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C15BC" w:rsidRPr="00E3655D" w14:paraId="3B2C72A4" w14:textId="77777777">
        <w:trPr>
          <w:trHeight w:hRule="exact" w:val="1417"/>
          <w:jc w:val="center"/>
        </w:trPr>
        <w:tc>
          <w:tcPr>
            <w:tcW w:w="6804" w:type="dxa"/>
            <w:tcBorders>
              <w:top w:val="nil"/>
              <w:left w:val="nil"/>
              <w:bottom w:val="nil"/>
              <w:right w:val="nil"/>
            </w:tcBorders>
            <w:vAlign w:val="center"/>
          </w:tcPr>
          <w:p w14:paraId="07C16EC6" w14:textId="77777777" w:rsidR="004A0F6D" w:rsidRPr="00E3655D" w:rsidRDefault="00FC44DB">
            <w:pPr>
              <w:pStyle w:val="EPName"/>
            </w:pPr>
            <w:r w:rsidRPr="00E3655D">
              <w:t>Europski parlament</w:t>
            </w:r>
          </w:p>
          <w:p w14:paraId="22C35A21" w14:textId="77777777" w:rsidR="004A0F6D" w:rsidRPr="00E3655D" w:rsidRDefault="00FC44DB">
            <w:pPr>
              <w:pStyle w:val="EPTerm"/>
            </w:pPr>
            <w:r w:rsidRPr="00E3655D">
              <w:t>2024-2029</w:t>
            </w:r>
          </w:p>
        </w:tc>
        <w:tc>
          <w:tcPr>
            <w:tcW w:w="2268" w:type="dxa"/>
            <w:tcBorders>
              <w:top w:val="nil"/>
              <w:left w:val="nil"/>
              <w:bottom w:val="nil"/>
              <w:right w:val="nil"/>
            </w:tcBorders>
          </w:tcPr>
          <w:p w14:paraId="3B65604E" w14:textId="77777777" w:rsidR="004A0F6D" w:rsidRPr="00E3655D" w:rsidRDefault="008C15BC">
            <w:pPr>
              <w:pStyle w:val="EPLogo"/>
            </w:pPr>
            <w:r w:rsidRPr="00E3655D">
              <w:pict w14:anchorId="62B1C5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0.4pt">
                  <v:imagedata r:id="rId6" o:title=""/>
                </v:shape>
              </w:pict>
            </w:r>
          </w:p>
        </w:tc>
      </w:tr>
    </w:tbl>
    <w:p w14:paraId="3336E368" w14:textId="77777777" w:rsidR="004A0F6D" w:rsidRPr="00E3655D" w:rsidRDefault="00FC44DB">
      <w:pPr>
        <w:pStyle w:val="LineTop"/>
      </w:pPr>
      <w:r w:rsidRPr="00E3655D">
        <w:t xml:space="preserve"> </w:t>
      </w:r>
    </w:p>
    <w:p w14:paraId="5BBEE0D9" w14:textId="77777777" w:rsidR="004A0F6D" w:rsidRPr="00E3655D" w:rsidRDefault="00FC44DB">
      <w:pPr>
        <w:pStyle w:val="EPBody"/>
      </w:pPr>
      <w:r w:rsidRPr="00E3655D">
        <w:rPr>
          <w:rStyle w:val="HideTWBExt"/>
          <w:color w:val="auto"/>
        </w:rPr>
        <w:t>&lt;</w:t>
      </w:r>
      <w:proofErr w:type="spellStart"/>
      <w:r w:rsidRPr="00E3655D">
        <w:rPr>
          <w:rStyle w:val="HideTWBExt"/>
          <w:color w:val="auto"/>
        </w:rPr>
        <w:t>Commission</w:t>
      </w:r>
      <w:proofErr w:type="spellEnd"/>
      <w:r w:rsidRPr="00E3655D">
        <w:rPr>
          <w:rStyle w:val="HideTWBExt"/>
          <w:color w:val="auto"/>
        </w:rPr>
        <w:t>&gt;</w:t>
      </w:r>
      <w:r w:rsidRPr="00E3655D">
        <w:rPr>
          <w:rStyle w:val="HideTWBInt"/>
          <w:color w:val="auto"/>
        </w:rPr>
        <w:t>{EMPL}</w:t>
      </w:r>
      <w:r w:rsidRPr="00E3655D">
        <w:t>Odbor za zapošljavanje i socijalna pitanja</w:t>
      </w:r>
      <w:r w:rsidRPr="00E3655D">
        <w:rPr>
          <w:rStyle w:val="HideTWBExt"/>
          <w:color w:val="auto"/>
        </w:rPr>
        <w:t>&lt;/</w:t>
      </w:r>
      <w:proofErr w:type="spellStart"/>
      <w:r w:rsidRPr="00E3655D">
        <w:rPr>
          <w:rStyle w:val="HideTWBExt"/>
          <w:color w:val="auto"/>
        </w:rPr>
        <w:t>Commission</w:t>
      </w:r>
      <w:proofErr w:type="spellEnd"/>
      <w:r w:rsidRPr="00E3655D">
        <w:rPr>
          <w:rStyle w:val="HideTWBExt"/>
          <w:color w:val="auto"/>
        </w:rPr>
        <w:t>&gt;</w:t>
      </w:r>
    </w:p>
    <w:p w14:paraId="44C4DD64" w14:textId="77777777" w:rsidR="004A0F6D" w:rsidRPr="00E3655D" w:rsidRDefault="00FC44DB">
      <w:pPr>
        <w:pStyle w:val="LineBottom"/>
      </w:pPr>
      <w:r w:rsidRPr="00E3655D">
        <w:t xml:space="preserve"> </w:t>
      </w:r>
    </w:p>
    <w:p w14:paraId="4F6E2922" w14:textId="77777777" w:rsidR="004A0F6D" w:rsidRPr="00E3655D" w:rsidRDefault="00FC44DB">
      <w:pPr>
        <w:pStyle w:val="CoverReference"/>
      </w:pPr>
      <w:r w:rsidRPr="00E3655D">
        <w:rPr>
          <w:rStyle w:val="HideTWBExt"/>
          <w:color w:val="auto"/>
        </w:rPr>
        <w:t>&lt;</w:t>
      </w:r>
      <w:proofErr w:type="spellStart"/>
      <w:r w:rsidRPr="00E3655D">
        <w:rPr>
          <w:rStyle w:val="HideTWBExt"/>
          <w:color w:val="auto"/>
        </w:rPr>
        <w:t>RefProc</w:t>
      </w:r>
      <w:proofErr w:type="spellEnd"/>
      <w:r w:rsidRPr="00E3655D">
        <w:rPr>
          <w:rStyle w:val="HideTWBExt"/>
          <w:color w:val="auto"/>
        </w:rPr>
        <w:t>&gt;</w:t>
      </w:r>
      <w:r w:rsidRPr="00E3655D">
        <w:t>2025/2183</w:t>
      </w:r>
      <w:r w:rsidRPr="00E3655D">
        <w:rPr>
          <w:rStyle w:val="HideTWBExt"/>
          <w:color w:val="auto"/>
        </w:rPr>
        <w:t>&lt;/</w:t>
      </w:r>
      <w:proofErr w:type="spellStart"/>
      <w:r w:rsidRPr="00E3655D">
        <w:rPr>
          <w:rStyle w:val="HideTWBExt"/>
          <w:color w:val="auto"/>
        </w:rPr>
        <w:t>RefProc</w:t>
      </w:r>
      <w:proofErr w:type="spellEnd"/>
      <w:r w:rsidRPr="00E3655D">
        <w:rPr>
          <w:rStyle w:val="HideTWBExt"/>
          <w:color w:val="auto"/>
        </w:rPr>
        <w:t>&gt;&lt;</w:t>
      </w:r>
      <w:proofErr w:type="spellStart"/>
      <w:r w:rsidRPr="00E3655D">
        <w:rPr>
          <w:rStyle w:val="HideTWBExt"/>
          <w:color w:val="auto"/>
        </w:rPr>
        <w:t>RefTypeProc</w:t>
      </w:r>
      <w:proofErr w:type="spellEnd"/>
      <w:r w:rsidRPr="00E3655D">
        <w:rPr>
          <w:rStyle w:val="HideTWBExt"/>
          <w:color w:val="auto"/>
        </w:rPr>
        <w:t>&gt;</w:t>
      </w:r>
      <w:r w:rsidRPr="00E3655D">
        <w:t>(INI)</w:t>
      </w:r>
      <w:r w:rsidRPr="00E3655D">
        <w:rPr>
          <w:rStyle w:val="HideTWBExt"/>
          <w:color w:val="auto"/>
        </w:rPr>
        <w:t>&lt;/</w:t>
      </w:r>
      <w:proofErr w:type="spellStart"/>
      <w:r w:rsidRPr="00E3655D">
        <w:rPr>
          <w:rStyle w:val="HideTWBExt"/>
          <w:color w:val="auto"/>
        </w:rPr>
        <w:t>RefTypeProc</w:t>
      </w:r>
      <w:proofErr w:type="spellEnd"/>
      <w:r w:rsidRPr="00E3655D">
        <w:rPr>
          <w:rStyle w:val="HideTWBExt"/>
          <w:color w:val="auto"/>
        </w:rPr>
        <w:t>&gt;</w:t>
      </w:r>
    </w:p>
    <w:p w14:paraId="502CD518" w14:textId="77777777" w:rsidR="004A0F6D" w:rsidRPr="00E3655D" w:rsidRDefault="00FC44DB">
      <w:pPr>
        <w:pStyle w:val="CoverDate"/>
      </w:pPr>
      <w:r w:rsidRPr="00E3655D">
        <w:rPr>
          <w:rStyle w:val="HideTWBExt"/>
          <w:color w:val="auto"/>
        </w:rPr>
        <w:t>&lt;Date&gt;</w:t>
      </w:r>
      <w:r w:rsidRPr="00E3655D">
        <w:rPr>
          <w:rStyle w:val="HideTWBInt"/>
          <w:color w:val="auto"/>
        </w:rPr>
        <w:t>{17/12/2025}</w:t>
      </w:r>
      <w:r w:rsidRPr="00E3655D">
        <w:t>17.12.2025</w:t>
      </w:r>
      <w:r w:rsidRPr="00E3655D">
        <w:rPr>
          <w:rStyle w:val="HideTWBExt"/>
          <w:color w:val="auto"/>
        </w:rPr>
        <w:t>&lt;/Date&gt;</w:t>
      </w:r>
    </w:p>
    <w:p w14:paraId="62F7C818" w14:textId="77777777" w:rsidR="004A0F6D" w:rsidRPr="00E3655D" w:rsidRDefault="00FC44DB">
      <w:pPr>
        <w:pStyle w:val="CoverDocType"/>
      </w:pPr>
      <w:r w:rsidRPr="00E3655D">
        <w:rPr>
          <w:rStyle w:val="HideTWBExt"/>
          <w:color w:val="auto"/>
        </w:rPr>
        <w:t>&lt;</w:t>
      </w:r>
      <w:proofErr w:type="spellStart"/>
      <w:r w:rsidRPr="00E3655D">
        <w:rPr>
          <w:rStyle w:val="HideTWBExt"/>
          <w:color w:val="auto"/>
        </w:rPr>
        <w:t>TypeAM</w:t>
      </w:r>
      <w:proofErr w:type="spellEnd"/>
      <w:r w:rsidRPr="00E3655D">
        <w:rPr>
          <w:rStyle w:val="HideTWBExt"/>
          <w:color w:val="auto"/>
        </w:rPr>
        <w:t>&gt;</w:t>
      </w:r>
      <w:r w:rsidRPr="00E3655D">
        <w:t>AMANDMANI</w:t>
      </w:r>
      <w:r w:rsidRPr="00E3655D">
        <w:rPr>
          <w:rStyle w:val="HideTWBExt"/>
          <w:color w:val="auto"/>
        </w:rPr>
        <w:t>&lt;/</w:t>
      </w:r>
      <w:proofErr w:type="spellStart"/>
      <w:r w:rsidRPr="00E3655D">
        <w:rPr>
          <w:rStyle w:val="HideTWBExt"/>
          <w:color w:val="auto"/>
        </w:rPr>
        <w:t>TypeAM</w:t>
      </w:r>
      <w:proofErr w:type="spellEnd"/>
      <w:r w:rsidRPr="00E3655D">
        <w:rPr>
          <w:rStyle w:val="HideTWBExt"/>
          <w:color w:val="auto"/>
        </w:rPr>
        <w:t>&gt;</w:t>
      </w:r>
    </w:p>
    <w:p w14:paraId="56C41A68" w14:textId="77777777" w:rsidR="004A0F6D" w:rsidRPr="00E3655D" w:rsidRDefault="00FC44DB">
      <w:pPr>
        <w:pStyle w:val="CoverDocType24a"/>
      </w:pPr>
      <w:r w:rsidRPr="00E3655D">
        <w:rPr>
          <w:rStyle w:val="HideTWBExt"/>
          <w:color w:val="auto"/>
        </w:rPr>
        <w:t>&lt;</w:t>
      </w:r>
      <w:proofErr w:type="spellStart"/>
      <w:r w:rsidRPr="00E3655D">
        <w:rPr>
          <w:rStyle w:val="HideTWBExt"/>
          <w:color w:val="auto"/>
        </w:rPr>
        <w:t>RangeAM</w:t>
      </w:r>
      <w:proofErr w:type="spellEnd"/>
      <w:r w:rsidRPr="00E3655D">
        <w:rPr>
          <w:rStyle w:val="HideTWBExt"/>
          <w:color w:val="auto"/>
        </w:rPr>
        <w:t>&gt;</w:t>
      </w:r>
      <w:r w:rsidRPr="00E3655D">
        <w:t>1 - 308</w:t>
      </w:r>
      <w:r w:rsidRPr="00E3655D">
        <w:rPr>
          <w:rStyle w:val="HideTWBExt"/>
          <w:color w:val="auto"/>
        </w:rPr>
        <w:t>&lt;/</w:t>
      </w:r>
      <w:proofErr w:type="spellStart"/>
      <w:r w:rsidRPr="00E3655D">
        <w:rPr>
          <w:rStyle w:val="HideTWBExt"/>
          <w:color w:val="auto"/>
        </w:rPr>
        <w:t>RangeAM</w:t>
      </w:r>
      <w:proofErr w:type="spellEnd"/>
      <w:r w:rsidRPr="00E3655D">
        <w:rPr>
          <w:rStyle w:val="HideTWBExt"/>
          <w:color w:val="auto"/>
        </w:rPr>
        <w:t>&gt;</w:t>
      </w:r>
    </w:p>
    <w:p w14:paraId="3C35F1E1" w14:textId="77777777" w:rsidR="004A0F6D" w:rsidRPr="00E3655D" w:rsidRDefault="00FC44DB">
      <w:pPr>
        <w:pStyle w:val="CoverBold"/>
      </w:pPr>
      <w:r w:rsidRPr="00E3655D">
        <w:rPr>
          <w:rStyle w:val="HideTWBExt"/>
          <w:color w:val="auto"/>
        </w:rPr>
        <w:t>&lt;</w:t>
      </w:r>
      <w:proofErr w:type="spellStart"/>
      <w:r w:rsidRPr="00E3655D">
        <w:rPr>
          <w:rStyle w:val="HideTWBExt"/>
          <w:color w:val="auto"/>
        </w:rPr>
        <w:t>TitreType</w:t>
      </w:r>
      <w:proofErr w:type="spellEnd"/>
      <w:r w:rsidRPr="00E3655D">
        <w:rPr>
          <w:rStyle w:val="HideTWBExt"/>
          <w:color w:val="auto"/>
        </w:rPr>
        <w:t>&gt;</w:t>
      </w:r>
      <w:r w:rsidRPr="00E3655D">
        <w:t>Nacrt izvješća</w:t>
      </w:r>
      <w:r w:rsidRPr="00E3655D">
        <w:rPr>
          <w:rStyle w:val="HideTWBExt"/>
          <w:color w:val="auto"/>
        </w:rPr>
        <w:t>&lt;/</w:t>
      </w:r>
      <w:proofErr w:type="spellStart"/>
      <w:r w:rsidRPr="00E3655D">
        <w:rPr>
          <w:rStyle w:val="HideTWBExt"/>
          <w:color w:val="auto"/>
        </w:rPr>
        <w:t>TitreType</w:t>
      </w:r>
      <w:proofErr w:type="spellEnd"/>
      <w:r w:rsidRPr="00E3655D">
        <w:rPr>
          <w:rStyle w:val="HideTWBExt"/>
          <w:color w:val="auto"/>
        </w:rPr>
        <w:t>&gt;</w:t>
      </w:r>
    </w:p>
    <w:p w14:paraId="7C8D265E" w14:textId="77777777" w:rsidR="004A0F6D" w:rsidRPr="00E3655D" w:rsidRDefault="00FC44DB">
      <w:pPr>
        <w:pStyle w:val="CoverBold"/>
      </w:pPr>
      <w:r w:rsidRPr="00E3655D">
        <w:rPr>
          <w:rStyle w:val="HideTWBExt"/>
          <w:color w:val="auto"/>
        </w:rPr>
        <w:t>&lt;</w:t>
      </w:r>
      <w:proofErr w:type="spellStart"/>
      <w:r w:rsidRPr="00E3655D">
        <w:rPr>
          <w:rStyle w:val="HideTWBExt"/>
          <w:color w:val="auto"/>
        </w:rPr>
        <w:t>Rapporteur</w:t>
      </w:r>
      <w:proofErr w:type="spellEnd"/>
      <w:r w:rsidRPr="00E3655D">
        <w:rPr>
          <w:rStyle w:val="HideTWBExt"/>
          <w:color w:val="auto"/>
        </w:rPr>
        <w:t>&gt;</w:t>
      </w:r>
      <w:r w:rsidRPr="00E3655D">
        <w:t xml:space="preserve">Nela </w:t>
      </w:r>
      <w:proofErr w:type="spellStart"/>
      <w:r w:rsidRPr="00E3655D">
        <w:t>Riehl</w:t>
      </w:r>
      <w:proofErr w:type="spellEnd"/>
      <w:r w:rsidRPr="00E3655D">
        <w:rPr>
          <w:rStyle w:val="HideTWBExt"/>
          <w:color w:val="auto"/>
        </w:rPr>
        <w:t>&lt;/</w:t>
      </w:r>
      <w:proofErr w:type="spellStart"/>
      <w:r w:rsidRPr="00E3655D">
        <w:rPr>
          <w:rStyle w:val="HideTWBExt"/>
          <w:color w:val="auto"/>
        </w:rPr>
        <w:t>Rapporteur</w:t>
      </w:r>
      <w:proofErr w:type="spellEnd"/>
      <w:r w:rsidRPr="00E3655D">
        <w:rPr>
          <w:rStyle w:val="HideTWBExt"/>
          <w:color w:val="auto"/>
        </w:rPr>
        <w:t>&gt;</w:t>
      </w:r>
    </w:p>
    <w:p w14:paraId="4E05D7FD" w14:textId="77777777" w:rsidR="004A0F6D" w:rsidRPr="00E3655D" w:rsidRDefault="00FC44DB">
      <w:pPr>
        <w:pStyle w:val="CoverNormal24a"/>
      </w:pPr>
      <w:r w:rsidRPr="00E3655D">
        <w:rPr>
          <w:rStyle w:val="HideTWBExt"/>
          <w:color w:val="auto"/>
        </w:rPr>
        <w:t>&lt;</w:t>
      </w:r>
      <w:proofErr w:type="spellStart"/>
      <w:r w:rsidRPr="00E3655D">
        <w:rPr>
          <w:rStyle w:val="HideTWBExt"/>
          <w:color w:val="auto"/>
        </w:rPr>
        <w:t>DocRefPE</w:t>
      </w:r>
      <w:proofErr w:type="spellEnd"/>
      <w:r w:rsidRPr="00E3655D">
        <w:rPr>
          <w:rStyle w:val="HideTWBExt"/>
          <w:color w:val="auto"/>
        </w:rPr>
        <w:t>&gt;</w:t>
      </w:r>
      <w:r w:rsidRPr="00E3655D">
        <w:t>(PE779.558v01-00)</w:t>
      </w:r>
      <w:r w:rsidRPr="00E3655D">
        <w:rPr>
          <w:rStyle w:val="HideTWBExt"/>
          <w:color w:val="auto"/>
        </w:rPr>
        <w:t>&lt;/</w:t>
      </w:r>
      <w:proofErr w:type="spellStart"/>
      <w:r w:rsidRPr="00E3655D">
        <w:rPr>
          <w:rStyle w:val="HideTWBExt"/>
          <w:color w:val="auto"/>
        </w:rPr>
        <w:t>DocRefPE</w:t>
      </w:r>
      <w:proofErr w:type="spellEnd"/>
      <w:r w:rsidRPr="00E3655D">
        <w:rPr>
          <w:rStyle w:val="HideTWBExt"/>
          <w:color w:val="auto"/>
        </w:rPr>
        <w:t>&gt;</w:t>
      </w:r>
    </w:p>
    <w:p w14:paraId="513BD7DB" w14:textId="77777777" w:rsidR="004A0F6D" w:rsidRPr="00E3655D" w:rsidRDefault="00FC44DB">
      <w:pPr>
        <w:pStyle w:val="CoverNormal"/>
      </w:pPr>
      <w:r w:rsidRPr="00E3655D">
        <w:rPr>
          <w:rStyle w:val="HideTWBExt"/>
          <w:color w:val="auto"/>
        </w:rPr>
        <w:t>&lt;</w:t>
      </w:r>
      <w:proofErr w:type="spellStart"/>
      <w:r w:rsidRPr="00E3655D">
        <w:rPr>
          <w:rStyle w:val="HideTWBExt"/>
          <w:color w:val="auto"/>
        </w:rPr>
        <w:t>Titre</w:t>
      </w:r>
      <w:proofErr w:type="spellEnd"/>
      <w:r w:rsidRPr="00E3655D">
        <w:rPr>
          <w:rStyle w:val="HideTWBExt"/>
          <w:color w:val="auto"/>
        </w:rPr>
        <w:t>&gt;</w:t>
      </w:r>
      <w:r w:rsidRPr="00E3655D">
        <w:t>Europski semestar za koordinaciju ekonomskih politika: prioriteti u području zapošljavanja i socijalni prioriteti – godišnje izvješće za 2026.</w:t>
      </w:r>
      <w:r w:rsidRPr="00E3655D">
        <w:rPr>
          <w:rStyle w:val="HideTWBExt"/>
          <w:color w:val="auto"/>
        </w:rPr>
        <w:t>&lt;/</w:t>
      </w:r>
      <w:proofErr w:type="spellStart"/>
      <w:r w:rsidRPr="00E3655D">
        <w:rPr>
          <w:rStyle w:val="HideTWBExt"/>
          <w:color w:val="auto"/>
        </w:rPr>
        <w:t>Titre</w:t>
      </w:r>
      <w:proofErr w:type="spellEnd"/>
      <w:r w:rsidRPr="00E3655D">
        <w:rPr>
          <w:rStyle w:val="HideTWBExt"/>
          <w:color w:val="auto"/>
        </w:rPr>
        <w:t>&gt;</w:t>
      </w:r>
    </w:p>
    <w:p w14:paraId="7FD4C951" w14:textId="77777777" w:rsidR="004A0F6D" w:rsidRPr="00E3655D" w:rsidRDefault="00FC44DB">
      <w:pPr>
        <w:pStyle w:val="CoverNormal24a"/>
      </w:pPr>
      <w:r w:rsidRPr="00E3655D">
        <w:rPr>
          <w:rStyle w:val="HideTWBExt"/>
          <w:color w:val="auto"/>
        </w:rPr>
        <w:t>&lt;</w:t>
      </w:r>
      <w:proofErr w:type="spellStart"/>
      <w:r w:rsidRPr="00E3655D">
        <w:rPr>
          <w:rStyle w:val="HideTWBExt"/>
          <w:color w:val="auto"/>
        </w:rPr>
        <w:t>DocRef</w:t>
      </w:r>
      <w:proofErr w:type="spellEnd"/>
      <w:r w:rsidRPr="00E3655D">
        <w:rPr>
          <w:rStyle w:val="HideTWBExt"/>
          <w:color w:val="auto"/>
        </w:rPr>
        <w:t>&gt;</w:t>
      </w:r>
      <w:r w:rsidRPr="00E3655D">
        <w:t>(2025/2183(INI))</w:t>
      </w:r>
      <w:r w:rsidRPr="00E3655D">
        <w:rPr>
          <w:rStyle w:val="HideTWBExt"/>
          <w:color w:val="auto"/>
        </w:rPr>
        <w:t>&lt;/</w:t>
      </w:r>
      <w:proofErr w:type="spellStart"/>
      <w:r w:rsidRPr="00E3655D">
        <w:rPr>
          <w:rStyle w:val="HideTWBExt"/>
          <w:color w:val="auto"/>
        </w:rPr>
        <w:t>DocRef</w:t>
      </w:r>
      <w:proofErr w:type="spellEnd"/>
      <w:r w:rsidRPr="00E3655D">
        <w:rPr>
          <w:rStyle w:val="HideTWBExt"/>
          <w:color w:val="auto"/>
        </w:rPr>
        <w:t>&gt;</w:t>
      </w:r>
    </w:p>
    <w:p w14:paraId="213C23AF" w14:textId="77777777" w:rsidR="004A0F6D" w:rsidRPr="00E3655D" w:rsidRDefault="00FC44DB">
      <w:r w:rsidRPr="00E3655D">
        <w:br w:type="page"/>
      </w:r>
      <w:proofErr w:type="spellStart"/>
      <w:r w:rsidRPr="00E3655D">
        <w:lastRenderedPageBreak/>
        <w:t>AM_Com_NonLegReport</w:t>
      </w:r>
      <w:proofErr w:type="spellEnd"/>
    </w:p>
    <w:p w14:paraId="23404691" w14:textId="6801BF2C" w:rsidR="00554915" w:rsidRPr="00E3655D" w:rsidRDefault="00FC44DB" w:rsidP="00554915">
      <w:pPr>
        <w:pStyle w:val="AmNumberTabs"/>
      </w:pPr>
      <w:r w:rsidRPr="00E3655D">
        <w:br w:type="page"/>
      </w:r>
      <w:r w:rsidR="00554915" w:rsidRPr="00E3655D">
        <w:rPr>
          <w:rStyle w:val="HideTWBExt"/>
          <w:b w:val="0"/>
          <w:color w:val="auto"/>
        </w:rPr>
        <w:lastRenderedPageBreak/>
        <w:t>&lt;</w:t>
      </w:r>
      <w:proofErr w:type="spellStart"/>
      <w:r w:rsidR="00554915" w:rsidRPr="00E3655D">
        <w:rPr>
          <w:rStyle w:val="HideTWBExt"/>
          <w:b w:val="0"/>
          <w:color w:val="auto"/>
        </w:rPr>
        <w:t>RepeatBlock-Amend</w:t>
      </w:r>
      <w:proofErr w:type="spellEnd"/>
      <w:r w:rsidR="00554915" w:rsidRPr="00E3655D">
        <w:rPr>
          <w:rStyle w:val="HideTWBExt"/>
          <w:b w:val="0"/>
          <w:color w:val="auto"/>
        </w:rPr>
        <w:t>&gt;</w:t>
      </w:r>
      <w:r w:rsidR="00554915" w:rsidRPr="00E3655D">
        <w:rPr>
          <w:rStyle w:val="HideTWBExt"/>
          <w:color w:val="auto"/>
        </w:rPr>
        <w:t>&lt;</w:t>
      </w:r>
      <w:proofErr w:type="spellStart"/>
      <w:r w:rsidR="00554915" w:rsidRPr="00E3655D">
        <w:rPr>
          <w:rStyle w:val="HideTWBExt"/>
          <w:color w:val="auto"/>
        </w:rPr>
        <w:t>Amend</w:t>
      </w:r>
      <w:proofErr w:type="spellEnd"/>
      <w:r w:rsidR="00554915" w:rsidRPr="00E3655D">
        <w:rPr>
          <w:rStyle w:val="HideTWBExt"/>
          <w:color w:val="auto"/>
        </w:rPr>
        <w:t>&gt;</w:t>
      </w:r>
      <w:r w:rsidR="00554915" w:rsidRPr="00E3655D">
        <w:t>Amandman</w:t>
      </w:r>
      <w:r w:rsidR="00554915" w:rsidRPr="00E3655D">
        <w:tab/>
      </w:r>
      <w:r w:rsidR="00554915" w:rsidRPr="00E3655D">
        <w:tab/>
      </w:r>
      <w:r w:rsidR="00554915" w:rsidRPr="00E3655D">
        <w:rPr>
          <w:rStyle w:val="HideTWBExt"/>
          <w:color w:val="auto"/>
        </w:rPr>
        <w:t>&lt;</w:t>
      </w:r>
      <w:proofErr w:type="spellStart"/>
      <w:r w:rsidR="00554915" w:rsidRPr="00E3655D">
        <w:rPr>
          <w:rStyle w:val="HideTWBExt"/>
          <w:color w:val="auto"/>
        </w:rPr>
        <w:t>NumAm</w:t>
      </w:r>
      <w:proofErr w:type="spellEnd"/>
      <w:r w:rsidR="00554915" w:rsidRPr="00E3655D">
        <w:rPr>
          <w:rStyle w:val="HideTWBExt"/>
          <w:color w:val="auto"/>
        </w:rPr>
        <w:t>&gt;</w:t>
      </w:r>
      <w:r w:rsidR="00554915" w:rsidRPr="00E3655D">
        <w:t>1</w:t>
      </w:r>
      <w:r w:rsidR="00554915" w:rsidRPr="00E3655D">
        <w:rPr>
          <w:rStyle w:val="HideTWBExt"/>
          <w:color w:val="auto"/>
        </w:rPr>
        <w:t>&lt;/</w:t>
      </w:r>
      <w:proofErr w:type="spellStart"/>
      <w:r w:rsidR="00554915" w:rsidRPr="00E3655D">
        <w:rPr>
          <w:rStyle w:val="HideTWBExt"/>
          <w:color w:val="auto"/>
        </w:rPr>
        <w:t>NumAm</w:t>
      </w:r>
      <w:proofErr w:type="spellEnd"/>
      <w:r w:rsidR="00554915" w:rsidRPr="00E3655D">
        <w:rPr>
          <w:rStyle w:val="HideTWBExt"/>
          <w:color w:val="auto"/>
        </w:rPr>
        <w:t>&gt;</w:t>
      </w:r>
    </w:p>
    <w:p w14:paraId="73DFFA5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Séverine </w:t>
      </w:r>
      <w:proofErr w:type="spellStart"/>
      <w:r w:rsidRPr="00E3655D">
        <w:t>Werbrouck</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29401B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312E48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6D5220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1.a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D57767F" w14:textId="77777777" w:rsidTr="0039163E">
        <w:trPr>
          <w:trHeight w:hRule="exact" w:val="240"/>
          <w:jc w:val="center"/>
        </w:trPr>
        <w:tc>
          <w:tcPr>
            <w:tcW w:w="9752" w:type="dxa"/>
            <w:gridSpan w:val="2"/>
            <w:tcBorders>
              <w:top w:val="nil"/>
              <w:left w:val="nil"/>
              <w:bottom w:val="nil"/>
              <w:right w:val="nil"/>
            </w:tcBorders>
          </w:tcPr>
          <w:p w14:paraId="69870F01" w14:textId="77777777" w:rsidR="00554915" w:rsidRPr="00E3655D" w:rsidRDefault="00554915" w:rsidP="0039163E"/>
        </w:tc>
      </w:tr>
      <w:tr w:rsidR="008C15BC" w:rsidRPr="00E3655D" w14:paraId="0FE2A448" w14:textId="77777777" w:rsidTr="0039163E">
        <w:trPr>
          <w:trHeight w:val="240"/>
          <w:jc w:val="center"/>
        </w:trPr>
        <w:tc>
          <w:tcPr>
            <w:tcW w:w="4876" w:type="dxa"/>
            <w:tcBorders>
              <w:top w:val="nil"/>
              <w:left w:val="nil"/>
              <w:bottom w:val="nil"/>
              <w:right w:val="nil"/>
            </w:tcBorders>
          </w:tcPr>
          <w:p w14:paraId="1F69DDE0"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B71980B" w14:textId="77777777" w:rsidR="00554915" w:rsidRPr="00E3655D" w:rsidRDefault="00554915" w:rsidP="0039163E">
            <w:pPr>
              <w:pStyle w:val="AmColumnHeading"/>
            </w:pPr>
            <w:r w:rsidRPr="00E3655D">
              <w:t>Izmjena</w:t>
            </w:r>
          </w:p>
        </w:tc>
      </w:tr>
      <w:tr w:rsidR="008C15BC" w:rsidRPr="00E3655D" w14:paraId="75CE3DDB" w14:textId="77777777" w:rsidTr="0039163E">
        <w:trPr>
          <w:jc w:val="center"/>
        </w:trPr>
        <w:tc>
          <w:tcPr>
            <w:tcW w:w="4876" w:type="dxa"/>
            <w:tcBorders>
              <w:top w:val="nil"/>
              <w:left w:val="nil"/>
              <w:bottom w:val="nil"/>
              <w:right w:val="nil"/>
            </w:tcBorders>
          </w:tcPr>
          <w:p w14:paraId="04C5202C" w14:textId="77777777" w:rsidR="00554915" w:rsidRPr="00E3655D" w:rsidRDefault="00554915" w:rsidP="0039163E">
            <w:pPr>
              <w:pStyle w:val="Normal6a"/>
            </w:pPr>
          </w:p>
        </w:tc>
        <w:tc>
          <w:tcPr>
            <w:tcW w:w="4876" w:type="dxa"/>
            <w:tcBorders>
              <w:top w:val="nil"/>
              <w:left w:val="nil"/>
              <w:bottom w:val="nil"/>
              <w:right w:val="nil"/>
            </w:tcBorders>
          </w:tcPr>
          <w:p w14:paraId="196FEC70" w14:textId="77777777" w:rsidR="00554915" w:rsidRPr="00E3655D" w:rsidRDefault="00554915" w:rsidP="0039163E">
            <w:pPr>
              <w:pStyle w:val="Normal6a"/>
            </w:pPr>
            <w:r w:rsidRPr="00E3655D">
              <w:rPr>
                <w:b/>
                <w:i/>
              </w:rPr>
              <w:t>–</w:t>
            </w:r>
            <w:r w:rsidRPr="00E3655D">
              <w:tab/>
            </w:r>
            <w:r w:rsidRPr="00E3655D">
              <w:rPr>
                <w:b/>
                <w:i/>
              </w:rPr>
              <w:t>uzimajući u obzir članak 153. Ugovora o funkcioniranju Europske unije,</w:t>
            </w:r>
          </w:p>
        </w:tc>
      </w:tr>
    </w:tbl>
    <w:p w14:paraId="0427EB1B"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{FR}</w:t>
      </w:r>
      <w:proofErr w:type="spellStart"/>
      <w:r w:rsidRPr="00E3655D">
        <w:t>fr</w:t>
      </w:r>
      <w:proofErr w:type="spellEnd"/>
      <w:r w:rsidRPr="00E3655D">
        <w:rPr>
          <w:rStyle w:val="HideTWBExt"/>
          <w:color w:val="auto"/>
        </w:rPr>
        <w:t>&lt;/Original&gt;</w:t>
      </w:r>
    </w:p>
    <w:p w14:paraId="0A7317B2"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70B9722"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2B19C3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2C1B70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C9850D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A62A0F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2.a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1BBBA4C" w14:textId="77777777" w:rsidTr="0039163E">
        <w:trPr>
          <w:trHeight w:hRule="exact" w:val="240"/>
          <w:jc w:val="center"/>
        </w:trPr>
        <w:tc>
          <w:tcPr>
            <w:tcW w:w="9752" w:type="dxa"/>
            <w:gridSpan w:val="2"/>
            <w:tcBorders>
              <w:top w:val="nil"/>
              <w:left w:val="nil"/>
              <w:bottom w:val="nil"/>
              <w:right w:val="nil"/>
            </w:tcBorders>
          </w:tcPr>
          <w:p w14:paraId="24C55788" w14:textId="77777777" w:rsidR="00554915" w:rsidRPr="00E3655D" w:rsidRDefault="00554915" w:rsidP="0039163E"/>
        </w:tc>
      </w:tr>
      <w:tr w:rsidR="008C15BC" w:rsidRPr="00E3655D" w14:paraId="19F5C734" w14:textId="77777777" w:rsidTr="0039163E">
        <w:trPr>
          <w:trHeight w:val="240"/>
          <w:jc w:val="center"/>
        </w:trPr>
        <w:tc>
          <w:tcPr>
            <w:tcW w:w="4876" w:type="dxa"/>
            <w:tcBorders>
              <w:top w:val="nil"/>
              <w:left w:val="nil"/>
              <w:bottom w:val="nil"/>
              <w:right w:val="nil"/>
            </w:tcBorders>
          </w:tcPr>
          <w:p w14:paraId="59E6D0C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6E4FE20" w14:textId="77777777" w:rsidR="00554915" w:rsidRPr="00E3655D" w:rsidRDefault="00554915" w:rsidP="0039163E">
            <w:pPr>
              <w:pStyle w:val="AmColumnHeading"/>
            </w:pPr>
            <w:r w:rsidRPr="00E3655D">
              <w:t>Izmjena</w:t>
            </w:r>
          </w:p>
        </w:tc>
      </w:tr>
      <w:tr w:rsidR="008C15BC" w:rsidRPr="00E3655D" w14:paraId="62BD2AC9" w14:textId="77777777" w:rsidTr="0039163E">
        <w:trPr>
          <w:jc w:val="center"/>
        </w:trPr>
        <w:tc>
          <w:tcPr>
            <w:tcW w:w="4876" w:type="dxa"/>
            <w:tcBorders>
              <w:top w:val="nil"/>
              <w:left w:val="nil"/>
              <w:bottom w:val="nil"/>
              <w:right w:val="nil"/>
            </w:tcBorders>
          </w:tcPr>
          <w:p w14:paraId="04E7C480" w14:textId="77777777" w:rsidR="00554915" w:rsidRPr="00E3655D" w:rsidRDefault="00554915" w:rsidP="0039163E">
            <w:pPr>
              <w:pStyle w:val="Normal6a"/>
            </w:pPr>
          </w:p>
        </w:tc>
        <w:tc>
          <w:tcPr>
            <w:tcW w:w="4876" w:type="dxa"/>
            <w:tcBorders>
              <w:top w:val="nil"/>
              <w:left w:val="nil"/>
              <w:bottom w:val="nil"/>
              <w:right w:val="nil"/>
            </w:tcBorders>
          </w:tcPr>
          <w:p w14:paraId="4A6A153A" w14:textId="77777777" w:rsidR="00554915" w:rsidRPr="00E3655D" w:rsidRDefault="00554915" w:rsidP="0039163E">
            <w:pPr>
              <w:pStyle w:val="Normal6a"/>
            </w:pPr>
            <w:r w:rsidRPr="00E3655D">
              <w:rPr>
                <w:b/>
                <w:i/>
              </w:rPr>
              <w:t>–</w:t>
            </w:r>
            <w:r w:rsidRPr="00E3655D">
              <w:tab/>
            </w:r>
            <w:r w:rsidRPr="00E3655D">
              <w:rPr>
                <w:b/>
                <w:i/>
              </w:rPr>
              <w:t>uzimajući u obzir Uredbu (EU) 2024/1263 Europskog parlamenta i Vijeća od 29. travnja 2024. o djelotvornoj koordinaciji ekonomskih politika i multilateralnom proračunskom nadzoru te stavljanju izvan snage Uredbe Vijeća (EZ) br. 1466/97</w:t>
            </w:r>
            <w:r w:rsidRPr="00E3655D">
              <w:rPr>
                <w:b/>
                <w:i/>
                <w:vertAlign w:val="superscript"/>
              </w:rPr>
              <w:t>1a</w:t>
            </w:r>
            <w:r w:rsidRPr="00E3655D">
              <w:rPr>
                <w:b/>
                <w:i/>
              </w:rPr>
              <w:t>, a posebno njezine članke 3., 4., 13. i 27.,</w:t>
            </w:r>
          </w:p>
        </w:tc>
      </w:tr>
      <w:tr w:rsidR="008C15BC" w:rsidRPr="00E3655D" w14:paraId="79BF6C1B" w14:textId="77777777" w:rsidTr="0039163E">
        <w:trPr>
          <w:jc w:val="center"/>
        </w:trPr>
        <w:tc>
          <w:tcPr>
            <w:tcW w:w="4876" w:type="dxa"/>
            <w:tcBorders>
              <w:top w:val="nil"/>
              <w:left w:val="nil"/>
              <w:bottom w:val="nil"/>
              <w:right w:val="nil"/>
            </w:tcBorders>
          </w:tcPr>
          <w:p w14:paraId="0E1F3D42" w14:textId="77777777" w:rsidR="00554915" w:rsidRPr="00E3655D" w:rsidRDefault="00554915" w:rsidP="0039163E"/>
        </w:tc>
        <w:tc>
          <w:tcPr>
            <w:tcW w:w="4876" w:type="dxa"/>
            <w:tcBorders>
              <w:top w:val="nil"/>
              <w:left w:val="nil"/>
              <w:bottom w:val="nil"/>
              <w:right w:val="nil"/>
            </w:tcBorders>
          </w:tcPr>
          <w:p w14:paraId="5F7DD774" w14:textId="77777777" w:rsidR="00554915" w:rsidRPr="00E3655D" w:rsidRDefault="00554915" w:rsidP="0039163E">
            <w:pPr>
              <w:pStyle w:val="Normal6a"/>
            </w:pPr>
            <w:r w:rsidRPr="00E3655D">
              <w:rPr>
                <w:b/>
                <w:i/>
              </w:rPr>
              <w:t>_________________</w:t>
            </w:r>
          </w:p>
        </w:tc>
      </w:tr>
      <w:tr w:rsidR="008C15BC" w:rsidRPr="00E3655D" w14:paraId="49CF5FAF" w14:textId="77777777" w:rsidTr="0039163E">
        <w:trPr>
          <w:jc w:val="center"/>
        </w:trPr>
        <w:tc>
          <w:tcPr>
            <w:tcW w:w="4876" w:type="dxa"/>
            <w:tcBorders>
              <w:top w:val="nil"/>
              <w:left w:val="nil"/>
              <w:bottom w:val="nil"/>
              <w:right w:val="nil"/>
            </w:tcBorders>
          </w:tcPr>
          <w:p w14:paraId="3FA34863" w14:textId="77777777" w:rsidR="00554915" w:rsidRPr="00E3655D" w:rsidRDefault="00554915" w:rsidP="0039163E"/>
        </w:tc>
        <w:tc>
          <w:tcPr>
            <w:tcW w:w="4876" w:type="dxa"/>
            <w:tcBorders>
              <w:top w:val="nil"/>
              <w:left w:val="nil"/>
              <w:bottom w:val="nil"/>
              <w:right w:val="nil"/>
            </w:tcBorders>
          </w:tcPr>
          <w:p w14:paraId="761CCC1D" w14:textId="77777777" w:rsidR="00554915" w:rsidRPr="00E3655D" w:rsidRDefault="00554915" w:rsidP="0039163E">
            <w:pPr>
              <w:pStyle w:val="Normal6a"/>
            </w:pPr>
            <w:r w:rsidRPr="00E3655D">
              <w:rPr>
                <w:b/>
                <w:i/>
                <w:vertAlign w:val="superscript"/>
              </w:rPr>
              <w:t>1a</w:t>
            </w:r>
            <w:r w:rsidRPr="00E3655D">
              <w:t xml:space="preserve"> </w:t>
            </w:r>
            <w:r w:rsidRPr="00E3655D">
              <w:rPr>
                <w:b/>
                <w:i/>
              </w:rPr>
              <w:t>SL L, 2024/1263, 30.4.2024., ELI: http://data.europa.eu/eli/reg/2024/1263/oj.</w:t>
            </w:r>
          </w:p>
        </w:tc>
      </w:tr>
    </w:tbl>
    <w:p w14:paraId="33968CD3"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1A542B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6B9A12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A68EB3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614EC8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BC2FCC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268B3F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2.b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32176D6" w14:textId="77777777" w:rsidTr="0039163E">
        <w:trPr>
          <w:trHeight w:hRule="exact" w:val="240"/>
          <w:jc w:val="center"/>
        </w:trPr>
        <w:tc>
          <w:tcPr>
            <w:tcW w:w="9752" w:type="dxa"/>
            <w:gridSpan w:val="2"/>
            <w:tcBorders>
              <w:top w:val="nil"/>
              <w:left w:val="nil"/>
              <w:bottom w:val="nil"/>
              <w:right w:val="nil"/>
            </w:tcBorders>
          </w:tcPr>
          <w:p w14:paraId="55CDCC3F" w14:textId="77777777" w:rsidR="00554915" w:rsidRPr="00E3655D" w:rsidRDefault="00554915" w:rsidP="0039163E"/>
        </w:tc>
      </w:tr>
      <w:tr w:rsidR="008C15BC" w:rsidRPr="00E3655D" w14:paraId="367AE8D4" w14:textId="77777777" w:rsidTr="0039163E">
        <w:trPr>
          <w:trHeight w:val="240"/>
          <w:jc w:val="center"/>
        </w:trPr>
        <w:tc>
          <w:tcPr>
            <w:tcW w:w="4876" w:type="dxa"/>
            <w:tcBorders>
              <w:top w:val="nil"/>
              <w:left w:val="nil"/>
              <w:bottom w:val="nil"/>
              <w:right w:val="nil"/>
            </w:tcBorders>
          </w:tcPr>
          <w:p w14:paraId="45D8C370" w14:textId="77777777" w:rsidR="00554915" w:rsidRPr="00E3655D" w:rsidRDefault="00554915" w:rsidP="0039163E">
            <w:pPr>
              <w:pStyle w:val="AmColumnHeading"/>
            </w:pPr>
            <w:r w:rsidRPr="00E3655D">
              <w:lastRenderedPageBreak/>
              <w:t>Prijedlog rezolucije</w:t>
            </w:r>
          </w:p>
        </w:tc>
        <w:tc>
          <w:tcPr>
            <w:tcW w:w="4876" w:type="dxa"/>
            <w:tcBorders>
              <w:top w:val="nil"/>
              <w:left w:val="nil"/>
              <w:bottom w:val="nil"/>
              <w:right w:val="nil"/>
            </w:tcBorders>
          </w:tcPr>
          <w:p w14:paraId="27CE7568" w14:textId="77777777" w:rsidR="00554915" w:rsidRPr="00E3655D" w:rsidRDefault="00554915" w:rsidP="0039163E">
            <w:pPr>
              <w:pStyle w:val="AmColumnHeading"/>
            </w:pPr>
            <w:r w:rsidRPr="00E3655D">
              <w:t>Izmjena</w:t>
            </w:r>
          </w:p>
        </w:tc>
      </w:tr>
      <w:tr w:rsidR="008C15BC" w:rsidRPr="00E3655D" w14:paraId="629C919E" w14:textId="77777777" w:rsidTr="0039163E">
        <w:trPr>
          <w:jc w:val="center"/>
        </w:trPr>
        <w:tc>
          <w:tcPr>
            <w:tcW w:w="4876" w:type="dxa"/>
            <w:tcBorders>
              <w:top w:val="nil"/>
              <w:left w:val="nil"/>
              <w:bottom w:val="nil"/>
              <w:right w:val="nil"/>
            </w:tcBorders>
          </w:tcPr>
          <w:p w14:paraId="2442E2E3" w14:textId="77777777" w:rsidR="00554915" w:rsidRPr="00E3655D" w:rsidRDefault="00554915" w:rsidP="0039163E">
            <w:pPr>
              <w:pStyle w:val="Normal6a"/>
            </w:pPr>
          </w:p>
        </w:tc>
        <w:tc>
          <w:tcPr>
            <w:tcW w:w="4876" w:type="dxa"/>
            <w:tcBorders>
              <w:top w:val="nil"/>
              <w:left w:val="nil"/>
              <w:bottom w:val="nil"/>
              <w:right w:val="nil"/>
            </w:tcBorders>
          </w:tcPr>
          <w:p w14:paraId="3506D816" w14:textId="77777777" w:rsidR="00554915" w:rsidRPr="00E3655D" w:rsidRDefault="00554915" w:rsidP="0039163E">
            <w:pPr>
              <w:pStyle w:val="Normal6a"/>
            </w:pPr>
            <w:r w:rsidRPr="00E3655D">
              <w:rPr>
                <w:b/>
                <w:i/>
              </w:rPr>
              <w:t>–</w:t>
            </w:r>
            <w:r w:rsidRPr="00E3655D">
              <w:tab/>
            </w:r>
            <w:r w:rsidRPr="00E3655D">
              <w:rPr>
                <w:b/>
                <w:i/>
              </w:rPr>
              <w:t>uzimajući u obzir Direktivu Vijeća (EU) 2024/1499 od 7. svibnja 2024. o standardima za tijela za jednakost u području jednakog postupanja prema osobama bez obzira na njihovo rasno ili etničko podrijetlo, jednakog postupanja u pitanjima zapošljavanja i rada prema osobama bez obzira na njihovu vjeru ili uvjerenje, invaliditet, dob ili seksualnu orijentaciju, jednakog postupanja prema ženama i muškarcima u pitanjima socijalne sigurnosti te u pristupu i nabavi robe, odnosno pružanju usluga, te o izmjeni direktiva 2000/43/EZ i 2004/113/EZ</w:t>
            </w:r>
            <w:r w:rsidRPr="00E3655D">
              <w:rPr>
                <w:b/>
                <w:i/>
                <w:vertAlign w:val="superscript"/>
              </w:rPr>
              <w:t>2a</w:t>
            </w:r>
            <w:r w:rsidRPr="00E3655D">
              <w:rPr>
                <w:b/>
                <w:i/>
              </w:rPr>
              <w:t>,</w:t>
            </w:r>
          </w:p>
        </w:tc>
      </w:tr>
      <w:tr w:rsidR="008C15BC" w:rsidRPr="00E3655D" w14:paraId="1782A7B6" w14:textId="77777777" w:rsidTr="0039163E">
        <w:trPr>
          <w:jc w:val="center"/>
        </w:trPr>
        <w:tc>
          <w:tcPr>
            <w:tcW w:w="4876" w:type="dxa"/>
            <w:tcBorders>
              <w:top w:val="nil"/>
              <w:left w:val="nil"/>
              <w:bottom w:val="nil"/>
              <w:right w:val="nil"/>
            </w:tcBorders>
          </w:tcPr>
          <w:p w14:paraId="2B8B3B22" w14:textId="77777777" w:rsidR="00554915" w:rsidRPr="00E3655D" w:rsidRDefault="00554915" w:rsidP="0039163E"/>
        </w:tc>
        <w:tc>
          <w:tcPr>
            <w:tcW w:w="4876" w:type="dxa"/>
            <w:tcBorders>
              <w:top w:val="nil"/>
              <w:left w:val="nil"/>
              <w:bottom w:val="nil"/>
              <w:right w:val="nil"/>
            </w:tcBorders>
          </w:tcPr>
          <w:p w14:paraId="17684DF0" w14:textId="77777777" w:rsidR="00554915" w:rsidRPr="00E3655D" w:rsidRDefault="00554915" w:rsidP="0039163E">
            <w:pPr>
              <w:pStyle w:val="Normal6a"/>
            </w:pPr>
            <w:r w:rsidRPr="00E3655D">
              <w:rPr>
                <w:b/>
                <w:i/>
              </w:rPr>
              <w:t>_________________</w:t>
            </w:r>
          </w:p>
        </w:tc>
      </w:tr>
      <w:tr w:rsidR="008C15BC" w:rsidRPr="00E3655D" w14:paraId="6ACE28DE" w14:textId="77777777" w:rsidTr="0039163E">
        <w:trPr>
          <w:jc w:val="center"/>
        </w:trPr>
        <w:tc>
          <w:tcPr>
            <w:tcW w:w="4876" w:type="dxa"/>
            <w:tcBorders>
              <w:top w:val="nil"/>
              <w:left w:val="nil"/>
              <w:bottom w:val="nil"/>
              <w:right w:val="nil"/>
            </w:tcBorders>
          </w:tcPr>
          <w:p w14:paraId="0A68BB73" w14:textId="77777777" w:rsidR="00554915" w:rsidRPr="00E3655D" w:rsidRDefault="00554915" w:rsidP="0039163E"/>
        </w:tc>
        <w:tc>
          <w:tcPr>
            <w:tcW w:w="4876" w:type="dxa"/>
            <w:tcBorders>
              <w:top w:val="nil"/>
              <w:left w:val="nil"/>
              <w:bottom w:val="nil"/>
              <w:right w:val="nil"/>
            </w:tcBorders>
          </w:tcPr>
          <w:p w14:paraId="6EEBE572" w14:textId="77777777" w:rsidR="00554915" w:rsidRPr="00E3655D" w:rsidRDefault="00554915" w:rsidP="0039163E">
            <w:pPr>
              <w:pStyle w:val="Normal6a"/>
            </w:pPr>
            <w:r w:rsidRPr="00E3655D">
              <w:rPr>
                <w:b/>
                <w:i/>
                <w:vertAlign w:val="superscript"/>
              </w:rPr>
              <w:t>2a</w:t>
            </w:r>
            <w:r w:rsidRPr="00E3655D">
              <w:t xml:space="preserve"> </w:t>
            </w:r>
            <w:r w:rsidRPr="00E3655D">
              <w:rPr>
                <w:b/>
                <w:i/>
              </w:rPr>
              <w:t>SL L, 2024/1499, 29.5.2024., ELI: http://data.europa.eu/eli/dir/2024/1499/oj.</w:t>
            </w:r>
          </w:p>
        </w:tc>
      </w:tr>
    </w:tbl>
    <w:p w14:paraId="0202C091"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EA22E2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38C0D7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EECF40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359B48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36FD45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43309D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3.a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30BAF98" w14:textId="77777777" w:rsidTr="0039163E">
        <w:trPr>
          <w:trHeight w:hRule="exact" w:val="240"/>
          <w:jc w:val="center"/>
        </w:trPr>
        <w:tc>
          <w:tcPr>
            <w:tcW w:w="9752" w:type="dxa"/>
            <w:gridSpan w:val="2"/>
            <w:tcBorders>
              <w:top w:val="nil"/>
              <w:left w:val="nil"/>
              <w:bottom w:val="nil"/>
              <w:right w:val="nil"/>
            </w:tcBorders>
          </w:tcPr>
          <w:p w14:paraId="750E5CD1" w14:textId="77777777" w:rsidR="00554915" w:rsidRPr="00E3655D" w:rsidRDefault="00554915" w:rsidP="0039163E"/>
        </w:tc>
      </w:tr>
      <w:tr w:rsidR="008C15BC" w:rsidRPr="00E3655D" w14:paraId="01965CCE" w14:textId="77777777" w:rsidTr="0039163E">
        <w:trPr>
          <w:trHeight w:val="240"/>
          <w:jc w:val="center"/>
        </w:trPr>
        <w:tc>
          <w:tcPr>
            <w:tcW w:w="4876" w:type="dxa"/>
            <w:tcBorders>
              <w:top w:val="nil"/>
              <w:left w:val="nil"/>
              <w:bottom w:val="nil"/>
              <w:right w:val="nil"/>
            </w:tcBorders>
          </w:tcPr>
          <w:p w14:paraId="325C22D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3B0D2DE" w14:textId="77777777" w:rsidR="00554915" w:rsidRPr="00E3655D" w:rsidRDefault="00554915" w:rsidP="0039163E">
            <w:pPr>
              <w:pStyle w:val="AmColumnHeading"/>
            </w:pPr>
            <w:r w:rsidRPr="00E3655D">
              <w:t>Izmjena</w:t>
            </w:r>
          </w:p>
        </w:tc>
      </w:tr>
      <w:tr w:rsidR="008C15BC" w:rsidRPr="00E3655D" w14:paraId="584519E8" w14:textId="77777777" w:rsidTr="0039163E">
        <w:trPr>
          <w:jc w:val="center"/>
        </w:trPr>
        <w:tc>
          <w:tcPr>
            <w:tcW w:w="4876" w:type="dxa"/>
            <w:tcBorders>
              <w:top w:val="nil"/>
              <w:left w:val="nil"/>
              <w:bottom w:val="nil"/>
              <w:right w:val="nil"/>
            </w:tcBorders>
          </w:tcPr>
          <w:p w14:paraId="0072E943" w14:textId="77777777" w:rsidR="00554915" w:rsidRPr="00E3655D" w:rsidRDefault="00554915" w:rsidP="0039163E">
            <w:pPr>
              <w:pStyle w:val="Normal6a"/>
            </w:pPr>
          </w:p>
        </w:tc>
        <w:tc>
          <w:tcPr>
            <w:tcW w:w="4876" w:type="dxa"/>
            <w:tcBorders>
              <w:top w:val="nil"/>
              <w:left w:val="nil"/>
              <w:bottom w:val="nil"/>
              <w:right w:val="nil"/>
            </w:tcBorders>
          </w:tcPr>
          <w:p w14:paraId="536B5913" w14:textId="77777777" w:rsidR="00554915" w:rsidRPr="00E3655D" w:rsidRDefault="00554915" w:rsidP="0039163E">
            <w:pPr>
              <w:pStyle w:val="Normal6a"/>
            </w:pPr>
            <w:r w:rsidRPr="00E3655D">
              <w:rPr>
                <w:b/>
                <w:i/>
              </w:rPr>
              <w:t>–</w:t>
            </w:r>
            <w:r w:rsidRPr="00E3655D">
              <w:tab/>
            </w:r>
            <w:r w:rsidRPr="00E3655D">
              <w:rPr>
                <w:b/>
                <w:i/>
              </w:rPr>
              <w:t>uzimajući u obzir pregled socijalnih pokazatelja EU-a i njegove glavne i sekundarne pokazatelje,</w:t>
            </w:r>
          </w:p>
        </w:tc>
      </w:tr>
    </w:tbl>
    <w:p w14:paraId="6DFFCF5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9C32D2E"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E8A470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9D3A8F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806DCD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A52B8E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28D95B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3.b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91AB696" w14:textId="77777777" w:rsidTr="0039163E">
        <w:trPr>
          <w:trHeight w:hRule="exact" w:val="240"/>
          <w:jc w:val="center"/>
        </w:trPr>
        <w:tc>
          <w:tcPr>
            <w:tcW w:w="9752" w:type="dxa"/>
            <w:gridSpan w:val="2"/>
            <w:tcBorders>
              <w:top w:val="nil"/>
              <w:left w:val="nil"/>
              <w:bottom w:val="nil"/>
              <w:right w:val="nil"/>
            </w:tcBorders>
          </w:tcPr>
          <w:p w14:paraId="0CB4A496" w14:textId="77777777" w:rsidR="00554915" w:rsidRPr="00E3655D" w:rsidRDefault="00554915" w:rsidP="0039163E"/>
        </w:tc>
      </w:tr>
      <w:tr w:rsidR="008C15BC" w:rsidRPr="00E3655D" w14:paraId="25FD55D5" w14:textId="77777777" w:rsidTr="0039163E">
        <w:trPr>
          <w:trHeight w:val="240"/>
          <w:jc w:val="center"/>
        </w:trPr>
        <w:tc>
          <w:tcPr>
            <w:tcW w:w="4876" w:type="dxa"/>
            <w:tcBorders>
              <w:top w:val="nil"/>
              <w:left w:val="nil"/>
              <w:bottom w:val="nil"/>
              <w:right w:val="nil"/>
            </w:tcBorders>
          </w:tcPr>
          <w:p w14:paraId="60DB436A" w14:textId="77777777" w:rsidR="00554915" w:rsidRPr="00E3655D" w:rsidRDefault="00554915" w:rsidP="0039163E">
            <w:pPr>
              <w:pStyle w:val="AmColumnHeading"/>
            </w:pPr>
            <w:r w:rsidRPr="00E3655D">
              <w:lastRenderedPageBreak/>
              <w:t>Prijedlog rezolucije</w:t>
            </w:r>
          </w:p>
        </w:tc>
        <w:tc>
          <w:tcPr>
            <w:tcW w:w="4876" w:type="dxa"/>
            <w:tcBorders>
              <w:top w:val="nil"/>
              <w:left w:val="nil"/>
              <w:bottom w:val="nil"/>
              <w:right w:val="nil"/>
            </w:tcBorders>
          </w:tcPr>
          <w:p w14:paraId="56B62D86" w14:textId="77777777" w:rsidR="00554915" w:rsidRPr="00E3655D" w:rsidRDefault="00554915" w:rsidP="0039163E">
            <w:pPr>
              <w:pStyle w:val="AmColumnHeading"/>
            </w:pPr>
            <w:r w:rsidRPr="00E3655D">
              <w:t>Izmjena</w:t>
            </w:r>
          </w:p>
        </w:tc>
      </w:tr>
      <w:tr w:rsidR="008C15BC" w:rsidRPr="00E3655D" w14:paraId="188E5FEE" w14:textId="77777777" w:rsidTr="0039163E">
        <w:trPr>
          <w:jc w:val="center"/>
        </w:trPr>
        <w:tc>
          <w:tcPr>
            <w:tcW w:w="4876" w:type="dxa"/>
            <w:tcBorders>
              <w:top w:val="nil"/>
              <w:left w:val="nil"/>
              <w:bottom w:val="nil"/>
              <w:right w:val="nil"/>
            </w:tcBorders>
          </w:tcPr>
          <w:p w14:paraId="02D2924B" w14:textId="77777777" w:rsidR="00554915" w:rsidRPr="00E3655D" w:rsidRDefault="00554915" w:rsidP="0039163E">
            <w:pPr>
              <w:pStyle w:val="Normal6a"/>
            </w:pPr>
          </w:p>
        </w:tc>
        <w:tc>
          <w:tcPr>
            <w:tcW w:w="4876" w:type="dxa"/>
            <w:tcBorders>
              <w:top w:val="nil"/>
              <w:left w:val="nil"/>
              <w:bottom w:val="nil"/>
              <w:right w:val="nil"/>
            </w:tcBorders>
          </w:tcPr>
          <w:p w14:paraId="6342E66A" w14:textId="77777777" w:rsidR="00554915" w:rsidRPr="00E3655D" w:rsidRDefault="00554915" w:rsidP="0039163E">
            <w:pPr>
              <w:pStyle w:val="Normal6a"/>
            </w:pPr>
            <w:r w:rsidRPr="00E3655D">
              <w:rPr>
                <w:b/>
                <w:i/>
              </w:rPr>
              <w:t>–</w:t>
            </w:r>
            <w:r w:rsidRPr="00E3655D">
              <w:tab/>
            </w:r>
            <w:r w:rsidRPr="00E3655D">
              <w:rPr>
                <w:b/>
                <w:i/>
              </w:rPr>
              <w:t xml:space="preserve">uzimajući u obzir komunikaciju Komisije od 7. listopada 2020. naslovljenu „Unija jednakosti: strateški okvir EU-a za jednakost, uključivanje i sudjelovanje Roma” (COM(2020) 620 </w:t>
            </w:r>
            <w:proofErr w:type="spellStart"/>
            <w:r w:rsidRPr="00E3655D">
              <w:rPr>
                <w:b/>
                <w:i/>
              </w:rPr>
              <w:t>final</w:t>
            </w:r>
            <w:proofErr w:type="spellEnd"/>
            <w:r w:rsidRPr="00E3655D">
              <w:rPr>
                <w:b/>
                <w:i/>
              </w:rPr>
              <w:t>),</w:t>
            </w:r>
          </w:p>
        </w:tc>
      </w:tr>
    </w:tbl>
    <w:p w14:paraId="2902FBC3"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2813A8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89F9D3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E5F340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55AC8D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6D83FC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113239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3.c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E867777" w14:textId="77777777" w:rsidTr="0039163E">
        <w:trPr>
          <w:trHeight w:hRule="exact" w:val="240"/>
          <w:jc w:val="center"/>
        </w:trPr>
        <w:tc>
          <w:tcPr>
            <w:tcW w:w="9752" w:type="dxa"/>
            <w:gridSpan w:val="2"/>
            <w:tcBorders>
              <w:top w:val="nil"/>
              <w:left w:val="nil"/>
              <w:bottom w:val="nil"/>
              <w:right w:val="nil"/>
            </w:tcBorders>
          </w:tcPr>
          <w:p w14:paraId="2649F69C" w14:textId="77777777" w:rsidR="00554915" w:rsidRPr="00E3655D" w:rsidRDefault="00554915" w:rsidP="0039163E"/>
        </w:tc>
      </w:tr>
      <w:tr w:rsidR="008C15BC" w:rsidRPr="00E3655D" w14:paraId="1F7A449D" w14:textId="77777777" w:rsidTr="0039163E">
        <w:trPr>
          <w:trHeight w:val="240"/>
          <w:jc w:val="center"/>
        </w:trPr>
        <w:tc>
          <w:tcPr>
            <w:tcW w:w="4876" w:type="dxa"/>
            <w:tcBorders>
              <w:top w:val="nil"/>
              <w:left w:val="nil"/>
              <w:bottom w:val="nil"/>
              <w:right w:val="nil"/>
            </w:tcBorders>
          </w:tcPr>
          <w:p w14:paraId="07A2044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D8B9905" w14:textId="77777777" w:rsidR="00554915" w:rsidRPr="00E3655D" w:rsidRDefault="00554915" w:rsidP="0039163E">
            <w:pPr>
              <w:pStyle w:val="AmColumnHeading"/>
            </w:pPr>
            <w:r w:rsidRPr="00E3655D">
              <w:t>Izmjena</w:t>
            </w:r>
          </w:p>
        </w:tc>
      </w:tr>
      <w:tr w:rsidR="008C15BC" w:rsidRPr="00E3655D" w14:paraId="02D3304C" w14:textId="77777777" w:rsidTr="0039163E">
        <w:trPr>
          <w:jc w:val="center"/>
        </w:trPr>
        <w:tc>
          <w:tcPr>
            <w:tcW w:w="4876" w:type="dxa"/>
            <w:tcBorders>
              <w:top w:val="nil"/>
              <w:left w:val="nil"/>
              <w:bottom w:val="nil"/>
              <w:right w:val="nil"/>
            </w:tcBorders>
          </w:tcPr>
          <w:p w14:paraId="30A6EED0" w14:textId="77777777" w:rsidR="00554915" w:rsidRPr="00E3655D" w:rsidRDefault="00554915" w:rsidP="0039163E">
            <w:pPr>
              <w:pStyle w:val="Normal6a"/>
            </w:pPr>
          </w:p>
        </w:tc>
        <w:tc>
          <w:tcPr>
            <w:tcW w:w="4876" w:type="dxa"/>
            <w:tcBorders>
              <w:top w:val="nil"/>
              <w:left w:val="nil"/>
              <w:bottom w:val="nil"/>
              <w:right w:val="nil"/>
            </w:tcBorders>
          </w:tcPr>
          <w:p w14:paraId="0F2468BF" w14:textId="77777777" w:rsidR="00554915" w:rsidRPr="00E3655D" w:rsidRDefault="00554915" w:rsidP="0039163E">
            <w:pPr>
              <w:pStyle w:val="Normal6a"/>
            </w:pPr>
            <w:r w:rsidRPr="00E3655D">
              <w:rPr>
                <w:b/>
                <w:i/>
              </w:rPr>
              <w:t>–</w:t>
            </w:r>
            <w:r w:rsidRPr="00E3655D">
              <w:tab/>
            </w:r>
            <w:r w:rsidRPr="00E3655D">
              <w:rPr>
                <w:b/>
                <w:i/>
              </w:rPr>
              <w:t xml:space="preserve">uzimajući u obzir komunikaciju Komisije od 3. ožujka 2021. naslovljenu „Unija jednakosti: Strategija o pravima osoba s invaliditetom za razdoblje 2021. – 2030.” (COM(2021) 101 </w:t>
            </w:r>
            <w:proofErr w:type="spellStart"/>
            <w:r w:rsidRPr="00E3655D">
              <w:rPr>
                <w:b/>
                <w:i/>
              </w:rPr>
              <w:t>final</w:t>
            </w:r>
            <w:proofErr w:type="spellEnd"/>
            <w:r w:rsidRPr="00E3655D">
              <w:rPr>
                <w:b/>
                <w:i/>
              </w:rPr>
              <w:t>),</w:t>
            </w:r>
          </w:p>
        </w:tc>
      </w:tr>
    </w:tbl>
    <w:p w14:paraId="7AF07CF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6F71A1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F81689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295548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5D7737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575623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345A47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3.d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48D9438" w14:textId="77777777" w:rsidTr="0039163E">
        <w:trPr>
          <w:trHeight w:hRule="exact" w:val="240"/>
          <w:jc w:val="center"/>
        </w:trPr>
        <w:tc>
          <w:tcPr>
            <w:tcW w:w="9752" w:type="dxa"/>
            <w:gridSpan w:val="2"/>
            <w:tcBorders>
              <w:top w:val="nil"/>
              <w:left w:val="nil"/>
              <w:bottom w:val="nil"/>
              <w:right w:val="nil"/>
            </w:tcBorders>
          </w:tcPr>
          <w:p w14:paraId="61C3EDFB" w14:textId="77777777" w:rsidR="00554915" w:rsidRPr="00E3655D" w:rsidRDefault="00554915" w:rsidP="0039163E"/>
        </w:tc>
      </w:tr>
      <w:tr w:rsidR="008C15BC" w:rsidRPr="00E3655D" w14:paraId="2B194713" w14:textId="77777777" w:rsidTr="0039163E">
        <w:trPr>
          <w:trHeight w:val="240"/>
          <w:jc w:val="center"/>
        </w:trPr>
        <w:tc>
          <w:tcPr>
            <w:tcW w:w="4876" w:type="dxa"/>
            <w:tcBorders>
              <w:top w:val="nil"/>
              <w:left w:val="nil"/>
              <w:bottom w:val="nil"/>
              <w:right w:val="nil"/>
            </w:tcBorders>
          </w:tcPr>
          <w:p w14:paraId="367C009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E303976" w14:textId="77777777" w:rsidR="00554915" w:rsidRPr="00E3655D" w:rsidRDefault="00554915" w:rsidP="0039163E">
            <w:pPr>
              <w:pStyle w:val="AmColumnHeading"/>
            </w:pPr>
            <w:r w:rsidRPr="00E3655D">
              <w:t>Izmjena</w:t>
            </w:r>
          </w:p>
        </w:tc>
      </w:tr>
      <w:tr w:rsidR="008C15BC" w:rsidRPr="00E3655D" w14:paraId="5A53017B" w14:textId="77777777" w:rsidTr="0039163E">
        <w:trPr>
          <w:jc w:val="center"/>
        </w:trPr>
        <w:tc>
          <w:tcPr>
            <w:tcW w:w="4876" w:type="dxa"/>
            <w:tcBorders>
              <w:top w:val="nil"/>
              <w:left w:val="nil"/>
              <w:bottom w:val="nil"/>
              <w:right w:val="nil"/>
            </w:tcBorders>
          </w:tcPr>
          <w:p w14:paraId="03C86A44" w14:textId="77777777" w:rsidR="00554915" w:rsidRPr="00E3655D" w:rsidRDefault="00554915" w:rsidP="0039163E">
            <w:pPr>
              <w:pStyle w:val="Normal6a"/>
            </w:pPr>
          </w:p>
        </w:tc>
        <w:tc>
          <w:tcPr>
            <w:tcW w:w="4876" w:type="dxa"/>
            <w:tcBorders>
              <w:top w:val="nil"/>
              <w:left w:val="nil"/>
              <w:bottom w:val="nil"/>
              <w:right w:val="nil"/>
            </w:tcBorders>
          </w:tcPr>
          <w:p w14:paraId="3AA15552" w14:textId="77777777" w:rsidR="00554915" w:rsidRPr="00E3655D" w:rsidRDefault="00554915" w:rsidP="0039163E">
            <w:pPr>
              <w:pStyle w:val="Normal6a"/>
            </w:pPr>
            <w:r w:rsidRPr="00E3655D">
              <w:rPr>
                <w:b/>
                <w:i/>
              </w:rPr>
              <w:t>–</w:t>
            </w:r>
            <w:r w:rsidRPr="00E3655D">
              <w:tab/>
            </w:r>
            <w:r w:rsidRPr="00E3655D">
              <w:rPr>
                <w:b/>
                <w:i/>
              </w:rPr>
              <w:t>uzimajući u obzir komunikaciju Komisije od 4. ožujka 2021. naslovljenu „Akcijski plan za provedbu europskog stupa socijalnih prava” (COM(2021)0102) i glavne ciljeve za 2030. u pogledu zapošljavanja, vještina i smanjenja siromaštva koji su u njoj predloženi,</w:t>
            </w:r>
          </w:p>
        </w:tc>
      </w:tr>
    </w:tbl>
    <w:p w14:paraId="3D6CAB98"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CFFACE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BF602E6" w14:textId="77777777" w:rsidR="00554915" w:rsidRPr="00E3655D" w:rsidRDefault="00554915" w:rsidP="00554915">
      <w:pPr>
        <w:pStyle w:val="AmNumberTabs"/>
      </w:pPr>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7DA0B7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2F6D33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2127A1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9E1ACC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3.e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EA2F06A" w14:textId="77777777" w:rsidTr="0039163E">
        <w:trPr>
          <w:trHeight w:hRule="exact" w:val="240"/>
          <w:jc w:val="center"/>
        </w:trPr>
        <w:tc>
          <w:tcPr>
            <w:tcW w:w="9752" w:type="dxa"/>
            <w:gridSpan w:val="2"/>
            <w:tcBorders>
              <w:top w:val="nil"/>
              <w:left w:val="nil"/>
              <w:bottom w:val="nil"/>
              <w:right w:val="nil"/>
            </w:tcBorders>
          </w:tcPr>
          <w:p w14:paraId="41AE1686" w14:textId="77777777" w:rsidR="00554915" w:rsidRPr="00E3655D" w:rsidRDefault="00554915" w:rsidP="0039163E"/>
        </w:tc>
      </w:tr>
      <w:tr w:rsidR="008C15BC" w:rsidRPr="00E3655D" w14:paraId="01430CBF" w14:textId="77777777" w:rsidTr="0039163E">
        <w:trPr>
          <w:trHeight w:val="240"/>
          <w:jc w:val="center"/>
        </w:trPr>
        <w:tc>
          <w:tcPr>
            <w:tcW w:w="4876" w:type="dxa"/>
            <w:tcBorders>
              <w:top w:val="nil"/>
              <w:left w:val="nil"/>
              <w:bottom w:val="nil"/>
              <w:right w:val="nil"/>
            </w:tcBorders>
          </w:tcPr>
          <w:p w14:paraId="5BEDF54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2E6F49D" w14:textId="77777777" w:rsidR="00554915" w:rsidRPr="00E3655D" w:rsidRDefault="00554915" w:rsidP="0039163E">
            <w:pPr>
              <w:pStyle w:val="AmColumnHeading"/>
            </w:pPr>
            <w:r w:rsidRPr="00E3655D">
              <w:t>Izmjena</w:t>
            </w:r>
          </w:p>
        </w:tc>
      </w:tr>
      <w:tr w:rsidR="008C15BC" w:rsidRPr="00E3655D" w14:paraId="173844C4" w14:textId="77777777" w:rsidTr="0039163E">
        <w:trPr>
          <w:jc w:val="center"/>
        </w:trPr>
        <w:tc>
          <w:tcPr>
            <w:tcW w:w="4876" w:type="dxa"/>
            <w:tcBorders>
              <w:top w:val="nil"/>
              <w:left w:val="nil"/>
              <w:bottom w:val="nil"/>
              <w:right w:val="nil"/>
            </w:tcBorders>
          </w:tcPr>
          <w:p w14:paraId="044CA979" w14:textId="77777777" w:rsidR="00554915" w:rsidRPr="00E3655D" w:rsidRDefault="00554915" w:rsidP="0039163E">
            <w:pPr>
              <w:pStyle w:val="Normal6a"/>
            </w:pPr>
          </w:p>
        </w:tc>
        <w:tc>
          <w:tcPr>
            <w:tcW w:w="4876" w:type="dxa"/>
            <w:tcBorders>
              <w:top w:val="nil"/>
              <w:left w:val="nil"/>
              <w:bottom w:val="nil"/>
              <w:right w:val="nil"/>
            </w:tcBorders>
          </w:tcPr>
          <w:p w14:paraId="0C0E2F46" w14:textId="77777777" w:rsidR="00554915" w:rsidRPr="00E3655D" w:rsidRDefault="00554915" w:rsidP="0039163E">
            <w:pPr>
              <w:pStyle w:val="Normal6a"/>
            </w:pPr>
            <w:r w:rsidRPr="00E3655D">
              <w:rPr>
                <w:b/>
                <w:i/>
              </w:rPr>
              <w:t>–</w:t>
            </w:r>
            <w:r w:rsidRPr="00E3655D">
              <w:tab/>
            </w:r>
            <w:r w:rsidRPr="00E3655D">
              <w:rPr>
                <w:b/>
                <w:i/>
              </w:rPr>
              <w:t>uzimajući u obzir Preporuku Vijeća (EU) 2021/1004 od 14. lipnja 2021. o uspostavi europskog jamstva za djecu,</w:t>
            </w:r>
          </w:p>
        </w:tc>
      </w:tr>
    </w:tbl>
    <w:p w14:paraId="64B2CD7A"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A81AF26"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F50714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C16D28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298BE7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8CEF70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6E88D2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3.f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18D52BD" w14:textId="77777777" w:rsidTr="0039163E">
        <w:trPr>
          <w:trHeight w:hRule="exact" w:val="240"/>
          <w:jc w:val="center"/>
        </w:trPr>
        <w:tc>
          <w:tcPr>
            <w:tcW w:w="9752" w:type="dxa"/>
            <w:gridSpan w:val="2"/>
            <w:tcBorders>
              <w:top w:val="nil"/>
              <w:left w:val="nil"/>
              <w:bottom w:val="nil"/>
              <w:right w:val="nil"/>
            </w:tcBorders>
          </w:tcPr>
          <w:p w14:paraId="227D0749" w14:textId="77777777" w:rsidR="00554915" w:rsidRPr="00E3655D" w:rsidRDefault="00554915" w:rsidP="0039163E"/>
        </w:tc>
      </w:tr>
      <w:tr w:rsidR="008C15BC" w:rsidRPr="00E3655D" w14:paraId="7004CF4C" w14:textId="77777777" w:rsidTr="0039163E">
        <w:trPr>
          <w:trHeight w:val="240"/>
          <w:jc w:val="center"/>
        </w:trPr>
        <w:tc>
          <w:tcPr>
            <w:tcW w:w="4876" w:type="dxa"/>
            <w:tcBorders>
              <w:top w:val="nil"/>
              <w:left w:val="nil"/>
              <w:bottom w:val="nil"/>
              <w:right w:val="nil"/>
            </w:tcBorders>
          </w:tcPr>
          <w:p w14:paraId="15ABE09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DD503EE" w14:textId="77777777" w:rsidR="00554915" w:rsidRPr="00E3655D" w:rsidRDefault="00554915" w:rsidP="0039163E">
            <w:pPr>
              <w:pStyle w:val="AmColumnHeading"/>
            </w:pPr>
            <w:r w:rsidRPr="00E3655D">
              <w:t>Izmjena</w:t>
            </w:r>
          </w:p>
        </w:tc>
      </w:tr>
      <w:tr w:rsidR="008C15BC" w:rsidRPr="00E3655D" w14:paraId="1B3A2296" w14:textId="77777777" w:rsidTr="0039163E">
        <w:trPr>
          <w:jc w:val="center"/>
        </w:trPr>
        <w:tc>
          <w:tcPr>
            <w:tcW w:w="4876" w:type="dxa"/>
            <w:tcBorders>
              <w:top w:val="nil"/>
              <w:left w:val="nil"/>
              <w:bottom w:val="nil"/>
              <w:right w:val="nil"/>
            </w:tcBorders>
          </w:tcPr>
          <w:p w14:paraId="039190F9" w14:textId="77777777" w:rsidR="00554915" w:rsidRPr="00E3655D" w:rsidRDefault="00554915" w:rsidP="0039163E">
            <w:pPr>
              <w:pStyle w:val="Normal6a"/>
            </w:pPr>
          </w:p>
        </w:tc>
        <w:tc>
          <w:tcPr>
            <w:tcW w:w="4876" w:type="dxa"/>
            <w:tcBorders>
              <w:top w:val="nil"/>
              <w:left w:val="nil"/>
              <w:bottom w:val="nil"/>
              <w:right w:val="nil"/>
            </w:tcBorders>
          </w:tcPr>
          <w:p w14:paraId="02734567" w14:textId="77777777" w:rsidR="00554915" w:rsidRPr="00E3655D" w:rsidRDefault="00554915" w:rsidP="0039163E">
            <w:pPr>
              <w:pStyle w:val="Normal6a"/>
            </w:pPr>
            <w:r w:rsidRPr="00E3655D">
              <w:rPr>
                <w:b/>
                <w:i/>
              </w:rPr>
              <w:t>–</w:t>
            </w:r>
            <w:r w:rsidRPr="00E3655D">
              <w:tab/>
            </w:r>
            <w:r w:rsidRPr="00E3655D">
              <w:rPr>
                <w:b/>
                <w:i/>
              </w:rPr>
              <w:t xml:space="preserve">uzimajući u obzir komunikaciju Komisije od 4. prosinca 2025. naslovljenu „Plan za kvalitetna radna mjesta” (COM(2025) 944 </w:t>
            </w:r>
            <w:proofErr w:type="spellStart"/>
            <w:r w:rsidRPr="00E3655D">
              <w:rPr>
                <w:b/>
                <w:i/>
              </w:rPr>
              <w:t>final</w:t>
            </w:r>
            <w:proofErr w:type="spellEnd"/>
            <w:r w:rsidRPr="00E3655D">
              <w:rPr>
                <w:b/>
                <w:i/>
              </w:rPr>
              <w:t>),</w:t>
            </w:r>
          </w:p>
        </w:tc>
      </w:tr>
    </w:tbl>
    <w:p w14:paraId="204DA7B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E28E6E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A1FEBA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5A12E2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3747F8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74D7DC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2DF921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3.g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ABE3033" w14:textId="77777777" w:rsidTr="0039163E">
        <w:trPr>
          <w:trHeight w:hRule="exact" w:val="240"/>
          <w:jc w:val="center"/>
        </w:trPr>
        <w:tc>
          <w:tcPr>
            <w:tcW w:w="9752" w:type="dxa"/>
            <w:gridSpan w:val="2"/>
            <w:tcBorders>
              <w:top w:val="nil"/>
              <w:left w:val="nil"/>
              <w:bottom w:val="nil"/>
              <w:right w:val="nil"/>
            </w:tcBorders>
          </w:tcPr>
          <w:p w14:paraId="35F5334F" w14:textId="77777777" w:rsidR="00554915" w:rsidRPr="00E3655D" w:rsidRDefault="00554915" w:rsidP="0039163E"/>
        </w:tc>
      </w:tr>
      <w:tr w:rsidR="008C15BC" w:rsidRPr="00E3655D" w14:paraId="72CF6D6C" w14:textId="77777777" w:rsidTr="0039163E">
        <w:trPr>
          <w:trHeight w:val="240"/>
          <w:jc w:val="center"/>
        </w:trPr>
        <w:tc>
          <w:tcPr>
            <w:tcW w:w="4876" w:type="dxa"/>
            <w:tcBorders>
              <w:top w:val="nil"/>
              <w:left w:val="nil"/>
              <w:bottom w:val="nil"/>
              <w:right w:val="nil"/>
            </w:tcBorders>
          </w:tcPr>
          <w:p w14:paraId="0D4BC77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F3080F1" w14:textId="77777777" w:rsidR="00554915" w:rsidRPr="00E3655D" w:rsidRDefault="00554915" w:rsidP="0039163E">
            <w:pPr>
              <w:pStyle w:val="AmColumnHeading"/>
            </w:pPr>
            <w:r w:rsidRPr="00E3655D">
              <w:t>Izmjena</w:t>
            </w:r>
          </w:p>
        </w:tc>
      </w:tr>
      <w:tr w:rsidR="008C15BC" w:rsidRPr="00E3655D" w14:paraId="0A49E576" w14:textId="77777777" w:rsidTr="0039163E">
        <w:trPr>
          <w:jc w:val="center"/>
        </w:trPr>
        <w:tc>
          <w:tcPr>
            <w:tcW w:w="4876" w:type="dxa"/>
            <w:tcBorders>
              <w:top w:val="nil"/>
              <w:left w:val="nil"/>
              <w:bottom w:val="nil"/>
              <w:right w:val="nil"/>
            </w:tcBorders>
          </w:tcPr>
          <w:p w14:paraId="1AA5BA34" w14:textId="77777777" w:rsidR="00554915" w:rsidRPr="00E3655D" w:rsidRDefault="00554915" w:rsidP="0039163E">
            <w:pPr>
              <w:pStyle w:val="Normal6a"/>
            </w:pPr>
          </w:p>
        </w:tc>
        <w:tc>
          <w:tcPr>
            <w:tcW w:w="4876" w:type="dxa"/>
            <w:tcBorders>
              <w:top w:val="nil"/>
              <w:left w:val="nil"/>
              <w:bottom w:val="nil"/>
              <w:right w:val="nil"/>
            </w:tcBorders>
          </w:tcPr>
          <w:p w14:paraId="62E51B01" w14:textId="77777777" w:rsidR="00554915" w:rsidRPr="00E3655D" w:rsidRDefault="00554915" w:rsidP="0039163E">
            <w:pPr>
              <w:pStyle w:val="Normal6a"/>
            </w:pPr>
            <w:r w:rsidRPr="00E3655D">
              <w:rPr>
                <w:b/>
                <w:i/>
              </w:rPr>
              <w:t>–</w:t>
            </w:r>
            <w:r w:rsidRPr="00E3655D">
              <w:tab/>
            </w:r>
            <w:r w:rsidRPr="00E3655D">
              <w:rPr>
                <w:b/>
                <w:i/>
              </w:rPr>
              <w:t xml:space="preserve">uzimajući u obzir Preporuku Komisije za preporuku Vijeća o ekonomskoj politici </w:t>
            </w:r>
            <w:proofErr w:type="spellStart"/>
            <w:r w:rsidRPr="00E3655D">
              <w:rPr>
                <w:b/>
                <w:i/>
              </w:rPr>
              <w:t>europodručja</w:t>
            </w:r>
            <w:proofErr w:type="spellEnd"/>
            <w:r w:rsidRPr="00E3655D">
              <w:rPr>
                <w:b/>
                <w:i/>
              </w:rPr>
              <w:t xml:space="preserve"> (COM(2025) 957 </w:t>
            </w:r>
            <w:proofErr w:type="spellStart"/>
            <w:r w:rsidRPr="00E3655D">
              <w:rPr>
                <w:b/>
                <w:i/>
              </w:rPr>
              <w:t>final</w:t>
            </w:r>
            <w:proofErr w:type="spellEnd"/>
            <w:r w:rsidRPr="00E3655D">
              <w:rPr>
                <w:b/>
                <w:i/>
              </w:rPr>
              <w:t>),</w:t>
            </w:r>
          </w:p>
        </w:tc>
      </w:tr>
    </w:tbl>
    <w:p w14:paraId="4FF4892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33E7A3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2C8D015" w14:textId="77777777" w:rsidR="00554915" w:rsidRPr="00E3655D" w:rsidRDefault="00554915" w:rsidP="00554915">
      <w:pPr>
        <w:pStyle w:val="AmNumberTabs"/>
      </w:pPr>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CE37A1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DD08520"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638FE74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2A77F2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EC5F38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5.</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5DB9EF2" w14:textId="77777777" w:rsidTr="0039163E">
        <w:trPr>
          <w:trHeight w:hRule="exact" w:val="240"/>
          <w:jc w:val="center"/>
        </w:trPr>
        <w:tc>
          <w:tcPr>
            <w:tcW w:w="9752" w:type="dxa"/>
            <w:gridSpan w:val="2"/>
            <w:tcBorders>
              <w:top w:val="nil"/>
              <w:left w:val="nil"/>
              <w:bottom w:val="nil"/>
              <w:right w:val="nil"/>
            </w:tcBorders>
          </w:tcPr>
          <w:p w14:paraId="5B1B6AC3" w14:textId="77777777" w:rsidR="00554915" w:rsidRPr="00E3655D" w:rsidRDefault="00554915" w:rsidP="0039163E"/>
        </w:tc>
      </w:tr>
      <w:tr w:rsidR="008C15BC" w:rsidRPr="00E3655D" w14:paraId="36DFFEC7" w14:textId="77777777" w:rsidTr="0039163E">
        <w:trPr>
          <w:trHeight w:val="240"/>
          <w:jc w:val="center"/>
        </w:trPr>
        <w:tc>
          <w:tcPr>
            <w:tcW w:w="4876" w:type="dxa"/>
            <w:tcBorders>
              <w:top w:val="nil"/>
              <w:left w:val="nil"/>
              <w:bottom w:val="nil"/>
              <w:right w:val="nil"/>
            </w:tcBorders>
          </w:tcPr>
          <w:p w14:paraId="156D772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3816A84" w14:textId="77777777" w:rsidR="00554915" w:rsidRPr="00E3655D" w:rsidRDefault="00554915" w:rsidP="0039163E">
            <w:pPr>
              <w:pStyle w:val="AmColumnHeading"/>
            </w:pPr>
            <w:r w:rsidRPr="00E3655D">
              <w:t>Izmjena</w:t>
            </w:r>
          </w:p>
        </w:tc>
      </w:tr>
      <w:tr w:rsidR="008C15BC" w:rsidRPr="00E3655D" w14:paraId="2B92C266" w14:textId="77777777" w:rsidTr="0039163E">
        <w:trPr>
          <w:jc w:val="center"/>
        </w:trPr>
        <w:tc>
          <w:tcPr>
            <w:tcW w:w="4876" w:type="dxa"/>
            <w:tcBorders>
              <w:top w:val="nil"/>
              <w:left w:val="nil"/>
              <w:bottom w:val="nil"/>
              <w:right w:val="nil"/>
            </w:tcBorders>
          </w:tcPr>
          <w:p w14:paraId="4A3DF44E" w14:textId="77777777" w:rsidR="00554915" w:rsidRPr="00E3655D" w:rsidRDefault="00554915" w:rsidP="0039163E">
            <w:pPr>
              <w:pStyle w:val="Normal6a"/>
            </w:pPr>
            <w:r w:rsidRPr="00E3655D">
              <w:t>–</w:t>
            </w:r>
            <w:r w:rsidRPr="00E3655D">
              <w:tab/>
              <w:t xml:space="preserve">uzimajući u obzir Prijedlog zajedničkog izvješća Komisije i Vijeća o zapošljavanju od </w:t>
            </w:r>
            <w:r w:rsidRPr="00E3655D">
              <w:rPr>
                <w:b/>
                <w:i/>
              </w:rPr>
              <w:t>XXX 2026.</w:t>
            </w:r>
            <w:r w:rsidRPr="00E3655D">
              <w:t>,</w:t>
            </w:r>
          </w:p>
        </w:tc>
        <w:tc>
          <w:tcPr>
            <w:tcW w:w="4876" w:type="dxa"/>
            <w:tcBorders>
              <w:top w:val="nil"/>
              <w:left w:val="nil"/>
              <w:bottom w:val="nil"/>
              <w:right w:val="nil"/>
            </w:tcBorders>
          </w:tcPr>
          <w:p w14:paraId="45D23046" w14:textId="77777777" w:rsidR="00554915" w:rsidRPr="00E3655D" w:rsidRDefault="00554915" w:rsidP="0039163E">
            <w:pPr>
              <w:pStyle w:val="Normal6a"/>
            </w:pPr>
            <w:r w:rsidRPr="00E3655D">
              <w:t>–</w:t>
            </w:r>
            <w:r w:rsidRPr="00E3655D">
              <w:tab/>
              <w:t xml:space="preserve">uzimajući u obzir Prijedlog zajedničkog izvješća Komisije i Vijeća o zapošljavanju od </w:t>
            </w:r>
            <w:r w:rsidRPr="00E3655D">
              <w:rPr>
                <w:b/>
                <w:i/>
              </w:rPr>
              <w:t>25. studenoga 2025.</w:t>
            </w:r>
            <w:r w:rsidRPr="00E3655D">
              <w:t>,</w:t>
            </w:r>
          </w:p>
        </w:tc>
      </w:tr>
    </w:tbl>
    <w:p w14:paraId="38389C25"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ECB102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7ACBC2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8BB0FB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B55C5E1"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349514A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645B17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AB7076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6.</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AA29AE5" w14:textId="77777777" w:rsidTr="0039163E">
        <w:trPr>
          <w:trHeight w:hRule="exact" w:val="240"/>
          <w:jc w:val="center"/>
        </w:trPr>
        <w:tc>
          <w:tcPr>
            <w:tcW w:w="9752" w:type="dxa"/>
            <w:gridSpan w:val="2"/>
            <w:tcBorders>
              <w:top w:val="nil"/>
              <w:left w:val="nil"/>
              <w:bottom w:val="nil"/>
              <w:right w:val="nil"/>
            </w:tcBorders>
          </w:tcPr>
          <w:p w14:paraId="6AA442C6" w14:textId="77777777" w:rsidR="00554915" w:rsidRPr="00E3655D" w:rsidRDefault="00554915" w:rsidP="0039163E"/>
        </w:tc>
      </w:tr>
      <w:tr w:rsidR="008C15BC" w:rsidRPr="00E3655D" w14:paraId="24740BDA" w14:textId="77777777" w:rsidTr="0039163E">
        <w:trPr>
          <w:trHeight w:val="240"/>
          <w:jc w:val="center"/>
        </w:trPr>
        <w:tc>
          <w:tcPr>
            <w:tcW w:w="4876" w:type="dxa"/>
            <w:tcBorders>
              <w:top w:val="nil"/>
              <w:left w:val="nil"/>
              <w:bottom w:val="nil"/>
              <w:right w:val="nil"/>
            </w:tcBorders>
          </w:tcPr>
          <w:p w14:paraId="0B1D0B6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44C0BF8" w14:textId="77777777" w:rsidR="00554915" w:rsidRPr="00E3655D" w:rsidRDefault="00554915" w:rsidP="0039163E">
            <w:pPr>
              <w:pStyle w:val="AmColumnHeading"/>
            </w:pPr>
            <w:r w:rsidRPr="00E3655D">
              <w:t>Izmjena</w:t>
            </w:r>
          </w:p>
        </w:tc>
      </w:tr>
      <w:tr w:rsidR="008C15BC" w:rsidRPr="00E3655D" w14:paraId="32BF1E2E" w14:textId="77777777" w:rsidTr="0039163E">
        <w:trPr>
          <w:jc w:val="center"/>
        </w:trPr>
        <w:tc>
          <w:tcPr>
            <w:tcW w:w="4876" w:type="dxa"/>
            <w:tcBorders>
              <w:top w:val="nil"/>
              <w:left w:val="nil"/>
              <w:bottom w:val="nil"/>
              <w:right w:val="nil"/>
            </w:tcBorders>
          </w:tcPr>
          <w:p w14:paraId="12F76D42" w14:textId="77777777" w:rsidR="00554915" w:rsidRPr="00E3655D" w:rsidRDefault="00554915" w:rsidP="0039163E">
            <w:pPr>
              <w:pStyle w:val="Normal6a"/>
            </w:pPr>
            <w:r w:rsidRPr="00E3655D">
              <w:t>–</w:t>
            </w:r>
            <w:r w:rsidRPr="00E3655D">
              <w:tab/>
              <w:t xml:space="preserve">uzimajući u obzir Preporuku Komisije od </w:t>
            </w:r>
            <w:r w:rsidRPr="00E3655D">
              <w:rPr>
                <w:b/>
                <w:i/>
              </w:rPr>
              <w:t>XXX 2026.</w:t>
            </w:r>
            <w:r w:rsidRPr="00E3655D">
              <w:t xml:space="preserve"> za preporuku Vijeća o ekonomskoj politici </w:t>
            </w:r>
            <w:proofErr w:type="spellStart"/>
            <w:r w:rsidRPr="00E3655D">
              <w:t>europodručja</w:t>
            </w:r>
            <w:proofErr w:type="spellEnd"/>
            <w:r w:rsidRPr="00E3655D">
              <w:t>,</w:t>
            </w:r>
          </w:p>
        </w:tc>
        <w:tc>
          <w:tcPr>
            <w:tcW w:w="4876" w:type="dxa"/>
            <w:tcBorders>
              <w:top w:val="nil"/>
              <w:left w:val="nil"/>
              <w:bottom w:val="nil"/>
              <w:right w:val="nil"/>
            </w:tcBorders>
          </w:tcPr>
          <w:p w14:paraId="39274642" w14:textId="77777777" w:rsidR="00554915" w:rsidRPr="00E3655D" w:rsidRDefault="00554915" w:rsidP="0039163E">
            <w:pPr>
              <w:pStyle w:val="Normal6a"/>
            </w:pPr>
            <w:r w:rsidRPr="00E3655D">
              <w:t>–</w:t>
            </w:r>
            <w:r w:rsidRPr="00E3655D">
              <w:tab/>
              <w:t xml:space="preserve">uzimajući u obzir Preporuku Komisije od </w:t>
            </w:r>
            <w:r w:rsidRPr="00E3655D">
              <w:rPr>
                <w:b/>
                <w:i/>
              </w:rPr>
              <w:t>25. studenoga 2025.</w:t>
            </w:r>
            <w:r w:rsidRPr="00E3655D">
              <w:t xml:space="preserve"> za preporuku Vijeća o ekonomskoj politici </w:t>
            </w:r>
            <w:proofErr w:type="spellStart"/>
            <w:r w:rsidRPr="00E3655D">
              <w:t>europodručja</w:t>
            </w:r>
            <w:proofErr w:type="spellEnd"/>
            <w:r w:rsidRPr="00E3655D">
              <w:t>,</w:t>
            </w:r>
          </w:p>
        </w:tc>
      </w:tr>
    </w:tbl>
    <w:p w14:paraId="68F59A22"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126F8D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5AFFCFD"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B895BE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F96F57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D53ECE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7B48B3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6.a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742209A" w14:textId="77777777" w:rsidTr="0039163E">
        <w:trPr>
          <w:trHeight w:hRule="exact" w:val="240"/>
          <w:jc w:val="center"/>
        </w:trPr>
        <w:tc>
          <w:tcPr>
            <w:tcW w:w="9752" w:type="dxa"/>
            <w:gridSpan w:val="2"/>
            <w:tcBorders>
              <w:top w:val="nil"/>
              <w:left w:val="nil"/>
              <w:bottom w:val="nil"/>
              <w:right w:val="nil"/>
            </w:tcBorders>
          </w:tcPr>
          <w:p w14:paraId="544CF439" w14:textId="77777777" w:rsidR="00554915" w:rsidRPr="00E3655D" w:rsidRDefault="00554915" w:rsidP="0039163E"/>
        </w:tc>
      </w:tr>
      <w:tr w:rsidR="008C15BC" w:rsidRPr="00E3655D" w14:paraId="6F39576C" w14:textId="77777777" w:rsidTr="0039163E">
        <w:trPr>
          <w:trHeight w:val="240"/>
          <w:jc w:val="center"/>
        </w:trPr>
        <w:tc>
          <w:tcPr>
            <w:tcW w:w="4876" w:type="dxa"/>
            <w:tcBorders>
              <w:top w:val="nil"/>
              <w:left w:val="nil"/>
              <w:bottom w:val="nil"/>
              <w:right w:val="nil"/>
            </w:tcBorders>
          </w:tcPr>
          <w:p w14:paraId="2EE96B05"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BBB65B3" w14:textId="77777777" w:rsidR="00554915" w:rsidRPr="00E3655D" w:rsidRDefault="00554915" w:rsidP="0039163E">
            <w:pPr>
              <w:pStyle w:val="AmColumnHeading"/>
            </w:pPr>
            <w:r w:rsidRPr="00E3655D">
              <w:t>Izmjena</w:t>
            </w:r>
          </w:p>
        </w:tc>
      </w:tr>
      <w:tr w:rsidR="008C15BC" w:rsidRPr="00E3655D" w14:paraId="7DF88F7F" w14:textId="77777777" w:rsidTr="0039163E">
        <w:trPr>
          <w:jc w:val="center"/>
        </w:trPr>
        <w:tc>
          <w:tcPr>
            <w:tcW w:w="4876" w:type="dxa"/>
            <w:tcBorders>
              <w:top w:val="nil"/>
              <w:left w:val="nil"/>
              <w:bottom w:val="nil"/>
              <w:right w:val="nil"/>
            </w:tcBorders>
          </w:tcPr>
          <w:p w14:paraId="05DBAA72" w14:textId="77777777" w:rsidR="00554915" w:rsidRPr="00E3655D" w:rsidRDefault="00554915" w:rsidP="0039163E">
            <w:pPr>
              <w:pStyle w:val="Normal6a"/>
            </w:pPr>
          </w:p>
        </w:tc>
        <w:tc>
          <w:tcPr>
            <w:tcW w:w="4876" w:type="dxa"/>
            <w:tcBorders>
              <w:top w:val="nil"/>
              <w:left w:val="nil"/>
              <w:bottom w:val="nil"/>
              <w:right w:val="nil"/>
            </w:tcBorders>
          </w:tcPr>
          <w:p w14:paraId="57269395" w14:textId="77777777" w:rsidR="00554915" w:rsidRPr="00E3655D" w:rsidRDefault="00554915" w:rsidP="0039163E">
            <w:pPr>
              <w:pStyle w:val="Normal6a"/>
            </w:pPr>
            <w:r w:rsidRPr="00E3655D">
              <w:rPr>
                <w:b/>
                <w:i/>
              </w:rPr>
              <w:t>–</w:t>
            </w:r>
            <w:r w:rsidRPr="00E3655D">
              <w:tab/>
            </w:r>
            <w:r w:rsidRPr="00E3655D">
              <w:rPr>
                <w:b/>
                <w:i/>
              </w:rPr>
              <w:t>uzimajući u obzir komunikaciju Komisije „Dinamičan proračun EU-a za prioritete budućnosti – Višegodišnji financijski okvir za razdoblje 2028. – 2034.” i njezin ispravak,</w:t>
            </w:r>
          </w:p>
        </w:tc>
      </w:tr>
    </w:tbl>
    <w:p w14:paraId="43A5E935"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EF069A6"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D83963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C270B9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0F51FAA"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76CC74E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CACB77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9069D3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7.</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ED83C8F" w14:textId="77777777" w:rsidTr="0039163E">
        <w:trPr>
          <w:trHeight w:hRule="exact" w:val="240"/>
          <w:jc w:val="center"/>
        </w:trPr>
        <w:tc>
          <w:tcPr>
            <w:tcW w:w="9752" w:type="dxa"/>
            <w:gridSpan w:val="2"/>
            <w:tcBorders>
              <w:top w:val="nil"/>
              <w:left w:val="nil"/>
              <w:bottom w:val="nil"/>
              <w:right w:val="nil"/>
            </w:tcBorders>
          </w:tcPr>
          <w:p w14:paraId="7DC9B957" w14:textId="77777777" w:rsidR="00554915" w:rsidRPr="00E3655D" w:rsidRDefault="00554915" w:rsidP="0039163E"/>
        </w:tc>
      </w:tr>
      <w:tr w:rsidR="008C15BC" w:rsidRPr="00E3655D" w14:paraId="056A3174" w14:textId="77777777" w:rsidTr="0039163E">
        <w:trPr>
          <w:trHeight w:val="240"/>
          <w:jc w:val="center"/>
        </w:trPr>
        <w:tc>
          <w:tcPr>
            <w:tcW w:w="4876" w:type="dxa"/>
            <w:tcBorders>
              <w:top w:val="nil"/>
              <w:left w:val="nil"/>
              <w:bottom w:val="nil"/>
              <w:right w:val="nil"/>
            </w:tcBorders>
          </w:tcPr>
          <w:p w14:paraId="089820D4"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F30278D" w14:textId="77777777" w:rsidR="00554915" w:rsidRPr="00E3655D" w:rsidRDefault="00554915" w:rsidP="0039163E">
            <w:pPr>
              <w:pStyle w:val="AmColumnHeading"/>
            </w:pPr>
            <w:r w:rsidRPr="00E3655D">
              <w:t>Izmjena</w:t>
            </w:r>
          </w:p>
        </w:tc>
      </w:tr>
      <w:tr w:rsidR="008C15BC" w:rsidRPr="00E3655D" w14:paraId="737C18BB" w14:textId="77777777" w:rsidTr="0039163E">
        <w:trPr>
          <w:jc w:val="center"/>
        </w:trPr>
        <w:tc>
          <w:tcPr>
            <w:tcW w:w="4876" w:type="dxa"/>
            <w:tcBorders>
              <w:top w:val="nil"/>
              <w:left w:val="nil"/>
              <w:bottom w:val="nil"/>
              <w:right w:val="nil"/>
            </w:tcBorders>
          </w:tcPr>
          <w:p w14:paraId="55F7F1D3" w14:textId="77777777" w:rsidR="00554915" w:rsidRPr="00E3655D" w:rsidRDefault="00554915" w:rsidP="0039163E">
            <w:pPr>
              <w:pStyle w:val="Normal6a"/>
            </w:pPr>
            <w:r w:rsidRPr="00E3655D">
              <w:t>–</w:t>
            </w:r>
            <w:r w:rsidRPr="00E3655D">
              <w:tab/>
              <w:t xml:space="preserve">uzimajući u obzir izvješće Komisije od </w:t>
            </w:r>
            <w:r w:rsidRPr="00E3655D">
              <w:rPr>
                <w:b/>
                <w:i/>
              </w:rPr>
              <w:t>XXX 2026.</w:t>
            </w:r>
            <w:r w:rsidRPr="00E3655D">
              <w:t xml:space="preserve"> naslovljeno „Izvješće o mehanizmu upozoravanja za 2025.”,</w:t>
            </w:r>
          </w:p>
        </w:tc>
        <w:tc>
          <w:tcPr>
            <w:tcW w:w="4876" w:type="dxa"/>
            <w:tcBorders>
              <w:top w:val="nil"/>
              <w:left w:val="nil"/>
              <w:bottom w:val="nil"/>
              <w:right w:val="nil"/>
            </w:tcBorders>
          </w:tcPr>
          <w:p w14:paraId="24051ED2" w14:textId="77777777" w:rsidR="00554915" w:rsidRPr="00E3655D" w:rsidRDefault="00554915" w:rsidP="0039163E">
            <w:pPr>
              <w:pStyle w:val="Normal6a"/>
            </w:pPr>
            <w:r w:rsidRPr="00E3655D">
              <w:t>–</w:t>
            </w:r>
            <w:r w:rsidRPr="00E3655D">
              <w:tab/>
              <w:t xml:space="preserve">uzimajući u obzir izvješće Komisije od </w:t>
            </w:r>
            <w:r w:rsidRPr="00E3655D">
              <w:rPr>
                <w:b/>
                <w:i/>
              </w:rPr>
              <w:t>25. studenoga 2025.</w:t>
            </w:r>
            <w:r w:rsidRPr="00E3655D">
              <w:t xml:space="preserve"> naslovljeno „Izvješće o mehanizmu upozoravanja za 2025.”,</w:t>
            </w:r>
          </w:p>
        </w:tc>
      </w:tr>
    </w:tbl>
    <w:p w14:paraId="7ACDB1D8"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02CABA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1338F59"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20EFA3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3A0D2E7"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1BC7A06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46081C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55F1A3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8.</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23D5F60" w14:textId="77777777" w:rsidTr="0039163E">
        <w:trPr>
          <w:trHeight w:hRule="exact" w:val="240"/>
          <w:jc w:val="center"/>
        </w:trPr>
        <w:tc>
          <w:tcPr>
            <w:tcW w:w="9752" w:type="dxa"/>
            <w:gridSpan w:val="2"/>
            <w:tcBorders>
              <w:top w:val="nil"/>
              <w:left w:val="nil"/>
              <w:bottom w:val="nil"/>
              <w:right w:val="nil"/>
            </w:tcBorders>
          </w:tcPr>
          <w:p w14:paraId="7C7CFE86" w14:textId="77777777" w:rsidR="00554915" w:rsidRPr="00E3655D" w:rsidRDefault="00554915" w:rsidP="0039163E"/>
        </w:tc>
      </w:tr>
      <w:tr w:rsidR="008C15BC" w:rsidRPr="00E3655D" w14:paraId="64CFC812" w14:textId="77777777" w:rsidTr="0039163E">
        <w:trPr>
          <w:trHeight w:val="240"/>
          <w:jc w:val="center"/>
        </w:trPr>
        <w:tc>
          <w:tcPr>
            <w:tcW w:w="4876" w:type="dxa"/>
            <w:tcBorders>
              <w:top w:val="nil"/>
              <w:left w:val="nil"/>
              <w:bottom w:val="nil"/>
              <w:right w:val="nil"/>
            </w:tcBorders>
          </w:tcPr>
          <w:p w14:paraId="6780DA16"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53B73A1" w14:textId="77777777" w:rsidR="00554915" w:rsidRPr="00E3655D" w:rsidRDefault="00554915" w:rsidP="0039163E">
            <w:pPr>
              <w:pStyle w:val="AmColumnHeading"/>
            </w:pPr>
            <w:r w:rsidRPr="00E3655D">
              <w:t>Izmjena</w:t>
            </w:r>
          </w:p>
        </w:tc>
      </w:tr>
      <w:tr w:rsidR="008C15BC" w:rsidRPr="00E3655D" w14:paraId="0E55D47E" w14:textId="77777777" w:rsidTr="0039163E">
        <w:trPr>
          <w:jc w:val="center"/>
        </w:trPr>
        <w:tc>
          <w:tcPr>
            <w:tcW w:w="4876" w:type="dxa"/>
            <w:tcBorders>
              <w:top w:val="nil"/>
              <w:left w:val="nil"/>
              <w:bottom w:val="nil"/>
              <w:right w:val="nil"/>
            </w:tcBorders>
          </w:tcPr>
          <w:p w14:paraId="123B398D" w14:textId="77777777" w:rsidR="00554915" w:rsidRPr="00E3655D" w:rsidRDefault="00554915" w:rsidP="0039163E">
            <w:pPr>
              <w:pStyle w:val="Normal6a"/>
            </w:pPr>
            <w:r w:rsidRPr="00E3655D">
              <w:t>–</w:t>
            </w:r>
            <w:r w:rsidRPr="00E3655D">
              <w:tab/>
              <w:t xml:space="preserve">uzimajući u obzir komunikaciju Komisije od </w:t>
            </w:r>
            <w:r w:rsidRPr="00E3655D">
              <w:rPr>
                <w:b/>
                <w:i/>
              </w:rPr>
              <w:t>XX.</w:t>
            </w:r>
            <w:r w:rsidRPr="00E3655D">
              <w:t> studenoga </w:t>
            </w:r>
            <w:r w:rsidRPr="00E3655D">
              <w:rPr>
                <w:b/>
                <w:i/>
              </w:rPr>
              <w:t>2026.</w:t>
            </w:r>
            <w:r w:rsidRPr="00E3655D">
              <w:t xml:space="preserve"> naslovljenu „Nacrt proračunskih planova za 2025.: ukupna ocjena”,</w:t>
            </w:r>
          </w:p>
        </w:tc>
        <w:tc>
          <w:tcPr>
            <w:tcW w:w="4876" w:type="dxa"/>
            <w:tcBorders>
              <w:top w:val="nil"/>
              <w:left w:val="nil"/>
              <w:bottom w:val="nil"/>
              <w:right w:val="nil"/>
            </w:tcBorders>
          </w:tcPr>
          <w:p w14:paraId="051B95FE" w14:textId="77777777" w:rsidR="00554915" w:rsidRPr="00E3655D" w:rsidRDefault="00554915" w:rsidP="0039163E">
            <w:pPr>
              <w:pStyle w:val="Normal6a"/>
            </w:pPr>
            <w:r w:rsidRPr="00E3655D">
              <w:t>–</w:t>
            </w:r>
            <w:r w:rsidRPr="00E3655D">
              <w:tab/>
              <w:t xml:space="preserve">uzimajući u obzir komunikaciju Komisije od </w:t>
            </w:r>
            <w:r w:rsidRPr="00E3655D">
              <w:rPr>
                <w:b/>
                <w:i/>
              </w:rPr>
              <w:t>25.</w:t>
            </w:r>
            <w:r w:rsidRPr="00E3655D">
              <w:t> studenoga </w:t>
            </w:r>
            <w:r w:rsidRPr="00E3655D">
              <w:rPr>
                <w:b/>
                <w:i/>
              </w:rPr>
              <w:t>2025.</w:t>
            </w:r>
            <w:r w:rsidRPr="00E3655D">
              <w:t xml:space="preserve"> naslovljenu „Nacrt proračunskih planova za 2025.: ukupna ocjena”,</w:t>
            </w:r>
          </w:p>
        </w:tc>
      </w:tr>
    </w:tbl>
    <w:p w14:paraId="0DC5A77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2B72559"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9FCB46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EA13CC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AA5F0C3"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4B1271C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DA4ED8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B398AB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8.a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901EBDB" w14:textId="77777777" w:rsidTr="0039163E">
        <w:trPr>
          <w:trHeight w:hRule="exact" w:val="240"/>
          <w:jc w:val="center"/>
        </w:trPr>
        <w:tc>
          <w:tcPr>
            <w:tcW w:w="9752" w:type="dxa"/>
            <w:gridSpan w:val="2"/>
            <w:tcBorders>
              <w:top w:val="nil"/>
              <w:left w:val="nil"/>
              <w:bottom w:val="nil"/>
              <w:right w:val="nil"/>
            </w:tcBorders>
          </w:tcPr>
          <w:p w14:paraId="498B888A" w14:textId="77777777" w:rsidR="00554915" w:rsidRPr="00E3655D" w:rsidRDefault="00554915" w:rsidP="0039163E"/>
        </w:tc>
      </w:tr>
      <w:tr w:rsidR="008C15BC" w:rsidRPr="00E3655D" w14:paraId="47873850" w14:textId="77777777" w:rsidTr="0039163E">
        <w:trPr>
          <w:trHeight w:val="240"/>
          <w:jc w:val="center"/>
        </w:trPr>
        <w:tc>
          <w:tcPr>
            <w:tcW w:w="4876" w:type="dxa"/>
            <w:tcBorders>
              <w:top w:val="nil"/>
              <w:left w:val="nil"/>
              <w:bottom w:val="nil"/>
              <w:right w:val="nil"/>
            </w:tcBorders>
          </w:tcPr>
          <w:p w14:paraId="29C1DC3E"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D2B0C65" w14:textId="77777777" w:rsidR="00554915" w:rsidRPr="00E3655D" w:rsidRDefault="00554915" w:rsidP="0039163E">
            <w:pPr>
              <w:pStyle w:val="AmColumnHeading"/>
            </w:pPr>
            <w:r w:rsidRPr="00E3655D">
              <w:t>Izmjena</w:t>
            </w:r>
          </w:p>
        </w:tc>
      </w:tr>
      <w:tr w:rsidR="008C15BC" w:rsidRPr="00E3655D" w14:paraId="46E57F11" w14:textId="77777777" w:rsidTr="0039163E">
        <w:trPr>
          <w:jc w:val="center"/>
        </w:trPr>
        <w:tc>
          <w:tcPr>
            <w:tcW w:w="4876" w:type="dxa"/>
            <w:tcBorders>
              <w:top w:val="nil"/>
              <w:left w:val="nil"/>
              <w:bottom w:val="nil"/>
              <w:right w:val="nil"/>
            </w:tcBorders>
          </w:tcPr>
          <w:p w14:paraId="298822B1" w14:textId="77777777" w:rsidR="00554915" w:rsidRPr="00E3655D" w:rsidRDefault="00554915" w:rsidP="0039163E">
            <w:pPr>
              <w:pStyle w:val="Normal6a"/>
            </w:pPr>
          </w:p>
        </w:tc>
        <w:tc>
          <w:tcPr>
            <w:tcW w:w="4876" w:type="dxa"/>
            <w:tcBorders>
              <w:top w:val="nil"/>
              <w:left w:val="nil"/>
              <w:bottom w:val="nil"/>
              <w:right w:val="nil"/>
            </w:tcBorders>
          </w:tcPr>
          <w:p w14:paraId="66A79AAB" w14:textId="77777777" w:rsidR="00554915" w:rsidRPr="00E3655D" w:rsidRDefault="00554915" w:rsidP="0039163E">
            <w:pPr>
              <w:pStyle w:val="Normal6a"/>
            </w:pPr>
            <w:r w:rsidRPr="00E3655D">
              <w:rPr>
                <w:b/>
                <w:i/>
              </w:rPr>
              <w:t>–</w:t>
            </w:r>
            <w:r w:rsidRPr="00E3655D">
              <w:tab/>
            </w:r>
            <w:r w:rsidRPr="00E3655D">
              <w:rPr>
                <w:b/>
                <w:i/>
              </w:rPr>
              <w:t>uzimajući u obzir Preporuku Komisije od 25. studenoga 2025. za preporuku Vijeća o ljudskom kapitalu u Europskoj uniji,</w:t>
            </w:r>
          </w:p>
        </w:tc>
      </w:tr>
    </w:tbl>
    <w:p w14:paraId="6D488D0F"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358692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15698E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23536C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E834E1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E58252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696DEC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11.a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F551573" w14:textId="77777777" w:rsidTr="0039163E">
        <w:trPr>
          <w:trHeight w:hRule="exact" w:val="240"/>
          <w:jc w:val="center"/>
        </w:trPr>
        <w:tc>
          <w:tcPr>
            <w:tcW w:w="9752" w:type="dxa"/>
            <w:gridSpan w:val="2"/>
            <w:tcBorders>
              <w:top w:val="nil"/>
              <w:left w:val="nil"/>
              <w:bottom w:val="nil"/>
              <w:right w:val="nil"/>
            </w:tcBorders>
          </w:tcPr>
          <w:p w14:paraId="54ED514F" w14:textId="77777777" w:rsidR="00554915" w:rsidRPr="00E3655D" w:rsidRDefault="00554915" w:rsidP="0039163E"/>
        </w:tc>
      </w:tr>
      <w:tr w:rsidR="008C15BC" w:rsidRPr="00E3655D" w14:paraId="2E76C979" w14:textId="77777777" w:rsidTr="0039163E">
        <w:trPr>
          <w:trHeight w:val="240"/>
          <w:jc w:val="center"/>
        </w:trPr>
        <w:tc>
          <w:tcPr>
            <w:tcW w:w="4876" w:type="dxa"/>
            <w:tcBorders>
              <w:top w:val="nil"/>
              <w:left w:val="nil"/>
              <w:bottom w:val="nil"/>
              <w:right w:val="nil"/>
            </w:tcBorders>
          </w:tcPr>
          <w:p w14:paraId="6E2496C5"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CB8F40A" w14:textId="77777777" w:rsidR="00554915" w:rsidRPr="00E3655D" w:rsidRDefault="00554915" w:rsidP="0039163E">
            <w:pPr>
              <w:pStyle w:val="AmColumnHeading"/>
            </w:pPr>
            <w:r w:rsidRPr="00E3655D">
              <w:t>Izmjena</w:t>
            </w:r>
          </w:p>
        </w:tc>
      </w:tr>
      <w:tr w:rsidR="008C15BC" w:rsidRPr="00E3655D" w14:paraId="5A604A3E" w14:textId="77777777" w:rsidTr="0039163E">
        <w:trPr>
          <w:jc w:val="center"/>
        </w:trPr>
        <w:tc>
          <w:tcPr>
            <w:tcW w:w="4876" w:type="dxa"/>
            <w:tcBorders>
              <w:top w:val="nil"/>
              <w:left w:val="nil"/>
              <w:bottom w:val="nil"/>
              <w:right w:val="nil"/>
            </w:tcBorders>
          </w:tcPr>
          <w:p w14:paraId="1E1BF662" w14:textId="77777777" w:rsidR="00554915" w:rsidRPr="00E3655D" w:rsidRDefault="00554915" w:rsidP="0039163E">
            <w:pPr>
              <w:pStyle w:val="Normal6a"/>
            </w:pPr>
          </w:p>
        </w:tc>
        <w:tc>
          <w:tcPr>
            <w:tcW w:w="4876" w:type="dxa"/>
            <w:tcBorders>
              <w:top w:val="nil"/>
              <w:left w:val="nil"/>
              <w:bottom w:val="nil"/>
              <w:right w:val="nil"/>
            </w:tcBorders>
          </w:tcPr>
          <w:p w14:paraId="31C7D5C2" w14:textId="77777777" w:rsidR="00554915" w:rsidRPr="00E3655D" w:rsidRDefault="00554915" w:rsidP="0039163E">
            <w:pPr>
              <w:pStyle w:val="Normal6a"/>
            </w:pPr>
            <w:r w:rsidRPr="00E3655D">
              <w:rPr>
                <w:b/>
                <w:i/>
              </w:rPr>
              <w:t>–</w:t>
            </w:r>
            <w:r w:rsidRPr="00E3655D">
              <w:tab/>
            </w:r>
            <w:r w:rsidRPr="00E3655D">
              <w:rPr>
                <w:b/>
                <w:i/>
              </w:rPr>
              <w:t>uzimajući u obzir plan za vještine, kako je utvrđen u okviru Programa vještina za Europu (2020. – 2025.) i dodatno ojačan Unijom vještina (2025.),</w:t>
            </w:r>
          </w:p>
        </w:tc>
      </w:tr>
    </w:tbl>
    <w:p w14:paraId="3B0D136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FAE18F3"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4DC22C5"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C2E961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241B95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E71150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3408B4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11.a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9DDB523" w14:textId="77777777" w:rsidTr="0039163E">
        <w:trPr>
          <w:trHeight w:hRule="exact" w:val="240"/>
          <w:jc w:val="center"/>
        </w:trPr>
        <w:tc>
          <w:tcPr>
            <w:tcW w:w="9752" w:type="dxa"/>
            <w:gridSpan w:val="2"/>
            <w:tcBorders>
              <w:top w:val="nil"/>
              <w:left w:val="nil"/>
              <w:bottom w:val="nil"/>
              <w:right w:val="nil"/>
            </w:tcBorders>
          </w:tcPr>
          <w:p w14:paraId="4E2C058C" w14:textId="77777777" w:rsidR="00554915" w:rsidRPr="00E3655D" w:rsidRDefault="00554915" w:rsidP="0039163E"/>
        </w:tc>
      </w:tr>
      <w:tr w:rsidR="008C15BC" w:rsidRPr="00E3655D" w14:paraId="4EE6D9DE" w14:textId="77777777" w:rsidTr="0039163E">
        <w:trPr>
          <w:trHeight w:val="240"/>
          <w:jc w:val="center"/>
        </w:trPr>
        <w:tc>
          <w:tcPr>
            <w:tcW w:w="4876" w:type="dxa"/>
            <w:tcBorders>
              <w:top w:val="nil"/>
              <w:left w:val="nil"/>
              <w:bottom w:val="nil"/>
              <w:right w:val="nil"/>
            </w:tcBorders>
          </w:tcPr>
          <w:p w14:paraId="197ABB10"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46702E5" w14:textId="77777777" w:rsidR="00554915" w:rsidRPr="00E3655D" w:rsidRDefault="00554915" w:rsidP="0039163E">
            <w:pPr>
              <w:pStyle w:val="AmColumnHeading"/>
            </w:pPr>
            <w:r w:rsidRPr="00E3655D">
              <w:t>Izmjena</w:t>
            </w:r>
          </w:p>
        </w:tc>
      </w:tr>
      <w:tr w:rsidR="008C15BC" w:rsidRPr="00E3655D" w14:paraId="7DCB468A" w14:textId="77777777" w:rsidTr="0039163E">
        <w:trPr>
          <w:jc w:val="center"/>
        </w:trPr>
        <w:tc>
          <w:tcPr>
            <w:tcW w:w="4876" w:type="dxa"/>
            <w:tcBorders>
              <w:top w:val="nil"/>
              <w:left w:val="nil"/>
              <w:bottom w:val="nil"/>
              <w:right w:val="nil"/>
            </w:tcBorders>
          </w:tcPr>
          <w:p w14:paraId="0940E8DA" w14:textId="77777777" w:rsidR="00554915" w:rsidRPr="00E3655D" w:rsidRDefault="00554915" w:rsidP="0039163E">
            <w:pPr>
              <w:pStyle w:val="Normal6a"/>
            </w:pPr>
          </w:p>
        </w:tc>
        <w:tc>
          <w:tcPr>
            <w:tcW w:w="4876" w:type="dxa"/>
            <w:tcBorders>
              <w:top w:val="nil"/>
              <w:left w:val="nil"/>
              <w:bottom w:val="nil"/>
              <w:right w:val="nil"/>
            </w:tcBorders>
          </w:tcPr>
          <w:p w14:paraId="1A31A673" w14:textId="77777777" w:rsidR="00554915" w:rsidRPr="00E3655D" w:rsidRDefault="00554915" w:rsidP="0039163E">
            <w:pPr>
              <w:pStyle w:val="Normal6a"/>
            </w:pPr>
            <w:r w:rsidRPr="00E3655D">
              <w:rPr>
                <w:b/>
                <w:i/>
              </w:rPr>
              <w:t>–</w:t>
            </w:r>
            <w:r w:rsidRPr="00E3655D">
              <w:tab/>
            </w:r>
            <w:r w:rsidRPr="00E3655D">
              <w:rPr>
                <w:b/>
                <w:i/>
              </w:rPr>
              <w:t>uzimajući u obzir izvješće Europske komisije naslovljeno „Zapošljavanje i socijalna kretanja u Europi 2025.” objavljeno u rujnu 2025.,</w:t>
            </w:r>
          </w:p>
        </w:tc>
      </w:tr>
    </w:tbl>
    <w:p w14:paraId="7A5E283F"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93AEC8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A1C381F"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7A1CDF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56721E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08C2BA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C72865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11.b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51758FD" w14:textId="77777777" w:rsidTr="0039163E">
        <w:trPr>
          <w:trHeight w:hRule="exact" w:val="240"/>
          <w:jc w:val="center"/>
        </w:trPr>
        <w:tc>
          <w:tcPr>
            <w:tcW w:w="9752" w:type="dxa"/>
            <w:gridSpan w:val="2"/>
            <w:tcBorders>
              <w:top w:val="nil"/>
              <w:left w:val="nil"/>
              <w:bottom w:val="nil"/>
              <w:right w:val="nil"/>
            </w:tcBorders>
          </w:tcPr>
          <w:p w14:paraId="7099BDE8" w14:textId="77777777" w:rsidR="00554915" w:rsidRPr="00E3655D" w:rsidRDefault="00554915" w:rsidP="0039163E"/>
        </w:tc>
      </w:tr>
      <w:tr w:rsidR="008C15BC" w:rsidRPr="00E3655D" w14:paraId="4B7AC4A9" w14:textId="77777777" w:rsidTr="0039163E">
        <w:trPr>
          <w:trHeight w:val="240"/>
          <w:jc w:val="center"/>
        </w:trPr>
        <w:tc>
          <w:tcPr>
            <w:tcW w:w="4876" w:type="dxa"/>
            <w:tcBorders>
              <w:top w:val="nil"/>
              <w:left w:val="nil"/>
              <w:bottom w:val="nil"/>
              <w:right w:val="nil"/>
            </w:tcBorders>
          </w:tcPr>
          <w:p w14:paraId="7BBDD320" w14:textId="77777777" w:rsidR="00554915" w:rsidRPr="00E3655D" w:rsidRDefault="00554915" w:rsidP="0039163E">
            <w:pPr>
              <w:pStyle w:val="AmColumnHeading"/>
            </w:pPr>
            <w:r w:rsidRPr="00E3655D">
              <w:lastRenderedPageBreak/>
              <w:t>Prijedlog rezolucije</w:t>
            </w:r>
          </w:p>
        </w:tc>
        <w:tc>
          <w:tcPr>
            <w:tcW w:w="4876" w:type="dxa"/>
            <w:tcBorders>
              <w:top w:val="nil"/>
              <w:left w:val="nil"/>
              <w:bottom w:val="nil"/>
              <w:right w:val="nil"/>
            </w:tcBorders>
          </w:tcPr>
          <w:p w14:paraId="3C595E13" w14:textId="77777777" w:rsidR="00554915" w:rsidRPr="00E3655D" w:rsidRDefault="00554915" w:rsidP="0039163E">
            <w:pPr>
              <w:pStyle w:val="AmColumnHeading"/>
            </w:pPr>
            <w:r w:rsidRPr="00E3655D">
              <w:t>Izmjena</w:t>
            </w:r>
          </w:p>
        </w:tc>
      </w:tr>
      <w:tr w:rsidR="008C15BC" w:rsidRPr="00E3655D" w14:paraId="619DF0F8" w14:textId="77777777" w:rsidTr="0039163E">
        <w:trPr>
          <w:jc w:val="center"/>
        </w:trPr>
        <w:tc>
          <w:tcPr>
            <w:tcW w:w="4876" w:type="dxa"/>
            <w:tcBorders>
              <w:top w:val="nil"/>
              <w:left w:val="nil"/>
              <w:bottom w:val="nil"/>
              <w:right w:val="nil"/>
            </w:tcBorders>
          </w:tcPr>
          <w:p w14:paraId="3FD7655B" w14:textId="77777777" w:rsidR="00554915" w:rsidRPr="00E3655D" w:rsidRDefault="00554915" w:rsidP="0039163E">
            <w:pPr>
              <w:pStyle w:val="Normal6a"/>
            </w:pPr>
          </w:p>
        </w:tc>
        <w:tc>
          <w:tcPr>
            <w:tcW w:w="4876" w:type="dxa"/>
            <w:tcBorders>
              <w:top w:val="nil"/>
              <w:left w:val="nil"/>
              <w:bottom w:val="nil"/>
              <w:right w:val="nil"/>
            </w:tcBorders>
          </w:tcPr>
          <w:p w14:paraId="4558255B" w14:textId="77777777" w:rsidR="00554915" w:rsidRPr="00E3655D" w:rsidRDefault="00554915" w:rsidP="0039163E">
            <w:pPr>
              <w:pStyle w:val="Normal6a"/>
            </w:pPr>
            <w:r w:rsidRPr="00E3655D">
              <w:rPr>
                <w:b/>
                <w:i/>
              </w:rPr>
              <w:t>–</w:t>
            </w:r>
            <w:r w:rsidRPr="00E3655D">
              <w:tab/>
            </w:r>
            <w:r w:rsidRPr="00E3655D">
              <w:rPr>
                <w:b/>
                <w:i/>
              </w:rPr>
              <w:t>uzimajući u obzir Uredbu (EU) 2021/241 o uspostavi Mehanizma za oporavak i otpornost, a posebno zahtjev da se sve ključne etape i ciljevi ispune do prosinca 2026.,</w:t>
            </w:r>
          </w:p>
        </w:tc>
      </w:tr>
    </w:tbl>
    <w:p w14:paraId="03323CE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95819F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2E2B11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DAF957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406E51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78F161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74F6AC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11.b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3D0A691" w14:textId="77777777" w:rsidTr="0039163E">
        <w:trPr>
          <w:trHeight w:hRule="exact" w:val="240"/>
          <w:jc w:val="center"/>
        </w:trPr>
        <w:tc>
          <w:tcPr>
            <w:tcW w:w="9752" w:type="dxa"/>
            <w:gridSpan w:val="2"/>
            <w:tcBorders>
              <w:top w:val="nil"/>
              <w:left w:val="nil"/>
              <w:bottom w:val="nil"/>
              <w:right w:val="nil"/>
            </w:tcBorders>
          </w:tcPr>
          <w:p w14:paraId="2CC09995" w14:textId="77777777" w:rsidR="00554915" w:rsidRPr="00E3655D" w:rsidRDefault="00554915" w:rsidP="0039163E"/>
        </w:tc>
      </w:tr>
      <w:tr w:rsidR="008C15BC" w:rsidRPr="00E3655D" w14:paraId="2202ED78" w14:textId="77777777" w:rsidTr="0039163E">
        <w:trPr>
          <w:trHeight w:val="240"/>
          <w:jc w:val="center"/>
        </w:trPr>
        <w:tc>
          <w:tcPr>
            <w:tcW w:w="4876" w:type="dxa"/>
            <w:tcBorders>
              <w:top w:val="nil"/>
              <w:left w:val="nil"/>
              <w:bottom w:val="nil"/>
              <w:right w:val="nil"/>
            </w:tcBorders>
          </w:tcPr>
          <w:p w14:paraId="269306C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177F51A" w14:textId="77777777" w:rsidR="00554915" w:rsidRPr="00E3655D" w:rsidRDefault="00554915" w:rsidP="0039163E">
            <w:pPr>
              <w:pStyle w:val="AmColumnHeading"/>
            </w:pPr>
            <w:r w:rsidRPr="00E3655D">
              <w:t>Izmjena</w:t>
            </w:r>
          </w:p>
        </w:tc>
      </w:tr>
      <w:tr w:rsidR="008C15BC" w:rsidRPr="00E3655D" w14:paraId="2FECC314" w14:textId="77777777" w:rsidTr="0039163E">
        <w:trPr>
          <w:jc w:val="center"/>
        </w:trPr>
        <w:tc>
          <w:tcPr>
            <w:tcW w:w="4876" w:type="dxa"/>
            <w:tcBorders>
              <w:top w:val="nil"/>
              <w:left w:val="nil"/>
              <w:bottom w:val="nil"/>
              <w:right w:val="nil"/>
            </w:tcBorders>
          </w:tcPr>
          <w:p w14:paraId="655CD45B" w14:textId="77777777" w:rsidR="00554915" w:rsidRPr="00E3655D" w:rsidRDefault="00554915" w:rsidP="0039163E">
            <w:pPr>
              <w:pStyle w:val="Normal6a"/>
            </w:pPr>
          </w:p>
        </w:tc>
        <w:tc>
          <w:tcPr>
            <w:tcW w:w="4876" w:type="dxa"/>
            <w:tcBorders>
              <w:top w:val="nil"/>
              <w:left w:val="nil"/>
              <w:bottom w:val="nil"/>
              <w:right w:val="nil"/>
            </w:tcBorders>
          </w:tcPr>
          <w:p w14:paraId="354B9701" w14:textId="77777777" w:rsidR="00554915" w:rsidRPr="00E3655D" w:rsidRDefault="00554915" w:rsidP="0039163E">
            <w:pPr>
              <w:pStyle w:val="Normal6a"/>
            </w:pPr>
            <w:r w:rsidRPr="00E3655D">
              <w:rPr>
                <w:b/>
                <w:i/>
              </w:rPr>
              <w:t>–</w:t>
            </w:r>
            <w:r w:rsidRPr="00E3655D">
              <w:tab/>
            </w:r>
            <w:r w:rsidRPr="00E3655D">
              <w:rPr>
                <w:b/>
                <w:i/>
              </w:rPr>
              <w:t>uzimajući u obzir izvješće Europske komisije naslovljeno „Razvoj tržišta rada i plaća u Europi 2025.”, objavljeno u listopadu 2025.,</w:t>
            </w:r>
          </w:p>
        </w:tc>
      </w:tr>
    </w:tbl>
    <w:p w14:paraId="29049535"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FDCDBE9"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0B4B6F1"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FDB1E9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431FF1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D140D0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5442F5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12.a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94AA848" w14:textId="77777777" w:rsidTr="0039163E">
        <w:trPr>
          <w:trHeight w:hRule="exact" w:val="240"/>
          <w:jc w:val="center"/>
        </w:trPr>
        <w:tc>
          <w:tcPr>
            <w:tcW w:w="9752" w:type="dxa"/>
            <w:gridSpan w:val="2"/>
            <w:tcBorders>
              <w:top w:val="nil"/>
              <w:left w:val="nil"/>
              <w:bottom w:val="nil"/>
              <w:right w:val="nil"/>
            </w:tcBorders>
          </w:tcPr>
          <w:p w14:paraId="73D9E59D" w14:textId="77777777" w:rsidR="00554915" w:rsidRPr="00E3655D" w:rsidRDefault="00554915" w:rsidP="0039163E"/>
        </w:tc>
      </w:tr>
      <w:tr w:rsidR="008C15BC" w:rsidRPr="00E3655D" w14:paraId="38E79562" w14:textId="77777777" w:rsidTr="0039163E">
        <w:trPr>
          <w:trHeight w:val="240"/>
          <w:jc w:val="center"/>
        </w:trPr>
        <w:tc>
          <w:tcPr>
            <w:tcW w:w="4876" w:type="dxa"/>
            <w:tcBorders>
              <w:top w:val="nil"/>
              <w:left w:val="nil"/>
              <w:bottom w:val="nil"/>
              <w:right w:val="nil"/>
            </w:tcBorders>
          </w:tcPr>
          <w:p w14:paraId="1026898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176E2CD" w14:textId="77777777" w:rsidR="00554915" w:rsidRPr="00E3655D" w:rsidRDefault="00554915" w:rsidP="0039163E">
            <w:pPr>
              <w:pStyle w:val="AmColumnHeading"/>
            </w:pPr>
            <w:r w:rsidRPr="00E3655D">
              <w:t>Izmjena</w:t>
            </w:r>
          </w:p>
        </w:tc>
      </w:tr>
      <w:tr w:rsidR="008C15BC" w:rsidRPr="00E3655D" w14:paraId="460A3B1E" w14:textId="77777777" w:rsidTr="0039163E">
        <w:trPr>
          <w:jc w:val="center"/>
        </w:trPr>
        <w:tc>
          <w:tcPr>
            <w:tcW w:w="4876" w:type="dxa"/>
            <w:tcBorders>
              <w:top w:val="nil"/>
              <w:left w:val="nil"/>
              <w:bottom w:val="nil"/>
              <w:right w:val="nil"/>
            </w:tcBorders>
          </w:tcPr>
          <w:p w14:paraId="275AB24F" w14:textId="77777777" w:rsidR="00554915" w:rsidRPr="00E3655D" w:rsidRDefault="00554915" w:rsidP="0039163E">
            <w:pPr>
              <w:pStyle w:val="Normal6a"/>
            </w:pPr>
          </w:p>
        </w:tc>
        <w:tc>
          <w:tcPr>
            <w:tcW w:w="4876" w:type="dxa"/>
            <w:tcBorders>
              <w:top w:val="nil"/>
              <w:left w:val="nil"/>
              <w:bottom w:val="nil"/>
              <w:right w:val="nil"/>
            </w:tcBorders>
          </w:tcPr>
          <w:p w14:paraId="5D775524" w14:textId="77777777" w:rsidR="00554915" w:rsidRPr="00E3655D" w:rsidRDefault="00554915" w:rsidP="0039163E">
            <w:pPr>
              <w:pStyle w:val="Normal6a"/>
            </w:pPr>
            <w:r w:rsidRPr="00E3655D">
              <w:rPr>
                <w:b/>
                <w:i/>
              </w:rPr>
              <w:t>–</w:t>
            </w:r>
            <w:r w:rsidRPr="00E3655D">
              <w:tab/>
            </w:r>
            <w:r w:rsidRPr="00E3655D">
              <w:rPr>
                <w:b/>
                <w:i/>
              </w:rPr>
              <w:t>uzimajući u obzir godišnje izvješće Europskog revizorskog suda za 2024.,</w:t>
            </w:r>
          </w:p>
        </w:tc>
      </w:tr>
    </w:tbl>
    <w:p w14:paraId="118ABD1A"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28541B3"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4984F2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2220CC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F50CDD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9F576A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8D53AA2" w14:textId="77777777" w:rsidR="00554915" w:rsidRPr="00E3655D" w:rsidRDefault="00554915" w:rsidP="00554915">
      <w:pPr>
        <w:pStyle w:val="NormalBold"/>
      </w:pPr>
      <w:r w:rsidRPr="00E3655D">
        <w:rPr>
          <w:rStyle w:val="HideTWBExt"/>
          <w:color w:val="auto"/>
        </w:rPr>
        <w:lastRenderedPageBreak/>
        <w:t>&lt;</w:t>
      </w:r>
      <w:proofErr w:type="spellStart"/>
      <w:r w:rsidRPr="00E3655D">
        <w:rPr>
          <w:rStyle w:val="HideTWBExt"/>
          <w:color w:val="auto"/>
        </w:rPr>
        <w:t>Article</w:t>
      </w:r>
      <w:proofErr w:type="spellEnd"/>
      <w:r w:rsidRPr="00E3655D">
        <w:rPr>
          <w:rStyle w:val="HideTWBExt"/>
          <w:color w:val="auto"/>
        </w:rPr>
        <w:t>&gt;</w:t>
      </w:r>
      <w:r w:rsidRPr="00E3655D">
        <w:t>Pozivanje 13.a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C331B60" w14:textId="77777777" w:rsidTr="0039163E">
        <w:trPr>
          <w:trHeight w:hRule="exact" w:val="240"/>
          <w:jc w:val="center"/>
        </w:trPr>
        <w:tc>
          <w:tcPr>
            <w:tcW w:w="9752" w:type="dxa"/>
            <w:gridSpan w:val="2"/>
            <w:tcBorders>
              <w:top w:val="nil"/>
              <w:left w:val="nil"/>
              <w:bottom w:val="nil"/>
              <w:right w:val="nil"/>
            </w:tcBorders>
          </w:tcPr>
          <w:p w14:paraId="67373683" w14:textId="77777777" w:rsidR="00554915" w:rsidRPr="00E3655D" w:rsidRDefault="00554915" w:rsidP="0039163E"/>
        </w:tc>
      </w:tr>
      <w:tr w:rsidR="008C15BC" w:rsidRPr="00E3655D" w14:paraId="3274D006" w14:textId="77777777" w:rsidTr="0039163E">
        <w:trPr>
          <w:trHeight w:val="240"/>
          <w:jc w:val="center"/>
        </w:trPr>
        <w:tc>
          <w:tcPr>
            <w:tcW w:w="4876" w:type="dxa"/>
            <w:tcBorders>
              <w:top w:val="nil"/>
              <w:left w:val="nil"/>
              <w:bottom w:val="nil"/>
              <w:right w:val="nil"/>
            </w:tcBorders>
          </w:tcPr>
          <w:p w14:paraId="5FAE1F45"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5F27B66" w14:textId="77777777" w:rsidR="00554915" w:rsidRPr="00E3655D" w:rsidRDefault="00554915" w:rsidP="0039163E">
            <w:pPr>
              <w:pStyle w:val="AmColumnHeading"/>
            </w:pPr>
            <w:r w:rsidRPr="00E3655D">
              <w:t>Izmjena</w:t>
            </w:r>
          </w:p>
        </w:tc>
      </w:tr>
      <w:tr w:rsidR="008C15BC" w:rsidRPr="00E3655D" w14:paraId="7FBB6800" w14:textId="77777777" w:rsidTr="0039163E">
        <w:trPr>
          <w:jc w:val="center"/>
        </w:trPr>
        <w:tc>
          <w:tcPr>
            <w:tcW w:w="4876" w:type="dxa"/>
            <w:tcBorders>
              <w:top w:val="nil"/>
              <w:left w:val="nil"/>
              <w:bottom w:val="nil"/>
              <w:right w:val="nil"/>
            </w:tcBorders>
          </w:tcPr>
          <w:p w14:paraId="465D3319" w14:textId="77777777" w:rsidR="00554915" w:rsidRPr="00E3655D" w:rsidRDefault="00554915" w:rsidP="0039163E">
            <w:pPr>
              <w:pStyle w:val="Normal6a"/>
            </w:pPr>
          </w:p>
        </w:tc>
        <w:tc>
          <w:tcPr>
            <w:tcW w:w="4876" w:type="dxa"/>
            <w:tcBorders>
              <w:top w:val="nil"/>
              <w:left w:val="nil"/>
              <w:bottom w:val="nil"/>
              <w:right w:val="nil"/>
            </w:tcBorders>
          </w:tcPr>
          <w:p w14:paraId="007E136A" w14:textId="77777777" w:rsidR="00554915" w:rsidRPr="00E3655D" w:rsidRDefault="00554915" w:rsidP="0039163E">
            <w:pPr>
              <w:pStyle w:val="Normal6a"/>
            </w:pPr>
            <w:r w:rsidRPr="00E3655D">
              <w:rPr>
                <w:b/>
                <w:i/>
              </w:rPr>
              <w:t>–</w:t>
            </w:r>
            <w:r w:rsidRPr="00E3655D">
              <w:tab/>
            </w:r>
            <w:r w:rsidRPr="00E3655D">
              <w:rPr>
                <w:b/>
                <w:i/>
              </w:rPr>
              <w:t>uzimajući u obzir doprinose europskih socijalnih partnera europskom semestru 2026., posebno za jesenski paket</w:t>
            </w:r>
            <w:r w:rsidRPr="00E3655D">
              <w:rPr>
                <w:b/>
                <w:i/>
                <w:vertAlign w:val="superscript"/>
              </w:rPr>
              <w:t>1a</w:t>
            </w:r>
            <w:r w:rsidRPr="00E3655D">
              <w:rPr>
                <w:b/>
                <w:i/>
              </w:rPr>
              <w:t>,</w:t>
            </w:r>
          </w:p>
        </w:tc>
      </w:tr>
      <w:tr w:rsidR="008C15BC" w:rsidRPr="00E3655D" w14:paraId="08727FD6" w14:textId="77777777" w:rsidTr="0039163E">
        <w:trPr>
          <w:jc w:val="center"/>
        </w:trPr>
        <w:tc>
          <w:tcPr>
            <w:tcW w:w="4876" w:type="dxa"/>
            <w:tcBorders>
              <w:top w:val="nil"/>
              <w:left w:val="nil"/>
              <w:bottom w:val="nil"/>
              <w:right w:val="nil"/>
            </w:tcBorders>
          </w:tcPr>
          <w:p w14:paraId="5391C56E" w14:textId="77777777" w:rsidR="00554915" w:rsidRPr="00E3655D" w:rsidRDefault="00554915" w:rsidP="0039163E"/>
        </w:tc>
        <w:tc>
          <w:tcPr>
            <w:tcW w:w="4876" w:type="dxa"/>
            <w:tcBorders>
              <w:top w:val="nil"/>
              <w:left w:val="nil"/>
              <w:bottom w:val="nil"/>
              <w:right w:val="nil"/>
            </w:tcBorders>
          </w:tcPr>
          <w:p w14:paraId="1A4FF4E4" w14:textId="77777777" w:rsidR="00554915" w:rsidRPr="00E3655D" w:rsidRDefault="00554915" w:rsidP="0039163E">
            <w:pPr>
              <w:pStyle w:val="Normal6a"/>
            </w:pPr>
            <w:r w:rsidRPr="00E3655D">
              <w:rPr>
                <w:b/>
                <w:i/>
              </w:rPr>
              <w:t>_________________</w:t>
            </w:r>
          </w:p>
        </w:tc>
      </w:tr>
      <w:tr w:rsidR="008C15BC" w:rsidRPr="00E3655D" w14:paraId="17AA606F" w14:textId="77777777" w:rsidTr="0039163E">
        <w:trPr>
          <w:jc w:val="center"/>
        </w:trPr>
        <w:tc>
          <w:tcPr>
            <w:tcW w:w="4876" w:type="dxa"/>
            <w:tcBorders>
              <w:top w:val="nil"/>
              <w:left w:val="nil"/>
              <w:bottom w:val="nil"/>
              <w:right w:val="nil"/>
            </w:tcBorders>
          </w:tcPr>
          <w:p w14:paraId="2B9EE047" w14:textId="77777777" w:rsidR="00554915" w:rsidRPr="00E3655D" w:rsidRDefault="00554915" w:rsidP="0039163E"/>
        </w:tc>
        <w:tc>
          <w:tcPr>
            <w:tcW w:w="4876" w:type="dxa"/>
            <w:tcBorders>
              <w:top w:val="nil"/>
              <w:left w:val="nil"/>
              <w:bottom w:val="nil"/>
              <w:right w:val="nil"/>
            </w:tcBorders>
          </w:tcPr>
          <w:p w14:paraId="090ECBBA" w14:textId="77777777" w:rsidR="00554915" w:rsidRPr="00E3655D" w:rsidRDefault="00554915" w:rsidP="0039163E">
            <w:pPr>
              <w:pStyle w:val="Normal6a"/>
            </w:pPr>
            <w:r w:rsidRPr="00E3655D">
              <w:rPr>
                <w:b/>
                <w:i/>
                <w:vertAlign w:val="superscript"/>
              </w:rPr>
              <w:t>1a</w:t>
            </w:r>
            <w:r w:rsidRPr="00E3655D">
              <w:t xml:space="preserve"> </w:t>
            </w:r>
            <w:r w:rsidRPr="00E3655D">
              <w:rPr>
                <w:b/>
                <w:i/>
              </w:rPr>
              <w:t>https://commission.europa.eu/publications/sustainable-economy-and-social-progress-etuc-inputs-2026-european-semester_hr</w:t>
            </w:r>
          </w:p>
        </w:tc>
      </w:tr>
    </w:tbl>
    <w:p w14:paraId="7E424F32"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0E53F4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9DF015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B42A80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7356E2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7CEFAC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A77516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13.b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0EEBED7" w14:textId="77777777" w:rsidTr="0039163E">
        <w:trPr>
          <w:trHeight w:hRule="exact" w:val="240"/>
          <w:jc w:val="center"/>
        </w:trPr>
        <w:tc>
          <w:tcPr>
            <w:tcW w:w="9752" w:type="dxa"/>
            <w:gridSpan w:val="2"/>
            <w:tcBorders>
              <w:top w:val="nil"/>
              <w:left w:val="nil"/>
              <w:bottom w:val="nil"/>
              <w:right w:val="nil"/>
            </w:tcBorders>
          </w:tcPr>
          <w:p w14:paraId="6E7A9D3A" w14:textId="77777777" w:rsidR="00554915" w:rsidRPr="00E3655D" w:rsidRDefault="00554915" w:rsidP="0039163E"/>
        </w:tc>
      </w:tr>
      <w:tr w:rsidR="008C15BC" w:rsidRPr="00E3655D" w14:paraId="25418B35" w14:textId="77777777" w:rsidTr="0039163E">
        <w:trPr>
          <w:trHeight w:val="240"/>
          <w:jc w:val="center"/>
        </w:trPr>
        <w:tc>
          <w:tcPr>
            <w:tcW w:w="4876" w:type="dxa"/>
            <w:tcBorders>
              <w:top w:val="nil"/>
              <w:left w:val="nil"/>
              <w:bottom w:val="nil"/>
              <w:right w:val="nil"/>
            </w:tcBorders>
          </w:tcPr>
          <w:p w14:paraId="121C393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FCBB73D" w14:textId="77777777" w:rsidR="00554915" w:rsidRPr="00E3655D" w:rsidRDefault="00554915" w:rsidP="0039163E">
            <w:pPr>
              <w:pStyle w:val="AmColumnHeading"/>
            </w:pPr>
            <w:r w:rsidRPr="00E3655D">
              <w:t>Izmjena</w:t>
            </w:r>
          </w:p>
        </w:tc>
      </w:tr>
      <w:tr w:rsidR="008C15BC" w:rsidRPr="00E3655D" w14:paraId="136CB9E0" w14:textId="77777777" w:rsidTr="0039163E">
        <w:trPr>
          <w:jc w:val="center"/>
        </w:trPr>
        <w:tc>
          <w:tcPr>
            <w:tcW w:w="4876" w:type="dxa"/>
            <w:tcBorders>
              <w:top w:val="nil"/>
              <w:left w:val="nil"/>
              <w:bottom w:val="nil"/>
              <w:right w:val="nil"/>
            </w:tcBorders>
          </w:tcPr>
          <w:p w14:paraId="5E86473E" w14:textId="77777777" w:rsidR="00554915" w:rsidRPr="00E3655D" w:rsidRDefault="00554915" w:rsidP="0039163E">
            <w:pPr>
              <w:pStyle w:val="Normal6a"/>
            </w:pPr>
          </w:p>
        </w:tc>
        <w:tc>
          <w:tcPr>
            <w:tcW w:w="4876" w:type="dxa"/>
            <w:tcBorders>
              <w:top w:val="nil"/>
              <w:left w:val="nil"/>
              <w:bottom w:val="nil"/>
              <w:right w:val="nil"/>
            </w:tcBorders>
          </w:tcPr>
          <w:p w14:paraId="6068114E" w14:textId="77777777" w:rsidR="00554915" w:rsidRPr="00E3655D" w:rsidRDefault="00554915" w:rsidP="0039163E">
            <w:pPr>
              <w:pStyle w:val="Normal6a"/>
            </w:pPr>
            <w:r w:rsidRPr="00E3655D">
              <w:rPr>
                <w:b/>
                <w:i/>
              </w:rPr>
              <w:t>–</w:t>
            </w:r>
            <w:r w:rsidRPr="00E3655D">
              <w:tab/>
            </w:r>
            <w:r w:rsidRPr="00E3655D">
              <w:rPr>
                <w:b/>
                <w:i/>
              </w:rPr>
              <w:t>uzimajući u obzir europski stup socijalnih prava koji su Vijeće, Parlament i Komisija proglasili u studenome 2017. te njegov popratni akcijski plan donesen 2021.,</w:t>
            </w:r>
          </w:p>
        </w:tc>
      </w:tr>
    </w:tbl>
    <w:p w14:paraId="4D23865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6E67C4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61666A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46DA0A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CBA4F5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2836AF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6AA765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13.c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9A77A9C" w14:textId="77777777" w:rsidTr="0039163E">
        <w:trPr>
          <w:trHeight w:hRule="exact" w:val="240"/>
          <w:jc w:val="center"/>
        </w:trPr>
        <w:tc>
          <w:tcPr>
            <w:tcW w:w="9752" w:type="dxa"/>
            <w:gridSpan w:val="2"/>
            <w:tcBorders>
              <w:top w:val="nil"/>
              <w:left w:val="nil"/>
              <w:bottom w:val="nil"/>
              <w:right w:val="nil"/>
            </w:tcBorders>
          </w:tcPr>
          <w:p w14:paraId="4489E874" w14:textId="77777777" w:rsidR="00554915" w:rsidRPr="00E3655D" w:rsidRDefault="00554915" w:rsidP="0039163E"/>
        </w:tc>
      </w:tr>
      <w:tr w:rsidR="008C15BC" w:rsidRPr="00E3655D" w14:paraId="052F9E08" w14:textId="77777777" w:rsidTr="0039163E">
        <w:trPr>
          <w:trHeight w:val="240"/>
          <w:jc w:val="center"/>
        </w:trPr>
        <w:tc>
          <w:tcPr>
            <w:tcW w:w="4876" w:type="dxa"/>
            <w:tcBorders>
              <w:top w:val="nil"/>
              <w:left w:val="nil"/>
              <w:bottom w:val="nil"/>
              <w:right w:val="nil"/>
            </w:tcBorders>
          </w:tcPr>
          <w:p w14:paraId="2917B606"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DAEC7B2" w14:textId="77777777" w:rsidR="00554915" w:rsidRPr="00E3655D" w:rsidRDefault="00554915" w:rsidP="0039163E">
            <w:pPr>
              <w:pStyle w:val="AmColumnHeading"/>
            </w:pPr>
            <w:r w:rsidRPr="00E3655D">
              <w:t>Izmjena</w:t>
            </w:r>
          </w:p>
        </w:tc>
      </w:tr>
      <w:tr w:rsidR="008C15BC" w:rsidRPr="00E3655D" w14:paraId="2B50DFD2" w14:textId="77777777" w:rsidTr="0039163E">
        <w:trPr>
          <w:jc w:val="center"/>
        </w:trPr>
        <w:tc>
          <w:tcPr>
            <w:tcW w:w="4876" w:type="dxa"/>
            <w:tcBorders>
              <w:top w:val="nil"/>
              <w:left w:val="nil"/>
              <w:bottom w:val="nil"/>
              <w:right w:val="nil"/>
            </w:tcBorders>
          </w:tcPr>
          <w:p w14:paraId="0ECE4C63" w14:textId="77777777" w:rsidR="00554915" w:rsidRPr="00E3655D" w:rsidRDefault="00554915" w:rsidP="0039163E">
            <w:pPr>
              <w:pStyle w:val="Normal6a"/>
            </w:pPr>
          </w:p>
        </w:tc>
        <w:tc>
          <w:tcPr>
            <w:tcW w:w="4876" w:type="dxa"/>
            <w:tcBorders>
              <w:top w:val="nil"/>
              <w:left w:val="nil"/>
              <w:bottom w:val="nil"/>
              <w:right w:val="nil"/>
            </w:tcBorders>
          </w:tcPr>
          <w:p w14:paraId="1B551D47" w14:textId="77777777" w:rsidR="00554915" w:rsidRPr="00E3655D" w:rsidRDefault="00554915" w:rsidP="0039163E">
            <w:pPr>
              <w:pStyle w:val="Normal6a"/>
            </w:pPr>
            <w:r w:rsidRPr="00E3655D">
              <w:rPr>
                <w:b/>
                <w:i/>
              </w:rPr>
              <w:t>–</w:t>
            </w:r>
            <w:r w:rsidRPr="00E3655D">
              <w:tab/>
            </w:r>
            <w:r w:rsidRPr="00E3655D">
              <w:rPr>
                <w:b/>
                <w:i/>
              </w:rPr>
              <w:t xml:space="preserve">uzimajući u obzir Uredbu </w:t>
            </w:r>
            <w:r w:rsidRPr="00E3655D">
              <w:rPr>
                <w:b/>
                <w:i/>
              </w:rPr>
              <w:lastRenderedPageBreak/>
              <w:t>(EU) 2024/1263 Europskog parlamenta i Vijeća od 29. travnja 2024. o djelotvornoj koordinaciji ekonomskih politika i multilateralnom proračunskom nadzoru te stavljanju izvan snage Uredbe Vijeća (EZ) br. 1466/97,</w:t>
            </w:r>
          </w:p>
        </w:tc>
      </w:tr>
    </w:tbl>
    <w:p w14:paraId="58A74983"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4BC18B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5D65049"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9D2BDF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4CE5E1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BFD26A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9BF826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13.d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85AEED7" w14:textId="77777777" w:rsidTr="0039163E">
        <w:trPr>
          <w:trHeight w:hRule="exact" w:val="240"/>
          <w:jc w:val="center"/>
        </w:trPr>
        <w:tc>
          <w:tcPr>
            <w:tcW w:w="9752" w:type="dxa"/>
            <w:gridSpan w:val="2"/>
            <w:tcBorders>
              <w:top w:val="nil"/>
              <w:left w:val="nil"/>
              <w:bottom w:val="nil"/>
              <w:right w:val="nil"/>
            </w:tcBorders>
          </w:tcPr>
          <w:p w14:paraId="22FB28DA" w14:textId="77777777" w:rsidR="00554915" w:rsidRPr="00E3655D" w:rsidRDefault="00554915" w:rsidP="0039163E"/>
        </w:tc>
      </w:tr>
      <w:tr w:rsidR="008C15BC" w:rsidRPr="00E3655D" w14:paraId="6B6C4335" w14:textId="77777777" w:rsidTr="0039163E">
        <w:trPr>
          <w:trHeight w:val="240"/>
          <w:jc w:val="center"/>
        </w:trPr>
        <w:tc>
          <w:tcPr>
            <w:tcW w:w="4876" w:type="dxa"/>
            <w:tcBorders>
              <w:top w:val="nil"/>
              <w:left w:val="nil"/>
              <w:bottom w:val="nil"/>
              <w:right w:val="nil"/>
            </w:tcBorders>
          </w:tcPr>
          <w:p w14:paraId="7389780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BCFBC00" w14:textId="77777777" w:rsidR="00554915" w:rsidRPr="00E3655D" w:rsidRDefault="00554915" w:rsidP="0039163E">
            <w:pPr>
              <w:pStyle w:val="AmColumnHeading"/>
            </w:pPr>
            <w:r w:rsidRPr="00E3655D">
              <w:t>Izmjena</w:t>
            </w:r>
          </w:p>
        </w:tc>
      </w:tr>
      <w:tr w:rsidR="008C15BC" w:rsidRPr="00E3655D" w14:paraId="2C330A0C" w14:textId="77777777" w:rsidTr="0039163E">
        <w:trPr>
          <w:jc w:val="center"/>
        </w:trPr>
        <w:tc>
          <w:tcPr>
            <w:tcW w:w="4876" w:type="dxa"/>
            <w:tcBorders>
              <w:top w:val="nil"/>
              <w:left w:val="nil"/>
              <w:bottom w:val="nil"/>
              <w:right w:val="nil"/>
            </w:tcBorders>
          </w:tcPr>
          <w:p w14:paraId="335B4828" w14:textId="77777777" w:rsidR="00554915" w:rsidRPr="00E3655D" w:rsidRDefault="00554915" w:rsidP="0039163E">
            <w:pPr>
              <w:pStyle w:val="Normal6a"/>
            </w:pPr>
          </w:p>
        </w:tc>
        <w:tc>
          <w:tcPr>
            <w:tcW w:w="4876" w:type="dxa"/>
            <w:tcBorders>
              <w:top w:val="nil"/>
              <w:left w:val="nil"/>
              <w:bottom w:val="nil"/>
              <w:right w:val="nil"/>
            </w:tcBorders>
          </w:tcPr>
          <w:p w14:paraId="4FEC02C4" w14:textId="77777777" w:rsidR="00554915" w:rsidRPr="00E3655D" w:rsidRDefault="00554915" w:rsidP="0039163E">
            <w:pPr>
              <w:pStyle w:val="Normal6a"/>
            </w:pPr>
            <w:r w:rsidRPr="00E3655D">
              <w:rPr>
                <w:b/>
                <w:i/>
              </w:rPr>
              <w:t>–</w:t>
            </w:r>
            <w:r w:rsidRPr="00E3655D">
              <w:tab/>
            </w:r>
            <w:r w:rsidRPr="00E3655D">
              <w:rPr>
                <w:b/>
                <w:i/>
              </w:rPr>
              <w:t>uzimajući u obzir Direktivu (EU) 2022/2041 Europskog parlamenta i Vijeća od 19. listopada 2022. o primjerenim minimalnim plaćama u Europskoj uniji,</w:t>
            </w:r>
          </w:p>
        </w:tc>
      </w:tr>
    </w:tbl>
    <w:p w14:paraId="3D1536F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1EA7BF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9FA2B11"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D52E65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05C910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A3443B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21751C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13.e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C3DA4FA" w14:textId="77777777" w:rsidTr="0039163E">
        <w:trPr>
          <w:trHeight w:hRule="exact" w:val="240"/>
          <w:jc w:val="center"/>
        </w:trPr>
        <w:tc>
          <w:tcPr>
            <w:tcW w:w="9752" w:type="dxa"/>
            <w:gridSpan w:val="2"/>
            <w:tcBorders>
              <w:top w:val="nil"/>
              <w:left w:val="nil"/>
              <w:bottom w:val="nil"/>
              <w:right w:val="nil"/>
            </w:tcBorders>
          </w:tcPr>
          <w:p w14:paraId="73A7ED0B" w14:textId="77777777" w:rsidR="00554915" w:rsidRPr="00E3655D" w:rsidRDefault="00554915" w:rsidP="0039163E"/>
        </w:tc>
      </w:tr>
      <w:tr w:rsidR="008C15BC" w:rsidRPr="00E3655D" w14:paraId="37BB9285" w14:textId="77777777" w:rsidTr="0039163E">
        <w:trPr>
          <w:trHeight w:val="240"/>
          <w:jc w:val="center"/>
        </w:trPr>
        <w:tc>
          <w:tcPr>
            <w:tcW w:w="4876" w:type="dxa"/>
            <w:tcBorders>
              <w:top w:val="nil"/>
              <w:left w:val="nil"/>
              <w:bottom w:val="nil"/>
              <w:right w:val="nil"/>
            </w:tcBorders>
          </w:tcPr>
          <w:p w14:paraId="33EEC68A"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A436D0E" w14:textId="77777777" w:rsidR="00554915" w:rsidRPr="00E3655D" w:rsidRDefault="00554915" w:rsidP="0039163E">
            <w:pPr>
              <w:pStyle w:val="AmColumnHeading"/>
            </w:pPr>
            <w:r w:rsidRPr="00E3655D">
              <w:t>Izmjena</w:t>
            </w:r>
          </w:p>
        </w:tc>
      </w:tr>
      <w:tr w:rsidR="008C15BC" w:rsidRPr="00E3655D" w14:paraId="04BAB114" w14:textId="77777777" w:rsidTr="0039163E">
        <w:trPr>
          <w:jc w:val="center"/>
        </w:trPr>
        <w:tc>
          <w:tcPr>
            <w:tcW w:w="4876" w:type="dxa"/>
            <w:tcBorders>
              <w:top w:val="nil"/>
              <w:left w:val="nil"/>
              <w:bottom w:val="nil"/>
              <w:right w:val="nil"/>
            </w:tcBorders>
          </w:tcPr>
          <w:p w14:paraId="31F0C964" w14:textId="77777777" w:rsidR="00554915" w:rsidRPr="00E3655D" w:rsidRDefault="00554915" w:rsidP="0039163E">
            <w:pPr>
              <w:pStyle w:val="Normal6a"/>
            </w:pPr>
          </w:p>
        </w:tc>
        <w:tc>
          <w:tcPr>
            <w:tcW w:w="4876" w:type="dxa"/>
            <w:tcBorders>
              <w:top w:val="nil"/>
              <w:left w:val="nil"/>
              <w:bottom w:val="nil"/>
              <w:right w:val="nil"/>
            </w:tcBorders>
          </w:tcPr>
          <w:p w14:paraId="7D6AC955" w14:textId="77777777" w:rsidR="00554915" w:rsidRPr="00E3655D" w:rsidRDefault="00554915" w:rsidP="0039163E">
            <w:pPr>
              <w:pStyle w:val="Normal6a"/>
            </w:pPr>
            <w:r w:rsidRPr="00E3655D">
              <w:rPr>
                <w:b/>
                <w:i/>
              </w:rPr>
              <w:t>–</w:t>
            </w:r>
            <w:r w:rsidRPr="00E3655D">
              <w:tab/>
            </w:r>
            <w:r w:rsidRPr="00E3655D">
              <w:rPr>
                <w:b/>
                <w:i/>
              </w:rPr>
              <w:t xml:space="preserve">uzimajući u obzir komunikaciju Komisije od 7. rujna 2022. o europskoj strategiji za skrb (COM(2022) 440 </w:t>
            </w:r>
            <w:proofErr w:type="spellStart"/>
            <w:r w:rsidRPr="00E3655D">
              <w:rPr>
                <w:b/>
                <w:i/>
              </w:rPr>
              <w:t>final</w:t>
            </w:r>
            <w:proofErr w:type="spellEnd"/>
            <w:r w:rsidRPr="00E3655D">
              <w:rPr>
                <w:b/>
                <w:i/>
              </w:rPr>
              <w:t>),</w:t>
            </w:r>
          </w:p>
        </w:tc>
      </w:tr>
    </w:tbl>
    <w:p w14:paraId="0927EEA9"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BFB8B2E"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8E5E6B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6D1BB2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7067102" w14:textId="77777777" w:rsidR="00554915" w:rsidRPr="00E3655D" w:rsidRDefault="00554915" w:rsidP="00554915">
      <w:pPr>
        <w:pStyle w:val="NormalBold"/>
      </w:pPr>
      <w:r w:rsidRPr="00E3655D">
        <w:rPr>
          <w:rStyle w:val="HideTWBExt"/>
          <w:b w:val="0"/>
          <w:color w:val="auto"/>
        </w:rPr>
        <w:lastRenderedPageBreak/>
        <w:t>&lt;/</w:t>
      </w:r>
      <w:proofErr w:type="spellStart"/>
      <w:r w:rsidRPr="00E3655D">
        <w:rPr>
          <w:rStyle w:val="HideTWBExt"/>
          <w:b w:val="0"/>
          <w:color w:val="auto"/>
        </w:rPr>
        <w:t>RepeatBlock-By</w:t>
      </w:r>
      <w:proofErr w:type="spellEnd"/>
      <w:r w:rsidRPr="00E3655D">
        <w:rPr>
          <w:rStyle w:val="HideTWBExt"/>
          <w:b w:val="0"/>
          <w:color w:val="auto"/>
        </w:rPr>
        <w:t>&gt;</w:t>
      </w:r>
    </w:p>
    <w:p w14:paraId="2D2A346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728B1E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Pozivanje 13.f (novo)</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113F7AA" w14:textId="77777777" w:rsidTr="0039163E">
        <w:trPr>
          <w:trHeight w:hRule="exact" w:val="240"/>
          <w:jc w:val="center"/>
        </w:trPr>
        <w:tc>
          <w:tcPr>
            <w:tcW w:w="9752" w:type="dxa"/>
            <w:gridSpan w:val="2"/>
            <w:tcBorders>
              <w:top w:val="nil"/>
              <w:left w:val="nil"/>
              <w:bottom w:val="nil"/>
              <w:right w:val="nil"/>
            </w:tcBorders>
          </w:tcPr>
          <w:p w14:paraId="7F3EA384" w14:textId="77777777" w:rsidR="00554915" w:rsidRPr="00E3655D" w:rsidRDefault="00554915" w:rsidP="0039163E"/>
        </w:tc>
      </w:tr>
      <w:tr w:rsidR="008C15BC" w:rsidRPr="00E3655D" w14:paraId="6D578CFE" w14:textId="77777777" w:rsidTr="0039163E">
        <w:trPr>
          <w:trHeight w:val="240"/>
          <w:jc w:val="center"/>
        </w:trPr>
        <w:tc>
          <w:tcPr>
            <w:tcW w:w="4876" w:type="dxa"/>
            <w:tcBorders>
              <w:top w:val="nil"/>
              <w:left w:val="nil"/>
              <w:bottom w:val="nil"/>
              <w:right w:val="nil"/>
            </w:tcBorders>
          </w:tcPr>
          <w:p w14:paraId="1611003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541EE16" w14:textId="77777777" w:rsidR="00554915" w:rsidRPr="00E3655D" w:rsidRDefault="00554915" w:rsidP="0039163E">
            <w:pPr>
              <w:pStyle w:val="AmColumnHeading"/>
            </w:pPr>
            <w:r w:rsidRPr="00E3655D">
              <w:t>Izmjena</w:t>
            </w:r>
          </w:p>
        </w:tc>
      </w:tr>
      <w:tr w:rsidR="008C15BC" w:rsidRPr="00E3655D" w14:paraId="4A2AA69D" w14:textId="77777777" w:rsidTr="0039163E">
        <w:trPr>
          <w:jc w:val="center"/>
        </w:trPr>
        <w:tc>
          <w:tcPr>
            <w:tcW w:w="4876" w:type="dxa"/>
            <w:tcBorders>
              <w:top w:val="nil"/>
              <w:left w:val="nil"/>
              <w:bottom w:val="nil"/>
              <w:right w:val="nil"/>
            </w:tcBorders>
          </w:tcPr>
          <w:p w14:paraId="52C8E5A8" w14:textId="77777777" w:rsidR="00554915" w:rsidRPr="00E3655D" w:rsidRDefault="00554915" w:rsidP="0039163E">
            <w:pPr>
              <w:pStyle w:val="Normal6a"/>
            </w:pPr>
          </w:p>
        </w:tc>
        <w:tc>
          <w:tcPr>
            <w:tcW w:w="4876" w:type="dxa"/>
            <w:tcBorders>
              <w:top w:val="nil"/>
              <w:left w:val="nil"/>
              <w:bottom w:val="nil"/>
              <w:right w:val="nil"/>
            </w:tcBorders>
          </w:tcPr>
          <w:p w14:paraId="001F41C4" w14:textId="77777777" w:rsidR="00554915" w:rsidRPr="00E3655D" w:rsidRDefault="00554915" w:rsidP="0039163E">
            <w:pPr>
              <w:pStyle w:val="Normal6a"/>
            </w:pPr>
            <w:r w:rsidRPr="00E3655D">
              <w:rPr>
                <w:b/>
                <w:i/>
              </w:rPr>
              <w:t>–</w:t>
            </w:r>
            <w:r w:rsidRPr="00E3655D">
              <w:tab/>
            </w:r>
            <w:r w:rsidRPr="00E3655D">
              <w:rPr>
                <w:b/>
                <w:i/>
              </w:rPr>
              <w:t>uzimajući u obzir Preporuku Vijeća o pristupu cjenovno pristupačnoj i visokokvalitetnoj dugotrajnoj skrbi,</w:t>
            </w:r>
          </w:p>
        </w:tc>
      </w:tr>
    </w:tbl>
    <w:p w14:paraId="6146A788"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E95F41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6A0A5E1"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C089D8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1910AF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45E1F9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9EE9B6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C2B5594" w14:textId="77777777" w:rsidTr="0039163E">
        <w:trPr>
          <w:trHeight w:hRule="exact" w:val="240"/>
          <w:jc w:val="center"/>
        </w:trPr>
        <w:tc>
          <w:tcPr>
            <w:tcW w:w="9752" w:type="dxa"/>
            <w:gridSpan w:val="2"/>
            <w:tcBorders>
              <w:top w:val="nil"/>
              <w:left w:val="nil"/>
              <w:bottom w:val="nil"/>
              <w:right w:val="nil"/>
            </w:tcBorders>
          </w:tcPr>
          <w:p w14:paraId="31CBA2A5" w14:textId="77777777" w:rsidR="00554915" w:rsidRPr="00E3655D" w:rsidRDefault="00554915" w:rsidP="0039163E"/>
        </w:tc>
      </w:tr>
      <w:tr w:rsidR="008C15BC" w:rsidRPr="00E3655D" w14:paraId="135C4EE3" w14:textId="77777777" w:rsidTr="0039163E">
        <w:trPr>
          <w:trHeight w:val="240"/>
          <w:jc w:val="center"/>
        </w:trPr>
        <w:tc>
          <w:tcPr>
            <w:tcW w:w="4876" w:type="dxa"/>
            <w:tcBorders>
              <w:top w:val="nil"/>
              <w:left w:val="nil"/>
              <w:bottom w:val="nil"/>
              <w:right w:val="nil"/>
            </w:tcBorders>
          </w:tcPr>
          <w:p w14:paraId="557EED1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15ACC4D" w14:textId="77777777" w:rsidR="00554915" w:rsidRPr="00E3655D" w:rsidRDefault="00554915" w:rsidP="0039163E">
            <w:pPr>
              <w:pStyle w:val="AmColumnHeading"/>
            </w:pPr>
            <w:r w:rsidRPr="00E3655D">
              <w:t>Izmjena</w:t>
            </w:r>
          </w:p>
        </w:tc>
      </w:tr>
      <w:tr w:rsidR="008C15BC" w:rsidRPr="00E3655D" w14:paraId="2B56E25E" w14:textId="77777777" w:rsidTr="0039163E">
        <w:trPr>
          <w:jc w:val="center"/>
        </w:trPr>
        <w:tc>
          <w:tcPr>
            <w:tcW w:w="4876" w:type="dxa"/>
            <w:tcBorders>
              <w:top w:val="nil"/>
              <w:left w:val="nil"/>
              <w:bottom w:val="nil"/>
              <w:right w:val="nil"/>
            </w:tcBorders>
          </w:tcPr>
          <w:p w14:paraId="574B14AF" w14:textId="77777777" w:rsidR="00554915" w:rsidRPr="00E3655D" w:rsidRDefault="00554915" w:rsidP="0039163E">
            <w:pPr>
              <w:pStyle w:val="Normal6a"/>
            </w:pPr>
          </w:p>
        </w:tc>
        <w:tc>
          <w:tcPr>
            <w:tcW w:w="4876" w:type="dxa"/>
            <w:tcBorders>
              <w:top w:val="nil"/>
              <w:left w:val="nil"/>
              <w:bottom w:val="nil"/>
              <w:right w:val="nil"/>
            </w:tcBorders>
          </w:tcPr>
          <w:p w14:paraId="76656815" w14:textId="77777777" w:rsidR="00554915" w:rsidRPr="00E3655D" w:rsidRDefault="00554915" w:rsidP="0039163E">
            <w:pPr>
              <w:pStyle w:val="Normal6a"/>
            </w:pPr>
            <w:r w:rsidRPr="00E3655D">
              <w:rPr>
                <w:b/>
                <w:i/>
              </w:rPr>
              <w:t>-A.</w:t>
            </w:r>
            <w:r w:rsidRPr="00E3655D">
              <w:tab/>
            </w:r>
            <w:r w:rsidRPr="00E3655D">
              <w:rPr>
                <w:b/>
                <w:i/>
              </w:rPr>
              <w:t>uzimajući u obzir preispitivanje kohezijske politike u sredini programskog razdoblja, posebno izmjene uredaba 2021/1057 (ESF+) i 2021/1058 (EFRR) te Uredbe o zajedničkim odredbama,</w:t>
            </w:r>
          </w:p>
        </w:tc>
      </w:tr>
    </w:tbl>
    <w:p w14:paraId="3F3709F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D87009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D4D313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565B98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A8AA8B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4772AF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AB7AE8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w:t>
      </w:r>
      <w:proofErr w:type="spellStart"/>
      <w:r w:rsidRPr="00E3655D">
        <w:t>Aa</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293F37F" w14:textId="77777777" w:rsidTr="0039163E">
        <w:trPr>
          <w:trHeight w:hRule="exact" w:val="240"/>
          <w:jc w:val="center"/>
        </w:trPr>
        <w:tc>
          <w:tcPr>
            <w:tcW w:w="9752" w:type="dxa"/>
            <w:gridSpan w:val="2"/>
            <w:tcBorders>
              <w:top w:val="nil"/>
              <w:left w:val="nil"/>
              <w:bottom w:val="nil"/>
              <w:right w:val="nil"/>
            </w:tcBorders>
          </w:tcPr>
          <w:p w14:paraId="63AE58DD" w14:textId="77777777" w:rsidR="00554915" w:rsidRPr="00E3655D" w:rsidRDefault="00554915" w:rsidP="0039163E"/>
        </w:tc>
      </w:tr>
      <w:tr w:rsidR="008C15BC" w:rsidRPr="00E3655D" w14:paraId="6574057F" w14:textId="77777777" w:rsidTr="0039163E">
        <w:trPr>
          <w:trHeight w:val="240"/>
          <w:jc w:val="center"/>
        </w:trPr>
        <w:tc>
          <w:tcPr>
            <w:tcW w:w="4876" w:type="dxa"/>
            <w:tcBorders>
              <w:top w:val="nil"/>
              <w:left w:val="nil"/>
              <w:bottom w:val="nil"/>
              <w:right w:val="nil"/>
            </w:tcBorders>
          </w:tcPr>
          <w:p w14:paraId="70F1277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E845313" w14:textId="77777777" w:rsidR="00554915" w:rsidRPr="00E3655D" w:rsidRDefault="00554915" w:rsidP="0039163E">
            <w:pPr>
              <w:pStyle w:val="AmColumnHeading"/>
            </w:pPr>
            <w:r w:rsidRPr="00E3655D">
              <w:t>Izmjena</w:t>
            </w:r>
          </w:p>
        </w:tc>
      </w:tr>
      <w:tr w:rsidR="008C15BC" w:rsidRPr="00E3655D" w14:paraId="27844C9F" w14:textId="77777777" w:rsidTr="0039163E">
        <w:trPr>
          <w:jc w:val="center"/>
        </w:trPr>
        <w:tc>
          <w:tcPr>
            <w:tcW w:w="4876" w:type="dxa"/>
            <w:tcBorders>
              <w:top w:val="nil"/>
              <w:left w:val="nil"/>
              <w:bottom w:val="nil"/>
              <w:right w:val="nil"/>
            </w:tcBorders>
          </w:tcPr>
          <w:p w14:paraId="2F03D43F" w14:textId="77777777" w:rsidR="00554915" w:rsidRPr="00E3655D" w:rsidRDefault="00554915" w:rsidP="0039163E">
            <w:pPr>
              <w:pStyle w:val="Normal6a"/>
            </w:pPr>
          </w:p>
        </w:tc>
        <w:tc>
          <w:tcPr>
            <w:tcW w:w="4876" w:type="dxa"/>
            <w:tcBorders>
              <w:top w:val="nil"/>
              <w:left w:val="nil"/>
              <w:bottom w:val="nil"/>
              <w:right w:val="nil"/>
            </w:tcBorders>
          </w:tcPr>
          <w:p w14:paraId="40F23912" w14:textId="77777777" w:rsidR="00554915" w:rsidRPr="00E3655D" w:rsidRDefault="00554915" w:rsidP="0039163E">
            <w:pPr>
              <w:pStyle w:val="Normal6a"/>
            </w:pPr>
            <w:r w:rsidRPr="00E3655D">
              <w:rPr>
                <w:b/>
                <w:i/>
              </w:rPr>
              <w:t xml:space="preserve">-A </w:t>
            </w:r>
            <w:proofErr w:type="spellStart"/>
            <w:r w:rsidRPr="00E3655D">
              <w:rPr>
                <w:b/>
                <w:i/>
              </w:rPr>
              <w:t>a</w:t>
            </w:r>
            <w:proofErr w:type="spellEnd"/>
            <w:r w:rsidRPr="00E3655D">
              <w:rPr>
                <w:b/>
                <w:i/>
              </w:rPr>
              <w:t>.</w:t>
            </w:r>
            <w:r w:rsidRPr="00E3655D">
              <w:tab/>
            </w:r>
            <w:r w:rsidRPr="00E3655D">
              <w:rPr>
                <w:b/>
                <w:i/>
              </w:rPr>
              <w:t>uzimajući u obzir Akcijski plan za socijalnu ekonomiju iz prosinca 2021. i njegovo trenutačno preispitivanje u sredini programskog razdoblja,</w:t>
            </w:r>
          </w:p>
        </w:tc>
      </w:tr>
    </w:tbl>
    <w:p w14:paraId="197C2484"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A918AA2"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DEA1B4F" w14:textId="77777777" w:rsidR="00554915" w:rsidRPr="00E3655D" w:rsidRDefault="00554915" w:rsidP="00554915">
      <w:pPr>
        <w:pStyle w:val="AmNumberTabs"/>
      </w:pPr>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926B36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CBCC96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186AE6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6DEBFA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D12C60A" w14:textId="77777777" w:rsidTr="0039163E">
        <w:trPr>
          <w:trHeight w:hRule="exact" w:val="240"/>
          <w:jc w:val="center"/>
        </w:trPr>
        <w:tc>
          <w:tcPr>
            <w:tcW w:w="9752" w:type="dxa"/>
            <w:gridSpan w:val="2"/>
            <w:tcBorders>
              <w:top w:val="nil"/>
              <w:left w:val="nil"/>
              <w:bottom w:val="nil"/>
              <w:right w:val="nil"/>
            </w:tcBorders>
          </w:tcPr>
          <w:p w14:paraId="3A6B2FBA" w14:textId="77777777" w:rsidR="00554915" w:rsidRPr="00E3655D" w:rsidRDefault="00554915" w:rsidP="0039163E"/>
        </w:tc>
      </w:tr>
      <w:tr w:rsidR="008C15BC" w:rsidRPr="00E3655D" w14:paraId="0571A06B" w14:textId="77777777" w:rsidTr="0039163E">
        <w:trPr>
          <w:trHeight w:val="240"/>
          <w:jc w:val="center"/>
        </w:trPr>
        <w:tc>
          <w:tcPr>
            <w:tcW w:w="4876" w:type="dxa"/>
            <w:tcBorders>
              <w:top w:val="nil"/>
              <w:left w:val="nil"/>
              <w:bottom w:val="nil"/>
              <w:right w:val="nil"/>
            </w:tcBorders>
          </w:tcPr>
          <w:p w14:paraId="144454D0"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C76679D" w14:textId="77777777" w:rsidR="00554915" w:rsidRPr="00E3655D" w:rsidRDefault="00554915" w:rsidP="0039163E">
            <w:pPr>
              <w:pStyle w:val="AmColumnHeading"/>
            </w:pPr>
            <w:r w:rsidRPr="00E3655D">
              <w:t>Izmjena</w:t>
            </w:r>
          </w:p>
        </w:tc>
      </w:tr>
      <w:tr w:rsidR="008C15BC" w:rsidRPr="00E3655D" w14:paraId="69678171" w14:textId="77777777" w:rsidTr="0039163E">
        <w:trPr>
          <w:jc w:val="center"/>
        </w:trPr>
        <w:tc>
          <w:tcPr>
            <w:tcW w:w="4876" w:type="dxa"/>
            <w:tcBorders>
              <w:top w:val="nil"/>
              <w:left w:val="nil"/>
              <w:bottom w:val="nil"/>
              <w:right w:val="nil"/>
            </w:tcBorders>
          </w:tcPr>
          <w:p w14:paraId="7323ED0E" w14:textId="77777777" w:rsidR="00554915" w:rsidRPr="00E3655D" w:rsidRDefault="00554915" w:rsidP="0039163E">
            <w:pPr>
              <w:pStyle w:val="Normal6a"/>
            </w:pPr>
            <w:r w:rsidRPr="00E3655D">
              <w:t>A.</w:t>
            </w:r>
            <w:r w:rsidRPr="00E3655D">
              <w:tab/>
              <w:t xml:space="preserve">budući da je u </w:t>
            </w:r>
            <w:r w:rsidRPr="00E3655D">
              <w:rPr>
                <w:b/>
                <w:i/>
              </w:rPr>
              <w:t>lipnju</w:t>
            </w:r>
            <w:r w:rsidRPr="00E3655D">
              <w:t xml:space="preserve"> 2025. stopa nezaposlenosti u EU-u iznosila </w:t>
            </w:r>
            <w:r w:rsidRPr="00E3655D">
              <w:rPr>
                <w:b/>
                <w:i/>
              </w:rPr>
              <w:t>5,9</w:t>
            </w:r>
            <w:r w:rsidRPr="00E3655D">
              <w:t xml:space="preserve"> %, dok je nezaposlenost mladih i dalje visoka i iznosi </w:t>
            </w:r>
            <w:r w:rsidRPr="00E3655D">
              <w:rPr>
                <w:b/>
                <w:i/>
              </w:rPr>
              <w:t>14,7</w:t>
            </w:r>
            <w:r w:rsidRPr="00E3655D">
              <w:t xml:space="preserve"> %; budući da više razine zaposlenosti </w:t>
            </w:r>
            <w:r w:rsidRPr="00E3655D">
              <w:rPr>
                <w:b/>
                <w:i/>
              </w:rPr>
              <w:t>nisu u potpunosti</w:t>
            </w:r>
            <w:r w:rsidRPr="00E3655D">
              <w:t xml:space="preserve"> usklađene s kvalitetom radnih mjesta, povećanjem plaća i povećanjem produktivnosti;</w:t>
            </w:r>
          </w:p>
        </w:tc>
        <w:tc>
          <w:tcPr>
            <w:tcW w:w="4876" w:type="dxa"/>
            <w:tcBorders>
              <w:top w:val="nil"/>
              <w:left w:val="nil"/>
              <w:bottom w:val="nil"/>
              <w:right w:val="nil"/>
            </w:tcBorders>
          </w:tcPr>
          <w:p w14:paraId="444A172A" w14:textId="77777777" w:rsidR="00554915" w:rsidRPr="00E3655D" w:rsidRDefault="00554915" w:rsidP="0039163E">
            <w:pPr>
              <w:pStyle w:val="Normal6a"/>
            </w:pPr>
            <w:r w:rsidRPr="00E3655D">
              <w:t>A.</w:t>
            </w:r>
            <w:r w:rsidRPr="00E3655D">
              <w:tab/>
            </w:r>
            <w:r w:rsidRPr="00E3655D">
              <w:rPr>
                <w:b/>
                <w:i/>
              </w:rPr>
              <w:t>budući da se očekuje da će se ostvariti cilj EU-a da najmanje 78 % osoba u dobi od 20 do 64 godine bude zaposleno do 2030.; budući da je više od dvije trećine država članica nastavilo ostvarivati napredak prema tom cilju 2024., a sedam ih je već postiglo ili premašilo svoj nacionalni cilj;</w:t>
            </w:r>
            <w:r w:rsidRPr="00E3655D">
              <w:t xml:space="preserve"> budući da je u </w:t>
            </w:r>
            <w:r w:rsidRPr="00E3655D">
              <w:rPr>
                <w:b/>
                <w:i/>
              </w:rPr>
              <w:t>listopadu</w:t>
            </w:r>
            <w:r w:rsidRPr="00E3655D">
              <w:t xml:space="preserve"> 2025. stopa nezaposlenosti u EU-u iznosila </w:t>
            </w:r>
            <w:r w:rsidRPr="00E3655D">
              <w:rPr>
                <w:b/>
                <w:i/>
              </w:rPr>
              <w:t>6,0</w:t>
            </w:r>
            <w:r w:rsidRPr="00E3655D">
              <w:t xml:space="preserve"> %, dok je nezaposlenost mladih i dalje visoka i iznosi </w:t>
            </w:r>
            <w:r w:rsidRPr="00E3655D">
              <w:rPr>
                <w:b/>
                <w:i/>
              </w:rPr>
              <w:t>13,2</w:t>
            </w:r>
            <w:r w:rsidRPr="00E3655D">
              <w:t> %;</w:t>
            </w:r>
            <w:r w:rsidRPr="00E3655D">
              <w:rPr>
                <w:b/>
                <w:i/>
              </w:rPr>
              <w:t xml:space="preserve"> budući da su razine nezaposlenosti i dalje visoke za određene skupine kao što su Romi i osobe s invaliditetom jer se suočavaju sa strukturnim preprekama, uključujući diskriminaciju, ograničen pristup kvalitetnom obrazovanju i segregaciju;</w:t>
            </w:r>
            <w:r w:rsidRPr="00E3655D">
              <w:t xml:space="preserve"> budući da </w:t>
            </w:r>
            <w:r w:rsidRPr="00E3655D">
              <w:rPr>
                <w:b/>
                <w:i/>
              </w:rPr>
              <w:t>bi</w:t>
            </w:r>
            <w:r w:rsidRPr="00E3655D">
              <w:t xml:space="preserve"> više razine zaposlenosti </w:t>
            </w:r>
            <w:r w:rsidRPr="00E3655D">
              <w:rPr>
                <w:b/>
                <w:i/>
              </w:rPr>
              <w:t>trebale biti</w:t>
            </w:r>
            <w:r w:rsidRPr="00E3655D">
              <w:t xml:space="preserve"> usklađene s kvalitetom radnih mjesta, povećanjem plaća i povećanjem produktivnosti; </w:t>
            </w:r>
            <w:r w:rsidRPr="00E3655D">
              <w:rPr>
                <w:b/>
                <w:i/>
              </w:rPr>
              <w:t>budući da je 2024. gotovo svaki dvanaesti radnik u Uniji i dalje bio izložen riziku od siromaštva;</w:t>
            </w:r>
          </w:p>
        </w:tc>
      </w:tr>
    </w:tbl>
    <w:p w14:paraId="42DDCE6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2450789"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737B58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F3B7DC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854A8F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2E1C5C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A6CF47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B4C83A1" w14:textId="77777777" w:rsidTr="0039163E">
        <w:trPr>
          <w:trHeight w:hRule="exact" w:val="240"/>
          <w:jc w:val="center"/>
        </w:trPr>
        <w:tc>
          <w:tcPr>
            <w:tcW w:w="9752" w:type="dxa"/>
            <w:gridSpan w:val="2"/>
            <w:tcBorders>
              <w:top w:val="nil"/>
              <w:left w:val="nil"/>
              <w:bottom w:val="nil"/>
              <w:right w:val="nil"/>
            </w:tcBorders>
          </w:tcPr>
          <w:p w14:paraId="30EAD079" w14:textId="77777777" w:rsidR="00554915" w:rsidRPr="00E3655D" w:rsidRDefault="00554915" w:rsidP="0039163E"/>
        </w:tc>
      </w:tr>
      <w:tr w:rsidR="008C15BC" w:rsidRPr="00E3655D" w14:paraId="2D89307C" w14:textId="77777777" w:rsidTr="0039163E">
        <w:trPr>
          <w:trHeight w:val="240"/>
          <w:jc w:val="center"/>
        </w:trPr>
        <w:tc>
          <w:tcPr>
            <w:tcW w:w="4876" w:type="dxa"/>
            <w:tcBorders>
              <w:top w:val="nil"/>
              <w:left w:val="nil"/>
              <w:bottom w:val="nil"/>
              <w:right w:val="nil"/>
            </w:tcBorders>
          </w:tcPr>
          <w:p w14:paraId="016290E2"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D5CD5F7" w14:textId="77777777" w:rsidR="00554915" w:rsidRPr="00E3655D" w:rsidRDefault="00554915" w:rsidP="0039163E">
            <w:pPr>
              <w:pStyle w:val="AmColumnHeading"/>
            </w:pPr>
            <w:r w:rsidRPr="00E3655D">
              <w:t>Izmjena</w:t>
            </w:r>
          </w:p>
        </w:tc>
      </w:tr>
      <w:tr w:rsidR="008C15BC" w:rsidRPr="00E3655D" w14:paraId="591DE79B" w14:textId="77777777" w:rsidTr="0039163E">
        <w:trPr>
          <w:jc w:val="center"/>
        </w:trPr>
        <w:tc>
          <w:tcPr>
            <w:tcW w:w="4876" w:type="dxa"/>
            <w:tcBorders>
              <w:top w:val="nil"/>
              <w:left w:val="nil"/>
              <w:bottom w:val="nil"/>
              <w:right w:val="nil"/>
            </w:tcBorders>
          </w:tcPr>
          <w:p w14:paraId="0315DC7E" w14:textId="77777777" w:rsidR="00554915" w:rsidRPr="00E3655D" w:rsidRDefault="00554915" w:rsidP="0039163E">
            <w:pPr>
              <w:pStyle w:val="Normal6a"/>
            </w:pPr>
            <w:r w:rsidRPr="00E3655D">
              <w:t>A.</w:t>
            </w:r>
            <w:r w:rsidRPr="00E3655D">
              <w:tab/>
              <w:t xml:space="preserve">budući da je u </w:t>
            </w:r>
            <w:r w:rsidRPr="00E3655D">
              <w:rPr>
                <w:b/>
                <w:i/>
              </w:rPr>
              <w:t>lipnju</w:t>
            </w:r>
            <w:r w:rsidRPr="00E3655D">
              <w:t xml:space="preserve"> 2025. stopa nezaposlenosti u EU-u iznosila </w:t>
            </w:r>
            <w:r w:rsidRPr="00E3655D">
              <w:rPr>
                <w:b/>
                <w:i/>
              </w:rPr>
              <w:t>5,9</w:t>
            </w:r>
            <w:r w:rsidRPr="00E3655D">
              <w:t xml:space="preserve"> %, dok je nezaposlenost mladih i dalje visoka i </w:t>
            </w:r>
            <w:r w:rsidRPr="00E3655D">
              <w:lastRenderedPageBreak/>
              <w:t xml:space="preserve">iznosi </w:t>
            </w:r>
            <w:r w:rsidRPr="00E3655D">
              <w:rPr>
                <w:b/>
                <w:i/>
              </w:rPr>
              <w:t>14,7</w:t>
            </w:r>
            <w:r w:rsidRPr="00E3655D">
              <w:t> %; budući da više razine zaposlenosti nisu u potpunosti usklađene s kvalitetom radnih mjesta, povećanjem plaća i povećanjem produktivnosti;</w:t>
            </w:r>
          </w:p>
        </w:tc>
        <w:tc>
          <w:tcPr>
            <w:tcW w:w="4876" w:type="dxa"/>
            <w:tcBorders>
              <w:top w:val="nil"/>
              <w:left w:val="nil"/>
              <w:bottom w:val="nil"/>
              <w:right w:val="nil"/>
            </w:tcBorders>
          </w:tcPr>
          <w:p w14:paraId="78B88046" w14:textId="77777777" w:rsidR="00554915" w:rsidRPr="00E3655D" w:rsidRDefault="00554915" w:rsidP="0039163E">
            <w:pPr>
              <w:pStyle w:val="Normal6a"/>
            </w:pPr>
            <w:r w:rsidRPr="00E3655D">
              <w:lastRenderedPageBreak/>
              <w:t>A.</w:t>
            </w:r>
            <w:r w:rsidRPr="00E3655D">
              <w:tab/>
              <w:t xml:space="preserve">budući da je u </w:t>
            </w:r>
            <w:r w:rsidRPr="00E3655D">
              <w:rPr>
                <w:b/>
                <w:i/>
              </w:rPr>
              <w:t>rujnu</w:t>
            </w:r>
            <w:r w:rsidRPr="00E3655D">
              <w:t xml:space="preserve"> 2025. stopa nezaposlenosti u EU-u iznosila </w:t>
            </w:r>
            <w:r w:rsidRPr="00E3655D">
              <w:rPr>
                <w:b/>
                <w:i/>
              </w:rPr>
              <w:t>6</w:t>
            </w:r>
            <w:r w:rsidRPr="00E3655D">
              <w:t xml:space="preserve"> %, dok je nezaposlenost mladih i dalje je visoka i </w:t>
            </w:r>
            <w:r w:rsidRPr="00E3655D">
              <w:lastRenderedPageBreak/>
              <w:t xml:space="preserve">iznosi </w:t>
            </w:r>
            <w:r w:rsidRPr="00E3655D">
              <w:rPr>
                <w:b/>
                <w:i/>
              </w:rPr>
              <w:t>14,8</w:t>
            </w:r>
            <w:r w:rsidRPr="00E3655D">
              <w:t xml:space="preserve"> %; budući da više razine zaposlenosti </w:t>
            </w:r>
            <w:r w:rsidRPr="00E3655D">
              <w:rPr>
                <w:b/>
                <w:i/>
              </w:rPr>
              <w:t>u EU-u</w:t>
            </w:r>
            <w:r w:rsidRPr="00E3655D">
              <w:t xml:space="preserve"> nisu u potpunosti usklađene s kvalitetom radnih mjesta, </w:t>
            </w:r>
            <w:r w:rsidRPr="00E3655D">
              <w:rPr>
                <w:b/>
                <w:i/>
              </w:rPr>
              <w:t>pristojnim plaćama,</w:t>
            </w:r>
            <w:r w:rsidRPr="00E3655D">
              <w:t xml:space="preserve"> povećanjem plaća i povećanjem produktivnosti; </w:t>
            </w:r>
            <w:r w:rsidRPr="00E3655D">
              <w:rPr>
                <w:b/>
                <w:i/>
              </w:rPr>
              <w:t xml:space="preserve">budući da nezaposlenost i nesigurni radni uvjeti posebno pogađaju mlade, žene, starije radnike, niskokvalificirane i </w:t>
            </w:r>
            <w:proofErr w:type="spellStart"/>
            <w:r w:rsidRPr="00E3655D">
              <w:rPr>
                <w:b/>
                <w:i/>
              </w:rPr>
              <w:t>srednjekvalificirane</w:t>
            </w:r>
            <w:proofErr w:type="spellEnd"/>
            <w:r w:rsidRPr="00E3655D">
              <w:rPr>
                <w:b/>
                <w:i/>
              </w:rPr>
              <w:t xml:space="preserve"> osobe, migrante i osobe s invaliditetom;</w:t>
            </w:r>
            <w:r w:rsidRPr="00E3655D">
              <w:t xml:space="preserve"> </w:t>
            </w:r>
            <w:r w:rsidRPr="00E3655D">
              <w:rPr>
                <w:b/>
                <w:i/>
              </w:rPr>
              <w:t>budući da mnogi radnici i dalje imaju niske plaće, da nesvojevoljno rade na temelju ugovora na određeno vrijeme i nesigurnih ugovora, da imaju nedovoljan pristup odgovarajućim sustavima socijalne zaštite i da nemaju dovoljno prilika za visokokvalitetno osposobljavanje; budući da stopa siromaštva unatoč zaposlenju i dalje iznosi 8,2 %, što narušava socijalnu koheziju;</w:t>
            </w:r>
          </w:p>
        </w:tc>
      </w:tr>
    </w:tbl>
    <w:p w14:paraId="6B4AFE8C"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7142783"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099531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514CE6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Marlena</w:t>
      </w:r>
      <w:proofErr w:type="spellEnd"/>
      <w:r w:rsidRPr="00E3655D">
        <w:t xml:space="preserve"> </w:t>
      </w:r>
      <w:proofErr w:type="spellStart"/>
      <w:r w:rsidRPr="00E3655D">
        <w:t>Maląg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A401339"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{ECR}</w:t>
      </w:r>
      <w:r w:rsidRPr="00E3655D">
        <w:t>u ime Kluba zastupnika ECR-a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672E5F1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901D9C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70D8A6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20D2F63" w14:textId="77777777" w:rsidTr="0039163E">
        <w:trPr>
          <w:trHeight w:hRule="exact" w:val="240"/>
          <w:jc w:val="center"/>
        </w:trPr>
        <w:tc>
          <w:tcPr>
            <w:tcW w:w="9752" w:type="dxa"/>
            <w:gridSpan w:val="2"/>
            <w:tcBorders>
              <w:top w:val="nil"/>
              <w:left w:val="nil"/>
              <w:bottom w:val="nil"/>
              <w:right w:val="nil"/>
            </w:tcBorders>
          </w:tcPr>
          <w:p w14:paraId="3D827D49" w14:textId="77777777" w:rsidR="00554915" w:rsidRPr="00E3655D" w:rsidRDefault="00554915" w:rsidP="0039163E"/>
        </w:tc>
      </w:tr>
      <w:tr w:rsidR="008C15BC" w:rsidRPr="00E3655D" w14:paraId="369681A7" w14:textId="77777777" w:rsidTr="0039163E">
        <w:trPr>
          <w:trHeight w:val="240"/>
          <w:jc w:val="center"/>
        </w:trPr>
        <w:tc>
          <w:tcPr>
            <w:tcW w:w="4876" w:type="dxa"/>
            <w:tcBorders>
              <w:top w:val="nil"/>
              <w:left w:val="nil"/>
              <w:bottom w:val="nil"/>
              <w:right w:val="nil"/>
            </w:tcBorders>
          </w:tcPr>
          <w:p w14:paraId="5EDFC8F2"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A2CDFE7" w14:textId="77777777" w:rsidR="00554915" w:rsidRPr="00E3655D" w:rsidRDefault="00554915" w:rsidP="0039163E">
            <w:pPr>
              <w:pStyle w:val="AmColumnHeading"/>
            </w:pPr>
            <w:r w:rsidRPr="00E3655D">
              <w:t>Izmjena</w:t>
            </w:r>
          </w:p>
        </w:tc>
      </w:tr>
      <w:tr w:rsidR="008C15BC" w:rsidRPr="00E3655D" w14:paraId="6C58040B" w14:textId="77777777" w:rsidTr="0039163E">
        <w:trPr>
          <w:jc w:val="center"/>
        </w:trPr>
        <w:tc>
          <w:tcPr>
            <w:tcW w:w="4876" w:type="dxa"/>
            <w:tcBorders>
              <w:top w:val="nil"/>
              <w:left w:val="nil"/>
              <w:bottom w:val="nil"/>
              <w:right w:val="nil"/>
            </w:tcBorders>
          </w:tcPr>
          <w:p w14:paraId="46F8AA40" w14:textId="77777777" w:rsidR="00554915" w:rsidRPr="00E3655D" w:rsidRDefault="00554915" w:rsidP="0039163E">
            <w:pPr>
              <w:pStyle w:val="Normal6a"/>
            </w:pPr>
            <w:r w:rsidRPr="00E3655D">
              <w:t>A.</w:t>
            </w:r>
            <w:r w:rsidRPr="00E3655D">
              <w:tab/>
              <w:t>budući da je u lipnju 2025. stopa nezaposlenosti u EU-u iznosila 5,9 %, dok je nezaposlenost mladih i dalje visoka i iznosi 14,7 %; budući da više razine zaposlenosti nisu u potpunosti usklađene s kvalitetom radnih mjesta, povećanjem plaća i povećanjem produktivnosti;</w:t>
            </w:r>
          </w:p>
        </w:tc>
        <w:tc>
          <w:tcPr>
            <w:tcW w:w="4876" w:type="dxa"/>
            <w:tcBorders>
              <w:top w:val="nil"/>
              <w:left w:val="nil"/>
              <w:bottom w:val="nil"/>
              <w:right w:val="nil"/>
            </w:tcBorders>
          </w:tcPr>
          <w:p w14:paraId="4CA83722" w14:textId="77777777" w:rsidR="00554915" w:rsidRPr="00E3655D" w:rsidRDefault="00554915" w:rsidP="0039163E">
            <w:pPr>
              <w:pStyle w:val="Normal6a"/>
            </w:pPr>
            <w:r w:rsidRPr="00E3655D">
              <w:t>A.</w:t>
            </w:r>
            <w:r w:rsidRPr="00E3655D">
              <w:tab/>
              <w:t xml:space="preserve">budući da je u lipnju 2025. stopa nezaposlenosti u EU-u iznosila 5,9 %, </w:t>
            </w:r>
            <w:r w:rsidRPr="00E3655D">
              <w:rPr>
                <w:b/>
                <w:i/>
              </w:rPr>
              <w:t>na razini država članica od 2,6 % do čak 10,6 %,</w:t>
            </w:r>
            <w:r w:rsidRPr="00E3655D">
              <w:t xml:space="preserve"> dok je nezaposlenost mladih i dalje visoka i iznosi 14,7 %; budući da više razine zaposlenosti nisu u potpunosti usklađene s kvalitetom radnih mjesta, povećanjem plaća i povećanjem produktivnosti;</w:t>
            </w:r>
          </w:p>
        </w:tc>
      </w:tr>
    </w:tbl>
    <w:p w14:paraId="079FFB08"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F6E1E13"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DED3C64" w14:textId="77777777" w:rsidR="00554915" w:rsidRPr="00E3655D" w:rsidRDefault="00554915" w:rsidP="00554915">
      <w:pPr>
        <w:pStyle w:val="AmNumberTabs"/>
      </w:pPr>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1326DD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Miriam </w:t>
      </w:r>
      <w:proofErr w:type="spellStart"/>
      <w:r w:rsidRPr="00E3655D">
        <w:t>Lexmann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6ADB78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167E7F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A3A50E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5BB3E31" w14:textId="77777777" w:rsidTr="0039163E">
        <w:trPr>
          <w:trHeight w:hRule="exact" w:val="240"/>
          <w:jc w:val="center"/>
        </w:trPr>
        <w:tc>
          <w:tcPr>
            <w:tcW w:w="9752" w:type="dxa"/>
            <w:gridSpan w:val="2"/>
            <w:tcBorders>
              <w:top w:val="nil"/>
              <w:left w:val="nil"/>
              <w:bottom w:val="nil"/>
              <w:right w:val="nil"/>
            </w:tcBorders>
          </w:tcPr>
          <w:p w14:paraId="2A3EC93F" w14:textId="77777777" w:rsidR="00554915" w:rsidRPr="00E3655D" w:rsidRDefault="00554915" w:rsidP="0039163E"/>
        </w:tc>
      </w:tr>
      <w:tr w:rsidR="008C15BC" w:rsidRPr="00E3655D" w14:paraId="73ABCAC8" w14:textId="77777777" w:rsidTr="0039163E">
        <w:trPr>
          <w:trHeight w:val="240"/>
          <w:jc w:val="center"/>
        </w:trPr>
        <w:tc>
          <w:tcPr>
            <w:tcW w:w="4876" w:type="dxa"/>
            <w:tcBorders>
              <w:top w:val="nil"/>
              <w:left w:val="nil"/>
              <w:bottom w:val="nil"/>
              <w:right w:val="nil"/>
            </w:tcBorders>
          </w:tcPr>
          <w:p w14:paraId="3B4DC281"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12BAD80" w14:textId="77777777" w:rsidR="00554915" w:rsidRPr="00E3655D" w:rsidRDefault="00554915" w:rsidP="0039163E">
            <w:pPr>
              <w:pStyle w:val="AmColumnHeading"/>
            </w:pPr>
            <w:r w:rsidRPr="00E3655D">
              <w:t>Izmjena</w:t>
            </w:r>
          </w:p>
        </w:tc>
      </w:tr>
      <w:tr w:rsidR="008C15BC" w:rsidRPr="00E3655D" w14:paraId="4E922D23" w14:textId="77777777" w:rsidTr="0039163E">
        <w:trPr>
          <w:jc w:val="center"/>
        </w:trPr>
        <w:tc>
          <w:tcPr>
            <w:tcW w:w="4876" w:type="dxa"/>
            <w:tcBorders>
              <w:top w:val="nil"/>
              <w:left w:val="nil"/>
              <w:bottom w:val="nil"/>
              <w:right w:val="nil"/>
            </w:tcBorders>
          </w:tcPr>
          <w:p w14:paraId="208F5F35" w14:textId="77777777" w:rsidR="00554915" w:rsidRPr="00E3655D" w:rsidRDefault="00554915" w:rsidP="0039163E">
            <w:pPr>
              <w:pStyle w:val="Normal6a"/>
            </w:pPr>
            <w:r w:rsidRPr="00E3655D">
              <w:t>A.</w:t>
            </w:r>
            <w:r w:rsidRPr="00E3655D">
              <w:tab/>
              <w:t>budući da je u lipnju 2025. stopa nezaposlenosti u EU-u iznosila 5,9 %, dok je nezaposlenost mladih i dalje visoka i iznosi 14,7 %; budući da više razine zaposlenosti nisu u potpunosti usklađene s kvalitetom radnih mjesta, povećanjem plaća i povećanjem produktivnosti;</w:t>
            </w:r>
          </w:p>
        </w:tc>
        <w:tc>
          <w:tcPr>
            <w:tcW w:w="4876" w:type="dxa"/>
            <w:tcBorders>
              <w:top w:val="nil"/>
              <w:left w:val="nil"/>
              <w:bottom w:val="nil"/>
              <w:right w:val="nil"/>
            </w:tcBorders>
          </w:tcPr>
          <w:p w14:paraId="3744342B" w14:textId="77777777" w:rsidR="00554915" w:rsidRPr="00E3655D" w:rsidRDefault="00554915" w:rsidP="0039163E">
            <w:pPr>
              <w:pStyle w:val="Normal6a"/>
            </w:pPr>
            <w:r w:rsidRPr="00E3655D">
              <w:t>A.</w:t>
            </w:r>
            <w:r w:rsidRPr="00E3655D">
              <w:tab/>
              <w:t>budući da je u lipnju 2025. stopa nezaposlenosti u EU-u iznosila 5,9 %, dok je nezaposlenost mladih i dalje visoka i iznosi 14,7 %</w:t>
            </w:r>
            <w:r w:rsidRPr="00E3655D">
              <w:rPr>
                <w:b/>
                <w:i/>
              </w:rPr>
              <w:t>, a nezaposlenost osoba s invaliditetom 15,1 %</w:t>
            </w:r>
            <w:r w:rsidRPr="00E3655D">
              <w:t>; budući da više razine zaposlenosti nisu u potpunosti usklađene s kvalitetom radnih mjesta, povećanjem plaća i povećanjem produktivnosti;</w:t>
            </w:r>
          </w:p>
        </w:tc>
      </w:tr>
    </w:tbl>
    <w:p w14:paraId="58DA778C"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0291BE9"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1E987A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7053D3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F0A98B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491524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60DAD8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A028BF9" w14:textId="77777777" w:rsidTr="0039163E">
        <w:trPr>
          <w:trHeight w:hRule="exact" w:val="240"/>
          <w:jc w:val="center"/>
        </w:trPr>
        <w:tc>
          <w:tcPr>
            <w:tcW w:w="9752" w:type="dxa"/>
            <w:gridSpan w:val="2"/>
            <w:tcBorders>
              <w:top w:val="nil"/>
              <w:left w:val="nil"/>
              <w:bottom w:val="nil"/>
              <w:right w:val="nil"/>
            </w:tcBorders>
          </w:tcPr>
          <w:p w14:paraId="45C60D8C" w14:textId="77777777" w:rsidR="00554915" w:rsidRPr="00E3655D" w:rsidRDefault="00554915" w:rsidP="0039163E"/>
        </w:tc>
      </w:tr>
      <w:tr w:rsidR="008C15BC" w:rsidRPr="00E3655D" w14:paraId="799BA36E" w14:textId="77777777" w:rsidTr="0039163E">
        <w:trPr>
          <w:trHeight w:val="240"/>
          <w:jc w:val="center"/>
        </w:trPr>
        <w:tc>
          <w:tcPr>
            <w:tcW w:w="4876" w:type="dxa"/>
            <w:tcBorders>
              <w:top w:val="nil"/>
              <w:left w:val="nil"/>
              <w:bottom w:val="nil"/>
              <w:right w:val="nil"/>
            </w:tcBorders>
          </w:tcPr>
          <w:p w14:paraId="2EC0C0A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3AC71EF" w14:textId="77777777" w:rsidR="00554915" w:rsidRPr="00E3655D" w:rsidRDefault="00554915" w:rsidP="0039163E">
            <w:pPr>
              <w:pStyle w:val="AmColumnHeading"/>
            </w:pPr>
            <w:r w:rsidRPr="00E3655D">
              <w:t>Izmjena</w:t>
            </w:r>
          </w:p>
        </w:tc>
      </w:tr>
      <w:tr w:rsidR="008C15BC" w:rsidRPr="00E3655D" w14:paraId="3C560B2D" w14:textId="77777777" w:rsidTr="0039163E">
        <w:trPr>
          <w:jc w:val="center"/>
        </w:trPr>
        <w:tc>
          <w:tcPr>
            <w:tcW w:w="4876" w:type="dxa"/>
            <w:tcBorders>
              <w:top w:val="nil"/>
              <w:left w:val="nil"/>
              <w:bottom w:val="nil"/>
              <w:right w:val="nil"/>
            </w:tcBorders>
          </w:tcPr>
          <w:p w14:paraId="62D9A959" w14:textId="77777777" w:rsidR="00554915" w:rsidRPr="00E3655D" w:rsidRDefault="00554915" w:rsidP="0039163E">
            <w:pPr>
              <w:pStyle w:val="Normal6a"/>
            </w:pPr>
            <w:r w:rsidRPr="00E3655D">
              <w:t>A.</w:t>
            </w:r>
            <w:r w:rsidRPr="00E3655D">
              <w:tab/>
              <w:t xml:space="preserve">budući da je u </w:t>
            </w:r>
            <w:r w:rsidRPr="00E3655D">
              <w:rPr>
                <w:b/>
                <w:i/>
              </w:rPr>
              <w:t>lipnju</w:t>
            </w:r>
            <w:r w:rsidRPr="00E3655D">
              <w:t xml:space="preserve"> 2025. stopa nezaposlenosti u EU-u iznosila </w:t>
            </w:r>
            <w:r w:rsidRPr="00E3655D">
              <w:rPr>
                <w:b/>
                <w:i/>
              </w:rPr>
              <w:t>5,9</w:t>
            </w:r>
            <w:r w:rsidRPr="00E3655D">
              <w:t xml:space="preserve"> %, dok je nezaposlenost mladih i dalje visoka i iznosi </w:t>
            </w:r>
            <w:r w:rsidRPr="00E3655D">
              <w:rPr>
                <w:b/>
                <w:i/>
              </w:rPr>
              <w:t>14,7</w:t>
            </w:r>
            <w:r w:rsidRPr="00E3655D">
              <w:t> %; budući da više razine zaposlenosti nisu u potpunosti usklađene s kvalitetom radnih mjesta, povećanjem plaća i povećanjem produktivnosti;</w:t>
            </w:r>
          </w:p>
        </w:tc>
        <w:tc>
          <w:tcPr>
            <w:tcW w:w="4876" w:type="dxa"/>
            <w:tcBorders>
              <w:top w:val="nil"/>
              <w:left w:val="nil"/>
              <w:bottom w:val="nil"/>
              <w:right w:val="nil"/>
            </w:tcBorders>
          </w:tcPr>
          <w:p w14:paraId="534294DF" w14:textId="77777777" w:rsidR="00554915" w:rsidRPr="00E3655D" w:rsidRDefault="00554915" w:rsidP="0039163E">
            <w:pPr>
              <w:pStyle w:val="Normal6a"/>
            </w:pPr>
            <w:r w:rsidRPr="00E3655D">
              <w:t>A.</w:t>
            </w:r>
            <w:r w:rsidRPr="00E3655D">
              <w:tab/>
              <w:t xml:space="preserve">budući da je u </w:t>
            </w:r>
            <w:r w:rsidRPr="00E3655D">
              <w:rPr>
                <w:b/>
                <w:i/>
              </w:rPr>
              <w:t>rujnu</w:t>
            </w:r>
            <w:r w:rsidRPr="00E3655D">
              <w:t xml:space="preserve"> 2025. stopa nezaposlenosti u EU-u iznosila </w:t>
            </w:r>
            <w:r w:rsidRPr="00E3655D">
              <w:rPr>
                <w:b/>
                <w:i/>
              </w:rPr>
              <w:t>6,0</w:t>
            </w:r>
            <w:r w:rsidRPr="00E3655D">
              <w:t xml:space="preserve"> %, dok je nezaposlenost mladih i dalje visoka i iznosi </w:t>
            </w:r>
            <w:r w:rsidRPr="00E3655D">
              <w:rPr>
                <w:b/>
                <w:i/>
              </w:rPr>
              <w:t>14,8</w:t>
            </w:r>
            <w:r w:rsidRPr="00E3655D">
              <w:t> %; budući da više razine zaposlenosti nisu u potpunosti usklađene s kvalitetom radnih mjesta, povećanjem plaća i povećanjem produktivnosti;</w:t>
            </w:r>
          </w:p>
        </w:tc>
      </w:tr>
    </w:tbl>
    <w:p w14:paraId="4BF780DC"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11744A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6F53D6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94222B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93A8F1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690193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123D46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Aa</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E70B0C5" w14:textId="77777777" w:rsidTr="0039163E">
        <w:trPr>
          <w:trHeight w:hRule="exact" w:val="240"/>
          <w:jc w:val="center"/>
        </w:trPr>
        <w:tc>
          <w:tcPr>
            <w:tcW w:w="9752" w:type="dxa"/>
            <w:gridSpan w:val="2"/>
            <w:tcBorders>
              <w:top w:val="nil"/>
              <w:left w:val="nil"/>
              <w:bottom w:val="nil"/>
              <w:right w:val="nil"/>
            </w:tcBorders>
          </w:tcPr>
          <w:p w14:paraId="66985E90" w14:textId="77777777" w:rsidR="00554915" w:rsidRPr="00E3655D" w:rsidRDefault="00554915" w:rsidP="0039163E"/>
        </w:tc>
      </w:tr>
      <w:tr w:rsidR="008C15BC" w:rsidRPr="00E3655D" w14:paraId="1E2345D2" w14:textId="77777777" w:rsidTr="0039163E">
        <w:trPr>
          <w:trHeight w:val="240"/>
          <w:jc w:val="center"/>
        </w:trPr>
        <w:tc>
          <w:tcPr>
            <w:tcW w:w="4876" w:type="dxa"/>
            <w:tcBorders>
              <w:top w:val="nil"/>
              <w:left w:val="nil"/>
              <w:bottom w:val="nil"/>
              <w:right w:val="nil"/>
            </w:tcBorders>
          </w:tcPr>
          <w:p w14:paraId="443A7C70" w14:textId="77777777" w:rsidR="00554915" w:rsidRPr="00E3655D" w:rsidRDefault="00554915" w:rsidP="0039163E">
            <w:pPr>
              <w:pStyle w:val="AmColumnHeading"/>
            </w:pPr>
            <w:r w:rsidRPr="00E3655D">
              <w:lastRenderedPageBreak/>
              <w:t>Prijedlog rezolucije</w:t>
            </w:r>
          </w:p>
        </w:tc>
        <w:tc>
          <w:tcPr>
            <w:tcW w:w="4876" w:type="dxa"/>
            <w:tcBorders>
              <w:top w:val="nil"/>
              <w:left w:val="nil"/>
              <w:bottom w:val="nil"/>
              <w:right w:val="nil"/>
            </w:tcBorders>
          </w:tcPr>
          <w:p w14:paraId="12C4ACBB" w14:textId="77777777" w:rsidR="00554915" w:rsidRPr="00E3655D" w:rsidRDefault="00554915" w:rsidP="0039163E">
            <w:pPr>
              <w:pStyle w:val="AmColumnHeading"/>
            </w:pPr>
            <w:r w:rsidRPr="00E3655D">
              <w:t>Izmjena</w:t>
            </w:r>
          </w:p>
        </w:tc>
      </w:tr>
      <w:tr w:rsidR="008C15BC" w:rsidRPr="00E3655D" w14:paraId="326AEB0F" w14:textId="77777777" w:rsidTr="0039163E">
        <w:trPr>
          <w:jc w:val="center"/>
        </w:trPr>
        <w:tc>
          <w:tcPr>
            <w:tcW w:w="4876" w:type="dxa"/>
            <w:tcBorders>
              <w:top w:val="nil"/>
              <w:left w:val="nil"/>
              <w:bottom w:val="nil"/>
              <w:right w:val="nil"/>
            </w:tcBorders>
          </w:tcPr>
          <w:p w14:paraId="4A3A527E" w14:textId="77777777" w:rsidR="00554915" w:rsidRPr="00E3655D" w:rsidRDefault="00554915" w:rsidP="0039163E">
            <w:pPr>
              <w:pStyle w:val="Normal6a"/>
            </w:pPr>
          </w:p>
        </w:tc>
        <w:tc>
          <w:tcPr>
            <w:tcW w:w="4876" w:type="dxa"/>
            <w:tcBorders>
              <w:top w:val="nil"/>
              <w:left w:val="nil"/>
              <w:bottom w:val="nil"/>
              <w:right w:val="nil"/>
            </w:tcBorders>
          </w:tcPr>
          <w:p w14:paraId="3A7B975F" w14:textId="77777777" w:rsidR="00554915" w:rsidRPr="00E3655D" w:rsidRDefault="00554915" w:rsidP="0039163E">
            <w:pPr>
              <w:pStyle w:val="Normal6a"/>
            </w:pPr>
            <w:r w:rsidRPr="00E3655D">
              <w:rPr>
                <w:b/>
                <w:i/>
              </w:rPr>
              <w:t xml:space="preserve">A </w:t>
            </w:r>
            <w:proofErr w:type="spellStart"/>
            <w:r w:rsidRPr="00E3655D">
              <w:rPr>
                <w:b/>
                <w:i/>
              </w:rPr>
              <w:t>a</w:t>
            </w:r>
            <w:proofErr w:type="spellEnd"/>
            <w:r w:rsidRPr="00E3655D">
              <w:rPr>
                <w:b/>
                <w:i/>
              </w:rPr>
              <w:t>.</w:t>
            </w:r>
            <w:r w:rsidRPr="00E3655D">
              <w:tab/>
            </w:r>
            <w:r w:rsidRPr="00E3655D">
              <w:rPr>
                <w:b/>
                <w:i/>
              </w:rPr>
              <w:t>budući da je nedavna visoka inflacija u EU-u narušila kupovnu moć mnogih kućanstava i radnika, što je povećalo rizik od siromaštva unatoč zaposlenju i nesigurnosti zaposlenja; budući da nedavne analize ESB-a i MMF-a pokazuju da je povećanje profitnih marži i dobiti poduzeća znatno pridonijelo inflaciji posljednjih godina, no nema dokaza o spirali plaća i cijena; budući da je to dovelo do prenošenja dodane vrijednosti s plaća na dobit u vrijeme kad su mnogi radnici pretrpjeli gubitak kupovne moći;</w:t>
            </w:r>
          </w:p>
        </w:tc>
      </w:tr>
    </w:tbl>
    <w:p w14:paraId="4AC8663B"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506BFB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041455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30CCE6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Séverine </w:t>
      </w:r>
      <w:proofErr w:type="spellStart"/>
      <w:r w:rsidRPr="00E3655D">
        <w:t>Werbrouck</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D58069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500896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0A4CD2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Aa</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73E6A1C" w14:textId="77777777" w:rsidTr="0039163E">
        <w:trPr>
          <w:trHeight w:hRule="exact" w:val="240"/>
          <w:jc w:val="center"/>
        </w:trPr>
        <w:tc>
          <w:tcPr>
            <w:tcW w:w="9752" w:type="dxa"/>
            <w:gridSpan w:val="2"/>
            <w:tcBorders>
              <w:top w:val="nil"/>
              <w:left w:val="nil"/>
              <w:bottom w:val="nil"/>
              <w:right w:val="nil"/>
            </w:tcBorders>
          </w:tcPr>
          <w:p w14:paraId="1D600221" w14:textId="77777777" w:rsidR="00554915" w:rsidRPr="00E3655D" w:rsidRDefault="00554915" w:rsidP="0039163E"/>
        </w:tc>
      </w:tr>
      <w:tr w:rsidR="008C15BC" w:rsidRPr="00E3655D" w14:paraId="4C638DB8" w14:textId="77777777" w:rsidTr="0039163E">
        <w:trPr>
          <w:trHeight w:val="240"/>
          <w:jc w:val="center"/>
        </w:trPr>
        <w:tc>
          <w:tcPr>
            <w:tcW w:w="4876" w:type="dxa"/>
            <w:tcBorders>
              <w:top w:val="nil"/>
              <w:left w:val="nil"/>
              <w:bottom w:val="nil"/>
              <w:right w:val="nil"/>
            </w:tcBorders>
          </w:tcPr>
          <w:p w14:paraId="0079578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A2018C8" w14:textId="77777777" w:rsidR="00554915" w:rsidRPr="00E3655D" w:rsidRDefault="00554915" w:rsidP="0039163E">
            <w:pPr>
              <w:pStyle w:val="AmColumnHeading"/>
            </w:pPr>
            <w:r w:rsidRPr="00E3655D">
              <w:t>Izmjena</w:t>
            </w:r>
          </w:p>
        </w:tc>
      </w:tr>
      <w:tr w:rsidR="008C15BC" w:rsidRPr="00E3655D" w14:paraId="28E5EA13" w14:textId="77777777" w:rsidTr="0039163E">
        <w:trPr>
          <w:jc w:val="center"/>
        </w:trPr>
        <w:tc>
          <w:tcPr>
            <w:tcW w:w="4876" w:type="dxa"/>
            <w:tcBorders>
              <w:top w:val="nil"/>
              <w:left w:val="nil"/>
              <w:bottom w:val="nil"/>
              <w:right w:val="nil"/>
            </w:tcBorders>
          </w:tcPr>
          <w:p w14:paraId="2240A1B7" w14:textId="77777777" w:rsidR="00554915" w:rsidRPr="00E3655D" w:rsidRDefault="00554915" w:rsidP="0039163E">
            <w:pPr>
              <w:pStyle w:val="Normal6a"/>
            </w:pPr>
          </w:p>
        </w:tc>
        <w:tc>
          <w:tcPr>
            <w:tcW w:w="4876" w:type="dxa"/>
            <w:tcBorders>
              <w:top w:val="nil"/>
              <w:left w:val="nil"/>
              <w:bottom w:val="nil"/>
              <w:right w:val="nil"/>
            </w:tcBorders>
          </w:tcPr>
          <w:p w14:paraId="2488A31A" w14:textId="77777777" w:rsidR="00554915" w:rsidRPr="00E3655D" w:rsidRDefault="00554915" w:rsidP="0039163E">
            <w:pPr>
              <w:pStyle w:val="Normal6a"/>
            </w:pPr>
            <w:proofErr w:type="spellStart"/>
            <w:r w:rsidRPr="00E3655D">
              <w:rPr>
                <w:b/>
                <w:i/>
              </w:rPr>
              <w:t>Aa</w:t>
            </w:r>
            <w:proofErr w:type="spellEnd"/>
            <w:r w:rsidRPr="00E3655D">
              <w:rPr>
                <w:b/>
                <w:i/>
              </w:rPr>
              <w:t>.</w:t>
            </w:r>
            <w:r w:rsidRPr="00E3655D">
              <w:tab/>
            </w:r>
            <w:r w:rsidRPr="00E3655D">
              <w:rPr>
                <w:b/>
                <w:i/>
              </w:rPr>
              <w:t>budući da je stopa nezaposlenosti radno sposobnih imigranata viša nego među domaćim stanovništvom; budući da je prema podacima Eurostata</w:t>
            </w:r>
            <w:r w:rsidRPr="00E3655D">
              <w:rPr>
                <w:b/>
                <w:i/>
                <w:vertAlign w:val="superscript"/>
              </w:rPr>
              <w:t>1a</w:t>
            </w:r>
            <w:r w:rsidRPr="00E3655D">
              <w:rPr>
                <w:b/>
                <w:i/>
              </w:rPr>
              <w:t xml:space="preserve"> oko 10 % imigranata nezaposleno, a ako uzmemo u obzir samo imigrante iz zemalja koje nisu članice EU-a, stopa nezaposlenosti u toj skupini stanovništva raste na 12,3 %; budući da nemogućnost kontrole migracijskih tokova iz trećih zemalja, za što nam primjer pruža Europska unija, doprinosi povećanom pritisku na tržište rada;</w:t>
            </w:r>
          </w:p>
        </w:tc>
      </w:tr>
      <w:tr w:rsidR="008C15BC" w:rsidRPr="00E3655D" w14:paraId="1BA801FA" w14:textId="77777777" w:rsidTr="0039163E">
        <w:trPr>
          <w:jc w:val="center"/>
        </w:trPr>
        <w:tc>
          <w:tcPr>
            <w:tcW w:w="4876" w:type="dxa"/>
            <w:tcBorders>
              <w:top w:val="nil"/>
              <w:left w:val="nil"/>
              <w:bottom w:val="nil"/>
              <w:right w:val="nil"/>
            </w:tcBorders>
          </w:tcPr>
          <w:p w14:paraId="17519546" w14:textId="77777777" w:rsidR="00554915" w:rsidRPr="00E3655D" w:rsidRDefault="00554915" w:rsidP="0039163E"/>
        </w:tc>
        <w:tc>
          <w:tcPr>
            <w:tcW w:w="4876" w:type="dxa"/>
            <w:tcBorders>
              <w:top w:val="nil"/>
              <w:left w:val="nil"/>
              <w:bottom w:val="nil"/>
              <w:right w:val="nil"/>
            </w:tcBorders>
          </w:tcPr>
          <w:p w14:paraId="2FD86503" w14:textId="77777777" w:rsidR="00554915" w:rsidRPr="00E3655D" w:rsidRDefault="00554915" w:rsidP="0039163E">
            <w:pPr>
              <w:pStyle w:val="Normal6a"/>
            </w:pPr>
            <w:r w:rsidRPr="00E3655D">
              <w:rPr>
                <w:b/>
                <w:i/>
              </w:rPr>
              <w:t>_________________</w:t>
            </w:r>
          </w:p>
        </w:tc>
      </w:tr>
      <w:tr w:rsidR="008C15BC" w:rsidRPr="00E3655D" w14:paraId="441A0C33" w14:textId="77777777" w:rsidTr="0039163E">
        <w:trPr>
          <w:jc w:val="center"/>
        </w:trPr>
        <w:tc>
          <w:tcPr>
            <w:tcW w:w="4876" w:type="dxa"/>
            <w:tcBorders>
              <w:top w:val="nil"/>
              <w:left w:val="nil"/>
              <w:bottom w:val="nil"/>
              <w:right w:val="nil"/>
            </w:tcBorders>
          </w:tcPr>
          <w:p w14:paraId="17609E27" w14:textId="77777777" w:rsidR="00554915" w:rsidRPr="00E3655D" w:rsidRDefault="00554915" w:rsidP="0039163E"/>
        </w:tc>
        <w:tc>
          <w:tcPr>
            <w:tcW w:w="4876" w:type="dxa"/>
            <w:tcBorders>
              <w:top w:val="nil"/>
              <w:left w:val="nil"/>
              <w:bottom w:val="nil"/>
              <w:right w:val="nil"/>
            </w:tcBorders>
          </w:tcPr>
          <w:p w14:paraId="709FF8D6" w14:textId="77777777" w:rsidR="00554915" w:rsidRPr="00E3655D" w:rsidRDefault="00554915" w:rsidP="0039163E">
            <w:pPr>
              <w:pStyle w:val="Normal6a"/>
            </w:pPr>
            <w:r w:rsidRPr="00E3655D">
              <w:rPr>
                <w:b/>
                <w:i/>
                <w:vertAlign w:val="superscript"/>
              </w:rPr>
              <w:t>1a</w:t>
            </w:r>
            <w:r w:rsidRPr="00E3655D">
              <w:t xml:space="preserve"> </w:t>
            </w:r>
            <w:r w:rsidRPr="00E3655D">
              <w:rPr>
                <w:b/>
                <w:i/>
              </w:rPr>
              <w:t xml:space="preserve">Eurostat, publikacija od 12. svibnja 2025. „Migrant </w:t>
            </w:r>
            <w:proofErr w:type="spellStart"/>
            <w:r w:rsidRPr="00E3655D">
              <w:rPr>
                <w:b/>
                <w:i/>
              </w:rPr>
              <w:t>integration</w:t>
            </w:r>
            <w:proofErr w:type="spellEnd"/>
            <w:r w:rsidRPr="00E3655D">
              <w:rPr>
                <w:b/>
                <w:i/>
              </w:rPr>
              <w:t xml:space="preserve"> </w:t>
            </w:r>
            <w:proofErr w:type="spellStart"/>
            <w:r w:rsidRPr="00E3655D">
              <w:rPr>
                <w:b/>
                <w:i/>
              </w:rPr>
              <w:t>statistics</w:t>
            </w:r>
            <w:proofErr w:type="spellEnd"/>
            <w:r w:rsidRPr="00E3655D">
              <w:rPr>
                <w:b/>
                <w:i/>
              </w:rPr>
              <w:t xml:space="preserve"> – </w:t>
            </w:r>
            <w:proofErr w:type="spellStart"/>
            <w:r w:rsidRPr="00E3655D">
              <w:rPr>
                <w:b/>
                <w:i/>
              </w:rPr>
              <w:t>labour</w:t>
            </w:r>
            <w:proofErr w:type="spellEnd"/>
            <w:r w:rsidRPr="00E3655D">
              <w:rPr>
                <w:b/>
                <w:i/>
              </w:rPr>
              <w:t xml:space="preserve"> market </w:t>
            </w:r>
            <w:proofErr w:type="spellStart"/>
            <w:r w:rsidRPr="00E3655D">
              <w:rPr>
                <w:b/>
                <w:i/>
              </w:rPr>
              <w:t>indicators</w:t>
            </w:r>
            <w:proofErr w:type="spellEnd"/>
            <w:r w:rsidRPr="00E3655D">
              <w:rPr>
                <w:b/>
                <w:i/>
              </w:rPr>
              <w:t xml:space="preserve">” (Statistički podaci o integraciji migranata </w:t>
            </w:r>
            <w:r w:rsidRPr="00E3655D">
              <w:rPr>
                <w:b/>
                <w:i/>
              </w:rPr>
              <w:lastRenderedPageBreak/>
              <w:t>– pokazatelji tržišta rada)</w:t>
            </w:r>
          </w:p>
        </w:tc>
      </w:tr>
    </w:tbl>
    <w:p w14:paraId="3652CE14"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{FR}</w:t>
      </w:r>
      <w:proofErr w:type="spellStart"/>
      <w:r w:rsidRPr="00E3655D">
        <w:t>fr</w:t>
      </w:r>
      <w:proofErr w:type="spellEnd"/>
      <w:r w:rsidRPr="00E3655D">
        <w:rPr>
          <w:rStyle w:val="HideTWBExt"/>
          <w:color w:val="auto"/>
        </w:rPr>
        <w:t>&lt;/Original&gt;</w:t>
      </w:r>
    </w:p>
    <w:p w14:paraId="21B8AF08"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684945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73AA9E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09447C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393513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5A0CC8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Aa</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09DE9BB" w14:textId="77777777" w:rsidTr="0039163E">
        <w:trPr>
          <w:trHeight w:hRule="exact" w:val="240"/>
          <w:jc w:val="center"/>
        </w:trPr>
        <w:tc>
          <w:tcPr>
            <w:tcW w:w="9752" w:type="dxa"/>
            <w:gridSpan w:val="2"/>
            <w:tcBorders>
              <w:top w:val="nil"/>
              <w:left w:val="nil"/>
              <w:bottom w:val="nil"/>
              <w:right w:val="nil"/>
            </w:tcBorders>
          </w:tcPr>
          <w:p w14:paraId="14D453C2" w14:textId="77777777" w:rsidR="00554915" w:rsidRPr="00E3655D" w:rsidRDefault="00554915" w:rsidP="0039163E"/>
        </w:tc>
      </w:tr>
      <w:tr w:rsidR="008C15BC" w:rsidRPr="00E3655D" w14:paraId="59AC03A5" w14:textId="77777777" w:rsidTr="0039163E">
        <w:trPr>
          <w:trHeight w:val="240"/>
          <w:jc w:val="center"/>
        </w:trPr>
        <w:tc>
          <w:tcPr>
            <w:tcW w:w="4876" w:type="dxa"/>
            <w:tcBorders>
              <w:top w:val="nil"/>
              <w:left w:val="nil"/>
              <w:bottom w:val="nil"/>
              <w:right w:val="nil"/>
            </w:tcBorders>
          </w:tcPr>
          <w:p w14:paraId="351C83E0"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1FBF328" w14:textId="77777777" w:rsidR="00554915" w:rsidRPr="00E3655D" w:rsidRDefault="00554915" w:rsidP="0039163E">
            <w:pPr>
              <w:pStyle w:val="AmColumnHeading"/>
            </w:pPr>
            <w:r w:rsidRPr="00E3655D">
              <w:t>Izmjena</w:t>
            </w:r>
          </w:p>
        </w:tc>
      </w:tr>
      <w:tr w:rsidR="008C15BC" w:rsidRPr="00E3655D" w14:paraId="1A0D256F" w14:textId="77777777" w:rsidTr="0039163E">
        <w:trPr>
          <w:jc w:val="center"/>
        </w:trPr>
        <w:tc>
          <w:tcPr>
            <w:tcW w:w="4876" w:type="dxa"/>
            <w:tcBorders>
              <w:top w:val="nil"/>
              <w:left w:val="nil"/>
              <w:bottom w:val="nil"/>
              <w:right w:val="nil"/>
            </w:tcBorders>
          </w:tcPr>
          <w:p w14:paraId="3714C109" w14:textId="77777777" w:rsidR="00554915" w:rsidRPr="00E3655D" w:rsidRDefault="00554915" w:rsidP="0039163E">
            <w:pPr>
              <w:pStyle w:val="Normal6a"/>
            </w:pPr>
          </w:p>
        </w:tc>
        <w:tc>
          <w:tcPr>
            <w:tcW w:w="4876" w:type="dxa"/>
            <w:tcBorders>
              <w:top w:val="nil"/>
              <w:left w:val="nil"/>
              <w:bottom w:val="nil"/>
              <w:right w:val="nil"/>
            </w:tcBorders>
          </w:tcPr>
          <w:p w14:paraId="323E45EB" w14:textId="77777777" w:rsidR="00554915" w:rsidRPr="00E3655D" w:rsidRDefault="00554915" w:rsidP="0039163E">
            <w:pPr>
              <w:pStyle w:val="Normal6a"/>
            </w:pPr>
            <w:r w:rsidRPr="00E3655D">
              <w:rPr>
                <w:b/>
                <w:i/>
              </w:rPr>
              <w:t xml:space="preserve">A </w:t>
            </w:r>
            <w:proofErr w:type="spellStart"/>
            <w:r w:rsidRPr="00E3655D">
              <w:rPr>
                <w:b/>
                <w:i/>
              </w:rPr>
              <w:t>a</w:t>
            </w:r>
            <w:proofErr w:type="spellEnd"/>
            <w:r w:rsidRPr="00E3655D">
              <w:rPr>
                <w:b/>
                <w:i/>
              </w:rPr>
              <w:t>.</w:t>
            </w:r>
            <w:r w:rsidRPr="00E3655D">
              <w:tab/>
            </w:r>
            <w:r w:rsidRPr="00E3655D">
              <w:rPr>
                <w:b/>
                <w:i/>
              </w:rPr>
              <w:t>budući da je u osam država članica EU-a stopa nezaposlenosti ostala ispod 4,5 %, što je znatno niže od prosjeka EU-a, stoga je državama članicama u kojima je stopa nezaposlenosti iznad prosjeka EU-a potrebna dubinska analiza kako bi iskoristile primjere dobre prakse zemalja u kojima je stopa nezaposlenosti kontinuirano niža od prosjeka EU-a;</w:t>
            </w:r>
          </w:p>
        </w:tc>
      </w:tr>
    </w:tbl>
    <w:p w14:paraId="0561DDBB"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6841093"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D3CE9A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4DC4FD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Emmanouil</w:t>
      </w:r>
      <w:proofErr w:type="spellEnd"/>
      <w:r w:rsidRPr="00E3655D">
        <w:t xml:space="preserve"> </w:t>
      </w:r>
      <w:proofErr w:type="spellStart"/>
      <w:r w:rsidRPr="00E3655D">
        <w:t>Fragkos</w:t>
      </w:r>
      <w:proofErr w:type="spellEnd"/>
      <w:r w:rsidRPr="00E3655D">
        <w:t xml:space="preserve">, </w:t>
      </w:r>
      <w:proofErr w:type="spellStart"/>
      <w:r w:rsidRPr="00E3655D">
        <w:t>Galato</w:t>
      </w:r>
      <w:proofErr w:type="spellEnd"/>
      <w:r w:rsidRPr="00E3655D">
        <w:t xml:space="preserve"> </w:t>
      </w:r>
      <w:proofErr w:type="spellStart"/>
      <w:r w:rsidRPr="00E3655D">
        <w:t>Alexandraki</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2F07A7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E98303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F7F15F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Aa</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1E7E558" w14:textId="77777777" w:rsidTr="0039163E">
        <w:trPr>
          <w:trHeight w:hRule="exact" w:val="240"/>
          <w:jc w:val="center"/>
        </w:trPr>
        <w:tc>
          <w:tcPr>
            <w:tcW w:w="9752" w:type="dxa"/>
            <w:gridSpan w:val="2"/>
            <w:tcBorders>
              <w:top w:val="nil"/>
              <w:left w:val="nil"/>
              <w:bottom w:val="nil"/>
              <w:right w:val="nil"/>
            </w:tcBorders>
          </w:tcPr>
          <w:p w14:paraId="297A3FA2" w14:textId="77777777" w:rsidR="00554915" w:rsidRPr="00E3655D" w:rsidRDefault="00554915" w:rsidP="0039163E"/>
        </w:tc>
      </w:tr>
      <w:tr w:rsidR="008C15BC" w:rsidRPr="00E3655D" w14:paraId="51BFB3F0" w14:textId="77777777" w:rsidTr="0039163E">
        <w:trPr>
          <w:trHeight w:val="240"/>
          <w:jc w:val="center"/>
        </w:trPr>
        <w:tc>
          <w:tcPr>
            <w:tcW w:w="4876" w:type="dxa"/>
            <w:tcBorders>
              <w:top w:val="nil"/>
              <w:left w:val="nil"/>
              <w:bottom w:val="nil"/>
              <w:right w:val="nil"/>
            </w:tcBorders>
          </w:tcPr>
          <w:p w14:paraId="4856435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0629A21" w14:textId="77777777" w:rsidR="00554915" w:rsidRPr="00E3655D" w:rsidRDefault="00554915" w:rsidP="0039163E">
            <w:pPr>
              <w:pStyle w:val="AmColumnHeading"/>
            </w:pPr>
            <w:r w:rsidRPr="00E3655D">
              <w:t>Izmjena</w:t>
            </w:r>
          </w:p>
        </w:tc>
      </w:tr>
      <w:tr w:rsidR="008C15BC" w:rsidRPr="00E3655D" w14:paraId="6D9C35F9" w14:textId="77777777" w:rsidTr="0039163E">
        <w:trPr>
          <w:jc w:val="center"/>
        </w:trPr>
        <w:tc>
          <w:tcPr>
            <w:tcW w:w="4876" w:type="dxa"/>
            <w:tcBorders>
              <w:top w:val="nil"/>
              <w:left w:val="nil"/>
              <w:bottom w:val="nil"/>
              <w:right w:val="nil"/>
            </w:tcBorders>
          </w:tcPr>
          <w:p w14:paraId="4266D0C2" w14:textId="77777777" w:rsidR="00554915" w:rsidRPr="00E3655D" w:rsidRDefault="00554915" w:rsidP="0039163E">
            <w:pPr>
              <w:pStyle w:val="Normal6a"/>
            </w:pPr>
          </w:p>
        </w:tc>
        <w:tc>
          <w:tcPr>
            <w:tcW w:w="4876" w:type="dxa"/>
            <w:tcBorders>
              <w:top w:val="nil"/>
              <w:left w:val="nil"/>
              <w:bottom w:val="nil"/>
              <w:right w:val="nil"/>
            </w:tcBorders>
          </w:tcPr>
          <w:p w14:paraId="7D6382C2" w14:textId="77777777" w:rsidR="00554915" w:rsidRPr="00E3655D" w:rsidRDefault="00554915" w:rsidP="0039163E">
            <w:pPr>
              <w:pStyle w:val="Normal6a"/>
            </w:pPr>
            <w:proofErr w:type="spellStart"/>
            <w:r w:rsidRPr="00E3655D">
              <w:rPr>
                <w:b/>
                <w:i/>
              </w:rPr>
              <w:t>Aa</w:t>
            </w:r>
            <w:proofErr w:type="spellEnd"/>
            <w:r w:rsidRPr="00E3655D">
              <w:rPr>
                <w:b/>
                <w:i/>
              </w:rPr>
              <w:t>.</w:t>
            </w:r>
            <w:r w:rsidRPr="00E3655D">
              <w:tab/>
            </w:r>
            <w:r w:rsidRPr="00E3655D">
              <w:rPr>
                <w:b/>
                <w:i/>
              </w:rPr>
              <w:t>budući da, prema podacima Eurostata, oko 13 % stanovništva Unije živi u planinskim područjima i otočnim regijama s dosljedno nižim BDP-om po stanovniku, višim troškovima života i ograničenim pristupom osnovnim uslugama;</w:t>
            </w:r>
          </w:p>
        </w:tc>
      </w:tr>
    </w:tbl>
    <w:p w14:paraId="1CCF8812"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{EL}</w:t>
      </w:r>
      <w:proofErr w:type="spellStart"/>
      <w:r w:rsidRPr="00E3655D">
        <w:t>el</w:t>
      </w:r>
      <w:proofErr w:type="spellEnd"/>
      <w:r w:rsidRPr="00E3655D">
        <w:rPr>
          <w:rStyle w:val="HideTWBExt"/>
          <w:color w:val="auto"/>
        </w:rPr>
        <w:t>&lt;/Original&gt;</w:t>
      </w:r>
    </w:p>
    <w:p w14:paraId="60A3E2B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A69242E" w14:textId="77777777" w:rsidR="00554915" w:rsidRPr="00E3655D" w:rsidRDefault="00554915" w:rsidP="00554915">
      <w:pPr>
        <w:pStyle w:val="AmNumberTabs"/>
      </w:pPr>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E9DC6A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5DBA16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5CB66E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737D83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Ab</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19E70CE" w14:textId="77777777" w:rsidTr="0039163E">
        <w:trPr>
          <w:trHeight w:hRule="exact" w:val="240"/>
          <w:jc w:val="center"/>
        </w:trPr>
        <w:tc>
          <w:tcPr>
            <w:tcW w:w="9752" w:type="dxa"/>
            <w:gridSpan w:val="2"/>
            <w:tcBorders>
              <w:top w:val="nil"/>
              <w:left w:val="nil"/>
              <w:bottom w:val="nil"/>
              <w:right w:val="nil"/>
            </w:tcBorders>
          </w:tcPr>
          <w:p w14:paraId="546E96DD" w14:textId="77777777" w:rsidR="00554915" w:rsidRPr="00E3655D" w:rsidRDefault="00554915" w:rsidP="0039163E"/>
        </w:tc>
      </w:tr>
      <w:tr w:rsidR="008C15BC" w:rsidRPr="00E3655D" w14:paraId="0CC44BD5" w14:textId="77777777" w:rsidTr="0039163E">
        <w:trPr>
          <w:trHeight w:val="240"/>
          <w:jc w:val="center"/>
        </w:trPr>
        <w:tc>
          <w:tcPr>
            <w:tcW w:w="4876" w:type="dxa"/>
            <w:tcBorders>
              <w:top w:val="nil"/>
              <w:left w:val="nil"/>
              <w:bottom w:val="nil"/>
              <w:right w:val="nil"/>
            </w:tcBorders>
          </w:tcPr>
          <w:p w14:paraId="265A647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4CD8DC2" w14:textId="77777777" w:rsidR="00554915" w:rsidRPr="00E3655D" w:rsidRDefault="00554915" w:rsidP="0039163E">
            <w:pPr>
              <w:pStyle w:val="AmColumnHeading"/>
            </w:pPr>
            <w:r w:rsidRPr="00E3655D">
              <w:t>Izmjena</w:t>
            </w:r>
          </w:p>
        </w:tc>
      </w:tr>
      <w:tr w:rsidR="008C15BC" w:rsidRPr="00E3655D" w14:paraId="6E6BB04B" w14:textId="77777777" w:rsidTr="0039163E">
        <w:trPr>
          <w:jc w:val="center"/>
        </w:trPr>
        <w:tc>
          <w:tcPr>
            <w:tcW w:w="4876" w:type="dxa"/>
            <w:tcBorders>
              <w:top w:val="nil"/>
              <w:left w:val="nil"/>
              <w:bottom w:val="nil"/>
              <w:right w:val="nil"/>
            </w:tcBorders>
          </w:tcPr>
          <w:p w14:paraId="619DE3B3" w14:textId="77777777" w:rsidR="00554915" w:rsidRPr="00E3655D" w:rsidRDefault="00554915" w:rsidP="0039163E">
            <w:pPr>
              <w:pStyle w:val="Normal6a"/>
            </w:pPr>
          </w:p>
        </w:tc>
        <w:tc>
          <w:tcPr>
            <w:tcW w:w="4876" w:type="dxa"/>
            <w:tcBorders>
              <w:top w:val="nil"/>
              <w:left w:val="nil"/>
              <w:bottom w:val="nil"/>
              <w:right w:val="nil"/>
            </w:tcBorders>
          </w:tcPr>
          <w:p w14:paraId="01352226" w14:textId="77777777" w:rsidR="00554915" w:rsidRPr="00E3655D" w:rsidRDefault="00554915" w:rsidP="0039163E">
            <w:pPr>
              <w:pStyle w:val="Normal6a"/>
            </w:pPr>
            <w:r w:rsidRPr="00E3655D">
              <w:rPr>
                <w:b/>
                <w:i/>
              </w:rPr>
              <w:t>A b.</w:t>
            </w:r>
            <w:r w:rsidRPr="00E3655D">
              <w:tab/>
            </w:r>
            <w:r w:rsidRPr="00E3655D">
              <w:rPr>
                <w:b/>
                <w:i/>
              </w:rPr>
              <w:t xml:space="preserve">budući da se mora priznati važnost gospodarskog povrata socijalnih ulaganja jer dovode do poboljšanja životnog standarda i smanjenja siromaštva, ali su i ključni pokretači održivog i </w:t>
            </w:r>
            <w:proofErr w:type="spellStart"/>
            <w:r w:rsidRPr="00E3655D">
              <w:rPr>
                <w:b/>
                <w:i/>
              </w:rPr>
              <w:t>uključivog</w:t>
            </w:r>
            <w:proofErr w:type="spellEnd"/>
            <w:r w:rsidRPr="00E3655D">
              <w:rPr>
                <w:b/>
                <w:i/>
              </w:rPr>
              <w:t xml:space="preserve"> gospodarskog rasta, veće produktivnosti i viših stopa zaposlenosti;</w:t>
            </w:r>
          </w:p>
        </w:tc>
      </w:tr>
    </w:tbl>
    <w:p w14:paraId="345718B2"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C5B35D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79502E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40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A9D48D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Emmanouil</w:t>
      </w:r>
      <w:proofErr w:type="spellEnd"/>
      <w:r w:rsidRPr="00E3655D">
        <w:t xml:space="preserve"> </w:t>
      </w:r>
      <w:proofErr w:type="spellStart"/>
      <w:r w:rsidRPr="00E3655D">
        <w:t>Fragkos</w:t>
      </w:r>
      <w:proofErr w:type="spellEnd"/>
      <w:r w:rsidRPr="00E3655D">
        <w:t xml:space="preserve">, </w:t>
      </w:r>
      <w:proofErr w:type="spellStart"/>
      <w:r w:rsidRPr="00E3655D">
        <w:t>Galato</w:t>
      </w:r>
      <w:proofErr w:type="spellEnd"/>
      <w:r w:rsidRPr="00E3655D">
        <w:t xml:space="preserve"> </w:t>
      </w:r>
      <w:proofErr w:type="spellStart"/>
      <w:r w:rsidRPr="00E3655D">
        <w:t>Alexandraki</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F00095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F723E8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CD542D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Ab</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051FCCB" w14:textId="77777777" w:rsidTr="0039163E">
        <w:trPr>
          <w:trHeight w:hRule="exact" w:val="240"/>
          <w:jc w:val="center"/>
        </w:trPr>
        <w:tc>
          <w:tcPr>
            <w:tcW w:w="9752" w:type="dxa"/>
            <w:gridSpan w:val="2"/>
            <w:tcBorders>
              <w:top w:val="nil"/>
              <w:left w:val="nil"/>
              <w:bottom w:val="nil"/>
              <w:right w:val="nil"/>
            </w:tcBorders>
          </w:tcPr>
          <w:p w14:paraId="2C7219BC" w14:textId="77777777" w:rsidR="00554915" w:rsidRPr="00E3655D" w:rsidRDefault="00554915" w:rsidP="0039163E"/>
        </w:tc>
      </w:tr>
      <w:tr w:rsidR="008C15BC" w:rsidRPr="00E3655D" w14:paraId="3719392A" w14:textId="77777777" w:rsidTr="0039163E">
        <w:trPr>
          <w:trHeight w:val="240"/>
          <w:jc w:val="center"/>
        </w:trPr>
        <w:tc>
          <w:tcPr>
            <w:tcW w:w="4876" w:type="dxa"/>
            <w:tcBorders>
              <w:top w:val="nil"/>
              <w:left w:val="nil"/>
              <w:bottom w:val="nil"/>
              <w:right w:val="nil"/>
            </w:tcBorders>
          </w:tcPr>
          <w:p w14:paraId="545BB3C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D0C2CA2" w14:textId="77777777" w:rsidR="00554915" w:rsidRPr="00E3655D" w:rsidRDefault="00554915" w:rsidP="0039163E">
            <w:pPr>
              <w:pStyle w:val="AmColumnHeading"/>
            </w:pPr>
            <w:r w:rsidRPr="00E3655D">
              <w:t>Izmjena</w:t>
            </w:r>
          </w:p>
        </w:tc>
      </w:tr>
      <w:tr w:rsidR="008C15BC" w:rsidRPr="00E3655D" w14:paraId="5F3F201B" w14:textId="77777777" w:rsidTr="0039163E">
        <w:trPr>
          <w:jc w:val="center"/>
        </w:trPr>
        <w:tc>
          <w:tcPr>
            <w:tcW w:w="4876" w:type="dxa"/>
            <w:tcBorders>
              <w:top w:val="nil"/>
              <w:left w:val="nil"/>
              <w:bottom w:val="nil"/>
              <w:right w:val="nil"/>
            </w:tcBorders>
          </w:tcPr>
          <w:p w14:paraId="5DB2D2D4" w14:textId="77777777" w:rsidR="00554915" w:rsidRPr="00E3655D" w:rsidRDefault="00554915" w:rsidP="0039163E">
            <w:pPr>
              <w:pStyle w:val="Normal6a"/>
            </w:pPr>
          </w:p>
        </w:tc>
        <w:tc>
          <w:tcPr>
            <w:tcW w:w="4876" w:type="dxa"/>
            <w:tcBorders>
              <w:top w:val="nil"/>
              <w:left w:val="nil"/>
              <w:bottom w:val="nil"/>
              <w:right w:val="nil"/>
            </w:tcBorders>
          </w:tcPr>
          <w:p w14:paraId="304EEF4D" w14:textId="77777777" w:rsidR="00554915" w:rsidRPr="00E3655D" w:rsidRDefault="00554915" w:rsidP="0039163E">
            <w:pPr>
              <w:pStyle w:val="Normal6a"/>
            </w:pPr>
            <w:proofErr w:type="spellStart"/>
            <w:r w:rsidRPr="00E3655D">
              <w:rPr>
                <w:b/>
                <w:i/>
              </w:rPr>
              <w:t>Ab</w:t>
            </w:r>
            <w:proofErr w:type="spellEnd"/>
            <w:r w:rsidRPr="00E3655D">
              <w:rPr>
                <w:b/>
                <w:i/>
              </w:rPr>
              <w:t>.</w:t>
            </w:r>
            <w:r w:rsidRPr="00E3655D">
              <w:tab/>
            </w:r>
            <w:r w:rsidRPr="00E3655D">
              <w:rPr>
                <w:b/>
                <w:i/>
              </w:rPr>
              <w:t>budući da su razvojne mogućnosti i proizvodni kapaciteti planinskih i otočnih regija ograničeni zbog trajnih geografskih nedostataka, kako je prepoznato u članku 174. UFEU-a;</w:t>
            </w:r>
          </w:p>
        </w:tc>
      </w:tr>
    </w:tbl>
    <w:p w14:paraId="13BFA26C"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{EL}</w:t>
      </w:r>
      <w:proofErr w:type="spellStart"/>
      <w:r w:rsidRPr="00E3655D">
        <w:t>el</w:t>
      </w:r>
      <w:proofErr w:type="spellEnd"/>
      <w:r w:rsidRPr="00E3655D">
        <w:rPr>
          <w:rStyle w:val="HideTWBExt"/>
          <w:color w:val="auto"/>
        </w:rPr>
        <w:t>&lt;/Original&gt;</w:t>
      </w:r>
    </w:p>
    <w:p w14:paraId="39C6D15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416F8E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41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0572D8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Emmanouil</w:t>
      </w:r>
      <w:proofErr w:type="spellEnd"/>
      <w:r w:rsidRPr="00E3655D">
        <w:t xml:space="preserve"> </w:t>
      </w:r>
      <w:proofErr w:type="spellStart"/>
      <w:r w:rsidRPr="00E3655D">
        <w:t>Fragkos</w:t>
      </w:r>
      <w:proofErr w:type="spellEnd"/>
      <w:r w:rsidRPr="00E3655D">
        <w:t xml:space="preserve">, </w:t>
      </w:r>
      <w:proofErr w:type="spellStart"/>
      <w:r w:rsidRPr="00E3655D">
        <w:t>Galato</w:t>
      </w:r>
      <w:proofErr w:type="spellEnd"/>
      <w:r w:rsidRPr="00E3655D">
        <w:t xml:space="preserve"> </w:t>
      </w:r>
      <w:proofErr w:type="spellStart"/>
      <w:r w:rsidRPr="00E3655D">
        <w:t>Alexandraki</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B7A60B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0DC5F8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149E0B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Ac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CB6B50B" w14:textId="77777777" w:rsidTr="0039163E">
        <w:trPr>
          <w:trHeight w:hRule="exact" w:val="240"/>
          <w:jc w:val="center"/>
        </w:trPr>
        <w:tc>
          <w:tcPr>
            <w:tcW w:w="9752" w:type="dxa"/>
            <w:gridSpan w:val="2"/>
            <w:tcBorders>
              <w:top w:val="nil"/>
              <w:left w:val="nil"/>
              <w:bottom w:val="nil"/>
              <w:right w:val="nil"/>
            </w:tcBorders>
          </w:tcPr>
          <w:p w14:paraId="7A3E8D11" w14:textId="77777777" w:rsidR="00554915" w:rsidRPr="00E3655D" w:rsidRDefault="00554915" w:rsidP="0039163E"/>
        </w:tc>
      </w:tr>
      <w:tr w:rsidR="008C15BC" w:rsidRPr="00E3655D" w14:paraId="7A2FFC2E" w14:textId="77777777" w:rsidTr="0039163E">
        <w:trPr>
          <w:trHeight w:val="240"/>
          <w:jc w:val="center"/>
        </w:trPr>
        <w:tc>
          <w:tcPr>
            <w:tcW w:w="4876" w:type="dxa"/>
            <w:tcBorders>
              <w:top w:val="nil"/>
              <w:left w:val="nil"/>
              <w:bottom w:val="nil"/>
              <w:right w:val="nil"/>
            </w:tcBorders>
          </w:tcPr>
          <w:p w14:paraId="184C482E"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179D6BE" w14:textId="77777777" w:rsidR="00554915" w:rsidRPr="00E3655D" w:rsidRDefault="00554915" w:rsidP="0039163E">
            <w:pPr>
              <w:pStyle w:val="AmColumnHeading"/>
            </w:pPr>
            <w:r w:rsidRPr="00E3655D">
              <w:t>Izmjena</w:t>
            </w:r>
          </w:p>
        </w:tc>
      </w:tr>
      <w:tr w:rsidR="008C15BC" w:rsidRPr="00E3655D" w14:paraId="7A307FB1" w14:textId="77777777" w:rsidTr="0039163E">
        <w:trPr>
          <w:jc w:val="center"/>
        </w:trPr>
        <w:tc>
          <w:tcPr>
            <w:tcW w:w="4876" w:type="dxa"/>
            <w:tcBorders>
              <w:top w:val="nil"/>
              <w:left w:val="nil"/>
              <w:bottom w:val="nil"/>
              <w:right w:val="nil"/>
            </w:tcBorders>
          </w:tcPr>
          <w:p w14:paraId="1DEA63A7" w14:textId="77777777" w:rsidR="00554915" w:rsidRPr="00E3655D" w:rsidRDefault="00554915" w:rsidP="0039163E">
            <w:pPr>
              <w:pStyle w:val="Normal6a"/>
            </w:pPr>
          </w:p>
        </w:tc>
        <w:tc>
          <w:tcPr>
            <w:tcW w:w="4876" w:type="dxa"/>
            <w:tcBorders>
              <w:top w:val="nil"/>
              <w:left w:val="nil"/>
              <w:bottom w:val="nil"/>
              <w:right w:val="nil"/>
            </w:tcBorders>
          </w:tcPr>
          <w:p w14:paraId="43FDC9B8" w14:textId="77777777" w:rsidR="00554915" w:rsidRPr="00E3655D" w:rsidRDefault="00554915" w:rsidP="0039163E">
            <w:pPr>
              <w:pStyle w:val="Normal6a"/>
            </w:pPr>
            <w:r w:rsidRPr="00E3655D">
              <w:rPr>
                <w:b/>
                <w:i/>
              </w:rPr>
              <w:t>Ac.</w:t>
            </w:r>
            <w:r w:rsidRPr="00E3655D">
              <w:tab/>
            </w:r>
            <w:r w:rsidRPr="00E3655D">
              <w:rPr>
                <w:b/>
                <w:i/>
              </w:rPr>
              <w:t xml:space="preserve">budući da se pri oblikovanju preporuka za pojedine zemlje u okviru </w:t>
            </w:r>
            <w:r w:rsidRPr="00E3655D">
              <w:rPr>
                <w:b/>
                <w:i/>
              </w:rPr>
              <w:lastRenderedPageBreak/>
              <w:t>europskog semestra moraju uzeti u obzir te strukturne posebnosti kako bi se postigla uzlazna konvergencija i osigurale jednake mogućnosti za sve regije Unije;</w:t>
            </w:r>
          </w:p>
        </w:tc>
      </w:tr>
    </w:tbl>
    <w:p w14:paraId="319FA010"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{EL}</w:t>
      </w:r>
      <w:proofErr w:type="spellStart"/>
      <w:r w:rsidRPr="00E3655D">
        <w:t>el</w:t>
      </w:r>
      <w:proofErr w:type="spellEnd"/>
      <w:r w:rsidRPr="00E3655D">
        <w:rPr>
          <w:rStyle w:val="HideTWBExt"/>
          <w:color w:val="auto"/>
        </w:rPr>
        <w:t>&lt;/Original&gt;</w:t>
      </w:r>
    </w:p>
    <w:p w14:paraId="53CC5BE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744E42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42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8F21D5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B5D472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47FC99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565433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B</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1A26BDD" w14:textId="77777777" w:rsidTr="0039163E">
        <w:trPr>
          <w:trHeight w:hRule="exact" w:val="240"/>
          <w:jc w:val="center"/>
        </w:trPr>
        <w:tc>
          <w:tcPr>
            <w:tcW w:w="9752" w:type="dxa"/>
            <w:gridSpan w:val="2"/>
            <w:tcBorders>
              <w:top w:val="nil"/>
              <w:left w:val="nil"/>
              <w:bottom w:val="nil"/>
              <w:right w:val="nil"/>
            </w:tcBorders>
          </w:tcPr>
          <w:p w14:paraId="28D0E9B4" w14:textId="77777777" w:rsidR="00554915" w:rsidRPr="00E3655D" w:rsidRDefault="00554915" w:rsidP="0039163E"/>
        </w:tc>
      </w:tr>
      <w:tr w:rsidR="008C15BC" w:rsidRPr="00E3655D" w14:paraId="38BBDB3E" w14:textId="77777777" w:rsidTr="0039163E">
        <w:trPr>
          <w:trHeight w:val="240"/>
          <w:jc w:val="center"/>
        </w:trPr>
        <w:tc>
          <w:tcPr>
            <w:tcW w:w="4876" w:type="dxa"/>
            <w:tcBorders>
              <w:top w:val="nil"/>
              <w:left w:val="nil"/>
              <w:bottom w:val="nil"/>
              <w:right w:val="nil"/>
            </w:tcBorders>
          </w:tcPr>
          <w:p w14:paraId="7F10F671"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8CB4250" w14:textId="77777777" w:rsidR="00554915" w:rsidRPr="00E3655D" w:rsidRDefault="00554915" w:rsidP="0039163E">
            <w:pPr>
              <w:pStyle w:val="AmColumnHeading"/>
            </w:pPr>
            <w:r w:rsidRPr="00E3655D">
              <w:t>Izmjena</w:t>
            </w:r>
          </w:p>
        </w:tc>
      </w:tr>
      <w:tr w:rsidR="008C15BC" w:rsidRPr="00E3655D" w14:paraId="76950417" w14:textId="77777777" w:rsidTr="0039163E">
        <w:trPr>
          <w:jc w:val="center"/>
        </w:trPr>
        <w:tc>
          <w:tcPr>
            <w:tcW w:w="4876" w:type="dxa"/>
            <w:tcBorders>
              <w:top w:val="nil"/>
              <w:left w:val="nil"/>
              <w:bottom w:val="nil"/>
              <w:right w:val="nil"/>
            </w:tcBorders>
          </w:tcPr>
          <w:p w14:paraId="19D6ADBF" w14:textId="77777777" w:rsidR="00554915" w:rsidRPr="00E3655D" w:rsidRDefault="00554915" w:rsidP="0039163E">
            <w:pPr>
              <w:pStyle w:val="Normal6a"/>
            </w:pPr>
            <w:r w:rsidRPr="00E3655D">
              <w:t>B.</w:t>
            </w:r>
            <w:r w:rsidRPr="00E3655D">
              <w:tab/>
              <w:t xml:space="preserve">budući da </w:t>
            </w:r>
            <w:r w:rsidRPr="00E3655D">
              <w:rPr>
                <w:b/>
                <w:i/>
              </w:rPr>
              <w:t>je</w:t>
            </w:r>
            <w:r w:rsidRPr="00E3655D">
              <w:t xml:space="preserve"> europski semestar i dalje središnji instrument za koordinaciju gospodarske, fiskalne i socijalne politike te politike zapošljavanja diljem EU-a </w:t>
            </w:r>
            <w:r w:rsidRPr="00E3655D">
              <w:rPr>
                <w:b/>
                <w:i/>
              </w:rPr>
              <w:t>te stoga</w:t>
            </w:r>
            <w:r w:rsidRPr="00E3655D">
              <w:t xml:space="preserve"> pruža priliku za sustavnije uključivanje socijalne, okolišne i međugeneracijske pravednosti u makroekonomsko upravljanje;</w:t>
            </w:r>
          </w:p>
        </w:tc>
        <w:tc>
          <w:tcPr>
            <w:tcW w:w="4876" w:type="dxa"/>
            <w:tcBorders>
              <w:top w:val="nil"/>
              <w:left w:val="nil"/>
              <w:bottom w:val="nil"/>
              <w:right w:val="nil"/>
            </w:tcBorders>
          </w:tcPr>
          <w:p w14:paraId="5BD43228" w14:textId="77777777" w:rsidR="00554915" w:rsidRPr="00E3655D" w:rsidRDefault="00554915" w:rsidP="0039163E">
            <w:pPr>
              <w:pStyle w:val="Normal6a"/>
            </w:pPr>
            <w:r w:rsidRPr="00E3655D">
              <w:t>B.</w:t>
            </w:r>
            <w:r w:rsidRPr="00E3655D">
              <w:tab/>
              <w:t xml:space="preserve">budući da europski semestar </w:t>
            </w:r>
            <w:r w:rsidRPr="00E3655D">
              <w:rPr>
                <w:b/>
                <w:i/>
              </w:rPr>
              <w:t>objedinjuje različite instrumente unutar integriranog okvira te da je</w:t>
            </w:r>
            <w:r w:rsidRPr="00E3655D">
              <w:t xml:space="preserve"> i dalje središnji instrument za </w:t>
            </w:r>
            <w:r w:rsidRPr="00E3655D">
              <w:rPr>
                <w:b/>
                <w:i/>
              </w:rPr>
              <w:t>multilateralnu</w:t>
            </w:r>
            <w:r w:rsidRPr="00E3655D">
              <w:t xml:space="preserve"> koordinaciju </w:t>
            </w:r>
            <w:r w:rsidRPr="00E3655D">
              <w:rPr>
                <w:b/>
                <w:i/>
              </w:rPr>
              <w:t>i nadzor</w:t>
            </w:r>
            <w:r w:rsidRPr="00E3655D">
              <w:t xml:space="preserve"> gospodarske, fiskalne i socijalne politike te politike zapošljavanja diljem EU-a </w:t>
            </w:r>
            <w:r w:rsidRPr="00E3655D">
              <w:rPr>
                <w:b/>
                <w:i/>
              </w:rPr>
              <w:t>i da mora postati ključan alat za poticanje uzlazne socijalne konvergencije kako bi se osiguralo da gospodarske i fiskalne politike potiču rast i doprinose socijalnom i održivom EU-u</w:t>
            </w:r>
            <w:r w:rsidRPr="00E3655D">
              <w:t>;</w:t>
            </w:r>
            <w:r w:rsidRPr="00E3655D">
              <w:rPr>
                <w:b/>
                <w:i/>
              </w:rPr>
              <w:t xml:space="preserve"> budući da u skladu s Uredbom (EU) 2024/1263 Komisija mora procijeniti rizike za uzlaznu socijalnu konvergenciju i pratiti napredak u provedbi svih načela europskog stupa socijalnih prava na temelju pregleda socijalnih pokazatelja i načelâ okvira za socijalnu konvergenciju; budući da se stoga u okviru semestra mora osigurati da se gospodarskim i fiskalnim politikama smanjuju nejednakosti i podupire poštena i pravedna zelena i digitalna tranzicija; budući da to</w:t>
            </w:r>
            <w:r w:rsidRPr="00E3655D">
              <w:t xml:space="preserve"> pruža priliku za sustavnije uključivanje socijalne </w:t>
            </w:r>
            <w:r w:rsidRPr="00E3655D">
              <w:rPr>
                <w:b/>
                <w:i/>
              </w:rPr>
              <w:t>pravde</w:t>
            </w:r>
            <w:r w:rsidRPr="00E3655D">
              <w:t xml:space="preserve">, okolišne </w:t>
            </w:r>
            <w:r w:rsidRPr="00E3655D">
              <w:rPr>
                <w:b/>
                <w:i/>
              </w:rPr>
              <w:t>održivosti</w:t>
            </w:r>
            <w:r w:rsidRPr="00E3655D">
              <w:t xml:space="preserve"> i međugeneracijske pravednosti u makroekonomsko upravljanje, </w:t>
            </w:r>
            <w:r w:rsidRPr="00E3655D">
              <w:rPr>
                <w:b/>
                <w:i/>
              </w:rPr>
              <w:t>pri čemu se u središte stavlja europski stup socijalnih prava</w:t>
            </w:r>
            <w:r w:rsidRPr="00E3655D">
              <w:t>;</w:t>
            </w:r>
          </w:p>
        </w:tc>
      </w:tr>
    </w:tbl>
    <w:p w14:paraId="4DCAE535"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BC8100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0AFC851"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43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2A4AA0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21CEB1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A73FC4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EA1A2E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B</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AEF9EF8" w14:textId="77777777" w:rsidTr="0039163E">
        <w:trPr>
          <w:trHeight w:hRule="exact" w:val="240"/>
          <w:jc w:val="center"/>
        </w:trPr>
        <w:tc>
          <w:tcPr>
            <w:tcW w:w="9752" w:type="dxa"/>
            <w:gridSpan w:val="2"/>
            <w:tcBorders>
              <w:top w:val="nil"/>
              <w:left w:val="nil"/>
              <w:bottom w:val="nil"/>
              <w:right w:val="nil"/>
            </w:tcBorders>
          </w:tcPr>
          <w:p w14:paraId="39F36ED4" w14:textId="77777777" w:rsidR="00554915" w:rsidRPr="00E3655D" w:rsidRDefault="00554915" w:rsidP="0039163E"/>
        </w:tc>
      </w:tr>
      <w:tr w:rsidR="008C15BC" w:rsidRPr="00E3655D" w14:paraId="2AE58741" w14:textId="77777777" w:rsidTr="0039163E">
        <w:trPr>
          <w:trHeight w:val="240"/>
          <w:jc w:val="center"/>
        </w:trPr>
        <w:tc>
          <w:tcPr>
            <w:tcW w:w="4876" w:type="dxa"/>
            <w:tcBorders>
              <w:top w:val="nil"/>
              <w:left w:val="nil"/>
              <w:bottom w:val="nil"/>
              <w:right w:val="nil"/>
            </w:tcBorders>
          </w:tcPr>
          <w:p w14:paraId="65B275C5"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A5CF311" w14:textId="77777777" w:rsidR="00554915" w:rsidRPr="00E3655D" w:rsidRDefault="00554915" w:rsidP="0039163E">
            <w:pPr>
              <w:pStyle w:val="AmColumnHeading"/>
            </w:pPr>
            <w:r w:rsidRPr="00E3655D">
              <w:t>Izmjena</w:t>
            </w:r>
          </w:p>
        </w:tc>
      </w:tr>
      <w:tr w:rsidR="008C15BC" w:rsidRPr="00E3655D" w14:paraId="67E2D67B" w14:textId="77777777" w:rsidTr="0039163E">
        <w:trPr>
          <w:jc w:val="center"/>
        </w:trPr>
        <w:tc>
          <w:tcPr>
            <w:tcW w:w="4876" w:type="dxa"/>
            <w:tcBorders>
              <w:top w:val="nil"/>
              <w:left w:val="nil"/>
              <w:bottom w:val="nil"/>
              <w:right w:val="nil"/>
            </w:tcBorders>
          </w:tcPr>
          <w:p w14:paraId="4282854E" w14:textId="77777777" w:rsidR="00554915" w:rsidRPr="00E3655D" w:rsidRDefault="00554915" w:rsidP="0039163E">
            <w:pPr>
              <w:pStyle w:val="Normal6a"/>
            </w:pPr>
            <w:r w:rsidRPr="00E3655D">
              <w:t>B.</w:t>
            </w:r>
            <w:r w:rsidRPr="00E3655D">
              <w:tab/>
              <w:t>budući da je europski semestar i dalje središnji instrument za koordinaciju gospodarske, fiskalne i socijalne politike te politike zapošljavanja diljem EU-a te stoga pruža priliku za sustavnije uključivanje socijalne, okolišne i međugeneracijske pravednosti u makroekonomsko upravljanje;</w:t>
            </w:r>
          </w:p>
        </w:tc>
        <w:tc>
          <w:tcPr>
            <w:tcW w:w="4876" w:type="dxa"/>
            <w:tcBorders>
              <w:top w:val="nil"/>
              <w:left w:val="nil"/>
              <w:bottom w:val="nil"/>
              <w:right w:val="nil"/>
            </w:tcBorders>
          </w:tcPr>
          <w:p w14:paraId="2440E01F" w14:textId="77777777" w:rsidR="00554915" w:rsidRPr="00E3655D" w:rsidRDefault="00554915" w:rsidP="0039163E">
            <w:pPr>
              <w:pStyle w:val="Normal6a"/>
            </w:pPr>
            <w:r w:rsidRPr="00E3655D">
              <w:t>B.</w:t>
            </w:r>
            <w:r w:rsidRPr="00E3655D">
              <w:tab/>
              <w:t xml:space="preserve">budući da je europski semestar i dalje središnji instrument za koordinaciju gospodarske, fiskalne i socijalne politike te politike zapošljavanja diljem EU-a te stoga pruža priliku za sustavnije uključivanje socijalne, okolišne i međugeneracijske pravednosti u makroekonomsko upravljanje; </w:t>
            </w:r>
            <w:r w:rsidRPr="00E3655D">
              <w:rPr>
                <w:b/>
                <w:i/>
              </w:rPr>
              <w:t>budući da je radi poboljšanja ravnoteže praćenja gospodarskih i socijalnih ciljeva u postupku europskog semestra razvijen pregled socijalnih pokazatelja te je nedavno integriran okvir za socijalnu konvergenciju;</w:t>
            </w:r>
          </w:p>
        </w:tc>
      </w:tr>
    </w:tbl>
    <w:p w14:paraId="044B28F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27058D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6F8AFF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44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D82636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E2D334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713F23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341261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B</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1179C3B" w14:textId="77777777" w:rsidTr="0039163E">
        <w:trPr>
          <w:trHeight w:hRule="exact" w:val="240"/>
          <w:jc w:val="center"/>
        </w:trPr>
        <w:tc>
          <w:tcPr>
            <w:tcW w:w="9752" w:type="dxa"/>
            <w:gridSpan w:val="2"/>
            <w:tcBorders>
              <w:top w:val="nil"/>
              <w:left w:val="nil"/>
              <w:bottom w:val="nil"/>
              <w:right w:val="nil"/>
            </w:tcBorders>
          </w:tcPr>
          <w:p w14:paraId="55600E76" w14:textId="77777777" w:rsidR="00554915" w:rsidRPr="00E3655D" w:rsidRDefault="00554915" w:rsidP="0039163E"/>
        </w:tc>
      </w:tr>
      <w:tr w:rsidR="008C15BC" w:rsidRPr="00E3655D" w14:paraId="0DF96673" w14:textId="77777777" w:rsidTr="0039163E">
        <w:trPr>
          <w:trHeight w:val="240"/>
          <w:jc w:val="center"/>
        </w:trPr>
        <w:tc>
          <w:tcPr>
            <w:tcW w:w="4876" w:type="dxa"/>
            <w:tcBorders>
              <w:top w:val="nil"/>
              <w:left w:val="nil"/>
              <w:bottom w:val="nil"/>
              <w:right w:val="nil"/>
            </w:tcBorders>
          </w:tcPr>
          <w:p w14:paraId="61D17BB1"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C832399" w14:textId="77777777" w:rsidR="00554915" w:rsidRPr="00E3655D" w:rsidRDefault="00554915" w:rsidP="0039163E">
            <w:pPr>
              <w:pStyle w:val="AmColumnHeading"/>
            </w:pPr>
            <w:r w:rsidRPr="00E3655D">
              <w:t>Izmjena</w:t>
            </w:r>
          </w:p>
        </w:tc>
      </w:tr>
      <w:tr w:rsidR="008C15BC" w:rsidRPr="00E3655D" w14:paraId="2A70D2D3" w14:textId="77777777" w:rsidTr="0039163E">
        <w:trPr>
          <w:jc w:val="center"/>
        </w:trPr>
        <w:tc>
          <w:tcPr>
            <w:tcW w:w="4876" w:type="dxa"/>
            <w:tcBorders>
              <w:top w:val="nil"/>
              <w:left w:val="nil"/>
              <w:bottom w:val="nil"/>
              <w:right w:val="nil"/>
            </w:tcBorders>
          </w:tcPr>
          <w:p w14:paraId="33DBF04B" w14:textId="77777777" w:rsidR="00554915" w:rsidRPr="00E3655D" w:rsidRDefault="00554915" w:rsidP="0039163E">
            <w:pPr>
              <w:pStyle w:val="Normal6a"/>
            </w:pPr>
            <w:r w:rsidRPr="00E3655D">
              <w:t>B.</w:t>
            </w:r>
            <w:r w:rsidRPr="00E3655D">
              <w:tab/>
              <w:t xml:space="preserve">budući da je europski semestar i dalje središnji instrument za koordinaciju gospodarske, fiskalne i socijalne politike te politike zapošljavanja diljem EU-a te </w:t>
            </w:r>
            <w:r w:rsidRPr="00E3655D">
              <w:rPr>
                <w:b/>
                <w:i/>
              </w:rPr>
              <w:t>stoga pruža priliku za</w:t>
            </w:r>
            <w:r w:rsidRPr="00E3655D">
              <w:t xml:space="preserve"> sustavnije uključivanje socijalne, okolišne i međugeneracijske pravednosti u makroekonomsko upravljanje;</w:t>
            </w:r>
          </w:p>
        </w:tc>
        <w:tc>
          <w:tcPr>
            <w:tcW w:w="4876" w:type="dxa"/>
            <w:tcBorders>
              <w:top w:val="nil"/>
              <w:left w:val="nil"/>
              <w:bottom w:val="nil"/>
              <w:right w:val="nil"/>
            </w:tcBorders>
          </w:tcPr>
          <w:p w14:paraId="179E2EA9" w14:textId="77777777" w:rsidR="00554915" w:rsidRPr="00E3655D" w:rsidRDefault="00554915" w:rsidP="0039163E">
            <w:pPr>
              <w:pStyle w:val="Normal6a"/>
            </w:pPr>
            <w:r w:rsidRPr="00E3655D">
              <w:t>B.</w:t>
            </w:r>
            <w:r w:rsidRPr="00E3655D">
              <w:tab/>
              <w:t xml:space="preserve">budući da je europski semestar i dalje središnji instrument za koordinaciju gospodarske, fiskalne i socijalne politike te politike zapošljavanja diljem EU-a te </w:t>
            </w:r>
            <w:r w:rsidRPr="00E3655D">
              <w:rPr>
                <w:b/>
                <w:i/>
              </w:rPr>
              <w:t>bi trebao biti usmjeren na</w:t>
            </w:r>
            <w:r w:rsidRPr="00E3655D">
              <w:t xml:space="preserve"> sustavnije uključivanje socijalne, okolišne i međugeneracijske pravednosti u makroekonomsko upravljanje;</w:t>
            </w:r>
            <w:r w:rsidRPr="00E3655D">
              <w:rPr>
                <w:b/>
                <w:i/>
              </w:rPr>
              <w:t xml:space="preserve"> budući da su strategije fiskalne prilagodbe koje se uglavnom temelje na smanjenju rashoda u više navrata dovele do nedovoljnog </w:t>
            </w:r>
            <w:r w:rsidRPr="00E3655D">
              <w:rPr>
                <w:b/>
                <w:i/>
              </w:rPr>
              <w:lastRenderedPageBreak/>
              <w:t>ulaganja u ljudski kapital, što je negativno utjecalo na produktivnost, socijalnu koheziju i dugoročni rast;</w:t>
            </w:r>
          </w:p>
        </w:tc>
      </w:tr>
    </w:tbl>
    <w:p w14:paraId="4554C2CB"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FC1ACE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C04AB5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45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A2E62C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0913AC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E8891C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84D3C9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B</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0F5C9F9" w14:textId="77777777" w:rsidTr="0039163E">
        <w:trPr>
          <w:trHeight w:hRule="exact" w:val="240"/>
          <w:jc w:val="center"/>
        </w:trPr>
        <w:tc>
          <w:tcPr>
            <w:tcW w:w="9752" w:type="dxa"/>
            <w:gridSpan w:val="2"/>
            <w:tcBorders>
              <w:top w:val="nil"/>
              <w:left w:val="nil"/>
              <w:bottom w:val="nil"/>
              <w:right w:val="nil"/>
            </w:tcBorders>
          </w:tcPr>
          <w:p w14:paraId="161A1073" w14:textId="77777777" w:rsidR="00554915" w:rsidRPr="00E3655D" w:rsidRDefault="00554915" w:rsidP="0039163E"/>
        </w:tc>
      </w:tr>
      <w:tr w:rsidR="008C15BC" w:rsidRPr="00E3655D" w14:paraId="5E989867" w14:textId="77777777" w:rsidTr="0039163E">
        <w:trPr>
          <w:trHeight w:val="240"/>
          <w:jc w:val="center"/>
        </w:trPr>
        <w:tc>
          <w:tcPr>
            <w:tcW w:w="4876" w:type="dxa"/>
            <w:tcBorders>
              <w:top w:val="nil"/>
              <w:left w:val="nil"/>
              <w:bottom w:val="nil"/>
              <w:right w:val="nil"/>
            </w:tcBorders>
          </w:tcPr>
          <w:p w14:paraId="7051FFCA"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4CEDA47" w14:textId="77777777" w:rsidR="00554915" w:rsidRPr="00E3655D" w:rsidRDefault="00554915" w:rsidP="0039163E">
            <w:pPr>
              <w:pStyle w:val="AmColumnHeading"/>
            </w:pPr>
            <w:r w:rsidRPr="00E3655D">
              <w:t>Izmjena</w:t>
            </w:r>
          </w:p>
        </w:tc>
      </w:tr>
      <w:tr w:rsidR="008C15BC" w:rsidRPr="00E3655D" w14:paraId="547C1AE8" w14:textId="77777777" w:rsidTr="0039163E">
        <w:trPr>
          <w:jc w:val="center"/>
        </w:trPr>
        <w:tc>
          <w:tcPr>
            <w:tcW w:w="4876" w:type="dxa"/>
            <w:tcBorders>
              <w:top w:val="nil"/>
              <w:left w:val="nil"/>
              <w:bottom w:val="nil"/>
              <w:right w:val="nil"/>
            </w:tcBorders>
          </w:tcPr>
          <w:p w14:paraId="1F1B939E" w14:textId="77777777" w:rsidR="00554915" w:rsidRPr="00E3655D" w:rsidRDefault="00554915" w:rsidP="0039163E">
            <w:pPr>
              <w:pStyle w:val="Normal6a"/>
            </w:pPr>
            <w:r w:rsidRPr="00E3655D">
              <w:t>B.</w:t>
            </w:r>
            <w:r w:rsidRPr="00E3655D">
              <w:tab/>
              <w:t xml:space="preserve">budući da </w:t>
            </w:r>
            <w:r w:rsidRPr="00E3655D">
              <w:rPr>
                <w:b/>
                <w:i/>
              </w:rPr>
              <w:t>je</w:t>
            </w:r>
            <w:r w:rsidRPr="00E3655D">
              <w:t xml:space="preserve"> europski semestar </w:t>
            </w:r>
            <w:r w:rsidRPr="00E3655D">
              <w:rPr>
                <w:b/>
                <w:i/>
              </w:rPr>
              <w:t>i dalje središnji instrument za koordinaciju gospodarske, fiskalne i socijalne politike te politike zapošljavanja diljem EU-a te stoga pruža priliku za sustavnije uključivanje socijalne, okolišne</w:t>
            </w:r>
            <w:r w:rsidRPr="00E3655D">
              <w:t xml:space="preserve"> i </w:t>
            </w:r>
            <w:r w:rsidRPr="00E3655D">
              <w:rPr>
                <w:b/>
                <w:i/>
              </w:rPr>
              <w:t>međugeneracijske pravednosti u makroekonomsko upravljanje</w:t>
            </w:r>
            <w:r w:rsidRPr="00E3655D">
              <w:t>;</w:t>
            </w:r>
          </w:p>
        </w:tc>
        <w:tc>
          <w:tcPr>
            <w:tcW w:w="4876" w:type="dxa"/>
            <w:tcBorders>
              <w:top w:val="nil"/>
              <w:left w:val="nil"/>
              <w:bottom w:val="nil"/>
              <w:right w:val="nil"/>
            </w:tcBorders>
          </w:tcPr>
          <w:p w14:paraId="7FFAD2F6" w14:textId="77777777" w:rsidR="00554915" w:rsidRPr="00E3655D" w:rsidRDefault="00554915" w:rsidP="0039163E">
            <w:pPr>
              <w:pStyle w:val="Normal6a"/>
            </w:pPr>
            <w:r w:rsidRPr="00E3655D">
              <w:t>B.</w:t>
            </w:r>
            <w:r w:rsidRPr="00E3655D">
              <w:tab/>
              <w:t xml:space="preserve">budući da </w:t>
            </w:r>
            <w:r w:rsidRPr="00E3655D">
              <w:rPr>
                <w:b/>
                <w:i/>
              </w:rPr>
              <w:t>bi</w:t>
            </w:r>
            <w:r w:rsidRPr="00E3655D">
              <w:t xml:space="preserve"> europski semestar </w:t>
            </w:r>
            <w:r w:rsidRPr="00E3655D">
              <w:rPr>
                <w:b/>
                <w:i/>
              </w:rPr>
              <w:t>trebao promicati socijalnu</w:t>
            </w:r>
            <w:r w:rsidRPr="00E3655D">
              <w:t xml:space="preserve"> i </w:t>
            </w:r>
            <w:r w:rsidRPr="00E3655D">
              <w:rPr>
                <w:b/>
                <w:i/>
              </w:rPr>
              <w:t>međugeneracijsku pravednost, kao i gospodarsku konkurentnost, uz poštovanje načela supsidijarnosti i primarne odgovornosti država članica za socijalnu politiku, te poticati troškovno učinkovitu nacionalnu provedbu</w:t>
            </w:r>
            <w:r w:rsidRPr="00E3655D">
              <w:t>;</w:t>
            </w:r>
          </w:p>
        </w:tc>
      </w:tr>
    </w:tbl>
    <w:p w14:paraId="382113B8"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7FE40B9"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192DD4E"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46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A40DC6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553C71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A0A74C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E2E0C6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Ba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52CA74F" w14:textId="77777777" w:rsidTr="0039163E">
        <w:trPr>
          <w:trHeight w:hRule="exact" w:val="240"/>
          <w:jc w:val="center"/>
        </w:trPr>
        <w:tc>
          <w:tcPr>
            <w:tcW w:w="9752" w:type="dxa"/>
            <w:gridSpan w:val="2"/>
            <w:tcBorders>
              <w:top w:val="nil"/>
              <w:left w:val="nil"/>
              <w:bottom w:val="nil"/>
              <w:right w:val="nil"/>
            </w:tcBorders>
          </w:tcPr>
          <w:p w14:paraId="779F4BD2" w14:textId="77777777" w:rsidR="00554915" w:rsidRPr="00E3655D" w:rsidRDefault="00554915" w:rsidP="0039163E"/>
        </w:tc>
      </w:tr>
      <w:tr w:rsidR="008C15BC" w:rsidRPr="00E3655D" w14:paraId="1A23FF28" w14:textId="77777777" w:rsidTr="0039163E">
        <w:trPr>
          <w:trHeight w:val="240"/>
          <w:jc w:val="center"/>
        </w:trPr>
        <w:tc>
          <w:tcPr>
            <w:tcW w:w="4876" w:type="dxa"/>
            <w:tcBorders>
              <w:top w:val="nil"/>
              <w:left w:val="nil"/>
              <w:bottom w:val="nil"/>
              <w:right w:val="nil"/>
            </w:tcBorders>
          </w:tcPr>
          <w:p w14:paraId="0D1B4A75"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B042C4A" w14:textId="77777777" w:rsidR="00554915" w:rsidRPr="00E3655D" w:rsidRDefault="00554915" w:rsidP="0039163E">
            <w:pPr>
              <w:pStyle w:val="AmColumnHeading"/>
            </w:pPr>
            <w:r w:rsidRPr="00E3655D">
              <w:t>Izmjena</w:t>
            </w:r>
          </w:p>
        </w:tc>
      </w:tr>
      <w:tr w:rsidR="008C15BC" w:rsidRPr="00E3655D" w14:paraId="4BE7DEFC" w14:textId="77777777" w:rsidTr="0039163E">
        <w:trPr>
          <w:jc w:val="center"/>
        </w:trPr>
        <w:tc>
          <w:tcPr>
            <w:tcW w:w="4876" w:type="dxa"/>
            <w:tcBorders>
              <w:top w:val="nil"/>
              <w:left w:val="nil"/>
              <w:bottom w:val="nil"/>
              <w:right w:val="nil"/>
            </w:tcBorders>
          </w:tcPr>
          <w:p w14:paraId="72006723" w14:textId="77777777" w:rsidR="00554915" w:rsidRPr="00E3655D" w:rsidRDefault="00554915" w:rsidP="0039163E">
            <w:pPr>
              <w:pStyle w:val="Normal6a"/>
            </w:pPr>
          </w:p>
        </w:tc>
        <w:tc>
          <w:tcPr>
            <w:tcW w:w="4876" w:type="dxa"/>
            <w:tcBorders>
              <w:top w:val="nil"/>
              <w:left w:val="nil"/>
              <w:bottom w:val="nil"/>
              <w:right w:val="nil"/>
            </w:tcBorders>
          </w:tcPr>
          <w:p w14:paraId="1481A01B" w14:textId="77777777" w:rsidR="00554915" w:rsidRPr="00E3655D" w:rsidRDefault="00554915" w:rsidP="0039163E">
            <w:pPr>
              <w:pStyle w:val="Normal6a"/>
            </w:pPr>
            <w:r w:rsidRPr="00E3655D">
              <w:rPr>
                <w:b/>
                <w:i/>
              </w:rPr>
              <w:t>B a.</w:t>
            </w:r>
            <w:r w:rsidRPr="00E3655D">
              <w:tab/>
            </w:r>
            <w:r w:rsidRPr="00E3655D">
              <w:rPr>
                <w:b/>
                <w:i/>
              </w:rPr>
              <w:t xml:space="preserve">budući da europski stup socijalnih prava mora služiti kao orijentir za socijalne i gospodarske politike EU-a kako bi Unija mogla preuzeti vodeću ulogu u promicanju socijalnog napretka i kako bi se sve politike u okviru europskog semestra usmjerile na punu, kvalitetnu zaposlenost, kvalitetna radna mjesta, pouzdane i primjerene sustave socijalne zaštite, jednake mogućnosti i pristup </w:t>
            </w:r>
            <w:r w:rsidRPr="00E3655D">
              <w:rPr>
                <w:b/>
                <w:i/>
              </w:rPr>
              <w:lastRenderedPageBreak/>
              <w:t>kvalitetnim javnim uslugama za sve;</w:t>
            </w:r>
          </w:p>
        </w:tc>
      </w:tr>
    </w:tbl>
    <w:p w14:paraId="196245B6"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A191AA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848641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47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C34A43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A8DA8D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793943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3AA578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Ba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947183E" w14:textId="77777777" w:rsidTr="0039163E">
        <w:trPr>
          <w:trHeight w:hRule="exact" w:val="240"/>
          <w:jc w:val="center"/>
        </w:trPr>
        <w:tc>
          <w:tcPr>
            <w:tcW w:w="9752" w:type="dxa"/>
            <w:gridSpan w:val="2"/>
            <w:tcBorders>
              <w:top w:val="nil"/>
              <w:left w:val="nil"/>
              <w:bottom w:val="nil"/>
              <w:right w:val="nil"/>
            </w:tcBorders>
          </w:tcPr>
          <w:p w14:paraId="48ECA372" w14:textId="77777777" w:rsidR="00554915" w:rsidRPr="00E3655D" w:rsidRDefault="00554915" w:rsidP="0039163E"/>
        </w:tc>
      </w:tr>
      <w:tr w:rsidR="008C15BC" w:rsidRPr="00E3655D" w14:paraId="35482D1A" w14:textId="77777777" w:rsidTr="0039163E">
        <w:trPr>
          <w:trHeight w:val="240"/>
          <w:jc w:val="center"/>
        </w:trPr>
        <w:tc>
          <w:tcPr>
            <w:tcW w:w="4876" w:type="dxa"/>
            <w:tcBorders>
              <w:top w:val="nil"/>
              <w:left w:val="nil"/>
              <w:bottom w:val="nil"/>
              <w:right w:val="nil"/>
            </w:tcBorders>
          </w:tcPr>
          <w:p w14:paraId="7779D57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7FF395C" w14:textId="77777777" w:rsidR="00554915" w:rsidRPr="00E3655D" w:rsidRDefault="00554915" w:rsidP="0039163E">
            <w:pPr>
              <w:pStyle w:val="AmColumnHeading"/>
            </w:pPr>
            <w:r w:rsidRPr="00E3655D">
              <w:t>Izmjena</w:t>
            </w:r>
          </w:p>
        </w:tc>
      </w:tr>
      <w:tr w:rsidR="008C15BC" w:rsidRPr="00E3655D" w14:paraId="5D0FD81D" w14:textId="77777777" w:rsidTr="0039163E">
        <w:trPr>
          <w:jc w:val="center"/>
        </w:trPr>
        <w:tc>
          <w:tcPr>
            <w:tcW w:w="4876" w:type="dxa"/>
            <w:tcBorders>
              <w:top w:val="nil"/>
              <w:left w:val="nil"/>
              <w:bottom w:val="nil"/>
              <w:right w:val="nil"/>
            </w:tcBorders>
          </w:tcPr>
          <w:p w14:paraId="2CF71E81" w14:textId="77777777" w:rsidR="00554915" w:rsidRPr="00E3655D" w:rsidRDefault="00554915" w:rsidP="0039163E">
            <w:pPr>
              <w:pStyle w:val="Normal6a"/>
            </w:pPr>
          </w:p>
        </w:tc>
        <w:tc>
          <w:tcPr>
            <w:tcW w:w="4876" w:type="dxa"/>
            <w:tcBorders>
              <w:top w:val="nil"/>
              <w:left w:val="nil"/>
              <w:bottom w:val="nil"/>
              <w:right w:val="nil"/>
            </w:tcBorders>
          </w:tcPr>
          <w:p w14:paraId="1F5A0F76" w14:textId="77777777" w:rsidR="00554915" w:rsidRPr="00E3655D" w:rsidRDefault="00554915" w:rsidP="0039163E">
            <w:pPr>
              <w:pStyle w:val="Normal6a"/>
            </w:pPr>
            <w:r w:rsidRPr="00E3655D">
              <w:rPr>
                <w:b/>
                <w:i/>
              </w:rPr>
              <w:t>B a.</w:t>
            </w:r>
            <w:r w:rsidRPr="00E3655D">
              <w:tab/>
            </w:r>
            <w:r w:rsidRPr="00E3655D">
              <w:rPr>
                <w:b/>
                <w:i/>
              </w:rPr>
              <w:t>budući da su socijalna kohezija i uzlazna socijalna konvergencija temeljni ciljevi Europske unije koji bi stoga trebali biti u središtu europskog semestra; budući da trajne nejednakosti u dohotku, regionalnom razvoju i pristupu kvalitetnim radnim mjestima i osnovnim uslugama znatno otežavaju postizanje tih ciljeva;</w:t>
            </w:r>
          </w:p>
        </w:tc>
      </w:tr>
    </w:tbl>
    <w:p w14:paraId="43E2BDDB"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C9A54E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361C52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48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8D53AC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73C43A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DFB237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68CA45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Ba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96BB626" w14:textId="77777777" w:rsidTr="0039163E">
        <w:trPr>
          <w:trHeight w:hRule="exact" w:val="240"/>
          <w:jc w:val="center"/>
        </w:trPr>
        <w:tc>
          <w:tcPr>
            <w:tcW w:w="9752" w:type="dxa"/>
            <w:gridSpan w:val="2"/>
            <w:tcBorders>
              <w:top w:val="nil"/>
              <w:left w:val="nil"/>
              <w:bottom w:val="nil"/>
              <w:right w:val="nil"/>
            </w:tcBorders>
          </w:tcPr>
          <w:p w14:paraId="2C8946BE" w14:textId="77777777" w:rsidR="00554915" w:rsidRPr="00E3655D" w:rsidRDefault="00554915" w:rsidP="0039163E"/>
        </w:tc>
      </w:tr>
      <w:tr w:rsidR="008C15BC" w:rsidRPr="00E3655D" w14:paraId="4E7ADAEC" w14:textId="77777777" w:rsidTr="0039163E">
        <w:trPr>
          <w:trHeight w:val="240"/>
          <w:jc w:val="center"/>
        </w:trPr>
        <w:tc>
          <w:tcPr>
            <w:tcW w:w="4876" w:type="dxa"/>
            <w:tcBorders>
              <w:top w:val="nil"/>
              <w:left w:val="nil"/>
              <w:bottom w:val="nil"/>
              <w:right w:val="nil"/>
            </w:tcBorders>
          </w:tcPr>
          <w:p w14:paraId="2437A274"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55FFD08" w14:textId="77777777" w:rsidR="00554915" w:rsidRPr="00E3655D" w:rsidRDefault="00554915" w:rsidP="0039163E">
            <w:pPr>
              <w:pStyle w:val="AmColumnHeading"/>
            </w:pPr>
            <w:r w:rsidRPr="00E3655D">
              <w:t>Izmjena</w:t>
            </w:r>
          </w:p>
        </w:tc>
      </w:tr>
      <w:tr w:rsidR="008C15BC" w:rsidRPr="00E3655D" w14:paraId="524617BD" w14:textId="77777777" w:rsidTr="0039163E">
        <w:trPr>
          <w:jc w:val="center"/>
        </w:trPr>
        <w:tc>
          <w:tcPr>
            <w:tcW w:w="4876" w:type="dxa"/>
            <w:tcBorders>
              <w:top w:val="nil"/>
              <w:left w:val="nil"/>
              <w:bottom w:val="nil"/>
              <w:right w:val="nil"/>
            </w:tcBorders>
          </w:tcPr>
          <w:p w14:paraId="5A2D605B" w14:textId="77777777" w:rsidR="00554915" w:rsidRPr="00E3655D" w:rsidRDefault="00554915" w:rsidP="0039163E">
            <w:pPr>
              <w:pStyle w:val="Normal6a"/>
            </w:pPr>
          </w:p>
        </w:tc>
        <w:tc>
          <w:tcPr>
            <w:tcW w:w="4876" w:type="dxa"/>
            <w:tcBorders>
              <w:top w:val="nil"/>
              <w:left w:val="nil"/>
              <w:bottom w:val="nil"/>
              <w:right w:val="nil"/>
            </w:tcBorders>
          </w:tcPr>
          <w:p w14:paraId="19D66DFC" w14:textId="77777777" w:rsidR="00554915" w:rsidRPr="00E3655D" w:rsidRDefault="00554915" w:rsidP="0039163E">
            <w:pPr>
              <w:pStyle w:val="Normal6a"/>
            </w:pPr>
            <w:r w:rsidRPr="00E3655D">
              <w:rPr>
                <w:b/>
                <w:i/>
              </w:rPr>
              <w:t>B a.</w:t>
            </w:r>
            <w:r w:rsidRPr="00E3655D">
              <w:tab/>
            </w:r>
            <w:r w:rsidRPr="00E3655D">
              <w:rPr>
                <w:b/>
                <w:i/>
              </w:rPr>
              <w:t>budući da podaci o nezaposlenosti pokazuju da se europski semestar nije pokazao učinkovitim instrumentom te ga stoga ne bi trebalo nametati državama članicama;</w:t>
            </w:r>
          </w:p>
        </w:tc>
      </w:tr>
    </w:tbl>
    <w:p w14:paraId="66099A8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97A2A53"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B49CC05"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49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924AFA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F73CA0D" w14:textId="77777777" w:rsidR="00554915" w:rsidRPr="00E3655D" w:rsidRDefault="00554915" w:rsidP="00554915">
      <w:pPr>
        <w:pStyle w:val="NormalBold"/>
      </w:pPr>
      <w:r w:rsidRPr="00E3655D">
        <w:rPr>
          <w:rStyle w:val="HideTWBExt"/>
          <w:b w:val="0"/>
          <w:color w:val="auto"/>
        </w:rPr>
        <w:lastRenderedPageBreak/>
        <w:t>&lt;/</w:t>
      </w:r>
      <w:proofErr w:type="spellStart"/>
      <w:r w:rsidRPr="00E3655D">
        <w:rPr>
          <w:rStyle w:val="HideTWBExt"/>
          <w:b w:val="0"/>
          <w:color w:val="auto"/>
        </w:rPr>
        <w:t>RepeatBlock-By</w:t>
      </w:r>
      <w:proofErr w:type="spellEnd"/>
      <w:r w:rsidRPr="00E3655D">
        <w:rPr>
          <w:rStyle w:val="HideTWBExt"/>
          <w:b w:val="0"/>
          <w:color w:val="auto"/>
        </w:rPr>
        <w:t>&gt;</w:t>
      </w:r>
    </w:p>
    <w:p w14:paraId="381B1E8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36EF7A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Bb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9FA9906" w14:textId="77777777" w:rsidTr="0039163E">
        <w:trPr>
          <w:trHeight w:hRule="exact" w:val="240"/>
          <w:jc w:val="center"/>
        </w:trPr>
        <w:tc>
          <w:tcPr>
            <w:tcW w:w="9752" w:type="dxa"/>
            <w:gridSpan w:val="2"/>
            <w:tcBorders>
              <w:top w:val="nil"/>
              <w:left w:val="nil"/>
              <w:bottom w:val="nil"/>
              <w:right w:val="nil"/>
            </w:tcBorders>
          </w:tcPr>
          <w:p w14:paraId="531FE755" w14:textId="77777777" w:rsidR="00554915" w:rsidRPr="00E3655D" w:rsidRDefault="00554915" w:rsidP="0039163E"/>
        </w:tc>
      </w:tr>
      <w:tr w:rsidR="008C15BC" w:rsidRPr="00E3655D" w14:paraId="49C6F341" w14:textId="77777777" w:rsidTr="0039163E">
        <w:trPr>
          <w:trHeight w:val="240"/>
          <w:jc w:val="center"/>
        </w:trPr>
        <w:tc>
          <w:tcPr>
            <w:tcW w:w="4876" w:type="dxa"/>
            <w:tcBorders>
              <w:top w:val="nil"/>
              <w:left w:val="nil"/>
              <w:bottom w:val="nil"/>
              <w:right w:val="nil"/>
            </w:tcBorders>
          </w:tcPr>
          <w:p w14:paraId="6DCD394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51BE256" w14:textId="77777777" w:rsidR="00554915" w:rsidRPr="00E3655D" w:rsidRDefault="00554915" w:rsidP="0039163E">
            <w:pPr>
              <w:pStyle w:val="AmColumnHeading"/>
            </w:pPr>
            <w:r w:rsidRPr="00E3655D">
              <w:t>Izmjena</w:t>
            </w:r>
          </w:p>
        </w:tc>
      </w:tr>
      <w:tr w:rsidR="008C15BC" w:rsidRPr="00E3655D" w14:paraId="27C30D4B" w14:textId="77777777" w:rsidTr="0039163E">
        <w:trPr>
          <w:jc w:val="center"/>
        </w:trPr>
        <w:tc>
          <w:tcPr>
            <w:tcW w:w="4876" w:type="dxa"/>
            <w:tcBorders>
              <w:top w:val="nil"/>
              <w:left w:val="nil"/>
              <w:bottom w:val="nil"/>
              <w:right w:val="nil"/>
            </w:tcBorders>
          </w:tcPr>
          <w:p w14:paraId="706EE1BF" w14:textId="77777777" w:rsidR="00554915" w:rsidRPr="00E3655D" w:rsidRDefault="00554915" w:rsidP="0039163E">
            <w:pPr>
              <w:pStyle w:val="Normal6a"/>
            </w:pPr>
          </w:p>
        </w:tc>
        <w:tc>
          <w:tcPr>
            <w:tcW w:w="4876" w:type="dxa"/>
            <w:tcBorders>
              <w:top w:val="nil"/>
              <w:left w:val="nil"/>
              <w:bottom w:val="nil"/>
              <w:right w:val="nil"/>
            </w:tcBorders>
          </w:tcPr>
          <w:p w14:paraId="68D7541F" w14:textId="77777777" w:rsidR="00554915" w:rsidRPr="00E3655D" w:rsidRDefault="00554915" w:rsidP="0039163E">
            <w:pPr>
              <w:pStyle w:val="Normal6a"/>
            </w:pPr>
            <w:r w:rsidRPr="00E3655D">
              <w:rPr>
                <w:b/>
                <w:i/>
              </w:rPr>
              <w:t xml:space="preserve">B </w:t>
            </w:r>
            <w:proofErr w:type="spellStart"/>
            <w:r w:rsidRPr="00E3655D">
              <w:rPr>
                <w:b/>
                <w:i/>
              </w:rPr>
              <w:t>b</w:t>
            </w:r>
            <w:proofErr w:type="spellEnd"/>
            <w:r w:rsidRPr="00E3655D">
              <w:rPr>
                <w:b/>
                <w:i/>
              </w:rPr>
              <w:t>.</w:t>
            </w:r>
            <w:r w:rsidRPr="00E3655D">
              <w:tab/>
            </w:r>
            <w:r w:rsidRPr="00E3655D">
              <w:rPr>
                <w:b/>
                <w:i/>
              </w:rPr>
              <w:t>budući da će svladavanje izazova utvrđenih u zajedničkom izvješću o zapošljavanju pridonijeti postizanju uzlazne socijalne konvergencije, jačanju europskog socijalnog modela i socijalnih država, poštenoj i pravednoj zelenoj i digitalnoj tranziciji, suočavanju s demografskim promjenama i postizanju ciljeva održivog razvoja;</w:t>
            </w:r>
          </w:p>
        </w:tc>
      </w:tr>
    </w:tbl>
    <w:p w14:paraId="00E1BC88"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F0A6F6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14B9FD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50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D3FBAD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0F0C69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FFF76E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6826DC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Bc</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70819DC" w14:textId="77777777" w:rsidTr="0039163E">
        <w:trPr>
          <w:trHeight w:hRule="exact" w:val="240"/>
          <w:jc w:val="center"/>
        </w:trPr>
        <w:tc>
          <w:tcPr>
            <w:tcW w:w="9752" w:type="dxa"/>
            <w:gridSpan w:val="2"/>
            <w:tcBorders>
              <w:top w:val="nil"/>
              <w:left w:val="nil"/>
              <w:bottom w:val="nil"/>
              <w:right w:val="nil"/>
            </w:tcBorders>
          </w:tcPr>
          <w:p w14:paraId="04B9CD5D" w14:textId="77777777" w:rsidR="00554915" w:rsidRPr="00E3655D" w:rsidRDefault="00554915" w:rsidP="0039163E"/>
        </w:tc>
      </w:tr>
      <w:tr w:rsidR="008C15BC" w:rsidRPr="00E3655D" w14:paraId="35191A6C" w14:textId="77777777" w:rsidTr="0039163E">
        <w:trPr>
          <w:trHeight w:val="240"/>
          <w:jc w:val="center"/>
        </w:trPr>
        <w:tc>
          <w:tcPr>
            <w:tcW w:w="4876" w:type="dxa"/>
            <w:tcBorders>
              <w:top w:val="nil"/>
              <w:left w:val="nil"/>
              <w:bottom w:val="nil"/>
              <w:right w:val="nil"/>
            </w:tcBorders>
          </w:tcPr>
          <w:p w14:paraId="3CD50C2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43FF7FA" w14:textId="77777777" w:rsidR="00554915" w:rsidRPr="00E3655D" w:rsidRDefault="00554915" w:rsidP="0039163E">
            <w:pPr>
              <w:pStyle w:val="AmColumnHeading"/>
            </w:pPr>
            <w:r w:rsidRPr="00E3655D">
              <w:t>Izmjena</w:t>
            </w:r>
          </w:p>
        </w:tc>
      </w:tr>
      <w:tr w:rsidR="008C15BC" w:rsidRPr="00E3655D" w14:paraId="02CB35DA" w14:textId="77777777" w:rsidTr="0039163E">
        <w:trPr>
          <w:jc w:val="center"/>
        </w:trPr>
        <w:tc>
          <w:tcPr>
            <w:tcW w:w="4876" w:type="dxa"/>
            <w:tcBorders>
              <w:top w:val="nil"/>
              <w:left w:val="nil"/>
              <w:bottom w:val="nil"/>
              <w:right w:val="nil"/>
            </w:tcBorders>
          </w:tcPr>
          <w:p w14:paraId="1F176A97" w14:textId="77777777" w:rsidR="00554915" w:rsidRPr="00E3655D" w:rsidRDefault="00554915" w:rsidP="0039163E">
            <w:pPr>
              <w:pStyle w:val="Normal6a"/>
            </w:pPr>
          </w:p>
        </w:tc>
        <w:tc>
          <w:tcPr>
            <w:tcW w:w="4876" w:type="dxa"/>
            <w:tcBorders>
              <w:top w:val="nil"/>
              <w:left w:val="nil"/>
              <w:bottom w:val="nil"/>
              <w:right w:val="nil"/>
            </w:tcBorders>
          </w:tcPr>
          <w:p w14:paraId="6060F606" w14:textId="77777777" w:rsidR="00554915" w:rsidRPr="00E3655D" w:rsidRDefault="00554915" w:rsidP="0039163E">
            <w:pPr>
              <w:pStyle w:val="Normal6a"/>
            </w:pPr>
            <w:r w:rsidRPr="00E3655D">
              <w:rPr>
                <w:b/>
                <w:i/>
              </w:rPr>
              <w:t>B c.</w:t>
            </w:r>
            <w:r w:rsidRPr="00E3655D">
              <w:tab/>
            </w:r>
            <w:r w:rsidRPr="00E3655D">
              <w:rPr>
                <w:b/>
                <w:i/>
              </w:rPr>
              <w:t xml:space="preserve">budući da je jesenski paket za 2026. predstavljen bez godišnjeg pregleda održivog rasta, u kojem se inače utvrđuje sveobuhvatna i uravnotežena strategija Unije za gospodarska, socijalna i okolišna pitanja i pitanja u području zapošljavanja te povezuje Europski semestar sa širom vizijom održivog rasta za Uniju; budući da se paket umjesto toga temelji na „Kompasu konkurentnosti”, koji je usmjeren na inovacije, </w:t>
            </w:r>
            <w:proofErr w:type="spellStart"/>
            <w:r w:rsidRPr="00E3655D">
              <w:rPr>
                <w:b/>
                <w:i/>
              </w:rPr>
              <w:t>dekarbonizaciju</w:t>
            </w:r>
            <w:proofErr w:type="spellEnd"/>
            <w:r w:rsidRPr="00E3655D">
              <w:rPr>
                <w:b/>
                <w:i/>
              </w:rPr>
              <w:t xml:space="preserve"> i smanjenje ovisnosti; budući da, iako su to valjani ciljevi, ta promjena može smanjiti područje primjene semestra i dovesti do zanemarivanja socijalne dimenzije; budući da Unija mora ostati predana postizanju ciljeva konkurentnosti, održivosti i socijalne pravde i da ne smije dopustiti da se jedan cilj ostvaruje nauštrb </w:t>
            </w:r>
            <w:r w:rsidRPr="00E3655D">
              <w:rPr>
                <w:b/>
                <w:i/>
              </w:rPr>
              <w:lastRenderedPageBreak/>
              <w:t>drugih;</w:t>
            </w:r>
          </w:p>
        </w:tc>
      </w:tr>
    </w:tbl>
    <w:p w14:paraId="48DD8E5D"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6AB5908"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12BBCD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51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5F8EFC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A12A2E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800F49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7B4DA1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Bd</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3A0912E" w14:textId="77777777" w:rsidTr="0039163E">
        <w:trPr>
          <w:trHeight w:hRule="exact" w:val="240"/>
          <w:jc w:val="center"/>
        </w:trPr>
        <w:tc>
          <w:tcPr>
            <w:tcW w:w="9752" w:type="dxa"/>
            <w:gridSpan w:val="2"/>
            <w:tcBorders>
              <w:top w:val="nil"/>
              <w:left w:val="nil"/>
              <w:bottom w:val="nil"/>
              <w:right w:val="nil"/>
            </w:tcBorders>
          </w:tcPr>
          <w:p w14:paraId="501F80E4" w14:textId="77777777" w:rsidR="00554915" w:rsidRPr="00E3655D" w:rsidRDefault="00554915" w:rsidP="0039163E"/>
        </w:tc>
      </w:tr>
      <w:tr w:rsidR="008C15BC" w:rsidRPr="00E3655D" w14:paraId="33AEBCCE" w14:textId="77777777" w:rsidTr="0039163E">
        <w:trPr>
          <w:trHeight w:val="240"/>
          <w:jc w:val="center"/>
        </w:trPr>
        <w:tc>
          <w:tcPr>
            <w:tcW w:w="4876" w:type="dxa"/>
            <w:tcBorders>
              <w:top w:val="nil"/>
              <w:left w:val="nil"/>
              <w:bottom w:val="nil"/>
              <w:right w:val="nil"/>
            </w:tcBorders>
          </w:tcPr>
          <w:p w14:paraId="21EE703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35309E0" w14:textId="77777777" w:rsidR="00554915" w:rsidRPr="00E3655D" w:rsidRDefault="00554915" w:rsidP="0039163E">
            <w:pPr>
              <w:pStyle w:val="AmColumnHeading"/>
            </w:pPr>
            <w:r w:rsidRPr="00E3655D">
              <w:t>Izmjena</w:t>
            </w:r>
          </w:p>
        </w:tc>
      </w:tr>
      <w:tr w:rsidR="008C15BC" w:rsidRPr="00E3655D" w14:paraId="4DAB46BD" w14:textId="77777777" w:rsidTr="0039163E">
        <w:trPr>
          <w:jc w:val="center"/>
        </w:trPr>
        <w:tc>
          <w:tcPr>
            <w:tcW w:w="4876" w:type="dxa"/>
            <w:tcBorders>
              <w:top w:val="nil"/>
              <w:left w:val="nil"/>
              <w:bottom w:val="nil"/>
              <w:right w:val="nil"/>
            </w:tcBorders>
          </w:tcPr>
          <w:p w14:paraId="518DE9ED" w14:textId="77777777" w:rsidR="00554915" w:rsidRPr="00E3655D" w:rsidRDefault="00554915" w:rsidP="0039163E">
            <w:pPr>
              <w:pStyle w:val="Normal6a"/>
            </w:pPr>
          </w:p>
        </w:tc>
        <w:tc>
          <w:tcPr>
            <w:tcW w:w="4876" w:type="dxa"/>
            <w:tcBorders>
              <w:top w:val="nil"/>
              <w:left w:val="nil"/>
              <w:bottom w:val="nil"/>
              <w:right w:val="nil"/>
            </w:tcBorders>
          </w:tcPr>
          <w:p w14:paraId="4C5400B0" w14:textId="77777777" w:rsidR="00554915" w:rsidRPr="00E3655D" w:rsidRDefault="00554915" w:rsidP="0039163E">
            <w:pPr>
              <w:pStyle w:val="Normal6a"/>
            </w:pPr>
            <w:r w:rsidRPr="00E3655D">
              <w:rPr>
                <w:b/>
                <w:i/>
              </w:rPr>
              <w:t>B d.</w:t>
            </w:r>
            <w:r w:rsidRPr="00E3655D">
              <w:tab/>
            </w:r>
            <w:r w:rsidRPr="00E3655D">
              <w:rPr>
                <w:b/>
                <w:i/>
              </w:rPr>
              <w:t>budući da se u strukturnim reformama i ulaganjima u okviru europskog semestra mora dati prednost socijalnom napretku i osigurati pristup odgovarajućoj socijalnoj zaštiti, cjenovno pristupačnom i pristojnom stanovanju i osnovnim uslugama kao što su visokokvalitetno i pristupačno zdravstvo, obrazovanje, dugotrajna skrb i skrb za djecu, posebno za ranjive skupine;</w:t>
            </w:r>
          </w:p>
        </w:tc>
      </w:tr>
    </w:tbl>
    <w:p w14:paraId="3EC5A298"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EFB6434"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B639A9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52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72ECE6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9B111B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900B03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A74B33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Be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DA87BF1" w14:textId="77777777" w:rsidTr="0039163E">
        <w:trPr>
          <w:trHeight w:hRule="exact" w:val="240"/>
          <w:jc w:val="center"/>
        </w:trPr>
        <w:tc>
          <w:tcPr>
            <w:tcW w:w="9752" w:type="dxa"/>
            <w:gridSpan w:val="2"/>
            <w:tcBorders>
              <w:top w:val="nil"/>
              <w:left w:val="nil"/>
              <w:bottom w:val="nil"/>
              <w:right w:val="nil"/>
            </w:tcBorders>
          </w:tcPr>
          <w:p w14:paraId="5A0C871E" w14:textId="77777777" w:rsidR="00554915" w:rsidRPr="00E3655D" w:rsidRDefault="00554915" w:rsidP="0039163E"/>
        </w:tc>
      </w:tr>
      <w:tr w:rsidR="008C15BC" w:rsidRPr="00E3655D" w14:paraId="027307CA" w14:textId="77777777" w:rsidTr="0039163E">
        <w:trPr>
          <w:trHeight w:val="240"/>
          <w:jc w:val="center"/>
        </w:trPr>
        <w:tc>
          <w:tcPr>
            <w:tcW w:w="4876" w:type="dxa"/>
            <w:tcBorders>
              <w:top w:val="nil"/>
              <w:left w:val="nil"/>
              <w:bottom w:val="nil"/>
              <w:right w:val="nil"/>
            </w:tcBorders>
          </w:tcPr>
          <w:p w14:paraId="33A79190"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E87FFF4" w14:textId="77777777" w:rsidR="00554915" w:rsidRPr="00E3655D" w:rsidRDefault="00554915" w:rsidP="0039163E">
            <w:pPr>
              <w:pStyle w:val="AmColumnHeading"/>
            </w:pPr>
            <w:r w:rsidRPr="00E3655D">
              <w:t>Izmjena</w:t>
            </w:r>
          </w:p>
        </w:tc>
      </w:tr>
      <w:tr w:rsidR="008C15BC" w:rsidRPr="00E3655D" w14:paraId="2AADDE99" w14:textId="77777777" w:rsidTr="0039163E">
        <w:trPr>
          <w:jc w:val="center"/>
        </w:trPr>
        <w:tc>
          <w:tcPr>
            <w:tcW w:w="4876" w:type="dxa"/>
            <w:tcBorders>
              <w:top w:val="nil"/>
              <w:left w:val="nil"/>
              <w:bottom w:val="nil"/>
              <w:right w:val="nil"/>
            </w:tcBorders>
          </w:tcPr>
          <w:p w14:paraId="11FE8330" w14:textId="77777777" w:rsidR="00554915" w:rsidRPr="00E3655D" w:rsidRDefault="00554915" w:rsidP="0039163E">
            <w:pPr>
              <w:pStyle w:val="Normal6a"/>
            </w:pPr>
          </w:p>
        </w:tc>
        <w:tc>
          <w:tcPr>
            <w:tcW w:w="4876" w:type="dxa"/>
            <w:tcBorders>
              <w:top w:val="nil"/>
              <w:left w:val="nil"/>
              <w:bottom w:val="nil"/>
              <w:right w:val="nil"/>
            </w:tcBorders>
          </w:tcPr>
          <w:p w14:paraId="6BFB81C2" w14:textId="77777777" w:rsidR="00554915" w:rsidRPr="00E3655D" w:rsidRDefault="00554915" w:rsidP="0039163E">
            <w:pPr>
              <w:pStyle w:val="Normal6a"/>
            </w:pPr>
            <w:r w:rsidRPr="00E3655D">
              <w:rPr>
                <w:b/>
                <w:i/>
              </w:rPr>
              <w:t>B e.</w:t>
            </w:r>
            <w:r w:rsidRPr="00E3655D">
              <w:tab/>
            </w:r>
            <w:r w:rsidRPr="00E3655D">
              <w:rPr>
                <w:b/>
                <w:i/>
              </w:rPr>
              <w:t xml:space="preserve">budući da je, u skladu s člankom 3. UEU-a, društveni napredak u EU-u jedan od ciljeva visoko konkurentnog socijalnog tržišnog gospodarstva, uz punu zaposlenost, visoku razinu zaštite i poboljšanje kvalitete okoliša; budući da se u članku 3. navodi i da EU suzbija socijalnu isključenost i diskriminaciju te da promiče socijalnu pravdu i zaštitu, ravnopravnost žena i </w:t>
            </w:r>
            <w:r w:rsidRPr="00E3655D">
              <w:rPr>
                <w:b/>
                <w:i/>
              </w:rPr>
              <w:lastRenderedPageBreak/>
              <w:t>muškaraca, međugeneracijsku solidarnost i zaštitu prava djeteta;</w:t>
            </w:r>
          </w:p>
        </w:tc>
      </w:tr>
    </w:tbl>
    <w:p w14:paraId="6B415571"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477C34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6BC24D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53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ADD954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1B3E05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CB1470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7FE11E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C</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E90F57E" w14:textId="77777777" w:rsidTr="0039163E">
        <w:trPr>
          <w:trHeight w:hRule="exact" w:val="240"/>
          <w:jc w:val="center"/>
        </w:trPr>
        <w:tc>
          <w:tcPr>
            <w:tcW w:w="9752" w:type="dxa"/>
            <w:gridSpan w:val="2"/>
            <w:tcBorders>
              <w:top w:val="nil"/>
              <w:left w:val="nil"/>
              <w:bottom w:val="nil"/>
              <w:right w:val="nil"/>
            </w:tcBorders>
          </w:tcPr>
          <w:p w14:paraId="4902E17B" w14:textId="77777777" w:rsidR="00554915" w:rsidRPr="00E3655D" w:rsidRDefault="00554915" w:rsidP="0039163E"/>
        </w:tc>
      </w:tr>
      <w:tr w:rsidR="008C15BC" w:rsidRPr="00E3655D" w14:paraId="7EF9FBD2" w14:textId="77777777" w:rsidTr="0039163E">
        <w:trPr>
          <w:trHeight w:val="240"/>
          <w:jc w:val="center"/>
        </w:trPr>
        <w:tc>
          <w:tcPr>
            <w:tcW w:w="4876" w:type="dxa"/>
            <w:tcBorders>
              <w:top w:val="nil"/>
              <w:left w:val="nil"/>
              <w:bottom w:val="nil"/>
              <w:right w:val="nil"/>
            </w:tcBorders>
          </w:tcPr>
          <w:p w14:paraId="6A269306"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4E34C7B" w14:textId="77777777" w:rsidR="00554915" w:rsidRPr="00E3655D" w:rsidRDefault="00554915" w:rsidP="0039163E">
            <w:pPr>
              <w:pStyle w:val="AmColumnHeading"/>
            </w:pPr>
            <w:r w:rsidRPr="00E3655D">
              <w:t>Izmjena</w:t>
            </w:r>
          </w:p>
        </w:tc>
      </w:tr>
      <w:tr w:rsidR="008C15BC" w:rsidRPr="00E3655D" w14:paraId="2FC1B126" w14:textId="77777777" w:rsidTr="0039163E">
        <w:trPr>
          <w:jc w:val="center"/>
        </w:trPr>
        <w:tc>
          <w:tcPr>
            <w:tcW w:w="4876" w:type="dxa"/>
            <w:tcBorders>
              <w:top w:val="nil"/>
              <w:left w:val="nil"/>
              <w:bottom w:val="nil"/>
              <w:right w:val="nil"/>
            </w:tcBorders>
          </w:tcPr>
          <w:p w14:paraId="573EB221" w14:textId="77777777" w:rsidR="00554915" w:rsidRPr="00E3655D" w:rsidRDefault="00554915" w:rsidP="0039163E">
            <w:pPr>
              <w:pStyle w:val="Normal6a"/>
            </w:pPr>
            <w:r w:rsidRPr="00E3655D">
              <w:t>C.</w:t>
            </w:r>
            <w:r w:rsidRPr="00E3655D">
              <w:tab/>
              <w:t>budući da je 2024. godine 21 % stanovništva EU-a bilo izloženo riziku od siromaštva ili socijalne isključenosti; budući da nije ostvaren dovoljan napredak prema cilju da se do 2030. smanji broj djece izložene riziku od siromaštva ili socijalne isključenosti za 5 milijuna;</w:t>
            </w:r>
          </w:p>
        </w:tc>
        <w:tc>
          <w:tcPr>
            <w:tcW w:w="4876" w:type="dxa"/>
            <w:tcBorders>
              <w:top w:val="nil"/>
              <w:left w:val="nil"/>
              <w:bottom w:val="nil"/>
              <w:right w:val="nil"/>
            </w:tcBorders>
          </w:tcPr>
          <w:p w14:paraId="1B448C29" w14:textId="77777777" w:rsidR="00554915" w:rsidRPr="00E3655D" w:rsidRDefault="00554915" w:rsidP="0039163E">
            <w:pPr>
              <w:pStyle w:val="Normal6a"/>
            </w:pPr>
            <w:r w:rsidRPr="00E3655D">
              <w:t>C.</w:t>
            </w:r>
            <w:r w:rsidRPr="00E3655D">
              <w:tab/>
              <w:t xml:space="preserve">budući da je </w:t>
            </w:r>
            <w:r w:rsidRPr="00E3655D">
              <w:rPr>
                <w:b/>
                <w:i/>
              </w:rPr>
              <w:t>prema podacima Komisije</w:t>
            </w:r>
            <w:r w:rsidRPr="00E3655D">
              <w:t xml:space="preserve"> 2024. godine 21 % stanovništva EU-a bilo izloženo riziku od siromaštva ili socijalne isključenosti</w:t>
            </w:r>
            <w:r w:rsidRPr="00E3655D">
              <w:rPr>
                <w:b/>
                <w:i/>
              </w:rPr>
              <w:t>, uz veći rizik za žene nego za muškarce</w:t>
            </w:r>
            <w:r w:rsidRPr="00E3655D">
              <w:t>;</w:t>
            </w:r>
            <w:r w:rsidRPr="00E3655D">
              <w:rPr>
                <w:b/>
                <w:i/>
              </w:rPr>
              <w:t xml:space="preserve"> budući da to znači da je 2024. otprilike svaka peta osoba u EU-u i dalje bila izložena riziku od siromaštva ili socijalne isključenosti i da u tom pogledu nema jasnih znakova uzlazne socijalne konvergencije; budući da su rizici od siromaštva znatno veći za djecu, starije osobe, osobe s invaliditetom, LGTBI osobe, niskokvalificirane osobe, migrante i Rome te da i dalje postoje znatne razlike među državama članicama i unutar njih, među ostalim između ruralnih i urbanih područja;</w:t>
            </w:r>
            <w:r w:rsidRPr="00E3655D">
              <w:t xml:space="preserve"> budući da nije ostvaren dovoljan napredak prema cilju da se do 2030. smanji broj djece izložene riziku od siromaštva ili socijalne isključenosti za 5 milijuna </w:t>
            </w:r>
            <w:r w:rsidRPr="00E3655D">
              <w:rPr>
                <w:b/>
                <w:i/>
              </w:rPr>
              <w:t>i da postotak takve djece od 2019. svake godine raste</w:t>
            </w:r>
            <w:r w:rsidRPr="00E3655D">
              <w:t xml:space="preserve">; </w:t>
            </w:r>
            <w:r w:rsidRPr="00E3655D">
              <w:rPr>
                <w:b/>
                <w:i/>
              </w:rPr>
              <w:t xml:space="preserve">budući da je 2024., prema zajedničkom izvješću o zapošljavanju za 2026., oko 19,5 milijuna djece (24,2 %) u EU-u bilo izloženo riziku od siromaštva ili socijalne isključenosti; budući da se 2024. realni bruto raspoloživi dohodak kućanstva po glavi stanovnika u EU-u znatno povećao; budući da ta neusklađenost između povećanja prosječnih prihoda i trajno visokih razina siromaštva ukazuje na </w:t>
            </w:r>
            <w:r w:rsidRPr="00E3655D">
              <w:rPr>
                <w:b/>
                <w:i/>
              </w:rPr>
              <w:lastRenderedPageBreak/>
              <w:t>strukturne probleme u raspodjeli dohotka, tržištima rada te strukturi i obuhvatu sustava socijalne zaštite;</w:t>
            </w:r>
          </w:p>
        </w:tc>
      </w:tr>
    </w:tbl>
    <w:p w14:paraId="34B5D7BF"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F22852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6FBD249"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54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5BF24F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0FB026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89748D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ED20E6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C</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D6B637B" w14:textId="77777777" w:rsidTr="0039163E">
        <w:trPr>
          <w:trHeight w:hRule="exact" w:val="240"/>
          <w:jc w:val="center"/>
        </w:trPr>
        <w:tc>
          <w:tcPr>
            <w:tcW w:w="9752" w:type="dxa"/>
            <w:gridSpan w:val="2"/>
            <w:tcBorders>
              <w:top w:val="nil"/>
              <w:left w:val="nil"/>
              <w:bottom w:val="nil"/>
              <w:right w:val="nil"/>
            </w:tcBorders>
          </w:tcPr>
          <w:p w14:paraId="0B7FB5BA" w14:textId="77777777" w:rsidR="00554915" w:rsidRPr="00E3655D" w:rsidRDefault="00554915" w:rsidP="0039163E"/>
        </w:tc>
      </w:tr>
      <w:tr w:rsidR="008C15BC" w:rsidRPr="00E3655D" w14:paraId="603BC99A" w14:textId="77777777" w:rsidTr="0039163E">
        <w:trPr>
          <w:trHeight w:val="240"/>
          <w:jc w:val="center"/>
        </w:trPr>
        <w:tc>
          <w:tcPr>
            <w:tcW w:w="4876" w:type="dxa"/>
            <w:tcBorders>
              <w:top w:val="nil"/>
              <w:left w:val="nil"/>
              <w:bottom w:val="nil"/>
              <w:right w:val="nil"/>
            </w:tcBorders>
          </w:tcPr>
          <w:p w14:paraId="5BD44764"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9C39BC5" w14:textId="77777777" w:rsidR="00554915" w:rsidRPr="00E3655D" w:rsidRDefault="00554915" w:rsidP="0039163E">
            <w:pPr>
              <w:pStyle w:val="AmColumnHeading"/>
            </w:pPr>
            <w:r w:rsidRPr="00E3655D">
              <w:t>Izmjena</w:t>
            </w:r>
          </w:p>
        </w:tc>
      </w:tr>
      <w:tr w:rsidR="008C15BC" w:rsidRPr="00E3655D" w14:paraId="0113712C" w14:textId="77777777" w:rsidTr="0039163E">
        <w:trPr>
          <w:jc w:val="center"/>
        </w:trPr>
        <w:tc>
          <w:tcPr>
            <w:tcW w:w="4876" w:type="dxa"/>
            <w:tcBorders>
              <w:top w:val="nil"/>
              <w:left w:val="nil"/>
              <w:bottom w:val="nil"/>
              <w:right w:val="nil"/>
            </w:tcBorders>
          </w:tcPr>
          <w:p w14:paraId="70B20EA8" w14:textId="77777777" w:rsidR="00554915" w:rsidRPr="00E3655D" w:rsidRDefault="00554915" w:rsidP="0039163E">
            <w:pPr>
              <w:pStyle w:val="Normal6a"/>
            </w:pPr>
            <w:r w:rsidRPr="00E3655D">
              <w:t>C.</w:t>
            </w:r>
            <w:r w:rsidRPr="00E3655D">
              <w:tab/>
              <w:t>budući da je 2024. godine 21 % stanovništva EU-a bilo izloženo riziku od siromaštva ili socijalne isključenosti; budući da nije ostvaren dovoljan napredak prema cilju da se do 2030. smanji broj djece izložene riziku od siromaštva ili socijalne isključenosti za 5 milijuna;</w:t>
            </w:r>
          </w:p>
        </w:tc>
        <w:tc>
          <w:tcPr>
            <w:tcW w:w="4876" w:type="dxa"/>
            <w:tcBorders>
              <w:top w:val="nil"/>
              <w:left w:val="nil"/>
              <w:bottom w:val="nil"/>
              <w:right w:val="nil"/>
            </w:tcBorders>
          </w:tcPr>
          <w:p w14:paraId="79E92A94" w14:textId="77777777" w:rsidR="00554915" w:rsidRPr="00E3655D" w:rsidRDefault="00554915" w:rsidP="0039163E">
            <w:pPr>
              <w:pStyle w:val="Normal6a"/>
            </w:pPr>
            <w:r w:rsidRPr="00E3655D">
              <w:t>C.</w:t>
            </w:r>
            <w:r w:rsidRPr="00E3655D">
              <w:tab/>
              <w:t xml:space="preserve">budući da je 2024. godine 21 % stanovništva EU-a bilo izloženo riziku od siromaštva ili socijalne isključenosti; budući da nije ostvaren dovoljan napredak prema cilju da se do 2030. smanji broj djece izložene riziku od siromaštva ili socijalne isključenosti za 5 milijuna </w:t>
            </w:r>
            <w:r w:rsidRPr="00E3655D">
              <w:rPr>
                <w:b/>
                <w:i/>
              </w:rPr>
              <w:t>i da postotak takve djece od 2019. svake godine raste</w:t>
            </w:r>
            <w:r w:rsidRPr="00E3655D">
              <w:rPr>
                <w:b/>
                <w:i/>
                <w:vertAlign w:val="superscript"/>
              </w:rPr>
              <w:t>1a</w:t>
            </w:r>
            <w:r w:rsidRPr="00E3655D">
              <w:rPr>
                <w:b/>
                <w:i/>
              </w:rPr>
              <w:t>; budući da je rizik od siromaštva ili socijalne isključenosti veći za žene, mlade odrasle osobe, osobe s niskom razinom obrazovanja i nezaposlene osobe i budući da dokazi pokazuju da oko dvije trećine nezaposlenih osoba u Uniji ne prima naknade za nezaposlenost ni potporu za minimalni dohodak, što ukazuje na trajne razlike u obuhvatu i primjerenosti sustava socijalne zaštite</w:t>
            </w:r>
            <w:r w:rsidRPr="00E3655D">
              <w:rPr>
                <w:b/>
                <w:i/>
                <w:vertAlign w:val="superscript"/>
              </w:rPr>
              <w:t>1b</w:t>
            </w:r>
            <w:r w:rsidRPr="00E3655D">
              <w:rPr>
                <w:b/>
                <w:i/>
              </w:rPr>
              <w:t>; budući da je siromaštvo unatoč zaposlenju i dalje rašireno i da plaće ne idu ukorak s troškovima života</w:t>
            </w:r>
            <w:r w:rsidRPr="00E3655D">
              <w:t>;</w:t>
            </w:r>
            <w:r w:rsidRPr="00E3655D">
              <w:rPr>
                <w:b/>
                <w:i/>
              </w:rPr>
              <w:t xml:space="preserve"> budući da je 2024. godine 8,2 % radnika u EU-u bilo izloženo riziku od siromaštva</w:t>
            </w:r>
            <w:r w:rsidRPr="00E3655D">
              <w:rPr>
                <w:b/>
                <w:i/>
                <w:vertAlign w:val="superscript"/>
              </w:rPr>
              <w:t>1c</w:t>
            </w:r>
            <w:r w:rsidRPr="00E3655D">
              <w:rPr>
                <w:b/>
                <w:i/>
              </w:rPr>
              <w:t>;</w:t>
            </w:r>
          </w:p>
        </w:tc>
      </w:tr>
      <w:tr w:rsidR="008C15BC" w:rsidRPr="00E3655D" w14:paraId="177BA40C" w14:textId="77777777" w:rsidTr="0039163E">
        <w:trPr>
          <w:jc w:val="center"/>
        </w:trPr>
        <w:tc>
          <w:tcPr>
            <w:tcW w:w="4876" w:type="dxa"/>
            <w:tcBorders>
              <w:top w:val="nil"/>
              <w:left w:val="nil"/>
              <w:bottom w:val="nil"/>
              <w:right w:val="nil"/>
            </w:tcBorders>
          </w:tcPr>
          <w:p w14:paraId="61E94CC5" w14:textId="77777777" w:rsidR="00554915" w:rsidRPr="00E3655D" w:rsidRDefault="00554915" w:rsidP="0039163E"/>
        </w:tc>
        <w:tc>
          <w:tcPr>
            <w:tcW w:w="4876" w:type="dxa"/>
            <w:tcBorders>
              <w:top w:val="nil"/>
              <w:left w:val="nil"/>
              <w:bottom w:val="nil"/>
              <w:right w:val="nil"/>
            </w:tcBorders>
          </w:tcPr>
          <w:p w14:paraId="4E330CB7" w14:textId="77777777" w:rsidR="00554915" w:rsidRPr="00E3655D" w:rsidRDefault="00554915" w:rsidP="0039163E">
            <w:pPr>
              <w:pStyle w:val="Normal6a"/>
            </w:pPr>
            <w:r w:rsidRPr="00E3655D">
              <w:rPr>
                <w:b/>
                <w:i/>
              </w:rPr>
              <w:t>_________________</w:t>
            </w:r>
          </w:p>
        </w:tc>
      </w:tr>
      <w:tr w:rsidR="008C15BC" w:rsidRPr="00E3655D" w14:paraId="4FD8ABDD" w14:textId="77777777" w:rsidTr="0039163E">
        <w:trPr>
          <w:jc w:val="center"/>
        </w:trPr>
        <w:tc>
          <w:tcPr>
            <w:tcW w:w="4876" w:type="dxa"/>
            <w:tcBorders>
              <w:top w:val="nil"/>
              <w:left w:val="nil"/>
              <w:bottom w:val="nil"/>
              <w:right w:val="nil"/>
            </w:tcBorders>
          </w:tcPr>
          <w:p w14:paraId="7D51127C" w14:textId="77777777" w:rsidR="00554915" w:rsidRPr="00E3655D" w:rsidRDefault="00554915" w:rsidP="0039163E"/>
        </w:tc>
        <w:tc>
          <w:tcPr>
            <w:tcW w:w="4876" w:type="dxa"/>
            <w:tcBorders>
              <w:top w:val="nil"/>
              <w:left w:val="nil"/>
              <w:bottom w:val="nil"/>
              <w:right w:val="nil"/>
            </w:tcBorders>
          </w:tcPr>
          <w:p w14:paraId="2A3F0CBE" w14:textId="77777777" w:rsidR="00554915" w:rsidRPr="00E3655D" w:rsidRDefault="00554915" w:rsidP="0039163E">
            <w:pPr>
              <w:pStyle w:val="Normal6a"/>
            </w:pPr>
            <w:r w:rsidRPr="00E3655D">
              <w:rPr>
                <w:b/>
                <w:i/>
                <w:vertAlign w:val="superscript"/>
              </w:rPr>
              <w:t>1a</w:t>
            </w:r>
            <w:r w:rsidRPr="00E3655D">
              <w:t xml:space="preserve"> </w:t>
            </w:r>
            <w:r w:rsidRPr="00E3655D">
              <w:rPr>
                <w:b/>
                <w:i/>
              </w:rPr>
              <w:t>https://www.eurofound.europa.eu/hr/publications/all/working-children-matters-overview-service-delivery-and-workforce-europe</w:t>
            </w:r>
          </w:p>
        </w:tc>
      </w:tr>
      <w:tr w:rsidR="008C15BC" w:rsidRPr="00E3655D" w14:paraId="263FC5CF" w14:textId="77777777" w:rsidTr="0039163E">
        <w:trPr>
          <w:jc w:val="center"/>
        </w:trPr>
        <w:tc>
          <w:tcPr>
            <w:tcW w:w="4876" w:type="dxa"/>
            <w:tcBorders>
              <w:top w:val="nil"/>
              <w:left w:val="nil"/>
              <w:bottom w:val="nil"/>
              <w:right w:val="nil"/>
            </w:tcBorders>
          </w:tcPr>
          <w:p w14:paraId="46462B21" w14:textId="77777777" w:rsidR="00554915" w:rsidRPr="00E3655D" w:rsidRDefault="00554915" w:rsidP="0039163E"/>
        </w:tc>
        <w:tc>
          <w:tcPr>
            <w:tcW w:w="4876" w:type="dxa"/>
            <w:tcBorders>
              <w:top w:val="nil"/>
              <w:left w:val="nil"/>
              <w:bottom w:val="nil"/>
              <w:right w:val="nil"/>
            </w:tcBorders>
          </w:tcPr>
          <w:p w14:paraId="0CF175C5" w14:textId="77777777" w:rsidR="00554915" w:rsidRPr="00E3655D" w:rsidRDefault="00554915" w:rsidP="0039163E">
            <w:pPr>
              <w:pStyle w:val="Normal6a"/>
            </w:pPr>
            <w:r w:rsidRPr="00E3655D">
              <w:rPr>
                <w:b/>
                <w:i/>
                <w:vertAlign w:val="superscript"/>
              </w:rPr>
              <w:t>1b</w:t>
            </w:r>
            <w:r w:rsidRPr="00E3655D">
              <w:t xml:space="preserve"> </w:t>
            </w:r>
            <w:r w:rsidRPr="00E3655D">
              <w:rPr>
                <w:b/>
                <w:i/>
              </w:rPr>
              <w:t>Socijalna zaštita 2.0: Naknade za nezaposlenost i minimalni dohodak</w:t>
            </w:r>
          </w:p>
        </w:tc>
      </w:tr>
      <w:tr w:rsidR="008C15BC" w:rsidRPr="00E3655D" w14:paraId="3FA2A5CD" w14:textId="77777777" w:rsidTr="0039163E">
        <w:trPr>
          <w:jc w:val="center"/>
        </w:trPr>
        <w:tc>
          <w:tcPr>
            <w:tcW w:w="4876" w:type="dxa"/>
            <w:tcBorders>
              <w:top w:val="nil"/>
              <w:left w:val="nil"/>
              <w:bottom w:val="nil"/>
              <w:right w:val="nil"/>
            </w:tcBorders>
          </w:tcPr>
          <w:p w14:paraId="7794555C" w14:textId="77777777" w:rsidR="00554915" w:rsidRPr="00E3655D" w:rsidRDefault="00554915" w:rsidP="0039163E"/>
        </w:tc>
        <w:tc>
          <w:tcPr>
            <w:tcW w:w="4876" w:type="dxa"/>
            <w:tcBorders>
              <w:top w:val="nil"/>
              <w:left w:val="nil"/>
              <w:bottom w:val="nil"/>
              <w:right w:val="nil"/>
            </w:tcBorders>
          </w:tcPr>
          <w:p w14:paraId="109BAF59" w14:textId="77777777" w:rsidR="00554915" w:rsidRPr="00E3655D" w:rsidRDefault="00554915" w:rsidP="0039163E">
            <w:pPr>
              <w:pStyle w:val="Normal6a"/>
            </w:pPr>
            <w:r w:rsidRPr="00E3655D">
              <w:rPr>
                <w:b/>
                <w:i/>
                <w:vertAlign w:val="superscript"/>
              </w:rPr>
              <w:t>1c</w:t>
            </w:r>
            <w:r w:rsidRPr="00E3655D">
              <w:t xml:space="preserve"> </w:t>
            </w:r>
            <w:r w:rsidRPr="00E3655D">
              <w:rPr>
                <w:b/>
                <w:i/>
              </w:rPr>
              <w:t>https://ec.europa.eu/eurostat/web/products-eurostat-news/w/ddn-20251103-1</w:t>
            </w:r>
          </w:p>
        </w:tc>
      </w:tr>
    </w:tbl>
    <w:p w14:paraId="5DBF735A"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4B92149"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ECA553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55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332E3C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25A601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024BDF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C98EA1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C</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3234E4E" w14:textId="77777777" w:rsidTr="0039163E">
        <w:trPr>
          <w:trHeight w:hRule="exact" w:val="240"/>
          <w:jc w:val="center"/>
        </w:trPr>
        <w:tc>
          <w:tcPr>
            <w:tcW w:w="9752" w:type="dxa"/>
            <w:gridSpan w:val="2"/>
            <w:tcBorders>
              <w:top w:val="nil"/>
              <w:left w:val="nil"/>
              <w:bottom w:val="nil"/>
              <w:right w:val="nil"/>
            </w:tcBorders>
          </w:tcPr>
          <w:p w14:paraId="7158B4F7" w14:textId="77777777" w:rsidR="00554915" w:rsidRPr="00E3655D" w:rsidRDefault="00554915" w:rsidP="0039163E"/>
        </w:tc>
      </w:tr>
      <w:tr w:rsidR="008C15BC" w:rsidRPr="00E3655D" w14:paraId="23641FAF" w14:textId="77777777" w:rsidTr="0039163E">
        <w:trPr>
          <w:trHeight w:val="240"/>
          <w:jc w:val="center"/>
        </w:trPr>
        <w:tc>
          <w:tcPr>
            <w:tcW w:w="4876" w:type="dxa"/>
            <w:tcBorders>
              <w:top w:val="nil"/>
              <w:left w:val="nil"/>
              <w:bottom w:val="nil"/>
              <w:right w:val="nil"/>
            </w:tcBorders>
          </w:tcPr>
          <w:p w14:paraId="2C7FF9C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49F03DD" w14:textId="77777777" w:rsidR="00554915" w:rsidRPr="00E3655D" w:rsidRDefault="00554915" w:rsidP="0039163E">
            <w:pPr>
              <w:pStyle w:val="AmColumnHeading"/>
            </w:pPr>
            <w:r w:rsidRPr="00E3655D">
              <w:t>Izmjena</w:t>
            </w:r>
          </w:p>
        </w:tc>
      </w:tr>
      <w:tr w:rsidR="008C15BC" w:rsidRPr="00E3655D" w14:paraId="0333C40A" w14:textId="77777777" w:rsidTr="0039163E">
        <w:trPr>
          <w:jc w:val="center"/>
        </w:trPr>
        <w:tc>
          <w:tcPr>
            <w:tcW w:w="4876" w:type="dxa"/>
            <w:tcBorders>
              <w:top w:val="nil"/>
              <w:left w:val="nil"/>
              <w:bottom w:val="nil"/>
              <w:right w:val="nil"/>
            </w:tcBorders>
          </w:tcPr>
          <w:p w14:paraId="532053B7" w14:textId="77777777" w:rsidR="00554915" w:rsidRPr="00E3655D" w:rsidRDefault="00554915" w:rsidP="0039163E">
            <w:pPr>
              <w:pStyle w:val="Normal6a"/>
            </w:pPr>
            <w:r w:rsidRPr="00E3655D">
              <w:t>C.</w:t>
            </w:r>
            <w:r w:rsidRPr="00E3655D">
              <w:tab/>
              <w:t xml:space="preserve">budući da je 2024. godine 21 % stanovništva EU-a bilo izloženo riziku od siromaštva ili socijalne isključenosti; budući da </w:t>
            </w:r>
            <w:r w:rsidRPr="00E3655D">
              <w:rPr>
                <w:b/>
                <w:i/>
              </w:rPr>
              <w:t>nije ostvaren dovoljan napredak prema cilju</w:t>
            </w:r>
            <w:r w:rsidRPr="00E3655D">
              <w:t xml:space="preserve"> da </w:t>
            </w:r>
            <w:r w:rsidRPr="00E3655D">
              <w:rPr>
                <w:b/>
                <w:i/>
              </w:rPr>
              <w:t>se do 2030. smanji broj djece izložene riziku od</w:t>
            </w:r>
            <w:r w:rsidRPr="00E3655D">
              <w:t xml:space="preserve"> siromaštva </w:t>
            </w:r>
            <w:r w:rsidRPr="00E3655D">
              <w:rPr>
                <w:b/>
                <w:i/>
              </w:rPr>
              <w:t>ili socijalne isključenosti za 5 milijuna</w:t>
            </w:r>
            <w:r w:rsidRPr="00E3655D">
              <w:t>;</w:t>
            </w:r>
          </w:p>
        </w:tc>
        <w:tc>
          <w:tcPr>
            <w:tcW w:w="4876" w:type="dxa"/>
            <w:tcBorders>
              <w:top w:val="nil"/>
              <w:left w:val="nil"/>
              <w:bottom w:val="nil"/>
              <w:right w:val="nil"/>
            </w:tcBorders>
          </w:tcPr>
          <w:p w14:paraId="1A3876D7" w14:textId="77777777" w:rsidR="00554915" w:rsidRPr="00E3655D" w:rsidRDefault="00554915" w:rsidP="0039163E">
            <w:pPr>
              <w:pStyle w:val="Normal6a"/>
            </w:pPr>
            <w:r w:rsidRPr="00E3655D">
              <w:t>C.</w:t>
            </w:r>
            <w:r w:rsidRPr="00E3655D">
              <w:tab/>
            </w:r>
            <w:r w:rsidRPr="00E3655D">
              <w:rPr>
                <w:b/>
                <w:i/>
              </w:rPr>
              <w:t>budući da nije izgledno da će EU ostvariti cilj da se do 2030. smanji broj osoba izloženih riziku od siromaštva ili socijalne isključenosti za najmanje 15 milijuna u odnosu na 2019., uključujući najmanje 5 milijuna djece; budući da su se države članice obvezale na nacionalne ciljeve kako bi se ostvario taj glavni cilj i budući da se više od polovine država članica udaljava od ostvarenja tih ciljeva;</w:t>
            </w:r>
            <w:r w:rsidRPr="00E3655D">
              <w:t xml:space="preserve"> budući da je 2024. godine 21 % stanovništva EU-a </w:t>
            </w:r>
            <w:r w:rsidRPr="00E3655D">
              <w:rPr>
                <w:b/>
                <w:i/>
              </w:rPr>
              <w:t>i dalje</w:t>
            </w:r>
            <w:r w:rsidRPr="00E3655D">
              <w:t xml:space="preserve"> bilo izloženo riziku od siromaštva ili socijalne isključenosti; budući da </w:t>
            </w:r>
            <w:r w:rsidRPr="00E3655D">
              <w:rPr>
                <w:b/>
                <w:i/>
              </w:rPr>
              <w:t>bez promjene pristupa u borbi protiv siromaštva na europskoj i nacionalnoj razini neće biti moguće preokrenuti taj trend i osigurati da svaki građanin ima jednake mogućnosti sudjelovanja u društvu; budući</w:t>
            </w:r>
            <w:r w:rsidRPr="00E3655D">
              <w:t xml:space="preserve"> da </w:t>
            </w:r>
            <w:r w:rsidRPr="00E3655D">
              <w:rPr>
                <w:b/>
                <w:i/>
              </w:rPr>
              <w:t>će ambiciozna strategija EU-a za borbu protiv siromaštva biti ključna za pružanje odgovora na višedimenzionalni problem</w:t>
            </w:r>
            <w:r w:rsidRPr="00E3655D">
              <w:t xml:space="preserve"> siromaštva;</w:t>
            </w:r>
          </w:p>
        </w:tc>
      </w:tr>
    </w:tbl>
    <w:p w14:paraId="73F4745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42137F6"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E38FA3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56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AE3B5D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CC308B6"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71321CA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A816FF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2B1D736" w14:textId="77777777" w:rsidR="00554915" w:rsidRPr="00E3655D" w:rsidRDefault="00554915" w:rsidP="00554915">
      <w:pPr>
        <w:pStyle w:val="NormalBold"/>
      </w:pPr>
      <w:r w:rsidRPr="00E3655D">
        <w:rPr>
          <w:rStyle w:val="HideTWBExt"/>
          <w:color w:val="auto"/>
        </w:rPr>
        <w:lastRenderedPageBreak/>
        <w:t>&lt;</w:t>
      </w:r>
      <w:proofErr w:type="spellStart"/>
      <w:r w:rsidRPr="00E3655D">
        <w:rPr>
          <w:rStyle w:val="HideTWBExt"/>
          <w:color w:val="auto"/>
        </w:rPr>
        <w:t>Article</w:t>
      </w:r>
      <w:proofErr w:type="spellEnd"/>
      <w:r w:rsidRPr="00E3655D">
        <w:rPr>
          <w:rStyle w:val="HideTWBExt"/>
          <w:color w:val="auto"/>
        </w:rPr>
        <w:t>&gt;</w:t>
      </w:r>
      <w:r w:rsidRPr="00E3655D">
        <w:t>Uvodna izjava C</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E756658" w14:textId="77777777" w:rsidTr="0039163E">
        <w:trPr>
          <w:trHeight w:hRule="exact" w:val="240"/>
          <w:jc w:val="center"/>
        </w:trPr>
        <w:tc>
          <w:tcPr>
            <w:tcW w:w="9752" w:type="dxa"/>
            <w:gridSpan w:val="2"/>
            <w:tcBorders>
              <w:top w:val="nil"/>
              <w:left w:val="nil"/>
              <w:bottom w:val="nil"/>
              <w:right w:val="nil"/>
            </w:tcBorders>
          </w:tcPr>
          <w:p w14:paraId="3B9A0317" w14:textId="77777777" w:rsidR="00554915" w:rsidRPr="00E3655D" w:rsidRDefault="00554915" w:rsidP="0039163E"/>
        </w:tc>
      </w:tr>
      <w:tr w:rsidR="008C15BC" w:rsidRPr="00E3655D" w14:paraId="48B26418" w14:textId="77777777" w:rsidTr="0039163E">
        <w:trPr>
          <w:trHeight w:val="240"/>
          <w:jc w:val="center"/>
        </w:trPr>
        <w:tc>
          <w:tcPr>
            <w:tcW w:w="4876" w:type="dxa"/>
            <w:tcBorders>
              <w:top w:val="nil"/>
              <w:left w:val="nil"/>
              <w:bottom w:val="nil"/>
              <w:right w:val="nil"/>
            </w:tcBorders>
          </w:tcPr>
          <w:p w14:paraId="18E4016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E16B889" w14:textId="77777777" w:rsidR="00554915" w:rsidRPr="00E3655D" w:rsidRDefault="00554915" w:rsidP="0039163E">
            <w:pPr>
              <w:pStyle w:val="AmColumnHeading"/>
            </w:pPr>
            <w:r w:rsidRPr="00E3655D">
              <w:t>Izmjena</w:t>
            </w:r>
          </w:p>
        </w:tc>
      </w:tr>
      <w:tr w:rsidR="008C15BC" w:rsidRPr="00E3655D" w14:paraId="74D0B28B" w14:textId="77777777" w:rsidTr="0039163E">
        <w:trPr>
          <w:jc w:val="center"/>
        </w:trPr>
        <w:tc>
          <w:tcPr>
            <w:tcW w:w="4876" w:type="dxa"/>
            <w:tcBorders>
              <w:top w:val="nil"/>
              <w:left w:val="nil"/>
              <w:bottom w:val="nil"/>
              <w:right w:val="nil"/>
            </w:tcBorders>
          </w:tcPr>
          <w:p w14:paraId="7EB6BE2A" w14:textId="77777777" w:rsidR="00554915" w:rsidRPr="00E3655D" w:rsidRDefault="00554915" w:rsidP="0039163E">
            <w:pPr>
              <w:pStyle w:val="Normal6a"/>
            </w:pPr>
            <w:r w:rsidRPr="00E3655D">
              <w:t>C.</w:t>
            </w:r>
            <w:r w:rsidRPr="00E3655D">
              <w:tab/>
              <w:t>budući da je 2024. godine 21 % stanovništva EU-a bilo izloženo riziku od siromaštva ili socijalne isključenosti</w:t>
            </w:r>
            <w:r w:rsidRPr="00E3655D">
              <w:rPr>
                <w:b/>
                <w:i/>
              </w:rPr>
              <w:t>;</w:t>
            </w:r>
            <w:r w:rsidRPr="00E3655D">
              <w:t xml:space="preserve"> </w:t>
            </w:r>
            <w:r w:rsidRPr="00E3655D">
              <w:rPr>
                <w:b/>
                <w:i/>
              </w:rPr>
              <w:t>budući da nije ostvaren dovoljan</w:t>
            </w:r>
            <w:r w:rsidRPr="00E3655D">
              <w:t xml:space="preserve"> napredak prema cilju </w:t>
            </w:r>
            <w:r w:rsidRPr="00E3655D">
              <w:rPr>
                <w:b/>
                <w:i/>
              </w:rPr>
              <w:t>da se do</w:t>
            </w:r>
            <w:r w:rsidRPr="00E3655D">
              <w:t xml:space="preserve"> 2030. </w:t>
            </w:r>
            <w:r w:rsidRPr="00E3655D">
              <w:rPr>
                <w:b/>
                <w:i/>
              </w:rPr>
              <w:t>smanji broj djece izložene riziku od siromaštva ili socijalne isključenosti</w:t>
            </w:r>
            <w:r w:rsidRPr="00E3655D">
              <w:t xml:space="preserve"> za 5 milijuna;</w:t>
            </w:r>
          </w:p>
        </w:tc>
        <w:tc>
          <w:tcPr>
            <w:tcW w:w="4876" w:type="dxa"/>
            <w:tcBorders>
              <w:top w:val="nil"/>
              <w:left w:val="nil"/>
              <w:bottom w:val="nil"/>
              <w:right w:val="nil"/>
            </w:tcBorders>
          </w:tcPr>
          <w:p w14:paraId="43AA3C1B" w14:textId="77777777" w:rsidR="00554915" w:rsidRPr="00E3655D" w:rsidRDefault="00554915" w:rsidP="0039163E">
            <w:pPr>
              <w:pStyle w:val="Normal6a"/>
            </w:pPr>
            <w:r w:rsidRPr="00E3655D">
              <w:t>C.</w:t>
            </w:r>
            <w:r w:rsidRPr="00E3655D">
              <w:tab/>
              <w:t>budući da je 2024. godine 21 % stanovništva EU-a bilo izloženo riziku od siromaštva ili socijalne isključenosti</w:t>
            </w:r>
            <w:r w:rsidRPr="00E3655D">
              <w:rPr>
                <w:b/>
                <w:i/>
              </w:rPr>
              <w:t>,</w:t>
            </w:r>
            <w:r w:rsidRPr="00E3655D">
              <w:t xml:space="preserve"> </w:t>
            </w:r>
            <w:r w:rsidRPr="00E3655D">
              <w:rPr>
                <w:b/>
                <w:i/>
              </w:rPr>
              <w:t>što ukazuje na blagi pad u usporedbi s prethodnim godinama, ali i na ograničeni</w:t>
            </w:r>
            <w:r w:rsidRPr="00E3655D">
              <w:t xml:space="preserve"> napredak prema cilju </w:t>
            </w:r>
            <w:r w:rsidRPr="00E3655D">
              <w:rPr>
                <w:b/>
                <w:i/>
              </w:rPr>
              <w:t>na razini EU-a za</w:t>
            </w:r>
            <w:r w:rsidRPr="00E3655D">
              <w:t xml:space="preserve"> 2030.</w:t>
            </w:r>
            <w:r w:rsidRPr="00E3655D">
              <w:rPr>
                <w:b/>
                <w:i/>
              </w:rPr>
              <w:t>; budući da se broj djece izložene riziku od siromaštva ili socijalne isključenosti od 2019. povećava, što ukazuje na udaljavanje od cilja smanjenja</w:t>
            </w:r>
            <w:r w:rsidRPr="00E3655D">
              <w:t xml:space="preserve"> za 5 milijuna;</w:t>
            </w:r>
            <w:r w:rsidRPr="00E3655D">
              <w:rPr>
                <w:b/>
                <w:i/>
              </w:rPr>
              <w:t xml:space="preserve"> budući da je 2024. svaki dvanaesti radnik u EU-u bio suočen sa siromaštvom unatoč zaposlenju, što pokazuje da zaposlenost sama po sebi ne pruža potpunu zaštitu od siromaštva;</w:t>
            </w:r>
          </w:p>
        </w:tc>
      </w:tr>
    </w:tbl>
    <w:p w14:paraId="055E7D6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4FE8D0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6B8101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57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E4E7C6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Marlena</w:t>
      </w:r>
      <w:proofErr w:type="spellEnd"/>
      <w:r w:rsidRPr="00E3655D">
        <w:t xml:space="preserve"> </w:t>
      </w:r>
      <w:proofErr w:type="spellStart"/>
      <w:r w:rsidRPr="00E3655D">
        <w:t>Maląg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40755C9"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{ECR}</w:t>
      </w:r>
      <w:r w:rsidRPr="00E3655D">
        <w:t>u ime Kluba zastupnika ECR-a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4872B5E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3B8DCA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5F67B1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C</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7AEBE0F" w14:textId="77777777" w:rsidTr="0039163E">
        <w:trPr>
          <w:trHeight w:hRule="exact" w:val="240"/>
          <w:jc w:val="center"/>
        </w:trPr>
        <w:tc>
          <w:tcPr>
            <w:tcW w:w="9752" w:type="dxa"/>
            <w:gridSpan w:val="2"/>
            <w:tcBorders>
              <w:top w:val="nil"/>
              <w:left w:val="nil"/>
              <w:bottom w:val="nil"/>
              <w:right w:val="nil"/>
            </w:tcBorders>
          </w:tcPr>
          <w:p w14:paraId="2BDCFBA5" w14:textId="77777777" w:rsidR="00554915" w:rsidRPr="00E3655D" w:rsidRDefault="00554915" w:rsidP="0039163E"/>
        </w:tc>
      </w:tr>
      <w:tr w:rsidR="008C15BC" w:rsidRPr="00E3655D" w14:paraId="2FD38CBC" w14:textId="77777777" w:rsidTr="0039163E">
        <w:trPr>
          <w:trHeight w:val="240"/>
          <w:jc w:val="center"/>
        </w:trPr>
        <w:tc>
          <w:tcPr>
            <w:tcW w:w="4876" w:type="dxa"/>
            <w:tcBorders>
              <w:top w:val="nil"/>
              <w:left w:val="nil"/>
              <w:bottom w:val="nil"/>
              <w:right w:val="nil"/>
            </w:tcBorders>
          </w:tcPr>
          <w:p w14:paraId="65BE2C7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BBD14CB" w14:textId="77777777" w:rsidR="00554915" w:rsidRPr="00E3655D" w:rsidRDefault="00554915" w:rsidP="0039163E">
            <w:pPr>
              <w:pStyle w:val="AmColumnHeading"/>
            </w:pPr>
            <w:r w:rsidRPr="00E3655D">
              <w:t>Izmjena</w:t>
            </w:r>
          </w:p>
        </w:tc>
      </w:tr>
      <w:tr w:rsidR="008C15BC" w:rsidRPr="00E3655D" w14:paraId="01F3440D" w14:textId="77777777" w:rsidTr="0039163E">
        <w:trPr>
          <w:jc w:val="center"/>
        </w:trPr>
        <w:tc>
          <w:tcPr>
            <w:tcW w:w="4876" w:type="dxa"/>
            <w:tcBorders>
              <w:top w:val="nil"/>
              <w:left w:val="nil"/>
              <w:bottom w:val="nil"/>
              <w:right w:val="nil"/>
            </w:tcBorders>
          </w:tcPr>
          <w:p w14:paraId="61CACBBB" w14:textId="77777777" w:rsidR="00554915" w:rsidRPr="00E3655D" w:rsidRDefault="00554915" w:rsidP="0039163E">
            <w:pPr>
              <w:pStyle w:val="Normal6a"/>
            </w:pPr>
            <w:r w:rsidRPr="00E3655D">
              <w:t>C.</w:t>
            </w:r>
            <w:r w:rsidRPr="00E3655D">
              <w:tab/>
              <w:t>budući da je 2024. godine 21 % stanovništva EU-a bilo izloženo riziku od siromaštva ili socijalne isključenosti; budući da nije ostvaren dovoljan napredak prema cilju da se do 2030. smanji broj djece izložene riziku od siromaštva ili socijalne isključenosti za 5 milijuna;</w:t>
            </w:r>
          </w:p>
        </w:tc>
        <w:tc>
          <w:tcPr>
            <w:tcW w:w="4876" w:type="dxa"/>
            <w:tcBorders>
              <w:top w:val="nil"/>
              <w:left w:val="nil"/>
              <w:bottom w:val="nil"/>
              <w:right w:val="nil"/>
            </w:tcBorders>
          </w:tcPr>
          <w:p w14:paraId="3BF6B10E" w14:textId="77777777" w:rsidR="00554915" w:rsidRPr="00E3655D" w:rsidRDefault="00554915" w:rsidP="0039163E">
            <w:pPr>
              <w:pStyle w:val="Normal6a"/>
            </w:pPr>
            <w:r w:rsidRPr="00E3655D">
              <w:t>C.</w:t>
            </w:r>
            <w:r w:rsidRPr="00E3655D">
              <w:tab/>
              <w:t>budući da je 2024. godine 21 % stanovništva EU-a bilo izloženo riziku od siromaštva ili socijalne isključenosti</w:t>
            </w:r>
            <w:r w:rsidRPr="00E3655D">
              <w:rPr>
                <w:b/>
                <w:i/>
              </w:rPr>
              <w:t>, a razlike među pojedinim zemljama u tom području vrlo su velike, s postocima od 1,8 % do 17,2 %</w:t>
            </w:r>
            <w:r w:rsidRPr="00E3655D">
              <w:t>; budući da nije ostvaren dovoljan napredak prema cilju da se do 2030. smanji broj djece izložene riziku od siromaštva ili socijalne isključenosti za 5 milijuna;</w:t>
            </w:r>
          </w:p>
        </w:tc>
      </w:tr>
    </w:tbl>
    <w:p w14:paraId="6C8651A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7F776F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DC868C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58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C68540F" w14:textId="77777777" w:rsidR="00554915" w:rsidRPr="00E3655D" w:rsidRDefault="00554915" w:rsidP="00554915">
      <w:pPr>
        <w:pStyle w:val="NormalBold"/>
      </w:pPr>
      <w:r w:rsidRPr="00E3655D">
        <w:rPr>
          <w:rStyle w:val="HideTWBExt"/>
          <w:b w:val="0"/>
          <w:color w:val="auto"/>
        </w:rPr>
        <w:lastRenderedPageBreak/>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96DC56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339CC8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B67B93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Ca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C1534EE" w14:textId="77777777" w:rsidTr="0039163E">
        <w:trPr>
          <w:trHeight w:hRule="exact" w:val="240"/>
          <w:jc w:val="center"/>
        </w:trPr>
        <w:tc>
          <w:tcPr>
            <w:tcW w:w="9752" w:type="dxa"/>
            <w:gridSpan w:val="2"/>
            <w:tcBorders>
              <w:top w:val="nil"/>
              <w:left w:val="nil"/>
              <w:bottom w:val="nil"/>
              <w:right w:val="nil"/>
            </w:tcBorders>
          </w:tcPr>
          <w:p w14:paraId="45398E4F" w14:textId="77777777" w:rsidR="00554915" w:rsidRPr="00E3655D" w:rsidRDefault="00554915" w:rsidP="0039163E"/>
        </w:tc>
      </w:tr>
      <w:tr w:rsidR="008C15BC" w:rsidRPr="00E3655D" w14:paraId="0663CCA6" w14:textId="77777777" w:rsidTr="0039163E">
        <w:trPr>
          <w:trHeight w:val="240"/>
          <w:jc w:val="center"/>
        </w:trPr>
        <w:tc>
          <w:tcPr>
            <w:tcW w:w="4876" w:type="dxa"/>
            <w:tcBorders>
              <w:top w:val="nil"/>
              <w:left w:val="nil"/>
              <w:bottom w:val="nil"/>
              <w:right w:val="nil"/>
            </w:tcBorders>
          </w:tcPr>
          <w:p w14:paraId="649C6C32"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FEF9CEB" w14:textId="77777777" w:rsidR="00554915" w:rsidRPr="00E3655D" w:rsidRDefault="00554915" w:rsidP="0039163E">
            <w:pPr>
              <w:pStyle w:val="AmColumnHeading"/>
            </w:pPr>
            <w:r w:rsidRPr="00E3655D">
              <w:t>Izmjena</w:t>
            </w:r>
          </w:p>
        </w:tc>
      </w:tr>
      <w:tr w:rsidR="008C15BC" w:rsidRPr="00E3655D" w14:paraId="04DCA76E" w14:textId="77777777" w:rsidTr="0039163E">
        <w:trPr>
          <w:jc w:val="center"/>
        </w:trPr>
        <w:tc>
          <w:tcPr>
            <w:tcW w:w="4876" w:type="dxa"/>
            <w:tcBorders>
              <w:top w:val="nil"/>
              <w:left w:val="nil"/>
              <w:bottom w:val="nil"/>
              <w:right w:val="nil"/>
            </w:tcBorders>
          </w:tcPr>
          <w:p w14:paraId="3DAEB7A6" w14:textId="77777777" w:rsidR="00554915" w:rsidRPr="00E3655D" w:rsidRDefault="00554915" w:rsidP="0039163E">
            <w:pPr>
              <w:pStyle w:val="Normal6a"/>
            </w:pPr>
          </w:p>
        </w:tc>
        <w:tc>
          <w:tcPr>
            <w:tcW w:w="4876" w:type="dxa"/>
            <w:tcBorders>
              <w:top w:val="nil"/>
              <w:left w:val="nil"/>
              <w:bottom w:val="nil"/>
              <w:right w:val="nil"/>
            </w:tcBorders>
          </w:tcPr>
          <w:p w14:paraId="72C82FBF" w14:textId="77777777" w:rsidR="00554915" w:rsidRPr="00E3655D" w:rsidRDefault="00554915" w:rsidP="0039163E">
            <w:pPr>
              <w:pStyle w:val="Normal6a"/>
            </w:pPr>
            <w:r w:rsidRPr="00E3655D">
              <w:rPr>
                <w:b/>
                <w:i/>
              </w:rPr>
              <w:t>C a.</w:t>
            </w:r>
            <w:r w:rsidRPr="00E3655D">
              <w:tab/>
            </w:r>
            <w:r w:rsidRPr="00E3655D">
              <w:rPr>
                <w:b/>
                <w:i/>
              </w:rPr>
              <w:t>budući da je svako četvrto dijete i dalje izloženo riziku od siromaštva ili socijalne isključenosti u Europskoj uniji, i to na višoj razini nego cjelokupno stanovništvo; budući da nije ostvaren dovoljan napredak prema cilju da se do 2030. smanji broj djece izložene riziku od siromaštva ili socijalne isključenosti za 5 milijuna jer se broj takve djece od 2019. povećao za 446 000; budući da su preventivne politike i usluge potpore za djecu i obitelji u skladu s europskim jamstvom za djecu ključne za poboljšanje loših socioekonomskih uvjeta koji mogu dovesti do razdvajanja obitelji i institucionalizacije djece; budući da trenutačno raspoređena sredstva EU-a i država članica također nisu dovoljna za rješavanje problema siromaštva djece te je stoga izuzetno važno u sadašnjem i sljedećem višegodišnjem financijskom okviru uspostaviti namjenski instrument financiranja europskog jamstva za djecu i sinergije s drugim europskim i nacionalnim fondovima;</w:t>
            </w:r>
          </w:p>
        </w:tc>
      </w:tr>
    </w:tbl>
    <w:p w14:paraId="200FCFF3"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9A95E78"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8C1CF3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59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E3632C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0482F4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C49946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DCFDBD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Ca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6E7FB6C" w14:textId="77777777" w:rsidTr="0039163E">
        <w:trPr>
          <w:trHeight w:hRule="exact" w:val="240"/>
          <w:jc w:val="center"/>
        </w:trPr>
        <w:tc>
          <w:tcPr>
            <w:tcW w:w="9752" w:type="dxa"/>
            <w:gridSpan w:val="2"/>
            <w:tcBorders>
              <w:top w:val="nil"/>
              <w:left w:val="nil"/>
              <w:bottom w:val="nil"/>
              <w:right w:val="nil"/>
            </w:tcBorders>
          </w:tcPr>
          <w:p w14:paraId="0A31787D" w14:textId="77777777" w:rsidR="00554915" w:rsidRPr="00E3655D" w:rsidRDefault="00554915" w:rsidP="0039163E"/>
        </w:tc>
      </w:tr>
      <w:tr w:rsidR="008C15BC" w:rsidRPr="00E3655D" w14:paraId="3693C703" w14:textId="77777777" w:rsidTr="0039163E">
        <w:trPr>
          <w:trHeight w:val="240"/>
          <w:jc w:val="center"/>
        </w:trPr>
        <w:tc>
          <w:tcPr>
            <w:tcW w:w="4876" w:type="dxa"/>
            <w:tcBorders>
              <w:top w:val="nil"/>
              <w:left w:val="nil"/>
              <w:bottom w:val="nil"/>
              <w:right w:val="nil"/>
            </w:tcBorders>
          </w:tcPr>
          <w:p w14:paraId="2CA537E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95F42D5" w14:textId="77777777" w:rsidR="00554915" w:rsidRPr="00E3655D" w:rsidRDefault="00554915" w:rsidP="0039163E">
            <w:pPr>
              <w:pStyle w:val="AmColumnHeading"/>
            </w:pPr>
            <w:r w:rsidRPr="00E3655D">
              <w:t>Izmjena</w:t>
            </w:r>
          </w:p>
        </w:tc>
      </w:tr>
      <w:tr w:rsidR="008C15BC" w:rsidRPr="00E3655D" w14:paraId="669C4CC8" w14:textId="77777777" w:rsidTr="0039163E">
        <w:trPr>
          <w:jc w:val="center"/>
        </w:trPr>
        <w:tc>
          <w:tcPr>
            <w:tcW w:w="4876" w:type="dxa"/>
            <w:tcBorders>
              <w:top w:val="nil"/>
              <w:left w:val="nil"/>
              <w:bottom w:val="nil"/>
              <w:right w:val="nil"/>
            </w:tcBorders>
          </w:tcPr>
          <w:p w14:paraId="5E468B90" w14:textId="77777777" w:rsidR="00554915" w:rsidRPr="00E3655D" w:rsidRDefault="00554915" w:rsidP="0039163E">
            <w:pPr>
              <w:pStyle w:val="Normal6a"/>
            </w:pPr>
          </w:p>
        </w:tc>
        <w:tc>
          <w:tcPr>
            <w:tcW w:w="4876" w:type="dxa"/>
            <w:tcBorders>
              <w:top w:val="nil"/>
              <w:left w:val="nil"/>
              <w:bottom w:val="nil"/>
              <w:right w:val="nil"/>
            </w:tcBorders>
          </w:tcPr>
          <w:p w14:paraId="53650C78" w14:textId="77777777" w:rsidR="00554915" w:rsidRPr="00E3655D" w:rsidRDefault="00554915" w:rsidP="0039163E">
            <w:pPr>
              <w:pStyle w:val="Normal6a"/>
            </w:pPr>
            <w:r w:rsidRPr="00E3655D">
              <w:rPr>
                <w:b/>
                <w:i/>
              </w:rPr>
              <w:t>C a.</w:t>
            </w:r>
            <w:r w:rsidRPr="00E3655D">
              <w:tab/>
            </w:r>
            <w:r w:rsidRPr="00E3655D">
              <w:rPr>
                <w:b/>
                <w:i/>
              </w:rPr>
              <w:t xml:space="preserve">budući da nedovoljni obuhvat i adekvatnost sustava minimalnog dohotka, naknada za nezaposlenost i naknada za </w:t>
            </w:r>
            <w:r w:rsidRPr="00E3655D">
              <w:rPr>
                <w:b/>
                <w:i/>
              </w:rPr>
              <w:lastRenderedPageBreak/>
              <w:t>obitelj i djecu, kao i prepreke pristupu kvalitetnim javnim uslugama kao što su zdravstvo, obrazovanje, skrb i stanovanje, doprinose trajnosti siromaštva i socijalne isključenosti, posebno među skupinama u najnepovoljnijem položaju;</w:t>
            </w:r>
          </w:p>
        </w:tc>
      </w:tr>
    </w:tbl>
    <w:p w14:paraId="153A71CC"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E2C4A1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0B4591B"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60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1CB536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04A594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F50A72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42873C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Ca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C3967E3" w14:textId="77777777" w:rsidTr="0039163E">
        <w:trPr>
          <w:trHeight w:hRule="exact" w:val="240"/>
          <w:jc w:val="center"/>
        </w:trPr>
        <w:tc>
          <w:tcPr>
            <w:tcW w:w="9752" w:type="dxa"/>
            <w:gridSpan w:val="2"/>
            <w:tcBorders>
              <w:top w:val="nil"/>
              <w:left w:val="nil"/>
              <w:bottom w:val="nil"/>
              <w:right w:val="nil"/>
            </w:tcBorders>
          </w:tcPr>
          <w:p w14:paraId="4EED99FD" w14:textId="77777777" w:rsidR="00554915" w:rsidRPr="00E3655D" w:rsidRDefault="00554915" w:rsidP="0039163E"/>
        </w:tc>
      </w:tr>
      <w:tr w:rsidR="008C15BC" w:rsidRPr="00E3655D" w14:paraId="21194050" w14:textId="77777777" w:rsidTr="0039163E">
        <w:trPr>
          <w:trHeight w:val="240"/>
          <w:jc w:val="center"/>
        </w:trPr>
        <w:tc>
          <w:tcPr>
            <w:tcW w:w="4876" w:type="dxa"/>
            <w:tcBorders>
              <w:top w:val="nil"/>
              <w:left w:val="nil"/>
              <w:bottom w:val="nil"/>
              <w:right w:val="nil"/>
            </w:tcBorders>
          </w:tcPr>
          <w:p w14:paraId="1153354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030898A" w14:textId="77777777" w:rsidR="00554915" w:rsidRPr="00E3655D" w:rsidRDefault="00554915" w:rsidP="0039163E">
            <w:pPr>
              <w:pStyle w:val="AmColumnHeading"/>
            </w:pPr>
            <w:r w:rsidRPr="00E3655D">
              <w:t>Izmjena</w:t>
            </w:r>
          </w:p>
        </w:tc>
      </w:tr>
      <w:tr w:rsidR="008C15BC" w:rsidRPr="00E3655D" w14:paraId="2FA85232" w14:textId="77777777" w:rsidTr="0039163E">
        <w:trPr>
          <w:jc w:val="center"/>
        </w:trPr>
        <w:tc>
          <w:tcPr>
            <w:tcW w:w="4876" w:type="dxa"/>
            <w:tcBorders>
              <w:top w:val="nil"/>
              <w:left w:val="nil"/>
              <w:bottom w:val="nil"/>
              <w:right w:val="nil"/>
            </w:tcBorders>
          </w:tcPr>
          <w:p w14:paraId="60C4F3FC" w14:textId="77777777" w:rsidR="00554915" w:rsidRPr="00E3655D" w:rsidRDefault="00554915" w:rsidP="0039163E">
            <w:pPr>
              <w:pStyle w:val="Normal6a"/>
            </w:pPr>
          </w:p>
        </w:tc>
        <w:tc>
          <w:tcPr>
            <w:tcW w:w="4876" w:type="dxa"/>
            <w:tcBorders>
              <w:top w:val="nil"/>
              <w:left w:val="nil"/>
              <w:bottom w:val="nil"/>
              <w:right w:val="nil"/>
            </w:tcBorders>
          </w:tcPr>
          <w:p w14:paraId="7ED0E9DA" w14:textId="77777777" w:rsidR="00554915" w:rsidRPr="00E3655D" w:rsidRDefault="00554915" w:rsidP="0039163E">
            <w:pPr>
              <w:pStyle w:val="Normal6a"/>
            </w:pPr>
            <w:r w:rsidRPr="00E3655D">
              <w:rPr>
                <w:b/>
                <w:i/>
              </w:rPr>
              <w:t>C a.</w:t>
            </w:r>
            <w:r w:rsidRPr="00E3655D">
              <w:tab/>
            </w:r>
            <w:r w:rsidRPr="00E3655D">
              <w:rPr>
                <w:b/>
                <w:i/>
              </w:rPr>
              <w:t>budući da bi cilj europskog semestra trebao biti usmjeravanje politika država članica prema iskorjenjivanju siromaštva donošenjem još ciljanijih mjera dok se Komisija priprema za pokretanje strategije EU-a za borbu protiv siromaštva;</w:t>
            </w:r>
          </w:p>
        </w:tc>
      </w:tr>
    </w:tbl>
    <w:p w14:paraId="676627B2"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50DC83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348337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61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3EBB11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Emmanouil</w:t>
      </w:r>
      <w:proofErr w:type="spellEnd"/>
      <w:r w:rsidRPr="00E3655D">
        <w:t xml:space="preserve"> </w:t>
      </w:r>
      <w:proofErr w:type="spellStart"/>
      <w:r w:rsidRPr="00E3655D">
        <w:t>Fragkos</w:t>
      </w:r>
      <w:proofErr w:type="spellEnd"/>
      <w:r w:rsidRPr="00E3655D">
        <w:t xml:space="preserve">, </w:t>
      </w:r>
      <w:proofErr w:type="spellStart"/>
      <w:r w:rsidRPr="00E3655D">
        <w:t>Galato</w:t>
      </w:r>
      <w:proofErr w:type="spellEnd"/>
      <w:r w:rsidRPr="00E3655D">
        <w:t xml:space="preserve"> </w:t>
      </w:r>
      <w:proofErr w:type="spellStart"/>
      <w:r w:rsidRPr="00E3655D">
        <w:t>Alexandraki</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3F60DD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17E7B7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C53C6E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Ca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BF76BA9" w14:textId="77777777" w:rsidTr="0039163E">
        <w:trPr>
          <w:trHeight w:hRule="exact" w:val="240"/>
          <w:jc w:val="center"/>
        </w:trPr>
        <w:tc>
          <w:tcPr>
            <w:tcW w:w="9752" w:type="dxa"/>
            <w:gridSpan w:val="2"/>
            <w:tcBorders>
              <w:top w:val="nil"/>
              <w:left w:val="nil"/>
              <w:bottom w:val="nil"/>
              <w:right w:val="nil"/>
            </w:tcBorders>
          </w:tcPr>
          <w:p w14:paraId="65021549" w14:textId="77777777" w:rsidR="00554915" w:rsidRPr="00E3655D" w:rsidRDefault="00554915" w:rsidP="0039163E"/>
        </w:tc>
      </w:tr>
      <w:tr w:rsidR="008C15BC" w:rsidRPr="00E3655D" w14:paraId="07E77549" w14:textId="77777777" w:rsidTr="0039163E">
        <w:trPr>
          <w:trHeight w:val="240"/>
          <w:jc w:val="center"/>
        </w:trPr>
        <w:tc>
          <w:tcPr>
            <w:tcW w:w="4876" w:type="dxa"/>
            <w:tcBorders>
              <w:top w:val="nil"/>
              <w:left w:val="nil"/>
              <w:bottom w:val="nil"/>
              <w:right w:val="nil"/>
            </w:tcBorders>
          </w:tcPr>
          <w:p w14:paraId="7DE9F99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4186BAD" w14:textId="77777777" w:rsidR="00554915" w:rsidRPr="00E3655D" w:rsidRDefault="00554915" w:rsidP="0039163E">
            <w:pPr>
              <w:pStyle w:val="AmColumnHeading"/>
            </w:pPr>
            <w:r w:rsidRPr="00E3655D">
              <w:t>Izmjena</w:t>
            </w:r>
          </w:p>
        </w:tc>
      </w:tr>
      <w:tr w:rsidR="008C15BC" w:rsidRPr="00E3655D" w14:paraId="74A2950C" w14:textId="77777777" w:rsidTr="0039163E">
        <w:trPr>
          <w:jc w:val="center"/>
        </w:trPr>
        <w:tc>
          <w:tcPr>
            <w:tcW w:w="4876" w:type="dxa"/>
            <w:tcBorders>
              <w:top w:val="nil"/>
              <w:left w:val="nil"/>
              <w:bottom w:val="nil"/>
              <w:right w:val="nil"/>
            </w:tcBorders>
          </w:tcPr>
          <w:p w14:paraId="558B3627" w14:textId="77777777" w:rsidR="00554915" w:rsidRPr="00E3655D" w:rsidRDefault="00554915" w:rsidP="0039163E">
            <w:pPr>
              <w:pStyle w:val="Normal6a"/>
            </w:pPr>
          </w:p>
        </w:tc>
        <w:tc>
          <w:tcPr>
            <w:tcW w:w="4876" w:type="dxa"/>
            <w:tcBorders>
              <w:top w:val="nil"/>
              <w:left w:val="nil"/>
              <w:bottom w:val="nil"/>
              <w:right w:val="nil"/>
            </w:tcBorders>
          </w:tcPr>
          <w:p w14:paraId="58A95EB1" w14:textId="77777777" w:rsidR="00554915" w:rsidRPr="00E3655D" w:rsidRDefault="00554915" w:rsidP="0039163E">
            <w:pPr>
              <w:pStyle w:val="Normal6a"/>
            </w:pPr>
            <w:r w:rsidRPr="00E3655D">
              <w:rPr>
                <w:b/>
                <w:i/>
              </w:rPr>
              <w:t>Ca.</w:t>
            </w:r>
            <w:r w:rsidRPr="00E3655D">
              <w:tab/>
            </w:r>
            <w:r w:rsidRPr="00E3655D">
              <w:rPr>
                <w:b/>
                <w:i/>
              </w:rPr>
              <w:t>budući da velike razlike u kamatnim stopama na stambene i poslovne kredite u EU-u utječu na životni standard i ukupnu gospodarsku aktivnost;</w:t>
            </w:r>
          </w:p>
        </w:tc>
      </w:tr>
    </w:tbl>
    <w:p w14:paraId="1C3CEB04"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{EL}</w:t>
      </w:r>
      <w:proofErr w:type="spellStart"/>
      <w:r w:rsidRPr="00E3655D">
        <w:t>el</w:t>
      </w:r>
      <w:proofErr w:type="spellEnd"/>
      <w:r w:rsidRPr="00E3655D">
        <w:rPr>
          <w:rStyle w:val="HideTWBExt"/>
          <w:color w:val="auto"/>
        </w:rPr>
        <w:t>&lt;/Original&gt;</w:t>
      </w:r>
    </w:p>
    <w:p w14:paraId="6810C374"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A99AF9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62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4F19E5A" w14:textId="77777777" w:rsidR="00554915" w:rsidRPr="00E3655D" w:rsidRDefault="00554915" w:rsidP="00554915">
      <w:pPr>
        <w:pStyle w:val="NormalBold"/>
      </w:pPr>
      <w:r w:rsidRPr="00E3655D">
        <w:rPr>
          <w:rStyle w:val="HideTWBExt"/>
          <w:b w:val="0"/>
          <w:color w:val="auto"/>
        </w:rPr>
        <w:lastRenderedPageBreak/>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454B78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1110E1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65702C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Cb</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2E4FBE5" w14:textId="77777777" w:rsidTr="0039163E">
        <w:trPr>
          <w:trHeight w:hRule="exact" w:val="240"/>
          <w:jc w:val="center"/>
        </w:trPr>
        <w:tc>
          <w:tcPr>
            <w:tcW w:w="9752" w:type="dxa"/>
            <w:gridSpan w:val="2"/>
            <w:tcBorders>
              <w:top w:val="nil"/>
              <w:left w:val="nil"/>
              <w:bottom w:val="nil"/>
              <w:right w:val="nil"/>
            </w:tcBorders>
          </w:tcPr>
          <w:p w14:paraId="0311F4B2" w14:textId="77777777" w:rsidR="00554915" w:rsidRPr="00E3655D" w:rsidRDefault="00554915" w:rsidP="0039163E"/>
        </w:tc>
      </w:tr>
      <w:tr w:rsidR="008C15BC" w:rsidRPr="00E3655D" w14:paraId="6236724B" w14:textId="77777777" w:rsidTr="0039163E">
        <w:trPr>
          <w:trHeight w:val="240"/>
          <w:jc w:val="center"/>
        </w:trPr>
        <w:tc>
          <w:tcPr>
            <w:tcW w:w="4876" w:type="dxa"/>
            <w:tcBorders>
              <w:top w:val="nil"/>
              <w:left w:val="nil"/>
              <w:bottom w:val="nil"/>
              <w:right w:val="nil"/>
            </w:tcBorders>
          </w:tcPr>
          <w:p w14:paraId="05A078F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84DF82B" w14:textId="77777777" w:rsidR="00554915" w:rsidRPr="00E3655D" w:rsidRDefault="00554915" w:rsidP="0039163E">
            <w:pPr>
              <w:pStyle w:val="AmColumnHeading"/>
            </w:pPr>
            <w:r w:rsidRPr="00E3655D">
              <w:t>Izmjena</w:t>
            </w:r>
          </w:p>
        </w:tc>
      </w:tr>
      <w:tr w:rsidR="008C15BC" w:rsidRPr="00E3655D" w14:paraId="3C7FCEF2" w14:textId="77777777" w:rsidTr="0039163E">
        <w:trPr>
          <w:jc w:val="center"/>
        </w:trPr>
        <w:tc>
          <w:tcPr>
            <w:tcW w:w="4876" w:type="dxa"/>
            <w:tcBorders>
              <w:top w:val="nil"/>
              <w:left w:val="nil"/>
              <w:bottom w:val="nil"/>
              <w:right w:val="nil"/>
            </w:tcBorders>
          </w:tcPr>
          <w:p w14:paraId="5DCB9E02" w14:textId="77777777" w:rsidR="00554915" w:rsidRPr="00E3655D" w:rsidRDefault="00554915" w:rsidP="0039163E">
            <w:pPr>
              <w:pStyle w:val="Normal6a"/>
            </w:pPr>
          </w:p>
        </w:tc>
        <w:tc>
          <w:tcPr>
            <w:tcW w:w="4876" w:type="dxa"/>
            <w:tcBorders>
              <w:top w:val="nil"/>
              <w:left w:val="nil"/>
              <w:bottom w:val="nil"/>
              <w:right w:val="nil"/>
            </w:tcBorders>
          </w:tcPr>
          <w:p w14:paraId="677988BE" w14:textId="77777777" w:rsidR="00554915" w:rsidRPr="00E3655D" w:rsidRDefault="00554915" w:rsidP="0039163E">
            <w:pPr>
              <w:pStyle w:val="Normal6a"/>
            </w:pPr>
            <w:r w:rsidRPr="00E3655D">
              <w:rPr>
                <w:b/>
                <w:i/>
              </w:rPr>
              <w:t>C b.</w:t>
            </w:r>
            <w:r w:rsidRPr="00E3655D">
              <w:tab/>
            </w:r>
            <w:r w:rsidRPr="00E3655D">
              <w:rPr>
                <w:b/>
                <w:i/>
              </w:rPr>
              <w:t>budući da su gospodarske i socijalne nejednakosti, teritorijalne razlike i ograničen pristup kvalitetnim javnim uslugama doveli do povećanog rizika od siromaštva i socijalne isključenosti, posebno za djecu, kućanstva s jednim roditeljem, mlade i starije osobe, LGTBI osobe, migrante, Rome, osobe s invaliditetom i osobe koje žive u područjima pogođenima depopulacijom; budući da te nejednakosti narušavaju socijalnu koheziju i povjerenje u demokratske institucije;</w:t>
            </w:r>
          </w:p>
        </w:tc>
      </w:tr>
    </w:tbl>
    <w:p w14:paraId="0E32DF4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0AD481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12932C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63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48D3C1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Emmanouil</w:t>
      </w:r>
      <w:proofErr w:type="spellEnd"/>
      <w:r w:rsidRPr="00E3655D">
        <w:t xml:space="preserve"> </w:t>
      </w:r>
      <w:proofErr w:type="spellStart"/>
      <w:r w:rsidRPr="00E3655D">
        <w:t>Fragkos</w:t>
      </w:r>
      <w:proofErr w:type="spellEnd"/>
      <w:r w:rsidRPr="00E3655D">
        <w:t xml:space="preserve">, </w:t>
      </w:r>
      <w:proofErr w:type="spellStart"/>
      <w:r w:rsidRPr="00E3655D">
        <w:t>Galato</w:t>
      </w:r>
      <w:proofErr w:type="spellEnd"/>
      <w:r w:rsidRPr="00E3655D">
        <w:t xml:space="preserve"> </w:t>
      </w:r>
      <w:proofErr w:type="spellStart"/>
      <w:r w:rsidRPr="00E3655D">
        <w:t>Alexandraki</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946B1E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824588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564991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Cb</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C57733F" w14:textId="77777777" w:rsidTr="0039163E">
        <w:trPr>
          <w:trHeight w:hRule="exact" w:val="240"/>
          <w:jc w:val="center"/>
        </w:trPr>
        <w:tc>
          <w:tcPr>
            <w:tcW w:w="9752" w:type="dxa"/>
            <w:gridSpan w:val="2"/>
            <w:tcBorders>
              <w:top w:val="nil"/>
              <w:left w:val="nil"/>
              <w:bottom w:val="nil"/>
              <w:right w:val="nil"/>
            </w:tcBorders>
          </w:tcPr>
          <w:p w14:paraId="7F52F394" w14:textId="77777777" w:rsidR="00554915" w:rsidRPr="00E3655D" w:rsidRDefault="00554915" w:rsidP="0039163E"/>
        </w:tc>
      </w:tr>
      <w:tr w:rsidR="008C15BC" w:rsidRPr="00E3655D" w14:paraId="43D10FC8" w14:textId="77777777" w:rsidTr="0039163E">
        <w:trPr>
          <w:trHeight w:val="240"/>
          <w:jc w:val="center"/>
        </w:trPr>
        <w:tc>
          <w:tcPr>
            <w:tcW w:w="4876" w:type="dxa"/>
            <w:tcBorders>
              <w:top w:val="nil"/>
              <w:left w:val="nil"/>
              <w:bottom w:val="nil"/>
              <w:right w:val="nil"/>
            </w:tcBorders>
          </w:tcPr>
          <w:p w14:paraId="31ED02BE"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C8EF81B" w14:textId="77777777" w:rsidR="00554915" w:rsidRPr="00E3655D" w:rsidRDefault="00554915" w:rsidP="0039163E">
            <w:pPr>
              <w:pStyle w:val="AmColumnHeading"/>
            </w:pPr>
            <w:r w:rsidRPr="00E3655D">
              <w:t>Izmjena</w:t>
            </w:r>
          </w:p>
        </w:tc>
      </w:tr>
      <w:tr w:rsidR="008C15BC" w:rsidRPr="00E3655D" w14:paraId="53A81ACD" w14:textId="77777777" w:rsidTr="0039163E">
        <w:trPr>
          <w:jc w:val="center"/>
        </w:trPr>
        <w:tc>
          <w:tcPr>
            <w:tcW w:w="4876" w:type="dxa"/>
            <w:tcBorders>
              <w:top w:val="nil"/>
              <w:left w:val="nil"/>
              <w:bottom w:val="nil"/>
              <w:right w:val="nil"/>
            </w:tcBorders>
          </w:tcPr>
          <w:p w14:paraId="46573BC1" w14:textId="77777777" w:rsidR="00554915" w:rsidRPr="00E3655D" w:rsidRDefault="00554915" w:rsidP="0039163E">
            <w:pPr>
              <w:pStyle w:val="Normal6a"/>
            </w:pPr>
          </w:p>
        </w:tc>
        <w:tc>
          <w:tcPr>
            <w:tcW w:w="4876" w:type="dxa"/>
            <w:tcBorders>
              <w:top w:val="nil"/>
              <w:left w:val="nil"/>
              <w:bottom w:val="nil"/>
              <w:right w:val="nil"/>
            </w:tcBorders>
          </w:tcPr>
          <w:p w14:paraId="1B9C3BA0" w14:textId="77777777" w:rsidR="00554915" w:rsidRPr="00E3655D" w:rsidRDefault="00554915" w:rsidP="0039163E">
            <w:pPr>
              <w:pStyle w:val="Normal6a"/>
            </w:pPr>
            <w:proofErr w:type="spellStart"/>
            <w:r w:rsidRPr="00E3655D">
              <w:rPr>
                <w:b/>
                <w:i/>
              </w:rPr>
              <w:t>Cb</w:t>
            </w:r>
            <w:proofErr w:type="spellEnd"/>
            <w:r w:rsidRPr="00E3655D">
              <w:rPr>
                <w:b/>
                <w:i/>
              </w:rPr>
              <w:t>.</w:t>
            </w:r>
            <w:r w:rsidRPr="00E3655D">
              <w:tab/>
            </w:r>
            <w:r w:rsidRPr="00E3655D">
              <w:rPr>
                <w:b/>
                <w:i/>
              </w:rPr>
              <w:t>budući da, prema najnovijim podacima Eurostata (Urbana i ruralna Europa – dohodak i životni uvjeti, izdanje 2023./2024.), medijan ekvivalentnog neto dohotka ljudi koji žive u ruralnim područjima Unije iznosi samo 88,2 % ekvivalentnog dohotka ljudi koji žive u urbanim područjima, što pokazuje da ruralna područja dosljedno zaostaju u pogledu dohotka i razvoja, i to s manjkom od oko 12 %;</w:t>
            </w:r>
          </w:p>
        </w:tc>
      </w:tr>
    </w:tbl>
    <w:p w14:paraId="731914B8"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{EL}</w:t>
      </w:r>
      <w:proofErr w:type="spellStart"/>
      <w:r w:rsidRPr="00E3655D">
        <w:t>el</w:t>
      </w:r>
      <w:proofErr w:type="spellEnd"/>
      <w:r w:rsidRPr="00E3655D">
        <w:rPr>
          <w:rStyle w:val="HideTWBExt"/>
          <w:color w:val="auto"/>
        </w:rPr>
        <w:t>&lt;/Original&gt;</w:t>
      </w:r>
    </w:p>
    <w:p w14:paraId="243CC66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E81CAE8" w14:textId="77777777" w:rsidR="00554915" w:rsidRPr="00E3655D" w:rsidRDefault="00554915" w:rsidP="00554915">
      <w:pPr>
        <w:pStyle w:val="AmNumberTabs"/>
      </w:pPr>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64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451CF3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Emmanouil</w:t>
      </w:r>
      <w:proofErr w:type="spellEnd"/>
      <w:r w:rsidRPr="00E3655D">
        <w:t xml:space="preserve"> </w:t>
      </w:r>
      <w:proofErr w:type="spellStart"/>
      <w:r w:rsidRPr="00E3655D">
        <w:t>Fragkos</w:t>
      </w:r>
      <w:proofErr w:type="spellEnd"/>
      <w:r w:rsidRPr="00E3655D">
        <w:t xml:space="preserve">, </w:t>
      </w:r>
      <w:proofErr w:type="spellStart"/>
      <w:r w:rsidRPr="00E3655D">
        <w:t>Galato</w:t>
      </w:r>
      <w:proofErr w:type="spellEnd"/>
      <w:r w:rsidRPr="00E3655D">
        <w:t xml:space="preserve"> </w:t>
      </w:r>
      <w:proofErr w:type="spellStart"/>
      <w:r w:rsidRPr="00E3655D">
        <w:t>Alexandraki</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1866B6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CD26D9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FC3DFCD" w14:textId="12E41CE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00015AFE">
        <w:t>Cc</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C962BCB" w14:textId="77777777" w:rsidTr="0039163E">
        <w:trPr>
          <w:trHeight w:hRule="exact" w:val="240"/>
          <w:jc w:val="center"/>
        </w:trPr>
        <w:tc>
          <w:tcPr>
            <w:tcW w:w="9752" w:type="dxa"/>
            <w:gridSpan w:val="2"/>
            <w:tcBorders>
              <w:top w:val="nil"/>
              <w:left w:val="nil"/>
              <w:bottom w:val="nil"/>
              <w:right w:val="nil"/>
            </w:tcBorders>
          </w:tcPr>
          <w:p w14:paraId="586D850D" w14:textId="77777777" w:rsidR="00554915" w:rsidRPr="00E3655D" w:rsidRDefault="00554915" w:rsidP="0039163E"/>
        </w:tc>
      </w:tr>
      <w:tr w:rsidR="008C15BC" w:rsidRPr="00E3655D" w14:paraId="1C87D5F1" w14:textId="77777777" w:rsidTr="0039163E">
        <w:trPr>
          <w:trHeight w:val="240"/>
          <w:jc w:val="center"/>
        </w:trPr>
        <w:tc>
          <w:tcPr>
            <w:tcW w:w="4876" w:type="dxa"/>
            <w:tcBorders>
              <w:top w:val="nil"/>
              <w:left w:val="nil"/>
              <w:bottom w:val="nil"/>
              <w:right w:val="nil"/>
            </w:tcBorders>
          </w:tcPr>
          <w:p w14:paraId="281B166A"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237AA2A" w14:textId="77777777" w:rsidR="00554915" w:rsidRPr="00E3655D" w:rsidRDefault="00554915" w:rsidP="0039163E">
            <w:pPr>
              <w:pStyle w:val="AmColumnHeading"/>
            </w:pPr>
            <w:r w:rsidRPr="00E3655D">
              <w:t>Izmjena</w:t>
            </w:r>
          </w:p>
        </w:tc>
      </w:tr>
      <w:tr w:rsidR="008C15BC" w:rsidRPr="00E3655D" w14:paraId="43B788A8" w14:textId="77777777" w:rsidTr="0039163E">
        <w:trPr>
          <w:jc w:val="center"/>
        </w:trPr>
        <w:tc>
          <w:tcPr>
            <w:tcW w:w="4876" w:type="dxa"/>
            <w:tcBorders>
              <w:top w:val="nil"/>
              <w:left w:val="nil"/>
              <w:bottom w:val="nil"/>
              <w:right w:val="nil"/>
            </w:tcBorders>
          </w:tcPr>
          <w:p w14:paraId="2227395F" w14:textId="77777777" w:rsidR="00554915" w:rsidRPr="00E3655D" w:rsidRDefault="00554915" w:rsidP="0039163E">
            <w:pPr>
              <w:pStyle w:val="Normal6a"/>
            </w:pPr>
          </w:p>
        </w:tc>
        <w:tc>
          <w:tcPr>
            <w:tcW w:w="4876" w:type="dxa"/>
            <w:tcBorders>
              <w:top w:val="nil"/>
              <w:left w:val="nil"/>
              <w:bottom w:val="nil"/>
              <w:right w:val="nil"/>
            </w:tcBorders>
          </w:tcPr>
          <w:p w14:paraId="55D0BB8A" w14:textId="77777777" w:rsidR="00554915" w:rsidRPr="00E3655D" w:rsidRDefault="00554915" w:rsidP="0039163E">
            <w:pPr>
              <w:pStyle w:val="Normal6a"/>
            </w:pPr>
            <w:proofErr w:type="spellStart"/>
            <w:r w:rsidRPr="00E3655D">
              <w:rPr>
                <w:b/>
                <w:i/>
              </w:rPr>
              <w:t>Cc</w:t>
            </w:r>
            <w:proofErr w:type="spellEnd"/>
            <w:r w:rsidRPr="00E3655D">
              <w:rPr>
                <w:b/>
                <w:i/>
              </w:rPr>
              <w:t>.</w:t>
            </w:r>
            <w:r w:rsidRPr="00E3655D">
              <w:tab/>
            </w:r>
            <w:r w:rsidRPr="00E3655D">
              <w:rPr>
                <w:b/>
                <w:i/>
              </w:rPr>
              <w:t>budući da se, prema podacima Eurostata, BDP po stanovniku prema standardima kupovne moći u državama članicama EU-a 2024. kretao od samo ~66 % do čak ~241 % prosjeka EU-a, pri čemu su srednjoeuropske zemlje bilježile više stope (npr. 135 % u Nizozemskoj), a južnoeuropske zemlje niže stope (npr. 70 % u Grčkoj), što pokazuje znatne razlike među proizvodnim kapacitetima i razvojnim mogućnostima država članica te ukazuje na potrebu za jačanjem uzlazne konvergencije u kontekstu europskog semestra;</w:t>
            </w:r>
          </w:p>
        </w:tc>
      </w:tr>
    </w:tbl>
    <w:p w14:paraId="7302619B"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{EL}</w:t>
      </w:r>
      <w:proofErr w:type="spellStart"/>
      <w:r w:rsidRPr="00E3655D">
        <w:t>el</w:t>
      </w:r>
      <w:proofErr w:type="spellEnd"/>
      <w:r w:rsidRPr="00E3655D">
        <w:rPr>
          <w:rStyle w:val="HideTWBExt"/>
          <w:color w:val="auto"/>
        </w:rPr>
        <w:t>&lt;/Original&gt;</w:t>
      </w:r>
    </w:p>
    <w:p w14:paraId="3D676993"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E620FAD"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65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3005DC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01B685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67F073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24547A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Cc</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DE15462" w14:textId="77777777" w:rsidTr="0039163E">
        <w:trPr>
          <w:trHeight w:hRule="exact" w:val="240"/>
          <w:jc w:val="center"/>
        </w:trPr>
        <w:tc>
          <w:tcPr>
            <w:tcW w:w="9752" w:type="dxa"/>
            <w:gridSpan w:val="2"/>
            <w:tcBorders>
              <w:top w:val="nil"/>
              <w:left w:val="nil"/>
              <w:bottom w:val="nil"/>
              <w:right w:val="nil"/>
            </w:tcBorders>
          </w:tcPr>
          <w:p w14:paraId="76DB15D4" w14:textId="77777777" w:rsidR="00554915" w:rsidRPr="00E3655D" w:rsidRDefault="00554915" w:rsidP="0039163E"/>
        </w:tc>
      </w:tr>
      <w:tr w:rsidR="008C15BC" w:rsidRPr="00E3655D" w14:paraId="30EBD454" w14:textId="77777777" w:rsidTr="0039163E">
        <w:trPr>
          <w:trHeight w:val="240"/>
          <w:jc w:val="center"/>
        </w:trPr>
        <w:tc>
          <w:tcPr>
            <w:tcW w:w="4876" w:type="dxa"/>
            <w:tcBorders>
              <w:top w:val="nil"/>
              <w:left w:val="nil"/>
              <w:bottom w:val="nil"/>
              <w:right w:val="nil"/>
            </w:tcBorders>
          </w:tcPr>
          <w:p w14:paraId="586F22DE"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A9994BC" w14:textId="77777777" w:rsidR="00554915" w:rsidRPr="00E3655D" w:rsidRDefault="00554915" w:rsidP="0039163E">
            <w:pPr>
              <w:pStyle w:val="AmColumnHeading"/>
            </w:pPr>
            <w:r w:rsidRPr="00E3655D">
              <w:t>Izmjena</w:t>
            </w:r>
          </w:p>
        </w:tc>
      </w:tr>
      <w:tr w:rsidR="008C15BC" w:rsidRPr="00E3655D" w14:paraId="001721DD" w14:textId="77777777" w:rsidTr="0039163E">
        <w:trPr>
          <w:jc w:val="center"/>
        </w:trPr>
        <w:tc>
          <w:tcPr>
            <w:tcW w:w="4876" w:type="dxa"/>
            <w:tcBorders>
              <w:top w:val="nil"/>
              <w:left w:val="nil"/>
              <w:bottom w:val="nil"/>
              <w:right w:val="nil"/>
            </w:tcBorders>
          </w:tcPr>
          <w:p w14:paraId="623D60CC" w14:textId="77777777" w:rsidR="00554915" w:rsidRPr="00E3655D" w:rsidRDefault="00554915" w:rsidP="0039163E">
            <w:pPr>
              <w:pStyle w:val="Normal6a"/>
            </w:pPr>
          </w:p>
        </w:tc>
        <w:tc>
          <w:tcPr>
            <w:tcW w:w="4876" w:type="dxa"/>
            <w:tcBorders>
              <w:top w:val="nil"/>
              <w:left w:val="nil"/>
              <w:bottom w:val="nil"/>
              <w:right w:val="nil"/>
            </w:tcBorders>
          </w:tcPr>
          <w:p w14:paraId="67B75A7B" w14:textId="77777777" w:rsidR="00554915" w:rsidRPr="00E3655D" w:rsidRDefault="00554915" w:rsidP="0039163E">
            <w:pPr>
              <w:pStyle w:val="Normal6a"/>
            </w:pPr>
            <w:r w:rsidRPr="00E3655D">
              <w:rPr>
                <w:b/>
                <w:i/>
              </w:rPr>
              <w:t xml:space="preserve">C </w:t>
            </w:r>
            <w:proofErr w:type="spellStart"/>
            <w:r w:rsidRPr="00E3655D">
              <w:rPr>
                <w:b/>
                <w:i/>
              </w:rPr>
              <w:t>c</w:t>
            </w:r>
            <w:proofErr w:type="spellEnd"/>
            <w:r w:rsidRPr="00E3655D">
              <w:rPr>
                <w:b/>
                <w:i/>
              </w:rPr>
              <w:t>.</w:t>
            </w:r>
            <w:r w:rsidRPr="00E3655D">
              <w:tab/>
            </w:r>
            <w:r w:rsidRPr="00E3655D">
              <w:rPr>
                <w:b/>
                <w:i/>
              </w:rPr>
              <w:t xml:space="preserve">budući da uvođenje umjetne inteligencije na radnom mjestu povećava potrebu za osposobljavanjem kako bi se održala </w:t>
            </w:r>
            <w:proofErr w:type="spellStart"/>
            <w:r w:rsidRPr="00E3655D">
              <w:rPr>
                <w:b/>
                <w:i/>
              </w:rPr>
              <w:t>zapošljivost</w:t>
            </w:r>
            <w:proofErr w:type="spellEnd"/>
            <w:r w:rsidRPr="00E3655D">
              <w:rPr>
                <w:b/>
                <w:i/>
              </w:rPr>
              <w:t xml:space="preserve"> radnika i ostvarile koristi za produktivnost poduzeća; budući da su u istraživanju </w:t>
            </w:r>
            <w:proofErr w:type="spellStart"/>
            <w:r w:rsidRPr="00E3655D">
              <w:rPr>
                <w:b/>
                <w:i/>
              </w:rPr>
              <w:t>Eurofounda</w:t>
            </w:r>
            <w:proofErr w:type="spellEnd"/>
            <w:r w:rsidRPr="00E3655D">
              <w:rPr>
                <w:b/>
                <w:i/>
              </w:rPr>
              <w:t xml:space="preserve"> dokazane jasne prednosti socijalnog dijaloga na radnom mjestu o upotrebi umjetne inteligencije i povezanog osposobljavanja zaposlenika;</w:t>
            </w:r>
          </w:p>
        </w:tc>
      </w:tr>
    </w:tbl>
    <w:p w14:paraId="127AD475"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D3556B0" w14:textId="77777777" w:rsidR="00554915" w:rsidRPr="00E3655D" w:rsidRDefault="00554915" w:rsidP="00554915">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p>
    <w:p w14:paraId="512A724E"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66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46FEC2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4C3A1D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0253AE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F51A2C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Cd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12A17AD" w14:textId="77777777" w:rsidTr="0039163E">
        <w:trPr>
          <w:trHeight w:hRule="exact" w:val="240"/>
          <w:jc w:val="center"/>
        </w:trPr>
        <w:tc>
          <w:tcPr>
            <w:tcW w:w="9752" w:type="dxa"/>
            <w:gridSpan w:val="2"/>
            <w:tcBorders>
              <w:top w:val="nil"/>
              <w:left w:val="nil"/>
              <w:bottom w:val="nil"/>
              <w:right w:val="nil"/>
            </w:tcBorders>
          </w:tcPr>
          <w:p w14:paraId="39DEBDF4" w14:textId="77777777" w:rsidR="00554915" w:rsidRPr="00E3655D" w:rsidRDefault="00554915" w:rsidP="0039163E"/>
        </w:tc>
      </w:tr>
      <w:tr w:rsidR="008C15BC" w:rsidRPr="00E3655D" w14:paraId="364A405C" w14:textId="77777777" w:rsidTr="0039163E">
        <w:trPr>
          <w:trHeight w:val="240"/>
          <w:jc w:val="center"/>
        </w:trPr>
        <w:tc>
          <w:tcPr>
            <w:tcW w:w="4876" w:type="dxa"/>
            <w:tcBorders>
              <w:top w:val="nil"/>
              <w:left w:val="nil"/>
              <w:bottom w:val="nil"/>
              <w:right w:val="nil"/>
            </w:tcBorders>
          </w:tcPr>
          <w:p w14:paraId="36DB201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F6BD154" w14:textId="77777777" w:rsidR="00554915" w:rsidRPr="00E3655D" w:rsidRDefault="00554915" w:rsidP="0039163E">
            <w:pPr>
              <w:pStyle w:val="AmColumnHeading"/>
            </w:pPr>
            <w:r w:rsidRPr="00E3655D">
              <w:t>Izmjena</w:t>
            </w:r>
          </w:p>
        </w:tc>
      </w:tr>
      <w:tr w:rsidR="008C15BC" w:rsidRPr="00E3655D" w14:paraId="3833E7E8" w14:textId="77777777" w:rsidTr="0039163E">
        <w:trPr>
          <w:jc w:val="center"/>
        </w:trPr>
        <w:tc>
          <w:tcPr>
            <w:tcW w:w="4876" w:type="dxa"/>
            <w:tcBorders>
              <w:top w:val="nil"/>
              <w:left w:val="nil"/>
              <w:bottom w:val="nil"/>
              <w:right w:val="nil"/>
            </w:tcBorders>
          </w:tcPr>
          <w:p w14:paraId="5993CFC7" w14:textId="77777777" w:rsidR="00554915" w:rsidRPr="00E3655D" w:rsidRDefault="00554915" w:rsidP="0039163E">
            <w:pPr>
              <w:pStyle w:val="Normal6a"/>
            </w:pPr>
          </w:p>
        </w:tc>
        <w:tc>
          <w:tcPr>
            <w:tcW w:w="4876" w:type="dxa"/>
            <w:tcBorders>
              <w:top w:val="nil"/>
              <w:left w:val="nil"/>
              <w:bottom w:val="nil"/>
              <w:right w:val="nil"/>
            </w:tcBorders>
          </w:tcPr>
          <w:p w14:paraId="1696F4A4" w14:textId="77777777" w:rsidR="00554915" w:rsidRPr="00E3655D" w:rsidRDefault="00554915" w:rsidP="0039163E">
            <w:pPr>
              <w:pStyle w:val="Normal6a"/>
            </w:pPr>
            <w:r w:rsidRPr="00E3655D">
              <w:rPr>
                <w:b/>
                <w:i/>
              </w:rPr>
              <w:t>C d.</w:t>
            </w:r>
            <w:r w:rsidRPr="00E3655D">
              <w:tab/>
            </w:r>
            <w:r w:rsidRPr="00E3655D">
              <w:rPr>
                <w:b/>
                <w:i/>
              </w:rPr>
              <w:t>budući da prema Europskom istraživanju o radnim uvjetima radnici imaju više mogućnosti za korištenje i razvoj svojih vještina, ali su u određenim strukovnim i dobnim skupinama i dalje prisutne nejednakosti u pristupu osposobljavanju;</w:t>
            </w:r>
          </w:p>
        </w:tc>
      </w:tr>
    </w:tbl>
    <w:p w14:paraId="3A548F31"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906117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B2C856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67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6067FE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264D52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152CB2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049878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Ce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C769536" w14:textId="77777777" w:rsidTr="0039163E">
        <w:trPr>
          <w:trHeight w:hRule="exact" w:val="240"/>
          <w:jc w:val="center"/>
        </w:trPr>
        <w:tc>
          <w:tcPr>
            <w:tcW w:w="9752" w:type="dxa"/>
            <w:gridSpan w:val="2"/>
            <w:tcBorders>
              <w:top w:val="nil"/>
              <w:left w:val="nil"/>
              <w:bottom w:val="nil"/>
              <w:right w:val="nil"/>
            </w:tcBorders>
          </w:tcPr>
          <w:p w14:paraId="6FE0C1C5" w14:textId="77777777" w:rsidR="00554915" w:rsidRPr="00E3655D" w:rsidRDefault="00554915" w:rsidP="0039163E"/>
        </w:tc>
      </w:tr>
      <w:tr w:rsidR="008C15BC" w:rsidRPr="00E3655D" w14:paraId="7F9F7086" w14:textId="77777777" w:rsidTr="0039163E">
        <w:trPr>
          <w:trHeight w:val="240"/>
          <w:jc w:val="center"/>
        </w:trPr>
        <w:tc>
          <w:tcPr>
            <w:tcW w:w="4876" w:type="dxa"/>
            <w:tcBorders>
              <w:top w:val="nil"/>
              <w:left w:val="nil"/>
              <w:bottom w:val="nil"/>
              <w:right w:val="nil"/>
            </w:tcBorders>
          </w:tcPr>
          <w:p w14:paraId="0C46E8C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75DAC15" w14:textId="77777777" w:rsidR="00554915" w:rsidRPr="00E3655D" w:rsidRDefault="00554915" w:rsidP="0039163E">
            <w:pPr>
              <w:pStyle w:val="AmColumnHeading"/>
            </w:pPr>
            <w:r w:rsidRPr="00E3655D">
              <w:t>Izmjena</w:t>
            </w:r>
          </w:p>
        </w:tc>
      </w:tr>
      <w:tr w:rsidR="008C15BC" w:rsidRPr="00E3655D" w14:paraId="6F22A756" w14:textId="77777777" w:rsidTr="0039163E">
        <w:trPr>
          <w:jc w:val="center"/>
        </w:trPr>
        <w:tc>
          <w:tcPr>
            <w:tcW w:w="4876" w:type="dxa"/>
            <w:tcBorders>
              <w:top w:val="nil"/>
              <w:left w:val="nil"/>
              <w:bottom w:val="nil"/>
              <w:right w:val="nil"/>
            </w:tcBorders>
          </w:tcPr>
          <w:p w14:paraId="22ACCF26" w14:textId="77777777" w:rsidR="00554915" w:rsidRPr="00E3655D" w:rsidRDefault="00554915" w:rsidP="0039163E">
            <w:pPr>
              <w:pStyle w:val="Normal6a"/>
            </w:pPr>
          </w:p>
        </w:tc>
        <w:tc>
          <w:tcPr>
            <w:tcW w:w="4876" w:type="dxa"/>
            <w:tcBorders>
              <w:top w:val="nil"/>
              <w:left w:val="nil"/>
              <w:bottom w:val="nil"/>
              <w:right w:val="nil"/>
            </w:tcBorders>
          </w:tcPr>
          <w:p w14:paraId="5A93B20E" w14:textId="77777777" w:rsidR="00554915" w:rsidRPr="00E3655D" w:rsidRDefault="00554915" w:rsidP="0039163E">
            <w:pPr>
              <w:pStyle w:val="Normal6a"/>
            </w:pPr>
            <w:r w:rsidRPr="00E3655D">
              <w:rPr>
                <w:b/>
                <w:i/>
              </w:rPr>
              <w:t>C e.</w:t>
            </w:r>
            <w:r w:rsidRPr="00E3655D">
              <w:tab/>
            </w:r>
            <w:r w:rsidRPr="00E3655D">
              <w:rPr>
                <w:b/>
                <w:i/>
              </w:rPr>
              <w:t>budući da se u zajedničkom izvješću o zapošljavanju za 2026. ističe pravo na isključivanje, posebno u kontekstu rada na daljinu, i priznaje njegova ključna uloga u očuvanju ravnoteže između poslovnog i privatnog života uslijed ubrzane digitalizacije i kontinuiranog širenja rada na daljinu i hibridnih radnih uvjeta;</w:t>
            </w:r>
          </w:p>
        </w:tc>
      </w:tr>
    </w:tbl>
    <w:p w14:paraId="1F7A8FCC"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BEB3AD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7CBAF0F"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68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C07BD7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FFBA6E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4402E02" w14:textId="77777777" w:rsidR="00554915" w:rsidRPr="00E3655D" w:rsidRDefault="00554915" w:rsidP="00554915">
      <w:pPr>
        <w:pStyle w:val="NormalBold"/>
      </w:pPr>
      <w:r w:rsidRPr="00E3655D">
        <w:rPr>
          <w:rStyle w:val="HideTWBExt"/>
          <w:color w:val="auto"/>
        </w:rPr>
        <w:lastRenderedPageBreak/>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D32076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D</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C58410E" w14:textId="77777777" w:rsidTr="0039163E">
        <w:trPr>
          <w:trHeight w:hRule="exact" w:val="240"/>
          <w:jc w:val="center"/>
        </w:trPr>
        <w:tc>
          <w:tcPr>
            <w:tcW w:w="9752" w:type="dxa"/>
            <w:gridSpan w:val="2"/>
            <w:tcBorders>
              <w:top w:val="nil"/>
              <w:left w:val="nil"/>
              <w:bottom w:val="nil"/>
              <w:right w:val="nil"/>
            </w:tcBorders>
          </w:tcPr>
          <w:p w14:paraId="6353AE72" w14:textId="77777777" w:rsidR="00554915" w:rsidRPr="00E3655D" w:rsidRDefault="00554915" w:rsidP="0039163E"/>
        </w:tc>
      </w:tr>
      <w:tr w:rsidR="008C15BC" w:rsidRPr="00E3655D" w14:paraId="492BF919" w14:textId="77777777" w:rsidTr="0039163E">
        <w:trPr>
          <w:trHeight w:val="240"/>
          <w:jc w:val="center"/>
        </w:trPr>
        <w:tc>
          <w:tcPr>
            <w:tcW w:w="4876" w:type="dxa"/>
            <w:tcBorders>
              <w:top w:val="nil"/>
              <w:left w:val="nil"/>
              <w:bottom w:val="nil"/>
              <w:right w:val="nil"/>
            </w:tcBorders>
          </w:tcPr>
          <w:p w14:paraId="00C4704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B153F59" w14:textId="77777777" w:rsidR="00554915" w:rsidRPr="00E3655D" w:rsidRDefault="00554915" w:rsidP="0039163E">
            <w:pPr>
              <w:pStyle w:val="AmColumnHeading"/>
            </w:pPr>
            <w:r w:rsidRPr="00E3655D">
              <w:t>Izmjena</w:t>
            </w:r>
          </w:p>
        </w:tc>
      </w:tr>
      <w:tr w:rsidR="008C15BC" w:rsidRPr="00E3655D" w14:paraId="33C2032E" w14:textId="77777777" w:rsidTr="0039163E">
        <w:trPr>
          <w:jc w:val="center"/>
        </w:trPr>
        <w:tc>
          <w:tcPr>
            <w:tcW w:w="4876" w:type="dxa"/>
            <w:tcBorders>
              <w:top w:val="nil"/>
              <w:left w:val="nil"/>
              <w:bottom w:val="nil"/>
              <w:right w:val="nil"/>
            </w:tcBorders>
          </w:tcPr>
          <w:p w14:paraId="3700092A" w14:textId="77777777" w:rsidR="00554915" w:rsidRPr="00E3655D" w:rsidRDefault="00554915" w:rsidP="0039163E">
            <w:pPr>
              <w:pStyle w:val="Normal6a"/>
            </w:pPr>
            <w:r w:rsidRPr="00E3655D">
              <w:t>D.</w:t>
            </w:r>
            <w:r w:rsidRPr="00E3655D">
              <w:tab/>
              <w:t>budući da su klimatske promjene i uništavanje okoliša pogoršali nejednakosti i pogodili najranjivije skupine; budući da se očekuje da će se prijelazom na klimatsku neutralnost otvoriti oko 2,5 milijuna dodatnih radnih mjesta;</w:t>
            </w:r>
          </w:p>
        </w:tc>
        <w:tc>
          <w:tcPr>
            <w:tcW w:w="4876" w:type="dxa"/>
            <w:tcBorders>
              <w:top w:val="nil"/>
              <w:left w:val="nil"/>
              <w:bottom w:val="nil"/>
              <w:right w:val="nil"/>
            </w:tcBorders>
          </w:tcPr>
          <w:p w14:paraId="176C6095" w14:textId="77777777" w:rsidR="00554915" w:rsidRPr="00E3655D" w:rsidRDefault="00554915" w:rsidP="0039163E">
            <w:pPr>
              <w:pStyle w:val="Normal6a"/>
            </w:pPr>
            <w:r w:rsidRPr="00E3655D">
              <w:t>D.</w:t>
            </w:r>
            <w:r w:rsidRPr="00E3655D">
              <w:tab/>
              <w:t xml:space="preserve">budući da su klimatske promjene i uništavanje okoliša pogoršali nejednakosti i pogodili najranjivije skupine; budući da se očekuje da će se prijelazom na klimatsku neutralnost otvoriti oko 2,5 milijuna dodatnih radnih mjesta; </w:t>
            </w:r>
            <w:r w:rsidRPr="00E3655D">
              <w:rPr>
                <w:b/>
                <w:i/>
              </w:rPr>
              <w:t xml:space="preserve">budući da zelena tranzicija podrazumijeva otvaranje kvalitetnih radnih mjesta u području klime, među ostalim u proizvodnji i uvođenju energije iz obnovljivih izvora, u proizvodnji rješenja za održivu mobilnost i duž povezanih lanaca opskrbe, te stoga može pružiti stabilne i dobro plaćene mogućnosti zapošljavanja usmjerene na budućnost; budući da su potrebne djelotvorne sigurnosne mreže i zaštitni mehanizmi za potporu radnicima pogođenima prelaskom na </w:t>
            </w:r>
            <w:proofErr w:type="spellStart"/>
            <w:r w:rsidRPr="00E3655D">
              <w:rPr>
                <w:b/>
                <w:i/>
              </w:rPr>
              <w:t>niskougljično</w:t>
            </w:r>
            <w:proofErr w:type="spellEnd"/>
            <w:r w:rsidRPr="00E3655D">
              <w:rPr>
                <w:b/>
                <w:i/>
              </w:rPr>
              <w:t xml:space="preserve"> gospodarstvo kako nitko ne bi bio zapostavljen i kako bi tranzicija bila socijalno pravedna;</w:t>
            </w:r>
          </w:p>
        </w:tc>
      </w:tr>
    </w:tbl>
    <w:p w14:paraId="3500C764"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9EE0C5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A59AEED"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69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D9877A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D34809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236F39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12C62B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D</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214F2AB" w14:textId="77777777" w:rsidTr="0039163E">
        <w:trPr>
          <w:trHeight w:hRule="exact" w:val="240"/>
          <w:jc w:val="center"/>
        </w:trPr>
        <w:tc>
          <w:tcPr>
            <w:tcW w:w="9752" w:type="dxa"/>
            <w:gridSpan w:val="2"/>
            <w:tcBorders>
              <w:top w:val="nil"/>
              <w:left w:val="nil"/>
              <w:bottom w:val="nil"/>
              <w:right w:val="nil"/>
            </w:tcBorders>
          </w:tcPr>
          <w:p w14:paraId="2ED3E56A" w14:textId="77777777" w:rsidR="00554915" w:rsidRPr="00E3655D" w:rsidRDefault="00554915" w:rsidP="0039163E"/>
        </w:tc>
      </w:tr>
      <w:tr w:rsidR="008C15BC" w:rsidRPr="00E3655D" w14:paraId="4088A4BC" w14:textId="77777777" w:rsidTr="0039163E">
        <w:trPr>
          <w:trHeight w:val="240"/>
          <w:jc w:val="center"/>
        </w:trPr>
        <w:tc>
          <w:tcPr>
            <w:tcW w:w="4876" w:type="dxa"/>
            <w:tcBorders>
              <w:top w:val="nil"/>
              <w:left w:val="nil"/>
              <w:bottom w:val="nil"/>
              <w:right w:val="nil"/>
            </w:tcBorders>
          </w:tcPr>
          <w:p w14:paraId="48AE57D2"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36BFAFD" w14:textId="77777777" w:rsidR="00554915" w:rsidRPr="00E3655D" w:rsidRDefault="00554915" w:rsidP="0039163E">
            <w:pPr>
              <w:pStyle w:val="AmColumnHeading"/>
            </w:pPr>
            <w:r w:rsidRPr="00E3655D">
              <w:t>Izmjena</w:t>
            </w:r>
          </w:p>
        </w:tc>
      </w:tr>
      <w:tr w:rsidR="008C15BC" w:rsidRPr="00E3655D" w14:paraId="4EB4D0E7" w14:textId="77777777" w:rsidTr="0039163E">
        <w:trPr>
          <w:jc w:val="center"/>
        </w:trPr>
        <w:tc>
          <w:tcPr>
            <w:tcW w:w="4876" w:type="dxa"/>
            <w:tcBorders>
              <w:top w:val="nil"/>
              <w:left w:val="nil"/>
              <w:bottom w:val="nil"/>
              <w:right w:val="nil"/>
            </w:tcBorders>
          </w:tcPr>
          <w:p w14:paraId="55249E8E" w14:textId="77777777" w:rsidR="00554915" w:rsidRPr="00E3655D" w:rsidRDefault="00554915" w:rsidP="0039163E">
            <w:pPr>
              <w:pStyle w:val="Normal6a"/>
            </w:pPr>
            <w:r w:rsidRPr="00E3655D">
              <w:t>D.</w:t>
            </w:r>
            <w:r w:rsidRPr="00E3655D">
              <w:tab/>
              <w:t xml:space="preserve">budući da su klimatske promjene i uništavanje okoliša pogoršali nejednakosti i pogodili najranjivije skupine; budući da </w:t>
            </w:r>
            <w:r w:rsidRPr="00E3655D">
              <w:rPr>
                <w:b/>
                <w:i/>
              </w:rPr>
              <w:t>se očekuje da će se prijelazom</w:t>
            </w:r>
            <w:r w:rsidRPr="00E3655D">
              <w:t xml:space="preserve"> na klimatsku neutralnost </w:t>
            </w:r>
            <w:r w:rsidRPr="00E3655D">
              <w:rPr>
                <w:b/>
                <w:i/>
              </w:rPr>
              <w:t>otvoriti oko</w:t>
            </w:r>
            <w:r w:rsidRPr="00E3655D">
              <w:t xml:space="preserve"> 2,5 milijuna dodatnih radnih mjesta;</w:t>
            </w:r>
          </w:p>
        </w:tc>
        <w:tc>
          <w:tcPr>
            <w:tcW w:w="4876" w:type="dxa"/>
            <w:tcBorders>
              <w:top w:val="nil"/>
              <w:left w:val="nil"/>
              <w:bottom w:val="nil"/>
              <w:right w:val="nil"/>
            </w:tcBorders>
          </w:tcPr>
          <w:p w14:paraId="78E39AC1" w14:textId="36B1B5FA" w:rsidR="00554915" w:rsidRPr="00E3655D" w:rsidRDefault="00554915" w:rsidP="0039163E">
            <w:pPr>
              <w:pStyle w:val="Normal6a"/>
            </w:pPr>
            <w:r w:rsidRPr="00E3655D">
              <w:t>D.</w:t>
            </w:r>
            <w:r w:rsidRPr="00E3655D">
              <w:tab/>
              <w:t xml:space="preserve">budući da su klimatske promjene i uništavanje okoliša pogoršali nejednakosti i </w:t>
            </w:r>
            <w:r w:rsidRPr="00E3655D">
              <w:rPr>
                <w:b/>
                <w:i/>
              </w:rPr>
              <w:t>najviše</w:t>
            </w:r>
            <w:r w:rsidRPr="00E3655D">
              <w:t xml:space="preserve"> pogodili najranjivije skupine;</w:t>
            </w:r>
            <w:r w:rsidRPr="00E3655D">
              <w:rPr>
                <w:b/>
                <w:i/>
              </w:rPr>
              <w:t xml:space="preserve"> budući da su snažni i primjereno financirani sustavi socijalne skrbi i odgovarajući sustavi socijalne zaštite preduvjet za osiguravanje poštene i pravedne tranzicije prema klimatskoj neutralnosti i digitalnoj transformaciji</w:t>
            </w:r>
            <w:r w:rsidRPr="00E3655D">
              <w:t xml:space="preserve">; </w:t>
            </w:r>
            <w:r w:rsidRPr="00E3655D">
              <w:lastRenderedPageBreak/>
              <w:t xml:space="preserve">budući da </w:t>
            </w:r>
            <w:r w:rsidRPr="00E3655D">
              <w:rPr>
                <w:b/>
                <w:i/>
              </w:rPr>
              <w:t>bi prelazak</w:t>
            </w:r>
            <w:r w:rsidRPr="00E3655D">
              <w:t xml:space="preserve"> na klimatsku neutralnost </w:t>
            </w:r>
            <w:r w:rsidRPr="00E3655D">
              <w:rPr>
                <w:b/>
                <w:i/>
              </w:rPr>
              <w:t>mogao dovesti do otvaranja od 1 milijuna do</w:t>
            </w:r>
            <w:r w:rsidRPr="00E3655D">
              <w:t xml:space="preserve"> 2,5 milijuna dodatnih </w:t>
            </w:r>
            <w:r w:rsidRPr="00E3655D">
              <w:rPr>
                <w:b/>
                <w:i/>
              </w:rPr>
              <w:t>kvalitetnih</w:t>
            </w:r>
            <w:r w:rsidRPr="00E3655D">
              <w:t xml:space="preserve"> radnih mjesta </w:t>
            </w:r>
            <w:r w:rsidRPr="00E3655D">
              <w:rPr>
                <w:b/>
                <w:i/>
              </w:rPr>
              <w:t>ako se donesu djelotvorne politike</w:t>
            </w:r>
            <w:r w:rsidRPr="00E3655D">
              <w:t xml:space="preserve">; </w:t>
            </w:r>
            <w:r w:rsidRPr="00E3655D">
              <w:rPr>
                <w:b/>
                <w:i/>
              </w:rPr>
              <w:t>budući da se socijalni učinak prelaska na klimatsku neutralnost ne može ostvariti bez odgovarajućeg okvira za pravednu tranziciju;</w:t>
            </w:r>
          </w:p>
        </w:tc>
      </w:tr>
    </w:tbl>
    <w:p w14:paraId="09BF1240"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22BDD0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B256E21"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70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5FEAC9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631384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949314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7F3FB5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D</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9991FC0" w14:textId="77777777" w:rsidTr="0039163E">
        <w:trPr>
          <w:trHeight w:hRule="exact" w:val="240"/>
          <w:jc w:val="center"/>
        </w:trPr>
        <w:tc>
          <w:tcPr>
            <w:tcW w:w="9752" w:type="dxa"/>
            <w:gridSpan w:val="2"/>
            <w:tcBorders>
              <w:top w:val="nil"/>
              <w:left w:val="nil"/>
              <w:bottom w:val="nil"/>
              <w:right w:val="nil"/>
            </w:tcBorders>
          </w:tcPr>
          <w:p w14:paraId="05FEC35B" w14:textId="77777777" w:rsidR="00554915" w:rsidRPr="00E3655D" w:rsidRDefault="00554915" w:rsidP="0039163E"/>
        </w:tc>
      </w:tr>
      <w:tr w:rsidR="008C15BC" w:rsidRPr="00E3655D" w14:paraId="16CF81F8" w14:textId="77777777" w:rsidTr="0039163E">
        <w:trPr>
          <w:trHeight w:val="240"/>
          <w:jc w:val="center"/>
        </w:trPr>
        <w:tc>
          <w:tcPr>
            <w:tcW w:w="4876" w:type="dxa"/>
            <w:tcBorders>
              <w:top w:val="nil"/>
              <w:left w:val="nil"/>
              <w:bottom w:val="nil"/>
              <w:right w:val="nil"/>
            </w:tcBorders>
          </w:tcPr>
          <w:p w14:paraId="2263CA3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952568E" w14:textId="77777777" w:rsidR="00554915" w:rsidRPr="00E3655D" w:rsidRDefault="00554915" w:rsidP="0039163E">
            <w:pPr>
              <w:pStyle w:val="AmColumnHeading"/>
            </w:pPr>
            <w:r w:rsidRPr="00E3655D">
              <w:t>Izmjena</w:t>
            </w:r>
          </w:p>
        </w:tc>
      </w:tr>
      <w:tr w:rsidR="008C15BC" w:rsidRPr="00E3655D" w14:paraId="7E0AAE33" w14:textId="77777777" w:rsidTr="0039163E">
        <w:trPr>
          <w:jc w:val="center"/>
        </w:trPr>
        <w:tc>
          <w:tcPr>
            <w:tcW w:w="4876" w:type="dxa"/>
            <w:tcBorders>
              <w:top w:val="nil"/>
              <w:left w:val="nil"/>
              <w:bottom w:val="nil"/>
              <w:right w:val="nil"/>
            </w:tcBorders>
          </w:tcPr>
          <w:p w14:paraId="31B9CEA7" w14:textId="77777777" w:rsidR="00554915" w:rsidRPr="00E3655D" w:rsidRDefault="00554915" w:rsidP="0039163E">
            <w:pPr>
              <w:pStyle w:val="Normal6a"/>
            </w:pPr>
            <w:r w:rsidRPr="00E3655D">
              <w:t>D.</w:t>
            </w:r>
            <w:r w:rsidRPr="00E3655D">
              <w:tab/>
              <w:t xml:space="preserve">budući da su klimatske promjene </w:t>
            </w:r>
            <w:r w:rsidRPr="00E3655D">
              <w:rPr>
                <w:b/>
                <w:i/>
              </w:rPr>
              <w:t>i uništavanje okoliša pogoršali</w:t>
            </w:r>
            <w:r w:rsidRPr="00E3655D">
              <w:t xml:space="preserve"> nejednakosti i </w:t>
            </w:r>
            <w:r w:rsidRPr="00E3655D">
              <w:rPr>
                <w:b/>
                <w:i/>
              </w:rPr>
              <w:t>pogodili</w:t>
            </w:r>
            <w:r w:rsidRPr="00E3655D">
              <w:t xml:space="preserve"> najranjivije skupine; budući da se očekuje da će se prijelazom na klimatsku neutralnost otvoriti </w:t>
            </w:r>
            <w:r w:rsidRPr="00E3655D">
              <w:rPr>
                <w:b/>
                <w:i/>
              </w:rPr>
              <w:t>oko</w:t>
            </w:r>
            <w:r w:rsidRPr="00E3655D">
              <w:t xml:space="preserve"> 2,5 milijuna dodatnih radnih mjesta;</w:t>
            </w:r>
          </w:p>
        </w:tc>
        <w:tc>
          <w:tcPr>
            <w:tcW w:w="4876" w:type="dxa"/>
            <w:tcBorders>
              <w:top w:val="nil"/>
              <w:left w:val="nil"/>
              <w:bottom w:val="nil"/>
              <w:right w:val="nil"/>
            </w:tcBorders>
          </w:tcPr>
          <w:p w14:paraId="4039A20D" w14:textId="77777777" w:rsidR="00554915" w:rsidRPr="00E3655D" w:rsidRDefault="00554915" w:rsidP="0039163E">
            <w:pPr>
              <w:pStyle w:val="Normal6a"/>
            </w:pPr>
            <w:r w:rsidRPr="00E3655D">
              <w:t>D.</w:t>
            </w:r>
            <w:r w:rsidRPr="00E3655D">
              <w:tab/>
              <w:t xml:space="preserve">budući da su klimatske promjene </w:t>
            </w:r>
            <w:r w:rsidRPr="00E3655D">
              <w:rPr>
                <w:b/>
                <w:i/>
              </w:rPr>
              <w:t>pogoršale</w:t>
            </w:r>
            <w:r w:rsidRPr="00E3655D">
              <w:t xml:space="preserve"> nejednakosti i </w:t>
            </w:r>
            <w:r w:rsidRPr="00E3655D">
              <w:rPr>
                <w:b/>
                <w:i/>
              </w:rPr>
              <w:t>pogodile</w:t>
            </w:r>
            <w:r w:rsidRPr="00E3655D">
              <w:t xml:space="preserve"> najranjivije skupine; budući da se očekuje da će se prijelazom na klimatsku neutralnost otvoriti </w:t>
            </w:r>
            <w:r w:rsidRPr="00E3655D">
              <w:rPr>
                <w:b/>
                <w:i/>
              </w:rPr>
              <w:t>od 1 milijuna do</w:t>
            </w:r>
            <w:r w:rsidRPr="00E3655D">
              <w:t xml:space="preserve"> 2,5 milijuna dodatnih radnih mjesta</w:t>
            </w:r>
            <w:r w:rsidRPr="00E3655D">
              <w:rPr>
                <w:b/>
                <w:i/>
              </w:rPr>
              <w:t xml:space="preserve"> do 2030. ako se donesu odgovarajuće politike zapošljavanja i obrazovanja</w:t>
            </w:r>
            <w:r w:rsidRPr="00E3655D">
              <w:t xml:space="preserve">; </w:t>
            </w:r>
            <w:r w:rsidRPr="00E3655D">
              <w:rPr>
                <w:b/>
                <w:i/>
              </w:rPr>
              <w:t>budući da bi trebalo pružiti odgovarajuću potporu radnicima i kućanstvima kako bi se osigurala pravedna tranzicija;</w:t>
            </w:r>
          </w:p>
        </w:tc>
      </w:tr>
    </w:tbl>
    <w:p w14:paraId="7AC9E6CA"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EA7D4C9"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6E9C70B"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71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185B4F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Petar </w:t>
      </w:r>
      <w:proofErr w:type="spellStart"/>
      <w:r w:rsidRPr="00E3655D">
        <w:t>Volgin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17BEB2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9FA04D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797E69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D</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5FD9471" w14:textId="77777777" w:rsidTr="0039163E">
        <w:trPr>
          <w:trHeight w:hRule="exact" w:val="240"/>
          <w:jc w:val="center"/>
        </w:trPr>
        <w:tc>
          <w:tcPr>
            <w:tcW w:w="9752" w:type="dxa"/>
            <w:gridSpan w:val="2"/>
            <w:tcBorders>
              <w:top w:val="nil"/>
              <w:left w:val="nil"/>
              <w:bottom w:val="nil"/>
              <w:right w:val="nil"/>
            </w:tcBorders>
          </w:tcPr>
          <w:p w14:paraId="497559A9" w14:textId="77777777" w:rsidR="00554915" w:rsidRPr="00E3655D" w:rsidRDefault="00554915" w:rsidP="0039163E"/>
        </w:tc>
      </w:tr>
      <w:tr w:rsidR="008C15BC" w:rsidRPr="00E3655D" w14:paraId="3AC3C80B" w14:textId="77777777" w:rsidTr="0039163E">
        <w:trPr>
          <w:trHeight w:val="240"/>
          <w:jc w:val="center"/>
        </w:trPr>
        <w:tc>
          <w:tcPr>
            <w:tcW w:w="4876" w:type="dxa"/>
            <w:tcBorders>
              <w:top w:val="nil"/>
              <w:left w:val="nil"/>
              <w:bottom w:val="nil"/>
              <w:right w:val="nil"/>
            </w:tcBorders>
          </w:tcPr>
          <w:p w14:paraId="5C348A0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6A09D6A" w14:textId="77777777" w:rsidR="00554915" w:rsidRPr="00E3655D" w:rsidRDefault="00554915" w:rsidP="0039163E">
            <w:pPr>
              <w:pStyle w:val="AmColumnHeading"/>
            </w:pPr>
            <w:r w:rsidRPr="00E3655D">
              <w:t>Izmjena</w:t>
            </w:r>
          </w:p>
        </w:tc>
      </w:tr>
      <w:tr w:rsidR="008C15BC" w:rsidRPr="00E3655D" w14:paraId="3943E5A4" w14:textId="77777777" w:rsidTr="0039163E">
        <w:trPr>
          <w:jc w:val="center"/>
        </w:trPr>
        <w:tc>
          <w:tcPr>
            <w:tcW w:w="4876" w:type="dxa"/>
            <w:tcBorders>
              <w:top w:val="nil"/>
              <w:left w:val="nil"/>
              <w:bottom w:val="nil"/>
              <w:right w:val="nil"/>
            </w:tcBorders>
          </w:tcPr>
          <w:p w14:paraId="03DE345A" w14:textId="77777777" w:rsidR="00554915" w:rsidRPr="00E3655D" w:rsidRDefault="00554915" w:rsidP="0039163E">
            <w:pPr>
              <w:pStyle w:val="Normal6a"/>
            </w:pPr>
            <w:r w:rsidRPr="00E3655D">
              <w:t>D.</w:t>
            </w:r>
            <w:r w:rsidRPr="00E3655D">
              <w:tab/>
              <w:t xml:space="preserve">budući da su klimatske promjene i uništavanje okoliša pogoršali nejednakosti i pogodili najranjivije skupine; </w:t>
            </w:r>
            <w:r w:rsidRPr="00E3655D">
              <w:rPr>
                <w:b/>
                <w:i/>
              </w:rPr>
              <w:t xml:space="preserve">budući da se očekuje da će se prijelazom na </w:t>
            </w:r>
            <w:r w:rsidRPr="00E3655D">
              <w:rPr>
                <w:b/>
                <w:i/>
              </w:rPr>
              <w:lastRenderedPageBreak/>
              <w:t>klimatsku neutralnost otvoriti oko 2,5 milijuna dodatnih radnih mjesta;</w:t>
            </w:r>
          </w:p>
        </w:tc>
        <w:tc>
          <w:tcPr>
            <w:tcW w:w="4876" w:type="dxa"/>
            <w:tcBorders>
              <w:top w:val="nil"/>
              <w:left w:val="nil"/>
              <w:bottom w:val="nil"/>
              <w:right w:val="nil"/>
            </w:tcBorders>
          </w:tcPr>
          <w:p w14:paraId="7E8B18D0" w14:textId="77777777" w:rsidR="00554915" w:rsidRPr="00E3655D" w:rsidRDefault="00554915" w:rsidP="0039163E">
            <w:pPr>
              <w:pStyle w:val="Normal6a"/>
            </w:pPr>
            <w:r w:rsidRPr="00E3655D">
              <w:lastRenderedPageBreak/>
              <w:t>D.</w:t>
            </w:r>
            <w:r w:rsidRPr="00E3655D">
              <w:tab/>
              <w:t>budući da su klimatske promjene i uništavanje okoliša pogoršali nejednakosti i pogodili najranjivije skupine; </w:t>
            </w:r>
          </w:p>
        </w:tc>
      </w:tr>
    </w:tbl>
    <w:p w14:paraId="7CCD84A3"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3666D0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6B4348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72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A4EEA0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0747B49"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3FAA859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BD31B2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CC5EE0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D</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9D7285B" w14:textId="77777777" w:rsidTr="0039163E">
        <w:trPr>
          <w:trHeight w:hRule="exact" w:val="240"/>
          <w:jc w:val="center"/>
        </w:trPr>
        <w:tc>
          <w:tcPr>
            <w:tcW w:w="9752" w:type="dxa"/>
            <w:gridSpan w:val="2"/>
            <w:tcBorders>
              <w:top w:val="nil"/>
              <w:left w:val="nil"/>
              <w:bottom w:val="nil"/>
              <w:right w:val="nil"/>
            </w:tcBorders>
          </w:tcPr>
          <w:p w14:paraId="10495F3C" w14:textId="77777777" w:rsidR="00554915" w:rsidRPr="00E3655D" w:rsidRDefault="00554915" w:rsidP="0039163E"/>
        </w:tc>
      </w:tr>
      <w:tr w:rsidR="008C15BC" w:rsidRPr="00E3655D" w14:paraId="598420E0" w14:textId="77777777" w:rsidTr="0039163E">
        <w:trPr>
          <w:trHeight w:val="240"/>
          <w:jc w:val="center"/>
        </w:trPr>
        <w:tc>
          <w:tcPr>
            <w:tcW w:w="4876" w:type="dxa"/>
            <w:tcBorders>
              <w:top w:val="nil"/>
              <w:left w:val="nil"/>
              <w:bottom w:val="nil"/>
              <w:right w:val="nil"/>
            </w:tcBorders>
          </w:tcPr>
          <w:p w14:paraId="7E3427A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1E28138" w14:textId="77777777" w:rsidR="00554915" w:rsidRPr="00E3655D" w:rsidRDefault="00554915" w:rsidP="0039163E">
            <w:pPr>
              <w:pStyle w:val="AmColumnHeading"/>
            </w:pPr>
            <w:r w:rsidRPr="00E3655D">
              <w:t>Izmjena</w:t>
            </w:r>
          </w:p>
        </w:tc>
      </w:tr>
      <w:tr w:rsidR="008C15BC" w:rsidRPr="00E3655D" w14:paraId="61634AED" w14:textId="77777777" w:rsidTr="0039163E">
        <w:trPr>
          <w:jc w:val="center"/>
        </w:trPr>
        <w:tc>
          <w:tcPr>
            <w:tcW w:w="4876" w:type="dxa"/>
            <w:tcBorders>
              <w:top w:val="nil"/>
              <w:left w:val="nil"/>
              <w:bottom w:val="nil"/>
              <w:right w:val="nil"/>
            </w:tcBorders>
          </w:tcPr>
          <w:p w14:paraId="3CEE21EB" w14:textId="77777777" w:rsidR="00554915" w:rsidRPr="00E3655D" w:rsidRDefault="00554915" w:rsidP="0039163E">
            <w:pPr>
              <w:pStyle w:val="Normal6a"/>
            </w:pPr>
            <w:r w:rsidRPr="00E3655D">
              <w:t>D.</w:t>
            </w:r>
            <w:r w:rsidRPr="00E3655D">
              <w:tab/>
              <w:t>budući da su klimatske promjene i uništavanje okoliša pogoršali nejednakosti i pogodili najranjivije skupine; budući da se očekuje da će se prijelazom na klimatsku neutralnost otvoriti oko 2,5 milijuna dodatnih radnih mjesta;</w:t>
            </w:r>
          </w:p>
        </w:tc>
        <w:tc>
          <w:tcPr>
            <w:tcW w:w="4876" w:type="dxa"/>
            <w:tcBorders>
              <w:top w:val="nil"/>
              <w:left w:val="nil"/>
              <w:bottom w:val="nil"/>
              <w:right w:val="nil"/>
            </w:tcBorders>
          </w:tcPr>
          <w:p w14:paraId="16980778" w14:textId="77777777" w:rsidR="00554915" w:rsidRPr="00E3655D" w:rsidRDefault="00554915" w:rsidP="0039163E">
            <w:pPr>
              <w:pStyle w:val="Normal6a"/>
            </w:pPr>
            <w:r w:rsidRPr="00E3655D">
              <w:t>D.</w:t>
            </w:r>
            <w:r w:rsidRPr="00E3655D">
              <w:tab/>
              <w:t>budući da su klimatske promjene i uništavanje okoliša pogoršali nejednakosti i pogodili najranjivije skupine; budući da se očekuje da će se prijelazom na klimatsku neutralnost</w:t>
            </w:r>
            <w:r w:rsidRPr="00E3655D">
              <w:rPr>
                <w:b/>
                <w:i/>
              </w:rPr>
              <w:t>, koji već potiče rast zapošljavanja, do 2030.</w:t>
            </w:r>
            <w:r w:rsidRPr="00E3655D">
              <w:t xml:space="preserve"> otvoriti oko 2,5 milijuna dodatnih radnih mjesta;</w:t>
            </w:r>
          </w:p>
        </w:tc>
      </w:tr>
    </w:tbl>
    <w:p w14:paraId="393E591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7ED8068"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4AF4BD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73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3FCABE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Marlena</w:t>
      </w:r>
      <w:proofErr w:type="spellEnd"/>
      <w:r w:rsidRPr="00E3655D">
        <w:t xml:space="preserve"> </w:t>
      </w:r>
      <w:proofErr w:type="spellStart"/>
      <w:r w:rsidRPr="00E3655D">
        <w:t>Maląg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F5AA27E"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{ECR}</w:t>
      </w:r>
      <w:r w:rsidRPr="00E3655D">
        <w:t>u ime Kluba zastupnika ECR-a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731887B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F1CB1A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AD7687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D</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9C36580" w14:textId="77777777" w:rsidTr="0039163E">
        <w:trPr>
          <w:trHeight w:hRule="exact" w:val="240"/>
          <w:jc w:val="center"/>
        </w:trPr>
        <w:tc>
          <w:tcPr>
            <w:tcW w:w="9752" w:type="dxa"/>
            <w:gridSpan w:val="2"/>
            <w:tcBorders>
              <w:top w:val="nil"/>
              <w:left w:val="nil"/>
              <w:bottom w:val="nil"/>
              <w:right w:val="nil"/>
            </w:tcBorders>
          </w:tcPr>
          <w:p w14:paraId="14CEBA07" w14:textId="77777777" w:rsidR="00554915" w:rsidRPr="00E3655D" w:rsidRDefault="00554915" w:rsidP="0039163E"/>
        </w:tc>
      </w:tr>
      <w:tr w:rsidR="008C15BC" w:rsidRPr="00E3655D" w14:paraId="5EB2326A" w14:textId="77777777" w:rsidTr="0039163E">
        <w:trPr>
          <w:trHeight w:val="240"/>
          <w:jc w:val="center"/>
        </w:trPr>
        <w:tc>
          <w:tcPr>
            <w:tcW w:w="4876" w:type="dxa"/>
            <w:tcBorders>
              <w:top w:val="nil"/>
              <w:left w:val="nil"/>
              <w:bottom w:val="nil"/>
              <w:right w:val="nil"/>
            </w:tcBorders>
          </w:tcPr>
          <w:p w14:paraId="3819B9D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DFC2F5F" w14:textId="77777777" w:rsidR="00554915" w:rsidRPr="00E3655D" w:rsidRDefault="00554915" w:rsidP="0039163E">
            <w:pPr>
              <w:pStyle w:val="AmColumnHeading"/>
            </w:pPr>
            <w:r w:rsidRPr="00E3655D">
              <w:t>Izmjena</w:t>
            </w:r>
          </w:p>
        </w:tc>
      </w:tr>
      <w:tr w:rsidR="008C15BC" w:rsidRPr="00E3655D" w14:paraId="3C36430B" w14:textId="77777777" w:rsidTr="0039163E">
        <w:trPr>
          <w:jc w:val="center"/>
        </w:trPr>
        <w:tc>
          <w:tcPr>
            <w:tcW w:w="4876" w:type="dxa"/>
            <w:tcBorders>
              <w:top w:val="nil"/>
              <w:left w:val="nil"/>
              <w:bottom w:val="nil"/>
              <w:right w:val="nil"/>
            </w:tcBorders>
          </w:tcPr>
          <w:p w14:paraId="754503B7" w14:textId="77777777" w:rsidR="00554915" w:rsidRPr="00E3655D" w:rsidRDefault="00554915" w:rsidP="0039163E">
            <w:pPr>
              <w:pStyle w:val="Normal6a"/>
            </w:pPr>
            <w:r w:rsidRPr="00E3655D">
              <w:t>D.</w:t>
            </w:r>
            <w:r w:rsidRPr="00E3655D">
              <w:tab/>
            </w:r>
            <w:r w:rsidRPr="00E3655D">
              <w:rPr>
                <w:b/>
                <w:i/>
              </w:rPr>
              <w:t>budući da su klimatske promjene i uništavanje okoliša pogoršali nejednakosti i pogodili najranjivije skupine;</w:t>
            </w:r>
            <w:r w:rsidRPr="00E3655D">
              <w:t xml:space="preserve"> budući da </w:t>
            </w:r>
            <w:r w:rsidRPr="00E3655D">
              <w:rPr>
                <w:b/>
                <w:i/>
              </w:rPr>
              <w:t>se očekuje da će se prijelazom na klimatsku neutralnost otvoriti oko 2,5 milijuna dodatnih</w:t>
            </w:r>
            <w:r w:rsidRPr="00E3655D">
              <w:t xml:space="preserve"> radnih mjesta;</w:t>
            </w:r>
          </w:p>
        </w:tc>
        <w:tc>
          <w:tcPr>
            <w:tcW w:w="4876" w:type="dxa"/>
            <w:tcBorders>
              <w:top w:val="nil"/>
              <w:left w:val="nil"/>
              <w:bottom w:val="nil"/>
              <w:right w:val="nil"/>
            </w:tcBorders>
          </w:tcPr>
          <w:p w14:paraId="73AC834E" w14:textId="77777777" w:rsidR="00554915" w:rsidRPr="00E3655D" w:rsidRDefault="00554915" w:rsidP="0039163E">
            <w:pPr>
              <w:pStyle w:val="Normal6a"/>
            </w:pPr>
            <w:r w:rsidRPr="00E3655D">
              <w:t>D.</w:t>
            </w:r>
            <w:r w:rsidRPr="00E3655D">
              <w:tab/>
              <w:t xml:space="preserve">budući da </w:t>
            </w:r>
            <w:r w:rsidRPr="00E3655D">
              <w:rPr>
                <w:b/>
                <w:i/>
              </w:rPr>
              <w:t>zelena tranzicija i težnja za klimatskom neutralnošću dovode do propasti industrije i opasnosti od gubitka mnogih</w:t>
            </w:r>
            <w:r w:rsidRPr="00E3655D">
              <w:t xml:space="preserve"> radnih mjesta </w:t>
            </w:r>
            <w:r w:rsidRPr="00E3655D">
              <w:rPr>
                <w:b/>
                <w:i/>
              </w:rPr>
              <w:t>u pojedinim regijama EU-a</w:t>
            </w:r>
            <w:r w:rsidRPr="00E3655D">
              <w:t>;</w:t>
            </w:r>
          </w:p>
        </w:tc>
      </w:tr>
    </w:tbl>
    <w:p w14:paraId="08B6D2A5"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8BBA8A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F23CAC7" w14:textId="77777777" w:rsidR="00554915" w:rsidRPr="00E3655D" w:rsidRDefault="00554915" w:rsidP="00554915">
      <w:pPr>
        <w:pStyle w:val="AmNumberTabs"/>
      </w:pPr>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74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B27434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Galato</w:t>
      </w:r>
      <w:proofErr w:type="spellEnd"/>
      <w:r w:rsidRPr="00E3655D">
        <w:t xml:space="preserve"> </w:t>
      </w:r>
      <w:proofErr w:type="spellStart"/>
      <w:r w:rsidRPr="00E3655D">
        <w:t>Alexandraki</w:t>
      </w:r>
      <w:proofErr w:type="spellEnd"/>
      <w:r w:rsidRPr="00E3655D">
        <w:t xml:space="preserve">, </w:t>
      </w:r>
      <w:proofErr w:type="spellStart"/>
      <w:r w:rsidRPr="00E3655D">
        <w:t>Emmanouil</w:t>
      </w:r>
      <w:proofErr w:type="spellEnd"/>
      <w:r w:rsidRPr="00E3655D">
        <w:t xml:space="preserve"> </w:t>
      </w:r>
      <w:proofErr w:type="spellStart"/>
      <w:r w:rsidRPr="00E3655D">
        <w:t>Fragkos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C4C045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B4F040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15B3207" w14:textId="25AA9FC0"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r w:rsidR="00015AFE">
        <w:t>D</w:t>
      </w:r>
      <w:r w:rsidRPr="00E3655D">
        <w:t>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F384F25" w14:textId="77777777" w:rsidTr="0039163E">
        <w:trPr>
          <w:trHeight w:hRule="exact" w:val="240"/>
          <w:jc w:val="center"/>
        </w:trPr>
        <w:tc>
          <w:tcPr>
            <w:tcW w:w="9752" w:type="dxa"/>
            <w:gridSpan w:val="2"/>
            <w:tcBorders>
              <w:top w:val="nil"/>
              <w:left w:val="nil"/>
              <w:bottom w:val="nil"/>
              <w:right w:val="nil"/>
            </w:tcBorders>
          </w:tcPr>
          <w:p w14:paraId="629AFF12" w14:textId="77777777" w:rsidR="00554915" w:rsidRPr="00E3655D" w:rsidRDefault="00554915" w:rsidP="0039163E"/>
        </w:tc>
      </w:tr>
      <w:tr w:rsidR="008C15BC" w:rsidRPr="00E3655D" w14:paraId="76A78635" w14:textId="77777777" w:rsidTr="0039163E">
        <w:trPr>
          <w:trHeight w:val="240"/>
          <w:jc w:val="center"/>
        </w:trPr>
        <w:tc>
          <w:tcPr>
            <w:tcW w:w="4876" w:type="dxa"/>
            <w:tcBorders>
              <w:top w:val="nil"/>
              <w:left w:val="nil"/>
              <w:bottom w:val="nil"/>
              <w:right w:val="nil"/>
            </w:tcBorders>
          </w:tcPr>
          <w:p w14:paraId="5E41371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6EABED4" w14:textId="77777777" w:rsidR="00554915" w:rsidRPr="00E3655D" w:rsidRDefault="00554915" w:rsidP="0039163E">
            <w:pPr>
              <w:pStyle w:val="AmColumnHeading"/>
            </w:pPr>
            <w:r w:rsidRPr="00E3655D">
              <w:t>Izmjena</w:t>
            </w:r>
          </w:p>
        </w:tc>
      </w:tr>
      <w:tr w:rsidR="008C15BC" w:rsidRPr="00E3655D" w14:paraId="7FD648D0" w14:textId="77777777" w:rsidTr="0039163E">
        <w:trPr>
          <w:jc w:val="center"/>
        </w:trPr>
        <w:tc>
          <w:tcPr>
            <w:tcW w:w="4876" w:type="dxa"/>
            <w:tcBorders>
              <w:top w:val="nil"/>
              <w:left w:val="nil"/>
              <w:bottom w:val="nil"/>
              <w:right w:val="nil"/>
            </w:tcBorders>
          </w:tcPr>
          <w:p w14:paraId="13D48C21" w14:textId="77777777" w:rsidR="00554915" w:rsidRPr="00E3655D" w:rsidRDefault="00554915" w:rsidP="0039163E">
            <w:pPr>
              <w:pStyle w:val="Normal6a"/>
            </w:pPr>
          </w:p>
        </w:tc>
        <w:tc>
          <w:tcPr>
            <w:tcW w:w="4876" w:type="dxa"/>
            <w:tcBorders>
              <w:top w:val="nil"/>
              <w:left w:val="nil"/>
              <w:bottom w:val="nil"/>
              <w:right w:val="nil"/>
            </w:tcBorders>
          </w:tcPr>
          <w:p w14:paraId="5C107E9E" w14:textId="77777777" w:rsidR="00554915" w:rsidRPr="00E3655D" w:rsidRDefault="00554915" w:rsidP="0039163E">
            <w:pPr>
              <w:pStyle w:val="Normal6a"/>
            </w:pPr>
            <w:r w:rsidRPr="00E3655D">
              <w:rPr>
                <w:b/>
                <w:i/>
              </w:rPr>
              <w:t>Da.</w:t>
            </w:r>
            <w:r w:rsidRPr="00E3655D">
              <w:tab/>
            </w:r>
            <w:r w:rsidRPr="00E3655D">
              <w:rPr>
                <w:b/>
                <w:i/>
              </w:rPr>
              <w:t>budući da se očekuje da će zelena tranzicija dovesti do otvaranja novih radnih mjesta, naglašava da stvarni učinak na zapošljavanje ovisi o otpornosti i održivosti tradicionalnih proizvodnih sektora kao što su prerađivačka industrija i primarni sektor;</w:t>
            </w:r>
            <w:r w:rsidRPr="00E3655D">
              <w:t xml:space="preserve"> </w:t>
            </w:r>
            <w:r w:rsidRPr="00E3655D">
              <w:rPr>
                <w:b/>
                <w:i/>
              </w:rPr>
              <w:t>ističe da mnoge regije EU-a ovise o tim sektorima za stabilna i kvalitetna radna mjesta te da prebrza ili neuravnotežena provedba tranzicijskih politika može dovesti do gubitka prihoda, deindustrijalizacije i smanjenja lokalnog gospodarstva;</w:t>
            </w:r>
          </w:p>
        </w:tc>
      </w:tr>
    </w:tbl>
    <w:p w14:paraId="5AB45676"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{EL}</w:t>
      </w:r>
      <w:proofErr w:type="spellStart"/>
      <w:r w:rsidRPr="00E3655D">
        <w:t>el</w:t>
      </w:r>
      <w:proofErr w:type="spellEnd"/>
      <w:r w:rsidRPr="00E3655D">
        <w:rPr>
          <w:rStyle w:val="HideTWBExt"/>
          <w:color w:val="auto"/>
        </w:rPr>
        <w:t>&lt;/Original&gt;</w:t>
      </w:r>
    </w:p>
    <w:p w14:paraId="5365D34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DD997CB"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75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FA1213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382EB2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0832FC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3CC902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Da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89B5F20" w14:textId="77777777" w:rsidTr="0039163E">
        <w:trPr>
          <w:trHeight w:hRule="exact" w:val="240"/>
          <w:jc w:val="center"/>
        </w:trPr>
        <w:tc>
          <w:tcPr>
            <w:tcW w:w="9752" w:type="dxa"/>
            <w:gridSpan w:val="2"/>
            <w:tcBorders>
              <w:top w:val="nil"/>
              <w:left w:val="nil"/>
              <w:bottom w:val="nil"/>
              <w:right w:val="nil"/>
            </w:tcBorders>
          </w:tcPr>
          <w:p w14:paraId="79C2FE1C" w14:textId="77777777" w:rsidR="00554915" w:rsidRPr="00E3655D" w:rsidRDefault="00554915" w:rsidP="0039163E"/>
        </w:tc>
      </w:tr>
      <w:tr w:rsidR="008C15BC" w:rsidRPr="00E3655D" w14:paraId="7378D4EC" w14:textId="77777777" w:rsidTr="0039163E">
        <w:trPr>
          <w:trHeight w:val="240"/>
          <w:jc w:val="center"/>
        </w:trPr>
        <w:tc>
          <w:tcPr>
            <w:tcW w:w="4876" w:type="dxa"/>
            <w:tcBorders>
              <w:top w:val="nil"/>
              <w:left w:val="nil"/>
              <w:bottom w:val="nil"/>
              <w:right w:val="nil"/>
            </w:tcBorders>
          </w:tcPr>
          <w:p w14:paraId="0B9D184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4B94AD7" w14:textId="77777777" w:rsidR="00554915" w:rsidRPr="00E3655D" w:rsidRDefault="00554915" w:rsidP="0039163E">
            <w:pPr>
              <w:pStyle w:val="AmColumnHeading"/>
            </w:pPr>
            <w:r w:rsidRPr="00E3655D">
              <w:t>Izmjena</w:t>
            </w:r>
          </w:p>
        </w:tc>
      </w:tr>
      <w:tr w:rsidR="008C15BC" w:rsidRPr="00E3655D" w14:paraId="292B5B75" w14:textId="77777777" w:rsidTr="0039163E">
        <w:trPr>
          <w:jc w:val="center"/>
        </w:trPr>
        <w:tc>
          <w:tcPr>
            <w:tcW w:w="4876" w:type="dxa"/>
            <w:tcBorders>
              <w:top w:val="nil"/>
              <w:left w:val="nil"/>
              <w:bottom w:val="nil"/>
              <w:right w:val="nil"/>
            </w:tcBorders>
          </w:tcPr>
          <w:p w14:paraId="7D8D5220" w14:textId="77777777" w:rsidR="00554915" w:rsidRPr="00E3655D" w:rsidRDefault="00554915" w:rsidP="0039163E">
            <w:pPr>
              <w:pStyle w:val="Normal6a"/>
            </w:pPr>
          </w:p>
        </w:tc>
        <w:tc>
          <w:tcPr>
            <w:tcW w:w="4876" w:type="dxa"/>
            <w:tcBorders>
              <w:top w:val="nil"/>
              <w:left w:val="nil"/>
              <w:bottom w:val="nil"/>
              <w:right w:val="nil"/>
            </w:tcBorders>
          </w:tcPr>
          <w:p w14:paraId="31948126" w14:textId="77777777" w:rsidR="00554915" w:rsidRPr="00E3655D" w:rsidRDefault="00554915" w:rsidP="0039163E">
            <w:pPr>
              <w:pStyle w:val="Normal6a"/>
            </w:pPr>
            <w:r w:rsidRPr="00E3655D">
              <w:rPr>
                <w:b/>
                <w:i/>
              </w:rPr>
              <w:t>D a.</w:t>
            </w:r>
            <w:r w:rsidRPr="00E3655D">
              <w:tab/>
            </w:r>
            <w:r w:rsidRPr="00E3655D">
              <w:rPr>
                <w:b/>
                <w:i/>
              </w:rPr>
              <w:t xml:space="preserve">budući da zelena i digitalna tranzicija moraju biti socijalno pravedne, poštene i </w:t>
            </w:r>
            <w:proofErr w:type="spellStart"/>
            <w:r w:rsidRPr="00E3655D">
              <w:rPr>
                <w:b/>
                <w:i/>
              </w:rPr>
              <w:t>uključive</w:t>
            </w:r>
            <w:proofErr w:type="spellEnd"/>
            <w:r w:rsidRPr="00E3655D">
              <w:rPr>
                <w:b/>
                <w:i/>
              </w:rPr>
              <w:t xml:space="preserve"> za sve te da prilikom njihove provedbe treba iskoristiti priliku za otvaranje kvalitetnih radnih mjesta, borbu protiv diskriminacije na radnom mjestu, zaštitu prava radnika i poboljšanje standarda rada; budući da je ključno promicati otvaranje kvalitetnih radnih mjesta, pouzdanu i primjerenu socijalnu zaštitu i ciljana ulaganja u vještine koje odgovaraju novim mogućnostima zapošljavanja u zelenom i digitalnom sektoru u kombinaciji s obrazovanjem </w:t>
            </w:r>
            <w:r w:rsidRPr="00E3655D">
              <w:rPr>
                <w:b/>
                <w:i/>
              </w:rPr>
              <w:lastRenderedPageBreak/>
              <w:t>odraslih kako bi se osigurao pristup visokokvalitetnom usavršavanju i prekvalifikaciji za sve;</w:t>
            </w:r>
          </w:p>
        </w:tc>
      </w:tr>
    </w:tbl>
    <w:p w14:paraId="7F606A5F"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0DDBAA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21B7D3E"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76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3A09D6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Séverine </w:t>
      </w:r>
      <w:proofErr w:type="spellStart"/>
      <w:r w:rsidRPr="00E3655D">
        <w:t>Werbrouck</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3C31ED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F83985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6791BB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Da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F21E572" w14:textId="77777777" w:rsidTr="0039163E">
        <w:trPr>
          <w:trHeight w:hRule="exact" w:val="240"/>
          <w:jc w:val="center"/>
        </w:trPr>
        <w:tc>
          <w:tcPr>
            <w:tcW w:w="9752" w:type="dxa"/>
            <w:gridSpan w:val="2"/>
            <w:tcBorders>
              <w:top w:val="nil"/>
              <w:left w:val="nil"/>
              <w:bottom w:val="nil"/>
              <w:right w:val="nil"/>
            </w:tcBorders>
          </w:tcPr>
          <w:p w14:paraId="6F287BCA" w14:textId="77777777" w:rsidR="00554915" w:rsidRPr="00E3655D" w:rsidRDefault="00554915" w:rsidP="0039163E"/>
        </w:tc>
      </w:tr>
      <w:tr w:rsidR="008C15BC" w:rsidRPr="00E3655D" w14:paraId="4CA03355" w14:textId="77777777" w:rsidTr="0039163E">
        <w:trPr>
          <w:trHeight w:val="240"/>
          <w:jc w:val="center"/>
        </w:trPr>
        <w:tc>
          <w:tcPr>
            <w:tcW w:w="4876" w:type="dxa"/>
            <w:tcBorders>
              <w:top w:val="nil"/>
              <w:left w:val="nil"/>
              <w:bottom w:val="nil"/>
              <w:right w:val="nil"/>
            </w:tcBorders>
          </w:tcPr>
          <w:p w14:paraId="526C4A5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F6DA6AE" w14:textId="77777777" w:rsidR="00554915" w:rsidRPr="00E3655D" w:rsidRDefault="00554915" w:rsidP="0039163E">
            <w:pPr>
              <w:pStyle w:val="AmColumnHeading"/>
            </w:pPr>
            <w:r w:rsidRPr="00E3655D">
              <w:t>Izmjena</w:t>
            </w:r>
          </w:p>
        </w:tc>
      </w:tr>
      <w:tr w:rsidR="008C15BC" w:rsidRPr="00E3655D" w14:paraId="777345F7" w14:textId="77777777" w:rsidTr="0039163E">
        <w:trPr>
          <w:jc w:val="center"/>
        </w:trPr>
        <w:tc>
          <w:tcPr>
            <w:tcW w:w="4876" w:type="dxa"/>
            <w:tcBorders>
              <w:top w:val="nil"/>
              <w:left w:val="nil"/>
              <w:bottom w:val="nil"/>
              <w:right w:val="nil"/>
            </w:tcBorders>
          </w:tcPr>
          <w:p w14:paraId="38DE20B7" w14:textId="77777777" w:rsidR="00554915" w:rsidRPr="00E3655D" w:rsidRDefault="00554915" w:rsidP="0039163E">
            <w:pPr>
              <w:pStyle w:val="Normal6a"/>
            </w:pPr>
          </w:p>
        </w:tc>
        <w:tc>
          <w:tcPr>
            <w:tcW w:w="4876" w:type="dxa"/>
            <w:tcBorders>
              <w:top w:val="nil"/>
              <w:left w:val="nil"/>
              <w:bottom w:val="nil"/>
              <w:right w:val="nil"/>
            </w:tcBorders>
          </w:tcPr>
          <w:p w14:paraId="3C99E858" w14:textId="77777777" w:rsidR="00554915" w:rsidRPr="00E3655D" w:rsidRDefault="00554915" w:rsidP="0039163E">
            <w:pPr>
              <w:pStyle w:val="Normal6a"/>
            </w:pPr>
            <w:r w:rsidRPr="00E3655D">
              <w:rPr>
                <w:b/>
                <w:i/>
              </w:rPr>
              <w:t>Da.</w:t>
            </w:r>
            <w:r w:rsidRPr="00E3655D">
              <w:tab/>
            </w:r>
            <w:r w:rsidRPr="00E3655D">
              <w:rPr>
                <w:b/>
                <w:i/>
              </w:rPr>
              <w:t>budući da je gospodarska stagnacija pogoršala nejednakosti i pogodila najranjivije skupine; budući da je ta stagnacija također rezultat političkih odluka; pozdravlja činjenicu da je Parlament u prvom čitanju donio skupnu direktivu COM/2025/80, čiji je cilj pojednostavnjenje i smanjenje birokracije; budući da se samo gospodarskim oporavkom može zajamčiti dugoročno otvaranje kvalitetnih radnih mjesta i smanjenje socijalne nesigurnosti;</w:t>
            </w:r>
          </w:p>
        </w:tc>
      </w:tr>
    </w:tbl>
    <w:p w14:paraId="1C50184F"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{FR}</w:t>
      </w:r>
      <w:proofErr w:type="spellStart"/>
      <w:r w:rsidRPr="00E3655D">
        <w:t>fr</w:t>
      </w:r>
      <w:proofErr w:type="spellEnd"/>
      <w:r w:rsidRPr="00E3655D">
        <w:rPr>
          <w:rStyle w:val="HideTWBExt"/>
          <w:color w:val="auto"/>
        </w:rPr>
        <w:t>&lt;/Original&gt;</w:t>
      </w:r>
    </w:p>
    <w:p w14:paraId="47C140A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B13885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77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7629B5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CED5C3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8F7E2D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8C5BD0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Da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45889B4" w14:textId="77777777" w:rsidTr="0039163E">
        <w:trPr>
          <w:trHeight w:hRule="exact" w:val="240"/>
          <w:jc w:val="center"/>
        </w:trPr>
        <w:tc>
          <w:tcPr>
            <w:tcW w:w="9752" w:type="dxa"/>
            <w:gridSpan w:val="2"/>
            <w:tcBorders>
              <w:top w:val="nil"/>
              <w:left w:val="nil"/>
              <w:bottom w:val="nil"/>
              <w:right w:val="nil"/>
            </w:tcBorders>
          </w:tcPr>
          <w:p w14:paraId="74F273FC" w14:textId="77777777" w:rsidR="00554915" w:rsidRPr="00E3655D" w:rsidRDefault="00554915" w:rsidP="0039163E"/>
        </w:tc>
      </w:tr>
      <w:tr w:rsidR="008C15BC" w:rsidRPr="00E3655D" w14:paraId="04A7F868" w14:textId="77777777" w:rsidTr="0039163E">
        <w:trPr>
          <w:trHeight w:val="240"/>
          <w:jc w:val="center"/>
        </w:trPr>
        <w:tc>
          <w:tcPr>
            <w:tcW w:w="4876" w:type="dxa"/>
            <w:tcBorders>
              <w:top w:val="nil"/>
              <w:left w:val="nil"/>
              <w:bottom w:val="nil"/>
              <w:right w:val="nil"/>
            </w:tcBorders>
          </w:tcPr>
          <w:p w14:paraId="23A77B4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B325306" w14:textId="77777777" w:rsidR="00554915" w:rsidRPr="00E3655D" w:rsidRDefault="00554915" w:rsidP="0039163E">
            <w:pPr>
              <w:pStyle w:val="AmColumnHeading"/>
            </w:pPr>
            <w:r w:rsidRPr="00E3655D">
              <w:t>Izmjena</w:t>
            </w:r>
          </w:p>
        </w:tc>
      </w:tr>
      <w:tr w:rsidR="008C15BC" w:rsidRPr="00E3655D" w14:paraId="2A7EBFA2" w14:textId="77777777" w:rsidTr="0039163E">
        <w:trPr>
          <w:jc w:val="center"/>
        </w:trPr>
        <w:tc>
          <w:tcPr>
            <w:tcW w:w="4876" w:type="dxa"/>
            <w:tcBorders>
              <w:top w:val="nil"/>
              <w:left w:val="nil"/>
              <w:bottom w:val="nil"/>
              <w:right w:val="nil"/>
            </w:tcBorders>
          </w:tcPr>
          <w:p w14:paraId="3AF15E8F" w14:textId="77777777" w:rsidR="00554915" w:rsidRPr="00E3655D" w:rsidRDefault="00554915" w:rsidP="0039163E">
            <w:pPr>
              <w:pStyle w:val="Normal6a"/>
            </w:pPr>
          </w:p>
        </w:tc>
        <w:tc>
          <w:tcPr>
            <w:tcW w:w="4876" w:type="dxa"/>
            <w:tcBorders>
              <w:top w:val="nil"/>
              <w:left w:val="nil"/>
              <w:bottom w:val="nil"/>
              <w:right w:val="nil"/>
            </w:tcBorders>
          </w:tcPr>
          <w:p w14:paraId="58C5774E" w14:textId="77777777" w:rsidR="00554915" w:rsidRPr="00E3655D" w:rsidRDefault="00554915" w:rsidP="0039163E">
            <w:pPr>
              <w:pStyle w:val="Normal6a"/>
            </w:pPr>
            <w:r w:rsidRPr="00E3655D">
              <w:rPr>
                <w:b/>
                <w:i/>
              </w:rPr>
              <w:t>D a.</w:t>
            </w:r>
            <w:r w:rsidRPr="00E3655D">
              <w:tab/>
            </w:r>
            <w:r w:rsidRPr="00E3655D">
              <w:rPr>
                <w:b/>
                <w:i/>
              </w:rPr>
              <w:t xml:space="preserve">budući da se u predviđanjima o povećanju broja radnih mjesta zahvaljujući klimatskoj neutralnosti previđaju znatni očekivani gubici radnih mjesta u sektorima s velikim emisijama ugljika, kao i konkurentska prednost dalekoistočnih gospodarstava u </w:t>
            </w:r>
            <w:r w:rsidRPr="00E3655D">
              <w:rPr>
                <w:b/>
                <w:i/>
              </w:rPr>
              <w:lastRenderedPageBreak/>
              <w:t>proizvodnji tehnologija za energiju iz obnovljivih izvora, te podcjenjuju socijalne i regionalne razlike koje bi tranzicija mogla produbiti, što znači da nije ni približno zajamčen pozitivan neto učinak na zapošljavanje;</w:t>
            </w:r>
          </w:p>
        </w:tc>
      </w:tr>
    </w:tbl>
    <w:p w14:paraId="5B8A6A97"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827FA4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C496BF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78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7BF8B6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A54538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0160D3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906757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Da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F894D8A" w14:textId="77777777" w:rsidTr="0039163E">
        <w:trPr>
          <w:trHeight w:hRule="exact" w:val="240"/>
          <w:jc w:val="center"/>
        </w:trPr>
        <w:tc>
          <w:tcPr>
            <w:tcW w:w="9752" w:type="dxa"/>
            <w:gridSpan w:val="2"/>
            <w:tcBorders>
              <w:top w:val="nil"/>
              <w:left w:val="nil"/>
              <w:bottom w:val="nil"/>
              <w:right w:val="nil"/>
            </w:tcBorders>
          </w:tcPr>
          <w:p w14:paraId="57D41DD5" w14:textId="77777777" w:rsidR="00554915" w:rsidRPr="00E3655D" w:rsidRDefault="00554915" w:rsidP="0039163E"/>
        </w:tc>
      </w:tr>
      <w:tr w:rsidR="008C15BC" w:rsidRPr="00E3655D" w14:paraId="137390BE" w14:textId="77777777" w:rsidTr="0039163E">
        <w:trPr>
          <w:trHeight w:val="240"/>
          <w:jc w:val="center"/>
        </w:trPr>
        <w:tc>
          <w:tcPr>
            <w:tcW w:w="4876" w:type="dxa"/>
            <w:tcBorders>
              <w:top w:val="nil"/>
              <w:left w:val="nil"/>
              <w:bottom w:val="nil"/>
              <w:right w:val="nil"/>
            </w:tcBorders>
          </w:tcPr>
          <w:p w14:paraId="5170AD2E"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AB095E6" w14:textId="77777777" w:rsidR="00554915" w:rsidRPr="00E3655D" w:rsidRDefault="00554915" w:rsidP="0039163E">
            <w:pPr>
              <w:pStyle w:val="AmColumnHeading"/>
            </w:pPr>
            <w:r w:rsidRPr="00E3655D">
              <w:t>Izmjena</w:t>
            </w:r>
          </w:p>
        </w:tc>
      </w:tr>
      <w:tr w:rsidR="008C15BC" w:rsidRPr="00E3655D" w14:paraId="25C741B2" w14:textId="77777777" w:rsidTr="0039163E">
        <w:trPr>
          <w:jc w:val="center"/>
        </w:trPr>
        <w:tc>
          <w:tcPr>
            <w:tcW w:w="4876" w:type="dxa"/>
            <w:tcBorders>
              <w:top w:val="nil"/>
              <w:left w:val="nil"/>
              <w:bottom w:val="nil"/>
              <w:right w:val="nil"/>
            </w:tcBorders>
          </w:tcPr>
          <w:p w14:paraId="538489FC" w14:textId="77777777" w:rsidR="00554915" w:rsidRPr="00E3655D" w:rsidRDefault="00554915" w:rsidP="0039163E">
            <w:pPr>
              <w:pStyle w:val="Normal6a"/>
            </w:pPr>
          </w:p>
        </w:tc>
        <w:tc>
          <w:tcPr>
            <w:tcW w:w="4876" w:type="dxa"/>
            <w:tcBorders>
              <w:top w:val="nil"/>
              <w:left w:val="nil"/>
              <w:bottom w:val="nil"/>
              <w:right w:val="nil"/>
            </w:tcBorders>
          </w:tcPr>
          <w:p w14:paraId="1EAE74E5" w14:textId="77777777" w:rsidR="00554915" w:rsidRPr="00E3655D" w:rsidRDefault="00554915" w:rsidP="0039163E">
            <w:pPr>
              <w:pStyle w:val="Normal6a"/>
            </w:pPr>
            <w:r w:rsidRPr="00E3655D">
              <w:rPr>
                <w:b/>
                <w:i/>
              </w:rPr>
              <w:t>D a.</w:t>
            </w:r>
            <w:r w:rsidRPr="00E3655D">
              <w:tab/>
            </w:r>
            <w:r w:rsidRPr="00E3655D">
              <w:rPr>
                <w:b/>
                <w:i/>
              </w:rPr>
              <w:t>budući da je obrambena proizvodnja relativno kapitalno intenzivna i da stvara manje radnih mjesta po jedinici ulaganja nego obrazovanje, zdravstvo ili zeleni sektori; budući da planirana preraspodjela javnih sredstava za obranu stoga izaziva zabrinutost u pogledu socijalnog učinka i učinka na zapošljavanje zbog tog pomaka u prioritetima;</w:t>
            </w:r>
          </w:p>
        </w:tc>
      </w:tr>
    </w:tbl>
    <w:p w14:paraId="68300E99"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6ACE19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E168DA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79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244AD7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Séverine </w:t>
      </w:r>
      <w:proofErr w:type="spellStart"/>
      <w:r w:rsidRPr="00E3655D">
        <w:t>Werbrouck</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FBF5C7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B4AF77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604F0A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Db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50802A4" w14:textId="77777777" w:rsidTr="0039163E">
        <w:trPr>
          <w:trHeight w:hRule="exact" w:val="240"/>
          <w:jc w:val="center"/>
        </w:trPr>
        <w:tc>
          <w:tcPr>
            <w:tcW w:w="9752" w:type="dxa"/>
            <w:gridSpan w:val="2"/>
            <w:tcBorders>
              <w:top w:val="nil"/>
              <w:left w:val="nil"/>
              <w:bottom w:val="nil"/>
              <w:right w:val="nil"/>
            </w:tcBorders>
          </w:tcPr>
          <w:p w14:paraId="56909DF1" w14:textId="77777777" w:rsidR="00554915" w:rsidRPr="00E3655D" w:rsidRDefault="00554915" w:rsidP="0039163E"/>
        </w:tc>
      </w:tr>
      <w:tr w:rsidR="008C15BC" w:rsidRPr="00E3655D" w14:paraId="1500C3A4" w14:textId="77777777" w:rsidTr="0039163E">
        <w:trPr>
          <w:trHeight w:val="240"/>
          <w:jc w:val="center"/>
        </w:trPr>
        <w:tc>
          <w:tcPr>
            <w:tcW w:w="4876" w:type="dxa"/>
            <w:tcBorders>
              <w:top w:val="nil"/>
              <w:left w:val="nil"/>
              <w:bottom w:val="nil"/>
              <w:right w:val="nil"/>
            </w:tcBorders>
          </w:tcPr>
          <w:p w14:paraId="1F5A0A1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C43181C" w14:textId="77777777" w:rsidR="00554915" w:rsidRPr="00E3655D" w:rsidRDefault="00554915" w:rsidP="0039163E">
            <w:pPr>
              <w:pStyle w:val="AmColumnHeading"/>
            </w:pPr>
            <w:r w:rsidRPr="00E3655D">
              <w:t>Izmjena</w:t>
            </w:r>
          </w:p>
        </w:tc>
      </w:tr>
      <w:tr w:rsidR="008C15BC" w:rsidRPr="00E3655D" w14:paraId="7A4ED6A4" w14:textId="77777777" w:rsidTr="0039163E">
        <w:trPr>
          <w:jc w:val="center"/>
        </w:trPr>
        <w:tc>
          <w:tcPr>
            <w:tcW w:w="4876" w:type="dxa"/>
            <w:tcBorders>
              <w:top w:val="nil"/>
              <w:left w:val="nil"/>
              <w:bottom w:val="nil"/>
              <w:right w:val="nil"/>
            </w:tcBorders>
          </w:tcPr>
          <w:p w14:paraId="595E1968" w14:textId="77777777" w:rsidR="00554915" w:rsidRPr="00E3655D" w:rsidRDefault="00554915" w:rsidP="0039163E">
            <w:pPr>
              <w:pStyle w:val="Normal6a"/>
            </w:pPr>
          </w:p>
        </w:tc>
        <w:tc>
          <w:tcPr>
            <w:tcW w:w="4876" w:type="dxa"/>
            <w:tcBorders>
              <w:top w:val="nil"/>
              <w:left w:val="nil"/>
              <w:bottom w:val="nil"/>
              <w:right w:val="nil"/>
            </w:tcBorders>
          </w:tcPr>
          <w:p w14:paraId="0A0198C8" w14:textId="77777777" w:rsidR="00554915" w:rsidRPr="00E3655D" w:rsidRDefault="00554915" w:rsidP="0039163E">
            <w:pPr>
              <w:pStyle w:val="Normal6a"/>
            </w:pPr>
            <w:r w:rsidRPr="00E3655D">
              <w:rPr>
                <w:b/>
                <w:i/>
              </w:rPr>
              <w:t>Db.</w:t>
            </w:r>
            <w:r w:rsidRPr="00E3655D">
              <w:tab/>
            </w:r>
            <w:r w:rsidRPr="00E3655D">
              <w:rPr>
                <w:b/>
                <w:i/>
              </w:rPr>
              <w:t>budući da je migracijski pritisak pogoršao nejednakosti i pogodio najranjivije skupine;</w:t>
            </w:r>
          </w:p>
        </w:tc>
      </w:tr>
    </w:tbl>
    <w:p w14:paraId="3D8D554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{FR}</w:t>
      </w:r>
      <w:proofErr w:type="spellStart"/>
      <w:r w:rsidRPr="00E3655D">
        <w:t>fr</w:t>
      </w:r>
      <w:proofErr w:type="spellEnd"/>
      <w:r w:rsidRPr="00E3655D">
        <w:rPr>
          <w:rStyle w:val="HideTWBExt"/>
          <w:color w:val="auto"/>
        </w:rPr>
        <w:t>&lt;/Original&gt;</w:t>
      </w:r>
    </w:p>
    <w:p w14:paraId="720E5166" w14:textId="77777777" w:rsidR="00554915" w:rsidRPr="00E3655D" w:rsidRDefault="00554915" w:rsidP="00554915">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p>
    <w:p w14:paraId="7F8394B9"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80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5ED842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3F3AB4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5FDA36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E7332A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E</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690D85D" w14:textId="77777777" w:rsidTr="0039163E">
        <w:trPr>
          <w:trHeight w:hRule="exact" w:val="240"/>
          <w:jc w:val="center"/>
        </w:trPr>
        <w:tc>
          <w:tcPr>
            <w:tcW w:w="9752" w:type="dxa"/>
            <w:gridSpan w:val="2"/>
            <w:tcBorders>
              <w:top w:val="nil"/>
              <w:left w:val="nil"/>
              <w:bottom w:val="nil"/>
              <w:right w:val="nil"/>
            </w:tcBorders>
          </w:tcPr>
          <w:p w14:paraId="746B61B8" w14:textId="77777777" w:rsidR="00554915" w:rsidRPr="00E3655D" w:rsidRDefault="00554915" w:rsidP="0039163E"/>
        </w:tc>
      </w:tr>
      <w:tr w:rsidR="008C15BC" w:rsidRPr="00E3655D" w14:paraId="7E12461F" w14:textId="77777777" w:rsidTr="0039163E">
        <w:trPr>
          <w:trHeight w:val="240"/>
          <w:jc w:val="center"/>
        </w:trPr>
        <w:tc>
          <w:tcPr>
            <w:tcW w:w="4876" w:type="dxa"/>
            <w:tcBorders>
              <w:top w:val="nil"/>
              <w:left w:val="nil"/>
              <w:bottom w:val="nil"/>
              <w:right w:val="nil"/>
            </w:tcBorders>
          </w:tcPr>
          <w:p w14:paraId="0DC93FD4"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CA26BE6" w14:textId="77777777" w:rsidR="00554915" w:rsidRPr="00E3655D" w:rsidRDefault="00554915" w:rsidP="0039163E">
            <w:pPr>
              <w:pStyle w:val="AmColumnHeading"/>
            </w:pPr>
            <w:r w:rsidRPr="00E3655D">
              <w:t>Izmjena</w:t>
            </w:r>
          </w:p>
        </w:tc>
      </w:tr>
      <w:tr w:rsidR="008C15BC" w:rsidRPr="00E3655D" w14:paraId="4C523A23" w14:textId="77777777" w:rsidTr="0039163E">
        <w:trPr>
          <w:jc w:val="center"/>
        </w:trPr>
        <w:tc>
          <w:tcPr>
            <w:tcW w:w="4876" w:type="dxa"/>
            <w:tcBorders>
              <w:top w:val="nil"/>
              <w:left w:val="nil"/>
              <w:bottom w:val="nil"/>
              <w:right w:val="nil"/>
            </w:tcBorders>
          </w:tcPr>
          <w:p w14:paraId="1E18FEF0" w14:textId="77777777" w:rsidR="00554915" w:rsidRPr="00E3655D" w:rsidRDefault="00554915" w:rsidP="0039163E">
            <w:pPr>
              <w:pStyle w:val="Normal6a"/>
            </w:pPr>
            <w:r w:rsidRPr="00E3655D">
              <w:t>E.</w:t>
            </w:r>
            <w:r w:rsidRPr="00E3655D">
              <w:tab/>
              <w:t>budući da pritisci troškova stanovanja i visoke cijene energije nameću znatna opterećenja kućanstvima, a stambena politika je ipak često nedovoljno zastupljena u preporukama za pojedine zemlje;</w:t>
            </w:r>
          </w:p>
        </w:tc>
        <w:tc>
          <w:tcPr>
            <w:tcW w:w="4876" w:type="dxa"/>
            <w:tcBorders>
              <w:top w:val="nil"/>
              <w:left w:val="nil"/>
              <w:bottom w:val="nil"/>
              <w:right w:val="nil"/>
            </w:tcBorders>
          </w:tcPr>
          <w:p w14:paraId="3FF8F16A" w14:textId="22923C49" w:rsidR="00554915" w:rsidRPr="00E3655D" w:rsidRDefault="00554915" w:rsidP="0039163E">
            <w:pPr>
              <w:pStyle w:val="Normal6a"/>
            </w:pPr>
            <w:r w:rsidRPr="00E3655D">
              <w:t>E.</w:t>
            </w:r>
            <w:r w:rsidRPr="00E3655D">
              <w:tab/>
            </w:r>
            <w:r w:rsidRPr="00E3655D">
              <w:rPr>
                <w:b/>
                <w:i/>
              </w:rPr>
              <w:t xml:space="preserve">budući da je u EU-u u tijeku stambena kriza koja posebno pogađa kućanstva s niskim i srednjim dohotkom, žene, mlade i starije osobe, LGTBI osobe, radnike migrante, kućanstva s jednim roditeljem, osobe s invaliditetom, beskućnike i druge ranjive skupine; </w:t>
            </w:r>
            <w:r w:rsidRPr="00E3655D">
              <w:t xml:space="preserve">budući da </w:t>
            </w:r>
            <w:r w:rsidRPr="00E3655D">
              <w:rPr>
                <w:b/>
                <w:i/>
              </w:rPr>
              <w:t>su</w:t>
            </w:r>
            <w:r w:rsidRPr="00E3655D">
              <w:t xml:space="preserve"> pritisci troškova stanovanja i visoke cijene energije </w:t>
            </w:r>
            <w:r w:rsidRPr="00E3655D">
              <w:rPr>
                <w:b/>
                <w:i/>
              </w:rPr>
              <w:t>povećali troškove života i da</w:t>
            </w:r>
            <w:r w:rsidRPr="00E3655D">
              <w:t xml:space="preserve"> nameću znatna opterećenja kućanstvima, a stambena politika je ipak često nedovoljno zastupljena u preporukama za pojedine zemlje; </w:t>
            </w:r>
            <w:r w:rsidRPr="00E3655D">
              <w:rPr>
                <w:b/>
                <w:i/>
              </w:rPr>
              <w:t xml:space="preserve">budući da gubitak kupovne moći i sve veći troškovi stanovanja ograničavaju njihovu sposobnost stjecanja ili iznajmljivanja pristojne i </w:t>
            </w:r>
            <w:proofErr w:type="spellStart"/>
            <w:r w:rsidRPr="00E3655D">
              <w:rPr>
                <w:b/>
                <w:i/>
              </w:rPr>
              <w:t>priuštive</w:t>
            </w:r>
            <w:proofErr w:type="spellEnd"/>
            <w:r w:rsidRPr="00E3655D">
              <w:rPr>
                <w:b/>
                <w:i/>
              </w:rPr>
              <w:t xml:space="preserve"> stambene nekretnine te samostalnog života; budući da je pristup pristojnom, cjenovno pristupačnom i održivom stanovanju ključan kako bi se osiguralo da svi ljudi, bez obzira na prihode ili osobne okolnosti, mogu ostvariti svoje pravo na stanovanje; budući da su tijekom posljednjeg desetljeća cijene nekretnina u EU-u u prosjeku rasle oko 10 % brže od prihoda, čime se smanjila </w:t>
            </w:r>
            <w:proofErr w:type="spellStart"/>
            <w:r w:rsidRPr="00E3655D">
              <w:rPr>
                <w:b/>
                <w:i/>
              </w:rPr>
              <w:t>priuštivost</w:t>
            </w:r>
            <w:proofErr w:type="spellEnd"/>
            <w:r w:rsidRPr="00E3655D">
              <w:rPr>
                <w:b/>
                <w:i/>
              </w:rPr>
              <w:t xml:space="preserve">; budući da cijene stanovanja postaju neprihvatljive za mnoge Europljane i da 8,9 % stanovništva EU-a živi u kućanstvima u kojima troškovi stanovanja čine 40 % njihova ukupnog raspoloživog dohotka; budući da je pristojno, pristupačno, kvalitetno i </w:t>
            </w:r>
            <w:proofErr w:type="spellStart"/>
            <w:r w:rsidRPr="00E3655D">
              <w:rPr>
                <w:b/>
                <w:i/>
              </w:rPr>
              <w:t>priuštivo</w:t>
            </w:r>
            <w:proofErr w:type="spellEnd"/>
            <w:r w:rsidRPr="00E3655D">
              <w:rPr>
                <w:b/>
                <w:i/>
              </w:rPr>
              <w:t xml:space="preserve"> stanovanje, uključujući socijalne stanove, temeljni uvjet za osiguravanje jednakih mogućnosti i borbu protiv siromaštva i/ili </w:t>
            </w:r>
            <w:r w:rsidRPr="00E3655D">
              <w:rPr>
                <w:b/>
                <w:i/>
              </w:rPr>
              <w:lastRenderedPageBreak/>
              <w:t>socijalne isključenosti;</w:t>
            </w:r>
          </w:p>
        </w:tc>
      </w:tr>
    </w:tbl>
    <w:p w14:paraId="098D2743"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727E0F4"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C66C7CF"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81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E0C1B3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17C6CE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D6B0A6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E79D5A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E</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B3278CA" w14:textId="77777777" w:rsidTr="0039163E">
        <w:trPr>
          <w:trHeight w:hRule="exact" w:val="240"/>
          <w:jc w:val="center"/>
        </w:trPr>
        <w:tc>
          <w:tcPr>
            <w:tcW w:w="9752" w:type="dxa"/>
            <w:gridSpan w:val="2"/>
            <w:tcBorders>
              <w:top w:val="nil"/>
              <w:left w:val="nil"/>
              <w:bottom w:val="nil"/>
              <w:right w:val="nil"/>
            </w:tcBorders>
          </w:tcPr>
          <w:p w14:paraId="030613CE" w14:textId="77777777" w:rsidR="00554915" w:rsidRPr="00E3655D" w:rsidRDefault="00554915" w:rsidP="0039163E"/>
        </w:tc>
      </w:tr>
      <w:tr w:rsidR="008C15BC" w:rsidRPr="00E3655D" w14:paraId="763C611D" w14:textId="77777777" w:rsidTr="0039163E">
        <w:trPr>
          <w:trHeight w:val="240"/>
          <w:jc w:val="center"/>
        </w:trPr>
        <w:tc>
          <w:tcPr>
            <w:tcW w:w="4876" w:type="dxa"/>
            <w:tcBorders>
              <w:top w:val="nil"/>
              <w:left w:val="nil"/>
              <w:bottom w:val="nil"/>
              <w:right w:val="nil"/>
            </w:tcBorders>
          </w:tcPr>
          <w:p w14:paraId="7A50A4A4"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2C90E75" w14:textId="77777777" w:rsidR="00554915" w:rsidRPr="00E3655D" w:rsidRDefault="00554915" w:rsidP="0039163E">
            <w:pPr>
              <w:pStyle w:val="AmColumnHeading"/>
            </w:pPr>
            <w:r w:rsidRPr="00E3655D">
              <w:t>Izmjena</w:t>
            </w:r>
          </w:p>
        </w:tc>
      </w:tr>
      <w:tr w:rsidR="008C15BC" w:rsidRPr="00E3655D" w14:paraId="38F48EA1" w14:textId="77777777" w:rsidTr="0039163E">
        <w:trPr>
          <w:jc w:val="center"/>
        </w:trPr>
        <w:tc>
          <w:tcPr>
            <w:tcW w:w="4876" w:type="dxa"/>
            <w:tcBorders>
              <w:top w:val="nil"/>
              <w:left w:val="nil"/>
              <w:bottom w:val="nil"/>
              <w:right w:val="nil"/>
            </w:tcBorders>
          </w:tcPr>
          <w:p w14:paraId="056681BD" w14:textId="77777777" w:rsidR="00554915" w:rsidRPr="00E3655D" w:rsidRDefault="00554915" w:rsidP="0039163E">
            <w:pPr>
              <w:pStyle w:val="Normal6a"/>
            </w:pPr>
            <w:r w:rsidRPr="00E3655D">
              <w:t>E.</w:t>
            </w:r>
            <w:r w:rsidRPr="00E3655D">
              <w:tab/>
              <w:t xml:space="preserve">budući da pritisci troškova stanovanja i visoke cijene energije </w:t>
            </w:r>
            <w:r w:rsidRPr="00E3655D">
              <w:rPr>
                <w:b/>
                <w:i/>
              </w:rPr>
              <w:t>nameću znatna opterećenja kućanstvima</w:t>
            </w:r>
            <w:r w:rsidRPr="00E3655D">
              <w:t xml:space="preserve">, </w:t>
            </w:r>
            <w:r w:rsidRPr="00E3655D">
              <w:rPr>
                <w:b/>
                <w:i/>
              </w:rPr>
              <w:t>a</w:t>
            </w:r>
            <w:r w:rsidRPr="00E3655D">
              <w:t xml:space="preserve"> stambena politika </w:t>
            </w:r>
            <w:r w:rsidRPr="00E3655D">
              <w:rPr>
                <w:b/>
                <w:i/>
              </w:rPr>
              <w:t>je ipak često</w:t>
            </w:r>
            <w:r w:rsidRPr="00E3655D">
              <w:t xml:space="preserve"> nedovoljno zastupljena u preporukama za pojedine zemlje;</w:t>
            </w:r>
          </w:p>
        </w:tc>
        <w:tc>
          <w:tcPr>
            <w:tcW w:w="4876" w:type="dxa"/>
            <w:tcBorders>
              <w:top w:val="nil"/>
              <w:left w:val="nil"/>
              <w:bottom w:val="nil"/>
              <w:right w:val="nil"/>
            </w:tcBorders>
          </w:tcPr>
          <w:p w14:paraId="488BDEF1" w14:textId="77777777" w:rsidR="00554915" w:rsidRPr="00E3655D" w:rsidRDefault="00554915" w:rsidP="0039163E">
            <w:pPr>
              <w:pStyle w:val="Normal6a"/>
            </w:pPr>
            <w:r w:rsidRPr="00E3655D">
              <w:t>E.</w:t>
            </w:r>
            <w:r w:rsidRPr="00E3655D">
              <w:tab/>
              <w:t xml:space="preserve">budući da pritisci troškova stanovanja i visoke cijene energije </w:t>
            </w:r>
            <w:r w:rsidRPr="00E3655D">
              <w:rPr>
                <w:b/>
                <w:i/>
              </w:rPr>
              <w:t xml:space="preserve">stvaraju znatno opterećenje za kućanstva u cijeloj Uniji; budući da se stalni nedostatak stambene ponude sve više priznaje kao jedan od glavnih strukturnih uzroka problema </w:t>
            </w:r>
            <w:proofErr w:type="spellStart"/>
            <w:r w:rsidRPr="00E3655D">
              <w:rPr>
                <w:b/>
                <w:i/>
              </w:rPr>
              <w:t>priuštivosti</w:t>
            </w:r>
            <w:proofErr w:type="spellEnd"/>
            <w:r w:rsidRPr="00E3655D">
              <w:rPr>
                <w:b/>
                <w:i/>
              </w:rPr>
              <w:t xml:space="preserve"> u EU-u, zajedno s nedostatkom radne snage u građevinskom sektoru</w:t>
            </w:r>
            <w:r w:rsidRPr="00E3655D">
              <w:t xml:space="preserve">, </w:t>
            </w:r>
            <w:r w:rsidRPr="00E3655D">
              <w:rPr>
                <w:b/>
                <w:i/>
              </w:rPr>
              <w:t>ali je</w:t>
            </w:r>
            <w:r w:rsidRPr="00E3655D">
              <w:t xml:space="preserve"> stambena politika </w:t>
            </w:r>
            <w:r w:rsidRPr="00E3655D">
              <w:rPr>
                <w:b/>
                <w:i/>
              </w:rPr>
              <w:t>i dalje</w:t>
            </w:r>
            <w:r w:rsidRPr="00E3655D">
              <w:t xml:space="preserve"> nedovoljno zastupljena u preporukama za pojedine zemlje; </w:t>
            </w:r>
            <w:r w:rsidRPr="00E3655D">
              <w:rPr>
                <w:b/>
                <w:i/>
              </w:rPr>
              <w:t>budući da regulatorna nesigurnost i nedovoljni poticaji odvraćaju privatne vlasnike od ulaganja ušteđevine u tržišta najma i stambenih nekretnina, a taj je problem pogoršan zbog neodgovarajućih javnih ulaganja u dostupnost zemljišta i liberalizaciju planiranja u nekoliko država članica; budući da su se mjere kontrole cijena i zamrzavanja najamnine provedene u nekim zemljama pokazale nedjelotvornima i da bi mogle dodatno ograničiti opskrbu jer odvraćaju od ulaganja u tržište nekretnina;</w:t>
            </w:r>
          </w:p>
        </w:tc>
      </w:tr>
    </w:tbl>
    <w:p w14:paraId="1910907B"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B8377EE"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74B1A8D"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82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74666F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2E9FAF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54D7D4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8CC7C7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E</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A2E6144" w14:textId="77777777" w:rsidTr="0039163E">
        <w:trPr>
          <w:trHeight w:hRule="exact" w:val="240"/>
          <w:jc w:val="center"/>
        </w:trPr>
        <w:tc>
          <w:tcPr>
            <w:tcW w:w="9752" w:type="dxa"/>
            <w:gridSpan w:val="2"/>
            <w:tcBorders>
              <w:top w:val="nil"/>
              <w:left w:val="nil"/>
              <w:bottom w:val="nil"/>
              <w:right w:val="nil"/>
            </w:tcBorders>
          </w:tcPr>
          <w:p w14:paraId="17D0A3F3" w14:textId="77777777" w:rsidR="00554915" w:rsidRPr="00E3655D" w:rsidRDefault="00554915" w:rsidP="0039163E"/>
        </w:tc>
      </w:tr>
      <w:tr w:rsidR="008C15BC" w:rsidRPr="00E3655D" w14:paraId="3926FD3B" w14:textId="77777777" w:rsidTr="0039163E">
        <w:trPr>
          <w:trHeight w:val="240"/>
          <w:jc w:val="center"/>
        </w:trPr>
        <w:tc>
          <w:tcPr>
            <w:tcW w:w="4876" w:type="dxa"/>
            <w:tcBorders>
              <w:top w:val="nil"/>
              <w:left w:val="nil"/>
              <w:bottom w:val="nil"/>
              <w:right w:val="nil"/>
            </w:tcBorders>
          </w:tcPr>
          <w:p w14:paraId="20564C31" w14:textId="77777777" w:rsidR="00554915" w:rsidRPr="00E3655D" w:rsidRDefault="00554915" w:rsidP="0039163E">
            <w:pPr>
              <w:pStyle w:val="AmColumnHeading"/>
            </w:pPr>
            <w:r w:rsidRPr="00E3655D">
              <w:lastRenderedPageBreak/>
              <w:t>Prijedlog rezolucije</w:t>
            </w:r>
          </w:p>
        </w:tc>
        <w:tc>
          <w:tcPr>
            <w:tcW w:w="4876" w:type="dxa"/>
            <w:tcBorders>
              <w:top w:val="nil"/>
              <w:left w:val="nil"/>
              <w:bottom w:val="nil"/>
              <w:right w:val="nil"/>
            </w:tcBorders>
          </w:tcPr>
          <w:p w14:paraId="29B5A927" w14:textId="77777777" w:rsidR="00554915" w:rsidRPr="00E3655D" w:rsidRDefault="00554915" w:rsidP="0039163E">
            <w:pPr>
              <w:pStyle w:val="AmColumnHeading"/>
            </w:pPr>
            <w:r w:rsidRPr="00E3655D">
              <w:t>Izmjena</w:t>
            </w:r>
          </w:p>
        </w:tc>
      </w:tr>
      <w:tr w:rsidR="008C15BC" w:rsidRPr="00E3655D" w14:paraId="1E0478E4" w14:textId="77777777" w:rsidTr="0039163E">
        <w:trPr>
          <w:jc w:val="center"/>
        </w:trPr>
        <w:tc>
          <w:tcPr>
            <w:tcW w:w="4876" w:type="dxa"/>
            <w:tcBorders>
              <w:top w:val="nil"/>
              <w:left w:val="nil"/>
              <w:bottom w:val="nil"/>
              <w:right w:val="nil"/>
            </w:tcBorders>
          </w:tcPr>
          <w:p w14:paraId="27CDA5E3" w14:textId="77777777" w:rsidR="00554915" w:rsidRPr="00E3655D" w:rsidRDefault="00554915" w:rsidP="0039163E">
            <w:pPr>
              <w:pStyle w:val="Normal6a"/>
            </w:pPr>
            <w:r w:rsidRPr="00E3655D">
              <w:t>E.</w:t>
            </w:r>
            <w:r w:rsidRPr="00E3655D">
              <w:tab/>
              <w:t>budući da pritisci troškova stanovanja i visoke cijene energije nameću znatna opterećenja kućanstvima, a stambena politika je ipak često nedovoljno zastupljena u preporukama za pojedine zemlje;</w:t>
            </w:r>
          </w:p>
        </w:tc>
        <w:tc>
          <w:tcPr>
            <w:tcW w:w="4876" w:type="dxa"/>
            <w:tcBorders>
              <w:top w:val="nil"/>
              <w:left w:val="nil"/>
              <w:bottom w:val="nil"/>
              <w:right w:val="nil"/>
            </w:tcBorders>
          </w:tcPr>
          <w:p w14:paraId="1761CD0F" w14:textId="77777777" w:rsidR="00554915" w:rsidRPr="00E3655D" w:rsidRDefault="00554915" w:rsidP="0039163E">
            <w:pPr>
              <w:pStyle w:val="Normal6a"/>
            </w:pPr>
            <w:r w:rsidRPr="00E3655D">
              <w:t>E.</w:t>
            </w:r>
            <w:r w:rsidRPr="00E3655D">
              <w:tab/>
              <w:t xml:space="preserve">budući da pritisci troškova stanovanja i visoke cijene energije nameću znatna opterećenja kućanstvima </w:t>
            </w:r>
            <w:r w:rsidRPr="00E3655D">
              <w:rPr>
                <w:b/>
                <w:i/>
              </w:rPr>
              <w:t>i mobilnim radnicima</w:t>
            </w:r>
            <w:r w:rsidRPr="00E3655D">
              <w:t xml:space="preserve">, a stambena politika je ipak često nedovoljno zastupljena u preporukama za pojedine zemlje; </w:t>
            </w:r>
            <w:r w:rsidRPr="00E3655D">
              <w:rPr>
                <w:b/>
                <w:i/>
              </w:rPr>
              <w:t>budući da ulaganja u socijalne usluge i povećanje stambene ponude, uključujući socijalno i cjenovno pristupačno stanovanje, kao i u energetsku učinkovitost i obnovu zgrada imaju ključnu ulogu u smanjenju siromaštva, među ostalim energetskog siromaštva, i poboljšanju cjenovne pristupačnosti;</w:t>
            </w:r>
          </w:p>
        </w:tc>
      </w:tr>
    </w:tbl>
    <w:p w14:paraId="2C9E7E66"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763D20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4A39CE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83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3C6FEF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4303AA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946C1E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A88AAD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E</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EB4348B" w14:textId="77777777" w:rsidTr="0039163E">
        <w:trPr>
          <w:trHeight w:hRule="exact" w:val="240"/>
          <w:jc w:val="center"/>
        </w:trPr>
        <w:tc>
          <w:tcPr>
            <w:tcW w:w="9752" w:type="dxa"/>
            <w:gridSpan w:val="2"/>
            <w:tcBorders>
              <w:top w:val="nil"/>
              <w:left w:val="nil"/>
              <w:bottom w:val="nil"/>
              <w:right w:val="nil"/>
            </w:tcBorders>
          </w:tcPr>
          <w:p w14:paraId="280E7BE8" w14:textId="77777777" w:rsidR="00554915" w:rsidRPr="00E3655D" w:rsidRDefault="00554915" w:rsidP="0039163E"/>
        </w:tc>
      </w:tr>
      <w:tr w:rsidR="008C15BC" w:rsidRPr="00E3655D" w14:paraId="06B932C7" w14:textId="77777777" w:rsidTr="0039163E">
        <w:trPr>
          <w:trHeight w:val="240"/>
          <w:jc w:val="center"/>
        </w:trPr>
        <w:tc>
          <w:tcPr>
            <w:tcW w:w="4876" w:type="dxa"/>
            <w:tcBorders>
              <w:top w:val="nil"/>
              <w:left w:val="nil"/>
              <w:bottom w:val="nil"/>
              <w:right w:val="nil"/>
            </w:tcBorders>
          </w:tcPr>
          <w:p w14:paraId="72509A5A"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93E5114" w14:textId="77777777" w:rsidR="00554915" w:rsidRPr="00E3655D" w:rsidRDefault="00554915" w:rsidP="0039163E">
            <w:pPr>
              <w:pStyle w:val="AmColumnHeading"/>
            </w:pPr>
            <w:r w:rsidRPr="00E3655D">
              <w:t>Izmjena</w:t>
            </w:r>
          </w:p>
        </w:tc>
      </w:tr>
      <w:tr w:rsidR="008C15BC" w:rsidRPr="00E3655D" w14:paraId="6FE8DDD0" w14:textId="77777777" w:rsidTr="0039163E">
        <w:trPr>
          <w:jc w:val="center"/>
        </w:trPr>
        <w:tc>
          <w:tcPr>
            <w:tcW w:w="4876" w:type="dxa"/>
            <w:tcBorders>
              <w:top w:val="nil"/>
              <w:left w:val="nil"/>
              <w:bottom w:val="nil"/>
              <w:right w:val="nil"/>
            </w:tcBorders>
          </w:tcPr>
          <w:p w14:paraId="09DDACDA" w14:textId="77777777" w:rsidR="00554915" w:rsidRPr="00E3655D" w:rsidRDefault="00554915" w:rsidP="0039163E">
            <w:pPr>
              <w:pStyle w:val="Normal6a"/>
            </w:pPr>
            <w:r w:rsidRPr="00E3655D">
              <w:t>E.</w:t>
            </w:r>
            <w:r w:rsidRPr="00E3655D">
              <w:tab/>
              <w:t>budući da pritisci troškova stanovanja i visoke cijene energije nameću znatna opterećenja kućanstvima, a stambena politika je ipak često nedovoljno zastupljena u preporukama za pojedine zemlje;</w:t>
            </w:r>
          </w:p>
        </w:tc>
        <w:tc>
          <w:tcPr>
            <w:tcW w:w="4876" w:type="dxa"/>
            <w:tcBorders>
              <w:top w:val="nil"/>
              <w:left w:val="nil"/>
              <w:bottom w:val="nil"/>
              <w:right w:val="nil"/>
            </w:tcBorders>
          </w:tcPr>
          <w:p w14:paraId="183CCF49" w14:textId="77777777" w:rsidR="00554915" w:rsidRPr="00E3655D" w:rsidRDefault="00554915" w:rsidP="0039163E">
            <w:pPr>
              <w:pStyle w:val="Normal6a"/>
            </w:pPr>
            <w:r w:rsidRPr="00E3655D">
              <w:t>E.</w:t>
            </w:r>
            <w:r w:rsidRPr="00E3655D">
              <w:tab/>
              <w:t xml:space="preserve">budući da pritisci troškova stanovanja i visoke cijene energije nameću znatna opterećenja kućanstvima, a stambena politika je ipak često nedovoljno zastupljena u preporukama za pojedine zemlje; </w:t>
            </w:r>
            <w:r w:rsidRPr="00E3655D">
              <w:rPr>
                <w:b/>
                <w:i/>
              </w:rPr>
              <w:t>budući da su fleksibilnost tržišta rada, poticajni uvjeti za poduzetništvo i smanjeno administrativno opterećenje ključni za popunjavanje trajnog nedostatka radne snage i za otvaranje novih radnih mjesta na temelju ulaganja u vještine;</w:t>
            </w:r>
          </w:p>
        </w:tc>
      </w:tr>
    </w:tbl>
    <w:p w14:paraId="53925A8A"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0A8423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BF56F0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84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1B0A5E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Séverine </w:t>
      </w:r>
      <w:proofErr w:type="spellStart"/>
      <w:r w:rsidRPr="00E3655D">
        <w:t>Werbrouck</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0DA34CA" w14:textId="77777777" w:rsidR="00554915" w:rsidRPr="00E3655D" w:rsidRDefault="00554915" w:rsidP="00554915">
      <w:pPr>
        <w:pStyle w:val="NormalBold"/>
      </w:pPr>
      <w:r w:rsidRPr="00E3655D">
        <w:rPr>
          <w:rStyle w:val="HideTWBExt"/>
          <w:b w:val="0"/>
          <w:color w:val="auto"/>
        </w:rPr>
        <w:lastRenderedPageBreak/>
        <w:t>&lt;/</w:t>
      </w:r>
      <w:proofErr w:type="spellStart"/>
      <w:r w:rsidRPr="00E3655D">
        <w:rPr>
          <w:rStyle w:val="HideTWBExt"/>
          <w:b w:val="0"/>
          <w:color w:val="auto"/>
        </w:rPr>
        <w:t>RepeatBlock-By</w:t>
      </w:r>
      <w:proofErr w:type="spellEnd"/>
      <w:r w:rsidRPr="00E3655D">
        <w:rPr>
          <w:rStyle w:val="HideTWBExt"/>
          <w:b w:val="0"/>
          <w:color w:val="auto"/>
        </w:rPr>
        <w:t>&gt;</w:t>
      </w:r>
    </w:p>
    <w:p w14:paraId="6E27EC2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C9B1B3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E</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BAA1501" w14:textId="77777777" w:rsidTr="0039163E">
        <w:trPr>
          <w:trHeight w:hRule="exact" w:val="240"/>
          <w:jc w:val="center"/>
        </w:trPr>
        <w:tc>
          <w:tcPr>
            <w:tcW w:w="9752" w:type="dxa"/>
            <w:gridSpan w:val="2"/>
            <w:tcBorders>
              <w:top w:val="nil"/>
              <w:left w:val="nil"/>
              <w:bottom w:val="nil"/>
              <w:right w:val="nil"/>
            </w:tcBorders>
          </w:tcPr>
          <w:p w14:paraId="356FC374" w14:textId="77777777" w:rsidR="00554915" w:rsidRPr="00E3655D" w:rsidRDefault="00554915" w:rsidP="0039163E"/>
        </w:tc>
      </w:tr>
      <w:tr w:rsidR="008C15BC" w:rsidRPr="00E3655D" w14:paraId="014127FB" w14:textId="77777777" w:rsidTr="0039163E">
        <w:trPr>
          <w:trHeight w:val="240"/>
          <w:jc w:val="center"/>
        </w:trPr>
        <w:tc>
          <w:tcPr>
            <w:tcW w:w="4876" w:type="dxa"/>
            <w:tcBorders>
              <w:top w:val="nil"/>
              <w:left w:val="nil"/>
              <w:bottom w:val="nil"/>
              <w:right w:val="nil"/>
            </w:tcBorders>
          </w:tcPr>
          <w:p w14:paraId="66F4955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012EDFF" w14:textId="77777777" w:rsidR="00554915" w:rsidRPr="00E3655D" w:rsidRDefault="00554915" w:rsidP="0039163E">
            <w:pPr>
              <w:pStyle w:val="AmColumnHeading"/>
            </w:pPr>
            <w:r w:rsidRPr="00E3655D">
              <w:t>Izmjena</w:t>
            </w:r>
          </w:p>
        </w:tc>
      </w:tr>
      <w:tr w:rsidR="008C15BC" w:rsidRPr="00E3655D" w14:paraId="6A722264" w14:textId="77777777" w:rsidTr="0039163E">
        <w:trPr>
          <w:jc w:val="center"/>
        </w:trPr>
        <w:tc>
          <w:tcPr>
            <w:tcW w:w="4876" w:type="dxa"/>
            <w:tcBorders>
              <w:top w:val="nil"/>
              <w:left w:val="nil"/>
              <w:bottom w:val="nil"/>
              <w:right w:val="nil"/>
            </w:tcBorders>
          </w:tcPr>
          <w:p w14:paraId="3BA78194" w14:textId="77777777" w:rsidR="00554915" w:rsidRPr="00E3655D" w:rsidRDefault="00554915" w:rsidP="0039163E">
            <w:pPr>
              <w:pStyle w:val="Normal6a"/>
            </w:pPr>
            <w:r w:rsidRPr="00E3655D">
              <w:t>E.</w:t>
            </w:r>
            <w:r w:rsidRPr="00E3655D">
              <w:tab/>
              <w:t>budući da pritisci troškova stanovanja i visoke cijene energije nameću znatna opterećenja kućanstvima, a stambena politika je ipak često nedovoljno zastupljena u preporukama za pojedine zemlje;</w:t>
            </w:r>
          </w:p>
        </w:tc>
        <w:tc>
          <w:tcPr>
            <w:tcW w:w="4876" w:type="dxa"/>
            <w:tcBorders>
              <w:top w:val="nil"/>
              <w:left w:val="nil"/>
              <w:bottom w:val="nil"/>
              <w:right w:val="nil"/>
            </w:tcBorders>
          </w:tcPr>
          <w:p w14:paraId="2422E9DA" w14:textId="77777777" w:rsidR="00554915" w:rsidRPr="00E3655D" w:rsidRDefault="00554915" w:rsidP="0039163E">
            <w:pPr>
              <w:pStyle w:val="Normal6a"/>
            </w:pPr>
            <w:r w:rsidRPr="00E3655D">
              <w:t>E.</w:t>
            </w:r>
            <w:r w:rsidRPr="00E3655D">
              <w:tab/>
              <w:t xml:space="preserve">budući da pritisci troškova stanovanja i visoke cijene energije nameću znatna opterećenja kućanstvima, a stambena politika je ipak često nedovoljno zastupljena u preporukama za pojedine zemlje; </w:t>
            </w:r>
            <w:r w:rsidRPr="00E3655D">
              <w:rPr>
                <w:b/>
                <w:i/>
              </w:rPr>
              <w:t>budući da se zadržavanjem zelenog plana povećava to opterećenje, posebno cijena energije, čime se slabi gospodarsko stanje kućanstava i poduzeća, a time i kvaliteta radnih mjesta;</w:t>
            </w:r>
          </w:p>
        </w:tc>
      </w:tr>
    </w:tbl>
    <w:p w14:paraId="379E3A22"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{FR}</w:t>
      </w:r>
      <w:proofErr w:type="spellStart"/>
      <w:r w:rsidRPr="00E3655D">
        <w:t>fr</w:t>
      </w:r>
      <w:proofErr w:type="spellEnd"/>
      <w:r w:rsidRPr="00E3655D">
        <w:rPr>
          <w:rStyle w:val="HideTWBExt"/>
          <w:color w:val="auto"/>
        </w:rPr>
        <w:t>&lt;/Original&gt;</w:t>
      </w:r>
    </w:p>
    <w:p w14:paraId="4C290218"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E53FC92"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85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70D403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26522E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CF9804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ABA83F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E</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7148CA2" w14:textId="77777777" w:rsidTr="0039163E">
        <w:trPr>
          <w:trHeight w:hRule="exact" w:val="240"/>
          <w:jc w:val="center"/>
        </w:trPr>
        <w:tc>
          <w:tcPr>
            <w:tcW w:w="9752" w:type="dxa"/>
            <w:gridSpan w:val="2"/>
            <w:tcBorders>
              <w:top w:val="nil"/>
              <w:left w:val="nil"/>
              <w:bottom w:val="nil"/>
              <w:right w:val="nil"/>
            </w:tcBorders>
          </w:tcPr>
          <w:p w14:paraId="5064D38C" w14:textId="77777777" w:rsidR="00554915" w:rsidRPr="00E3655D" w:rsidRDefault="00554915" w:rsidP="0039163E"/>
        </w:tc>
      </w:tr>
      <w:tr w:rsidR="008C15BC" w:rsidRPr="00E3655D" w14:paraId="7C1F4BFE" w14:textId="77777777" w:rsidTr="0039163E">
        <w:trPr>
          <w:trHeight w:val="240"/>
          <w:jc w:val="center"/>
        </w:trPr>
        <w:tc>
          <w:tcPr>
            <w:tcW w:w="4876" w:type="dxa"/>
            <w:tcBorders>
              <w:top w:val="nil"/>
              <w:left w:val="nil"/>
              <w:bottom w:val="nil"/>
              <w:right w:val="nil"/>
            </w:tcBorders>
          </w:tcPr>
          <w:p w14:paraId="7A63F67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7F34EB4" w14:textId="77777777" w:rsidR="00554915" w:rsidRPr="00E3655D" w:rsidRDefault="00554915" w:rsidP="0039163E">
            <w:pPr>
              <w:pStyle w:val="AmColumnHeading"/>
            </w:pPr>
            <w:r w:rsidRPr="00E3655D">
              <w:t>Izmjena</w:t>
            </w:r>
          </w:p>
        </w:tc>
      </w:tr>
      <w:tr w:rsidR="008C15BC" w:rsidRPr="00E3655D" w14:paraId="54F73F94" w14:textId="77777777" w:rsidTr="0039163E">
        <w:trPr>
          <w:jc w:val="center"/>
        </w:trPr>
        <w:tc>
          <w:tcPr>
            <w:tcW w:w="4876" w:type="dxa"/>
            <w:tcBorders>
              <w:top w:val="nil"/>
              <w:left w:val="nil"/>
              <w:bottom w:val="nil"/>
              <w:right w:val="nil"/>
            </w:tcBorders>
          </w:tcPr>
          <w:p w14:paraId="57B35219" w14:textId="77777777" w:rsidR="00554915" w:rsidRPr="00E3655D" w:rsidRDefault="00554915" w:rsidP="0039163E">
            <w:pPr>
              <w:pStyle w:val="Normal6a"/>
            </w:pPr>
            <w:r w:rsidRPr="00E3655D">
              <w:t>E.</w:t>
            </w:r>
            <w:r w:rsidRPr="00E3655D">
              <w:tab/>
              <w:t>budući da pritisci troškova stanovanja i visoke cijene energije nameću znatna opterećenja kućanstvima</w:t>
            </w:r>
            <w:r w:rsidRPr="00E3655D">
              <w:rPr>
                <w:b/>
                <w:i/>
              </w:rPr>
              <w:t>, a</w:t>
            </w:r>
            <w:r w:rsidRPr="00E3655D">
              <w:t xml:space="preserve"> stambena politika </w:t>
            </w:r>
            <w:r w:rsidRPr="00E3655D">
              <w:rPr>
                <w:b/>
                <w:i/>
              </w:rPr>
              <w:t>je ipak</w:t>
            </w:r>
            <w:r w:rsidRPr="00E3655D">
              <w:t xml:space="preserve"> često nedovoljno zastupljena u preporukama za pojedine zemlje;</w:t>
            </w:r>
          </w:p>
        </w:tc>
        <w:tc>
          <w:tcPr>
            <w:tcW w:w="4876" w:type="dxa"/>
            <w:tcBorders>
              <w:top w:val="nil"/>
              <w:left w:val="nil"/>
              <w:bottom w:val="nil"/>
              <w:right w:val="nil"/>
            </w:tcBorders>
          </w:tcPr>
          <w:p w14:paraId="1561689E" w14:textId="77777777" w:rsidR="00554915" w:rsidRPr="00E3655D" w:rsidRDefault="00554915" w:rsidP="0039163E">
            <w:pPr>
              <w:pStyle w:val="Normal6a"/>
            </w:pPr>
            <w:r w:rsidRPr="00E3655D">
              <w:t>E.</w:t>
            </w:r>
            <w:r w:rsidRPr="00E3655D">
              <w:tab/>
              <w:t xml:space="preserve">budući da </w:t>
            </w:r>
            <w:r w:rsidRPr="00E3655D">
              <w:rPr>
                <w:b/>
                <w:i/>
              </w:rPr>
              <w:t>stalni troškovi života,</w:t>
            </w:r>
            <w:r w:rsidRPr="00E3655D">
              <w:t xml:space="preserve"> pritisci troškova stanovanja i visoke cijene energije nameću znatna opterećenja kućanstvima</w:t>
            </w:r>
            <w:r w:rsidRPr="00E3655D">
              <w:rPr>
                <w:b/>
                <w:i/>
              </w:rPr>
              <w:t xml:space="preserve">; budući da je pristup </w:t>
            </w:r>
            <w:proofErr w:type="spellStart"/>
            <w:r w:rsidRPr="00E3655D">
              <w:rPr>
                <w:b/>
                <w:i/>
              </w:rPr>
              <w:t>priuštivom</w:t>
            </w:r>
            <w:proofErr w:type="spellEnd"/>
            <w:r w:rsidRPr="00E3655D">
              <w:rPr>
                <w:b/>
                <w:i/>
              </w:rPr>
              <w:t xml:space="preserve"> stanovanju sve više ograničen zbog špekulacija i nereguliranog kratkoročnog najma; budući da je</w:t>
            </w:r>
            <w:r w:rsidRPr="00E3655D">
              <w:t xml:space="preserve"> stambena politika često nedovoljno zastupljena u preporukama za pojedine zemlje;</w:t>
            </w:r>
          </w:p>
        </w:tc>
      </w:tr>
    </w:tbl>
    <w:p w14:paraId="2C4EE3D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988599E"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EF6691B"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86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E2B2A6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9071D37"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00F8B8C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0D6409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67838C6" w14:textId="77777777" w:rsidR="00554915" w:rsidRPr="00E3655D" w:rsidRDefault="00554915" w:rsidP="00554915">
      <w:pPr>
        <w:pStyle w:val="NormalBold"/>
      </w:pPr>
      <w:r w:rsidRPr="00E3655D">
        <w:rPr>
          <w:rStyle w:val="HideTWBExt"/>
          <w:color w:val="auto"/>
        </w:rPr>
        <w:lastRenderedPageBreak/>
        <w:t>&lt;</w:t>
      </w:r>
      <w:proofErr w:type="spellStart"/>
      <w:r w:rsidRPr="00E3655D">
        <w:rPr>
          <w:rStyle w:val="HideTWBExt"/>
          <w:color w:val="auto"/>
        </w:rPr>
        <w:t>Article</w:t>
      </w:r>
      <w:proofErr w:type="spellEnd"/>
      <w:r w:rsidRPr="00E3655D">
        <w:rPr>
          <w:rStyle w:val="HideTWBExt"/>
          <w:color w:val="auto"/>
        </w:rPr>
        <w:t>&gt;</w:t>
      </w:r>
      <w:r w:rsidRPr="00E3655D">
        <w:t>Uvodna izjava E</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2091A6F" w14:textId="77777777" w:rsidTr="0039163E">
        <w:trPr>
          <w:trHeight w:hRule="exact" w:val="240"/>
          <w:jc w:val="center"/>
        </w:trPr>
        <w:tc>
          <w:tcPr>
            <w:tcW w:w="9752" w:type="dxa"/>
            <w:gridSpan w:val="2"/>
            <w:tcBorders>
              <w:top w:val="nil"/>
              <w:left w:val="nil"/>
              <w:bottom w:val="nil"/>
              <w:right w:val="nil"/>
            </w:tcBorders>
          </w:tcPr>
          <w:p w14:paraId="1D26BC0E" w14:textId="77777777" w:rsidR="00554915" w:rsidRPr="00E3655D" w:rsidRDefault="00554915" w:rsidP="0039163E"/>
        </w:tc>
      </w:tr>
      <w:tr w:rsidR="008C15BC" w:rsidRPr="00E3655D" w14:paraId="7CB1EB59" w14:textId="77777777" w:rsidTr="0039163E">
        <w:trPr>
          <w:trHeight w:val="240"/>
          <w:jc w:val="center"/>
        </w:trPr>
        <w:tc>
          <w:tcPr>
            <w:tcW w:w="4876" w:type="dxa"/>
            <w:tcBorders>
              <w:top w:val="nil"/>
              <w:left w:val="nil"/>
              <w:bottom w:val="nil"/>
              <w:right w:val="nil"/>
            </w:tcBorders>
          </w:tcPr>
          <w:p w14:paraId="6247FAC0"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E6B7D46" w14:textId="77777777" w:rsidR="00554915" w:rsidRPr="00E3655D" w:rsidRDefault="00554915" w:rsidP="0039163E">
            <w:pPr>
              <w:pStyle w:val="AmColumnHeading"/>
            </w:pPr>
            <w:r w:rsidRPr="00E3655D">
              <w:t>Izmjena</w:t>
            </w:r>
          </w:p>
        </w:tc>
      </w:tr>
      <w:tr w:rsidR="008C15BC" w:rsidRPr="00E3655D" w14:paraId="1DB2BD31" w14:textId="77777777" w:rsidTr="0039163E">
        <w:trPr>
          <w:jc w:val="center"/>
        </w:trPr>
        <w:tc>
          <w:tcPr>
            <w:tcW w:w="4876" w:type="dxa"/>
            <w:tcBorders>
              <w:top w:val="nil"/>
              <w:left w:val="nil"/>
              <w:bottom w:val="nil"/>
              <w:right w:val="nil"/>
            </w:tcBorders>
          </w:tcPr>
          <w:p w14:paraId="509EBE86" w14:textId="77777777" w:rsidR="00554915" w:rsidRPr="00E3655D" w:rsidRDefault="00554915" w:rsidP="0039163E">
            <w:pPr>
              <w:pStyle w:val="Normal6a"/>
            </w:pPr>
            <w:r w:rsidRPr="00E3655D">
              <w:t>E.</w:t>
            </w:r>
            <w:r w:rsidRPr="00E3655D">
              <w:tab/>
              <w:t>budući da pritisci troškova stanovanja i visoke cijene energije nameću znatna opterećenja kućanstvima, a stambena politika je ipak često nedovoljno zastupljena u preporukama za pojedine zemlje;</w:t>
            </w:r>
          </w:p>
        </w:tc>
        <w:tc>
          <w:tcPr>
            <w:tcW w:w="4876" w:type="dxa"/>
            <w:tcBorders>
              <w:top w:val="nil"/>
              <w:left w:val="nil"/>
              <w:bottom w:val="nil"/>
              <w:right w:val="nil"/>
            </w:tcBorders>
          </w:tcPr>
          <w:p w14:paraId="75000AFF" w14:textId="77777777" w:rsidR="00554915" w:rsidRPr="00E3655D" w:rsidRDefault="00554915" w:rsidP="0039163E">
            <w:pPr>
              <w:pStyle w:val="Normal6a"/>
            </w:pPr>
            <w:r w:rsidRPr="00E3655D">
              <w:t>E.</w:t>
            </w:r>
            <w:r w:rsidRPr="00E3655D">
              <w:tab/>
              <w:t>budući da pritisci troškova stanovanja i visoke cijene energije nameću znatna opterećenja kućanstvima, a stambena politika je ipak često nedovoljno zastupljena u preporukama za pojedine zemlje</w:t>
            </w:r>
            <w:r w:rsidRPr="00E3655D">
              <w:rPr>
                <w:b/>
                <w:i/>
              </w:rPr>
              <w:t>, unatoč svojoj središnjoj ulozi u sigurnosti dohotka, socijalnoj uključenosti i pokrivanju troškova života</w:t>
            </w:r>
            <w:r w:rsidRPr="00E3655D">
              <w:t>;</w:t>
            </w:r>
          </w:p>
        </w:tc>
      </w:tr>
    </w:tbl>
    <w:p w14:paraId="6D10D1A5"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947A6C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152F22B"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87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621396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Marlena</w:t>
      </w:r>
      <w:proofErr w:type="spellEnd"/>
      <w:r w:rsidRPr="00E3655D">
        <w:t xml:space="preserve"> </w:t>
      </w:r>
      <w:proofErr w:type="spellStart"/>
      <w:r w:rsidRPr="00E3655D">
        <w:t>Maląg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3A51AAF"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{ECR}</w:t>
      </w:r>
      <w:r w:rsidRPr="00E3655D">
        <w:t>u ime Kluba zastupnika ECR-a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7FFD90B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DA611A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70004A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E</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86152D8" w14:textId="77777777" w:rsidTr="0039163E">
        <w:trPr>
          <w:trHeight w:hRule="exact" w:val="240"/>
          <w:jc w:val="center"/>
        </w:trPr>
        <w:tc>
          <w:tcPr>
            <w:tcW w:w="9752" w:type="dxa"/>
            <w:gridSpan w:val="2"/>
            <w:tcBorders>
              <w:top w:val="nil"/>
              <w:left w:val="nil"/>
              <w:bottom w:val="nil"/>
              <w:right w:val="nil"/>
            </w:tcBorders>
          </w:tcPr>
          <w:p w14:paraId="46BFD529" w14:textId="77777777" w:rsidR="00554915" w:rsidRPr="00E3655D" w:rsidRDefault="00554915" w:rsidP="0039163E"/>
        </w:tc>
      </w:tr>
      <w:tr w:rsidR="008C15BC" w:rsidRPr="00E3655D" w14:paraId="538D1765" w14:textId="77777777" w:rsidTr="0039163E">
        <w:trPr>
          <w:trHeight w:val="240"/>
          <w:jc w:val="center"/>
        </w:trPr>
        <w:tc>
          <w:tcPr>
            <w:tcW w:w="4876" w:type="dxa"/>
            <w:tcBorders>
              <w:top w:val="nil"/>
              <w:left w:val="nil"/>
              <w:bottom w:val="nil"/>
              <w:right w:val="nil"/>
            </w:tcBorders>
          </w:tcPr>
          <w:p w14:paraId="58B41736"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FEB5E4B" w14:textId="77777777" w:rsidR="00554915" w:rsidRPr="00E3655D" w:rsidRDefault="00554915" w:rsidP="0039163E">
            <w:pPr>
              <w:pStyle w:val="AmColumnHeading"/>
            </w:pPr>
            <w:r w:rsidRPr="00E3655D">
              <w:t>Izmjena</w:t>
            </w:r>
          </w:p>
        </w:tc>
      </w:tr>
      <w:tr w:rsidR="008C15BC" w:rsidRPr="00E3655D" w14:paraId="35D9070A" w14:textId="77777777" w:rsidTr="0039163E">
        <w:trPr>
          <w:jc w:val="center"/>
        </w:trPr>
        <w:tc>
          <w:tcPr>
            <w:tcW w:w="4876" w:type="dxa"/>
            <w:tcBorders>
              <w:top w:val="nil"/>
              <w:left w:val="nil"/>
              <w:bottom w:val="nil"/>
              <w:right w:val="nil"/>
            </w:tcBorders>
          </w:tcPr>
          <w:p w14:paraId="66C767B7" w14:textId="77777777" w:rsidR="00554915" w:rsidRPr="00E3655D" w:rsidRDefault="00554915" w:rsidP="0039163E">
            <w:pPr>
              <w:pStyle w:val="Normal6a"/>
            </w:pPr>
            <w:r w:rsidRPr="00E3655D">
              <w:t>E.</w:t>
            </w:r>
            <w:r w:rsidRPr="00E3655D">
              <w:tab/>
              <w:t>budući da pritisci troškova stanovanja i visoke cijene energije nameću znatna opterećenja kućanstvima</w:t>
            </w:r>
            <w:r w:rsidRPr="00E3655D">
              <w:rPr>
                <w:b/>
                <w:i/>
              </w:rPr>
              <w:t>, a stambena politika je ipak često nedovoljno zastupljena u preporukama za pojedine zemlje</w:t>
            </w:r>
            <w:r w:rsidRPr="00E3655D">
              <w:t>;</w:t>
            </w:r>
          </w:p>
        </w:tc>
        <w:tc>
          <w:tcPr>
            <w:tcW w:w="4876" w:type="dxa"/>
            <w:tcBorders>
              <w:top w:val="nil"/>
              <w:left w:val="nil"/>
              <w:bottom w:val="nil"/>
              <w:right w:val="nil"/>
            </w:tcBorders>
          </w:tcPr>
          <w:p w14:paraId="0AE2B226" w14:textId="77777777" w:rsidR="00554915" w:rsidRPr="00E3655D" w:rsidRDefault="00554915" w:rsidP="0039163E">
            <w:pPr>
              <w:pStyle w:val="Normal6a"/>
            </w:pPr>
            <w:r w:rsidRPr="00E3655D">
              <w:t>E.</w:t>
            </w:r>
            <w:r w:rsidRPr="00E3655D">
              <w:tab/>
              <w:t>budući da pritisci troškova stanovanja i visoke cijene energije nameću znatna opterećenja kućanstvima;</w:t>
            </w:r>
          </w:p>
        </w:tc>
      </w:tr>
    </w:tbl>
    <w:p w14:paraId="61EFDD0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A00346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A7570A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88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670603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Emmanouil</w:t>
      </w:r>
      <w:proofErr w:type="spellEnd"/>
      <w:r w:rsidRPr="00E3655D">
        <w:t xml:space="preserve"> </w:t>
      </w:r>
      <w:proofErr w:type="spellStart"/>
      <w:r w:rsidRPr="00E3655D">
        <w:t>Fragkos</w:t>
      </w:r>
      <w:proofErr w:type="spellEnd"/>
      <w:r w:rsidRPr="00E3655D">
        <w:t xml:space="preserve">, </w:t>
      </w:r>
      <w:proofErr w:type="spellStart"/>
      <w:r w:rsidRPr="00E3655D">
        <w:t>Galato</w:t>
      </w:r>
      <w:proofErr w:type="spellEnd"/>
      <w:r w:rsidRPr="00E3655D">
        <w:t xml:space="preserve"> </w:t>
      </w:r>
      <w:proofErr w:type="spellStart"/>
      <w:r w:rsidRPr="00E3655D">
        <w:t>Alexandraki</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027B66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E8D95D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8BB104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E</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CB317E7" w14:textId="77777777" w:rsidTr="0039163E">
        <w:trPr>
          <w:trHeight w:hRule="exact" w:val="240"/>
          <w:jc w:val="center"/>
        </w:trPr>
        <w:tc>
          <w:tcPr>
            <w:tcW w:w="9752" w:type="dxa"/>
            <w:gridSpan w:val="2"/>
            <w:tcBorders>
              <w:top w:val="nil"/>
              <w:left w:val="nil"/>
              <w:bottom w:val="nil"/>
              <w:right w:val="nil"/>
            </w:tcBorders>
          </w:tcPr>
          <w:p w14:paraId="1B6C818F" w14:textId="77777777" w:rsidR="00554915" w:rsidRPr="00E3655D" w:rsidRDefault="00554915" w:rsidP="0039163E"/>
        </w:tc>
      </w:tr>
      <w:tr w:rsidR="008C15BC" w:rsidRPr="00E3655D" w14:paraId="3DA2E0BF" w14:textId="77777777" w:rsidTr="0039163E">
        <w:trPr>
          <w:trHeight w:val="240"/>
          <w:jc w:val="center"/>
        </w:trPr>
        <w:tc>
          <w:tcPr>
            <w:tcW w:w="4876" w:type="dxa"/>
            <w:tcBorders>
              <w:top w:val="nil"/>
              <w:left w:val="nil"/>
              <w:bottom w:val="nil"/>
              <w:right w:val="nil"/>
            </w:tcBorders>
          </w:tcPr>
          <w:p w14:paraId="6DA8C14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E0C6C47" w14:textId="77777777" w:rsidR="00554915" w:rsidRPr="00E3655D" w:rsidRDefault="00554915" w:rsidP="0039163E">
            <w:pPr>
              <w:pStyle w:val="AmColumnHeading"/>
            </w:pPr>
            <w:r w:rsidRPr="00E3655D">
              <w:t>Izmjena</w:t>
            </w:r>
          </w:p>
        </w:tc>
      </w:tr>
      <w:tr w:rsidR="008C15BC" w:rsidRPr="00E3655D" w14:paraId="6BC95F7F" w14:textId="77777777" w:rsidTr="0039163E">
        <w:trPr>
          <w:jc w:val="center"/>
        </w:trPr>
        <w:tc>
          <w:tcPr>
            <w:tcW w:w="4876" w:type="dxa"/>
            <w:tcBorders>
              <w:top w:val="nil"/>
              <w:left w:val="nil"/>
              <w:bottom w:val="nil"/>
              <w:right w:val="nil"/>
            </w:tcBorders>
          </w:tcPr>
          <w:p w14:paraId="2C94CA17" w14:textId="77777777" w:rsidR="00554915" w:rsidRPr="00E3655D" w:rsidRDefault="00554915" w:rsidP="0039163E">
            <w:pPr>
              <w:pStyle w:val="Normal6a"/>
            </w:pPr>
            <w:r w:rsidRPr="00E3655D">
              <w:t>E.</w:t>
            </w:r>
            <w:r w:rsidRPr="00E3655D">
              <w:tab/>
              <w:t xml:space="preserve">budući da pritisci troškova stanovanja i visoke cijene energije nameću znatna opterećenja kućanstvima, a stambena politika je ipak često nedovoljno </w:t>
            </w:r>
            <w:r w:rsidRPr="00E3655D">
              <w:lastRenderedPageBreak/>
              <w:t>zastupljena u preporukama za pojedine zemlje;</w:t>
            </w:r>
          </w:p>
        </w:tc>
        <w:tc>
          <w:tcPr>
            <w:tcW w:w="4876" w:type="dxa"/>
            <w:tcBorders>
              <w:top w:val="nil"/>
              <w:left w:val="nil"/>
              <w:bottom w:val="nil"/>
              <w:right w:val="nil"/>
            </w:tcBorders>
          </w:tcPr>
          <w:p w14:paraId="6319B1DD" w14:textId="77777777" w:rsidR="00554915" w:rsidRPr="00E3655D" w:rsidRDefault="00554915" w:rsidP="0039163E">
            <w:pPr>
              <w:pStyle w:val="Normal6a"/>
            </w:pPr>
            <w:r w:rsidRPr="00E3655D">
              <w:lastRenderedPageBreak/>
              <w:t>E.</w:t>
            </w:r>
            <w:r w:rsidRPr="00E3655D">
              <w:tab/>
              <w:t>budući da pritisci troškova stanovanja i visoke cijene energije</w:t>
            </w:r>
            <w:r w:rsidRPr="00E3655D">
              <w:rPr>
                <w:b/>
                <w:i/>
              </w:rPr>
              <w:t>, koji su dijelom posljedica geopolitičkih odluka,</w:t>
            </w:r>
            <w:r w:rsidRPr="00E3655D">
              <w:t xml:space="preserve"> nameću znatna opterećenja kućanstvima, a </w:t>
            </w:r>
            <w:r w:rsidRPr="00E3655D">
              <w:lastRenderedPageBreak/>
              <w:t>stambena politika je ipak često nedovoljno zastupljena u preporukama za pojedine zemlje;</w:t>
            </w:r>
          </w:p>
        </w:tc>
      </w:tr>
    </w:tbl>
    <w:p w14:paraId="276180C7"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{EL}</w:t>
      </w:r>
      <w:proofErr w:type="spellStart"/>
      <w:r w:rsidRPr="00E3655D">
        <w:t>el</w:t>
      </w:r>
      <w:proofErr w:type="spellEnd"/>
      <w:r w:rsidRPr="00E3655D">
        <w:rPr>
          <w:rStyle w:val="HideTWBExt"/>
          <w:color w:val="auto"/>
        </w:rPr>
        <w:t>&lt;/Original&gt;</w:t>
      </w:r>
    </w:p>
    <w:p w14:paraId="62960CA9"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0874CA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89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195323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3B3FF4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B5559C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462F5D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Ea</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24E7979" w14:textId="77777777" w:rsidTr="0039163E">
        <w:trPr>
          <w:trHeight w:hRule="exact" w:val="240"/>
          <w:jc w:val="center"/>
        </w:trPr>
        <w:tc>
          <w:tcPr>
            <w:tcW w:w="9752" w:type="dxa"/>
            <w:gridSpan w:val="2"/>
            <w:tcBorders>
              <w:top w:val="nil"/>
              <w:left w:val="nil"/>
              <w:bottom w:val="nil"/>
              <w:right w:val="nil"/>
            </w:tcBorders>
          </w:tcPr>
          <w:p w14:paraId="437E60A5" w14:textId="77777777" w:rsidR="00554915" w:rsidRPr="00E3655D" w:rsidRDefault="00554915" w:rsidP="0039163E"/>
        </w:tc>
      </w:tr>
      <w:tr w:rsidR="008C15BC" w:rsidRPr="00E3655D" w14:paraId="54A98DFE" w14:textId="77777777" w:rsidTr="0039163E">
        <w:trPr>
          <w:trHeight w:val="240"/>
          <w:jc w:val="center"/>
        </w:trPr>
        <w:tc>
          <w:tcPr>
            <w:tcW w:w="4876" w:type="dxa"/>
            <w:tcBorders>
              <w:top w:val="nil"/>
              <w:left w:val="nil"/>
              <w:bottom w:val="nil"/>
              <w:right w:val="nil"/>
            </w:tcBorders>
          </w:tcPr>
          <w:p w14:paraId="7797077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8078C98" w14:textId="77777777" w:rsidR="00554915" w:rsidRPr="00E3655D" w:rsidRDefault="00554915" w:rsidP="0039163E">
            <w:pPr>
              <w:pStyle w:val="AmColumnHeading"/>
            </w:pPr>
            <w:r w:rsidRPr="00E3655D">
              <w:t>Izmjena</w:t>
            </w:r>
          </w:p>
        </w:tc>
      </w:tr>
      <w:tr w:rsidR="008C15BC" w:rsidRPr="00E3655D" w14:paraId="06329C9D" w14:textId="77777777" w:rsidTr="0039163E">
        <w:trPr>
          <w:jc w:val="center"/>
        </w:trPr>
        <w:tc>
          <w:tcPr>
            <w:tcW w:w="4876" w:type="dxa"/>
            <w:tcBorders>
              <w:top w:val="nil"/>
              <w:left w:val="nil"/>
              <w:bottom w:val="nil"/>
              <w:right w:val="nil"/>
            </w:tcBorders>
          </w:tcPr>
          <w:p w14:paraId="07B91CF9" w14:textId="77777777" w:rsidR="00554915" w:rsidRPr="00E3655D" w:rsidRDefault="00554915" w:rsidP="0039163E">
            <w:pPr>
              <w:pStyle w:val="Normal6a"/>
            </w:pPr>
          </w:p>
        </w:tc>
        <w:tc>
          <w:tcPr>
            <w:tcW w:w="4876" w:type="dxa"/>
            <w:tcBorders>
              <w:top w:val="nil"/>
              <w:left w:val="nil"/>
              <w:bottom w:val="nil"/>
              <w:right w:val="nil"/>
            </w:tcBorders>
          </w:tcPr>
          <w:p w14:paraId="63992BCF" w14:textId="77777777" w:rsidR="00554915" w:rsidRPr="00E3655D" w:rsidRDefault="00554915" w:rsidP="0039163E">
            <w:pPr>
              <w:pStyle w:val="Normal6a"/>
            </w:pPr>
            <w:r w:rsidRPr="00E3655D">
              <w:rPr>
                <w:b/>
                <w:i/>
              </w:rPr>
              <w:t>E a.</w:t>
            </w:r>
            <w:r w:rsidRPr="00E3655D">
              <w:tab/>
            </w:r>
            <w:r w:rsidRPr="00E3655D">
              <w:rPr>
                <w:b/>
                <w:i/>
              </w:rPr>
              <w:t xml:space="preserve">budući da najmanje 1,4 milijuna osoba s invaliditetom u EU-u i dalje boravi u ustanovama; budući da u EU-u najmanje 292 848 djece živi u ustanovama, koje i dalje imaju bitnu ulogu u alternativnoj skrbi za djecu u većini država članica; budući da su korisnici ustanova izolirani od šire zajednice i nemaju dovoljnu kontrolu nad svojim životom i odlukama koje na njih utječu; budući da su, unatoč činjenici da Europska unija već dugo radi na procesu </w:t>
            </w:r>
            <w:proofErr w:type="spellStart"/>
            <w:r w:rsidRPr="00E3655D">
              <w:rPr>
                <w:b/>
                <w:i/>
              </w:rPr>
              <w:t>deinstitucionalizacije</w:t>
            </w:r>
            <w:proofErr w:type="spellEnd"/>
            <w:r w:rsidRPr="00E3655D">
              <w:rPr>
                <w:b/>
                <w:i/>
              </w:rPr>
              <w:t>, i dalje potrebni napori i na europskoj i na nacionalnoj razini kako bi se ranjivim skupinama omogućio samostalan život u obiteljskom okruženju ili u zajednici;</w:t>
            </w:r>
          </w:p>
        </w:tc>
      </w:tr>
    </w:tbl>
    <w:p w14:paraId="5EAEE28A"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635A81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BB8DAD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90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DB02B4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A79B72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A7379D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B168C9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Ea</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08377B2" w14:textId="77777777" w:rsidTr="0039163E">
        <w:trPr>
          <w:trHeight w:hRule="exact" w:val="240"/>
          <w:jc w:val="center"/>
        </w:trPr>
        <w:tc>
          <w:tcPr>
            <w:tcW w:w="9752" w:type="dxa"/>
            <w:gridSpan w:val="2"/>
            <w:tcBorders>
              <w:top w:val="nil"/>
              <w:left w:val="nil"/>
              <w:bottom w:val="nil"/>
              <w:right w:val="nil"/>
            </w:tcBorders>
          </w:tcPr>
          <w:p w14:paraId="6B1D5CF1" w14:textId="77777777" w:rsidR="00554915" w:rsidRPr="00E3655D" w:rsidRDefault="00554915" w:rsidP="0039163E"/>
        </w:tc>
      </w:tr>
      <w:tr w:rsidR="008C15BC" w:rsidRPr="00E3655D" w14:paraId="54260749" w14:textId="77777777" w:rsidTr="0039163E">
        <w:trPr>
          <w:trHeight w:val="240"/>
          <w:jc w:val="center"/>
        </w:trPr>
        <w:tc>
          <w:tcPr>
            <w:tcW w:w="4876" w:type="dxa"/>
            <w:tcBorders>
              <w:top w:val="nil"/>
              <w:left w:val="nil"/>
              <w:bottom w:val="nil"/>
              <w:right w:val="nil"/>
            </w:tcBorders>
          </w:tcPr>
          <w:p w14:paraId="2E93C21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58A427F" w14:textId="77777777" w:rsidR="00554915" w:rsidRPr="00E3655D" w:rsidRDefault="00554915" w:rsidP="0039163E">
            <w:pPr>
              <w:pStyle w:val="AmColumnHeading"/>
            </w:pPr>
            <w:r w:rsidRPr="00E3655D">
              <w:t>Izmjena</w:t>
            </w:r>
          </w:p>
        </w:tc>
      </w:tr>
      <w:tr w:rsidR="008C15BC" w:rsidRPr="00E3655D" w14:paraId="76675692" w14:textId="77777777" w:rsidTr="0039163E">
        <w:trPr>
          <w:jc w:val="center"/>
        </w:trPr>
        <w:tc>
          <w:tcPr>
            <w:tcW w:w="4876" w:type="dxa"/>
            <w:tcBorders>
              <w:top w:val="nil"/>
              <w:left w:val="nil"/>
              <w:bottom w:val="nil"/>
              <w:right w:val="nil"/>
            </w:tcBorders>
          </w:tcPr>
          <w:p w14:paraId="51F24CD1" w14:textId="77777777" w:rsidR="00554915" w:rsidRPr="00E3655D" w:rsidRDefault="00554915" w:rsidP="0039163E">
            <w:pPr>
              <w:pStyle w:val="Normal6a"/>
            </w:pPr>
          </w:p>
        </w:tc>
        <w:tc>
          <w:tcPr>
            <w:tcW w:w="4876" w:type="dxa"/>
            <w:tcBorders>
              <w:top w:val="nil"/>
              <w:left w:val="nil"/>
              <w:bottom w:val="nil"/>
              <w:right w:val="nil"/>
            </w:tcBorders>
          </w:tcPr>
          <w:p w14:paraId="5779CAD6" w14:textId="77777777" w:rsidR="00554915" w:rsidRPr="00E3655D" w:rsidRDefault="00554915" w:rsidP="0039163E">
            <w:pPr>
              <w:pStyle w:val="Normal6a"/>
            </w:pPr>
            <w:r w:rsidRPr="00E3655D">
              <w:rPr>
                <w:b/>
                <w:i/>
              </w:rPr>
              <w:t>E a.</w:t>
            </w:r>
            <w:r w:rsidRPr="00E3655D">
              <w:tab/>
            </w:r>
            <w:r w:rsidRPr="00E3655D">
              <w:rPr>
                <w:b/>
                <w:i/>
              </w:rPr>
              <w:t xml:space="preserve">budući da EU i države članice imaju obvezu svojim građanima osigurati </w:t>
            </w:r>
            <w:r w:rsidRPr="00E3655D">
              <w:rPr>
                <w:b/>
                <w:i/>
              </w:rPr>
              <w:lastRenderedPageBreak/>
              <w:t xml:space="preserve">univerzalan pristup pristojnom i </w:t>
            </w:r>
            <w:proofErr w:type="spellStart"/>
            <w:r w:rsidRPr="00E3655D">
              <w:rPr>
                <w:b/>
                <w:i/>
              </w:rPr>
              <w:t>priuštivom</w:t>
            </w:r>
            <w:proofErr w:type="spellEnd"/>
            <w:r w:rsidRPr="00E3655D">
              <w:rPr>
                <w:b/>
                <w:i/>
              </w:rPr>
              <w:t xml:space="preserve"> stanovanju u skladu s temeljnim pravima, uključujući prava iz članaka 16., 30. i 31. Europske socijalne povelje i 19. načela europskog stupa socijalnih prava; budući da bi stoga u okviru europskog semestra trebalo sustavno procjenjivati </w:t>
            </w:r>
            <w:proofErr w:type="spellStart"/>
            <w:r w:rsidRPr="00E3655D">
              <w:rPr>
                <w:b/>
                <w:i/>
              </w:rPr>
              <w:t>priuštivost</w:t>
            </w:r>
            <w:proofErr w:type="spellEnd"/>
            <w:r w:rsidRPr="00E3655D">
              <w:rPr>
                <w:b/>
                <w:i/>
              </w:rPr>
              <w:t xml:space="preserve"> stambenog prostora, beskućništvo i energetsko siromaštvo te bi se te procjene trebale prenijeti u konkretne preporuke za pojedine zemlje i prioritete ulaganja; budući da stambena politika ima znatnu makroekonomsku važnost i da bi je trebalo na odgovarajući način uključiti u gospodarsko upravljanje EU-a;</w:t>
            </w:r>
          </w:p>
        </w:tc>
      </w:tr>
    </w:tbl>
    <w:p w14:paraId="75710F47"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D641AE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583C215"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91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AB94FC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2378A2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7BC88E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6DC2A3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Ea</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9BC391D" w14:textId="77777777" w:rsidTr="0039163E">
        <w:trPr>
          <w:trHeight w:hRule="exact" w:val="240"/>
          <w:jc w:val="center"/>
        </w:trPr>
        <w:tc>
          <w:tcPr>
            <w:tcW w:w="9752" w:type="dxa"/>
            <w:gridSpan w:val="2"/>
            <w:tcBorders>
              <w:top w:val="nil"/>
              <w:left w:val="nil"/>
              <w:bottom w:val="nil"/>
              <w:right w:val="nil"/>
            </w:tcBorders>
          </w:tcPr>
          <w:p w14:paraId="674C0081" w14:textId="77777777" w:rsidR="00554915" w:rsidRPr="00E3655D" w:rsidRDefault="00554915" w:rsidP="0039163E"/>
        </w:tc>
      </w:tr>
      <w:tr w:rsidR="008C15BC" w:rsidRPr="00E3655D" w14:paraId="2422514D" w14:textId="77777777" w:rsidTr="0039163E">
        <w:trPr>
          <w:trHeight w:val="240"/>
          <w:jc w:val="center"/>
        </w:trPr>
        <w:tc>
          <w:tcPr>
            <w:tcW w:w="4876" w:type="dxa"/>
            <w:tcBorders>
              <w:top w:val="nil"/>
              <w:left w:val="nil"/>
              <w:bottom w:val="nil"/>
              <w:right w:val="nil"/>
            </w:tcBorders>
          </w:tcPr>
          <w:p w14:paraId="74E80F15"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5979B02" w14:textId="77777777" w:rsidR="00554915" w:rsidRPr="00E3655D" w:rsidRDefault="00554915" w:rsidP="0039163E">
            <w:pPr>
              <w:pStyle w:val="AmColumnHeading"/>
            </w:pPr>
            <w:r w:rsidRPr="00E3655D">
              <w:t>Izmjena</w:t>
            </w:r>
          </w:p>
        </w:tc>
      </w:tr>
      <w:tr w:rsidR="008C15BC" w:rsidRPr="00E3655D" w14:paraId="6CEE2D4A" w14:textId="77777777" w:rsidTr="0039163E">
        <w:trPr>
          <w:jc w:val="center"/>
        </w:trPr>
        <w:tc>
          <w:tcPr>
            <w:tcW w:w="4876" w:type="dxa"/>
            <w:tcBorders>
              <w:top w:val="nil"/>
              <w:left w:val="nil"/>
              <w:bottom w:val="nil"/>
              <w:right w:val="nil"/>
            </w:tcBorders>
          </w:tcPr>
          <w:p w14:paraId="5395CBF1" w14:textId="77777777" w:rsidR="00554915" w:rsidRPr="00E3655D" w:rsidRDefault="00554915" w:rsidP="0039163E">
            <w:pPr>
              <w:pStyle w:val="Normal6a"/>
            </w:pPr>
          </w:p>
        </w:tc>
        <w:tc>
          <w:tcPr>
            <w:tcW w:w="4876" w:type="dxa"/>
            <w:tcBorders>
              <w:top w:val="nil"/>
              <w:left w:val="nil"/>
              <w:bottom w:val="nil"/>
              <w:right w:val="nil"/>
            </w:tcBorders>
          </w:tcPr>
          <w:p w14:paraId="34BDB5A4" w14:textId="77777777" w:rsidR="00554915" w:rsidRPr="00E3655D" w:rsidRDefault="00554915" w:rsidP="0039163E">
            <w:pPr>
              <w:pStyle w:val="Normal6a"/>
            </w:pPr>
            <w:r w:rsidRPr="00E3655D">
              <w:rPr>
                <w:b/>
                <w:i/>
              </w:rPr>
              <w:t>E a.</w:t>
            </w:r>
            <w:r w:rsidRPr="00E3655D">
              <w:tab/>
            </w:r>
            <w:r w:rsidRPr="00E3655D">
              <w:rPr>
                <w:b/>
                <w:i/>
              </w:rPr>
              <w:t xml:space="preserve">budući da demografski izazovi kao što su starenje stanovništva, niske stope nataliteta i depopulacija ruralnih područja, posebno egzodus radnika u urbana područja, imaju negativan učinak na teritorijalnu koheziju, funkcioniranje tržišta rada i održivost sustava socijalne zaštite, čime se pogoršavaju regionalne nejednakosti unutar Unije; budući da, kako je istaknuto u </w:t>
            </w:r>
            <w:proofErr w:type="spellStart"/>
            <w:r w:rsidRPr="00E3655D">
              <w:rPr>
                <w:b/>
                <w:i/>
              </w:rPr>
              <w:t>Draghijevu</w:t>
            </w:r>
            <w:proofErr w:type="spellEnd"/>
            <w:r w:rsidRPr="00E3655D">
              <w:rPr>
                <w:b/>
                <w:i/>
              </w:rPr>
              <w:t xml:space="preserve"> izvješću, održivi rast i europska konkurentnost ovise o prilagodbi sustava obrazovanja i osposobljavanja promjenjivim potrebama za vještinama i o poboljšanju strukovnog osposobljavanja radi većeg uključivanja radno sposobnog stanovništva na tržište rada;</w:t>
            </w:r>
          </w:p>
        </w:tc>
      </w:tr>
    </w:tbl>
    <w:p w14:paraId="084C727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7D0C999" w14:textId="77777777" w:rsidR="00554915" w:rsidRPr="00E3655D" w:rsidRDefault="00554915" w:rsidP="00554915">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p>
    <w:p w14:paraId="1329A56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92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FBB43A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E1E177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377B90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302183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Ea</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144076A" w14:textId="77777777" w:rsidTr="0039163E">
        <w:trPr>
          <w:trHeight w:hRule="exact" w:val="240"/>
          <w:jc w:val="center"/>
        </w:trPr>
        <w:tc>
          <w:tcPr>
            <w:tcW w:w="9752" w:type="dxa"/>
            <w:gridSpan w:val="2"/>
            <w:tcBorders>
              <w:top w:val="nil"/>
              <w:left w:val="nil"/>
              <w:bottom w:val="nil"/>
              <w:right w:val="nil"/>
            </w:tcBorders>
          </w:tcPr>
          <w:p w14:paraId="526895B4" w14:textId="77777777" w:rsidR="00554915" w:rsidRPr="00E3655D" w:rsidRDefault="00554915" w:rsidP="0039163E"/>
        </w:tc>
      </w:tr>
      <w:tr w:rsidR="008C15BC" w:rsidRPr="00E3655D" w14:paraId="20404CBD" w14:textId="77777777" w:rsidTr="0039163E">
        <w:trPr>
          <w:trHeight w:val="240"/>
          <w:jc w:val="center"/>
        </w:trPr>
        <w:tc>
          <w:tcPr>
            <w:tcW w:w="4876" w:type="dxa"/>
            <w:tcBorders>
              <w:top w:val="nil"/>
              <w:left w:val="nil"/>
              <w:bottom w:val="nil"/>
              <w:right w:val="nil"/>
            </w:tcBorders>
          </w:tcPr>
          <w:p w14:paraId="79DD2BF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4EDC235" w14:textId="77777777" w:rsidR="00554915" w:rsidRPr="00E3655D" w:rsidRDefault="00554915" w:rsidP="0039163E">
            <w:pPr>
              <w:pStyle w:val="AmColumnHeading"/>
            </w:pPr>
            <w:r w:rsidRPr="00E3655D">
              <w:t>Izmjena</w:t>
            </w:r>
          </w:p>
        </w:tc>
      </w:tr>
      <w:tr w:rsidR="008C15BC" w:rsidRPr="00E3655D" w14:paraId="109949C1" w14:textId="77777777" w:rsidTr="0039163E">
        <w:trPr>
          <w:jc w:val="center"/>
        </w:trPr>
        <w:tc>
          <w:tcPr>
            <w:tcW w:w="4876" w:type="dxa"/>
            <w:tcBorders>
              <w:top w:val="nil"/>
              <w:left w:val="nil"/>
              <w:bottom w:val="nil"/>
              <w:right w:val="nil"/>
            </w:tcBorders>
          </w:tcPr>
          <w:p w14:paraId="5DCCAE33" w14:textId="77777777" w:rsidR="00554915" w:rsidRPr="00E3655D" w:rsidRDefault="00554915" w:rsidP="0039163E">
            <w:pPr>
              <w:pStyle w:val="Normal6a"/>
            </w:pPr>
          </w:p>
        </w:tc>
        <w:tc>
          <w:tcPr>
            <w:tcW w:w="4876" w:type="dxa"/>
            <w:tcBorders>
              <w:top w:val="nil"/>
              <w:left w:val="nil"/>
              <w:bottom w:val="nil"/>
              <w:right w:val="nil"/>
            </w:tcBorders>
          </w:tcPr>
          <w:p w14:paraId="1043B592" w14:textId="77777777" w:rsidR="00554915" w:rsidRPr="00E3655D" w:rsidRDefault="00554915" w:rsidP="0039163E">
            <w:pPr>
              <w:pStyle w:val="Normal6a"/>
            </w:pPr>
            <w:r w:rsidRPr="00E3655D">
              <w:rPr>
                <w:b/>
                <w:i/>
              </w:rPr>
              <w:t>E a.</w:t>
            </w:r>
            <w:r w:rsidRPr="00E3655D">
              <w:tab/>
            </w:r>
            <w:r w:rsidRPr="00E3655D">
              <w:rPr>
                <w:b/>
                <w:i/>
              </w:rPr>
              <w:t>budući da je energetsko siromaštvo i dalje bitan problem u EU-u, s obzirom na to da je oko 10,6 % stanovništva 2023. navelo da ne može primjereno zagrijati svoje domove, što je povećanje od 1,3 % u odnosu na 2022.; budući da širi pokazatelji upućuju na to da se između 8 % i 16 % Europljana suočava s izazovima u plaćanju osnovnih energetskih usluga, što ukazuje na trajne i strukturne probleme u pogledu cjenovne pristupačnosti</w:t>
            </w:r>
            <w:r w:rsidRPr="00E3655D">
              <w:rPr>
                <w:b/>
                <w:i/>
                <w:vertAlign w:val="superscript"/>
              </w:rPr>
              <w:t>2a</w:t>
            </w:r>
            <w:r w:rsidRPr="00E3655D">
              <w:rPr>
                <w:b/>
                <w:i/>
              </w:rPr>
              <w:t>;</w:t>
            </w:r>
          </w:p>
        </w:tc>
      </w:tr>
      <w:tr w:rsidR="008C15BC" w:rsidRPr="00E3655D" w14:paraId="19F9D759" w14:textId="77777777" w:rsidTr="0039163E">
        <w:trPr>
          <w:jc w:val="center"/>
        </w:trPr>
        <w:tc>
          <w:tcPr>
            <w:tcW w:w="4876" w:type="dxa"/>
            <w:tcBorders>
              <w:top w:val="nil"/>
              <w:left w:val="nil"/>
              <w:bottom w:val="nil"/>
              <w:right w:val="nil"/>
            </w:tcBorders>
          </w:tcPr>
          <w:p w14:paraId="63AF2EED" w14:textId="77777777" w:rsidR="00554915" w:rsidRPr="00E3655D" w:rsidRDefault="00554915" w:rsidP="0039163E"/>
        </w:tc>
        <w:tc>
          <w:tcPr>
            <w:tcW w:w="4876" w:type="dxa"/>
            <w:tcBorders>
              <w:top w:val="nil"/>
              <w:left w:val="nil"/>
              <w:bottom w:val="nil"/>
              <w:right w:val="nil"/>
            </w:tcBorders>
          </w:tcPr>
          <w:p w14:paraId="52A834AE" w14:textId="77777777" w:rsidR="00554915" w:rsidRPr="00E3655D" w:rsidRDefault="00554915" w:rsidP="0039163E">
            <w:pPr>
              <w:pStyle w:val="Normal6a"/>
            </w:pPr>
            <w:r w:rsidRPr="00E3655D">
              <w:rPr>
                <w:b/>
                <w:i/>
              </w:rPr>
              <w:t>_________________</w:t>
            </w:r>
          </w:p>
        </w:tc>
      </w:tr>
      <w:tr w:rsidR="008C15BC" w:rsidRPr="00E3655D" w14:paraId="0221C9E4" w14:textId="77777777" w:rsidTr="0039163E">
        <w:trPr>
          <w:jc w:val="center"/>
        </w:trPr>
        <w:tc>
          <w:tcPr>
            <w:tcW w:w="4876" w:type="dxa"/>
            <w:tcBorders>
              <w:top w:val="nil"/>
              <w:left w:val="nil"/>
              <w:bottom w:val="nil"/>
              <w:right w:val="nil"/>
            </w:tcBorders>
          </w:tcPr>
          <w:p w14:paraId="20C72689" w14:textId="77777777" w:rsidR="00554915" w:rsidRPr="00E3655D" w:rsidRDefault="00554915" w:rsidP="0039163E"/>
        </w:tc>
        <w:tc>
          <w:tcPr>
            <w:tcW w:w="4876" w:type="dxa"/>
            <w:tcBorders>
              <w:top w:val="nil"/>
              <w:left w:val="nil"/>
              <w:bottom w:val="nil"/>
              <w:right w:val="nil"/>
            </w:tcBorders>
          </w:tcPr>
          <w:p w14:paraId="131E07E6" w14:textId="77777777" w:rsidR="00554915" w:rsidRPr="00E3655D" w:rsidRDefault="00554915" w:rsidP="0039163E">
            <w:pPr>
              <w:pStyle w:val="Normal6a"/>
            </w:pPr>
            <w:r w:rsidRPr="00E3655D">
              <w:rPr>
                <w:b/>
                <w:i/>
                <w:vertAlign w:val="superscript"/>
              </w:rPr>
              <w:t>2a</w:t>
            </w:r>
            <w:r w:rsidRPr="00E3655D">
              <w:t xml:space="preserve"> </w:t>
            </w:r>
            <w:r w:rsidRPr="00E3655D">
              <w:rPr>
                <w:b/>
                <w:i/>
              </w:rPr>
              <w:t>https://ec.europa.eu/eurostat/web/products-eurostat-news/w/ddn-20250123-2; https://joint-research-centre.ec.europa.eu/jrc-news-and-updates/whos-energy-poor-eu-its-more-complex-it-seems-2024-09-25_hr</w:t>
            </w:r>
          </w:p>
        </w:tc>
      </w:tr>
    </w:tbl>
    <w:p w14:paraId="654AE04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48BFE3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67B1F0E"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93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C633CB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61E2B0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E64811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0B8D38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Ea</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48B061A" w14:textId="77777777" w:rsidTr="0039163E">
        <w:trPr>
          <w:trHeight w:hRule="exact" w:val="240"/>
          <w:jc w:val="center"/>
        </w:trPr>
        <w:tc>
          <w:tcPr>
            <w:tcW w:w="9752" w:type="dxa"/>
            <w:gridSpan w:val="2"/>
            <w:tcBorders>
              <w:top w:val="nil"/>
              <w:left w:val="nil"/>
              <w:bottom w:val="nil"/>
              <w:right w:val="nil"/>
            </w:tcBorders>
          </w:tcPr>
          <w:p w14:paraId="4D98A8A8" w14:textId="77777777" w:rsidR="00554915" w:rsidRPr="00E3655D" w:rsidRDefault="00554915" w:rsidP="0039163E"/>
        </w:tc>
      </w:tr>
      <w:tr w:rsidR="008C15BC" w:rsidRPr="00E3655D" w14:paraId="5C8A1F3E" w14:textId="77777777" w:rsidTr="0039163E">
        <w:trPr>
          <w:trHeight w:val="240"/>
          <w:jc w:val="center"/>
        </w:trPr>
        <w:tc>
          <w:tcPr>
            <w:tcW w:w="4876" w:type="dxa"/>
            <w:tcBorders>
              <w:top w:val="nil"/>
              <w:left w:val="nil"/>
              <w:bottom w:val="nil"/>
              <w:right w:val="nil"/>
            </w:tcBorders>
          </w:tcPr>
          <w:p w14:paraId="14760D4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FE8441F" w14:textId="77777777" w:rsidR="00554915" w:rsidRPr="00E3655D" w:rsidRDefault="00554915" w:rsidP="0039163E">
            <w:pPr>
              <w:pStyle w:val="AmColumnHeading"/>
            </w:pPr>
            <w:r w:rsidRPr="00E3655D">
              <w:t>Izmjena</w:t>
            </w:r>
          </w:p>
        </w:tc>
      </w:tr>
      <w:tr w:rsidR="008C15BC" w:rsidRPr="00E3655D" w14:paraId="093B8561" w14:textId="77777777" w:rsidTr="0039163E">
        <w:trPr>
          <w:jc w:val="center"/>
        </w:trPr>
        <w:tc>
          <w:tcPr>
            <w:tcW w:w="4876" w:type="dxa"/>
            <w:tcBorders>
              <w:top w:val="nil"/>
              <w:left w:val="nil"/>
              <w:bottom w:val="nil"/>
              <w:right w:val="nil"/>
            </w:tcBorders>
          </w:tcPr>
          <w:p w14:paraId="39DD8064" w14:textId="77777777" w:rsidR="00554915" w:rsidRPr="00E3655D" w:rsidRDefault="00554915" w:rsidP="0039163E">
            <w:pPr>
              <w:pStyle w:val="Normal6a"/>
            </w:pPr>
          </w:p>
        </w:tc>
        <w:tc>
          <w:tcPr>
            <w:tcW w:w="4876" w:type="dxa"/>
            <w:tcBorders>
              <w:top w:val="nil"/>
              <w:left w:val="nil"/>
              <w:bottom w:val="nil"/>
              <w:right w:val="nil"/>
            </w:tcBorders>
          </w:tcPr>
          <w:p w14:paraId="01934144" w14:textId="77777777" w:rsidR="00554915" w:rsidRPr="00E3655D" w:rsidRDefault="00554915" w:rsidP="0039163E">
            <w:pPr>
              <w:pStyle w:val="Normal6a"/>
            </w:pPr>
            <w:r w:rsidRPr="00E3655D">
              <w:rPr>
                <w:b/>
                <w:i/>
              </w:rPr>
              <w:t>E a.</w:t>
            </w:r>
            <w:r w:rsidRPr="00E3655D">
              <w:tab/>
            </w:r>
            <w:r w:rsidRPr="00E3655D">
              <w:rPr>
                <w:b/>
                <w:i/>
              </w:rPr>
              <w:t xml:space="preserve">budući da bi u izvješćima za pojedine zemlje trebalo uzeti u obzir kako održavanje niskih cijena energije za kućanstva pomaže obiteljima da izbjegnu </w:t>
            </w:r>
            <w:r w:rsidRPr="00E3655D">
              <w:rPr>
                <w:b/>
                <w:i/>
              </w:rPr>
              <w:lastRenderedPageBreak/>
              <w:t>pad u zamku siromaštva;</w:t>
            </w:r>
          </w:p>
        </w:tc>
      </w:tr>
    </w:tbl>
    <w:p w14:paraId="4B788C24"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AA5255E"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BE0132B"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94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E4C1DC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91F4E3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1091FB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611EFF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Eb</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2E93226" w14:textId="77777777" w:rsidTr="0039163E">
        <w:trPr>
          <w:trHeight w:hRule="exact" w:val="240"/>
          <w:jc w:val="center"/>
        </w:trPr>
        <w:tc>
          <w:tcPr>
            <w:tcW w:w="9752" w:type="dxa"/>
            <w:gridSpan w:val="2"/>
            <w:tcBorders>
              <w:top w:val="nil"/>
              <w:left w:val="nil"/>
              <w:bottom w:val="nil"/>
              <w:right w:val="nil"/>
            </w:tcBorders>
          </w:tcPr>
          <w:p w14:paraId="292EC931" w14:textId="77777777" w:rsidR="00554915" w:rsidRPr="00E3655D" w:rsidRDefault="00554915" w:rsidP="0039163E"/>
        </w:tc>
      </w:tr>
      <w:tr w:rsidR="008C15BC" w:rsidRPr="00E3655D" w14:paraId="0AB4B7A5" w14:textId="77777777" w:rsidTr="0039163E">
        <w:trPr>
          <w:trHeight w:val="240"/>
          <w:jc w:val="center"/>
        </w:trPr>
        <w:tc>
          <w:tcPr>
            <w:tcW w:w="4876" w:type="dxa"/>
            <w:tcBorders>
              <w:top w:val="nil"/>
              <w:left w:val="nil"/>
              <w:bottom w:val="nil"/>
              <w:right w:val="nil"/>
            </w:tcBorders>
          </w:tcPr>
          <w:p w14:paraId="47358B02"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C22B633" w14:textId="77777777" w:rsidR="00554915" w:rsidRPr="00E3655D" w:rsidRDefault="00554915" w:rsidP="0039163E">
            <w:pPr>
              <w:pStyle w:val="AmColumnHeading"/>
            </w:pPr>
            <w:r w:rsidRPr="00E3655D">
              <w:t>Izmjena</w:t>
            </w:r>
          </w:p>
        </w:tc>
      </w:tr>
      <w:tr w:rsidR="008C15BC" w:rsidRPr="00E3655D" w14:paraId="0E202D23" w14:textId="77777777" w:rsidTr="0039163E">
        <w:trPr>
          <w:jc w:val="center"/>
        </w:trPr>
        <w:tc>
          <w:tcPr>
            <w:tcW w:w="4876" w:type="dxa"/>
            <w:tcBorders>
              <w:top w:val="nil"/>
              <w:left w:val="nil"/>
              <w:bottom w:val="nil"/>
              <w:right w:val="nil"/>
            </w:tcBorders>
          </w:tcPr>
          <w:p w14:paraId="51F5E4D2" w14:textId="77777777" w:rsidR="00554915" w:rsidRPr="00E3655D" w:rsidRDefault="00554915" w:rsidP="0039163E">
            <w:pPr>
              <w:pStyle w:val="Normal6a"/>
            </w:pPr>
          </w:p>
        </w:tc>
        <w:tc>
          <w:tcPr>
            <w:tcW w:w="4876" w:type="dxa"/>
            <w:tcBorders>
              <w:top w:val="nil"/>
              <w:left w:val="nil"/>
              <w:bottom w:val="nil"/>
              <w:right w:val="nil"/>
            </w:tcBorders>
          </w:tcPr>
          <w:p w14:paraId="615828C0" w14:textId="77777777" w:rsidR="00554915" w:rsidRPr="00E3655D" w:rsidRDefault="00554915" w:rsidP="0039163E">
            <w:pPr>
              <w:pStyle w:val="Normal6a"/>
            </w:pPr>
            <w:r w:rsidRPr="00E3655D">
              <w:rPr>
                <w:b/>
                <w:i/>
              </w:rPr>
              <w:t>E b.</w:t>
            </w:r>
            <w:r w:rsidRPr="00E3655D">
              <w:tab/>
            </w:r>
            <w:r w:rsidRPr="00E3655D">
              <w:rPr>
                <w:b/>
                <w:i/>
              </w:rPr>
              <w:t>budući da bi novo digitalno gospodarstvo moglo donijeti koristi društvu u cjelini poboljšanjem kvalitete života i radnih uvjeta te stvaranjem novih mogućnosti zapošljavanja; budući da se očekuje da će digitalizacija, robotizacija, automatizacija i umjetna inteligencija koristiti građanima i društvu tako što će poboljšati kvalitetu života i stvoriti nove prilike za zapošljavanje, ali će istodobno predstavljati niz rizika i izazova koje treba ukloniti; budući da postoje znatne prednosti socijalnog dijaloga na radnom mjestu o primjeni i uvođenju umjetne inteligencije i povezanog osposobljavanja zaposlenika</w:t>
            </w:r>
            <w:r w:rsidRPr="00E3655D">
              <w:rPr>
                <w:b/>
                <w:i/>
                <w:vertAlign w:val="superscript"/>
              </w:rPr>
              <w:t>3a</w:t>
            </w:r>
            <w:r w:rsidRPr="00E3655D">
              <w:rPr>
                <w:b/>
                <w:i/>
              </w:rPr>
              <w:t>;</w:t>
            </w:r>
          </w:p>
        </w:tc>
      </w:tr>
      <w:tr w:rsidR="008C15BC" w:rsidRPr="00E3655D" w14:paraId="6540288D" w14:textId="77777777" w:rsidTr="0039163E">
        <w:trPr>
          <w:jc w:val="center"/>
        </w:trPr>
        <w:tc>
          <w:tcPr>
            <w:tcW w:w="4876" w:type="dxa"/>
            <w:tcBorders>
              <w:top w:val="nil"/>
              <w:left w:val="nil"/>
              <w:bottom w:val="nil"/>
              <w:right w:val="nil"/>
            </w:tcBorders>
          </w:tcPr>
          <w:p w14:paraId="037053F6" w14:textId="77777777" w:rsidR="00554915" w:rsidRPr="00E3655D" w:rsidRDefault="00554915" w:rsidP="0039163E"/>
        </w:tc>
        <w:tc>
          <w:tcPr>
            <w:tcW w:w="4876" w:type="dxa"/>
            <w:tcBorders>
              <w:top w:val="nil"/>
              <w:left w:val="nil"/>
              <w:bottom w:val="nil"/>
              <w:right w:val="nil"/>
            </w:tcBorders>
          </w:tcPr>
          <w:p w14:paraId="0751B958" w14:textId="77777777" w:rsidR="00554915" w:rsidRPr="00E3655D" w:rsidRDefault="00554915" w:rsidP="0039163E">
            <w:pPr>
              <w:pStyle w:val="Normal6a"/>
            </w:pPr>
            <w:r w:rsidRPr="00E3655D">
              <w:rPr>
                <w:b/>
                <w:i/>
              </w:rPr>
              <w:t>_________________</w:t>
            </w:r>
          </w:p>
        </w:tc>
      </w:tr>
      <w:tr w:rsidR="008C15BC" w:rsidRPr="00E3655D" w14:paraId="2694216C" w14:textId="77777777" w:rsidTr="0039163E">
        <w:trPr>
          <w:jc w:val="center"/>
        </w:trPr>
        <w:tc>
          <w:tcPr>
            <w:tcW w:w="4876" w:type="dxa"/>
            <w:tcBorders>
              <w:top w:val="nil"/>
              <w:left w:val="nil"/>
              <w:bottom w:val="nil"/>
              <w:right w:val="nil"/>
            </w:tcBorders>
          </w:tcPr>
          <w:p w14:paraId="6960A347" w14:textId="77777777" w:rsidR="00554915" w:rsidRPr="00E3655D" w:rsidRDefault="00554915" w:rsidP="0039163E"/>
        </w:tc>
        <w:tc>
          <w:tcPr>
            <w:tcW w:w="4876" w:type="dxa"/>
            <w:tcBorders>
              <w:top w:val="nil"/>
              <w:left w:val="nil"/>
              <w:bottom w:val="nil"/>
              <w:right w:val="nil"/>
            </w:tcBorders>
          </w:tcPr>
          <w:p w14:paraId="3B64D6E0" w14:textId="77777777" w:rsidR="00554915" w:rsidRPr="00E3655D" w:rsidRDefault="00554915" w:rsidP="0039163E">
            <w:pPr>
              <w:pStyle w:val="Normal6a"/>
            </w:pPr>
            <w:r w:rsidRPr="00E3655D">
              <w:rPr>
                <w:b/>
                <w:i/>
                <w:vertAlign w:val="superscript"/>
              </w:rPr>
              <w:t>3a</w:t>
            </w:r>
            <w:r w:rsidRPr="00E3655D">
              <w:t xml:space="preserve"> </w:t>
            </w:r>
            <w:proofErr w:type="spellStart"/>
            <w:r w:rsidRPr="00E3655D">
              <w:rPr>
                <w:b/>
                <w:i/>
              </w:rPr>
              <w:t>Eurofound</w:t>
            </w:r>
            <w:proofErr w:type="spellEnd"/>
            <w:r w:rsidRPr="00E3655D">
              <w:rPr>
                <w:b/>
                <w:i/>
              </w:rPr>
              <w:t xml:space="preserve"> (2026., u izradi), Europsko istraživanje o radnim uvjetima za 2024.: Sažeto izvješće | </w:t>
            </w:r>
            <w:proofErr w:type="spellStart"/>
            <w:r w:rsidRPr="00E3655D">
              <w:rPr>
                <w:b/>
                <w:i/>
              </w:rPr>
              <w:t>Eurofound</w:t>
            </w:r>
            <w:proofErr w:type="spellEnd"/>
          </w:p>
        </w:tc>
      </w:tr>
    </w:tbl>
    <w:p w14:paraId="1BD3021B"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9047F6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17B5A0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95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439B53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4EA677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F90CBB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0E4639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Eb</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8FC9EB6" w14:textId="77777777" w:rsidTr="0039163E">
        <w:trPr>
          <w:trHeight w:hRule="exact" w:val="240"/>
          <w:jc w:val="center"/>
        </w:trPr>
        <w:tc>
          <w:tcPr>
            <w:tcW w:w="9752" w:type="dxa"/>
            <w:gridSpan w:val="2"/>
            <w:tcBorders>
              <w:top w:val="nil"/>
              <w:left w:val="nil"/>
              <w:bottom w:val="nil"/>
              <w:right w:val="nil"/>
            </w:tcBorders>
          </w:tcPr>
          <w:p w14:paraId="34CD09C5" w14:textId="77777777" w:rsidR="00554915" w:rsidRPr="00E3655D" w:rsidRDefault="00554915" w:rsidP="0039163E"/>
        </w:tc>
      </w:tr>
      <w:tr w:rsidR="008C15BC" w:rsidRPr="00E3655D" w14:paraId="3A9DE239" w14:textId="77777777" w:rsidTr="0039163E">
        <w:trPr>
          <w:trHeight w:val="240"/>
          <w:jc w:val="center"/>
        </w:trPr>
        <w:tc>
          <w:tcPr>
            <w:tcW w:w="4876" w:type="dxa"/>
            <w:tcBorders>
              <w:top w:val="nil"/>
              <w:left w:val="nil"/>
              <w:bottom w:val="nil"/>
              <w:right w:val="nil"/>
            </w:tcBorders>
          </w:tcPr>
          <w:p w14:paraId="4E61854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E42FAD8" w14:textId="77777777" w:rsidR="00554915" w:rsidRPr="00E3655D" w:rsidRDefault="00554915" w:rsidP="0039163E">
            <w:pPr>
              <w:pStyle w:val="AmColumnHeading"/>
            </w:pPr>
            <w:r w:rsidRPr="00E3655D">
              <w:t>Izmjena</w:t>
            </w:r>
          </w:p>
        </w:tc>
      </w:tr>
      <w:tr w:rsidR="008C15BC" w:rsidRPr="00E3655D" w14:paraId="41F28AAA" w14:textId="77777777" w:rsidTr="0039163E">
        <w:trPr>
          <w:jc w:val="center"/>
        </w:trPr>
        <w:tc>
          <w:tcPr>
            <w:tcW w:w="4876" w:type="dxa"/>
            <w:tcBorders>
              <w:top w:val="nil"/>
              <w:left w:val="nil"/>
              <w:bottom w:val="nil"/>
              <w:right w:val="nil"/>
            </w:tcBorders>
          </w:tcPr>
          <w:p w14:paraId="55FC6F8F" w14:textId="77777777" w:rsidR="00554915" w:rsidRPr="00E3655D" w:rsidRDefault="00554915" w:rsidP="0039163E">
            <w:pPr>
              <w:pStyle w:val="Normal6a"/>
            </w:pPr>
          </w:p>
        </w:tc>
        <w:tc>
          <w:tcPr>
            <w:tcW w:w="4876" w:type="dxa"/>
            <w:tcBorders>
              <w:top w:val="nil"/>
              <w:left w:val="nil"/>
              <w:bottom w:val="nil"/>
              <w:right w:val="nil"/>
            </w:tcBorders>
          </w:tcPr>
          <w:p w14:paraId="5050AC65" w14:textId="77777777" w:rsidR="00554915" w:rsidRPr="00E3655D" w:rsidRDefault="00554915" w:rsidP="0039163E">
            <w:pPr>
              <w:pStyle w:val="Normal6a"/>
            </w:pPr>
            <w:r w:rsidRPr="00E3655D">
              <w:rPr>
                <w:b/>
                <w:i/>
              </w:rPr>
              <w:t>E b.</w:t>
            </w:r>
            <w:r w:rsidRPr="00E3655D">
              <w:tab/>
            </w:r>
            <w:r w:rsidRPr="00E3655D">
              <w:rPr>
                <w:b/>
                <w:i/>
              </w:rPr>
              <w:t xml:space="preserve">budući da se u </w:t>
            </w:r>
            <w:proofErr w:type="spellStart"/>
            <w:r w:rsidRPr="00E3655D">
              <w:rPr>
                <w:b/>
                <w:i/>
              </w:rPr>
              <w:t>Lettinu</w:t>
            </w:r>
            <w:proofErr w:type="spellEnd"/>
            <w:r w:rsidRPr="00E3655D">
              <w:rPr>
                <w:b/>
                <w:i/>
              </w:rPr>
              <w:t xml:space="preserve"> izvješću </w:t>
            </w:r>
            <w:r w:rsidRPr="00E3655D">
              <w:rPr>
                <w:b/>
                <w:i/>
              </w:rPr>
              <w:lastRenderedPageBreak/>
              <w:t xml:space="preserve">upozorava na pad stope nataliteta i ističe potreba za uspostavom okvira za potporu obiteljima u okviru strategije </w:t>
            </w:r>
            <w:proofErr w:type="spellStart"/>
            <w:r w:rsidRPr="00E3655D">
              <w:rPr>
                <w:b/>
                <w:i/>
              </w:rPr>
              <w:t>uključivog</w:t>
            </w:r>
            <w:proofErr w:type="spellEnd"/>
            <w:r w:rsidRPr="00E3655D">
              <w:rPr>
                <w:b/>
                <w:i/>
              </w:rPr>
              <w:t xml:space="preserve"> rasta u skladu s europskim stupom socijalnih prava; budući da se u njemu također ističe da je slobodno kretanje osoba i dalje najmanje razvijena sloboda i da se u njemu poziva na smanjenje prepreka profesionalnoj mobilnosti te uklanjanje teritorijalnih neravnoteža i zaštitu prava na boravak provedbom politika kojima se promiče pravo ostanka;</w:t>
            </w:r>
          </w:p>
        </w:tc>
      </w:tr>
    </w:tbl>
    <w:p w14:paraId="10BE6BC9"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439B13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337B2A2"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96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ACCAE7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94D0AB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BA16E2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B0B3C7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Eb</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BCF5F59" w14:textId="77777777" w:rsidTr="0039163E">
        <w:trPr>
          <w:trHeight w:hRule="exact" w:val="240"/>
          <w:jc w:val="center"/>
        </w:trPr>
        <w:tc>
          <w:tcPr>
            <w:tcW w:w="9752" w:type="dxa"/>
            <w:gridSpan w:val="2"/>
            <w:tcBorders>
              <w:top w:val="nil"/>
              <w:left w:val="nil"/>
              <w:bottom w:val="nil"/>
              <w:right w:val="nil"/>
            </w:tcBorders>
          </w:tcPr>
          <w:p w14:paraId="391C3FFB" w14:textId="77777777" w:rsidR="00554915" w:rsidRPr="00E3655D" w:rsidRDefault="00554915" w:rsidP="0039163E"/>
        </w:tc>
      </w:tr>
      <w:tr w:rsidR="008C15BC" w:rsidRPr="00E3655D" w14:paraId="74AAEC1C" w14:textId="77777777" w:rsidTr="0039163E">
        <w:trPr>
          <w:trHeight w:val="240"/>
          <w:jc w:val="center"/>
        </w:trPr>
        <w:tc>
          <w:tcPr>
            <w:tcW w:w="4876" w:type="dxa"/>
            <w:tcBorders>
              <w:top w:val="nil"/>
              <w:left w:val="nil"/>
              <w:bottom w:val="nil"/>
              <w:right w:val="nil"/>
            </w:tcBorders>
          </w:tcPr>
          <w:p w14:paraId="2D8980A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F1A07D3" w14:textId="77777777" w:rsidR="00554915" w:rsidRPr="00E3655D" w:rsidRDefault="00554915" w:rsidP="0039163E">
            <w:pPr>
              <w:pStyle w:val="AmColumnHeading"/>
            </w:pPr>
            <w:r w:rsidRPr="00E3655D">
              <w:t>Izmjena</w:t>
            </w:r>
          </w:p>
        </w:tc>
      </w:tr>
      <w:tr w:rsidR="008C15BC" w:rsidRPr="00E3655D" w14:paraId="7C1CBD89" w14:textId="77777777" w:rsidTr="0039163E">
        <w:trPr>
          <w:jc w:val="center"/>
        </w:trPr>
        <w:tc>
          <w:tcPr>
            <w:tcW w:w="4876" w:type="dxa"/>
            <w:tcBorders>
              <w:top w:val="nil"/>
              <w:left w:val="nil"/>
              <w:bottom w:val="nil"/>
              <w:right w:val="nil"/>
            </w:tcBorders>
          </w:tcPr>
          <w:p w14:paraId="5C30F2CB" w14:textId="77777777" w:rsidR="00554915" w:rsidRPr="00E3655D" w:rsidRDefault="00554915" w:rsidP="0039163E">
            <w:pPr>
              <w:pStyle w:val="Normal6a"/>
            </w:pPr>
          </w:p>
        </w:tc>
        <w:tc>
          <w:tcPr>
            <w:tcW w:w="4876" w:type="dxa"/>
            <w:tcBorders>
              <w:top w:val="nil"/>
              <w:left w:val="nil"/>
              <w:bottom w:val="nil"/>
              <w:right w:val="nil"/>
            </w:tcBorders>
          </w:tcPr>
          <w:p w14:paraId="5CDF4311" w14:textId="77777777" w:rsidR="00554915" w:rsidRPr="00E3655D" w:rsidRDefault="00554915" w:rsidP="0039163E">
            <w:pPr>
              <w:pStyle w:val="Normal6a"/>
            </w:pPr>
            <w:r w:rsidRPr="00E3655D">
              <w:rPr>
                <w:b/>
                <w:i/>
              </w:rPr>
              <w:t>E b.</w:t>
            </w:r>
            <w:r w:rsidRPr="00E3655D">
              <w:tab/>
            </w:r>
            <w:r w:rsidRPr="00E3655D">
              <w:rPr>
                <w:b/>
                <w:i/>
              </w:rPr>
              <w:t>budući da je 2024. više od 40 milijuna ljudi u Uniji, odnosno oko 9,2 % stanovništva, iskusilo energetsko siromaštvo, čija se stopa mjeri kao udio ljudi koji ne mogu primjereno zagrijati svoj dom, i da je ta stopa i dalje znatno veća među ljudima izloženima riziku od siromaštva ili socijalne isključenosti, što znači da mnoga kućanstva s niskim prihodima i dalje moraju birati između plaćanja računa za energiju, stanarine, zdravstvene skrbi ili hrane;</w:t>
            </w:r>
          </w:p>
        </w:tc>
      </w:tr>
    </w:tbl>
    <w:p w14:paraId="75A0333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DD9CE54"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340999B"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97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0519DC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61DFC2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75E8A5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0ED9A8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F</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249BB68" w14:textId="77777777" w:rsidTr="0039163E">
        <w:trPr>
          <w:trHeight w:hRule="exact" w:val="240"/>
          <w:jc w:val="center"/>
        </w:trPr>
        <w:tc>
          <w:tcPr>
            <w:tcW w:w="9752" w:type="dxa"/>
            <w:gridSpan w:val="2"/>
            <w:tcBorders>
              <w:top w:val="nil"/>
              <w:left w:val="nil"/>
              <w:bottom w:val="nil"/>
              <w:right w:val="nil"/>
            </w:tcBorders>
          </w:tcPr>
          <w:p w14:paraId="464DD0A2" w14:textId="77777777" w:rsidR="00554915" w:rsidRPr="00E3655D" w:rsidRDefault="00554915" w:rsidP="0039163E"/>
        </w:tc>
      </w:tr>
      <w:tr w:rsidR="008C15BC" w:rsidRPr="00E3655D" w14:paraId="292BC40E" w14:textId="77777777" w:rsidTr="0039163E">
        <w:trPr>
          <w:trHeight w:val="240"/>
          <w:jc w:val="center"/>
        </w:trPr>
        <w:tc>
          <w:tcPr>
            <w:tcW w:w="4876" w:type="dxa"/>
            <w:tcBorders>
              <w:top w:val="nil"/>
              <w:left w:val="nil"/>
              <w:bottom w:val="nil"/>
              <w:right w:val="nil"/>
            </w:tcBorders>
          </w:tcPr>
          <w:p w14:paraId="51A7557A"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B871B37" w14:textId="77777777" w:rsidR="00554915" w:rsidRPr="00E3655D" w:rsidRDefault="00554915" w:rsidP="0039163E">
            <w:pPr>
              <w:pStyle w:val="AmColumnHeading"/>
            </w:pPr>
            <w:r w:rsidRPr="00E3655D">
              <w:t>Izmjena</w:t>
            </w:r>
          </w:p>
        </w:tc>
      </w:tr>
      <w:tr w:rsidR="008C15BC" w:rsidRPr="00E3655D" w14:paraId="0D216F9F" w14:textId="77777777" w:rsidTr="0039163E">
        <w:trPr>
          <w:jc w:val="center"/>
        </w:trPr>
        <w:tc>
          <w:tcPr>
            <w:tcW w:w="4876" w:type="dxa"/>
            <w:tcBorders>
              <w:top w:val="nil"/>
              <w:left w:val="nil"/>
              <w:bottom w:val="nil"/>
              <w:right w:val="nil"/>
            </w:tcBorders>
          </w:tcPr>
          <w:p w14:paraId="0F0D13F9" w14:textId="77777777" w:rsidR="00554915" w:rsidRPr="00E3655D" w:rsidRDefault="00554915" w:rsidP="0039163E">
            <w:pPr>
              <w:pStyle w:val="Normal6a"/>
            </w:pPr>
            <w:r w:rsidRPr="00E3655D">
              <w:t>F.</w:t>
            </w:r>
            <w:r w:rsidRPr="00E3655D">
              <w:tab/>
              <w:t xml:space="preserve">budući da se EU suočava s trajnim nedostatkom radnika i vještina </w:t>
            </w:r>
            <w:r w:rsidRPr="00E3655D">
              <w:rPr>
                <w:b/>
                <w:i/>
              </w:rPr>
              <w:t>zbog niza</w:t>
            </w:r>
            <w:r w:rsidRPr="00E3655D">
              <w:t xml:space="preserve"> čimbenika, uključujući lošu kvalitetu radnih mjesta;</w:t>
            </w:r>
          </w:p>
        </w:tc>
        <w:tc>
          <w:tcPr>
            <w:tcW w:w="4876" w:type="dxa"/>
            <w:tcBorders>
              <w:top w:val="nil"/>
              <w:left w:val="nil"/>
              <w:bottom w:val="nil"/>
              <w:right w:val="nil"/>
            </w:tcBorders>
          </w:tcPr>
          <w:p w14:paraId="03C3E47E" w14:textId="56D2DBE2" w:rsidR="00554915" w:rsidRPr="00E3655D" w:rsidRDefault="00554915" w:rsidP="0039163E">
            <w:pPr>
              <w:pStyle w:val="Normal6a"/>
            </w:pPr>
            <w:r w:rsidRPr="00E3655D">
              <w:t>F.</w:t>
            </w:r>
            <w:r w:rsidRPr="00E3655D">
              <w:tab/>
              <w:t xml:space="preserve">budući da se EU suočava s trajnim nedostatkom radnika i vještina </w:t>
            </w:r>
            <w:r w:rsidRPr="00E3655D">
              <w:rPr>
                <w:b/>
                <w:i/>
              </w:rPr>
              <w:t>u nekim sektorima, kao što su znanost i tehnologija; budući da su nestašice povezane s nizom</w:t>
            </w:r>
            <w:r w:rsidRPr="00E3655D">
              <w:t xml:space="preserve"> čimbenika, uključujući lošu kvalitetu radnih mjesta</w:t>
            </w:r>
            <w:r w:rsidRPr="00E3655D">
              <w:rPr>
                <w:b/>
                <w:i/>
              </w:rPr>
              <w:t>, nedostatak privlačnosti i ulaganja u kvalitetne javne usluge, loše radne uvjete i niske plaće, diskriminaciju te ograničen pristup kvalitetnom usavršavanju i mogućnostima prekvalifikacije</w:t>
            </w:r>
            <w:r w:rsidRPr="00E3655D">
              <w:t>;</w:t>
            </w:r>
            <w:r w:rsidRPr="00E3655D">
              <w:rPr>
                <w:b/>
                <w:i/>
              </w:rPr>
              <w:t xml:space="preserve"> budući da je za rješavanje problema nedostatka radne snage i zadržavanje svih vrsta talenata potrebno poboljšati prava radnika i kolektivno pregovaranje, pristup sustavima socijalne zaštite, kvalitetu radnih mjesta, mogućnosti za razvoj vještina prilagođen potrebama i pristojne radne uvjete, umjesto oslanjanja na deregulaciju tržišta rada; budući da će sposobnost EU-a da se nosi s budućim šokovima, krizama i višestrukim krizama tijekom demografske, digitalne i zelene tranzicije uvelike ovisiti o uvjetima u kojima će kritični radnici moći obavljati svoj posao;</w:t>
            </w:r>
          </w:p>
        </w:tc>
      </w:tr>
    </w:tbl>
    <w:p w14:paraId="56C3E2E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3E598D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77C6079"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98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98DCBE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FD48E3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8600B3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79B7BA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F</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D594296" w14:textId="77777777" w:rsidTr="0039163E">
        <w:trPr>
          <w:trHeight w:hRule="exact" w:val="240"/>
          <w:jc w:val="center"/>
        </w:trPr>
        <w:tc>
          <w:tcPr>
            <w:tcW w:w="9752" w:type="dxa"/>
            <w:gridSpan w:val="2"/>
            <w:tcBorders>
              <w:top w:val="nil"/>
              <w:left w:val="nil"/>
              <w:bottom w:val="nil"/>
              <w:right w:val="nil"/>
            </w:tcBorders>
          </w:tcPr>
          <w:p w14:paraId="12E459E4" w14:textId="77777777" w:rsidR="00554915" w:rsidRPr="00E3655D" w:rsidRDefault="00554915" w:rsidP="0039163E"/>
        </w:tc>
      </w:tr>
      <w:tr w:rsidR="008C15BC" w:rsidRPr="00E3655D" w14:paraId="6B1A157C" w14:textId="77777777" w:rsidTr="0039163E">
        <w:trPr>
          <w:trHeight w:val="240"/>
          <w:jc w:val="center"/>
        </w:trPr>
        <w:tc>
          <w:tcPr>
            <w:tcW w:w="4876" w:type="dxa"/>
            <w:tcBorders>
              <w:top w:val="nil"/>
              <w:left w:val="nil"/>
              <w:bottom w:val="nil"/>
              <w:right w:val="nil"/>
            </w:tcBorders>
          </w:tcPr>
          <w:p w14:paraId="445C6EA0"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90CCCD0" w14:textId="77777777" w:rsidR="00554915" w:rsidRPr="00E3655D" w:rsidRDefault="00554915" w:rsidP="0039163E">
            <w:pPr>
              <w:pStyle w:val="AmColumnHeading"/>
            </w:pPr>
            <w:r w:rsidRPr="00E3655D">
              <w:t>Izmjena</w:t>
            </w:r>
          </w:p>
        </w:tc>
      </w:tr>
      <w:tr w:rsidR="008C15BC" w:rsidRPr="00E3655D" w14:paraId="274A6A3F" w14:textId="77777777" w:rsidTr="0039163E">
        <w:trPr>
          <w:jc w:val="center"/>
        </w:trPr>
        <w:tc>
          <w:tcPr>
            <w:tcW w:w="4876" w:type="dxa"/>
            <w:tcBorders>
              <w:top w:val="nil"/>
              <w:left w:val="nil"/>
              <w:bottom w:val="nil"/>
              <w:right w:val="nil"/>
            </w:tcBorders>
          </w:tcPr>
          <w:p w14:paraId="62B732A7" w14:textId="77777777" w:rsidR="00554915" w:rsidRPr="00E3655D" w:rsidRDefault="00554915" w:rsidP="0039163E">
            <w:pPr>
              <w:pStyle w:val="Normal6a"/>
            </w:pPr>
            <w:r w:rsidRPr="00E3655D">
              <w:t>F.</w:t>
            </w:r>
            <w:r w:rsidRPr="00E3655D">
              <w:tab/>
              <w:t>budući da se EU suočava s trajnim nedostatkom radnika i vještina zbog niza čimbenika, uključujući lošu kvalitetu radnih mjesta;</w:t>
            </w:r>
          </w:p>
        </w:tc>
        <w:tc>
          <w:tcPr>
            <w:tcW w:w="4876" w:type="dxa"/>
            <w:tcBorders>
              <w:top w:val="nil"/>
              <w:left w:val="nil"/>
              <w:bottom w:val="nil"/>
              <w:right w:val="nil"/>
            </w:tcBorders>
          </w:tcPr>
          <w:p w14:paraId="291F0D35" w14:textId="77777777" w:rsidR="00554915" w:rsidRPr="00E3655D" w:rsidRDefault="00554915" w:rsidP="0039163E">
            <w:pPr>
              <w:pStyle w:val="Normal6a"/>
            </w:pPr>
            <w:r w:rsidRPr="00E3655D">
              <w:t>F.</w:t>
            </w:r>
            <w:r w:rsidRPr="00E3655D">
              <w:tab/>
              <w:t xml:space="preserve">budući da se EU suočava s trajnim nedostatkom radnika i vještina zbog niza čimbenika, uključujući lošu kvalitetu radnih mjesta; </w:t>
            </w:r>
            <w:r w:rsidRPr="00E3655D">
              <w:rPr>
                <w:b/>
                <w:i/>
              </w:rPr>
              <w:t xml:space="preserve">budući da je, prema Europskom istraživanju o radnim uvjetima za 2024., 18 % radne snage EU-a ispod prosjeka EU-a u svim </w:t>
            </w:r>
            <w:r w:rsidRPr="00E3655D">
              <w:rPr>
                <w:b/>
                <w:i/>
              </w:rPr>
              <w:lastRenderedPageBreak/>
              <w:t>dimenzijama kvalitete radnih mjesta, što znači da su ti radnici zaposleni na nekvalitetnim radnim mjestima</w:t>
            </w:r>
            <w:r w:rsidRPr="00E3655D">
              <w:rPr>
                <w:b/>
                <w:i/>
                <w:vertAlign w:val="superscript"/>
              </w:rPr>
              <w:t>4a</w:t>
            </w:r>
            <w:r w:rsidRPr="00E3655D">
              <w:rPr>
                <w:b/>
                <w:i/>
              </w:rPr>
              <w:t>; budući da se problem nedostatka radne snage u nekoliko sektora ne može na održiv način riješiti nuđenjem nesigurnih radnih mjesta ili nejednakih radnih uvjeta za radnike migrante; budući da su jednako postupanje, pristup socijalnoj zaštiti i pristojni radni uvjeti za sve, uključujući radnike migrante, ključni za rješavanje problema nedostatka radne snage i osiguravanje socijalne kohezije;</w:t>
            </w:r>
          </w:p>
        </w:tc>
      </w:tr>
      <w:tr w:rsidR="008C15BC" w:rsidRPr="00E3655D" w14:paraId="5FC47A1D" w14:textId="77777777" w:rsidTr="0039163E">
        <w:trPr>
          <w:jc w:val="center"/>
        </w:trPr>
        <w:tc>
          <w:tcPr>
            <w:tcW w:w="4876" w:type="dxa"/>
            <w:tcBorders>
              <w:top w:val="nil"/>
              <w:left w:val="nil"/>
              <w:bottom w:val="nil"/>
              <w:right w:val="nil"/>
            </w:tcBorders>
          </w:tcPr>
          <w:p w14:paraId="6CDAAB01" w14:textId="77777777" w:rsidR="00554915" w:rsidRPr="00E3655D" w:rsidRDefault="00554915" w:rsidP="0039163E"/>
        </w:tc>
        <w:tc>
          <w:tcPr>
            <w:tcW w:w="4876" w:type="dxa"/>
            <w:tcBorders>
              <w:top w:val="nil"/>
              <w:left w:val="nil"/>
              <w:bottom w:val="nil"/>
              <w:right w:val="nil"/>
            </w:tcBorders>
          </w:tcPr>
          <w:p w14:paraId="1BDF4771" w14:textId="77777777" w:rsidR="00554915" w:rsidRPr="00E3655D" w:rsidRDefault="00554915" w:rsidP="0039163E">
            <w:pPr>
              <w:pStyle w:val="Normal6a"/>
            </w:pPr>
            <w:r w:rsidRPr="00E3655D">
              <w:rPr>
                <w:b/>
                <w:i/>
              </w:rPr>
              <w:t>_________________</w:t>
            </w:r>
          </w:p>
        </w:tc>
      </w:tr>
      <w:tr w:rsidR="008C15BC" w:rsidRPr="00E3655D" w14:paraId="6EEE794D" w14:textId="77777777" w:rsidTr="0039163E">
        <w:trPr>
          <w:jc w:val="center"/>
        </w:trPr>
        <w:tc>
          <w:tcPr>
            <w:tcW w:w="4876" w:type="dxa"/>
            <w:tcBorders>
              <w:top w:val="nil"/>
              <w:left w:val="nil"/>
              <w:bottom w:val="nil"/>
              <w:right w:val="nil"/>
            </w:tcBorders>
          </w:tcPr>
          <w:p w14:paraId="0F8D8FFE" w14:textId="77777777" w:rsidR="00554915" w:rsidRPr="00E3655D" w:rsidRDefault="00554915" w:rsidP="0039163E"/>
        </w:tc>
        <w:tc>
          <w:tcPr>
            <w:tcW w:w="4876" w:type="dxa"/>
            <w:tcBorders>
              <w:top w:val="nil"/>
              <w:left w:val="nil"/>
              <w:bottom w:val="nil"/>
              <w:right w:val="nil"/>
            </w:tcBorders>
          </w:tcPr>
          <w:p w14:paraId="44D9B480" w14:textId="77777777" w:rsidR="00554915" w:rsidRPr="00E3655D" w:rsidRDefault="00554915" w:rsidP="0039163E">
            <w:pPr>
              <w:pStyle w:val="Normal6a"/>
            </w:pPr>
            <w:r w:rsidRPr="00E3655D">
              <w:rPr>
                <w:b/>
                <w:i/>
                <w:vertAlign w:val="superscript"/>
              </w:rPr>
              <w:t>4a</w:t>
            </w:r>
            <w:r w:rsidRPr="00E3655D">
              <w:t xml:space="preserve"> </w:t>
            </w:r>
            <w:r w:rsidRPr="00E3655D">
              <w:rPr>
                <w:b/>
                <w:i/>
              </w:rPr>
              <w:t xml:space="preserve">Europsko istraživanje o radnim uvjetima, 2024.: Sažeto izvješće | </w:t>
            </w:r>
            <w:proofErr w:type="spellStart"/>
            <w:r w:rsidRPr="00E3655D">
              <w:rPr>
                <w:b/>
                <w:i/>
              </w:rPr>
              <w:t>Eurofound</w:t>
            </w:r>
            <w:proofErr w:type="spellEnd"/>
          </w:p>
        </w:tc>
      </w:tr>
    </w:tbl>
    <w:p w14:paraId="4DB060E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2826759"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DB1FE2B"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99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07070B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4A1060D"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60721E4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50165D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1AC91D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F</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8CB5893" w14:textId="77777777" w:rsidTr="0039163E">
        <w:trPr>
          <w:trHeight w:hRule="exact" w:val="240"/>
          <w:jc w:val="center"/>
        </w:trPr>
        <w:tc>
          <w:tcPr>
            <w:tcW w:w="9752" w:type="dxa"/>
            <w:gridSpan w:val="2"/>
            <w:tcBorders>
              <w:top w:val="nil"/>
              <w:left w:val="nil"/>
              <w:bottom w:val="nil"/>
              <w:right w:val="nil"/>
            </w:tcBorders>
          </w:tcPr>
          <w:p w14:paraId="0464C44C" w14:textId="77777777" w:rsidR="00554915" w:rsidRPr="00E3655D" w:rsidRDefault="00554915" w:rsidP="0039163E"/>
        </w:tc>
      </w:tr>
      <w:tr w:rsidR="008C15BC" w:rsidRPr="00E3655D" w14:paraId="31994787" w14:textId="77777777" w:rsidTr="0039163E">
        <w:trPr>
          <w:trHeight w:val="240"/>
          <w:jc w:val="center"/>
        </w:trPr>
        <w:tc>
          <w:tcPr>
            <w:tcW w:w="4876" w:type="dxa"/>
            <w:tcBorders>
              <w:top w:val="nil"/>
              <w:left w:val="nil"/>
              <w:bottom w:val="nil"/>
              <w:right w:val="nil"/>
            </w:tcBorders>
          </w:tcPr>
          <w:p w14:paraId="1C11C56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0CE3377" w14:textId="77777777" w:rsidR="00554915" w:rsidRPr="00E3655D" w:rsidRDefault="00554915" w:rsidP="0039163E">
            <w:pPr>
              <w:pStyle w:val="AmColumnHeading"/>
            </w:pPr>
            <w:r w:rsidRPr="00E3655D">
              <w:t>Izmjena</w:t>
            </w:r>
          </w:p>
        </w:tc>
      </w:tr>
      <w:tr w:rsidR="008C15BC" w:rsidRPr="00E3655D" w14:paraId="69B45932" w14:textId="77777777" w:rsidTr="0039163E">
        <w:trPr>
          <w:jc w:val="center"/>
        </w:trPr>
        <w:tc>
          <w:tcPr>
            <w:tcW w:w="4876" w:type="dxa"/>
            <w:tcBorders>
              <w:top w:val="nil"/>
              <w:left w:val="nil"/>
              <w:bottom w:val="nil"/>
              <w:right w:val="nil"/>
            </w:tcBorders>
          </w:tcPr>
          <w:p w14:paraId="6059E414" w14:textId="77777777" w:rsidR="00554915" w:rsidRPr="00E3655D" w:rsidRDefault="00554915" w:rsidP="0039163E">
            <w:pPr>
              <w:pStyle w:val="Normal6a"/>
            </w:pPr>
            <w:r w:rsidRPr="00E3655D">
              <w:t>F.</w:t>
            </w:r>
            <w:r w:rsidRPr="00E3655D">
              <w:tab/>
              <w:t xml:space="preserve">budući da se EU suočava s trajnim nedostatkom radnika i vještina </w:t>
            </w:r>
            <w:r w:rsidRPr="00E3655D">
              <w:rPr>
                <w:b/>
                <w:i/>
              </w:rPr>
              <w:t>zbog</w:t>
            </w:r>
            <w:r w:rsidRPr="00E3655D">
              <w:t xml:space="preserve"> niza čimbenika, uključujući </w:t>
            </w:r>
            <w:r w:rsidRPr="00E3655D">
              <w:rPr>
                <w:b/>
                <w:i/>
              </w:rPr>
              <w:t>lošu</w:t>
            </w:r>
            <w:r w:rsidRPr="00E3655D">
              <w:t xml:space="preserve"> kvalitetu radnih mjesta;</w:t>
            </w:r>
          </w:p>
        </w:tc>
        <w:tc>
          <w:tcPr>
            <w:tcW w:w="4876" w:type="dxa"/>
            <w:tcBorders>
              <w:top w:val="nil"/>
              <w:left w:val="nil"/>
              <w:bottom w:val="nil"/>
              <w:right w:val="nil"/>
            </w:tcBorders>
          </w:tcPr>
          <w:p w14:paraId="738FAB87" w14:textId="77777777" w:rsidR="00554915" w:rsidRPr="00E3655D" w:rsidRDefault="00554915" w:rsidP="0039163E">
            <w:pPr>
              <w:pStyle w:val="Normal6a"/>
            </w:pPr>
            <w:r w:rsidRPr="00E3655D">
              <w:t>F.</w:t>
            </w:r>
            <w:r w:rsidRPr="00E3655D">
              <w:tab/>
              <w:t xml:space="preserve">budući da se EU suočava s trajnim nedostatkom radnika i vještina </w:t>
            </w:r>
            <w:r w:rsidRPr="00E3655D">
              <w:rPr>
                <w:b/>
                <w:i/>
              </w:rPr>
              <w:t>koji proizlazi iz</w:t>
            </w:r>
            <w:r w:rsidRPr="00E3655D">
              <w:t xml:space="preserve"> niza čimbenika, uključujući kvalitetu radnih mjesta</w:t>
            </w:r>
            <w:r w:rsidRPr="00E3655D">
              <w:rPr>
                <w:b/>
                <w:i/>
              </w:rPr>
              <w:t>, loše radne uvjete, neprivlačne plaće, potražnju za novim vještinama i nedostatak odgovarajućeg osposobljavanja, prepreke pristupu obrazovanju i nepriznavanje vještina</w:t>
            </w:r>
            <w:r w:rsidRPr="00E3655D">
              <w:t xml:space="preserve">; </w:t>
            </w:r>
            <w:r w:rsidRPr="00E3655D">
              <w:rPr>
                <w:b/>
                <w:i/>
              </w:rPr>
              <w:t xml:space="preserve">budući da se u prijedlogu zajedničkog izvješća o zapošljavanju ističe da Europa treba ukloniti strukturne slabosti na svojem tržištu rada poboljšanjem kvalitete radnih mjesta te pokazuje da kvalitetna radna mjesta doprinose postizanju većeg rasta produktivnosti, boljih gospodarskih rezultata te veće socijalne pravednosti i </w:t>
            </w:r>
            <w:r w:rsidRPr="00E3655D">
              <w:rPr>
                <w:b/>
                <w:i/>
              </w:rPr>
              <w:lastRenderedPageBreak/>
              <w:t>socijalne kohezije;</w:t>
            </w:r>
          </w:p>
        </w:tc>
      </w:tr>
    </w:tbl>
    <w:p w14:paraId="46CEB672"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33A00BE"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D271831"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100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FD7EEF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9F7211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8BC70F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0460A1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F</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0F49066" w14:textId="77777777" w:rsidTr="0039163E">
        <w:trPr>
          <w:trHeight w:hRule="exact" w:val="240"/>
          <w:jc w:val="center"/>
        </w:trPr>
        <w:tc>
          <w:tcPr>
            <w:tcW w:w="9752" w:type="dxa"/>
            <w:gridSpan w:val="2"/>
            <w:tcBorders>
              <w:top w:val="nil"/>
              <w:left w:val="nil"/>
              <w:bottom w:val="nil"/>
              <w:right w:val="nil"/>
            </w:tcBorders>
          </w:tcPr>
          <w:p w14:paraId="79FD2EAD" w14:textId="77777777" w:rsidR="00554915" w:rsidRPr="00E3655D" w:rsidRDefault="00554915" w:rsidP="0039163E"/>
        </w:tc>
      </w:tr>
      <w:tr w:rsidR="008C15BC" w:rsidRPr="00E3655D" w14:paraId="21606F9D" w14:textId="77777777" w:rsidTr="0039163E">
        <w:trPr>
          <w:trHeight w:val="240"/>
          <w:jc w:val="center"/>
        </w:trPr>
        <w:tc>
          <w:tcPr>
            <w:tcW w:w="4876" w:type="dxa"/>
            <w:tcBorders>
              <w:top w:val="nil"/>
              <w:left w:val="nil"/>
              <w:bottom w:val="nil"/>
              <w:right w:val="nil"/>
            </w:tcBorders>
          </w:tcPr>
          <w:p w14:paraId="41543BB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784EC0C" w14:textId="77777777" w:rsidR="00554915" w:rsidRPr="00E3655D" w:rsidRDefault="00554915" w:rsidP="0039163E">
            <w:pPr>
              <w:pStyle w:val="AmColumnHeading"/>
            </w:pPr>
            <w:r w:rsidRPr="00E3655D">
              <w:t>Izmjena</w:t>
            </w:r>
          </w:p>
        </w:tc>
      </w:tr>
      <w:tr w:rsidR="008C15BC" w:rsidRPr="00E3655D" w14:paraId="6C2C12E4" w14:textId="77777777" w:rsidTr="0039163E">
        <w:trPr>
          <w:jc w:val="center"/>
        </w:trPr>
        <w:tc>
          <w:tcPr>
            <w:tcW w:w="4876" w:type="dxa"/>
            <w:tcBorders>
              <w:top w:val="nil"/>
              <w:left w:val="nil"/>
              <w:bottom w:val="nil"/>
              <w:right w:val="nil"/>
            </w:tcBorders>
          </w:tcPr>
          <w:p w14:paraId="0BA6990E" w14:textId="77777777" w:rsidR="00554915" w:rsidRPr="00E3655D" w:rsidRDefault="00554915" w:rsidP="0039163E">
            <w:pPr>
              <w:pStyle w:val="Normal6a"/>
            </w:pPr>
            <w:r w:rsidRPr="00E3655D">
              <w:t>F.</w:t>
            </w:r>
            <w:r w:rsidRPr="00E3655D">
              <w:tab/>
              <w:t xml:space="preserve">budući da se EU suočava s trajnim nedostatkom radnika i vještina zbog </w:t>
            </w:r>
            <w:r w:rsidRPr="00E3655D">
              <w:rPr>
                <w:b/>
                <w:i/>
              </w:rPr>
              <w:t>niza čimbenika, uključujući lošu kvalitetu radnih mjesta</w:t>
            </w:r>
            <w:r w:rsidRPr="00E3655D">
              <w:t>;</w:t>
            </w:r>
          </w:p>
        </w:tc>
        <w:tc>
          <w:tcPr>
            <w:tcW w:w="4876" w:type="dxa"/>
            <w:tcBorders>
              <w:top w:val="nil"/>
              <w:left w:val="nil"/>
              <w:bottom w:val="nil"/>
              <w:right w:val="nil"/>
            </w:tcBorders>
          </w:tcPr>
          <w:p w14:paraId="114A5859" w14:textId="77777777" w:rsidR="00554915" w:rsidRPr="00E3655D" w:rsidRDefault="00554915" w:rsidP="0039163E">
            <w:pPr>
              <w:pStyle w:val="Normal6a"/>
            </w:pPr>
            <w:r w:rsidRPr="00E3655D">
              <w:t>F.</w:t>
            </w:r>
            <w:r w:rsidRPr="00E3655D">
              <w:tab/>
              <w:t>budući da se EU suočava s trajnim nedostatkom radnika i vještina</w:t>
            </w:r>
            <w:r w:rsidRPr="00E3655D">
              <w:rPr>
                <w:b/>
                <w:i/>
              </w:rPr>
              <w:t>, prvenstveno</w:t>
            </w:r>
            <w:r w:rsidRPr="00E3655D">
              <w:t xml:space="preserve"> zbog </w:t>
            </w:r>
            <w:r w:rsidRPr="00E3655D">
              <w:rPr>
                <w:b/>
                <w:i/>
              </w:rPr>
              <w:t>strukturne neusklađenosti ponude i potražnje vještina, brzih tehnoloških promjena i nedovoljne prilagodbe nacionalnih sustava obrazovanja i osposobljavanja potrebama tržišta rada</w:t>
            </w:r>
            <w:r w:rsidRPr="00E3655D">
              <w:t>;</w:t>
            </w:r>
            <w:r w:rsidRPr="00E3655D">
              <w:rPr>
                <w:b/>
                <w:i/>
              </w:rPr>
              <w:t xml:space="preserve"> budući da je taj nedostatak posebno izražen u novim tehnologijama i tehnologijama u nastajanju; budući da mladi zbog ograničenih mogućnosti za razvoj karijere i stagnacije ponude u dijelovima Unije sve više traže zaposlenje u trećim zemljama, što dodatno pogoršava nedostatak radne snage i vještina u EU-u;</w:t>
            </w:r>
          </w:p>
        </w:tc>
      </w:tr>
    </w:tbl>
    <w:p w14:paraId="71DD9662"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CDF1A9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C58735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101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84D8D8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23B1B0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087E09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7BFB18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F</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7B996A8" w14:textId="77777777" w:rsidTr="0039163E">
        <w:trPr>
          <w:trHeight w:hRule="exact" w:val="240"/>
          <w:jc w:val="center"/>
        </w:trPr>
        <w:tc>
          <w:tcPr>
            <w:tcW w:w="9752" w:type="dxa"/>
            <w:gridSpan w:val="2"/>
            <w:tcBorders>
              <w:top w:val="nil"/>
              <w:left w:val="nil"/>
              <w:bottom w:val="nil"/>
              <w:right w:val="nil"/>
            </w:tcBorders>
          </w:tcPr>
          <w:p w14:paraId="200B9757" w14:textId="77777777" w:rsidR="00554915" w:rsidRPr="00E3655D" w:rsidRDefault="00554915" w:rsidP="0039163E"/>
        </w:tc>
      </w:tr>
      <w:tr w:rsidR="008C15BC" w:rsidRPr="00E3655D" w14:paraId="42458807" w14:textId="77777777" w:rsidTr="0039163E">
        <w:trPr>
          <w:trHeight w:val="240"/>
          <w:jc w:val="center"/>
        </w:trPr>
        <w:tc>
          <w:tcPr>
            <w:tcW w:w="4876" w:type="dxa"/>
            <w:tcBorders>
              <w:top w:val="nil"/>
              <w:left w:val="nil"/>
              <w:bottom w:val="nil"/>
              <w:right w:val="nil"/>
            </w:tcBorders>
          </w:tcPr>
          <w:p w14:paraId="25D591C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D459A85" w14:textId="77777777" w:rsidR="00554915" w:rsidRPr="00E3655D" w:rsidRDefault="00554915" w:rsidP="0039163E">
            <w:pPr>
              <w:pStyle w:val="AmColumnHeading"/>
            </w:pPr>
            <w:r w:rsidRPr="00E3655D">
              <w:t>Izmjena</w:t>
            </w:r>
          </w:p>
        </w:tc>
      </w:tr>
      <w:tr w:rsidR="008C15BC" w:rsidRPr="00E3655D" w14:paraId="4B8386BB" w14:textId="77777777" w:rsidTr="0039163E">
        <w:trPr>
          <w:jc w:val="center"/>
        </w:trPr>
        <w:tc>
          <w:tcPr>
            <w:tcW w:w="4876" w:type="dxa"/>
            <w:tcBorders>
              <w:top w:val="nil"/>
              <w:left w:val="nil"/>
              <w:bottom w:val="nil"/>
              <w:right w:val="nil"/>
            </w:tcBorders>
          </w:tcPr>
          <w:p w14:paraId="008058BA" w14:textId="77777777" w:rsidR="00554915" w:rsidRPr="00E3655D" w:rsidRDefault="00554915" w:rsidP="0039163E">
            <w:pPr>
              <w:pStyle w:val="Normal6a"/>
            </w:pPr>
            <w:r w:rsidRPr="00E3655D">
              <w:t>F.</w:t>
            </w:r>
            <w:r w:rsidRPr="00E3655D">
              <w:tab/>
              <w:t>budući da se EU suočava s trajnim nedostatkom radnika i vještina zbog niza čimbenika, uključujući lošu kvalitetu radnih mjesta;</w:t>
            </w:r>
          </w:p>
        </w:tc>
        <w:tc>
          <w:tcPr>
            <w:tcW w:w="4876" w:type="dxa"/>
            <w:tcBorders>
              <w:top w:val="nil"/>
              <w:left w:val="nil"/>
              <w:bottom w:val="nil"/>
              <w:right w:val="nil"/>
            </w:tcBorders>
          </w:tcPr>
          <w:p w14:paraId="56D8856D" w14:textId="77777777" w:rsidR="00554915" w:rsidRPr="00E3655D" w:rsidRDefault="00554915" w:rsidP="0039163E">
            <w:pPr>
              <w:pStyle w:val="Normal6a"/>
            </w:pPr>
            <w:r w:rsidRPr="00E3655D">
              <w:t>F.</w:t>
            </w:r>
            <w:r w:rsidRPr="00E3655D">
              <w:tab/>
              <w:t xml:space="preserve">budući da se EU suočava s trajnim nedostatkom radnika i vještina zbog niza čimbenika, uključujući </w:t>
            </w:r>
            <w:r w:rsidRPr="00E3655D">
              <w:rPr>
                <w:b/>
                <w:i/>
              </w:rPr>
              <w:t>neusklađenost ponude i potražnje vještina, demografske promjene i</w:t>
            </w:r>
            <w:r w:rsidRPr="00E3655D">
              <w:t xml:space="preserve"> lošu kvalitetu radnih mjesta</w:t>
            </w:r>
            <w:r w:rsidRPr="00E3655D">
              <w:rPr>
                <w:b/>
                <w:i/>
              </w:rPr>
              <w:t xml:space="preserve">, što je utvrđeno kao ključna prepreka rastu i </w:t>
            </w:r>
            <w:r w:rsidRPr="00E3655D">
              <w:rPr>
                <w:b/>
                <w:i/>
              </w:rPr>
              <w:lastRenderedPageBreak/>
              <w:t>konkurentnosti EU-a</w:t>
            </w:r>
            <w:r w:rsidRPr="00E3655D">
              <w:t xml:space="preserve">; </w:t>
            </w:r>
            <w:r w:rsidRPr="00E3655D">
              <w:rPr>
                <w:b/>
                <w:i/>
              </w:rPr>
              <w:t>budući da se do 2050. očekuje smanjenje broja radno sposobnog stanovništva EU-a za do 18,8 milijuna</w:t>
            </w:r>
            <w:r w:rsidRPr="00E3655D">
              <w:rPr>
                <w:b/>
                <w:i/>
                <w:vertAlign w:val="superscript"/>
              </w:rPr>
              <w:t>3a</w:t>
            </w:r>
            <w:r w:rsidRPr="00E3655D">
              <w:rPr>
                <w:b/>
                <w:i/>
              </w:rPr>
              <w:t>, što ukazuje na to da će uz mjere aktivacije i osposobljavanja biti potrebna i zakonita migracija radne snage radi dopune radne snage EU-a;</w:t>
            </w:r>
          </w:p>
        </w:tc>
      </w:tr>
      <w:tr w:rsidR="008C15BC" w:rsidRPr="00E3655D" w14:paraId="2585D818" w14:textId="77777777" w:rsidTr="0039163E">
        <w:trPr>
          <w:jc w:val="center"/>
        </w:trPr>
        <w:tc>
          <w:tcPr>
            <w:tcW w:w="4876" w:type="dxa"/>
            <w:tcBorders>
              <w:top w:val="nil"/>
              <w:left w:val="nil"/>
              <w:bottom w:val="nil"/>
              <w:right w:val="nil"/>
            </w:tcBorders>
          </w:tcPr>
          <w:p w14:paraId="0FD49AF7" w14:textId="77777777" w:rsidR="00554915" w:rsidRPr="00E3655D" w:rsidRDefault="00554915" w:rsidP="0039163E"/>
        </w:tc>
        <w:tc>
          <w:tcPr>
            <w:tcW w:w="4876" w:type="dxa"/>
            <w:tcBorders>
              <w:top w:val="nil"/>
              <w:left w:val="nil"/>
              <w:bottom w:val="nil"/>
              <w:right w:val="nil"/>
            </w:tcBorders>
          </w:tcPr>
          <w:p w14:paraId="6A499FD7" w14:textId="77777777" w:rsidR="00554915" w:rsidRPr="00E3655D" w:rsidRDefault="00554915" w:rsidP="0039163E">
            <w:pPr>
              <w:pStyle w:val="Normal6a"/>
            </w:pPr>
            <w:r w:rsidRPr="00E3655D">
              <w:rPr>
                <w:b/>
                <w:i/>
              </w:rPr>
              <w:t>_________________</w:t>
            </w:r>
          </w:p>
        </w:tc>
      </w:tr>
      <w:tr w:rsidR="008C15BC" w:rsidRPr="00E3655D" w14:paraId="06229CD9" w14:textId="77777777" w:rsidTr="0039163E">
        <w:trPr>
          <w:jc w:val="center"/>
        </w:trPr>
        <w:tc>
          <w:tcPr>
            <w:tcW w:w="4876" w:type="dxa"/>
            <w:tcBorders>
              <w:top w:val="nil"/>
              <w:left w:val="nil"/>
              <w:bottom w:val="nil"/>
              <w:right w:val="nil"/>
            </w:tcBorders>
          </w:tcPr>
          <w:p w14:paraId="1ABFD428" w14:textId="77777777" w:rsidR="00554915" w:rsidRPr="00E3655D" w:rsidRDefault="00554915" w:rsidP="0039163E"/>
        </w:tc>
        <w:tc>
          <w:tcPr>
            <w:tcW w:w="4876" w:type="dxa"/>
            <w:tcBorders>
              <w:top w:val="nil"/>
              <w:left w:val="nil"/>
              <w:bottom w:val="nil"/>
              <w:right w:val="nil"/>
            </w:tcBorders>
          </w:tcPr>
          <w:p w14:paraId="4C3AC84A" w14:textId="77777777" w:rsidR="00554915" w:rsidRPr="00E3655D" w:rsidRDefault="00554915" w:rsidP="0039163E">
            <w:pPr>
              <w:pStyle w:val="Normal6a"/>
            </w:pPr>
            <w:r w:rsidRPr="00E3655D">
              <w:rPr>
                <w:b/>
                <w:i/>
                <w:vertAlign w:val="superscript"/>
              </w:rPr>
              <w:t>3a</w:t>
            </w:r>
            <w:r w:rsidRPr="00E3655D">
              <w:t xml:space="preserve"> </w:t>
            </w:r>
            <w:r w:rsidRPr="00E3655D">
              <w:rPr>
                <w:b/>
                <w:i/>
              </w:rPr>
              <w:t>Zapošljavanje i socijalna kretanja u Europi 2025., Europska komisija, rujan 2025.</w:t>
            </w:r>
          </w:p>
        </w:tc>
      </w:tr>
    </w:tbl>
    <w:p w14:paraId="78E7DBC3"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1E6CB1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A4B36A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102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27D1DF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Séverine </w:t>
      </w:r>
      <w:proofErr w:type="spellStart"/>
      <w:r w:rsidRPr="00E3655D">
        <w:t>Werbrouck</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4F2FFB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948124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CF1F3A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F</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7ECB444" w14:textId="77777777" w:rsidTr="0039163E">
        <w:trPr>
          <w:trHeight w:hRule="exact" w:val="240"/>
          <w:jc w:val="center"/>
        </w:trPr>
        <w:tc>
          <w:tcPr>
            <w:tcW w:w="9752" w:type="dxa"/>
            <w:gridSpan w:val="2"/>
            <w:tcBorders>
              <w:top w:val="nil"/>
              <w:left w:val="nil"/>
              <w:bottom w:val="nil"/>
              <w:right w:val="nil"/>
            </w:tcBorders>
          </w:tcPr>
          <w:p w14:paraId="391C260E" w14:textId="77777777" w:rsidR="00554915" w:rsidRPr="00E3655D" w:rsidRDefault="00554915" w:rsidP="0039163E"/>
        </w:tc>
      </w:tr>
      <w:tr w:rsidR="008C15BC" w:rsidRPr="00E3655D" w14:paraId="667C35F6" w14:textId="77777777" w:rsidTr="0039163E">
        <w:trPr>
          <w:trHeight w:val="240"/>
          <w:jc w:val="center"/>
        </w:trPr>
        <w:tc>
          <w:tcPr>
            <w:tcW w:w="4876" w:type="dxa"/>
            <w:tcBorders>
              <w:top w:val="nil"/>
              <w:left w:val="nil"/>
              <w:bottom w:val="nil"/>
              <w:right w:val="nil"/>
            </w:tcBorders>
          </w:tcPr>
          <w:p w14:paraId="1ECC4BA1"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E7E1870" w14:textId="77777777" w:rsidR="00554915" w:rsidRPr="00E3655D" w:rsidRDefault="00554915" w:rsidP="0039163E">
            <w:pPr>
              <w:pStyle w:val="AmColumnHeading"/>
            </w:pPr>
            <w:r w:rsidRPr="00E3655D">
              <w:t>Izmjena</w:t>
            </w:r>
          </w:p>
        </w:tc>
      </w:tr>
      <w:tr w:rsidR="008C15BC" w:rsidRPr="00E3655D" w14:paraId="2520954A" w14:textId="77777777" w:rsidTr="0039163E">
        <w:trPr>
          <w:jc w:val="center"/>
        </w:trPr>
        <w:tc>
          <w:tcPr>
            <w:tcW w:w="4876" w:type="dxa"/>
            <w:tcBorders>
              <w:top w:val="nil"/>
              <w:left w:val="nil"/>
              <w:bottom w:val="nil"/>
              <w:right w:val="nil"/>
            </w:tcBorders>
          </w:tcPr>
          <w:p w14:paraId="462EFDD3" w14:textId="77777777" w:rsidR="00554915" w:rsidRPr="00E3655D" w:rsidRDefault="00554915" w:rsidP="0039163E">
            <w:pPr>
              <w:pStyle w:val="Normal6a"/>
            </w:pPr>
            <w:r w:rsidRPr="00E3655D">
              <w:t>F.</w:t>
            </w:r>
            <w:r w:rsidRPr="00E3655D">
              <w:tab/>
              <w:t>budući da se EU suočava s trajnim nedostatkom radnika i vještina zbog niza čimbenika, uključujući lošu kvalitetu radnih mjesta;</w:t>
            </w:r>
          </w:p>
        </w:tc>
        <w:tc>
          <w:tcPr>
            <w:tcW w:w="4876" w:type="dxa"/>
            <w:tcBorders>
              <w:top w:val="nil"/>
              <w:left w:val="nil"/>
              <w:bottom w:val="nil"/>
              <w:right w:val="nil"/>
            </w:tcBorders>
          </w:tcPr>
          <w:p w14:paraId="13CC713B" w14:textId="77777777" w:rsidR="00554915" w:rsidRPr="00E3655D" w:rsidRDefault="00554915" w:rsidP="0039163E">
            <w:pPr>
              <w:pStyle w:val="Normal6a"/>
            </w:pPr>
            <w:r w:rsidRPr="00E3655D">
              <w:t>F.</w:t>
            </w:r>
            <w:r w:rsidRPr="00E3655D">
              <w:tab/>
              <w:t xml:space="preserve">budući da se EU suočava s trajnim nedostatkom radnika i vještina zbog niza čimbenika, uključujući lošu kvalitetu radnih mjesta </w:t>
            </w:r>
            <w:r w:rsidRPr="00E3655D">
              <w:rPr>
                <w:b/>
                <w:i/>
              </w:rPr>
              <w:t>i nedostatak povjerenja u budućnost, što je također povezano sa političkim odlukama o smanjenju rasta, te gomilanja ograničenja, uključujući administrativna ograničenja</w:t>
            </w:r>
            <w:r w:rsidRPr="00E3655D">
              <w:t>;</w:t>
            </w:r>
          </w:p>
        </w:tc>
      </w:tr>
    </w:tbl>
    <w:p w14:paraId="6E0BFBD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{FR}</w:t>
      </w:r>
      <w:proofErr w:type="spellStart"/>
      <w:r w:rsidRPr="00E3655D">
        <w:t>fr</w:t>
      </w:r>
      <w:proofErr w:type="spellEnd"/>
      <w:r w:rsidRPr="00E3655D">
        <w:rPr>
          <w:rStyle w:val="HideTWBExt"/>
          <w:color w:val="auto"/>
        </w:rPr>
        <w:t>&lt;/Original&gt;</w:t>
      </w:r>
    </w:p>
    <w:p w14:paraId="5CC95DA4"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8FEFE6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103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972474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Marlena</w:t>
      </w:r>
      <w:proofErr w:type="spellEnd"/>
      <w:r w:rsidRPr="00E3655D">
        <w:t xml:space="preserve"> </w:t>
      </w:r>
      <w:proofErr w:type="spellStart"/>
      <w:r w:rsidRPr="00E3655D">
        <w:t>Maląg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0244514"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{ECR}</w:t>
      </w:r>
      <w:r w:rsidRPr="00E3655D">
        <w:t>u ime Kluba zastupnika ECR-a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6A7B008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BCF58D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C8EF86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F</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999D713" w14:textId="77777777" w:rsidTr="0039163E">
        <w:trPr>
          <w:trHeight w:hRule="exact" w:val="240"/>
          <w:jc w:val="center"/>
        </w:trPr>
        <w:tc>
          <w:tcPr>
            <w:tcW w:w="9752" w:type="dxa"/>
            <w:gridSpan w:val="2"/>
            <w:tcBorders>
              <w:top w:val="nil"/>
              <w:left w:val="nil"/>
              <w:bottom w:val="nil"/>
              <w:right w:val="nil"/>
            </w:tcBorders>
          </w:tcPr>
          <w:p w14:paraId="03DB92C2" w14:textId="77777777" w:rsidR="00554915" w:rsidRPr="00E3655D" w:rsidRDefault="00554915" w:rsidP="0039163E"/>
        </w:tc>
      </w:tr>
      <w:tr w:rsidR="008C15BC" w:rsidRPr="00E3655D" w14:paraId="1012AEA2" w14:textId="77777777" w:rsidTr="0039163E">
        <w:trPr>
          <w:trHeight w:val="240"/>
          <w:jc w:val="center"/>
        </w:trPr>
        <w:tc>
          <w:tcPr>
            <w:tcW w:w="4876" w:type="dxa"/>
            <w:tcBorders>
              <w:top w:val="nil"/>
              <w:left w:val="nil"/>
              <w:bottom w:val="nil"/>
              <w:right w:val="nil"/>
            </w:tcBorders>
          </w:tcPr>
          <w:p w14:paraId="3DDCA90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54D4310" w14:textId="77777777" w:rsidR="00554915" w:rsidRPr="00E3655D" w:rsidRDefault="00554915" w:rsidP="0039163E">
            <w:pPr>
              <w:pStyle w:val="AmColumnHeading"/>
            </w:pPr>
            <w:r w:rsidRPr="00E3655D">
              <w:t>Izmjena</w:t>
            </w:r>
          </w:p>
        </w:tc>
      </w:tr>
      <w:tr w:rsidR="008C15BC" w:rsidRPr="00E3655D" w14:paraId="4B45E5BF" w14:textId="77777777" w:rsidTr="0039163E">
        <w:trPr>
          <w:jc w:val="center"/>
        </w:trPr>
        <w:tc>
          <w:tcPr>
            <w:tcW w:w="4876" w:type="dxa"/>
            <w:tcBorders>
              <w:top w:val="nil"/>
              <w:left w:val="nil"/>
              <w:bottom w:val="nil"/>
              <w:right w:val="nil"/>
            </w:tcBorders>
          </w:tcPr>
          <w:p w14:paraId="37C22CF5" w14:textId="77777777" w:rsidR="00554915" w:rsidRPr="00E3655D" w:rsidRDefault="00554915" w:rsidP="0039163E">
            <w:pPr>
              <w:pStyle w:val="Normal6a"/>
            </w:pPr>
            <w:r w:rsidRPr="00E3655D">
              <w:t>F.</w:t>
            </w:r>
            <w:r w:rsidRPr="00E3655D">
              <w:tab/>
              <w:t xml:space="preserve">budući da se EU suočava s trajnim </w:t>
            </w:r>
            <w:r w:rsidRPr="00E3655D">
              <w:lastRenderedPageBreak/>
              <w:t>nedostatkom radnika i vještina zbog niza čimbenika, uključujući lošu kvalitetu radnih mjesta;</w:t>
            </w:r>
          </w:p>
        </w:tc>
        <w:tc>
          <w:tcPr>
            <w:tcW w:w="4876" w:type="dxa"/>
            <w:tcBorders>
              <w:top w:val="nil"/>
              <w:left w:val="nil"/>
              <w:bottom w:val="nil"/>
              <w:right w:val="nil"/>
            </w:tcBorders>
          </w:tcPr>
          <w:p w14:paraId="2F437E02" w14:textId="77777777" w:rsidR="00554915" w:rsidRPr="00E3655D" w:rsidRDefault="00554915" w:rsidP="0039163E">
            <w:pPr>
              <w:pStyle w:val="Normal6a"/>
            </w:pPr>
            <w:r w:rsidRPr="00E3655D">
              <w:lastRenderedPageBreak/>
              <w:t>F.</w:t>
            </w:r>
            <w:r w:rsidRPr="00E3655D">
              <w:tab/>
              <w:t xml:space="preserve">budući da se EU suočava s trajnim </w:t>
            </w:r>
            <w:r w:rsidRPr="00E3655D">
              <w:lastRenderedPageBreak/>
              <w:t xml:space="preserve">nedostatkom radnika i vještina zbog niza čimbenika, uključujući lošu kvalitetu radnih mjesta </w:t>
            </w:r>
            <w:r w:rsidRPr="00E3655D">
              <w:rPr>
                <w:b/>
                <w:i/>
              </w:rPr>
              <w:t>i osobito demografsku krizu, uključujući nisku stopu nataliteta i ubrzano starenje stanovništva</w:t>
            </w:r>
            <w:r w:rsidRPr="00E3655D">
              <w:t>;</w:t>
            </w:r>
          </w:p>
        </w:tc>
      </w:tr>
    </w:tbl>
    <w:p w14:paraId="538BB41E"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189B3A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4995C62"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104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A79C5F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CAB621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5DECE1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F95B77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F</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D614656" w14:textId="77777777" w:rsidTr="0039163E">
        <w:trPr>
          <w:trHeight w:hRule="exact" w:val="240"/>
          <w:jc w:val="center"/>
        </w:trPr>
        <w:tc>
          <w:tcPr>
            <w:tcW w:w="9752" w:type="dxa"/>
            <w:gridSpan w:val="2"/>
            <w:tcBorders>
              <w:top w:val="nil"/>
              <w:left w:val="nil"/>
              <w:bottom w:val="nil"/>
              <w:right w:val="nil"/>
            </w:tcBorders>
          </w:tcPr>
          <w:p w14:paraId="0DABA839" w14:textId="77777777" w:rsidR="00554915" w:rsidRPr="00E3655D" w:rsidRDefault="00554915" w:rsidP="0039163E"/>
        </w:tc>
      </w:tr>
      <w:tr w:rsidR="008C15BC" w:rsidRPr="00E3655D" w14:paraId="2B3DF2ED" w14:textId="77777777" w:rsidTr="0039163E">
        <w:trPr>
          <w:trHeight w:val="240"/>
          <w:jc w:val="center"/>
        </w:trPr>
        <w:tc>
          <w:tcPr>
            <w:tcW w:w="4876" w:type="dxa"/>
            <w:tcBorders>
              <w:top w:val="nil"/>
              <w:left w:val="nil"/>
              <w:bottom w:val="nil"/>
              <w:right w:val="nil"/>
            </w:tcBorders>
          </w:tcPr>
          <w:p w14:paraId="67D40A7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CA32E8F" w14:textId="77777777" w:rsidR="00554915" w:rsidRPr="00E3655D" w:rsidRDefault="00554915" w:rsidP="0039163E">
            <w:pPr>
              <w:pStyle w:val="AmColumnHeading"/>
            </w:pPr>
            <w:r w:rsidRPr="00E3655D">
              <w:t>Izmjena</w:t>
            </w:r>
          </w:p>
        </w:tc>
      </w:tr>
      <w:tr w:rsidR="008C15BC" w:rsidRPr="00E3655D" w14:paraId="63ED9325" w14:textId="77777777" w:rsidTr="0039163E">
        <w:trPr>
          <w:jc w:val="center"/>
        </w:trPr>
        <w:tc>
          <w:tcPr>
            <w:tcW w:w="4876" w:type="dxa"/>
            <w:tcBorders>
              <w:top w:val="nil"/>
              <w:left w:val="nil"/>
              <w:bottom w:val="nil"/>
              <w:right w:val="nil"/>
            </w:tcBorders>
          </w:tcPr>
          <w:p w14:paraId="029D32D0" w14:textId="77777777" w:rsidR="00554915" w:rsidRPr="00E3655D" w:rsidRDefault="00554915" w:rsidP="0039163E">
            <w:pPr>
              <w:pStyle w:val="Normal6a"/>
            </w:pPr>
            <w:r w:rsidRPr="00E3655D">
              <w:t>F.</w:t>
            </w:r>
            <w:r w:rsidRPr="00E3655D">
              <w:tab/>
              <w:t xml:space="preserve">budući da se EU suočava s trajnim nedostatkom radnika i vještina zbog niza čimbenika, uključujući </w:t>
            </w:r>
            <w:r w:rsidRPr="00E3655D">
              <w:rPr>
                <w:b/>
                <w:i/>
              </w:rPr>
              <w:t>lošu</w:t>
            </w:r>
            <w:r w:rsidRPr="00E3655D">
              <w:t xml:space="preserve"> kvalitetu radnih mjesta;</w:t>
            </w:r>
          </w:p>
        </w:tc>
        <w:tc>
          <w:tcPr>
            <w:tcW w:w="4876" w:type="dxa"/>
            <w:tcBorders>
              <w:top w:val="nil"/>
              <w:left w:val="nil"/>
              <w:bottom w:val="nil"/>
              <w:right w:val="nil"/>
            </w:tcBorders>
          </w:tcPr>
          <w:p w14:paraId="63B2F854" w14:textId="77777777" w:rsidR="00554915" w:rsidRPr="00E3655D" w:rsidRDefault="00554915" w:rsidP="0039163E">
            <w:pPr>
              <w:pStyle w:val="Normal6a"/>
            </w:pPr>
            <w:r w:rsidRPr="00E3655D">
              <w:t>F.</w:t>
            </w:r>
            <w:r w:rsidRPr="00E3655D">
              <w:tab/>
              <w:t xml:space="preserve">budući da se EU suočava s trajnim nedostatkom radnika i vještina zbog niza čimbenika, uključujući </w:t>
            </w:r>
            <w:r w:rsidRPr="00E3655D">
              <w:rPr>
                <w:b/>
                <w:i/>
              </w:rPr>
              <w:t>demografski razvoj, zelenu i digitalnu tranziciju te</w:t>
            </w:r>
            <w:r w:rsidRPr="00E3655D">
              <w:t xml:space="preserve"> kvalitetu radnih mjesta;</w:t>
            </w:r>
          </w:p>
        </w:tc>
      </w:tr>
    </w:tbl>
    <w:p w14:paraId="2C32E11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6F2D3E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59A7462"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105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16F917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Miriam </w:t>
      </w:r>
      <w:proofErr w:type="spellStart"/>
      <w:r w:rsidRPr="00E3655D">
        <w:t>Lexmann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02D69F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946DE6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ECE0B2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F</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BED06AB" w14:textId="77777777" w:rsidTr="0039163E">
        <w:trPr>
          <w:trHeight w:hRule="exact" w:val="240"/>
          <w:jc w:val="center"/>
        </w:trPr>
        <w:tc>
          <w:tcPr>
            <w:tcW w:w="9752" w:type="dxa"/>
            <w:gridSpan w:val="2"/>
            <w:tcBorders>
              <w:top w:val="nil"/>
              <w:left w:val="nil"/>
              <w:bottom w:val="nil"/>
              <w:right w:val="nil"/>
            </w:tcBorders>
          </w:tcPr>
          <w:p w14:paraId="718F9250" w14:textId="77777777" w:rsidR="00554915" w:rsidRPr="00E3655D" w:rsidRDefault="00554915" w:rsidP="0039163E"/>
        </w:tc>
      </w:tr>
      <w:tr w:rsidR="008C15BC" w:rsidRPr="00E3655D" w14:paraId="606B6832" w14:textId="77777777" w:rsidTr="0039163E">
        <w:trPr>
          <w:trHeight w:val="240"/>
          <w:jc w:val="center"/>
        </w:trPr>
        <w:tc>
          <w:tcPr>
            <w:tcW w:w="4876" w:type="dxa"/>
            <w:tcBorders>
              <w:top w:val="nil"/>
              <w:left w:val="nil"/>
              <w:bottom w:val="nil"/>
              <w:right w:val="nil"/>
            </w:tcBorders>
          </w:tcPr>
          <w:p w14:paraId="3F258E7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ED80603" w14:textId="77777777" w:rsidR="00554915" w:rsidRPr="00E3655D" w:rsidRDefault="00554915" w:rsidP="0039163E">
            <w:pPr>
              <w:pStyle w:val="AmColumnHeading"/>
            </w:pPr>
            <w:r w:rsidRPr="00E3655D">
              <w:t>Izmjena</w:t>
            </w:r>
          </w:p>
        </w:tc>
      </w:tr>
      <w:tr w:rsidR="008C15BC" w:rsidRPr="00E3655D" w14:paraId="71F43F8E" w14:textId="77777777" w:rsidTr="0039163E">
        <w:trPr>
          <w:jc w:val="center"/>
        </w:trPr>
        <w:tc>
          <w:tcPr>
            <w:tcW w:w="4876" w:type="dxa"/>
            <w:tcBorders>
              <w:top w:val="nil"/>
              <w:left w:val="nil"/>
              <w:bottom w:val="nil"/>
              <w:right w:val="nil"/>
            </w:tcBorders>
          </w:tcPr>
          <w:p w14:paraId="13892E78" w14:textId="77777777" w:rsidR="00554915" w:rsidRPr="00E3655D" w:rsidRDefault="00554915" w:rsidP="0039163E">
            <w:pPr>
              <w:pStyle w:val="Normal6a"/>
            </w:pPr>
            <w:r w:rsidRPr="00E3655D">
              <w:t>F.</w:t>
            </w:r>
            <w:r w:rsidRPr="00E3655D">
              <w:tab/>
              <w:t>budući da se EU suočava s trajnim nedostatkom radnika i vještina zbog niza čimbenika, uključujući lošu kvalitetu radnih mjesta;</w:t>
            </w:r>
          </w:p>
        </w:tc>
        <w:tc>
          <w:tcPr>
            <w:tcW w:w="4876" w:type="dxa"/>
            <w:tcBorders>
              <w:top w:val="nil"/>
              <w:left w:val="nil"/>
              <w:bottom w:val="nil"/>
              <w:right w:val="nil"/>
            </w:tcBorders>
          </w:tcPr>
          <w:p w14:paraId="10C85F14" w14:textId="77777777" w:rsidR="00554915" w:rsidRPr="00E3655D" w:rsidRDefault="00554915" w:rsidP="0039163E">
            <w:pPr>
              <w:pStyle w:val="Normal6a"/>
            </w:pPr>
            <w:r w:rsidRPr="00E3655D">
              <w:t>F.</w:t>
            </w:r>
            <w:r w:rsidRPr="00E3655D">
              <w:tab/>
              <w:t xml:space="preserve">budući da se EU suočava s trajnim nedostatkom radnika i vještina zbog niza čimbenika, uključujući lošu kvalitetu radnih mjesta </w:t>
            </w:r>
            <w:r w:rsidRPr="00E3655D">
              <w:rPr>
                <w:b/>
                <w:i/>
              </w:rPr>
              <w:t>ili niske plaće u određenim sektorima kao što je sektor skrbi</w:t>
            </w:r>
            <w:r w:rsidRPr="00E3655D">
              <w:t>;</w:t>
            </w:r>
          </w:p>
        </w:tc>
      </w:tr>
    </w:tbl>
    <w:p w14:paraId="42371AC1"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70A34CE"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20F5A8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106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2105A8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86E18C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2B9706C" w14:textId="77777777" w:rsidR="00554915" w:rsidRPr="00E3655D" w:rsidRDefault="00554915" w:rsidP="00554915">
      <w:pPr>
        <w:pStyle w:val="NormalBold"/>
      </w:pPr>
      <w:r w:rsidRPr="00E3655D">
        <w:rPr>
          <w:rStyle w:val="HideTWBExt"/>
          <w:color w:val="auto"/>
        </w:rPr>
        <w:lastRenderedPageBreak/>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F1ABFD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Fa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5611DF3" w14:textId="77777777" w:rsidTr="0039163E">
        <w:trPr>
          <w:trHeight w:hRule="exact" w:val="240"/>
          <w:jc w:val="center"/>
        </w:trPr>
        <w:tc>
          <w:tcPr>
            <w:tcW w:w="9752" w:type="dxa"/>
            <w:gridSpan w:val="2"/>
            <w:tcBorders>
              <w:top w:val="nil"/>
              <w:left w:val="nil"/>
              <w:bottom w:val="nil"/>
              <w:right w:val="nil"/>
            </w:tcBorders>
          </w:tcPr>
          <w:p w14:paraId="203D93F0" w14:textId="77777777" w:rsidR="00554915" w:rsidRPr="00E3655D" w:rsidRDefault="00554915" w:rsidP="0039163E"/>
        </w:tc>
      </w:tr>
      <w:tr w:rsidR="008C15BC" w:rsidRPr="00E3655D" w14:paraId="1AE684EB" w14:textId="77777777" w:rsidTr="0039163E">
        <w:trPr>
          <w:trHeight w:val="240"/>
          <w:jc w:val="center"/>
        </w:trPr>
        <w:tc>
          <w:tcPr>
            <w:tcW w:w="4876" w:type="dxa"/>
            <w:tcBorders>
              <w:top w:val="nil"/>
              <w:left w:val="nil"/>
              <w:bottom w:val="nil"/>
              <w:right w:val="nil"/>
            </w:tcBorders>
          </w:tcPr>
          <w:p w14:paraId="29C6E33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E07C392" w14:textId="77777777" w:rsidR="00554915" w:rsidRPr="00E3655D" w:rsidRDefault="00554915" w:rsidP="0039163E">
            <w:pPr>
              <w:pStyle w:val="AmColumnHeading"/>
            </w:pPr>
            <w:r w:rsidRPr="00E3655D">
              <w:t>Izmjena</w:t>
            </w:r>
          </w:p>
        </w:tc>
      </w:tr>
      <w:tr w:rsidR="008C15BC" w:rsidRPr="00E3655D" w14:paraId="0C86A9EB" w14:textId="77777777" w:rsidTr="0039163E">
        <w:trPr>
          <w:jc w:val="center"/>
        </w:trPr>
        <w:tc>
          <w:tcPr>
            <w:tcW w:w="4876" w:type="dxa"/>
            <w:tcBorders>
              <w:top w:val="nil"/>
              <w:left w:val="nil"/>
              <w:bottom w:val="nil"/>
              <w:right w:val="nil"/>
            </w:tcBorders>
          </w:tcPr>
          <w:p w14:paraId="1885ECC9" w14:textId="77777777" w:rsidR="00554915" w:rsidRPr="00E3655D" w:rsidRDefault="00554915" w:rsidP="0039163E">
            <w:pPr>
              <w:pStyle w:val="Normal6a"/>
            </w:pPr>
          </w:p>
        </w:tc>
        <w:tc>
          <w:tcPr>
            <w:tcW w:w="4876" w:type="dxa"/>
            <w:tcBorders>
              <w:top w:val="nil"/>
              <w:left w:val="nil"/>
              <w:bottom w:val="nil"/>
              <w:right w:val="nil"/>
            </w:tcBorders>
          </w:tcPr>
          <w:p w14:paraId="64D9A473" w14:textId="77777777" w:rsidR="00554915" w:rsidRPr="00E3655D" w:rsidRDefault="00554915" w:rsidP="0039163E">
            <w:pPr>
              <w:pStyle w:val="Normal6a"/>
            </w:pPr>
            <w:r w:rsidRPr="00E3655D">
              <w:rPr>
                <w:b/>
                <w:i/>
              </w:rPr>
              <w:t>F a.</w:t>
            </w:r>
            <w:r w:rsidRPr="00E3655D">
              <w:tab/>
            </w:r>
            <w:r w:rsidRPr="00E3655D">
              <w:rPr>
                <w:b/>
                <w:i/>
              </w:rPr>
              <w:t>budući da se EU suočava s trajnim nedostatkom radne snage i vještina te sve većom nezaposlenosti, s obzirom na to da se broj nezaposlenih osoba u EU-u povećao za 517 000 od listopada 2024. do listopada 2025. zbog niza čimbenika, uključujući demografski pad, neusklađenost između obrazovanja i potreba tržišta rada, nisku mobilnost radne snage i brzi rast gospodarstva potaknut digitalizacijom, širenje usluga utemeljenih na umjetnoj inteligenciji, a time i smanjenje ljudskih usluga, te zelene tehnologije;</w:t>
            </w:r>
          </w:p>
        </w:tc>
      </w:tr>
    </w:tbl>
    <w:p w14:paraId="2531638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2C5077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AE12F3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107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BDD52E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4C266C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0ED814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284BE2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Fa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F00A45D" w14:textId="77777777" w:rsidTr="0039163E">
        <w:trPr>
          <w:trHeight w:hRule="exact" w:val="240"/>
          <w:jc w:val="center"/>
        </w:trPr>
        <w:tc>
          <w:tcPr>
            <w:tcW w:w="9752" w:type="dxa"/>
            <w:gridSpan w:val="2"/>
            <w:tcBorders>
              <w:top w:val="nil"/>
              <w:left w:val="nil"/>
              <w:bottom w:val="nil"/>
              <w:right w:val="nil"/>
            </w:tcBorders>
          </w:tcPr>
          <w:p w14:paraId="4980D88E" w14:textId="77777777" w:rsidR="00554915" w:rsidRPr="00E3655D" w:rsidRDefault="00554915" w:rsidP="0039163E"/>
        </w:tc>
      </w:tr>
      <w:tr w:rsidR="008C15BC" w:rsidRPr="00E3655D" w14:paraId="6B6A2055" w14:textId="77777777" w:rsidTr="0039163E">
        <w:trPr>
          <w:trHeight w:val="240"/>
          <w:jc w:val="center"/>
        </w:trPr>
        <w:tc>
          <w:tcPr>
            <w:tcW w:w="4876" w:type="dxa"/>
            <w:tcBorders>
              <w:top w:val="nil"/>
              <w:left w:val="nil"/>
              <w:bottom w:val="nil"/>
              <w:right w:val="nil"/>
            </w:tcBorders>
          </w:tcPr>
          <w:p w14:paraId="06AE6964"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C0DE07E" w14:textId="77777777" w:rsidR="00554915" w:rsidRPr="00E3655D" w:rsidRDefault="00554915" w:rsidP="0039163E">
            <w:pPr>
              <w:pStyle w:val="AmColumnHeading"/>
            </w:pPr>
            <w:r w:rsidRPr="00E3655D">
              <w:t>Izmjena</w:t>
            </w:r>
          </w:p>
        </w:tc>
      </w:tr>
      <w:tr w:rsidR="008C15BC" w:rsidRPr="00E3655D" w14:paraId="1F90DE18" w14:textId="77777777" w:rsidTr="0039163E">
        <w:trPr>
          <w:jc w:val="center"/>
        </w:trPr>
        <w:tc>
          <w:tcPr>
            <w:tcW w:w="4876" w:type="dxa"/>
            <w:tcBorders>
              <w:top w:val="nil"/>
              <w:left w:val="nil"/>
              <w:bottom w:val="nil"/>
              <w:right w:val="nil"/>
            </w:tcBorders>
          </w:tcPr>
          <w:p w14:paraId="61673FB5" w14:textId="77777777" w:rsidR="00554915" w:rsidRPr="00E3655D" w:rsidRDefault="00554915" w:rsidP="0039163E">
            <w:pPr>
              <w:pStyle w:val="Normal6a"/>
            </w:pPr>
          </w:p>
        </w:tc>
        <w:tc>
          <w:tcPr>
            <w:tcW w:w="4876" w:type="dxa"/>
            <w:tcBorders>
              <w:top w:val="nil"/>
              <w:left w:val="nil"/>
              <w:bottom w:val="nil"/>
              <w:right w:val="nil"/>
            </w:tcBorders>
          </w:tcPr>
          <w:p w14:paraId="5103F312" w14:textId="77777777" w:rsidR="00554915" w:rsidRPr="00E3655D" w:rsidRDefault="00554915" w:rsidP="0039163E">
            <w:pPr>
              <w:pStyle w:val="Normal6a"/>
            </w:pPr>
            <w:r w:rsidRPr="00E3655D">
              <w:rPr>
                <w:b/>
                <w:i/>
              </w:rPr>
              <w:t>F a.</w:t>
            </w:r>
            <w:r w:rsidRPr="00E3655D">
              <w:tab/>
            </w:r>
            <w:r w:rsidRPr="00E3655D">
              <w:rPr>
                <w:b/>
                <w:i/>
              </w:rPr>
              <w:t xml:space="preserve">budući da 51 milijun europskih stanovnika u dobi od 20 do 64 godine ne sudjeluje na tržištu rada, ponajprije žene, starije osobe, Romi, osobe s invaliditetom i migranti; budući da bi ciljane mjere potpore i aktivacije povećale sudjelovanje tih skupina na tržištu rada i time poboljšale konkurentnost i </w:t>
            </w:r>
            <w:proofErr w:type="spellStart"/>
            <w:r w:rsidRPr="00E3655D">
              <w:rPr>
                <w:b/>
                <w:i/>
              </w:rPr>
              <w:t>uključivost</w:t>
            </w:r>
            <w:proofErr w:type="spellEnd"/>
            <w:r w:rsidRPr="00E3655D">
              <w:rPr>
                <w:b/>
                <w:i/>
              </w:rPr>
              <w:t xml:space="preserve"> radne snage;</w:t>
            </w:r>
          </w:p>
        </w:tc>
      </w:tr>
    </w:tbl>
    <w:p w14:paraId="13A50F6B"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E4D4766"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334DABF"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108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DB8966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D6E85B1" w14:textId="77777777" w:rsidR="00554915" w:rsidRPr="00E3655D" w:rsidRDefault="00554915" w:rsidP="00554915">
      <w:pPr>
        <w:pStyle w:val="NormalBold"/>
      </w:pPr>
      <w:r w:rsidRPr="00E3655D">
        <w:rPr>
          <w:rStyle w:val="HideTWBExt"/>
          <w:b w:val="0"/>
          <w:color w:val="auto"/>
        </w:rPr>
        <w:lastRenderedPageBreak/>
        <w:t>&lt;/</w:t>
      </w:r>
      <w:proofErr w:type="spellStart"/>
      <w:r w:rsidRPr="00E3655D">
        <w:rPr>
          <w:rStyle w:val="HideTWBExt"/>
          <w:b w:val="0"/>
          <w:color w:val="auto"/>
        </w:rPr>
        <w:t>RepeatBlock-By</w:t>
      </w:r>
      <w:proofErr w:type="spellEnd"/>
      <w:r w:rsidRPr="00E3655D">
        <w:rPr>
          <w:rStyle w:val="HideTWBExt"/>
          <w:b w:val="0"/>
          <w:color w:val="auto"/>
        </w:rPr>
        <w:t>&gt;</w:t>
      </w:r>
    </w:p>
    <w:p w14:paraId="740BD1C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47CCB5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Fa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B762974" w14:textId="77777777" w:rsidTr="0039163E">
        <w:trPr>
          <w:trHeight w:hRule="exact" w:val="240"/>
          <w:jc w:val="center"/>
        </w:trPr>
        <w:tc>
          <w:tcPr>
            <w:tcW w:w="9752" w:type="dxa"/>
            <w:gridSpan w:val="2"/>
            <w:tcBorders>
              <w:top w:val="nil"/>
              <w:left w:val="nil"/>
              <w:bottom w:val="nil"/>
              <w:right w:val="nil"/>
            </w:tcBorders>
          </w:tcPr>
          <w:p w14:paraId="42928E9E" w14:textId="77777777" w:rsidR="00554915" w:rsidRPr="00E3655D" w:rsidRDefault="00554915" w:rsidP="0039163E"/>
        </w:tc>
      </w:tr>
      <w:tr w:rsidR="008C15BC" w:rsidRPr="00E3655D" w14:paraId="653186D7" w14:textId="77777777" w:rsidTr="0039163E">
        <w:trPr>
          <w:trHeight w:val="240"/>
          <w:jc w:val="center"/>
        </w:trPr>
        <w:tc>
          <w:tcPr>
            <w:tcW w:w="4876" w:type="dxa"/>
            <w:tcBorders>
              <w:top w:val="nil"/>
              <w:left w:val="nil"/>
              <w:bottom w:val="nil"/>
              <w:right w:val="nil"/>
            </w:tcBorders>
          </w:tcPr>
          <w:p w14:paraId="4F2109C0"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17FF6F2" w14:textId="77777777" w:rsidR="00554915" w:rsidRPr="00E3655D" w:rsidRDefault="00554915" w:rsidP="0039163E">
            <w:pPr>
              <w:pStyle w:val="AmColumnHeading"/>
            </w:pPr>
            <w:r w:rsidRPr="00E3655D">
              <w:t>Izmjena</w:t>
            </w:r>
          </w:p>
        </w:tc>
      </w:tr>
      <w:tr w:rsidR="008C15BC" w:rsidRPr="00E3655D" w14:paraId="6D04CC60" w14:textId="77777777" w:rsidTr="0039163E">
        <w:trPr>
          <w:jc w:val="center"/>
        </w:trPr>
        <w:tc>
          <w:tcPr>
            <w:tcW w:w="4876" w:type="dxa"/>
            <w:tcBorders>
              <w:top w:val="nil"/>
              <w:left w:val="nil"/>
              <w:bottom w:val="nil"/>
              <w:right w:val="nil"/>
            </w:tcBorders>
          </w:tcPr>
          <w:p w14:paraId="380ED9A5" w14:textId="77777777" w:rsidR="00554915" w:rsidRPr="00E3655D" w:rsidRDefault="00554915" w:rsidP="0039163E">
            <w:pPr>
              <w:pStyle w:val="Normal6a"/>
            </w:pPr>
          </w:p>
        </w:tc>
        <w:tc>
          <w:tcPr>
            <w:tcW w:w="4876" w:type="dxa"/>
            <w:tcBorders>
              <w:top w:val="nil"/>
              <w:left w:val="nil"/>
              <w:bottom w:val="nil"/>
              <w:right w:val="nil"/>
            </w:tcBorders>
          </w:tcPr>
          <w:p w14:paraId="2CC06C3B" w14:textId="77777777" w:rsidR="00554915" w:rsidRPr="00E3655D" w:rsidRDefault="00554915" w:rsidP="0039163E">
            <w:pPr>
              <w:pStyle w:val="Normal6a"/>
            </w:pPr>
            <w:r w:rsidRPr="00E3655D">
              <w:rPr>
                <w:b/>
                <w:i/>
              </w:rPr>
              <w:t>F a.</w:t>
            </w:r>
            <w:r w:rsidRPr="00E3655D">
              <w:tab/>
            </w:r>
            <w:r w:rsidRPr="00E3655D">
              <w:rPr>
                <w:b/>
                <w:i/>
              </w:rPr>
              <w:t>budući da sama javna potrošnja možda neće zadovoljiti potrebe za usavršavanjem i prekvalifikacijom s obzirom na izazove s kojima se EU suočava uslijed transformacije; budući da su cjeloživotno učenje te usavršavanje i prekvalifikacija ključni kako bi pojedinci mogli održati korak s tržištem koje se brzo mijenja;</w:t>
            </w:r>
          </w:p>
        </w:tc>
      </w:tr>
    </w:tbl>
    <w:p w14:paraId="6C2180E0"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C59F0E8"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A73F77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109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DE9635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D9451D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E14E4D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29C2BB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Fa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EA0DA17" w14:textId="77777777" w:rsidTr="0039163E">
        <w:trPr>
          <w:trHeight w:hRule="exact" w:val="240"/>
          <w:jc w:val="center"/>
        </w:trPr>
        <w:tc>
          <w:tcPr>
            <w:tcW w:w="9752" w:type="dxa"/>
            <w:gridSpan w:val="2"/>
            <w:tcBorders>
              <w:top w:val="nil"/>
              <w:left w:val="nil"/>
              <w:bottom w:val="nil"/>
              <w:right w:val="nil"/>
            </w:tcBorders>
          </w:tcPr>
          <w:p w14:paraId="1C456E30" w14:textId="77777777" w:rsidR="00554915" w:rsidRPr="00E3655D" w:rsidRDefault="00554915" w:rsidP="0039163E"/>
        </w:tc>
      </w:tr>
      <w:tr w:rsidR="008C15BC" w:rsidRPr="00E3655D" w14:paraId="2CEEE017" w14:textId="77777777" w:rsidTr="0039163E">
        <w:trPr>
          <w:trHeight w:val="240"/>
          <w:jc w:val="center"/>
        </w:trPr>
        <w:tc>
          <w:tcPr>
            <w:tcW w:w="4876" w:type="dxa"/>
            <w:tcBorders>
              <w:top w:val="nil"/>
              <w:left w:val="nil"/>
              <w:bottom w:val="nil"/>
              <w:right w:val="nil"/>
            </w:tcBorders>
          </w:tcPr>
          <w:p w14:paraId="6BDB761A"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D4EA3CD" w14:textId="77777777" w:rsidR="00554915" w:rsidRPr="00E3655D" w:rsidRDefault="00554915" w:rsidP="0039163E">
            <w:pPr>
              <w:pStyle w:val="AmColumnHeading"/>
            </w:pPr>
            <w:r w:rsidRPr="00E3655D">
              <w:t>Izmjena</w:t>
            </w:r>
          </w:p>
        </w:tc>
      </w:tr>
      <w:tr w:rsidR="008C15BC" w:rsidRPr="00E3655D" w14:paraId="5BACE7CD" w14:textId="77777777" w:rsidTr="0039163E">
        <w:trPr>
          <w:jc w:val="center"/>
        </w:trPr>
        <w:tc>
          <w:tcPr>
            <w:tcW w:w="4876" w:type="dxa"/>
            <w:tcBorders>
              <w:top w:val="nil"/>
              <w:left w:val="nil"/>
              <w:bottom w:val="nil"/>
              <w:right w:val="nil"/>
            </w:tcBorders>
          </w:tcPr>
          <w:p w14:paraId="6317AC6B" w14:textId="77777777" w:rsidR="00554915" w:rsidRPr="00E3655D" w:rsidRDefault="00554915" w:rsidP="0039163E">
            <w:pPr>
              <w:pStyle w:val="Normal6a"/>
            </w:pPr>
          </w:p>
        </w:tc>
        <w:tc>
          <w:tcPr>
            <w:tcW w:w="4876" w:type="dxa"/>
            <w:tcBorders>
              <w:top w:val="nil"/>
              <w:left w:val="nil"/>
              <w:bottom w:val="nil"/>
              <w:right w:val="nil"/>
            </w:tcBorders>
          </w:tcPr>
          <w:p w14:paraId="1E3E6B73" w14:textId="77777777" w:rsidR="00554915" w:rsidRPr="00E3655D" w:rsidRDefault="00554915" w:rsidP="0039163E">
            <w:pPr>
              <w:pStyle w:val="Normal6a"/>
            </w:pPr>
            <w:r w:rsidRPr="00E3655D">
              <w:rPr>
                <w:b/>
                <w:i/>
              </w:rPr>
              <w:t>F a.</w:t>
            </w:r>
            <w:r w:rsidRPr="00E3655D">
              <w:tab/>
            </w:r>
            <w:r w:rsidRPr="00E3655D">
              <w:rPr>
                <w:b/>
                <w:i/>
              </w:rPr>
              <w:t>budući da su rizici od klimatskih promjena povezani s povećanom izloženošću opasnostima, na primjer visokim temperaturama, što dovodi do nižih standarda kvalitete radnih mjesta, gubitka produktivnosti i veće nesigurnosti radnih mjesta</w:t>
            </w:r>
            <w:r w:rsidRPr="00E3655D">
              <w:rPr>
                <w:b/>
                <w:i/>
                <w:vertAlign w:val="superscript"/>
              </w:rPr>
              <w:t>5a</w:t>
            </w:r>
            <w:r w:rsidRPr="00E3655D">
              <w:rPr>
                <w:b/>
                <w:i/>
              </w:rPr>
              <w:t>;</w:t>
            </w:r>
          </w:p>
        </w:tc>
      </w:tr>
      <w:tr w:rsidR="008C15BC" w:rsidRPr="00E3655D" w14:paraId="11E9E004" w14:textId="77777777" w:rsidTr="0039163E">
        <w:trPr>
          <w:jc w:val="center"/>
        </w:trPr>
        <w:tc>
          <w:tcPr>
            <w:tcW w:w="4876" w:type="dxa"/>
            <w:tcBorders>
              <w:top w:val="nil"/>
              <w:left w:val="nil"/>
              <w:bottom w:val="nil"/>
              <w:right w:val="nil"/>
            </w:tcBorders>
          </w:tcPr>
          <w:p w14:paraId="13459930" w14:textId="77777777" w:rsidR="00554915" w:rsidRPr="00E3655D" w:rsidRDefault="00554915" w:rsidP="0039163E"/>
        </w:tc>
        <w:tc>
          <w:tcPr>
            <w:tcW w:w="4876" w:type="dxa"/>
            <w:tcBorders>
              <w:top w:val="nil"/>
              <w:left w:val="nil"/>
              <w:bottom w:val="nil"/>
              <w:right w:val="nil"/>
            </w:tcBorders>
          </w:tcPr>
          <w:p w14:paraId="7012879F" w14:textId="77777777" w:rsidR="00554915" w:rsidRPr="00E3655D" w:rsidRDefault="00554915" w:rsidP="0039163E">
            <w:pPr>
              <w:pStyle w:val="Normal6a"/>
            </w:pPr>
            <w:r w:rsidRPr="00E3655D">
              <w:rPr>
                <w:b/>
                <w:i/>
              </w:rPr>
              <w:t>_________________</w:t>
            </w:r>
          </w:p>
        </w:tc>
      </w:tr>
      <w:tr w:rsidR="008C15BC" w:rsidRPr="00E3655D" w14:paraId="5BF75B27" w14:textId="77777777" w:rsidTr="0039163E">
        <w:trPr>
          <w:jc w:val="center"/>
        </w:trPr>
        <w:tc>
          <w:tcPr>
            <w:tcW w:w="4876" w:type="dxa"/>
            <w:tcBorders>
              <w:top w:val="nil"/>
              <w:left w:val="nil"/>
              <w:bottom w:val="nil"/>
              <w:right w:val="nil"/>
            </w:tcBorders>
          </w:tcPr>
          <w:p w14:paraId="5443B9AA" w14:textId="77777777" w:rsidR="00554915" w:rsidRPr="00E3655D" w:rsidRDefault="00554915" w:rsidP="0039163E"/>
        </w:tc>
        <w:tc>
          <w:tcPr>
            <w:tcW w:w="4876" w:type="dxa"/>
            <w:tcBorders>
              <w:top w:val="nil"/>
              <w:left w:val="nil"/>
              <w:bottom w:val="nil"/>
              <w:right w:val="nil"/>
            </w:tcBorders>
          </w:tcPr>
          <w:p w14:paraId="4536A226" w14:textId="77777777" w:rsidR="00554915" w:rsidRPr="00E3655D" w:rsidRDefault="00554915" w:rsidP="0039163E">
            <w:pPr>
              <w:pStyle w:val="Normal6a"/>
            </w:pPr>
            <w:r w:rsidRPr="00E3655D">
              <w:rPr>
                <w:b/>
                <w:i/>
                <w:vertAlign w:val="superscript"/>
              </w:rPr>
              <w:t>5a</w:t>
            </w:r>
            <w:r w:rsidRPr="00E3655D">
              <w:t xml:space="preserve"> </w:t>
            </w:r>
            <w:proofErr w:type="spellStart"/>
            <w:r w:rsidRPr="00E3655D">
              <w:rPr>
                <w:b/>
                <w:i/>
              </w:rPr>
              <w:t>Job</w:t>
            </w:r>
            <w:proofErr w:type="spellEnd"/>
            <w:r w:rsidRPr="00E3655D">
              <w:rPr>
                <w:b/>
                <w:i/>
              </w:rPr>
              <w:t xml:space="preserve"> </w:t>
            </w:r>
            <w:proofErr w:type="spellStart"/>
            <w:r w:rsidRPr="00E3655D">
              <w:rPr>
                <w:b/>
                <w:i/>
              </w:rPr>
              <w:t>quality</w:t>
            </w:r>
            <w:proofErr w:type="spellEnd"/>
            <w:r w:rsidRPr="00E3655D">
              <w:rPr>
                <w:b/>
                <w:i/>
              </w:rPr>
              <w:t xml:space="preserve"> side </w:t>
            </w:r>
            <w:proofErr w:type="spellStart"/>
            <w:r w:rsidRPr="00E3655D">
              <w:rPr>
                <w:b/>
                <w:i/>
              </w:rPr>
              <w:t>of</w:t>
            </w:r>
            <w:proofErr w:type="spellEnd"/>
            <w:r w:rsidRPr="00E3655D">
              <w:rPr>
                <w:b/>
                <w:i/>
              </w:rPr>
              <w:t xml:space="preserve"> </w:t>
            </w:r>
            <w:proofErr w:type="spellStart"/>
            <w:r w:rsidRPr="00E3655D">
              <w:rPr>
                <w:b/>
                <w:i/>
              </w:rPr>
              <w:t>climate</w:t>
            </w:r>
            <w:proofErr w:type="spellEnd"/>
            <w:r w:rsidRPr="00E3655D">
              <w:rPr>
                <w:b/>
                <w:i/>
              </w:rPr>
              <w:t xml:space="preserve"> </w:t>
            </w:r>
            <w:proofErr w:type="spellStart"/>
            <w:r w:rsidRPr="00E3655D">
              <w:rPr>
                <w:b/>
                <w:i/>
              </w:rPr>
              <w:t>change</w:t>
            </w:r>
            <w:proofErr w:type="spellEnd"/>
            <w:r w:rsidRPr="00E3655D">
              <w:rPr>
                <w:b/>
                <w:i/>
              </w:rPr>
              <w:t xml:space="preserve"> (Utjecaj klimatskih promjena na radna mjesta) | </w:t>
            </w:r>
            <w:proofErr w:type="spellStart"/>
            <w:r w:rsidRPr="00E3655D">
              <w:rPr>
                <w:b/>
                <w:i/>
              </w:rPr>
              <w:t>Eurofound</w:t>
            </w:r>
            <w:proofErr w:type="spellEnd"/>
            <w:r w:rsidRPr="00E3655D">
              <w:rPr>
                <w:b/>
                <w:i/>
              </w:rPr>
              <w:t xml:space="preserve"> 2025.: Europsko istraživanje o radnim uvjetima, 2024.: Prvi zaključci | </w:t>
            </w:r>
            <w:proofErr w:type="spellStart"/>
            <w:r w:rsidRPr="00E3655D">
              <w:rPr>
                <w:b/>
                <w:i/>
              </w:rPr>
              <w:t>Eurofound</w:t>
            </w:r>
            <w:proofErr w:type="spellEnd"/>
          </w:p>
        </w:tc>
      </w:tr>
    </w:tbl>
    <w:p w14:paraId="3B70CEB8"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1B743B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9F6A929"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110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6C441A5" w14:textId="77777777" w:rsidR="00554915" w:rsidRPr="00E3655D" w:rsidRDefault="00554915" w:rsidP="00554915">
      <w:pPr>
        <w:pStyle w:val="NormalBold"/>
      </w:pPr>
      <w:r w:rsidRPr="00E3655D">
        <w:rPr>
          <w:rStyle w:val="HideTWBExt"/>
          <w:b w:val="0"/>
          <w:color w:val="auto"/>
        </w:rPr>
        <w:lastRenderedPageBreak/>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2170FD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9C6733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D3F820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Fb</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2716F9F" w14:textId="77777777" w:rsidTr="0039163E">
        <w:trPr>
          <w:trHeight w:hRule="exact" w:val="240"/>
          <w:jc w:val="center"/>
        </w:trPr>
        <w:tc>
          <w:tcPr>
            <w:tcW w:w="9752" w:type="dxa"/>
            <w:gridSpan w:val="2"/>
            <w:tcBorders>
              <w:top w:val="nil"/>
              <w:left w:val="nil"/>
              <w:bottom w:val="nil"/>
              <w:right w:val="nil"/>
            </w:tcBorders>
          </w:tcPr>
          <w:p w14:paraId="786B9649" w14:textId="77777777" w:rsidR="00554915" w:rsidRPr="00E3655D" w:rsidRDefault="00554915" w:rsidP="0039163E"/>
        </w:tc>
      </w:tr>
      <w:tr w:rsidR="008C15BC" w:rsidRPr="00E3655D" w14:paraId="153A198A" w14:textId="77777777" w:rsidTr="0039163E">
        <w:trPr>
          <w:trHeight w:val="240"/>
          <w:jc w:val="center"/>
        </w:trPr>
        <w:tc>
          <w:tcPr>
            <w:tcW w:w="4876" w:type="dxa"/>
            <w:tcBorders>
              <w:top w:val="nil"/>
              <w:left w:val="nil"/>
              <w:bottom w:val="nil"/>
              <w:right w:val="nil"/>
            </w:tcBorders>
          </w:tcPr>
          <w:p w14:paraId="64D3FF66"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3F9E7B0" w14:textId="77777777" w:rsidR="00554915" w:rsidRPr="00E3655D" w:rsidRDefault="00554915" w:rsidP="0039163E">
            <w:pPr>
              <w:pStyle w:val="AmColumnHeading"/>
            </w:pPr>
            <w:r w:rsidRPr="00E3655D">
              <w:t>Izmjena</w:t>
            </w:r>
          </w:p>
        </w:tc>
      </w:tr>
      <w:tr w:rsidR="008C15BC" w:rsidRPr="00E3655D" w14:paraId="62596D25" w14:textId="77777777" w:rsidTr="0039163E">
        <w:trPr>
          <w:jc w:val="center"/>
        </w:trPr>
        <w:tc>
          <w:tcPr>
            <w:tcW w:w="4876" w:type="dxa"/>
            <w:tcBorders>
              <w:top w:val="nil"/>
              <w:left w:val="nil"/>
              <w:bottom w:val="nil"/>
              <w:right w:val="nil"/>
            </w:tcBorders>
          </w:tcPr>
          <w:p w14:paraId="70F28B5C" w14:textId="77777777" w:rsidR="00554915" w:rsidRPr="00E3655D" w:rsidRDefault="00554915" w:rsidP="0039163E">
            <w:pPr>
              <w:pStyle w:val="Normal6a"/>
            </w:pPr>
          </w:p>
        </w:tc>
        <w:tc>
          <w:tcPr>
            <w:tcW w:w="4876" w:type="dxa"/>
            <w:tcBorders>
              <w:top w:val="nil"/>
              <w:left w:val="nil"/>
              <w:bottom w:val="nil"/>
              <w:right w:val="nil"/>
            </w:tcBorders>
          </w:tcPr>
          <w:p w14:paraId="23D94C86" w14:textId="77777777" w:rsidR="00554915" w:rsidRPr="00E3655D" w:rsidRDefault="00554915" w:rsidP="0039163E">
            <w:pPr>
              <w:pStyle w:val="Normal6a"/>
            </w:pPr>
            <w:r w:rsidRPr="00E3655D">
              <w:rPr>
                <w:b/>
                <w:i/>
              </w:rPr>
              <w:t>F b.</w:t>
            </w:r>
            <w:r w:rsidRPr="00E3655D">
              <w:tab/>
            </w:r>
            <w:r w:rsidRPr="00E3655D">
              <w:rPr>
                <w:b/>
                <w:i/>
              </w:rPr>
              <w:t>budući da u nekoliko država članica neto migracija najviše doprinosi rastu zapošljavanja od 2021. i budući da je poboljšanje integracije migranata na tržište rada ključno za popunjavanje manjka radne snage i vještina, suočavanje s demografskim promjenama i poticanje socijalne kohezije; budući da migranti čine oko 11,2 % radne snage EU-a, ali su bili zaslužni za 76 % rasta zaposlenosti između 2023. i 2024., a rast zaposlenosti za radnike rođene izvan EU-a posebno je istaknut u sektorima sa znatnim nedostatkom radne snage, uključujući građevinarstvo, smještaj i prehrambene usluge; budući da su, unatoč tom doprinosu, stope sudjelovanja radne snage i zaposlenosti migranata i dalje niže od stopa domaćih osoba, posebno među migranticama, a oko 7,4 milijuna migranata i dalje nije radno aktivno zbog višestrukih prepreka tržištu rada EU-a i socijalnoj integraciji, uključujući nisku razinu obrazovanja i jezične sposobnosti, diskriminaciju, loše zdravlje, niskokvalitetnu ponudu radnih mjesta i otežano priznavanje kvalifikacija stečenih izvan EU-a;</w:t>
            </w:r>
          </w:p>
        </w:tc>
      </w:tr>
    </w:tbl>
    <w:p w14:paraId="1BBD14B0"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FCF5B29"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82180CD"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111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85725F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25776E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07A3CE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C7F962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Fb</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C867238" w14:textId="77777777" w:rsidTr="0039163E">
        <w:trPr>
          <w:trHeight w:hRule="exact" w:val="240"/>
          <w:jc w:val="center"/>
        </w:trPr>
        <w:tc>
          <w:tcPr>
            <w:tcW w:w="9752" w:type="dxa"/>
            <w:gridSpan w:val="2"/>
            <w:tcBorders>
              <w:top w:val="nil"/>
              <w:left w:val="nil"/>
              <w:bottom w:val="nil"/>
              <w:right w:val="nil"/>
            </w:tcBorders>
          </w:tcPr>
          <w:p w14:paraId="65B143E4" w14:textId="77777777" w:rsidR="00554915" w:rsidRPr="00E3655D" w:rsidRDefault="00554915" w:rsidP="0039163E"/>
        </w:tc>
      </w:tr>
      <w:tr w:rsidR="008C15BC" w:rsidRPr="00E3655D" w14:paraId="0F15EAFA" w14:textId="77777777" w:rsidTr="0039163E">
        <w:trPr>
          <w:trHeight w:val="240"/>
          <w:jc w:val="center"/>
        </w:trPr>
        <w:tc>
          <w:tcPr>
            <w:tcW w:w="4876" w:type="dxa"/>
            <w:tcBorders>
              <w:top w:val="nil"/>
              <w:left w:val="nil"/>
              <w:bottom w:val="nil"/>
              <w:right w:val="nil"/>
            </w:tcBorders>
          </w:tcPr>
          <w:p w14:paraId="2CD8B9DE"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15F463A" w14:textId="77777777" w:rsidR="00554915" w:rsidRPr="00E3655D" w:rsidRDefault="00554915" w:rsidP="0039163E">
            <w:pPr>
              <w:pStyle w:val="AmColumnHeading"/>
            </w:pPr>
            <w:r w:rsidRPr="00E3655D">
              <w:t>Izmjena</w:t>
            </w:r>
          </w:p>
        </w:tc>
      </w:tr>
      <w:tr w:rsidR="008C15BC" w:rsidRPr="00E3655D" w14:paraId="7AA9DA6F" w14:textId="77777777" w:rsidTr="0039163E">
        <w:trPr>
          <w:jc w:val="center"/>
        </w:trPr>
        <w:tc>
          <w:tcPr>
            <w:tcW w:w="4876" w:type="dxa"/>
            <w:tcBorders>
              <w:top w:val="nil"/>
              <w:left w:val="nil"/>
              <w:bottom w:val="nil"/>
              <w:right w:val="nil"/>
            </w:tcBorders>
          </w:tcPr>
          <w:p w14:paraId="56E42C5F" w14:textId="77777777" w:rsidR="00554915" w:rsidRPr="00E3655D" w:rsidRDefault="00554915" w:rsidP="0039163E">
            <w:pPr>
              <w:pStyle w:val="Normal6a"/>
            </w:pPr>
          </w:p>
        </w:tc>
        <w:tc>
          <w:tcPr>
            <w:tcW w:w="4876" w:type="dxa"/>
            <w:tcBorders>
              <w:top w:val="nil"/>
              <w:left w:val="nil"/>
              <w:bottom w:val="nil"/>
              <w:right w:val="nil"/>
            </w:tcBorders>
          </w:tcPr>
          <w:p w14:paraId="0A871128" w14:textId="77777777" w:rsidR="00554915" w:rsidRPr="00E3655D" w:rsidRDefault="00554915" w:rsidP="0039163E">
            <w:pPr>
              <w:pStyle w:val="Normal6a"/>
            </w:pPr>
            <w:r w:rsidRPr="00E3655D">
              <w:rPr>
                <w:b/>
                <w:i/>
              </w:rPr>
              <w:t>F b.</w:t>
            </w:r>
            <w:r w:rsidRPr="00E3655D">
              <w:tab/>
            </w:r>
            <w:r w:rsidRPr="00E3655D">
              <w:rPr>
                <w:b/>
                <w:i/>
              </w:rPr>
              <w:t xml:space="preserve">budući da je 2024. svaki peti Europljanin barem djelomično radio od kuće i da bi prema istraživanju </w:t>
            </w:r>
            <w:proofErr w:type="spellStart"/>
            <w:r w:rsidRPr="00E3655D">
              <w:rPr>
                <w:b/>
                <w:i/>
              </w:rPr>
              <w:t>Eurofounda</w:t>
            </w:r>
            <w:proofErr w:type="spellEnd"/>
            <w:r w:rsidRPr="00E3655D">
              <w:rPr>
                <w:b/>
                <w:i/>
              </w:rPr>
              <w:t xml:space="preserve"> polovina radnika željela raditi od kuće nekoliko dana u tjednu, a četvrtina njih isključivo od kuće</w:t>
            </w:r>
            <w:r w:rsidRPr="00E3655D">
              <w:rPr>
                <w:b/>
                <w:i/>
                <w:vertAlign w:val="superscript"/>
              </w:rPr>
              <w:t>4a</w:t>
            </w:r>
            <w:r w:rsidRPr="00E3655D">
              <w:rPr>
                <w:b/>
                <w:i/>
              </w:rPr>
              <w:t>;</w:t>
            </w:r>
          </w:p>
        </w:tc>
      </w:tr>
      <w:tr w:rsidR="008C15BC" w:rsidRPr="00E3655D" w14:paraId="0F31EA25" w14:textId="77777777" w:rsidTr="0039163E">
        <w:trPr>
          <w:jc w:val="center"/>
        </w:trPr>
        <w:tc>
          <w:tcPr>
            <w:tcW w:w="4876" w:type="dxa"/>
            <w:tcBorders>
              <w:top w:val="nil"/>
              <w:left w:val="nil"/>
              <w:bottom w:val="nil"/>
              <w:right w:val="nil"/>
            </w:tcBorders>
          </w:tcPr>
          <w:p w14:paraId="612DC949" w14:textId="77777777" w:rsidR="00554915" w:rsidRPr="00E3655D" w:rsidRDefault="00554915" w:rsidP="0039163E"/>
        </w:tc>
        <w:tc>
          <w:tcPr>
            <w:tcW w:w="4876" w:type="dxa"/>
            <w:tcBorders>
              <w:top w:val="nil"/>
              <w:left w:val="nil"/>
              <w:bottom w:val="nil"/>
              <w:right w:val="nil"/>
            </w:tcBorders>
          </w:tcPr>
          <w:p w14:paraId="348FE431" w14:textId="77777777" w:rsidR="00554915" w:rsidRPr="00E3655D" w:rsidRDefault="00554915" w:rsidP="0039163E">
            <w:pPr>
              <w:pStyle w:val="Normal6a"/>
            </w:pPr>
            <w:r w:rsidRPr="00E3655D">
              <w:rPr>
                <w:b/>
                <w:i/>
              </w:rPr>
              <w:t>_________________</w:t>
            </w:r>
          </w:p>
        </w:tc>
      </w:tr>
      <w:tr w:rsidR="008C15BC" w:rsidRPr="00E3655D" w14:paraId="52547D63" w14:textId="77777777" w:rsidTr="0039163E">
        <w:trPr>
          <w:jc w:val="center"/>
        </w:trPr>
        <w:tc>
          <w:tcPr>
            <w:tcW w:w="4876" w:type="dxa"/>
            <w:tcBorders>
              <w:top w:val="nil"/>
              <w:left w:val="nil"/>
              <w:bottom w:val="nil"/>
              <w:right w:val="nil"/>
            </w:tcBorders>
          </w:tcPr>
          <w:p w14:paraId="08F045B7" w14:textId="77777777" w:rsidR="00554915" w:rsidRPr="00E3655D" w:rsidRDefault="00554915" w:rsidP="0039163E"/>
        </w:tc>
        <w:tc>
          <w:tcPr>
            <w:tcW w:w="4876" w:type="dxa"/>
            <w:tcBorders>
              <w:top w:val="nil"/>
              <w:left w:val="nil"/>
              <w:bottom w:val="nil"/>
              <w:right w:val="nil"/>
            </w:tcBorders>
          </w:tcPr>
          <w:p w14:paraId="04AF40C5" w14:textId="77777777" w:rsidR="00554915" w:rsidRPr="00E3655D" w:rsidRDefault="00554915" w:rsidP="0039163E">
            <w:pPr>
              <w:pStyle w:val="Normal6a"/>
            </w:pPr>
            <w:r w:rsidRPr="00E3655D">
              <w:rPr>
                <w:b/>
                <w:i/>
                <w:vertAlign w:val="superscript"/>
              </w:rPr>
              <w:t>4a</w:t>
            </w:r>
            <w:r w:rsidRPr="00E3655D">
              <w:t xml:space="preserve"> </w:t>
            </w:r>
            <w:r w:rsidRPr="00E3655D">
              <w:rPr>
                <w:b/>
                <w:i/>
              </w:rPr>
              <w:t xml:space="preserve">COM(2025) 944 </w:t>
            </w:r>
            <w:proofErr w:type="spellStart"/>
            <w:r w:rsidRPr="00E3655D">
              <w:rPr>
                <w:b/>
                <w:i/>
              </w:rPr>
              <w:t>final</w:t>
            </w:r>
            <w:proofErr w:type="spellEnd"/>
            <w:r w:rsidRPr="00E3655D">
              <w:rPr>
                <w:b/>
                <w:i/>
              </w:rPr>
              <w:t>.</w:t>
            </w:r>
          </w:p>
        </w:tc>
      </w:tr>
    </w:tbl>
    <w:p w14:paraId="0E5B252C"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9ADB32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618827F"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112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552FFB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Marlena</w:t>
      </w:r>
      <w:proofErr w:type="spellEnd"/>
      <w:r w:rsidRPr="00E3655D">
        <w:t xml:space="preserve"> </w:t>
      </w:r>
      <w:proofErr w:type="spellStart"/>
      <w:r w:rsidRPr="00E3655D">
        <w:t>Maląg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C296840"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{ECR}</w:t>
      </w:r>
      <w:r w:rsidRPr="00E3655D">
        <w:t>u ime Kluba zastupnika ECR-a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7B91256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A53FB0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2D291C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G</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5455351" w14:textId="77777777" w:rsidTr="0039163E">
        <w:trPr>
          <w:trHeight w:hRule="exact" w:val="240"/>
          <w:jc w:val="center"/>
        </w:trPr>
        <w:tc>
          <w:tcPr>
            <w:tcW w:w="9752" w:type="dxa"/>
            <w:gridSpan w:val="2"/>
            <w:tcBorders>
              <w:top w:val="nil"/>
              <w:left w:val="nil"/>
              <w:bottom w:val="nil"/>
              <w:right w:val="nil"/>
            </w:tcBorders>
          </w:tcPr>
          <w:p w14:paraId="732ECB97" w14:textId="77777777" w:rsidR="00554915" w:rsidRPr="00E3655D" w:rsidRDefault="00554915" w:rsidP="0039163E"/>
        </w:tc>
      </w:tr>
      <w:tr w:rsidR="008C15BC" w:rsidRPr="00E3655D" w14:paraId="2189FB51" w14:textId="77777777" w:rsidTr="0039163E">
        <w:trPr>
          <w:trHeight w:val="240"/>
          <w:jc w:val="center"/>
        </w:trPr>
        <w:tc>
          <w:tcPr>
            <w:tcW w:w="4876" w:type="dxa"/>
            <w:tcBorders>
              <w:top w:val="nil"/>
              <w:left w:val="nil"/>
              <w:bottom w:val="nil"/>
              <w:right w:val="nil"/>
            </w:tcBorders>
          </w:tcPr>
          <w:p w14:paraId="2F9A472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CA99A1C" w14:textId="77777777" w:rsidR="00554915" w:rsidRPr="00E3655D" w:rsidRDefault="00554915" w:rsidP="0039163E">
            <w:pPr>
              <w:pStyle w:val="AmColumnHeading"/>
            </w:pPr>
            <w:r w:rsidRPr="00E3655D">
              <w:t>Izmjena</w:t>
            </w:r>
          </w:p>
        </w:tc>
      </w:tr>
      <w:tr w:rsidR="008C15BC" w:rsidRPr="00E3655D" w14:paraId="560F425C" w14:textId="77777777" w:rsidTr="0039163E">
        <w:trPr>
          <w:jc w:val="center"/>
        </w:trPr>
        <w:tc>
          <w:tcPr>
            <w:tcW w:w="4876" w:type="dxa"/>
            <w:tcBorders>
              <w:top w:val="nil"/>
              <w:left w:val="nil"/>
              <w:bottom w:val="nil"/>
              <w:right w:val="nil"/>
            </w:tcBorders>
          </w:tcPr>
          <w:p w14:paraId="457B0F6B" w14:textId="77777777" w:rsidR="00554915" w:rsidRPr="00E3655D" w:rsidRDefault="00554915" w:rsidP="0039163E">
            <w:pPr>
              <w:pStyle w:val="Normal6a"/>
            </w:pPr>
            <w:r w:rsidRPr="00E3655D">
              <w:rPr>
                <w:b/>
                <w:i/>
              </w:rPr>
              <w:t>G.</w:t>
            </w:r>
            <w:r w:rsidRPr="00E3655D">
              <w:tab/>
            </w:r>
            <w:r w:rsidRPr="00E3655D">
              <w:rPr>
                <w:b/>
                <w:i/>
              </w:rPr>
              <w:t>budući da podaci upućuju na to da je u većini država članica potrebno uložiti više napora kako bi se do 2030. postigao cilj od 60 % odraslih osoba koje sudjeluju u obrazovanju i osposobljavanju; budući da integrirani pristup koordinaciji politika u okviru Europskog semestra pruža okvir za usmjeravanje potrebnih ulaganja u razvoj ljudskog kapitala te sustave obrazovanja i osposobljavanja;</w:t>
            </w:r>
          </w:p>
        </w:tc>
        <w:tc>
          <w:tcPr>
            <w:tcW w:w="4876" w:type="dxa"/>
            <w:tcBorders>
              <w:top w:val="nil"/>
              <w:left w:val="nil"/>
              <w:bottom w:val="nil"/>
              <w:right w:val="nil"/>
            </w:tcBorders>
          </w:tcPr>
          <w:p w14:paraId="1D0B502B" w14:textId="77777777" w:rsidR="00554915" w:rsidRPr="00E3655D" w:rsidRDefault="00554915" w:rsidP="0039163E">
            <w:pPr>
              <w:pStyle w:val="Normal6a"/>
            </w:pPr>
            <w:r w:rsidRPr="00E3655D">
              <w:rPr>
                <w:b/>
                <w:i/>
              </w:rPr>
              <w:t>Briše se.</w:t>
            </w:r>
          </w:p>
        </w:tc>
      </w:tr>
    </w:tbl>
    <w:p w14:paraId="22719AD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B4EE926"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EE6C225"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113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5B2DA9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97786F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981F54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9AC1B3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G</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9B3138F" w14:textId="77777777" w:rsidTr="0039163E">
        <w:trPr>
          <w:trHeight w:hRule="exact" w:val="240"/>
          <w:jc w:val="center"/>
        </w:trPr>
        <w:tc>
          <w:tcPr>
            <w:tcW w:w="9752" w:type="dxa"/>
            <w:gridSpan w:val="2"/>
            <w:tcBorders>
              <w:top w:val="nil"/>
              <w:left w:val="nil"/>
              <w:bottom w:val="nil"/>
              <w:right w:val="nil"/>
            </w:tcBorders>
          </w:tcPr>
          <w:p w14:paraId="7A9D903B" w14:textId="77777777" w:rsidR="00554915" w:rsidRPr="00E3655D" w:rsidRDefault="00554915" w:rsidP="0039163E"/>
        </w:tc>
      </w:tr>
      <w:tr w:rsidR="008C15BC" w:rsidRPr="00E3655D" w14:paraId="475FCD55" w14:textId="77777777" w:rsidTr="0039163E">
        <w:trPr>
          <w:trHeight w:val="240"/>
          <w:jc w:val="center"/>
        </w:trPr>
        <w:tc>
          <w:tcPr>
            <w:tcW w:w="4876" w:type="dxa"/>
            <w:tcBorders>
              <w:top w:val="nil"/>
              <w:left w:val="nil"/>
              <w:bottom w:val="nil"/>
              <w:right w:val="nil"/>
            </w:tcBorders>
          </w:tcPr>
          <w:p w14:paraId="36020C9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7AB0808" w14:textId="77777777" w:rsidR="00554915" w:rsidRPr="00E3655D" w:rsidRDefault="00554915" w:rsidP="0039163E">
            <w:pPr>
              <w:pStyle w:val="AmColumnHeading"/>
            </w:pPr>
            <w:r w:rsidRPr="00E3655D">
              <w:t>Izmjena</w:t>
            </w:r>
          </w:p>
        </w:tc>
      </w:tr>
      <w:tr w:rsidR="008C15BC" w:rsidRPr="00E3655D" w14:paraId="18E270AE" w14:textId="77777777" w:rsidTr="0039163E">
        <w:trPr>
          <w:jc w:val="center"/>
        </w:trPr>
        <w:tc>
          <w:tcPr>
            <w:tcW w:w="4876" w:type="dxa"/>
            <w:tcBorders>
              <w:top w:val="nil"/>
              <w:left w:val="nil"/>
              <w:bottom w:val="nil"/>
              <w:right w:val="nil"/>
            </w:tcBorders>
          </w:tcPr>
          <w:p w14:paraId="41551916" w14:textId="77777777" w:rsidR="00554915" w:rsidRPr="00E3655D" w:rsidRDefault="00554915" w:rsidP="0039163E">
            <w:pPr>
              <w:pStyle w:val="Normal6a"/>
            </w:pPr>
            <w:r w:rsidRPr="00E3655D">
              <w:t>G.</w:t>
            </w:r>
            <w:r w:rsidRPr="00E3655D">
              <w:tab/>
              <w:t xml:space="preserve">budući da podaci upućuju na to da je u većini država članica potrebno uložiti više napora kako bi se do 2030. postigao </w:t>
            </w:r>
            <w:r w:rsidRPr="00E3655D">
              <w:lastRenderedPageBreak/>
              <w:t>cilj od 60 % odraslih osoba koje sudjeluju u obrazovanju i osposobljavanju; budući da integrirani pristup koordinaciji politika u okviru Europskog semestra pruža okvir za usmjeravanje potrebnih ulaganja u razvoj ljudskog kapitala te sustave obrazovanja i osposobljavanja;</w:t>
            </w:r>
          </w:p>
        </w:tc>
        <w:tc>
          <w:tcPr>
            <w:tcW w:w="4876" w:type="dxa"/>
            <w:tcBorders>
              <w:top w:val="nil"/>
              <w:left w:val="nil"/>
              <w:bottom w:val="nil"/>
              <w:right w:val="nil"/>
            </w:tcBorders>
          </w:tcPr>
          <w:p w14:paraId="78B02759" w14:textId="77777777" w:rsidR="00554915" w:rsidRPr="00E3655D" w:rsidRDefault="00554915" w:rsidP="0039163E">
            <w:pPr>
              <w:pStyle w:val="Normal6a"/>
            </w:pPr>
            <w:r w:rsidRPr="00E3655D">
              <w:lastRenderedPageBreak/>
              <w:t>G.</w:t>
            </w:r>
            <w:r w:rsidRPr="00E3655D">
              <w:tab/>
              <w:t xml:space="preserve">budući da podaci upućuju na to da je u većini država članica potrebno uložiti više napora kako bi se do 2030. postigao </w:t>
            </w:r>
            <w:r w:rsidRPr="00E3655D">
              <w:lastRenderedPageBreak/>
              <w:t xml:space="preserve">cilj od 60 % odraslih osoba koje sudjeluju u obrazovanju i osposobljavanju; budući da integrirani pristup koordinaciji politika u okviru Europskog semestra pruža okvir za usmjeravanje potrebnih ulaganja u razvoj ljudskog kapitala te sustave obrazovanja i osposobljavanja; </w:t>
            </w:r>
            <w:r w:rsidRPr="00E3655D">
              <w:rPr>
                <w:b/>
                <w:i/>
              </w:rPr>
              <w:t>budući da su restriktivne fiskalne politike u okviru europskog semestra u nekoliko država članica dovele do smanjenja ili nedovoljnog ulaganja u obrazovanje i istraživanje, što je oslabilo dugoročne izglede za rast; budući da se stoga od Komisije traži da ispita mogućnosti, uključujući ciljane klauzule o odstupanju ili „zlatno pravilo” za rashode povezane s obrazovanjem, kako bi se spriječilo smanjenje ulaganja u obrazovanje i istraživanje zbog kratkoročnih proračunskih ograničenja;</w:t>
            </w:r>
          </w:p>
        </w:tc>
      </w:tr>
    </w:tbl>
    <w:p w14:paraId="420973B1"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FA814C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C873A41"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114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AD2946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B93DD2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29801A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C8521E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G</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F6C94AF" w14:textId="77777777" w:rsidTr="0039163E">
        <w:trPr>
          <w:trHeight w:hRule="exact" w:val="240"/>
          <w:jc w:val="center"/>
        </w:trPr>
        <w:tc>
          <w:tcPr>
            <w:tcW w:w="9752" w:type="dxa"/>
            <w:gridSpan w:val="2"/>
            <w:tcBorders>
              <w:top w:val="nil"/>
              <w:left w:val="nil"/>
              <w:bottom w:val="nil"/>
              <w:right w:val="nil"/>
            </w:tcBorders>
          </w:tcPr>
          <w:p w14:paraId="5A71EBB6" w14:textId="77777777" w:rsidR="00554915" w:rsidRPr="00E3655D" w:rsidRDefault="00554915" w:rsidP="0039163E"/>
        </w:tc>
      </w:tr>
      <w:tr w:rsidR="008C15BC" w:rsidRPr="00E3655D" w14:paraId="52DCF930" w14:textId="77777777" w:rsidTr="0039163E">
        <w:trPr>
          <w:trHeight w:val="240"/>
          <w:jc w:val="center"/>
        </w:trPr>
        <w:tc>
          <w:tcPr>
            <w:tcW w:w="4876" w:type="dxa"/>
            <w:tcBorders>
              <w:top w:val="nil"/>
              <w:left w:val="nil"/>
              <w:bottom w:val="nil"/>
              <w:right w:val="nil"/>
            </w:tcBorders>
          </w:tcPr>
          <w:p w14:paraId="6390E92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94E1087" w14:textId="77777777" w:rsidR="00554915" w:rsidRPr="00E3655D" w:rsidRDefault="00554915" w:rsidP="0039163E">
            <w:pPr>
              <w:pStyle w:val="AmColumnHeading"/>
            </w:pPr>
            <w:r w:rsidRPr="00E3655D">
              <w:t>Izmjena</w:t>
            </w:r>
          </w:p>
        </w:tc>
      </w:tr>
      <w:tr w:rsidR="008C15BC" w:rsidRPr="00E3655D" w14:paraId="435D2AF7" w14:textId="77777777" w:rsidTr="0039163E">
        <w:trPr>
          <w:jc w:val="center"/>
        </w:trPr>
        <w:tc>
          <w:tcPr>
            <w:tcW w:w="4876" w:type="dxa"/>
            <w:tcBorders>
              <w:top w:val="nil"/>
              <w:left w:val="nil"/>
              <w:bottom w:val="nil"/>
              <w:right w:val="nil"/>
            </w:tcBorders>
          </w:tcPr>
          <w:p w14:paraId="025080BB" w14:textId="77777777" w:rsidR="00554915" w:rsidRPr="00E3655D" w:rsidRDefault="00554915" w:rsidP="0039163E">
            <w:pPr>
              <w:pStyle w:val="Normal6a"/>
            </w:pPr>
            <w:r w:rsidRPr="00E3655D">
              <w:t>G.</w:t>
            </w:r>
            <w:r w:rsidRPr="00E3655D">
              <w:tab/>
              <w:t xml:space="preserve">budući da </w:t>
            </w:r>
            <w:r w:rsidRPr="00E3655D">
              <w:rPr>
                <w:b/>
                <w:i/>
              </w:rPr>
              <w:t>podaci upućuju</w:t>
            </w:r>
            <w:r w:rsidRPr="00E3655D">
              <w:t xml:space="preserve"> na to da je u većini država članica potrebno uložiti više napora kako bi se do 2030. postigao cilj od 60 % odraslih osoba koje sudjeluju u obrazovanju i osposobljavanju; budući da integrirani pristup koordinaciji politika u okviru Europskog semestra pruža okvir za usmjeravanje potrebnih ulaganja u razvoj ljudskog kapitala te sustave obrazovanja i osposobljavanja;</w:t>
            </w:r>
          </w:p>
        </w:tc>
        <w:tc>
          <w:tcPr>
            <w:tcW w:w="4876" w:type="dxa"/>
            <w:tcBorders>
              <w:top w:val="nil"/>
              <w:left w:val="nil"/>
              <w:bottom w:val="nil"/>
              <w:right w:val="nil"/>
            </w:tcBorders>
          </w:tcPr>
          <w:p w14:paraId="656734B0" w14:textId="77777777" w:rsidR="00554915" w:rsidRPr="00E3655D" w:rsidRDefault="00554915" w:rsidP="0039163E">
            <w:pPr>
              <w:pStyle w:val="Normal6a"/>
            </w:pPr>
            <w:r w:rsidRPr="00E3655D">
              <w:t>G.</w:t>
            </w:r>
            <w:r w:rsidRPr="00E3655D">
              <w:tab/>
              <w:t xml:space="preserve">budući da </w:t>
            </w:r>
            <w:r w:rsidRPr="00E3655D">
              <w:rPr>
                <w:b/>
                <w:i/>
              </w:rPr>
              <w:t>je 2022. stopa sudjelovanja odraslih osoba u obrazovanju iznosila 39,5 %, što ukazuje</w:t>
            </w:r>
            <w:r w:rsidRPr="00E3655D">
              <w:t xml:space="preserve"> na to da je u većini država članica potrebno uložiti više napora kako bi se do 2030. postigao cilj od 60 % odraslih osoba koje sudjeluju u obrazovanju i osposobljavanju</w:t>
            </w:r>
            <w:r w:rsidRPr="00E3655D">
              <w:rPr>
                <w:b/>
                <w:i/>
              </w:rPr>
              <w:t>; budući da većina država članica zaostaje u postizanju svojih nacionalnih ciljeva u tom pogledu</w:t>
            </w:r>
            <w:r w:rsidRPr="00E3655D">
              <w:t xml:space="preserve">; budući da integrirani pristup koordinaciji politika u okviru Europskog semestra pruža okvir za usmjeravanje potrebnih ulaganja u razvoj ljudskog kapitala te sustave obrazovanja i osposobljavanja; </w:t>
            </w:r>
            <w:r w:rsidRPr="00E3655D">
              <w:rPr>
                <w:b/>
                <w:i/>
              </w:rPr>
              <w:t xml:space="preserve">budući da je potrebno uložiti znatan dodatan trud kako bi se </w:t>
            </w:r>
            <w:r w:rsidRPr="00E3655D">
              <w:rPr>
                <w:b/>
                <w:i/>
              </w:rPr>
              <w:lastRenderedPageBreak/>
              <w:t xml:space="preserve">oblikovale pristupačne i kvalitetne politike osposobljavanja, posebno za radnike s nižim kvalifikacijama, koje promiču cjeloživotno učenje i jačaju konkurentnost, otpornost i </w:t>
            </w:r>
            <w:proofErr w:type="spellStart"/>
            <w:r w:rsidRPr="00E3655D">
              <w:rPr>
                <w:b/>
                <w:i/>
              </w:rPr>
              <w:t>uključivost</w:t>
            </w:r>
            <w:proofErr w:type="spellEnd"/>
            <w:r w:rsidRPr="00E3655D">
              <w:rPr>
                <w:b/>
                <w:i/>
              </w:rPr>
              <w:t xml:space="preserve"> radne snage EU-a;</w:t>
            </w:r>
          </w:p>
        </w:tc>
      </w:tr>
    </w:tbl>
    <w:p w14:paraId="68462D34"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7411E2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739FFF9"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115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71DF4F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34A49D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400A9B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87B595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G</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7B1F5BE" w14:textId="77777777" w:rsidTr="0039163E">
        <w:trPr>
          <w:trHeight w:hRule="exact" w:val="240"/>
          <w:jc w:val="center"/>
        </w:trPr>
        <w:tc>
          <w:tcPr>
            <w:tcW w:w="9752" w:type="dxa"/>
            <w:gridSpan w:val="2"/>
            <w:tcBorders>
              <w:top w:val="nil"/>
              <w:left w:val="nil"/>
              <w:bottom w:val="nil"/>
              <w:right w:val="nil"/>
            </w:tcBorders>
          </w:tcPr>
          <w:p w14:paraId="0F1F8806" w14:textId="77777777" w:rsidR="00554915" w:rsidRPr="00E3655D" w:rsidRDefault="00554915" w:rsidP="0039163E"/>
        </w:tc>
      </w:tr>
      <w:tr w:rsidR="008C15BC" w:rsidRPr="00E3655D" w14:paraId="7F04B3A3" w14:textId="77777777" w:rsidTr="0039163E">
        <w:trPr>
          <w:trHeight w:val="240"/>
          <w:jc w:val="center"/>
        </w:trPr>
        <w:tc>
          <w:tcPr>
            <w:tcW w:w="4876" w:type="dxa"/>
            <w:tcBorders>
              <w:top w:val="nil"/>
              <w:left w:val="nil"/>
              <w:bottom w:val="nil"/>
              <w:right w:val="nil"/>
            </w:tcBorders>
          </w:tcPr>
          <w:p w14:paraId="112D5045"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26D1D2B" w14:textId="77777777" w:rsidR="00554915" w:rsidRPr="00E3655D" w:rsidRDefault="00554915" w:rsidP="0039163E">
            <w:pPr>
              <w:pStyle w:val="AmColumnHeading"/>
            </w:pPr>
            <w:r w:rsidRPr="00E3655D">
              <w:t>Izmjena</w:t>
            </w:r>
          </w:p>
        </w:tc>
      </w:tr>
      <w:tr w:rsidR="008C15BC" w:rsidRPr="00E3655D" w14:paraId="17F2592C" w14:textId="77777777" w:rsidTr="0039163E">
        <w:trPr>
          <w:jc w:val="center"/>
        </w:trPr>
        <w:tc>
          <w:tcPr>
            <w:tcW w:w="4876" w:type="dxa"/>
            <w:tcBorders>
              <w:top w:val="nil"/>
              <w:left w:val="nil"/>
              <w:bottom w:val="nil"/>
              <w:right w:val="nil"/>
            </w:tcBorders>
          </w:tcPr>
          <w:p w14:paraId="726C7D2E" w14:textId="77777777" w:rsidR="00554915" w:rsidRPr="00E3655D" w:rsidRDefault="00554915" w:rsidP="0039163E">
            <w:pPr>
              <w:pStyle w:val="Normal6a"/>
            </w:pPr>
            <w:r w:rsidRPr="00E3655D">
              <w:t>G.</w:t>
            </w:r>
            <w:r w:rsidRPr="00E3655D">
              <w:tab/>
              <w:t xml:space="preserve">budući da podaci upućuju na to da je u većini država članica potrebno uložiti više napora kako bi se do 2030. postigao cilj od 60 % odraslih osoba koje sudjeluju u obrazovanju i osposobljavanju; budući da integrirani pristup koordinaciji politika u okviru Europskog semestra pruža okvir za usmjeravanje potrebnih ulaganja u razvoj ljudskog kapitala </w:t>
            </w:r>
            <w:r w:rsidRPr="00E3655D">
              <w:rPr>
                <w:b/>
                <w:bCs/>
                <w:i/>
                <w:iCs/>
              </w:rPr>
              <w:t>te</w:t>
            </w:r>
            <w:r w:rsidRPr="00E3655D">
              <w:t xml:space="preserve"> sustave obrazovanja i osposobljavanja;</w:t>
            </w:r>
          </w:p>
        </w:tc>
        <w:tc>
          <w:tcPr>
            <w:tcW w:w="4876" w:type="dxa"/>
            <w:tcBorders>
              <w:top w:val="nil"/>
              <w:left w:val="nil"/>
              <w:bottom w:val="nil"/>
              <w:right w:val="nil"/>
            </w:tcBorders>
          </w:tcPr>
          <w:p w14:paraId="470B4F69" w14:textId="77777777" w:rsidR="00554915" w:rsidRPr="00E3655D" w:rsidRDefault="00554915" w:rsidP="0039163E">
            <w:pPr>
              <w:pStyle w:val="Normal6a"/>
            </w:pPr>
            <w:r w:rsidRPr="00E3655D">
              <w:t>G.</w:t>
            </w:r>
            <w:r w:rsidRPr="00E3655D">
              <w:tab/>
              <w:t>budući da podaci upućuju na to da je u većini država članica potrebno uložiti više napora kako bi se do 2030. postigao cilj od 60 % odraslih osoba koje sudjeluju u obrazovanju i osposobljavanju</w:t>
            </w:r>
            <w:r w:rsidRPr="00E3655D">
              <w:rPr>
                <w:b/>
                <w:i/>
              </w:rPr>
              <w:t>, posebno u kontekstu demografske tranzicije i strukturnih promjena na tržištima rada</w:t>
            </w:r>
            <w:r w:rsidRPr="00E3655D">
              <w:t xml:space="preserve">; budući da integrirani pristup koordinaciji politika u okviru Europskog semestra pruža okvir za usmjeravanje potrebnih ulaganja u razvoj ljudskog kapitala </w:t>
            </w:r>
            <w:r w:rsidRPr="00E3655D">
              <w:rPr>
                <w:b/>
                <w:i/>
              </w:rPr>
              <w:t>u okviru šireg socijalnog programa, uključujući visokokvalitetne i pristupačne</w:t>
            </w:r>
            <w:r w:rsidRPr="00E3655D">
              <w:t xml:space="preserve"> sustave obrazovanja i osposobljavanja </w:t>
            </w:r>
            <w:r w:rsidRPr="00E3655D">
              <w:rPr>
                <w:b/>
                <w:i/>
              </w:rPr>
              <w:t>za sve</w:t>
            </w:r>
            <w:r w:rsidRPr="00E3655D">
              <w:t>;</w:t>
            </w:r>
          </w:p>
        </w:tc>
      </w:tr>
    </w:tbl>
    <w:p w14:paraId="4753A149"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E5F3F1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9B013C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116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2F31A4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343CD1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B1FC72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D279D7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G</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5D14AD8" w14:textId="77777777" w:rsidTr="0039163E">
        <w:trPr>
          <w:trHeight w:hRule="exact" w:val="240"/>
          <w:jc w:val="center"/>
        </w:trPr>
        <w:tc>
          <w:tcPr>
            <w:tcW w:w="9752" w:type="dxa"/>
            <w:gridSpan w:val="2"/>
            <w:tcBorders>
              <w:top w:val="nil"/>
              <w:left w:val="nil"/>
              <w:bottom w:val="nil"/>
              <w:right w:val="nil"/>
            </w:tcBorders>
          </w:tcPr>
          <w:p w14:paraId="33D10C4A" w14:textId="77777777" w:rsidR="00554915" w:rsidRPr="00E3655D" w:rsidRDefault="00554915" w:rsidP="0039163E"/>
        </w:tc>
      </w:tr>
      <w:tr w:rsidR="008C15BC" w:rsidRPr="00E3655D" w14:paraId="3D3E4E17" w14:textId="77777777" w:rsidTr="0039163E">
        <w:trPr>
          <w:trHeight w:val="240"/>
          <w:jc w:val="center"/>
        </w:trPr>
        <w:tc>
          <w:tcPr>
            <w:tcW w:w="4876" w:type="dxa"/>
            <w:tcBorders>
              <w:top w:val="nil"/>
              <w:left w:val="nil"/>
              <w:bottom w:val="nil"/>
              <w:right w:val="nil"/>
            </w:tcBorders>
          </w:tcPr>
          <w:p w14:paraId="79314A1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2F507EF" w14:textId="77777777" w:rsidR="00554915" w:rsidRPr="00E3655D" w:rsidRDefault="00554915" w:rsidP="0039163E">
            <w:pPr>
              <w:pStyle w:val="AmColumnHeading"/>
            </w:pPr>
            <w:r w:rsidRPr="00E3655D">
              <w:t>Izmjena</w:t>
            </w:r>
          </w:p>
        </w:tc>
      </w:tr>
      <w:tr w:rsidR="008C15BC" w:rsidRPr="00E3655D" w14:paraId="76E3A3E9" w14:textId="77777777" w:rsidTr="0039163E">
        <w:trPr>
          <w:jc w:val="center"/>
        </w:trPr>
        <w:tc>
          <w:tcPr>
            <w:tcW w:w="4876" w:type="dxa"/>
            <w:tcBorders>
              <w:top w:val="nil"/>
              <w:left w:val="nil"/>
              <w:bottom w:val="nil"/>
              <w:right w:val="nil"/>
            </w:tcBorders>
          </w:tcPr>
          <w:p w14:paraId="1A46A259" w14:textId="77777777" w:rsidR="00554915" w:rsidRPr="00E3655D" w:rsidRDefault="00554915" w:rsidP="0039163E">
            <w:pPr>
              <w:pStyle w:val="Normal6a"/>
            </w:pPr>
            <w:r w:rsidRPr="00E3655D">
              <w:t>G.</w:t>
            </w:r>
            <w:r w:rsidRPr="00E3655D">
              <w:tab/>
              <w:t xml:space="preserve">budući da podaci upućuju na to da </w:t>
            </w:r>
            <w:r w:rsidRPr="00E3655D">
              <w:lastRenderedPageBreak/>
              <w:t xml:space="preserve">je u </w:t>
            </w:r>
            <w:r w:rsidRPr="00E3655D">
              <w:rPr>
                <w:b/>
                <w:i/>
              </w:rPr>
              <w:t>većini država članica potrebno uložiti više napora kako bi se do 2030. postigao</w:t>
            </w:r>
            <w:r w:rsidRPr="00E3655D">
              <w:t xml:space="preserve"> cilj od 60 % odraslih osoba koje sudjeluju u obrazovanju i osposobljavanju; budući da integrirani pristup koordinaciji politika u okviru Europskog semestra pruža okvir za usmjeravanje potrebnih ulaganja u razvoj ljudskog kapitala te sustave obrazovanja i osposobljavanja;</w:t>
            </w:r>
          </w:p>
        </w:tc>
        <w:tc>
          <w:tcPr>
            <w:tcW w:w="4876" w:type="dxa"/>
            <w:tcBorders>
              <w:top w:val="nil"/>
              <w:left w:val="nil"/>
              <w:bottom w:val="nil"/>
              <w:right w:val="nil"/>
            </w:tcBorders>
          </w:tcPr>
          <w:p w14:paraId="22CEE994" w14:textId="77777777" w:rsidR="00554915" w:rsidRPr="00E3655D" w:rsidRDefault="00554915" w:rsidP="0039163E">
            <w:pPr>
              <w:pStyle w:val="Normal6a"/>
            </w:pPr>
            <w:r w:rsidRPr="00E3655D">
              <w:lastRenderedPageBreak/>
              <w:t>G.</w:t>
            </w:r>
            <w:r w:rsidRPr="00E3655D">
              <w:tab/>
              <w:t xml:space="preserve">budući da podaci upućuju na to da </w:t>
            </w:r>
            <w:r w:rsidRPr="00E3655D">
              <w:lastRenderedPageBreak/>
              <w:t xml:space="preserve">je u </w:t>
            </w:r>
            <w:r w:rsidRPr="00E3655D">
              <w:rPr>
                <w:b/>
                <w:i/>
              </w:rPr>
              <w:t>nekim državama članicama već ostvaren</w:t>
            </w:r>
            <w:r w:rsidRPr="00E3655D">
              <w:t xml:space="preserve"> cilj od 60 % odraslih osoba koje sudjeluju u obrazovanju i osposobljavanju</w:t>
            </w:r>
            <w:r w:rsidRPr="00E3655D">
              <w:rPr>
                <w:b/>
                <w:i/>
              </w:rPr>
              <w:t>, a u nekima je stopa već premašila 55 %, što bi moglo poslužiti kao dobar primjer za države članice koje zaostaju</w:t>
            </w:r>
            <w:r w:rsidRPr="00E3655D">
              <w:t>; budući da integrirani pristup koordinaciji politika u okviru Europskog semestra pruža okvir za usmjeravanje potrebnih ulaganja u razvoj ljudskog kapitala te sustave obrazovanja i osposobljavanja;</w:t>
            </w:r>
          </w:p>
        </w:tc>
      </w:tr>
    </w:tbl>
    <w:p w14:paraId="161416FC"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BC28669"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759C2D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117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993F00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B6BC1B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FF3516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487115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Ga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BDD5BBD" w14:textId="77777777" w:rsidTr="0039163E">
        <w:trPr>
          <w:trHeight w:hRule="exact" w:val="240"/>
          <w:jc w:val="center"/>
        </w:trPr>
        <w:tc>
          <w:tcPr>
            <w:tcW w:w="9752" w:type="dxa"/>
            <w:gridSpan w:val="2"/>
            <w:tcBorders>
              <w:top w:val="nil"/>
              <w:left w:val="nil"/>
              <w:bottom w:val="nil"/>
              <w:right w:val="nil"/>
            </w:tcBorders>
          </w:tcPr>
          <w:p w14:paraId="1CB23664" w14:textId="77777777" w:rsidR="00554915" w:rsidRPr="00E3655D" w:rsidRDefault="00554915" w:rsidP="0039163E"/>
        </w:tc>
      </w:tr>
      <w:tr w:rsidR="008C15BC" w:rsidRPr="00E3655D" w14:paraId="5484F66A" w14:textId="77777777" w:rsidTr="0039163E">
        <w:trPr>
          <w:trHeight w:val="240"/>
          <w:jc w:val="center"/>
        </w:trPr>
        <w:tc>
          <w:tcPr>
            <w:tcW w:w="4876" w:type="dxa"/>
            <w:tcBorders>
              <w:top w:val="nil"/>
              <w:left w:val="nil"/>
              <w:bottom w:val="nil"/>
              <w:right w:val="nil"/>
            </w:tcBorders>
          </w:tcPr>
          <w:p w14:paraId="7615517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AE2A948" w14:textId="77777777" w:rsidR="00554915" w:rsidRPr="00E3655D" w:rsidRDefault="00554915" w:rsidP="0039163E">
            <w:pPr>
              <w:pStyle w:val="AmColumnHeading"/>
            </w:pPr>
            <w:r w:rsidRPr="00E3655D">
              <w:t>Izmjena</w:t>
            </w:r>
          </w:p>
        </w:tc>
      </w:tr>
      <w:tr w:rsidR="008C15BC" w:rsidRPr="00E3655D" w14:paraId="180CEE4C" w14:textId="77777777" w:rsidTr="0039163E">
        <w:trPr>
          <w:jc w:val="center"/>
        </w:trPr>
        <w:tc>
          <w:tcPr>
            <w:tcW w:w="4876" w:type="dxa"/>
            <w:tcBorders>
              <w:top w:val="nil"/>
              <w:left w:val="nil"/>
              <w:bottom w:val="nil"/>
              <w:right w:val="nil"/>
            </w:tcBorders>
          </w:tcPr>
          <w:p w14:paraId="0BEE1063" w14:textId="77777777" w:rsidR="00554915" w:rsidRPr="00E3655D" w:rsidRDefault="00554915" w:rsidP="0039163E">
            <w:pPr>
              <w:pStyle w:val="Normal6a"/>
            </w:pPr>
          </w:p>
        </w:tc>
        <w:tc>
          <w:tcPr>
            <w:tcW w:w="4876" w:type="dxa"/>
            <w:tcBorders>
              <w:top w:val="nil"/>
              <w:left w:val="nil"/>
              <w:bottom w:val="nil"/>
              <w:right w:val="nil"/>
            </w:tcBorders>
          </w:tcPr>
          <w:p w14:paraId="46F74B34" w14:textId="77777777" w:rsidR="00554915" w:rsidRPr="00E3655D" w:rsidRDefault="00554915" w:rsidP="0039163E">
            <w:pPr>
              <w:pStyle w:val="Normal6a"/>
            </w:pPr>
            <w:r w:rsidRPr="00E3655D">
              <w:rPr>
                <w:b/>
                <w:i/>
              </w:rPr>
              <w:t>G a.</w:t>
            </w:r>
            <w:r w:rsidRPr="00E3655D">
              <w:tab/>
            </w:r>
            <w:r w:rsidRPr="00E3655D">
              <w:rPr>
                <w:b/>
                <w:i/>
              </w:rPr>
              <w:t>budući da su kvalificirani radnici i pristup kvalitetnom obrazovanju, strukovnom obrazovanju i osposobljavanju te cjeloživotnom učenju ključni za osiguravanje pravedne usporedne tranzicije gospodarstva EU-a; budući da je potrebno optimizirati iskorištavanje talenata i ljudskog kapitala u Uniji s obzirom na to da samo 44 % radnika navodi da ima dovoljno prilika za korištenje svojih vještina i znanja na radnom mjestu</w:t>
            </w:r>
            <w:r w:rsidRPr="00E3655D">
              <w:rPr>
                <w:b/>
                <w:i/>
                <w:vertAlign w:val="superscript"/>
              </w:rPr>
              <w:t>5a</w:t>
            </w:r>
            <w:r w:rsidRPr="00E3655D">
              <w:rPr>
                <w:b/>
                <w:i/>
              </w:rPr>
              <w:t>; budući da bi programi usavršavanja, prekvalifikacije i osposobljavanja morali biti dostupni svim radnicima, uključujući osobe s invaliditetom, te bi također trebali biti prilagođeni potrebama i mogućnostima radnika;</w:t>
            </w:r>
          </w:p>
        </w:tc>
      </w:tr>
      <w:tr w:rsidR="008C15BC" w:rsidRPr="00E3655D" w14:paraId="2880F2D8" w14:textId="77777777" w:rsidTr="0039163E">
        <w:trPr>
          <w:jc w:val="center"/>
        </w:trPr>
        <w:tc>
          <w:tcPr>
            <w:tcW w:w="4876" w:type="dxa"/>
            <w:tcBorders>
              <w:top w:val="nil"/>
              <w:left w:val="nil"/>
              <w:bottom w:val="nil"/>
              <w:right w:val="nil"/>
            </w:tcBorders>
          </w:tcPr>
          <w:p w14:paraId="431E9C5F" w14:textId="77777777" w:rsidR="00554915" w:rsidRPr="00E3655D" w:rsidRDefault="00554915" w:rsidP="0039163E"/>
        </w:tc>
        <w:tc>
          <w:tcPr>
            <w:tcW w:w="4876" w:type="dxa"/>
            <w:tcBorders>
              <w:top w:val="nil"/>
              <w:left w:val="nil"/>
              <w:bottom w:val="nil"/>
              <w:right w:val="nil"/>
            </w:tcBorders>
          </w:tcPr>
          <w:p w14:paraId="0861BC49" w14:textId="77777777" w:rsidR="00554915" w:rsidRPr="00E3655D" w:rsidRDefault="00554915" w:rsidP="0039163E">
            <w:pPr>
              <w:pStyle w:val="Normal6a"/>
            </w:pPr>
            <w:r w:rsidRPr="00E3655D">
              <w:rPr>
                <w:b/>
                <w:i/>
              </w:rPr>
              <w:t>_________________</w:t>
            </w:r>
          </w:p>
        </w:tc>
      </w:tr>
      <w:tr w:rsidR="008C15BC" w:rsidRPr="00E3655D" w14:paraId="1CB20B5D" w14:textId="77777777" w:rsidTr="0039163E">
        <w:trPr>
          <w:jc w:val="center"/>
        </w:trPr>
        <w:tc>
          <w:tcPr>
            <w:tcW w:w="4876" w:type="dxa"/>
            <w:tcBorders>
              <w:top w:val="nil"/>
              <w:left w:val="nil"/>
              <w:bottom w:val="nil"/>
              <w:right w:val="nil"/>
            </w:tcBorders>
          </w:tcPr>
          <w:p w14:paraId="75F11664" w14:textId="77777777" w:rsidR="00554915" w:rsidRPr="00E3655D" w:rsidRDefault="00554915" w:rsidP="0039163E"/>
        </w:tc>
        <w:tc>
          <w:tcPr>
            <w:tcW w:w="4876" w:type="dxa"/>
            <w:tcBorders>
              <w:top w:val="nil"/>
              <w:left w:val="nil"/>
              <w:bottom w:val="nil"/>
              <w:right w:val="nil"/>
            </w:tcBorders>
          </w:tcPr>
          <w:p w14:paraId="3CF4F6EF" w14:textId="77777777" w:rsidR="00554915" w:rsidRPr="00E3655D" w:rsidRDefault="00554915" w:rsidP="0039163E">
            <w:pPr>
              <w:pStyle w:val="Normal6a"/>
            </w:pPr>
            <w:r w:rsidRPr="00E3655D">
              <w:rPr>
                <w:b/>
                <w:i/>
                <w:vertAlign w:val="superscript"/>
              </w:rPr>
              <w:t>5a</w:t>
            </w:r>
            <w:r w:rsidRPr="00E3655D">
              <w:t xml:space="preserve"> </w:t>
            </w:r>
            <w:proofErr w:type="spellStart"/>
            <w:r w:rsidRPr="00E3655D">
              <w:rPr>
                <w:b/>
                <w:i/>
              </w:rPr>
              <w:t>Eurofound</w:t>
            </w:r>
            <w:proofErr w:type="spellEnd"/>
            <w:r w:rsidRPr="00E3655D">
              <w:rPr>
                <w:b/>
                <w:i/>
              </w:rPr>
              <w:t xml:space="preserve"> (2025.), Europsko istraživanje o radnim uvjetima, 2024.: Prvi zaključci </w:t>
            </w:r>
          </w:p>
        </w:tc>
      </w:tr>
    </w:tbl>
    <w:p w14:paraId="756AAEC5"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8BFC06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FB5AED2"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118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8007E0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5EF1D1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13CF48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A7E60D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Gb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352EF2F" w14:textId="77777777" w:rsidTr="0039163E">
        <w:trPr>
          <w:trHeight w:hRule="exact" w:val="240"/>
          <w:jc w:val="center"/>
        </w:trPr>
        <w:tc>
          <w:tcPr>
            <w:tcW w:w="9752" w:type="dxa"/>
            <w:gridSpan w:val="2"/>
            <w:tcBorders>
              <w:top w:val="nil"/>
              <w:left w:val="nil"/>
              <w:bottom w:val="nil"/>
              <w:right w:val="nil"/>
            </w:tcBorders>
          </w:tcPr>
          <w:p w14:paraId="3D5725D3" w14:textId="77777777" w:rsidR="00554915" w:rsidRPr="00E3655D" w:rsidRDefault="00554915" w:rsidP="0039163E"/>
        </w:tc>
      </w:tr>
      <w:tr w:rsidR="008C15BC" w:rsidRPr="00E3655D" w14:paraId="12B80A79" w14:textId="77777777" w:rsidTr="0039163E">
        <w:trPr>
          <w:trHeight w:val="240"/>
          <w:jc w:val="center"/>
        </w:trPr>
        <w:tc>
          <w:tcPr>
            <w:tcW w:w="4876" w:type="dxa"/>
            <w:tcBorders>
              <w:top w:val="nil"/>
              <w:left w:val="nil"/>
              <w:bottom w:val="nil"/>
              <w:right w:val="nil"/>
            </w:tcBorders>
          </w:tcPr>
          <w:p w14:paraId="2FAECE9E"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039567E" w14:textId="77777777" w:rsidR="00554915" w:rsidRPr="00E3655D" w:rsidRDefault="00554915" w:rsidP="0039163E">
            <w:pPr>
              <w:pStyle w:val="AmColumnHeading"/>
            </w:pPr>
            <w:r w:rsidRPr="00E3655D">
              <w:t>Izmjena</w:t>
            </w:r>
          </w:p>
        </w:tc>
      </w:tr>
      <w:tr w:rsidR="008C15BC" w:rsidRPr="00E3655D" w14:paraId="6D414149" w14:textId="77777777" w:rsidTr="0039163E">
        <w:trPr>
          <w:jc w:val="center"/>
        </w:trPr>
        <w:tc>
          <w:tcPr>
            <w:tcW w:w="4876" w:type="dxa"/>
            <w:tcBorders>
              <w:top w:val="nil"/>
              <w:left w:val="nil"/>
              <w:bottom w:val="nil"/>
              <w:right w:val="nil"/>
            </w:tcBorders>
          </w:tcPr>
          <w:p w14:paraId="3976909C" w14:textId="77777777" w:rsidR="00554915" w:rsidRPr="00E3655D" w:rsidRDefault="00554915" w:rsidP="0039163E">
            <w:pPr>
              <w:pStyle w:val="Normal6a"/>
            </w:pPr>
          </w:p>
        </w:tc>
        <w:tc>
          <w:tcPr>
            <w:tcW w:w="4876" w:type="dxa"/>
            <w:tcBorders>
              <w:top w:val="nil"/>
              <w:left w:val="nil"/>
              <w:bottom w:val="nil"/>
              <w:right w:val="nil"/>
            </w:tcBorders>
          </w:tcPr>
          <w:p w14:paraId="1496838C" w14:textId="77777777" w:rsidR="00554915" w:rsidRPr="00E3655D" w:rsidRDefault="00554915" w:rsidP="0039163E">
            <w:pPr>
              <w:pStyle w:val="Normal6a"/>
            </w:pPr>
            <w:r w:rsidRPr="00E3655D">
              <w:rPr>
                <w:b/>
                <w:i/>
              </w:rPr>
              <w:t>G b.</w:t>
            </w:r>
            <w:r w:rsidRPr="00E3655D">
              <w:tab/>
            </w:r>
            <w:r w:rsidRPr="00E3655D">
              <w:rPr>
                <w:b/>
                <w:i/>
              </w:rPr>
              <w:t>budući da su 2022. prosječni rezultati istraživanja PISA za osnovne vještine (čitanje, matematika i znanost) među petnaestogodišnjacima pali za 10 bodova u odnosu na 2018. godinu, a neuspjeh je bio češći među učenicima u nepovoljnom položaju; budući da to zabrinjavajuće pogoršanje vještina i obrazovnih nejednakosti iziskuje reforme i ulaganja u obrazovanje i osposobljavanje kako bi se osigurao razvoj budućih generacija i njihov prelazak iz sustava obrazovanja na tržište rada;</w:t>
            </w:r>
          </w:p>
        </w:tc>
      </w:tr>
    </w:tbl>
    <w:p w14:paraId="7B728CE5"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494254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FE77D7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119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EC5126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95EC60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3E04D5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F02F48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H</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76098C7" w14:textId="77777777" w:rsidTr="0039163E">
        <w:trPr>
          <w:trHeight w:hRule="exact" w:val="240"/>
          <w:jc w:val="center"/>
        </w:trPr>
        <w:tc>
          <w:tcPr>
            <w:tcW w:w="9752" w:type="dxa"/>
            <w:gridSpan w:val="2"/>
            <w:tcBorders>
              <w:top w:val="nil"/>
              <w:left w:val="nil"/>
              <w:bottom w:val="nil"/>
              <w:right w:val="nil"/>
            </w:tcBorders>
          </w:tcPr>
          <w:p w14:paraId="0F6C435A" w14:textId="77777777" w:rsidR="00554915" w:rsidRPr="00E3655D" w:rsidRDefault="00554915" w:rsidP="0039163E"/>
        </w:tc>
      </w:tr>
      <w:tr w:rsidR="008C15BC" w:rsidRPr="00E3655D" w14:paraId="24FBDF1D" w14:textId="77777777" w:rsidTr="0039163E">
        <w:trPr>
          <w:trHeight w:val="240"/>
          <w:jc w:val="center"/>
        </w:trPr>
        <w:tc>
          <w:tcPr>
            <w:tcW w:w="4876" w:type="dxa"/>
            <w:tcBorders>
              <w:top w:val="nil"/>
              <w:left w:val="nil"/>
              <w:bottom w:val="nil"/>
              <w:right w:val="nil"/>
            </w:tcBorders>
          </w:tcPr>
          <w:p w14:paraId="5FD1F64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4E15EBB" w14:textId="77777777" w:rsidR="00554915" w:rsidRPr="00E3655D" w:rsidRDefault="00554915" w:rsidP="0039163E">
            <w:pPr>
              <w:pStyle w:val="AmColumnHeading"/>
            </w:pPr>
            <w:r w:rsidRPr="00E3655D">
              <w:t>Izmjena</w:t>
            </w:r>
          </w:p>
        </w:tc>
      </w:tr>
      <w:tr w:rsidR="008C15BC" w:rsidRPr="00E3655D" w14:paraId="57FC5FEA" w14:textId="77777777" w:rsidTr="0039163E">
        <w:trPr>
          <w:jc w:val="center"/>
        </w:trPr>
        <w:tc>
          <w:tcPr>
            <w:tcW w:w="4876" w:type="dxa"/>
            <w:tcBorders>
              <w:top w:val="nil"/>
              <w:left w:val="nil"/>
              <w:bottom w:val="nil"/>
              <w:right w:val="nil"/>
            </w:tcBorders>
          </w:tcPr>
          <w:p w14:paraId="6DAB1155" w14:textId="77777777" w:rsidR="00554915" w:rsidRPr="00E3655D" w:rsidRDefault="00554915" w:rsidP="0039163E">
            <w:pPr>
              <w:pStyle w:val="Normal6a"/>
            </w:pPr>
            <w:r w:rsidRPr="00E3655D">
              <w:t>H.</w:t>
            </w:r>
            <w:r w:rsidRPr="00E3655D">
              <w:tab/>
              <w:t>budući da se procjenjuje da su potrebna dodatna ulaganja u socijalnu infrastrukturu u iznosu od 192 milijarde EUR godišnje, među ostalim u cjenovno pristupačno stanovanje, zdravstvenu i dugotrajnu skrb, obrazovanje i cjeloživotno osposobljavanje</w:t>
            </w:r>
            <w:r w:rsidRPr="00E3655D">
              <w:rPr>
                <w:b/>
                <w:i/>
                <w:vertAlign w:val="superscript"/>
              </w:rPr>
              <w:t>1</w:t>
            </w:r>
            <w:r w:rsidRPr="00E3655D">
              <w:t xml:space="preserve">; budući da je potreban daljnji rad kako bi se ocijenio jaz u socijalnim ulaganjima u EU-u, kao i </w:t>
            </w:r>
            <w:r w:rsidRPr="00E3655D">
              <w:lastRenderedPageBreak/>
              <w:t>gospodarski povrat socijalnih ulaganja;</w:t>
            </w:r>
          </w:p>
        </w:tc>
        <w:tc>
          <w:tcPr>
            <w:tcW w:w="4876" w:type="dxa"/>
            <w:tcBorders>
              <w:top w:val="nil"/>
              <w:left w:val="nil"/>
              <w:bottom w:val="nil"/>
              <w:right w:val="nil"/>
            </w:tcBorders>
          </w:tcPr>
          <w:p w14:paraId="56C4D3C0" w14:textId="77777777" w:rsidR="00554915" w:rsidRPr="00E3655D" w:rsidRDefault="00554915" w:rsidP="0039163E">
            <w:pPr>
              <w:pStyle w:val="Normal6a"/>
            </w:pPr>
            <w:r w:rsidRPr="00E3655D">
              <w:lastRenderedPageBreak/>
              <w:t>H.</w:t>
            </w:r>
            <w:r w:rsidRPr="00E3655D">
              <w:tab/>
              <w:t xml:space="preserve">budući da se procjenjuje da su potrebna dodatna ulaganja u socijalnu infrastrukturu u iznosu od 192 milijarde EUR godišnje, među ostalim u cjenovno pristupačno </w:t>
            </w:r>
            <w:r w:rsidRPr="00E3655D">
              <w:rPr>
                <w:b/>
                <w:i/>
              </w:rPr>
              <w:t>i pristojno</w:t>
            </w:r>
            <w:r w:rsidRPr="00E3655D">
              <w:t xml:space="preserve"> stanovanje, </w:t>
            </w:r>
            <w:r w:rsidRPr="00E3655D">
              <w:rPr>
                <w:b/>
                <w:i/>
              </w:rPr>
              <w:t>kvalitetnu</w:t>
            </w:r>
            <w:r w:rsidRPr="00E3655D">
              <w:t xml:space="preserve"> zdravstvenu i dugotrajnu skrb, </w:t>
            </w:r>
            <w:r w:rsidRPr="00E3655D">
              <w:rPr>
                <w:b/>
                <w:i/>
              </w:rPr>
              <w:t>kvalitetno</w:t>
            </w:r>
            <w:r w:rsidRPr="00E3655D">
              <w:t xml:space="preserve"> obrazovanje i cjeloživotno osposobljavanje; budući da je potreban daljnji rad kako bi se ocijenio jaz </w:t>
            </w:r>
            <w:r w:rsidRPr="00E3655D">
              <w:lastRenderedPageBreak/>
              <w:t xml:space="preserve">u socijalnim ulaganjima u EU-u, kao i gospodarski povrat socijalnih ulaganja; </w:t>
            </w:r>
            <w:r w:rsidRPr="00E3655D">
              <w:rPr>
                <w:b/>
                <w:i/>
              </w:rPr>
              <w:t xml:space="preserve">budući da privatna ulaganja u EU-u stagniraju već desetljećima i da udio dohotka koji pripada kapitalu unatoč povećanju nije ponovno potpuno uložen u realno gospodarstvo, nego se velik dio isplaćuje kroz dividende i otkup dionica; budući da taj strukturni nedostatak ulaganja ugrožava inovacije, </w:t>
            </w:r>
            <w:proofErr w:type="spellStart"/>
            <w:r w:rsidRPr="00E3655D">
              <w:rPr>
                <w:b/>
                <w:i/>
              </w:rPr>
              <w:t>dekarbonizaciju</w:t>
            </w:r>
            <w:proofErr w:type="spellEnd"/>
            <w:r w:rsidRPr="00E3655D">
              <w:rPr>
                <w:b/>
                <w:i/>
              </w:rPr>
              <w:t>, socijalnu koheziju i otvaranje kvalitetnih radnih mjesta te povećava važnost javnih ulaganja;</w:t>
            </w:r>
          </w:p>
        </w:tc>
      </w:tr>
      <w:tr w:rsidR="008C15BC" w:rsidRPr="00E3655D" w14:paraId="42777916" w14:textId="77777777" w:rsidTr="0039163E">
        <w:trPr>
          <w:jc w:val="center"/>
        </w:trPr>
        <w:tc>
          <w:tcPr>
            <w:tcW w:w="4876" w:type="dxa"/>
            <w:tcBorders>
              <w:top w:val="nil"/>
              <w:left w:val="nil"/>
              <w:bottom w:val="nil"/>
              <w:right w:val="nil"/>
            </w:tcBorders>
          </w:tcPr>
          <w:p w14:paraId="07F874D2" w14:textId="77777777" w:rsidR="00554915" w:rsidRPr="00E3655D" w:rsidRDefault="00554915" w:rsidP="0039163E">
            <w:pPr>
              <w:pStyle w:val="Normal6a"/>
            </w:pPr>
            <w:r w:rsidRPr="00E3655D">
              <w:rPr>
                <w:b/>
                <w:i/>
              </w:rPr>
              <w:lastRenderedPageBreak/>
              <w:t>_________________</w:t>
            </w:r>
          </w:p>
        </w:tc>
        <w:tc>
          <w:tcPr>
            <w:tcW w:w="4876" w:type="dxa"/>
            <w:tcBorders>
              <w:top w:val="nil"/>
              <w:left w:val="nil"/>
              <w:bottom w:val="nil"/>
              <w:right w:val="nil"/>
            </w:tcBorders>
          </w:tcPr>
          <w:p w14:paraId="61A6437A" w14:textId="77777777" w:rsidR="00554915" w:rsidRPr="00E3655D" w:rsidRDefault="00554915" w:rsidP="0039163E"/>
        </w:tc>
      </w:tr>
      <w:tr w:rsidR="008C15BC" w:rsidRPr="00E3655D" w14:paraId="3EA95133" w14:textId="77777777" w:rsidTr="0039163E">
        <w:trPr>
          <w:jc w:val="center"/>
        </w:trPr>
        <w:tc>
          <w:tcPr>
            <w:tcW w:w="4876" w:type="dxa"/>
            <w:tcBorders>
              <w:top w:val="nil"/>
              <w:left w:val="nil"/>
              <w:bottom w:val="nil"/>
              <w:right w:val="nil"/>
            </w:tcBorders>
          </w:tcPr>
          <w:p w14:paraId="7C6D0BB1" w14:textId="77777777" w:rsidR="00554915" w:rsidRPr="00E3655D" w:rsidRDefault="00554915" w:rsidP="0039163E">
            <w:pPr>
              <w:pStyle w:val="Normal6a"/>
            </w:pPr>
            <w:r w:rsidRPr="00E3655D">
              <w:rPr>
                <w:b/>
                <w:i/>
                <w:vertAlign w:val="superscript"/>
              </w:rPr>
              <w:t>1</w:t>
            </w:r>
            <w:r w:rsidRPr="00E3655D">
              <w:t xml:space="preserve"> </w:t>
            </w:r>
            <w:r w:rsidRPr="00E3655D">
              <w:rPr>
                <w:b/>
                <w:i/>
              </w:rPr>
              <w:t>Radni dokument službi Komisije od 27. svibnja 2020. naslovljen „</w:t>
            </w:r>
            <w:proofErr w:type="spellStart"/>
            <w:r w:rsidRPr="00E3655D">
              <w:rPr>
                <w:b/>
                <w:i/>
              </w:rPr>
              <w:t>Identifying</w:t>
            </w:r>
            <w:proofErr w:type="spellEnd"/>
            <w:r w:rsidRPr="00E3655D">
              <w:rPr>
                <w:b/>
                <w:i/>
              </w:rPr>
              <w:t xml:space="preserve"> </w:t>
            </w:r>
            <w:proofErr w:type="spellStart"/>
            <w:r w:rsidRPr="00E3655D">
              <w:rPr>
                <w:b/>
                <w:i/>
              </w:rPr>
              <w:t>Europe’s</w:t>
            </w:r>
            <w:proofErr w:type="spellEnd"/>
            <w:r w:rsidRPr="00E3655D">
              <w:rPr>
                <w:b/>
                <w:i/>
              </w:rPr>
              <w:t xml:space="preserve"> </w:t>
            </w:r>
            <w:proofErr w:type="spellStart"/>
            <w:r w:rsidRPr="00E3655D">
              <w:rPr>
                <w:b/>
                <w:i/>
              </w:rPr>
              <w:t>recovery</w:t>
            </w:r>
            <w:proofErr w:type="spellEnd"/>
            <w:r w:rsidRPr="00E3655D">
              <w:rPr>
                <w:b/>
                <w:i/>
              </w:rPr>
              <w:t xml:space="preserve"> </w:t>
            </w:r>
            <w:proofErr w:type="spellStart"/>
            <w:r w:rsidRPr="00E3655D">
              <w:rPr>
                <w:b/>
                <w:i/>
              </w:rPr>
              <w:t>needs</w:t>
            </w:r>
            <w:proofErr w:type="spellEnd"/>
            <w:r w:rsidRPr="00E3655D">
              <w:rPr>
                <w:b/>
                <w:i/>
              </w:rPr>
              <w:t>” (Utvrđivanje potreba za oporavak Europe) (SWD(20200098) priložen komunikaciji Komisije naslovljenoj „Europa na djelu: oporavak i priprema za sljedeću generaciju” (COM(2020)0456).</w:t>
            </w:r>
          </w:p>
        </w:tc>
        <w:tc>
          <w:tcPr>
            <w:tcW w:w="4876" w:type="dxa"/>
            <w:tcBorders>
              <w:top w:val="nil"/>
              <w:left w:val="nil"/>
              <w:bottom w:val="nil"/>
              <w:right w:val="nil"/>
            </w:tcBorders>
          </w:tcPr>
          <w:p w14:paraId="7E66892C" w14:textId="77777777" w:rsidR="00554915" w:rsidRPr="00E3655D" w:rsidRDefault="00554915" w:rsidP="0039163E"/>
        </w:tc>
      </w:tr>
    </w:tbl>
    <w:p w14:paraId="009CE0E1"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D6BD8EE"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8B0862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120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716DFF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Miriam </w:t>
      </w:r>
      <w:proofErr w:type="spellStart"/>
      <w:r w:rsidRPr="00E3655D">
        <w:t>Lexmann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39A7B9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883410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E6314E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H</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672567D" w14:textId="77777777" w:rsidTr="0039163E">
        <w:trPr>
          <w:trHeight w:hRule="exact" w:val="240"/>
          <w:jc w:val="center"/>
        </w:trPr>
        <w:tc>
          <w:tcPr>
            <w:tcW w:w="9752" w:type="dxa"/>
            <w:gridSpan w:val="2"/>
            <w:tcBorders>
              <w:top w:val="nil"/>
              <w:left w:val="nil"/>
              <w:bottom w:val="nil"/>
              <w:right w:val="nil"/>
            </w:tcBorders>
          </w:tcPr>
          <w:p w14:paraId="6A255D1F" w14:textId="77777777" w:rsidR="00554915" w:rsidRPr="00E3655D" w:rsidRDefault="00554915" w:rsidP="0039163E"/>
        </w:tc>
      </w:tr>
      <w:tr w:rsidR="008C15BC" w:rsidRPr="00E3655D" w14:paraId="4D671B0A" w14:textId="77777777" w:rsidTr="0039163E">
        <w:trPr>
          <w:trHeight w:val="240"/>
          <w:jc w:val="center"/>
        </w:trPr>
        <w:tc>
          <w:tcPr>
            <w:tcW w:w="4876" w:type="dxa"/>
            <w:tcBorders>
              <w:top w:val="nil"/>
              <w:left w:val="nil"/>
              <w:bottom w:val="nil"/>
              <w:right w:val="nil"/>
            </w:tcBorders>
          </w:tcPr>
          <w:p w14:paraId="5B6CC64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6FFC64B" w14:textId="77777777" w:rsidR="00554915" w:rsidRPr="00E3655D" w:rsidRDefault="00554915" w:rsidP="0039163E">
            <w:pPr>
              <w:pStyle w:val="AmColumnHeading"/>
            </w:pPr>
            <w:r w:rsidRPr="00E3655D">
              <w:t>Izmjena</w:t>
            </w:r>
          </w:p>
        </w:tc>
      </w:tr>
      <w:tr w:rsidR="008C15BC" w:rsidRPr="00E3655D" w14:paraId="54A35070" w14:textId="77777777" w:rsidTr="0039163E">
        <w:trPr>
          <w:jc w:val="center"/>
        </w:trPr>
        <w:tc>
          <w:tcPr>
            <w:tcW w:w="4876" w:type="dxa"/>
            <w:tcBorders>
              <w:top w:val="nil"/>
              <w:left w:val="nil"/>
              <w:bottom w:val="nil"/>
              <w:right w:val="nil"/>
            </w:tcBorders>
          </w:tcPr>
          <w:p w14:paraId="078528C6" w14:textId="77777777" w:rsidR="00554915" w:rsidRPr="00E3655D" w:rsidRDefault="00554915" w:rsidP="0039163E">
            <w:pPr>
              <w:pStyle w:val="Normal6a"/>
            </w:pPr>
            <w:r w:rsidRPr="00E3655D">
              <w:t>H.</w:t>
            </w:r>
            <w:r w:rsidRPr="00E3655D">
              <w:tab/>
              <w:t>budući da se procjenjuje da su potrebna dodatna ulaganja u socijalnu infrastrukturu u iznosu od 192 milijarde EUR godišnje, među ostalim u cjenovno pristupačno stanovanje, zdravstvenu i dugotrajnu skrb, obrazovanje i cjeloživotno osposobljavanje</w:t>
            </w:r>
            <w:r w:rsidRPr="00E3655D">
              <w:rPr>
                <w:vertAlign w:val="superscript"/>
              </w:rPr>
              <w:t>1</w:t>
            </w:r>
            <w:r w:rsidRPr="00E3655D">
              <w:t>; budući da je potreban daljnji rad kako bi se ocijenio jaz u socijalnim ulaganjima u EU-u, kao i gospodarski povrat socijalnih ulaganja;</w:t>
            </w:r>
          </w:p>
        </w:tc>
        <w:tc>
          <w:tcPr>
            <w:tcW w:w="4876" w:type="dxa"/>
            <w:tcBorders>
              <w:top w:val="nil"/>
              <w:left w:val="nil"/>
              <w:bottom w:val="nil"/>
              <w:right w:val="nil"/>
            </w:tcBorders>
          </w:tcPr>
          <w:p w14:paraId="1A79FB1D" w14:textId="77777777" w:rsidR="00554915" w:rsidRPr="00E3655D" w:rsidRDefault="00554915" w:rsidP="0039163E">
            <w:pPr>
              <w:pStyle w:val="Normal6a"/>
            </w:pPr>
            <w:r w:rsidRPr="00E3655D">
              <w:t>H.</w:t>
            </w:r>
            <w:r w:rsidRPr="00E3655D">
              <w:tab/>
              <w:t xml:space="preserve">budući da se procjenjuje da su potrebna dodatna ulaganja u socijalnu infrastrukturu u iznosu od 192 milijarde EUR godišnje, među ostalim u cjenovno pristupačno stanovanje, </w:t>
            </w:r>
            <w:r w:rsidRPr="00E3655D">
              <w:rPr>
                <w:b/>
                <w:i/>
              </w:rPr>
              <w:t>infrastrukturu za</w:t>
            </w:r>
            <w:r w:rsidRPr="00E3655D">
              <w:t xml:space="preserve"> zdravstvenu i dugotrajnu skrb, obrazovanje </w:t>
            </w:r>
            <w:r w:rsidRPr="00E3655D">
              <w:rPr>
                <w:b/>
                <w:i/>
              </w:rPr>
              <w:t>te kontinuirano</w:t>
            </w:r>
            <w:r w:rsidRPr="00E3655D">
              <w:t xml:space="preserve"> i cjeloživotno osposobljavanje</w:t>
            </w:r>
            <w:r w:rsidRPr="00E3655D">
              <w:rPr>
                <w:vertAlign w:val="superscript"/>
              </w:rPr>
              <w:t>1</w:t>
            </w:r>
            <w:r w:rsidRPr="00E3655D">
              <w:t>; budući da je potreban daljnji rad kako bi se ocijenio jaz u socijalnim ulaganjima u EU-u, kao i gospodarski povrat socijalnih ulaganja;</w:t>
            </w:r>
          </w:p>
        </w:tc>
      </w:tr>
      <w:tr w:rsidR="008C15BC" w:rsidRPr="00E3655D" w14:paraId="7A3254A6" w14:textId="77777777" w:rsidTr="0039163E">
        <w:trPr>
          <w:jc w:val="center"/>
        </w:trPr>
        <w:tc>
          <w:tcPr>
            <w:tcW w:w="4876" w:type="dxa"/>
            <w:tcBorders>
              <w:top w:val="nil"/>
              <w:left w:val="nil"/>
              <w:bottom w:val="nil"/>
              <w:right w:val="nil"/>
            </w:tcBorders>
          </w:tcPr>
          <w:p w14:paraId="1851CEC7" w14:textId="77777777" w:rsidR="00554915" w:rsidRPr="00E3655D" w:rsidRDefault="00554915" w:rsidP="0039163E">
            <w:pPr>
              <w:pStyle w:val="Normal6a"/>
            </w:pPr>
            <w:r w:rsidRPr="00E3655D">
              <w:rPr>
                <w:b/>
                <w:i/>
              </w:rPr>
              <w:t>_________________</w:t>
            </w:r>
          </w:p>
        </w:tc>
        <w:tc>
          <w:tcPr>
            <w:tcW w:w="4876" w:type="dxa"/>
            <w:tcBorders>
              <w:top w:val="nil"/>
              <w:left w:val="nil"/>
              <w:bottom w:val="nil"/>
              <w:right w:val="nil"/>
            </w:tcBorders>
          </w:tcPr>
          <w:p w14:paraId="157665F6" w14:textId="77777777" w:rsidR="00554915" w:rsidRPr="00E3655D" w:rsidRDefault="00554915" w:rsidP="0039163E">
            <w:pPr>
              <w:pStyle w:val="Normal6a"/>
            </w:pPr>
            <w:r w:rsidRPr="00E3655D">
              <w:rPr>
                <w:b/>
                <w:i/>
              </w:rPr>
              <w:t>_________________</w:t>
            </w:r>
          </w:p>
        </w:tc>
      </w:tr>
      <w:tr w:rsidR="008C15BC" w:rsidRPr="00E3655D" w14:paraId="1D76C7A9" w14:textId="77777777" w:rsidTr="0039163E">
        <w:trPr>
          <w:jc w:val="center"/>
        </w:trPr>
        <w:tc>
          <w:tcPr>
            <w:tcW w:w="4876" w:type="dxa"/>
            <w:tcBorders>
              <w:top w:val="nil"/>
              <w:left w:val="nil"/>
              <w:bottom w:val="nil"/>
              <w:right w:val="nil"/>
            </w:tcBorders>
          </w:tcPr>
          <w:p w14:paraId="77E64CAD" w14:textId="77777777" w:rsidR="00554915" w:rsidRPr="00E3655D" w:rsidRDefault="00554915" w:rsidP="0039163E">
            <w:pPr>
              <w:pStyle w:val="Normal6a"/>
            </w:pPr>
            <w:r w:rsidRPr="00E3655D">
              <w:rPr>
                <w:vertAlign w:val="superscript"/>
              </w:rPr>
              <w:lastRenderedPageBreak/>
              <w:t>1</w:t>
            </w:r>
            <w:r w:rsidRPr="00E3655D">
              <w:t xml:space="preserve"> Radni dokument službi Komisije od 27. svibnja 2020. naslovljen „</w:t>
            </w:r>
            <w:proofErr w:type="spellStart"/>
            <w:r w:rsidRPr="00E3655D">
              <w:t>Identifying</w:t>
            </w:r>
            <w:proofErr w:type="spellEnd"/>
            <w:r w:rsidRPr="00E3655D">
              <w:t xml:space="preserve"> </w:t>
            </w:r>
            <w:proofErr w:type="spellStart"/>
            <w:r w:rsidRPr="00E3655D">
              <w:t>Europe’s</w:t>
            </w:r>
            <w:proofErr w:type="spellEnd"/>
            <w:r w:rsidRPr="00E3655D">
              <w:t xml:space="preserve"> </w:t>
            </w:r>
            <w:proofErr w:type="spellStart"/>
            <w:r w:rsidRPr="00E3655D">
              <w:t>recovery</w:t>
            </w:r>
            <w:proofErr w:type="spellEnd"/>
            <w:r w:rsidRPr="00E3655D">
              <w:t xml:space="preserve"> </w:t>
            </w:r>
            <w:proofErr w:type="spellStart"/>
            <w:r w:rsidRPr="00E3655D">
              <w:t>needs</w:t>
            </w:r>
            <w:proofErr w:type="spellEnd"/>
            <w:r w:rsidRPr="00E3655D">
              <w:t>” (Utvrđivanje potreba za oporavak Europe) (SWD(20200098) priložen komunikaciji Komisije naslovljenoj „Europa na djelu: oporavak i priprema za sljedeću generaciju” (COM(2020)0456).</w:t>
            </w:r>
          </w:p>
        </w:tc>
        <w:tc>
          <w:tcPr>
            <w:tcW w:w="4876" w:type="dxa"/>
            <w:tcBorders>
              <w:top w:val="nil"/>
              <w:left w:val="nil"/>
              <w:bottom w:val="nil"/>
              <w:right w:val="nil"/>
            </w:tcBorders>
          </w:tcPr>
          <w:p w14:paraId="59188A19" w14:textId="4EB25501" w:rsidR="00554915" w:rsidRPr="00E3655D" w:rsidRDefault="00554915" w:rsidP="0039163E">
            <w:pPr>
              <w:pStyle w:val="Normal6a"/>
            </w:pPr>
            <w:r w:rsidRPr="00E3655D">
              <w:rPr>
                <w:vertAlign w:val="superscript"/>
              </w:rPr>
              <w:t>1</w:t>
            </w:r>
            <w:r w:rsidRPr="00E3655D">
              <w:t xml:space="preserve"> Radni dokument službi Komisije od 27.</w:t>
            </w:r>
            <w:r w:rsidR="00015AFE">
              <w:t> </w:t>
            </w:r>
            <w:r w:rsidRPr="00E3655D">
              <w:t>svibnja 2020. naslovljen „</w:t>
            </w:r>
            <w:proofErr w:type="spellStart"/>
            <w:r w:rsidRPr="00E3655D">
              <w:t>Identifying</w:t>
            </w:r>
            <w:proofErr w:type="spellEnd"/>
            <w:r w:rsidRPr="00E3655D">
              <w:t xml:space="preserve"> </w:t>
            </w:r>
            <w:proofErr w:type="spellStart"/>
            <w:r w:rsidRPr="00E3655D">
              <w:t>Europe’s</w:t>
            </w:r>
            <w:proofErr w:type="spellEnd"/>
            <w:r w:rsidRPr="00E3655D">
              <w:t xml:space="preserve"> </w:t>
            </w:r>
            <w:proofErr w:type="spellStart"/>
            <w:r w:rsidRPr="00E3655D">
              <w:t>recovery</w:t>
            </w:r>
            <w:proofErr w:type="spellEnd"/>
            <w:r w:rsidRPr="00E3655D">
              <w:t xml:space="preserve"> </w:t>
            </w:r>
            <w:proofErr w:type="spellStart"/>
            <w:r w:rsidRPr="00E3655D">
              <w:t>needs</w:t>
            </w:r>
            <w:proofErr w:type="spellEnd"/>
            <w:r w:rsidRPr="00E3655D">
              <w:t>” (Utvrđivanje potreba za oporavak Europe) (SWD(20200098) priložen komunikaciji Komisije naslovljenoj „Europa na djelu: oporavak i priprema za sljedeću generaciju” (COM(2020)0456).</w:t>
            </w:r>
          </w:p>
        </w:tc>
      </w:tr>
    </w:tbl>
    <w:p w14:paraId="70D66B6B"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CE3DD9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D8F21A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121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70ADA6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66ABB5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7A23C3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5EDFA8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H</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3E90FE6" w14:textId="77777777" w:rsidTr="0039163E">
        <w:trPr>
          <w:trHeight w:hRule="exact" w:val="240"/>
          <w:jc w:val="center"/>
        </w:trPr>
        <w:tc>
          <w:tcPr>
            <w:tcW w:w="9752" w:type="dxa"/>
            <w:gridSpan w:val="2"/>
            <w:tcBorders>
              <w:top w:val="nil"/>
              <w:left w:val="nil"/>
              <w:bottom w:val="nil"/>
              <w:right w:val="nil"/>
            </w:tcBorders>
          </w:tcPr>
          <w:p w14:paraId="35B1DFF2" w14:textId="77777777" w:rsidR="00554915" w:rsidRPr="00E3655D" w:rsidRDefault="00554915" w:rsidP="0039163E"/>
        </w:tc>
      </w:tr>
      <w:tr w:rsidR="008C15BC" w:rsidRPr="00E3655D" w14:paraId="305229C0" w14:textId="77777777" w:rsidTr="0039163E">
        <w:trPr>
          <w:trHeight w:val="240"/>
          <w:jc w:val="center"/>
        </w:trPr>
        <w:tc>
          <w:tcPr>
            <w:tcW w:w="4876" w:type="dxa"/>
            <w:tcBorders>
              <w:top w:val="nil"/>
              <w:left w:val="nil"/>
              <w:bottom w:val="nil"/>
              <w:right w:val="nil"/>
            </w:tcBorders>
          </w:tcPr>
          <w:p w14:paraId="1F139AE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E29B002" w14:textId="77777777" w:rsidR="00554915" w:rsidRPr="00E3655D" w:rsidRDefault="00554915" w:rsidP="0039163E">
            <w:pPr>
              <w:pStyle w:val="AmColumnHeading"/>
            </w:pPr>
            <w:r w:rsidRPr="00E3655D">
              <w:t>Izmjena</w:t>
            </w:r>
          </w:p>
        </w:tc>
      </w:tr>
      <w:tr w:rsidR="008C15BC" w:rsidRPr="00E3655D" w14:paraId="1B3C2858" w14:textId="77777777" w:rsidTr="0039163E">
        <w:trPr>
          <w:jc w:val="center"/>
        </w:trPr>
        <w:tc>
          <w:tcPr>
            <w:tcW w:w="4876" w:type="dxa"/>
            <w:tcBorders>
              <w:top w:val="nil"/>
              <w:left w:val="nil"/>
              <w:bottom w:val="nil"/>
              <w:right w:val="nil"/>
            </w:tcBorders>
          </w:tcPr>
          <w:p w14:paraId="5B18693D" w14:textId="77777777" w:rsidR="00554915" w:rsidRPr="00E3655D" w:rsidRDefault="00554915" w:rsidP="0039163E">
            <w:pPr>
              <w:pStyle w:val="Normal6a"/>
            </w:pPr>
            <w:r w:rsidRPr="00E3655D">
              <w:t>H.</w:t>
            </w:r>
            <w:r w:rsidRPr="00E3655D">
              <w:tab/>
              <w:t xml:space="preserve">budući da </w:t>
            </w:r>
            <w:r w:rsidRPr="00E3655D">
              <w:rPr>
                <w:b/>
                <w:i/>
              </w:rPr>
              <w:t>se procjenjuje da</w:t>
            </w:r>
            <w:r w:rsidRPr="00E3655D">
              <w:t xml:space="preserve"> su potrebna dodatna ulaganja u socijalnu infrastrukturu </w:t>
            </w:r>
            <w:r w:rsidRPr="00E3655D">
              <w:rPr>
                <w:b/>
                <w:i/>
              </w:rPr>
              <w:t>u iznosu od 192 milijarde EUR godišnje</w:t>
            </w:r>
            <w:r w:rsidRPr="00E3655D">
              <w:t>, među ostalim u cjenovno pristupačno stanovanje, zdravstvenu i dugotrajnu skrb, obrazovanje i cjeloživotno osposobljavanje</w:t>
            </w:r>
            <w:r w:rsidRPr="00E3655D">
              <w:rPr>
                <w:vertAlign w:val="superscript"/>
              </w:rPr>
              <w:t>1</w:t>
            </w:r>
            <w:r w:rsidRPr="00E3655D">
              <w:t>; budući da je potreban daljnji rad kako bi se ocijenio jaz u socijalnim ulaganjima u EU-u, kao i gospodarski povrat socijalnih ulaganja;</w:t>
            </w:r>
          </w:p>
        </w:tc>
        <w:tc>
          <w:tcPr>
            <w:tcW w:w="4876" w:type="dxa"/>
            <w:tcBorders>
              <w:top w:val="nil"/>
              <w:left w:val="nil"/>
              <w:bottom w:val="nil"/>
              <w:right w:val="nil"/>
            </w:tcBorders>
          </w:tcPr>
          <w:p w14:paraId="528A35BB" w14:textId="77777777" w:rsidR="00554915" w:rsidRPr="00E3655D" w:rsidRDefault="00554915" w:rsidP="0039163E">
            <w:pPr>
              <w:pStyle w:val="Normal6a"/>
            </w:pPr>
            <w:r w:rsidRPr="00E3655D">
              <w:t>H.</w:t>
            </w:r>
            <w:r w:rsidRPr="00E3655D">
              <w:tab/>
              <w:t xml:space="preserve">budući da su potrebna </w:t>
            </w:r>
            <w:r w:rsidRPr="00E3655D">
              <w:rPr>
                <w:b/>
                <w:i/>
              </w:rPr>
              <w:t>znatna</w:t>
            </w:r>
            <w:r w:rsidRPr="00E3655D">
              <w:t xml:space="preserve"> dodatna ulaganja u socijalnu infrastrukturu, među ostalim u cjenovno pristupačno stanovanje, zdravstvenu i dugotrajnu skrb, obrazovanje i cjeloživotno osposobljavanje</w:t>
            </w:r>
            <w:r w:rsidRPr="00E3655D">
              <w:rPr>
                <w:vertAlign w:val="superscript"/>
              </w:rPr>
              <w:t>1</w:t>
            </w:r>
            <w:r w:rsidRPr="00E3655D">
              <w:t>;</w:t>
            </w:r>
            <w:r w:rsidRPr="00E3655D">
              <w:rPr>
                <w:b/>
                <w:i/>
              </w:rPr>
              <w:t xml:space="preserve"> </w:t>
            </w:r>
            <w:r w:rsidRPr="00E3655D">
              <w:t>budući da je potreban daljnji rad kako bi se ocijenio jaz u socijalnim ulaganjima u EU-u, kao i gospodarski povrat socijalnih ulaganja;</w:t>
            </w:r>
          </w:p>
        </w:tc>
      </w:tr>
      <w:tr w:rsidR="008C15BC" w:rsidRPr="00E3655D" w14:paraId="70423418" w14:textId="77777777" w:rsidTr="0039163E">
        <w:trPr>
          <w:jc w:val="center"/>
        </w:trPr>
        <w:tc>
          <w:tcPr>
            <w:tcW w:w="4876" w:type="dxa"/>
            <w:tcBorders>
              <w:top w:val="nil"/>
              <w:left w:val="nil"/>
              <w:bottom w:val="nil"/>
              <w:right w:val="nil"/>
            </w:tcBorders>
          </w:tcPr>
          <w:p w14:paraId="6DE4708A" w14:textId="77777777" w:rsidR="00554915" w:rsidRPr="00E3655D" w:rsidRDefault="00554915" w:rsidP="0039163E">
            <w:pPr>
              <w:pStyle w:val="Normal6a"/>
            </w:pPr>
            <w:r w:rsidRPr="00E3655D">
              <w:rPr>
                <w:b/>
                <w:i/>
              </w:rPr>
              <w:t>_________________</w:t>
            </w:r>
          </w:p>
        </w:tc>
        <w:tc>
          <w:tcPr>
            <w:tcW w:w="4876" w:type="dxa"/>
            <w:tcBorders>
              <w:top w:val="nil"/>
              <w:left w:val="nil"/>
              <w:bottom w:val="nil"/>
              <w:right w:val="nil"/>
            </w:tcBorders>
          </w:tcPr>
          <w:p w14:paraId="6FBE3D4A" w14:textId="77777777" w:rsidR="00554915" w:rsidRPr="00E3655D" w:rsidRDefault="00554915" w:rsidP="0039163E">
            <w:pPr>
              <w:pStyle w:val="Normal6a"/>
            </w:pPr>
            <w:r w:rsidRPr="00E3655D">
              <w:rPr>
                <w:b/>
                <w:i/>
              </w:rPr>
              <w:t>_________________</w:t>
            </w:r>
          </w:p>
        </w:tc>
      </w:tr>
      <w:tr w:rsidR="008C15BC" w:rsidRPr="00E3655D" w14:paraId="0242D55A" w14:textId="77777777" w:rsidTr="0039163E">
        <w:trPr>
          <w:jc w:val="center"/>
        </w:trPr>
        <w:tc>
          <w:tcPr>
            <w:tcW w:w="4876" w:type="dxa"/>
            <w:tcBorders>
              <w:top w:val="nil"/>
              <w:left w:val="nil"/>
              <w:bottom w:val="nil"/>
              <w:right w:val="nil"/>
            </w:tcBorders>
          </w:tcPr>
          <w:p w14:paraId="36D5726F" w14:textId="77777777" w:rsidR="00554915" w:rsidRPr="00E3655D" w:rsidRDefault="00554915" w:rsidP="0039163E">
            <w:pPr>
              <w:pStyle w:val="Normal6a"/>
            </w:pPr>
            <w:r w:rsidRPr="00E3655D">
              <w:rPr>
                <w:vertAlign w:val="superscript"/>
              </w:rPr>
              <w:t>1</w:t>
            </w:r>
            <w:r w:rsidRPr="00E3655D">
              <w:t xml:space="preserve"> Radni dokument službi Komisije od 27. svibnja 2020. naslovljen „</w:t>
            </w:r>
            <w:proofErr w:type="spellStart"/>
            <w:r w:rsidRPr="00E3655D">
              <w:t>Identifying</w:t>
            </w:r>
            <w:proofErr w:type="spellEnd"/>
            <w:r w:rsidRPr="00E3655D">
              <w:t xml:space="preserve"> </w:t>
            </w:r>
            <w:proofErr w:type="spellStart"/>
            <w:r w:rsidRPr="00E3655D">
              <w:t>Europe’s</w:t>
            </w:r>
            <w:proofErr w:type="spellEnd"/>
            <w:r w:rsidRPr="00E3655D">
              <w:t xml:space="preserve"> </w:t>
            </w:r>
            <w:proofErr w:type="spellStart"/>
            <w:r w:rsidRPr="00E3655D">
              <w:t>recovery</w:t>
            </w:r>
            <w:proofErr w:type="spellEnd"/>
            <w:r w:rsidRPr="00E3655D">
              <w:t xml:space="preserve"> </w:t>
            </w:r>
            <w:proofErr w:type="spellStart"/>
            <w:r w:rsidRPr="00E3655D">
              <w:t>needs</w:t>
            </w:r>
            <w:proofErr w:type="spellEnd"/>
            <w:r w:rsidRPr="00E3655D">
              <w:t>” (Utvrđivanje potreba za oporavak Europe) (SWD(20200098) priložen komunikaciji Komisije naslovljenoj „Europa na djelu: oporavak i priprema za sljedeću generaciju” (COM(2020)0456).</w:t>
            </w:r>
          </w:p>
        </w:tc>
        <w:tc>
          <w:tcPr>
            <w:tcW w:w="4876" w:type="dxa"/>
            <w:tcBorders>
              <w:top w:val="nil"/>
              <w:left w:val="nil"/>
              <w:bottom w:val="nil"/>
              <w:right w:val="nil"/>
            </w:tcBorders>
          </w:tcPr>
          <w:p w14:paraId="3593CD96" w14:textId="488B5115" w:rsidR="00554915" w:rsidRPr="00E3655D" w:rsidRDefault="00554915" w:rsidP="0039163E">
            <w:pPr>
              <w:pStyle w:val="Normal6a"/>
            </w:pPr>
            <w:r w:rsidRPr="00E3655D">
              <w:rPr>
                <w:vertAlign w:val="superscript"/>
              </w:rPr>
              <w:t>1</w:t>
            </w:r>
            <w:r w:rsidRPr="00E3655D">
              <w:t xml:space="preserve"> Radni dokument službi Komisije od 27.</w:t>
            </w:r>
            <w:r w:rsidR="00015AFE">
              <w:t> </w:t>
            </w:r>
            <w:r w:rsidRPr="00E3655D">
              <w:t>svibnja 2020. naslovljen „</w:t>
            </w:r>
            <w:proofErr w:type="spellStart"/>
            <w:r w:rsidRPr="00E3655D">
              <w:t>Identifying</w:t>
            </w:r>
            <w:proofErr w:type="spellEnd"/>
            <w:r w:rsidRPr="00E3655D">
              <w:t xml:space="preserve"> </w:t>
            </w:r>
            <w:proofErr w:type="spellStart"/>
            <w:r w:rsidRPr="00E3655D">
              <w:t>Europe’s</w:t>
            </w:r>
            <w:proofErr w:type="spellEnd"/>
            <w:r w:rsidRPr="00E3655D">
              <w:t xml:space="preserve"> </w:t>
            </w:r>
            <w:proofErr w:type="spellStart"/>
            <w:r w:rsidRPr="00E3655D">
              <w:t>recovery</w:t>
            </w:r>
            <w:proofErr w:type="spellEnd"/>
            <w:r w:rsidRPr="00E3655D">
              <w:t xml:space="preserve"> </w:t>
            </w:r>
            <w:proofErr w:type="spellStart"/>
            <w:r w:rsidRPr="00E3655D">
              <w:t>needs</w:t>
            </w:r>
            <w:proofErr w:type="spellEnd"/>
            <w:r w:rsidRPr="00E3655D">
              <w:t>” (Utvrđivanje potreba za oporavak Europe) (SWD(20200098) priložen komunikaciji Komisije naslovljenoj „Europa na djelu: oporavak i priprema za sljedeću generaciju” (COM(2020)0456).</w:t>
            </w:r>
          </w:p>
        </w:tc>
      </w:tr>
    </w:tbl>
    <w:p w14:paraId="58FF99B6"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0B8C7E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86C62B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122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1141E4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BDAB083" w14:textId="77777777" w:rsidR="00554915" w:rsidRPr="00E3655D" w:rsidRDefault="00554915" w:rsidP="00554915">
      <w:pPr>
        <w:pStyle w:val="NormalBold"/>
      </w:pPr>
      <w:r w:rsidRPr="00E3655D">
        <w:rPr>
          <w:rStyle w:val="HideTWBExt"/>
          <w:b w:val="0"/>
          <w:color w:val="auto"/>
        </w:rPr>
        <w:lastRenderedPageBreak/>
        <w:t>&lt;/</w:t>
      </w:r>
      <w:proofErr w:type="spellStart"/>
      <w:r w:rsidRPr="00E3655D">
        <w:rPr>
          <w:rStyle w:val="HideTWBExt"/>
          <w:b w:val="0"/>
          <w:color w:val="auto"/>
        </w:rPr>
        <w:t>RepeatBlock-By</w:t>
      </w:r>
      <w:proofErr w:type="spellEnd"/>
      <w:r w:rsidRPr="00E3655D">
        <w:rPr>
          <w:rStyle w:val="HideTWBExt"/>
          <w:b w:val="0"/>
          <w:color w:val="auto"/>
        </w:rPr>
        <w:t>&gt;</w:t>
      </w:r>
    </w:p>
    <w:p w14:paraId="5FB24AD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5EDC4E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H</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194FC8C" w14:textId="77777777" w:rsidTr="0039163E">
        <w:trPr>
          <w:trHeight w:hRule="exact" w:val="240"/>
          <w:jc w:val="center"/>
        </w:trPr>
        <w:tc>
          <w:tcPr>
            <w:tcW w:w="9752" w:type="dxa"/>
            <w:gridSpan w:val="2"/>
            <w:tcBorders>
              <w:top w:val="nil"/>
              <w:left w:val="nil"/>
              <w:bottom w:val="nil"/>
              <w:right w:val="nil"/>
            </w:tcBorders>
          </w:tcPr>
          <w:p w14:paraId="1DA72DCE" w14:textId="77777777" w:rsidR="00554915" w:rsidRPr="00E3655D" w:rsidRDefault="00554915" w:rsidP="0039163E"/>
        </w:tc>
      </w:tr>
      <w:tr w:rsidR="008C15BC" w:rsidRPr="00E3655D" w14:paraId="4F6C62CC" w14:textId="77777777" w:rsidTr="0039163E">
        <w:trPr>
          <w:trHeight w:val="240"/>
          <w:jc w:val="center"/>
        </w:trPr>
        <w:tc>
          <w:tcPr>
            <w:tcW w:w="4876" w:type="dxa"/>
            <w:tcBorders>
              <w:top w:val="nil"/>
              <w:left w:val="nil"/>
              <w:bottom w:val="nil"/>
              <w:right w:val="nil"/>
            </w:tcBorders>
          </w:tcPr>
          <w:p w14:paraId="3BA94FF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96E8189" w14:textId="77777777" w:rsidR="00554915" w:rsidRPr="00E3655D" w:rsidRDefault="00554915" w:rsidP="0039163E">
            <w:pPr>
              <w:pStyle w:val="AmColumnHeading"/>
            </w:pPr>
            <w:r w:rsidRPr="00E3655D">
              <w:t>Izmjena</w:t>
            </w:r>
          </w:p>
        </w:tc>
      </w:tr>
      <w:tr w:rsidR="008C15BC" w:rsidRPr="00E3655D" w14:paraId="17C3A696" w14:textId="77777777" w:rsidTr="0039163E">
        <w:trPr>
          <w:jc w:val="center"/>
        </w:trPr>
        <w:tc>
          <w:tcPr>
            <w:tcW w:w="4876" w:type="dxa"/>
            <w:tcBorders>
              <w:top w:val="nil"/>
              <w:left w:val="nil"/>
              <w:bottom w:val="nil"/>
              <w:right w:val="nil"/>
            </w:tcBorders>
          </w:tcPr>
          <w:p w14:paraId="0C1719E2" w14:textId="77777777" w:rsidR="00554915" w:rsidRPr="00E3655D" w:rsidRDefault="00554915" w:rsidP="0039163E">
            <w:pPr>
              <w:pStyle w:val="Normal6a"/>
            </w:pPr>
            <w:r w:rsidRPr="00E3655D">
              <w:t>H.</w:t>
            </w:r>
            <w:r w:rsidRPr="00E3655D">
              <w:tab/>
              <w:t>budući da se procjenjuje da su potrebna dodatna ulaganja u socijalnu infrastrukturu u iznosu od 192 milijarde EUR godišnje, među ostalim u cjenovno pristupačno stanovanje, zdravstvenu i dugotrajnu skrb, obrazovanje i cjeloživotno osposobljavanje</w:t>
            </w:r>
            <w:r w:rsidRPr="00E3655D">
              <w:rPr>
                <w:vertAlign w:val="superscript"/>
              </w:rPr>
              <w:t>1</w:t>
            </w:r>
            <w:r w:rsidRPr="00E3655D">
              <w:t xml:space="preserve">; budući da je potreban daljnji rad kako bi se ocijenio </w:t>
            </w:r>
            <w:r w:rsidRPr="00E3655D">
              <w:rPr>
                <w:b/>
                <w:i/>
              </w:rPr>
              <w:t>jaz u socijalnim ulaganjima u EU-u, kao i</w:t>
            </w:r>
            <w:r w:rsidRPr="00E3655D">
              <w:t xml:space="preserve"> gospodarski povrat socijalnih ulaganja;</w:t>
            </w:r>
          </w:p>
        </w:tc>
        <w:tc>
          <w:tcPr>
            <w:tcW w:w="4876" w:type="dxa"/>
            <w:tcBorders>
              <w:top w:val="nil"/>
              <w:left w:val="nil"/>
              <w:bottom w:val="nil"/>
              <w:right w:val="nil"/>
            </w:tcBorders>
          </w:tcPr>
          <w:p w14:paraId="6D48AA8C" w14:textId="77777777" w:rsidR="00554915" w:rsidRPr="00E3655D" w:rsidRDefault="00554915" w:rsidP="0039163E">
            <w:pPr>
              <w:pStyle w:val="Normal6a"/>
            </w:pPr>
            <w:r w:rsidRPr="00E3655D">
              <w:t>H.</w:t>
            </w:r>
            <w:r w:rsidRPr="00E3655D">
              <w:tab/>
              <w:t>budući da se procjenjuje da su potrebna dodatna ulaganja u socijalnu infrastrukturu u iznosu od 192 milijarde EUR godišnje, među ostalim u cjenovno pristupačno stanovanje, zdravstvenu i dugotrajnu skrb, obrazovanje i cjeloživotno osposobljavanje</w:t>
            </w:r>
            <w:r w:rsidRPr="00E3655D">
              <w:rPr>
                <w:vertAlign w:val="superscript"/>
              </w:rPr>
              <w:t>1</w:t>
            </w:r>
            <w:r w:rsidRPr="00E3655D">
              <w:t>; budući da je potreban daljnji rad kako bi se ocijenio gospodarski povrat socijalnih ulaganja;</w:t>
            </w:r>
          </w:p>
        </w:tc>
      </w:tr>
      <w:tr w:rsidR="008C15BC" w:rsidRPr="00E3655D" w14:paraId="5DBCD9F9" w14:textId="77777777" w:rsidTr="0039163E">
        <w:trPr>
          <w:jc w:val="center"/>
        </w:trPr>
        <w:tc>
          <w:tcPr>
            <w:tcW w:w="4876" w:type="dxa"/>
            <w:tcBorders>
              <w:top w:val="nil"/>
              <w:left w:val="nil"/>
              <w:bottom w:val="nil"/>
              <w:right w:val="nil"/>
            </w:tcBorders>
          </w:tcPr>
          <w:p w14:paraId="47DA875B" w14:textId="77777777" w:rsidR="00554915" w:rsidRPr="00E3655D" w:rsidRDefault="00554915" w:rsidP="0039163E">
            <w:pPr>
              <w:pStyle w:val="Normal6a"/>
            </w:pPr>
            <w:r w:rsidRPr="00E3655D">
              <w:rPr>
                <w:b/>
                <w:i/>
              </w:rPr>
              <w:t>_________________</w:t>
            </w:r>
          </w:p>
        </w:tc>
        <w:tc>
          <w:tcPr>
            <w:tcW w:w="4876" w:type="dxa"/>
            <w:tcBorders>
              <w:top w:val="nil"/>
              <w:left w:val="nil"/>
              <w:bottom w:val="nil"/>
              <w:right w:val="nil"/>
            </w:tcBorders>
          </w:tcPr>
          <w:p w14:paraId="2587971C" w14:textId="77777777" w:rsidR="00554915" w:rsidRPr="00E3655D" w:rsidRDefault="00554915" w:rsidP="0039163E">
            <w:pPr>
              <w:pStyle w:val="Normal6a"/>
            </w:pPr>
            <w:r w:rsidRPr="00E3655D">
              <w:rPr>
                <w:b/>
                <w:i/>
              </w:rPr>
              <w:t>_________________</w:t>
            </w:r>
          </w:p>
        </w:tc>
      </w:tr>
      <w:tr w:rsidR="008C15BC" w:rsidRPr="00E3655D" w14:paraId="0CF29361" w14:textId="77777777" w:rsidTr="0039163E">
        <w:trPr>
          <w:jc w:val="center"/>
        </w:trPr>
        <w:tc>
          <w:tcPr>
            <w:tcW w:w="4876" w:type="dxa"/>
            <w:tcBorders>
              <w:top w:val="nil"/>
              <w:left w:val="nil"/>
              <w:bottom w:val="nil"/>
              <w:right w:val="nil"/>
            </w:tcBorders>
          </w:tcPr>
          <w:p w14:paraId="31030644" w14:textId="77777777" w:rsidR="00554915" w:rsidRPr="00E3655D" w:rsidRDefault="00554915" w:rsidP="0039163E">
            <w:pPr>
              <w:pStyle w:val="Normal6a"/>
            </w:pPr>
            <w:r w:rsidRPr="00E3655D">
              <w:rPr>
                <w:vertAlign w:val="superscript"/>
              </w:rPr>
              <w:t>1</w:t>
            </w:r>
            <w:r w:rsidRPr="00E3655D">
              <w:t xml:space="preserve"> Radni dokument službi Komisije od 27. svibnja 2020. naslovljen „</w:t>
            </w:r>
            <w:proofErr w:type="spellStart"/>
            <w:r w:rsidRPr="00E3655D">
              <w:t>Identifying</w:t>
            </w:r>
            <w:proofErr w:type="spellEnd"/>
            <w:r w:rsidRPr="00E3655D">
              <w:t xml:space="preserve"> </w:t>
            </w:r>
            <w:proofErr w:type="spellStart"/>
            <w:r w:rsidRPr="00E3655D">
              <w:t>Europe’s</w:t>
            </w:r>
            <w:proofErr w:type="spellEnd"/>
            <w:r w:rsidRPr="00E3655D">
              <w:t xml:space="preserve"> </w:t>
            </w:r>
            <w:proofErr w:type="spellStart"/>
            <w:r w:rsidRPr="00E3655D">
              <w:t>recovery</w:t>
            </w:r>
            <w:proofErr w:type="spellEnd"/>
            <w:r w:rsidRPr="00E3655D">
              <w:t xml:space="preserve"> </w:t>
            </w:r>
            <w:proofErr w:type="spellStart"/>
            <w:r w:rsidRPr="00E3655D">
              <w:t>needs</w:t>
            </w:r>
            <w:proofErr w:type="spellEnd"/>
            <w:r w:rsidRPr="00E3655D">
              <w:t>” (Utvrđivanje potreba za oporavak Europe) (SWD(20200098) priložen komunikaciji Komisije naslovljenoj „Europa na djelu: oporavak i priprema za sljedeću generaciju” (COM(2020)0456).</w:t>
            </w:r>
          </w:p>
        </w:tc>
        <w:tc>
          <w:tcPr>
            <w:tcW w:w="4876" w:type="dxa"/>
            <w:tcBorders>
              <w:top w:val="nil"/>
              <w:left w:val="nil"/>
              <w:bottom w:val="nil"/>
              <w:right w:val="nil"/>
            </w:tcBorders>
          </w:tcPr>
          <w:p w14:paraId="5C142C41" w14:textId="3E171115" w:rsidR="00554915" w:rsidRPr="00E3655D" w:rsidRDefault="00554915" w:rsidP="0039163E">
            <w:pPr>
              <w:pStyle w:val="Normal6a"/>
            </w:pPr>
            <w:r w:rsidRPr="00E3655D">
              <w:rPr>
                <w:vertAlign w:val="superscript"/>
              </w:rPr>
              <w:t>1</w:t>
            </w:r>
            <w:r w:rsidRPr="00E3655D">
              <w:t xml:space="preserve"> Radni dokument službi Komisije od 27.</w:t>
            </w:r>
            <w:r w:rsidR="00015AFE">
              <w:t> </w:t>
            </w:r>
            <w:r w:rsidRPr="00E3655D">
              <w:t>svibnja 2020. naslovljen „</w:t>
            </w:r>
            <w:proofErr w:type="spellStart"/>
            <w:r w:rsidRPr="00E3655D">
              <w:t>Identifying</w:t>
            </w:r>
            <w:proofErr w:type="spellEnd"/>
            <w:r w:rsidRPr="00E3655D">
              <w:t xml:space="preserve"> </w:t>
            </w:r>
            <w:proofErr w:type="spellStart"/>
            <w:r w:rsidRPr="00E3655D">
              <w:t>Europe’s</w:t>
            </w:r>
            <w:proofErr w:type="spellEnd"/>
            <w:r w:rsidRPr="00E3655D">
              <w:t xml:space="preserve"> </w:t>
            </w:r>
            <w:proofErr w:type="spellStart"/>
            <w:r w:rsidRPr="00E3655D">
              <w:t>recovery</w:t>
            </w:r>
            <w:proofErr w:type="spellEnd"/>
            <w:r w:rsidRPr="00E3655D">
              <w:t xml:space="preserve"> </w:t>
            </w:r>
            <w:proofErr w:type="spellStart"/>
            <w:r w:rsidRPr="00E3655D">
              <w:t>needs</w:t>
            </w:r>
            <w:proofErr w:type="spellEnd"/>
            <w:r w:rsidRPr="00E3655D">
              <w:t>” (Utvrđivanje potreba za oporavak Europe) (SWD(20200098) priložen komunikaciji Komisije naslovljenoj „Europa na djelu: oporavak i priprema za sljedeću generaciju” (COM(2020)0456).</w:t>
            </w:r>
          </w:p>
        </w:tc>
      </w:tr>
    </w:tbl>
    <w:p w14:paraId="510CBAF1"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06C8D0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FEDEAEF"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123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55A91B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E93F5F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D50B7B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CA4A1E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H</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ED89025" w14:textId="77777777" w:rsidTr="0039163E">
        <w:trPr>
          <w:trHeight w:hRule="exact" w:val="240"/>
          <w:jc w:val="center"/>
        </w:trPr>
        <w:tc>
          <w:tcPr>
            <w:tcW w:w="9752" w:type="dxa"/>
            <w:gridSpan w:val="2"/>
            <w:tcBorders>
              <w:top w:val="nil"/>
              <w:left w:val="nil"/>
              <w:bottom w:val="nil"/>
              <w:right w:val="nil"/>
            </w:tcBorders>
          </w:tcPr>
          <w:p w14:paraId="52E4CEA6" w14:textId="77777777" w:rsidR="00554915" w:rsidRPr="00E3655D" w:rsidRDefault="00554915" w:rsidP="0039163E"/>
        </w:tc>
      </w:tr>
      <w:tr w:rsidR="008C15BC" w:rsidRPr="00E3655D" w14:paraId="7B83F452" w14:textId="77777777" w:rsidTr="0039163E">
        <w:trPr>
          <w:trHeight w:val="240"/>
          <w:jc w:val="center"/>
        </w:trPr>
        <w:tc>
          <w:tcPr>
            <w:tcW w:w="4876" w:type="dxa"/>
            <w:tcBorders>
              <w:top w:val="nil"/>
              <w:left w:val="nil"/>
              <w:bottom w:val="nil"/>
              <w:right w:val="nil"/>
            </w:tcBorders>
          </w:tcPr>
          <w:p w14:paraId="451EAD1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4E40AED" w14:textId="77777777" w:rsidR="00554915" w:rsidRPr="00E3655D" w:rsidRDefault="00554915" w:rsidP="0039163E">
            <w:pPr>
              <w:pStyle w:val="AmColumnHeading"/>
            </w:pPr>
            <w:r w:rsidRPr="00E3655D">
              <w:t>Izmjena</w:t>
            </w:r>
          </w:p>
        </w:tc>
      </w:tr>
      <w:tr w:rsidR="008C15BC" w:rsidRPr="00E3655D" w14:paraId="13530BBC" w14:textId="77777777" w:rsidTr="0039163E">
        <w:trPr>
          <w:jc w:val="center"/>
        </w:trPr>
        <w:tc>
          <w:tcPr>
            <w:tcW w:w="4876" w:type="dxa"/>
            <w:tcBorders>
              <w:top w:val="nil"/>
              <w:left w:val="nil"/>
              <w:bottom w:val="nil"/>
              <w:right w:val="nil"/>
            </w:tcBorders>
          </w:tcPr>
          <w:p w14:paraId="1040DFE8" w14:textId="77777777" w:rsidR="00554915" w:rsidRPr="00E3655D" w:rsidRDefault="00554915" w:rsidP="0039163E">
            <w:pPr>
              <w:pStyle w:val="Normal6a"/>
            </w:pPr>
            <w:r w:rsidRPr="00E3655D">
              <w:t>H.</w:t>
            </w:r>
            <w:r w:rsidRPr="00E3655D">
              <w:tab/>
              <w:t>budući da se procjenjuje da su potrebna dodatna ulaganja u socijalnu infrastrukturu u iznosu od 192 milijarde EUR godišnje, među ostalim u cjenovno pristupačno stanovanje, zdravstvenu i dugotrajnu skrb, obrazovanje i cjeloživotno osposobljavanje</w:t>
            </w:r>
            <w:r w:rsidRPr="00E3655D">
              <w:rPr>
                <w:vertAlign w:val="superscript"/>
              </w:rPr>
              <w:t>1</w:t>
            </w:r>
            <w:r w:rsidRPr="00E3655D">
              <w:t xml:space="preserve">; budući da je potreban daljnji rad kako bi se ocijenio jaz u socijalnim ulaganjima u EU-u, kao i </w:t>
            </w:r>
            <w:r w:rsidRPr="00E3655D">
              <w:lastRenderedPageBreak/>
              <w:t>gospodarski povrat socijalnih ulaganja;</w:t>
            </w:r>
          </w:p>
        </w:tc>
        <w:tc>
          <w:tcPr>
            <w:tcW w:w="4876" w:type="dxa"/>
            <w:tcBorders>
              <w:top w:val="nil"/>
              <w:left w:val="nil"/>
              <w:bottom w:val="nil"/>
              <w:right w:val="nil"/>
            </w:tcBorders>
          </w:tcPr>
          <w:p w14:paraId="23DA9356" w14:textId="77777777" w:rsidR="00554915" w:rsidRPr="00E3655D" w:rsidRDefault="00554915" w:rsidP="0039163E">
            <w:pPr>
              <w:pStyle w:val="Normal6a"/>
            </w:pPr>
            <w:r w:rsidRPr="00E3655D">
              <w:lastRenderedPageBreak/>
              <w:t>H.</w:t>
            </w:r>
            <w:r w:rsidRPr="00E3655D">
              <w:tab/>
              <w:t>budući da se procjenjuje da su potrebna dodatna ulaganja u socijalnu infrastrukturu u iznosu od 192 milijarde EUR godišnje, među ostalim u cjenovno pristupačno stanovanje, zdravstvenu i dugotrajnu skrb, obrazovanje i cjeloživotno osposobljavanje</w:t>
            </w:r>
            <w:r w:rsidRPr="00E3655D">
              <w:rPr>
                <w:vertAlign w:val="superscript"/>
              </w:rPr>
              <w:t>1</w:t>
            </w:r>
            <w:r w:rsidRPr="00E3655D">
              <w:t xml:space="preserve">; budući da je potreban daljnji rad kako bi se ocijenio jaz u socijalnim ulaganjima </w:t>
            </w:r>
            <w:r w:rsidRPr="00E3655D">
              <w:rPr>
                <w:b/>
                <w:i/>
              </w:rPr>
              <w:t>nakon oporavka</w:t>
            </w:r>
            <w:r w:rsidRPr="00E3655D">
              <w:t xml:space="preserve"> u EU-u, kao i gospodarski povrat </w:t>
            </w:r>
            <w:r w:rsidRPr="00E3655D">
              <w:lastRenderedPageBreak/>
              <w:t>socijalnih ulaganja;</w:t>
            </w:r>
          </w:p>
        </w:tc>
      </w:tr>
      <w:tr w:rsidR="008C15BC" w:rsidRPr="00E3655D" w14:paraId="346A861D" w14:textId="77777777" w:rsidTr="0039163E">
        <w:trPr>
          <w:jc w:val="center"/>
        </w:trPr>
        <w:tc>
          <w:tcPr>
            <w:tcW w:w="4876" w:type="dxa"/>
            <w:tcBorders>
              <w:top w:val="nil"/>
              <w:left w:val="nil"/>
              <w:bottom w:val="nil"/>
              <w:right w:val="nil"/>
            </w:tcBorders>
          </w:tcPr>
          <w:p w14:paraId="73F5D554" w14:textId="77777777" w:rsidR="00554915" w:rsidRPr="00E3655D" w:rsidRDefault="00554915" w:rsidP="0039163E">
            <w:pPr>
              <w:pStyle w:val="Normal6a"/>
            </w:pPr>
            <w:r w:rsidRPr="00E3655D">
              <w:rPr>
                <w:b/>
                <w:i/>
              </w:rPr>
              <w:lastRenderedPageBreak/>
              <w:t>_________________</w:t>
            </w:r>
          </w:p>
        </w:tc>
        <w:tc>
          <w:tcPr>
            <w:tcW w:w="4876" w:type="dxa"/>
            <w:tcBorders>
              <w:top w:val="nil"/>
              <w:left w:val="nil"/>
              <w:bottom w:val="nil"/>
              <w:right w:val="nil"/>
            </w:tcBorders>
          </w:tcPr>
          <w:p w14:paraId="3905F3E6" w14:textId="77777777" w:rsidR="00554915" w:rsidRPr="00E3655D" w:rsidRDefault="00554915" w:rsidP="0039163E">
            <w:pPr>
              <w:pStyle w:val="Normal6a"/>
            </w:pPr>
            <w:r w:rsidRPr="00E3655D">
              <w:rPr>
                <w:b/>
                <w:i/>
              </w:rPr>
              <w:t>_________________</w:t>
            </w:r>
          </w:p>
        </w:tc>
      </w:tr>
      <w:tr w:rsidR="008C15BC" w:rsidRPr="00E3655D" w14:paraId="55D3AC2C" w14:textId="77777777" w:rsidTr="0039163E">
        <w:trPr>
          <w:jc w:val="center"/>
        </w:trPr>
        <w:tc>
          <w:tcPr>
            <w:tcW w:w="4876" w:type="dxa"/>
            <w:tcBorders>
              <w:top w:val="nil"/>
              <w:left w:val="nil"/>
              <w:bottom w:val="nil"/>
              <w:right w:val="nil"/>
            </w:tcBorders>
          </w:tcPr>
          <w:p w14:paraId="75A7CBEA" w14:textId="77777777" w:rsidR="00554915" w:rsidRPr="00E3655D" w:rsidRDefault="00554915" w:rsidP="0039163E">
            <w:pPr>
              <w:pStyle w:val="Normal6a"/>
            </w:pPr>
            <w:r w:rsidRPr="00E3655D">
              <w:rPr>
                <w:vertAlign w:val="superscript"/>
              </w:rPr>
              <w:t>1</w:t>
            </w:r>
            <w:r w:rsidRPr="00E3655D">
              <w:t xml:space="preserve"> Radni dokument službi Komisije od 27. svibnja 2020. naslovljen „</w:t>
            </w:r>
            <w:proofErr w:type="spellStart"/>
            <w:r w:rsidRPr="00E3655D">
              <w:t>Identifying</w:t>
            </w:r>
            <w:proofErr w:type="spellEnd"/>
            <w:r w:rsidRPr="00E3655D">
              <w:t xml:space="preserve"> </w:t>
            </w:r>
            <w:proofErr w:type="spellStart"/>
            <w:r w:rsidRPr="00E3655D">
              <w:t>Europe’s</w:t>
            </w:r>
            <w:proofErr w:type="spellEnd"/>
            <w:r w:rsidRPr="00E3655D">
              <w:t xml:space="preserve"> </w:t>
            </w:r>
            <w:proofErr w:type="spellStart"/>
            <w:r w:rsidRPr="00E3655D">
              <w:t>recovery</w:t>
            </w:r>
            <w:proofErr w:type="spellEnd"/>
            <w:r w:rsidRPr="00E3655D">
              <w:t xml:space="preserve"> </w:t>
            </w:r>
            <w:proofErr w:type="spellStart"/>
            <w:r w:rsidRPr="00E3655D">
              <w:t>needs</w:t>
            </w:r>
            <w:proofErr w:type="spellEnd"/>
            <w:r w:rsidRPr="00E3655D">
              <w:t>” (Utvrđivanje potreba za oporavak Europe) (SWD(20200098) priložen komunikaciji Komisije naslovljenoj „Europa na djelu: oporavak i priprema za sljedeću generaciju” (COM(2020)0456).</w:t>
            </w:r>
          </w:p>
        </w:tc>
        <w:tc>
          <w:tcPr>
            <w:tcW w:w="4876" w:type="dxa"/>
            <w:tcBorders>
              <w:top w:val="nil"/>
              <w:left w:val="nil"/>
              <w:bottom w:val="nil"/>
              <w:right w:val="nil"/>
            </w:tcBorders>
          </w:tcPr>
          <w:p w14:paraId="4146D7DA" w14:textId="0E656FDD" w:rsidR="00554915" w:rsidRPr="00E3655D" w:rsidRDefault="00554915" w:rsidP="0039163E">
            <w:pPr>
              <w:pStyle w:val="Normal6a"/>
            </w:pPr>
            <w:r w:rsidRPr="00E3655D">
              <w:rPr>
                <w:vertAlign w:val="superscript"/>
              </w:rPr>
              <w:t>1</w:t>
            </w:r>
            <w:r w:rsidRPr="00E3655D">
              <w:t xml:space="preserve"> Radni dokument službi Komisije od 27.</w:t>
            </w:r>
            <w:r w:rsidR="00015AFE">
              <w:t> </w:t>
            </w:r>
            <w:r w:rsidRPr="00E3655D">
              <w:t>svibnja 2020. naslovljen „</w:t>
            </w:r>
            <w:proofErr w:type="spellStart"/>
            <w:r w:rsidRPr="00E3655D">
              <w:t>Identifying</w:t>
            </w:r>
            <w:proofErr w:type="spellEnd"/>
            <w:r w:rsidRPr="00E3655D">
              <w:t xml:space="preserve"> </w:t>
            </w:r>
            <w:proofErr w:type="spellStart"/>
            <w:r w:rsidRPr="00E3655D">
              <w:t>Europe’s</w:t>
            </w:r>
            <w:proofErr w:type="spellEnd"/>
            <w:r w:rsidRPr="00E3655D">
              <w:t xml:space="preserve"> </w:t>
            </w:r>
            <w:proofErr w:type="spellStart"/>
            <w:r w:rsidRPr="00E3655D">
              <w:t>recovery</w:t>
            </w:r>
            <w:proofErr w:type="spellEnd"/>
            <w:r w:rsidRPr="00E3655D">
              <w:t xml:space="preserve"> </w:t>
            </w:r>
            <w:proofErr w:type="spellStart"/>
            <w:r w:rsidRPr="00E3655D">
              <w:t>needs</w:t>
            </w:r>
            <w:proofErr w:type="spellEnd"/>
            <w:r w:rsidRPr="00E3655D">
              <w:t>” (Utvrđivanje potreba za oporavak Europe) (SWD(20200098) priložen komunikaciji Komisije naslovljenoj „Europa na djelu: oporavak i priprema za sljedeću generaciju” (COM(2020)0456).</w:t>
            </w:r>
          </w:p>
        </w:tc>
      </w:tr>
    </w:tbl>
    <w:p w14:paraId="3480F5F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269DB3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E7C0B59"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124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7CC205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D01564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7572C1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6427F5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Ha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4D83144" w14:textId="77777777" w:rsidTr="0039163E">
        <w:trPr>
          <w:trHeight w:hRule="exact" w:val="240"/>
          <w:jc w:val="center"/>
        </w:trPr>
        <w:tc>
          <w:tcPr>
            <w:tcW w:w="9752" w:type="dxa"/>
            <w:gridSpan w:val="2"/>
            <w:tcBorders>
              <w:top w:val="nil"/>
              <w:left w:val="nil"/>
              <w:bottom w:val="nil"/>
              <w:right w:val="nil"/>
            </w:tcBorders>
          </w:tcPr>
          <w:p w14:paraId="301AF28F" w14:textId="77777777" w:rsidR="00554915" w:rsidRPr="00E3655D" w:rsidRDefault="00554915" w:rsidP="0039163E"/>
        </w:tc>
      </w:tr>
      <w:tr w:rsidR="008C15BC" w:rsidRPr="00E3655D" w14:paraId="0FB3D321" w14:textId="77777777" w:rsidTr="0039163E">
        <w:trPr>
          <w:trHeight w:val="240"/>
          <w:jc w:val="center"/>
        </w:trPr>
        <w:tc>
          <w:tcPr>
            <w:tcW w:w="4876" w:type="dxa"/>
            <w:tcBorders>
              <w:top w:val="nil"/>
              <w:left w:val="nil"/>
              <w:bottom w:val="nil"/>
              <w:right w:val="nil"/>
            </w:tcBorders>
          </w:tcPr>
          <w:p w14:paraId="44E6C4F6"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41EE13D" w14:textId="77777777" w:rsidR="00554915" w:rsidRPr="00E3655D" w:rsidRDefault="00554915" w:rsidP="0039163E">
            <w:pPr>
              <w:pStyle w:val="AmColumnHeading"/>
            </w:pPr>
            <w:r w:rsidRPr="00E3655D">
              <w:t>Izmjena</w:t>
            </w:r>
          </w:p>
        </w:tc>
      </w:tr>
      <w:tr w:rsidR="008C15BC" w:rsidRPr="00E3655D" w14:paraId="55C4C3E4" w14:textId="77777777" w:rsidTr="0039163E">
        <w:trPr>
          <w:jc w:val="center"/>
        </w:trPr>
        <w:tc>
          <w:tcPr>
            <w:tcW w:w="4876" w:type="dxa"/>
            <w:tcBorders>
              <w:top w:val="nil"/>
              <w:left w:val="nil"/>
              <w:bottom w:val="nil"/>
              <w:right w:val="nil"/>
            </w:tcBorders>
          </w:tcPr>
          <w:p w14:paraId="00B75708" w14:textId="77777777" w:rsidR="00554915" w:rsidRPr="00E3655D" w:rsidRDefault="00554915" w:rsidP="0039163E">
            <w:pPr>
              <w:pStyle w:val="Normal6a"/>
            </w:pPr>
          </w:p>
        </w:tc>
        <w:tc>
          <w:tcPr>
            <w:tcW w:w="4876" w:type="dxa"/>
            <w:tcBorders>
              <w:top w:val="nil"/>
              <w:left w:val="nil"/>
              <w:bottom w:val="nil"/>
              <w:right w:val="nil"/>
            </w:tcBorders>
          </w:tcPr>
          <w:p w14:paraId="149290AC" w14:textId="77777777" w:rsidR="00554915" w:rsidRPr="00E3655D" w:rsidRDefault="00554915" w:rsidP="0039163E">
            <w:pPr>
              <w:pStyle w:val="Normal6a"/>
            </w:pPr>
            <w:r w:rsidRPr="00E3655D">
              <w:rPr>
                <w:b/>
                <w:i/>
              </w:rPr>
              <w:t>H a.</w:t>
            </w:r>
            <w:r w:rsidRPr="00E3655D">
              <w:tab/>
            </w:r>
            <w:r w:rsidRPr="00E3655D">
              <w:rPr>
                <w:b/>
                <w:i/>
              </w:rPr>
              <w:t xml:space="preserve">budući da će Mehanizam za oporavak i otpornost, kao privremeni i iznimni dio instrumenta </w:t>
            </w:r>
            <w:proofErr w:type="spellStart"/>
            <w:r w:rsidRPr="00E3655D">
              <w:rPr>
                <w:b/>
                <w:i/>
              </w:rPr>
              <w:t>NextGenerationEU</w:t>
            </w:r>
            <w:proofErr w:type="spellEnd"/>
            <w:r w:rsidRPr="00E3655D">
              <w:rPr>
                <w:b/>
                <w:i/>
              </w:rPr>
              <w:t xml:space="preserve">, završiti u prosincu 2026., što znači da će države članice morati znatno ubrzati izvršenje obveznih ulaganja i djelotvornu provedbu povezanih strukturnih reformi; budući da je Mehanizam za oporavak i otpornost i dalje ključni pokretač javnih ulaganja i socijalne potrošnje u mnogim državama članicama, sa znatnim učinkom na zapošljavanje, socijalnu koheziju, konkurentnost i gospodarsku otpornost; budući da su, unatoč tome, neke od država članica koje su glavni korisnici instrumenta nedovoljno ili neambiciozno iskoristile instrument, čime je odgođena njegova provedba i ograničen njegov učinak na preobrazbu; budući da potpuno iskorištavanje Mehanizma za oporavak i otpornost ne podrazumijeva samo apsorpciju sredstava, nego i donošenje temeljitih i trajnih reformi osmišljenih i </w:t>
            </w:r>
            <w:r w:rsidRPr="00E3655D">
              <w:rPr>
                <w:b/>
                <w:i/>
              </w:rPr>
              <w:lastRenderedPageBreak/>
              <w:t>provedenih uz sudjelovanje regija kako bi se osigurao održiv, uključiv i dugoročan rast u cijeloj Uniji;</w:t>
            </w:r>
          </w:p>
        </w:tc>
      </w:tr>
    </w:tbl>
    <w:p w14:paraId="789BEA03"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06D781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A679CF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125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3FDBC4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82C6C4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B427EB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104F32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Ha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7B92C64" w14:textId="77777777" w:rsidTr="0039163E">
        <w:trPr>
          <w:trHeight w:hRule="exact" w:val="240"/>
          <w:jc w:val="center"/>
        </w:trPr>
        <w:tc>
          <w:tcPr>
            <w:tcW w:w="9752" w:type="dxa"/>
            <w:gridSpan w:val="2"/>
            <w:tcBorders>
              <w:top w:val="nil"/>
              <w:left w:val="nil"/>
              <w:bottom w:val="nil"/>
              <w:right w:val="nil"/>
            </w:tcBorders>
          </w:tcPr>
          <w:p w14:paraId="05F1C903" w14:textId="77777777" w:rsidR="00554915" w:rsidRPr="00E3655D" w:rsidRDefault="00554915" w:rsidP="0039163E"/>
        </w:tc>
      </w:tr>
      <w:tr w:rsidR="008C15BC" w:rsidRPr="00E3655D" w14:paraId="1F9ECFAA" w14:textId="77777777" w:rsidTr="0039163E">
        <w:trPr>
          <w:trHeight w:val="240"/>
          <w:jc w:val="center"/>
        </w:trPr>
        <w:tc>
          <w:tcPr>
            <w:tcW w:w="4876" w:type="dxa"/>
            <w:tcBorders>
              <w:top w:val="nil"/>
              <w:left w:val="nil"/>
              <w:bottom w:val="nil"/>
              <w:right w:val="nil"/>
            </w:tcBorders>
          </w:tcPr>
          <w:p w14:paraId="05E8C9EE"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E975B85" w14:textId="77777777" w:rsidR="00554915" w:rsidRPr="00E3655D" w:rsidRDefault="00554915" w:rsidP="0039163E">
            <w:pPr>
              <w:pStyle w:val="AmColumnHeading"/>
            </w:pPr>
            <w:r w:rsidRPr="00E3655D">
              <w:t>Izmjena</w:t>
            </w:r>
          </w:p>
        </w:tc>
      </w:tr>
      <w:tr w:rsidR="008C15BC" w:rsidRPr="00E3655D" w14:paraId="78875B1A" w14:textId="77777777" w:rsidTr="0039163E">
        <w:trPr>
          <w:jc w:val="center"/>
        </w:trPr>
        <w:tc>
          <w:tcPr>
            <w:tcW w:w="4876" w:type="dxa"/>
            <w:tcBorders>
              <w:top w:val="nil"/>
              <w:left w:val="nil"/>
              <w:bottom w:val="nil"/>
              <w:right w:val="nil"/>
            </w:tcBorders>
          </w:tcPr>
          <w:p w14:paraId="2A917823" w14:textId="77777777" w:rsidR="00554915" w:rsidRPr="00E3655D" w:rsidRDefault="00554915" w:rsidP="0039163E">
            <w:pPr>
              <w:pStyle w:val="Normal6a"/>
            </w:pPr>
          </w:p>
        </w:tc>
        <w:tc>
          <w:tcPr>
            <w:tcW w:w="4876" w:type="dxa"/>
            <w:tcBorders>
              <w:top w:val="nil"/>
              <w:left w:val="nil"/>
              <w:bottom w:val="nil"/>
              <w:right w:val="nil"/>
            </w:tcBorders>
          </w:tcPr>
          <w:p w14:paraId="29BAA637" w14:textId="77777777" w:rsidR="00554915" w:rsidRPr="00E3655D" w:rsidRDefault="00554915" w:rsidP="0039163E">
            <w:pPr>
              <w:pStyle w:val="Normal6a"/>
            </w:pPr>
            <w:r w:rsidRPr="00E3655D">
              <w:rPr>
                <w:b/>
                <w:i/>
              </w:rPr>
              <w:t>H a.</w:t>
            </w:r>
            <w:r w:rsidRPr="00E3655D">
              <w:tab/>
            </w:r>
            <w:r w:rsidRPr="00E3655D">
              <w:rPr>
                <w:b/>
                <w:i/>
              </w:rPr>
              <w:t>budući da se javna potrošnja na djecu i mlade ne bi trebala smatrati samo socijalnim izdatkom, nego i ulaganjem u budućnost; budući da socijalna ulaganja djeci omogućuju bolje obrazovanje, a potom i bolje izglede za zapošljavanje, čime se potiče rast gospodarskih pokazatelja; budući da prema Europskoj komisiji EU mora dodatno uložiti više od 11 milijardi EUR godišnje kako bi se ispunili ciljevi iz Barcelone za rani i predškolski odgoj i obrazovanje do 2030.</w:t>
            </w:r>
            <w:r w:rsidRPr="00E3655D">
              <w:rPr>
                <w:b/>
                <w:i/>
                <w:vertAlign w:val="superscript"/>
              </w:rPr>
              <w:t>6a</w:t>
            </w:r>
            <w:r w:rsidRPr="00E3655D">
              <w:rPr>
                <w:b/>
                <w:i/>
              </w:rPr>
              <w:t>; budući da djeca koja mogu imati najviše koristi od sudjelovanja u ranom i predškolskom odgoju i obrazovanju, kao što su djeca u nepovoljnom položaju, obično najmanje sudjeluju te se i dalje suočavaju s preprekama u pristupu;</w:t>
            </w:r>
          </w:p>
        </w:tc>
      </w:tr>
      <w:tr w:rsidR="008C15BC" w:rsidRPr="00E3655D" w14:paraId="64D65BA6" w14:textId="77777777" w:rsidTr="0039163E">
        <w:trPr>
          <w:jc w:val="center"/>
        </w:trPr>
        <w:tc>
          <w:tcPr>
            <w:tcW w:w="4876" w:type="dxa"/>
            <w:tcBorders>
              <w:top w:val="nil"/>
              <w:left w:val="nil"/>
              <w:bottom w:val="nil"/>
              <w:right w:val="nil"/>
            </w:tcBorders>
          </w:tcPr>
          <w:p w14:paraId="7BBEED74" w14:textId="77777777" w:rsidR="00554915" w:rsidRPr="00E3655D" w:rsidRDefault="00554915" w:rsidP="0039163E"/>
        </w:tc>
        <w:tc>
          <w:tcPr>
            <w:tcW w:w="4876" w:type="dxa"/>
            <w:tcBorders>
              <w:top w:val="nil"/>
              <w:left w:val="nil"/>
              <w:bottom w:val="nil"/>
              <w:right w:val="nil"/>
            </w:tcBorders>
          </w:tcPr>
          <w:p w14:paraId="66A86277" w14:textId="77777777" w:rsidR="00554915" w:rsidRPr="00E3655D" w:rsidRDefault="00554915" w:rsidP="0039163E">
            <w:pPr>
              <w:pStyle w:val="Normal6a"/>
            </w:pPr>
            <w:r w:rsidRPr="00E3655D">
              <w:rPr>
                <w:b/>
                <w:i/>
              </w:rPr>
              <w:t>_________________</w:t>
            </w:r>
          </w:p>
        </w:tc>
      </w:tr>
      <w:tr w:rsidR="008C15BC" w:rsidRPr="00E3655D" w14:paraId="7B366B3C" w14:textId="77777777" w:rsidTr="0039163E">
        <w:trPr>
          <w:jc w:val="center"/>
        </w:trPr>
        <w:tc>
          <w:tcPr>
            <w:tcW w:w="4876" w:type="dxa"/>
            <w:tcBorders>
              <w:top w:val="nil"/>
              <w:left w:val="nil"/>
              <w:bottom w:val="nil"/>
              <w:right w:val="nil"/>
            </w:tcBorders>
          </w:tcPr>
          <w:p w14:paraId="0E86E924" w14:textId="77777777" w:rsidR="00554915" w:rsidRPr="00E3655D" w:rsidRDefault="00554915" w:rsidP="0039163E"/>
        </w:tc>
        <w:tc>
          <w:tcPr>
            <w:tcW w:w="4876" w:type="dxa"/>
            <w:tcBorders>
              <w:top w:val="nil"/>
              <w:left w:val="nil"/>
              <w:bottom w:val="nil"/>
              <w:right w:val="nil"/>
            </w:tcBorders>
          </w:tcPr>
          <w:p w14:paraId="68AACAE4" w14:textId="77777777" w:rsidR="00554915" w:rsidRPr="00E3655D" w:rsidRDefault="00554915" w:rsidP="0039163E">
            <w:pPr>
              <w:pStyle w:val="Normal6a"/>
            </w:pPr>
            <w:r w:rsidRPr="00E3655D">
              <w:rPr>
                <w:b/>
                <w:i/>
                <w:vertAlign w:val="superscript"/>
              </w:rPr>
              <w:t>6a</w:t>
            </w:r>
            <w:r w:rsidRPr="00E3655D">
              <w:t xml:space="preserve"> </w:t>
            </w:r>
            <w:r w:rsidRPr="00E3655D">
              <w:rPr>
                <w:b/>
                <w:i/>
              </w:rPr>
              <w:t>Zapošljavanje i socijalna kretanja u Europi 2024., Europska komisija, rujan 2024.</w:t>
            </w:r>
          </w:p>
        </w:tc>
      </w:tr>
    </w:tbl>
    <w:p w14:paraId="71BCD7E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4B3A38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D2C3A7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126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4CA8EC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9D3B1E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95C7D2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C3913C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Ha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19F218B" w14:textId="77777777" w:rsidTr="0039163E">
        <w:trPr>
          <w:trHeight w:hRule="exact" w:val="240"/>
          <w:jc w:val="center"/>
        </w:trPr>
        <w:tc>
          <w:tcPr>
            <w:tcW w:w="9752" w:type="dxa"/>
            <w:gridSpan w:val="2"/>
            <w:tcBorders>
              <w:top w:val="nil"/>
              <w:left w:val="nil"/>
              <w:bottom w:val="nil"/>
              <w:right w:val="nil"/>
            </w:tcBorders>
          </w:tcPr>
          <w:p w14:paraId="54B8D3B8" w14:textId="77777777" w:rsidR="00554915" w:rsidRPr="00E3655D" w:rsidRDefault="00554915" w:rsidP="0039163E"/>
        </w:tc>
      </w:tr>
      <w:tr w:rsidR="008C15BC" w:rsidRPr="00E3655D" w14:paraId="050C4B89" w14:textId="77777777" w:rsidTr="0039163E">
        <w:trPr>
          <w:trHeight w:val="240"/>
          <w:jc w:val="center"/>
        </w:trPr>
        <w:tc>
          <w:tcPr>
            <w:tcW w:w="4876" w:type="dxa"/>
            <w:tcBorders>
              <w:top w:val="nil"/>
              <w:left w:val="nil"/>
              <w:bottom w:val="nil"/>
              <w:right w:val="nil"/>
            </w:tcBorders>
          </w:tcPr>
          <w:p w14:paraId="60D6BA52"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8B6BA0D" w14:textId="77777777" w:rsidR="00554915" w:rsidRPr="00E3655D" w:rsidRDefault="00554915" w:rsidP="0039163E">
            <w:pPr>
              <w:pStyle w:val="AmColumnHeading"/>
            </w:pPr>
            <w:r w:rsidRPr="00E3655D">
              <w:t>Izmjena</w:t>
            </w:r>
          </w:p>
        </w:tc>
      </w:tr>
      <w:tr w:rsidR="008C15BC" w:rsidRPr="00E3655D" w14:paraId="044400EA" w14:textId="77777777" w:rsidTr="0039163E">
        <w:trPr>
          <w:jc w:val="center"/>
        </w:trPr>
        <w:tc>
          <w:tcPr>
            <w:tcW w:w="4876" w:type="dxa"/>
            <w:tcBorders>
              <w:top w:val="nil"/>
              <w:left w:val="nil"/>
              <w:bottom w:val="nil"/>
              <w:right w:val="nil"/>
            </w:tcBorders>
          </w:tcPr>
          <w:p w14:paraId="43BA6CD5" w14:textId="77777777" w:rsidR="00554915" w:rsidRPr="00E3655D" w:rsidRDefault="00554915" w:rsidP="0039163E">
            <w:pPr>
              <w:pStyle w:val="Normal6a"/>
            </w:pPr>
          </w:p>
        </w:tc>
        <w:tc>
          <w:tcPr>
            <w:tcW w:w="4876" w:type="dxa"/>
            <w:tcBorders>
              <w:top w:val="nil"/>
              <w:left w:val="nil"/>
              <w:bottom w:val="nil"/>
              <w:right w:val="nil"/>
            </w:tcBorders>
          </w:tcPr>
          <w:p w14:paraId="61EE0BB5" w14:textId="77777777" w:rsidR="00554915" w:rsidRPr="00E3655D" w:rsidRDefault="00554915" w:rsidP="0039163E">
            <w:pPr>
              <w:pStyle w:val="Normal6a"/>
            </w:pPr>
            <w:r w:rsidRPr="00E3655D">
              <w:rPr>
                <w:b/>
                <w:i/>
              </w:rPr>
              <w:t>H a.</w:t>
            </w:r>
            <w:r w:rsidRPr="00E3655D">
              <w:tab/>
            </w:r>
            <w:r w:rsidRPr="00E3655D">
              <w:rPr>
                <w:b/>
                <w:i/>
              </w:rPr>
              <w:t>budući da se EU suočava s korjenitim demografskim promjenama koje su obilježene niskom stopom nataliteta, starenjem stanovništva i smanjenjem radne snage; budući da ti trendovi povećavaju pritisak na tržišta rada, produktivnost, mirovinske sustave i sustave skrbi te iziskuju reforme usmjerene na budućnost kako bi se povećalo sudjelovanje na tržištu rada, podržalo aktivno starenje i osigurala dugoročna održivost sustava socijalne zaštite;</w:t>
            </w:r>
          </w:p>
        </w:tc>
      </w:tr>
    </w:tbl>
    <w:p w14:paraId="3FE3C289"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FAADE1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6E78DA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127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C3274B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6B3A48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4BAF2F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30771C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Ha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C456BB3" w14:textId="77777777" w:rsidTr="0039163E">
        <w:trPr>
          <w:trHeight w:hRule="exact" w:val="240"/>
          <w:jc w:val="center"/>
        </w:trPr>
        <w:tc>
          <w:tcPr>
            <w:tcW w:w="9752" w:type="dxa"/>
            <w:gridSpan w:val="2"/>
            <w:tcBorders>
              <w:top w:val="nil"/>
              <w:left w:val="nil"/>
              <w:bottom w:val="nil"/>
              <w:right w:val="nil"/>
            </w:tcBorders>
          </w:tcPr>
          <w:p w14:paraId="3FA4B1CA" w14:textId="77777777" w:rsidR="00554915" w:rsidRPr="00E3655D" w:rsidRDefault="00554915" w:rsidP="0039163E"/>
        </w:tc>
      </w:tr>
      <w:tr w:rsidR="008C15BC" w:rsidRPr="00E3655D" w14:paraId="37F9AF72" w14:textId="77777777" w:rsidTr="0039163E">
        <w:trPr>
          <w:trHeight w:val="240"/>
          <w:jc w:val="center"/>
        </w:trPr>
        <w:tc>
          <w:tcPr>
            <w:tcW w:w="4876" w:type="dxa"/>
            <w:tcBorders>
              <w:top w:val="nil"/>
              <w:left w:val="nil"/>
              <w:bottom w:val="nil"/>
              <w:right w:val="nil"/>
            </w:tcBorders>
          </w:tcPr>
          <w:p w14:paraId="7E41794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0D6B565" w14:textId="77777777" w:rsidR="00554915" w:rsidRPr="00E3655D" w:rsidRDefault="00554915" w:rsidP="0039163E">
            <w:pPr>
              <w:pStyle w:val="AmColumnHeading"/>
            </w:pPr>
            <w:r w:rsidRPr="00E3655D">
              <w:t>Izmjena</w:t>
            </w:r>
          </w:p>
        </w:tc>
      </w:tr>
      <w:tr w:rsidR="008C15BC" w:rsidRPr="00E3655D" w14:paraId="352D4923" w14:textId="77777777" w:rsidTr="0039163E">
        <w:trPr>
          <w:jc w:val="center"/>
        </w:trPr>
        <w:tc>
          <w:tcPr>
            <w:tcW w:w="4876" w:type="dxa"/>
            <w:tcBorders>
              <w:top w:val="nil"/>
              <w:left w:val="nil"/>
              <w:bottom w:val="nil"/>
              <w:right w:val="nil"/>
            </w:tcBorders>
          </w:tcPr>
          <w:p w14:paraId="00CC7465" w14:textId="77777777" w:rsidR="00554915" w:rsidRPr="00E3655D" w:rsidRDefault="00554915" w:rsidP="0039163E">
            <w:pPr>
              <w:pStyle w:val="Normal6a"/>
            </w:pPr>
          </w:p>
        </w:tc>
        <w:tc>
          <w:tcPr>
            <w:tcW w:w="4876" w:type="dxa"/>
            <w:tcBorders>
              <w:top w:val="nil"/>
              <w:left w:val="nil"/>
              <w:bottom w:val="nil"/>
              <w:right w:val="nil"/>
            </w:tcBorders>
          </w:tcPr>
          <w:p w14:paraId="3E9A0136" w14:textId="77777777" w:rsidR="00554915" w:rsidRPr="00E3655D" w:rsidRDefault="00554915" w:rsidP="0039163E">
            <w:pPr>
              <w:pStyle w:val="Normal6a"/>
            </w:pPr>
            <w:r w:rsidRPr="00E3655D">
              <w:rPr>
                <w:b/>
                <w:i/>
              </w:rPr>
              <w:t>H a.</w:t>
            </w:r>
            <w:r w:rsidRPr="00E3655D">
              <w:tab/>
            </w:r>
            <w:r w:rsidRPr="00E3655D">
              <w:rPr>
                <w:b/>
                <w:i/>
              </w:rPr>
              <w:t>budući da razlika u plaćama na temelju spola u EU-u trenutačno iznosi 12 %, među ostalim zbog nerazmjerne odgovornosti koju žene snose za kućanstvo i skrb o djeci i trajnog podcjenjivanja zanimanja u kojima prevladavaju žene; budući da se žene suočavaju s većim rizikom od siromaštva, posebno u starijoj dobi, a razlika u mirovinama na temelju spola trenutačno iznosi 24,5 %;</w:t>
            </w:r>
          </w:p>
        </w:tc>
      </w:tr>
    </w:tbl>
    <w:p w14:paraId="255BA4D3"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7CEF5B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7623429"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128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D77F91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E9AB16E"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4F95A1E6" w14:textId="77777777" w:rsidR="00554915" w:rsidRPr="00E3655D" w:rsidRDefault="00554915" w:rsidP="00554915">
      <w:pPr>
        <w:pStyle w:val="NormalBold"/>
      </w:pPr>
      <w:r w:rsidRPr="00E3655D">
        <w:rPr>
          <w:rStyle w:val="HideTWBExt"/>
          <w:b w:val="0"/>
          <w:color w:val="auto"/>
        </w:rPr>
        <w:lastRenderedPageBreak/>
        <w:t>&lt;/</w:t>
      </w:r>
      <w:proofErr w:type="spellStart"/>
      <w:r w:rsidRPr="00E3655D">
        <w:rPr>
          <w:rStyle w:val="HideTWBExt"/>
          <w:b w:val="0"/>
          <w:color w:val="auto"/>
        </w:rPr>
        <w:t>RepeatBlock-By</w:t>
      </w:r>
      <w:proofErr w:type="spellEnd"/>
      <w:r w:rsidRPr="00E3655D">
        <w:rPr>
          <w:rStyle w:val="HideTWBExt"/>
          <w:b w:val="0"/>
          <w:color w:val="auto"/>
        </w:rPr>
        <w:t>&gt;</w:t>
      </w:r>
    </w:p>
    <w:p w14:paraId="3A70E5B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828C22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Uvodna izjava Ha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6949AA1" w14:textId="77777777" w:rsidTr="0039163E">
        <w:trPr>
          <w:trHeight w:hRule="exact" w:val="240"/>
          <w:jc w:val="center"/>
        </w:trPr>
        <w:tc>
          <w:tcPr>
            <w:tcW w:w="9752" w:type="dxa"/>
            <w:gridSpan w:val="2"/>
            <w:tcBorders>
              <w:top w:val="nil"/>
              <w:left w:val="nil"/>
              <w:bottom w:val="nil"/>
              <w:right w:val="nil"/>
            </w:tcBorders>
          </w:tcPr>
          <w:p w14:paraId="6EACCF2B" w14:textId="77777777" w:rsidR="00554915" w:rsidRPr="00E3655D" w:rsidRDefault="00554915" w:rsidP="0039163E"/>
        </w:tc>
      </w:tr>
      <w:tr w:rsidR="008C15BC" w:rsidRPr="00E3655D" w14:paraId="3380F9E8" w14:textId="77777777" w:rsidTr="0039163E">
        <w:trPr>
          <w:trHeight w:val="240"/>
          <w:jc w:val="center"/>
        </w:trPr>
        <w:tc>
          <w:tcPr>
            <w:tcW w:w="4876" w:type="dxa"/>
            <w:tcBorders>
              <w:top w:val="nil"/>
              <w:left w:val="nil"/>
              <w:bottom w:val="nil"/>
              <w:right w:val="nil"/>
            </w:tcBorders>
          </w:tcPr>
          <w:p w14:paraId="3DFD15F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1415C5C" w14:textId="77777777" w:rsidR="00554915" w:rsidRPr="00E3655D" w:rsidRDefault="00554915" w:rsidP="0039163E">
            <w:pPr>
              <w:pStyle w:val="AmColumnHeading"/>
            </w:pPr>
            <w:r w:rsidRPr="00E3655D">
              <w:t>Izmjena</w:t>
            </w:r>
          </w:p>
        </w:tc>
      </w:tr>
      <w:tr w:rsidR="008C15BC" w:rsidRPr="00E3655D" w14:paraId="37E2961F" w14:textId="77777777" w:rsidTr="0039163E">
        <w:trPr>
          <w:jc w:val="center"/>
        </w:trPr>
        <w:tc>
          <w:tcPr>
            <w:tcW w:w="4876" w:type="dxa"/>
            <w:tcBorders>
              <w:top w:val="nil"/>
              <w:left w:val="nil"/>
              <w:bottom w:val="nil"/>
              <w:right w:val="nil"/>
            </w:tcBorders>
          </w:tcPr>
          <w:p w14:paraId="760013DE" w14:textId="77777777" w:rsidR="00554915" w:rsidRPr="00E3655D" w:rsidRDefault="00554915" w:rsidP="0039163E">
            <w:pPr>
              <w:pStyle w:val="Normal6a"/>
            </w:pPr>
          </w:p>
        </w:tc>
        <w:tc>
          <w:tcPr>
            <w:tcW w:w="4876" w:type="dxa"/>
            <w:tcBorders>
              <w:top w:val="nil"/>
              <w:left w:val="nil"/>
              <w:bottom w:val="nil"/>
              <w:right w:val="nil"/>
            </w:tcBorders>
          </w:tcPr>
          <w:p w14:paraId="7C071CA3" w14:textId="77777777" w:rsidR="00554915" w:rsidRPr="00E3655D" w:rsidRDefault="00554915" w:rsidP="0039163E">
            <w:pPr>
              <w:pStyle w:val="Normal6a"/>
            </w:pPr>
            <w:r w:rsidRPr="00E3655D">
              <w:rPr>
                <w:b/>
                <w:i/>
              </w:rPr>
              <w:t>H a.</w:t>
            </w:r>
            <w:r w:rsidRPr="00E3655D">
              <w:tab/>
            </w:r>
            <w:r w:rsidRPr="00E3655D">
              <w:rPr>
                <w:b/>
                <w:i/>
              </w:rPr>
              <w:t>budući da se na razini EU-a trenutačno ne prikupljaju redovito podaci o ulaganju u socijalne usluge i njihovu obuhvatu; budući da je prikupljanje takvih podataka ključno za analizu nacionalnih socijalnih politika utemeljenu na dokazima u okviru europskog semestra;</w:t>
            </w:r>
          </w:p>
        </w:tc>
      </w:tr>
    </w:tbl>
    <w:p w14:paraId="0AA5F550"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BC0AD92"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CE960F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129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039CD1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47D60F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8FCCDD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572D96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Hb</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FF3C6F4" w14:textId="77777777" w:rsidTr="0039163E">
        <w:trPr>
          <w:trHeight w:hRule="exact" w:val="240"/>
          <w:jc w:val="center"/>
        </w:trPr>
        <w:tc>
          <w:tcPr>
            <w:tcW w:w="9752" w:type="dxa"/>
            <w:gridSpan w:val="2"/>
            <w:tcBorders>
              <w:top w:val="nil"/>
              <w:left w:val="nil"/>
              <w:bottom w:val="nil"/>
              <w:right w:val="nil"/>
            </w:tcBorders>
          </w:tcPr>
          <w:p w14:paraId="520BF646" w14:textId="77777777" w:rsidR="00554915" w:rsidRPr="00E3655D" w:rsidRDefault="00554915" w:rsidP="0039163E"/>
        </w:tc>
      </w:tr>
      <w:tr w:rsidR="008C15BC" w:rsidRPr="00E3655D" w14:paraId="59C69DCD" w14:textId="77777777" w:rsidTr="0039163E">
        <w:trPr>
          <w:trHeight w:val="240"/>
          <w:jc w:val="center"/>
        </w:trPr>
        <w:tc>
          <w:tcPr>
            <w:tcW w:w="4876" w:type="dxa"/>
            <w:tcBorders>
              <w:top w:val="nil"/>
              <w:left w:val="nil"/>
              <w:bottom w:val="nil"/>
              <w:right w:val="nil"/>
            </w:tcBorders>
          </w:tcPr>
          <w:p w14:paraId="36244B3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9666F3F" w14:textId="77777777" w:rsidR="00554915" w:rsidRPr="00E3655D" w:rsidRDefault="00554915" w:rsidP="0039163E">
            <w:pPr>
              <w:pStyle w:val="AmColumnHeading"/>
            </w:pPr>
            <w:r w:rsidRPr="00E3655D">
              <w:t>Izmjena</w:t>
            </w:r>
          </w:p>
        </w:tc>
      </w:tr>
      <w:tr w:rsidR="008C15BC" w:rsidRPr="00E3655D" w14:paraId="7DE1F06F" w14:textId="77777777" w:rsidTr="0039163E">
        <w:trPr>
          <w:jc w:val="center"/>
        </w:trPr>
        <w:tc>
          <w:tcPr>
            <w:tcW w:w="4876" w:type="dxa"/>
            <w:tcBorders>
              <w:top w:val="nil"/>
              <w:left w:val="nil"/>
              <w:bottom w:val="nil"/>
              <w:right w:val="nil"/>
            </w:tcBorders>
          </w:tcPr>
          <w:p w14:paraId="33A09A1D" w14:textId="77777777" w:rsidR="00554915" w:rsidRPr="00E3655D" w:rsidRDefault="00554915" w:rsidP="0039163E">
            <w:pPr>
              <w:pStyle w:val="Normal6a"/>
            </w:pPr>
          </w:p>
        </w:tc>
        <w:tc>
          <w:tcPr>
            <w:tcW w:w="4876" w:type="dxa"/>
            <w:tcBorders>
              <w:top w:val="nil"/>
              <w:left w:val="nil"/>
              <w:bottom w:val="nil"/>
              <w:right w:val="nil"/>
            </w:tcBorders>
          </w:tcPr>
          <w:p w14:paraId="33451FCE" w14:textId="77777777" w:rsidR="00554915" w:rsidRPr="00E3655D" w:rsidRDefault="00554915" w:rsidP="0039163E">
            <w:pPr>
              <w:pStyle w:val="Normal6a"/>
            </w:pPr>
            <w:r w:rsidRPr="00E3655D">
              <w:rPr>
                <w:b/>
                <w:i/>
              </w:rPr>
              <w:t>H b.</w:t>
            </w:r>
            <w:r w:rsidRPr="00E3655D">
              <w:tab/>
            </w:r>
            <w:r w:rsidRPr="00E3655D">
              <w:rPr>
                <w:b/>
                <w:i/>
              </w:rPr>
              <w:t xml:space="preserve">budući da se u godišnjem izvješću Europskog revizorskog suda za 2025. ističe potreba za poboljšanjem provedbe kohezijskih fondova EU-a kako bi se povećao njihov učinak na krajnje korisnike; budući da je, s obzirom na to da je Unija sada na sredini programskog razdoblja 2021. – 2027., ključno bolje koordinirati planiranje projekata s visokom dodanom vrijednošću i njihovu djelotvornu provedbu u državama članicama; budući da takva poboljšanja moraju biti popraćena čvrstim i strukturiranim sustavima revizije na nacionalnoj razini kako bi se osigurala transparentnost, učinkovitost i odgovornost; budući da ograničena transparentnost uočena u provedbi Mehanizma za oporavak i otpornost, uključujući nedostatke povezane s objavom i dostupnošću informacija o krajnjim korisnicima, kao što je </w:t>
            </w:r>
            <w:r w:rsidRPr="00E3655D">
              <w:rPr>
                <w:b/>
                <w:i/>
              </w:rPr>
              <w:lastRenderedPageBreak/>
              <w:t>identifikacija primatelja najveće količine sredstava, ukazuje na potrebu za jasnijim i dosljednijim standardima transparentnosti u svim instrumentima financiranja EU-a, bez ugrožavanja strateške usmjerenosti fondova prema ciljevima Unije u pogledu kohezije, konkurentnosti i socijalne uključenosti;</w:t>
            </w:r>
          </w:p>
        </w:tc>
      </w:tr>
    </w:tbl>
    <w:p w14:paraId="5FD1C0EB"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CE2D51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A59358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130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B67B1B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41AB23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F33F34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708919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Hb</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A70DA87" w14:textId="77777777" w:rsidTr="0039163E">
        <w:trPr>
          <w:trHeight w:hRule="exact" w:val="240"/>
          <w:jc w:val="center"/>
        </w:trPr>
        <w:tc>
          <w:tcPr>
            <w:tcW w:w="9752" w:type="dxa"/>
            <w:gridSpan w:val="2"/>
            <w:tcBorders>
              <w:top w:val="nil"/>
              <w:left w:val="nil"/>
              <w:bottom w:val="nil"/>
              <w:right w:val="nil"/>
            </w:tcBorders>
          </w:tcPr>
          <w:p w14:paraId="4EC6C498" w14:textId="77777777" w:rsidR="00554915" w:rsidRPr="00E3655D" w:rsidRDefault="00554915" w:rsidP="0039163E"/>
        </w:tc>
      </w:tr>
      <w:tr w:rsidR="008C15BC" w:rsidRPr="00E3655D" w14:paraId="60F4FBB2" w14:textId="77777777" w:rsidTr="0039163E">
        <w:trPr>
          <w:trHeight w:val="240"/>
          <w:jc w:val="center"/>
        </w:trPr>
        <w:tc>
          <w:tcPr>
            <w:tcW w:w="4876" w:type="dxa"/>
            <w:tcBorders>
              <w:top w:val="nil"/>
              <w:left w:val="nil"/>
              <w:bottom w:val="nil"/>
              <w:right w:val="nil"/>
            </w:tcBorders>
          </w:tcPr>
          <w:p w14:paraId="167C48A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8FD1AAC" w14:textId="77777777" w:rsidR="00554915" w:rsidRPr="00E3655D" w:rsidRDefault="00554915" w:rsidP="0039163E">
            <w:pPr>
              <w:pStyle w:val="AmColumnHeading"/>
            </w:pPr>
            <w:r w:rsidRPr="00E3655D">
              <w:t>Izmjena</w:t>
            </w:r>
          </w:p>
        </w:tc>
      </w:tr>
      <w:tr w:rsidR="008C15BC" w:rsidRPr="00E3655D" w14:paraId="4BA9D1FC" w14:textId="77777777" w:rsidTr="0039163E">
        <w:trPr>
          <w:jc w:val="center"/>
        </w:trPr>
        <w:tc>
          <w:tcPr>
            <w:tcW w:w="4876" w:type="dxa"/>
            <w:tcBorders>
              <w:top w:val="nil"/>
              <w:left w:val="nil"/>
              <w:bottom w:val="nil"/>
              <w:right w:val="nil"/>
            </w:tcBorders>
          </w:tcPr>
          <w:p w14:paraId="3168B2E2" w14:textId="77777777" w:rsidR="00554915" w:rsidRPr="00E3655D" w:rsidRDefault="00554915" w:rsidP="0039163E">
            <w:pPr>
              <w:pStyle w:val="Normal6a"/>
            </w:pPr>
          </w:p>
        </w:tc>
        <w:tc>
          <w:tcPr>
            <w:tcW w:w="4876" w:type="dxa"/>
            <w:tcBorders>
              <w:top w:val="nil"/>
              <w:left w:val="nil"/>
              <w:bottom w:val="nil"/>
              <w:right w:val="nil"/>
            </w:tcBorders>
          </w:tcPr>
          <w:p w14:paraId="18A34C10" w14:textId="77777777" w:rsidR="00554915" w:rsidRPr="00E3655D" w:rsidRDefault="00554915" w:rsidP="0039163E">
            <w:pPr>
              <w:pStyle w:val="Normal6a"/>
            </w:pPr>
            <w:r w:rsidRPr="00E3655D">
              <w:rPr>
                <w:b/>
                <w:i/>
              </w:rPr>
              <w:t>H b.</w:t>
            </w:r>
            <w:r w:rsidRPr="00E3655D">
              <w:tab/>
            </w:r>
            <w:r w:rsidRPr="00E3655D">
              <w:rPr>
                <w:b/>
                <w:i/>
              </w:rPr>
              <w:t>budući da se u posljednjim desetljećima udio prihoda od rada u nacionalnom dohotku u EU-u sustavno smanjio i stabilizirao na nižoj razini nego u prethodnim razdobljima, dok se udio dodane vrijednosti koji pripada kapitalu povećao; budući da se od sredine 1990-ih produktivnost rada po satu povećala za oko 34 %, dok se stvarna naknada po satu povećala samo za oko 25 %, odnosno produktivnost rada rasla je znatno brže od stvarne naknade po satu, što je dovelo do trajne razlike između produktivnosti i plaća i do sustavnog nedovoljnog plaćanja radnika u odnosu na vrijednost koju stvaraju; budući da se ta razlika ne može objasniti samo tehnologijom, nego odražava institucionalne i političke odluke, uključujući oslabljeno kolektivno pregovaranje, politike ograničavanja rasta plaća i strategije premještanja proizvodnje koje su smanjile pregovaračku moć radnika;</w:t>
            </w:r>
          </w:p>
        </w:tc>
      </w:tr>
    </w:tbl>
    <w:p w14:paraId="4CE99806"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879F21A" w14:textId="77777777" w:rsidR="00554915" w:rsidRPr="00E3655D" w:rsidRDefault="00554915" w:rsidP="00554915">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p>
    <w:p w14:paraId="6961381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131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1B0BDF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473914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098481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D13C17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Hb</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BD88BCE" w14:textId="77777777" w:rsidTr="0039163E">
        <w:trPr>
          <w:trHeight w:hRule="exact" w:val="240"/>
          <w:jc w:val="center"/>
        </w:trPr>
        <w:tc>
          <w:tcPr>
            <w:tcW w:w="9752" w:type="dxa"/>
            <w:gridSpan w:val="2"/>
            <w:tcBorders>
              <w:top w:val="nil"/>
              <w:left w:val="nil"/>
              <w:bottom w:val="nil"/>
              <w:right w:val="nil"/>
            </w:tcBorders>
          </w:tcPr>
          <w:p w14:paraId="09F23499" w14:textId="77777777" w:rsidR="00554915" w:rsidRPr="00E3655D" w:rsidRDefault="00554915" w:rsidP="0039163E"/>
        </w:tc>
      </w:tr>
      <w:tr w:rsidR="008C15BC" w:rsidRPr="00E3655D" w14:paraId="618CBF24" w14:textId="77777777" w:rsidTr="0039163E">
        <w:trPr>
          <w:trHeight w:val="240"/>
          <w:jc w:val="center"/>
        </w:trPr>
        <w:tc>
          <w:tcPr>
            <w:tcW w:w="4876" w:type="dxa"/>
            <w:tcBorders>
              <w:top w:val="nil"/>
              <w:left w:val="nil"/>
              <w:bottom w:val="nil"/>
              <w:right w:val="nil"/>
            </w:tcBorders>
          </w:tcPr>
          <w:p w14:paraId="2D78167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30352CF" w14:textId="77777777" w:rsidR="00554915" w:rsidRPr="00E3655D" w:rsidRDefault="00554915" w:rsidP="0039163E">
            <w:pPr>
              <w:pStyle w:val="AmColumnHeading"/>
            </w:pPr>
            <w:r w:rsidRPr="00E3655D">
              <w:t>Izmjena</w:t>
            </w:r>
          </w:p>
        </w:tc>
      </w:tr>
      <w:tr w:rsidR="008C15BC" w:rsidRPr="00E3655D" w14:paraId="16B7988C" w14:textId="77777777" w:rsidTr="0039163E">
        <w:trPr>
          <w:jc w:val="center"/>
        </w:trPr>
        <w:tc>
          <w:tcPr>
            <w:tcW w:w="4876" w:type="dxa"/>
            <w:tcBorders>
              <w:top w:val="nil"/>
              <w:left w:val="nil"/>
              <w:bottom w:val="nil"/>
              <w:right w:val="nil"/>
            </w:tcBorders>
          </w:tcPr>
          <w:p w14:paraId="6F8DB04D" w14:textId="77777777" w:rsidR="00554915" w:rsidRPr="00E3655D" w:rsidRDefault="00554915" w:rsidP="0039163E">
            <w:pPr>
              <w:pStyle w:val="Normal6a"/>
            </w:pPr>
          </w:p>
        </w:tc>
        <w:tc>
          <w:tcPr>
            <w:tcW w:w="4876" w:type="dxa"/>
            <w:tcBorders>
              <w:top w:val="nil"/>
              <w:left w:val="nil"/>
              <w:bottom w:val="nil"/>
              <w:right w:val="nil"/>
            </w:tcBorders>
          </w:tcPr>
          <w:p w14:paraId="29B16D37" w14:textId="77777777" w:rsidR="00554915" w:rsidRPr="00E3655D" w:rsidRDefault="00554915" w:rsidP="0039163E">
            <w:pPr>
              <w:pStyle w:val="Normal6a"/>
            </w:pPr>
            <w:r w:rsidRPr="00E3655D">
              <w:rPr>
                <w:b/>
                <w:i/>
              </w:rPr>
              <w:t>H b.</w:t>
            </w:r>
            <w:r w:rsidRPr="00E3655D">
              <w:tab/>
            </w:r>
            <w:r w:rsidRPr="00E3655D">
              <w:rPr>
                <w:b/>
                <w:i/>
              </w:rPr>
              <w:t xml:space="preserve">budući da socijalna ekonomija ima jedinstvenu ulogu u razvoju </w:t>
            </w:r>
            <w:proofErr w:type="spellStart"/>
            <w:r w:rsidRPr="00E3655D">
              <w:rPr>
                <w:b/>
                <w:i/>
              </w:rPr>
              <w:t>uključivih</w:t>
            </w:r>
            <w:proofErr w:type="spellEnd"/>
            <w:r w:rsidRPr="00E3655D">
              <w:rPr>
                <w:b/>
                <w:i/>
              </w:rPr>
              <w:t xml:space="preserve"> i inovativnih rješenja na lokalnoj razini kako bi se nadopunili tradicionalni gospodarski modeli; budući da je javna potpora socijalnoj ekonomiji visoka, s obzirom na to da 88 % ispitanika u istraživanju </w:t>
            </w:r>
            <w:proofErr w:type="spellStart"/>
            <w:r w:rsidRPr="00E3655D">
              <w:rPr>
                <w:b/>
                <w:i/>
              </w:rPr>
              <w:t>Eurobarometra</w:t>
            </w:r>
            <w:proofErr w:type="spellEnd"/>
            <w:r w:rsidRPr="00E3655D">
              <w:rPr>
                <w:b/>
                <w:i/>
              </w:rPr>
              <w:t xml:space="preserve"> podupire strategije i zakonodavstvo za potporu socijalnoj ekonomiji</w:t>
            </w:r>
            <w:r w:rsidRPr="00E3655D">
              <w:rPr>
                <w:b/>
                <w:i/>
                <w:vertAlign w:val="superscript"/>
              </w:rPr>
              <w:t>7a</w:t>
            </w:r>
            <w:r w:rsidRPr="00E3655D">
              <w:rPr>
                <w:b/>
                <w:i/>
              </w:rPr>
              <w:t>;</w:t>
            </w:r>
          </w:p>
        </w:tc>
      </w:tr>
      <w:tr w:rsidR="008C15BC" w:rsidRPr="00E3655D" w14:paraId="32683E02" w14:textId="77777777" w:rsidTr="0039163E">
        <w:trPr>
          <w:jc w:val="center"/>
        </w:trPr>
        <w:tc>
          <w:tcPr>
            <w:tcW w:w="4876" w:type="dxa"/>
            <w:tcBorders>
              <w:top w:val="nil"/>
              <w:left w:val="nil"/>
              <w:bottom w:val="nil"/>
              <w:right w:val="nil"/>
            </w:tcBorders>
          </w:tcPr>
          <w:p w14:paraId="1C63E3DD" w14:textId="77777777" w:rsidR="00554915" w:rsidRPr="00E3655D" w:rsidRDefault="00554915" w:rsidP="0039163E"/>
        </w:tc>
        <w:tc>
          <w:tcPr>
            <w:tcW w:w="4876" w:type="dxa"/>
            <w:tcBorders>
              <w:top w:val="nil"/>
              <w:left w:val="nil"/>
              <w:bottom w:val="nil"/>
              <w:right w:val="nil"/>
            </w:tcBorders>
          </w:tcPr>
          <w:p w14:paraId="3F29672F" w14:textId="77777777" w:rsidR="00554915" w:rsidRPr="00E3655D" w:rsidRDefault="00554915" w:rsidP="0039163E">
            <w:pPr>
              <w:pStyle w:val="Normal6a"/>
            </w:pPr>
            <w:r w:rsidRPr="00E3655D">
              <w:rPr>
                <w:b/>
                <w:i/>
              </w:rPr>
              <w:t>_________________</w:t>
            </w:r>
          </w:p>
        </w:tc>
      </w:tr>
      <w:tr w:rsidR="008C15BC" w:rsidRPr="00E3655D" w14:paraId="1244BAB6" w14:textId="77777777" w:rsidTr="0039163E">
        <w:trPr>
          <w:jc w:val="center"/>
        </w:trPr>
        <w:tc>
          <w:tcPr>
            <w:tcW w:w="4876" w:type="dxa"/>
            <w:tcBorders>
              <w:top w:val="nil"/>
              <w:left w:val="nil"/>
              <w:bottom w:val="nil"/>
              <w:right w:val="nil"/>
            </w:tcBorders>
          </w:tcPr>
          <w:p w14:paraId="641F9496" w14:textId="77777777" w:rsidR="00554915" w:rsidRPr="00E3655D" w:rsidRDefault="00554915" w:rsidP="0039163E"/>
        </w:tc>
        <w:tc>
          <w:tcPr>
            <w:tcW w:w="4876" w:type="dxa"/>
            <w:tcBorders>
              <w:top w:val="nil"/>
              <w:left w:val="nil"/>
              <w:bottom w:val="nil"/>
              <w:right w:val="nil"/>
            </w:tcBorders>
          </w:tcPr>
          <w:p w14:paraId="2A9431BC" w14:textId="77777777" w:rsidR="00554915" w:rsidRPr="00E3655D" w:rsidRDefault="00554915" w:rsidP="0039163E">
            <w:pPr>
              <w:pStyle w:val="Normal6a"/>
            </w:pPr>
            <w:r w:rsidRPr="00E3655D">
              <w:rPr>
                <w:b/>
                <w:i/>
                <w:vertAlign w:val="superscript"/>
              </w:rPr>
              <w:t>7a</w:t>
            </w:r>
            <w:r w:rsidRPr="00E3655D">
              <w:t xml:space="preserve"> </w:t>
            </w:r>
            <w:r w:rsidRPr="00E3655D">
              <w:rPr>
                <w:b/>
                <w:i/>
              </w:rPr>
              <w:t xml:space="preserve">Specijalno istraživanje </w:t>
            </w:r>
            <w:proofErr w:type="spellStart"/>
            <w:r w:rsidRPr="00E3655D">
              <w:rPr>
                <w:b/>
                <w:i/>
              </w:rPr>
              <w:t>Eurobarometra</w:t>
            </w:r>
            <w:proofErr w:type="spellEnd"/>
            <w:r w:rsidRPr="00E3655D">
              <w:rPr>
                <w:b/>
                <w:i/>
              </w:rPr>
              <w:t xml:space="preserve"> br. 567: </w:t>
            </w:r>
            <w:proofErr w:type="spellStart"/>
            <w:r w:rsidRPr="00E3655D">
              <w:rPr>
                <w:b/>
                <w:i/>
              </w:rPr>
              <w:t>Social</w:t>
            </w:r>
            <w:proofErr w:type="spellEnd"/>
            <w:r w:rsidRPr="00E3655D">
              <w:rPr>
                <w:b/>
                <w:i/>
              </w:rPr>
              <w:t xml:space="preserve"> </w:t>
            </w:r>
            <w:proofErr w:type="spellStart"/>
            <w:r w:rsidRPr="00E3655D">
              <w:rPr>
                <w:b/>
                <w:i/>
              </w:rPr>
              <w:t>Econonomy</w:t>
            </w:r>
            <w:proofErr w:type="spellEnd"/>
            <w:r w:rsidRPr="00E3655D">
              <w:rPr>
                <w:b/>
                <w:i/>
              </w:rPr>
              <w:t xml:space="preserve"> </w:t>
            </w:r>
            <w:proofErr w:type="spellStart"/>
            <w:r w:rsidRPr="00E3655D">
              <w:rPr>
                <w:b/>
                <w:i/>
              </w:rPr>
              <w:t>in</w:t>
            </w:r>
            <w:proofErr w:type="spellEnd"/>
            <w:r w:rsidRPr="00E3655D">
              <w:rPr>
                <w:b/>
                <w:i/>
              </w:rPr>
              <w:t xml:space="preserve"> </w:t>
            </w:r>
            <w:proofErr w:type="spellStart"/>
            <w:r w:rsidRPr="00E3655D">
              <w:rPr>
                <w:b/>
                <w:i/>
              </w:rPr>
              <w:t>the</w:t>
            </w:r>
            <w:proofErr w:type="spellEnd"/>
            <w:r w:rsidRPr="00E3655D">
              <w:rPr>
                <w:b/>
                <w:i/>
              </w:rPr>
              <w:t xml:space="preserve"> </w:t>
            </w:r>
            <w:proofErr w:type="spellStart"/>
            <w:r w:rsidRPr="00E3655D">
              <w:rPr>
                <w:b/>
                <w:i/>
              </w:rPr>
              <w:t>life</w:t>
            </w:r>
            <w:proofErr w:type="spellEnd"/>
            <w:r w:rsidRPr="00E3655D">
              <w:rPr>
                <w:b/>
                <w:i/>
              </w:rPr>
              <w:t xml:space="preserve"> </w:t>
            </w:r>
            <w:proofErr w:type="spellStart"/>
            <w:r w:rsidRPr="00E3655D">
              <w:rPr>
                <w:b/>
                <w:i/>
              </w:rPr>
              <w:t>of</w:t>
            </w:r>
            <w:proofErr w:type="spellEnd"/>
            <w:r w:rsidRPr="00E3655D">
              <w:rPr>
                <w:b/>
                <w:i/>
              </w:rPr>
              <w:t xml:space="preserve"> </w:t>
            </w:r>
            <w:proofErr w:type="spellStart"/>
            <w:r w:rsidRPr="00E3655D">
              <w:rPr>
                <w:b/>
                <w:i/>
              </w:rPr>
              <w:t>Europans</w:t>
            </w:r>
            <w:proofErr w:type="spellEnd"/>
            <w:r w:rsidRPr="00E3655D">
              <w:rPr>
                <w:b/>
                <w:i/>
              </w:rPr>
              <w:t xml:space="preserve"> (Socijalna ekonomija u životu Europljana), listopad 2025.</w:t>
            </w:r>
          </w:p>
        </w:tc>
      </w:tr>
    </w:tbl>
    <w:p w14:paraId="71BBA18B"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631520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2E95A0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132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D2E5EE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6FAD66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FFEFC4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4216D7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Hc</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81EAD6E" w14:textId="77777777" w:rsidTr="0039163E">
        <w:trPr>
          <w:trHeight w:hRule="exact" w:val="240"/>
          <w:jc w:val="center"/>
        </w:trPr>
        <w:tc>
          <w:tcPr>
            <w:tcW w:w="9752" w:type="dxa"/>
            <w:gridSpan w:val="2"/>
            <w:tcBorders>
              <w:top w:val="nil"/>
              <w:left w:val="nil"/>
              <w:bottom w:val="nil"/>
              <w:right w:val="nil"/>
            </w:tcBorders>
          </w:tcPr>
          <w:p w14:paraId="21703143" w14:textId="77777777" w:rsidR="00554915" w:rsidRPr="00E3655D" w:rsidRDefault="00554915" w:rsidP="0039163E"/>
        </w:tc>
      </w:tr>
      <w:tr w:rsidR="008C15BC" w:rsidRPr="00E3655D" w14:paraId="6534F76F" w14:textId="77777777" w:rsidTr="0039163E">
        <w:trPr>
          <w:trHeight w:val="240"/>
          <w:jc w:val="center"/>
        </w:trPr>
        <w:tc>
          <w:tcPr>
            <w:tcW w:w="4876" w:type="dxa"/>
            <w:tcBorders>
              <w:top w:val="nil"/>
              <w:left w:val="nil"/>
              <w:bottom w:val="nil"/>
              <w:right w:val="nil"/>
            </w:tcBorders>
          </w:tcPr>
          <w:p w14:paraId="7BF049D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C4DF175" w14:textId="77777777" w:rsidR="00554915" w:rsidRPr="00E3655D" w:rsidRDefault="00554915" w:rsidP="0039163E">
            <w:pPr>
              <w:pStyle w:val="AmColumnHeading"/>
            </w:pPr>
            <w:r w:rsidRPr="00E3655D">
              <w:t>Izmjena</w:t>
            </w:r>
          </w:p>
        </w:tc>
      </w:tr>
      <w:tr w:rsidR="008C15BC" w:rsidRPr="00E3655D" w14:paraId="74EC7E37" w14:textId="77777777" w:rsidTr="0039163E">
        <w:trPr>
          <w:jc w:val="center"/>
        </w:trPr>
        <w:tc>
          <w:tcPr>
            <w:tcW w:w="4876" w:type="dxa"/>
            <w:tcBorders>
              <w:top w:val="nil"/>
              <w:left w:val="nil"/>
              <w:bottom w:val="nil"/>
              <w:right w:val="nil"/>
            </w:tcBorders>
          </w:tcPr>
          <w:p w14:paraId="3C0546AD" w14:textId="77777777" w:rsidR="00554915" w:rsidRPr="00E3655D" w:rsidRDefault="00554915" w:rsidP="0039163E">
            <w:pPr>
              <w:pStyle w:val="Normal6a"/>
            </w:pPr>
          </w:p>
        </w:tc>
        <w:tc>
          <w:tcPr>
            <w:tcW w:w="4876" w:type="dxa"/>
            <w:tcBorders>
              <w:top w:val="nil"/>
              <w:left w:val="nil"/>
              <w:bottom w:val="nil"/>
              <w:right w:val="nil"/>
            </w:tcBorders>
          </w:tcPr>
          <w:p w14:paraId="31751D29" w14:textId="77777777" w:rsidR="00554915" w:rsidRPr="00E3655D" w:rsidRDefault="00554915" w:rsidP="0039163E">
            <w:pPr>
              <w:pStyle w:val="Normal6a"/>
            </w:pPr>
            <w:r w:rsidRPr="00E3655D">
              <w:rPr>
                <w:b/>
                <w:i/>
              </w:rPr>
              <w:t>H c.</w:t>
            </w:r>
            <w:r w:rsidRPr="00E3655D">
              <w:tab/>
            </w:r>
            <w:r w:rsidRPr="00E3655D">
              <w:rPr>
                <w:b/>
                <w:i/>
              </w:rPr>
              <w:t xml:space="preserve">budući da je socijalna ekonomija ključna sastavnica socijalnog tržišnog gospodarstva EU-a jer se u njoj daje prednost socijalnim i ekološkim ciljevima u odnosu na dobit i većina viška ponovno ulaže u zajednički interes; budući da je, prema navodima Komisije, oko 6,3 % aktivnog radnog stanovništva u EU-u zaposleno u sektoru socijalne ekonomije; </w:t>
            </w:r>
            <w:r w:rsidRPr="00E3655D">
              <w:rPr>
                <w:b/>
                <w:i/>
              </w:rPr>
              <w:lastRenderedPageBreak/>
              <w:t>budući da bi EU trebao u potpunosti razviti potencijal za otvaranje kvalitetnih radnih mjesta, socijalne inovacije i pružanje lokalnih i socijalnih usluga, posebno u regijama s visokom stopom nezaposlenosti i depopulacije ili ograničenim pristupom osnovnim uslugama;</w:t>
            </w:r>
          </w:p>
        </w:tc>
      </w:tr>
    </w:tbl>
    <w:p w14:paraId="2FB2F965"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0166373"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DA538F1"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133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686455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81F525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4A6490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A4CED6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 xml:space="preserve">Uvodna izjava </w:t>
      </w:r>
      <w:proofErr w:type="spellStart"/>
      <w:r w:rsidRPr="00E3655D">
        <w:t>Hd</w:t>
      </w:r>
      <w:proofErr w:type="spellEnd"/>
      <w:r w:rsidRPr="00E3655D">
        <w:t xml:space="preserve"> (nova)</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E779EDC" w14:textId="77777777" w:rsidTr="0039163E">
        <w:trPr>
          <w:trHeight w:hRule="exact" w:val="240"/>
          <w:jc w:val="center"/>
        </w:trPr>
        <w:tc>
          <w:tcPr>
            <w:tcW w:w="9752" w:type="dxa"/>
            <w:gridSpan w:val="2"/>
            <w:tcBorders>
              <w:top w:val="nil"/>
              <w:left w:val="nil"/>
              <w:bottom w:val="nil"/>
              <w:right w:val="nil"/>
            </w:tcBorders>
          </w:tcPr>
          <w:p w14:paraId="643BA00A" w14:textId="77777777" w:rsidR="00554915" w:rsidRPr="00E3655D" w:rsidRDefault="00554915" w:rsidP="0039163E"/>
        </w:tc>
      </w:tr>
      <w:tr w:rsidR="008C15BC" w:rsidRPr="00E3655D" w14:paraId="3DE47825" w14:textId="77777777" w:rsidTr="0039163E">
        <w:trPr>
          <w:trHeight w:val="240"/>
          <w:jc w:val="center"/>
        </w:trPr>
        <w:tc>
          <w:tcPr>
            <w:tcW w:w="4876" w:type="dxa"/>
            <w:tcBorders>
              <w:top w:val="nil"/>
              <w:left w:val="nil"/>
              <w:bottom w:val="nil"/>
              <w:right w:val="nil"/>
            </w:tcBorders>
          </w:tcPr>
          <w:p w14:paraId="2E16481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7D8A952" w14:textId="77777777" w:rsidR="00554915" w:rsidRPr="00E3655D" w:rsidRDefault="00554915" w:rsidP="0039163E">
            <w:pPr>
              <w:pStyle w:val="AmColumnHeading"/>
            </w:pPr>
            <w:r w:rsidRPr="00E3655D">
              <w:t>Izmjena</w:t>
            </w:r>
          </w:p>
        </w:tc>
      </w:tr>
      <w:tr w:rsidR="008C15BC" w:rsidRPr="00E3655D" w14:paraId="697FC223" w14:textId="77777777" w:rsidTr="0039163E">
        <w:trPr>
          <w:jc w:val="center"/>
        </w:trPr>
        <w:tc>
          <w:tcPr>
            <w:tcW w:w="4876" w:type="dxa"/>
            <w:tcBorders>
              <w:top w:val="nil"/>
              <w:left w:val="nil"/>
              <w:bottom w:val="nil"/>
              <w:right w:val="nil"/>
            </w:tcBorders>
          </w:tcPr>
          <w:p w14:paraId="00E1F69E" w14:textId="77777777" w:rsidR="00554915" w:rsidRPr="00E3655D" w:rsidRDefault="00554915" w:rsidP="0039163E">
            <w:pPr>
              <w:pStyle w:val="Normal6a"/>
            </w:pPr>
          </w:p>
        </w:tc>
        <w:tc>
          <w:tcPr>
            <w:tcW w:w="4876" w:type="dxa"/>
            <w:tcBorders>
              <w:top w:val="nil"/>
              <w:left w:val="nil"/>
              <w:bottom w:val="nil"/>
              <w:right w:val="nil"/>
            </w:tcBorders>
          </w:tcPr>
          <w:p w14:paraId="77BEB056" w14:textId="77777777" w:rsidR="00554915" w:rsidRPr="00E3655D" w:rsidRDefault="00554915" w:rsidP="0039163E">
            <w:pPr>
              <w:pStyle w:val="Normal6a"/>
            </w:pPr>
            <w:r w:rsidRPr="00E3655D">
              <w:rPr>
                <w:b/>
                <w:i/>
              </w:rPr>
              <w:t>H d.</w:t>
            </w:r>
            <w:r w:rsidRPr="00E3655D">
              <w:tab/>
            </w:r>
            <w:r w:rsidRPr="00E3655D">
              <w:rPr>
                <w:b/>
                <w:i/>
              </w:rPr>
              <w:t>budući da su socijalni dijalog i kolektivno pregovaranje ključni za konkurentnost, produktivnost rada i socijalnu koheziju Unije; budući da deregulacija i uska usmjerenost na smanjenje administrativnog opterećenja mogu ugroziti kvalitetna radna mjesta i dobre radne uvjete te dovesti do povećanja nejednakosti, što ugrožava pravedan i održiv rast;</w:t>
            </w:r>
          </w:p>
        </w:tc>
      </w:tr>
    </w:tbl>
    <w:p w14:paraId="6547977F"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68BDAB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0F630A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134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FB5AF5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815792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AD6668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E27FED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369D4EA" w14:textId="77777777" w:rsidTr="0039163E">
        <w:trPr>
          <w:trHeight w:hRule="exact" w:val="240"/>
          <w:jc w:val="center"/>
        </w:trPr>
        <w:tc>
          <w:tcPr>
            <w:tcW w:w="9752" w:type="dxa"/>
            <w:gridSpan w:val="2"/>
            <w:tcBorders>
              <w:top w:val="nil"/>
              <w:left w:val="nil"/>
              <w:bottom w:val="nil"/>
              <w:right w:val="nil"/>
            </w:tcBorders>
          </w:tcPr>
          <w:p w14:paraId="6F6867FA" w14:textId="77777777" w:rsidR="00554915" w:rsidRPr="00E3655D" w:rsidRDefault="00554915" w:rsidP="0039163E"/>
        </w:tc>
      </w:tr>
      <w:tr w:rsidR="008C15BC" w:rsidRPr="00E3655D" w14:paraId="419A823C" w14:textId="77777777" w:rsidTr="0039163E">
        <w:trPr>
          <w:trHeight w:val="240"/>
          <w:jc w:val="center"/>
        </w:trPr>
        <w:tc>
          <w:tcPr>
            <w:tcW w:w="4876" w:type="dxa"/>
            <w:tcBorders>
              <w:top w:val="nil"/>
              <w:left w:val="nil"/>
              <w:bottom w:val="nil"/>
              <w:right w:val="nil"/>
            </w:tcBorders>
          </w:tcPr>
          <w:p w14:paraId="5E19C87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E2D0EB9" w14:textId="77777777" w:rsidR="00554915" w:rsidRPr="00E3655D" w:rsidRDefault="00554915" w:rsidP="0039163E">
            <w:pPr>
              <w:pStyle w:val="AmColumnHeading"/>
            </w:pPr>
            <w:r w:rsidRPr="00E3655D">
              <w:t>Izmjena</w:t>
            </w:r>
          </w:p>
        </w:tc>
      </w:tr>
      <w:tr w:rsidR="008C15BC" w:rsidRPr="00E3655D" w14:paraId="2ABD9FCE" w14:textId="77777777" w:rsidTr="0039163E">
        <w:trPr>
          <w:jc w:val="center"/>
        </w:trPr>
        <w:tc>
          <w:tcPr>
            <w:tcW w:w="4876" w:type="dxa"/>
            <w:tcBorders>
              <w:top w:val="nil"/>
              <w:left w:val="nil"/>
              <w:bottom w:val="nil"/>
              <w:right w:val="nil"/>
            </w:tcBorders>
          </w:tcPr>
          <w:p w14:paraId="5F830605" w14:textId="77777777" w:rsidR="00554915" w:rsidRPr="00E3655D" w:rsidRDefault="00554915" w:rsidP="0039163E">
            <w:pPr>
              <w:pStyle w:val="Normal6a"/>
            </w:pPr>
            <w:r w:rsidRPr="00E3655D">
              <w:t>1.</w:t>
            </w:r>
            <w:r w:rsidRPr="00E3655D">
              <w:tab/>
              <w:t xml:space="preserve">naglašava konkurentsku prednost ulaganja u socijalni model EU-a; poziva na to da se preporuke Skupine na visokoj </w:t>
            </w:r>
            <w:r w:rsidRPr="00E3655D">
              <w:lastRenderedPageBreak/>
              <w:t xml:space="preserve">razini za budućnost socijalne zaštite i socijalne države, kao i preporuke iz izvješća Enrica </w:t>
            </w:r>
            <w:proofErr w:type="spellStart"/>
            <w:r w:rsidRPr="00E3655D">
              <w:t>Lette</w:t>
            </w:r>
            <w:proofErr w:type="spellEnd"/>
            <w:r w:rsidRPr="00E3655D">
              <w:t xml:space="preserve"> i Marija </w:t>
            </w:r>
            <w:proofErr w:type="spellStart"/>
            <w:r w:rsidRPr="00E3655D">
              <w:t>Draghija</w:t>
            </w:r>
            <w:proofErr w:type="spellEnd"/>
            <w:r w:rsidRPr="00E3655D">
              <w:t>, uključe u postupak europskog semestra; pozdravlja integraciju europskog stupa socijalnih prava u okvir gospodarskog upravljanja i poziva države članice da iskoriste mogućnost produljenja razdoblja prilagodbe za ulaganje u prioritete europskog stupa socijalnih prava; poziva na to da se integrirani okvir upravljanja odražava u unutarnjim procesima institucija EU-a, u koje su u jednakoj mjeri uključena njihova gospodarska i socijalna tijela;</w:t>
            </w:r>
          </w:p>
        </w:tc>
        <w:tc>
          <w:tcPr>
            <w:tcW w:w="4876" w:type="dxa"/>
            <w:tcBorders>
              <w:top w:val="nil"/>
              <w:left w:val="nil"/>
              <w:bottom w:val="nil"/>
              <w:right w:val="nil"/>
            </w:tcBorders>
          </w:tcPr>
          <w:p w14:paraId="408ADFEF" w14:textId="77777777" w:rsidR="00554915" w:rsidRPr="00E3655D" w:rsidRDefault="00554915" w:rsidP="0039163E">
            <w:pPr>
              <w:pStyle w:val="Normal6a"/>
            </w:pPr>
            <w:r w:rsidRPr="00E3655D">
              <w:lastRenderedPageBreak/>
              <w:t>1.</w:t>
            </w:r>
            <w:r w:rsidRPr="00E3655D">
              <w:tab/>
              <w:t xml:space="preserve">naglašava konkurentsku prednost ulaganja u socijalni model EU-a; poziva na to da se preporuke Skupine na visokoj </w:t>
            </w:r>
            <w:r w:rsidRPr="00E3655D">
              <w:lastRenderedPageBreak/>
              <w:t xml:space="preserve">razini za budućnost socijalne zaštite i socijalne države, kao i preporuke iz izvješća Enrica </w:t>
            </w:r>
            <w:proofErr w:type="spellStart"/>
            <w:r w:rsidRPr="00E3655D">
              <w:t>Lette</w:t>
            </w:r>
            <w:proofErr w:type="spellEnd"/>
            <w:r w:rsidRPr="00E3655D">
              <w:t xml:space="preserve"> i Marija </w:t>
            </w:r>
            <w:proofErr w:type="spellStart"/>
            <w:r w:rsidRPr="00E3655D">
              <w:t>Draghija</w:t>
            </w:r>
            <w:proofErr w:type="spellEnd"/>
            <w:r w:rsidRPr="00E3655D">
              <w:t xml:space="preserve">, </w:t>
            </w:r>
            <w:r w:rsidRPr="00E3655D">
              <w:rPr>
                <w:b/>
                <w:i/>
              </w:rPr>
              <w:t>na uravnotežen način</w:t>
            </w:r>
            <w:r w:rsidRPr="00E3655D">
              <w:t xml:space="preserve"> uključe u postupak europskog semestra </w:t>
            </w:r>
            <w:r w:rsidRPr="00E3655D">
              <w:rPr>
                <w:b/>
                <w:i/>
              </w:rPr>
              <w:t>kako bi se osiguralo da mjere za poticanje konkurentnosti ne potkopavaju socijalna prava, javne usluge ili strukture kolektivnog pregovaranja</w:t>
            </w:r>
            <w:r w:rsidRPr="00E3655D">
              <w:t xml:space="preserve">; pozdravlja integraciju europskog stupa socijalnih prava u okvir gospodarskog upravljanja i poziva države članice da iskoriste mogućnost produljenja razdoblja prilagodbe za ulaganje u prioritete europskog stupa socijalnih prava; </w:t>
            </w:r>
            <w:r w:rsidRPr="00E3655D">
              <w:rPr>
                <w:b/>
                <w:i/>
              </w:rPr>
              <w:t>naglašava važnost pregleda socijalnih pokazatelja i okvira za socijalnu konvergenciju za utvrđivanje rizika i praćenje napretka u smanjenju nejednakosti, jačanju sustava socijalne zaštite i promicanju dobrih radnih uvjeta;</w:t>
            </w:r>
            <w:r w:rsidRPr="00E3655D">
              <w:t xml:space="preserve"> poziva na to da se integrirani okvir upravljanja odražava u unutarnjim procesima institucija EU-a, u koje su u jednakoj mjeri uključena njihova gospodarska i socijalna tijela;</w:t>
            </w:r>
          </w:p>
        </w:tc>
      </w:tr>
    </w:tbl>
    <w:p w14:paraId="47A85C5B"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0EBE394"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1EA692F"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135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8D1FCF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Marlena</w:t>
      </w:r>
      <w:proofErr w:type="spellEnd"/>
      <w:r w:rsidRPr="00E3655D">
        <w:t xml:space="preserve"> </w:t>
      </w:r>
      <w:proofErr w:type="spellStart"/>
      <w:r w:rsidRPr="00E3655D">
        <w:t>Maląg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AE1DE0D"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{ECR}</w:t>
      </w:r>
      <w:r w:rsidRPr="00E3655D">
        <w:t>u ime Kluba zastupnika ECR-a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2610888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3520A1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D5A01E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1F04561" w14:textId="77777777" w:rsidTr="0039163E">
        <w:trPr>
          <w:trHeight w:hRule="exact" w:val="240"/>
          <w:jc w:val="center"/>
        </w:trPr>
        <w:tc>
          <w:tcPr>
            <w:tcW w:w="9752" w:type="dxa"/>
            <w:gridSpan w:val="2"/>
            <w:tcBorders>
              <w:top w:val="nil"/>
              <w:left w:val="nil"/>
              <w:bottom w:val="nil"/>
              <w:right w:val="nil"/>
            </w:tcBorders>
          </w:tcPr>
          <w:p w14:paraId="6107C3D2" w14:textId="77777777" w:rsidR="00554915" w:rsidRPr="00E3655D" w:rsidRDefault="00554915" w:rsidP="0039163E"/>
        </w:tc>
      </w:tr>
      <w:tr w:rsidR="008C15BC" w:rsidRPr="00E3655D" w14:paraId="4D9504C4" w14:textId="77777777" w:rsidTr="0039163E">
        <w:trPr>
          <w:trHeight w:val="240"/>
          <w:jc w:val="center"/>
        </w:trPr>
        <w:tc>
          <w:tcPr>
            <w:tcW w:w="4876" w:type="dxa"/>
            <w:tcBorders>
              <w:top w:val="nil"/>
              <w:left w:val="nil"/>
              <w:bottom w:val="nil"/>
              <w:right w:val="nil"/>
            </w:tcBorders>
          </w:tcPr>
          <w:p w14:paraId="79A257E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4132591" w14:textId="77777777" w:rsidR="00554915" w:rsidRPr="00E3655D" w:rsidRDefault="00554915" w:rsidP="0039163E">
            <w:pPr>
              <w:pStyle w:val="AmColumnHeading"/>
            </w:pPr>
            <w:r w:rsidRPr="00E3655D">
              <w:t>Izmjena</w:t>
            </w:r>
          </w:p>
        </w:tc>
      </w:tr>
      <w:tr w:rsidR="008C15BC" w:rsidRPr="00E3655D" w14:paraId="61365526" w14:textId="77777777" w:rsidTr="0039163E">
        <w:trPr>
          <w:jc w:val="center"/>
        </w:trPr>
        <w:tc>
          <w:tcPr>
            <w:tcW w:w="4876" w:type="dxa"/>
            <w:tcBorders>
              <w:top w:val="nil"/>
              <w:left w:val="nil"/>
              <w:bottom w:val="nil"/>
              <w:right w:val="nil"/>
            </w:tcBorders>
          </w:tcPr>
          <w:p w14:paraId="68E4ABEB" w14:textId="77777777" w:rsidR="00554915" w:rsidRPr="00E3655D" w:rsidRDefault="00554915" w:rsidP="0039163E">
            <w:pPr>
              <w:pStyle w:val="Normal6a"/>
            </w:pPr>
            <w:r w:rsidRPr="00E3655D">
              <w:t>1.</w:t>
            </w:r>
            <w:r w:rsidRPr="00E3655D">
              <w:tab/>
              <w:t xml:space="preserve">naglašava </w:t>
            </w:r>
            <w:r w:rsidRPr="00E3655D">
              <w:rPr>
                <w:b/>
                <w:i/>
              </w:rPr>
              <w:t>konkurentsku prednost ulaganja u socijalni model EU-a; poziva na to</w:t>
            </w:r>
            <w:r w:rsidRPr="00E3655D">
              <w:t xml:space="preserve"> da se </w:t>
            </w:r>
            <w:r w:rsidRPr="00E3655D">
              <w:rPr>
                <w:b/>
                <w:i/>
              </w:rPr>
              <w:t>preporuke Skupine na visokoj razini za budućnost socijalne zaštite</w:t>
            </w:r>
            <w:r w:rsidRPr="00E3655D">
              <w:t xml:space="preserve"> i socijalne države</w:t>
            </w:r>
            <w:r w:rsidRPr="00E3655D">
              <w:rPr>
                <w:b/>
                <w:i/>
              </w:rPr>
              <w:t xml:space="preserve">, kao i preporuke iz izvješća Enrica </w:t>
            </w:r>
            <w:proofErr w:type="spellStart"/>
            <w:r w:rsidRPr="00E3655D">
              <w:rPr>
                <w:b/>
                <w:i/>
              </w:rPr>
              <w:t>Lette</w:t>
            </w:r>
            <w:proofErr w:type="spellEnd"/>
            <w:r w:rsidRPr="00E3655D">
              <w:rPr>
                <w:b/>
                <w:i/>
              </w:rPr>
              <w:t xml:space="preserve"> i Marija </w:t>
            </w:r>
            <w:proofErr w:type="spellStart"/>
            <w:r w:rsidRPr="00E3655D">
              <w:rPr>
                <w:b/>
                <w:i/>
              </w:rPr>
              <w:t>Draghija</w:t>
            </w:r>
            <w:proofErr w:type="spellEnd"/>
            <w:r w:rsidRPr="00E3655D">
              <w:rPr>
                <w:b/>
                <w:i/>
              </w:rPr>
              <w:t>, uključe u postupak europskog semestra</w:t>
            </w:r>
            <w:r w:rsidRPr="00E3655D">
              <w:t>;</w:t>
            </w:r>
            <w:r w:rsidRPr="00E3655D">
              <w:rPr>
                <w:b/>
                <w:i/>
              </w:rPr>
              <w:t xml:space="preserve"> pozdravlja integraciju europskog stupa socijalnih prava u okvir gospodarskog </w:t>
            </w:r>
            <w:r w:rsidRPr="00E3655D">
              <w:rPr>
                <w:b/>
                <w:i/>
              </w:rPr>
              <w:lastRenderedPageBreak/>
              <w:t>upravljanja i poziva države članice da iskoriste mogućnost produljenja razdoblja prilagodbe za ulaganje u prioritete europskog stupa socijalnih prava; poziva na to</w:t>
            </w:r>
            <w:r w:rsidRPr="00E3655D">
              <w:t xml:space="preserve"> da </w:t>
            </w:r>
            <w:r w:rsidRPr="00E3655D">
              <w:rPr>
                <w:b/>
                <w:i/>
              </w:rPr>
              <w:t>se integrirani okvir upravljanja odražava u unutarnjim procesima institucija</w:t>
            </w:r>
            <w:r w:rsidRPr="00E3655D">
              <w:t xml:space="preserve"> EU-a</w:t>
            </w:r>
            <w:r w:rsidRPr="00E3655D">
              <w:rPr>
                <w:b/>
                <w:i/>
              </w:rPr>
              <w:t>, u koje su u jednakoj mjeri uključena njihova gospodarska i socijalna tijela</w:t>
            </w:r>
            <w:r w:rsidRPr="00E3655D">
              <w:t>;</w:t>
            </w:r>
          </w:p>
        </w:tc>
        <w:tc>
          <w:tcPr>
            <w:tcW w:w="4876" w:type="dxa"/>
            <w:tcBorders>
              <w:top w:val="nil"/>
              <w:left w:val="nil"/>
              <w:bottom w:val="nil"/>
              <w:right w:val="nil"/>
            </w:tcBorders>
          </w:tcPr>
          <w:p w14:paraId="27A4329C" w14:textId="77777777" w:rsidR="00554915" w:rsidRPr="00E3655D" w:rsidRDefault="00554915" w:rsidP="0039163E">
            <w:pPr>
              <w:pStyle w:val="Normal6a"/>
            </w:pPr>
            <w:r w:rsidRPr="00E3655D">
              <w:lastRenderedPageBreak/>
              <w:t>1.</w:t>
            </w:r>
            <w:r w:rsidRPr="00E3655D">
              <w:tab/>
              <w:t xml:space="preserve">naglašava da se </w:t>
            </w:r>
            <w:r w:rsidRPr="00E3655D">
              <w:rPr>
                <w:b/>
                <w:i/>
              </w:rPr>
              <w:t>EU zbog duboke demografske krize suočava s rizikom od kolapsa mirovinskih sustava</w:t>
            </w:r>
            <w:r w:rsidRPr="00E3655D">
              <w:t xml:space="preserve"> i </w:t>
            </w:r>
            <w:r w:rsidRPr="00E3655D">
              <w:rPr>
                <w:b/>
                <w:i/>
              </w:rPr>
              <w:t>modela</w:t>
            </w:r>
            <w:r w:rsidRPr="00E3655D">
              <w:t xml:space="preserve"> socijalne države;</w:t>
            </w:r>
            <w:r w:rsidRPr="00E3655D">
              <w:rPr>
                <w:b/>
                <w:i/>
              </w:rPr>
              <w:t xml:space="preserve"> ističe</w:t>
            </w:r>
            <w:r w:rsidRPr="00E3655D">
              <w:t xml:space="preserve"> da </w:t>
            </w:r>
            <w:r w:rsidRPr="00E3655D">
              <w:rPr>
                <w:b/>
                <w:i/>
              </w:rPr>
              <w:t>je demografska kriza također jedan od glavnih uzroka gospodarske stagnacije i gubitka konkurentnosti</w:t>
            </w:r>
            <w:r w:rsidRPr="00E3655D">
              <w:t xml:space="preserve"> EU-a;</w:t>
            </w:r>
          </w:p>
        </w:tc>
      </w:tr>
    </w:tbl>
    <w:p w14:paraId="7C6D81C5"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0186326"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B393065"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136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C0268C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Galato</w:t>
      </w:r>
      <w:proofErr w:type="spellEnd"/>
      <w:r w:rsidRPr="00E3655D">
        <w:t xml:space="preserve"> </w:t>
      </w:r>
      <w:proofErr w:type="spellStart"/>
      <w:r w:rsidRPr="00E3655D">
        <w:t>Alexandraki</w:t>
      </w:r>
      <w:proofErr w:type="spellEnd"/>
      <w:r w:rsidRPr="00E3655D">
        <w:t xml:space="preserve">, </w:t>
      </w:r>
      <w:proofErr w:type="spellStart"/>
      <w:r w:rsidRPr="00E3655D">
        <w:t>Emmanouil</w:t>
      </w:r>
      <w:proofErr w:type="spellEnd"/>
      <w:r w:rsidRPr="00E3655D">
        <w:t xml:space="preserve"> </w:t>
      </w:r>
      <w:proofErr w:type="spellStart"/>
      <w:r w:rsidRPr="00E3655D">
        <w:t>Fragkos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37AB58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5937D1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633F01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BC53D96" w14:textId="77777777" w:rsidTr="0039163E">
        <w:trPr>
          <w:trHeight w:hRule="exact" w:val="240"/>
          <w:jc w:val="center"/>
        </w:trPr>
        <w:tc>
          <w:tcPr>
            <w:tcW w:w="9752" w:type="dxa"/>
            <w:gridSpan w:val="2"/>
            <w:tcBorders>
              <w:top w:val="nil"/>
              <w:left w:val="nil"/>
              <w:bottom w:val="nil"/>
              <w:right w:val="nil"/>
            </w:tcBorders>
          </w:tcPr>
          <w:p w14:paraId="618F9147" w14:textId="77777777" w:rsidR="00554915" w:rsidRPr="00E3655D" w:rsidRDefault="00554915" w:rsidP="0039163E"/>
        </w:tc>
      </w:tr>
      <w:tr w:rsidR="008C15BC" w:rsidRPr="00E3655D" w14:paraId="2846E411" w14:textId="77777777" w:rsidTr="0039163E">
        <w:trPr>
          <w:trHeight w:val="240"/>
          <w:jc w:val="center"/>
        </w:trPr>
        <w:tc>
          <w:tcPr>
            <w:tcW w:w="4876" w:type="dxa"/>
            <w:tcBorders>
              <w:top w:val="nil"/>
              <w:left w:val="nil"/>
              <w:bottom w:val="nil"/>
              <w:right w:val="nil"/>
            </w:tcBorders>
          </w:tcPr>
          <w:p w14:paraId="38D899CE"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8914668" w14:textId="77777777" w:rsidR="00554915" w:rsidRPr="00E3655D" w:rsidRDefault="00554915" w:rsidP="0039163E">
            <w:pPr>
              <w:pStyle w:val="AmColumnHeading"/>
            </w:pPr>
            <w:r w:rsidRPr="00E3655D">
              <w:t>Izmjena</w:t>
            </w:r>
          </w:p>
        </w:tc>
      </w:tr>
      <w:tr w:rsidR="008C15BC" w:rsidRPr="00E3655D" w14:paraId="3663B925" w14:textId="77777777" w:rsidTr="0039163E">
        <w:trPr>
          <w:jc w:val="center"/>
        </w:trPr>
        <w:tc>
          <w:tcPr>
            <w:tcW w:w="4876" w:type="dxa"/>
            <w:tcBorders>
              <w:top w:val="nil"/>
              <w:left w:val="nil"/>
              <w:bottom w:val="nil"/>
              <w:right w:val="nil"/>
            </w:tcBorders>
          </w:tcPr>
          <w:p w14:paraId="42A82350" w14:textId="77777777" w:rsidR="00554915" w:rsidRPr="00E3655D" w:rsidRDefault="00554915" w:rsidP="0039163E">
            <w:pPr>
              <w:pStyle w:val="Normal6a"/>
            </w:pPr>
            <w:r w:rsidRPr="00E3655D">
              <w:t>1.</w:t>
            </w:r>
            <w:r w:rsidRPr="00E3655D">
              <w:tab/>
              <w:t xml:space="preserve">naglašava konkurentsku prednost ulaganja u socijalni model EU-a; poziva na to da se preporuke Skupine na visokoj razini za budućnost socijalne zaštite i socijalne države, kao i preporuke iz izvješća Enrica </w:t>
            </w:r>
            <w:proofErr w:type="spellStart"/>
            <w:r w:rsidRPr="00E3655D">
              <w:t>Lette</w:t>
            </w:r>
            <w:proofErr w:type="spellEnd"/>
            <w:r w:rsidRPr="00E3655D">
              <w:t xml:space="preserve"> i Marija </w:t>
            </w:r>
            <w:proofErr w:type="spellStart"/>
            <w:r w:rsidRPr="00E3655D">
              <w:t>Draghija</w:t>
            </w:r>
            <w:proofErr w:type="spellEnd"/>
            <w:r w:rsidRPr="00E3655D">
              <w:t>, uključe u postupak europskog semestra; pozdravlja integraciju europskog stupa socijalnih prava u okvir gospodarskog upravljanja i poziva države članice da iskoriste mogućnost produljenja razdoblja prilagodbe za ulaganje u prioritete europskog stupa socijalnih prava; poziva na to da se integrirani okvir upravljanja odražava u unutarnjim procesima institucija EU-a, u koje su u jednakoj mjeri uključena njihova gospodarska i socijalna tijela;</w:t>
            </w:r>
          </w:p>
        </w:tc>
        <w:tc>
          <w:tcPr>
            <w:tcW w:w="4876" w:type="dxa"/>
            <w:tcBorders>
              <w:top w:val="nil"/>
              <w:left w:val="nil"/>
              <w:bottom w:val="nil"/>
              <w:right w:val="nil"/>
            </w:tcBorders>
          </w:tcPr>
          <w:p w14:paraId="475F8450" w14:textId="77777777" w:rsidR="00554915" w:rsidRPr="00E3655D" w:rsidRDefault="00554915" w:rsidP="0039163E">
            <w:pPr>
              <w:pStyle w:val="Normal6a"/>
            </w:pPr>
            <w:r w:rsidRPr="00E3655D">
              <w:t>1.</w:t>
            </w:r>
            <w:r w:rsidRPr="00E3655D">
              <w:tab/>
              <w:t xml:space="preserve">naglašava konkurentsku prednost ulaganja u socijalni model EU-a; poziva na to da se preporuke Skupine na visokoj razini za budućnost socijalne zaštite i socijalne države, kao i preporuke iz izvješća Enrica </w:t>
            </w:r>
            <w:proofErr w:type="spellStart"/>
            <w:r w:rsidRPr="00E3655D">
              <w:t>Lette</w:t>
            </w:r>
            <w:proofErr w:type="spellEnd"/>
            <w:r w:rsidRPr="00E3655D">
              <w:t xml:space="preserve"> i Marija </w:t>
            </w:r>
            <w:proofErr w:type="spellStart"/>
            <w:r w:rsidRPr="00E3655D">
              <w:t>Draghija</w:t>
            </w:r>
            <w:proofErr w:type="spellEnd"/>
            <w:r w:rsidRPr="00E3655D">
              <w:t xml:space="preserve">, uključe u postupak europskog semestra; pozdravlja integraciju europskog stupa socijalnih prava u okvir gospodarskog upravljanja i poziva države članice da iskoriste mogućnost produljenja razdoblja prilagodbe za ulaganje u prioritete europskog stupa socijalnih prava; poziva na to da se integrirani okvir upravljanja odražava u unutarnjim procesima institucija EU-a, u koje su u jednakoj mjeri uključena njihova gospodarska i socijalna tijela; </w:t>
            </w:r>
            <w:r w:rsidRPr="00E3655D">
              <w:rPr>
                <w:b/>
                <w:i/>
              </w:rPr>
              <w:t>naglašava da, uslijed povećanja troškova života i smanjenja kupovne moći, povećanje zaposlenosti ne dovodi automatski do poboljšanja životnog standarda;</w:t>
            </w:r>
            <w:r w:rsidRPr="00E3655D">
              <w:t xml:space="preserve"> </w:t>
            </w:r>
            <w:r w:rsidRPr="00E3655D">
              <w:rPr>
                <w:b/>
                <w:i/>
              </w:rPr>
              <w:t>poziva na to da se u okviru europskog semestra uzmu u obzir pokazatelji neto prihoda kako bi preporuke odražavale stvarnu ekonomsku situaciju radnika;</w:t>
            </w:r>
          </w:p>
        </w:tc>
      </w:tr>
    </w:tbl>
    <w:p w14:paraId="2AC2903E"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{EL}</w:t>
      </w:r>
      <w:proofErr w:type="spellStart"/>
      <w:r w:rsidRPr="00E3655D">
        <w:t>el</w:t>
      </w:r>
      <w:proofErr w:type="spellEnd"/>
      <w:r w:rsidRPr="00E3655D">
        <w:rPr>
          <w:rStyle w:val="HideTWBExt"/>
          <w:color w:val="auto"/>
        </w:rPr>
        <w:t>&lt;/Original&gt;</w:t>
      </w:r>
    </w:p>
    <w:p w14:paraId="05245F29"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10B247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137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382DD1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Séverine </w:t>
      </w:r>
      <w:proofErr w:type="spellStart"/>
      <w:r w:rsidRPr="00E3655D">
        <w:t>Werbrouck</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E67CE5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F63881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867D14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F84755B" w14:textId="77777777" w:rsidTr="0039163E">
        <w:trPr>
          <w:trHeight w:hRule="exact" w:val="240"/>
          <w:jc w:val="center"/>
        </w:trPr>
        <w:tc>
          <w:tcPr>
            <w:tcW w:w="9752" w:type="dxa"/>
            <w:gridSpan w:val="2"/>
            <w:tcBorders>
              <w:top w:val="nil"/>
              <w:left w:val="nil"/>
              <w:bottom w:val="nil"/>
              <w:right w:val="nil"/>
            </w:tcBorders>
          </w:tcPr>
          <w:p w14:paraId="41D5BB6F" w14:textId="77777777" w:rsidR="00554915" w:rsidRPr="00E3655D" w:rsidRDefault="00554915" w:rsidP="0039163E"/>
        </w:tc>
      </w:tr>
      <w:tr w:rsidR="008C15BC" w:rsidRPr="00E3655D" w14:paraId="13A4BF00" w14:textId="77777777" w:rsidTr="0039163E">
        <w:trPr>
          <w:trHeight w:val="240"/>
          <w:jc w:val="center"/>
        </w:trPr>
        <w:tc>
          <w:tcPr>
            <w:tcW w:w="4876" w:type="dxa"/>
            <w:tcBorders>
              <w:top w:val="nil"/>
              <w:left w:val="nil"/>
              <w:bottom w:val="nil"/>
              <w:right w:val="nil"/>
            </w:tcBorders>
          </w:tcPr>
          <w:p w14:paraId="5796EA5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3A8F3FB" w14:textId="77777777" w:rsidR="00554915" w:rsidRPr="00E3655D" w:rsidRDefault="00554915" w:rsidP="0039163E">
            <w:pPr>
              <w:pStyle w:val="AmColumnHeading"/>
            </w:pPr>
            <w:r w:rsidRPr="00E3655D">
              <w:t>Izmjena</w:t>
            </w:r>
          </w:p>
        </w:tc>
      </w:tr>
      <w:tr w:rsidR="008C15BC" w:rsidRPr="00E3655D" w14:paraId="7EABB45A" w14:textId="77777777" w:rsidTr="0039163E">
        <w:trPr>
          <w:jc w:val="center"/>
        </w:trPr>
        <w:tc>
          <w:tcPr>
            <w:tcW w:w="4876" w:type="dxa"/>
            <w:tcBorders>
              <w:top w:val="nil"/>
              <w:left w:val="nil"/>
              <w:bottom w:val="nil"/>
              <w:right w:val="nil"/>
            </w:tcBorders>
          </w:tcPr>
          <w:p w14:paraId="32401C2C" w14:textId="77777777" w:rsidR="00554915" w:rsidRPr="00E3655D" w:rsidRDefault="00554915" w:rsidP="0039163E">
            <w:pPr>
              <w:pStyle w:val="Normal6a"/>
            </w:pPr>
            <w:r w:rsidRPr="00E3655D">
              <w:t>1.</w:t>
            </w:r>
            <w:r w:rsidRPr="00E3655D">
              <w:tab/>
              <w:t xml:space="preserve">naglašava </w:t>
            </w:r>
            <w:r w:rsidRPr="00E3655D">
              <w:rPr>
                <w:b/>
                <w:i/>
              </w:rPr>
              <w:t>konkurentsku prednost ulaganja u socijalni model EU-a; poziva na to</w:t>
            </w:r>
            <w:r w:rsidRPr="00E3655D">
              <w:t xml:space="preserve"> da </w:t>
            </w:r>
            <w:r w:rsidRPr="00E3655D">
              <w:rPr>
                <w:b/>
                <w:i/>
              </w:rPr>
              <w:t>se</w:t>
            </w:r>
            <w:r w:rsidRPr="00E3655D">
              <w:t xml:space="preserve"> preporuke </w:t>
            </w:r>
            <w:r w:rsidRPr="00E3655D">
              <w:rPr>
                <w:b/>
                <w:i/>
              </w:rPr>
              <w:t xml:space="preserve">Skupine na visokoj razini za budućnost socijalne zaštite i socijalne države, kao i preporuke iz izvješća Enrica </w:t>
            </w:r>
            <w:proofErr w:type="spellStart"/>
            <w:r w:rsidRPr="00E3655D">
              <w:rPr>
                <w:b/>
                <w:i/>
              </w:rPr>
              <w:t>Lette</w:t>
            </w:r>
            <w:proofErr w:type="spellEnd"/>
            <w:r w:rsidRPr="00E3655D">
              <w:rPr>
                <w:b/>
                <w:i/>
              </w:rPr>
              <w:t xml:space="preserve"> i Marija </w:t>
            </w:r>
            <w:proofErr w:type="spellStart"/>
            <w:r w:rsidRPr="00E3655D">
              <w:rPr>
                <w:b/>
                <w:i/>
              </w:rPr>
              <w:t>Draghija</w:t>
            </w:r>
            <w:proofErr w:type="spellEnd"/>
            <w:r w:rsidRPr="00E3655D">
              <w:rPr>
                <w:b/>
                <w:i/>
              </w:rPr>
              <w:t>, uključe u postupak europskog semestra</w:t>
            </w:r>
            <w:r w:rsidRPr="00E3655D">
              <w:t>;</w:t>
            </w:r>
            <w:r w:rsidRPr="00E3655D">
              <w:rPr>
                <w:b/>
                <w:i/>
              </w:rPr>
              <w:t xml:space="preserve"> pozdravlja integraciju europskog stupa socijalnih prava u okvir gospodarskog upravljanja i poziva države članice da iskoriste mogućnost produljenja razdoblja prilagodbe za ulaganje u prioritete europskog stupa socijalnih prava</w:t>
            </w:r>
            <w:r w:rsidRPr="00E3655D">
              <w:t>;</w:t>
            </w:r>
            <w:r w:rsidRPr="00E3655D">
              <w:rPr>
                <w:b/>
                <w:i/>
              </w:rPr>
              <w:t xml:space="preserve"> poziva na to da se</w:t>
            </w:r>
            <w:r w:rsidRPr="00E3655D">
              <w:t xml:space="preserve"> integrirani okvir upravljanja </w:t>
            </w:r>
            <w:r w:rsidRPr="00E3655D">
              <w:rPr>
                <w:b/>
                <w:i/>
              </w:rPr>
              <w:t>odražava u unutarnjim procesima institucija EU-a, u koje su u jednakoj mjeri uključena njihova gospodarska i socijalna</w:t>
            </w:r>
            <w:r w:rsidRPr="00E3655D">
              <w:t xml:space="preserve"> tijela;</w:t>
            </w:r>
          </w:p>
        </w:tc>
        <w:tc>
          <w:tcPr>
            <w:tcW w:w="4876" w:type="dxa"/>
            <w:tcBorders>
              <w:top w:val="nil"/>
              <w:left w:val="nil"/>
              <w:bottom w:val="nil"/>
              <w:right w:val="nil"/>
            </w:tcBorders>
          </w:tcPr>
          <w:p w14:paraId="60858E29" w14:textId="77777777" w:rsidR="00554915" w:rsidRPr="00E3655D" w:rsidRDefault="00554915" w:rsidP="0039163E">
            <w:pPr>
              <w:pStyle w:val="Normal6a"/>
            </w:pPr>
            <w:r w:rsidRPr="00E3655D">
              <w:t>1.</w:t>
            </w:r>
            <w:r w:rsidRPr="00E3655D">
              <w:tab/>
              <w:t xml:space="preserve">naglašava da </w:t>
            </w:r>
            <w:r w:rsidRPr="00E3655D">
              <w:rPr>
                <w:b/>
                <w:i/>
              </w:rPr>
              <w:t>vanjske</w:t>
            </w:r>
            <w:r w:rsidRPr="00E3655D">
              <w:t xml:space="preserve"> preporuke </w:t>
            </w:r>
            <w:r w:rsidRPr="00E3655D">
              <w:rPr>
                <w:b/>
                <w:i/>
              </w:rPr>
              <w:t>ne smiju kršiti slobodu država članica da izrađuju nacionalne proračune u skladu sa svojim ustavnim postupcima</w:t>
            </w:r>
            <w:r w:rsidRPr="00E3655D">
              <w:t>;</w:t>
            </w:r>
            <w:r w:rsidRPr="00E3655D">
              <w:rPr>
                <w:b/>
                <w:i/>
              </w:rPr>
              <w:t xml:space="preserve"> ističe da je poštovanje uloge nacionalnih parlamenata jedino demokratsko jamstvo u odabiru smjernica socijalne politike i definiranju političkih prioriteta</w:t>
            </w:r>
            <w:r w:rsidRPr="00E3655D">
              <w:t>;</w:t>
            </w:r>
            <w:r w:rsidRPr="00E3655D">
              <w:rPr>
                <w:b/>
                <w:i/>
              </w:rPr>
              <w:t xml:space="preserve"> smatra da tu ulogu ne bi trebao ometati ili ograničavati</w:t>
            </w:r>
            <w:r w:rsidRPr="00E3655D">
              <w:t xml:space="preserve"> integrirani okvir upravljanja </w:t>
            </w:r>
            <w:r w:rsidRPr="00E3655D">
              <w:rPr>
                <w:b/>
                <w:i/>
              </w:rPr>
              <w:t>ili ravnopravna uključenost gospodarskih i socijalnih</w:t>
            </w:r>
            <w:r w:rsidRPr="00E3655D">
              <w:t xml:space="preserve"> tijela;</w:t>
            </w:r>
          </w:p>
        </w:tc>
      </w:tr>
    </w:tbl>
    <w:p w14:paraId="1C32CB65"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{FR}</w:t>
      </w:r>
      <w:proofErr w:type="spellStart"/>
      <w:r w:rsidRPr="00E3655D">
        <w:t>fr</w:t>
      </w:r>
      <w:proofErr w:type="spellEnd"/>
      <w:r w:rsidRPr="00E3655D">
        <w:rPr>
          <w:rStyle w:val="HideTWBExt"/>
          <w:color w:val="auto"/>
        </w:rPr>
        <w:t>&lt;/Original&gt;</w:t>
      </w:r>
    </w:p>
    <w:p w14:paraId="63B1AE5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196A4E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138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B40629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012472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841109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325D8B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87D78EF" w14:textId="77777777" w:rsidTr="0039163E">
        <w:trPr>
          <w:trHeight w:hRule="exact" w:val="240"/>
          <w:jc w:val="center"/>
        </w:trPr>
        <w:tc>
          <w:tcPr>
            <w:tcW w:w="9752" w:type="dxa"/>
            <w:gridSpan w:val="2"/>
            <w:tcBorders>
              <w:top w:val="nil"/>
              <w:left w:val="nil"/>
              <w:bottom w:val="nil"/>
              <w:right w:val="nil"/>
            </w:tcBorders>
          </w:tcPr>
          <w:p w14:paraId="2DF8450B" w14:textId="77777777" w:rsidR="00554915" w:rsidRPr="00E3655D" w:rsidRDefault="00554915" w:rsidP="0039163E"/>
        </w:tc>
      </w:tr>
      <w:tr w:rsidR="008C15BC" w:rsidRPr="00E3655D" w14:paraId="06124F40" w14:textId="77777777" w:rsidTr="0039163E">
        <w:trPr>
          <w:trHeight w:val="240"/>
          <w:jc w:val="center"/>
        </w:trPr>
        <w:tc>
          <w:tcPr>
            <w:tcW w:w="4876" w:type="dxa"/>
            <w:tcBorders>
              <w:top w:val="nil"/>
              <w:left w:val="nil"/>
              <w:bottom w:val="nil"/>
              <w:right w:val="nil"/>
            </w:tcBorders>
          </w:tcPr>
          <w:p w14:paraId="70953CA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8454FC7" w14:textId="77777777" w:rsidR="00554915" w:rsidRPr="00E3655D" w:rsidRDefault="00554915" w:rsidP="0039163E">
            <w:pPr>
              <w:pStyle w:val="AmColumnHeading"/>
            </w:pPr>
            <w:r w:rsidRPr="00E3655D">
              <w:t>Izmjena</w:t>
            </w:r>
          </w:p>
        </w:tc>
      </w:tr>
      <w:tr w:rsidR="008C15BC" w:rsidRPr="00E3655D" w14:paraId="14AF3C48" w14:textId="77777777" w:rsidTr="0039163E">
        <w:trPr>
          <w:jc w:val="center"/>
        </w:trPr>
        <w:tc>
          <w:tcPr>
            <w:tcW w:w="4876" w:type="dxa"/>
            <w:tcBorders>
              <w:top w:val="nil"/>
              <w:left w:val="nil"/>
              <w:bottom w:val="nil"/>
              <w:right w:val="nil"/>
            </w:tcBorders>
          </w:tcPr>
          <w:p w14:paraId="07770872" w14:textId="77777777" w:rsidR="00554915" w:rsidRPr="00E3655D" w:rsidRDefault="00554915" w:rsidP="0039163E">
            <w:pPr>
              <w:pStyle w:val="Normal6a"/>
            </w:pPr>
            <w:r w:rsidRPr="00E3655D">
              <w:t>1.</w:t>
            </w:r>
            <w:r w:rsidRPr="00E3655D">
              <w:tab/>
              <w:t xml:space="preserve">naglašava konkurentsku prednost </w:t>
            </w:r>
            <w:r w:rsidRPr="00E3655D">
              <w:rPr>
                <w:b/>
                <w:i/>
              </w:rPr>
              <w:t>ulaganja</w:t>
            </w:r>
            <w:r w:rsidRPr="00E3655D">
              <w:t xml:space="preserve"> u socijalni model EU-a; poziva na to da se preporuke Skupine na visokoj razini za budućnost socijalne zaštite i socijalne države, kao i preporuke iz </w:t>
            </w:r>
            <w:r w:rsidRPr="00E3655D">
              <w:lastRenderedPageBreak/>
              <w:t xml:space="preserve">izvješća Enrica </w:t>
            </w:r>
            <w:proofErr w:type="spellStart"/>
            <w:r w:rsidRPr="00E3655D">
              <w:t>Lette</w:t>
            </w:r>
            <w:proofErr w:type="spellEnd"/>
            <w:r w:rsidRPr="00E3655D">
              <w:t xml:space="preserve"> i Marija </w:t>
            </w:r>
            <w:proofErr w:type="spellStart"/>
            <w:r w:rsidRPr="00E3655D">
              <w:t>Draghija</w:t>
            </w:r>
            <w:proofErr w:type="spellEnd"/>
            <w:r w:rsidRPr="00E3655D">
              <w:t>, uključe u postupak europskog semestra; pozdravlja integraciju europskog stupa socijalnih prava u okvir gospodarskog upravljanja i poziva države članice da iskoriste mogućnost produljenja razdoblja prilagodbe za ulaganje u prioritete europskog stupa socijalnih prava; poziva na to da se integrirani okvir upravljanja odražava u unutarnjim procesima institucija EU-a, u koje su u jednakoj mjeri uključena njihova gospodarska i socijalna tijela;</w:t>
            </w:r>
          </w:p>
        </w:tc>
        <w:tc>
          <w:tcPr>
            <w:tcW w:w="4876" w:type="dxa"/>
            <w:tcBorders>
              <w:top w:val="nil"/>
              <w:left w:val="nil"/>
              <w:bottom w:val="nil"/>
              <w:right w:val="nil"/>
            </w:tcBorders>
          </w:tcPr>
          <w:p w14:paraId="7C8BA7BF" w14:textId="77777777" w:rsidR="00554915" w:rsidRPr="00E3655D" w:rsidRDefault="00554915" w:rsidP="0039163E">
            <w:pPr>
              <w:pStyle w:val="Normal6a"/>
            </w:pPr>
            <w:r w:rsidRPr="00E3655D">
              <w:lastRenderedPageBreak/>
              <w:t>1.</w:t>
            </w:r>
            <w:r w:rsidRPr="00E3655D">
              <w:tab/>
              <w:t xml:space="preserve">naglašava </w:t>
            </w:r>
            <w:r w:rsidRPr="00E3655D">
              <w:rPr>
                <w:b/>
                <w:i/>
              </w:rPr>
              <w:t>da je potrebno osigurati</w:t>
            </w:r>
            <w:r w:rsidRPr="00E3655D">
              <w:t xml:space="preserve"> konkurentsku prednost </w:t>
            </w:r>
            <w:r w:rsidRPr="00E3655D">
              <w:rPr>
                <w:b/>
                <w:i/>
              </w:rPr>
              <w:t>pri ulaganju</w:t>
            </w:r>
            <w:r w:rsidRPr="00E3655D">
              <w:t xml:space="preserve"> u socijalni model EU-a; poziva na to da se preporuke Skupine na visokoj razini za budućnost socijalne zaštite i socijalne </w:t>
            </w:r>
            <w:r w:rsidRPr="00E3655D">
              <w:lastRenderedPageBreak/>
              <w:t xml:space="preserve">države, kao i preporuke iz izvješća Enrica </w:t>
            </w:r>
            <w:proofErr w:type="spellStart"/>
            <w:r w:rsidRPr="00E3655D">
              <w:t>Lette</w:t>
            </w:r>
            <w:proofErr w:type="spellEnd"/>
            <w:r w:rsidRPr="00E3655D">
              <w:t xml:space="preserve"> i Marija </w:t>
            </w:r>
            <w:proofErr w:type="spellStart"/>
            <w:r w:rsidRPr="00E3655D">
              <w:t>Draghija</w:t>
            </w:r>
            <w:proofErr w:type="spellEnd"/>
            <w:r w:rsidRPr="00E3655D">
              <w:t xml:space="preserve">, uključe u postupak europskog semestra; pozdravlja integraciju europskog stupa socijalnih prava u okvir gospodarskog upravljanja i poziva države članice da iskoriste mogućnost produljenja razdoblja prilagodbe za ulaganje u prioritete europskog stupa socijalnih prava; poziva na to da se integrirani okvir upravljanja odražava u unutarnjim procesima institucija EU-a, u koje su u jednakoj mjeri uključena njihova gospodarska i socijalna tijela; </w:t>
            </w:r>
            <w:r w:rsidRPr="00E3655D">
              <w:rPr>
                <w:b/>
                <w:i/>
              </w:rPr>
              <w:t>naglašava da socijalna ulaganja moraju biti osmišljena na fiskalno održiv način i utemeljena na pouzdanim analizama troškova i koristi na nacionalnoj razini;</w:t>
            </w:r>
          </w:p>
        </w:tc>
      </w:tr>
    </w:tbl>
    <w:p w14:paraId="21A84D3B"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0A7975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616E80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139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7CF8D7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Nikola </w:t>
      </w:r>
      <w:proofErr w:type="spellStart"/>
      <w:r w:rsidRPr="00E3655D">
        <w:t>Bartůšek</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071CD1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8D4D4A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7EFBFF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9B97AB2" w14:textId="77777777" w:rsidTr="0039163E">
        <w:trPr>
          <w:trHeight w:hRule="exact" w:val="240"/>
          <w:jc w:val="center"/>
        </w:trPr>
        <w:tc>
          <w:tcPr>
            <w:tcW w:w="9752" w:type="dxa"/>
            <w:gridSpan w:val="2"/>
            <w:tcBorders>
              <w:top w:val="nil"/>
              <w:left w:val="nil"/>
              <w:bottom w:val="nil"/>
              <w:right w:val="nil"/>
            </w:tcBorders>
          </w:tcPr>
          <w:p w14:paraId="03A4861B" w14:textId="77777777" w:rsidR="00554915" w:rsidRPr="00E3655D" w:rsidRDefault="00554915" w:rsidP="0039163E"/>
        </w:tc>
      </w:tr>
      <w:tr w:rsidR="008C15BC" w:rsidRPr="00E3655D" w14:paraId="41B47A52" w14:textId="77777777" w:rsidTr="0039163E">
        <w:trPr>
          <w:trHeight w:val="240"/>
          <w:jc w:val="center"/>
        </w:trPr>
        <w:tc>
          <w:tcPr>
            <w:tcW w:w="4876" w:type="dxa"/>
            <w:tcBorders>
              <w:top w:val="nil"/>
              <w:left w:val="nil"/>
              <w:bottom w:val="nil"/>
              <w:right w:val="nil"/>
            </w:tcBorders>
          </w:tcPr>
          <w:p w14:paraId="3BA4E40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FCD4A9F" w14:textId="77777777" w:rsidR="00554915" w:rsidRPr="00E3655D" w:rsidRDefault="00554915" w:rsidP="0039163E">
            <w:pPr>
              <w:pStyle w:val="AmColumnHeading"/>
            </w:pPr>
            <w:r w:rsidRPr="00E3655D">
              <w:t>Izmjena</w:t>
            </w:r>
          </w:p>
        </w:tc>
      </w:tr>
      <w:tr w:rsidR="008C15BC" w:rsidRPr="00E3655D" w14:paraId="1A296006" w14:textId="77777777" w:rsidTr="0039163E">
        <w:trPr>
          <w:jc w:val="center"/>
        </w:trPr>
        <w:tc>
          <w:tcPr>
            <w:tcW w:w="4876" w:type="dxa"/>
            <w:tcBorders>
              <w:top w:val="nil"/>
              <w:left w:val="nil"/>
              <w:bottom w:val="nil"/>
              <w:right w:val="nil"/>
            </w:tcBorders>
          </w:tcPr>
          <w:p w14:paraId="43C57D59" w14:textId="77777777" w:rsidR="00554915" w:rsidRPr="00E3655D" w:rsidRDefault="00554915" w:rsidP="0039163E">
            <w:pPr>
              <w:pStyle w:val="Normal6a"/>
            </w:pPr>
            <w:r w:rsidRPr="00E3655D">
              <w:t>1.</w:t>
            </w:r>
            <w:r w:rsidRPr="00E3655D">
              <w:tab/>
              <w:t xml:space="preserve">naglašava </w:t>
            </w:r>
            <w:r w:rsidRPr="00E3655D">
              <w:rPr>
                <w:b/>
                <w:i/>
              </w:rPr>
              <w:t>konkurentsku prednost</w:t>
            </w:r>
            <w:r w:rsidRPr="00E3655D">
              <w:t xml:space="preserve"> ulaganja u socijalni model EU-a; </w:t>
            </w:r>
            <w:r w:rsidRPr="00E3655D">
              <w:rPr>
                <w:b/>
                <w:i/>
              </w:rPr>
              <w:t>poziva na to</w:t>
            </w:r>
            <w:r w:rsidRPr="00E3655D">
              <w:t xml:space="preserve"> da </w:t>
            </w:r>
            <w:r w:rsidRPr="00E3655D">
              <w:rPr>
                <w:b/>
                <w:i/>
              </w:rPr>
              <w:t>se</w:t>
            </w:r>
            <w:r w:rsidRPr="00E3655D">
              <w:t xml:space="preserve"> preporuke Skupine na visokoj razini za budućnost socijalne zaštite i socijalne države, kao i preporuke iz izvješća Enrica </w:t>
            </w:r>
            <w:proofErr w:type="spellStart"/>
            <w:r w:rsidRPr="00E3655D">
              <w:t>Lette</w:t>
            </w:r>
            <w:proofErr w:type="spellEnd"/>
            <w:r w:rsidRPr="00E3655D">
              <w:t xml:space="preserve"> i Marija </w:t>
            </w:r>
            <w:proofErr w:type="spellStart"/>
            <w:r w:rsidRPr="00E3655D">
              <w:t>Draghija</w:t>
            </w:r>
            <w:proofErr w:type="spellEnd"/>
            <w:r w:rsidRPr="00E3655D">
              <w:rPr>
                <w:b/>
                <w:i/>
              </w:rPr>
              <w:t>, uključe u postupak europskog semestra</w:t>
            </w:r>
            <w:r w:rsidRPr="00E3655D">
              <w:t xml:space="preserve">; </w:t>
            </w:r>
            <w:r w:rsidRPr="00E3655D">
              <w:rPr>
                <w:b/>
                <w:i/>
              </w:rPr>
              <w:t>pozdravlja integraciju</w:t>
            </w:r>
            <w:r w:rsidRPr="00E3655D">
              <w:t xml:space="preserve"> europskog stupa socijalnih prava u okvir gospodarskog upravljanja i poziva države članice da iskoriste mogućnost produljenja razdoblja prilagodbe za ulaganje u prioritete europskog stupa socijalnih prava; </w:t>
            </w:r>
            <w:r w:rsidRPr="00E3655D">
              <w:rPr>
                <w:b/>
                <w:i/>
              </w:rPr>
              <w:t>poziva na to da se integrirani okvir upravljanja odražava u unutarnjim procesima institucija EU-a, u koje su u jednakoj mjeri uključena njihova gospodarska i socijalna tijela;</w:t>
            </w:r>
          </w:p>
        </w:tc>
        <w:tc>
          <w:tcPr>
            <w:tcW w:w="4876" w:type="dxa"/>
            <w:tcBorders>
              <w:top w:val="nil"/>
              <w:left w:val="nil"/>
              <w:bottom w:val="nil"/>
              <w:right w:val="nil"/>
            </w:tcBorders>
          </w:tcPr>
          <w:p w14:paraId="0A6685D8" w14:textId="77777777" w:rsidR="00554915" w:rsidRPr="00E3655D" w:rsidRDefault="00554915" w:rsidP="0039163E">
            <w:pPr>
              <w:pStyle w:val="Normal6a"/>
            </w:pPr>
            <w:r w:rsidRPr="00E3655D">
              <w:t>1.</w:t>
            </w:r>
            <w:r w:rsidRPr="00E3655D">
              <w:tab/>
              <w:t xml:space="preserve">naglašava </w:t>
            </w:r>
            <w:r w:rsidRPr="00E3655D">
              <w:rPr>
                <w:b/>
                <w:i/>
              </w:rPr>
              <w:t>moguće prednosti</w:t>
            </w:r>
            <w:r w:rsidRPr="00E3655D">
              <w:t xml:space="preserve"> ulaganja u socijalni model EU-a; </w:t>
            </w:r>
            <w:r w:rsidRPr="00E3655D">
              <w:rPr>
                <w:b/>
                <w:i/>
              </w:rPr>
              <w:t>potiče države članice</w:t>
            </w:r>
            <w:r w:rsidRPr="00E3655D">
              <w:t xml:space="preserve"> da </w:t>
            </w:r>
            <w:r w:rsidRPr="00E3655D">
              <w:rPr>
                <w:b/>
                <w:i/>
              </w:rPr>
              <w:t>razmotre mogućnost da u provedbu postupka europskog semestra uključe</w:t>
            </w:r>
            <w:r w:rsidRPr="00E3655D">
              <w:t xml:space="preserve"> preporuke Skupine na visokoj razini za budućnost socijalne zaštite i socijalne države, kao i preporuke iz izvješća Enrica </w:t>
            </w:r>
            <w:proofErr w:type="spellStart"/>
            <w:r w:rsidRPr="00E3655D">
              <w:t>Lette</w:t>
            </w:r>
            <w:proofErr w:type="spellEnd"/>
            <w:r w:rsidRPr="00E3655D">
              <w:t xml:space="preserve"> i Marija </w:t>
            </w:r>
            <w:proofErr w:type="spellStart"/>
            <w:r w:rsidRPr="00E3655D">
              <w:t>Draghija</w:t>
            </w:r>
            <w:proofErr w:type="spellEnd"/>
            <w:r w:rsidRPr="00E3655D">
              <w:t xml:space="preserve">; </w:t>
            </w:r>
            <w:r w:rsidRPr="00E3655D">
              <w:rPr>
                <w:b/>
                <w:i/>
              </w:rPr>
              <w:t>izražava zabrinutost zbog integracije</w:t>
            </w:r>
            <w:r w:rsidRPr="00E3655D">
              <w:t xml:space="preserve"> europskog stupa socijalnih prava u okvir gospodarskog upravljanja i poziva države članice da iskoriste mogućnost produljenja razdoblja prilagodbe za ulaganje u prioritete europskog stupa socijalnih prava;</w:t>
            </w:r>
          </w:p>
        </w:tc>
      </w:tr>
    </w:tbl>
    <w:p w14:paraId="405594A1"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E33C526"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901403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140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00948D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F3C15D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F1E48E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7E0569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83D5B48" w14:textId="77777777" w:rsidTr="0039163E">
        <w:trPr>
          <w:trHeight w:hRule="exact" w:val="240"/>
          <w:jc w:val="center"/>
        </w:trPr>
        <w:tc>
          <w:tcPr>
            <w:tcW w:w="9752" w:type="dxa"/>
            <w:gridSpan w:val="2"/>
            <w:tcBorders>
              <w:top w:val="nil"/>
              <w:left w:val="nil"/>
              <w:bottom w:val="nil"/>
              <w:right w:val="nil"/>
            </w:tcBorders>
          </w:tcPr>
          <w:p w14:paraId="04666BAC" w14:textId="77777777" w:rsidR="00554915" w:rsidRPr="00E3655D" w:rsidRDefault="00554915" w:rsidP="0039163E"/>
        </w:tc>
      </w:tr>
      <w:tr w:rsidR="008C15BC" w:rsidRPr="00E3655D" w14:paraId="0DDFDEB2" w14:textId="77777777" w:rsidTr="0039163E">
        <w:trPr>
          <w:trHeight w:val="240"/>
          <w:jc w:val="center"/>
        </w:trPr>
        <w:tc>
          <w:tcPr>
            <w:tcW w:w="4876" w:type="dxa"/>
            <w:tcBorders>
              <w:top w:val="nil"/>
              <w:left w:val="nil"/>
              <w:bottom w:val="nil"/>
              <w:right w:val="nil"/>
            </w:tcBorders>
          </w:tcPr>
          <w:p w14:paraId="14E3C30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0BDD6A3" w14:textId="77777777" w:rsidR="00554915" w:rsidRPr="00E3655D" w:rsidRDefault="00554915" w:rsidP="0039163E">
            <w:pPr>
              <w:pStyle w:val="AmColumnHeading"/>
            </w:pPr>
            <w:r w:rsidRPr="00E3655D">
              <w:t>Izmjena</w:t>
            </w:r>
          </w:p>
        </w:tc>
      </w:tr>
      <w:tr w:rsidR="008C15BC" w:rsidRPr="00E3655D" w14:paraId="5B23193E" w14:textId="77777777" w:rsidTr="0039163E">
        <w:trPr>
          <w:jc w:val="center"/>
        </w:trPr>
        <w:tc>
          <w:tcPr>
            <w:tcW w:w="4876" w:type="dxa"/>
            <w:tcBorders>
              <w:top w:val="nil"/>
              <w:left w:val="nil"/>
              <w:bottom w:val="nil"/>
              <w:right w:val="nil"/>
            </w:tcBorders>
          </w:tcPr>
          <w:p w14:paraId="606EFDF9" w14:textId="77777777" w:rsidR="00554915" w:rsidRPr="00E3655D" w:rsidRDefault="00554915" w:rsidP="0039163E">
            <w:pPr>
              <w:pStyle w:val="Normal6a"/>
            </w:pPr>
            <w:r w:rsidRPr="00E3655D">
              <w:t>1.</w:t>
            </w:r>
            <w:r w:rsidRPr="00E3655D">
              <w:tab/>
              <w:t xml:space="preserve">naglašava konkurentsku prednost ulaganja u socijalni model EU-a; poziva na to da se preporuke Skupine na visokoj razini za budućnost socijalne zaštite i socijalne države, kao i preporuke iz izvješća Enrica </w:t>
            </w:r>
            <w:proofErr w:type="spellStart"/>
            <w:r w:rsidRPr="00E3655D">
              <w:t>Lette</w:t>
            </w:r>
            <w:proofErr w:type="spellEnd"/>
            <w:r w:rsidRPr="00E3655D">
              <w:t xml:space="preserve"> i Marija </w:t>
            </w:r>
            <w:proofErr w:type="spellStart"/>
            <w:r w:rsidRPr="00E3655D">
              <w:t>Draghija</w:t>
            </w:r>
            <w:proofErr w:type="spellEnd"/>
            <w:r w:rsidRPr="00E3655D">
              <w:t>, uključe u postupak europskog semestra; pozdravlja integraciju europskog stupa socijalnih prava u okvir gospodarskog upravljanja i poziva države članice da iskoriste mogućnost produljenja razdoblja prilagodbe za ulaganje u prioritete europskog stupa socijalnih prava; poziva na to da se integrirani okvir upravljanja odražava u unutarnjim procesima institucija EU-a, u koje su u jednakoj mjeri uključena njihova gospodarska i socijalna tijela;</w:t>
            </w:r>
          </w:p>
        </w:tc>
        <w:tc>
          <w:tcPr>
            <w:tcW w:w="4876" w:type="dxa"/>
            <w:tcBorders>
              <w:top w:val="nil"/>
              <w:left w:val="nil"/>
              <w:bottom w:val="nil"/>
              <w:right w:val="nil"/>
            </w:tcBorders>
          </w:tcPr>
          <w:p w14:paraId="1D121E5A" w14:textId="77777777" w:rsidR="00554915" w:rsidRPr="00E3655D" w:rsidRDefault="00554915" w:rsidP="0039163E">
            <w:pPr>
              <w:pStyle w:val="Normal6a"/>
            </w:pPr>
            <w:r w:rsidRPr="00E3655D">
              <w:t>1.</w:t>
            </w:r>
            <w:r w:rsidRPr="00E3655D">
              <w:tab/>
              <w:t xml:space="preserve">naglašava konkurentsku prednost ulaganja u socijalni model EU-a; poziva na to da se preporuke Skupine na visokoj razini za budućnost socijalne zaštite i socijalne države, kao i preporuke iz izvješća Enrica </w:t>
            </w:r>
            <w:proofErr w:type="spellStart"/>
            <w:r w:rsidRPr="00E3655D">
              <w:t>Lette</w:t>
            </w:r>
            <w:proofErr w:type="spellEnd"/>
            <w:r w:rsidRPr="00E3655D">
              <w:t xml:space="preserve"> i Marija </w:t>
            </w:r>
            <w:proofErr w:type="spellStart"/>
            <w:r w:rsidRPr="00E3655D">
              <w:t>Draghija</w:t>
            </w:r>
            <w:proofErr w:type="spellEnd"/>
            <w:r w:rsidRPr="00E3655D">
              <w:rPr>
                <w:b/>
                <w:i/>
              </w:rPr>
              <w:t>, ako podupiru ciljeve europskog stupa socijalnih prava,</w:t>
            </w:r>
            <w:r w:rsidRPr="00E3655D">
              <w:t xml:space="preserve"> uključe u postupak europskog semestra; pozdravlja integraciju europskog stupa socijalnih prava u okvir gospodarskog upravljanja i poziva države članice da iskoriste mogućnost produljenja razdoblja prilagodbe za ulaganje u prioritete europskog stupa socijalnih prava </w:t>
            </w:r>
            <w:r w:rsidRPr="00E3655D">
              <w:rPr>
                <w:b/>
                <w:i/>
              </w:rPr>
              <w:t>i rad na postizanju socijalne pravde i uzlazne konvergencije</w:t>
            </w:r>
            <w:r w:rsidRPr="00E3655D">
              <w:t>; poziva na to da se integrirani okvir upravljanja odražava u unutarnjim procesima institucija EU-a, u koje su u jednakoj mjeri uključena njihova gospodarska i socijalna tijela;</w:t>
            </w:r>
          </w:p>
        </w:tc>
      </w:tr>
    </w:tbl>
    <w:p w14:paraId="6C8C425A"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BDA66F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D7BAD9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141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CBE262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5CBADB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1D5359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B763E2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9837947" w14:textId="77777777" w:rsidTr="0039163E">
        <w:trPr>
          <w:trHeight w:hRule="exact" w:val="240"/>
          <w:jc w:val="center"/>
        </w:trPr>
        <w:tc>
          <w:tcPr>
            <w:tcW w:w="9752" w:type="dxa"/>
            <w:gridSpan w:val="2"/>
            <w:tcBorders>
              <w:top w:val="nil"/>
              <w:left w:val="nil"/>
              <w:bottom w:val="nil"/>
              <w:right w:val="nil"/>
            </w:tcBorders>
          </w:tcPr>
          <w:p w14:paraId="223AEC2F" w14:textId="77777777" w:rsidR="00554915" w:rsidRPr="00E3655D" w:rsidRDefault="00554915" w:rsidP="0039163E"/>
        </w:tc>
      </w:tr>
      <w:tr w:rsidR="008C15BC" w:rsidRPr="00E3655D" w14:paraId="63A274E8" w14:textId="77777777" w:rsidTr="0039163E">
        <w:trPr>
          <w:trHeight w:val="240"/>
          <w:jc w:val="center"/>
        </w:trPr>
        <w:tc>
          <w:tcPr>
            <w:tcW w:w="4876" w:type="dxa"/>
            <w:tcBorders>
              <w:top w:val="nil"/>
              <w:left w:val="nil"/>
              <w:bottom w:val="nil"/>
              <w:right w:val="nil"/>
            </w:tcBorders>
          </w:tcPr>
          <w:p w14:paraId="53D0671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D0FD670" w14:textId="77777777" w:rsidR="00554915" w:rsidRPr="00E3655D" w:rsidRDefault="00554915" w:rsidP="0039163E">
            <w:pPr>
              <w:pStyle w:val="AmColumnHeading"/>
            </w:pPr>
            <w:r w:rsidRPr="00E3655D">
              <w:t>Izmjena</w:t>
            </w:r>
          </w:p>
        </w:tc>
      </w:tr>
      <w:tr w:rsidR="008C15BC" w:rsidRPr="00E3655D" w14:paraId="76633747" w14:textId="77777777" w:rsidTr="0039163E">
        <w:trPr>
          <w:jc w:val="center"/>
        </w:trPr>
        <w:tc>
          <w:tcPr>
            <w:tcW w:w="4876" w:type="dxa"/>
            <w:tcBorders>
              <w:top w:val="nil"/>
              <w:left w:val="nil"/>
              <w:bottom w:val="nil"/>
              <w:right w:val="nil"/>
            </w:tcBorders>
          </w:tcPr>
          <w:p w14:paraId="6A6BC99C" w14:textId="77777777" w:rsidR="00554915" w:rsidRPr="00E3655D" w:rsidRDefault="00554915" w:rsidP="0039163E">
            <w:pPr>
              <w:pStyle w:val="Normal6a"/>
            </w:pPr>
            <w:r w:rsidRPr="00E3655D">
              <w:t>1.</w:t>
            </w:r>
            <w:r w:rsidRPr="00E3655D">
              <w:tab/>
              <w:t xml:space="preserve">naglašava konkurentsku prednost ulaganja u socijalni model EU-a; poziva na to da se preporuke Skupine na visokoj razini za budućnost socijalne zaštite i </w:t>
            </w:r>
            <w:r w:rsidRPr="00E3655D">
              <w:lastRenderedPageBreak/>
              <w:t xml:space="preserve">socijalne države, kao i preporuke iz izvješća Enrica </w:t>
            </w:r>
            <w:proofErr w:type="spellStart"/>
            <w:r w:rsidRPr="00E3655D">
              <w:t>Lette</w:t>
            </w:r>
            <w:proofErr w:type="spellEnd"/>
            <w:r w:rsidRPr="00E3655D">
              <w:t xml:space="preserve"> i Marija </w:t>
            </w:r>
            <w:proofErr w:type="spellStart"/>
            <w:r w:rsidRPr="00E3655D">
              <w:t>Draghija</w:t>
            </w:r>
            <w:proofErr w:type="spellEnd"/>
            <w:r w:rsidRPr="00E3655D">
              <w:t>, uključe u postupak europskog semestra; pozdravlja integraciju europskog stupa socijalnih prava u okvir gospodarskog upravljanja i poziva države članice da iskoriste mogućnost produljenja razdoblja prilagodbe za ulaganje u prioritete europskog stupa socijalnih prava; poziva na to da se integrirani okvir upravljanja odražava u unutarnjim procesima institucija EU-a, u koje su u jednakoj mjeri uključena njihova gospodarska i socijalna tijela;</w:t>
            </w:r>
          </w:p>
        </w:tc>
        <w:tc>
          <w:tcPr>
            <w:tcW w:w="4876" w:type="dxa"/>
            <w:tcBorders>
              <w:top w:val="nil"/>
              <w:left w:val="nil"/>
              <w:bottom w:val="nil"/>
              <w:right w:val="nil"/>
            </w:tcBorders>
          </w:tcPr>
          <w:p w14:paraId="44226400" w14:textId="77777777" w:rsidR="00554915" w:rsidRPr="00E3655D" w:rsidRDefault="00554915" w:rsidP="0039163E">
            <w:pPr>
              <w:pStyle w:val="Normal6a"/>
            </w:pPr>
            <w:r w:rsidRPr="00E3655D">
              <w:lastRenderedPageBreak/>
              <w:t>1.</w:t>
            </w:r>
            <w:r w:rsidRPr="00E3655D">
              <w:tab/>
              <w:t xml:space="preserve">naglašava konkurentsku prednost ulaganja u socijalni model EU-a; poziva na to da se preporuke Skupine na visokoj razini za budućnost socijalne zaštite i </w:t>
            </w:r>
            <w:r w:rsidRPr="00E3655D">
              <w:lastRenderedPageBreak/>
              <w:t xml:space="preserve">socijalne države, kao i preporuke iz izvješća Enrica </w:t>
            </w:r>
            <w:proofErr w:type="spellStart"/>
            <w:r w:rsidRPr="00E3655D">
              <w:t>Lette</w:t>
            </w:r>
            <w:proofErr w:type="spellEnd"/>
            <w:r w:rsidRPr="00E3655D">
              <w:t xml:space="preserve"> i Marija </w:t>
            </w:r>
            <w:proofErr w:type="spellStart"/>
            <w:r w:rsidRPr="00E3655D">
              <w:t>Draghija</w:t>
            </w:r>
            <w:proofErr w:type="spellEnd"/>
            <w:r w:rsidRPr="00E3655D">
              <w:t xml:space="preserve">, uključe u postupak europskog semestra </w:t>
            </w:r>
            <w:r w:rsidRPr="00E3655D">
              <w:rPr>
                <w:b/>
                <w:i/>
              </w:rPr>
              <w:t>kako bi se zaštitilo i ojačalo socijalno tržišno gospodarstvo EU-a</w:t>
            </w:r>
            <w:r w:rsidRPr="00E3655D">
              <w:t>; pozdravlja integraciju europskog stupa socijalnih prava u okvir gospodarskog upravljanja i poziva države članice da iskoriste mogućnost produljenja razdoblja prilagodbe za ulaganje u prioritete europskog stupa socijalnih prava; poziva na to da se integrirani okvir upravljanja odražava u unutarnjim procesima institucija EU-a, u koje su u jednakoj mjeri uključena njihova gospodarska i socijalna tijela;</w:t>
            </w:r>
          </w:p>
        </w:tc>
      </w:tr>
    </w:tbl>
    <w:p w14:paraId="574C927B"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F9C63E8"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15B1B9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142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F3EC21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5A9538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BF58A0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5BC11C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E5B35A6" w14:textId="77777777" w:rsidTr="0039163E">
        <w:trPr>
          <w:trHeight w:hRule="exact" w:val="240"/>
          <w:jc w:val="center"/>
        </w:trPr>
        <w:tc>
          <w:tcPr>
            <w:tcW w:w="9752" w:type="dxa"/>
            <w:gridSpan w:val="2"/>
            <w:tcBorders>
              <w:top w:val="nil"/>
              <w:left w:val="nil"/>
              <w:bottom w:val="nil"/>
              <w:right w:val="nil"/>
            </w:tcBorders>
          </w:tcPr>
          <w:p w14:paraId="5B0372E2" w14:textId="77777777" w:rsidR="00554915" w:rsidRPr="00E3655D" w:rsidRDefault="00554915" w:rsidP="0039163E"/>
        </w:tc>
      </w:tr>
      <w:tr w:rsidR="008C15BC" w:rsidRPr="00E3655D" w14:paraId="198292A3" w14:textId="77777777" w:rsidTr="0039163E">
        <w:trPr>
          <w:trHeight w:val="240"/>
          <w:jc w:val="center"/>
        </w:trPr>
        <w:tc>
          <w:tcPr>
            <w:tcW w:w="4876" w:type="dxa"/>
            <w:tcBorders>
              <w:top w:val="nil"/>
              <w:left w:val="nil"/>
              <w:bottom w:val="nil"/>
              <w:right w:val="nil"/>
            </w:tcBorders>
          </w:tcPr>
          <w:p w14:paraId="7C25EA35"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596E957" w14:textId="77777777" w:rsidR="00554915" w:rsidRPr="00E3655D" w:rsidRDefault="00554915" w:rsidP="0039163E">
            <w:pPr>
              <w:pStyle w:val="AmColumnHeading"/>
            </w:pPr>
            <w:r w:rsidRPr="00E3655D">
              <w:t>Izmjena</w:t>
            </w:r>
          </w:p>
        </w:tc>
      </w:tr>
      <w:tr w:rsidR="008C15BC" w:rsidRPr="00E3655D" w14:paraId="5ED39167" w14:textId="77777777" w:rsidTr="0039163E">
        <w:trPr>
          <w:jc w:val="center"/>
        </w:trPr>
        <w:tc>
          <w:tcPr>
            <w:tcW w:w="4876" w:type="dxa"/>
            <w:tcBorders>
              <w:top w:val="nil"/>
              <w:left w:val="nil"/>
              <w:bottom w:val="nil"/>
              <w:right w:val="nil"/>
            </w:tcBorders>
          </w:tcPr>
          <w:p w14:paraId="41403D7F" w14:textId="77777777" w:rsidR="00554915" w:rsidRPr="00E3655D" w:rsidRDefault="00554915" w:rsidP="0039163E">
            <w:pPr>
              <w:pStyle w:val="Normal6a"/>
            </w:pPr>
          </w:p>
        </w:tc>
        <w:tc>
          <w:tcPr>
            <w:tcW w:w="4876" w:type="dxa"/>
            <w:tcBorders>
              <w:top w:val="nil"/>
              <w:left w:val="nil"/>
              <w:bottom w:val="nil"/>
              <w:right w:val="nil"/>
            </w:tcBorders>
          </w:tcPr>
          <w:p w14:paraId="58841983" w14:textId="77777777" w:rsidR="00554915" w:rsidRPr="00E3655D" w:rsidRDefault="00554915" w:rsidP="0039163E">
            <w:pPr>
              <w:pStyle w:val="Normal6a"/>
            </w:pPr>
            <w:r w:rsidRPr="00E3655D">
              <w:rPr>
                <w:b/>
                <w:i/>
              </w:rPr>
              <w:t>1 a.</w:t>
            </w:r>
            <w:r w:rsidRPr="00E3655D">
              <w:tab/>
            </w:r>
            <w:r w:rsidRPr="00E3655D">
              <w:rPr>
                <w:b/>
                <w:i/>
              </w:rPr>
              <w:t>smatra da bi Komisija i države članice trebale osigurati da fiskalne politike u okviru europskog semestra podupiru ulaganja usklađena s europskim stupom socijalnih prava; naglašava da su takva socijalna ulaganja ključna za socijalnu koheziju, uzlaznu konvergenciju, dugoročnu gospodarsku održivost i svladavanje izazova utvrđenih u pregledu socijalnih pokazatelja i okviru za socijalnu konvergenciju;</w:t>
            </w:r>
          </w:p>
        </w:tc>
      </w:tr>
    </w:tbl>
    <w:p w14:paraId="757DFBF3"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D3789D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5A3BB6F"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143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55A889C" w14:textId="77777777" w:rsidR="00554915" w:rsidRPr="00E3655D" w:rsidRDefault="00554915" w:rsidP="00554915">
      <w:pPr>
        <w:pStyle w:val="NormalBold"/>
      </w:pPr>
      <w:r w:rsidRPr="00E3655D">
        <w:rPr>
          <w:rStyle w:val="HideTWBExt"/>
          <w:b w:val="0"/>
          <w:color w:val="auto"/>
        </w:rPr>
        <w:lastRenderedPageBreak/>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D37A91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B5F41E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06F431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E4CB91E" w14:textId="77777777" w:rsidTr="0039163E">
        <w:trPr>
          <w:trHeight w:hRule="exact" w:val="240"/>
          <w:jc w:val="center"/>
        </w:trPr>
        <w:tc>
          <w:tcPr>
            <w:tcW w:w="9752" w:type="dxa"/>
            <w:gridSpan w:val="2"/>
            <w:tcBorders>
              <w:top w:val="nil"/>
              <w:left w:val="nil"/>
              <w:bottom w:val="nil"/>
              <w:right w:val="nil"/>
            </w:tcBorders>
          </w:tcPr>
          <w:p w14:paraId="476E5201" w14:textId="77777777" w:rsidR="00554915" w:rsidRPr="00E3655D" w:rsidRDefault="00554915" w:rsidP="0039163E"/>
        </w:tc>
      </w:tr>
      <w:tr w:rsidR="008C15BC" w:rsidRPr="00E3655D" w14:paraId="0CA28988" w14:textId="77777777" w:rsidTr="0039163E">
        <w:trPr>
          <w:trHeight w:val="240"/>
          <w:jc w:val="center"/>
        </w:trPr>
        <w:tc>
          <w:tcPr>
            <w:tcW w:w="4876" w:type="dxa"/>
            <w:tcBorders>
              <w:top w:val="nil"/>
              <w:left w:val="nil"/>
              <w:bottom w:val="nil"/>
              <w:right w:val="nil"/>
            </w:tcBorders>
          </w:tcPr>
          <w:p w14:paraId="1066A784"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D3530EB" w14:textId="77777777" w:rsidR="00554915" w:rsidRPr="00E3655D" w:rsidRDefault="00554915" w:rsidP="0039163E">
            <w:pPr>
              <w:pStyle w:val="AmColumnHeading"/>
            </w:pPr>
            <w:r w:rsidRPr="00E3655D">
              <w:t>Izmjena</w:t>
            </w:r>
          </w:p>
        </w:tc>
      </w:tr>
      <w:tr w:rsidR="008C15BC" w:rsidRPr="00E3655D" w14:paraId="7FE4B829" w14:textId="77777777" w:rsidTr="0039163E">
        <w:trPr>
          <w:jc w:val="center"/>
        </w:trPr>
        <w:tc>
          <w:tcPr>
            <w:tcW w:w="4876" w:type="dxa"/>
            <w:tcBorders>
              <w:top w:val="nil"/>
              <w:left w:val="nil"/>
              <w:bottom w:val="nil"/>
              <w:right w:val="nil"/>
            </w:tcBorders>
          </w:tcPr>
          <w:p w14:paraId="5282D7EF" w14:textId="77777777" w:rsidR="00554915" w:rsidRPr="00E3655D" w:rsidRDefault="00554915" w:rsidP="0039163E">
            <w:pPr>
              <w:pStyle w:val="Normal6a"/>
            </w:pPr>
          </w:p>
        </w:tc>
        <w:tc>
          <w:tcPr>
            <w:tcW w:w="4876" w:type="dxa"/>
            <w:tcBorders>
              <w:top w:val="nil"/>
              <w:left w:val="nil"/>
              <w:bottom w:val="nil"/>
              <w:right w:val="nil"/>
            </w:tcBorders>
          </w:tcPr>
          <w:p w14:paraId="00A2C824" w14:textId="77777777" w:rsidR="00554915" w:rsidRPr="00E3655D" w:rsidRDefault="00554915" w:rsidP="0039163E">
            <w:pPr>
              <w:pStyle w:val="Normal6a"/>
            </w:pPr>
            <w:r w:rsidRPr="00E3655D">
              <w:rPr>
                <w:b/>
                <w:i/>
              </w:rPr>
              <w:t>1 a.</w:t>
            </w:r>
            <w:r w:rsidRPr="00E3655D">
              <w:tab/>
            </w:r>
            <w:r w:rsidRPr="00E3655D">
              <w:rPr>
                <w:b/>
                <w:i/>
              </w:rPr>
              <w:t>predlaže da se integrirani okvir upravljanja odražava u unutarnjim procesima institucija EU-a, u koje su u uravnoteženoj mjeri uključena njihova gospodarska i socijalna tijela, bez primjenjivanja dvostrukih i političkih standarda pri donošenju gospodarskih odluka koje doprinose konkurentnosti, produktivnosti, punom pristupu svih građana EU-a visokom obrazovanju (Erasmus) i tranziciji gospodarstava država članica;</w:t>
            </w:r>
          </w:p>
        </w:tc>
      </w:tr>
    </w:tbl>
    <w:p w14:paraId="0479E7BF"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3BC4A26"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A5F11F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144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C404BF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Galato</w:t>
      </w:r>
      <w:proofErr w:type="spellEnd"/>
      <w:r w:rsidRPr="00E3655D">
        <w:t xml:space="preserve"> </w:t>
      </w:r>
      <w:proofErr w:type="spellStart"/>
      <w:r w:rsidRPr="00E3655D">
        <w:t>Alexandraki</w:t>
      </w:r>
      <w:proofErr w:type="spellEnd"/>
      <w:r w:rsidRPr="00E3655D">
        <w:t xml:space="preserve">, </w:t>
      </w:r>
      <w:proofErr w:type="spellStart"/>
      <w:r w:rsidRPr="00E3655D">
        <w:t>Emmanouil</w:t>
      </w:r>
      <w:proofErr w:type="spellEnd"/>
      <w:r w:rsidRPr="00E3655D">
        <w:t xml:space="preserve"> </w:t>
      </w:r>
      <w:proofErr w:type="spellStart"/>
      <w:r w:rsidRPr="00E3655D">
        <w:t>Fragkos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9AE9DB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AE559C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BB33C5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8F1B496" w14:textId="77777777" w:rsidTr="0039163E">
        <w:trPr>
          <w:trHeight w:hRule="exact" w:val="240"/>
          <w:jc w:val="center"/>
        </w:trPr>
        <w:tc>
          <w:tcPr>
            <w:tcW w:w="9752" w:type="dxa"/>
            <w:gridSpan w:val="2"/>
            <w:tcBorders>
              <w:top w:val="nil"/>
              <w:left w:val="nil"/>
              <w:bottom w:val="nil"/>
              <w:right w:val="nil"/>
            </w:tcBorders>
          </w:tcPr>
          <w:p w14:paraId="061F46F4" w14:textId="77777777" w:rsidR="00554915" w:rsidRPr="00E3655D" w:rsidRDefault="00554915" w:rsidP="0039163E"/>
        </w:tc>
      </w:tr>
      <w:tr w:rsidR="008C15BC" w:rsidRPr="00E3655D" w14:paraId="29A05CD3" w14:textId="77777777" w:rsidTr="0039163E">
        <w:trPr>
          <w:trHeight w:val="240"/>
          <w:jc w:val="center"/>
        </w:trPr>
        <w:tc>
          <w:tcPr>
            <w:tcW w:w="4876" w:type="dxa"/>
            <w:tcBorders>
              <w:top w:val="nil"/>
              <w:left w:val="nil"/>
              <w:bottom w:val="nil"/>
              <w:right w:val="nil"/>
            </w:tcBorders>
          </w:tcPr>
          <w:p w14:paraId="6BA9D64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D8F32E5" w14:textId="77777777" w:rsidR="00554915" w:rsidRPr="00E3655D" w:rsidRDefault="00554915" w:rsidP="0039163E">
            <w:pPr>
              <w:pStyle w:val="AmColumnHeading"/>
            </w:pPr>
            <w:r w:rsidRPr="00E3655D">
              <w:t>Izmjena</w:t>
            </w:r>
          </w:p>
        </w:tc>
      </w:tr>
      <w:tr w:rsidR="008C15BC" w:rsidRPr="00E3655D" w14:paraId="239C23BD" w14:textId="77777777" w:rsidTr="0039163E">
        <w:trPr>
          <w:jc w:val="center"/>
        </w:trPr>
        <w:tc>
          <w:tcPr>
            <w:tcW w:w="4876" w:type="dxa"/>
            <w:tcBorders>
              <w:top w:val="nil"/>
              <w:left w:val="nil"/>
              <w:bottom w:val="nil"/>
              <w:right w:val="nil"/>
            </w:tcBorders>
          </w:tcPr>
          <w:p w14:paraId="0815D835" w14:textId="77777777" w:rsidR="00554915" w:rsidRPr="00E3655D" w:rsidRDefault="00554915" w:rsidP="0039163E">
            <w:pPr>
              <w:pStyle w:val="Normal6a"/>
            </w:pPr>
          </w:p>
        </w:tc>
        <w:tc>
          <w:tcPr>
            <w:tcW w:w="4876" w:type="dxa"/>
            <w:tcBorders>
              <w:top w:val="nil"/>
              <w:left w:val="nil"/>
              <w:bottom w:val="nil"/>
              <w:right w:val="nil"/>
            </w:tcBorders>
          </w:tcPr>
          <w:p w14:paraId="49141CA8" w14:textId="77777777" w:rsidR="00554915" w:rsidRPr="00E3655D" w:rsidRDefault="00554915" w:rsidP="0039163E">
            <w:pPr>
              <w:pStyle w:val="Normal6a"/>
            </w:pPr>
            <w:r w:rsidRPr="00E3655D">
              <w:rPr>
                <w:b/>
                <w:i/>
              </w:rPr>
              <w:t>1.a</w:t>
            </w:r>
            <w:r w:rsidRPr="00E3655D">
              <w:tab/>
            </w:r>
            <w:r w:rsidRPr="00E3655D">
              <w:rPr>
                <w:b/>
                <w:i/>
              </w:rPr>
              <w:t>ističe da je za poticanje zapošljavanja i razvoja vještina potrebno poslovno okruženje koje omogućuje rast malih i srednjih poduzeća;</w:t>
            </w:r>
            <w:r w:rsidRPr="00E3655D">
              <w:t xml:space="preserve"> </w:t>
            </w:r>
            <w:r w:rsidRPr="00E3655D">
              <w:rPr>
                <w:b/>
                <w:i/>
              </w:rPr>
              <w:t>upozorava da prekomjerno regulatorno opterećenje nerazmjerno pada na mala i srednja poduzeća te ograničava njihovu sposobnost da ponude kvalitetna radna mjesta;</w:t>
            </w:r>
          </w:p>
        </w:tc>
      </w:tr>
    </w:tbl>
    <w:p w14:paraId="3813C0CF"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{EL}</w:t>
      </w:r>
      <w:proofErr w:type="spellStart"/>
      <w:r w:rsidRPr="00E3655D">
        <w:t>el</w:t>
      </w:r>
      <w:proofErr w:type="spellEnd"/>
      <w:r w:rsidRPr="00E3655D">
        <w:rPr>
          <w:rStyle w:val="HideTWBExt"/>
          <w:color w:val="auto"/>
        </w:rPr>
        <w:t>&lt;/Original&gt;</w:t>
      </w:r>
    </w:p>
    <w:p w14:paraId="68D8930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C93553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145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B39453E" w14:textId="77777777" w:rsidR="00554915" w:rsidRPr="00E3655D" w:rsidRDefault="00554915" w:rsidP="00554915">
      <w:pPr>
        <w:pStyle w:val="NormalBold"/>
      </w:pPr>
      <w:r w:rsidRPr="00E3655D">
        <w:rPr>
          <w:rStyle w:val="HideTWBExt"/>
          <w:b w:val="0"/>
          <w:color w:val="auto"/>
        </w:rPr>
        <w:lastRenderedPageBreak/>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F225E2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481BC2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01D004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9F043A2" w14:textId="77777777" w:rsidTr="0039163E">
        <w:trPr>
          <w:trHeight w:hRule="exact" w:val="240"/>
          <w:jc w:val="center"/>
        </w:trPr>
        <w:tc>
          <w:tcPr>
            <w:tcW w:w="9752" w:type="dxa"/>
            <w:gridSpan w:val="2"/>
            <w:tcBorders>
              <w:top w:val="nil"/>
              <w:left w:val="nil"/>
              <w:bottom w:val="nil"/>
              <w:right w:val="nil"/>
            </w:tcBorders>
          </w:tcPr>
          <w:p w14:paraId="23A0C69D" w14:textId="77777777" w:rsidR="00554915" w:rsidRPr="00E3655D" w:rsidRDefault="00554915" w:rsidP="0039163E"/>
        </w:tc>
      </w:tr>
      <w:tr w:rsidR="008C15BC" w:rsidRPr="00E3655D" w14:paraId="3966C790" w14:textId="77777777" w:rsidTr="0039163E">
        <w:trPr>
          <w:trHeight w:val="240"/>
          <w:jc w:val="center"/>
        </w:trPr>
        <w:tc>
          <w:tcPr>
            <w:tcW w:w="4876" w:type="dxa"/>
            <w:tcBorders>
              <w:top w:val="nil"/>
              <w:left w:val="nil"/>
              <w:bottom w:val="nil"/>
              <w:right w:val="nil"/>
            </w:tcBorders>
          </w:tcPr>
          <w:p w14:paraId="415F8C72"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99BCF27" w14:textId="77777777" w:rsidR="00554915" w:rsidRPr="00E3655D" w:rsidRDefault="00554915" w:rsidP="0039163E">
            <w:pPr>
              <w:pStyle w:val="AmColumnHeading"/>
            </w:pPr>
            <w:r w:rsidRPr="00E3655D">
              <w:t>Izmjena</w:t>
            </w:r>
          </w:p>
        </w:tc>
      </w:tr>
      <w:tr w:rsidR="008C15BC" w:rsidRPr="00E3655D" w14:paraId="209824F4" w14:textId="77777777" w:rsidTr="0039163E">
        <w:trPr>
          <w:jc w:val="center"/>
        </w:trPr>
        <w:tc>
          <w:tcPr>
            <w:tcW w:w="4876" w:type="dxa"/>
            <w:tcBorders>
              <w:top w:val="nil"/>
              <w:left w:val="nil"/>
              <w:bottom w:val="nil"/>
              <w:right w:val="nil"/>
            </w:tcBorders>
          </w:tcPr>
          <w:p w14:paraId="3702A239" w14:textId="77777777" w:rsidR="00554915" w:rsidRPr="00E3655D" w:rsidRDefault="00554915" w:rsidP="0039163E">
            <w:pPr>
              <w:pStyle w:val="Normal6a"/>
            </w:pPr>
          </w:p>
        </w:tc>
        <w:tc>
          <w:tcPr>
            <w:tcW w:w="4876" w:type="dxa"/>
            <w:tcBorders>
              <w:top w:val="nil"/>
              <w:left w:val="nil"/>
              <w:bottom w:val="nil"/>
              <w:right w:val="nil"/>
            </w:tcBorders>
          </w:tcPr>
          <w:p w14:paraId="7B164669" w14:textId="77777777" w:rsidR="00554915" w:rsidRPr="00E3655D" w:rsidRDefault="00554915" w:rsidP="0039163E">
            <w:pPr>
              <w:pStyle w:val="Normal6a"/>
            </w:pPr>
            <w:r w:rsidRPr="00E3655D">
              <w:rPr>
                <w:b/>
                <w:i/>
              </w:rPr>
              <w:t>1 b.</w:t>
            </w:r>
            <w:r w:rsidRPr="00E3655D">
              <w:tab/>
            </w:r>
            <w:r w:rsidRPr="00E3655D">
              <w:rPr>
                <w:b/>
                <w:i/>
              </w:rPr>
              <w:t>žali zbog nedostatka podataka i analize nejednakosti u bogatstvu i koncentracije bogatstva u EU-u jer je to jedna od glavnih odrednica siromaštva; poziva Komisiju i države članice da procijene socioekonomski učinak nejednakosti u bogatstvu i da hitno predlože mjere kojima se osigurava pravednija raspodjela bogatstva i resursa kako bi se omogućio napredak u postizanju cilja smanjenja siromaštva za 15 milijuna do 2030. te širenja srednje klase;</w:t>
            </w:r>
          </w:p>
        </w:tc>
      </w:tr>
    </w:tbl>
    <w:p w14:paraId="07CE7365"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62D998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62D236D"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146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CB4FD4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Séverine </w:t>
      </w:r>
      <w:proofErr w:type="spellStart"/>
      <w:r w:rsidRPr="00E3655D">
        <w:t>Werbrouck</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665E0E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D72537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5F8C9A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2.</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C082108" w14:textId="77777777" w:rsidTr="0039163E">
        <w:trPr>
          <w:trHeight w:hRule="exact" w:val="240"/>
          <w:jc w:val="center"/>
        </w:trPr>
        <w:tc>
          <w:tcPr>
            <w:tcW w:w="9752" w:type="dxa"/>
            <w:gridSpan w:val="2"/>
            <w:tcBorders>
              <w:top w:val="nil"/>
              <w:left w:val="nil"/>
              <w:bottom w:val="nil"/>
              <w:right w:val="nil"/>
            </w:tcBorders>
          </w:tcPr>
          <w:p w14:paraId="445C17C1" w14:textId="77777777" w:rsidR="00554915" w:rsidRPr="00E3655D" w:rsidRDefault="00554915" w:rsidP="0039163E"/>
        </w:tc>
      </w:tr>
      <w:tr w:rsidR="008C15BC" w:rsidRPr="00E3655D" w14:paraId="587CD0B8" w14:textId="77777777" w:rsidTr="0039163E">
        <w:trPr>
          <w:trHeight w:val="240"/>
          <w:jc w:val="center"/>
        </w:trPr>
        <w:tc>
          <w:tcPr>
            <w:tcW w:w="4876" w:type="dxa"/>
            <w:tcBorders>
              <w:top w:val="nil"/>
              <w:left w:val="nil"/>
              <w:bottom w:val="nil"/>
              <w:right w:val="nil"/>
            </w:tcBorders>
          </w:tcPr>
          <w:p w14:paraId="7EE7E22E"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0DCFA58" w14:textId="77777777" w:rsidR="00554915" w:rsidRPr="00E3655D" w:rsidRDefault="00554915" w:rsidP="0039163E">
            <w:pPr>
              <w:pStyle w:val="AmColumnHeading"/>
            </w:pPr>
            <w:r w:rsidRPr="00E3655D">
              <w:t>Izmjena</w:t>
            </w:r>
          </w:p>
        </w:tc>
      </w:tr>
      <w:tr w:rsidR="008C15BC" w:rsidRPr="00E3655D" w14:paraId="13D5E0A3" w14:textId="77777777" w:rsidTr="0039163E">
        <w:trPr>
          <w:jc w:val="center"/>
        </w:trPr>
        <w:tc>
          <w:tcPr>
            <w:tcW w:w="4876" w:type="dxa"/>
            <w:tcBorders>
              <w:top w:val="nil"/>
              <w:left w:val="nil"/>
              <w:bottom w:val="nil"/>
              <w:right w:val="nil"/>
            </w:tcBorders>
          </w:tcPr>
          <w:p w14:paraId="475FF903" w14:textId="77777777" w:rsidR="00554915" w:rsidRPr="00E3655D" w:rsidRDefault="00554915" w:rsidP="0039163E">
            <w:pPr>
              <w:pStyle w:val="Normal6a"/>
            </w:pPr>
            <w:r w:rsidRPr="00E3655D">
              <w:rPr>
                <w:b/>
                <w:i/>
              </w:rPr>
              <w:t>2.</w:t>
            </w:r>
            <w:r w:rsidRPr="00E3655D">
              <w:tab/>
            </w:r>
            <w:r w:rsidRPr="00E3655D">
              <w:rPr>
                <w:b/>
                <w:i/>
              </w:rPr>
              <w:t>smatra da bi Komisija i Vijeće trebali povećati svoje napore u provedbi europskog stupa socijalnih prava; poziva na to da se ciljevi akcijskog plana za europski stup socijalnih prava ugrade u srž europskog semestra tako da ih se uključi kao referentne vrijednosti u procjene europskog semestra;</w:t>
            </w:r>
          </w:p>
        </w:tc>
        <w:tc>
          <w:tcPr>
            <w:tcW w:w="4876" w:type="dxa"/>
            <w:tcBorders>
              <w:top w:val="nil"/>
              <w:left w:val="nil"/>
              <w:bottom w:val="nil"/>
              <w:right w:val="nil"/>
            </w:tcBorders>
          </w:tcPr>
          <w:p w14:paraId="47E0BD95" w14:textId="77777777" w:rsidR="00554915" w:rsidRPr="00E3655D" w:rsidRDefault="00554915" w:rsidP="0039163E">
            <w:pPr>
              <w:pStyle w:val="Normal6a"/>
            </w:pPr>
            <w:r w:rsidRPr="00E3655D">
              <w:rPr>
                <w:b/>
                <w:i/>
              </w:rPr>
              <w:t>Briše se.</w:t>
            </w:r>
          </w:p>
        </w:tc>
      </w:tr>
    </w:tbl>
    <w:p w14:paraId="0F178916"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{FR}</w:t>
      </w:r>
      <w:proofErr w:type="spellStart"/>
      <w:r w:rsidRPr="00E3655D">
        <w:t>fr</w:t>
      </w:r>
      <w:proofErr w:type="spellEnd"/>
      <w:r w:rsidRPr="00E3655D">
        <w:rPr>
          <w:rStyle w:val="HideTWBExt"/>
          <w:color w:val="auto"/>
        </w:rPr>
        <w:t>&lt;/Original&gt;</w:t>
      </w:r>
    </w:p>
    <w:p w14:paraId="14F2C97E"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BBA7BF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147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C320EEB" w14:textId="77777777" w:rsidR="00554915" w:rsidRPr="00E3655D" w:rsidRDefault="00554915" w:rsidP="00554915">
      <w:pPr>
        <w:pStyle w:val="NormalBold"/>
      </w:pPr>
      <w:r w:rsidRPr="00E3655D">
        <w:rPr>
          <w:rStyle w:val="HideTWBExt"/>
          <w:b w:val="0"/>
          <w:color w:val="auto"/>
        </w:rPr>
        <w:lastRenderedPageBreak/>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Marlena</w:t>
      </w:r>
      <w:proofErr w:type="spellEnd"/>
      <w:r w:rsidRPr="00E3655D">
        <w:t xml:space="preserve"> </w:t>
      </w:r>
      <w:proofErr w:type="spellStart"/>
      <w:r w:rsidRPr="00E3655D">
        <w:t>Maląg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7730797"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{ECR}</w:t>
      </w:r>
      <w:r w:rsidRPr="00E3655D">
        <w:t>u ime Kluba zastupnika ECR-a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22F70AD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A68A66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BC4FA1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2.</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7EA5F39" w14:textId="77777777" w:rsidTr="0039163E">
        <w:trPr>
          <w:trHeight w:hRule="exact" w:val="240"/>
          <w:jc w:val="center"/>
        </w:trPr>
        <w:tc>
          <w:tcPr>
            <w:tcW w:w="9752" w:type="dxa"/>
            <w:gridSpan w:val="2"/>
            <w:tcBorders>
              <w:top w:val="nil"/>
              <w:left w:val="nil"/>
              <w:bottom w:val="nil"/>
              <w:right w:val="nil"/>
            </w:tcBorders>
          </w:tcPr>
          <w:p w14:paraId="6EBB0637" w14:textId="77777777" w:rsidR="00554915" w:rsidRPr="00E3655D" w:rsidRDefault="00554915" w:rsidP="0039163E"/>
        </w:tc>
      </w:tr>
      <w:tr w:rsidR="008C15BC" w:rsidRPr="00E3655D" w14:paraId="72FDB138" w14:textId="77777777" w:rsidTr="0039163E">
        <w:trPr>
          <w:trHeight w:val="240"/>
          <w:jc w:val="center"/>
        </w:trPr>
        <w:tc>
          <w:tcPr>
            <w:tcW w:w="4876" w:type="dxa"/>
            <w:tcBorders>
              <w:top w:val="nil"/>
              <w:left w:val="nil"/>
              <w:bottom w:val="nil"/>
              <w:right w:val="nil"/>
            </w:tcBorders>
          </w:tcPr>
          <w:p w14:paraId="1553CF46"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B43616F" w14:textId="77777777" w:rsidR="00554915" w:rsidRPr="00E3655D" w:rsidRDefault="00554915" w:rsidP="0039163E">
            <w:pPr>
              <w:pStyle w:val="AmColumnHeading"/>
            </w:pPr>
            <w:r w:rsidRPr="00E3655D">
              <w:t>Izmjena</w:t>
            </w:r>
          </w:p>
        </w:tc>
      </w:tr>
      <w:tr w:rsidR="008C15BC" w:rsidRPr="00E3655D" w14:paraId="05CF73EE" w14:textId="77777777" w:rsidTr="0039163E">
        <w:trPr>
          <w:jc w:val="center"/>
        </w:trPr>
        <w:tc>
          <w:tcPr>
            <w:tcW w:w="4876" w:type="dxa"/>
            <w:tcBorders>
              <w:top w:val="nil"/>
              <w:left w:val="nil"/>
              <w:bottom w:val="nil"/>
              <w:right w:val="nil"/>
            </w:tcBorders>
          </w:tcPr>
          <w:p w14:paraId="09849FA4" w14:textId="77777777" w:rsidR="00554915" w:rsidRPr="00E3655D" w:rsidRDefault="00554915" w:rsidP="0039163E">
            <w:pPr>
              <w:pStyle w:val="Normal6a"/>
            </w:pPr>
            <w:r w:rsidRPr="00E3655D">
              <w:rPr>
                <w:b/>
                <w:i/>
              </w:rPr>
              <w:t>2.</w:t>
            </w:r>
            <w:r w:rsidRPr="00E3655D">
              <w:tab/>
            </w:r>
            <w:r w:rsidRPr="00E3655D">
              <w:rPr>
                <w:b/>
                <w:i/>
              </w:rPr>
              <w:t>smatra da bi Komisija i Vijeće trebali povećati svoje napore u provedbi europskog stupa socijalnih prava; poziva na to da se ciljevi akcijskog plana za europski stup socijalnih prava ugrade u srž europskog semestra tako da ih se uključi kao referentne vrijednosti u procjene europskog semestra;</w:t>
            </w:r>
          </w:p>
        </w:tc>
        <w:tc>
          <w:tcPr>
            <w:tcW w:w="4876" w:type="dxa"/>
            <w:tcBorders>
              <w:top w:val="nil"/>
              <w:left w:val="nil"/>
              <w:bottom w:val="nil"/>
              <w:right w:val="nil"/>
            </w:tcBorders>
          </w:tcPr>
          <w:p w14:paraId="3FED1871" w14:textId="77777777" w:rsidR="00554915" w:rsidRPr="00E3655D" w:rsidRDefault="00554915" w:rsidP="0039163E">
            <w:pPr>
              <w:pStyle w:val="Normal6a"/>
            </w:pPr>
            <w:r w:rsidRPr="00E3655D">
              <w:rPr>
                <w:b/>
                <w:i/>
              </w:rPr>
              <w:t>Briše se.</w:t>
            </w:r>
          </w:p>
        </w:tc>
      </w:tr>
    </w:tbl>
    <w:p w14:paraId="029F32E1"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06F84CE"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2B0D9D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148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5A118B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03F077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D0F4EC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F4E189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2.</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D896AC5" w14:textId="77777777" w:rsidTr="0039163E">
        <w:trPr>
          <w:trHeight w:hRule="exact" w:val="240"/>
          <w:jc w:val="center"/>
        </w:trPr>
        <w:tc>
          <w:tcPr>
            <w:tcW w:w="9752" w:type="dxa"/>
            <w:gridSpan w:val="2"/>
            <w:tcBorders>
              <w:top w:val="nil"/>
              <w:left w:val="nil"/>
              <w:bottom w:val="nil"/>
              <w:right w:val="nil"/>
            </w:tcBorders>
          </w:tcPr>
          <w:p w14:paraId="3212FD3A" w14:textId="77777777" w:rsidR="00554915" w:rsidRPr="00E3655D" w:rsidRDefault="00554915" w:rsidP="0039163E"/>
        </w:tc>
      </w:tr>
      <w:tr w:rsidR="008C15BC" w:rsidRPr="00E3655D" w14:paraId="2F174E6A" w14:textId="77777777" w:rsidTr="0039163E">
        <w:trPr>
          <w:trHeight w:val="240"/>
          <w:jc w:val="center"/>
        </w:trPr>
        <w:tc>
          <w:tcPr>
            <w:tcW w:w="4876" w:type="dxa"/>
            <w:tcBorders>
              <w:top w:val="nil"/>
              <w:left w:val="nil"/>
              <w:bottom w:val="nil"/>
              <w:right w:val="nil"/>
            </w:tcBorders>
          </w:tcPr>
          <w:p w14:paraId="3BD1D31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B9C1D27" w14:textId="77777777" w:rsidR="00554915" w:rsidRPr="00E3655D" w:rsidRDefault="00554915" w:rsidP="0039163E">
            <w:pPr>
              <w:pStyle w:val="AmColumnHeading"/>
            </w:pPr>
            <w:r w:rsidRPr="00E3655D">
              <w:t>Izmjena</w:t>
            </w:r>
          </w:p>
        </w:tc>
      </w:tr>
      <w:tr w:rsidR="008C15BC" w:rsidRPr="00E3655D" w14:paraId="5522EAF0" w14:textId="77777777" w:rsidTr="0039163E">
        <w:trPr>
          <w:jc w:val="center"/>
        </w:trPr>
        <w:tc>
          <w:tcPr>
            <w:tcW w:w="4876" w:type="dxa"/>
            <w:tcBorders>
              <w:top w:val="nil"/>
              <w:left w:val="nil"/>
              <w:bottom w:val="nil"/>
              <w:right w:val="nil"/>
            </w:tcBorders>
          </w:tcPr>
          <w:p w14:paraId="2C280C0E" w14:textId="77777777" w:rsidR="00554915" w:rsidRPr="00E3655D" w:rsidRDefault="00554915" w:rsidP="0039163E">
            <w:pPr>
              <w:pStyle w:val="Normal6a"/>
            </w:pPr>
            <w:r w:rsidRPr="00E3655D">
              <w:rPr>
                <w:b/>
                <w:i/>
              </w:rPr>
              <w:t>2.</w:t>
            </w:r>
            <w:r w:rsidRPr="00E3655D">
              <w:tab/>
            </w:r>
            <w:r w:rsidRPr="00E3655D">
              <w:rPr>
                <w:b/>
                <w:i/>
              </w:rPr>
              <w:t>smatra da bi Komisija i Vijeće trebali povećati svoje napore u provedbi europskog stupa socijalnih prava; poziva na to da se ciljevi akcijskog plana za europski stup socijalnih prava ugrade u srž europskog semestra tako da ih se uključi kao referentne vrijednosti u procjene europskog semestra;</w:t>
            </w:r>
          </w:p>
        </w:tc>
        <w:tc>
          <w:tcPr>
            <w:tcW w:w="4876" w:type="dxa"/>
            <w:tcBorders>
              <w:top w:val="nil"/>
              <w:left w:val="nil"/>
              <w:bottom w:val="nil"/>
              <w:right w:val="nil"/>
            </w:tcBorders>
          </w:tcPr>
          <w:p w14:paraId="17633CDF" w14:textId="77777777" w:rsidR="00554915" w:rsidRPr="00E3655D" w:rsidRDefault="00554915" w:rsidP="0039163E">
            <w:pPr>
              <w:pStyle w:val="Normal6a"/>
            </w:pPr>
            <w:r w:rsidRPr="00E3655D">
              <w:rPr>
                <w:b/>
                <w:i/>
              </w:rPr>
              <w:t>Briše se.</w:t>
            </w:r>
          </w:p>
        </w:tc>
      </w:tr>
    </w:tbl>
    <w:p w14:paraId="379BCE4F"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F466D5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17A992F"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149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75377B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8257B6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0FD08C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646574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2.</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6A221D9" w14:textId="77777777" w:rsidTr="0039163E">
        <w:trPr>
          <w:trHeight w:hRule="exact" w:val="240"/>
          <w:jc w:val="center"/>
        </w:trPr>
        <w:tc>
          <w:tcPr>
            <w:tcW w:w="9752" w:type="dxa"/>
            <w:gridSpan w:val="2"/>
            <w:tcBorders>
              <w:top w:val="nil"/>
              <w:left w:val="nil"/>
              <w:bottom w:val="nil"/>
              <w:right w:val="nil"/>
            </w:tcBorders>
          </w:tcPr>
          <w:p w14:paraId="538F9709" w14:textId="77777777" w:rsidR="00554915" w:rsidRPr="00E3655D" w:rsidRDefault="00554915" w:rsidP="0039163E"/>
        </w:tc>
      </w:tr>
      <w:tr w:rsidR="008C15BC" w:rsidRPr="00E3655D" w14:paraId="22BF2BA8" w14:textId="77777777" w:rsidTr="0039163E">
        <w:trPr>
          <w:trHeight w:val="240"/>
          <w:jc w:val="center"/>
        </w:trPr>
        <w:tc>
          <w:tcPr>
            <w:tcW w:w="4876" w:type="dxa"/>
            <w:tcBorders>
              <w:top w:val="nil"/>
              <w:left w:val="nil"/>
              <w:bottom w:val="nil"/>
              <w:right w:val="nil"/>
            </w:tcBorders>
          </w:tcPr>
          <w:p w14:paraId="54F959CC" w14:textId="77777777" w:rsidR="00554915" w:rsidRPr="00E3655D" w:rsidRDefault="00554915" w:rsidP="0039163E">
            <w:pPr>
              <w:pStyle w:val="AmColumnHeading"/>
            </w:pPr>
            <w:r w:rsidRPr="00E3655D">
              <w:lastRenderedPageBreak/>
              <w:t>Prijedlog rezolucije</w:t>
            </w:r>
          </w:p>
        </w:tc>
        <w:tc>
          <w:tcPr>
            <w:tcW w:w="4876" w:type="dxa"/>
            <w:tcBorders>
              <w:top w:val="nil"/>
              <w:left w:val="nil"/>
              <w:bottom w:val="nil"/>
              <w:right w:val="nil"/>
            </w:tcBorders>
          </w:tcPr>
          <w:p w14:paraId="7CF6CA63" w14:textId="77777777" w:rsidR="00554915" w:rsidRPr="00E3655D" w:rsidRDefault="00554915" w:rsidP="0039163E">
            <w:pPr>
              <w:pStyle w:val="AmColumnHeading"/>
            </w:pPr>
            <w:r w:rsidRPr="00E3655D">
              <w:t>Izmjena</w:t>
            </w:r>
          </w:p>
        </w:tc>
      </w:tr>
      <w:tr w:rsidR="008C15BC" w:rsidRPr="00E3655D" w14:paraId="10739A95" w14:textId="77777777" w:rsidTr="0039163E">
        <w:trPr>
          <w:jc w:val="center"/>
        </w:trPr>
        <w:tc>
          <w:tcPr>
            <w:tcW w:w="4876" w:type="dxa"/>
            <w:tcBorders>
              <w:top w:val="nil"/>
              <w:left w:val="nil"/>
              <w:bottom w:val="nil"/>
              <w:right w:val="nil"/>
            </w:tcBorders>
          </w:tcPr>
          <w:p w14:paraId="1AFA90E5" w14:textId="77777777" w:rsidR="00554915" w:rsidRPr="00E3655D" w:rsidRDefault="00554915" w:rsidP="0039163E">
            <w:pPr>
              <w:pStyle w:val="Normal6a"/>
            </w:pPr>
            <w:r w:rsidRPr="00E3655D">
              <w:rPr>
                <w:b/>
                <w:i/>
              </w:rPr>
              <w:t>2.</w:t>
            </w:r>
            <w:r w:rsidRPr="00E3655D">
              <w:tab/>
            </w:r>
            <w:r w:rsidRPr="00E3655D">
              <w:rPr>
                <w:b/>
                <w:i/>
              </w:rPr>
              <w:t>smatra da bi Komisija i Vijeće trebali povećati svoje napore u provedbi europskog stupa socijalnih prava; poziva na to da se ciljevi akcijskog plana za europski stup socijalnih prava ugrade u srž europskog semestra tako da ih se uključi kao referentne vrijednosti u procjene europskog semestra;</w:t>
            </w:r>
          </w:p>
        </w:tc>
        <w:tc>
          <w:tcPr>
            <w:tcW w:w="4876" w:type="dxa"/>
            <w:tcBorders>
              <w:top w:val="nil"/>
              <w:left w:val="nil"/>
              <w:bottom w:val="nil"/>
              <w:right w:val="nil"/>
            </w:tcBorders>
          </w:tcPr>
          <w:p w14:paraId="199551E6" w14:textId="77777777" w:rsidR="00554915" w:rsidRPr="00E3655D" w:rsidRDefault="00554915" w:rsidP="0039163E">
            <w:pPr>
              <w:pStyle w:val="Normal6a"/>
            </w:pPr>
            <w:r w:rsidRPr="00E3655D">
              <w:rPr>
                <w:b/>
                <w:i/>
              </w:rPr>
              <w:t>Briše se.</w:t>
            </w:r>
          </w:p>
        </w:tc>
      </w:tr>
    </w:tbl>
    <w:p w14:paraId="3DFDF82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326E37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53E5D0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150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4836D3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101E67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0F35D5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351957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2.</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DF48457" w14:textId="77777777" w:rsidTr="0039163E">
        <w:trPr>
          <w:trHeight w:hRule="exact" w:val="240"/>
          <w:jc w:val="center"/>
        </w:trPr>
        <w:tc>
          <w:tcPr>
            <w:tcW w:w="9752" w:type="dxa"/>
            <w:gridSpan w:val="2"/>
            <w:tcBorders>
              <w:top w:val="nil"/>
              <w:left w:val="nil"/>
              <w:bottom w:val="nil"/>
              <w:right w:val="nil"/>
            </w:tcBorders>
          </w:tcPr>
          <w:p w14:paraId="4BE010E2" w14:textId="77777777" w:rsidR="00554915" w:rsidRPr="00E3655D" w:rsidRDefault="00554915" w:rsidP="0039163E"/>
        </w:tc>
      </w:tr>
      <w:tr w:rsidR="008C15BC" w:rsidRPr="00E3655D" w14:paraId="3F81E151" w14:textId="77777777" w:rsidTr="0039163E">
        <w:trPr>
          <w:trHeight w:val="240"/>
          <w:jc w:val="center"/>
        </w:trPr>
        <w:tc>
          <w:tcPr>
            <w:tcW w:w="4876" w:type="dxa"/>
            <w:tcBorders>
              <w:top w:val="nil"/>
              <w:left w:val="nil"/>
              <w:bottom w:val="nil"/>
              <w:right w:val="nil"/>
            </w:tcBorders>
          </w:tcPr>
          <w:p w14:paraId="5886006E"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7CB5B7F" w14:textId="77777777" w:rsidR="00554915" w:rsidRPr="00E3655D" w:rsidRDefault="00554915" w:rsidP="0039163E">
            <w:pPr>
              <w:pStyle w:val="AmColumnHeading"/>
            </w:pPr>
            <w:r w:rsidRPr="00E3655D">
              <w:t>Izmjena</w:t>
            </w:r>
          </w:p>
        </w:tc>
      </w:tr>
      <w:tr w:rsidR="008C15BC" w:rsidRPr="00E3655D" w14:paraId="3CBAC61B" w14:textId="77777777" w:rsidTr="0039163E">
        <w:trPr>
          <w:jc w:val="center"/>
        </w:trPr>
        <w:tc>
          <w:tcPr>
            <w:tcW w:w="4876" w:type="dxa"/>
            <w:tcBorders>
              <w:top w:val="nil"/>
              <w:left w:val="nil"/>
              <w:bottom w:val="nil"/>
              <w:right w:val="nil"/>
            </w:tcBorders>
          </w:tcPr>
          <w:p w14:paraId="74ADB385" w14:textId="77777777" w:rsidR="00554915" w:rsidRPr="00E3655D" w:rsidRDefault="00554915" w:rsidP="0039163E">
            <w:pPr>
              <w:pStyle w:val="Normal6a"/>
            </w:pPr>
            <w:r w:rsidRPr="00E3655D">
              <w:t>2.</w:t>
            </w:r>
            <w:r w:rsidRPr="00E3655D">
              <w:tab/>
            </w:r>
            <w:r w:rsidRPr="00E3655D">
              <w:rPr>
                <w:b/>
                <w:i/>
              </w:rPr>
              <w:t>smatra da bi Komisija</w:t>
            </w:r>
            <w:r w:rsidRPr="00E3655D">
              <w:t xml:space="preserve"> i Vijeće </w:t>
            </w:r>
            <w:r w:rsidRPr="00E3655D">
              <w:rPr>
                <w:b/>
                <w:i/>
              </w:rPr>
              <w:t>trebali povećati svoje napore u provedbi</w:t>
            </w:r>
            <w:r w:rsidRPr="00E3655D">
              <w:t xml:space="preserve"> europskog stupa socijalnih prava; poziva na to da se ciljevi akcijskog plana za europski stup socijalnih prava ugrade u srž europskog semestra tako da ih se uključi kao referentne vrijednosti u procjene europskog semestra;</w:t>
            </w:r>
          </w:p>
        </w:tc>
        <w:tc>
          <w:tcPr>
            <w:tcW w:w="4876" w:type="dxa"/>
            <w:tcBorders>
              <w:top w:val="nil"/>
              <w:left w:val="nil"/>
              <w:bottom w:val="nil"/>
              <w:right w:val="nil"/>
            </w:tcBorders>
          </w:tcPr>
          <w:p w14:paraId="46CCE004" w14:textId="77777777" w:rsidR="00554915" w:rsidRPr="00E3655D" w:rsidRDefault="00554915" w:rsidP="0039163E">
            <w:pPr>
              <w:pStyle w:val="Normal6a"/>
            </w:pPr>
            <w:r w:rsidRPr="00E3655D">
              <w:t>2.</w:t>
            </w:r>
            <w:r w:rsidRPr="00E3655D">
              <w:tab/>
            </w:r>
            <w:r w:rsidRPr="00E3655D">
              <w:rPr>
                <w:b/>
                <w:i/>
              </w:rPr>
              <w:t>poziva Komisiju</w:t>
            </w:r>
            <w:r w:rsidRPr="00E3655D">
              <w:t xml:space="preserve"> i Vijeće </w:t>
            </w:r>
            <w:r w:rsidRPr="00E3655D">
              <w:rPr>
                <w:b/>
                <w:i/>
              </w:rPr>
              <w:t>da ubrzaju potpunu provedbu</w:t>
            </w:r>
            <w:r w:rsidRPr="00E3655D">
              <w:t xml:space="preserve"> europskog stupa socijalnih prava; poziva na to da se ciljevi akcijskog plana za europski stup socijalnih prava ugrade u srž europskog semestra tako da ih se uključi kao referentne vrijednosti u procjene europskog semestra; </w:t>
            </w:r>
            <w:r w:rsidRPr="00E3655D">
              <w:rPr>
                <w:b/>
                <w:i/>
              </w:rPr>
              <w:t>napominje da je zajedničko izvješće o zapošljavanju za 2026. u velikoj mjeri usmjereno na nedostatak vještina i radne snage te da ne pruža dostatnu sveobuhvatnu procjenu provedbe europskog stupa socijalnih prava; naglašava da taj rizik od preuskog fokusa nije u potpunosti u skladu s Uredbom (EU) 2024/1263, kojom se propisuje sustavno praćenje svih 20 načela europskog stupa socijalnih prava, uključujući smanjenje siromaštva, stanovanje, zdravstvenu zaštitu i socijalnu zaštitu; poziva Komisiju da ispravi tu neravnotežu u budućim ciklusima kako bi se pružila točna i potpuna slika socijalne situacije u EU-u;</w:t>
            </w:r>
          </w:p>
        </w:tc>
      </w:tr>
    </w:tbl>
    <w:p w14:paraId="644ECCAD"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E0F050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4B672E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151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6631C4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3409C2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0B314C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131E2E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2.</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5145F52" w14:textId="77777777" w:rsidTr="0039163E">
        <w:trPr>
          <w:trHeight w:hRule="exact" w:val="240"/>
          <w:jc w:val="center"/>
        </w:trPr>
        <w:tc>
          <w:tcPr>
            <w:tcW w:w="9752" w:type="dxa"/>
            <w:gridSpan w:val="2"/>
            <w:tcBorders>
              <w:top w:val="nil"/>
              <w:left w:val="nil"/>
              <w:bottom w:val="nil"/>
              <w:right w:val="nil"/>
            </w:tcBorders>
          </w:tcPr>
          <w:p w14:paraId="31DA7702" w14:textId="77777777" w:rsidR="00554915" w:rsidRPr="00E3655D" w:rsidRDefault="00554915" w:rsidP="0039163E"/>
        </w:tc>
      </w:tr>
      <w:tr w:rsidR="008C15BC" w:rsidRPr="00E3655D" w14:paraId="4F5E0559" w14:textId="77777777" w:rsidTr="0039163E">
        <w:trPr>
          <w:trHeight w:val="240"/>
          <w:jc w:val="center"/>
        </w:trPr>
        <w:tc>
          <w:tcPr>
            <w:tcW w:w="4876" w:type="dxa"/>
            <w:tcBorders>
              <w:top w:val="nil"/>
              <w:left w:val="nil"/>
              <w:bottom w:val="nil"/>
              <w:right w:val="nil"/>
            </w:tcBorders>
          </w:tcPr>
          <w:p w14:paraId="19998D3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2CBCC01" w14:textId="77777777" w:rsidR="00554915" w:rsidRPr="00E3655D" w:rsidRDefault="00554915" w:rsidP="0039163E">
            <w:pPr>
              <w:pStyle w:val="AmColumnHeading"/>
            </w:pPr>
            <w:r w:rsidRPr="00E3655D">
              <w:t>Izmjena</w:t>
            </w:r>
          </w:p>
        </w:tc>
      </w:tr>
      <w:tr w:rsidR="008C15BC" w:rsidRPr="00E3655D" w14:paraId="29FCDAC6" w14:textId="77777777" w:rsidTr="0039163E">
        <w:trPr>
          <w:jc w:val="center"/>
        </w:trPr>
        <w:tc>
          <w:tcPr>
            <w:tcW w:w="4876" w:type="dxa"/>
            <w:tcBorders>
              <w:top w:val="nil"/>
              <w:left w:val="nil"/>
              <w:bottom w:val="nil"/>
              <w:right w:val="nil"/>
            </w:tcBorders>
          </w:tcPr>
          <w:p w14:paraId="65001001" w14:textId="77777777" w:rsidR="00554915" w:rsidRPr="00E3655D" w:rsidRDefault="00554915" w:rsidP="0039163E">
            <w:pPr>
              <w:pStyle w:val="Normal6a"/>
            </w:pPr>
            <w:r w:rsidRPr="00E3655D">
              <w:t>2.</w:t>
            </w:r>
            <w:r w:rsidRPr="00E3655D">
              <w:tab/>
              <w:t xml:space="preserve">smatra da bi Komisija i </w:t>
            </w:r>
            <w:r w:rsidRPr="00E3655D">
              <w:rPr>
                <w:b/>
                <w:i/>
              </w:rPr>
              <w:t>Vijeće trebali</w:t>
            </w:r>
            <w:r w:rsidRPr="00E3655D">
              <w:t xml:space="preserve"> povećati svoje napore u provedbi europskog stupa socijalnih prava; poziva na to da se ciljevi akcijskog plana za europski stup socijalnih prava ugrade u srž europskog semestra tako da ih se uključi kao referentne vrijednosti u procjene europskog semestra;</w:t>
            </w:r>
          </w:p>
        </w:tc>
        <w:tc>
          <w:tcPr>
            <w:tcW w:w="4876" w:type="dxa"/>
            <w:tcBorders>
              <w:top w:val="nil"/>
              <w:left w:val="nil"/>
              <w:bottom w:val="nil"/>
              <w:right w:val="nil"/>
            </w:tcBorders>
          </w:tcPr>
          <w:p w14:paraId="4E72ED0D" w14:textId="77777777" w:rsidR="00554915" w:rsidRPr="00E3655D" w:rsidRDefault="00554915" w:rsidP="0039163E">
            <w:pPr>
              <w:pStyle w:val="Normal6a"/>
            </w:pPr>
            <w:r w:rsidRPr="00E3655D">
              <w:t>2.</w:t>
            </w:r>
            <w:r w:rsidRPr="00E3655D">
              <w:tab/>
              <w:t xml:space="preserve">smatra da bi Komisija i </w:t>
            </w:r>
            <w:r w:rsidRPr="00E3655D">
              <w:rPr>
                <w:b/>
                <w:i/>
              </w:rPr>
              <w:t>države članice trebale</w:t>
            </w:r>
            <w:r w:rsidRPr="00E3655D">
              <w:t xml:space="preserve"> povećati svoje napore u provedbi europskog stupa socijalnih prava;</w:t>
            </w:r>
            <w:r w:rsidRPr="00E3655D">
              <w:rPr>
                <w:b/>
                <w:i/>
              </w:rPr>
              <w:t xml:space="preserve"> u tom pogledu pozdravlja najavu novog Akcijskog plana za provedbu europskog stupa socijalnih prava kako bi se pružio novi poticaj društvenom napretku; naglašava da ažurirani akcijski plan treba sadržavati ambiciozne prijedloge za suzbijanje siromaštva i socijalne isključenosti te mjere potpore radnicima tijekom zelene i digitalne tranzicije, posebno u pogledu vještina, strukovnog obrazovanja i osposobljavanja te cjeloživotnog učenja;</w:t>
            </w:r>
            <w:r w:rsidRPr="00E3655D">
              <w:t xml:space="preserve"> poziva na to da se ciljevi akcijskog plana za europski stup socijalnih prava ugrade u srž europskog semestra tako da ih se uključi kao referentne vrijednosti u procjene europskog semestra;</w:t>
            </w:r>
          </w:p>
        </w:tc>
      </w:tr>
    </w:tbl>
    <w:p w14:paraId="6461A99B"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1B48AA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070A70B"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152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CC5425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68FBCCF"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234B0E9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17AA17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8908B4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2.</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E83C7A5" w14:textId="77777777" w:rsidTr="0039163E">
        <w:trPr>
          <w:trHeight w:hRule="exact" w:val="240"/>
          <w:jc w:val="center"/>
        </w:trPr>
        <w:tc>
          <w:tcPr>
            <w:tcW w:w="9752" w:type="dxa"/>
            <w:gridSpan w:val="2"/>
            <w:tcBorders>
              <w:top w:val="nil"/>
              <w:left w:val="nil"/>
              <w:bottom w:val="nil"/>
              <w:right w:val="nil"/>
            </w:tcBorders>
          </w:tcPr>
          <w:p w14:paraId="4C3BD5BE" w14:textId="77777777" w:rsidR="00554915" w:rsidRPr="00E3655D" w:rsidRDefault="00554915" w:rsidP="0039163E"/>
        </w:tc>
      </w:tr>
      <w:tr w:rsidR="008C15BC" w:rsidRPr="00E3655D" w14:paraId="251E1C73" w14:textId="77777777" w:rsidTr="0039163E">
        <w:trPr>
          <w:trHeight w:val="240"/>
          <w:jc w:val="center"/>
        </w:trPr>
        <w:tc>
          <w:tcPr>
            <w:tcW w:w="4876" w:type="dxa"/>
            <w:tcBorders>
              <w:top w:val="nil"/>
              <w:left w:val="nil"/>
              <w:bottom w:val="nil"/>
              <w:right w:val="nil"/>
            </w:tcBorders>
          </w:tcPr>
          <w:p w14:paraId="108ED4D1"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2872187" w14:textId="77777777" w:rsidR="00554915" w:rsidRPr="00E3655D" w:rsidRDefault="00554915" w:rsidP="0039163E">
            <w:pPr>
              <w:pStyle w:val="AmColumnHeading"/>
            </w:pPr>
            <w:r w:rsidRPr="00E3655D">
              <w:t>Izmjena</w:t>
            </w:r>
          </w:p>
        </w:tc>
      </w:tr>
      <w:tr w:rsidR="008C15BC" w:rsidRPr="00E3655D" w14:paraId="340A519B" w14:textId="77777777" w:rsidTr="0039163E">
        <w:trPr>
          <w:jc w:val="center"/>
        </w:trPr>
        <w:tc>
          <w:tcPr>
            <w:tcW w:w="4876" w:type="dxa"/>
            <w:tcBorders>
              <w:top w:val="nil"/>
              <w:left w:val="nil"/>
              <w:bottom w:val="nil"/>
              <w:right w:val="nil"/>
            </w:tcBorders>
          </w:tcPr>
          <w:p w14:paraId="0F362A8B" w14:textId="77777777" w:rsidR="00554915" w:rsidRPr="00E3655D" w:rsidRDefault="00554915" w:rsidP="0039163E">
            <w:pPr>
              <w:pStyle w:val="Normal6a"/>
            </w:pPr>
            <w:r w:rsidRPr="00E3655D">
              <w:t>2.</w:t>
            </w:r>
            <w:r w:rsidRPr="00E3655D">
              <w:tab/>
              <w:t xml:space="preserve">smatra da bi Komisija i Vijeće trebali povećati svoje napore u provedbi europskog stupa socijalnih prava; poziva </w:t>
            </w:r>
            <w:r w:rsidRPr="00E3655D">
              <w:lastRenderedPageBreak/>
              <w:t>na to da se ciljevi akcijskog plana za europski stup socijalnih prava ugrade u srž europskog semestra tako da ih se uključi kao referentne vrijednosti u procjene europskog semestra;</w:t>
            </w:r>
          </w:p>
        </w:tc>
        <w:tc>
          <w:tcPr>
            <w:tcW w:w="4876" w:type="dxa"/>
            <w:tcBorders>
              <w:top w:val="nil"/>
              <w:left w:val="nil"/>
              <w:bottom w:val="nil"/>
              <w:right w:val="nil"/>
            </w:tcBorders>
          </w:tcPr>
          <w:p w14:paraId="2C0AC3E7" w14:textId="77777777" w:rsidR="00554915" w:rsidRPr="00E3655D" w:rsidRDefault="00554915" w:rsidP="0039163E">
            <w:pPr>
              <w:pStyle w:val="Normal6a"/>
            </w:pPr>
            <w:r w:rsidRPr="00E3655D">
              <w:lastRenderedPageBreak/>
              <w:t>2.</w:t>
            </w:r>
            <w:r w:rsidRPr="00E3655D">
              <w:tab/>
              <w:t xml:space="preserve">smatra da bi Komisija i Vijeće trebali povećati svoje napore u provedbi europskog stupa socijalnih prava; poziva </w:t>
            </w:r>
            <w:r w:rsidRPr="00E3655D">
              <w:lastRenderedPageBreak/>
              <w:t xml:space="preserve">na to da se ciljevi akcijskog plana za europski stup socijalnih prava ugrade u srž europskog semestra tako da ih se uključi kao referentne vrijednosti u procjene europskog semestra; </w:t>
            </w:r>
            <w:r w:rsidRPr="00E3655D">
              <w:rPr>
                <w:b/>
                <w:i/>
              </w:rPr>
              <w:t>naglašava da se u okviru Akcijskog plana za provedbu europskog stupa socijalnih prava političke obveze moraju pretvoriti u konkretne mjere pomoću jasnih i mjerljivih ciljeva i pouzdanih pokazatelja praćenja; </w:t>
            </w:r>
          </w:p>
        </w:tc>
      </w:tr>
    </w:tbl>
    <w:p w14:paraId="0AE9753D"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943550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BF04F7B"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153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D25CCC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E2D660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EB0DB5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1DA56B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2.a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00D2271" w14:textId="77777777" w:rsidTr="0039163E">
        <w:trPr>
          <w:trHeight w:hRule="exact" w:val="240"/>
          <w:jc w:val="center"/>
        </w:trPr>
        <w:tc>
          <w:tcPr>
            <w:tcW w:w="9752" w:type="dxa"/>
            <w:gridSpan w:val="2"/>
            <w:tcBorders>
              <w:top w:val="nil"/>
              <w:left w:val="nil"/>
              <w:bottom w:val="nil"/>
              <w:right w:val="nil"/>
            </w:tcBorders>
          </w:tcPr>
          <w:p w14:paraId="503C9AD8" w14:textId="77777777" w:rsidR="00554915" w:rsidRPr="00E3655D" w:rsidRDefault="00554915" w:rsidP="0039163E"/>
        </w:tc>
      </w:tr>
      <w:tr w:rsidR="008C15BC" w:rsidRPr="00E3655D" w14:paraId="184CE1DB" w14:textId="77777777" w:rsidTr="0039163E">
        <w:trPr>
          <w:trHeight w:val="240"/>
          <w:jc w:val="center"/>
        </w:trPr>
        <w:tc>
          <w:tcPr>
            <w:tcW w:w="4876" w:type="dxa"/>
            <w:tcBorders>
              <w:top w:val="nil"/>
              <w:left w:val="nil"/>
              <w:bottom w:val="nil"/>
              <w:right w:val="nil"/>
            </w:tcBorders>
          </w:tcPr>
          <w:p w14:paraId="52EF17F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976A962" w14:textId="77777777" w:rsidR="00554915" w:rsidRPr="00E3655D" w:rsidRDefault="00554915" w:rsidP="0039163E">
            <w:pPr>
              <w:pStyle w:val="AmColumnHeading"/>
            </w:pPr>
            <w:r w:rsidRPr="00E3655D">
              <w:t>Izmjena</w:t>
            </w:r>
          </w:p>
        </w:tc>
      </w:tr>
      <w:tr w:rsidR="008C15BC" w:rsidRPr="00E3655D" w14:paraId="130489BF" w14:textId="77777777" w:rsidTr="0039163E">
        <w:trPr>
          <w:jc w:val="center"/>
        </w:trPr>
        <w:tc>
          <w:tcPr>
            <w:tcW w:w="4876" w:type="dxa"/>
            <w:tcBorders>
              <w:top w:val="nil"/>
              <w:left w:val="nil"/>
              <w:bottom w:val="nil"/>
              <w:right w:val="nil"/>
            </w:tcBorders>
          </w:tcPr>
          <w:p w14:paraId="58814C73" w14:textId="77777777" w:rsidR="00554915" w:rsidRPr="00E3655D" w:rsidRDefault="00554915" w:rsidP="0039163E">
            <w:pPr>
              <w:pStyle w:val="Normal6a"/>
            </w:pPr>
          </w:p>
        </w:tc>
        <w:tc>
          <w:tcPr>
            <w:tcW w:w="4876" w:type="dxa"/>
            <w:tcBorders>
              <w:top w:val="nil"/>
              <w:left w:val="nil"/>
              <w:bottom w:val="nil"/>
              <w:right w:val="nil"/>
            </w:tcBorders>
          </w:tcPr>
          <w:p w14:paraId="735EB2F6" w14:textId="77777777" w:rsidR="00554915" w:rsidRPr="00E3655D" w:rsidRDefault="00554915" w:rsidP="0039163E">
            <w:pPr>
              <w:pStyle w:val="Normal6a"/>
            </w:pPr>
            <w:r w:rsidRPr="00E3655D">
              <w:rPr>
                <w:b/>
                <w:i/>
              </w:rPr>
              <w:t>2 a.</w:t>
            </w:r>
            <w:r w:rsidRPr="00E3655D">
              <w:tab/>
            </w:r>
            <w:r w:rsidRPr="00E3655D">
              <w:rPr>
                <w:b/>
                <w:i/>
              </w:rPr>
              <w:t>zabrinut je zbog toga što je 93,3 milijuna ljudi u EU-u 2024. još uvijek bilo izloženo riziku od siromaštva ili socijalne isključenosti; naglašava da bez promjene paradigme u pristupu borbi protiv siromaštva Europska unija i njezine države članice neće ostvariti svoje ciljeve smanjenja siromaštva; smatra da je najava prve strategije EU-a za borbu protiv siromaštva korak u pravom smjeru prema preokretanju trenda, ali da ona mora pružiti sveobuhvatan pristup rješavanju višedimenzionalnih aspekata siromaštva i socijalne isključenosti konkretnim mjerama, dodjelom dostatnih proračunskih sredstava, snažnom provedbom i praćenjem; nadalje naglašava da bi u središtu te strategije trebala biti borba protiv siromaštva djece kako bi se prekinuo krug siromaštva;</w:t>
            </w:r>
          </w:p>
        </w:tc>
      </w:tr>
    </w:tbl>
    <w:p w14:paraId="302519F6"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A61C75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83DA872" w14:textId="77777777" w:rsidR="00554915" w:rsidRPr="00E3655D" w:rsidRDefault="00554915" w:rsidP="00554915">
      <w:pPr>
        <w:pStyle w:val="AmNumberTabs"/>
      </w:pPr>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154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073F7C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BF5696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0D8912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F4514D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2.a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2A11FB0" w14:textId="77777777" w:rsidTr="0039163E">
        <w:trPr>
          <w:trHeight w:hRule="exact" w:val="240"/>
          <w:jc w:val="center"/>
        </w:trPr>
        <w:tc>
          <w:tcPr>
            <w:tcW w:w="9752" w:type="dxa"/>
            <w:gridSpan w:val="2"/>
            <w:tcBorders>
              <w:top w:val="nil"/>
              <w:left w:val="nil"/>
              <w:bottom w:val="nil"/>
              <w:right w:val="nil"/>
            </w:tcBorders>
          </w:tcPr>
          <w:p w14:paraId="783CE16E" w14:textId="77777777" w:rsidR="00554915" w:rsidRPr="00E3655D" w:rsidRDefault="00554915" w:rsidP="0039163E"/>
        </w:tc>
      </w:tr>
      <w:tr w:rsidR="008C15BC" w:rsidRPr="00E3655D" w14:paraId="0A860E60" w14:textId="77777777" w:rsidTr="0039163E">
        <w:trPr>
          <w:trHeight w:val="240"/>
          <w:jc w:val="center"/>
        </w:trPr>
        <w:tc>
          <w:tcPr>
            <w:tcW w:w="4876" w:type="dxa"/>
            <w:tcBorders>
              <w:top w:val="nil"/>
              <w:left w:val="nil"/>
              <w:bottom w:val="nil"/>
              <w:right w:val="nil"/>
            </w:tcBorders>
          </w:tcPr>
          <w:p w14:paraId="0A497DF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072ADE5" w14:textId="77777777" w:rsidR="00554915" w:rsidRPr="00E3655D" w:rsidRDefault="00554915" w:rsidP="0039163E">
            <w:pPr>
              <w:pStyle w:val="AmColumnHeading"/>
            </w:pPr>
            <w:r w:rsidRPr="00E3655D">
              <w:t>Izmjena</w:t>
            </w:r>
          </w:p>
        </w:tc>
      </w:tr>
      <w:tr w:rsidR="008C15BC" w:rsidRPr="00E3655D" w14:paraId="37ACCBBD" w14:textId="77777777" w:rsidTr="0039163E">
        <w:trPr>
          <w:jc w:val="center"/>
        </w:trPr>
        <w:tc>
          <w:tcPr>
            <w:tcW w:w="4876" w:type="dxa"/>
            <w:tcBorders>
              <w:top w:val="nil"/>
              <w:left w:val="nil"/>
              <w:bottom w:val="nil"/>
              <w:right w:val="nil"/>
            </w:tcBorders>
          </w:tcPr>
          <w:p w14:paraId="53E226BB" w14:textId="77777777" w:rsidR="00554915" w:rsidRPr="00E3655D" w:rsidRDefault="00554915" w:rsidP="0039163E">
            <w:pPr>
              <w:pStyle w:val="Normal6a"/>
            </w:pPr>
          </w:p>
        </w:tc>
        <w:tc>
          <w:tcPr>
            <w:tcW w:w="4876" w:type="dxa"/>
            <w:tcBorders>
              <w:top w:val="nil"/>
              <w:left w:val="nil"/>
              <w:bottom w:val="nil"/>
              <w:right w:val="nil"/>
            </w:tcBorders>
          </w:tcPr>
          <w:p w14:paraId="25F4B412" w14:textId="77777777" w:rsidR="00554915" w:rsidRPr="00E3655D" w:rsidRDefault="00554915" w:rsidP="0039163E">
            <w:pPr>
              <w:pStyle w:val="Normal6a"/>
            </w:pPr>
            <w:r w:rsidRPr="00E3655D">
              <w:rPr>
                <w:b/>
                <w:i/>
              </w:rPr>
              <w:t>2 a.</w:t>
            </w:r>
            <w:r w:rsidRPr="00E3655D">
              <w:tab/>
            </w:r>
            <w:r w:rsidRPr="00E3655D">
              <w:rPr>
                <w:b/>
                <w:i/>
              </w:rPr>
              <w:t>smatra da bi se procjene u okviru europskog semestra trebale temeljiti na ciljevima europskog stupa socijalnih prava kao neobvezujućim referentnim vrijednostima, pri čemu bi države članice trebale moći same odlučiti o načinu postizanja tih ciljeva u skladu s nacionalnim nadležnostima i proračunskim ograničenjima;</w:t>
            </w:r>
          </w:p>
        </w:tc>
      </w:tr>
    </w:tbl>
    <w:p w14:paraId="7B10EA26"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2F3A18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9C1BA4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155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813018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C2DFDB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B6C453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3A8AEC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2.b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D7C1822" w14:textId="77777777" w:rsidTr="0039163E">
        <w:trPr>
          <w:trHeight w:hRule="exact" w:val="240"/>
          <w:jc w:val="center"/>
        </w:trPr>
        <w:tc>
          <w:tcPr>
            <w:tcW w:w="9752" w:type="dxa"/>
            <w:gridSpan w:val="2"/>
            <w:tcBorders>
              <w:top w:val="nil"/>
              <w:left w:val="nil"/>
              <w:bottom w:val="nil"/>
              <w:right w:val="nil"/>
            </w:tcBorders>
          </w:tcPr>
          <w:p w14:paraId="69466ACD" w14:textId="77777777" w:rsidR="00554915" w:rsidRPr="00E3655D" w:rsidRDefault="00554915" w:rsidP="0039163E"/>
        </w:tc>
      </w:tr>
      <w:tr w:rsidR="008C15BC" w:rsidRPr="00E3655D" w14:paraId="6F9C1B80" w14:textId="77777777" w:rsidTr="0039163E">
        <w:trPr>
          <w:trHeight w:val="240"/>
          <w:jc w:val="center"/>
        </w:trPr>
        <w:tc>
          <w:tcPr>
            <w:tcW w:w="4876" w:type="dxa"/>
            <w:tcBorders>
              <w:top w:val="nil"/>
              <w:left w:val="nil"/>
              <w:bottom w:val="nil"/>
              <w:right w:val="nil"/>
            </w:tcBorders>
          </w:tcPr>
          <w:p w14:paraId="2CB6AC24"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6F6A81B" w14:textId="77777777" w:rsidR="00554915" w:rsidRPr="00E3655D" w:rsidRDefault="00554915" w:rsidP="0039163E">
            <w:pPr>
              <w:pStyle w:val="AmColumnHeading"/>
            </w:pPr>
            <w:r w:rsidRPr="00E3655D">
              <w:t>Izmjena</w:t>
            </w:r>
          </w:p>
        </w:tc>
      </w:tr>
      <w:tr w:rsidR="008C15BC" w:rsidRPr="00E3655D" w14:paraId="4E6D95B2" w14:textId="77777777" w:rsidTr="0039163E">
        <w:trPr>
          <w:jc w:val="center"/>
        </w:trPr>
        <w:tc>
          <w:tcPr>
            <w:tcW w:w="4876" w:type="dxa"/>
            <w:tcBorders>
              <w:top w:val="nil"/>
              <w:left w:val="nil"/>
              <w:bottom w:val="nil"/>
              <w:right w:val="nil"/>
            </w:tcBorders>
          </w:tcPr>
          <w:p w14:paraId="52D7FBE7" w14:textId="77777777" w:rsidR="00554915" w:rsidRPr="00E3655D" w:rsidRDefault="00554915" w:rsidP="0039163E">
            <w:pPr>
              <w:pStyle w:val="Normal6a"/>
            </w:pPr>
          </w:p>
        </w:tc>
        <w:tc>
          <w:tcPr>
            <w:tcW w:w="4876" w:type="dxa"/>
            <w:tcBorders>
              <w:top w:val="nil"/>
              <w:left w:val="nil"/>
              <w:bottom w:val="nil"/>
              <w:right w:val="nil"/>
            </w:tcBorders>
          </w:tcPr>
          <w:p w14:paraId="42E7B73E" w14:textId="77777777" w:rsidR="00554915" w:rsidRPr="00E3655D" w:rsidRDefault="00554915" w:rsidP="0039163E">
            <w:pPr>
              <w:pStyle w:val="Normal6a"/>
            </w:pPr>
            <w:r w:rsidRPr="00E3655D">
              <w:rPr>
                <w:b/>
                <w:i/>
              </w:rPr>
              <w:t>2 b.</w:t>
            </w:r>
            <w:r w:rsidRPr="00E3655D">
              <w:tab/>
            </w:r>
            <w:r w:rsidRPr="00E3655D">
              <w:rPr>
                <w:b/>
                <w:i/>
              </w:rPr>
              <w:t xml:space="preserve">naglašava da je provedba Direktive o primjerenim minimalnim plaćama ključna za suzbijanje siromaštva unatoč zaposlenju i poticanje zapošljavanja; pozdravlja pozitivne učinke te direktive na smanjenje razlika između minimalnih i prosječnih plaća u državama članicama i na konvergenciju plaća u cijeloj Europi; potiče države članice da u potpunosti provedu Preporuku Vijeća o primjerenom minimalnom dohotku i podsjeća da bi direktiva EU-a o primjerenom minimalnom dohotku i aktivnom socijalnom uključivanju, u skladu s načelom supsidijarnosti, uklonila nedostatke u socijalnoj pravnoj stečevini EU-a jer bi pridonijela ostvarenju ciljeva smanjenja siromaštva i poticanja aktivne </w:t>
            </w:r>
            <w:r w:rsidRPr="00E3655D">
              <w:rPr>
                <w:b/>
                <w:i/>
              </w:rPr>
              <w:lastRenderedPageBreak/>
              <w:t>integracije osoba odsutnih s tržišta rada;</w:t>
            </w:r>
          </w:p>
        </w:tc>
      </w:tr>
    </w:tbl>
    <w:p w14:paraId="5D14B523"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E75F9F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1D40D2E"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156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F0A41E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78F0A7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59270D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E00E07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2.b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F2F3BC6" w14:textId="77777777" w:rsidTr="0039163E">
        <w:trPr>
          <w:trHeight w:hRule="exact" w:val="240"/>
          <w:jc w:val="center"/>
        </w:trPr>
        <w:tc>
          <w:tcPr>
            <w:tcW w:w="9752" w:type="dxa"/>
            <w:gridSpan w:val="2"/>
            <w:tcBorders>
              <w:top w:val="nil"/>
              <w:left w:val="nil"/>
              <w:bottom w:val="nil"/>
              <w:right w:val="nil"/>
            </w:tcBorders>
          </w:tcPr>
          <w:p w14:paraId="72B0440B" w14:textId="77777777" w:rsidR="00554915" w:rsidRPr="00E3655D" w:rsidRDefault="00554915" w:rsidP="0039163E"/>
        </w:tc>
      </w:tr>
      <w:tr w:rsidR="008C15BC" w:rsidRPr="00E3655D" w14:paraId="6FDCEE09" w14:textId="77777777" w:rsidTr="0039163E">
        <w:trPr>
          <w:trHeight w:val="240"/>
          <w:jc w:val="center"/>
        </w:trPr>
        <w:tc>
          <w:tcPr>
            <w:tcW w:w="4876" w:type="dxa"/>
            <w:tcBorders>
              <w:top w:val="nil"/>
              <w:left w:val="nil"/>
              <w:bottom w:val="nil"/>
              <w:right w:val="nil"/>
            </w:tcBorders>
          </w:tcPr>
          <w:p w14:paraId="02151CC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EFDF640" w14:textId="77777777" w:rsidR="00554915" w:rsidRPr="00E3655D" w:rsidRDefault="00554915" w:rsidP="0039163E">
            <w:pPr>
              <w:pStyle w:val="AmColumnHeading"/>
            </w:pPr>
            <w:r w:rsidRPr="00E3655D">
              <w:t>Izmjena</w:t>
            </w:r>
          </w:p>
        </w:tc>
      </w:tr>
      <w:tr w:rsidR="008C15BC" w:rsidRPr="00E3655D" w14:paraId="4A13E8FD" w14:textId="77777777" w:rsidTr="0039163E">
        <w:trPr>
          <w:jc w:val="center"/>
        </w:trPr>
        <w:tc>
          <w:tcPr>
            <w:tcW w:w="4876" w:type="dxa"/>
            <w:tcBorders>
              <w:top w:val="nil"/>
              <w:left w:val="nil"/>
              <w:bottom w:val="nil"/>
              <w:right w:val="nil"/>
            </w:tcBorders>
          </w:tcPr>
          <w:p w14:paraId="09A4B8B3" w14:textId="77777777" w:rsidR="00554915" w:rsidRPr="00E3655D" w:rsidRDefault="00554915" w:rsidP="0039163E">
            <w:pPr>
              <w:pStyle w:val="Normal6a"/>
            </w:pPr>
          </w:p>
        </w:tc>
        <w:tc>
          <w:tcPr>
            <w:tcW w:w="4876" w:type="dxa"/>
            <w:tcBorders>
              <w:top w:val="nil"/>
              <w:left w:val="nil"/>
              <w:bottom w:val="nil"/>
              <w:right w:val="nil"/>
            </w:tcBorders>
          </w:tcPr>
          <w:p w14:paraId="0F4E4E06" w14:textId="77777777" w:rsidR="00554915" w:rsidRPr="00E3655D" w:rsidRDefault="00554915" w:rsidP="0039163E">
            <w:pPr>
              <w:pStyle w:val="Normal6a"/>
            </w:pPr>
            <w:r w:rsidRPr="00E3655D">
              <w:rPr>
                <w:b/>
                <w:i/>
              </w:rPr>
              <w:t>2 b.</w:t>
            </w:r>
            <w:r w:rsidRPr="00E3655D">
              <w:tab/>
            </w:r>
            <w:r w:rsidRPr="00E3655D">
              <w:rPr>
                <w:b/>
                <w:i/>
              </w:rPr>
              <w:t>poziva Komisiju da postupno i razmjerno provede ciljeve akcijskog plana za europski stup socijalnih prava i da omogući državama članicama dostatna razdoblja prilagodbe i prijelazne aranžmane;</w:t>
            </w:r>
          </w:p>
        </w:tc>
      </w:tr>
    </w:tbl>
    <w:p w14:paraId="78DDFD36"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747EF82"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8D6F561"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157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99059E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1D5368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B99A37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020346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2.c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4CBC03E" w14:textId="77777777" w:rsidTr="0039163E">
        <w:trPr>
          <w:trHeight w:hRule="exact" w:val="240"/>
          <w:jc w:val="center"/>
        </w:trPr>
        <w:tc>
          <w:tcPr>
            <w:tcW w:w="9752" w:type="dxa"/>
            <w:gridSpan w:val="2"/>
            <w:tcBorders>
              <w:top w:val="nil"/>
              <w:left w:val="nil"/>
              <w:bottom w:val="nil"/>
              <w:right w:val="nil"/>
            </w:tcBorders>
          </w:tcPr>
          <w:p w14:paraId="3E87A4D8" w14:textId="77777777" w:rsidR="00554915" w:rsidRPr="00E3655D" w:rsidRDefault="00554915" w:rsidP="0039163E"/>
        </w:tc>
      </w:tr>
      <w:tr w:rsidR="008C15BC" w:rsidRPr="00E3655D" w14:paraId="5BE7605E" w14:textId="77777777" w:rsidTr="0039163E">
        <w:trPr>
          <w:trHeight w:val="240"/>
          <w:jc w:val="center"/>
        </w:trPr>
        <w:tc>
          <w:tcPr>
            <w:tcW w:w="4876" w:type="dxa"/>
            <w:tcBorders>
              <w:top w:val="nil"/>
              <w:left w:val="nil"/>
              <w:bottom w:val="nil"/>
              <w:right w:val="nil"/>
            </w:tcBorders>
          </w:tcPr>
          <w:p w14:paraId="479AF931"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F56B195" w14:textId="77777777" w:rsidR="00554915" w:rsidRPr="00E3655D" w:rsidRDefault="00554915" w:rsidP="0039163E">
            <w:pPr>
              <w:pStyle w:val="AmColumnHeading"/>
            </w:pPr>
            <w:r w:rsidRPr="00E3655D">
              <w:t>Izmjena</w:t>
            </w:r>
          </w:p>
        </w:tc>
      </w:tr>
      <w:tr w:rsidR="008C15BC" w:rsidRPr="00E3655D" w14:paraId="61592A76" w14:textId="77777777" w:rsidTr="0039163E">
        <w:trPr>
          <w:jc w:val="center"/>
        </w:trPr>
        <w:tc>
          <w:tcPr>
            <w:tcW w:w="4876" w:type="dxa"/>
            <w:tcBorders>
              <w:top w:val="nil"/>
              <w:left w:val="nil"/>
              <w:bottom w:val="nil"/>
              <w:right w:val="nil"/>
            </w:tcBorders>
          </w:tcPr>
          <w:p w14:paraId="5668DBAD" w14:textId="77777777" w:rsidR="00554915" w:rsidRPr="00E3655D" w:rsidRDefault="00554915" w:rsidP="0039163E">
            <w:pPr>
              <w:pStyle w:val="Normal6a"/>
            </w:pPr>
          </w:p>
        </w:tc>
        <w:tc>
          <w:tcPr>
            <w:tcW w:w="4876" w:type="dxa"/>
            <w:tcBorders>
              <w:top w:val="nil"/>
              <w:left w:val="nil"/>
              <w:bottom w:val="nil"/>
              <w:right w:val="nil"/>
            </w:tcBorders>
          </w:tcPr>
          <w:p w14:paraId="0FC05A69" w14:textId="77777777" w:rsidR="00554915" w:rsidRPr="00E3655D" w:rsidRDefault="00554915" w:rsidP="0039163E">
            <w:pPr>
              <w:pStyle w:val="Normal6a"/>
            </w:pPr>
            <w:r w:rsidRPr="00E3655D">
              <w:rPr>
                <w:b/>
                <w:i/>
              </w:rPr>
              <w:t>2 c.</w:t>
            </w:r>
            <w:r w:rsidRPr="00E3655D">
              <w:tab/>
            </w:r>
            <w:r w:rsidRPr="00E3655D">
              <w:rPr>
                <w:b/>
                <w:i/>
              </w:rPr>
              <w:t xml:space="preserve">pozdravlja činjenicu da je analiza provedbe jamstva za djecu uključena u sva izvješća za pojedine zemlje u proljetnom paketu 2025. i poziva na provedbu te prakse u budućim ciklusima europskog semestra; međutim, žali zbog nedostatka daljnjih mjera na temelju tih nalaza, s obzirom na to da su samo dvije preporuke za pojedine zemlje u 2025. pozvale na poduzimanje mjera za rješavanje problema siromaštva djece; u tom pogledu ponavlja svoj poziv na povećanje sredstava za europsko jamstvo za djecu s namjenskim proračunom od najmanje 20 milijardi EUR i na to da države članice najmanje 5 % sredstava </w:t>
            </w:r>
            <w:r w:rsidRPr="00E3655D">
              <w:rPr>
                <w:b/>
                <w:i/>
              </w:rPr>
              <w:lastRenderedPageBreak/>
              <w:t>koja su im dodijeljena iz fonda ESF+ namijene za borbu protiv siromaštva djece i promicanje dobrobiti djece, pri čemu bi najmanje 10 % sredstava trebalo biti namijenjeno državama članicama u kojima razine siromaštva djece premašuju prosjek EU-a;</w:t>
            </w:r>
          </w:p>
        </w:tc>
      </w:tr>
    </w:tbl>
    <w:p w14:paraId="34BED32D"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7B824D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33DBAB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158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231B6D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840D37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9FC4E6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F58694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2.d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6318091" w14:textId="77777777" w:rsidTr="0039163E">
        <w:trPr>
          <w:trHeight w:hRule="exact" w:val="240"/>
          <w:jc w:val="center"/>
        </w:trPr>
        <w:tc>
          <w:tcPr>
            <w:tcW w:w="9752" w:type="dxa"/>
            <w:gridSpan w:val="2"/>
            <w:tcBorders>
              <w:top w:val="nil"/>
              <w:left w:val="nil"/>
              <w:bottom w:val="nil"/>
              <w:right w:val="nil"/>
            </w:tcBorders>
          </w:tcPr>
          <w:p w14:paraId="7DCCD5C2" w14:textId="77777777" w:rsidR="00554915" w:rsidRPr="00E3655D" w:rsidRDefault="00554915" w:rsidP="0039163E"/>
        </w:tc>
      </w:tr>
      <w:tr w:rsidR="008C15BC" w:rsidRPr="00E3655D" w14:paraId="2D7ABAC4" w14:textId="77777777" w:rsidTr="0039163E">
        <w:trPr>
          <w:trHeight w:val="240"/>
          <w:jc w:val="center"/>
        </w:trPr>
        <w:tc>
          <w:tcPr>
            <w:tcW w:w="4876" w:type="dxa"/>
            <w:tcBorders>
              <w:top w:val="nil"/>
              <w:left w:val="nil"/>
              <w:bottom w:val="nil"/>
              <w:right w:val="nil"/>
            </w:tcBorders>
          </w:tcPr>
          <w:p w14:paraId="241E15B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133DB8F" w14:textId="77777777" w:rsidR="00554915" w:rsidRPr="00E3655D" w:rsidRDefault="00554915" w:rsidP="0039163E">
            <w:pPr>
              <w:pStyle w:val="AmColumnHeading"/>
            </w:pPr>
            <w:r w:rsidRPr="00E3655D">
              <w:t>Izmjena</w:t>
            </w:r>
          </w:p>
        </w:tc>
      </w:tr>
      <w:tr w:rsidR="008C15BC" w:rsidRPr="00E3655D" w14:paraId="606211B6" w14:textId="77777777" w:rsidTr="0039163E">
        <w:trPr>
          <w:jc w:val="center"/>
        </w:trPr>
        <w:tc>
          <w:tcPr>
            <w:tcW w:w="4876" w:type="dxa"/>
            <w:tcBorders>
              <w:top w:val="nil"/>
              <w:left w:val="nil"/>
              <w:bottom w:val="nil"/>
              <w:right w:val="nil"/>
            </w:tcBorders>
          </w:tcPr>
          <w:p w14:paraId="585BC56C" w14:textId="77777777" w:rsidR="00554915" w:rsidRPr="00E3655D" w:rsidRDefault="00554915" w:rsidP="0039163E">
            <w:pPr>
              <w:pStyle w:val="Normal6a"/>
            </w:pPr>
          </w:p>
        </w:tc>
        <w:tc>
          <w:tcPr>
            <w:tcW w:w="4876" w:type="dxa"/>
            <w:tcBorders>
              <w:top w:val="nil"/>
              <w:left w:val="nil"/>
              <w:bottom w:val="nil"/>
              <w:right w:val="nil"/>
            </w:tcBorders>
          </w:tcPr>
          <w:p w14:paraId="53B1A05E" w14:textId="77777777" w:rsidR="00554915" w:rsidRPr="00E3655D" w:rsidRDefault="00554915" w:rsidP="0039163E">
            <w:pPr>
              <w:pStyle w:val="Normal6a"/>
            </w:pPr>
            <w:r w:rsidRPr="00E3655D">
              <w:rPr>
                <w:b/>
                <w:i/>
              </w:rPr>
              <w:t>2 d.</w:t>
            </w:r>
            <w:r w:rsidRPr="00E3655D">
              <w:tab/>
            </w:r>
            <w:r w:rsidRPr="00E3655D">
              <w:rPr>
                <w:b/>
                <w:i/>
              </w:rPr>
              <w:t>smatra da bi preporuke za pojedine zemlje trebale odražavati proračunsku usklađenost države članice s minimalnim zahtjevom za dodjelu sredstava za suzbijanje siromaštva djece utvrđenim u Uredbi o fondu ESF+; naglašava važnost predstojećih pregovora o sljedećem višegodišnjem financijskom okviru kako bi se osigurao ambiciozan proračun za jamstvo za djecu i riješio sve veći problem siromaštva i socijalne isključenosti djece;</w:t>
            </w:r>
          </w:p>
        </w:tc>
      </w:tr>
    </w:tbl>
    <w:p w14:paraId="2D4E4B9C"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FB7670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4748EB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159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693DC5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178077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4C3134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AC6994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A0D8ED0" w14:textId="77777777" w:rsidTr="0039163E">
        <w:trPr>
          <w:trHeight w:hRule="exact" w:val="240"/>
          <w:jc w:val="center"/>
        </w:trPr>
        <w:tc>
          <w:tcPr>
            <w:tcW w:w="9752" w:type="dxa"/>
            <w:gridSpan w:val="2"/>
            <w:tcBorders>
              <w:top w:val="nil"/>
              <w:left w:val="nil"/>
              <w:bottom w:val="nil"/>
              <w:right w:val="nil"/>
            </w:tcBorders>
          </w:tcPr>
          <w:p w14:paraId="5FF30B83" w14:textId="77777777" w:rsidR="00554915" w:rsidRPr="00E3655D" w:rsidRDefault="00554915" w:rsidP="0039163E"/>
        </w:tc>
      </w:tr>
      <w:tr w:rsidR="008C15BC" w:rsidRPr="00E3655D" w14:paraId="21D5C6E7" w14:textId="77777777" w:rsidTr="0039163E">
        <w:trPr>
          <w:trHeight w:val="240"/>
          <w:jc w:val="center"/>
        </w:trPr>
        <w:tc>
          <w:tcPr>
            <w:tcW w:w="4876" w:type="dxa"/>
            <w:tcBorders>
              <w:top w:val="nil"/>
              <w:left w:val="nil"/>
              <w:bottom w:val="nil"/>
              <w:right w:val="nil"/>
            </w:tcBorders>
          </w:tcPr>
          <w:p w14:paraId="452C7C75"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6AF6580" w14:textId="77777777" w:rsidR="00554915" w:rsidRPr="00E3655D" w:rsidRDefault="00554915" w:rsidP="0039163E">
            <w:pPr>
              <w:pStyle w:val="AmColumnHeading"/>
            </w:pPr>
            <w:r w:rsidRPr="00E3655D">
              <w:t>Izmjena</w:t>
            </w:r>
          </w:p>
        </w:tc>
      </w:tr>
      <w:tr w:rsidR="008C15BC" w:rsidRPr="00E3655D" w14:paraId="23CF8701" w14:textId="77777777" w:rsidTr="0039163E">
        <w:trPr>
          <w:jc w:val="center"/>
        </w:trPr>
        <w:tc>
          <w:tcPr>
            <w:tcW w:w="4876" w:type="dxa"/>
            <w:tcBorders>
              <w:top w:val="nil"/>
              <w:left w:val="nil"/>
              <w:bottom w:val="nil"/>
              <w:right w:val="nil"/>
            </w:tcBorders>
          </w:tcPr>
          <w:p w14:paraId="213C58DF" w14:textId="77777777" w:rsidR="00554915" w:rsidRPr="00E3655D" w:rsidRDefault="00554915" w:rsidP="0039163E">
            <w:pPr>
              <w:pStyle w:val="Normal6a"/>
            </w:pPr>
            <w:r w:rsidRPr="00E3655D">
              <w:rPr>
                <w:b/>
                <w:i/>
              </w:rPr>
              <w:t>3.</w:t>
            </w:r>
            <w:r w:rsidRPr="00E3655D">
              <w:tab/>
            </w:r>
            <w:r w:rsidRPr="00E3655D">
              <w:rPr>
                <w:b/>
                <w:i/>
              </w:rPr>
              <w:t xml:space="preserve">pozdravlja težnju Komisije da iskorijeni siromaštvo do 2050. i njezinu namjeru da predloži zakon o kvalitetnim radnim mjestima; naglašava potrebu za usklađenošću između europskog semestra, </w:t>
            </w:r>
            <w:r w:rsidRPr="00E3655D">
              <w:rPr>
                <w:b/>
                <w:i/>
              </w:rPr>
              <w:lastRenderedPageBreak/>
              <w:t>daljnjeg postupanja u vezi s akcijskim planom za europski stup socijalnih prava i tih budućih instrumenata, s mjerljivim ciljevima i odgovarajućim preporukama za pojedine zemlje;</w:t>
            </w:r>
          </w:p>
        </w:tc>
        <w:tc>
          <w:tcPr>
            <w:tcW w:w="4876" w:type="dxa"/>
            <w:tcBorders>
              <w:top w:val="nil"/>
              <w:left w:val="nil"/>
              <w:bottom w:val="nil"/>
              <w:right w:val="nil"/>
            </w:tcBorders>
          </w:tcPr>
          <w:p w14:paraId="232A2B65" w14:textId="77777777" w:rsidR="00554915" w:rsidRPr="00E3655D" w:rsidRDefault="00554915" w:rsidP="0039163E">
            <w:pPr>
              <w:pStyle w:val="Normal6a"/>
            </w:pPr>
            <w:r w:rsidRPr="00E3655D">
              <w:rPr>
                <w:b/>
                <w:i/>
              </w:rPr>
              <w:lastRenderedPageBreak/>
              <w:t>Briše se.</w:t>
            </w:r>
          </w:p>
        </w:tc>
      </w:tr>
    </w:tbl>
    <w:p w14:paraId="6B7AE583"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4C3BC9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82886C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160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5C756B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B5561F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59C649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BCC24E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FD758DB" w14:textId="77777777" w:rsidTr="0039163E">
        <w:trPr>
          <w:trHeight w:hRule="exact" w:val="240"/>
          <w:jc w:val="center"/>
        </w:trPr>
        <w:tc>
          <w:tcPr>
            <w:tcW w:w="9752" w:type="dxa"/>
            <w:gridSpan w:val="2"/>
            <w:tcBorders>
              <w:top w:val="nil"/>
              <w:left w:val="nil"/>
              <w:bottom w:val="nil"/>
              <w:right w:val="nil"/>
            </w:tcBorders>
          </w:tcPr>
          <w:p w14:paraId="11B1DF7C" w14:textId="77777777" w:rsidR="00554915" w:rsidRPr="00E3655D" w:rsidRDefault="00554915" w:rsidP="0039163E"/>
        </w:tc>
      </w:tr>
      <w:tr w:rsidR="008C15BC" w:rsidRPr="00E3655D" w14:paraId="0AE42950" w14:textId="77777777" w:rsidTr="0039163E">
        <w:trPr>
          <w:trHeight w:val="240"/>
          <w:jc w:val="center"/>
        </w:trPr>
        <w:tc>
          <w:tcPr>
            <w:tcW w:w="4876" w:type="dxa"/>
            <w:tcBorders>
              <w:top w:val="nil"/>
              <w:left w:val="nil"/>
              <w:bottom w:val="nil"/>
              <w:right w:val="nil"/>
            </w:tcBorders>
          </w:tcPr>
          <w:p w14:paraId="3378CE55"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C9067A0" w14:textId="77777777" w:rsidR="00554915" w:rsidRPr="00E3655D" w:rsidRDefault="00554915" w:rsidP="0039163E">
            <w:pPr>
              <w:pStyle w:val="AmColumnHeading"/>
            </w:pPr>
            <w:r w:rsidRPr="00E3655D">
              <w:t>Izmjena</w:t>
            </w:r>
          </w:p>
        </w:tc>
      </w:tr>
      <w:tr w:rsidR="008C15BC" w:rsidRPr="00E3655D" w14:paraId="1E41E3D4" w14:textId="77777777" w:rsidTr="0039163E">
        <w:trPr>
          <w:jc w:val="center"/>
        </w:trPr>
        <w:tc>
          <w:tcPr>
            <w:tcW w:w="4876" w:type="dxa"/>
            <w:tcBorders>
              <w:top w:val="nil"/>
              <w:left w:val="nil"/>
              <w:bottom w:val="nil"/>
              <w:right w:val="nil"/>
            </w:tcBorders>
          </w:tcPr>
          <w:p w14:paraId="6E11A0C6" w14:textId="77777777" w:rsidR="00554915" w:rsidRPr="00E3655D" w:rsidRDefault="00554915" w:rsidP="0039163E">
            <w:pPr>
              <w:pStyle w:val="Normal6a"/>
            </w:pPr>
            <w:r w:rsidRPr="00E3655D">
              <w:t>3.</w:t>
            </w:r>
            <w:r w:rsidRPr="00E3655D">
              <w:tab/>
              <w:t>pozdravlja težnju Komisije da iskorijeni siromaštvo do 2050. i njezinu namjeru da predloži zakon o kvalitetnim radnim mjestima; naglašava potrebu za usklađenošću između europskog semestra, daljnjeg postupanja u vezi s akcijskim planom za europski stup socijalnih prava i tih budućih instrumenata, s mjerljivim ciljevima i odgovarajućim preporukama za pojedine zemlje;</w:t>
            </w:r>
          </w:p>
        </w:tc>
        <w:tc>
          <w:tcPr>
            <w:tcW w:w="4876" w:type="dxa"/>
            <w:tcBorders>
              <w:top w:val="nil"/>
              <w:left w:val="nil"/>
              <w:bottom w:val="nil"/>
              <w:right w:val="nil"/>
            </w:tcBorders>
          </w:tcPr>
          <w:p w14:paraId="3551CD68" w14:textId="77777777" w:rsidR="00554915" w:rsidRPr="00E3655D" w:rsidRDefault="00554915" w:rsidP="0039163E">
            <w:pPr>
              <w:pStyle w:val="Normal6a"/>
            </w:pPr>
            <w:r w:rsidRPr="00E3655D">
              <w:t>3.</w:t>
            </w:r>
            <w:r w:rsidRPr="00E3655D">
              <w:tab/>
              <w:t xml:space="preserve">pozdravlja težnju Komisije da iskorijeni siromaštvo do 2050. i njezinu namjeru da predloži zakon o kvalitetnim radnim mjestima </w:t>
            </w:r>
            <w:r w:rsidRPr="00E3655D">
              <w:rPr>
                <w:b/>
                <w:i/>
              </w:rPr>
              <w:t>i prvu strategiju EU-a za borbu protiv siromaštva</w:t>
            </w:r>
            <w:r w:rsidRPr="00E3655D">
              <w:t xml:space="preserve">; naglašava potrebu za usklađenošću između europskog semestra, daljnjeg postupanja u vezi s akcijskim planom za europski stup socijalnih prava i tih budućih instrumenata, s mjerljivim ciljevima i odgovarajućim preporukama za pojedine zemlje; </w:t>
            </w:r>
            <w:r w:rsidRPr="00E3655D">
              <w:rPr>
                <w:b/>
                <w:i/>
              </w:rPr>
              <w:t>smatra da EU hitno mora poduzeti mjere za smanjenje trajno visokih razina siromaštva i socijalne isključenosti u EU-u, posebno među djecom, mladima i starijim osobama, osobama s invaliditetom, osobama rođenima izvan EU-a, LGBTI osobama i romskim zajednicama; ističe da bi trebalo dati prednost pristupu visokokvalitetnim socijalnim uslugama, među ostalim provedbom mjerljivih i vremenski ograničenih ciljeva za smanjenje beskućništva i osiguravanje energetske sigurnosti za ranjiva kućanstva;</w:t>
            </w:r>
          </w:p>
        </w:tc>
      </w:tr>
    </w:tbl>
    <w:p w14:paraId="60CDF5B5"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8581BB6"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D4F9788" w14:textId="77777777" w:rsidR="00554915" w:rsidRPr="00E3655D" w:rsidRDefault="00554915" w:rsidP="00554915">
      <w:pPr>
        <w:pStyle w:val="AmNumberTabs"/>
      </w:pPr>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161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175223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5AF2BDF"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7C32B5D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077034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0C56C2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2087D1C" w14:textId="77777777" w:rsidTr="0039163E">
        <w:trPr>
          <w:trHeight w:hRule="exact" w:val="240"/>
          <w:jc w:val="center"/>
        </w:trPr>
        <w:tc>
          <w:tcPr>
            <w:tcW w:w="9752" w:type="dxa"/>
            <w:gridSpan w:val="2"/>
            <w:tcBorders>
              <w:top w:val="nil"/>
              <w:left w:val="nil"/>
              <w:bottom w:val="nil"/>
              <w:right w:val="nil"/>
            </w:tcBorders>
          </w:tcPr>
          <w:p w14:paraId="20D3A25D" w14:textId="77777777" w:rsidR="00554915" w:rsidRPr="00E3655D" w:rsidRDefault="00554915" w:rsidP="0039163E"/>
        </w:tc>
      </w:tr>
      <w:tr w:rsidR="008C15BC" w:rsidRPr="00E3655D" w14:paraId="0DD46582" w14:textId="77777777" w:rsidTr="0039163E">
        <w:trPr>
          <w:trHeight w:val="240"/>
          <w:jc w:val="center"/>
        </w:trPr>
        <w:tc>
          <w:tcPr>
            <w:tcW w:w="4876" w:type="dxa"/>
            <w:tcBorders>
              <w:top w:val="nil"/>
              <w:left w:val="nil"/>
              <w:bottom w:val="nil"/>
              <w:right w:val="nil"/>
            </w:tcBorders>
          </w:tcPr>
          <w:p w14:paraId="4AB48545"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A6989B4" w14:textId="77777777" w:rsidR="00554915" w:rsidRPr="00E3655D" w:rsidRDefault="00554915" w:rsidP="0039163E">
            <w:pPr>
              <w:pStyle w:val="AmColumnHeading"/>
            </w:pPr>
            <w:r w:rsidRPr="00E3655D">
              <w:t>Izmjena</w:t>
            </w:r>
          </w:p>
        </w:tc>
      </w:tr>
      <w:tr w:rsidR="008C15BC" w:rsidRPr="00E3655D" w14:paraId="3613337B" w14:textId="77777777" w:rsidTr="0039163E">
        <w:trPr>
          <w:jc w:val="center"/>
        </w:trPr>
        <w:tc>
          <w:tcPr>
            <w:tcW w:w="4876" w:type="dxa"/>
            <w:tcBorders>
              <w:top w:val="nil"/>
              <w:left w:val="nil"/>
              <w:bottom w:val="nil"/>
              <w:right w:val="nil"/>
            </w:tcBorders>
          </w:tcPr>
          <w:p w14:paraId="2846D8A9" w14:textId="77777777" w:rsidR="00554915" w:rsidRPr="00E3655D" w:rsidRDefault="00554915" w:rsidP="0039163E">
            <w:pPr>
              <w:pStyle w:val="Normal6a"/>
            </w:pPr>
            <w:r w:rsidRPr="00E3655D">
              <w:t>3.</w:t>
            </w:r>
            <w:r w:rsidRPr="00E3655D">
              <w:tab/>
              <w:t>pozdravlja težnju Komisije da iskorijeni siromaštvo do 2050. i njezinu namjeru da predloži zakon o kvalitetnim radnim mjestima; naglašava potrebu za usklađenošću između europskog semestra, daljnjeg postupanja u vezi s akcijskim planom za europski stup socijalnih prava i tih budućih instrumenata, s mjerljivim ciljevima i odgovarajućim preporukama za pojedine zemlje;</w:t>
            </w:r>
          </w:p>
        </w:tc>
        <w:tc>
          <w:tcPr>
            <w:tcW w:w="4876" w:type="dxa"/>
            <w:tcBorders>
              <w:top w:val="nil"/>
              <w:left w:val="nil"/>
              <w:bottom w:val="nil"/>
              <w:right w:val="nil"/>
            </w:tcBorders>
          </w:tcPr>
          <w:p w14:paraId="40F29A38" w14:textId="77777777" w:rsidR="00554915" w:rsidRPr="00E3655D" w:rsidRDefault="00554915" w:rsidP="0039163E">
            <w:pPr>
              <w:pStyle w:val="Normal6a"/>
            </w:pPr>
            <w:r w:rsidRPr="00E3655D">
              <w:t>3.</w:t>
            </w:r>
            <w:r w:rsidRPr="00E3655D">
              <w:tab/>
              <w:t xml:space="preserve">pozdravlja težnju Komisije da iskorijeni siromaštvo do 2050. i njezinu namjeru da predloži zakon o kvalitetnim radnim mjestima; </w:t>
            </w:r>
            <w:r w:rsidRPr="00E3655D">
              <w:rPr>
                <w:b/>
                <w:i/>
              </w:rPr>
              <w:t xml:space="preserve">naglašava da bi takvim aktom trebalo riješiti pitanja algoritamskog upravljanja na radnom mjestu, pravedne tranzicije, psihosocijalnih rizika te prava na isključivanje i rad na daljinu kako bi se osiguralo istinski sigurno i moderno radno okruženje za sve; </w:t>
            </w:r>
            <w:r w:rsidRPr="00E3655D">
              <w:t>naglašava potrebu za usklađenošću između europskog semestra, daljnjeg postupanja u vezi s akcijskim planom za europski stup socijalnih prava i tih budućih instrumenata, s mjerljivim ciljevima i odgovarajućim preporukama za pojedine zemlje;</w:t>
            </w:r>
          </w:p>
        </w:tc>
      </w:tr>
    </w:tbl>
    <w:p w14:paraId="19AAC70F"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7A347F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BD187E9"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162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057CB4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31EA0F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911D75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C7F9DA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6EF780A" w14:textId="77777777" w:rsidTr="0039163E">
        <w:trPr>
          <w:trHeight w:hRule="exact" w:val="240"/>
          <w:jc w:val="center"/>
        </w:trPr>
        <w:tc>
          <w:tcPr>
            <w:tcW w:w="9752" w:type="dxa"/>
            <w:gridSpan w:val="2"/>
            <w:tcBorders>
              <w:top w:val="nil"/>
              <w:left w:val="nil"/>
              <w:bottom w:val="nil"/>
              <w:right w:val="nil"/>
            </w:tcBorders>
          </w:tcPr>
          <w:p w14:paraId="36D07A45" w14:textId="77777777" w:rsidR="00554915" w:rsidRPr="00E3655D" w:rsidRDefault="00554915" w:rsidP="0039163E"/>
        </w:tc>
      </w:tr>
      <w:tr w:rsidR="008C15BC" w:rsidRPr="00E3655D" w14:paraId="2E217C9A" w14:textId="77777777" w:rsidTr="0039163E">
        <w:trPr>
          <w:trHeight w:val="240"/>
          <w:jc w:val="center"/>
        </w:trPr>
        <w:tc>
          <w:tcPr>
            <w:tcW w:w="4876" w:type="dxa"/>
            <w:tcBorders>
              <w:top w:val="nil"/>
              <w:left w:val="nil"/>
              <w:bottom w:val="nil"/>
              <w:right w:val="nil"/>
            </w:tcBorders>
          </w:tcPr>
          <w:p w14:paraId="5BDD02B4"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8BDA2F5" w14:textId="77777777" w:rsidR="00554915" w:rsidRPr="00E3655D" w:rsidRDefault="00554915" w:rsidP="0039163E">
            <w:pPr>
              <w:pStyle w:val="AmColumnHeading"/>
            </w:pPr>
            <w:r w:rsidRPr="00E3655D">
              <w:t>Izmjena</w:t>
            </w:r>
          </w:p>
        </w:tc>
      </w:tr>
      <w:tr w:rsidR="008C15BC" w:rsidRPr="00E3655D" w14:paraId="15FB51E1" w14:textId="77777777" w:rsidTr="0039163E">
        <w:trPr>
          <w:jc w:val="center"/>
        </w:trPr>
        <w:tc>
          <w:tcPr>
            <w:tcW w:w="4876" w:type="dxa"/>
            <w:tcBorders>
              <w:top w:val="nil"/>
              <w:left w:val="nil"/>
              <w:bottom w:val="nil"/>
              <w:right w:val="nil"/>
            </w:tcBorders>
          </w:tcPr>
          <w:p w14:paraId="55B5F37D" w14:textId="77777777" w:rsidR="00554915" w:rsidRPr="00E3655D" w:rsidRDefault="00554915" w:rsidP="0039163E">
            <w:pPr>
              <w:pStyle w:val="Normal6a"/>
            </w:pPr>
            <w:r w:rsidRPr="00E3655D">
              <w:t>3.</w:t>
            </w:r>
            <w:r w:rsidRPr="00E3655D">
              <w:tab/>
              <w:t xml:space="preserve">pozdravlja težnju Komisije da iskorijeni siromaštvo do 2050. i njezinu namjeru da predloži zakon o kvalitetnim radnim mjestima; naglašava potrebu za usklađenošću između europskog semestra, daljnjeg postupanja u vezi s akcijskim planom za europski stup socijalnih prava i tih budućih instrumenata, s mjerljivim ciljevima i odgovarajućim preporukama za </w:t>
            </w:r>
            <w:r w:rsidRPr="00E3655D">
              <w:lastRenderedPageBreak/>
              <w:t>pojedine zemlje;</w:t>
            </w:r>
          </w:p>
        </w:tc>
        <w:tc>
          <w:tcPr>
            <w:tcW w:w="4876" w:type="dxa"/>
            <w:tcBorders>
              <w:top w:val="nil"/>
              <w:left w:val="nil"/>
              <w:bottom w:val="nil"/>
              <w:right w:val="nil"/>
            </w:tcBorders>
          </w:tcPr>
          <w:p w14:paraId="404AF08E" w14:textId="77777777" w:rsidR="00554915" w:rsidRPr="00E3655D" w:rsidRDefault="00554915" w:rsidP="0039163E">
            <w:pPr>
              <w:pStyle w:val="Normal6a"/>
            </w:pPr>
            <w:r w:rsidRPr="00E3655D">
              <w:lastRenderedPageBreak/>
              <w:t>3.</w:t>
            </w:r>
            <w:r w:rsidRPr="00E3655D">
              <w:tab/>
              <w:t>pozdravlja težnju Komisije da iskorijeni siromaštvo do 2050. i njezinu namjeru da predloži zakon o kvalitetnim radnim mjestima</w:t>
            </w:r>
            <w:r w:rsidRPr="00E3655D">
              <w:rPr>
                <w:b/>
                <w:i/>
              </w:rPr>
              <w:t>, europski plan za cjenovno pristupačno stanovanje i plan za jačanje europskog jamstva za djecu</w:t>
            </w:r>
            <w:r w:rsidRPr="00E3655D">
              <w:t xml:space="preserve">; naglašava potrebu za usklađenošću između europskog semestra, daljnjeg postupanja u vezi s akcijskim planom za europski stup socijalnih prava i tih budućih instrumenata, </w:t>
            </w:r>
            <w:r w:rsidRPr="00E3655D">
              <w:lastRenderedPageBreak/>
              <w:t>s mjerljivim ciljevima i odgovarajućim preporukama za pojedine zemlje;</w:t>
            </w:r>
          </w:p>
        </w:tc>
      </w:tr>
    </w:tbl>
    <w:p w14:paraId="6580D37E"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A3E6FC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AC4935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163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2556BA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Séverine </w:t>
      </w:r>
      <w:proofErr w:type="spellStart"/>
      <w:r w:rsidRPr="00E3655D">
        <w:t>Werbrouck</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20F2FC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BA967F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D0589A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D6F6019" w14:textId="77777777" w:rsidTr="0039163E">
        <w:trPr>
          <w:trHeight w:hRule="exact" w:val="240"/>
          <w:jc w:val="center"/>
        </w:trPr>
        <w:tc>
          <w:tcPr>
            <w:tcW w:w="9752" w:type="dxa"/>
            <w:gridSpan w:val="2"/>
            <w:tcBorders>
              <w:top w:val="nil"/>
              <w:left w:val="nil"/>
              <w:bottom w:val="nil"/>
              <w:right w:val="nil"/>
            </w:tcBorders>
          </w:tcPr>
          <w:p w14:paraId="287EA43C" w14:textId="77777777" w:rsidR="00554915" w:rsidRPr="00E3655D" w:rsidRDefault="00554915" w:rsidP="0039163E"/>
        </w:tc>
      </w:tr>
      <w:tr w:rsidR="008C15BC" w:rsidRPr="00E3655D" w14:paraId="54E26E8F" w14:textId="77777777" w:rsidTr="0039163E">
        <w:trPr>
          <w:trHeight w:val="240"/>
          <w:jc w:val="center"/>
        </w:trPr>
        <w:tc>
          <w:tcPr>
            <w:tcW w:w="4876" w:type="dxa"/>
            <w:tcBorders>
              <w:top w:val="nil"/>
              <w:left w:val="nil"/>
              <w:bottom w:val="nil"/>
              <w:right w:val="nil"/>
            </w:tcBorders>
          </w:tcPr>
          <w:p w14:paraId="54C671C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C08B3B1" w14:textId="77777777" w:rsidR="00554915" w:rsidRPr="00E3655D" w:rsidRDefault="00554915" w:rsidP="0039163E">
            <w:pPr>
              <w:pStyle w:val="AmColumnHeading"/>
            </w:pPr>
            <w:r w:rsidRPr="00E3655D">
              <w:t>Izmjena</w:t>
            </w:r>
          </w:p>
        </w:tc>
      </w:tr>
      <w:tr w:rsidR="008C15BC" w:rsidRPr="00E3655D" w14:paraId="585C6360" w14:textId="77777777" w:rsidTr="0039163E">
        <w:trPr>
          <w:jc w:val="center"/>
        </w:trPr>
        <w:tc>
          <w:tcPr>
            <w:tcW w:w="4876" w:type="dxa"/>
            <w:tcBorders>
              <w:top w:val="nil"/>
              <w:left w:val="nil"/>
              <w:bottom w:val="nil"/>
              <w:right w:val="nil"/>
            </w:tcBorders>
          </w:tcPr>
          <w:p w14:paraId="0DB834F3" w14:textId="77777777" w:rsidR="00554915" w:rsidRPr="00E3655D" w:rsidRDefault="00554915" w:rsidP="0039163E">
            <w:pPr>
              <w:pStyle w:val="Normal6a"/>
            </w:pPr>
            <w:r w:rsidRPr="00E3655D">
              <w:t>3.</w:t>
            </w:r>
            <w:r w:rsidRPr="00E3655D">
              <w:tab/>
            </w:r>
            <w:r w:rsidRPr="00E3655D">
              <w:rPr>
                <w:b/>
                <w:i/>
              </w:rPr>
              <w:t>pozdravlja</w:t>
            </w:r>
            <w:r w:rsidRPr="00E3655D">
              <w:t xml:space="preserve"> težnju Komisije da iskorijeni siromaštvo do 2050. i njezinu namjeru da predloži zakon o kvalitetnim radnim mjestima; </w:t>
            </w:r>
            <w:r w:rsidRPr="00E3655D">
              <w:rPr>
                <w:b/>
                <w:i/>
              </w:rPr>
              <w:t>naglašava potrebu za usklađenošću između europskog semestra, daljnjeg postupanja u vezi s akcijskim planom za europski stup socijalnih prava i tih budućih instrumenata, s mjerljivim ciljevima i odgovarajućim preporukama za pojedine zemlje</w:t>
            </w:r>
            <w:r w:rsidRPr="00E3655D">
              <w:t>;</w:t>
            </w:r>
          </w:p>
        </w:tc>
        <w:tc>
          <w:tcPr>
            <w:tcW w:w="4876" w:type="dxa"/>
            <w:tcBorders>
              <w:top w:val="nil"/>
              <w:left w:val="nil"/>
              <w:bottom w:val="nil"/>
              <w:right w:val="nil"/>
            </w:tcBorders>
          </w:tcPr>
          <w:p w14:paraId="6ED40F50" w14:textId="77777777" w:rsidR="00554915" w:rsidRPr="00E3655D" w:rsidRDefault="00554915" w:rsidP="0039163E">
            <w:pPr>
              <w:pStyle w:val="Normal6a"/>
            </w:pPr>
            <w:r w:rsidRPr="00E3655D">
              <w:t>3.</w:t>
            </w:r>
            <w:r w:rsidRPr="00E3655D">
              <w:tab/>
            </w:r>
            <w:r w:rsidRPr="00E3655D">
              <w:rPr>
                <w:b/>
                <w:i/>
              </w:rPr>
              <w:t>prima na znanje</w:t>
            </w:r>
            <w:r w:rsidRPr="00E3655D">
              <w:t xml:space="preserve"> težnju Komisije da iskorijeni siromaštvo do 2050. i njezinu namjeru da predloži zakon o kvalitetnim radnim mjestima; </w:t>
            </w:r>
            <w:r w:rsidRPr="00E3655D">
              <w:rPr>
                <w:b/>
                <w:i/>
              </w:rPr>
              <w:t>ističe da je za postizanje tih plemenitih ciljeva potreban povratak gospodarskom blagostanju</w:t>
            </w:r>
            <w:r w:rsidRPr="00E3655D">
              <w:t>;</w:t>
            </w:r>
            <w:r w:rsidRPr="00E3655D">
              <w:rPr>
                <w:b/>
                <w:i/>
              </w:rPr>
              <w:t xml:space="preserve"> stoga potiče Komisiju da iskoristi ovlasti koje su joj dodijeljene Ugovorima i da doprinese tim ciljevima poboljšanjem konkurentnosti u Europi, umjesto da ublažava posljedice zanemarujući načelo supsidijarnosti;</w:t>
            </w:r>
          </w:p>
        </w:tc>
      </w:tr>
    </w:tbl>
    <w:p w14:paraId="6B5D48B1"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{FR}</w:t>
      </w:r>
      <w:proofErr w:type="spellStart"/>
      <w:r w:rsidRPr="00E3655D">
        <w:t>fr</w:t>
      </w:r>
      <w:proofErr w:type="spellEnd"/>
      <w:r w:rsidRPr="00E3655D">
        <w:rPr>
          <w:rStyle w:val="HideTWBExt"/>
          <w:color w:val="auto"/>
        </w:rPr>
        <w:t>&lt;/Original&gt;</w:t>
      </w:r>
    </w:p>
    <w:p w14:paraId="74BAA0F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30A99F2"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164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8C08BC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Galato</w:t>
      </w:r>
      <w:proofErr w:type="spellEnd"/>
      <w:r w:rsidRPr="00E3655D">
        <w:t xml:space="preserve"> </w:t>
      </w:r>
      <w:proofErr w:type="spellStart"/>
      <w:r w:rsidRPr="00E3655D">
        <w:t>Alexandraki</w:t>
      </w:r>
      <w:proofErr w:type="spellEnd"/>
      <w:r w:rsidRPr="00E3655D">
        <w:t xml:space="preserve">, </w:t>
      </w:r>
      <w:proofErr w:type="spellStart"/>
      <w:r w:rsidRPr="00E3655D">
        <w:t>Emmanouil</w:t>
      </w:r>
      <w:proofErr w:type="spellEnd"/>
      <w:r w:rsidRPr="00E3655D">
        <w:t xml:space="preserve"> </w:t>
      </w:r>
      <w:proofErr w:type="spellStart"/>
      <w:r w:rsidRPr="00E3655D">
        <w:t>Fragkos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DBFAB0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D11634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F1A103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00174BC" w14:textId="77777777" w:rsidTr="0039163E">
        <w:trPr>
          <w:trHeight w:hRule="exact" w:val="240"/>
          <w:jc w:val="center"/>
        </w:trPr>
        <w:tc>
          <w:tcPr>
            <w:tcW w:w="9752" w:type="dxa"/>
            <w:gridSpan w:val="2"/>
            <w:tcBorders>
              <w:top w:val="nil"/>
              <w:left w:val="nil"/>
              <w:bottom w:val="nil"/>
              <w:right w:val="nil"/>
            </w:tcBorders>
          </w:tcPr>
          <w:p w14:paraId="25ED69D2" w14:textId="77777777" w:rsidR="00554915" w:rsidRPr="00E3655D" w:rsidRDefault="00554915" w:rsidP="0039163E"/>
        </w:tc>
      </w:tr>
      <w:tr w:rsidR="008C15BC" w:rsidRPr="00E3655D" w14:paraId="6DEF50D4" w14:textId="77777777" w:rsidTr="0039163E">
        <w:trPr>
          <w:trHeight w:val="240"/>
          <w:jc w:val="center"/>
        </w:trPr>
        <w:tc>
          <w:tcPr>
            <w:tcW w:w="4876" w:type="dxa"/>
            <w:tcBorders>
              <w:top w:val="nil"/>
              <w:left w:val="nil"/>
              <w:bottom w:val="nil"/>
              <w:right w:val="nil"/>
            </w:tcBorders>
          </w:tcPr>
          <w:p w14:paraId="72E802C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9C03648" w14:textId="77777777" w:rsidR="00554915" w:rsidRPr="00E3655D" w:rsidRDefault="00554915" w:rsidP="0039163E">
            <w:pPr>
              <w:pStyle w:val="AmColumnHeading"/>
            </w:pPr>
            <w:r w:rsidRPr="00E3655D">
              <w:t>Izmjena</w:t>
            </w:r>
          </w:p>
        </w:tc>
      </w:tr>
      <w:tr w:rsidR="008C15BC" w:rsidRPr="00E3655D" w14:paraId="4D9BC5BA" w14:textId="77777777" w:rsidTr="0039163E">
        <w:trPr>
          <w:jc w:val="center"/>
        </w:trPr>
        <w:tc>
          <w:tcPr>
            <w:tcW w:w="4876" w:type="dxa"/>
            <w:tcBorders>
              <w:top w:val="nil"/>
              <w:left w:val="nil"/>
              <w:bottom w:val="nil"/>
              <w:right w:val="nil"/>
            </w:tcBorders>
          </w:tcPr>
          <w:p w14:paraId="10FCCBB5" w14:textId="77777777" w:rsidR="00554915" w:rsidRPr="00E3655D" w:rsidRDefault="00554915" w:rsidP="0039163E">
            <w:pPr>
              <w:pStyle w:val="Normal6a"/>
            </w:pPr>
            <w:r w:rsidRPr="00E3655D">
              <w:t>3.</w:t>
            </w:r>
            <w:r w:rsidRPr="00E3655D">
              <w:tab/>
              <w:t xml:space="preserve">pozdravlja težnju Komisije da iskorijeni siromaštvo do 2050. i njezinu namjeru da predloži zakon o kvalitetnim radnim mjestima; </w:t>
            </w:r>
            <w:r w:rsidRPr="00E3655D">
              <w:rPr>
                <w:b/>
                <w:i/>
              </w:rPr>
              <w:t>naglašava potrebu za usklađenošću između europskog semestra, daljnjeg postupanja u vezi s akcijskim planom za europski stup socijalnih prava i</w:t>
            </w:r>
            <w:r w:rsidRPr="00E3655D">
              <w:t xml:space="preserve"> tih </w:t>
            </w:r>
            <w:r w:rsidRPr="00E3655D">
              <w:rPr>
                <w:b/>
                <w:i/>
              </w:rPr>
              <w:t>budućih instrumenata, s mjerljivim ciljevima</w:t>
            </w:r>
            <w:r w:rsidRPr="00E3655D">
              <w:t xml:space="preserve"> i </w:t>
            </w:r>
            <w:r w:rsidRPr="00E3655D">
              <w:rPr>
                <w:b/>
                <w:i/>
              </w:rPr>
              <w:t xml:space="preserve">odgovarajućim preporukama </w:t>
            </w:r>
            <w:r w:rsidRPr="00E3655D">
              <w:rPr>
                <w:b/>
                <w:i/>
              </w:rPr>
              <w:lastRenderedPageBreak/>
              <w:t>za pojedine zemlje</w:t>
            </w:r>
            <w:r w:rsidRPr="00E3655D">
              <w:t>;</w:t>
            </w:r>
          </w:p>
        </w:tc>
        <w:tc>
          <w:tcPr>
            <w:tcW w:w="4876" w:type="dxa"/>
            <w:tcBorders>
              <w:top w:val="nil"/>
              <w:left w:val="nil"/>
              <w:bottom w:val="nil"/>
              <w:right w:val="nil"/>
            </w:tcBorders>
          </w:tcPr>
          <w:p w14:paraId="4D1F8771" w14:textId="77777777" w:rsidR="00554915" w:rsidRPr="00E3655D" w:rsidRDefault="00554915" w:rsidP="0039163E">
            <w:pPr>
              <w:pStyle w:val="Normal6a"/>
            </w:pPr>
            <w:r w:rsidRPr="00E3655D">
              <w:lastRenderedPageBreak/>
              <w:t>3.</w:t>
            </w:r>
            <w:r w:rsidRPr="00E3655D">
              <w:tab/>
              <w:t xml:space="preserve">pozdravlja težnju Komisije da iskorijeni siromaštvo do 2050. i njezinu namjeru da predloži zakon o kvalitetnim radnim mjestima; </w:t>
            </w:r>
            <w:r w:rsidRPr="00E3655D">
              <w:rPr>
                <w:b/>
                <w:i/>
              </w:rPr>
              <w:t>naglašava da značenje pojma „kvalitetno radno mjesto” mora biti povezano s povećanom produktivnošću, usavršavanjem i tehnološkim jačanjem poduzeća;</w:t>
            </w:r>
            <w:r w:rsidRPr="00E3655D">
              <w:t xml:space="preserve"> </w:t>
            </w:r>
            <w:r w:rsidRPr="00E3655D">
              <w:rPr>
                <w:b/>
                <w:i/>
              </w:rPr>
              <w:t>ističe da se bez</w:t>
            </w:r>
            <w:r w:rsidRPr="00E3655D">
              <w:t xml:space="preserve"> tih </w:t>
            </w:r>
            <w:r w:rsidRPr="00E3655D">
              <w:rPr>
                <w:b/>
                <w:i/>
              </w:rPr>
              <w:t>čimbenika plaće</w:t>
            </w:r>
            <w:r w:rsidRPr="00E3655D">
              <w:t xml:space="preserve"> i </w:t>
            </w:r>
            <w:r w:rsidRPr="00E3655D">
              <w:rPr>
                <w:b/>
                <w:i/>
              </w:rPr>
              <w:t xml:space="preserve">radni uvjeti ne mogu poboljšati na </w:t>
            </w:r>
            <w:r w:rsidRPr="00E3655D">
              <w:rPr>
                <w:b/>
                <w:i/>
              </w:rPr>
              <w:lastRenderedPageBreak/>
              <w:t>održiv i smislen način</w:t>
            </w:r>
            <w:r w:rsidRPr="00E3655D">
              <w:t>;</w:t>
            </w:r>
          </w:p>
        </w:tc>
      </w:tr>
    </w:tbl>
    <w:p w14:paraId="6BFD5BF1"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{EL}</w:t>
      </w:r>
      <w:proofErr w:type="spellStart"/>
      <w:r w:rsidRPr="00E3655D">
        <w:t>el</w:t>
      </w:r>
      <w:proofErr w:type="spellEnd"/>
      <w:r w:rsidRPr="00E3655D">
        <w:rPr>
          <w:rStyle w:val="HideTWBExt"/>
          <w:color w:val="auto"/>
        </w:rPr>
        <w:t>&lt;/Original&gt;</w:t>
      </w:r>
    </w:p>
    <w:p w14:paraId="71BD118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8D8BAA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165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D7CDE3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Marlena</w:t>
      </w:r>
      <w:proofErr w:type="spellEnd"/>
      <w:r w:rsidRPr="00E3655D">
        <w:t xml:space="preserve"> </w:t>
      </w:r>
      <w:proofErr w:type="spellStart"/>
      <w:r w:rsidRPr="00E3655D">
        <w:t>Maląg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A6616D6"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{ECR}</w:t>
      </w:r>
      <w:r w:rsidRPr="00E3655D">
        <w:t>u ime Kluba zastupnika ECR-a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7986D96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54EE6B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EF69BA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96B1092" w14:textId="77777777" w:rsidTr="0039163E">
        <w:trPr>
          <w:trHeight w:hRule="exact" w:val="240"/>
          <w:jc w:val="center"/>
        </w:trPr>
        <w:tc>
          <w:tcPr>
            <w:tcW w:w="9752" w:type="dxa"/>
            <w:gridSpan w:val="2"/>
            <w:tcBorders>
              <w:top w:val="nil"/>
              <w:left w:val="nil"/>
              <w:bottom w:val="nil"/>
              <w:right w:val="nil"/>
            </w:tcBorders>
          </w:tcPr>
          <w:p w14:paraId="55BD4774" w14:textId="77777777" w:rsidR="00554915" w:rsidRPr="00E3655D" w:rsidRDefault="00554915" w:rsidP="0039163E"/>
        </w:tc>
      </w:tr>
      <w:tr w:rsidR="008C15BC" w:rsidRPr="00E3655D" w14:paraId="5DC19088" w14:textId="77777777" w:rsidTr="0039163E">
        <w:trPr>
          <w:trHeight w:val="240"/>
          <w:jc w:val="center"/>
        </w:trPr>
        <w:tc>
          <w:tcPr>
            <w:tcW w:w="4876" w:type="dxa"/>
            <w:tcBorders>
              <w:top w:val="nil"/>
              <w:left w:val="nil"/>
              <w:bottom w:val="nil"/>
              <w:right w:val="nil"/>
            </w:tcBorders>
          </w:tcPr>
          <w:p w14:paraId="7B678C4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E7E48F4" w14:textId="77777777" w:rsidR="00554915" w:rsidRPr="00E3655D" w:rsidRDefault="00554915" w:rsidP="0039163E">
            <w:pPr>
              <w:pStyle w:val="AmColumnHeading"/>
            </w:pPr>
            <w:r w:rsidRPr="00E3655D">
              <w:t>Izmjena</w:t>
            </w:r>
          </w:p>
        </w:tc>
      </w:tr>
      <w:tr w:rsidR="008C15BC" w:rsidRPr="00E3655D" w14:paraId="0F060ABC" w14:textId="77777777" w:rsidTr="0039163E">
        <w:trPr>
          <w:jc w:val="center"/>
        </w:trPr>
        <w:tc>
          <w:tcPr>
            <w:tcW w:w="4876" w:type="dxa"/>
            <w:tcBorders>
              <w:top w:val="nil"/>
              <w:left w:val="nil"/>
              <w:bottom w:val="nil"/>
              <w:right w:val="nil"/>
            </w:tcBorders>
          </w:tcPr>
          <w:p w14:paraId="65D28DB7" w14:textId="77777777" w:rsidR="00554915" w:rsidRPr="00E3655D" w:rsidRDefault="00554915" w:rsidP="0039163E">
            <w:pPr>
              <w:pStyle w:val="Normal6a"/>
            </w:pPr>
            <w:r w:rsidRPr="00E3655D">
              <w:t>3.</w:t>
            </w:r>
            <w:r w:rsidRPr="00E3655D">
              <w:tab/>
              <w:t xml:space="preserve">pozdravlja težnju Komisije da iskorijeni siromaštvo do 2050. </w:t>
            </w:r>
            <w:r w:rsidRPr="00E3655D">
              <w:rPr>
                <w:b/>
                <w:i/>
              </w:rPr>
              <w:t>i njezinu namjeru da predloži zakon o kvalitetnim radnim mjestima</w:t>
            </w:r>
            <w:r w:rsidRPr="00E3655D">
              <w:t>;</w:t>
            </w:r>
            <w:r w:rsidRPr="00E3655D">
              <w:rPr>
                <w:b/>
                <w:i/>
              </w:rPr>
              <w:t xml:space="preserve"> naglašava potrebu za usklađenošću između europskog semestra, daljnjeg postupanja u vezi s akcijskim planom za europski stup socijalnih prava i tih budućih instrumenata, s mjerljivim ciljevima i odgovarajućim preporukama za pojedine zemlje;</w:t>
            </w:r>
          </w:p>
        </w:tc>
        <w:tc>
          <w:tcPr>
            <w:tcW w:w="4876" w:type="dxa"/>
            <w:tcBorders>
              <w:top w:val="nil"/>
              <w:left w:val="nil"/>
              <w:bottom w:val="nil"/>
              <w:right w:val="nil"/>
            </w:tcBorders>
          </w:tcPr>
          <w:p w14:paraId="59939D4A" w14:textId="77777777" w:rsidR="00554915" w:rsidRPr="00E3655D" w:rsidRDefault="00554915" w:rsidP="0039163E">
            <w:pPr>
              <w:pStyle w:val="Normal6a"/>
            </w:pPr>
            <w:r w:rsidRPr="00E3655D">
              <w:t>3.</w:t>
            </w:r>
            <w:r w:rsidRPr="00E3655D">
              <w:tab/>
              <w:t>pozdravlja težnju Komisije da iskorijeni siromaštvo do 2050.;</w:t>
            </w:r>
            <w:r w:rsidRPr="00E3655D">
              <w:rPr>
                <w:b/>
                <w:i/>
              </w:rPr>
              <w:t xml:space="preserve"> ističe da se napredak u tom području može postići samo na nacionalnoj razini i da bi Komisija i druga tijela EU-a u tom pogledu trebali podupirati napore država članica;</w:t>
            </w:r>
          </w:p>
        </w:tc>
      </w:tr>
    </w:tbl>
    <w:p w14:paraId="75D68285"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15A194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0B4119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166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71307F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024BD1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C75C2B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CBCA1C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5339F82" w14:textId="77777777" w:rsidTr="0039163E">
        <w:trPr>
          <w:trHeight w:hRule="exact" w:val="240"/>
          <w:jc w:val="center"/>
        </w:trPr>
        <w:tc>
          <w:tcPr>
            <w:tcW w:w="9752" w:type="dxa"/>
            <w:gridSpan w:val="2"/>
            <w:tcBorders>
              <w:top w:val="nil"/>
              <w:left w:val="nil"/>
              <w:bottom w:val="nil"/>
              <w:right w:val="nil"/>
            </w:tcBorders>
          </w:tcPr>
          <w:p w14:paraId="1B9744B5" w14:textId="77777777" w:rsidR="00554915" w:rsidRPr="00E3655D" w:rsidRDefault="00554915" w:rsidP="0039163E"/>
        </w:tc>
      </w:tr>
      <w:tr w:rsidR="008C15BC" w:rsidRPr="00E3655D" w14:paraId="680B7986" w14:textId="77777777" w:rsidTr="0039163E">
        <w:trPr>
          <w:trHeight w:val="240"/>
          <w:jc w:val="center"/>
        </w:trPr>
        <w:tc>
          <w:tcPr>
            <w:tcW w:w="4876" w:type="dxa"/>
            <w:tcBorders>
              <w:top w:val="nil"/>
              <w:left w:val="nil"/>
              <w:bottom w:val="nil"/>
              <w:right w:val="nil"/>
            </w:tcBorders>
          </w:tcPr>
          <w:p w14:paraId="787B0A3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3434DC6" w14:textId="77777777" w:rsidR="00554915" w:rsidRPr="00E3655D" w:rsidRDefault="00554915" w:rsidP="0039163E">
            <w:pPr>
              <w:pStyle w:val="AmColumnHeading"/>
            </w:pPr>
            <w:r w:rsidRPr="00E3655D">
              <w:t>Izmjena</w:t>
            </w:r>
          </w:p>
        </w:tc>
      </w:tr>
      <w:tr w:rsidR="008C15BC" w:rsidRPr="00E3655D" w14:paraId="2AF1AF41" w14:textId="77777777" w:rsidTr="0039163E">
        <w:trPr>
          <w:jc w:val="center"/>
        </w:trPr>
        <w:tc>
          <w:tcPr>
            <w:tcW w:w="4876" w:type="dxa"/>
            <w:tcBorders>
              <w:top w:val="nil"/>
              <w:left w:val="nil"/>
              <w:bottom w:val="nil"/>
              <w:right w:val="nil"/>
            </w:tcBorders>
          </w:tcPr>
          <w:p w14:paraId="1B41E64B" w14:textId="77777777" w:rsidR="00554915" w:rsidRPr="00E3655D" w:rsidRDefault="00554915" w:rsidP="0039163E">
            <w:pPr>
              <w:pStyle w:val="Normal6a"/>
            </w:pPr>
          </w:p>
        </w:tc>
        <w:tc>
          <w:tcPr>
            <w:tcW w:w="4876" w:type="dxa"/>
            <w:tcBorders>
              <w:top w:val="nil"/>
              <w:left w:val="nil"/>
              <w:bottom w:val="nil"/>
              <w:right w:val="nil"/>
            </w:tcBorders>
          </w:tcPr>
          <w:p w14:paraId="4A2C9234" w14:textId="77777777" w:rsidR="00554915" w:rsidRPr="00E3655D" w:rsidRDefault="00554915" w:rsidP="0039163E">
            <w:pPr>
              <w:pStyle w:val="Normal6a"/>
            </w:pPr>
            <w:r w:rsidRPr="00E3655D">
              <w:rPr>
                <w:b/>
                <w:i/>
              </w:rPr>
              <w:t>3 a.</w:t>
            </w:r>
            <w:r w:rsidRPr="00E3655D">
              <w:tab/>
            </w:r>
            <w:r w:rsidRPr="00E3655D">
              <w:rPr>
                <w:b/>
                <w:i/>
              </w:rPr>
              <w:t>podsjeća da je otvaranje kvalitetnih radnih mjesta ključno za privlačenje kvalificirane radne snage i poticanje poslodavaca da ulažu u razvoj vještina radnika; podsjeća da poteškoće pri zapošljavanju i neusklađenost ponude i potražnje vještina često proizlaze iz loše kvalitete radnih mjesta, nedostatka kadrovske politike usmjerene na ljude i neiskorištenih mogućnosti za osmišljavanje radnih mjesta</w:t>
            </w:r>
            <w:r w:rsidRPr="00E3655D">
              <w:rPr>
                <w:b/>
                <w:i/>
                <w:vertAlign w:val="superscript"/>
              </w:rPr>
              <w:t>6a</w:t>
            </w:r>
            <w:r w:rsidRPr="00E3655D">
              <w:rPr>
                <w:b/>
                <w:i/>
              </w:rPr>
              <w:t xml:space="preserve">; poziva </w:t>
            </w:r>
            <w:r w:rsidRPr="00E3655D">
              <w:rPr>
                <w:b/>
                <w:i/>
              </w:rPr>
              <w:lastRenderedPageBreak/>
              <w:t>Komisiju da to pitanje riješi u Aktu o kvalitetnim radnim mjestima i Uniji vještina prilagodbom politika usavršavanja i prekvalifikacije te uvođenjem mjera koje promiču bolje radne uvjete, sigurnost i zdravlje na radu te otvaranje kvalitetnih radnih mjesta, među ostalim u digitalnom i automatiziranom radnom okruženju; ističe ključnu ulogu transparentnog algoritamskog upravljanja i odgovornosti u kvalitetnom zapošljavanju; ističe da su kvalitetna radna mjesta i dostojanstven rad</w:t>
            </w:r>
            <w:r w:rsidRPr="00E3655D">
              <w:rPr>
                <w:b/>
                <w:i/>
                <w:vertAlign w:val="superscript"/>
              </w:rPr>
              <w:t>6b</w:t>
            </w:r>
            <w:r w:rsidRPr="00E3655D">
              <w:rPr>
                <w:b/>
                <w:i/>
              </w:rPr>
              <w:t xml:space="preserve"> ključni za zdravu i otpornu Europu i da se moraju ocjenjivati na temelju sveobuhvatnog okvira za praćenje (kao što su okviri </w:t>
            </w:r>
            <w:proofErr w:type="spellStart"/>
            <w:r w:rsidRPr="00E3655D">
              <w:rPr>
                <w:b/>
                <w:i/>
              </w:rPr>
              <w:t>Eurofounda</w:t>
            </w:r>
            <w:proofErr w:type="spellEnd"/>
            <w:r w:rsidRPr="00E3655D">
              <w:rPr>
                <w:b/>
                <w:i/>
              </w:rPr>
              <w:t xml:space="preserve"> i MOR-a) koji uz plaće i sigurnost zapošljavanja uključuje i fizičko i socijalno radno okruženje, radno vrijeme, intenzitet rada, vještine i autonomiju, izglede za razvoj karijere te pristup osposobljavanju i prekvalifikaciji</w:t>
            </w:r>
            <w:r w:rsidRPr="00E3655D">
              <w:rPr>
                <w:b/>
                <w:i/>
                <w:vertAlign w:val="superscript"/>
              </w:rPr>
              <w:t>6c</w:t>
            </w:r>
            <w:r w:rsidRPr="00E3655D">
              <w:rPr>
                <w:b/>
                <w:i/>
              </w:rPr>
              <w:t>;</w:t>
            </w:r>
          </w:p>
        </w:tc>
      </w:tr>
      <w:tr w:rsidR="008C15BC" w:rsidRPr="00E3655D" w14:paraId="5C9EEEAC" w14:textId="77777777" w:rsidTr="0039163E">
        <w:trPr>
          <w:jc w:val="center"/>
        </w:trPr>
        <w:tc>
          <w:tcPr>
            <w:tcW w:w="4876" w:type="dxa"/>
            <w:tcBorders>
              <w:top w:val="nil"/>
              <w:left w:val="nil"/>
              <w:bottom w:val="nil"/>
              <w:right w:val="nil"/>
            </w:tcBorders>
          </w:tcPr>
          <w:p w14:paraId="14DD2CB4" w14:textId="77777777" w:rsidR="00554915" w:rsidRPr="00E3655D" w:rsidRDefault="00554915" w:rsidP="0039163E"/>
        </w:tc>
        <w:tc>
          <w:tcPr>
            <w:tcW w:w="4876" w:type="dxa"/>
            <w:tcBorders>
              <w:top w:val="nil"/>
              <w:left w:val="nil"/>
              <w:bottom w:val="nil"/>
              <w:right w:val="nil"/>
            </w:tcBorders>
          </w:tcPr>
          <w:p w14:paraId="0408B1F0" w14:textId="77777777" w:rsidR="00554915" w:rsidRPr="00E3655D" w:rsidRDefault="00554915" w:rsidP="0039163E">
            <w:pPr>
              <w:pStyle w:val="Normal6a"/>
            </w:pPr>
            <w:r w:rsidRPr="00E3655D">
              <w:rPr>
                <w:b/>
                <w:i/>
              </w:rPr>
              <w:t>_________________</w:t>
            </w:r>
          </w:p>
        </w:tc>
      </w:tr>
      <w:tr w:rsidR="008C15BC" w:rsidRPr="00E3655D" w14:paraId="641D4996" w14:textId="77777777" w:rsidTr="0039163E">
        <w:trPr>
          <w:jc w:val="center"/>
        </w:trPr>
        <w:tc>
          <w:tcPr>
            <w:tcW w:w="4876" w:type="dxa"/>
            <w:tcBorders>
              <w:top w:val="nil"/>
              <w:left w:val="nil"/>
              <w:bottom w:val="nil"/>
              <w:right w:val="nil"/>
            </w:tcBorders>
          </w:tcPr>
          <w:p w14:paraId="583715F3" w14:textId="77777777" w:rsidR="00554915" w:rsidRPr="00E3655D" w:rsidRDefault="00554915" w:rsidP="0039163E"/>
        </w:tc>
        <w:tc>
          <w:tcPr>
            <w:tcW w:w="4876" w:type="dxa"/>
            <w:tcBorders>
              <w:top w:val="nil"/>
              <w:left w:val="nil"/>
              <w:bottom w:val="nil"/>
              <w:right w:val="nil"/>
            </w:tcBorders>
          </w:tcPr>
          <w:p w14:paraId="5451E078" w14:textId="77777777" w:rsidR="00554915" w:rsidRPr="00E3655D" w:rsidRDefault="00554915" w:rsidP="0039163E">
            <w:pPr>
              <w:pStyle w:val="Normal6a"/>
            </w:pPr>
            <w:r w:rsidRPr="00E3655D">
              <w:rPr>
                <w:b/>
                <w:i/>
                <w:vertAlign w:val="superscript"/>
              </w:rPr>
              <w:t>6a</w:t>
            </w:r>
            <w:r w:rsidRPr="00E3655D">
              <w:t xml:space="preserve"> </w:t>
            </w:r>
            <w:r w:rsidRPr="00E3655D">
              <w:rPr>
                <w:b/>
                <w:i/>
              </w:rPr>
              <w:t>https://www.europarl.europa.eu/doceo/document/TA-9-2023-0079_HR.html</w:t>
            </w:r>
          </w:p>
        </w:tc>
      </w:tr>
      <w:tr w:rsidR="008C15BC" w:rsidRPr="00E3655D" w14:paraId="522B4550" w14:textId="77777777" w:rsidTr="0039163E">
        <w:trPr>
          <w:jc w:val="center"/>
        </w:trPr>
        <w:tc>
          <w:tcPr>
            <w:tcW w:w="4876" w:type="dxa"/>
            <w:tcBorders>
              <w:top w:val="nil"/>
              <w:left w:val="nil"/>
              <w:bottom w:val="nil"/>
              <w:right w:val="nil"/>
            </w:tcBorders>
          </w:tcPr>
          <w:p w14:paraId="529CF235" w14:textId="77777777" w:rsidR="00554915" w:rsidRPr="00E3655D" w:rsidRDefault="00554915" w:rsidP="0039163E"/>
        </w:tc>
        <w:tc>
          <w:tcPr>
            <w:tcW w:w="4876" w:type="dxa"/>
            <w:tcBorders>
              <w:top w:val="nil"/>
              <w:left w:val="nil"/>
              <w:bottom w:val="nil"/>
              <w:right w:val="nil"/>
            </w:tcBorders>
          </w:tcPr>
          <w:p w14:paraId="6A04B89D" w14:textId="77777777" w:rsidR="00554915" w:rsidRPr="00E3655D" w:rsidRDefault="00554915" w:rsidP="0039163E">
            <w:pPr>
              <w:pStyle w:val="Normal6a"/>
            </w:pPr>
            <w:r w:rsidRPr="00E3655D">
              <w:rPr>
                <w:b/>
                <w:i/>
                <w:vertAlign w:val="superscript"/>
              </w:rPr>
              <w:t>6b</w:t>
            </w:r>
            <w:r w:rsidRPr="00E3655D">
              <w:t xml:space="preserve"> </w:t>
            </w:r>
            <w:r w:rsidRPr="00E3655D">
              <w:rPr>
                <w:b/>
                <w:i/>
              </w:rPr>
              <w:t>https://www.ilo.org/sites/default/files/wcmsp5/groups/public/@europe/@ro-geneva/@ilo-lisbon/documents/event/wcms_667247.pdf</w:t>
            </w:r>
          </w:p>
        </w:tc>
      </w:tr>
      <w:tr w:rsidR="008C15BC" w:rsidRPr="00E3655D" w14:paraId="399059A3" w14:textId="77777777" w:rsidTr="0039163E">
        <w:trPr>
          <w:jc w:val="center"/>
        </w:trPr>
        <w:tc>
          <w:tcPr>
            <w:tcW w:w="4876" w:type="dxa"/>
            <w:tcBorders>
              <w:top w:val="nil"/>
              <w:left w:val="nil"/>
              <w:bottom w:val="nil"/>
              <w:right w:val="nil"/>
            </w:tcBorders>
          </w:tcPr>
          <w:p w14:paraId="610EE594" w14:textId="77777777" w:rsidR="00554915" w:rsidRPr="00E3655D" w:rsidRDefault="00554915" w:rsidP="0039163E"/>
        </w:tc>
        <w:tc>
          <w:tcPr>
            <w:tcW w:w="4876" w:type="dxa"/>
            <w:tcBorders>
              <w:top w:val="nil"/>
              <w:left w:val="nil"/>
              <w:bottom w:val="nil"/>
              <w:right w:val="nil"/>
            </w:tcBorders>
          </w:tcPr>
          <w:p w14:paraId="138A3E9A" w14:textId="77777777" w:rsidR="00554915" w:rsidRPr="00E3655D" w:rsidRDefault="00554915" w:rsidP="0039163E">
            <w:pPr>
              <w:pStyle w:val="Normal6a"/>
            </w:pPr>
            <w:r w:rsidRPr="00E3655D">
              <w:rPr>
                <w:b/>
                <w:i/>
                <w:vertAlign w:val="superscript"/>
              </w:rPr>
              <w:t>6c</w:t>
            </w:r>
            <w:r w:rsidRPr="00E3655D">
              <w:t xml:space="preserve"> </w:t>
            </w:r>
            <w:r w:rsidRPr="00E3655D">
              <w:rPr>
                <w:b/>
                <w:i/>
              </w:rPr>
              <w:t xml:space="preserve">Europsko istraživanje o radnim uvjetima, 2024.: Sažeto izvješće | </w:t>
            </w:r>
            <w:proofErr w:type="spellStart"/>
            <w:r w:rsidRPr="00E3655D">
              <w:rPr>
                <w:b/>
                <w:i/>
              </w:rPr>
              <w:t>Eurofound</w:t>
            </w:r>
            <w:proofErr w:type="spellEnd"/>
          </w:p>
        </w:tc>
      </w:tr>
    </w:tbl>
    <w:p w14:paraId="71CB84D3"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7B37ED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653669B"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167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89406B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1D2CCD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F0806B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1F6EC2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133D26D" w14:textId="77777777" w:rsidTr="0039163E">
        <w:trPr>
          <w:trHeight w:hRule="exact" w:val="240"/>
          <w:jc w:val="center"/>
        </w:trPr>
        <w:tc>
          <w:tcPr>
            <w:tcW w:w="9752" w:type="dxa"/>
            <w:gridSpan w:val="2"/>
            <w:tcBorders>
              <w:top w:val="nil"/>
              <w:left w:val="nil"/>
              <w:bottom w:val="nil"/>
              <w:right w:val="nil"/>
            </w:tcBorders>
          </w:tcPr>
          <w:p w14:paraId="08CD90AC" w14:textId="77777777" w:rsidR="00554915" w:rsidRPr="00E3655D" w:rsidRDefault="00554915" w:rsidP="0039163E"/>
        </w:tc>
      </w:tr>
      <w:tr w:rsidR="008C15BC" w:rsidRPr="00E3655D" w14:paraId="5469C451" w14:textId="77777777" w:rsidTr="0039163E">
        <w:trPr>
          <w:trHeight w:val="240"/>
          <w:jc w:val="center"/>
        </w:trPr>
        <w:tc>
          <w:tcPr>
            <w:tcW w:w="4876" w:type="dxa"/>
            <w:tcBorders>
              <w:top w:val="nil"/>
              <w:left w:val="nil"/>
              <w:bottom w:val="nil"/>
              <w:right w:val="nil"/>
            </w:tcBorders>
          </w:tcPr>
          <w:p w14:paraId="4C1C856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D377AAA" w14:textId="77777777" w:rsidR="00554915" w:rsidRPr="00E3655D" w:rsidRDefault="00554915" w:rsidP="0039163E">
            <w:pPr>
              <w:pStyle w:val="AmColumnHeading"/>
            </w:pPr>
            <w:r w:rsidRPr="00E3655D">
              <w:t>Izmjena</w:t>
            </w:r>
          </w:p>
        </w:tc>
      </w:tr>
      <w:tr w:rsidR="008C15BC" w:rsidRPr="00E3655D" w14:paraId="6536DC9D" w14:textId="77777777" w:rsidTr="0039163E">
        <w:trPr>
          <w:jc w:val="center"/>
        </w:trPr>
        <w:tc>
          <w:tcPr>
            <w:tcW w:w="4876" w:type="dxa"/>
            <w:tcBorders>
              <w:top w:val="nil"/>
              <w:left w:val="nil"/>
              <w:bottom w:val="nil"/>
              <w:right w:val="nil"/>
            </w:tcBorders>
          </w:tcPr>
          <w:p w14:paraId="789D3B4D" w14:textId="77777777" w:rsidR="00554915" w:rsidRPr="00E3655D" w:rsidRDefault="00554915" w:rsidP="0039163E">
            <w:pPr>
              <w:pStyle w:val="Normal6a"/>
            </w:pPr>
          </w:p>
        </w:tc>
        <w:tc>
          <w:tcPr>
            <w:tcW w:w="4876" w:type="dxa"/>
            <w:tcBorders>
              <w:top w:val="nil"/>
              <w:left w:val="nil"/>
              <w:bottom w:val="nil"/>
              <w:right w:val="nil"/>
            </w:tcBorders>
          </w:tcPr>
          <w:p w14:paraId="42F8FE0C" w14:textId="77777777" w:rsidR="00554915" w:rsidRPr="00E3655D" w:rsidRDefault="00554915" w:rsidP="0039163E">
            <w:pPr>
              <w:pStyle w:val="Normal6a"/>
            </w:pPr>
            <w:r w:rsidRPr="00E3655D">
              <w:rPr>
                <w:b/>
                <w:i/>
              </w:rPr>
              <w:t>3 a.</w:t>
            </w:r>
            <w:r w:rsidRPr="00E3655D">
              <w:tab/>
            </w:r>
            <w:r w:rsidRPr="00E3655D">
              <w:rPr>
                <w:b/>
                <w:i/>
              </w:rPr>
              <w:t>ističe da se iskorjenjivanje siromaštva pokazalo kao jedan od najsloženijih izazova u trenutačnom gospodarskom okviru zapadnih društava, što je jasno vidljivo iz činjenice da se siromaštvo s vremenom nije smanjilo unatoč rastu BDP-a i smanjenju nezaposlenosti; ističe da je za izgradnju pravednog društva koje ne ostavlja prostora za siromaštvo potreban okvir upravljanja kojim se smanjuju višedimenzionalne nejednakosti i da će se cilj iskorjenjivanja siromaštva do 2050. postići samo ako se uklone temeljni uzroci siromaštva i nejednakosti provedbom sveobuhvatnog skupa obveznih ciljeva, ključnih etapa i strukturnih mjera; u tom kontekstu poziva na donošenje europskog akta o suzbijanju siromaštva u kojem se utvrđuje obvezni cilj EU-a o iskorjenjivanju siromaštva do 2050. s obvezujućim prijelaznim ciljevima i nacionalnim planovima koji služe kao temeljni pravni okvir za izgradnju Europske unije dobrobiti, mogućnosti i blagostanja za sve;</w:t>
            </w:r>
          </w:p>
        </w:tc>
      </w:tr>
    </w:tbl>
    <w:p w14:paraId="04BA4D1A"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A2C9EA8"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060236B"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168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33B7E5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C6B7BF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280AF0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DC8865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E7D6371" w14:textId="77777777" w:rsidTr="0039163E">
        <w:trPr>
          <w:trHeight w:hRule="exact" w:val="240"/>
          <w:jc w:val="center"/>
        </w:trPr>
        <w:tc>
          <w:tcPr>
            <w:tcW w:w="9752" w:type="dxa"/>
            <w:gridSpan w:val="2"/>
            <w:tcBorders>
              <w:top w:val="nil"/>
              <w:left w:val="nil"/>
              <w:bottom w:val="nil"/>
              <w:right w:val="nil"/>
            </w:tcBorders>
          </w:tcPr>
          <w:p w14:paraId="10D67619" w14:textId="77777777" w:rsidR="00554915" w:rsidRPr="00E3655D" w:rsidRDefault="00554915" w:rsidP="0039163E"/>
        </w:tc>
      </w:tr>
      <w:tr w:rsidR="008C15BC" w:rsidRPr="00E3655D" w14:paraId="5E8B7990" w14:textId="77777777" w:rsidTr="0039163E">
        <w:trPr>
          <w:trHeight w:val="240"/>
          <w:jc w:val="center"/>
        </w:trPr>
        <w:tc>
          <w:tcPr>
            <w:tcW w:w="4876" w:type="dxa"/>
            <w:tcBorders>
              <w:top w:val="nil"/>
              <w:left w:val="nil"/>
              <w:bottom w:val="nil"/>
              <w:right w:val="nil"/>
            </w:tcBorders>
          </w:tcPr>
          <w:p w14:paraId="7B5CAF0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DB39C9A" w14:textId="77777777" w:rsidR="00554915" w:rsidRPr="00E3655D" w:rsidRDefault="00554915" w:rsidP="0039163E">
            <w:pPr>
              <w:pStyle w:val="AmColumnHeading"/>
            </w:pPr>
            <w:r w:rsidRPr="00E3655D">
              <w:t>Izmjena</w:t>
            </w:r>
          </w:p>
        </w:tc>
      </w:tr>
      <w:tr w:rsidR="008C15BC" w:rsidRPr="00E3655D" w14:paraId="61888D56" w14:textId="77777777" w:rsidTr="0039163E">
        <w:trPr>
          <w:jc w:val="center"/>
        </w:trPr>
        <w:tc>
          <w:tcPr>
            <w:tcW w:w="4876" w:type="dxa"/>
            <w:tcBorders>
              <w:top w:val="nil"/>
              <w:left w:val="nil"/>
              <w:bottom w:val="nil"/>
              <w:right w:val="nil"/>
            </w:tcBorders>
          </w:tcPr>
          <w:p w14:paraId="27C37D4E" w14:textId="77777777" w:rsidR="00554915" w:rsidRPr="00E3655D" w:rsidRDefault="00554915" w:rsidP="0039163E">
            <w:pPr>
              <w:pStyle w:val="Normal6a"/>
            </w:pPr>
          </w:p>
        </w:tc>
        <w:tc>
          <w:tcPr>
            <w:tcW w:w="4876" w:type="dxa"/>
            <w:tcBorders>
              <w:top w:val="nil"/>
              <w:left w:val="nil"/>
              <w:bottom w:val="nil"/>
              <w:right w:val="nil"/>
            </w:tcBorders>
          </w:tcPr>
          <w:p w14:paraId="11AAD3B5" w14:textId="77777777" w:rsidR="00554915" w:rsidRPr="00E3655D" w:rsidRDefault="00554915" w:rsidP="0039163E">
            <w:pPr>
              <w:pStyle w:val="Normal6a"/>
            </w:pPr>
            <w:r w:rsidRPr="00E3655D">
              <w:rPr>
                <w:b/>
                <w:i/>
              </w:rPr>
              <w:t>3 a.</w:t>
            </w:r>
            <w:r w:rsidRPr="00E3655D">
              <w:tab/>
            </w:r>
            <w:r w:rsidRPr="00E3655D">
              <w:rPr>
                <w:b/>
                <w:i/>
              </w:rPr>
              <w:t xml:space="preserve">pozdravlja usmjerenost na kvalitetu radnih mjesta, potvrđenu objavom plana za kvalitetna radna mjesta; uviđa da kvaliteta radnih mjesta obuhvaća razne kriterije, uključujući plaće, radne uvjete, sigurnost zaposlenja, mogućnosti za razvoj, sigurnost na radu, ravnotežu </w:t>
            </w:r>
            <w:r w:rsidRPr="00E3655D">
              <w:rPr>
                <w:b/>
                <w:i/>
              </w:rPr>
              <w:lastRenderedPageBreak/>
              <w:t>između poslovnog i privatnog života i pristup socijalnoj zaštiti; ističe da je pristup kvalitetnim uslugama, kao što su rani i predškolski odgoj i obrazovanje te zdravstvena skrb, također dio ovog plana jer radnicima omogućuje sudjelovanje i održivu integraciju na tržište rada;</w:t>
            </w:r>
          </w:p>
        </w:tc>
      </w:tr>
    </w:tbl>
    <w:p w14:paraId="4EA2FA20"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D628E5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312B6D5"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169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FFCF20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5DED36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061323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BCF73D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87F2F52" w14:textId="77777777" w:rsidTr="0039163E">
        <w:trPr>
          <w:trHeight w:hRule="exact" w:val="240"/>
          <w:jc w:val="center"/>
        </w:trPr>
        <w:tc>
          <w:tcPr>
            <w:tcW w:w="9752" w:type="dxa"/>
            <w:gridSpan w:val="2"/>
            <w:tcBorders>
              <w:top w:val="nil"/>
              <w:left w:val="nil"/>
              <w:bottom w:val="nil"/>
              <w:right w:val="nil"/>
            </w:tcBorders>
          </w:tcPr>
          <w:p w14:paraId="009BEA7B" w14:textId="77777777" w:rsidR="00554915" w:rsidRPr="00E3655D" w:rsidRDefault="00554915" w:rsidP="0039163E"/>
        </w:tc>
      </w:tr>
      <w:tr w:rsidR="008C15BC" w:rsidRPr="00E3655D" w14:paraId="2BDC3292" w14:textId="77777777" w:rsidTr="0039163E">
        <w:trPr>
          <w:trHeight w:val="240"/>
          <w:jc w:val="center"/>
        </w:trPr>
        <w:tc>
          <w:tcPr>
            <w:tcW w:w="4876" w:type="dxa"/>
            <w:tcBorders>
              <w:top w:val="nil"/>
              <w:left w:val="nil"/>
              <w:bottom w:val="nil"/>
              <w:right w:val="nil"/>
            </w:tcBorders>
          </w:tcPr>
          <w:p w14:paraId="4247574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5ECE363" w14:textId="77777777" w:rsidR="00554915" w:rsidRPr="00E3655D" w:rsidRDefault="00554915" w:rsidP="0039163E">
            <w:pPr>
              <w:pStyle w:val="AmColumnHeading"/>
            </w:pPr>
            <w:r w:rsidRPr="00E3655D">
              <w:t>Izmjena</w:t>
            </w:r>
          </w:p>
        </w:tc>
      </w:tr>
      <w:tr w:rsidR="008C15BC" w:rsidRPr="00E3655D" w14:paraId="59621D75" w14:textId="77777777" w:rsidTr="0039163E">
        <w:trPr>
          <w:jc w:val="center"/>
        </w:trPr>
        <w:tc>
          <w:tcPr>
            <w:tcW w:w="4876" w:type="dxa"/>
            <w:tcBorders>
              <w:top w:val="nil"/>
              <w:left w:val="nil"/>
              <w:bottom w:val="nil"/>
              <w:right w:val="nil"/>
            </w:tcBorders>
          </w:tcPr>
          <w:p w14:paraId="398CCA34" w14:textId="77777777" w:rsidR="00554915" w:rsidRPr="00E3655D" w:rsidRDefault="00554915" w:rsidP="0039163E">
            <w:pPr>
              <w:pStyle w:val="Normal6a"/>
            </w:pPr>
          </w:p>
        </w:tc>
        <w:tc>
          <w:tcPr>
            <w:tcW w:w="4876" w:type="dxa"/>
            <w:tcBorders>
              <w:top w:val="nil"/>
              <w:left w:val="nil"/>
              <w:bottom w:val="nil"/>
              <w:right w:val="nil"/>
            </w:tcBorders>
          </w:tcPr>
          <w:p w14:paraId="69360B73" w14:textId="77777777" w:rsidR="00554915" w:rsidRPr="00E3655D" w:rsidRDefault="00554915" w:rsidP="0039163E">
            <w:pPr>
              <w:pStyle w:val="Normal6a"/>
            </w:pPr>
            <w:r w:rsidRPr="00E3655D">
              <w:rPr>
                <w:b/>
                <w:i/>
              </w:rPr>
              <w:t>3 a.</w:t>
            </w:r>
            <w:r w:rsidRPr="00E3655D">
              <w:tab/>
            </w:r>
            <w:r w:rsidRPr="00E3655D">
              <w:rPr>
                <w:b/>
                <w:i/>
              </w:rPr>
              <w:t>uzima u obzir težnju Komisije da iskorijeni siromaštvo do 2050. i njezinu namjeru da predloži Akt o kvalitetnim radnim mjestima; ističe da bi sve inicijative, uključujući europski semestar i daljnje postupanje na temelju akcijskog plana za europski stup socijalnih prava, trebale poštovati nadležnosti država članica i da bi se trebale provoditi u skladu s nacionalnim prioritetima i bez dvostrukih standarda, s mjerljivim ciljevima i, prema potrebi, smjernicama za pojedine zemlje;</w:t>
            </w:r>
          </w:p>
        </w:tc>
      </w:tr>
    </w:tbl>
    <w:p w14:paraId="2410F3D0"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966320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63B4B02"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170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BB979A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57C9AC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84A134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CD2DFD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65F2E51" w14:textId="77777777" w:rsidTr="0039163E">
        <w:trPr>
          <w:trHeight w:hRule="exact" w:val="240"/>
          <w:jc w:val="center"/>
        </w:trPr>
        <w:tc>
          <w:tcPr>
            <w:tcW w:w="9752" w:type="dxa"/>
            <w:gridSpan w:val="2"/>
            <w:tcBorders>
              <w:top w:val="nil"/>
              <w:left w:val="nil"/>
              <w:bottom w:val="nil"/>
              <w:right w:val="nil"/>
            </w:tcBorders>
          </w:tcPr>
          <w:p w14:paraId="20E117EA" w14:textId="77777777" w:rsidR="00554915" w:rsidRPr="00E3655D" w:rsidRDefault="00554915" w:rsidP="0039163E"/>
        </w:tc>
      </w:tr>
      <w:tr w:rsidR="008C15BC" w:rsidRPr="00E3655D" w14:paraId="46DBC12B" w14:textId="77777777" w:rsidTr="0039163E">
        <w:trPr>
          <w:trHeight w:val="240"/>
          <w:jc w:val="center"/>
        </w:trPr>
        <w:tc>
          <w:tcPr>
            <w:tcW w:w="4876" w:type="dxa"/>
            <w:tcBorders>
              <w:top w:val="nil"/>
              <w:left w:val="nil"/>
              <w:bottom w:val="nil"/>
              <w:right w:val="nil"/>
            </w:tcBorders>
          </w:tcPr>
          <w:p w14:paraId="3C80D01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4BCB796" w14:textId="77777777" w:rsidR="00554915" w:rsidRPr="00E3655D" w:rsidRDefault="00554915" w:rsidP="0039163E">
            <w:pPr>
              <w:pStyle w:val="AmColumnHeading"/>
            </w:pPr>
            <w:r w:rsidRPr="00E3655D">
              <w:t>Izmjena</w:t>
            </w:r>
          </w:p>
        </w:tc>
      </w:tr>
      <w:tr w:rsidR="008C15BC" w:rsidRPr="00E3655D" w14:paraId="622A79F0" w14:textId="77777777" w:rsidTr="0039163E">
        <w:trPr>
          <w:jc w:val="center"/>
        </w:trPr>
        <w:tc>
          <w:tcPr>
            <w:tcW w:w="4876" w:type="dxa"/>
            <w:tcBorders>
              <w:top w:val="nil"/>
              <w:left w:val="nil"/>
              <w:bottom w:val="nil"/>
              <w:right w:val="nil"/>
            </w:tcBorders>
          </w:tcPr>
          <w:p w14:paraId="778E79FE" w14:textId="77777777" w:rsidR="00554915" w:rsidRPr="00E3655D" w:rsidRDefault="00554915" w:rsidP="0039163E">
            <w:pPr>
              <w:pStyle w:val="Normal6a"/>
            </w:pPr>
          </w:p>
        </w:tc>
        <w:tc>
          <w:tcPr>
            <w:tcW w:w="4876" w:type="dxa"/>
            <w:tcBorders>
              <w:top w:val="nil"/>
              <w:left w:val="nil"/>
              <w:bottom w:val="nil"/>
              <w:right w:val="nil"/>
            </w:tcBorders>
          </w:tcPr>
          <w:p w14:paraId="2FEAEA47" w14:textId="77777777" w:rsidR="00554915" w:rsidRPr="00E3655D" w:rsidRDefault="00554915" w:rsidP="0039163E">
            <w:pPr>
              <w:pStyle w:val="Normal6a"/>
            </w:pPr>
            <w:r w:rsidRPr="00E3655D">
              <w:rPr>
                <w:b/>
                <w:i/>
              </w:rPr>
              <w:t>3 a.</w:t>
            </w:r>
            <w:r w:rsidRPr="00E3655D">
              <w:tab/>
            </w:r>
            <w:r w:rsidRPr="00E3655D">
              <w:rPr>
                <w:b/>
                <w:i/>
              </w:rPr>
              <w:t xml:space="preserve">pozdravlja namjeru Komisije da predloži Akt o kvalitetnim radnim </w:t>
            </w:r>
            <w:r w:rsidRPr="00E3655D">
              <w:rPr>
                <w:b/>
                <w:i/>
              </w:rPr>
              <w:lastRenderedPageBreak/>
              <w:t>mjestima; ističe da bi u svakoj inicijativi trebalo očuvati raznolikost tržišta rada u svim državama članicama i izbjeći nerazmjerno regulatorno opterećenje za MSP-ove;</w:t>
            </w:r>
          </w:p>
        </w:tc>
      </w:tr>
    </w:tbl>
    <w:p w14:paraId="1294C55B"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063ED6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E83A2C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171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B08712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DE9BC3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AE7262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0B0B19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24A5691" w14:textId="77777777" w:rsidTr="0039163E">
        <w:trPr>
          <w:trHeight w:hRule="exact" w:val="240"/>
          <w:jc w:val="center"/>
        </w:trPr>
        <w:tc>
          <w:tcPr>
            <w:tcW w:w="9752" w:type="dxa"/>
            <w:gridSpan w:val="2"/>
            <w:tcBorders>
              <w:top w:val="nil"/>
              <w:left w:val="nil"/>
              <w:bottom w:val="nil"/>
              <w:right w:val="nil"/>
            </w:tcBorders>
          </w:tcPr>
          <w:p w14:paraId="2598CF02" w14:textId="77777777" w:rsidR="00554915" w:rsidRPr="00E3655D" w:rsidRDefault="00554915" w:rsidP="0039163E"/>
        </w:tc>
      </w:tr>
      <w:tr w:rsidR="008C15BC" w:rsidRPr="00E3655D" w14:paraId="42367B10" w14:textId="77777777" w:rsidTr="0039163E">
        <w:trPr>
          <w:trHeight w:val="240"/>
          <w:jc w:val="center"/>
        </w:trPr>
        <w:tc>
          <w:tcPr>
            <w:tcW w:w="4876" w:type="dxa"/>
            <w:tcBorders>
              <w:top w:val="nil"/>
              <w:left w:val="nil"/>
              <w:bottom w:val="nil"/>
              <w:right w:val="nil"/>
            </w:tcBorders>
          </w:tcPr>
          <w:p w14:paraId="28E7E686"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383613E" w14:textId="77777777" w:rsidR="00554915" w:rsidRPr="00E3655D" w:rsidRDefault="00554915" w:rsidP="0039163E">
            <w:pPr>
              <w:pStyle w:val="AmColumnHeading"/>
            </w:pPr>
            <w:r w:rsidRPr="00E3655D">
              <w:t>Izmjena</w:t>
            </w:r>
          </w:p>
        </w:tc>
      </w:tr>
      <w:tr w:rsidR="008C15BC" w:rsidRPr="00E3655D" w14:paraId="24343FF8" w14:textId="77777777" w:rsidTr="0039163E">
        <w:trPr>
          <w:jc w:val="center"/>
        </w:trPr>
        <w:tc>
          <w:tcPr>
            <w:tcW w:w="4876" w:type="dxa"/>
            <w:tcBorders>
              <w:top w:val="nil"/>
              <w:left w:val="nil"/>
              <w:bottom w:val="nil"/>
              <w:right w:val="nil"/>
            </w:tcBorders>
          </w:tcPr>
          <w:p w14:paraId="3F1BF219" w14:textId="77777777" w:rsidR="00554915" w:rsidRPr="00E3655D" w:rsidRDefault="00554915" w:rsidP="0039163E">
            <w:pPr>
              <w:pStyle w:val="Normal6a"/>
            </w:pPr>
          </w:p>
        </w:tc>
        <w:tc>
          <w:tcPr>
            <w:tcW w:w="4876" w:type="dxa"/>
            <w:tcBorders>
              <w:top w:val="nil"/>
              <w:left w:val="nil"/>
              <w:bottom w:val="nil"/>
              <w:right w:val="nil"/>
            </w:tcBorders>
          </w:tcPr>
          <w:p w14:paraId="2E238864" w14:textId="77777777" w:rsidR="00554915" w:rsidRPr="00E3655D" w:rsidRDefault="00554915" w:rsidP="0039163E">
            <w:pPr>
              <w:pStyle w:val="Normal6a"/>
            </w:pPr>
            <w:r w:rsidRPr="00E3655D">
              <w:rPr>
                <w:b/>
                <w:i/>
              </w:rPr>
              <w:t>3 b.</w:t>
            </w:r>
            <w:r w:rsidRPr="00E3655D">
              <w:tab/>
            </w:r>
            <w:r w:rsidRPr="00E3655D">
              <w:rPr>
                <w:b/>
                <w:i/>
              </w:rPr>
              <w:t>ističe da je suzbijanje siromaštva i socijalne isključenosti djece ključno za prekid međugeneracijskog prijenosa; poziva Komisiju i države članice da u svim državama članicama u potpunosti i bez odgode provedu europsko jamstvo za djecu, među ostalim da ga ojačaju povećanjem njegova namjenskog proračuna na najmanje 20 milijardi EUR i temeljitim praćenjem njegove provedbe, te da u tu svrhu u europski semestar uključe ambiciozne preporuke za pojedine zemlje i redovito izvješćivanje o postignutom napretku; nadalje poziva na reviziju pregleda socijalnih pokazatelja kako bi se uključili pokazatelji koji u potpunosti odražavaju uzroke i trendove siromaštva i nejednakosti, kao i na uspostavu indeksa društvenog napretka za mjerenje smanjenja nejednakosti, pristupa mogućnostima i poboljšanja dobrobiti, utemeljenog na raščlanjenim podacima o različitim skupinama stanovništva, te na uključivanje EIGE-ova indeksa rodne ravnopravnosti u pregled socijalnih pokazatelja;</w:t>
            </w:r>
          </w:p>
        </w:tc>
      </w:tr>
    </w:tbl>
    <w:p w14:paraId="0386C631"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46E0902" w14:textId="77777777" w:rsidR="00554915" w:rsidRPr="00E3655D" w:rsidRDefault="00554915" w:rsidP="00554915">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p>
    <w:p w14:paraId="3053E312"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172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D3B01A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BBB54E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CB44D8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C0FDFF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BC422BE" w14:textId="77777777" w:rsidTr="0039163E">
        <w:trPr>
          <w:trHeight w:hRule="exact" w:val="240"/>
          <w:jc w:val="center"/>
        </w:trPr>
        <w:tc>
          <w:tcPr>
            <w:tcW w:w="9752" w:type="dxa"/>
            <w:gridSpan w:val="2"/>
            <w:tcBorders>
              <w:top w:val="nil"/>
              <w:left w:val="nil"/>
              <w:bottom w:val="nil"/>
              <w:right w:val="nil"/>
            </w:tcBorders>
          </w:tcPr>
          <w:p w14:paraId="58107E24" w14:textId="77777777" w:rsidR="00554915" w:rsidRPr="00E3655D" w:rsidRDefault="00554915" w:rsidP="0039163E"/>
        </w:tc>
      </w:tr>
      <w:tr w:rsidR="008C15BC" w:rsidRPr="00E3655D" w14:paraId="672E9CF7" w14:textId="77777777" w:rsidTr="0039163E">
        <w:trPr>
          <w:trHeight w:val="240"/>
          <w:jc w:val="center"/>
        </w:trPr>
        <w:tc>
          <w:tcPr>
            <w:tcW w:w="4876" w:type="dxa"/>
            <w:tcBorders>
              <w:top w:val="nil"/>
              <w:left w:val="nil"/>
              <w:bottom w:val="nil"/>
              <w:right w:val="nil"/>
            </w:tcBorders>
          </w:tcPr>
          <w:p w14:paraId="7E758991"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E2B88DE" w14:textId="77777777" w:rsidR="00554915" w:rsidRPr="00E3655D" w:rsidRDefault="00554915" w:rsidP="0039163E">
            <w:pPr>
              <w:pStyle w:val="AmColumnHeading"/>
            </w:pPr>
            <w:r w:rsidRPr="00E3655D">
              <w:t>Izmjena</w:t>
            </w:r>
          </w:p>
        </w:tc>
      </w:tr>
      <w:tr w:rsidR="008C15BC" w:rsidRPr="00E3655D" w14:paraId="33E2EAC4" w14:textId="77777777" w:rsidTr="0039163E">
        <w:trPr>
          <w:jc w:val="center"/>
        </w:trPr>
        <w:tc>
          <w:tcPr>
            <w:tcW w:w="4876" w:type="dxa"/>
            <w:tcBorders>
              <w:top w:val="nil"/>
              <w:left w:val="nil"/>
              <w:bottom w:val="nil"/>
              <w:right w:val="nil"/>
            </w:tcBorders>
          </w:tcPr>
          <w:p w14:paraId="0248945D" w14:textId="77777777" w:rsidR="00554915" w:rsidRPr="00E3655D" w:rsidRDefault="00554915" w:rsidP="0039163E">
            <w:pPr>
              <w:pStyle w:val="Normal6a"/>
            </w:pPr>
          </w:p>
        </w:tc>
        <w:tc>
          <w:tcPr>
            <w:tcW w:w="4876" w:type="dxa"/>
            <w:tcBorders>
              <w:top w:val="nil"/>
              <w:left w:val="nil"/>
              <w:bottom w:val="nil"/>
              <w:right w:val="nil"/>
            </w:tcBorders>
          </w:tcPr>
          <w:p w14:paraId="35706517" w14:textId="77777777" w:rsidR="00554915" w:rsidRPr="00E3655D" w:rsidRDefault="00554915" w:rsidP="0039163E">
            <w:pPr>
              <w:pStyle w:val="Normal6a"/>
            </w:pPr>
            <w:r w:rsidRPr="00E3655D">
              <w:rPr>
                <w:b/>
                <w:i/>
              </w:rPr>
              <w:t>3 b.</w:t>
            </w:r>
            <w:r w:rsidRPr="00E3655D">
              <w:tab/>
            </w:r>
            <w:r w:rsidRPr="00E3655D">
              <w:rPr>
                <w:b/>
                <w:i/>
              </w:rPr>
              <w:t>ističe da bi preporuke za pojedine države članice izdane u okviru europskog semestra trebale uključivati mjere kojima se osigurava jednako postupanje prema osobama s invaliditetom i njihov pristup socijalnoj zaštiti, osnovnim socijalnim uslugama kao što su zdravstvo i skrb, obrazovanje i stanovanje te tržištu rada, u skladu s Rezolucijom Europskog parlamenta o strategiji EU-a za prava osoba s invaliditetom nakon 2024.</w:t>
            </w:r>
            <w:r w:rsidRPr="00E3655D">
              <w:rPr>
                <w:b/>
                <w:i/>
                <w:vertAlign w:val="superscript"/>
              </w:rPr>
              <w:t>7a</w:t>
            </w:r>
            <w:r w:rsidRPr="00E3655D">
              <w:rPr>
                <w:b/>
                <w:i/>
              </w:rPr>
              <w:t>;</w:t>
            </w:r>
          </w:p>
        </w:tc>
      </w:tr>
      <w:tr w:rsidR="008C15BC" w:rsidRPr="00E3655D" w14:paraId="4ABD2821" w14:textId="77777777" w:rsidTr="0039163E">
        <w:trPr>
          <w:jc w:val="center"/>
        </w:trPr>
        <w:tc>
          <w:tcPr>
            <w:tcW w:w="4876" w:type="dxa"/>
            <w:tcBorders>
              <w:top w:val="nil"/>
              <w:left w:val="nil"/>
              <w:bottom w:val="nil"/>
              <w:right w:val="nil"/>
            </w:tcBorders>
          </w:tcPr>
          <w:p w14:paraId="23552FA8" w14:textId="77777777" w:rsidR="00554915" w:rsidRPr="00E3655D" w:rsidRDefault="00554915" w:rsidP="0039163E"/>
        </w:tc>
        <w:tc>
          <w:tcPr>
            <w:tcW w:w="4876" w:type="dxa"/>
            <w:tcBorders>
              <w:top w:val="nil"/>
              <w:left w:val="nil"/>
              <w:bottom w:val="nil"/>
              <w:right w:val="nil"/>
            </w:tcBorders>
          </w:tcPr>
          <w:p w14:paraId="1611FA54" w14:textId="77777777" w:rsidR="00554915" w:rsidRPr="00E3655D" w:rsidRDefault="00554915" w:rsidP="0039163E">
            <w:pPr>
              <w:pStyle w:val="Normal6a"/>
            </w:pPr>
            <w:r w:rsidRPr="00E3655D">
              <w:rPr>
                <w:b/>
                <w:i/>
              </w:rPr>
              <w:t>_________________</w:t>
            </w:r>
          </w:p>
        </w:tc>
      </w:tr>
      <w:tr w:rsidR="008C15BC" w:rsidRPr="00E3655D" w14:paraId="1A61F869" w14:textId="77777777" w:rsidTr="0039163E">
        <w:trPr>
          <w:jc w:val="center"/>
        </w:trPr>
        <w:tc>
          <w:tcPr>
            <w:tcW w:w="4876" w:type="dxa"/>
            <w:tcBorders>
              <w:top w:val="nil"/>
              <w:left w:val="nil"/>
              <w:bottom w:val="nil"/>
              <w:right w:val="nil"/>
            </w:tcBorders>
          </w:tcPr>
          <w:p w14:paraId="55B95BFE" w14:textId="77777777" w:rsidR="00554915" w:rsidRPr="00E3655D" w:rsidRDefault="00554915" w:rsidP="0039163E"/>
        </w:tc>
        <w:tc>
          <w:tcPr>
            <w:tcW w:w="4876" w:type="dxa"/>
            <w:tcBorders>
              <w:top w:val="nil"/>
              <w:left w:val="nil"/>
              <w:bottom w:val="nil"/>
              <w:right w:val="nil"/>
            </w:tcBorders>
          </w:tcPr>
          <w:p w14:paraId="430B0F97" w14:textId="77777777" w:rsidR="00554915" w:rsidRPr="00E3655D" w:rsidRDefault="00554915" w:rsidP="0039163E">
            <w:pPr>
              <w:pStyle w:val="Normal6a"/>
            </w:pPr>
            <w:r w:rsidRPr="00E3655D">
              <w:rPr>
                <w:b/>
                <w:i/>
                <w:vertAlign w:val="superscript"/>
              </w:rPr>
              <w:t>7a</w:t>
            </w:r>
            <w:r w:rsidRPr="00E3655D">
              <w:t xml:space="preserve"> </w:t>
            </w:r>
            <w:r w:rsidRPr="00E3655D">
              <w:rPr>
                <w:b/>
                <w:i/>
              </w:rPr>
              <w:t>https://www.europarl.europa.eu/doceo/document/TA-10-2025-0308_HR.html</w:t>
            </w:r>
          </w:p>
        </w:tc>
      </w:tr>
    </w:tbl>
    <w:p w14:paraId="3B83A4D8"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457BDF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3AAEDC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173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F7003B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74C68D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95DD6C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00509E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9A2DFF4" w14:textId="77777777" w:rsidTr="0039163E">
        <w:trPr>
          <w:trHeight w:hRule="exact" w:val="240"/>
          <w:jc w:val="center"/>
        </w:trPr>
        <w:tc>
          <w:tcPr>
            <w:tcW w:w="9752" w:type="dxa"/>
            <w:gridSpan w:val="2"/>
            <w:tcBorders>
              <w:top w:val="nil"/>
              <w:left w:val="nil"/>
              <w:bottom w:val="nil"/>
              <w:right w:val="nil"/>
            </w:tcBorders>
          </w:tcPr>
          <w:p w14:paraId="3C5A9214" w14:textId="77777777" w:rsidR="00554915" w:rsidRPr="00E3655D" w:rsidRDefault="00554915" w:rsidP="0039163E"/>
        </w:tc>
      </w:tr>
      <w:tr w:rsidR="008C15BC" w:rsidRPr="00E3655D" w14:paraId="60849AAF" w14:textId="77777777" w:rsidTr="0039163E">
        <w:trPr>
          <w:trHeight w:val="240"/>
          <w:jc w:val="center"/>
        </w:trPr>
        <w:tc>
          <w:tcPr>
            <w:tcW w:w="4876" w:type="dxa"/>
            <w:tcBorders>
              <w:top w:val="nil"/>
              <w:left w:val="nil"/>
              <w:bottom w:val="nil"/>
              <w:right w:val="nil"/>
            </w:tcBorders>
          </w:tcPr>
          <w:p w14:paraId="787699E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8FB6CA9" w14:textId="77777777" w:rsidR="00554915" w:rsidRPr="00E3655D" w:rsidRDefault="00554915" w:rsidP="0039163E">
            <w:pPr>
              <w:pStyle w:val="AmColumnHeading"/>
            </w:pPr>
            <w:r w:rsidRPr="00E3655D">
              <w:t>Izmjena</w:t>
            </w:r>
          </w:p>
        </w:tc>
      </w:tr>
      <w:tr w:rsidR="008C15BC" w:rsidRPr="00E3655D" w14:paraId="2673597E" w14:textId="77777777" w:rsidTr="0039163E">
        <w:trPr>
          <w:jc w:val="center"/>
        </w:trPr>
        <w:tc>
          <w:tcPr>
            <w:tcW w:w="4876" w:type="dxa"/>
            <w:tcBorders>
              <w:top w:val="nil"/>
              <w:left w:val="nil"/>
              <w:bottom w:val="nil"/>
              <w:right w:val="nil"/>
            </w:tcBorders>
          </w:tcPr>
          <w:p w14:paraId="5A2F1F30" w14:textId="77777777" w:rsidR="00554915" w:rsidRPr="00E3655D" w:rsidRDefault="00554915" w:rsidP="0039163E">
            <w:pPr>
              <w:pStyle w:val="Normal6a"/>
            </w:pPr>
          </w:p>
        </w:tc>
        <w:tc>
          <w:tcPr>
            <w:tcW w:w="4876" w:type="dxa"/>
            <w:tcBorders>
              <w:top w:val="nil"/>
              <w:left w:val="nil"/>
              <w:bottom w:val="nil"/>
              <w:right w:val="nil"/>
            </w:tcBorders>
          </w:tcPr>
          <w:p w14:paraId="5CCC58B1" w14:textId="77777777" w:rsidR="00554915" w:rsidRPr="00E3655D" w:rsidRDefault="00554915" w:rsidP="0039163E">
            <w:pPr>
              <w:pStyle w:val="Normal6a"/>
            </w:pPr>
            <w:r w:rsidRPr="00E3655D">
              <w:rPr>
                <w:b/>
                <w:i/>
              </w:rPr>
              <w:t>3 b.</w:t>
            </w:r>
            <w:r w:rsidRPr="00E3655D">
              <w:tab/>
            </w:r>
            <w:r w:rsidRPr="00E3655D">
              <w:rPr>
                <w:b/>
                <w:i/>
              </w:rPr>
              <w:t>ističe da bi digitalizacija i umjetna inteligencija mogle povećati učinkovitost i kvalitetu rada, a time i produktivnost; naglašava, međutim, potrebu za utvrđivanjem jasnih i obvezujućih pravila o upotrebi umjetne inteligencije i algoritamskog upravljanja u svijetu rada, uključujući zaštitne mjere protiv diskriminacije i psihosocijalnih rizika;</w:t>
            </w:r>
          </w:p>
        </w:tc>
      </w:tr>
    </w:tbl>
    <w:p w14:paraId="323CEC6C"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646C72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23040C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174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032CBA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7BB443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635ED7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DE4D4F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8FA7699" w14:textId="77777777" w:rsidTr="0039163E">
        <w:trPr>
          <w:trHeight w:hRule="exact" w:val="240"/>
          <w:jc w:val="center"/>
        </w:trPr>
        <w:tc>
          <w:tcPr>
            <w:tcW w:w="9752" w:type="dxa"/>
            <w:gridSpan w:val="2"/>
            <w:tcBorders>
              <w:top w:val="nil"/>
              <w:left w:val="nil"/>
              <w:bottom w:val="nil"/>
              <w:right w:val="nil"/>
            </w:tcBorders>
          </w:tcPr>
          <w:p w14:paraId="3ECBBC10" w14:textId="77777777" w:rsidR="00554915" w:rsidRPr="00E3655D" w:rsidRDefault="00554915" w:rsidP="0039163E"/>
        </w:tc>
      </w:tr>
      <w:tr w:rsidR="008C15BC" w:rsidRPr="00E3655D" w14:paraId="300D64E3" w14:textId="77777777" w:rsidTr="0039163E">
        <w:trPr>
          <w:trHeight w:val="240"/>
          <w:jc w:val="center"/>
        </w:trPr>
        <w:tc>
          <w:tcPr>
            <w:tcW w:w="4876" w:type="dxa"/>
            <w:tcBorders>
              <w:top w:val="nil"/>
              <w:left w:val="nil"/>
              <w:bottom w:val="nil"/>
              <w:right w:val="nil"/>
            </w:tcBorders>
          </w:tcPr>
          <w:p w14:paraId="2BA49BA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4F542B7" w14:textId="77777777" w:rsidR="00554915" w:rsidRPr="00E3655D" w:rsidRDefault="00554915" w:rsidP="0039163E">
            <w:pPr>
              <w:pStyle w:val="AmColumnHeading"/>
            </w:pPr>
            <w:r w:rsidRPr="00E3655D">
              <w:t>Izmjena</w:t>
            </w:r>
          </w:p>
        </w:tc>
      </w:tr>
      <w:tr w:rsidR="008C15BC" w:rsidRPr="00E3655D" w14:paraId="45BE7027" w14:textId="77777777" w:rsidTr="0039163E">
        <w:trPr>
          <w:jc w:val="center"/>
        </w:trPr>
        <w:tc>
          <w:tcPr>
            <w:tcW w:w="4876" w:type="dxa"/>
            <w:tcBorders>
              <w:top w:val="nil"/>
              <w:left w:val="nil"/>
              <w:bottom w:val="nil"/>
              <w:right w:val="nil"/>
            </w:tcBorders>
          </w:tcPr>
          <w:p w14:paraId="0CE41C5A" w14:textId="77777777" w:rsidR="00554915" w:rsidRPr="00E3655D" w:rsidRDefault="00554915" w:rsidP="0039163E">
            <w:pPr>
              <w:pStyle w:val="Normal6a"/>
            </w:pPr>
          </w:p>
        </w:tc>
        <w:tc>
          <w:tcPr>
            <w:tcW w:w="4876" w:type="dxa"/>
            <w:tcBorders>
              <w:top w:val="nil"/>
              <w:left w:val="nil"/>
              <w:bottom w:val="nil"/>
              <w:right w:val="nil"/>
            </w:tcBorders>
          </w:tcPr>
          <w:p w14:paraId="262071E7" w14:textId="77777777" w:rsidR="00554915" w:rsidRPr="00E3655D" w:rsidRDefault="00554915" w:rsidP="0039163E">
            <w:pPr>
              <w:pStyle w:val="Normal6a"/>
            </w:pPr>
            <w:r w:rsidRPr="00E3655D">
              <w:rPr>
                <w:b/>
                <w:i/>
              </w:rPr>
              <w:t>3 b.</w:t>
            </w:r>
            <w:r w:rsidRPr="00E3655D">
              <w:tab/>
            </w:r>
            <w:r w:rsidRPr="00E3655D">
              <w:rPr>
                <w:b/>
                <w:i/>
              </w:rPr>
              <w:t>traži od Komisije da u izvješća za pojedine zemlje uključi procjenu proporcionalnosti i administrativnih troškova predloženih reformi i da razmotri manje opterećujuće alternative ako su dostupne;</w:t>
            </w:r>
          </w:p>
        </w:tc>
      </w:tr>
    </w:tbl>
    <w:p w14:paraId="35E15BB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1884344"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F6D0DD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175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5B8F43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37E505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FDC78A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80CE20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3.c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50F907E" w14:textId="77777777" w:rsidTr="0039163E">
        <w:trPr>
          <w:trHeight w:hRule="exact" w:val="240"/>
          <w:jc w:val="center"/>
        </w:trPr>
        <w:tc>
          <w:tcPr>
            <w:tcW w:w="9752" w:type="dxa"/>
            <w:gridSpan w:val="2"/>
            <w:tcBorders>
              <w:top w:val="nil"/>
              <w:left w:val="nil"/>
              <w:bottom w:val="nil"/>
              <w:right w:val="nil"/>
            </w:tcBorders>
          </w:tcPr>
          <w:p w14:paraId="1148E897" w14:textId="77777777" w:rsidR="00554915" w:rsidRPr="00E3655D" w:rsidRDefault="00554915" w:rsidP="0039163E"/>
        </w:tc>
      </w:tr>
      <w:tr w:rsidR="008C15BC" w:rsidRPr="00E3655D" w14:paraId="5E933139" w14:textId="77777777" w:rsidTr="0039163E">
        <w:trPr>
          <w:trHeight w:val="240"/>
          <w:jc w:val="center"/>
        </w:trPr>
        <w:tc>
          <w:tcPr>
            <w:tcW w:w="4876" w:type="dxa"/>
            <w:tcBorders>
              <w:top w:val="nil"/>
              <w:left w:val="nil"/>
              <w:bottom w:val="nil"/>
              <w:right w:val="nil"/>
            </w:tcBorders>
          </w:tcPr>
          <w:p w14:paraId="31270EF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276B1E3" w14:textId="77777777" w:rsidR="00554915" w:rsidRPr="00E3655D" w:rsidRDefault="00554915" w:rsidP="0039163E">
            <w:pPr>
              <w:pStyle w:val="AmColumnHeading"/>
            </w:pPr>
            <w:r w:rsidRPr="00E3655D">
              <w:t>Izmjena</w:t>
            </w:r>
          </w:p>
        </w:tc>
      </w:tr>
      <w:tr w:rsidR="008C15BC" w:rsidRPr="00E3655D" w14:paraId="06B8C425" w14:textId="77777777" w:rsidTr="0039163E">
        <w:trPr>
          <w:jc w:val="center"/>
        </w:trPr>
        <w:tc>
          <w:tcPr>
            <w:tcW w:w="4876" w:type="dxa"/>
            <w:tcBorders>
              <w:top w:val="nil"/>
              <w:left w:val="nil"/>
              <w:bottom w:val="nil"/>
              <w:right w:val="nil"/>
            </w:tcBorders>
          </w:tcPr>
          <w:p w14:paraId="4FD436CA" w14:textId="77777777" w:rsidR="00554915" w:rsidRPr="00E3655D" w:rsidRDefault="00554915" w:rsidP="0039163E">
            <w:pPr>
              <w:pStyle w:val="Normal6a"/>
            </w:pPr>
          </w:p>
        </w:tc>
        <w:tc>
          <w:tcPr>
            <w:tcW w:w="4876" w:type="dxa"/>
            <w:tcBorders>
              <w:top w:val="nil"/>
              <w:left w:val="nil"/>
              <w:bottom w:val="nil"/>
              <w:right w:val="nil"/>
            </w:tcBorders>
          </w:tcPr>
          <w:p w14:paraId="1B46D07B" w14:textId="77777777" w:rsidR="00554915" w:rsidRPr="00E3655D" w:rsidRDefault="00554915" w:rsidP="0039163E">
            <w:pPr>
              <w:pStyle w:val="Normal6a"/>
            </w:pPr>
            <w:r w:rsidRPr="00E3655D">
              <w:rPr>
                <w:b/>
                <w:i/>
              </w:rPr>
              <w:t>3 c.</w:t>
            </w:r>
            <w:r w:rsidRPr="00E3655D">
              <w:tab/>
            </w:r>
            <w:r w:rsidRPr="00E3655D">
              <w:rPr>
                <w:b/>
                <w:i/>
              </w:rPr>
              <w:t>ističe da siromaštvo nije samo pitanje nestašice resursa, već i problem nejednakosti i koncentracije bogatstva i resursa u rukama nekolicine; ističe da je potrebno ulagati u ljude i zaštititi najranjivije osobe te da to moraju biti vodeća načela svake politike EU-a čiji je cilj iskorijeniti siromaštvo do 2050.; u tom kontekstu poziva na donošenje europske direktive o okviru za sustave minimalnog dohotka u svrhu zaštite prava na pristojan život kako bi svi ljudi u Europi kojima je potrebna pomoć bili obuhvaćeni sustavom minimalnog dohotka;</w:t>
            </w:r>
          </w:p>
        </w:tc>
      </w:tr>
    </w:tbl>
    <w:p w14:paraId="79498186"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3FAF9D4" w14:textId="77777777" w:rsidR="00554915" w:rsidRPr="00E3655D" w:rsidRDefault="00554915" w:rsidP="00554915">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p>
    <w:p w14:paraId="327F412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176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6F2C8A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B08D94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D84697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BCF9B1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3.c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BC2F69C" w14:textId="77777777" w:rsidTr="0039163E">
        <w:trPr>
          <w:trHeight w:hRule="exact" w:val="240"/>
          <w:jc w:val="center"/>
        </w:trPr>
        <w:tc>
          <w:tcPr>
            <w:tcW w:w="9752" w:type="dxa"/>
            <w:gridSpan w:val="2"/>
            <w:tcBorders>
              <w:top w:val="nil"/>
              <w:left w:val="nil"/>
              <w:bottom w:val="nil"/>
              <w:right w:val="nil"/>
            </w:tcBorders>
          </w:tcPr>
          <w:p w14:paraId="267D30B9" w14:textId="77777777" w:rsidR="00554915" w:rsidRPr="00E3655D" w:rsidRDefault="00554915" w:rsidP="0039163E"/>
        </w:tc>
      </w:tr>
      <w:tr w:rsidR="008C15BC" w:rsidRPr="00E3655D" w14:paraId="7AC5A93F" w14:textId="77777777" w:rsidTr="0039163E">
        <w:trPr>
          <w:trHeight w:val="240"/>
          <w:jc w:val="center"/>
        </w:trPr>
        <w:tc>
          <w:tcPr>
            <w:tcW w:w="4876" w:type="dxa"/>
            <w:tcBorders>
              <w:top w:val="nil"/>
              <w:left w:val="nil"/>
              <w:bottom w:val="nil"/>
              <w:right w:val="nil"/>
            </w:tcBorders>
          </w:tcPr>
          <w:p w14:paraId="717B8A7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B7D2372" w14:textId="77777777" w:rsidR="00554915" w:rsidRPr="00E3655D" w:rsidRDefault="00554915" w:rsidP="0039163E">
            <w:pPr>
              <w:pStyle w:val="AmColumnHeading"/>
            </w:pPr>
            <w:r w:rsidRPr="00E3655D">
              <w:t>Izmjena</w:t>
            </w:r>
          </w:p>
        </w:tc>
      </w:tr>
      <w:tr w:rsidR="008C15BC" w:rsidRPr="00E3655D" w14:paraId="3D718AB9" w14:textId="77777777" w:rsidTr="0039163E">
        <w:trPr>
          <w:jc w:val="center"/>
        </w:trPr>
        <w:tc>
          <w:tcPr>
            <w:tcW w:w="4876" w:type="dxa"/>
            <w:tcBorders>
              <w:top w:val="nil"/>
              <w:left w:val="nil"/>
              <w:bottom w:val="nil"/>
              <w:right w:val="nil"/>
            </w:tcBorders>
          </w:tcPr>
          <w:p w14:paraId="0BFAD81E" w14:textId="77777777" w:rsidR="00554915" w:rsidRPr="00E3655D" w:rsidRDefault="00554915" w:rsidP="0039163E">
            <w:pPr>
              <w:pStyle w:val="Normal6a"/>
            </w:pPr>
          </w:p>
        </w:tc>
        <w:tc>
          <w:tcPr>
            <w:tcW w:w="4876" w:type="dxa"/>
            <w:tcBorders>
              <w:top w:val="nil"/>
              <w:left w:val="nil"/>
              <w:bottom w:val="nil"/>
              <w:right w:val="nil"/>
            </w:tcBorders>
          </w:tcPr>
          <w:p w14:paraId="31419EB0" w14:textId="77777777" w:rsidR="00554915" w:rsidRPr="00E3655D" w:rsidRDefault="00554915" w:rsidP="0039163E">
            <w:pPr>
              <w:pStyle w:val="Normal6a"/>
            </w:pPr>
            <w:r w:rsidRPr="00E3655D">
              <w:rPr>
                <w:b/>
                <w:i/>
              </w:rPr>
              <w:t>3 c.</w:t>
            </w:r>
            <w:r w:rsidRPr="00E3655D">
              <w:tab/>
            </w:r>
            <w:r w:rsidRPr="00E3655D">
              <w:rPr>
                <w:b/>
                <w:i/>
              </w:rPr>
              <w:t>poziva Komisiju da u predstojeći Akt o kvalitetnim radnim mjestima uključi mjere za reguliranje uvjeta rada na daljinu i prava na isključivanje u cijelom EU-u kao ključnu mjeru za osiguravanje mentalne dobrobiti radnika u EU-u i dopunu Direktivi o ravnoteži između poslovnog i privatnog života; nadalje poziva na to da se Aktom o kvalitetnim radnim mjestima riješe pitanja psihosocijalnih rizika i dobrobiti na radnom mjestu;</w:t>
            </w:r>
          </w:p>
        </w:tc>
      </w:tr>
    </w:tbl>
    <w:p w14:paraId="47E3AB4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42FAFD9"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7E755E9"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177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0D7704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3FB738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08C58D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339E72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3.d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B781345" w14:textId="77777777" w:rsidTr="0039163E">
        <w:trPr>
          <w:trHeight w:hRule="exact" w:val="240"/>
          <w:jc w:val="center"/>
        </w:trPr>
        <w:tc>
          <w:tcPr>
            <w:tcW w:w="9752" w:type="dxa"/>
            <w:gridSpan w:val="2"/>
            <w:tcBorders>
              <w:top w:val="nil"/>
              <w:left w:val="nil"/>
              <w:bottom w:val="nil"/>
              <w:right w:val="nil"/>
            </w:tcBorders>
          </w:tcPr>
          <w:p w14:paraId="0F64DCD2" w14:textId="77777777" w:rsidR="00554915" w:rsidRPr="00E3655D" w:rsidRDefault="00554915" w:rsidP="0039163E"/>
        </w:tc>
      </w:tr>
      <w:tr w:rsidR="008C15BC" w:rsidRPr="00E3655D" w14:paraId="02C00644" w14:textId="77777777" w:rsidTr="0039163E">
        <w:trPr>
          <w:trHeight w:val="240"/>
          <w:jc w:val="center"/>
        </w:trPr>
        <w:tc>
          <w:tcPr>
            <w:tcW w:w="4876" w:type="dxa"/>
            <w:tcBorders>
              <w:top w:val="nil"/>
              <w:left w:val="nil"/>
              <w:bottom w:val="nil"/>
              <w:right w:val="nil"/>
            </w:tcBorders>
          </w:tcPr>
          <w:p w14:paraId="388813A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7661853" w14:textId="77777777" w:rsidR="00554915" w:rsidRPr="00E3655D" w:rsidRDefault="00554915" w:rsidP="0039163E">
            <w:pPr>
              <w:pStyle w:val="AmColumnHeading"/>
            </w:pPr>
            <w:r w:rsidRPr="00E3655D">
              <w:t>Izmjena</w:t>
            </w:r>
          </w:p>
        </w:tc>
      </w:tr>
      <w:tr w:rsidR="008C15BC" w:rsidRPr="00E3655D" w14:paraId="2DD3A820" w14:textId="77777777" w:rsidTr="0039163E">
        <w:trPr>
          <w:jc w:val="center"/>
        </w:trPr>
        <w:tc>
          <w:tcPr>
            <w:tcW w:w="4876" w:type="dxa"/>
            <w:tcBorders>
              <w:top w:val="nil"/>
              <w:left w:val="nil"/>
              <w:bottom w:val="nil"/>
              <w:right w:val="nil"/>
            </w:tcBorders>
          </w:tcPr>
          <w:p w14:paraId="1BBD1794" w14:textId="77777777" w:rsidR="00554915" w:rsidRPr="00E3655D" w:rsidRDefault="00554915" w:rsidP="0039163E">
            <w:pPr>
              <w:pStyle w:val="Normal6a"/>
            </w:pPr>
          </w:p>
        </w:tc>
        <w:tc>
          <w:tcPr>
            <w:tcW w:w="4876" w:type="dxa"/>
            <w:tcBorders>
              <w:top w:val="nil"/>
              <w:left w:val="nil"/>
              <w:bottom w:val="nil"/>
              <w:right w:val="nil"/>
            </w:tcBorders>
          </w:tcPr>
          <w:p w14:paraId="403E3713" w14:textId="77777777" w:rsidR="00554915" w:rsidRPr="00E3655D" w:rsidRDefault="00554915" w:rsidP="0039163E">
            <w:pPr>
              <w:pStyle w:val="Normal6a"/>
            </w:pPr>
            <w:r w:rsidRPr="00E3655D">
              <w:rPr>
                <w:b/>
                <w:i/>
              </w:rPr>
              <w:t>3 d.</w:t>
            </w:r>
            <w:r w:rsidRPr="00E3655D">
              <w:tab/>
            </w:r>
            <w:r w:rsidRPr="00E3655D">
              <w:rPr>
                <w:b/>
                <w:i/>
              </w:rPr>
              <w:t xml:space="preserve">ponavlja da su pristojne plaće i snažni sustavi kolektivnog pregovaranja ključni za smanjenje siromaštva unatoč zaposlenju i osiguravanje domaće potražnje; napominje da su, prema zajedničkom izvješću o zapošljavanju za 2026., nedavna povećanja zakonskih minimalnih plaća, često veća od 20 % u razdoblju od 2022. do 2025., a u nekoliko država članica i veća od 40 %, pridonijela zaštiti kupovne moći nisko plaćenih radnika i poduprla rast plaća u nisko plaćenim sektorima, ali da je 2024. </w:t>
            </w:r>
            <w:r w:rsidRPr="00E3655D">
              <w:rPr>
                <w:b/>
                <w:i/>
              </w:rPr>
              <w:lastRenderedPageBreak/>
              <w:t>siromaštvo unatoč zaposlenju i dalje pogađalo 8,2 % radnika, a realne plaće u mnogim zemljama još se nisu vratile na razine prije pandemije; napominje da je tijekom posljednjih desetljeća produktivnost rada po satu rasla brže od stvarne naknade po satu, što je dovelo do trajne razlike između produktivnosti i plaća i pridonijelo strukturnom gubitku kupovne moći i životnog standarda radnika; ističe da se povećanje produktivnosti mora pretočiti u pravedne plaće kako bi radnici mogli imati koristi od ekonomske vrijednosti koju stvaraju i kako bi se udio prihoda od rada mogao stabilizirati; poziva Komisiju da prati provedbu Direktive o primjerenim minimalnim plaćama i u okviru europskog semestra te da osigura da države članice promiču pokrivenost kolektivnim pregovaranjem;</w:t>
            </w:r>
          </w:p>
        </w:tc>
      </w:tr>
    </w:tbl>
    <w:p w14:paraId="2BE58D65"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06E3742"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F314C2E"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178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1447A5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B156E1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02C203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7DD09C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3.d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66D6F24" w14:textId="77777777" w:rsidTr="0039163E">
        <w:trPr>
          <w:trHeight w:hRule="exact" w:val="240"/>
          <w:jc w:val="center"/>
        </w:trPr>
        <w:tc>
          <w:tcPr>
            <w:tcW w:w="9752" w:type="dxa"/>
            <w:gridSpan w:val="2"/>
            <w:tcBorders>
              <w:top w:val="nil"/>
              <w:left w:val="nil"/>
              <w:bottom w:val="nil"/>
              <w:right w:val="nil"/>
            </w:tcBorders>
          </w:tcPr>
          <w:p w14:paraId="75CD777A" w14:textId="77777777" w:rsidR="00554915" w:rsidRPr="00E3655D" w:rsidRDefault="00554915" w:rsidP="0039163E"/>
        </w:tc>
      </w:tr>
      <w:tr w:rsidR="008C15BC" w:rsidRPr="00E3655D" w14:paraId="01B4AFF6" w14:textId="77777777" w:rsidTr="0039163E">
        <w:trPr>
          <w:trHeight w:val="240"/>
          <w:jc w:val="center"/>
        </w:trPr>
        <w:tc>
          <w:tcPr>
            <w:tcW w:w="4876" w:type="dxa"/>
            <w:tcBorders>
              <w:top w:val="nil"/>
              <w:left w:val="nil"/>
              <w:bottom w:val="nil"/>
              <w:right w:val="nil"/>
            </w:tcBorders>
          </w:tcPr>
          <w:p w14:paraId="0F4DA09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0171CB2" w14:textId="77777777" w:rsidR="00554915" w:rsidRPr="00E3655D" w:rsidRDefault="00554915" w:rsidP="0039163E">
            <w:pPr>
              <w:pStyle w:val="AmColumnHeading"/>
            </w:pPr>
            <w:r w:rsidRPr="00E3655D">
              <w:t>Izmjena</w:t>
            </w:r>
          </w:p>
        </w:tc>
      </w:tr>
      <w:tr w:rsidR="008C15BC" w:rsidRPr="00E3655D" w14:paraId="4659F038" w14:textId="77777777" w:rsidTr="0039163E">
        <w:trPr>
          <w:jc w:val="center"/>
        </w:trPr>
        <w:tc>
          <w:tcPr>
            <w:tcW w:w="4876" w:type="dxa"/>
            <w:tcBorders>
              <w:top w:val="nil"/>
              <w:left w:val="nil"/>
              <w:bottom w:val="nil"/>
              <w:right w:val="nil"/>
            </w:tcBorders>
          </w:tcPr>
          <w:p w14:paraId="0BCF14F0" w14:textId="77777777" w:rsidR="00554915" w:rsidRPr="00E3655D" w:rsidRDefault="00554915" w:rsidP="0039163E">
            <w:pPr>
              <w:pStyle w:val="Normal6a"/>
            </w:pPr>
          </w:p>
        </w:tc>
        <w:tc>
          <w:tcPr>
            <w:tcW w:w="4876" w:type="dxa"/>
            <w:tcBorders>
              <w:top w:val="nil"/>
              <w:left w:val="nil"/>
              <w:bottom w:val="nil"/>
              <w:right w:val="nil"/>
            </w:tcBorders>
          </w:tcPr>
          <w:p w14:paraId="2262E0E2" w14:textId="77777777" w:rsidR="00554915" w:rsidRPr="00E3655D" w:rsidRDefault="00554915" w:rsidP="0039163E">
            <w:pPr>
              <w:pStyle w:val="Normal6a"/>
            </w:pPr>
            <w:r w:rsidRPr="00E3655D">
              <w:rPr>
                <w:b/>
                <w:i/>
              </w:rPr>
              <w:t>3 d.</w:t>
            </w:r>
            <w:r w:rsidRPr="00E3655D">
              <w:tab/>
            </w:r>
            <w:r w:rsidRPr="00E3655D">
              <w:rPr>
                <w:b/>
                <w:i/>
              </w:rPr>
              <w:t xml:space="preserve">sa zabrinutošću podsjeća da razlika u zaposlenosti na temelju invaliditeta i dalje iznosi 24 %; poziva Komisiju da ažurira strategiju EU-a o pravima osoba s invaliditetom novim vodećim inicijativama i mjerama od 2026. nadalje kojima se osigurava da EU i države članice poštuju Konvenciju UN-a o pravima osoba s invaliditetom te da poboljša uvjete za socijalnu uključenost i samostalan život osoba s invaliditetom, otkloni preostale prepreke njihovu slobodnom kretanju te da im osigura pristup kvalitetnom obrazovanju, </w:t>
            </w:r>
            <w:r w:rsidRPr="00E3655D">
              <w:rPr>
                <w:b/>
                <w:i/>
              </w:rPr>
              <w:lastRenderedPageBreak/>
              <w:t>osposobljavanju i zapošljavanju uspostavom europskog jamstva za zapošljavanje i vještine osoba s invaliditetom;</w:t>
            </w:r>
          </w:p>
        </w:tc>
      </w:tr>
    </w:tbl>
    <w:p w14:paraId="036172CB"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C7D9AD4"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7219CF5"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179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F8F36B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43246B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7D0DF6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3187B4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3.e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5FAE489" w14:textId="77777777" w:rsidTr="0039163E">
        <w:trPr>
          <w:trHeight w:hRule="exact" w:val="240"/>
          <w:jc w:val="center"/>
        </w:trPr>
        <w:tc>
          <w:tcPr>
            <w:tcW w:w="9752" w:type="dxa"/>
            <w:gridSpan w:val="2"/>
            <w:tcBorders>
              <w:top w:val="nil"/>
              <w:left w:val="nil"/>
              <w:bottom w:val="nil"/>
              <w:right w:val="nil"/>
            </w:tcBorders>
          </w:tcPr>
          <w:p w14:paraId="4D3DC6A7" w14:textId="77777777" w:rsidR="00554915" w:rsidRPr="00E3655D" w:rsidRDefault="00554915" w:rsidP="0039163E"/>
        </w:tc>
      </w:tr>
      <w:tr w:rsidR="008C15BC" w:rsidRPr="00E3655D" w14:paraId="0C32EFC2" w14:textId="77777777" w:rsidTr="0039163E">
        <w:trPr>
          <w:trHeight w:val="240"/>
          <w:jc w:val="center"/>
        </w:trPr>
        <w:tc>
          <w:tcPr>
            <w:tcW w:w="4876" w:type="dxa"/>
            <w:tcBorders>
              <w:top w:val="nil"/>
              <w:left w:val="nil"/>
              <w:bottom w:val="nil"/>
              <w:right w:val="nil"/>
            </w:tcBorders>
          </w:tcPr>
          <w:p w14:paraId="151E3CE1"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41246CD" w14:textId="77777777" w:rsidR="00554915" w:rsidRPr="00E3655D" w:rsidRDefault="00554915" w:rsidP="0039163E">
            <w:pPr>
              <w:pStyle w:val="AmColumnHeading"/>
            </w:pPr>
            <w:r w:rsidRPr="00E3655D">
              <w:t>Izmjena</w:t>
            </w:r>
          </w:p>
        </w:tc>
      </w:tr>
      <w:tr w:rsidR="008C15BC" w:rsidRPr="00E3655D" w14:paraId="1479805B" w14:textId="77777777" w:rsidTr="0039163E">
        <w:trPr>
          <w:jc w:val="center"/>
        </w:trPr>
        <w:tc>
          <w:tcPr>
            <w:tcW w:w="4876" w:type="dxa"/>
            <w:tcBorders>
              <w:top w:val="nil"/>
              <w:left w:val="nil"/>
              <w:bottom w:val="nil"/>
              <w:right w:val="nil"/>
            </w:tcBorders>
          </w:tcPr>
          <w:p w14:paraId="19248B51" w14:textId="77777777" w:rsidR="00554915" w:rsidRPr="00E3655D" w:rsidRDefault="00554915" w:rsidP="0039163E">
            <w:pPr>
              <w:pStyle w:val="Normal6a"/>
            </w:pPr>
          </w:p>
        </w:tc>
        <w:tc>
          <w:tcPr>
            <w:tcW w:w="4876" w:type="dxa"/>
            <w:tcBorders>
              <w:top w:val="nil"/>
              <w:left w:val="nil"/>
              <w:bottom w:val="nil"/>
              <w:right w:val="nil"/>
            </w:tcBorders>
          </w:tcPr>
          <w:p w14:paraId="2A0171DA" w14:textId="77777777" w:rsidR="00554915" w:rsidRPr="00E3655D" w:rsidRDefault="00554915" w:rsidP="0039163E">
            <w:pPr>
              <w:pStyle w:val="Normal6a"/>
            </w:pPr>
            <w:r w:rsidRPr="00E3655D">
              <w:rPr>
                <w:b/>
                <w:i/>
              </w:rPr>
              <w:t>3 e.</w:t>
            </w:r>
            <w:r w:rsidRPr="00E3655D">
              <w:tab/>
            </w:r>
            <w:r w:rsidRPr="00E3655D">
              <w:rPr>
                <w:b/>
                <w:i/>
              </w:rPr>
              <w:t>izražava zabrinutost zbog toga što se Romi i dalje suočavaju s velikim preprekama u zapošljavanju jer su im mogućnosti ograničene zbog trajnih predrasuda; ističe da je borba protiv svih oblika diskriminacije i stereotipa ključna za uključivo tržište rada; ističe cilj strateškog okvira EU-a za Rome da se do 2030. prepolove razlike u zapošljavanju između Roma i općeg stanovništva i osigura da je najmanje 60 % Roma zaposleno, ali žali zbog nedostatka napretka u pristupu zapošljavanju i sve većeg udjela Roma koji ne rade, nisu u sustavu redovitog obrazovanja te nisu u sustavu obrazovanja odraslih (NEET);</w:t>
            </w:r>
          </w:p>
        </w:tc>
      </w:tr>
    </w:tbl>
    <w:p w14:paraId="143DD37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2E63CB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975566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180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5813E2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A3A64F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D4028C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16A2ED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3.e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0A07B99" w14:textId="77777777" w:rsidTr="0039163E">
        <w:trPr>
          <w:trHeight w:hRule="exact" w:val="240"/>
          <w:jc w:val="center"/>
        </w:trPr>
        <w:tc>
          <w:tcPr>
            <w:tcW w:w="9752" w:type="dxa"/>
            <w:gridSpan w:val="2"/>
            <w:tcBorders>
              <w:top w:val="nil"/>
              <w:left w:val="nil"/>
              <w:bottom w:val="nil"/>
              <w:right w:val="nil"/>
            </w:tcBorders>
          </w:tcPr>
          <w:p w14:paraId="7193DD5F" w14:textId="77777777" w:rsidR="00554915" w:rsidRPr="00E3655D" w:rsidRDefault="00554915" w:rsidP="0039163E"/>
        </w:tc>
      </w:tr>
      <w:tr w:rsidR="008C15BC" w:rsidRPr="00E3655D" w14:paraId="5E5D84CD" w14:textId="77777777" w:rsidTr="0039163E">
        <w:trPr>
          <w:trHeight w:val="240"/>
          <w:jc w:val="center"/>
        </w:trPr>
        <w:tc>
          <w:tcPr>
            <w:tcW w:w="4876" w:type="dxa"/>
            <w:tcBorders>
              <w:top w:val="nil"/>
              <w:left w:val="nil"/>
              <w:bottom w:val="nil"/>
              <w:right w:val="nil"/>
            </w:tcBorders>
          </w:tcPr>
          <w:p w14:paraId="37B2809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5FCCD51" w14:textId="77777777" w:rsidR="00554915" w:rsidRPr="00E3655D" w:rsidRDefault="00554915" w:rsidP="0039163E">
            <w:pPr>
              <w:pStyle w:val="AmColumnHeading"/>
            </w:pPr>
            <w:r w:rsidRPr="00E3655D">
              <w:t>Izmjena</w:t>
            </w:r>
          </w:p>
        </w:tc>
      </w:tr>
      <w:tr w:rsidR="008C15BC" w:rsidRPr="00E3655D" w14:paraId="5C467243" w14:textId="77777777" w:rsidTr="0039163E">
        <w:trPr>
          <w:jc w:val="center"/>
        </w:trPr>
        <w:tc>
          <w:tcPr>
            <w:tcW w:w="4876" w:type="dxa"/>
            <w:tcBorders>
              <w:top w:val="nil"/>
              <w:left w:val="nil"/>
              <w:bottom w:val="nil"/>
              <w:right w:val="nil"/>
            </w:tcBorders>
          </w:tcPr>
          <w:p w14:paraId="44BC8749" w14:textId="77777777" w:rsidR="00554915" w:rsidRPr="00E3655D" w:rsidRDefault="00554915" w:rsidP="0039163E">
            <w:pPr>
              <w:pStyle w:val="Normal6a"/>
            </w:pPr>
          </w:p>
        </w:tc>
        <w:tc>
          <w:tcPr>
            <w:tcW w:w="4876" w:type="dxa"/>
            <w:tcBorders>
              <w:top w:val="nil"/>
              <w:left w:val="nil"/>
              <w:bottom w:val="nil"/>
              <w:right w:val="nil"/>
            </w:tcBorders>
          </w:tcPr>
          <w:p w14:paraId="0F9EDB0E" w14:textId="77777777" w:rsidR="00554915" w:rsidRPr="00E3655D" w:rsidRDefault="00554915" w:rsidP="0039163E">
            <w:pPr>
              <w:pStyle w:val="Normal6a"/>
            </w:pPr>
            <w:r w:rsidRPr="00E3655D">
              <w:rPr>
                <w:b/>
                <w:i/>
              </w:rPr>
              <w:t>3 e.</w:t>
            </w:r>
            <w:r w:rsidRPr="00E3655D">
              <w:tab/>
            </w:r>
            <w:r w:rsidRPr="00E3655D">
              <w:rPr>
                <w:b/>
                <w:i/>
              </w:rPr>
              <w:t xml:space="preserve">poziva Komisiju da sustavno procjenjuje i objavljuje kako dobit, marže, </w:t>
            </w:r>
            <w:r w:rsidRPr="00E3655D">
              <w:rPr>
                <w:b/>
                <w:i/>
              </w:rPr>
              <w:lastRenderedPageBreak/>
              <w:t>plaće i porezi utječu na inflaciju i raspodjelu dodane vrijednosti između kapitala i rada te da u tu analizu uključi u svoje političke smjernice i preporuke za pojedine zemlje;</w:t>
            </w:r>
          </w:p>
        </w:tc>
      </w:tr>
    </w:tbl>
    <w:p w14:paraId="159A6DCD"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07315CE"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ADCB78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181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0796A6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CF4637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6978DF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F2EF5A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3.f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9717403" w14:textId="77777777" w:rsidTr="0039163E">
        <w:trPr>
          <w:trHeight w:hRule="exact" w:val="240"/>
          <w:jc w:val="center"/>
        </w:trPr>
        <w:tc>
          <w:tcPr>
            <w:tcW w:w="9752" w:type="dxa"/>
            <w:gridSpan w:val="2"/>
            <w:tcBorders>
              <w:top w:val="nil"/>
              <w:left w:val="nil"/>
              <w:bottom w:val="nil"/>
              <w:right w:val="nil"/>
            </w:tcBorders>
          </w:tcPr>
          <w:p w14:paraId="57920FB5" w14:textId="77777777" w:rsidR="00554915" w:rsidRPr="00E3655D" w:rsidRDefault="00554915" w:rsidP="0039163E"/>
        </w:tc>
      </w:tr>
      <w:tr w:rsidR="008C15BC" w:rsidRPr="00E3655D" w14:paraId="5A061EA4" w14:textId="77777777" w:rsidTr="0039163E">
        <w:trPr>
          <w:trHeight w:val="240"/>
          <w:jc w:val="center"/>
        </w:trPr>
        <w:tc>
          <w:tcPr>
            <w:tcW w:w="4876" w:type="dxa"/>
            <w:tcBorders>
              <w:top w:val="nil"/>
              <w:left w:val="nil"/>
              <w:bottom w:val="nil"/>
              <w:right w:val="nil"/>
            </w:tcBorders>
          </w:tcPr>
          <w:p w14:paraId="307C681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FB1FB65" w14:textId="77777777" w:rsidR="00554915" w:rsidRPr="00E3655D" w:rsidRDefault="00554915" w:rsidP="0039163E">
            <w:pPr>
              <w:pStyle w:val="AmColumnHeading"/>
            </w:pPr>
            <w:r w:rsidRPr="00E3655D">
              <w:t>Izmjena</w:t>
            </w:r>
          </w:p>
        </w:tc>
      </w:tr>
      <w:tr w:rsidR="008C15BC" w:rsidRPr="00E3655D" w14:paraId="74207261" w14:textId="77777777" w:rsidTr="0039163E">
        <w:trPr>
          <w:jc w:val="center"/>
        </w:trPr>
        <w:tc>
          <w:tcPr>
            <w:tcW w:w="4876" w:type="dxa"/>
            <w:tcBorders>
              <w:top w:val="nil"/>
              <w:left w:val="nil"/>
              <w:bottom w:val="nil"/>
              <w:right w:val="nil"/>
            </w:tcBorders>
          </w:tcPr>
          <w:p w14:paraId="37D26853" w14:textId="77777777" w:rsidR="00554915" w:rsidRPr="00E3655D" w:rsidRDefault="00554915" w:rsidP="0039163E">
            <w:pPr>
              <w:pStyle w:val="Normal6a"/>
            </w:pPr>
          </w:p>
        </w:tc>
        <w:tc>
          <w:tcPr>
            <w:tcW w:w="4876" w:type="dxa"/>
            <w:tcBorders>
              <w:top w:val="nil"/>
              <w:left w:val="nil"/>
              <w:bottom w:val="nil"/>
              <w:right w:val="nil"/>
            </w:tcBorders>
          </w:tcPr>
          <w:p w14:paraId="1DF8FD77" w14:textId="77777777" w:rsidR="00554915" w:rsidRPr="00E3655D" w:rsidRDefault="00554915" w:rsidP="0039163E">
            <w:pPr>
              <w:pStyle w:val="Normal6a"/>
            </w:pPr>
            <w:r w:rsidRPr="00E3655D">
              <w:rPr>
                <w:b/>
                <w:i/>
              </w:rPr>
              <w:t>3 f.</w:t>
            </w:r>
            <w:r w:rsidRPr="00E3655D">
              <w:tab/>
            </w:r>
            <w:r w:rsidRPr="00E3655D">
              <w:rPr>
                <w:b/>
                <w:i/>
              </w:rPr>
              <w:t>žali zbog nedostatka aktivnog rada na postizanju ciljeva strateškog okvira EU-a za Rome u državama članicama i činjenice da im se ne posvećuje veća pozornost u postupku europskog semestra, posebno u preporukama za pojedine zemlje; poziva države članice da primijene integrirani pristup usmjeren na jednakost i osiguraju da javne politike i usluge učinkovito dopru do svih Roma, uključujući one u udaljenim i ruralnim područjima; nadalje poziva države članice da u cijelosti provedu direktive o tijelima za jednakost i osiguraju da se teška kršenja obveza o nediskriminaciji prate i prijavljuju u okviru europskog semestra; poziva na jačanje veza između europskog semestra i postojećih okvira EU-a, kao i nacionalnih strateških okvira za Rome i nacionalnih akcijskih planova za borbu protiv rasizma;</w:t>
            </w:r>
          </w:p>
        </w:tc>
      </w:tr>
    </w:tbl>
    <w:p w14:paraId="1BD0DD44"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6C52E14"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03A0AC1"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182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DBB557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6C9CD4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6D4247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387814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3.g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562B3E0" w14:textId="77777777" w:rsidTr="0039163E">
        <w:trPr>
          <w:trHeight w:hRule="exact" w:val="240"/>
          <w:jc w:val="center"/>
        </w:trPr>
        <w:tc>
          <w:tcPr>
            <w:tcW w:w="9752" w:type="dxa"/>
            <w:gridSpan w:val="2"/>
            <w:tcBorders>
              <w:top w:val="nil"/>
              <w:left w:val="nil"/>
              <w:bottom w:val="nil"/>
              <w:right w:val="nil"/>
            </w:tcBorders>
          </w:tcPr>
          <w:p w14:paraId="40778CD6" w14:textId="77777777" w:rsidR="00554915" w:rsidRPr="00E3655D" w:rsidRDefault="00554915" w:rsidP="0039163E"/>
        </w:tc>
      </w:tr>
      <w:tr w:rsidR="008C15BC" w:rsidRPr="00E3655D" w14:paraId="75702454" w14:textId="77777777" w:rsidTr="0039163E">
        <w:trPr>
          <w:trHeight w:val="240"/>
          <w:jc w:val="center"/>
        </w:trPr>
        <w:tc>
          <w:tcPr>
            <w:tcW w:w="4876" w:type="dxa"/>
            <w:tcBorders>
              <w:top w:val="nil"/>
              <w:left w:val="nil"/>
              <w:bottom w:val="nil"/>
              <w:right w:val="nil"/>
            </w:tcBorders>
          </w:tcPr>
          <w:p w14:paraId="769B72C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490789E" w14:textId="77777777" w:rsidR="00554915" w:rsidRPr="00E3655D" w:rsidRDefault="00554915" w:rsidP="0039163E">
            <w:pPr>
              <w:pStyle w:val="AmColumnHeading"/>
            </w:pPr>
            <w:r w:rsidRPr="00E3655D">
              <w:t>Izmjena</w:t>
            </w:r>
          </w:p>
        </w:tc>
      </w:tr>
      <w:tr w:rsidR="008C15BC" w:rsidRPr="00E3655D" w14:paraId="35578D52" w14:textId="77777777" w:rsidTr="0039163E">
        <w:trPr>
          <w:jc w:val="center"/>
        </w:trPr>
        <w:tc>
          <w:tcPr>
            <w:tcW w:w="4876" w:type="dxa"/>
            <w:tcBorders>
              <w:top w:val="nil"/>
              <w:left w:val="nil"/>
              <w:bottom w:val="nil"/>
              <w:right w:val="nil"/>
            </w:tcBorders>
          </w:tcPr>
          <w:p w14:paraId="6A2EB009" w14:textId="77777777" w:rsidR="00554915" w:rsidRPr="00E3655D" w:rsidRDefault="00554915" w:rsidP="0039163E">
            <w:pPr>
              <w:pStyle w:val="Normal6a"/>
            </w:pPr>
          </w:p>
        </w:tc>
        <w:tc>
          <w:tcPr>
            <w:tcW w:w="4876" w:type="dxa"/>
            <w:tcBorders>
              <w:top w:val="nil"/>
              <w:left w:val="nil"/>
              <w:bottom w:val="nil"/>
              <w:right w:val="nil"/>
            </w:tcBorders>
          </w:tcPr>
          <w:p w14:paraId="1C243D7C" w14:textId="77777777" w:rsidR="00554915" w:rsidRPr="00E3655D" w:rsidRDefault="00554915" w:rsidP="0039163E">
            <w:pPr>
              <w:pStyle w:val="Normal6a"/>
            </w:pPr>
            <w:r w:rsidRPr="00E3655D">
              <w:rPr>
                <w:b/>
                <w:i/>
              </w:rPr>
              <w:t>3 g.</w:t>
            </w:r>
            <w:r w:rsidRPr="00E3655D">
              <w:tab/>
            </w:r>
            <w:r w:rsidRPr="00E3655D">
              <w:rPr>
                <w:b/>
                <w:i/>
              </w:rPr>
              <w:t xml:space="preserve">ističe da odgovor na nedostatak radne snage u Europskoj uniji mora uključivati i poboljšanje i olakšavanje mobilnosti radne snage unutar Unije; u tom pogledu poziva Komisiju da analizira učinkovitost platforme EURES radi moguće revizije njezina rada; poziva Komisiju da osigura da se predstojećom inicijativom za prenosivost vještina uklone trenutačne prepreke priznavanju vještina, među ostalim proširenjem područja primjene Direktive 2005/36/EZ; u tom kontekstu nadalje poziva Komisiju da poboljša i olakša priznavanje vještina i kvalifikacija u Uniji, posebno poboljšanjem postupaka za vrednovanje neformalnog i </w:t>
            </w:r>
            <w:proofErr w:type="spellStart"/>
            <w:r w:rsidRPr="00E3655D">
              <w:rPr>
                <w:b/>
                <w:i/>
              </w:rPr>
              <w:t>informalnog</w:t>
            </w:r>
            <w:proofErr w:type="spellEnd"/>
            <w:r w:rsidRPr="00E3655D">
              <w:rPr>
                <w:b/>
                <w:i/>
              </w:rPr>
              <w:t xml:space="preserve"> učenja i ciljanim promicanjem tih postupaka skupinama koje su najudaljenije od tržišta rada;</w:t>
            </w:r>
          </w:p>
        </w:tc>
      </w:tr>
    </w:tbl>
    <w:p w14:paraId="7AD5635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752128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8E9044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183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E56ACC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E30227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7A721F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1CE1E4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3.h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4547C45" w14:textId="77777777" w:rsidTr="0039163E">
        <w:trPr>
          <w:trHeight w:hRule="exact" w:val="240"/>
          <w:jc w:val="center"/>
        </w:trPr>
        <w:tc>
          <w:tcPr>
            <w:tcW w:w="9752" w:type="dxa"/>
            <w:gridSpan w:val="2"/>
            <w:tcBorders>
              <w:top w:val="nil"/>
              <w:left w:val="nil"/>
              <w:bottom w:val="nil"/>
              <w:right w:val="nil"/>
            </w:tcBorders>
          </w:tcPr>
          <w:p w14:paraId="6B6C49B4" w14:textId="77777777" w:rsidR="00554915" w:rsidRPr="00E3655D" w:rsidRDefault="00554915" w:rsidP="0039163E"/>
        </w:tc>
      </w:tr>
      <w:tr w:rsidR="008C15BC" w:rsidRPr="00E3655D" w14:paraId="6FC4BE48" w14:textId="77777777" w:rsidTr="0039163E">
        <w:trPr>
          <w:trHeight w:val="240"/>
          <w:jc w:val="center"/>
        </w:trPr>
        <w:tc>
          <w:tcPr>
            <w:tcW w:w="4876" w:type="dxa"/>
            <w:tcBorders>
              <w:top w:val="nil"/>
              <w:left w:val="nil"/>
              <w:bottom w:val="nil"/>
              <w:right w:val="nil"/>
            </w:tcBorders>
          </w:tcPr>
          <w:p w14:paraId="283042E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E83579B" w14:textId="77777777" w:rsidR="00554915" w:rsidRPr="00E3655D" w:rsidRDefault="00554915" w:rsidP="0039163E">
            <w:pPr>
              <w:pStyle w:val="AmColumnHeading"/>
            </w:pPr>
            <w:r w:rsidRPr="00E3655D">
              <w:t>Izmjena</w:t>
            </w:r>
          </w:p>
        </w:tc>
      </w:tr>
      <w:tr w:rsidR="008C15BC" w:rsidRPr="00E3655D" w14:paraId="6C63A04C" w14:textId="77777777" w:rsidTr="0039163E">
        <w:trPr>
          <w:jc w:val="center"/>
        </w:trPr>
        <w:tc>
          <w:tcPr>
            <w:tcW w:w="4876" w:type="dxa"/>
            <w:tcBorders>
              <w:top w:val="nil"/>
              <w:left w:val="nil"/>
              <w:bottom w:val="nil"/>
              <w:right w:val="nil"/>
            </w:tcBorders>
          </w:tcPr>
          <w:p w14:paraId="69C4BC5A" w14:textId="77777777" w:rsidR="00554915" w:rsidRPr="00E3655D" w:rsidRDefault="00554915" w:rsidP="0039163E">
            <w:pPr>
              <w:pStyle w:val="Normal6a"/>
            </w:pPr>
          </w:p>
        </w:tc>
        <w:tc>
          <w:tcPr>
            <w:tcW w:w="4876" w:type="dxa"/>
            <w:tcBorders>
              <w:top w:val="nil"/>
              <w:left w:val="nil"/>
              <w:bottom w:val="nil"/>
              <w:right w:val="nil"/>
            </w:tcBorders>
          </w:tcPr>
          <w:p w14:paraId="3B7AADA0" w14:textId="77777777" w:rsidR="00554915" w:rsidRPr="00E3655D" w:rsidRDefault="00554915" w:rsidP="0039163E">
            <w:pPr>
              <w:pStyle w:val="Normal6a"/>
            </w:pPr>
            <w:r w:rsidRPr="00E3655D">
              <w:rPr>
                <w:b/>
                <w:i/>
              </w:rPr>
              <w:t>3 h.</w:t>
            </w:r>
            <w:r w:rsidRPr="00E3655D">
              <w:tab/>
            </w:r>
            <w:r w:rsidRPr="00E3655D">
              <w:rPr>
                <w:b/>
                <w:i/>
              </w:rPr>
              <w:t>ističe sve veći nedostatak vještina u tehničkim područjima i važnost strategije razvoja strukovnog obrazovanja i osposobljavanja kojom se rješavaju pitanja rascjepkanosti, ulaganja, privlačnosti i modernizacije u kontekstu dvostruke tranzicije; ponavlja ključnu ulogu strukovnog obrazovanja i osposobljavanja u pružanju znanja, vještina i kompetencija potrebnih mladima koji ulaze na tržište rada;</w:t>
            </w:r>
          </w:p>
        </w:tc>
      </w:tr>
    </w:tbl>
    <w:p w14:paraId="45098742"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996CE5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5CF43E5"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184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B6C65B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886AF7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206327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2CB991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3.i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2BF82C7" w14:textId="77777777" w:rsidTr="0039163E">
        <w:trPr>
          <w:trHeight w:hRule="exact" w:val="240"/>
          <w:jc w:val="center"/>
        </w:trPr>
        <w:tc>
          <w:tcPr>
            <w:tcW w:w="9752" w:type="dxa"/>
            <w:gridSpan w:val="2"/>
            <w:tcBorders>
              <w:top w:val="nil"/>
              <w:left w:val="nil"/>
              <w:bottom w:val="nil"/>
              <w:right w:val="nil"/>
            </w:tcBorders>
          </w:tcPr>
          <w:p w14:paraId="17BDADC1" w14:textId="77777777" w:rsidR="00554915" w:rsidRPr="00E3655D" w:rsidRDefault="00554915" w:rsidP="0039163E"/>
        </w:tc>
      </w:tr>
      <w:tr w:rsidR="008C15BC" w:rsidRPr="00E3655D" w14:paraId="13202A21" w14:textId="77777777" w:rsidTr="0039163E">
        <w:trPr>
          <w:trHeight w:val="240"/>
          <w:jc w:val="center"/>
        </w:trPr>
        <w:tc>
          <w:tcPr>
            <w:tcW w:w="4876" w:type="dxa"/>
            <w:tcBorders>
              <w:top w:val="nil"/>
              <w:left w:val="nil"/>
              <w:bottom w:val="nil"/>
              <w:right w:val="nil"/>
            </w:tcBorders>
          </w:tcPr>
          <w:p w14:paraId="6808F8F0"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B42F790" w14:textId="77777777" w:rsidR="00554915" w:rsidRPr="00E3655D" w:rsidRDefault="00554915" w:rsidP="0039163E">
            <w:pPr>
              <w:pStyle w:val="AmColumnHeading"/>
            </w:pPr>
            <w:r w:rsidRPr="00E3655D">
              <w:t>Izmjena</w:t>
            </w:r>
          </w:p>
        </w:tc>
      </w:tr>
      <w:tr w:rsidR="008C15BC" w:rsidRPr="00E3655D" w14:paraId="3FF99400" w14:textId="77777777" w:rsidTr="0039163E">
        <w:trPr>
          <w:jc w:val="center"/>
        </w:trPr>
        <w:tc>
          <w:tcPr>
            <w:tcW w:w="4876" w:type="dxa"/>
            <w:tcBorders>
              <w:top w:val="nil"/>
              <w:left w:val="nil"/>
              <w:bottom w:val="nil"/>
              <w:right w:val="nil"/>
            </w:tcBorders>
          </w:tcPr>
          <w:p w14:paraId="53FCED28" w14:textId="77777777" w:rsidR="00554915" w:rsidRPr="00E3655D" w:rsidRDefault="00554915" w:rsidP="0039163E">
            <w:pPr>
              <w:pStyle w:val="Normal6a"/>
            </w:pPr>
          </w:p>
        </w:tc>
        <w:tc>
          <w:tcPr>
            <w:tcW w:w="4876" w:type="dxa"/>
            <w:tcBorders>
              <w:top w:val="nil"/>
              <w:left w:val="nil"/>
              <w:bottom w:val="nil"/>
              <w:right w:val="nil"/>
            </w:tcBorders>
          </w:tcPr>
          <w:p w14:paraId="29230813" w14:textId="77777777" w:rsidR="00554915" w:rsidRPr="00E3655D" w:rsidRDefault="00554915" w:rsidP="0039163E">
            <w:pPr>
              <w:pStyle w:val="Normal6a"/>
            </w:pPr>
            <w:r w:rsidRPr="00E3655D">
              <w:rPr>
                <w:b/>
                <w:i/>
              </w:rPr>
              <w:t>3 i.</w:t>
            </w:r>
            <w:r w:rsidRPr="00E3655D">
              <w:tab/>
            </w:r>
            <w:r w:rsidRPr="00E3655D">
              <w:rPr>
                <w:b/>
                <w:i/>
              </w:rPr>
              <w:t>podsjeća na važnost poboljšanja pristupa samozaposlenih osoba socijalnoj zaštiti i poziva Komisiju da u okviru preporuka za pojedine zemlje prati nacionalnu provedbu Preporuke Vijeća o pristupu radnika i samozaposlenih osoba socijalnoj zaštiti; podsjeća na potrebu za ciljanim mjerama za kulturni i kreativni sektor s obzirom na to da je stopa samozaposlenih osoba u tom sektoru više nego dvostruko veća nego u općem stanovništvu; u tom kontekstu pozdravlja najavu Povelje EU-a za umjetnike čiji je cilj istaknuti glavne temelje i obveze za pravedne radne uvjete u tom sektoru, ali poziva Komisiju da svoju objavu pomakne na 2026. jer se radi o dugotrajnim pitanjima;</w:t>
            </w:r>
          </w:p>
        </w:tc>
      </w:tr>
    </w:tbl>
    <w:p w14:paraId="64AF8855"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D0E17E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742C4CE"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185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785004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46998A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211790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35E181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3.j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47896A7" w14:textId="77777777" w:rsidTr="0039163E">
        <w:trPr>
          <w:trHeight w:hRule="exact" w:val="240"/>
          <w:jc w:val="center"/>
        </w:trPr>
        <w:tc>
          <w:tcPr>
            <w:tcW w:w="9752" w:type="dxa"/>
            <w:gridSpan w:val="2"/>
            <w:tcBorders>
              <w:top w:val="nil"/>
              <w:left w:val="nil"/>
              <w:bottom w:val="nil"/>
              <w:right w:val="nil"/>
            </w:tcBorders>
          </w:tcPr>
          <w:p w14:paraId="5BCF8D9D" w14:textId="77777777" w:rsidR="00554915" w:rsidRPr="00E3655D" w:rsidRDefault="00554915" w:rsidP="0039163E"/>
        </w:tc>
      </w:tr>
      <w:tr w:rsidR="008C15BC" w:rsidRPr="00E3655D" w14:paraId="2A8DC442" w14:textId="77777777" w:rsidTr="0039163E">
        <w:trPr>
          <w:trHeight w:val="240"/>
          <w:jc w:val="center"/>
        </w:trPr>
        <w:tc>
          <w:tcPr>
            <w:tcW w:w="4876" w:type="dxa"/>
            <w:tcBorders>
              <w:top w:val="nil"/>
              <w:left w:val="nil"/>
              <w:bottom w:val="nil"/>
              <w:right w:val="nil"/>
            </w:tcBorders>
          </w:tcPr>
          <w:p w14:paraId="61385D9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A6BF473" w14:textId="77777777" w:rsidR="00554915" w:rsidRPr="00E3655D" w:rsidRDefault="00554915" w:rsidP="0039163E">
            <w:pPr>
              <w:pStyle w:val="AmColumnHeading"/>
            </w:pPr>
            <w:r w:rsidRPr="00E3655D">
              <w:t>Izmjena</w:t>
            </w:r>
          </w:p>
        </w:tc>
      </w:tr>
      <w:tr w:rsidR="008C15BC" w:rsidRPr="00E3655D" w14:paraId="1D83C87B" w14:textId="77777777" w:rsidTr="0039163E">
        <w:trPr>
          <w:jc w:val="center"/>
        </w:trPr>
        <w:tc>
          <w:tcPr>
            <w:tcW w:w="4876" w:type="dxa"/>
            <w:tcBorders>
              <w:top w:val="nil"/>
              <w:left w:val="nil"/>
              <w:bottom w:val="nil"/>
              <w:right w:val="nil"/>
            </w:tcBorders>
          </w:tcPr>
          <w:p w14:paraId="1BAEE1B5" w14:textId="77777777" w:rsidR="00554915" w:rsidRPr="00E3655D" w:rsidRDefault="00554915" w:rsidP="0039163E">
            <w:pPr>
              <w:pStyle w:val="Normal6a"/>
            </w:pPr>
          </w:p>
        </w:tc>
        <w:tc>
          <w:tcPr>
            <w:tcW w:w="4876" w:type="dxa"/>
            <w:tcBorders>
              <w:top w:val="nil"/>
              <w:left w:val="nil"/>
              <w:bottom w:val="nil"/>
              <w:right w:val="nil"/>
            </w:tcBorders>
          </w:tcPr>
          <w:p w14:paraId="1F15AC68" w14:textId="77777777" w:rsidR="00554915" w:rsidRPr="00E3655D" w:rsidRDefault="00554915" w:rsidP="0039163E">
            <w:pPr>
              <w:pStyle w:val="Normal6a"/>
            </w:pPr>
            <w:r w:rsidRPr="00E3655D">
              <w:rPr>
                <w:b/>
                <w:i/>
              </w:rPr>
              <w:t>3 j.</w:t>
            </w:r>
            <w:r w:rsidRPr="00E3655D">
              <w:tab/>
            </w:r>
            <w:r w:rsidRPr="00E3655D">
              <w:rPr>
                <w:b/>
                <w:i/>
              </w:rPr>
              <w:t xml:space="preserve">pozdravlja namjeru Komisije da iskoristi europski semestar za postizanje ciljeva Kompasa konkurentnosti, koji je ključan za poboljšanje produktivnosti i funkcioniranja tržišta rada, ali ističe da je potrebno uspostaviti ravnotežu s </w:t>
            </w:r>
            <w:r w:rsidRPr="00E3655D">
              <w:rPr>
                <w:b/>
                <w:i/>
              </w:rPr>
              <w:lastRenderedPageBreak/>
              <w:t xml:space="preserve">promicanjem uzlazne socijalne konvergencije i europskim stupom socijalnih prava; naglašava da </w:t>
            </w:r>
            <w:proofErr w:type="spellStart"/>
            <w:r w:rsidRPr="00E3655D">
              <w:rPr>
                <w:b/>
                <w:i/>
              </w:rPr>
              <w:t>netroškovna</w:t>
            </w:r>
            <w:proofErr w:type="spellEnd"/>
            <w:r w:rsidRPr="00E3655D">
              <w:rPr>
                <w:b/>
                <w:i/>
              </w:rPr>
              <w:t xml:space="preserve"> konkurentnost, kao što je kvaliteta proizvoda i usluga, također može poduprijeti produktivnost i primjerene plaće; smatra da je socijalni model EU-a sastavni dio njegove konkurentnosti i da se pri potrebnom pojednostavnjenju administrativnog opterećenja za poduzeća moraju očuvati i osigurati socijalna prava;</w:t>
            </w:r>
          </w:p>
        </w:tc>
      </w:tr>
    </w:tbl>
    <w:p w14:paraId="63AEE116"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6FDF0FE"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8A4C182"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186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3A0979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2E4E70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280E47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5C8B38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3.k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558FADE" w14:textId="77777777" w:rsidTr="0039163E">
        <w:trPr>
          <w:trHeight w:hRule="exact" w:val="240"/>
          <w:jc w:val="center"/>
        </w:trPr>
        <w:tc>
          <w:tcPr>
            <w:tcW w:w="9752" w:type="dxa"/>
            <w:gridSpan w:val="2"/>
            <w:tcBorders>
              <w:top w:val="nil"/>
              <w:left w:val="nil"/>
              <w:bottom w:val="nil"/>
              <w:right w:val="nil"/>
            </w:tcBorders>
          </w:tcPr>
          <w:p w14:paraId="5F9BC171" w14:textId="77777777" w:rsidR="00554915" w:rsidRPr="00E3655D" w:rsidRDefault="00554915" w:rsidP="0039163E"/>
        </w:tc>
      </w:tr>
      <w:tr w:rsidR="008C15BC" w:rsidRPr="00E3655D" w14:paraId="5AED51A5" w14:textId="77777777" w:rsidTr="0039163E">
        <w:trPr>
          <w:trHeight w:val="240"/>
          <w:jc w:val="center"/>
        </w:trPr>
        <w:tc>
          <w:tcPr>
            <w:tcW w:w="4876" w:type="dxa"/>
            <w:tcBorders>
              <w:top w:val="nil"/>
              <w:left w:val="nil"/>
              <w:bottom w:val="nil"/>
              <w:right w:val="nil"/>
            </w:tcBorders>
          </w:tcPr>
          <w:p w14:paraId="719D094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07A326D" w14:textId="77777777" w:rsidR="00554915" w:rsidRPr="00E3655D" w:rsidRDefault="00554915" w:rsidP="0039163E">
            <w:pPr>
              <w:pStyle w:val="AmColumnHeading"/>
            </w:pPr>
            <w:r w:rsidRPr="00E3655D">
              <w:t>Izmjena</w:t>
            </w:r>
          </w:p>
        </w:tc>
      </w:tr>
      <w:tr w:rsidR="008C15BC" w:rsidRPr="00E3655D" w14:paraId="2AFEE5B4" w14:textId="77777777" w:rsidTr="0039163E">
        <w:trPr>
          <w:jc w:val="center"/>
        </w:trPr>
        <w:tc>
          <w:tcPr>
            <w:tcW w:w="4876" w:type="dxa"/>
            <w:tcBorders>
              <w:top w:val="nil"/>
              <w:left w:val="nil"/>
              <w:bottom w:val="nil"/>
              <w:right w:val="nil"/>
            </w:tcBorders>
          </w:tcPr>
          <w:p w14:paraId="5D61FCCF" w14:textId="77777777" w:rsidR="00554915" w:rsidRPr="00E3655D" w:rsidRDefault="00554915" w:rsidP="0039163E">
            <w:pPr>
              <w:pStyle w:val="Normal6a"/>
            </w:pPr>
          </w:p>
        </w:tc>
        <w:tc>
          <w:tcPr>
            <w:tcW w:w="4876" w:type="dxa"/>
            <w:tcBorders>
              <w:top w:val="nil"/>
              <w:left w:val="nil"/>
              <w:bottom w:val="nil"/>
              <w:right w:val="nil"/>
            </w:tcBorders>
          </w:tcPr>
          <w:p w14:paraId="132C712F" w14:textId="77777777" w:rsidR="00554915" w:rsidRPr="00E3655D" w:rsidRDefault="00554915" w:rsidP="0039163E">
            <w:pPr>
              <w:pStyle w:val="Normal6a"/>
            </w:pPr>
            <w:r w:rsidRPr="00E3655D">
              <w:rPr>
                <w:b/>
                <w:i/>
              </w:rPr>
              <w:t>3 k.</w:t>
            </w:r>
            <w:r w:rsidRPr="00E3655D">
              <w:tab/>
            </w:r>
            <w:r w:rsidRPr="00E3655D">
              <w:rPr>
                <w:b/>
                <w:i/>
              </w:rPr>
              <w:t xml:space="preserve">sa zabrinutošću prima na znanje sve veći broj restrukturiranja poduzeća u Europi i njihov utjecaj na radnike i </w:t>
            </w:r>
            <w:proofErr w:type="spellStart"/>
            <w:r w:rsidRPr="00E3655D">
              <w:rPr>
                <w:b/>
                <w:i/>
              </w:rPr>
              <w:t>podugovaratelje</w:t>
            </w:r>
            <w:proofErr w:type="spellEnd"/>
            <w:r w:rsidRPr="00E3655D">
              <w:rPr>
                <w:b/>
                <w:i/>
              </w:rPr>
              <w:t>; u tom kontekstu žali zbog ukidanja Europskog fonda za prilagodbu globalizaciji i Fonda za pravednu tranziciju u sljedećem VFO-u; naglašava važnost odgovarajuće financirane politike i zakonodavstva EU-a čiji je cilj podupirati radnike u tranziciji i prilagoditi njihove vještine industrijama usmjerenima na budućnost;</w:t>
            </w:r>
          </w:p>
        </w:tc>
      </w:tr>
    </w:tbl>
    <w:p w14:paraId="0FBEE4C3"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95AD36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34B3B55"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187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83020D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Séverine </w:t>
      </w:r>
      <w:proofErr w:type="spellStart"/>
      <w:r w:rsidRPr="00E3655D">
        <w:t>Werbrouck</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968C6B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39B9EC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426819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1AEFC7B" w14:textId="77777777" w:rsidTr="0039163E">
        <w:trPr>
          <w:trHeight w:hRule="exact" w:val="240"/>
          <w:jc w:val="center"/>
        </w:trPr>
        <w:tc>
          <w:tcPr>
            <w:tcW w:w="9752" w:type="dxa"/>
            <w:gridSpan w:val="2"/>
            <w:tcBorders>
              <w:top w:val="nil"/>
              <w:left w:val="nil"/>
              <w:bottom w:val="nil"/>
              <w:right w:val="nil"/>
            </w:tcBorders>
          </w:tcPr>
          <w:p w14:paraId="24468D7F" w14:textId="77777777" w:rsidR="00554915" w:rsidRPr="00E3655D" w:rsidRDefault="00554915" w:rsidP="0039163E"/>
        </w:tc>
      </w:tr>
      <w:tr w:rsidR="008C15BC" w:rsidRPr="00E3655D" w14:paraId="2166901C" w14:textId="77777777" w:rsidTr="0039163E">
        <w:trPr>
          <w:trHeight w:val="240"/>
          <w:jc w:val="center"/>
        </w:trPr>
        <w:tc>
          <w:tcPr>
            <w:tcW w:w="4876" w:type="dxa"/>
            <w:tcBorders>
              <w:top w:val="nil"/>
              <w:left w:val="nil"/>
              <w:bottom w:val="nil"/>
              <w:right w:val="nil"/>
            </w:tcBorders>
          </w:tcPr>
          <w:p w14:paraId="7118CF20" w14:textId="77777777" w:rsidR="00554915" w:rsidRPr="00E3655D" w:rsidRDefault="00554915" w:rsidP="0039163E">
            <w:pPr>
              <w:pStyle w:val="AmColumnHeading"/>
            </w:pPr>
            <w:r w:rsidRPr="00E3655D">
              <w:lastRenderedPageBreak/>
              <w:t>Prijedlog rezolucije</w:t>
            </w:r>
          </w:p>
        </w:tc>
        <w:tc>
          <w:tcPr>
            <w:tcW w:w="4876" w:type="dxa"/>
            <w:tcBorders>
              <w:top w:val="nil"/>
              <w:left w:val="nil"/>
              <w:bottom w:val="nil"/>
              <w:right w:val="nil"/>
            </w:tcBorders>
          </w:tcPr>
          <w:p w14:paraId="5FCEF3A9" w14:textId="77777777" w:rsidR="00554915" w:rsidRPr="00E3655D" w:rsidRDefault="00554915" w:rsidP="0039163E">
            <w:pPr>
              <w:pStyle w:val="AmColumnHeading"/>
            </w:pPr>
            <w:r w:rsidRPr="00E3655D">
              <w:t>Izmjena</w:t>
            </w:r>
          </w:p>
        </w:tc>
      </w:tr>
      <w:tr w:rsidR="008C15BC" w:rsidRPr="00E3655D" w14:paraId="7054EC46" w14:textId="77777777" w:rsidTr="0039163E">
        <w:trPr>
          <w:jc w:val="center"/>
        </w:trPr>
        <w:tc>
          <w:tcPr>
            <w:tcW w:w="4876" w:type="dxa"/>
            <w:tcBorders>
              <w:top w:val="nil"/>
              <w:left w:val="nil"/>
              <w:bottom w:val="nil"/>
              <w:right w:val="nil"/>
            </w:tcBorders>
          </w:tcPr>
          <w:p w14:paraId="76B3435B" w14:textId="77777777" w:rsidR="00554915" w:rsidRPr="00E3655D" w:rsidRDefault="00554915" w:rsidP="0039163E">
            <w:pPr>
              <w:pStyle w:val="Normal6a"/>
            </w:pPr>
            <w:r w:rsidRPr="00E3655D">
              <w:rPr>
                <w:b/>
                <w:i/>
              </w:rPr>
              <w:t>4.</w:t>
            </w:r>
            <w:r w:rsidRPr="00E3655D">
              <w:tab/>
            </w:r>
            <w:r w:rsidRPr="00E3655D">
              <w:rPr>
                <w:b/>
                <w:i/>
              </w:rPr>
              <w:t>pozdravlja trajno uključivanje okvira socijalne konvergencije u europski semestar; naglašava njegovu važnost, zajedno sa socijalnim pokazateljima, za utvrđivanje rizika i praćenje napretka u uzlaznoj socijalnoj konvergenciji;</w:t>
            </w:r>
          </w:p>
        </w:tc>
        <w:tc>
          <w:tcPr>
            <w:tcW w:w="4876" w:type="dxa"/>
            <w:tcBorders>
              <w:top w:val="nil"/>
              <w:left w:val="nil"/>
              <w:bottom w:val="nil"/>
              <w:right w:val="nil"/>
            </w:tcBorders>
          </w:tcPr>
          <w:p w14:paraId="562BFB4F" w14:textId="77777777" w:rsidR="00554915" w:rsidRPr="00E3655D" w:rsidRDefault="00554915" w:rsidP="0039163E">
            <w:pPr>
              <w:pStyle w:val="Normal6a"/>
            </w:pPr>
            <w:r w:rsidRPr="00E3655D">
              <w:rPr>
                <w:b/>
                <w:i/>
              </w:rPr>
              <w:t>Briše se.</w:t>
            </w:r>
          </w:p>
        </w:tc>
      </w:tr>
    </w:tbl>
    <w:p w14:paraId="04F92CD3"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{FR}</w:t>
      </w:r>
      <w:proofErr w:type="spellStart"/>
      <w:r w:rsidRPr="00E3655D">
        <w:t>fr</w:t>
      </w:r>
      <w:proofErr w:type="spellEnd"/>
      <w:r w:rsidRPr="00E3655D">
        <w:rPr>
          <w:rStyle w:val="HideTWBExt"/>
          <w:color w:val="auto"/>
        </w:rPr>
        <w:t>&lt;/Original&gt;</w:t>
      </w:r>
    </w:p>
    <w:p w14:paraId="663943A3"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A840851"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188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63FE97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Marlena</w:t>
      </w:r>
      <w:proofErr w:type="spellEnd"/>
      <w:r w:rsidRPr="00E3655D">
        <w:t xml:space="preserve"> </w:t>
      </w:r>
      <w:proofErr w:type="spellStart"/>
      <w:r w:rsidRPr="00E3655D">
        <w:t>Maląg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CEC2C23"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{ECR}</w:t>
      </w:r>
      <w:r w:rsidRPr="00E3655D">
        <w:t>u ime Kluba zastupnika ECR-a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2B65ED2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047614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D6BF3E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B35C2EC" w14:textId="77777777" w:rsidTr="0039163E">
        <w:trPr>
          <w:trHeight w:hRule="exact" w:val="240"/>
          <w:jc w:val="center"/>
        </w:trPr>
        <w:tc>
          <w:tcPr>
            <w:tcW w:w="9752" w:type="dxa"/>
            <w:gridSpan w:val="2"/>
            <w:tcBorders>
              <w:top w:val="nil"/>
              <w:left w:val="nil"/>
              <w:bottom w:val="nil"/>
              <w:right w:val="nil"/>
            </w:tcBorders>
          </w:tcPr>
          <w:p w14:paraId="4177C7B8" w14:textId="77777777" w:rsidR="00554915" w:rsidRPr="00E3655D" w:rsidRDefault="00554915" w:rsidP="0039163E"/>
        </w:tc>
      </w:tr>
      <w:tr w:rsidR="008C15BC" w:rsidRPr="00E3655D" w14:paraId="2DAE886F" w14:textId="77777777" w:rsidTr="0039163E">
        <w:trPr>
          <w:trHeight w:val="240"/>
          <w:jc w:val="center"/>
        </w:trPr>
        <w:tc>
          <w:tcPr>
            <w:tcW w:w="4876" w:type="dxa"/>
            <w:tcBorders>
              <w:top w:val="nil"/>
              <w:left w:val="nil"/>
              <w:bottom w:val="nil"/>
              <w:right w:val="nil"/>
            </w:tcBorders>
          </w:tcPr>
          <w:p w14:paraId="4883B2D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F7103DF" w14:textId="77777777" w:rsidR="00554915" w:rsidRPr="00E3655D" w:rsidRDefault="00554915" w:rsidP="0039163E">
            <w:pPr>
              <w:pStyle w:val="AmColumnHeading"/>
            </w:pPr>
            <w:r w:rsidRPr="00E3655D">
              <w:t>Izmjena</w:t>
            </w:r>
          </w:p>
        </w:tc>
      </w:tr>
      <w:tr w:rsidR="008C15BC" w:rsidRPr="00E3655D" w14:paraId="65F09349" w14:textId="77777777" w:rsidTr="0039163E">
        <w:trPr>
          <w:jc w:val="center"/>
        </w:trPr>
        <w:tc>
          <w:tcPr>
            <w:tcW w:w="4876" w:type="dxa"/>
            <w:tcBorders>
              <w:top w:val="nil"/>
              <w:left w:val="nil"/>
              <w:bottom w:val="nil"/>
              <w:right w:val="nil"/>
            </w:tcBorders>
          </w:tcPr>
          <w:p w14:paraId="1BB4DF12" w14:textId="77777777" w:rsidR="00554915" w:rsidRPr="00E3655D" w:rsidRDefault="00554915" w:rsidP="0039163E">
            <w:pPr>
              <w:pStyle w:val="Normal6a"/>
            </w:pPr>
            <w:r w:rsidRPr="00E3655D">
              <w:rPr>
                <w:b/>
                <w:i/>
              </w:rPr>
              <w:t>4.</w:t>
            </w:r>
            <w:r w:rsidRPr="00E3655D">
              <w:tab/>
            </w:r>
            <w:r w:rsidRPr="00E3655D">
              <w:rPr>
                <w:b/>
                <w:i/>
              </w:rPr>
              <w:t>pozdravlja trajno uključivanje okvira socijalne konvergencije u europski semestar; naglašava njegovu važnost, zajedno sa socijalnim pokazateljima, za utvrđivanje rizika i praćenje napretka u uzlaznoj socijalnoj konvergenciji;</w:t>
            </w:r>
          </w:p>
        </w:tc>
        <w:tc>
          <w:tcPr>
            <w:tcW w:w="4876" w:type="dxa"/>
            <w:tcBorders>
              <w:top w:val="nil"/>
              <w:left w:val="nil"/>
              <w:bottom w:val="nil"/>
              <w:right w:val="nil"/>
            </w:tcBorders>
          </w:tcPr>
          <w:p w14:paraId="04DE79BA" w14:textId="77777777" w:rsidR="00554915" w:rsidRPr="00E3655D" w:rsidRDefault="00554915" w:rsidP="0039163E">
            <w:pPr>
              <w:pStyle w:val="Normal6a"/>
            </w:pPr>
            <w:r w:rsidRPr="00E3655D">
              <w:rPr>
                <w:b/>
                <w:i/>
              </w:rPr>
              <w:t>Briše se.</w:t>
            </w:r>
          </w:p>
        </w:tc>
      </w:tr>
    </w:tbl>
    <w:p w14:paraId="594F32A2"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E5645E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4DA4DE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189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5EB21A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8761CB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63882A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0F9294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F29D37B" w14:textId="77777777" w:rsidTr="0039163E">
        <w:trPr>
          <w:trHeight w:hRule="exact" w:val="240"/>
          <w:jc w:val="center"/>
        </w:trPr>
        <w:tc>
          <w:tcPr>
            <w:tcW w:w="9752" w:type="dxa"/>
            <w:gridSpan w:val="2"/>
            <w:tcBorders>
              <w:top w:val="nil"/>
              <w:left w:val="nil"/>
              <w:bottom w:val="nil"/>
              <w:right w:val="nil"/>
            </w:tcBorders>
          </w:tcPr>
          <w:p w14:paraId="21B1056C" w14:textId="77777777" w:rsidR="00554915" w:rsidRPr="00E3655D" w:rsidRDefault="00554915" w:rsidP="0039163E"/>
        </w:tc>
      </w:tr>
      <w:tr w:rsidR="008C15BC" w:rsidRPr="00E3655D" w14:paraId="23CAC421" w14:textId="77777777" w:rsidTr="0039163E">
        <w:trPr>
          <w:trHeight w:val="240"/>
          <w:jc w:val="center"/>
        </w:trPr>
        <w:tc>
          <w:tcPr>
            <w:tcW w:w="4876" w:type="dxa"/>
            <w:tcBorders>
              <w:top w:val="nil"/>
              <w:left w:val="nil"/>
              <w:bottom w:val="nil"/>
              <w:right w:val="nil"/>
            </w:tcBorders>
          </w:tcPr>
          <w:p w14:paraId="22A2E7F5"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EA96669" w14:textId="77777777" w:rsidR="00554915" w:rsidRPr="00E3655D" w:rsidRDefault="00554915" w:rsidP="0039163E">
            <w:pPr>
              <w:pStyle w:val="AmColumnHeading"/>
            </w:pPr>
            <w:r w:rsidRPr="00E3655D">
              <w:t>Izmjena</w:t>
            </w:r>
          </w:p>
        </w:tc>
      </w:tr>
      <w:tr w:rsidR="008C15BC" w:rsidRPr="00E3655D" w14:paraId="58D5B682" w14:textId="77777777" w:rsidTr="0039163E">
        <w:trPr>
          <w:jc w:val="center"/>
        </w:trPr>
        <w:tc>
          <w:tcPr>
            <w:tcW w:w="4876" w:type="dxa"/>
            <w:tcBorders>
              <w:top w:val="nil"/>
              <w:left w:val="nil"/>
              <w:bottom w:val="nil"/>
              <w:right w:val="nil"/>
            </w:tcBorders>
          </w:tcPr>
          <w:p w14:paraId="34D2F4BD" w14:textId="77777777" w:rsidR="00554915" w:rsidRPr="00E3655D" w:rsidRDefault="00554915" w:rsidP="0039163E">
            <w:pPr>
              <w:pStyle w:val="Normal6a"/>
            </w:pPr>
            <w:r w:rsidRPr="00E3655D">
              <w:t>4.</w:t>
            </w:r>
            <w:r w:rsidRPr="00E3655D">
              <w:tab/>
              <w:t>pozdravlja trajno uključivanje okvira socijalne konvergencije u europski semestar; naglašava njegovu važnost, zajedno sa socijalnim pokazateljima, za utvrđivanje rizika i praćenje napretka u uzlaznoj socijalnoj konvergenciji;</w:t>
            </w:r>
          </w:p>
        </w:tc>
        <w:tc>
          <w:tcPr>
            <w:tcW w:w="4876" w:type="dxa"/>
            <w:tcBorders>
              <w:top w:val="nil"/>
              <w:left w:val="nil"/>
              <w:bottom w:val="nil"/>
              <w:right w:val="nil"/>
            </w:tcBorders>
          </w:tcPr>
          <w:p w14:paraId="1C03CCD5" w14:textId="77777777" w:rsidR="00554915" w:rsidRPr="00E3655D" w:rsidRDefault="00554915" w:rsidP="0039163E">
            <w:pPr>
              <w:pStyle w:val="Normal6a"/>
            </w:pPr>
            <w:r w:rsidRPr="00E3655D">
              <w:t>4.</w:t>
            </w:r>
            <w:r w:rsidRPr="00E3655D">
              <w:tab/>
              <w:t xml:space="preserve">pozdravlja trajno uključivanje okvira socijalne konvergencije u europski semestar; naglašava njegovu važnost, zajedno sa socijalnim pokazateljima, za utvrđivanje rizika i praćenje napretka u uzlaznoj socijalnoj konvergenciji; </w:t>
            </w:r>
            <w:r w:rsidRPr="00E3655D">
              <w:rPr>
                <w:b/>
                <w:i/>
              </w:rPr>
              <w:t xml:space="preserve">pozdravlja činjenicu da prijedlog zajedničkog izvješća o zapošljavanju </w:t>
            </w:r>
            <w:r w:rsidRPr="00E3655D">
              <w:rPr>
                <w:b/>
                <w:i/>
              </w:rPr>
              <w:lastRenderedPageBreak/>
              <w:t>sadržava analizu po državama članicama na temelju načela okvira za socijalnu konvergenciju; poziva Komisiju da dodatno razvije inovativne alate za kvantitativnu i kvalitativnu analizu u skladu s novim okvirom kako bi se on optimalno iskoristio u budućim ciklusima europskog semestra;</w:t>
            </w:r>
          </w:p>
        </w:tc>
      </w:tr>
    </w:tbl>
    <w:p w14:paraId="19C77CBC"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508F42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E6108A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190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B965BF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252F66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3C2FDC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A8E453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2C4653C" w14:textId="77777777" w:rsidTr="0039163E">
        <w:trPr>
          <w:trHeight w:hRule="exact" w:val="240"/>
          <w:jc w:val="center"/>
        </w:trPr>
        <w:tc>
          <w:tcPr>
            <w:tcW w:w="9752" w:type="dxa"/>
            <w:gridSpan w:val="2"/>
            <w:tcBorders>
              <w:top w:val="nil"/>
              <w:left w:val="nil"/>
              <w:bottom w:val="nil"/>
              <w:right w:val="nil"/>
            </w:tcBorders>
          </w:tcPr>
          <w:p w14:paraId="0F00F504" w14:textId="77777777" w:rsidR="00554915" w:rsidRPr="00E3655D" w:rsidRDefault="00554915" w:rsidP="0039163E"/>
        </w:tc>
      </w:tr>
      <w:tr w:rsidR="008C15BC" w:rsidRPr="00E3655D" w14:paraId="15C42050" w14:textId="77777777" w:rsidTr="0039163E">
        <w:trPr>
          <w:trHeight w:val="240"/>
          <w:jc w:val="center"/>
        </w:trPr>
        <w:tc>
          <w:tcPr>
            <w:tcW w:w="4876" w:type="dxa"/>
            <w:tcBorders>
              <w:top w:val="nil"/>
              <w:left w:val="nil"/>
              <w:bottom w:val="nil"/>
              <w:right w:val="nil"/>
            </w:tcBorders>
          </w:tcPr>
          <w:p w14:paraId="336C6CEA"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19B16BC" w14:textId="77777777" w:rsidR="00554915" w:rsidRPr="00E3655D" w:rsidRDefault="00554915" w:rsidP="0039163E">
            <w:pPr>
              <w:pStyle w:val="AmColumnHeading"/>
            </w:pPr>
            <w:r w:rsidRPr="00E3655D">
              <w:t>Izmjena</w:t>
            </w:r>
          </w:p>
        </w:tc>
      </w:tr>
      <w:tr w:rsidR="008C15BC" w:rsidRPr="00E3655D" w14:paraId="4B2B7486" w14:textId="77777777" w:rsidTr="0039163E">
        <w:trPr>
          <w:jc w:val="center"/>
        </w:trPr>
        <w:tc>
          <w:tcPr>
            <w:tcW w:w="4876" w:type="dxa"/>
            <w:tcBorders>
              <w:top w:val="nil"/>
              <w:left w:val="nil"/>
              <w:bottom w:val="nil"/>
              <w:right w:val="nil"/>
            </w:tcBorders>
          </w:tcPr>
          <w:p w14:paraId="201853C3" w14:textId="77777777" w:rsidR="00554915" w:rsidRPr="00E3655D" w:rsidRDefault="00554915" w:rsidP="0039163E">
            <w:pPr>
              <w:pStyle w:val="Normal6a"/>
            </w:pPr>
            <w:r w:rsidRPr="00E3655D">
              <w:t>4.</w:t>
            </w:r>
            <w:r w:rsidRPr="00E3655D">
              <w:tab/>
              <w:t>pozdravlja trajno uključivanje okvira socijalne konvergencije u europski semestar; naglašava njegovu važnost, zajedno sa socijalnim pokazateljima, za utvrđivanje rizika i praćenje napretka u uzlaznoj socijalnoj konvergenciji;</w:t>
            </w:r>
          </w:p>
        </w:tc>
        <w:tc>
          <w:tcPr>
            <w:tcW w:w="4876" w:type="dxa"/>
            <w:tcBorders>
              <w:top w:val="nil"/>
              <w:left w:val="nil"/>
              <w:bottom w:val="nil"/>
              <w:right w:val="nil"/>
            </w:tcBorders>
          </w:tcPr>
          <w:p w14:paraId="60522A3E" w14:textId="77777777" w:rsidR="00554915" w:rsidRPr="00E3655D" w:rsidRDefault="00554915" w:rsidP="0039163E">
            <w:pPr>
              <w:pStyle w:val="Normal6a"/>
            </w:pPr>
            <w:r w:rsidRPr="00E3655D">
              <w:t>4.</w:t>
            </w:r>
            <w:r w:rsidRPr="00E3655D">
              <w:tab/>
              <w:t xml:space="preserve">pozdravlja trajno uključivanje okvira socijalne konvergencije u europski semestar; naglašava njegovu važnost, zajedno sa socijalnim pokazateljima, za utvrđivanje rizika i praćenje napretka u uzlaznoj socijalnoj konvergenciji; </w:t>
            </w:r>
            <w:r w:rsidRPr="00E3655D">
              <w:rPr>
                <w:b/>
                <w:i/>
              </w:rPr>
              <w:t>poziva Komisiju da u potpunosti iskoristi okvir za socijalnu konvergenciju i da na temelju njegovih nalaza izda konkretne preporuke za pojedine zemlje i političke smjernice;</w:t>
            </w:r>
          </w:p>
        </w:tc>
      </w:tr>
    </w:tbl>
    <w:p w14:paraId="5D221703"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FD9C23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B622DE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191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087DB7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6FB81C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9AF954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FFF8BB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2FF7221" w14:textId="77777777" w:rsidTr="0039163E">
        <w:trPr>
          <w:trHeight w:hRule="exact" w:val="240"/>
          <w:jc w:val="center"/>
        </w:trPr>
        <w:tc>
          <w:tcPr>
            <w:tcW w:w="9752" w:type="dxa"/>
            <w:gridSpan w:val="2"/>
            <w:tcBorders>
              <w:top w:val="nil"/>
              <w:left w:val="nil"/>
              <w:bottom w:val="nil"/>
              <w:right w:val="nil"/>
            </w:tcBorders>
          </w:tcPr>
          <w:p w14:paraId="199F6557" w14:textId="77777777" w:rsidR="00554915" w:rsidRPr="00E3655D" w:rsidRDefault="00554915" w:rsidP="0039163E"/>
        </w:tc>
      </w:tr>
      <w:tr w:rsidR="008C15BC" w:rsidRPr="00E3655D" w14:paraId="2C92B509" w14:textId="77777777" w:rsidTr="0039163E">
        <w:trPr>
          <w:trHeight w:val="240"/>
          <w:jc w:val="center"/>
        </w:trPr>
        <w:tc>
          <w:tcPr>
            <w:tcW w:w="4876" w:type="dxa"/>
            <w:tcBorders>
              <w:top w:val="nil"/>
              <w:left w:val="nil"/>
              <w:bottom w:val="nil"/>
              <w:right w:val="nil"/>
            </w:tcBorders>
          </w:tcPr>
          <w:p w14:paraId="6CCA2651"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22CD276" w14:textId="77777777" w:rsidR="00554915" w:rsidRPr="00E3655D" w:rsidRDefault="00554915" w:rsidP="0039163E">
            <w:pPr>
              <w:pStyle w:val="AmColumnHeading"/>
            </w:pPr>
            <w:r w:rsidRPr="00E3655D">
              <w:t>Izmjena</w:t>
            </w:r>
          </w:p>
        </w:tc>
      </w:tr>
      <w:tr w:rsidR="008C15BC" w:rsidRPr="00E3655D" w14:paraId="76CBB0D6" w14:textId="77777777" w:rsidTr="0039163E">
        <w:trPr>
          <w:jc w:val="center"/>
        </w:trPr>
        <w:tc>
          <w:tcPr>
            <w:tcW w:w="4876" w:type="dxa"/>
            <w:tcBorders>
              <w:top w:val="nil"/>
              <w:left w:val="nil"/>
              <w:bottom w:val="nil"/>
              <w:right w:val="nil"/>
            </w:tcBorders>
          </w:tcPr>
          <w:p w14:paraId="1337EEA4" w14:textId="77777777" w:rsidR="00554915" w:rsidRPr="00E3655D" w:rsidRDefault="00554915" w:rsidP="0039163E">
            <w:pPr>
              <w:pStyle w:val="Normal6a"/>
            </w:pPr>
            <w:r w:rsidRPr="00E3655D">
              <w:t>4.</w:t>
            </w:r>
            <w:r w:rsidRPr="00E3655D">
              <w:tab/>
              <w:t xml:space="preserve">pozdravlja trajno uključivanje okvira socijalne konvergencije u europski semestar; naglašava njegovu važnost, zajedno sa socijalnim pokazateljima, za </w:t>
            </w:r>
            <w:r w:rsidRPr="00E3655D">
              <w:lastRenderedPageBreak/>
              <w:t>utvrđivanje rizika i praćenje napretka u uzlaznoj socijalnoj konvergenciji;</w:t>
            </w:r>
          </w:p>
        </w:tc>
        <w:tc>
          <w:tcPr>
            <w:tcW w:w="4876" w:type="dxa"/>
            <w:tcBorders>
              <w:top w:val="nil"/>
              <w:left w:val="nil"/>
              <w:bottom w:val="nil"/>
              <w:right w:val="nil"/>
            </w:tcBorders>
          </w:tcPr>
          <w:p w14:paraId="63CAD148" w14:textId="77777777" w:rsidR="00554915" w:rsidRPr="00E3655D" w:rsidRDefault="00554915" w:rsidP="0039163E">
            <w:pPr>
              <w:pStyle w:val="Normal6a"/>
            </w:pPr>
            <w:r w:rsidRPr="00E3655D">
              <w:lastRenderedPageBreak/>
              <w:t>4.</w:t>
            </w:r>
            <w:r w:rsidRPr="00E3655D">
              <w:tab/>
              <w:t xml:space="preserve">pozdravlja trajno uključivanje okvira socijalne konvergencije u europski semestar; naglašava njegovu važnost, zajedno sa socijalnim pokazateljima, za </w:t>
            </w:r>
            <w:r w:rsidRPr="00E3655D">
              <w:lastRenderedPageBreak/>
              <w:t xml:space="preserve">utvrđivanje rizika i praćenje napretka u uzlaznoj socijalnoj konvergenciji; </w:t>
            </w:r>
            <w:r w:rsidRPr="00E3655D">
              <w:rPr>
                <w:b/>
                <w:i/>
              </w:rPr>
              <w:t>poziva Komisiju da osigura da se pregled socijalnih pokazatelja nadopuni pokazateljima za mjerenje administrativnog opterećenja i učinaka socijalnih mjera na konkurentnost;</w:t>
            </w:r>
          </w:p>
        </w:tc>
      </w:tr>
    </w:tbl>
    <w:p w14:paraId="7F4C0157"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1DC73B3"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02D76E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192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B37D31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7AACCC9"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2E7F1F4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DDF9B9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661D86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A4DCA98" w14:textId="77777777" w:rsidTr="0039163E">
        <w:trPr>
          <w:trHeight w:hRule="exact" w:val="240"/>
          <w:jc w:val="center"/>
        </w:trPr>
        <w:tc>
          <w:tcPr>
            <w:tcW w:w="9752" w:type="dxa"/>
            <w:gridSpan w:val="2"/>
            <w:tcBorders>
              <w:top w:val="nil"/>
              <w:left w:val="nil"/>
              <w:bottom w:val="nil"/>
              <w:right w:val="nil"/>
            </w:tcBorders>
          </w:tcPr>
          <w:p w14:paraId="52B81015" w14:textId="77777777" w:rsidR="00554915" w:rsidRPr="00E3655D" w:rsidRDefault="00554915" w:rsidP="0039163E"/>
        </w:tc>
      </w:tr>
      <w:tr w:rsidR="008C15BC" w:rsidRPr="00E3655D" w14:paraId="4D528BA2" w14:textId="77777777" w:rsidTr="0039163E">
        <w:trPr>
          <w:trHeight w:val="240"/>
          <w:jc w:val="center"/>
        </w:trPr>
        <w:tc>
          <w:tcPr>
            <w:tcW w:w="4876" w:type="dxa"/>
            <w:tcBorders>
              <w:top w:val="nil"/>
              <w:left w:val="nil"/>
              <w:bottom w:val="nil"/>
              <w:right w:val="nil"/>
            </w:tcBorders>
          </w:tcPr>
          <w:p w14:paraId="156228A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1BF2746" w14:textId="77777777" w:rsidR="00554915" w:rsidRPr="00E3655D" w:rsidRDefault="00554915" w:rsidP="0039163E">
            <w:pPr>
              <w:pStyle w:val="AmColumnHeading"/>
            </w:pPr>
            <w:r w:rsidRPr="00E3655D">
              <w:t>Izmjena</w:t>
            </w:r>
          </w:p>
        </w:tc>
      </w:tr>
      <w:tr w:rsidR="008C15BC" w:rsidRPr="00E3655D" w14:paraId="05B1D873" w14:textId="77777777" w:rsidTr="0039163E">
        <w:trPr>
          <w:jc w:val="center"/>
        </w:trPr>
        <w:tc>
          <w:tcPr>
            <w:tcW w:w="4876" w:type="dxa"/>
            <w:tcBorders>
              <w:top w:val="nil"/>
              <w:left w:val="nil"/>
              <w:bottom w:val="nil"/>
              <w:right w:val="nil"/>
            </w:tcBorders>
          </w:tcPr>
          <w:p w14:paraId="72C3B292" w14:textId="77777777" w:rsidR="00554915" w:rsidRPr="00E3655D" w:rsidRDefault="00554915" w:rsidP="0039163E">
            <w:pPr>
              <w:pStyle w:val="Normal6a"/>
            </w:pPr>
            <w:r w:rsidRPr="00E3655D">
              <w:t>4.</w:t>
            </w:r>
            <w:r w:rsidRPr="00E3655D">
              <w:tab/>
              <w:t>pozdravlja trajno uključivanje okvira socijalne konvergencije u europski semestar; naglašava njegovu važnost, zajedno sa socijalnim pokazateljima, za utvrđivanje rizika i praćenje napretka u uzlaznoj socijalnoj konvergenciji;</w:t>
            </w:r>
          </w:p>
        </w:tc>
        <w:tc>
          <w:tcPr>
            <w:tcW w:w="4876" w:type="dxa"/>
            <w:tcBorders>
              <w:top w:val="nil"/>
              <w:left w:val="nil"/>
              <w:bottom w:val="nil"/>
              <w:right w:val="nil"/>
            </w:tcBorders>
          </w:tcPr>
          <w:p w14:paraId="58A67A62" w14:textId="77777777" w:rsidR="00554915" w:rsidRPr="00E3655D" w:rsidRDefault="00554915" w:rsidP="0039163E">
            <w:pPr>
              <w:pStyle w:val="Normal6a"/>
            </w:pPr>
            <w:r w:rsidRPr="00E3655D">
              <w:t>4.</w:t>
            </w:r>
            <w:r w:rsidRPr="00E3655D">
              <w:tab/>
              <w:t>pozdravlja trajno uključivanje okvira socijalne konvergencije u europski semestar; naglašava njegovu važnost, zajedno sa socijalnim pokazateljima, za utvrđivanje rizika i praćenje napretka u uzlaznoj socijalnoj konvergenciji</w:t>
            </w:r>
            <w:r w:rsidRPr="00E3655D">
              <w:rPr>
                <w:b/>
                <w:i/>
              </w:rPr>
              <w:t>, smanjenje nejednakosti, jačanje sustava socijalne zaštite te promicanje pristojnih radnih uvjeta i potpornih mjera kako bi se osigurala pravednost u tranziciji</w:t>
            </w:r>
            <w:r w:rsidRPr="00E3655D">
              <w:t>;</w:t>
            </w:r>
          </w:p>
        </w:tc>
      </w:tr>
    </w:tbl>
    <w:p w14:paraId="12C954E6"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0CAB9F8"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7AFD1BF"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193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F0E676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6A28EA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54840A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FE58DF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C935F48" w14:textId="77777777" w:rsidTr="0039163E">
        <w:trPr>
          <w:trHeight w:hRule="exact" w:val="240"/>
          <w:jc w:val="center"/>
        </w:trPr>
        <w:tc>
          <w:tcPr>
            <w:tcW w:w="9752" w:type="dxa"/>
            <w:gridSpan w:val="2"/>
            <w:tcBorders>
              <w:top w:val="nil"/>
              <w:left w:val="nil"/>
              <w:bottom w:val="nil"/>
              <w:right w:val="nil"/>
            </w:tcBorders>
          </w:tcPr>
          <w:p w14:paraId="24848FF5" w14:textId="77777777" w:rsidR="00554915" w:rsidRPr="00E3655D" w:rsidRDefault="00554915" w:rsidP="0039163E"/>
        </w:tc>
      </w:tr>
      <w:tr w:rsidR="008C15BC" w:rsidRPr="00E3655D" w14:paraId="559EABDE" w14:textId="77777777" w:rsidTr="0039163E">
        <w:trPr>
          <w:trHeight w:val="240"/>
          <w:jc w:val="center"/>
        </w:trPr>
        <w:tc>
          <w:tcPr>
            <w:tcW w:w="4876" w:type="dxa"/>
            <w:tcBorders>
              <w:top w:val="nil"/>
              <w:left w:val="nil"/>
              <w:bottom w:val="nil"/>
              <w:right w:val="nil"/>
            </w:tcBorders>
          </w:tcPr>
          <w:p w14:paraId="0CBB0641"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DEBAED2" w14:textId="77777777" w:rsidR="00554915" w:rsidRPr="00E3655D" w:rsidRDefault="00554915" w:rsidP="0039163E">
            <w:pPr>
              <w:pStyle w:val="AmColumnHeading"/>
            </w:pPr>
            <w:r w:rsidRPr="00E3655D">
              <w:t>Izmjena</w:t>
            </w:r>
          </w:p>
        </w:tc>
      </w:tr>
      <w:tr w:rsidR="008C15BC" w:rsidRPr="00E3655D" w14:paraId="41041CF7" w14:textId="77777777" w:rsidTr="0039163E">
        <w:trPr>
          <w:jc w:val="center"/>
        </w:trPr>
        <w:tc>
          <w:tcPr>
            <w:tcW w:w="4876" w:type="dxa"/>
            <w:tcBorders>
              <w:top w:val="nil"/>
              <w:left w:val="nil"/>
              <w:bottom w:val="nil"/>
              <w:right w:val="nil"/>
            </w:tcBorders>
          </w:tcPr>
          <w:p w14:paraId="43344DF9" w14:textId="77777777" w:rsidR="00554915" w:rsidRPr="00E3655D" w:rsidRDefault="00554915" w:rsidP="0039163E">
            <w:pPr>
              <w:pStyle w:val="Normal6a"/>
            </w:pPr>
            <w:r w:rsidRPr="00E3655D">
              <w:t>4.</w:t>
            </w:r>
            <w:r w:rsidRPr="00E3655D">
              <w:tab/>
              <w:t xml:space="preserve">pozdravlja trajno uključivanje okvira socijalne konvergencije u europski semestar; naglašava njegovu važnost, zajedno sa socijalnim pokazateljima, za utvrđivanje rizika i praćenje napretka u </w:t>
            </w:r>
            <w:r w:rsidRPr="00E3655D">
              <w:lastRenderedPageBreak/>
              <w:t>uzlaznoj socijalnoj konvergenciji;</w:t>
            </w:r>
          </w:p>
        </w:tc>
        <w:tc>
          <w:tcPr>
            <w:tcW w:w="4876" w:type="dxa"/>
            <w:tcBorders>
              <w:top w:val="nil"/>
              <w:left w:val="nil"/>
              <w:bottom w:val="nil"/>
              <w:right w:val="nil"/>
            </w:tcBorders>
          </w:tcPr>
          <w:p w14:paraId="48A019A1" w14:textId="77777777" w:rsidR="00554915" w:rsidRPr="00E3655D" w:rsidRDefault="00554915" w:rsidP="0039163E">
            <w:pPr>
              <w:pStyle w:val="Normal6a"/>
            </w:pPr>
            <w:r w:rsidRPr="00E3655D">
              <w:lastRenderedPageBreak/>
              <w:t>4.</w:t>
            </w:r>
            <w:r w:rsidRPr="00E3655D">
              <w:tab/>
              <w:t xml:space="preserve">pozdravlja trajno uključivanje okvira socijalne konvergencije u europski semestar; naglašava njegovu važnost, zajedno sa socijalnim pokazateljima, za utvrđivanje rizika i praćenje napretka u </w:t>
            </w:r>
            <w:r w:rsidRPr="00E3655D">
              <w:lastRenderedPageBreak/>
              <w:t xml:space="preserve">uzlaznoj socijalnoj konvergenciji; </w:t>
            </w:r>
            <w:r w:rsidRPr="00E3655D">
              <w:rPr>
                <w:b/>
                <w:i/>
              </w:rPr>
              <w:t>napominje da i dalje postoje izazovi u područjima kao što je smanjenje ukupnog siromaštva i troškova stanovanja</w:t>
            </w:r>
            <w:r w:rsidRPr="00E3655D">
              <w:rPr>
                <w:b/>
                <w:i/>
                <w:vertAlign w:val="superscript"/>
              </w:rPr>
              <w:t>8a</w:t>
            </w:r>
            <w:r w:rsidRPr="00E3655D">
              <w:rPr>
                <w:b/>
                <w:i/>
              </w:rPr>
              <w:t>;</w:t>
            </w:r>
          </w:p>
        </w:tc>
      </w:tr>
      <w:tr w:rsidR="008C15BC" w:rsidRPr="00E3655D" w14:paraId="31B82D25" w14:textId="77777777" w:rsidTr="0039163E">
        <w:trPr>
          <w:jc w:val="center"/>
        </w:trPr>
        <w:tc>
          <w:tcPr>
            <w:tcW w:w="4876" w:type="dxa"/>
            <w:tcBorders>
              <w:top w:val="nil"/>
              <w:left w:val="nil"/>
              <w:bottom w:val="nil"/>
              <w:right w:val="nil"/>
            </w:tcBorders>
          </w:tcPr>
          <w:p w14:paraId="55D803A6" w14:textId="77777777" w:rsidR="00554915" w:rsidRPr="00E3655D" w:rsidRDefault="00554915" w:rsidP="0039163E"/>
        </w:tc>
        <w:tc>
          <w:tcPr>
            <w:tcW w:w="4876" w:type="dxa"/>
            <w:tcBorders>
              <w:top w:val="nil"/>
              <w:left w:val="nil"/>
              <w:bottom w:val="nil"/>
              <w:right w:val="nil"/>
            </w:tcBorders>
          </w:tcPr>
          <w:p w14:paraId="5B10E1ED" w14:textId="77777777" w:rsidR="00554915" w:rsidRPr="00E3655D" w:rsidRDefault="00554915" w:rsidP="0039163E">
            <w:pPr>
              <w:pStyle w:val="Normal6a"/>
            </w:pPr>
            <w:r w:rsidRPr="00E3655D">
              <w:rPr>
                <w:b/>
                <w:i/>
              </w:rPr>
              <w:t>_________________</w:t>
            </w:r>
          </w:p>
        </w:tc>
      </w:tr>
      <w:tr w:rsidR="008C15BC" w:rsidRPr="00E3655D" w14:paraId="39116390" w14:textId="77777777" w:rsidTr="0039163E">
        <w:trPr>
          <w:jc w:val="center"/>
        </w:trPr>
        <w:tc>
          <w:tcPr>
            <w:tcW w:w="4876" w:type="dxa"/>
            <w:tcBorders>
              <w:top w:val="nil"/>
              <w:left w:val="nil"/>
              <w:bottom w:val="nil"/>
              <w:right w:val="nil"/>
            </w:tcBorders>
          </w:tcPr>
          <w:p w14:paraId="01A8BB70" w14:textId="77777777" w:rsidR="00554915" w:rsidRPr="00E3655D" w:rsidRDefault="00554915" w:rsidP="0039163E"/>
        </w:tc>
        <w:tc>
          <w:tcPr>
            <w:tcW w:w="4876" w:type="dxa"/>
            <w:tcBorders>
              <w:top w:val="nil"/>
              <w:left w:val="nil"/>
              <w:bottom w:val="nil"/>
              <w:right w:val="nil"/>
            </w:tcBorders>
          </w:tcPr>
          <w:p w14:paraId="412B66BE" w14:textId="77777777" w:rsidR="00554915" w:rsidRPr="00E3655D" w:rsidRDefault="00554915" w:rsidP="0039163E">
            <w:pPr>
              <w:pStyle w:val="Normal6a"/>
            </w:pPr>
            <w:r w:rsidRPr="00E3655D">
              <w:rPr>
                <w:b/>
                <w:i/>
                <w:vertAlign w:val="superscript"/>
              </w:rPr>
              <w:t>8a</w:t>
            </w:r>
            <w:r w:rsidRPr="00E3655D">
              <w:t xml:space="preserve"> </w:t>
            </w:r>
            <w:proofErr w:type="spellStart"/>
            <w:r w:rsidRPr="00E3655D">
              <w:rPr>
                <w:b/>
                <w:i/>
              </w:rPr>
              <w:t>Eurofound</w:t>
            </w:r>
            <w:proofErr w:type="spellEnd"/>
            <w:r w:rsidRPr="00E3655D">
              <w:rPr>
                <w:b/>
                <w:i/>
              </w:rPr>
              <w:t xml:space="preserve"> (2026.), </w:t>
            </w:r>
            <w:proofErr w:type="spellStart"/>
            <w:r w:rsidRPr="00E3655D">
              <w:rPr>
                <w:b/>
                <w:i/>
              </w:rPr>
              <w:t>The</w:t>
            </w:r>
            <w:proofErr w:type="spellEnd"/>
            <w:r w:rsidRPr="00E3655D">
              <w:rPr>
                <w:b/>
                <w:i/>
              </w:rPr>
              <w:t xml:space="preserve"> role </w:t>
            </w:r>
            <w:proofErr w:type="spellStart"/>
            <w:r w:rsidRPr="00E3655D">
              <w:rPr>
                <w:b/>
                <w:i/>
              </w:rPr>
              <w:t>of</w:t>
            </w:r>
            <w:proofErr w:type="spellEnd"/>
            <w:r w:rsidRPr="00E3655D">
              <w:rPr>
                <w:b/>
                <w:i/>
              </w:rPr>
              <w:t xml:space="preserve"> </w:t>
            </w:r>
            <w:proofErr w:type="spellStart"/>
            <w:r w:rsidRPr="00E3655D">
              <w:rPr>
                <w:b/>
                <w:i/>
              </w:rPr>
              <w:t>trade</w:t>
            </w:r>
            <w:proofErr w:type="spellEnd"/>
            <w:r w:rsidRPr="00E3655D">
              <w:rPr>
                <w:b/>
                <w:i/>
              </w:rPr>
              <w:t xml:space="preserve"> </w:t>
            </w:r>
            <w:proofErr w:type="spellStart"/>
            <w:r w:rsidRPr="00E3655D">
              <w:rPr>
                <w:b/>
                <w:i/>
              </w:rPr>
              <w:t>unions</w:t>
            </w:r>
            <w:proofErr w:type="spellEnd"/>
            <w:r w:rsidRPr="00E3655D">
              <w:rPr>
                <w:b/>
                <w:i/>
              </w:rPr>
              <w:t xml:space="preserve"> </w:t>
            </w:r>
            <w:proofErr w:type="spellStart"/>
            <w:r w:rsidRPr="00E3655D">
              <w:rPr>
                <w:b/>
                <w:i/>
              </w:rPr>
              <w:t>and</w:t>
            </w:r>
            <w:proofErr w:type="spellEnd"/>
            <w:r w:rsidRPr="00E3655D">
              <w:rPr>
                <w:b/>
                <w:i/>
              </w:rPr>
              <w:t xml:space="preserve"> </w:t>
            </w:r>
            <w:proofErr w:type="spellStart"/>
            <w:r w:rsidRPr="00E3655D">
              <w:rPr>
                <w:b/>
                <w:i/>
              </w:rPr>
              <w:t>employers</w:t>
            </w:r>
            <w:proofErr w:type="spellEnd"/>
            <w:r w:rsidRPr="00E3655D">
              <w:rPr>
                <w:b/>
                <w:i/>
              </w:rPr>
              <w:t xml:space="preserve">’ </w:t>
            </w:r>
            <w:proofErr w:type="spellStart"/>
            <w:r w:rsidRPr="00E3655D">
              <w:rPr>
                <w:b/>
                <w:i/>
              </w:rPr>
              <w:t>organisations</w:t>
            </w:r>
            <w:proofErr w:type="spellEnd"/>
            <w:r w:rsidRPr="00E3655D">
              <w:rPr>
                <w:b/>
                <w:i/>
              </w:rPr>
              <w:t xml:space="preserve"> </w:t>
            </w:r>
            <w:proofErr w:type="spellStart"/>
            <w:r w:rsidRPr="00E3655D">
              <w:rPr>
                <w:b/>
                <w:i/>
              </w:rPr>
              <w:t>in</w:t>
            </w:r>
            <w:proofErr w:type="spellEnd"/>
            <w:r w:rsidRPr="00E3655D">
              <w:rPr>
                <w:b/>
                <w:i/>
              </w:rPr>
              <w:t xml:space="preserve"> </w:t>
            </w:r>
            <w:proofErr w:type="spellStart"/>
            <w:r w:rsidRPr="00E3655D">
              <w:rPr>
                <w:b/>
                <w:i/>
              </w:rPr>
              <w:t>the</w:t>
            </w:r>
            <w:proofErr w:type="spellEnd"/>
            <w:r w:rsidRPr="00E3655D">
              <w:rPr>
                <w:b/>
                <w:i/>
              </w:rPr>
              <w:t xml:space="preserve"> European </w:t>
            </w:r>
            <w:proofErr w:type="spellStart"/>
            <w:r w:rsidRPr="00E3655D">
              <w:rPr>
                <w:b/>
                <w:i/>
              </w:rPr>
              <w:t>Semester</w:t>
            </w:r>
            <w:proofErr w:type="spellEnd"/>
            <w:r w:rsidRPr="00E3655D">
              <w:rPr>
                <w:b/>
                <w:i/>
              </w:rPr>
              <w:t xml:space="preserve"> </w:t>
            </w:r>
            <w:proofErr w:type="spellStart"/>
            <w:r w:rsidRPr="00E3655D">
              <w:rPr>
                <w:b/>
                <w:i/>
              </w:rPr>
              <w:t>in</w:t>
            </w:r>
            <w:proofErr w:type="spellEnd"/>
            <w:r w:rsidRPr="00E3655D">
              <w:rPr>
                <w:b/>
                <w:i/>
              </w:rPr>
              <w:t xml:space="preserve"> 2024-2025 (Uloga sindikata i organizacija poslodavaca u europskom semestru 2024. – 2025.), poglavlje 4.</w:t>
            </w:r>
          </w:p>
        </w:tc>
      </w:tr>
    </w:tbl>
    <w:p w14:paraId="6B2556C3"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27E73A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522181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194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801FA9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EF6AE4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8896BB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AF6C1C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B230FF6" w14:textId="77777777" w:rsidTr="0039163E">
        <w:trPr>
          <w:trHeight w:hRule="exact" w:val="240"/>
          <w:jc w:val="center"/>
        </w:trPr>
        <w:tc>
          <w:tcPr>
            <w:tcW w:w="9752" w:type="dxa"/>
            <w:gridSpan w:val="2"/>
            <w:tcBorders>
              <w:top w:val="nil"/>
              <w:left w:val="nil"/>
              <w:bottom w:val="nil"/>
              <w:right w:val="nil"/>
            </w:tcBorders>
          </w:tcPr>
          <w:p w14:paraId="27747E6E" w14:textId="77777777" w:rsidR="00554915" w:rsidRPr="00E3655D" w:rsidRDefault="00554915" w:rsidP="0039163E"/>
        </w:tc>
      </w:tr>
      <w:tr w:rsidR="008C15BC" w:rsidRPr="00E3655D" w14:paraId="68726E91" w14:textId="77777777" w:rsidTr="0039163E">
        <w:trPr>
          <w:trHeight w:val="240"/>
          <w:jc w:val="center"/>
        </w:trPr>
        <w:tc>
          <w:tcPr>
            <w:tcW w:w="4876" w:type="dxa"/>
            <w:tcBorders>
              <w:top w:val="nil"/>
              <w:left w:val="nil"/>
              <w:bottom w:val="nil"/>
              <w:right w:val="nil"/>
            </w:tcBorders>
          </w:tcPr>
          <w:p w14:paraId="4B282D94"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F695F1B" w14:textId="77777777" w:rsidR="00554915" w:rsidRPr="00E3655D" w:rsidRDefault="00554915" w:rsidP="0039163E">
            <w:pPr>
              <w:pStyle w:val="AmColumnHeading"/>
            </w:pPr>
            <w:r w:rsidRPr="00E3655D">
              <w:t>Izmjena</w:t>
            </w:r>
          </w:p>
        </w:tc>
      </w:tr>
      <w:tr w:rsidR="008C15BC" w:rsidRPr="00E3655D" w14:paraId="4F89B6DC" w14:textId="77777777" w:rsidTr="0039163E">
        <w:trPr>
          <w:jc w:val="center"/>
        </w:trPr>
        <w:tc>
          <w:tcPr>
            <w:tcW w:w="4876" w:type="dxa"/>
            <w:tcBorders>
              <w:top w:val="nil"/>
              <w:left w:val="nil"/>
              <w:bottom w:val="nil"/>
              <w:right w:val="nil"/>
            </w:tcBorders>
          </w:tcPr>
          <w:p w14:paraId="09088FC3" w14:textId="77777777" w:rsidR="00554915" w:rsidRPr="00E3655D" w:rsidRDefault="00554915" w:rsidP="0039163E">
            <w:pPr>
              <w:pStyle w:val="Normal6a"/>
            </w:pPr>
            <w:r w:rsidRPr="00E3655D">
              <w:t>4.</w:t>
            </w:r>
            <w:r w:rsidRPr="00E3655D">
              <w:tab/>
            </w:r>
            <w:r w:rsidRPr="00E3655D">
              <w:rPr>
                <w:b/>
                <w:i/>
              </w:rPr>
              <w:t>pozdravlja trajno uključivanje</w:t>
            </w:r>
            <w:r w:rsidRPr="00E3655D">
              <w:t xml:space="preserve"> okvira socijalne konvergencije u europski semestar</w:t>
            </w:r>
            <w:r w:rsidRPr="00E3655D">
              <w:rPr>
                <w:b/>
                <w:i/>
              </w:rPr>
              <w:t>;</w:t>
            </w:r>
            <w:r w:rsidRPr="00E3655D">
              <w:t xml:space="preserve"> naglašava </w:t>
            </w:r>
            <w:r w:rsidRPr="00E3655D">
              <w:rPr>
                <w:b/>
                <w:i/>
              </w:rPr>
              <w:t>njegovu važnost, zajedno sa socijalnim pokazateljima, za utvrđivanje rizika i praćenje</w:t>
            </w:r>
            <w:r w:rsidRPr="00E3655D">
              <w:t xml:space="preserve"> napretka u </w:t>
            </w:r>
            <w:r w:rsidRPr="00E3655D">
              <w:rPr>
                <w:b/>
                <w:i/>
              </w:rPr>
              <w:t>uzlaznoj socijalnoj konvergenciji</w:t>
            </w:r>
            <w:r w:rsidRPr="00E3655D">
              <w:t>;</w:t>
            </w:r>
          </w:p>
        </w:tc>
        <w:tc>
          <w:tcPr>
            <w:tcW w:w="4876" w:type="dxa"/>
            <w:tcBorders>
              <w:top w:val="nil"/>
              <w:left w:val="nil"/>
              <w:bottom w:val="nil"/>
              <w:right w:val="nil"/>
            </w:tcBorders>
          </w:tcPr>
          <w:p w14:paraId="287FF293" w14:textId="77777777" w:rsidR="00554915" w:rsidRPr="00E3655D" w:rsidRDefault="00554915" w:rsidP="0039163E">
            <w:pPr>
              <w:pStyle w:val="Normal6a"/>
            </w:pPr>
            <w:r w:rsidRPr="00E3655D">
              <w:t>4.</w:t>
            </w:r>
            <w:r w:rsidRPr="00E3655D">
              <w:tab/>
            </w:r>
            <w:r w:rsidRPr="00E3655D">
              <w:rPr>
                <w:b/>
                <w:i/>
              </w:rPr>
              <w:t>izražava zabrinutost zbog trajnog uključivanja</w:t>
            </w:r>
            <w:r w:rsidRPr="00E3655D">
              <w:t xml:space="preserve"> okvira socijalne konvergencije u europski semestar </w:t>
            </w:r>
            <w:r w:rsidRPr="00E3655D">
              <w:rPr>
                <w:b/>
                <w:i/>
              </w:rPr>
              <w:t>i</w:t>
            </w:r>
            <w:r w:rsidRPr="00E3655D">
              <w:t xml:space="preserve"> naglašava </w:t>
            </w:r>
            <w:r w:rsidRPr="00E3655D">
              <w:rPr>
                <w:b/>
                <w:i/>
              </w:rPr>
              <w:t>da bi pri svakom praćenju socijalnog</w:t>
            </w:r>
            <w:r w:rsidRPr="00E3655D">
              <w:t xml:space="preserve"> napretka </w:t>
            </w:r>
            <w:r w:rsidRPr="00E3655D">
              <w:rPr>
                <w:b/>
                <w:i/>
              </w:rPr>
              <w:t>trebalo</w:t>
            </w:r>
            <w:r w:rsidRPr="00E3655D">
              <w:t xml:space="preserve"> u </w:t>
            </w:r>
            <w:r w:rsidRPr="00E3655D">
              <w:rPr>
                <w:b/>
                <w:i/>
              </w:rPr>
              <w:t>potpunosti poštovati nadležnosti i nacionalne prioritete država članica</w:t>
            </w:r>
            <w:r w:rsidRPr="00E3655D">
              <w:t>;</w:t>
            </w:r>
          </w:p>
        </w:tc>
      </w:tr>
    </w:tbl>
    <w:p w14:paraId="7138FE5F"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283644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8B58AE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195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79E1A6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Galato</w:t>
      </w:r>
      <w:proofErr w:type="spellEnd"/>
      <w:r w:rsidRPr="00E3655D">
        <w:t xml:space="preserve"> </w:t>
      </w:r>
      <w:proofErr w:type="spellStart"/>
      <w:r w:rsidRPr="00E3655D">
        <w:t>Alexandraki</w:t>
      </w:r>
      <w:proofErr w:type="spellEnd"/>
      <w:r w:rsidRPr="00E3655D">
        <w:t xml:space="preserve">, </w:t>
      </w:r>
      <w:proofErr w:type="spellStart"/>
      <w:r w:rsidRPr="00E3655D">
        <w:t>Emmanouil</w:t>
      </w:r>
      <w:proofErr w:type="spellEnd"/>
      <w:r w:rsidRPr="00E3655D">
        <w:t xml:space="preserve"> </w:t>
      </w:r>
      <w:proofErr w:type="spellStart"/>
      <w:r w:rsidRPr="00E3655D">
        <w:t>Fragkos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766D50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F06523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08CF36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77B1911" w14:textId="77777777" w:rsidTr="0039163E">
        <w:trPr>
          <w:trHeight w:hRule="exact" w:val="240"/>
          <w:jc w:val="center"/>
        </w:trPr>
        <w:tc>
          <w:tcPr>
            <w:tcW w:w="9752" w:type="dxa"/>
            <w:gridSpan w:val="2"/>
            <w:tcBorders>
              <w:top w:val="nil"/>
              <w:left w:val="nil"/>
              <w:bottom w:val="nil"/>
              <w:right w:val="nil"/>
            </w:tcBorders>
          </w:tcPr>
          <w:p w14:paraId="3A638892" w14:textId="77777777" w:rsidR="00554915" w:rsidRPr="00E3655D" w:rsidRDefault="00554915" w:rsidP="0039163E"/>
        </w:tc>
      </w:tr>
      <w:tr w:rsidR="008C15BC" w:rsidRPr="00E3655D" w14:paraId="024FF0B5" w14:textId="77777777" w:rsidTr="0039163E">
        <w:trPr>
          <w:trHeight w:val="240"/>
          <w:jc w:val="center"/>
        </w:trPr>
        <w:tc>
          <w:tcPr>
            <w:tcW w:w="4876" w:type="dxa"/>
            <w:tcBorders>
              <w:top w:val="nil"/>
              <w:left w:val="nil"/>
              <w:bottom w:val="nil"/>
              <w:right w:val="nil"/>
            </w:tcBorders>
          </w:tcPr>
          <w:p w14:paraId="687D5FD0"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CD1A912" w14:textId="77777777" w:rsidR="00554915" w:rsidRPr="00E3655D" w:rsidRDefault="00554915" w:rsidP="0039163E">
            <w:pPr>
              <w:pStyle w:val="AmColumnHeading"/>
            </w:pPr>
            <w:r w:rsidRPr="00E3655D">
              <w:t>Izmjena</w:t>
            </w:r>
          </w:p>
        </w:tc>
      </w:tr>
      <w:tr w:rsidR="008C15BC" w:rsidRPr="00E3655D" w14:paraId="3794FFAC" w14:textId="77777777" w:rsidTr="0039163E">
        <w:trPr>
          <w:jc w:val="center"/>
        </w:trPr>
        <w:tc>
          <w:tcPr>
            <w:tcW w:w="4876" w:type="dxa"/>
            <w:tcBorders>
              <w:top w:val="nil"/>
              <w:left w:val="nil"/>
              <w:bottom w:val="nil"/>
              <w:right w:val="nil"/>
            </w:tcBorders>
          </w:tcPr>
          <w:p w14:paraId="4FD20913" w14:textId="77777777" w:rsidR="00554915" w:rsidRPr="00E3655D" w:rsidRDefault="00554915" w:rsidP="0039163E">
            <w:pPr>
              <w:pStyle w:val="Normal6a"/>
            </w:pPr>
            <w:r w:rsidRPr="00E3655D">
              <w:t>4.</w:t>
            </w:r>
            <w:r w:rsidRPr="00E3655D">
              <w:tab/>
            </w:r>
            <w:r w:rsidRPr="00E3655D">
              <w:rPr>
                <w:b/>
                <w:i/>
              </w:rPr>
              <w:t>pozdravlja trajno uključivanje okvira socijalne konvergencije u europski semestar;</w:t>
            </w:r>
            <w:r w:rsidRPr="00E3655D">
              <w:t xml:space="preserve"> naglašava </w:t>
            </w:r>
            <w:r w:rsidRPr="00E3655D">
              <w:rPr>
                <w:b/>
                <w:i/>
              </w:rPr>
              <w:t xml:space="preserve">njegovu važnost, </w:t>
            </w:r>
            <w:r w:rsidRPr="00E3655D">
              <w:rPr>
                <w:b/>
                <w:i/>
              </w:rPr>
              <w:lastRenderedPageBreak/>
              <w:t>zajedno sa socijalnim pokazateljima,</w:t>
            </w:r>
            <w:r w:rsidRPr="00E3655D">
              <w:t xml:space="preserve"> za </w:t>
            </w:r>
            <w:r w:rsidRPr="00E3655D">
              <w:rPr>
                <w:b/>
                <w:i/>
              </w:rPr>
              <w:t>utvrđivanje rizika</w:t>
            </w:r>
            <w:r w:rsidRPr="00E3655D">
              <w:t xml:space="preserve"> i </w:t>
            </w:r>
            <w:r w:rsidRPr="00E3655D">
              <w:rPr>
                <w:b/>
                <w:i/>
              </w:rPr>
              <w:t>praćenje napretka u uzlaznoj socijalnoj konvergenciji</w:t>
            </w:r>
            <w:r w:rsidRPr="00E3655D">
              <w:t>;</w:t>
            </w:r>
          </w:p>
        </w:tc>
        <w:tc>
          <w:tcPr>
            <w:tcW w:w="4876" w:type="dxa"/>
            <w:tcBorders>
              <w:top w:val="nil"/>
              <w:left w:val="nil"/>
              <w:bottom w:val="nil"/>
              <w:right w:val="nil"/>
            </w:tcBorders>
          </w:tcPr>
          <w:p w14:paraId="47B2F605" w14:textId="77777777" w:rsidR="00554915" w:rsidRPr="00E3655D" w:rsidRDefault="00554915" w:rsidP="0039163E">
            <w:pPr>
              <w:pStyle w:val="Normal6a"/>
            </w:pPr>
            <w:r w:rsidRPr="00E3655D">
              <w:lastRenderedPageBreak/>
              <w:t>4.</w:t>
            </w:r>
            <w:r w:rsidRPr="00E3655D">
              <w:tab/>
              <w:t xml:space="preserve">naglašava </w:t>
            </w:r>
            <w:r w:rsidRPr="00E3655D">
              <w:rPr>
                <w:b/>
                <w:i/>
              </w:rPr>
              <w:t>potrebu</w:t>
            </w:r>
            <w:r w:rsidRPr="00E3655D">
              <w:t xml:space="preserve"> za </w:t>
            </w:r>
            <w:r w:rsidRPr="00E3655D">
              <w:rPr>
                <w:b/>
                <w:i/>
              </w:rPr>
              <w:t xml:space="preserve">transparentnošću metodologije koja se primjenjuje u pregledu socijalnih </w:t>
            </w:r>
            <w:r w:rsidRPr="00E3655D">
              <w:rPr>
                <w:b/>
                <w:i/>
              </w:rPr>
              <w:lastRenderedPageBreak/>
              <w:t>pokazatelja;</w:t>
            </w:r>
            <w:r w:rsidRPr="00E3655D">
              <w:t xml:space="preserve"> </w:t>
            </w:r>
            <w:r w:rsidRPr="00E3655D">
              <w:rPr>
                <w:b/>
                <w:i/>
              </w:rPr>
              <w:t>poziva Komisiju da objavi slučajeve</w:t>
            </w:r>
            <w:r w:rsidRPr="00E3655D">
              <w:t xml:space="preserve"> i </w:t>
            </w:r>
            <w:r w:rsidRPr="00E3655D">
              <w:rPr>
                <w:b/>
                <w:i/>
              </w:rPr>
              <w:t>ograničenja primjene svakog pokazatelja kako bi ocjene točno odražavale socioekonomske uvjete država članica</w:t>
            </w:r>
            <w:r w:rsidRPr="00E3655D">
              <w:t>;</w:t>
            </w:r>
          </w:p>
        </w:tc>
      </w:tr>
    </w:tbl>
    <w:p w14:paraId="6A214BDD"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{EL}</w:t>
      </w:r>
      <w:proofErr w:type="spellStart"/>
      <w:r w:rsidRPr="00E3655D">
        <w:t>el</w:t>
      </w:r>
      <w:proofErr w:type="spellEnd"/>
      <w:r w:rsidRPr="00E3655D">
        <w:rPr>
          <w:rStyle w:val="HideTWBExt"/>
          <w:color w:val="auto"/>
        </w:rPr>
        <w:t>&lt;/Original&gt;</w:t>
      </w:r>
    </w:p>
    <w:p w14:paraId="1A684A1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DE5ACE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196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F277E3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9223C2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16A904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02E44D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815B31D" w14:textId="77777777" w:rsidTr="0039163E">
        <w:trPr>
          <w:trHeight w:hRule="exact" w:val="240"/>
          <w:jc w:val="center"/>
        </w:trPr>
        <w:tc>
          <w:tcPr>
            <w:tcW w:w="9752" w:type="dxa"/>
            <w:gridSpan w:val="2"/>
            <w:tcBorders>
              <w:top w:val="nil"/>
              <w:left w:val="nil"/>
              <w:bottom w:val="nil"/>
              <w:right w:val="nil"/>
            </w:tcBorders>
          </w:tcPr>
          <w:p w14:paraId="5A13E3C4" w14:textId="77777777" w:rsidR="00554915" w:rsidRPr="00E3655D" w:rsidRDefault="00554915" w:rsidP="0039163E"/>
        </w:tc>
      </w:tr>
      <w:tr w:rsidR="008C15BC" w:rsidRPr="00E3655D" w14:paraId="546C1C21" w14:textId="77777777" w:rsidTr="0039163E">
        <w:trPr>
          <w:trHeight w:val="240"/>
          <w:jc w:val="center"/>
        </w:trPr>
        <w:tc>
          <w:tcPr>
            <w:tcW w:w="4876" w:type="dxa"/>
            <w:tcBorders>
              <w:top w:val="nil"/>
              <w:left w:val="nil"/>
              <w:bottom w:val="nil"/>
              <w:right w:val="nil"/>
            </w:tcBorders>
          </w:tcPr>
          <w:p w14:paraId="0385425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A4FDA08" w14:textId="77777777" w:rsidR="00554915" w:rsidRPr="00E3655D" w:rsidRDefault="00554915" w:rsidP="0039163E">
            <w:pPr>
              <w:pStyle w:val="AmColumnHeading"/>
            </w:pPr>
            <w:r w:rsidRPr="00E3655D">
              <w:t>Izmjena</w:t>
            </w:r>
          </w:p>
        </w:tc>
      </w:tr>
      <w:tr w:rsidR="008C15BC" w:rsidRPr="00E3655D" w14:paraId="4503EFA7" w14:textId="77777777" w:rsidTr="0039163E">
        <w:trPr>
          <w:jc w:val="center"/>
        </w:trPr>
        <w:tc>
          <w:tcPr>
            <w:tcW w:w="4876" w:type="dxa"/>
            <w:tcBorders>
              <w:top w:val="nil"/>
              <w:left w:val="nil"/>
              <w:bottom w:val="nil"/>
              <w:right w:val="nil"/>
            </w:tcBorders>
          </w:tcPr>
          <w:p w14:paraId="527FF2CE" w14:textId="77777777" w:rsidR="00554915" w:rsidRPr="00E3655D" w:rsidRDefault="00554915" w:rsidP="0039163E">
            <w:pPr>
              <w:pStyle w:val="Normal6a"/>
            </w:pPr>
          </w:p>
        </w:tc>
        <w:tc>
          <w:tcPr>
            <w:tcW w:w="4876" w:type="dxa"/>
            <w:tcBorders>
              <w:top w:val="nil"/>
              <w:left w:val="nil"/>
              <w:bottom w:val="nil"/>
              <w:right w:val="nil"/>
            </w:tcBorders>
          </w:tcPr>
          <w:p w14:paraId="1192BA5B" w14:textId="77777777" w:rsidR="00554915" w:rsidRPr="00E3655D" w:rsidRDefault="00554915" w:rsidP="0039163E">
            <w:pPr>
              <w:pStyle w:val="Normal6a"/>
            </w:pPr>
            <w:r w:rsidRPr="00E3655D">
              <w:rPr>
                <w:b/>
                <w:i/>
              </w:rPr>
              <w:t>4 a.</w:t>
            </w:r>
            <w:r w:rsidRPr="00E3655D">
              <w:tab/>
            </w:r>
            <w:r w:rsidRPr="00E3655D">
              <w:rPr>
                <w:b/>
                <w:i/>
              </w:rPr>
              <w:t>poziva Komisiju da sustavno uključi pregled socijalnih pokazatelja i pokazatelje europskog stupa socijalnih prava u europski semestar i da osigura da su preporuke za pojedine zemlje usmjerene na iskorjenjivanje siromaštva i nejednakosti i da ne ugrožavaju pristup kvalitetnom zapošljavanju, socijalnoj zaštiti, kolektivnom pregovaranju, odgovarajućim plaćama i javnim uslugama, uključujući digitalizirane javne usluge, obrazovanje, zdravstvenu zaštitu i stanovanje, te da se pokreću korektivne mjere kad god se povećaju socijalne nejednakosti kao što su siromaštvo ili siromaštvo unatoč zaposlenju;</w:t>
            </w:r>
          </w:p>
        </w:tc>
      </w:tr>
    </w:tbl>
    <w:p w14:paraId="430DB528"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FEB910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2A9F06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197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C7906A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A00D6C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D3BC33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8BC0C2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921DA7F" w14:textId="77777777" w:rsidTr="0039163E">
        <w:trPr>
          <w:trHeight w:hRule="exact" w:val="240"/>
          <w:jc w:val="center"/>
        </w:trPr>
        <w:tc>
          <w:tcPr>
            <w:tcW w:w="9752" w:type="dxa"/>
            <w:gridSpan w:val="2"/>
            <w:tcBorders>
              <w:top w:val="nil"/>
              <w:left w:val="nil"/>
              <w:bottom w:val="nil"/>
              <w:right w:val="nil"/>
            </w:tcBorders>
          </w:tcPr>
          <w:p w14:paraId="012B672D" w14:textId="77777777" w:rsidR="00554915" w:rsidRPr="00E3655D" w:rsidRDefault="00554915" w:rsidP="0039163E"/>
        </w:tc>
      </w:tr>
      <w:tr w:rsidR="008C15BC" w:rsidRPr="00E3655D" w14:paraId="29C43964" w14:textId="77777777" w:rsidTr="0039163E">
        <w:trPr>
          <w:trHeight w:val="240"/>
          <w:jc w:val="center"/>
        </w:trPr>
        <w:tc>
          <w:tcPr>
            <w:tcW w:w="4876" w:type="dxa"/>
            <w:tcBorders>
              <w:top w:val="nil"/>
              <w:left w:val="nil"/>
              <w:bottom w:val="nil"/>
              <w:right w:val="nil"/>
            </w:tcBorders>
          </w:tcPr>
          <w:p w14:paraId="22C84056"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758EE8B" w14:textId="77777777" w:rsidR="00554915" w:rsidRPr="00E3655D" w:rsidRDefault="00554915" w:rsidP="0039163E">
            <w:pPr>
              <w:pStyle w:val="AmColumnHeading"/>
            </w:pPr>
            <w:r w:rsidRPr="00E3655D">
              <w:t>Izmjena</w:t>
            </w:r>
          </w:p>
        </w:tc>
      </w:tr>
      <w:tr w:rsidR="008C15BC" w:rsidRPr="00E3655D" w14:paraId="7D0B2A41" w14:textId="77777777" w:rsidTr="0039163E">
        <w:trPr>
          <w:jc w:val="center"/>
        </w:trPr>
        <w:tc>
          <w:tcPr>
            <w:tcW w:w="4876" w:type="dxa"/>
            <w:tcBorders>
              <w:top w:val="nil"/>
              <w:left w:val="nil"/>
              <w:bottom w:val="nil"/>
              <w:right w:val="nil"/>
            </w:tcBorders>
          </w:tcPr>
          <w:p w14:paraId="67DA8492" w14:textId="77777777" w:rsidR="00554915" w:rsidRPr="00E3655D" w:rsidRDefault="00554915" w:rsidP="0039163E">
            <w:pPr>
              <w:pStyle w:val="Normal6a"/>
            </w:pPr>
          </w:p>
        </w:tc>
        <w:tc>
          <w:tcPr>
            <w:tcW w:w="4876" w:type="dxa"/>
            <w:tcBorders>
              <w:top w:val="nil"/>
              <w:left w:val="nil"/>
              <w:bottom w:val="nil"/>
              <w:right w:val="nil"/>
            </w:tcBorders>
          </w:tcPr>
          <w:p w14:paraId="451CCDAC" w14:textId="77777777" w:rsidR="00554915" w:rsidRPr="00E3655D" w:rsidRDefault="00554915" w:rsidP="0039163E">
            <w:pPr>
              <w:pStyle w:val="Normal6a"/>
            </w:pPr>
            <w:r w:rsidRPr="00E3655D">
              <w:rPr>
                <w:b/>
                <w:i/>
              </w:rPr>
              <w:t>4 a.</w:t>
            </w:r>
            <w:r w:rsidRPr="00E3655D">
              <w:tab/>
            </w:r>
            <w:r w:rsidRPr="00E3655D">
              <w:rPr>
                <w:b/>
                <w:i/>
              </w:rPr>
              <w:t xml:space="preserve">prima na znanje rizike za socijalnu konvergenciju istaknute u prijedlogu </w:t>
            </w:r>
            <w:r w:rsidRPr="00E3655D">
              <w:rPr>
                <w:b/>
                <w:i/>
              </w:rPr>
              <w:lastRenderedPageBreak/>
              <w:t>zajedničkog izvješća o zapošljavanju, kao što su ishodi zapošljavanja nedovoljno zastupljenih skupina, rano napuštanje školovanja, slabo sudjelovanje u obrazovanju odraslih te siromaštvo; poziva Komisiju da dodatno analizira te rizike za uzlaznu socijalnu konvergenciju u drugoj fazi analize i da s predmetnim državama članicama raspravi o mjerama koje su poduzete ili predviđene za ublažavanje tih rizika;</w:t>
            </w:r>
          </w:p>
        </w:tc>
      </w:tr>
    </w:tbl>
    <w:p w14:paraId="3060F999"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3543156"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CA320A5"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198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92839D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74026D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31F5E2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56ABEC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33240C8" w14:textId="77777777" w:rsidTr="0039163E">
        <w:trPr>
          <w:trHeight w:hRule="exact" w:val="240"/>
          <w:jc w:val="center"/>
        </w:trPr>
        <w:tc>
          <w:tcPr>
            <w:tcW w:w="9752" w:type="dxa"/>
            <w:gridSpan w:val="2"/>
            <w:tcBorders>
              <w:top w:val="nil"/>
              <w:left w:val="nil"/>
              <w:bottom w:val="nil"/>
              <w:right w:val="nil"/>
            </w:tcBorders>
          </w:tcPr>
          <w:p w14:paraId="5B269BC2" w14:textId="77777777" w:rsidR="00554915" w:rsidRPr="00E3655D" w:rsidRDefault="00554915" w:rsidP="0039163E"/>
        </w:tc>
      </w:tr>
      <w:tr w:rsidR="008C15BC" w:rsidRPr="00E3655D" w14:paraId="75086ADA" w14:textId="77777777" w:rsidTr="0039163E">
        <w:trPr>
          <w:trHeight w:val="240"/>
          <w:jc w:val="center"/>
        </w:trPr>
        <w:tc>
          <w:tcPr>
            <w:tcW w:w="4876" w:type="dxa"/>
            <w:tcBorders>
              <w:top w:val="nil"/>
              <w:left w:val="nil"/>
              <w:bottom w:val="nil"/>
              <w:right w:val="nil"/>
            </w:tcBorders>
          </w:tcPr>
          <w:p w14:paraId="69EC3AA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6931E91" w14:textId="77777777" w:rsidR="00554915" w:rsidRPr="00E3655D" w:rsidRDefault="00554915" w:rsidP="0039163E">
            <w:pPr>
              <w:pStyle w:val="AmColumnHeading"/>
            </w:pPr>
            <w:r w:rsidRPr="00E3655D">
              <w:t>Izmjena</w:t>
            </w:r>
          </w:p>
        </w:tc>
      </w:tr>
      <w:tr w:rsidR="008C15BC" w:rsidRPr="00E3655D" w14:paraId="389025AC" w14:textId="77777777" w:rsidTr="0039163E">
        <w:trPr>
          <w:jc w:val="center"/>
        </w:trPr>
        <w:tc>
          <w:tcPr>
            <w:tcW w:w="4876" w:type="dxa"/>
            <w:tcBorders>
              <w:top w:val="nil"/>
              <w:left w:val="nil"/>
              <w:bottom w:val="nil"/>
              <w:right w:val="nil"/>
            </w:tcBorders>
          </w:tcPr>
          <w:p w14:paraId="5EF826A7" w14:textId="77777777" w:rsidR="00554915" w:rsidRPr="00E3655D" w:rsidRDefault="00554915" w:rsidP="0039163E">
            <w:pPr>
              <w:pStyle w:val="Normal6a"/>
            </w:pPr>
          </w:p>
        </w:tc>
        <w:tc>
          <w:tcPr>
            <w:tcW w:w="4876" w:type="dxa"/>
            <w:tcBorders>
              <w:top w:val="nil"/>
              <w:left w:val="nil"/>
              <w:bottom w:val="nil"/>
              <w:right w:val="nil"/>
            </w:tcBorders>
          </w:tcPr>
          <w:p w14:paraId="70EFBF70" w14:textId="77777777" w:rsidR="00554915" w:rsidRPr="00E3655D" w:rsidRDefault="00554915" w:rsidP="0039163E">
            <w:pPr>
              <w:pStyle w:val="Normal6a"/>
            </w:pPr>
            <w:r w:rsidRPr="00E3655D">
              <w:rPr>
                <w:b/>
                <w:i/>
              </w:rPr>
              <w:t>4 a.</w:t>
            </w:r>
            <w:r w:rsidRPr="00E3655D">
              <w:tab/>
            </w:r>
            <w:r w:rsidRPr="00E3655D">
              <w:rPr>
                <w:b/>
                <w:i/>
              </w:rPr>
              <w:t xml:space="preserve">napominje da istraživanje </w:t>
            </w:r>
            <w:proofErr w:type="spellStart"/>
            <w:r w:rsidRPr="00E3655D">
              <w:rPr>
                <w:b/>
                <w:i/>
              </w:rPr>
              <w:t>Eurofounda</w:t>
            </w:r>
            <w:proofErr w:type="spellEnd"/>
            <w:r w:rsidRPr="00E3655D">
              <w:rPr>
                <w:b/>
                <w:i/>
              </w:rPr>
              <w:t xml:space="preserve"> pokazuje da organizacije socijalnih partnera nisu dovoljno informirane o mogućnostima okvira za socijalnu konvergenciju; naglašava da je potrebno aktivnije promicati mogućnosti okvira za socijalnu konvergenciju među socijalnim partnerima i organizacijama civilnog društva;</w:t>
            </w:r>
          </w:p>
        </w:tc>
      </w:tr>
    </w:tbl>
    <w:p w14:paraId="0D02063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1B601F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55B774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199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0FAA92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B38A51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721843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BD9582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2DBF8F3" w14:textId="77777777" w:rsidTr="0039163E">
        <w:trPr>
          <w:trHeight w:hRule="exact" w:val="240"/>
          <w:jc w:val="center"/>
        </w:trPr>
        <w:tc>
          <w:tcPr>
            <w:tcW w:w="9752" w:type="dxa"/>
            <w:gridSpan w:val="2"/>
            <w:tcBorders>
              <w:top w:val="nil"/>
              <w:left w:val="nil"/>
              <w:bottom w:val="nil"/>
              <w:right w:val="nil"/>
            </w:tcBorders>
          </w:tcPr>
          <w:p w14:paraId="2C173F16" w14:textId="77777777" w:rsidR="00554915" w:rsidRPr="00E3655D" w:rsidRDefault="00554915" w:rsidP="0039163E"/>
        </w:tc>
      </w:tr>
      <w:tr w:rsidR="008C15BC" w:rsidRPr="00E3655D" w14:paraId="23BC64C7" w14:textId="77777777" w:rsidTr="0039163E">
        <w:trPr>
          <w:trHeight w:val="240"/>
          <w:jc w:val="center"/>
        </w:trPr>
        <w:tc>
          <w:tcPr>
            <w:tcW w:w="4876" w:type="dxa"/>
            <w:tcBorders>
              <w:top w:val="nil"/>
              <w:left w:val="nil"/>
              <w:bottom w:val="nil"/>
              <w:right w:val="nil"/>
            </w:tcBorders>
          </w:tcPr>
          <w:p w14:paraId="1BEA407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4B80C4C" w14:textId="77777777" w:rsidR="00554915" w:rsidRPr="00E3655D" w:rsidRDefault="00554915" w:rsidP="0039163E">
            <w:pPr>
              <w:pStyle w:val="AmColumnHeading"/>
            </w:pPr>
            <w:r w:rsidRPr="00E3655D">
              <w:t>Izmjena</w:t>
            </w:r>
          </w:p>
        </w:tc>
      </w:tr>
      <w:tr w:rsidR="008C15BC" w:rsidRPr="00E3655D" w14:paraId="2FF6D44E" w14:textId="77777777" w:rsidTr="0039163E">
        <w:trPr>
          <w:jc w:val="center"/>
        </w:trPr>
        <w:tc>
          <w:tcPr>
            <w:tcW w:w="4876" w:type="dxa"/>
            <w:tcBorders>
              <w:top w:val="nil"/>
              <w:left w:val="nil"/>
              <w:bottom w:val="nil"/>
              <w:right w:val="nil"/>
            </w:tcBorders>
          </w:tcPr>
          <w:p w14:paraId="0D72DD5E" w14:textId="77777777" w:rsidR="00554915" w:rsidRPr="00E3655D" w:rsidRDefault="00554915" w:rsidP="0039163E">
            <w:pPr>
              <w:pStyle w:val="Normal6a"/>
            </w:pPr>
          </w:p>
        </w:tc>
        <w:tc>
          <w:tcPr>
            <w:tcW w:w="4876" w:type="dxa"/>
            <w:tcBorders>
              <w:top w:val="nil"/>
              <w:left w:val="nil"/>
              <w:bottom w:val="nil"/>
              <w:right w:val="nil"/>
            </w:tcBorders>
          </w:tcPr>
          <w:p w14:paraId="0AA32609" w14:textId="77777777" w:rsidR="00554915" w:rsidRPr="00E3655D" w:rsidRDefault="00554915" w:rsidP="0039163E">
            <w:pPr>
              <w:pStyle w:val="Normal6a"/>
            </w:pPr>
            <w:r w:rsidRPr="00E3655D">
              <w:rPr>
                <w:b/>
                <w:i/>
              </w:rPr>
              <w:t>4 a.</w:t>
            </w:r>
            <w:r w:rsidRPr="00E3655D">
              <w:tab/>
            </w:r>
            <w:r w:rsidRPr="00E3655D">
              <w:rPr>
                <w:b/>
                <w:i/>
              </w:rPr>
              <w:t xml:space="preserve">zahtijeva da se u pregled socijalnih pokazatelja uključe usporedivi pokazatelji </w:t>
            </w:r>
            <w:r w:rsidRPr="00E3655D">
              <w:rPr>
                <w:b/>
                <w:i/>
              </w:rPr>
              <w:lastRenderedPageBreak/>
              <w:t>o sudjelovanju radnika u zreloj dobi na tržištu rada, produktivnosti po satu i učinku socijalnih transfera na poticaje za rad;</w:t>
            </w:r>
          </w:p>
        </w:tc>
      </w:tr>
    </w:tbl>
    <w:p w14:paraId="2B3B6E2F"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1FEBD3E"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AF68E0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200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FB2CA8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90F804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2B9976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4F1782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E299FD8" w14:textId="77777777" w:rsidTr="0039163E">
        <w:trPr>
          <w:trHeight w:hRule="exact" w:val="240"/>
          <w:jc w:val="center"/>
        </w:trPr>
        <w:tc>
          <w:tcPr>
            <w:tcW w:w="9752" w:type="dxa"/>
            <w:gridSpan w:val="2"/>
            <w:tcBorders>
              <w:top w:val="nil"/>
              <w:left w:val="nil"/>
              <w:bottom w:val="nil"/>
              <w:right w:val="nil"/>
            </w:tcBorders>
          </w:tcPr>
          <w:p w14:paraId="2E9B12B6" w14:textId="77777777" w:rsidR="00554915" w:rsidRPr="00E3655D" w:rsidRDefault="00554915" w:rsidP="0039163E"/>
        </w:tc>
      </w:tr>
      <w:tr w:rsidR="008C15BC" w:rsidRPr="00E3655D" w14:paraId="7D75AA29" w14:textId="77777777" w:rsidTr="0039163E">
        <w:trPr>
          <w:trHeight w:val="240"/>
          <w:jc w:val="center"/>
        </w:trPr>
        <w:tc>
          <w:tcPr>
            <w:tcW w:w="4876" w:type="dxa"/>
            <w:tcBorders>
              <w:top w:val="nil"/>
              <w:left w:val="nil"/>
              <w:bottom w:val="nil"/>
              <w:right w:val="nil"/>
            </w:tcBorders>
          </w:tcPr>
          <w:p w14:paraId="6DE5DF22"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6AE0800" w14:textId="77777777" w:rsidR="00554915" w:rsidRPr="00E3655D" w:rsidRDefault="00554915" w:rsidP="0039163E">
            <w:pPr>
              <w:pStyle w:val="AmColumnHeading"/>
            </w:pPr>
            <w:r w:rsidRPr="00E3655D">
              <w:t>Izmjena</w:t>
            </w:r>
          </w:p>
        </w:tc>
      </w:tr>
      <w:tr w:rsidR="008C15BC" w:rsidRPr="00E3655D" w14:paraId="0EF1BC78" w14:textId="77777777" w:rsidTr="0039163E">
        <w:trPr>
          <w:jc w:val="center"/>
        </w:trPr>
        <w:tc>
          <w:tcPr>
            <w:tcW w:w="4876" w:type="dxa"/>
            <w:tcBorders>
              <w:top w:val="nil"/>
              <w:left w:val="nil"/>
              <w:bottom w:val="nil"/>
              <w:right w:val="nil"/>
            </w:tcBorders>
          </w:tcPr>
          <w:p w14:paraId="260DCFA5" w14:textId="77777777" w:rsidR="00554915" w:rsidRPr="00E3655D" w:rsidRDefault="00554915" w:rsidP="0039163E">
            <w:pPr>
              <w:pStyle w:val="Normal6a"/>
            </w:pPr>
          </w:p>
        </w:tc>
        <w:tc>
          <w:tcPr>
            <w:tcW w:w="4876" w:type="dxa"/>
            <w:tcBorders>
              <w:top w:val="nil"/>
              <w:left w:val="nil"/>
              <w:bottom w:val="nil"/>
              <w:right w:val="nil"/>
            </w:tcBorders>
          </w:tcPr>
          <w:p w14:paraId="7AE3C461" w14:textId="77777777" w:rsidR="00554915" w:rsidRPr="00E3655D" w:rsidRDefault="00554915" w:rsidP="0039163E">
            <w:pPr>
              <w:pStyle w:val="Normal6a"/>
            </w:pPr>
            <w:r w:rsidRPr="00E3655D">
              <w:rPr>
                <w:b/>
                <w:i/>
              </w:rPr>
              <w:t>4 b.</w:t>
            </w:r>
            <w:r w:rsidRPr="00E3655D">
              <w:tab/>
            </w:r>
            <w:r w:rsidRPr="00E3655D">
              <w:rPr>
                <w:b/>
                <w:i/>
              </w:rPr>
              <w:t>poziva Komisiju da poboljša pregled socijalnih pokazatelja uvođenjem novih relevantnih pokazatelja koji uzimaju u obzir trendove i uzroke nejednakosti, kao što su jednake mogućnosti, kvalitetno zapošljavanje, raspodjela bogatstva, pristup javnim uslugama, uključujući energiju, vodoopskrbu i sanitarne usluge, usluge skrbi, odgovarajuće mirovine, stopa beskućništva, mentalno zdravlje i naknade, kao i uvođenjem pokazatelja kojima se mjeri socijalni učinak uništavanja okoliša i klimatskih promjena; podsjeća na to da pokazatelj rizika od siromaštva i socijalne isključenosti (AROPE) ne otkriva uzroke složene nejednakosti;</w:t>
            </w:r>
          </w:p>
        </w:tc>
      </w:tr>
    </w:tbl>
    <w:p w14:paraId="6AD80B8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D4016C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7B6BB7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201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8433DF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6AD163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93AA5A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9F2F2A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5CB3E04" w14:textId="77777777" w:rsidTr="0039163E">
        <w:trPr>
          <w:trHeight w:hRule="exact" w:val="240"/>
          <w:jc w:val="center"/>
        </w:trPr>
        <w:tc>
          <w:tcPr>
            <w:tcW w:w="9752" w:type="dxa"/>
            <w:gridSpan w:val="2"/>
            <w:tcBorders>
              <w:top w:val="nil"/>
              <w:left w:val="nil"/>
              <w:bottom w:val="nil"/>
              <w:right w:val="nil"/>
            </w:tcBorders>
          </w:tcPr>
          <w:p w14:paraId="3853E6D5" w14:textId="77777777" w:rsidR="00554915" w:rsidRPr="00E3655D" w:rsidRDefault="00554915" w:rsidP="0039163E"/>
        </w:tc>
      </w:tr>
      <w:tr w:rsidR="008C15BC" w:rsidRPr="00E3655D" w14:paraId="5DF4F24F" w14:textId="77777777" w:rsidTr="0039163E">
        <w:trPr>
          <w:trHeight w:val="240"/>
          <w:jc w:val="center"/>
        </w:trPr>
        <w:tc>
          <w:tcPr>
            <w:tcW w:w="4876" w:type="dxa"/>
            <w:tcBorders>
              <w:top w:val="nil"/>
              <w:left w:val="nil"/>
              <w:bottom w:val="nil"/>
              <w:right w:val="nil"/>
            </w:tcBorders>
          </w:tcPr>
          <w:p w14:paraId="6116E19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5DA2CC9" w14:textId="77777777" w:rsidR="00554915" w:rsidRPr="00E3655D" w:rsidRDefault="00554915" w:rsidP="0039163E">
            <w:pPr>
              <w:pStyle w:val="AmColumnHeading"/>
            </w:pPr>
            <w:r w:rsidRPr="00E3655D">
              <w:t>Izmjena</w:t>
            </w:r>
          </w:p>
        </w:tc>
      </w:tr>
      <w:tr w:rsidR="008C15BC" w:rsidRPr="00E3655D" w14:paraId="3C733D01" w14:textId="77777777" w:rsidTr="0039163E">
        <w:trPr>
          <w:jc w:val="center"/>
        </w:trPr>
        <w:tc>
          <w:tcPr>
            <w:tcW w:w="4876" w:type="dxa"/>
            <w:tcBorders>
              <w:top w:val="nil"/>
              <w:left w:val="nil"/>
              <w:bottom w:val="nil"/>
              <w:right w:val="nil"/>
            </w:tcBorders>
          </w:tcPr>
          <w:p w14:paraId="1900B1FE" w14:textId="77777777" w:rsidR="00554915" w:rsidRPr="00E3655D" w:rsidRDefault="00554915" w:rsidP="0039163E">
            <w:pPr>
              <w:pStyle w:val="Normal6a"/>
            </w:pPr>
          </w:p>
        </w:tc>
        <w:tc>
          <w:tcPr>
            <w:tcW w:w="4876" w:type="dxa"/>
            <w:tcBorders>
              <w:top w:val="nil"/>
              <w:left w:val="nil"/>
              <w:bottom w:val="nil"/>
              <w:right w:val="nil"/>
            </w:tcBorders>
          </w:tcPr>
          <w:p w14:paraId="4AB92953" w14:textId="77777777" w:rsidR="00554915" w:rsidRPr="00E3655D" w:rsidRDefault="00554915" w:rsidP="0039163E">
            <w:pPr>
              <w:pStyle w:val="Normal6a"/>
            </w:pPr>
            <w:r w:rsidRPr="00E3655D">
              <w:rPr>
                <w:b/>
                <w:i/>
              </w:rPr>
              <w:t>4 b.</w:t>
            </w:r>
            <w:r w:rsidRPr="00E3655D">
              <w:tab/>
            </w:r>
            <w:r w:rsidRPr="00E3655D">
              <w:rPr>
                <w:b/>
                <w:i/>
              </w:rPr>
              <w:t>naglašava da sve veće siromaštvo unatoč zaposlenju predstavlja neuspjeh ishoda na tržištu rada čak i ako je povećana stopa zaposlenosti; poziva Komisiju da povećanje siromaštva unatoč zaposlenju smatra upozorenjem u okviru pregleda socijalnih pokazatelja i da predloži sveobuhvatne korektivne preporuke za pojedine zemlje u kojima takvi trendovi i dalje postoje;</w:t>
            </w:r>
          </w:p>
        </w:tc>
      </w:tr>
    </w:tbl>
    <w:p w14:paraId="2BF81FC3"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8E751D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59E7CA9"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202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C2147A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3C56BA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7BF33F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D3A60C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BE9796C" w14:textId="77777777" w:rsidTr="0039163E">
        <w:trPr>
          <w:trHeight w:hRule="exact" w:val="240"/>
          <w:jc w:val="center"/>
        </w:trPr>
        <w:tc>
          <w:tcPr>
            <w:tcW w:w="9752" w:type="dxa"/>
            <w:gridSpan w:val="2"/>
            <w:tcBorders>
              <w:top w:val="nil"/>
              <w:left w:val="nil"/>
              <w:bottom w:val="nil"/>
              <w:right w:val="nil"/>
            </w:tcBorders>
          </w:tcPr>
          <w:p w14:paraId="439F937A" w14:textId="77777777" w:rsidR="00554915" w:rsidRPr="00E3655D" w:rsidRDefault="00554915" w:rsidP="0039163E"/>
        </w:tc>
      </w:tr>
      <w:tr w:rsidR="008C15BC" w:rsidRPr="00E3655D" w14:paraId="591626D2" w14:textId="77777777" w:rsidTr="0039163E">
        <w:trPr>
          <w:trHeight w:val="240"/>
          <w:jc w:val="center"/>
        </w:trPr>
        <w:tc>
          <w:tcPr>
            <w:tcW w:w="4876" w:type="dxa"/>
            <w:tcBorders>
              <w:top w:val="nil"/>
              <w:left w:val="nil"/>
              <w:bottom w:val="nil"/>
              <w:right w:val="nil"/>
            </w:tcBorders>
          </w:tcPr>
          <w:p w14:paraId="26E416BA"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748A607" w14:textId="77777777" w:rsidR="00554915" w:rsidRPr="00E3655D" w:rsidRDefault="00554915" w:rsidP="0039163E">
            <w:pPr>
              <w:pStyle w:val="AmColumnHeading"/>
            </w:pPr>
            <w:r w:rsidRPr="00E3655D">
              <w:t>Izmjena</w:t>
            </w:r>
          </w:p>
        </w:tc>
      </w:tr>
      <w:tr w:rsidR="008C15BC" w:rsidRPr="00E3655D" w14:paraId="5C5A1CD0" w14:textId="77777777" w:rsidTr="0039163E">
        <w:trPr>
          <w:jc w:val="center"/>
        </w:trPr>
        <w:tc>
          <w:tcPr>
            <w:tcW w:w="4876" w:type="dxa"/>
            <w:tcBorders>
              <w:top w:val="nil"/>
              <w:left w:val="nil"/>
              <w:bottom w:val="nil"/>
              <w:right w:val="nil"/>
            </w:tcBorders>
          </w:tcPr>
          <w:p w14:paraId="41DC1CAE" w14:textId="77777777" w:rsidR="00554915" w:rsidRPr="00E3655D" w:rsidRDefault="00554915" w:rsidP="0039163E">
            <w:pPr>
              <w:pStyle w:val="Normal6a"/>
            </w:pPr>
          </w:p>
        </w:tc>
        <w:tc>
          <w:tcPr>
            <w:tcW w:w="4876" w:type="dxa"/>
            <w:tcBorders>
              <w:top w:val="nil"/>
              <w:left w:val="nil"/>
              <w:bottom w:val="nil"/>
              <w:right w:val="nil"/>
            </w:tcBorders>
          </w:tcPr>
          <w:p w14:paraId="3445299C" w14:textId="77777777" w:rsidR="00554915" w:rsidRPr="00E3655D" w:rsidRDefault="00554915" w:rsidP="0039163E">
            <w:pPr>
              <w:pStyle w:val="Normal6a"/>
            </w:pPr>
            <w:r w:rsidRPr="00E3655D">
              <w:rPr>
                <w:b/>
                <w:i/>
              </w:rPr>
              <w:t>4 b.</w:t>
            </w:r>
            <w:r w:rsidRPr="00E3655D">
              <w:tab/>
            </w:r>
            <w:r w:rsidRPr="00E3655D">
              <w:rPr>
                <w:b/>
                <w:i/>
              </w:rPr>
              <w:t>ističe potrebu za rješavanjem ključnih problema za koje je u pregledu socijalnih pokazatelja utvrđeno da su „kritični” i da ih je „potrebno pratiti”, uključujući osobe koje rano napuštaju obrazovanje i osposobljavanje, prekomjerne troškove stanovanja, učinak socijalnih transfera na smanjenje siromaštva, razlike u zaposlenosti na temelju invaliditeta i rizik od siromaštva i socijalne isključenosti;</w:t>
            </w:r>
          </w:p>
        </w:tc>
      </w:tr>
    </w:tbl>
    <w:p w14:paraId="08103AEC"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1B11DA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284E92B"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203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FF1F32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00A2BE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1425B9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9C0653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4.c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183A2E2" w14:textId="77777777" w:rsidTr="0039163E">
        <w:trPr>
          <w:trHeight w:hRule="exact" w:val="240"/>
          <w:jc w:val="center"/>
        </w:trPr>
        <w:tc>
          <w:tcPr>
            <w:tcW w:w="9752" w:type="dxa"/>
            <w:gridSpan w:val="2"/>
            <w:tcBorders>
              <w:top w:val="nil"/>
              <w:left w:val="nil"/>
              <w:bottom w:val="nil"/>
              <w:right w:val="nil"/>
            </w:tcBorders>
          </w:tcPr>
          <w:p w14:paraId="04F76252" w14:textId="77777777" w:rsidR="00554915" w:rsidRPr="00E3655D" w:rsidRDefault="00554915" w:rsidP="0039163E"/>
        </w:tc>
      </w:tr>
      <w:tr w:rsidR="008C15BC" w:rsidRPr="00E3655D" w14:paraId="282CDF5C" w14:textId="77777777" w:rsidTr="0039163E">
        <w:trPr>
          <w:trHeight w:val="240"/>
          <w:jc w:val="center"/>
        </w:trPr>
        <w:tc>
          <w:tcPr>
            <w:tcW w:w="4876" w:type="dxa"/>
            <w:tcBorders>
              <w:top w:val="nil"/>
              <w:left w:val="nil"/>
              <w:bottom w:val="nil"/>
              <w:right w:val="nil"/>
            </w:tcBorders>
          </w:tcPr>
          <w:p w14:paraId="520C6954"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131A251" w14:textId="77777777" w:rsidR="00554915" w:rsidRPr="00E3655D" w:rsidRDefault="00554915" w:rsidP="0039163E">
            <w:pPr>
              <w:pStyle w:val="AmColumnHeading"/>
            </w:pPr>
            <w:r w:rsidRPr="00E3655D">
              <w:t>Izmjena</w:t>
            </w:r>
          </w:p>
        </w:tc>
      </w:tr>
      <w:tr w:rsidR="008C15BC" w:rsidRPr="00E3655D" w14:paraId="287865D4" w14:textId="77777777" w:rsidTr="0039163E">
        <w:trPr>
          <w:jc w:val="center"/>
        </w:trPr>
        <w:tc>
          <w:tcPr>
            <w:tcW w:w="4876" w:type="dxa"/>
            <w:tcBorders>
              <w:top w:val="nil"/>
              <w:left w:val="nil"/>
              <w:bottom w:val="nil"/>
              <w:right w:val="nil"/>
            </w:tcBorders>
          </w:tcPr>
          <w:p w14:paraId="5C818F68" w14:textId="77777777" w:rsidR="00554915" w:rsidRPr="00E3655D" w:rsidRDefault="00554915" w:rsidP="0039163E">
            <w:pPr>
              <w:pStyle w:val="Normal6a"/>
            </w:pPr>
          </w:p>
        </w:tc>
        <w:tc>
          <w:tcPr>
            <w:tcW w:w="4876" w:type="dxa"/>
            <w:tcBorders>
              <w:top w:val="nil"/>
              <w:left w:val="nil"/>
              <w:bottom w:val="nil"/>
              <w:right w:val="nil"/>
            </w:tcBorders>
          </w:tcPr>
          <w:p w14:paraId="71677174" w14:textId="77777777" w:rsidR="00554915" w:rsidRPr="00E3655D" w:rsidRDefault="00554915" w:rsidP="0039163E">
            <w:pPr>
              <w:pStyle w:val="Normal6a"/>
            </w:pPr>
            <w:r w:rsidRPr="00E3655D">
              <w:rPr>
                <w:b/>
                <w:i/>
              </w:rPr>
              <w:t>4 c.</w:t>
            </w:r>
            <w:r w:rsidRPr="00E3655D">
              <w:tab/>
            </w:r>
            <w:r w:rsidRPr="00E3655D">
              <w:rPr>
                <w:b/>
                <w:i/>
              </w:rPr>
              <w:t>ističe potrebu za rješavanjem ključnih problema za koje je u pregledu socijalnih pokazatelja utvrđeno da su „kritični” i da ih je „potrebno pratiti”, uključujući pristup skrbi o djeci i dugotrajnoj skrbi, razlike u zaposlenosti na temelju invaliditeta, djelotvornost socijalnih transfera u smanjenju siromaštva kao i osnovne digitalne vještine, osobito za ranjive skupine kao što su mladi i starije osobe, osobe s invaliditetom i migranti, te pristup stanovanju, siromaštvo djece i pristup zdravstvenoj skrbi;</w:t>
            </w:r>
          </w:p>
        </w:tc>
      </w:tr>
    </w:tbl>
    <w:p w14:paraId="2DE74511"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C5168D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6AE304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204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37E9A8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AFB60F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8C3025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C3CFEE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4.c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37D14BD" w14:textId="77777777" w:rsidTr="0039163E">
        <w:trPr>
          <w:trHeight w:hRule="exact" w:val="240"/>
          <w:jc w:val="center"/>
        </w:trPr>
        <w:tc>
          <w:tcPr>
            <w:tcW w:w="9752" w:type="dxa"/>
            <w:gridSpan w:val="2"/>
            <w:tcBorders>
              <w:top w:val="nil"/>
              <w:left w:val="nil"/>
              <w:bottom w:val="nil"/>
              <w:right w:val="nil"/>
            </w:tcBorders>
          </w:tcPr>
          <w:p w14:paraId="6B0B81BD" w14:textId="77777777" w:rsidR="00554915" w:rsidRPr="00E3655D" w:rsidRDefault="00554915" w:rsidP="0039163E"/>
        </w:tc>
      </w:tr>
      <w:tr w:rsidR="008C15BC" w:rsidRPr="00E3655D" w14:paraId="3887D368" w14:textId="77777777" w:rsidTr="0039163E">
        <w:trPr>
          <w:trHeight w:val="240"/>
          <w:jc w:val="center"/>
        </w:trPr>
        <w:tc>
          <w:tcPr>
            <w:tcW w:w="4876" w:type="dxa"/>
            <w:tcBorders>
              <w:top w:val="nil"/>
              <w:left w:val="nil"/>
              <w:bottom w:val="nil"/>
              <w:right w:val="nil"/>
            </w:tcBorders>
          </w:tcPr>
          <w:p w14:paraId="609171D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6C96DD8" w14:textId="77777777" w:rsidR="00554915" w:rsidRPr="00E3655D" w:rsidRDefault="00554915" w:rsidP="0039163E">
            <w:pPr>
              <w:pStyle w:val="AmColumnHeading"/>
            </w:pPr>
            <w:r w:rsidRPr="00E3655D">
              <w:t>Izmjena</w:t>
            </w:r>
          </w:p>
        </w:tc>
      </w:tr>
      <w:tr w:rsidR="008C15BC" w:rsidRPr="00E3655D" w14:paraId="20CFCFD3" w14:textId="77777777" w:rsidTr="0039163E">
        <w:trPr>
          <w:jc w:val="center"/>
        </w:trPr>
        <w:tc>
          <w:tcPr>
            <w:tcW w:w="4876" w:type="dxa"/>
            <w:tcBorders>
              <w:top w:val="nil"/>
              <w:left w:val="nil"/>
              <w:bottom w:val="nil"/>
              <w:right w:val="nil"/>
            </w:tcBorders>
          </w:tcPr>
          <w:p w14:paraId="4DC611C0" w14:textId="77777777" w:rsidR="00554915" w:rsidRPr="00E3655D" w:rsidRDefault="00554915" w:rsidP="0039163E">
            <w:pPr>
              <w:pStyle w:val="Normal6a"/>
            </w:pPr>
          </w:p>
        </w:tc>
        <w:tc>
          <w:tcPr>
            <w:tcW w:w="4876" w:type="dxa"/>
            <w:tcBorders>
              <w:top w:val="nil"/>
              <w:left w:val="nil"/>
              <w:bottom w:val="nil"/>
              <w:right w:val="nil"/>
            </w:tcBorders>
          </w:tcPr>
          <w:p w14:paraId="42A3CBD7" w14:textId="77777777" w:rsidR="00554915" w:rsidRPr="00E3655D" w:rsidRDefault="00554915" w:rsidP="0039163E">
            <w:pPr>
              <w:pStyle w:val="Normal6a"/>
            </w:pPr>
            <w:r w:rsidRPr="00E3655D">
              <w:rPr>
                <w:b/>
                <w:i/>
              </w:rPr>
              <w:t>4 c.</w:t>
            </w:r>
            <w:r w:rsidRPr="00E3655D">
              <w:tab/>
            </w:r>
            <w:r w:rsidRPr="00E3655D">
              <w:rPr>
                <w:b/>
                <w:i/>
              </w:rPr>
              <w:t xml:space="preserve">napominje da </w:t>
            </w:r>
            <w:proofErr w:type="spellStart"/>
            <w:r w:rsidRPr="00E3655D">
              <w:rPr>
                <w:b/>
                <w:i/>
              </w:rPr>
              <w:t>uključivi</w:t>
            </w:r>
            <w:proofErr w:type="spellEnd"/>
            <w:r w:rsidRPr="00E3655D">
              <w:rPr>
                <w:b/>
                <w:i/>
              </w:rPr>
              <w:t xml:space="preserve"> rast nije obuhvatio sve </w:t>
            </w:r>
            <w:proofErr w:type="spellStart"/>
            <w:r w:rsidRPr="00E3655D">
              <w:rPr>
                <w:b/>
                <w:i/>
              </w:rPr>
              <w:t>sociodemografske</w:t>
            </w:r>
            <w:proofErr w:type="spellEnd"/>
            <w:r w:rsidRPr="00E3655D">
              <w:rPr>
                <w:b/>
                <w:i/>
              </w:rPr>
              <w:t xml:space="preserve"> skupine, a ranjive skupine doživljavaju sve veće relativne razlike; ističe sve veće razlike u područjima kao što su osnovne digitalne vještine i raspoloživi dohodak kućanstava; ističe da pokazatelji u temeljnim područjima, kao što su razlike u zaposlenosti na temelju invaliditeta i samoprijavljene neispunjene potrebe za medicinskom skrbi, ukazuju na zabrinjavajući silazni trend</w:t>
            </w:r>
            <w:r w:rsidRPr="00E3655D">
              <w:rPr>
                <w:b/>
                <w:i/>
                <w:vertAlign w:val="superscript"/>
              </w:rPr>
              <w:t>9a</w:t>
            </w:r>
            <w:r w:rsidRPr="00E3655D">
              <w:rPr>
                <w:b/>
                <w:i/>
              </w:rPr>
              <w:t>;</w:t>
            </w:r>
          </w:p>
        </w:tc>
      </w:tr>
      <w:tr w:rsidR="008C15BC" w:rsidRPr="00E3655D" w14:paraId="3376AD49" w14:textId="77777777" w:rsidTr="0039163E">
        <w:trPr>
          <w:jc w:val="center"/>
        </w:trPr>
        <w:tc>
          <w:tcPr>
            <w:tcW w:w="4876" w:type="dxa"/>
            <w:tcBorders>
              <w:top w:val="nil"/>
              <w:left w:val="nil"/>
              <w:bottom w:val="nil"/>
              <w:right w:val="nil"/>
            </w:tcBorders>
          </w:tcPr>
          <w:p w14:paraId="5F648786" w14:textId="77777777" w:rsidR="00554915" w:rsidRPr="00E3655D" w:rsidRDefault="00554915" w:rsidP="0039163E"/>
        </w:tc>
        <w:tc>
          <w:tcPr>
            <w:tcW w:w="4876" w:type="dxa"/>
            <w:tcBorders>
              <w:top w:val="nil"/>
              <w:left w:val="nil"/>
              <w:bottom w:val="nil"/>
              <w:right w:val="nil"/>
            </w:tcBorders>
          </w:tcPr>
          <w:p w14:paraId="2EB01086" w14:textId="77777777" w:rsidR="00554915" w:rsidRPr="00E3655D" w:rsidRDefault="00554915" w:rsidP="0039163E">
            <w:pPr>
              <w:pStyle w:val="Normal6a"/>
            </w:pPr>
            <w:r w:rsidRPr="00E3655D">
              <w:rPr>
                <w:b/>
                <w:i/>
              </w:rPr>
              <w:t>_________________</w:t>
            </w:r>
          </w:p>
        </w:tc>
      </w:tr>
      <w:tr w:rsidR="008C15BC" w:rsidRPr="00E3655D" w14:paraId="6965CDA2" w14:textId="77777777" w:rsidTr="0039163E">
        <w:trPr>
          <w:jc w:val="center"/>
        </w:trPr>
        <w:tc>
          <w:tcPr>
            <w:tcW w:w="4876" w:type="dxa"/>
            <w:tcBorders>
              <w:top w:val="nil"/>
              <w:left w:val="nil"/>
              <w:bottom w:val="nil"/>
              <w:right w:val="nil"/>
            </w:tcBorders>
          </w:tcPr>
          <w:p w14:paraId="6AE2A3BB" w14:textId="77777777" w:rsidR="00554915" w:rsidRPr="00E3655D" w:rsidRDefault="00554915" w:rsidP="0039163E"/>
        </w:tc>
        <w:tc>
          <w:tcPr>
            <w:tcW w:w="4876" w:type="dxa"/>
            <w:tcBorders>
              <w:top w:val="nil"/>
              <w:left w:val="nil"/>
              <w:bottom w:val="nil"/>
              <w:right w:val="nil"/>
            </w:tcBorders>
          </w:tcPr>
          <w:p w14:paraId="13B03173" w14:textId="77777777" w:rsidR="00554915" w:rsidRPr="00E3655D" w:rsidRDefault="00554915" w:rsidP="0039163E">
            <w:pPr>
              <w:pStyle w:val="Normal6a"/>
            </w:pPr>
            <w:r w:rsidRPr="00E3655D">
              <w:rPr>
                <w:b/>
                <w:i/>
                <w:vertAlign w:val="superscript"/>
              </w:rPr>
              <w:t>9a</w:t>
            </w:r>
            <w:r w:rsidRPr="00E3655D">
              <w:t xml:space="preserve"> </w:t>
            </w:r>
            <w:proofErr w:type="spellStart"/>
            <w:r w:rsidRPr="00E3655D">
              <w:rPr>
                <w:b/>
                <w:i/>
              </w:rPr>
              <w:t>Eurofound</w:t>
            </w:r>
            <w:proofErr w:type="spellEnd"/>
            <w:r w:rsidRPr="00E3655D">
              <w:rPr>
                <w:b/>
                <w:i/>
              </w:rPr>
              <w:t xml:space="preserve"> (2026.), </w:t>
            </w:r>
            <w:proofErr w:type="spellStart"/>
            <w:r w:rsidRPr="00E3655D">
              <w:rPr>
                <w:b/>
                <w:i/>
              </w:rPr>
              <w:t>The</w:t>
            </w:r>
            <w:proofErr w:type="spellEnd"/>
            <w:r w:rsidRPr="00E3655D">
              <w:rPr>
                <w:b/>
                <w:i/>
              </w:rPr>
              <w:t xml:space="preserve"> role </w:t>
            </w:r>
            <w:proofErr w:type="spellStart"/>
            <w:r w:rsidRPr="00E3655D">
              <w:rPr>
                <w:b/>
                <w:i/>
              </w:rPr>
              <w:t>of</w:t>
            </w:r>
            <w:proofErr w:type="spellEnd"/>
            <w:r w:rsidRPr="00E3655D">
              <w:rPr>
                <w:b/>
                <w:i/>
              </w:rPr>
              <w:t xml:space="preserve"> </w:t>
            </w:r>
            <w:proofErr w:type="spellStart"/>
            <w:r w:rsidRPr="00E3655D">
              <w:rPr>
                <w:b/>
                <w:i/>
              </w:rPr>
              <w:t>trade</w:t>
            </w:r>
            <w:proofErr w:type="spellEnd"/>
            <w:r w:rsidRPr="00E3655D">
              <w:rPr>
                <w:b/>
                <w:i/>
              </w:rPr>
              <w:t xml:space="preserve"> </w:t>
            </w:r>
            <w:proofErr w:type="spellStart"/>
            <w:r w:rsidRPr="00E3655D">
              <w:rPr>
                <w:b/>
                <w:i/>
              </w:rPr>
              <w:t>unions</w:t>
            </w:r>
            <w:proofErr w:type="spellEnd"/>
            <w:r w:rsidRPr="00E3655D">
              <w:rPr>
                <w:b/>
                <w:i/>
              </w:rPr>
              <w:t xml:space="preserve"> </w:t>
            </w:r>
            <w:proofErr w:type="spellStart"/>
            <w:r w:rsidRPr="00E3655D">
              <w:rPr>
                <w:b/>
                <w:i/>
              </w:rPr>
              <w:t>and</w:t>
            </w:r>
            <w:proofErr w:type="spellEnd"/>
            <w:r w:rsidRPr="00E3655D">
              <w:rPr>
                <w:b/>
                <w:i/>
              </w:rPr>
              <w:t xml:space="preserve"> </w:t>
            </w:r>
            <w:proofErr w:type="spellStart"/>
            <w:r w:rsidRPr="00E3655D">
              <w:rPr>
                <w:b/>
                <w:i/>
              </w:rPr>
              <w:t>employers</w:t>
            </w:r>
            <w:proofErr w:type="spellEnd"/>
            <w:r w:rsidRPr="00E3655D">
              <w:rPr>
                <w:b/>
                <w:i/>
              </w:rPr>
              <w:t xml:space="preserve">’ </w:t>
            </w:r>
            <w:proofErr w:type="spellStart"/>
            <w:r w:rsidRPr="00E3655D">
              <w:rPr>
                <w:b/>
                <w:i/>
              </w:rPr>
              <w:t>organisations</w:t>
            </w:r>
            <w:proofErr w:type="spellEnd"/>
            <w:r w:rsidRPr="00E3655D">
              <w:rPr>
                <w:b/>
                <w:i/>
              </w:rPr>
              <w:t xml:space="preserve"> </w:t>
            </w:r>
            <w:proofErr w:type="spellStart"/>
            <w:r w:rsidRPr="00E3655D">
              <w:rPr>
                <w:b/>
                <w:i/>
              </w:rPr>
              <w:t>in</w:t>
            </w:r>
            <w:proofErr w:type="spellEnd"/>
            <w:r w:rsidRPr="00E3655D">
              <w:rPr>
                <w:b/>
                <w:i/>
              </w:rPr>
              <w:t xml:space="preserve"> </w:t>
            </w:r>
            <w:proofErr w:type="spellStart"/>
            <w:r w:rsidRPr="00E3655D">
              <w:rPr>
                <w:b/>
                <w:i/>
              </w:rPr>
              <w:t>the</w:t>
            </w:r>
            <w:proofErr w:type="spellEnd"/>
            <w:r w:rsidRPr="00E3655D">
              <w:rPr>
                <w:b/>
                <w:i/>
              </w:rPr>
              <w:t xml:space="preserve"> European </w:t>
            </w:r>
            <w:proofErr w:type="spellStart"/>
            <w:r w:rsidRPr="00E3655D">
              <w:rPr>
                <w:b/>
                <w:i/>
              </w:rPr>
              <w:t>Semester</w:t>
            </w:r>
            <w:proofErr w:type="spellEnd"/>
            <w:r w:rsidRPr="00E3655D">
              <w:rPr>
                <w:b/>
                <w:i/>
              </w:rPr>
              <w:t xml:space="preserve"> </w:t>
            </w:r>
            <w:proofErr w:type="spellStart"/>
            <w:r w:rsidRPr="00E3655D">
              <w:rPr>
                <w:b/>
                <w:i/>
              </w:rPr>
              <w:t>in</w:t>
            </w:r>
            <w:proofErr w:type="spellEnd"/>
            <w:r w:rsidRPr="00E3655D">
              <w:rPr>
                <w:b/>
                <w:i/>
              </w:rPr>
              <w:t xml:space="preserve"> 2024-2025 (Uloga sindikata i organizacija poslodavaca u europskom semestru 2024. – 2025.), poglavlje 4.</w:t>
            </w:r>
          </w:p>
        </w:tc>
      </w:tr>
    </w:tbl>
    <w:p w14:paraId="018EBD49"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C004F8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6112BD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205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BCB195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998EB3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A845C1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2CCF62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4.d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541C550" w14:textId="77777777" w:rsidTr="0039163E">
        <w:trPr>
          <w:trHeight w:hRule="exact" w:val="240"/>
          <w:jc w:val="center"/>
        </w:trPr>
        <w:tc>
          <w:tcPr>
            <w:tcW w:w="9752" w:type="dxa"/>
            <w:gridSpan w:val="2"/>
            <w:tcBorders>
              <w:top w:val="nil"/>
              <w:left w:val="nil"/>
              <w:bottom w:val="nil"/>
              <w:right w:val="nil"/>
            </w:tcBorders>
          </w:tcPr>
          <w:p w14:paraId="2C0B36CB" w14:textId="77777777" w:rsidR="00554915" w:rsidRPr="00E3655D" w:rsidRDefault="00554915" w:rsidP="0039163E"/>
        </w:tc>
      </w:tr>
      <w:tr w:rsidR="008C15BC" w:rsidRPr="00E3655D" w14:paraId="12774B9E" w14:textId="77777777" w:rsidTr="0039163E">
        <w:trPr>
          <w:trHeight w:val="240"/>
          <w:jc w:val="center"/>
        </w:trPr>
        <w:tc>
          <w:tcPr>
            <w:tcW w:w="4876" w:type="dxa"/>
            <w:tcBorders>
              <w:top w:val="nil"/>
              <w:left w:val="nil"/>
              <w:bottom w:val="nil"/>
              <w:right w:val="nil"/>
            </w:tcBorders>
          </w:tcPr>
          <w:p w14:paraId="073B776A"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F60DFD3" w14:textId="77777777" w:rsidR="00554915" w:rsidRPr="00E3655D" w:rsidRDefault="00554915" w:rsidP="0039163E">
            <w:pPr>
              <w:pStyle w:val="AmColumnHeading"/>
            </w:pPr>
            <w:r w:rsidRPr="00E3655D">
              <w:t>Izmjena</w:t>
            </w:r>
          </w:p>
        </w:tc>
      </w:tr>
      <w:tr w:rsidR="008C15BC" w:rsidRPr="00E3655D" w14:paraId="005AE37F" w14:textId="77777777" w:rsidTr="0039163E">
        <w:trPr>
          <w:jc w:val="center"/>
        </w:trPr>
        <w:tc>
          <w:tcPr>
            <w:tcW w:w="4876" w:type="dxa"/>
            <w:tcBorders>
              <w:top w:val="nil"/>
              <w:left w:val="nil"/>
              <w:bottom w:val="nil"/>
              <w:right w:val="nil"/>
            </w:tcBorders>
          </w:tcPr>
          <w:p w14:paraId="059C9517" w14:textId="77777777" w:rsidR="00554915" w:rsidRPr="00E3655D" w:rsidRDefault="00554915" w:rsidP="0039163E">
            <w:pPr>
              <w:pStyle w:val="Normal6a"/>
            </w:pPr>
          </w:p>
        </w:tc>
        <w:tc>
          <w:tcPr>
            <w:tcW w:w="4876" w:type="dxa"/>
            <w:tcBorders>
              <w:top w:val="nil"/>
              <w:left w:val="nil"/>
              <w:bottom w:val="nil"/>
              <w:right w:val="nil"/>
            </w:tcBorders>
          </w:tcPr>
          <w:p w14:paraId="631038AB" w14:textId="77777777" w:rsidR="00554915" w:rsidRPr="00E3655D" w:rsidRDefault="00554915" w:rsidP="0039163E">
            <w:pPr>
              <w:pStyle w:val="Normal6a"/>
            </w:pPr>
            <w:r w:rsidRPr="00E3655D">
              <w:rPr>
                <w:b/>
                <w:i/>
              </w:rPr>
              <w:t>4 d.</w:t>
            </w:r>
            <w:r w:rsidRPr="00E3655D">
              <w:tab/>
            </w:r>
            <w:r w:rsidRPr="00E3655D">
              <w:rPr>
                <w:b/>
                <w:i/>
              </w:rPr>
              <w:t xml:space="preserve">podsjeća na Preporuku Vijeća od 30. siječnja 2023. o primjerenom minimalnom dohotku kojim se osigurava aktivno uključivanje, čiji je cilj suzbijanje siromaštva i socijalne isključenosti promicanjem primjerene potpore dohotku, pristupa osnovnim potpornim uslugama i učinkovite integracije na tržište rada za osobe koje nemaju dovoljno sredstava; ističe da su dobro osmišljeni sustavi minimalnog dohotka bitan element socijalne zaštite i da doprinose uzlaznoj socijalnoj konvergenciji i </w:t>
            </w:r>
            <w:proofErr w:type="spellStart"/>
            <w:r w:rsidRPr="00E3655D">
              <w:rPr>
                <w:b/>
                <w:i/>
              </w:rPr>
              <w:t>uključivom</w:t>
            </w:r>
            <w:proofErr w:type="spellEnd"/>
            <w:r w:rsidRPr="00E3655D">
              <w:rPr>
                <w:b/>
                <w:i/>
              </w:rPr>
              <w:t xml:space="preserve"> rastu; napominje, međutim, da je minimalni dohodak u mnogim državama članicama i dalje ispod praga siromaštva i stoga poziva na izdavanje preporuka za pojedine zemlje o minimalnom dohotku u okviru europskog semestra</w:t>
            </w:r>
            <w:r w:rsidRPr="00E3655D">
              <w:rPr>
                <w:b/>
                <w:i/>
                <w:vertAlign w:val="superscript"/>
              </w:rPr>
              <w:t>10b</w:t>
            </w:r>
            <w:r w:rsidRPr="00E3655D">
              <w:rPr>
                <w:b/>
                <w:i/>
              </w:rPr>
              <w:t>; potiče države članice da reformiraju svoje porezne i fiskalne sustave kako bi se osiguralo održivo financiranje odgovarajućih sustava minimalnog dohotka;</w:t>
            </w:r>
          </w:p>
        </w:tc>
      </w:tr>
      <w:tr w:rsidR="008C15BC" w:rsidRPr="00E3655D" w14:paraId="657EE33D" w14:textId="77777777" w:rsidTr="0039163E">
        <w:trPr>
          <w:jc w:val="center"/>
        </w:trPr>
        <w:tc>
          <w:tcPr>
            <w:tcW w:w="4876" w:type="dxa"/>
            <w:tcBorders>
              <w:top w:val="nil"/>
              <w:left w:val="nil"/>
              <w:bottom w:val="nil"/>
              <w:right w:val="nil"/>
            </w:tcBorders>
          </w:tcPr>
          <w:p w14:paraId="39D63DC7" w14:textId="77777777" w:rsidR="00554915" w:rsidRPr="00E3655D" w:rsidRDefault="00554915" w:rsidP="0039163E"/>
        </w:tc>
        <w:tc>
          <w:tcPr>
            <w:tcW w:w="4876" w:type="dxa"/>
            <w:tcBorders>
              <w:top w:val="nil"/>
              <w:left w:val="nil"/>
              <w:bottom w:val="nil"/>
              <w:right w:val="nil"/>
            </w:tcBorders>
          </w:tcPr>
          <w:p w14:paraId="6B0CCF70" w14:textId="77777777" w:rsidR="00554915" w:rsidRPr="00E3655D" w:rsidRDefault="00554915" w:rsidP="0039163E">
            <w:pPr>
              <w:pStyle w:val="Normal6a"/>
            </w:pPr>
            <w:r w:rsidRPr="00E3655D">
              <w:rPr>
                <w:b/>
                <w:i/>
              </w:rPr>
              <w:t>_________________</w:t>
            </w:r>
          </w:p>
        </w:tc>
      </w:tr>
      <w:tr w:rsidR="008C15BC" w:rsidRPr="00E3655D" w14:paraId="72D8081F" w14:textId="77777777" w:rsidTr="0039163E">
        <w:trPr>
          <w:jc w:val="center"/>
        </w:trPr>
        <w:tc>
          <w:tcPr>
            <w:tcW w:w="4876" w:type="dxa"/>
            <w:tcBorders>
              <w:top w:val="nil"/>
              <w:left w:val="nil"/>
              <w:bottom w:val="nil"/>
              <w:right w:val="nil"/>
            </w:tcBorders>
          </w:tcPr>
          <w:p w14:paraId="4FE07633" w14:textId="77777777" w:rsidR="00554915" w:rsidRPr="00E3655D" w:rsidRDefault="00554915" w:rsidP="0039163E"/>
        </w:tc>
        <w:tc>
          <w:tcPr>
            <w:tcW w:w="4876" w:type="dxa"/>
            <w:tcBorders>
              <w:top w:val="nil"/>
              <w:left w:val="nil"/>
              <w:bottom w:val="nil"/>
              <w:right w:val="nil"/>
            </w:tcBorders>
          </w:tcPr>
          <w:p w14:paraId="7123509A" w14:textId="77777777" w:rsidR="00554915" w:rsidRPr="00E3655D" w:rsidRDefault="00554915" w:rsidP="0039163E">
            <w:pPr>
              <w:pStyle w:val="Normal6a"/>
            </w:pPr>
            <w:r w:rsidRPr="00E3655D">
              <w:rPr>
                <w:b/>
                <w:i/>
                <w:vertAlign w:val="superscript"/>
              </w:rPr>
              <w:t>10b</w:t>
            </w:r>
            <w:r w:rsidRPr="00E3655D">
              <w:t xml:space="preserve"> </w:t>
            </w:r>
            <w:r w:rsidRPr="00E3655D">
              <w:rPr>
                <w:b/>
                <w:i/>
              </w:rPr>
              <w:t>https://employment-social-affairs.ec.europa.eu/policies-and-activities/social-protection-social-inclusion/addressing-poverty-and-supporting-social-inclusion/active-inclusion/minimum-income_en?prefLang=hr</w:t>
            </w:r>
          </w:p>
        </w:tc>
      </w:tr>
    </w:tbl>
    <w:p w14:paraId="64BC87EB"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FB7298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3A726AE" w14:textId="77777777" w:rsidR="00554915" w:rsidRPr="00E3655D" w:rsidRDefault="00554915" w:rsidP="00554915">
      <w:pPr>
        <w:pStyle w:val="AmNumberTabs"/>
      </w:pPr>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206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E83D50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291268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57F8B2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909C13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4.e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D205C93" w14:textId="77777777" w:rsidTr="0039163E">
        <w:trPr>
          <w:trHeight w:hRule="exact" w:val="240"/>
          <w:jc w:val="center"/>
        </w:trPr>
        <w:tc>
          <w:tcPr>
            <w:tcW w:w="9752" w:type="dxa"/>
            <w:gridSpan w:val="2"/>
            <w:tcBorders>
              <w:top w:val="nil"/>
              <w:left w:val="nil"/>
              <w:bottom w:val="nil"/>
              <w:right w:val="nil"/>
            </w:tcBorders>
          </w:tcPr>
          <w:p w14:paraId="56462C5A" w14:textId="77777777" w:rsidR="00554915" w:rsidRPr="00E3655D" w:rsidRDefault="00554915" w:rsidP="0039163E"/>
        </w:tc>
      </w:tr>
      <w:tr w:rsidR="008C15BC" w:rsidRPr="00E3655D" w14:paraId="1526DB73" w14:textId="77777777" w:rsidTr="0039163E">
        <w:trPr>
          <w:trHeight w:val="240"/>
          <w:jc w:val="center"/>
        </w:trPr>
        <w:tc>
          <w:tcPr>
            <w:tcW w:w="4876" w:type="dxa"/>
            <w:tcBorders>
              <w:top w:val="nil"/>
              <w:left w:val="nil"/>
              <w:bottom w:val="nil"/>
              <w:right w:val="nil"/>
            </w:tcBorders>
          </w:tcPr>
          <w:p w14:paraId="3D8C521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B36ECCA" w14:textId="77777777" w:rsidR="00554915" w:rsidRPr="00E3655D" w:rsidRDefault="00554915" w:rsidP="0039163E">
            <w:pPr>
              <w:pStyle w:val="AmColumnHeading"/>
            </w:pPr>
            <w:r w:rsidRPr="00E3655D">
              <w:t>Izmjena</w:t>
            </w:r>
          </w:p>
        </w:tc>
      </w:tr>
      <w:tr w:rsidR="008C15BC" w:rsidRPr="00E3655D" w14:paraId="0113FC53" w14:textId="77777777" w:rsidTr="0039163E">
        <w:trPr>
          <w:jc w:val="center"/>
        </w:trPr>
        <w:tc>
          <w:tcPr>
            <w:tcW w:w="4876" w:type="dxa"/>
            <w:tcBorders>
              <w:top w:val="nil"/>
              <w:left w:val="nil"/>
              <w:bottom w:val="nil"/>
              <w:right w:val="nil"/>
            </w:tcBorders>
          </w:tcPr>
          <w:p w14:paraId="0EBD8AFF" w14:textId="77777777" w:rsidR="00554915" w:rsidRPr="00E3655D" w:rsidRDefault="00554915" w:rsidP="0039163E">
            <w:pPr>
              <w:pStyle w:val="Normal6a"/>
            </w:pPr>
          </w:p>
        </w:tc>
        <w:tc>
          <w:tcPr>
            <w:tcW w:w="4876" w:type="dxa"/>
            <w:tcBorders>
              <w:top w:val="nil"/>
              <w:left w:val="nil"/>
              <w:bottom w:val="nil"/>
              <w:right w:val="nil"/>
            </w:tcBorders>
          </w:tcPr>
          <w:p w14:paraId="1889FF4D" w14:textId="77777777" w:rsidR="00554915" w:rsidRPr="00E3655D" w:rsidRDefault="00554915" w:rsidP="0039163E">
            <w:pPr>
              <w:pStyle w:val="Normal6a"/>
            </w:pPr>
            <w:r w:rsidRPr="00E3655D">
              <w:rPr>
                <w:b/>
                <w:i/>
              </w:rPr>
              <w:t>4 e.</w:t>
            </w:r>
            <w:r w:rsidRPr="00E3655D">
              <w:tab/>
            </w:r>
            <w:r w:rsidRPr="00E3655D">
              <w:rPr>
                <w:b/>
                <w:i/>
              </w:rPr>
              <w:t>ističe da je potrebno ulagati u poboljšanje životnih i radnih uvjeta, uključujući rješavanje problema socijalne isključenosti i siromaštva, kako bi se spriječilo loše mentalno zdravlje; ističe da loše mentalno zdravlje predstavlja velik trošak za EU, među ostalim zbog niže produktivnosti, te da je dovelo do 11,1 milijuna izgubljenih godina života i godina života s invaliditetom</w:t>
            </w:r>
            <w:r w:rsidRPr="00E3655D">
              <w:rPr>
                <w:b/>
                <w:i/>
                <w:vertAlign w:val="superscript"/>
              </w:rPr>
              <w:t>10a</w:t>
            </w:r>
            <w:r w:rsidRPr="00E3655D">
              <w:rPr>
                <w:b/>
                <w:i/>
              </w:rPr>
              <w:t>;</w:t>
            </w:r>
          </w:p>
        </w:tc>
      </w:tr>
      <w:tr w:rsidR="008C15BC" w:rsidRPr="00E3655D" w14:paraId="10980CE4" w14:textId="77777777" w:rsidTr="0039163E">
        <w:trPr>
          <w:jc w:val="center"/>
        </w:trPr>
        <w:tc>
          <w:tcPr>
            <w:tcW w:w="4876" w:type="dxa"/>
            <w:tcBorders>
              <w:top w:val="nil"/>
              <w:left w:val="nil"/>
              <w:bottom w:val="nil"/>
              <w:right w:val="nil"/>
            </w:tcBorders>
          </w:tcPr>
          <w:p w14:paraId="76C3BD56" w14:textId="77777777" w:rsidR="00554915" w:rsidRPr="00E3655D" w:rsidRDefault="00554915" w:rsidP="0039163E"/>
        </w:tc>
        <w:tc>
          <w:tcPr>
            <w:tcW w:w="4876" w:type="dxa"/>
            <w:tcBorders>
              <w:top w:val="nil"/>
              <w:left w:val="nil"/>
              <w:bottom w:val="nil"/>
              <w:right w:val="nil"/>
            </w:tcBorders>
          </w:tcPr>
          <w:p w14:paraId="4E438D7E" w14:textId="77777777" w:rsidR="00554915" w:rsidRPr="00E3655D" w:rsidRDefault="00554915" w:rsidP="0039163E">
            <w:pPr>
              <w:pStyle w:val="Normal6a"/>
            </w:pPr>
            <w:r w:rsidRPr="00E3655D">
              <w:rPr>
                <w:b/>
                <w:i/>
              </w:rPr>
              <w:t>_________________</w:t>
            </w:r>
          </w:p>
        </w:tc>
      </w:tr>
      <w:tr w:rsidR="008C15BC" w:rsidRPr="00E3655D" w14:paraId="063C2C5E" w14:textId="77777777" w:rsidTr="0039163E">
        <w:trPr>
          <w:jc w:val="center"/>
        </w:trPr>
        <w:tc>
          <w:tcPr>
            <w:tcW w:w="4876" w:type="dxa"/>
            <w:tcBorders>
              <w:top w:val="nil"/>
              <w:left w:val="nil"/>
              <w:bottom w:val="nil"/>
              <w:right w:val="nil"/>
            </w:tcBorders>
          </w:tcPr>
          <w:p w14:paraId="343352CE" w14:textId="77777777" w:rsidR="00554915" w:rsidRPr="00E3655D" w:rsidRDefault="00554915" w:rsidP="0039163E"/>
        </w:tc>
        <w:tc>
          <w:tcPr>
            <w:tcW w:w="4876" w:type="dxa"/>
            <w:tcBorders>
              <w:top w:val="nil"/>
              <w:left w:val="nil"/>
              <w:bottom w:val="nil"/>
              <w:right w:val="nil"/>
            </w:tcBorders>
          </w:tcPr>
          <w:p w14:paraId="2FFC89B8" w14:textId="77777777" w:rsidR="00554915" w:rsidRPr="00E3655D" w:rsidRDefault="00554915" w:rsidP="0039163E">
            <w:pPr>
              <w:pStyle w:val="Normal6a"/>
            </w:pPr>
            <w:r w:rsidRPr="00E3655D">
              <w:rPr>
                <w:b/>
                <w:i/>
                <w:vertAlign w:val="superscript"/>
              </w:rPr>
              <w:t>10a</w:t>
            </w:r>
            <w:r w:rsidRPr="00E3655D">
              <w:t xml:space="preserve"> </w:t>
            </w:r>
            <w:proofErr w:type="spellStart"/>
            <w:r w:rsidRPr="00E3655D">
              <w:rPr>
                <w:b/>
                <w:i/>
              </w:rPr>
              <w:t>Eurofound</w:t>
            </w:r>
            <w:proofErr w:type="spellEnd"/>
            <w:r w:rsidRPr="00E3655D">
              <w:rPr>
                <w:b/>
                <w:i/>
              </w:rPr>
              <w:t xml:space="preserve"> (2025.), </w:t>
            </w:r>
            <w:proofErr w:type="spellStart"/>
            <w:r w:rsidRPr="00E3655D">
              <w:rPr>
                <w:b/>
                <w:i/>
              </w:rPr>
              <w:t>Mental</w:t>
            </w:r>
            <w:proofErr w:type="spellEnd"/>
            <w:r w:rsidRPr="00E3655D">
              <w:rPr>
                <w:b/>
                <w:i/>
              </w:rPr>
              <w:t xml:space="preserve"> </w:t>
            </w:r>
            <w:proofErr w:type="spellStart"/>
            <w:r w:rsidRPr="00E3655D">
              <w:rPr>
                <w:b/>
                <w:i/>
              </w:rPr>
              <w:t>health</w:t>
            </w:r>
            <w:proofErr w:type="spellEnd"/>
            <w:r w:rsidRPr="00E3655D">
              <w:rPr>
                <w:b/>
                <w:i/>
              </w:rPr>
              <w:t xml:space="preserve">: </w:t>
            </w:r>
            <w:proofErr w:type="spellStart"/>
            <w:r w:rsidRPr="00E3655D">
              <w:rPr>
                <w:b/>
                <w:i/>
              </w:rPr>
              <w:t>Risk</w:t>
            </w:r>
            <w:proofErr w:type="spellEnd"/>
            <w:r w:rsidRPr="00E3655D">
              <w:rPr>
                <w:b/>
                <w:i/>
              </w:rPr>
              <w:t xml:space="preserve"> </w:t>
            </w:r>
            <w:proofErr w:type="spellStart"/>
            <w:r w:rsidRPr="00E3655D">
              <w:rPr>
                <w:b/>
                <w:i/>
              </w:rPr>
              <w:t>groups</w:t>
            </w:r>
            <w:proofErr w:type="spellEnd"/>
            <w:r w:rsidRPr="00E3655D">
              <w:rPr>
                <w:b/>
                <w:i/>
              </w:rPr>
              <w:t xml:space="preserve">, </w:t>
            </w:r>
            <w:proofErr w:type="spellStart"/>
            <w:r w:rsidRPr="00E3655D">
              <w:rPr>
                <w:b/>
                <w:i/>
              </w:rPr>
              <w:t>trends</w:t>
            </w:r>
            <w:proofErr w:type="spellEnd"/>
            <w:r w:rsidRPr="00E3655D">
              <w:rPr>
                <w:b/>
                <w:i/>
              </w:rPr>
              <w:t xml:space="preserve">, </w:t>
            </w:r>
            <w:proofErr w:type="spellStart"/>
            <w:r w:rsidRPr="00E3655D">
              <w:rPr>
                <w:b/>
                <w:i/>
              </w:rPr>
              <w:t>services</w:t>
            </w:r>
            <w:proofErr w:type="spellEnd"/>
            <w:r w:rsidRPr="00E3655D">
              <w:rPr>
                <w:b/>
                <w:i/>
              </w:rPr>
              <w:t xml:space="preserve"> </w:t>
            </w:r>
            <w:proofErr w:type="spellStart"/>
            <w:r w:rsidRPr="00E3655D">
              <w:rPr>
                <w:b/>
                <w:i/>
              </w:rPr>
              <w:t>and</w:t>
            </w:r>
            <w:proofErr w:type="spellEnd"/>
            <w:r w:rsidRPr="00E3655D">
              <w:rPr>
                <w:b/>
                <w:i/>
              </w:rPr>
              <w:t xml:space="preserve"> </w:t>
            </w:r>
            <w:proofErr w:type="spellStart"/>
            <w:r w:rsidRPr="00E3655D">
              <w:rPr>
                <w:b/>
                <w:i/>
              </w:rPr>
              <w:t>policies</w:t>
            </w:r>
            <w:proofErr w:type="spellEnd"/>
            <w:r w:rsidRPr="00E3655D">
              <w:rPr>
                <w:b/>
                <w:i/>
              </w:rPr>
              <w:t xml:space="preserve"> (Mentalno zdravlje: Grupe rizika, trendovi, usluge i politike), Ured za publikacije Europske unije.</w:t>
            </w:r>
          </w:p>
        </w:tc>
      </w:tr>
    </w:tbl>
    <w:p w14:paraId="4D7EC16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2CF640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CE1242E"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207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435C4F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DD2F44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0F3185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8FACBA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5.</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2581F7A" w14:textId="77777777" w:rsidTr="0039163E">
        <w:trPr>
          <w:trHeight w:hRule="exact" w:val="240"/>
          <w:jc w:val="center"/>
        </w:trPr>
        <w:tc>
          <w:tcPr>
            <w:tcW w:w="9752" w:type="dxa"/>
            <w:gridSpan w:val="2"/>
            <w:tcBorders>
              <w:top w:val="nil"/>
              <w:left w:val="nil"/>
              <w:bottom w:val="nil"/>
              <w:right w:val="nil"/>
            </w:tcBorders>
          </w:tcPr>
          <w:p w14:paraId="5863A906" w14:textId="77777777" w:rsidR="00554915" w:rsidRPr="00E3655D" w:rsidRDefault="00554915" w:rsidP="0039163E"/>
        </w:tc>
      </w:tr>
      <w:tr w:rsidR="008C15BC" w:rsidRPr="00E3655D" w14:paraId="09E1C4B1" w14:textId="77777777" w:rsidTr="0039163E">
        <w:trPr>
          <w:trHeight w:val="240"/>
          <w:jc w:val="center"/>
        </w:trPr>
        <w:tc>
          <w:tcPr>
            <w:tcW w:w="4876" w:type="dxa"/>
            <w:tcBorders>
              <w:top w:val="nil"/>
              <w:left w:val="nil"/>
              <w:bottom w:val="nil"/>
              <w:right w:val="nil"/>
            </w:tcBorders>
          </w:tcPr>
          <w:p w14:paraId="09BC4C10"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7BEB2E5" w14:textId="77777777" w:rsidR="00554915" w:rsidRPr="00E3655D" w:rsidRDefault="00554915" w:rsidP="0039163E">
            <w:pPr>
              <w:pStyle w:val="AmColumnHeading"/>
            </w:pPr>
            <w:r w:rsidRPr="00E3655D">
              <w:t>Izmjena</w:t>
            </w:r>
          </w:p>
        </w:tc>
      </w:tr>
      <w:tr w:rsidR="008C15BC" w:rsidRPr="00E3655D" w14:paraId="59FF9BC3" w14:textId="77777777" w:rsidTr="0039163E">
        <w:trPr>
          <w:jc w:val="center"/>
        </w:trPr>
        <w:tc>
          <w:tcPr>
            <w:tcW w:w="4876" w:type="dxa"/>
            <w:tcBorders>
              <w:top w:val="nil"/>
              <w:left w:val="nil"/>
              <w:bottom w:val="nil"/>
              <w:right w:val="nil"/>
            </w:tcBorders>
          </w:tcPr>
          <w:p w14:paraId="354365CC" w14:textId="77777777" w:rsidR="00554915" w:rsidRPr="00E3655D" w:rsidRDefault="00554915" w:rsidP="0039163E">
            <w:pPr>
              <w:pStyle w:val="Normal6a"/>
            </w:pPr>
            <w:r w:rsidRPr="00E3655D">
              <w:t>5.</w:t>
            </w:r>
            <w:r w:rsidRPr="00E3655D">
              <w:tab/>
              <w:t xml:space="preserve">podsjeća da socijalna ulaganja mogu imati pozitivan učinak na gospodarski rast, produktivnost i konkurentnost, čime se također podupire fiskalna održivost uz istodobno promicanje uzlazne socijalne konvergencije; poziva Komisiju i </w:t>
            </w:r>
            <w:r w:rsidRPr="00E3655D">
              <w:rPr>
                <w:b/>
                <w:i/>
              </w:rPr>
              <w:t>Vijeće</w:t>
            </w:r>
            <w:r w:rsidRPr="00E3655D">
              <w:t xml:space="preserve"> da socijalna ulaganja smatraju temeljnima za održivi rast;</w:t>
            </w:r>
          </w:p>
        </w:tc>
        <w:tc>
          <w:tcPr>
            <w:tcW w:w="4876" w:type="dxa"/>
            <w:tcBorders>
              <w:top w:val="nil"/>
              <w:left w:val="nil"/>
              <w:bottom w:val="nil"/>
              <w:right w:val="nil"/>
            </w:tcBorders>
          </w:tcPr>
          <w:p w14:paraId="75A51ABC" w14:textId="77777777" w:rsidR="00554915" w:rsidRPr="00E3655D" w:rsidRDefault="00554915" w:rsidP="0039163E">
            <w:pPr>
              <w:pStyle w:val="Normal6a"/>
            </w:pPr>
            <w:r w:rsidRPr="00E3655D">
              <w:t>5.</w:t>
            </w:r>
            <w:r w:rsidRPr="00E3655D">
              <w:tab/>
              <w:t xml:space="preserve">podsjeća da </w:t>
            </w:r>
            <w:r w:rsidRPr="00E3655D">
              <w:rPr>
                <w:b/>
                <w:i/>
              </w:rPr>
              <w:t>ciljana</w:t>
            </w:r>
            <w:r w:rsidRPr="00E3655D">
              <w:t xml:space="preserve"> socijalna ulaganja mogu imati pozitivan učinak na gospodarski rast, produktivnost i konkurentnost, čime se također podupire fiskalna održivost uz istodobno promicanje uzlazne socijalne konvergencije; poziva Komisiju i </w:t>
            </w:r>
            <w:r w:rsidRPr="00E3655D">
              <w:rPr>
                <w:b/>
                <w:i/>
              </w:rPr>
              <w:t>države članice</w:t>
            </w:r>
            <w:r w:rsidRPr="00E3655D">
              <w:t xml:space="preserve"> da socijalna ulaganja smatraju temeljnima za održivi rast </w:t>
            </w:r>
            <w:r w:rsidRPr="00E3655D">
              <w:rPr>
                <w:b/>
                <w:i/>
              </w:rPr>
              <w:t xml:space="preserve">i da se usredotoče na ulaganja koja dokazano povećavaju rast, produktivnost, kvalitetu radnih mjesta i sudjelovanje na </w:t>
            </w:r>
            <w:r w:rsidRPr="00E3655D">
              <w:rPr>
                <w:b/>
                <w:i/>
              </w:rPr>
              <w:lastRenderedPageBreak/>
              <w:t>tržištu rada</w:t>
            </w:r>
            <w:r w:rsidRPr="00E3655D">
              <w:t xml:space="preserve">; </w:t>
            </w:r>
            <w:r w:rsidRPr="00E3655D">
              <w:rPr>
                <w:b/>
                <w:i/>
              </w:rPr>
              <w:t>podsjeća da države članice mogu mobilizirati Mehanizam za oporavak i otpornost do 31. prosinca 2026. i poziva ih da u potpunosti i ciljano iskoriste ta sredstva kako bi riješile probleme utvrđene u preporukama za pojedine zemlje u okviru europskog semestra i uspostavile politike za pametan, održiv i uključiv rast i za sljedeću generaciju, djecu i mlade;</w:t>
            </w:r>
          </w:p>
        </w:tc>
      </w:tr>
    </w:tbl>
    <w:p w14:paraId="3E077B01"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006B62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698004F"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208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050D18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78236F9"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5983EAF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4DAC18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7402FA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5.</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D7F8D00" w14:textId="77777777" w:rsidTr="0039163E">
        <w:trPr>
          <w:trHeight w:hRule="exact" w:val="240"/>
          <w:jc w:val="center"/>
        </w:trPr>
        <w:tc>
          <w:tcPr>
            <w:tcW w:w="9752" w:type="dxa"/>
            <w:gridSpan w:val="2"/>
            <w:tcBorders>
              <w:top w:val="nil"/>
              <w:left w:val="nil"/>
              <w:bottom w:val="nil"/>
              <w:right w:val="nil"/>
            </w:tcBorders>
          </w:tcPr>
          <w:p w14:paraId="047166C0" w14:textId="77777777" w:rsidR="00554915" w:rsidRPr="00E3655D" w:rsidRDefault="00554915" w:rsidP="0039163E"/>
        </w:tc>
      </w:tr>
      <w:tr w:rsidR="008C15BC" w:rsidRPr="00E3655D" w14:paraId="66124F7E" w14:textId="77777777" w:rsidTr="0039163E">
        <w:trPr>
          <w:trHeight w:val="240"/>
          <w:jc w:val="center"/>
        </w:trPr>
        <w:tc>
          <w:tcPr>
            <w:tcW w:w="4876" w:type="dxa"/>
            <w:tcBorders>
              <w:top w:val="nil"/>
              <w:left w:val="nil"/>
              <w:bottom w:val="nil"/>
              <w:right w:val="nil"/>
            </w:tcBorders>
          </w:tcPr>
          <w:p w14:paraId="7150E3C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73F64FE" w14:textId="77777777" w:rsidR="00554915" w:rsidRPr="00E3655D" w:rsidRDefault="00554915" w:rsidP="0039163E">
            <w:pPr>
              <w:pStyle w:val="AmColumnHeading"/>
            </w:pPr>
            <w:r w:rsidRPr="00E3655D">
              <w:t>Izmjena</w:t>
            </w:r>
          </w:p>
        </w:tc>
      </w:tr>
      <w:tr w:rsidR="008C15BC" w:rsidRPr="00E3655D" w14:paraId="201EC936" w14:textId="77777777" w:rsidTr="0039163E">
        <w:trPr>
          <w:jc w:val="center"/>
        </w:trPr>
        <w:tc>
          <w:tcPr>
            <w:tcW w:w="4876" w:type="dxa"/>
            <w:tcBorders>
              <w:top w:val="nil"/>
              <w:left w:val="nil"/>
              <w:bottom w:val="nil"/>
              <w:right w:val="nil"/>
            </w:tcBorders>
          </w:tcPr>
          <w:p w14:paraId="67809234" w14:textId="77777777" w:rsidR="00554915" w:rsidRPr="00E3655D" w:rsidRDefault="00554915" w:rsidP="0039163E">
            <w:pPr>
              <w:pStyle w:val="Normal6a"/>
            </w:pPr>
            <w:r w:rsidRPr="00E3655D">
              <w:t>5.</w:t>
            </w:r>
            <w:r w:rsidRPr="00E3655D">
              <w:tab/>
              <w:t>podsjeća da socijalna ulaganja mogu imati pozitivan učinak na gospodarski rast, produktivnost i konkurentnost, čime se također podupire fiskalna održivost uz istodobno promicanje uzlazne socijalne konvergencije; poziva Komisiju i Vijeće da socijalna ulaganja smatraju temeljnima za održivi rast;</w:t>
            </w:r>
          </w:p>
        </w:tc>
        <w:tc>
          <w:tcPr>
            <w:tcW w:w="4876" w:type="dxa"/>
            <w:tcBorders>
              <w:top w:val="nil"/>
              <w:left w:val="nil"/>
              <w:bottom w:val="nil"/>
              <w:right w:val="nil"/>
            </w:tcBorders>
          </w:tcPr>
          <w:p w14:paraId="4A75B147" w14:textId="77777777" w:rsidR="00554915" w:rsidRPr="00E3655D" w:rsidRDefault="00554915" w:rsidP="0039163E">
            <w:pPr>
              <w:pStyle w:val="Normal6a"/>
            </w:pPr>
            <w:r w:rsidRPr="00E3655D">
              <w:t>5.</w:t>
            </w:r>
            <w:r w:rsidRPr="00E3655D">
              <w:tab/>
              <w:t xml:space="preserve">podsjeća da socijalna ulaganja mogu imati pozitivan učinak na gospodarski rast, produktivnost i konkurentnost, čime se također podupire fiskalna održivost uz istodobno promicanje uzlazne socijalne konvergencije; poziva Komisiju i Vijeće da socijalna ulaganja </w:t>
            </w:r>
            <w:r w:rsidRPr="00E3655D">
              <w:rPr>
                <w:b/>
                <w:i/>
              </w:rPr>
              <w:t>u obrazovanje, osposobljavanje, zdravstvo, skrb, stanovanje, prijevoz i socijalnu uključenost</w:t>
            </w:r>
            <w:r w:rsidRPr="00E3655D">
              <w:t xml:space="preserve"> smatraju temeljnima za održivi rast;</w:t>
            </w:r>
            <w:r w:rsidRPr="00E3655D">
              <w:rPr>
                <w:b/>
                <w:i/>
              </w:rPr>
              <w:t> pozdravlja pokretanje centra znanja o socijalnim ulaganjima radi poboljšanja uzajamnog učenja i tehničke pomoći i kako bi se dodatno poboljšala pravodobnost i dostupnost socijalnih pokazatelja, smanjio zaostatak u procjeni trendova siromaštva i nejednakosti te poboljšao pristup država članica podacima za evaluaciju politika i procjenu učinka; </w:t>
            </w:r>
          </w:p>
        </w:tc>
      </w:tr>
    </w:tbl>
    <w:p w14:paraId="5819DCFB"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33F642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F374CC5" w14:textId="77777777" w:rsidR="00554915" w:rsidRPr="00E3655D" w:rsidRDefault="00554915" w:rsidP="00554915">
      <w:pPr>
        <w:pStyle w:val="AmNumberTabs"/>
      </w:pPr>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209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789095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F383E6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BBEA93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C6DAA6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5.</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1101AC7" w14:textId="77777777" w:rsidTr="0039163E">
        <w:trPr>
          <w:trHeight w:hRule="exact" w:val="240"/>
          <w:jc w:val="center"/>
        </w:trPr>
        <w:tc>
          <w:tcPr>
            <w:tcW w:w="9752" w:type="dxa"/>
            <w:gridSpan w:val="2"/>
            <w:tcBorders>
              <w:top w:val="nil"/>
              <w:left w:val="nil"/>
              <w:bottom w:val="nil"/>
              <w:right w:val="nil"/>
            </w:tcBorders>
          </w:tcPr>
          <w:p w14:paraId="262FC11C" w14:textId="77777777" w:rsidR="00554915" w:rsidRPr="00E3655D" w:rsidRDefault="00554915" w:rsidP="0039163E"/>
        </w:tc>
      </w:tr>
      <w:tr w:rsidR="008C15BC" w:rsidRPr="00E3655D" w14:paraId="4A5DDA22" w14:textId="77777777" w:rsidTr="0039163E">
        <w:trPr>
          <w:trHeight w:val="240"/>
          <w:jc w:val="center"/>
        </w:trPr>
        <w:tc>
          <w:tcPr>
            <w:tcW w:w="4876" w:type="dxa"/>
            <w:tcBorders>
              <w:top w:val="nil"/>
              <w:left w:val="nil"/>
              <w:bottom w:val="nil"/>
              <w:right w:val="nil"/>
            </w:tcBorders>
          </w:tcPr>
          <w:p w14:paraId="31E00256"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9C66000" w14:textId="77777777" w:rsidR="00554915" w:rsidRPr="00E3655D" w:rsidRDefault="00554915" w:rsidP="0039163E">
            <w:pPr>
              <w:pStyle w:val="AmColumnHeading"/>
            </w:pPr>
            <w:r w:rsidRPr="00E3655D">
              <w:t>Izmjena</w:t>
            </w:r>
          </w:p>
        </w:tc>
      </w:tr>
      <w:tr w:rsidR="008C15BC" w:rsidRPr="00E3655D" w14:paraId="2D6EAFF9" w14:textId="77777777" w:rsidTr="0039163E">
        <w:trPr>
          <w:jc w:val="center"/>
        </w:trPr>
        <w:tc>
          <w:tcPr>
            <w:tcW w:w="4876" w:type="dxa"/>
            <w:tcBorders>
              <w:top w:val="nil"/>
              <w:left w:val="nil"/>
              <w:bottom w:val="nil"/>
              <w:right w:val="nil"/>
            </w:tcBorders>
          </w:tcPr>
          <w:p w14:paraId="0D862731" w14:textId="77777777" w:rsidR="00554915" w:rsidRPr="00E3655D" w:rsidRDefault="00554915" w:rsidP="0039163E">
            <w:pPr>
              <w:pStyle w:val="Normal6a"/>
            </w:pPr>
            <w:r w:rsidRPr="00E3655D">
              <w:t>5.</w:t>
            </w:r>
            <w:r w:rsidRPr="00E3655D">
              <w:tab/>
              <w:t>podsjeća da socijalna ulaganja mogu imati pozitivan učinak na gospodarski rast, produktivnost</w:t>
            </w:r>
            <w:r w:rsidRPr="00E3655D">
              <w:rPr>
                <w:b/>
                <w:i/>
              </w:rPr>
              <w:t xml:space="preserve"> i</w:t>
            </w:r>
            <w:r w:rsidRPr="00E3655D">
              <w:t xml:space="preserve"> konkurentnost</w:t>
            </w:r>
            <w:r w:rsidRPr="00E3655D">
              <w:rPr>
                <w:b/>
                <w:i/>
              </w:rPr>
              <w:t>, čime se također podupire fiskalna</w:t>
            </w:r>
            <w:r w:rsidRPr="00E3655D">
              <w:t xml:space="preserve"> održivost uz istodobno promicanje </w:t>
            </w:r>
            <w:r w:rsidRPr="00E3655D">
              <w:rPr>
                <w:b/>
                <w:i/>
              </w:rPr>
              <w:t>uzlazne</w:t>
            </w:r>
            <w:r w:rsidRPr="00E3655D">
              <w:t xml:space="preserve"> socijalne </w:t>
            </w:r>
            <w:r w:rsidRPr="00E3655D">
              <w:rPr>
                <w:b/>
                <w:i/>
              </w:rPr>
              <w:t>konvergencije</w:t>
            </w:r>
            <w:r w:rsidRPr="00E3655D">
              <w:t>; poziva Komisiju i Vijeće da socijalna ulaganja smatraju temeljnima za održivi rast;</w:t>
            </w:r>
          </w:p>
        </w:tc>
        <w:tc>
          <w:tcPr>
            <w:tcW w:w="4876" w:type="dxa"/>
            <w:tcBorders>
              <w:top w:val="nil"/>
              <w:left w:val="nil"/>
              <w:bottom w:val="nil"/>
              <w:right w:val="nil"/>
            </w:tcBorders>
          </w:tcPr>
          <w:p w14:paraId="6E9A384C" w14:textId="77777777" w:rsidR="00554915" w:rsidRPr="00E3655D" w:rsidRDefault="00554915" w:rsidP="0039163E">
            <w:pPr>
              <w:pStyle w:val="Normal6a"/>
            </w:pPr>
            <w:r w:rsidRPr="00E3655D">
              <w:t>5.</w:t>
            </w:r>
            <w:r w:rsidRPr="00E3655D">
              <w:tab/>
              <w:t>podsjeća da socijalna ulaganja</w:t>
            </w:r>
            <w:r w:rsidRPr="00E3655D">
              <w:rPr>
                <w:b/>
                <w:i/>
              </w:rPr>
              <w:t>, uključujući potporu socijalnoj ekonomiji,</w:t>
            </w:r>
            <w:r w:rsidRPr="00E3655D">
              <w:t xml:space="preserve"> mogu imati pozitivan učinak na gospodarski rast, produktivnost</w:t>
            </w:r>
            <w:r w:rsidRPr="00E3655D">
              <w:rPr>
                <w:b/>
                <w:i/>
              </w:rPr>
              <w:t>,</w:t>
            </w:r>
            <w:r w:rsidRPr="00E3655D">
              <w:t xml:space="preserve"> konkurentnost </w:t>
            </w:r>
            <w:r w:rsidRPr="00E3655D">
              <w:rPr>
                <w:b/>
                <w:i/>
              </w:rPr>
              <w:t>i fiskalnu</w:t>
            </w:r>
            <w:r w:rsidRPr="00E3655D">
              <w:t xml:space="preserve"> održivost</w:t>
            </w:r>
            <w:r w:rsidRPr="00E3655D">
              <w:rPr>
                <w:b/>
                <w:i/>
              </w:rPr>
              <w:t>,</w:t>
            </w:r>
            <w:r w:rsidRPr="00E3655D">
              <w:t xml:space="preserve"> uz istodobno promicanje socijalne </w:t>
            </w:r>
            <w:r w:rsidRPr="00E3655D">
              <w:rPr>
                <w:b/>
                <w:i/>
              </w:rPr>
              <w:t>kohezije i uključivanja ranjivih skupina</w:t>
            </w:r>
            <w:r w:rsidRPr="00E3655D">
              <w:t xml:space="preserve">; poziva Komisiju i Vijeće da socijalna ulaganja </w:t>
            </w:r>
            <w:r w:rsidRPr="00E3655D">
              <w:rPr>
                <w:b/>
                <w:i/>
              </w:rPr>
              <w:t>i razvoj poduzeća socijalne ekonomije</w:t>
            </w:r>
            <w:r w:rsidRPr="00E3655D">
              <w:t xml:space="preserve"> smatraju temeljnima za održivi rast </w:t>
            </w:r>
            <w:r w:rsidRPr="00E3655D">
              <w:rPr>
                <w:b/>
                <w:i/>
              </w:rPr>
              <w:t>te da olakšaju pristup financiranju, promiču vidljivost i potiču kvalitetno, uključivo zapošljavanje u skladu s novim planom EU-a za konkurentnost</w:t>
            </w:r>
            <w:r w:rsidRPr="00E3655D">
              <w:t>;</w:t>
            </w:r>
          </w:p>
        </w:tc>
      </w:tr>
    </w:tbl>
    <w:p w14:paraId="0A61C0BF"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32C185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15BF06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210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F21FD6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603206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0FFBE6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E394AB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5.</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1E0AAC3" w14:textId="77777777" w:rsidTr="0039163E">
        <w:trPr>
          <w:trHeight w:hRule="exact" w:val="240"/>
          <w:jc w:val="center"/>
        </w:trPr>
        <w:tc>
          <w:tcPr>
            <w:tcW w:w="9752" w:type="dxa"/>
            <w:gridSpan w:val="2"/>
            <w:tcBorders>
              <w:top w:val="nil"/>
              <w:left w:val="nil"/>
              <w:bottom w:val="nil"/>
              <w:right w:val="nil"/>
            </w:tcBorders>
          </w:tcPr>
          <w:p w14:paraId="46F436A1" w14:textId="77777777" w:rsidR="00554915" w:rsidRPr="00E3655D" w:rsidRDefault="00554915" w:rsidP="0039163E"/>
        </w:tc>
      </w:tr>
      <w:tr w:rsidR="008C15BC" w:rsidRPr="00E3655D" w14:paraId="1F22E720" w14:textId="77777777" w:rsidTr="0039163E">
        <w:trPr>
          <w:trHeight w:val="240"/>
          <w:jc w:val="center"/>
        </w:trPr>
        <w:tc>
          <w:tcPr>
            <w:tcW w:w="4876" w:type="dxa"/>
            <w:tcBorders>
              <w:top w:val="nil"/>
              <w:left w:val="nil"/>
              <w:bottom w:val="nil"/>
              <w:right w:val="nil"/>
            </w:tcBorders>
          </w:tcPr>
          <w:p w14:paraId="4303C060"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1F7EBEF" w14:textId="77777777" w:rsidR="00554915" w:rsidRPr="00E3655D" w:rsidRDefault="00554915" w:rsidP="0039163E">
            <w:pPr>
              <w:pStyle w:val="AmColumnHeading"/>
            </w:pPr>
            <w:r w:rsidRPr="00E3655D">
              <w:t>Izmjena</w:t>
            </w:r>
          </w:p>
        </w:tc>
      </w:tr>
      <w:tr w:rsidR="008C15BC" w:rsidRPr="00E3655D" w14:paraId="538D46BE" w14:textId="77777777" w:rsidTr="0039163E">
        <w:trPr>
          <w:jc w:val="center"/>
        </w:trPr>
        <w:tc>
          <w:tcPr>
            <w:tcW w:w="4876" w:type="dxa"/>
            <w:tcBorders>
              <w:top w:val="nil"/>
              <w:left w:val="nil"/>
              <w:bottom w:val="nil"/>
              <w:right w:val="nil"/>
            </w:tcBorders>
          </w:tcPr>
          <w:p w14:paraId="19096C0E" w14:textId="77777777" w:rsidR="00554915" w:rsidRPr="00E3655D" w:rsidRDefault="00554915" w:rsidP="0039163E">
            <w:pPr>
              <w:pStyle w:val="Normal6a"/>
            </w:pPr>
            <w:r w:rsidRPr="00E3655D">
              <w:t>5.</w:t>
            </w:r>
            <w:r w:rsidRPr="00E3655D">
              <w:tab/>
              <w:t xml:space="preserve">podsjeća da socijalna ulaganja mogu imati pozitivan učinak na gospodarski rast, produktivnost i konkurentnost, čime se također podupire fiskalna održivost uz istodobno promicanje uzlazne socijalne konvergencije; poziva Komisiju i Vijeće da socijalna ulaganja smatraju </w:t>
            </w:r>
            <w:r w:rsidRPr="00E3655D">
              <w:rPr>
                <w:b/>
                <w:i/>
              </w:rPr>
              <w:t>temeljnima za održivi rast</w:t>
            </w:r>
            <w:r w:rsidRPr="00E3655D">
              <w:t>;</w:t>
            </w:r>
          </w:p>
        </w:tc>
        <w:tc>
          <w:tcPr>
            <w:tcW w:w="4876" w:type="dxa"/>
            <w:tcBorders>
              <w:top w:val="nil"/>
              <w:left w:val="nil"/>
              <w:bottom w:val="nil"/>
              <w:right w:val="nil"/>
            </w:tcBorders>
          </w:tcPr>
          <w:p w14:paraId="19830CC3" w14:textId="77777777" w:rsidR="00554915" w:rsidRPr="00E3655D" w:rsidRDefault="00554915" w:rsidP="0039163E">
            <w:pPr>
              <w:pStyle w:val="Normal6a"/>
            </w:pPr>
            <w:r w:rsidRPr="00E3655D">
              <w:t>5.</w:t>
            </w:r>
            <w:r w:rsidRPr="00E3655D">
              <w:tab/>
              <w:t xml:space="preserve">podsjeća da socijalna ulaganja mogu imati pozitivan učinak na gospodarski rast, produktivnost i konkurentnost, čime se također podupire fiskalna održivost uz istodobno promicanje uzlazne socijalne konvergencije; poziva Komisiju i Vijeće da socijalna ulaganja smatraju </w:t>
            </w:r>
            <w:r w:rsidRPr="00E3655D">
              <w:rPr>
                <w:b/>
                <w:i/>
              </w:rPr>
              <w:t>bitnim doprinosom održivom rastu</w:t>
            </w:r>
            <w:r w:rsidRPr="00E3655D">
              <w:t xml:space="preserve">; </w:t>
            </w:r>
            <w:r w:rsidRPr="00E3655D">
              <w:rPr>
                <w:b/>
                <w:i/>
              </w:rPr>
              <w:t>traži od Komisije da pruži smjernice za poticanje privatnih ulaganja i javno-privatnih partnerstava kako bi se uklonili nedostaci u socijalnoj infrastrukturi;</w:t>
            </w:r>
          </w:p>
        </w:tc>
      </w:tr>
    </w:tbl>
    <w:p w14:paraId="6DDFBFD0"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BCE71C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0DFC59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211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3AB8A7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6EAFC6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FE2A03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42A184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5.</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824AB2F" w14:textId="77777777" w:rsidTr="0039163E">
        <w:trPr>
          <w:trHeight w:hRule="exact" w:val="240"/>
          <w:jc w:val="center"/>
        </w:trPr>
        <w:tc>
          <w:tcPr>
            <w:tcW w:w="9752" w:type="dxa"/>
            <w:gridSpan w:val="2"/>
            <w:tcBorders>
              <w:top w:val="nil"/>
              <w:left w:val="nil"/>
              <w:bottom w:val="nil"/>
              <w:right w:val="nil"/>
            </w:tcBorders>
          </w:tcPr>
          <w:p w14:paraId="6DF34180" w14:textId="77777777" w:rsidR="00554915" w:rsidRPr="00E3655D" w:rsidRDefault="00554915" w:rsidP="0039163E"/>
        </w:tc>
      </w:tr>
      <w:tr w:rsidR="008C15BC" w:rsidRPr="00E3655D" w14:paraId="0A4C4802" w14:textId="77777777" w:rsidTr="0039163E">
        <w:trPr>
          <w:trHeight w:val="240"/>
          <w:jc w:val="center"/>
        </w:trPr>
        <w:tc>
          <w:tcPr>
            <w:tcW w:w="4876" w:type="dxa"/>
            <w:tcBorders>
              <w:top w:val="nil"/>
              <w:left w:val="nil"/>
              <w:bottom w:val="nil"/>
              <w:right w:val="nil"/>
            </w:tcBorders>
          </w:tcPr>
          <w:p w14:paraId="21C80244"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10BBC87" w14:textId="77777777" w:rsidR="00554915" w:rsidRPr="00E3655D" w:rsidRDefault="00554915" w:rsidP="0039163E">
            <w:pPr>
              <w:pStyle w:val="AmColumnHeading"/>
            </w:pPr>
            <w:r w:rsidRPr="00E3655D">
              <w:t>Izmjena</w:t>
            </w:r>
          </w:p>
        </w:tc>
      </w:tr>
      <w:tr w:rsidR="008C15BC" w:rsidRPr="00E3655D" w14:paraId="60A9ACB2" w14:textId="77777777" w:rsidTr="0039163E">
        <w:trPr>
          <w:jc w:val="center"/>
        </w:trPr>
        <w:tc>
          <w:tcPr>
            <w:tcW w:w="4876" w:type="dxa"/>
            <w:tcBorders>
              <w:top w:val="nil"/>
              <w:left w:val="nil"/>
              <w:bottom w:val="nil"/>
              <w:right w:val="nil"/>
            </w:tcBorders>
          </w:tcPr>
          <w:p w14:paraId="2B733AB6" w14:textId="77777777" w:rsidR="00554915" w:rsidRPr="00E3655D" w:rsidRDefault="00554915" w:rsidP="0039163E">
            <w:pPr>
              <w:pStyle w:val="Normal6a"/>
            </w:pPr>
            <w:r w:rsidRPr="00E3655D">
              <w:t>5.</w:t>
            </w:r>
            <w:r w:rsidRPr="00E3655D">
              <w:tab/>
              <w:t xml:space="preserve">podsjeća da socijalna ulaganja mogu imati pozitivan učinak na gospodarski rast, produktivnost i konkurentnost, čime se </w:t>
            </w:r>
            <w:r w:rsidRPr="00E3655D">
              <w:rPr>
                <w:b/>
                <w:i/>
              </w:rPr>
              <w:t>također</w:t>
            </w:r>
            <w:r w:rsidRPr="00E3655D">
              <w:t xml:space="preserve"> podupire fiskalna održivost </w:t>
            </w:r>
            <w:r w:rsidRPr="00E3655D">
              <w:rPr>
                <w:b/>
                <w:i/>
              </w:rPr>
              <w:t>uz istodobno promicanje uzlazne socijalne konvergencije</w:t>
            </w:r>
            <w:r w:rsidRPr="00E3655D">
              <w:t>; poziva Komisiju i Vijeće da socijalna ulaganja smatraju temeljnima za održivi rast;</w:t>
            </w:r>
          </w:p>
        </w:tc>
        <w:tc>
          <w:tcPr>
            <w:tcW w:w="4876" w:type="dxa"/>
            <w:tcBorders>
              <w:top w:val="nil"/>
              <w:left w:val="nil"/>
              <w:bottom w:val="nil"/>
              <w:right w:val="nil"/>
            </w:tcBorders>
          </w:tcPr>
          <w:p w14:paraId="7EA0249E" w14:textId="77777777" w:rsidR="00554915" w:rsidRPr="00E3655D" w:rsidRDefault="00554915" w:rsidP="0039163E">
            <w:pPr>
              <w:pStyle w:val="Normal6a"/>
            </w:pPr>
            <w:r w:rsidRPr="00E3655D">
              <w:t>5.</w:t>
            </w:r>
            <w:r w:rsidRPr="00E3655D">
              <w:tab/>
              <w:t xml:space="preserve">podsjeća da socijalna ulaganja mogu imati pozitivan učinak </w:t>
            </w:r>
            <w:r w:rsidRPr="00E3655D">
              <w:rPr>
                <w:b/>
                <w:i/>
              </w:rPr>
              <w:t xml:space="preserve">na životne i radne uvjete, socijalnu koheziju, održivi i </w:t>
            </w:r>
            <w:proofErr w:type="spellStart"/>
            <w:r w:rsidRPr="00E3655D">
              <w:rPr>
                <w:b/>
                <w:i/>
              </w:rPr>
              <w:t>uključivi</w:t>
            </w:r>
            <w:proofErr w:type="spellEnd"/>
            <w:r w:rsidRPr="00E3655D">
              <w:t xml:space="preserve"> gospodarski rast, produktivnost i konkurentnost, čime se </w:t>
            </w:r>
            <w:r w:rsidRPr="00E3655D">
              <w:rPr>
                <w:b/>
                <w:i/>
              </w:rPr>
              <w:t>istodobno</w:t>
            </w:r>
            <w:r w:rsidRPr="00E3655D">
              <w:t xml:space="preserve"> podupire fiskalna održivost </w:t>
            </w:r>
            <w:r w:rsidRPr="00E3655D">
              <w:rPr>
                <w:b/>
                <w:i/>
              </w:rPr>
              <w:t>i promiče uzlazna socijalna konvergencija</w:t>
            </w:r>
            <w:r w:rsidRPr="00E3655D">
              <w:t xml:space="preserve">; poziva Komisiju i Vijeće da socijalna ulaganja smatraju temeljnima za održivi rast </w:t>
            </w:r>
            <w:r w:rsidRPr="00E3655D">
              <w:rPr>
                <w:b/>
                <w:i/>
              </w:rPr>
              <w:t>i da osiguraju odgovarajući fiskalni prostor za njihovo financiranje</w:t>
            </w:r>
            <w:r w:rsidRPr="00E3655D">
              <w:t>;</w:t>
            </w:r>
          </w:p>
        </w:tc>
      </w:tr>
    </w:tbl>
    <w:p w14:paraId="685306B2"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434D94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FCDD15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212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5E439E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Galato</w:t>
      </w:r>
      <w:proofErr w:type="spellEnd"/>
      <w:r w:rsidRPr="00E3655D">
        <w:t xml:space="preserve"> </w:t>
      </w:r>
      <w:proofErr w:type="spellStart"/>
      <w:r w:rsidRPr="00E3655D">
        <w:t>Alexandraki</w:t>
      </w:r>
      <w:proofErr w:type="spellEnd"/>
      <w:r w:rsidRPr="00E3655D">
        <w:t xml:space="preserve">, </w:t>
      </w:r>
      <w:proofErr w:type="spellStart"/>
      <w:r w:rsidRPr="00E3655D">
        <w:t>Emmanouil</w:t>
      </w:r>
      <w:proofErr w:type="spellEnd"/>
      <w:r w:rsidRPr="00E3655D">
        <w:t xml:space="preserve"> </w:t>
      </w:r>
      <w:proofErr w:type="spellStart"/>
      <w:r w:rsidRPr="00E3655D">
        <w:t>Fragkos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F8E9AE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CD9620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A92F67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5.</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03D9781" w14:textId="77777777" w:rsidTr="0039163E">
        <w:trPr>
          <w:trHeight w:hRule="exact" w:val="240"/>
          <w:jc w:val="center"/>
        </w:trPr>
        <w:tc>
          <w:tcPr>
            <w:tcW w:w="9752" w:type="dxa"/>
            <w:gridSpan w:val="2"/>
            <w:tcBorders>
              <w:top w:val="nil"/>
              <w:left w:val="nil"/>
              <w:bottom w:val="nil"/>
              <w:right w:val="nil"/>
            </w:tcBorders>
          </w:tcPr>
          <w:p w14:paraId="53063574" w14:textId="77777777" w:rsidR="00554915" w:rsidRPr="00E3655D" w:rsidRDefault="00554915" w:rsidP="0039163E"/>
        </w:tc>
      </w:tr>
      <w:tr w:rsidR="008C15BC" w:rsidRPr="00E3655D" w14:paraId="276CAC49" w14:textId="77777777" w:rsidTr="0039163E">
        <w:trPr>
          <w:trHeight w:val="240"/>
          <w:jc w:val="center"/>
        </w:trPr>
        <w:tc>
          <w:tcPr>
            <w:tcW w:w="4876" w:type="dxa"/>
            <w:tcBorders>
              <w:top w:val="nil"/>
              <w:left w:val="nil"/>
              <w:bottom w:val="nil"/>
              <w:right w:val="nil"/>
            </w:tcBorders>
          </w:tcPr>
          <w:p w14:paraId="45EA0D1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F046A3E" w14:textId="77777777" w:rsidR="00554915" w:rsidRPr="00E3655D" w:rsidRDefault="00554915" w:rsidP="0039163E">
            <w:pPr>
              <w:pStyle w:val="AmColumnHeading"/>
            </w:pPr>
            <w:r w:rsidRPr="00E3655D">
              <w:t>Izmjena</w:t>
            </w:r>
          </w:p>
        </w:tc>
      </w:tr>
      <w:tr w:rsidR="008C15BC" w:rsidRPr="00E3655D" w14:paraId="7C78E36F" w14:textId="77777777" w:rsidTr="0039163E">
        <w:trPr>
          <w:jc w:val="center"/>
        </w:trPr>
        <w:tc>
          <w:tcPr>
            <w:tcW w:w="4876" w:type="dxa"/>
            <w:tcBorders>
              <w:top w:val="nil"/>
              <w:left w:val="nil"/>
              <w:bottom w:val="nil"/>
              <w:right w:val="nil"/>
            </w:tcBorders>
          </w:tcPr>
          <w:p w14:paraId="0F1A253E" w14:textId="77777777" w:rsidR="00554915" w:rsidRPr="00E3655D" w:rsidRDefault="00554915" w:rsidP="0039163E">
            <w:pPr>
              <w:pStyle w:val="Normal6a"/>
            </w:pPr>
            <w:r w:rsidRPr="00E3655D">
              <w:t>5.</w:t>
            </w:r>
            <w:r w:rsidRPr="00E3655D">
              <w:tab/>
            </w:r>
            <w:r w:rsidRPr="00E3655D">
              <w:rPr>
                <w:b/>
                <w:i/>
              </w:rPr>
              <w:t>podsjeća da socijalna ulaganja mogu imati pozitivan učinak na gospodarski rast, produktivnost</w:t>
            </w:r>
            <w:r w:rsidRPr="00E3655D">
              <w:t xml:space="preserve"> i </w:t>
            </w:r>
            <w:r w:rsidRPr="00E3655D">
              <w:rPr>
                <w:b/>
                <w:i/>
              </w:rPr>
              <w:t>konkurentnost, čime se također podupire fiskalna održivost uz istodobno promicanje uzlazne</w:t>
            </w:r>
            <w:r w:rsidRPr="00E3655D">
              <w:t xml:space="preserve"> socijalne konvergencije; poziva </w:t>
            </w:r>
            <w:r w:rsidRPr="00E3655D">
              <w:rPr>
                <w:b/>
                <w:i/>
              </w:rPr>
              <w:t>Komisiju i Vijeće</w:t>
            </w:r>
            <w:r w:rsidRPr="00E3655D">
              <w:t xml:space="preserve"> da </w:t>
            </w:r>
            <w:r w:rsidRPr="00E3655D">
              <w:rPr>
                <w:b/>
                <w:i/>
              </w:rPr>
              <w:t>socijalna ulaganja smatraju temeljnima za održivi rast</w:t>
            </w:r>
            <w:r w:rsidRPr="00E3655D">
              <w:t>;</w:t>
            </w:r>
          </w:p>
        </w:tc>
        <w:tc>
          <w:tcPr>
            <w:tcW w:w="4876" w:type="dxa"/>
            <w:tcBorders>
              <w:top w:val="nil"/>
              <w:left w:val="nil"/>
              <w:bottom w:val="nil"/>
              <w:right w:val="nil"/>
            </w:tcBorders>
          </w:tcPr>
          <w:p w14:paraId="79138241" w14:textId="77777777" w:rsidR="00554915" w:rsidRPr="00E3655D" w:rsidRDefault="00554915" w:rsidP="0039163E">
            <w:pPr>
              <w:pStyle w:val="Normal6a"/>
            </w:pPr>
            <w:r w:rsidRPr="00E3655D">
              <w:t>5.</w:t>
            </w:r>
            <w:r w:rsidRPr="00E3655D">
              <w:tab/>
            </w:r>
            <w:r w:rsidRPr="00E3655D">
              <w:rPr>
                <w:b/>
                <w:i/>
              </w:rPr>
              <w:t>naglašava potrebu za većom transparentnošću</w:t>
            </w:r>
            <w:r w:rsidRPr="00E3655D">
              <w:t xml:space="preserve"> i </w:t>
            </w:r>
            <w:r w:rsidRPr="00E3655D">
              <w:rPr>
                <w:b/>
                <w:i/>
              </w:rPr>
              <w:t>pouzdanošću metodologije koja se primjenjuje u praćenju</w:t>
            </w:r>
            <w:r w:rsidRPr="00E3655D">
              <w:t xml:space="preserve"> socijalne konvergencije </w:t>
            </w:r>
            <w:r w:rsidRPr="00E3655D">
              <w:rPr>
                <w:b/>
                <w:i/>
              </w:rPr>
              <w:t>i pregledu socijalnih pokazatelja</w:t>
            </w:r>
            <w:r w:rsidRPr="00E3655D">
              <w:t xml:space="preserve">; poziva </w:t>
            </w:r>
            <w:r w:rsidRPr="00E3655D">
              <w:rPr>
                <w:b/>
                <w:i/>
              </w:rPr>
              <w:t>na to</w:t>
            </w:r>
            <w:r w:rsidRPr="00E3655D">
              <w:t xml:space="preserve"> da </w:t>
            </w:r>
            <w:r w:rsidRPr="00E3655D">
              <w:rPr>
                <w:b/>
                <w:i/>
              </w:rPr>
              <w:t>pokazatelji uključuju objašnjenje slučajeva primjene, ograničenja i razlika među državama članicama kako bi nadzor odražavao stvarne socioekonomske uvjete</w:t>
            </w:r>
            <w:r w:rsidRPr="00E3655D">
              <w:t>;</w:t>
            </w:r>
          </w:p>
        </w:tc>
      </w:tr>
    </w:tbl>
    <w:p w14:paraId="44BA01D9"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{EL}</w:t>
      </w:r>
      <w:proofErr w:type="spellStart"/>
      <w:r w:rsidRPr="00E3655D">
        <w:t>el</w:t>
      </w:r>
      <w:proofErr w:type="spellEnd"/>
      <w:r w:rsidRPr="00E3655D">
        <w:rPr>
          <w:rStyle w:val="HideTWBExt"/>
          <w:color w:val="auto"/>
        </w:rPr>
        <w:t>&lt;/Original&gt;</w:t>
      </w:r>
    </w:p>
    <w:p w14:paraId="2EE5CAA8" w14:textId="77777777" w:rsidR="00554915" w:rsidRPr="00E3655D" w:rsidRDefault="00554915" w:rsidP="00554915">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p>
    <w:p w14:paraId="7D5B48E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213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208C85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Séverine </w:t>
      </w:r>
      <w:proofErr w:type="spellStart"/>
      <w:r w:rsidRPr="00E3655D">
        <w:t>Werbrouck</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5FBA12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16146C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BE6222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5.</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BABB223" w14:textId="77777777" w:rsidTr="0039163E">
        <w:trPr>
          <w:trHeight w:hRule="exact" w:val="240"/>
          <w:jc w:val="center"/>
        </w:trPr>
        <w:tc>
          <w:tcPr>
            <w:tcW w:w="9752" w:type="dxa"/>
            <w:gridSpan w:val="2"/>
            <w:tcBorders>
              <w:top w:val="nil"/>
              <w:left w:val="nil"/>
              <w:bottom w:val="nil"/>
              <w:right w:val="nil"/>
            </w:tcBorders>
          </w:tcPr>
          <w:p w14:paraId="06BA145C" w14:textId="77777777" w:rsidR="00554915" w:rsidRPr="00E3655D" w:rsidRDefault="00554915" w:rsidP="0039163E"/>
        </w:tc>
      </w:tr>
      <w:tr w:rsidR="008C15BC" w:rsidRPr="00E3655D" w14:paraId="1B13F826" w14:textId="77777777" w:rsidTr="0039163E">
        <w:trPr>
          <w:trHeight w:val="240"/>
          <w:jc w:val="center"/>
        </w:trPr>
        <w:tc>
          <w:tcPr>
            <w:tcW w:w="4876" w:type="dxa"/>
            <w:tcBorders>
              <w:top w:val="nil"/>
              <w:left w:val="nil"/>
              <w:bottom w:val="nil"/>
              <w:right w:val="nil"/>
            </w:tcBorders>
          </w:tcPr>
          <w:p w14:paraId="74DDC2B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A8352FF" w14:textId="77777777" w:rsidR="00554915" w:rsidRPr="00E3655D" w:rsidRDefault="00554915" w:rsidP="0039163E">
            <w:pPr>
              <w:pStyle w:val="AmColumnHeading"/>
            </w:pPr>
            <w:r w:rsidRPr="00E3655D">
              <w:t>Izmjena</w:t>
            </w:r>
          </w:p>
        </w:tc>
      </w:tr>
      <w:tr w:rsidR="008C15BC" w:rsidRPr="00E3655D" w14:paraId="33204A2C" w14:textId="77777777" w:rsidTr="0039163E">
        <w:trPr>
          <w:jc w:val="center"/>
        </w:trPr>
        <w:tc>
          <w:tcPr>
            <w:tcW w:w="4876" w:type="dxa"/>
            <w:tcBorders>
              <w:top w:val="nil"/>
              <w:left w:val="nil"/>
              <w:bottom w:val="nil"/>
              <w:right w:val="nil"/>
            </w:tcBorders>
          </w:tcPr>
          <w:p w14:paraId="682398DA" w14:textId="77777777" w:rsidR="00554915" w:rsidRPr="00E3655D" w:rsidRDefault="00554915" w:rsidP="0039163E">
            <w:pPr>
              <w:pStyle w:val="Normal6a"/>
            </w:pPr>
            <w:r w:rsidRPr="00E3655D">
              <w:t>5.</w:t>
            </w:r>
            <w:r w:rsidRPr="00E3655D">
              <w:tab/>
              <w:t xml:space="preserve">podsjeća da socijalna ulaganja mogu imati pozitivan učinak na gospodarski rast, produktivnost i konkurentnost, čime se također podupire fiskalna održivost uz istodobno promicanje uzlazne socijalne konvergencije; poziva Komisiju i Vijeće da socijalna ulaganja smatraju </w:t>
            </w:r>
            <w:r w:rsidRPr="00E3655D">
              <w:rPr>
                <w:b/>
                <w:i/>
              </w:rPr>
              <w:t>temeljnima</w:t>
            </w:r>
            <w:r w:rsidRPr="00E3655D">
              <w:t xml:space="preserve"> za održivi rast;</w:t>
            </w:r>
          </w:p>
        </w:tc>
        <w:tc>
          <w:tcPr>
            <w:tcW w:w="4876" w:type="dxa"/>
            <w:tcBorders>
              <w:top w:val="nil"/>
              <w:left w:val="nil"/>
              <w:bottom w:val="nil"/>
              <w:right w:val="nil"/>
            </w:tcBorders>
          </w:tcPr>
          <w:p w14:paraId="38ABD53D" w14:textId="77777777" w:rsidR="00554915" w:rsidRPr="00E3655D" w:rsidRDefault="00554915" w:rsidP="0039163E">
            <w:pPr>
              <w:pStyle w:val="Normal6a"/>
            </w:pPr>
            <w:r w:rsidRPr="00E3655D">
              <w:t>5.</w:t>
            </w:r>
            <w:r w:rsidRPr="00E3655D">
              <w:tab/>
              <w:t xml:space="preserve">podsjeća da socijalna ulaganja mogu imati pozitivan učinak na gospodarski rast, produktivnost i konkurentnost, čime se također podupire fiskalna održivost uz istodobno promicanje uzlazne socijalne konvergencije; poziva Komisiju i Vijeće da socijalna ulaganja smatraju </w:t>
            </w:r>
            <w:r w:rsidRPr="00E3655D">
              <w:rPr>
                <w:b/>
                <w:i/>
              </w:rPr>
              <w:t>polugom</w:t>
            </w:r>
            <w:r w:rsidRPr="00E3655D">
              <w:t xml:space="preserve"> za održivi rast;</w:t>
            </w:r>
          </w:p>
        </w:tc>
      </w:tr>
    </w:tbl>
    <w:p w14:paraId="78CA389F"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{FR}</w:t>
      </w:r>
      <w:proofErr w:type="spellStart"/>
      <w:r w:rsidRPr="00E3655D">
        <w:t>fr</w:t>
      </w:r>
      <w:proofErr w:type="spellEnd"/>
      <w:r w:rsidRPr="00E3655D">
        <w:rPr>
          <w:rStyle w:val="HideTWBExt"/>
          <w:color w:val="auto"/>
        </w:rPr>
        <w:t>&lt;/Original&gt;</w:t>
      </w:r>
    </w:p>
    <w:p w14:paraId="00EB2646"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BCF860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214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355AB2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Marlena</w:t>
      </w:r>
      <w:proofErr w:type="spellEnd"/>
      <w:r w:rsidRPr="00E3655D">
        <w:t xml:space="preserve"> </w:t>
      </w:r>
      <w:proofErr w:type="spellStart"/>
      <w:r w:rsidRPr="00E3655D">
        <w:t>Maląg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8941DF5"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{ECR}</w:t>
      </w:r>
      <w:r w:rsidRPr="00E3655D">
        <w:t>u ime Kluba zastupnika ECR-a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654E269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22AEF3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42880C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5.</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298BBFB" w14:textId="77777777" w:rsidTr="0039163E">
        <w:trPr>
          <w:trHeight w:hRule="exact" w:val="240"/>
          <w:jc w:val="center"/>
        </w:trPr>
        <w:tc>
          <w:tcPr>
            <w:tcW w:w="9752" w:type="dxa"/>
            <w:gridSpan w:val="2"/>
            <w:tcBorders>
              <w:top w:val="nil"/>
              <w:left w:val="nil"/>
              <w:bottom w:val="nil"/>
              <w:right w:val="nil"/>
            </w:tcBorders>
          </w:tcPr>
          <w:p w14:paraId="60E0292E" w14:textId="77777777" w:rsidR="00554915" w:rsidRPr="00E3655D" w:rsidRDefault="00554915" w:rsidP="0039163E"/>
        </w:tc>
      </w:tr>
      <w:tr w:rsidR="008C15BC" w:rsidRPr="00E3655D" w14:paraId="0F53B776" w14:textId="77777777" w:rsidTr="0039163E">
        <w:trPr>
          <w:trHeight w:val="240"/>
          <w:jc w:val="center"/>
        </w:trPr>
        <w:tc>
          <w:tcPr>
            <w:tcW w:w="4876" w:type="dxa"/>
            <w:tcBorders>
              <w:top w:val="nil"/>
              <w:left w:val="nil"/>
              <w:bottom w:val="nil"/>
              <w:right w:val="nil"/>
            </w:tcBorders>
          </w:tcPr>
          <w:p w14:paraId="08703FB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549E7F0" w14:textId="77777777" w:rsidR="00554915" w:rsidRPr="00E3655D" w:rsidRDefault="00554915" w:rsidP="0039163E">
            <w:pPr>
              <w:pStyle w:val="AmColumnHeading"/>
            </w:pPr>
            <w:r w:rsidRPr="00E3655D">
              <w:t>Izmjena</w:t>
            </w:r>
          </w:p>
        </w:tc>
      </w:tr>
      <w:tr w:rsidR="008C15BC" w:rsidRPr="00E3655D" w14:paraId="124B435F" w14:textId="77777777" w:rsidTr="0039163E">
        <w:trPr>
          <w:jc w:val="center"/>
        </w:trPr>
        <w:tc>
          <w:tcPr>
            <w:tcW w:w="4876" w:type="dxa"/>
            <w:tcBorders>
              <w:top w:val="nil"/>
              <w:left w:val="nil"/>
              <w:bottom w:val="nil"/>
              <w:right w:val="nil"/>
            </w:tcBorders>
          </w:tcPr>
          <w:p w14:paraId="19B1D21B" w14:textId="77777777" w:rsidR="00554915" w:rsidRPr="00E3655D" w:rsidRDefault="00554915" w:rsidP="0039163E">
            <w:pPr>
              <w:pStyle w:val="Normal6a"/>
            </w:pPr>
            <w:r w:rsidRPr="00E3655D">
              <w:t>5.</w:t>
            </w:r>
            <w:r w:rsidRPr="00E3655D">
              <w:tab/>
              <w:t xml:space="preserve">podsjeća da socijalna ulaganja mogu imati pozitivan učinak na gospodarski rast, produktivnost i konkurentnost, čime se također podupire fiskalna održivost uz istodobno promicanje uzlazne socijalne konvergencije; </w:t>
            </w:r>
            <w:r w:rsidRPr="00E3655D">
              <w:rPr>
                <w:b/>
                <w:i/>
              </w:rPr>
              <w:t>poziva Komisiju i Vijeće</w:t>
            </w:r>
            <w:r w:rsidRPr="00E3655D">
              <w:t xml:space="preserve"> da </w:t>
            </w:r>
            <w:r w:rsidRPr="00E3655D">
              <w:rPr>
                <w:b/>
                <w:i/>
              </w:rPr>
              <w:t>socijalna</w:t>
            </w:r>
            <w:r w:rsidRPr="00E3655D">
              <w:t xml:space="preserve"> ulaganja </w:t>
            </w:r>
            <w:r w:rsidRPr="00E3655D">
              <w:rPr>
                <w:b/>
                <w:i/>
              </w:rPr>
              <w:t>smatraju temeljnima za održivi rast</w:t>
            </w:r>
            <w:r w:rsidRPr="00E3655D">
              <w:t>;</w:t>
            </w:r>
          </w:p>
        </w:tc>
        <w:tc>
          <w:tcPr>
            <w:tcW w:w="4876" w:type="dxa"/>
            <w:tcBorders>
              <w:top w:val="nil"/>
              <w:left w:val="nil"/>
              <w:bottom w:val="nil"/>
              <w:right w:val="nil"/>
            </w:tcBorders>
          </w:tcPr>
          <w:p w14:paraId="55D61E0A" w14:textId="77777777" w:rsidR="00554915" w:rsidRPr="00E3655D" w:rsidRDefault="00554915" w:rsidP="0039163E">
            <w:pPr>
              <w:pStyle w:val="Normal6a"/>
            </w:pPr>
            <w:r w:rsidRPr="00E3655D">
              <w:t>5.</w:t>
            </w:r>
            <w:r w:rsidRPr="00E3655D">
              <w:tab/>
              <w:t xml:space="preserve">podsjeća da socijalna ulaganja mogu imati pozitivan učinak na gospodarski rast, produktivnost i konkurentnost, čime se također podupire fiskalna održivost uz istodobno promicanje uzlazne socijalne konvergencije; </w:t>
            </w:r>
            <w:r w:rsidRPr="00E3655D">
              <w:rPr>
                <w:b/>
                <w:i/>
              </w:rPr>
              <w:t>ističe</w:t>
            </w:r>
            <w:r w:rsidRPr="00E3655D">
              <w:t xml:space="preserve"> da </w:t>
            </w:r>
            <w:r w:rsidRPr="00E3655D">
              <w:rPr>
                <w:b/>
                <w:i/>
              </w:rPr>
              <w:t>bi takva</w:t>
            </w:r>
            <w:r w:rsidRPr="00E3655D">
              <w:t xml:space="preserve"> ulaganja </w:t>
            </w:r>
            <w:r w:rsidRPr="00E3655D">
              <w:rPr>
                <w:b/>
                <w:i/>
              </w:rPr>
              <w:t>trebala biti u skladu s nacionalnim i lokalnim posebnostima</w:t>
            </w:r>
            <w:r w:rsidRPr="00E3655D">
              <w:t>;</w:t>
            </w:r>
          </w:p>
        </w:tc>
      </w:tr>
    </w:tbl>
    <w:p w14:paraId="6C644FE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F5A3A3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8D566D5"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215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DD6A7D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Nikola </w:t>
      </w:r>
      <w:proofErr w:type="spellStart"/>
      <w:r w:rsidRPr="00E3655D">
        <w:t>Bartůšek</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EF187E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2F73D3A" w14:textId="77777777" w:rsidR="00554915" w:rsidRPr="00E3655D" w:rsidRDefault="00554915" w:rsidP="00554915">
      <w:pPr>
        <w:pStyle w:val="NormalBold"/>
      </w:pPr>
      <w:r w:rsidRPr="00E3655D">
        <w:rPr>
          <w:rStyle w:val="HideTWBExt"/>
          <w:color w:val="auto"/>
        </w:rPr>
        <w:lastRenderedPageBreak/>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1F4962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5.</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C6DB43A" w14:textId="77777777" w:rsidTr="0039163E">
        <w:trPr>
          <w:trHeight w:hRule="exact" w:val="240"/>
          <w:jc w:val="center"/>
        </w:trPr>
        <w:tc>
          <w:tcPr>
            <w:tcW w:w="9752" w:type="dxa"/>
            <w:gridSpan w:val="2"/>
            <w:tcBorders>
              <w:top w:val="nil"/>
              <w:left w:val="nil"/>
              <w:bottom w:val="nil"/>
              <w:right w:val="nil"/>
            </w:tcBorders>
          </w:tcPr>
          <w:p w14:paraId="7F3196A8" w14:textId="77777777" w:rsidR="00554915" w:rsidRPr="00E3655D" w:rsidRDefault="00554915" w:rsidP="0039163E"/>
        </w:tc>
      </w:tr>
      <w:tr w:rsidR="008C15BC" w:rsidRPr="00E3655D" w14:paraId="4E9875FE" w14:textId="77777777" w:rsidTr="0039163E">
        <w:trPr>
          <w:trHeight w:val="240"/>
          <w:jc w:val="center"/>
        </w:trPr>
        <w:tc>
          <w:tcPr>
            <w:tcW w:w="4876" w:type="dxa"/>
            <w:tcBorders>
              <w:top w:val="nil"/>
              <w:left w:val="nil"/>
              <w:bottom w:val="nil"/>
              <w:right w:val="nil"/>
            </w:tcBorders>
          </w:tcPr>
          <w:p w14:paraId="07A7DF0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E23CDBC" w14:textId="77777777" w:rsidR="00554915" w:rsidRPr="00E3655D" w:rsidRDefault="00554915" w:rsidP="0039163E">
            <w:pPr>
              <w:pStyle w:val="AmColumnHeading"/>
            </w:pPr>
            <w:r w:rsidRPr="00E3655D">
              <w:t>Izmjena</w:t>
            </w:r>
          </w:p>
        </w:tc>
      </w:tr>
      <w:tr w:rsidR="008C15BC" w:rsidRPr="00E3655D" w14:paraId="5DF5D68B" w14:textId="77777777" w:rsidTr="0039163E">
        <w:trPr>
          <w:jc w:val="center"/>
        </w:trPr>
        <w:tc>
          <w:tcPr>
            <w:tcW w:w="4876" w:type="dxa"/>
            <w:tcBorders>
              <w:top w:val="nil"/>
              <w:left w:val="nil"/>
              <w:bottom w:val="nil"/>
              <w:right w:val="nil"/>
            </w:tcBorders>
          </w:tcPr>
          <w:p w14:paraId="49F3832A" w14:textId="77777777" w:rsidR="00554915" w:rsidRPr="00E3655D" w:rsidRDefault="00554915" w:rsidP="0039163E">
            <w:pPr>
              <w:pStyle w:val="Normal6a"/>
            </w:pPr>
            <w:r w:rsidRPr="00E3655D">
              <w:t>5.</w:t>
            </w:r>
            <w:r w:rsidRPr="00E3655D">
              <w:tab/>
              <w:t xml:space="preserve">podsjeća da socijalna ulaganja mogu imati pozitivan učinak na gospodarski rast, produktivnost i konkurentnost, čime se također podupire fiskalna održivost uz istodobno promicanje uzlazne socijalne konvergencije; poziva </w:t>
            </w:r>
            <w:r w:rsidRPr="00E3655D">
              <w:rPr>
                <w:b/>
                <w:i/>
              </w:rPr>
              <w:t>Komisiju i Vijeće</w:t>
            </w:r>
            <w:r w:rsidRPr="00E3655D">
              <w:t xml:space="preserve"> da socijalna ulaganja smatraju temeljnima za održivi rast;</w:t>
            </w:r>
          </w:p>
        </w:tc>
        <w:tc>
          <w:tcPr>
            <w:tcW w:w="4876" w:type="dxa"/>
            <w:tcBorders>
              <w:top w:val="nil"/>
              <w:left w:val="nil"/>
              <w:bottom w:val="nil"/>
              <w:right w:val="nil"/>
            </w:tcBorders>
          </w:tcPr>
          <w:p w14:paraId="1DFBBFB2" w14:textId="77777777" w:rsidR="00554915" w:rsidRPr="00E3655D" w:rsidRDefault="00554915" w:rsidP="0039163E">
            <w:pPr>
              <w:pStyle w:val="Normal6a"/>
            </w:pPr>
            <w:r w:rsidRPr="00E3655D">
              <w:t>5.</w:t>
            </w:r>
            <w:r w:rsidRPr="00E3655D">
              <w:tab/>
              <w:t xml:space="preserve">podsjeća da socijalna ulaganja mogu imati pozitivan učinak na gospodarski rast, produktivnost i konkurentnost, čime se također podupire fiskalna održivost uz istodobno promicanje uzlazne socijalne konvergencije; poziva </w:t>
            </w:r>
            <w:r w:rsidRPr="00E3655D">
              <w:rPr>
                <w:b/>
                <w:i/>
              </w:rPr>
              <w:t>države članice</w:t>
            </w:r>
            <w:r w:rsidRPr="00E3655D">
              <w:t xml:space="preserve"> da socijalna ulaganja smatraju temeljnima za održivi rast;</w:t>
            </w:r>
          </w:p>
        </w:tc>
      </w:tr>
    </w:tbl>
    <w:p w14:paraId="3B348C41"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9F579D2"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5FFDD8D"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216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3E3444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0BF8B1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F480B1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9DF008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5.a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8D08089" w14:textId="77777777" w:rsidTr="0039163E">
        <w:trPr>
          <w:trHeight w:hRule="exact" w:val="240"/>
          <w:jc w:val="center"/>
        </w:trPr>
        <w:tc>
          <w:tcPr>
            <w:tcW w:w="9752" w:type="dxa"/>
            <w:gridSpan w:val="2"/>
            <w:tcBorders>
              <w:top w:val="nil"/>
              <w:left w:val="nil"/>
              <w:bottom w:val="nil"/>
              <w:right w:val="nil"/>
            </w:tcBorders>
          </w:tcPr>
          <w:p w14:paraId="0B23D5DF" w14:textId="77777777" w:rsidR="00554915" w:rsidRPr="00E3655D" w:rsidRDefault="00554915" w:rsidP="0039163E"/>
        </w:tc>
      </w:tr>
      <w:tr w:rsidR="008C15BC" w:rsidRPr="00E3655D" w14:paraId="340CC3F5" w14:textId="77777777" w:rsidTr="0039163E">
        <w:trPr>
          <w:trHeight w:val="240"/>
          <w:jc w:val="center"/>
        </w:trPr>
        <w:tc>
          <w:tcPr>
            <w:tcW w:w="4876" w:type="dxa"/>
            <w:tcBorders>
              <w:top w:val="nil"/>
              <w:left w:val="nil"/>
              <w:bottom w:val="nil"/>
              <w:right w:val="nil"/>
            </w:tcBorders>
          </w:tcPr>
          <w:p w14:paraId="71DFEE45"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6C4B97D" w14:textId="77777777" w:rsidR="00554915" w:rsidRPr="00E3655D" w:rsidRDefault="00554915" w:rsidP="0039163E">
            <w:pPr>
              <w:pStyle w:val="AmColumnHeading"/>
            </w:pPr>
            <w:r w:rsidRPr="00E3655D">
              <w:t>Izmjena</w:t>
            </w:r>
          </w:p>
        </w:tc>
      </w:tr>
      <w:tr w:rsidR="008C15BC" w:rsidRPr="00E3655D" w14:paraId="7624DDD1" w14:textId="77777777" w:rsidTr="0039163E">
        <w:trPr>
          <w:jc w:val="center"/>
        </w:trPr>
        <w:tc>
          <w:tcPr>
            <w:tcW w:w="4876" w:type="dxa"/>
            <w:tcBorders>
              <w:top w:val="nil"/>
              <w:left w:val="nil"/>
              <w:bottom w:val="nil"/>
              <w:right w:val="nil"/>
            </w:tcBorders>
          </w:tcPr>
          <w:p w14:paraId="68C655C8" w14:textId="77777777" w:rsidR="00554915" w:rsidRPr="00E3655D" w:rsidRDefault="00554915" w:rsidP="0039163E">
            <w:pPr>
              <w:pStyle w:val="Normal6a"/>
            </w:pPr>
          </w:p>
        </w:tc>
        <w:tc>
          <w:tcPr>
            <w:tcW w:w="4876" w:type="dxa"/>
            <w:tcBorders>
              <w:top w:val="nil"/>
              <w:left w:val="nil"/>
              <w:bottom w:val="nil"/>
              <w:right w:val="nil"/>
            </w:tcBorders>
          </w:tcPr>
          <w:p w14:paraId="1BD5DA50" w14:textId="77777777" w:rsidR="00554915" w:rsidRPr="00E3655D" w:rsidRDefault="00554915" w:rsidP="0039163E">
            <w:pPr>
              <w:pStyle w:val="Normal6a"/>
            </w:pPr>
            <w:r w:rsidRPr="00E3655D">
              <w:rPr>
                <w:b/>
                <w:i/>
              </w:rPr>
              <w:t>5 a.</w:t>
            </w:r>
            <w:r w:rsidRPr="00E3655D">
              <w:tab/>
            </w:r>
            <w:r w:rsidRPr="00E3655D">
              <w:rPr>
                <w:b/>
                <w:i/>
              </w:rPr>
              <w:t xml:space="preserve">ističe da je pristup cjenovno pristupačnoj i visokokvalitetnoj zdravstvenoj skrbi temeljno pravo i temeljna sastavnica europskog socijalnog modela; upozorava na postupnu privatizaciju, komercijalizaciju, participacije i nedovoljan obuhvat zdravstvenih sustava, što bi moglo produbiti zdravstvene nejednakosti i ugroziti univerzalni pristup te dovesti do nejednakosti unutar država članica EU-a i među njima; upozorava da se time također potkopava provedba 16. načela stupa i cilja održivog razvoja 3.8. o univerzalnom zdravstvenom osiguranju, kao i opći cilj stupa da se promiče uzlazna socijalna konvergencija u EU-u, a da pritom nitko ne bude zapostavljen; smatra da pokazatelji korišteni u pregledu socijalnih pokazatelja ne omogućuju sveobuhvatno razumijevanje cjenovne pristupačnosti zdravstvene skrbi; poziva </w:t>
            </w:r>
            <w:r w:rsidRPr="00E3655D">
              <w:rPr>
                <w:b/>
                <w:i/>
              </w:rPr>
              <w:lastRenderedPageBreak/>
              <w:t xml:space="preserve">Komisiju da u pregled uključi pokazatelje financijskih poteškoća kao što su osiromašujući i katastrofalni zdravstveni izdaci, kao i kvalitativnu analizu različitih dimenzija politike pokrivenosti (pokrivenost stanovništva, paket pokrivenih usluga i korisničke naknade ili participacije) u državama članicama kako bi se poboljšala pristupačnost </w:t>
            </w:r>
            <w:proofErr w:type="spellStart"/>
            <w:r w:rsidRPr="00E3655D">
              <w:rPr>
                <w:b/>
                <w:i/>
              </w:rPr>
              <w:t>priuštive</w:t>
            </w:r>
            <w:proofErr w:type="spellEnd"/>
            <w:r w:rsidRPr="00E3655D">
              <w:rPr>
                <w:b/>
                <w:i/>
              </w:rPr>
              <w:t xml:space="preserve"> zdravstvene skrbi; poziva Komisiju i države članice da ojačaju sustave javnog zdravstva, među ostalim odgovarajućim i održivim javnim financiranjem, i da taj prioritet uzmu u obzir u europskom semestru i nacionalnim srednjoročnim fiskalno-strukturnim planovima; poziva Komisiju da predstavi inicijativu za odgovarajuće univerzalno zdravstveno osiguranje za sve kako bi svi mogli imati pristup kvalitetnoj zdravstvenoj skrbi bez financijskih poteškoća;</w:t>
            </w:r>
          </w:p>
        </w:tc>
      </w:tr>
    </w:tbl>
    <w:p w14:paraId="7F5E81F3"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7AC3E3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F8871E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217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08689B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Galato</w:t>
      </w:r>
      <w:proofErr w:type="spellEnd"/>
      <w:r w:rsidRPr="00E3655D">
        <w:t xml:space="preserve"> </w:t>
      </w:r>
      <w:proofErr w:type="spellStart"/>
      <w:r w:rsidRPr="00E3655D">
        <w:t>Alexandraki</w:t>
      </w:r>
      <w:proofErr w:type="spellEnd"/>
      <w:r w:rsidRPr="00E3655D">
        <w:t xml:space="preserve">, </w:t>
      </w:r>
      <w:proofErr w:type="spellStart"/>
      <w:r w:rsidRPr="00E3655D">
        <w:t>Emmanouil</w:t>
      </w:r>
      <w:proofErr w:type="spellEnd"/>
      <w:r w:rsidRPr="00E3655D">
        <w:t xml:space="preserve"> </w:t>
      </w:r>
      <w:proofErr w:type="spellStart"/>
      <w:r w:rsidRPr="00E3655D">
        <w:t>Fragkos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45D8FB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45E2FD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C5E7AA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5.a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23D6BCD" w14:textId="77777777" w:rsidTr="0039163E">
        <w:trPr>
          <w:trHeight w:hRule="exact" w:val="240"/>
          <w:jc w:val="center"/>
        </w:trPr>
        <w:tc>
          <w:tcPr>
            <w:tcW w:w="9752" w:type="dxa"/>
            <w:gridSpan w:val="2"/>
            <w:tcBorders>
              <w:top w:val="nil"/>
              <w:left w:val="nil"/>
              <w:bottom w:val="nil"/>
              <w:right w:val="nil"/>
            </w:tcBorders>
          </w:tcPr>
          <w:p w14:paraId="3F9495A3" w14:textId="77777777" w:rsidR="00554915" w:rsidRPr="00E3655D" w:rsidRDefault="00554915" w:rsidP="0039163E"/>
        </w:tc>
      </w:tr>
      <w:tr w:rsidR="008C15BC" w:rsidRPr="00E3655D" w14:paraId="2B1CDE03" w14:textId="77777777" w:rsidTr="0039163E">
        <w:trPr>
          <w:trHeight w:val="240"/>
          <w:jc w:val="center"/>
        </w:trPr>
        <w:tc>
          <w:tcPr>
            <w:tcW w:w="4876" w:type="dxa"/>
            <w:tcBorders>
              <w:top w:val="nil"/>
              <w:left w:val="nil"/>
              <w:bottom w:val="nil"/>
              <w:right w:val="nil"/>
            </w:tcBorders>
          </w:tcPr>
          <w:p w14:paraId="495D6C4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0104467" w14:textId="77777777" w:rsidR="00554915" w:rsidRPr="00E3655D" w:rsidRDefault="00554915" w:rsidP="0039163E">
            <w:pPr>
              <w:pStyle w:val="AmColumnHeading"/>
            </w:pPr>
            <w:r w:rsidRPr="00E3655D">
              <w:t>Izmjena</w:t>
            </w:r>
          </w:p>
        </w:tc>
      </w:tr>
      <w:tr w:rsidR="008C15BC" w:rsidRPr="00E3655D" w14:paraId="49B11956" w14:textId="77777777" w:rsidTr="0039163E">
        <w:trPr>
          <w:jc w:val="center"/>
        </w:trPr>
        <w:tc>
          <w:tcPr>
            <w:tcW w:w="4876" w:type="dxa"/>
            <w:tcBorders>
              <w:top w:val="nil"/>
              <w:left w:val="nil"/>
              <w:bottom w:val="nil"/>
              <w:right w:val="nil"/>
            </w:tcBorders>
          </w:tcPr>
          <w:p w14:paraId="0D7DF495" w14:textId="77777777" w:rsidR="00554915" w:rsidRPr="00E3655D" w:rsidRDefault="00554915" w:rsidP="0039163E">
            <w:pPr>
              <w:pStyle w:val="Normal6a"/>
            </w:pPr>
          </w:p>
        </w:tc>
        <w:tc>
          <w:tcPr>
            <w:tcW w:w="4876" w:type="dxa"/>
            <w:tcBorders>
              <w:top w:val="nil"/>
              <w:left w:val="nil"/>
              <w:bottom w:val="nil"/>
              <w:right w:val="nil"/>
            </w:tcBorders>
          </w:tcPr>
          <w:p w14:paraId="341CA34A" w14:textId="77777777" w:rsidR="00554915" w:rsidRPr="00E3655D" w:rsidRDefault="00554915" w:rsidP="0039163E">
            <w:pPr>
              <w:pStyle w:val="Normal6a"/>
            </w:pPr>
            <w:r w:rsidRPr="00E3655D">
              <w:rPr>
                <w:b/>
                <w:i/>
              </w:rPr>
              <w:t>5.a</w:t>
            </w:r>
            <w:r w:rsidRPr="00E3655D">
              <w:tab/>
            </w:r>
            <w:r w:rsidRPr="00E3655D">
              <w:rPr>
                <w:b/>
                <w:i/>
              </w:rPr>
              <w:t>naglašava da se socijalna ulaganja moraju procijeniti na temelju njihova učinka na zapošljavanje u sektorima s visokim produktivnim doprinosom, kao što su prerađivački i primarni sektor, koji su ključni za ekonomsku i socijalnu koheziju u mnogim regijama;</w:t>
            </w:r>
            <w:r w:rsidRPr="00E3655D">
              <w:t xml:space="preserve"> </w:t>
            </w:r>
            <w:r w:rsidRPr="00E3655D">
              <w:rPr>
                <w:b/>
                <w:i/>
              </w:rPr>
              <w:t>ističe da prijelazne politike koje se provode bez dovoljne analize rizika mogu dovesti do gubitka stabilnih radnih mjesta i smanjenja lokalne proizvodnje;</w:t>
            </w:r>
            <w:r w:rsidRPr="00E3655D">
              <w:t xml:space="preserve"> </w:t>
            </w:r>
            <w:r w:rsidRPr="00E3655D">
              <w:rPr>
                <w:b/>
                <w:i/>
              </w:rPr>
              <w:t>stoga poziva na sustavne procjene učinka prije provedbe velikih strateških transformacija;</w:t>
            </w:r>
          </w:p>
        </w:tc>
      </w:tr>
    </w:tbl>
    <w:p w14:paraId="2A25CEB6"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{EL}</w:t>
      </w:r>
      <w:proofErr w:type="spellStart"/>
      <w:r w:rsidRPr="00E3655D">
        <w:t>el</w:t>
      </w:r>
      <w:proofErr w:type="spellEnd"/>
      <w:r w:rsidRPr="00E3655D">
        <w:rPr>
          <w:rStyle w:val="HideTWBExt"/>
          <w:color w:val="auto"/>
        </w:rPr>
        <w:t>&lt;/Original&gt;</w:t>
      </w:r>
    </w:p>
    <w:p w14:paraId="0777E72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47D026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218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AD18FD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48913C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9C9D61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F2663A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5.a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DDEF530" w14:textId="77777777" w:rsidTr="0039163E">
        <w:trPr>
          <w:trHeight w:hRule="exact" w:val="240"/>
          <w:jc w:val="center"/>
        </w:trPr>
        <w:tc>
          <w:tcPr>
            <w:tcW w:w="9752" w:type="dxa"/>
            <w:gridSpan w:val="2"/>
            <w:tcBorders>
              <w:top w:val="nil"/>
              <w:left w:val="nil"/>
              <w:bottom w:val="nil"/>
              <w:right w:val="nil"/>
            </w:tcBorders>
          </w:tcPr>
          <w:p w14:paraId="6EC8F153" w14:textId="77777777" w:rsidR="00554915" w:rsidRPr="00E3655D" w:rsidRDefault="00554915" w:rsidP="0039163E"/>
        </w:tc>
      </w:tr>
      <w:tr w:rsidR="008C15BC" w:rsidRPr="00E3655D" w14:paraId="7C86F40E" w14:textId="77777777" w:rsidTr="0039163E">
        <w:trPr>
          <w:trHeight w:val="240"/>
          <w:jc w:val="center"/>
        </w:trPr>
        <w:tc>
          <w:tcPr>
            <w:tcW w:w="4876" w:type="dxa"/>
            <w:tcBorders>
              <w:top w:val="nil"/>
              <w:left w:val="nil"/>
              <w:bottom w:val="nil"/>
              <w:right w:val="nil"/>
            </w:tcBorders>
          </w:tcPr>
          <w:p w14:paraId="5D710BFA"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4E551FB" w14:textId="77777777" w:rsidR="00554915" w:rsidRPr="00E3655D" w:rsidRDefault="00554915" w:rsidP="0039163E">
            <w:pPr>
              <w:pStyle w:val="AmColumnHeading"/>
            </w:pPr>
            <w:r w:rsidRPr="00E3655D">
              <w:t>Izmjena</w:t>
            </w:r>
          </w:p>
        </w:tc>
      </w:tr>
      <w:tr w:rsidR="008C15BC" w:rsidRPr="00E3655D" w14:paraId="21B16B1D" w14:textId="77777777" w:rsidTr="0039163E">
        <w:trPr>
          <w:jc w:val="center"/>
        </w:trPr>
        <w:tc>
          <w:tcPr>
            <w:tcW w:w="4876" w:type="dxa"/>
            <w:tcBorders>
              <w:top w:val="nil"/>
              <w:left w:val="nil"/>
              <w:bottom w:val="nil"/>
              <w:right w:val="nil"/>
            </w:tcBorders>
          </w:tcPr>
          <w:p w14:paraId="604DB02D" w14:textId="77777777" w:rsidR="00554915" w:rsidRPr="00E3655D" w:rsidRDefault="00554915" w:rsidP="0039163E">
            <w:pPr>
              <w:pStyle w:val="Normal6a"/>
            </w:pPr>
          </w:p>
        </w:tc>
        <w:tc>
          <w:tcPr>
            <w:tcW w:w="4876" w:type="dxa"/>
            <w:tcBorders>
              <w:top w:val="nil"/>
              <w:left w:val="nil"/>
              <w:bottom w:val="nil"/>
              <w:right w:val="nil"/>
            </w:tcBorders>
          </w:tcPr>
          <w:p w14:paraId="1F6C8830" w14:textId="77777777" w:rsidR="00554915" w:rsidRPr="00E3655D" w:rsidRDefault="00554915" w:rsidP="0039163E">
            <w:pPr>
              <w:pStyle w:val="Normal6a"/>
            </w:pPr>
            <w:r w:rsidRPr="00E3655D">
              <w:rPr>
                <w:b/>
                <w:i/>
              </w:rPr>
              <w:t>5 a.</w:t>
            </w:r>
            <w:r w:rsidRPr="00E3655D">
              <w:tab/>
            </w:r>
            <w:r w:rsidRPr="00E3655D">
              <w:rPr>
                <w:b/>
                <w:i/>
              </w:rPr>
              <w:t>podsjeća da države članice moraju brzo i učinkovito provesti Direktivu o primjerenim minimalnim plaćama, posebno u pogledu pokrivenosti kolektivnim pregovaranjem, te ističe da bi veće minimalne plaće potaknule domaću potražnju jer bi dovele do veće potrošnje u kućanstvima u Uniji, što je ključno u trenutku kad carine i sve veće geopolitičke nesigurnosti ugrožavaju modele rasta utemeljene na izvozu u nekoliko europskih gospodarstava;</w:t>
            </w:r>
          </w:p>
        </w:tc>
      </w:tr>
    </w:tbl>
    <w:p w14:paraId="2E66EA90"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D41648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1C9BCA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219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3570F4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DF23B5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0DB279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28A7B0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5.a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051B3D7" w14:textId="77777777" w:rsidTr="0039163E">
        <w:trPr>
          <w:trHeight w:hRule="exact" w:val="240"/>
          <w:jc w:val="center"/>
        </w:trPr>
        <w:tc>
          <w:tcPr>
            <w:tcW w:w="9752" w:type="dxa"/>
            <w:gridSpan w:val="2"/>
            <w:tcBorders>
              <w:top w:val="nil"/>
              <w:left w:val="nil"/>
              <w:bottom w:val="nil"/>
              <w:right w:val="nil"/>
            </w:tcBorders>
          </w:tcPr>
          <w:p w14:paraId="559FD8EC" w14:textId="77777777" w:rsidR="00554915" w:rsidRPr="00E3655D" w:rsidRDefault="00554915" w:rsidP="0039163E"/>
        </w:tc>
      </w:tr>
      <w:tr w:rsidR="008C15BC" w:rsidRPr="00E3655D" w14:paraId="2F1A3CE7" w14:textId="77777777" w:rsidTr="0039163E">
        <w:trPr>
          <w:trHeight w:val="240"/>
          <w:jc w:val="center"/>
        </w:trPr>
        <w:tc>
          <w:tcPr>
            <w:tcW w:w="4876" w:type="dxa"/>
            <w:tcBorders>
              <w:top w:val="nil"/>
              <w:left w:val="nil"/>
              <w:bottom w:val="nil"/>
              <w:right w:val="nil"/>
            </w:tcBorders>
          </w:tcPr>
          <w:p w14:paraId="096D44B5"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FF18223" w14:textId="77777777" w:rsidR="00554915" w:rsidRPr="00E3655D" w:rsidRDefault="00554915" w:rsidP="0039163E">
            <w:pPr>
              <w:pStyle w:val="AmColumnHeading"/>
            </w:pPr>
            <w:r w:rsidRPr="00E3655D">
              <w:t>Izmjena</w:t>
            </w:r>
          </w:p>
        </w:tc>
      </w:tr>
      <w:tr w:rsidR="008C15BC" w:rsidRPr="00E3655D" w14:paraId="4C133DC6" w14:textId="77777777" w:rsidTr="0039163E">
        <w:trPr>
          <w:jc w:val="center"/>
        </w:trPr>
        <w:tc>
          <w:tcPr>
            <w:tcW w:w="4876" w:type="dxa"/>
            <w:tcBorders>
              <w:top w:val="nil"/>
              <w:left w:val="nil"/>
              <w:bottom w:val="nil"/>
              <w:right w:val="nil"/>
            </w:tcBorders>
          </w:tcPr>
          <w:p w14:paraId="1C9F28A3" w14:textId="77777777" w:rsidR="00554915" w:rsidRPr="00E3655D" w:rsidRDefault="00554915" w:rsidP="0039163E">
            <w:pPr>
              <w:pStyle w:val="Normal6a"/>
            </w:pPr>
          </w:p>
        </w:tc>
        <w:tc>
          <w:tcPr>
            <w:tcW w:w="4876" w:type="dxa"/>
            <w:tcBorders>
              <w:top w:val="nil"/>
              <w:left w:val="nil"/>
              <w:bottom w:val="nil"/>
              <w:right w:val="nil"/>
            </w:tcBorders>
          </w:tcPr>
          <w:p w14:paraId="20E6A9F7" w14:textId="77777777" w:rsidR="00554915" w:rsidRPr="00E3655D" w:rsidRDefault="00554915" w:rsidP="0039163E">
            <w:pPr>
              <w:pStyle w:val="Normal6a"/>
            </w:pPr>
            <w:r w:rsidRPr="00E3655D">
              <w:rPr>
                <w:b/>
                <w:i/>
              </w:rPr>
              <w:t>5 a.</w:t>
            </w:r>
            <w:r w:rsidRPr="00E3655D">
              <w:tab/>
            </w:r>
            <w:r w:rsidRPr="00E3655D">
              <w:rPr>
                <w:b/>
                <w:i/>
              </w:rPr>
              <w:t>naglašava potrebu za dobro osmišljenim sustavima poreznih olakšica kako bi se povećali poticaji za rad i uklonili rizici od neaktivnosti;</w:t>
            </w:r>
          </w:p>
        </w:tc>
      </w:tr>
    </w:tbl>
    <w:p w14:paraId="1935B4F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C6D228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27D4F6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220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C5BC5B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7BC9FC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A4B4D4B" w14:textId="77777777" w:rsidR="00554915" w:rsidRPr="00E3655D" w:rsidRDefault="00554915" w:rsidP="00554915">
      <w:pPr>
        <w:pStyle w:val="NormalBold"/>
      </w:pPr>
      <w:r w:rsidRPr="00E3655D">
        <w:rPr>
          <w:rStyle w:val="HideTWBExt"/>
          <w:color w:val="auto"/>
        </w:rPr>
        <w:lastRenderedPageBreak/>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5E11D9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5.b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456E077" w14:textId="77777777" w:rsidTr="0039163E">
        <w:trPr>
          <w:trHeight w:hRule="exact" w:val="240"/>
          <w:jc w:val="center"/>
        </w:trPr>
        <w:tc>
          <w:tcPr>
            <w:tcW w:w="9752" w:type="dxa"/>
            <w:gridSpan w:val="2"/>
            <w:tcBorders>
              <w:top w:val="nil"/>
              <w:left w:val="nil"/>
              <w:bottom w:val="nil"/>
              <w:right w:val="nil"/>
            </w:tcBorders>
          </w:tcPr>
          <w:p w14:paraId="08385664" w14:textId="77777777" w:rsidR="00554915" w:rsidRPr="00E3655D" w:rsidRDefault="00554915" w:rsidP="0039163E"/>
        </w:tc>
      </w:tr>
      <w:tr w:rsidR="008C15BC" w:rsidRPr="00E3655D" w14:paraId="63630C88" w14:textId="77777777" w:rsidTr="0039163E">
        <w:trPr>
          <w:trHeight w:val="240"/>
          <w:jc w:val="center"/>
        </w:trPr>
        <w:tc>
          <w:tcPr>
            <w:tcW w:w="4876" w:type="dxa"/>
            <w:tcBorders>
              <w:top w:val="nil"/>
              <w:left w:val="nil"/>
              <w:bottom w:val="nil"/>
              <w:right w:val="nil"/>
            </w:tcBorders>
          </w:tcPr>
          <w:p w14:paraId="43EE208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162B915" w14:textId="77777777" w:rsidR="00554915" w:rsidRPr="00E3655D" w:rsidRDefault="00554915" w:rsidP="0039163E">
            <w:pPr>
              <w:pStyle w:val="AmColumnHeading"/>
            </w:pPr>
            <w:r w:rsidRPr="00E3655D">
              <w:t>Izmjena</w:t>
            </w:r>
          </w:p>
        </w:tc>
      </w:tr>
      <w:tr w:rsidR="008C15BC" w:rsidRPr="00E3655D" w14:paraId="492005DF" w14:textId="77777777" w:rsidTr="0039163E">
        <w:trPr>
          <w:jc w:val="center"/>
        </w:trPr>
        <w:tc>
          <w:tcPr>
            <w:tcW w:w="4876" w:type="dxa"/>
            <w:tcBorders>
              <w:top w:val="nil"/>
              <w:left w:val="nil"/>
              <w:bottom w:val="nil"/>
              <w:right w:val="nil"/>
            </w:tcBorders>
          </w:tcPr>
          <w:p w14:paraId="69E49632" w14:textId="77777777" w:rsidR="00554915" w:rsidRPr="00E3655D" w:rsidRDefault="00554915" w:rsidP="0039163E">
            <w:pPr>
              <w:pStyle w:val="Normal6a"/>
            </w:pPr>
          </w:p>
        </w:tc>
        <w:tc>
          <w:tcPr>
            <w:tcW w:w="4876" w:type="dxa"/>
            <w:tcBorders>
              <w:top w:val="nil"/>
              <w:left w:val="nil"/>
              <w:bottom w:val="nil"/>
              <w:right w:val="nil"/>
            </w:tcBorders>
          </w:tcPr>
          <w:p w14:paraId="0162DF60" w14:textId="77777777" w:rsidR="00554915" w:rsidRPr="00E3655D" w:rsidRDefault="00554915" w:rsidP="0039163E">
            <w:pPr>
              <w:pStyle w:val="Normal6a"/>
            </w:pPr>
            <w:r w:rsidRPr="00E3655D">
              <w:rPr>
                <w:b/>
                <w:i/>
              </w:rPr>
              <w:t>5 b.</w:t>
            </w:r>
            <w:r w:rsidRPr="00E3655D">
              <w:tab/>
            </w:r>
            <w:r w:rsidRPr="00E3655D">
              <w:rPr>
                <w:b/>
                <w:i/>
              </w:rPr>
              <w:t>poziva Komisiju da u okviru europskog semestra sustavno procjenjuje pokrivenost kolektivnim pregovaranjem i da je poveća revizijom europske direktive o javnoj nabavi te da sudjelovanje poduzeća u postupcima javne nabave uvjetuje poštovanjem kolektivnih ugovora; poziva na izdavanje preporuka za pojedine zemlje u kojima je pokrivenost i dalje strukturno niska, u skladu s ciljevima Direktive (EU) 2022/2041 o primjerenim minimalnim plaćama, te naglašava da su snažni sustavi kolektivnog pregovaranja ključni za pravedne plaće, rast produktivnosti i socijalnu koheziju;</w:t>
            </w:r>
          </w:p>
        </w:tc>
      </w:tr>
    </w:tbl>
    <w:p w14:paraId="6C8E04F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F62666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3F3E05F"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221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DF36DF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ECE3AD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8B497C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32FC4A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5.c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11958CD" w14:textId="77777777" w:rsidTr="0039163E">
        <w:trPr>
          <w:trHeight w:hRule="exact" w:val="240"/>
          <w:jc w:val="center"/>
        </w:trPr>
        <w:tc>
          <w:tcPr>
            <w:tcW w:w="9752" w:type="dxa"/>
            <w:gridSpan w:val="2"/>
            <w:tcBorders>
              <w:top w:val="nil"/>
              <w:left w:val="nil"/>
              <w:bottom w:val="nil"/>
              <w:right w:val="nil"/>
            </w:tcBorders>
          </w:tcPr>
          <w:p w14:paraId="3A97EAD9" w14:textId="77777777" w:rsidR="00554915" w:rsidRPr="00E3655D" w:rsidRDefault="00554915" w:rsidP="0039163E"/>
        </w:tc>
      </w:tr>
      <w:tr w:rsidR="008C15BC" w:rsidRPr="00E3655D" w14:paraId="42AC799D" w14:textId="77777777" w:rsidTr="0039163E">
        <w:trPr>
          <w:trHeight w:val="240"/>
          <w:jc w:val="center"/>
        </w:trPr>
        <w:tc>
          <w:tcPr>
            <w:tcW w:w="4876" w:type="dxa"/>
            <w:tcBorders>
              <w:top w:val="nil"/>
              <w:left w:val="nil"/>
              <w:bottom w:val="nil"/>
              <w:right w:val="nil"/>
            </w:tcBorders>
          </w:tcPr>
          <w:p w14:paraId="7470A5B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093017A" w14:textId="77777777" w:rsidR="00554915" w:rsidRPr="00E3655D" w:rsidRDefault="00554915" w:rsidP="0039163E">
            <w:pPr>
              <w:pStyle w:val="AmColumnHeading"/>
            </w:pPr>
            <w:r w:rsidRPr="00E3655D">
              <w:t>Izmjena</w:t>
            </w:r>
          </w:p>
        </w:tc>
      </w:tr>
      <w:tr w:rsidR="008C15BC" w:rsidRPr="00E3655D" w14:paraId="2D9F9079" w14:textId="77777777" w:rsidTr="0039163E">
        <w:trPr>
          <w:jc w:val="center"/>
        </w:trPr>
        <w:tc>
          <w:tcPr>
            <w:tcW w:w="4876" w:type="dxa"/>
            <w:tcBorders>
              <w:top w:val="nil"/>
              <w:left w:val="nil"/>
              <w:bottom w:val="nil"/>
              <w:right w:val="nil"/>
            </w:tcBorders>
          </w:tcPr>
          <w:p w14:paraId="6DC26322" w14:textId="77777777" w:rsidR="00554915" w:rsidRPr="00E3655D" w:rsidRDefault="00554915" w:rsidP="0039163E">
            <w:pPr>
              <w:pStyle w:val="Normal6a"/>
            </w:pPr>
          </w:p>
        </w:tc>
        <w:tc>
          <w:tcPr>
            <w:tcW w:w="4876" w:type="dxa"/>
            <w:tcBorders>
              <w:top w:val="nil"/>
              <w:left w:val="nil"/>
              <w:bottom w:val="nil"/>
              <w:right w:val="nil"/>
            </w:tcBorders>
          </w:tcPr>
          <w:p w14:paraId="55620D28" w14:textId="77777777" w:rsidR="00554915" w:rsidRPr="00E3655D" w:rsidRDefault="00554915" w:rsidP="0039163E">
            <w:pPr>
              <w:pStyle w:val="Normal6a"/>
            </w:pPr>
            <w:r w:rsidRPr="00E3655D">
              <w:rPr>
                <w:b/>
                <w:i/>
              </w:rPr>
              <w:t>5 c.</w:t>
            </w:r>
            <w:r w:rsidRPr="00E3655D">
              <w:tab/>
            </w:r>
            <w:r w:rsidRPr="00E3655D">
              <w:rPr>
                <w:b/>
                <w:i/>
              </w:rPr>
              <w:t xml:space="preserve">naglašava da su dobro financirane javne usluge stupovi demokracije i socijalne kohezije i da se mora zajamčiti univerzalan pristup kvalitetnim osnovnim uslugama, uključujući stanovanje, energiju, prijevoz, vodoopskrbu, zdravstvo, socijalne usluge i digitalnu </w:t>
            </w:r>
            <w:proofErr w:type="spellStart"/>
            <w:r w:rsidRPr="00E3655D">
              <w:rPr>
                <w:b/>
                <w:i/>
              </w:rPr>
              <w:t>povezivost</w:t>
            </w:r>
            <w:proofErr w:type="spellEnd"/>
            <w:r w:rsidRPr="00E3655D">
              <w:rPr>
                <w:b/>
                <w:i/>
              </w:rPr>
              <w:t>; poziva države članice i lokalne vlasti da razmotre mogućnost da se osnovne usluge, kao što su stanovanje, energija, prijevoz, vodoopskrba i zdravstvo, vrate pod javno upravljanje ako su te usluge privatizirane ili eksternalizirane;</w:t>
            </w:r>
          </w:p>
        </w:tc>
      </w:tr>
    </w:tbl>
    <w:p w14:paraId="5D763CBC"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C04DCC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E27090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222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A92F21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25E494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62EECD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1417E4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6.</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3F88AC8" w14:textId="77777777" w:rsidTr="0039163E">
        <w:trPr>
          <w:trHeight w:hRule="exact" w:val="240"/>
          <w:jc w:val="center"/>
        </w:trPr>
        <w:tc>
          <w:tcPr>
            <w:tcW w:w="9752" w:type="dxa"/>
            <w:gridSpan w:val="2"/>
            <w:tcBorders>
              <w:top w:val="nil"/>
              <w:left w:val="nil"/>
              <w:bottom w:val="nil"/>
              <w:right w:val="nil"/>
            </w:tcBorders>
          </w:tcPr>
          <w:p w14:paraId="4895555C" w14:textId="77777777" w:rsidR="00554915" w:rsidRPr="00E3655D" w:rsidRDefault="00554915" w:rsidP="0039163E"/>
        </w:tc>
      </w:tr>
      <w:tr w:rsidR="008C15BC" w:rsidRPr="00E3655D" w14:paraId="5F99B3D2" w14:textId="77777777" w:rsidTr="0039163E">
        <w:trPr>
          <w:trHeight w:val="240"/>
          <w:jc w:val="center"/>
        </w:trPr>
        <w:tc>
          <w:tcPr>
            <w:tcW w:w="4876" w:type="dxa"/>
            <w:tcBorders>
              <w:top w:val="nil"/>
              <w:left w:val="nil"/>
              <w:bottom w:val="nil"/>
              <w:right w:val="nil"/>
            </w:tcBorders>
          </w:tcPr>
          <w:p w14:paraId="10F0F03A"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63CA52F" w14:textId="77777777" w:rsidR="00554915" w:rsidRPr="00E3655D" w:rsidRDefault="00554915" w:rsidP="0039163E">
            <w:pPr>
              <w:pStyle w:val="AmColumnHeading"/>
            </w:pPr>
            <w:r w:rsidRPr="00E3655D">
              <w:t>Izmjena</w:t>
            </w:r>
          </w:p>
        </w:tc>
      </w:tr>
      <w:tr w:rsidR="008C15BC" w:rsidRPr="00E3655D" w14:paraId="4E88ACE9" w14:textId="77777777" w:rsidTr="0039163E">
        <w:trPr>
          <w:jc w:val="center"/>
        </w:trPr>
        <w:tc>
          <w:tcPr>
            <w:tcW w:w="4876" w:type="dxa"/>
            <w:tcBorders>
              <w:top w:val="nil"/>
              <w:left w:val="nil"/>
              <w:bottom w:val="nil"/>
              <w:right w:val="nil"/>
            </w:tcBorders>
          </w:tcPr>
          <w:p w14:paraId="26945E86" w14:textId="77777777" w:rsidR="00554915" w:rsidRPr="00E3655D" w:rsidRDefault="00554915" w:rsidP="0039163E">
            <w:pPr>
              <w:pStyle w:val="Normal6a"/>
            </w:pPr>
            <w:r w:rsidRPr="00E3655D">
              <w:t>6.</w:t>
            </w:r>
            <w:r w:rsidRPr="00E3655D">
              <w:tab/>
              <w:t xml:space="preserve">naglašava da bi Komisijin plan za cjenovno pristupačno stanovanje trebalo bolje integrirati u europski semestar, s većim naglaskom na cjenovno pristupačnom, održivom i dostojanstvenom stanovanju u preporukama za pojedine zemlje; </w:t>
            </w:r>
            <w:r w:rsidRPr="00E3655D">
              <w:rPr>
                <w:b/>
                <w:i/>
              </w:rPr>
              <w:t xml:space="preserve">podsjeća potpisnike </w:t>
            </w:r>
            <w:proofErr w:type="spellStart"/>
            <w:r w:rsidRPr="00E3655D">
              <w:rPr>
                <w:b/>
                <w:i/>
              </w:rPr>
              <w:t>Lisabonske</w:t>
            </w:r>
            <w:proofErr w:type="spellEnd"/>
            <w:r w:rsidRPr="00E3655D">
              <w:rPr>
                <w:b/>
                <w:i/>
              </w:rPr>
              <w:t xml:space="preserve"> deklaracije o Europskoj platformi za borbu protiv beskućništva</w:t>
            </w:r>
            <w:r w:rsidRPr="00E3655D">
              <w:t xml:space="preserve"> na </w:t>
            </w:r>
            <w:r w:rsidRPr="00E3655D">
              <w:rPr>
                <w:b/>
                <w:i/>
              </w:rPr>
              <w:t>cilj iskorjenjivanja beskućništva do 2030.</w:t>
            </w:r>
            <w:r w:rsidRPr="00E3655D">
              <w:t>;</w:t>
            </w:r>
          </w:p>
        </w:tc>
        <w:tc>
          <w:tcPr>
            <w:tcW w:w="4876" w:type="dxa"/>
            <w:tcBorders>
              <w:top w:val="nil"/>
              <w:left w:val="nil"/>
              <w:bottom w:val="nil"/>
              <w:right w:val="nil"/>
            </w:tcBorders>
          </w:tcPr>
          <w:p w14:paraId="24FB0F5A" w14:textId="77777777" w:rsidR="00554915" w:rsidRPr="00E3655D" w:rsidRDefault="00554915" w:rsidP="0039163E">
            <w:pPr>
              <w:pStyle w:val="Normal6a"/>
            </w:pPr>
            <w:r w:rsidRPr="00E3655D">
              <w:t>6.</w:t>
            </w:r>
            <w:r w:rsidRPr="00E3655D">
              <w:tab/>
              <w:t xml:space="preserve">naglašava da bi Komisijin plan za cjenovno pristupačno stanovanje trebalo bolje integrirati u europski semestar, s većim naglaskom na cjenovno pristupačnom, održivom i dostojanstvenom stanovanju u preporukama za pojedine zemlje; </w:t>
            </w:r>
            <w:r w:rsidRPr="00E3655D">
              <w:rPr>
                <w:b/>
                <w:i/>
              </w:rPr>
              <w:t>poziva Komisiju da osigura da plan uključuje mjere koje</w:t>
            </w:r>
            <w:r w:rsidRPr="00E3655D">
              <w:t xml:space="preserve"> na </w:t>
            </w:r>
            <w:r w:rsidRPr="00E3655D">
              <w:rPr>
                <w:b/>
                <w:i/>
              </w:rPr>
              <w:t>odgovarajući način potiču vlasnike privatnih nekretnina da ulože svoju ušteđevinu u tržište stambenih nekretnina, s krajnjim ciljem da se osobito mladima i ranjivim obiteljima omogući pristup sigurnom i cjenovno pristupačnom stanovanju, kao i osnivanje vlastitih kućanstava i obitelji</w:t>
            </w:r>
            <w:r w:rsidRPr="00E3655D">
              <w:t>;</w:t>
            </w:r>
            <w:r w:rsidRPr="00E3655D">
              <w:rPr>
                <w:b/>
                <w:i/>
              </w:rPr>
              <w:t xml:space="preserve"> naglašava potrebu za rješavanjem problema nedostatka radne snage u građevinskom i stambenom sektoru podupiranjem ciljanih programa obrazovanja, usavršavanja i prekvalifikacije kako bi se osiguralo da radna snaga može zadovoljiti sve veće stambene potrebe;</w:t>
            </w:r>
          </w:p>
        </w:tc>
      </w:tr>
    </w:tbl>
    <w:p w14:paraId="6C5E4FD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929EC34"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9AC8392"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223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A406D9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4B9869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C6BFF1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625880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6.</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2C3B1B0" w14:textId="77777777" w:rsidTr="0039163E">
        <w:trPr>
          <w:trHeight w:hRule="exact" w:val="240"/>
          <w:jc w:val="center"/>
        </w:trPr>
        <w:tc>
          <w:tcPr>
            <w:tcW w:w="9752" w:type="dxa"/>
            <w:gridSpan w:val="2"/>
            <w:tcBorders>
              <w:top w:val="nil"/>
              <w:left w:val="nil"/>
              <w:bottom w:val="nil"/>
              <w:right w:val="nil"/>
            </w:tcBorders>
          </w:tcPr>
          <w:p w14:paraId="48DFF4EB" w14:textId="77777777" w:rsidR="00554915" w:rsidRPr="00E3655D" w:rsidRDefault="00554915" w:rsidP="0039163E"/>
        </w:tc>
      </w:tr>
      <w:tr w:rsidR="008C15BC" w:rsidRPr="00E3655D" w14:paraId="22113C21" w14:textId="77777777" w:rsidTr="0039163E">
        <w:trPr>
          <w:trHeight w:val="240"/>
          <w:jc w:val="center"/>
        </w:trPr>
        <w:tc>
          <w:tcPr>
            <w:tcW w:w="4876" w:type="dxa"/>
            <w:tcBorders>
              <w:top w:val="nil"/>
              <w:left w:val="nil"/>
              <w:bottom w:val="nil"/>
              <w:right w:val="nil"/>
            </w:tcBorders>
          </w:tcPr>
          <w:p w14:paraId="3884905E"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0A34169" w14:textId="77777777" w:rsidR="00554915" w:rsidRPr="00E3655D" w:rsidRDefault="00554915" w:rsidP="0039163E">
            <w:pPr>
              <w:pStyle w:val="AmColumnHeading"/>
            </w:pPr>
            <w:r w:rsidRPr="00E3655D">
              <w:t>Izmjena</w:t>
            </w:r>
          </w:p>
        </w:tc>
      </w:tr>
      <w:tr w:rsidR="008C15BC" w:rsidRPr="00E3655D" w14:paraId="586A5342" w14:textId="77777777" w:rsidTr="0039163E">
        <w:trPr>
          <w:jc w:val="center"/>
        </w:trPr>
        <w:tc>
          <w:tcPr>
            <w:tcW w:w="4876" w:type="dxa"/>
            <w:tcBorders>
              <w:top w:val="nil"/>
              <w:left w:val="nil"/>
              <w:bottom w:val="nil"/>
              <w:right w:val="nil"/>
            </w:tcBorders>
          </w:tcPr>
          <w:p w14:paraId="0A3C6F72" w14:textId="77777777" w:rsidR="00554915" w:rsidRPr="00E3655D" w:rsidRDefault="00554915" w:rsidP="0039163E">
            <w:pPr>
              <w:pStyle w:val="Normal6a"/>
            </w:pPr>
            <w:r w:rsidRPr="00E3655D">
              <w:lastRenderedPageBreak/>
              <w:t>6.</w:t>
            </w:r>
            <w:r w:rsidRPr="00E3655D">
              <w:tab/>
              <w:t xml:space="preserve">naglašava da bi Komisijin plan za cjenovno pristupačno stanovanje trebalo bolje integrirati u europski semestar, s većim naglaskom na cjenovno pristupačnom, održivom </w:t>
            </w:r>
            <w:r w:rsidRPr="00E3655D">
              <w:rPr>
                <w:b/>
                <w:i/>
              </w:rPr>
              <w:t>i</w:t>
            </w:r>
            <w:r w:rsidRPr="00E3655D">
              <w:t xml:space="preserve"> dostojanstvenom stanovanju u preporukama za pojedine zemlje; podsjeća potpisnike </w:t>
            </w:r>
            <w:proofErr w:type="spellStart"/>
            <w:r w:rsidRPr="00E3655D">
              <w:t>Lisabonske</w:t>
            </w:r>
            <w:proofErr w:type="spellEnd"/>
            <w:r w:rsidRPr="00E3655D">
              <w:t xml:space="preserve"> deklaracije o Europskoj platformi za borbu protiv beskućništva na cilj iskorjenjivanja beskućništva do 2030.;</w:t>
            </w:r>
          </w:p>
        </w:tc>
        <w:tc>
          <w:tcPr>
            <w:tcW w:w="4876" w:type="dxa"/>
            <w:tcBorders>
              <w:top w:val="nil"/>
              <w:left w:val="nil"/>
              <w:bottom w:val="nil"/>
              <w:right w:val="nil"/>
            </w:tcBorders>
          </w:tcPr>
          <w:p w14:paraId="4B8C1765" w14:textId="77777777" w:rsidR="00554915" w:rsidRPr="00E3655D" w:rsidRDefault="00554915" w:rsidP="0039163E">
            <w:pPr>
              <w:pStyle w:val="Normal6a"/>
            </w:pPr>
            <w:r w:rsidRPr="00E3655D">
              <w:t>6.</w:t>
            </w:r>
            <w:r w:rsidRPr="00E3655D">
              <w:tab/>
              <w:t>naglašava da bi Komisijin plan za cjenovno pristupačno stanovanje trebalo bolje integrirati u europski semestar, s većim naglaskom na cjenovno pristupačnom, održivom</w:t>
            </w:r>
            <w:r w:rsidRPr="00E3655D">
              <w:rPr>
                <w:b/>
                <w:i/>
              </w:rPr>
              <w:t>,</w:t>
            </w:r>
            <w:r w:rsidRPr="00E3655D">
              <w:t xml:space="preserve"> dostojanstvenom </w:t>
            </w:r>
            <w:r w:rsidRPr="00E3655D">
              <w:rPr>
                <w:b/>
                <w:i/>
              </w:rPr>
              <w:t>i prilagođenom</w:t>
            </w:r>
            <w:r w:rsidRPr="00E3655D">
              <w:t xml:space="preserve"> stanovanju u preporukama za pojedine zemlje </w:t>
            </w:r>
            <w:r w:rsidRPr="00E3655D">
              <w:rPr>
                <w:b/>
                <w:i/>
              </w:rPr>
              <w:t>u skladu s 19. načelom europskog stupa socijalnih prava i relevantnim odredbama Europske socijalne povelje te uzimajući u obzir potrebe osoba s invaliditetom i starijih osoba</w:t>
            </w:r>
            <w:r w:rsidRPr="00E3655D">
              <w:t xml:space="preserve">; podsjeća potpisnike </w:t>
            </w:r>
            <w:proofErr w:type="spellStart"/>
            <w:r w:rsidRPr="00E3655D">
              <w:t>Lisabonske</w:t>
            </w:r>
            <w:proofErr w:type="spellEnd"/>
            <w:r w:rsidRPr="00E3655D">
              <w:t xml:space="preserve"> deklaracije o Europskoj platformi za borbu protiv beskućništva na cilj iskorjenjivanja beskućništva do 2030.; </w:t>
            </w:r>
            <w:r w:rsidRPr="00E3655D">
              <w:rPr>
                <w:b/>
                <w:i/>
              </w:rPr>
              <w:t>poziva na poduzimanje mjera za suzbijanje špekulacija i reguliranje kratkoročnog najma kad je to potrebno; naglašava da je stanovanje temeljno pravo, a ne samo imovina kojom se trguje;</w:t>
            </w:r>
          </w:p>
        </w:tc>
      </w:tr>
    </w:tbl>
    <w:p w14:paraId="0208F574"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CBD1AE4"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DD8DE1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224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3CDA6B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380E24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27612B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6B9BF0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6.</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E3C7EE9" w14:textId="77777777" w:rsidTr="0039163E">
        <w:trPr>
          <w:trHeight w:hRule="exact" w:val="240"/>
          <w:jc w:val="center"/>
        </w:trPr>
        <w:tc>
          <w:tcPr>
            <w:tcW w:w="9752" w:type="dxa"/>
            <w:gridSpan w:val="2"/>
            <w:tcBorders>
              <w:top w:val="nil"/>
              <w:left w:val="nil"/>
              <w:bottom w:val="nil"/>
              <w:right w:val="nil"/>
            </w:tcBorders>
          </w:tcPr>
          <w:p w14:paraId="5EE2CF6D" w14:textId="77777777" w:rsidR="00554915" w:rsidRPr="00E3655D" w:rsidRDefault="00554915" w:rsidP="0039163E"/>
        </w:tc>
      </w:tr>
      <w:tr w:rsidR="008C15BC" w:rsidRPr="00E3655D" w14:paraId="01D9B4D8" w14:textId="77777777" w:rsidTr="0039163E">
        <w:trPr>
          <w:trHeight w:val="240"/>
          <w:jc w:val="center"/>
        </w:trPr>
        <w:tc>
          <w:tcPr>
            <w:tcW w:w="4876" w:type="dxa"/>
            <w:tcBorders>
              <w:top w:val="nil"/>
              <w:left w:val="nil"/>
              <w:bottom w:val="nil"/>
              <w:right w:val="nil"/>
            </w:tcBorders>
          </w:tcPr>
          <w:p w14:paraId="31DD833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9FFB544" w14:textId="77777777" w:rsidR="00554915" w:rsidRPr="00E3655D" w:rsidRDefault="00554915" w:rsidP="0039163E">
            <w:pPr>
              <w:pStyle w:val="AmColumnHeading"/>
            </w:pPr>
            <w:r w:rsidRPr="00E3655D">
              <w:t>Izmjena</w:t>
            </w:r>
          </w:p>
        </w:tc>
      </w:tr>
      <w:tr w:rsidR="008C15BC" w:rsidRPr="00E3655D" w14:paraId="66B0F6E1" w14:textId="77777777" w:rsidTr="0039163E">
        <w:trPr>
          <w:jc w:val="center"/>
        </w:trPr>
        <w:tc>
          <w:tcPr>
            <w:tcW w:w="4876" w:type="dxa"/>
            <w:tcBorders>
              <w:top w:val="nil"/>
              <w:left w:val="nil"/>
              <w:bottom w:val="nil"/>
              <w:right w:val="nil"/>
            </w:tcBorders>
          </w:tcPr>
          <w:p w14:paraId="17FB6C5B" w14:textId="77777777" w:rsidR="00554915" w:rsidRPr="00E3655D" w:rsidRDefault="00554915" w:rsidP="0039163E">
            <w:pPr>
              <w:pStyle w:val="Normal6a"/>
            </w:pPr>
            <w:r w:rsidRPr="00E3655D">
              <w:t>6.</w:t>
            </w:r>
            <w:r w:rsidRPr="00E3655D">
              <w:tab/>
              <w:t xml:space="preserve">naglašava da bi Komisijin plan za cjenovno pristupačno stanovanje trebalo bolje integrirati u europski semestar, s većim naglaskom na cjenovno pristupačnom, održivom i dostojanstvenom stanovanju u preporukama za pojedine zemlje; podsjeća potpisnike </w:t>
            </w:r>
            <w:proofErr w:type="spellStart"/>
            <w:r w:rsidRPr="00E3655D">
              <w:t>Lisabonske</w:t>
            </w:r>
            <w:proofErr w:type="spellEnd"/>
            <w:r w:rsidRPr="00E3655D">
              <w:t xml:space="preserve"> deklaracije o Europskoj platformi za borbu protiv beskućništva na cilj iskorjenjivanja beskućništva do 2030.;</w:t>
            </w:r>
          </w:p>
        </w:tc>
        <w:tc>
          <w:tcPr>
            <w:tcW w:w="4876" w:type="dxa"/>
            <w:tcBorders>
              <w:top w:val="nil"/>
              <w:left w:val="nil"/>
              <w:bottom w:val="nil"/>
              <w:right w:val="nil"/>
            </w:tcBorders>
          </w:tcPr>
          <w:p w14:paraId="2378A725" w14:textId="77777777" w:rsidR="00554915" w:rsidRPr="00E3655D" w:rsidRDefault="00554915" w:rsidP="0039163E">
            <w:pPr>
              <w:pStyle w:val="Normal6a"/>
            </w:pPr>
            <w:r w:rsidRPr="00E3655D">
              <w:t>6.</w:t>
            </w:r>
            <w:r w:rsidRPr="00E3655D">
              <w:tab/>
              <w:t xml:space="preserve">naglašava da bi Komisijin plan za cjenovno pristupačno stanovanje trebalo bolje integrirati u europski semestar, s većim naglaskom na cjenovno pristupačnom, održivom i dostojanstvenom stanovanju u preporukama za pojedine zemlje; </w:t>
            </w:r>
            <w:r w:rsidRPr="00E3655D">
              <w:rPr>
                <w:b/>
                <w:i/>
              </w:rPr>
              <w:t>poziva države članice da promiču kombinaciju modela stanovanja (najam stambenih objekata, socijalni stanovi i stambeni objekti u vlasništvu stanara) i da daju prednost poticajima za privatna ulaganja u cjenovno pristupačno stanovanje, uz ciljanu javnu potporu;</w:t>
            </w:r>
            <w:r w:rsidRPr="00E3655D">
              <w:t xml:space="preserve"> podsjeća potpisnike </w:t>
            </w:r>
            <w:proofErr w:type="spellStart"/>
            <w:r w:rsidRPr="00E3655D">
              <w:t>Lisabonske</w:t>
            </w:r>
            <w:proofErr w:type="spellEnd"/>
            <w:r w:rsidRPr="00E3655D">
              <w:t xml:space="preserve"> deklaracije o Europskoj platformi za borbu protiv </w:t>
            </w:r>
            <w:r w:rsidRPr="00E3655D">
              <w:lastRenderedPageBreak/>
              <w:t xml:space="preserve">beskućništva na cilj iskorjenjivanja beskućništva do 2030.; </w:t>
            </w:r>
            <w:r w:rsidRPr="00E3655D">
              <w:rPr>
                <w:b/>
                <w:i/>
              </w:rPr>
              <w:t>traži od Komisije da prednost da mjerama kojima se povećava ponuda i smanjuju troškovi izgradnje, a ne mjerama kojima se samo subvencionira potražnja;</w:t>
            </w:r>
          </w:p>
        </w:tc>
      </w:tr>
    </w:tbl>
    <w:p w14:paraId="2DFBF7AC"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6594479"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92C6BD9"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225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83221B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644916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F8AABB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5E9F45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6.</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311E122" w14:textId="77777777" w:rsidTr="0039163E">
        <w:trPr>
          <w:trHeight w:hRule="exact" w:val="240"/>
          <w:jc w:val="center"/>
        </w:trPr>
        <w:tc>
          <w:tcPr>
            <w:tcW w:w="9752" w:type="dxa"/>
            <w:gridSpan w:val="2"/>
            <w:tcBorders>
              <w:top w:val="nil"/>
              <w:left w:val="nil"/>
              <w:bottom w:val="nil"/>
              <w:right w:val="nil"/>
            </w:tcBorders>
          </w:tcPr>
          <w:p w14:paraId="0B4F0F7D" w14:textId="77777777" w:rsidR="00554915" w:rsidRPr="00E3655D" w:rsidRDefault="00554915" w:rsidP="0039163E"/>
        </w:tc>
      </w:tr>
      <w:tr w:rsidR="008C15BC" w:rsidRPr="00E3655D" w14:paraId="3F1DDB02" w14:textId="77777777" w:rsidTr="0039163E">
        <w:trPr>
          <w:trHeight w:val="240"/>
          <w:jc w:val="center"/>
        </w:trPr>
        <w:tc>
          <w:tcPr>
            <w:tcW w:w="4876" w:type="dxa"/>
            <w:tcBorders>
              <w:top w:val="nil"/>
              <w:left w:val="nil"/>
              <w:bottom w:val="nil"/>
              <w:right w:val="nil"/>
            </w:tcBorders>
          </w:tcPr>
          <w:p w14:paraId="0FF6D46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B405C34" w14:textId="77777777" w:rsidR="00554915" w:rsidRPr="00E3655D" w:rsidRDefault="00554915" w:rsidP="0039163E">
            <w:pPr>
              <w:pStyle w:val="AmColumnHeading"/>
            </w:pPr>
            <w:r w:rsidRPr="00E3655D">
              <w:t>Izmjena</w:t>
            </w:r>
          </w:p>
        </w:tc>
      </w:tr>
      <w:tr w:rsidR="008C15BC" w:rsidRPr="00E3655D" w14:paraId="603A05DE" w14:textId="77777777" w:rsidTr="0039163E">
        <w:trPr>
          <w:jc w:val="center"/>
        </w:trPr>
        <w:tc>
          <w:tcPr>
            <w:tcW w:w="4876" w:type="dxa"/>
            <w:tcBorders>
              <w:top w:val="nil"/>
              <w:left w:val="nil"/>
              <w:bottom w:val="nil"/>
              <w:right w:val="nil"/>
            </w:tcBorders>
          </w:tcPr>
          <w:p w14:paraId="7767A454" w14:textId="77777777" w:rsidR="00554915" w:rsidRPr="00E3655D" w:rsidRDefault="00554915" w:rsidP="0039163E">
            <w:pPr>
              <w:pStyle w:val="Normal6a"/>
            </w:pPr>
            <w:r w:rsidRPr="00E3655D">
              <w:t>6.</w:t>
            </w:r>
            <w:r w:rsidRPr="00E3655D">
              <w:tab/>
              <w:t xml:space="preserve">naglašava da bi Komisijin plan za cjenovno pristupačno stanovanje trebalo bolje integrirati u europski semestar, s većim naglaskom na cjenovno pristupačnom, održivom i dostojanstvenom stanovanju u preporukama za pojedine zemlje; podsjeća potpisnike </w:t>
            </w:r>
            <w:proofErr w:type="spellStart"/>
            <w:r w:rsidRPr="00E3655D">
              <w:t>Lisabonske</w:t>
            </w:r>
            <w:proofErr w:type="spellEnd"/>
            <w:r w:rsidRPr="00E3655D">
              <w:t xml:space="preserve"> deklaracije o Europskoj platformi za borbu protiv beskućništva na cilj iskorjenjivanja beskućništva do 2030.;</w:t>
            </w:r>
          </w:p>
        </w:tc>
        <w:tc>
          <w:tcPr>
            <w:tcW w:w="4876" w:type="dxa"/>
            <w:tcBorders>
              <w:top w:val="nil"/>
              <w:left w:val="nil"/>
              <w:bottom w:val="nil"/>
              <w:right w:val="nil"/>
            </w:tcBorders>
          </w:tcPr>
          <w:p w14:paraId="5E182B17" w14:textId="77777777" w:rsidR="00554915" w:rsidRPr="00E3655D" w:rsidRDefault="00554915" w:rsidP="0039163E">
            <w:pPr>
              <w:pStyle w:val="Normal6a"/>
            </w:pPr>
            <w:r w:rsidRPr="00E3655D">
              <w:t>6.</w:t>
            </w:r>
            <w:r w:rsidRPr="00E3655D">
              <w:tab/>
              <w:t>naglašava da bi Komisijin plan za cjenovno pristupačno stanovanje trebalo bolje integrirati u europski semestar, s većim naglaskom na cjenovno pristupačnom, održivom i dostojanstvenom stanovanju u preporukama za pojedine zemlje</w:t>
            </w:r>
            <w:r w:rsidRPr="00E3655D">
              <w:rPr>
                <w:b/>
                <w:i/>
              </w:rPr>
              <w:t>, u skladu s rezolucijama Europskog parlamenta o snižavanju stopa beskućništva u EU-u</w:t>
            </w:r>
            <w:r w:rsidRPr="00E3655D">
              <w:rPr>
                <w:b/>
                <w:i/>
                <w:vertAlign w:val="superscript"/>
              </w:rPr>
              <w:t>11a</w:t>
            </w:r>
            <w:r w:rsidRPr="00E3655D">
              <w:rPr>
                <w:b/>
                <w:i/>
              </w:rPr>
              <w:t xml:space="preserve"> i o pristupu pristojnim i cjenovno pristupačnim mogućnostima stanovanja za sve</w:t>
            </w:r>
            <w:r w:rsidRPr="00E3655D">
              <w:rPr>
                <w:b/>
                <w:i/>
                <w:vertAlign w:val="superscript"/>
              </w:rPr>
              <w:t>11b</w:t>
            </w:r>
            <w:r w:rsidRPr="00E3655D">
              <w:t xml:space="preserve">; podsjeća potpisnike </w:t>
            </w:r>
            <w:proofErr w:type="spellStart"/>
            <w:r w:rsidRPr="00E3655D">
              <w:t>Lisabonske</w:t>
            </w:r>
            <w:proofErr w:type="spellEnd"/>
            <w:r w:rsidRPr="00E3655D">
              <w:t xml:space="preserve"> deklaracije o Europskoj platformi za borbu protiv beskućništva na cilj iskorjenjivanja beskućništva do 2030.; </w:t>
            </w:r>
            <w:r w:rsidRPr="00E3655D">
              <w:rPr>
                <w:b/>
                <w:i/>
              </w:rPr>
              <w:t>ističe potrebu za podupiranjem energetske obnove zgrada kao ključnog načina smanjenja energetskog siromaštva i poboljšanja uvjeta stanovanja;</w:t>
            </w:r>
          </w:p>
        </w:tc>
      </w:tr>
      <w:tr w:rsidR="008C15BC" w:rsidRPr="00E3655D" w14:paraId="3F636BC3" w14:textId="77777777" w:rsidTr="0039163E">
        <w:trPr>
          <w:jc w:val="center"/>
        </w:trPr>
        <w:tc>
          <w:tcPr>
            <w:tcW w:w="4876" w:type="dxa"/>
            <w:tcBorders>
              <w:top w:val="nil"/>
              <w:left w:val="nil"/>
              <w:bottom w:val="nil"/>
              <w:right w:val="nil"/>
            </w:tcBorders>
          </w:tcPr>
          <w:p w14:paraId="2D0000CC" w14:textId="77777777" w:rsidR="00554915" w:rsidRPr="00E3655D" w:rsidRDefault="00554915" w:rsidP="0039163E"/>
        </w:tc>
        <w:tc>
          <w:tcPr>
            <w:tcW w:w="4876" w:type="dxa"/>
            <w:tcBorders>
              <w:top w:val="nil"/>
              <w:left w:val="nil"/>
              <w:bottom w:val="nil"/>
              <w:right w:val="nil"/>
            </w:tcBorders>
          </w:tcPr>
          <w:p w14:paraId="742B6234" w14:textId="77777777" w:rsidR="00554915" w:rsidRPr="00E3655D" w:rsidRDefault="00554915" w:rsidP="0039163E">
            <w:pPr>
              <w:pStyle w:val="Normal6a"/>
            </w:pPr>
            <w:r w:rsidRPr="00E3655D">
              <w:rPr>
                <w:b/>
                <w:i/>
              </w:rPr>
              <w:t>_________________</w:t>
            </w:r>
          </w:p>
        </w:tc>
      </w:tr>
      <w:tr w:rsidR="008C15BC" w:rsidRPr="00E3655D" w14:paraId="5268D71D" w14:textId="77777777" w:rsidTr="0039163E">
        <w:trPr>
          <w:jc w:val="center"/>
        </w:trPr>
        <w:tc>
          <w:tcPr>
            <w:tcW w:w="4876" w:type="dxa"/>
            <w:tcBorders>
              <w:top w:val="nil"/>
              <w:left w:val="nil"/>
              <w:bottom w:val="nil"/>
              <w:right w:val="nil"/>
            </w:tcBorders>
          </w:tcPr>
          <w:p w14:paraId="6429EFE1" w14:textId="77777777" w:rsidR="00554915" w:rsidRPr="00E3655D" w:rsidRDefault="00554915" w:rsidP="0039163E"/>
        </w:tc>
        <w:tc>
          <w:tcPr>
            <w:tcW w:w="4876" w:type="dxa"/>
            <w:tcBorders>
              <w:top w:val="nil"/>
              <w:left w:val="nil"/>
              <w:bottom w:val="nil"/>
              <w:right w:val="nil"/>
            </w:tcBorders>
          </w:tcPr>
          <w:p w14:paraId="37E474FD" w14:textId="77777777" w:rsidR="00554915" w:rsidRPr="00E3655D" w:rsidRDefault="00554915" w:rsidP="0039163E">
            <w:pPr>
              <w:pStyle w:val="Normal6a"/>
            </w:pPr>
            <w:r w:rsidRPr="00E3655D">
              <w:rPr>
                <w:b/>
                <w:i/>
                <w:vertAlign w:val="superscript"/>
              </w:rPr>
              <w:t>11a</w:t>
            </w:r>
            <w:r w:rsidRPr="00E3655D">
              <w:t xml:space="preserve"> </w:t>
            </w:r>
            <w:r w:rsidRPr="00E3655D">
              <w:rPr>
                <w:b/>
                <w:i/>
              </w:rPr>
              <w:t>https://www.europarl.europa.eu/doceo/document/TA-9-2020-0314_HR.html</w:t>
            </w:r>
          </w:p>
        </w:tc>
      </w:tr>
      <w:tr w:rsidR="008C15BC" w:rsidRPr="00E3655D" w14:paraId="0E5A3557" w14:textId="77777777" w:rsidTr="0039163E">
        <w:trPr>
          <w:jc w:val="center"/>
        </w:trPr>
        <w:tc>
          <w:tcPr>
            <w:tcW w:w="4876" w:type="dxa"/>
            <w:tcBorders>
              <w:top w:val="nil"/>
              <w:left w:val="nil"/>
              <w:bottom w:val="nil"/>
              <w:right w:val="nil"/>
            </w:tcBorders>
          </w:tcPr>
          <w:p w14:paraId="1B115F22" w14:textId="77777777" w:rsidR="00554915" w:rsidRPr="00E3655D" w:rsidRDefault="00554915" w:rsidP="0039163E"/>
        </w:tc>
        <w:tc>
          <w:tcPr>
            <w:tcW w:w="4876" w:type="dxa"/>
            <w:tcBorders>
              <w:top w:val="nil"/>
              <w:left w:val="nil"/>
              <w:bottom w:val="nil"/>
              <w:right w:val="nil"/>
            </w:tcBorders>
          </w:tcPr>
          <w:p w14:paraId="047B6EE7" w14:textId="77777777" w:rsidR="00554915" w:rsidRPr="00E3655D" w:rsidRDefault="00554915" w:rsidP="0039163E">
            <w:pPr>
              <w:pStyle w:val="Normal6a"/>
            </w:pPr>
            <w:r w:rsidRPr="00E3655D">
              <w:rPr>
                <w:b/>
                <w:i/>
                <w:vertAlign w:val="superscript"/>
              </w:rPr>
              <w:t>11b</w:t>
            </w:r>
            <w:r w:rsidRPr="00E3655D">
              <w:t xml:space="preserve"> </w:t>
            </w:r>
            <w:r w:rsidRPr="00E3655D">
              <w:rPr>
                <w:b/>
                <w:i/>
              </w:rPr>
              <w:t>https://www.europarl.europa.eu/doceo/document/TA-9-2021-0020_HR.html</w:t>
            </w:r>
          </w:p>
        </w:tc>
      </w:tr>
    </w:tbl>
    <w:p w14:paraId="35BCFE88"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E7D7C87" w14:textId="77777777" w:rsidR="00554915" w:rsidRPr="00E3655D" w:rsidRDefault="00554915" w:rsidP="00554915">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p>
    <w:p w14:paraId="3A6A616E"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226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E287D5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25E792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D59DC1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B5DA79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6.</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6D1A98D" w14:textId="77777777" w:rsidTr="0039163E">
        <w:trPr>
          <w:trHeight w:hRule="exact" w:val="240"/>
          <w:jc w:val="center"/>
        </w:trPr>
        <w:tc>
          <w:tcPr>
            <w:tcW w:w="9752" w:type="dxa"/>
            <w:gridSpan w:val="2"/>
            <w:tcBorders>
              <w:top w:val="nil"/>
              <w:left w:val="nil"/>
              <w:bottom w:val="nil"/>
              <w:right w:val="nil"/>
            </w:tcBorders>
          </w:tcPr>
          <w:p w14:paraId="22F40788" w14:textId="77777777" w:rsidR="00554915" w:rsidRPr="00E3655D" w:rsidRDefault="00554915" w:rsidP="0039163E"/>
        </w:tc>
      </w:tr>
      <w:tr w:rsidR="008C15BC" w:rsidRPr="00E3655D" w14:paraId="45E8552C" w14:textId="77777777" w:rsidTr="0039163E">
        <w:trPr>
          <w:trHeight w:val="240"/>
          <w:jc w:val="center"/>
        </w:trPr>
        <w:tc>
          <w:tcPr>
            <w:tcW w:w="4876" w:type="dxa"/>
            <w:tcBorders>
              <w:top w:val="nil"/>
              <w:left w:val="nil"/>
              <w:bottom w:val="nil"/>
              <w:right w:val="nil"/>
            </w:tcBorders>
          </w:tcPr>
          <w:p w14:paraId="3462421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88E4B37" w14:textId="77777777" w:rsidR="00554915" w:rsidRPr="00E3655D" w:rsidRDefault="00554915" w:rsidP="0039163E">
            <w:pPr>
              <w:pStyle w:val="AmColumnHeading"/>
            </w:pPr>
            <w:r w:rsidRPr="00E3655D">
              <w:t>Izmjena</w:t>
            </w:r>
          </w:p>
        </w:tc>
      </w:tr>
      <w:tr w:rsidR="008C15BC" w:rsidRPr="00E3655D" w14:paraId="56121951" w14:textId="77777777" w:rsidTr="0039163E">
        <w:trPr>
          <w:jc w:val="center"/>
        </w:trPr>
        <w:tc>
          <w:tcPr>
            <w:tcW w:w="4876" w:type="dxa"/>
            <w:tcBorders>
              <w:top w:val="nil"/>
              <w:left w:val="nil"/>
              <w:bottom w:val="nil"/>
              <w:right w:val="nil"/>
            </w:tcBorders>
          </w:tcPr>
          <w:p w14:paraId="7D184ACD" w14:textId="77777777" w:rsidR="00554915" w:rsidRPr="00E3655D" w:rsidRDefault="00554915" w:rsidP="0039163E">
            <w:pPr>
              <w:pStyle w:val="Normal6a"/>
            </w:pPr>
            <w:r w:rsidRPr="00E3655D">
              <w:t>6.</w:t>
            </w:r>
            <w:r w:rsidRPr="00E3655D">
              <w:tab/>
              <w:t xml:space="preserve">naglašava da bi Komisijin plan za cjenovno pristupačno stanovanje trebalo bolje integrirati u europski semestar, s većim naglaskom na cjenovno pristupačnom, održivom i dostojanstvenom stanovanju u preporukama za pojedine zemlje; podsjeća potpisnike </w:t>
            </w:r>
            <w:proofErr w:type="spellStart"/>
            <w:r w:rsidRPr="00E3655D">
              <w:t>Lisabonske</w:t>
            </w:r>
            <w:proofErr w:type="spellEnd"/>
            <w:r w:rsidRPr="00E3655D">
              <w:t xml:space="preserve"> deklaracije o Europskoj platformi za borbu protiv beskućništva na cilj iskorjenjivanja beskućništva do 2030.;</w:t>
            </w:r>
          </w:p>
        </w:tc>
        <w:tc>
          <w:tcPr>
            <w:tcW w:w="4876" w:type="dxa"/>
            <w:tcBorders>
              <w:top w:val="nil"/>
              <w:left w:val="nil"/>
              <w:bottom w:val="nil"/>
              <w:right w:val="nil"/>
            </w:tcBorders>
          </w:tcPr>
          <w:p w14:paraId="27FAA82A" w14:textId="77777777" w:rsidR="00554915" w:rsidRPr="00E3655D" w:rsidRDefault="00554915" w:rsidP="0039163E">
            <w:pPr>
              <w:pStyle w:val="Normal6a"/>
            </w:pPr>
            <w:r w:rsidRPr="00E3655D">
              <w:t>6.</w:t>
            </w:r>
            <w:r w:rsidRPr="00E3655D">
              <w:tab/>
              <w:t xml:space="preserve">naglašava da bi Komisijin plan za cjenovno pristupačno stanovanje trebalo bolje integrirati u europski semestar, s većim naglaskom na </w:t>
            </w:r>
            <w:r w:rsidRPr="00E3655D">
              <w:rPr>
                <w:b/>
                <w:i/>
              </w:rPr>
              <w:t>socijalnom i</w:t>
            </w:r>
            <w:r w:rsidRPr="00E3655D">
              <w:t xml:space="preserve"> cjenovno pristupačnom, održivom i dostojanstvenom stanovanju</w:t>
            </w:r>
            <w:r w:rsidRPr="00E3655D">
              <w:rPr>
                <w:b/>
                <w:i/>
              </w:rPr>
              <w:t>, posebno za skupine s niskim i srednjim dohotkom,</w:t>
            </w:r>
            <w:r w:rsidRPr="00E3655D">
              <w:t xml:space="preserve"> u preporukama za pojedine zemlje; podsjeća potpisnike </w:t>
            </w:r>
            <w:proofErr w:type="spellStart"/>
            <w:r w:rsidRPr="00E3655D">
              <w:t>Lisabonske</w:t>
            </w:r>
            <w:proofErr w:type="spellEnd"/>
            <w:r w:rsidRPr="00E3655D">
              <w:t xml:space="preserve"> deklaracije o Europskoj platformi za borbu protiv beskućništva na cilj iskorjenjivanja beskućništva do 2030.; </w:t>
            </w:r>
            <w:r w:rsidRPr="00E3655D">
              <w:rPr>
                <w:b/>
                <w:i/>
              </w:rPr>
              <w:t xml:space="preserve">poziva na pojačano praćenje napretka država članica u pružanju pristupa primjerenom, sigurnom i </w:t>
            </w:r>
            <w:proofErr w:type="spellStart"/>
            <w:r w:rsidRPr="00E3655D">
              <w:rPr>
                <w:b/>
                <w:i/>
              </w:rPr>
              <w:t>nesegregiranom</w:t>
            </w:r>
            <w:proofErr w:type="spellEnd"/>
            <w:r w:rsidRPr="00E3655D">
              <w:rPr>
                <w:b/>
                <w:i/>
              </w:rPr>
              <w:t xml:space="preserve"> stanovanju za romske zajednice koje se suočavaju s ekstremnim siromaštvom, uključujući upotrebu sredstava EU-a za sprečavanje prisilnih deložacija i rješavanje problema energetskog siromaštva;</w:t>
            </w:r>
          </w:p>
        </w:tc>
      </w:tr>
    </w:tbl>
    <w:p w14:paraId="0F620BE6"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F6F375E"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CA5E3D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227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32294A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Miriam </w:t>
      </w:r>
      <w:proofErr w:type="spellStart"/>
      <w:r w:rsidRPr="00E3655D">
        <w:t>Lexmann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0ACE96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48343D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ACDD7F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6.</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5B33A87" w14:textId="77777777" w:rsidTr="0039163E">
        <w:trPr>
          <w:trHeight w:hRule="exact" w:val="240"/>
          <w:jc w:val="center"/>
        </w:trPr>
        <w:tc>
          <w:tcPr>
            <w:tcW w:w="9752" w:type="dxa"/>
            <w:gridSpan w:val="2"/>
            <w:tcBorders>
              <w:top w:val="nil"/>
              <w:left w:val="nil"/>
              <w:bottom w:val="nil"/>
              <w:right w:val="nil"/>
            </w:tcBorders>
          </w:tcPr>
          <w:p w14:paraId="75E2B7D4" w14:textId="77777777" w:rsidR="00554915" w:rsidRPr="00E3655D" w:rsidRDefault="00554915" w:rsidP="0039163E"/>
        </w:tc>
      </w:tr>
      <w:tr w:rsidR="008C15BC" w:rsidRPr="00E3655D" w14:paraId="4E9FD72C" w14:textId="77777777" w:rsidTr="0039163E">
        <w:trPr>
          <w:trHeight w:val="240"/>
          <w:jc w:val="center"/>
        </w:trPr>
        <w:tc>
          <w:tcPr>
            <w:tcW w:w="4876" w:type="dxa"/>
            <w:tcBorders>
              <w:top w:val="nil"/>
              <w:left w:val="nil"/>
              <w:bottom w:val="nil"/>
              <w:right w:val="nil"/>
            </w:tcBorders>
          </w:tcPr>
          <w:p w14:paraId="17D8FFE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ADEC105" w14:textId="77777777" w:rsidR="00554915" w:rsidRPr="00E3655D" w:rsidRDefault="00554915" w:rsidP="0039163E">
            <w:pPr>
              <w:pStyle w:val="AmColumnHeading"/>
            </w:pPr>
            <w:r w:rsidRPr="00E3655D">
              <w:t>Izmjena</w:t>
            </w:r>
          </w:p>
        </w:tc>
      </w:tr>
      <w:tr w:rsidR="008C15BC" w:rsidRPr="00E3655D" w14:paraId="181D6EC7" w14:textId="77777777" w:rsidTr="0039163E">
        <w:trPr>
          <w:jc w:val="center"/>
        </w:trPr>
        <w:tc>
          <w:tcPr>
            <w:tcW w:w="4876" w:type="dxa"/>
            <w:tcBorders>
              <w:top w:val="nil"/>
              <w:left w:val="nil"/>
              <w:bottom w:val="nil"/>
              <w:right w:val="nil"/>
            </w:tcBorders>
          </w:tcPr>
          <w:p w14:paraId="650EA4A6" w14:textId="77777777" w:rsidR="00554915" w:rsidRPr="00E3655D" w:rsidRDefault="00554915" w:rsidP="0039163E">
            <w:pPr>
              <w:pStyle w:val="Normal6a"/>
            </w:pPr>
            <w:r w:rsidRPr="00E3655D">
              <w:t>6.</w:t>
            </w:r>
            <w:r w:rsidRPr="00E3655D">
              <w:tab/>
              <w:t xml:space="preserve">naglašava da bi Komisijin plan za cjenovno pristupačno stanovanje trebalo bolje integrirati u europski semestar, s većim naglaskom na cjenovno pristupačnom, održivom i dostojanstvenom stanovanju u preporukama za pojedine </w:t>
            </w:r>
            <w:r w:rsidRPr="00E3655D">
              <w:lastRenderedPageBreak/>
              <w:t xml:space="preserve">zemlje; podsjeća potpisnike </w:t>
            </w:r>
            <w:proofErr w:type="spellStart"/>
            <w:r w:rsidRPr="00E3655D">
              <w:t>Lisabonske</w:t>
            </w:r>
            <w:proofErr w:type="spellEnd"/>
            <w:r w:rsidRPr="00E3655D">
              <w:t xml:space="preserve"> deklaracije o Europskoj platformi za borbu protiv beskućništva na cilj iskorjenjivanja beskućništva do 2030.;</w:t>
            </w:r>
          </w:p>
        </w:tc>
        <w:tc>
          <w:tcPr>
            <w:tcW w:w="4876" w:type="dxa"/>
            <w:tcBorders>
              <w:top w:val="nil"/>
              <w:left w:val="nil"/>
              <w:bottom w:val="nil"/>
              <w:right w:val="nil"/>
            </w:tcBorders>
          </w:tcPr>
          <w:p w14:paraId="7DCF6332" w14:textId="77777777" w:rsidR="00554915" w:rsidRPr="00E3655D" w:rsidRDefault="00554915" w:rsidP="0039163E">
            <w:pPr>
              <w:pStyle w:val="Normal6a"/>
            </w:pPr>
            <w:r w:rsidRPr="00E3655D">
              <w:lastRenderedPageBreak/>
              <w:t>6.</w:t>
            </w:r>
            <w:r w:rsidRPr="00E3655D">
              <w:tab/>
            </w:r>
            <w:r w:rsidRPr="00E3655D">
              <w:rPr>
                <w:b/>
                <w:i/>
              </w:rPr>
              <w:t>prima na znanje ograničene nadležnosti EU-a u području stanovanja;</w:t>
            </w:r>
            <w:r w:rsidRPr="00E3655D">
              <w:t xml:space="preserve"> naglašava da bi Komisijin plan za cjenovno pristupačno stanovanje trebalo bolje integrirati u europski semestar, s većim naglaskom na cjenovno pristupačnom, </w:t>
            </w:r>
            <w:r w:rsidRPr="00E3655D">
              <w:lastRenderedPageBreak/>
              <w:t xml:space="preserve">održivom i dostojanstvenom stanovanju u preporukama za pojedine zemlje; podsjeća potpisnike </w:t>
            </w:r>
            <w:proofErr w:type="spellStart"/>
            <w:r w:rsidRPr="00E3655D">
              <w:t>Lisabonske</w:t>
            </w:r>
            <w:proofErr w:type="spellEnd"/>
            <w:r w:rsidRPr="00E3655D">
              <w:t xml:space="preserve"> deklaracije o Europskoj platformi za borbu protiv beskućništva na cilj iskorjenjivanja beskućništva do 2030.;</w:t>
            </w:r>
          </w:p>
        </w:tc>
      </w:tr>
    </w:tbl>
    <w:p w14:paraId="3C2F7447"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38C932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924B8D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228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0D44AF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Marlena</w:t>
      </w:r>
      <w:proofErr w:type="spellEnd"/>
      <w:r w:rsidRPr="00E3655D">
        <w:t xml:space="preserve"> </w:t>
      </w:r>
      <w:proofErr w:type="spellStart"/>
      <w:r w:rsidRPr="00E3655D">
        <w:t>Maląg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B4D331C"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{ECR}</w:t>
      </w:r>
      <w:r w:rsidRPr="00E3655D">
        <w:t>u ime Kluba zastupnika ECR-a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6BAE8E4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29593E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F58223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6.</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D91F2CB" w14:textId="77777777" w:rsidTr="0039163E">
        <w:trPr>
          <w:trHeight w:hRule="exact" w:val="240"/>
          <w:jc w:val="center"/>
        </w:trPr>
        <w:tc>
          <w:tcPr>
            <w:tcW w:w="9752" w:type="dxa"/>
            <w:gridSpan w:val="2"/>
            <w:tcBorders>
              <w:top w:val="nil"/>
              <w:left w:val="nil"/>
              <w:bottom w:val="nil"/>
              <w:right w:val="nil"/>
            </w:tcBorders>
          </w:tcPr>
          <w:p w14:paraId="532495C1" w14:textId="77777777" w:rsidR="00554915" w:rsidRPr="00E3655D" w:rsidRDefault="00554915" w:rsidP="0039163E"/>
        </w:tc>
      </w:tr>
      <w:tr w:rsidR="008C15BC" w:rsidRPr="00E3655D" w14:paraId="5AAADE67" w14:textId="77777777" w:rsidTr="0039163E">
        <w:trPr>
          <w:trHeight w:val="240"/>
          <w:jc w:val="center"/>
        </w:trPr>
        <w:tc>
          <w:tcPr>
            <w:tcW w:w="4876" w:type="dxa"/>
            <w:tcBorders>
              <w:top w:val="nil"/>
              <w:left w:val="nil"/>
              <w:bottom w:val="nil"/>
              <w:right w:val="nil"/>
            </w:tcBorders>
          </w:tcPr>
          <w:p w14:paraId="231C1BE2"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866612E" w14:textId="77777777" w:rsidR="00554915" w:rsidRPr="00E3655D" w:rsidRDefault="00554915" w:rsidP="0039163E">
            <w:pPr>
              <w:pStyle w:val="AmColumnHeading"/>
            </w:pPr>
            <w:r w:rsidRPr="00E3655D">
              <w:t>Izmjena</w:t>
            </w:r>
          </w:p>
        </w:tc>
      </w:tr>
      <w:tr w:rsidR="008C15BC" w:rsidRPr="00E3655D" w14:paraId="1E4B6E7B" w14:textId="77777777" w:rsidTr="0039163E">
        <w:trPr>
          <w:jc w:val="center"/>
        </w:trPr>
        <w:tc>
          <w:tcPr>
            <w:tcW w:w="4876" w:type="dxa"/>
            <w:tcBorders>
              <w:top w:val="nil"/>
              <w:left w:val="nil"/>
              <w:bottom w:val="nil"/>
              <w:right w:val="nil"/>
            </w:tcBorders>
          </w:tcPr>
          <w:p w14:paraId="6822F433" w14:textId="77777777" w:rsidR="00554915" w:rsidRPr="00E3655D" w:rsidRDefault="00554915" w:rsidP="0039163E">
            <w:pPr>
              <w:pStyle w:val="Normal6a"/>
            </w:pPr>
            <w:r w:rsidRPr="00E3655D">
              <w:t>6.</w:t>
            </w:r>
            <w:r w:rsidRPr="00E3655D">
              <w:tab/>
              <w:t xml:space="preserve">naglašava da </w:t>
            </w:r>
            <w:r w:rsidRPr="00E3655D">
              <w:rPr>
                <w:b/>
                <w:i/>
              </w:rPr>
              <w:t>bi Komisijin plan</w:t>
            </w:r>
            <w:r w:rsidRPr="00E3655D">
              <w:t xml:space="preserve"> za </w:t>
            </w:r>
            <w:r w:rsidRPr="00E3655D">
              <w:rPr>
                <w:b/>
                <w:i/>
              </w:rPr>
              <w:t>cjenovno pristupačno stanovanje trebalo bolje integrirati u europski semestar, s većim naglaskom na cjenovno pristupačnom, održivom</w:t>
            </w:r>
            <w:r w:rsidRPr="00E3655D">
              <w:t xml:space="preserve"> i </w:t>
            </w:r>
            <w:r w:rsidRPr="00E3655D">
              <w:rPr>
                <w:b/>
                <w:i/>
              </w:rPr>
              <w:t>dostojanstvenom stanovanju</w:t>
            </w:r>
            <w:r w:rsidRPr="00E3655D">
              <w:t xml:space="preserve"> u </w:t>
            </w:r>
            <w:r w:rsidRPr="00E3655D">
              <w:rPr>
                <w:b/>
                <w:i/>
              </w:rPr>
              <w:t>preporukama za pojedine zemlje</w:t>
            </w:r>
            <w:r w:rsidRPr="00E3655D">
              <w:t xml:space="preserve">; podsjeća potpisnike </w:t>
            </w:r>
            <w:proofErr w:type="spellStart"/>
            <w:r w:rsidRPr="00E3655D">
              <w:t>Lisabonske</w:t>
            </w:r>
            <w:proofErr w:type="spellEnd"/>
            <w:r w:rsidRPr="00E3655D">
              <w:t xml:space="preserve"> deklaracije o Europskoj platformi za borbu protiv beskućništva na cilj iskorjenjivanja beskućništva do 2030.;</w:t>
            </w:r>
          </w:p>
        </w:tc>
        <w:tc>
          <w:tcPr>
            <w:tcW w:w="4876" w:type="dxa"/>
            <w:tcBorders>
              <w:top w:val="nil"/>
              <w:left w:val="nil"/>
              <w:bottom w:val="nil"/>
              <w:right w:val="nil"/>
            </w:tcBorders>
          </w:tcPr>
          <w:p w14:paraId="1FFF401D" w14:textId="77777777" w:rsidR="00554915" w:rsidRPr="00E3655D" w:rsidRDefault="00554915" w:rsidP="0039163E">
            <w:pPr>
              <w:pStyle w:val="Normal6a"/>
            </w:pPr>
            <w:r w:rsidRPr="00E3655D">
              <w:t>6.</w:t>
            </w:r>
            <w:r w:rsidRPr="00E3655D">
              <w:tab/>
              <w:t xml:space="preserve">naglašava da je za </w:t>
            </w:r>
            <w:r w:rsidRPr="00E3655D">
              <w:rPr>
                <w:b/>
                <w:i/>
              </w:rPr>
              <w:t>rješavanje stambene krize potrebno provesti mnogo različitih mjera, ovisno o posebnim okolnostima</w:t>
            </w:r>
            <w:r w:rsidRPr="00E3655D">
              <w:t xml:space="preserve"> i </w:t>
            </w:r>
            <w:r w:rsidRPr="00E3655D">
              <w:rPr>
                <w:b/>
                <w:i/>
              </w:rPr>
              <w:t>uvjetima</w:t>
            </w:r>
            <w:r w:rsidRPr="00E3655D">
              <w:t xml:space="preserve"> u </w:t>
            </w:r>
            <w:r w:rsidRPr="00E3655D">
              <w:rPr>
                <w:b/>
                <w:i/>
              </w:rPr>
              <w:t>određenoj zemlji</w:t>
            </w:r>
            <w:r w:rsidRPr="00E3655D">
              <w:t xml:space="preserve">; podsjeća potpisnike </w:t>
            </w:r>
            <w:proofErr w:type="spellStart"/>
            <w:r w:rsidRPr="00E3655D">
              <w:t>Lisabonske</w:t>
            </w:r>
            <w:proofErr w:type="spellEnd"/>
            <w:r w:rsidRPr="00E3655D">
              <w:t xml:space="preserve"> deklaracije o Europskoj platformi za borbu protiv beskućništva na cilj iskorjenjivanja beskućništva do 2030.;</w:t>
            </w:r>
          </w:p>
        </w:tc>
      </w:tr>
    </w:tbl>
    <w:p w14:paraId="4EDA2545"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1D4B7F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D50F22E"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229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56774F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D0053E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09E67F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806E29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6.a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EB55C50" w14:textId="77777777" w:rsidTr="0039163E">
        <w:trPr>
          <w:trHeight w:hRule="exact" w:val="240"/>
          <w:jc w:val="center"/>
        </w:trPr>
        <w:tc>
          <w:tcPr>
            <w:tcW w:w="9752" w:type="dxa"/>
            <w:gridSpan w:val="2"/>
            <w:tcBorders>
              <w:top w:val="nil"/>
              <w:left w:val="nil"/>
              <w:bottom w:val="nil"/>
              <w:right w:val="nil"/>
            </w:tcBorders>
          </w:tcPr>
          <w:p w14:paraId="4B2FAAB9" w14:textId="77777777" w:rsidR="00554915" w:rsidRPr="00E3655D" w:rsidRDefault="00554915" w:rsidP="0039163E"/>
        </w:tc>
      </w:tr>
      <w:tr w:rsidR="008C15BC" w:rsidRPr="00E3655D" w14:paraId="62FA885F" w14:textId="77777777" w:rsidTr="0039163E">
        <w:trPr>
          <w:trHeight w:val="240"/>
          <w:jc w:val="center"/>
        </w:trPr>
        <w:tc>
          <w:tcPr>
            <w:tcW w:w="4876" w:type="dxa"/>
            <w:tcBorders>
              <w:top w:val="nil"/>
              <w:left w:val="nil"/>
              <w:bottom w:val="nil"/>
              <w:right w:val="nil"/>
            </w:tcBorders>
          </w:tcPr>
          <w:p w14:paraId="0EA3527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AA04EC4" w14:textId="77777777" w:rsidR="00554915" w:rsidRPr="00E3655D" w:rsidRDefault="00554915" w:rsidP="0039163E">
            <w:pPr>
              <w:pStyle w:val="AmColumnHeading"/>
            </w:pPr>
            <w:r w:rsidRPr="00E3655D">
              <w:t>Izmjena</w:t>
            </w:r>
          </w:p>
        </w:tc>
      </w:tr>
      <w:tr w:rsidR="008C15BC" w:rsidRPr="00E3655D" w14:paraId="495BBCC5" w14:textId="77777777" w:rsidTr="0039163E">
        <w:trPr>
          <w:jc w:val="center"/>
        </w:trPr>
        <w:tc>
          <w:tcPr>
            <w:tcW w:w="4876" w:type="dxa"/>
            <w:tcBorders>
              <w:top w:val="nil"/>
              <w:left w:val="nil"/>
              <w:bottom w:val="nil"/>
              <w:right w:val="nil"/>
            </w:tcBorders>
          </w:tcPr>
          <w:p w14:paraId="404E962E" w14:textId="77777777" w:rsidR="00554915" w:rsidRPr="00E3655D" w:rsidRDefault="00554915" w:rsidP="0039163E">
            <w:pPr>
              <w:pStyle w:val="Normal6a"/>
            </w:pPr>
          </w:p>
        </w:tc>
        <w:tc>
          <w:tcPr>
            <w:tcW w:w="4876" w:type="dxa"/>
            <w:tcBorders>
              <w:top w:val="nil"/>
              <w:left w:val="nil"/>
              <w:bottom w:val="nil"/>
              <w:right w:val="nil"/>
            </w:tcBorders>
          </w:tcPr>
          <w:p w14:paraId="21E42B3E" w14:textId="77777777" w:rsidR="00554915" w:rsidRPr="00E3655D" w:rsidRDefault="00554915" w:rsidP="0039163E">
            <w:pPr>
              <w:pStyle w:val="Normal6a"/>
            </w:pPr>
            <w:r w:rsidRPr="00E3655D">
              <w:rPr>
                <w:b/>
                <w:i/>
              </w:rPr>
              <w:t>6 a.</w:t>
            </w:r>
            <w:r w:rsidRPr="00E3655D">
              <w:tab/>
            </w:r>
            <w:r w:rsidRPr="00E3655D">
              <w:rPr>
                <w:b/>
                <w:i/>
              </w:rPr>
              <w:t xml:space="preserve">podsjeća da će Socijalni fond za klimatsku politiku od 2026. pružati financijsku pomoć državama članicama za potporu osjetljivim kućanstvima i </w:t>
            </w:r>
            <w:proofErr w:type="spellStart"/>
            <w:r w:rsidRPr="00E3655D">
              <w:rPr>
                <w:b/>
                <w:i/>
              </w:rPr>
              <w:t>mikropoduzećima</w:t>
            </w:r>
            <w:proofErr w:type="spellEnd"/>
            <w:r w:rsidRPr="00E3655D">
              <w:rPr>
                <w:b/>
                <w:i/>
              </w:rPr>
              <w:t xml:space="preserve">, uz privremenu izravnu </w:t>
            </w:r>
            <w:r w:rsidRPr="00E3655D">
              <w:rPr>
                <w:b/>
                <w:i/>
              </w:rPr>
              <w:lastRenderedPageBreak/>
              <w:t xml:space="preserve">potporu dohotku te odgovarajuće mjere i ulaganja, kako bi zelena tranzicija bila pravedna i </w:t>
            </w:r>
            <w:proofErr w:type="spellStart"/>
            <w:r w:rsidRPr="00E3655D">
              <w:rPr>
                <w:b/>
                <w:i/>
              </w:rPr>
              <w:t>uključiva</w:t>
            </w:r>
            <w:proofErr w:type="spellEnd"/>
            <w:r w:rsidRPr="00E3655D">
              <w:rPr>
                <w:b/>
                <w:i/>
              </w:rPr>
              <w:t>; naglašava da će nakon početka provedbe fonda biti važno pratiti njegovu upotrebu u trenutačnom ciklusu europskog semestra; naglašava da države članice u provedbi svojih socijalnih klimatskih planova moraju uzeti u obzir situaciju Roma bez državljanstva te poziva Komisiju i države članice da predvide odgovarajuća rješenja, uključujući pojednostavnjene postupke, proaktivno informiranje i suradnju s civilnim društvom, kako bi se spriječilo njihovo isključivanje; poziva države članice da u svojim nacionalnim socijalnim planovima za klimatsku politiku prednost daju mjerama za potporu najranjivijim skupinama, posebno kućanstvima s jednim djetetom ili više njih;</w:t>
            </w:r>
          </w:p>
        </w:tc>
      </w:tr>
    </w:tbl>
    <w:p w14:paraId="5F65A3D6"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94B3384"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CE10B81"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230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0834F5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887C9F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C5D0C1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8A66B2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6.a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C13AD82" w14:textId="77777777" w:rsidTr="0039163E">
        <w:trPr>
          <w:trHeight w:hRule="exact" w:val="240"/>
          <w:jc w:val="center"/>
        </w:trPr>
        <w:tc>
          <w:tcPr>
            <w:tcW w:w="9752" w:type="dxa"/>
            <w:gridSpan w:val="2"/>
            <w:tcBorders>
              <w:top w:val="nil"/>
              <w:left w:val="nil"/>
              <w:bottom w:val="nil"/>
              <w:right w:val="nil"/>
            </w:tcBorders>
          </w:tcPr>
          <w:p w14:paraId="4369C768" w14:textId="77777777" w:rsidR="00554915" w:rsidRPr="00E3655D" w:rsidRDefault="00554915" w:rsidP="0039163E"/>
        </w:tc>
      </w:tr>
      <w:tr w:rsidR="008C15BC" w:rsidRPr="00E3655D" w14:paraId="403E4539" w14:textId="77777777" w:rsidTr="0039163E">
        <w:trPr>
          <w:trHeight w:val="240"/>
          <w:jc w:val="center"/>
        </w:trPr>
        <w:tc>
          <w:tcPr>
            <w:tcW w:w="4876" w:type="dxa"/>
            <w:tcBorders>
              <w:top w:val="nil"/>
              <w:left w:val="nil"/>
              <w:bottom w:val="nil"/>
              <w:right w:val="nil"/>
            </w:tcBorders>
          </w:tcPr>
          <w:p w14:paraId="29F42E11"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79813DA" w14:textId="77777777" w:rsidR="00554915" w:rsidRPr="00E3655D" w:rsidRDefault="00554915" w:rsidP="0039163E">
            <w:pPr>
              <w:pStyle w:val="AmColumnHeading"/>
            </w:pPr>
            <w:r w:rsidRPr="00E3655D">
              <w:t>Izmjena</w:t>
            </w:r>
          </w:p>
        </w:tc>
      </w:tr>
      <w:tr w:rsidR="008C15BC" w:rsidRPr="00E3655D" w14:paraId="26CD16BF" w14:textId="77777777" w:rsidTr="0039163E">
        <w:trPr>
          <w:jc w:val="center"/>
        </w:trPr>
        <w:tc>
          <w:tcPr>
            <w:tcW w:w="4876" w:type="dxa"/>
            <w:tcBorders>
              <w:top w:val="nil"/>
              <w:left w:val="nil"/>
              <w:bottom w:val="nil"/>
              <w:right w:val="nil"/>
            </w:tcBorders>
          </w:tcPr>
          <w:p w14:paraId="2FF269EF" w14:textId="77777777" w:rsidR="00554915" w:rsidRPr="00E3655D" w:rsidRDefault="00554915" w:rsidP="0039163E">
            <w:pPr>
              <w:pStyle w:val="Normal6a"/>
            </w:pPr>
          </w:p>
        </w:tc>
        <w:tc>
          <w:tcPr>
            <w:tcW w:w="4876" w:type="dxa"/>
            <w:tcBorders>
              <w:top w:val="nil"/>
              <w:left w:val="nil"/>
              <w:bottom w:val="nil"/>
              <w:right w:val="nil"/>
            </w:tcBorders>
          </w:tcPr>
          <w:p w14:paraId="01D6C195" w14:textId="77777777" w:rsidR="00554915" w:rsidRPr="00E3655D" w:rsidRDefault="00554915" w:rsidP="0039163E">
            <w:pPr>
              <w:pStyle w:val="Normal6a"/>
            </w:pPr>
            <w:r w:rsidRPr="00E3655D">
              <w:rPr>
                <w:b/>
                <w:i/>
              </w:rPr>
              <w:t>6 a.</w:t>
            </w:r>
            <w:r w:rsidRPr="00E3655D">
              <w:tab/>
            </w:r>
            <w:r w:rsidRPr="00E3655D">
              <w:rPr>
                <w:b/>
                <w:i/>
              </w:rPr>
              <w:t>ističe da bi u nacionalnim srednjoročnim fiskalno-strukturnim planovima i strategijama ulaganja trebalo dati prednost socijalnom i cjenovno pristupačnom stanovanju, sprečavanju i smanjenju beskućništva te dubinskoj energetskoj obnovi s naglaskom na kućanstvima s niskim dohotkom kako bi se promicala uzlazna socijalna konvergencija, suzbilo siromaštvo i ojačao europski socijalni model;</w:t>
            </w:r>
          </w:p>
        </w:tc>
      </w:tr>
    </w:tbl>
    <w:p w14:paraId="24EE57E9"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6AF4ACD" w14:textId="77777777" w:rsidR="00554915" w:rsidRPr="00E3655D" w:rsidRDefault="00554915" w:rsidP="00554915">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p>
    <w:p w14:paraId="561D2A2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231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7E66E6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E2688F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762196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974F61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6.a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47D54AC" w14:textId="77777777" w:rsidTr="0039163E">
        <w:trPr>
          <w:trHeight w:hRule="exact" w:val="240"/>
          <w:jc w:val="center"/>
        </w:trPr>
        <w:tc>
          <w:tcPr>
            <w:tcW w:w="9752" w:type="dxa"/>
            <w:gridSpan w:val="2"/>
            <w:tcBorders>
              <w:top w:val="nil"/>
              <w:left w:val="nil"/>
              <w:bottom w:val="nil"/>
              <w:right w:val="nil"/>
            </w:tcBorders>
          </w:tcPr>
          <w:p w14:paraId="37124F6A" w14:textId="77777777" w:rsidR="00554915" w:rsidRPr="00E3655D" w:rsidRDefault="00554915" w:rsidP="0039163E"/>
        </w:tc>
      </w:tr>
      <w:tr w:rsidR="008C15BC" w:rsidRPr="00E3655D" w14:paraId="57D96827" w14:textId="77777777" w:rsidTr="0039163E">
        <w:trPr>
          <w:trHeight w:val="240"/>
          <w:jc w:val="center"/>
        </w:trPr>
        <w:tc>
          <w:tcPr>
            <w:tcW w:w="4876" w:type="dxa"/>
            <w:tcBorders>
              <w:top w:val="nil"/>
              <w:left w:val="nil"/>
              <w:bottom w:val="nil"/>
              <w:right w:val="nil"/>
            </w:tcBorders>
          </w:tcPr>
          <w:p w14:paraId="6726290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E016DAD" w14:textId="77777777" w:rsidR="00554915" w:rsidRPr="00E3655D" w:rsidRDefault="00554915" w:rsidP="0039163E">
            <w:pPr>
              <w:pStyle w:val="AmColumnHeading"/>
            </w:pPr>
            <w:r w:rsidRPr="00E3655D">
              <w:t>Izmjena</w:t>
            </w:r>
          </w:p>
        </w:tc>
      </w:tr>
      <w:tr w:rsidR="008C15BC" w:rsidRPr="00E3655D" w14:paraId="72ED00F3" w14:textId="77777777" w:rsidTr="0039163E">
        <w:trPr>
          <w:jc w:val="center"/>
        </w:trPr>
        <w:tc>
          <w:tcPr>
            <w:tcW w:w="4876" w:type="dxa"/>
            <w:tcBorders>
              <w:top w:val="nil"/>
              <w:left w:val="nil"/>
              <w:bottom w:val="nil"/>
              <w:right w:val="nil"/>
            </w:tcBorders>
          </w:tcPr>
          <w:p w14:paraId="4A7D85FF" w14:textId="77777777" w:rsidR="00554915" w:rsidRPr="00E3655D" w:rsidRDefault="00554915" w:rsidP="0039163E">
            <w:pPr>
              <w:pStyle w:val="Normal6a"/>
            </w:pPr>
          </w:p>
        </w:tc>
        <w:tc>
          <w:tcPr>
            <w:tcW w:w="4876" w:type="dxa"/>
            <w:tcBorders>
              <w:top w:val="nil"/>
              <w:left w:val="nil"/>
              <w:bottom w:val="nil"/>
              <w:right w:val="nil"/>
            </w:tcBorders>
          </w:tcPr>
          <w:p w14:paraId="4C8A5BB5" w14:textId="77777777" w:rsidR="00554915" w:rsidRPr="00E3655D" w:rsidRDefault="00554915" w:rsidP="0039163E">
            <w:pPr>
              <w:pStyle w:val="Normal6a"/>
            </w:pPr>
            <w:r w:rsidRPr="00E3655D">
              <w:rPr>
                <w:b/>
                <w:i/>
              </w:rPr>
              <w:t>6 a.</w:t>
            </w:r>
            <w:r w:rsidRPr="00E3655D">
              <w:tab/>
            </w:r>
            <w:r w:rsidRPr="00E3655D">
              <w:rPr>
                <w:b/>
                <w:i/>
              </w:rPr>
              <w:t>napominje da visoke cijene energije utječu na konkurentnost i kućanstva; poziva na ciljanu potporu koja štiti ranjive skupine, a pritom ne dovodi do dugoročnih poremećaja na tržištu;</w:t>
            </w:r>
          </w:p>
        </w:tc>
      </w:tr>
    </w:tbl>
    <w:p w14:paraId="094A4E16"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2A2536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04EDD0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232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C813A1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49D7BC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8A1BCA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FCF6A8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6.b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E16F691" w14:textId="77777777" w:rsidTr="0039163E">
        <w:trPr>
          <w:trHeight w:hRule="exact" w:val="240"/>
          <w:jc w:val="center"/>
        </w:trPr>
        <w:tc>
          <w:tcPr>
            <w:tcW w:w="9752" w:type="dxa"/>
            <w:gridSpan w:val="2"/>
            <w:tcBorders>
              <w:top w:val="nil"/>
              <w:left w:val="nil"/>
              <w:bottom w:val="nil"/>
              <w:right w:val="nil"/>
            </w:tcBorders>
          </w:tcPr>
          <w:p w14:paraId="53375DD1" w14:textId="77777777" w:rsidR="00554915" w:rsidRPr="00E3655D" w:rsidRDefault="00554915" w:rsidP="0039163E"/>
        </w:tc>
      </w:tr>
      <w:tr w:rsidR="008C15BC" w:rsidRPr="00E3655D" w14:paraId="488CA84B" w14:textId="77777777" w:rsidTr="0039163E">
        <w:trPr>
          <w:trHeight w:val="240"/>
          <w:jc w:val="center"/>
        </w:trPr>
        <w:tc>
          <w:tcPr>
            <w:tcW w:w="4876" w:type="dxa"/>
            <w:tcBorders>
              <w:top w:val="nil"/>
              <w:left w:val="nil"/>
              <w:bottom w:val="nil"/>
              <w:right w:val="nil"/>
            </w:tcBorders>
          </w:tcPr>
          <w:p w14:paraId="21FDD1C6"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1655C24" w14:textId="77777777" w:rsidR="00554915" w:rsidRPr="00E3655D" w:rsidRDefault="00554915" w:rsidP="0039163E">
            <w:pPr>
              <w:pStyle w:val="AmColumnHeading"/>
            </w:pPr>
            <w:r w:rsidRPr="00E3655D">
              <w:t>Izmjena</w:t>
            </w:r>
          </w:p>
        </w:tc>
      </w:tr>
      <w:tr w:rsidR="008C15BC" w:rsidRPr="00E3655D" w14:paraId="16B63319" w14:textId="77777777" w:rsidTr="0039163E">
        <w:trPr>
          <w:jc w:val="center"/>
        </w:trPr>
        <w:tc>
          <w:tcPr>
            <w:tcW w:w="4876" w:type="dxa"/>
            <w:tcBorders>
              <w:top w:val="nil"/>
              <w:left w:val="nil"/>
              <w:bottom w:val="nil"/>
              <w:right w:val="nil"/>
            </w:tcBorders>
          </w:tcPr>
          <w:p w14:paraId="57212F91" w14:textId="77777777" w:rsidR="00554915" w:rsidRPr="00E3655D" w:rsidRDefault="00554915" w:rsidP="0039163E">
            <w:pPr>
              <w:pStyle w:val="Normal6a"/>
            </w:pPr>
          </w:p>
        </w:tc>
        <w:tc>
          <w:tcPr>
            <w:tcW w:w="4876" w:type="dxa"/>
            <w:tcBorders>
              <w:top w:val="nil"/>
              <w:left w:val="nil"/>
              <w:bottom w:val="nil"/>
              <w:right w:val="nil"/>
            </w:tcBorders>
          </w:tcPr>
          <w:p w14:paraId="2F2AC437" w14:textId="77777777" w:rsidR="00554915" w:rsidRPr="00E3655D" w:rsidRDefault="00554915" w:rsidP="0039163E">
            <w:pPr>
              <w:pStyle w:val="Normal6a"/>
            </w:pPr>
            <w:r w:rsidRPr="00E3655D">
              <w:rPr>
                <w:b/>
                <w:i/>
              </w:rPr>
              <w:t>6 b.</w:t>
            </w:r>
            <w:r w:rsidRPr="00E3655D">
              <w:tab/>
            </w:r>
            <w:r w:rsidRPr="00E3655D">
              <w:rPr>
                <w:b/>
                <w:i/>
              </w:rPr>
              <w:t>naglašava da je uklanjanje rodnih razlika pitanje socijalne pravde, ali bi također moglo imati pozitivan učinak na rast BDP-a; poziva Komisiju i države članice da spriječe diskriminaciju, promiču rodnu ravnopravnost, poboljšaju integraciju načela ravnopravnosti i povećaju sudjelovanje žena i skupina u nepovoljnom položaju na tržištu rada poticanjem jednakih mogućnosti i napredovanja u karijeri, osiguravanjem jednakih plaća za jednak rad, povećanjem transparentnosti plaća i rješavanjem problema rodne neravnopravnosti kako bi se smanjila razlika u plaćama na temelju spola u EU-u;</w:t>
            </w:r>
          </w:p>
        </w:tc>
      </w:tr>
    </w:tbl>
    <w:p w14:paraId="66D2F3A3"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5D99ED6"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21C69FC" w14:textId="77777777" w:rsidR="00554915" w:rsidRPr="00E3655D" w:rsidRDefault="00554915" w:rsidP="00554915">
      <w:pPr>
        <w:pStyle w:val="AmNumberTabs"/>
      </w:pPr>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233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71A9B6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2C964E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3302C7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A26761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6.c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DE7019A" w14:textId="77777777" w:rsidTr="0039163E">
        <w:trPr>
          <w:trHeight w:hRule="exact" w:val="240"/>
          <w:jc w:val="center"/>
        </w:trPr>
        <w:tc>
          <w:tcPr>
            <w:tcW w:w="9752" w:type="dxa"/>
            <w:gridSpan w:val="2"/>
            <w:tcBorders>
              <w:top w:val="nil"/>
              <w:left w:val="nil"/>
              <w:bottom w:val="nil"/>
              <w:right w:val="nil"/>
            </w:tcBorders>
          </w:tcPr>
          <w:p w14:paraId="608D75A4" w14:textId="77777777" w:rsidR="00554915" w:rsidRPr="00E3655D" w:rsidRDefault="00554915" w:rsidP="0039163E"/>
        </w:tc>
      </w:tr>
      <w:tr w:rsidR="008C15BC" w:rsidRPr="00E3655D" w14:paraId="7874AF98" w14:textId="77777777" w:rsidTr="0039163E">
        <w:trPr>
          <w:trHeight w:val="240"/>
          <w:jc w:val="center"/>
        </w:trPr>
        <w:tc>
          <w:tcPr>
            <w:tcW w:w="4876" w:type="dxa"/>
            <w:tcBorders>
              <w:top w:val="nil"/>
              <w:left w:val="nil"/>
              <w:bottom w:val="nil"/>
              <w:right w:val="nil"/>
            </w:tcBorders>
          </w:tcPr>
          <w:p w14:paraId="12352F70"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D69A1E6" w14:textId="77777777" w:rsidR="00554915" w:rsidRPr="00E3655D" w:rsidRDefault="00554915" w:rsidP="0039163E">
            <w:pPr>
              <w:pStyle w:val="AmColumnHeading"/>
            </w:pPr>
            <w:r w:rsidRPr="00E3655D">
              <w:t>Izmjena</w:t>
            </w:r>
          </w:p>
        </w:tc>
      </w:tr>
      <w:tr w:rsidR="008C15BC" w:rsidRPr="00E3655D" w14:paraId="7F71481A" w14:textId="77777777" w:rsidTr="0039163E">
        <w:trPr>
          <w:jc w:val="center"/>
        </w:trPr>
        <w:tc>
          <w:tcPr>
            <w:tcW w:w="4876" w:type="dxa"/>
            <w:tcBorders>
              <w:top w:val="nil"/>
              <w:left w:val="nil"/>
              <w:bottom w:val="nil"/>
              <w:right w:val="nil"/>
            </w:tcBorders>
          </w:tcPr>
          <w:p w14:paraId="2F815F84" w14:textId="77777777" w:rsidR="00554915" w:rsidRPr="00E3655D" w:rsidRDefault="00554915" w:rsidP="0039163E">
            <w:pPr>
              <w:pStyle w:val="Normal6a"/>
            </w:pPr>
          </w:p>
        </w:tc>
        <w:tc>
          <w:tcPr>
            <w:tcW w:w="4876" w:type="dxa"/>
            <w:tcBorders>
              <w:top w:val="nil"/>
              <w:left w:val="nil"/>
              <w:bottom w:val="nil"/>
              <w:right w:val="nil"/>
            </w:tcBorders>
          </w:tcPr>
          <w:p w14:paraId="113A2A31" w14:textId="25E6C4DB" w:rsidR="00554915" w:rsidRPr="00E3655D" w:rsidRDefault="00554915" w:rsidP="0039163E">
            <w:pPr>
              <w:pStyle w:val="Normal6a"/>
            </w:pPr>
            <w:r w:rsidRPr="00E3655D">
              <w:rPr>
                <w:b/>
                <w:i/>
              </w:rPr>
              <w:t>6 c.</w:t>
            </w:r>
            <w:r w:rsidRPr="00E3655D">
              <w:tab/>
            </w:r>
            <w:r w:rsidRPr="00E3655D">
              <w:rPr>
                <w:b/>
                <w:i/>
              </w:rPr>
              <w:t xml:space="preserve">ističe da socijalna ekonomija može imati ključnu ulogu u otvaranju kvalitetnih radnih mjesta, pružanju </w:t>
            </w:r>
            <w:proofErr w:type="spellStart"/>
            <w:r w:rsidRPr="00E3655D">
              <w:rPr>
                <w:b/>
                <w:i/>
              </w:rPr>
              <w:t>priuštivih</w:t>
            </w:r>
            <w:proofErr w:type="spellEnd"/>
            <w:r w:rsidRPr="00E3655D">
              <w:rPr>
                <w:b/>
                <w:i/>
              </w:rPr>
              <w:t xml:space="preserve"> i pristupačnih socijalnih i lokalnih usluga te u podupiranju zelene i digitalne tranzicije na lokalnoj razini; poziva Komisiju i države članice da u potpunosti provedu i ojačaju Akcijski plan za socijalnu ekonomiju i da uključe njegove ciljeve u europski semestar, među ostalim u preporuke za pojedine zemlje i ciljanu upotrebu sredstava EU-a; poziva na poboljšanje okvirnih uvjeta, pristupa financiranju, tehničke pomoći i izgradnje kapaciteta za subjekte socijalne ekonomije, posebno u državama članicama i regijama u kojima je njihov udio u zapošljavanju i dalje nizak;</w:t>
            </w:r>
          </w:p>
        </w:tc>
      </w:tr>
    </w:tbl>
    <w:p w14:paraId="37E81764"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DD61A3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FF46A1D"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234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E97C6B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FAFD8D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81F638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73A630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EAECA28" w14:textId="77777777" w:rsidTr="0039163E">
        <w:trPr>
          <w:trHeight w:hRule="exact" w:val="240"/>
          <w:jc w:val="center"/>
        </w:trPr>
        <w:tc>
          <w:tcPr>
            <w:tcW w:w="9752" w:type="dxa"/>
            <w:gridSpan w:val="2"/>
            <w:tcBorders>
              <w:top w:val="nil"/>
              <w:left w:val="nil"/>
              <w:bottom w:val="nil"/>
              <w:right w:val="nil"/>
            </w:tcBorders>
          </w:tcPr>
          <w:p w14:paraId="75F5B85D" w14:textId="77777777" w:rsidR="00554915" w:rsidRPr="00E3655D" w:rsidRDefault="00554915" w:rsidP="0039163E"/>
        </w:tc>
      </w:tr>
      <w:tr w:rsidR="008C15BC" w:rsidRPr="00E3655D" w14:paraId="1D03C14B" w14:textId="77777777" w:rsidTr="0039163E">
        <w:trPr>
          <w:trHeight w:val="240"/>
          <w:jc w:val="center"/>
        </w:trPr>
        <w:tc>
          <w:tcPr>
            <w:tcW w:w="4876" w:type="dxa"/>
            <w:tcBorders>
              <w:top w:val="nil"/>
              <w:left w:val="nil"/>
              <w:bottom w:val="nil"/>
              <w:right w:val="nil"/>
            </w:tcBorders>
          </w:tcPr>
          <w:p w14:paraId="428E62D5"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B725A6C" w14:textId="77777777" w:rsidR="00554915" w:rsidRPr="00E3655D" w:rsidRDefault="00554915" w:rsidP="0039163E">
            <w:pPr>
              <w:pStyle w:val="AmColumnHeading"/>
            </w:pPr>
            <w:r w:rsidRPr="00E3655D">
              <w:t>Izmjena</w:t>
            </w:r>
          </w:p>
        </w:tc>
      </w:tr>
      <w:tr w:rsidR="008C15BC" w:rsidRPr="00E3655D" w14:paraId="545A8F95" w14:textId="77777777" w:rsidTr="0039163E">
        <w:trPr>
          <w:jc w:val="center"/>
        </w:trPr>
        <w:tc>
          <w:tcPr>
            <w:tcW w:w="4876" w:type="dxa"/>
            <w:tcBorders>
              <w:top w:val="nil"/>
              <w:left w:val="nil"/>
              <w:bottom w:val="nil"/>
              <w:right w:val="nil"/>
            </w:tcBorders>
          </w:tcPr>
          <w:p w14:paraId="341B2EFE" w14:textId="77777777" w:rsidR="00554915" w:rsidRPr="00E3655D" w:rsidRDefault="00554915" w:rsidP="0039163E">
            <w:pPr>
              <w:pStyle w:val="Normal6a"/>
            </w:pPr>
            <w:r w:rsidRPr="00E3655D">
              <w:t>7.</w:t>
            </w:r>
            <w:r w:rsidRPr="00E3655D">
              <w:tab/>
              <w:t xml:space="preserve">naglašava da </w:t>
            </w:r>
            <w:r w:rsidRPr="00E3655D">
              <w:rPr>
                <w:b/>
                <w:i/>
              </w:rPr>
              <w:t>je</w:t>
            </w:r>
            <w:r w:rsidRPr="00E3655D">
              <w:t xml:space="preserve"> ulaganje u obrazovanje, usavršavanje i prekvalifikaciju strateško socijalno ulaganje s dugoročnim povratom za konkurentnost i koheziju;</w:t>
            </w:r>
          </w:p>
        </w:tc>
        <w:tc>
          <w:tcPr>
            <w:tcW w:w="4876" w:type="dxa"/>
            <w:tcBorders>
              <w:top w:val="nil"/>
              <w:left w:val="nil"/>
              <w:bottom w:val="nil"/>
              <w:right w:val="nil"/>
            </w:tcBorders>
          </w:tcPr>
          <w:p w14:paraId="11E68A76" w14:textId="77777777" w:rsidR="00554915" w:rsidRPr="00E3655D" w:rsidRDefault="00554915" w:rsidP="0039163E">
            <w:pPr>
              <w:pStyle w:val="Normal6a"/>
            </w:pPr>
            <w:r w:rsidRPr="00E3655D">
              <w:t>7.</w:t>
            </w:r>
            <w:r w:rsidRPr="00E3655D">
              <w:tab/>
              <w:t xml:space="preserve">naglašava da ulaganje u </w:t>
            </w:r>
            <w:r w:rsidRPr="00E3655D">
              <w:rPr>
                <w:b/>
                <w:i/>
              </w:rPr>
              <w:t>visokokvalitetno i pristupačno</w:t>
            </w:r>
            <w:r w:rsidRPr="00E3655D">
              <w:t xml:space="preserve"> obrazovanje, usavršavanje i prekvalifikaciju </w:t>
            </w:r>
            <w:r w:rsidRPr="00E3655D">
              <w:rPr>
                <w:b/>
                <w:i/>
              </w:rPr>
              <w:t>u okviru pristupa cjeloživotnog učenja nije samo</w:t>
            </w:r>
            <w:r w:rsidRPr="00E3655D">
              <w:t xml:space="preserve"> strateško socijalno ulaganje s dugoročnim povratom za konkurentnost i koheziju</w:t>
            </w:r>
            <w:r w:rsidRPr="00E3655D">
              <w:rPr>
                <w:b/>
                <w:i/>
              </w:rPr>
              <w:t xml:space="preserve">, nego je i ključno za sprečavanje isključenosti i </w:t>
            </w:r>
            <w:r w:rsidRPr="00E3655D">
              <w:rPr>
                <w:b/>
                <w:i/>
              </w:rPr>
              <w:lastRenderedPageBreak/>
              <w:t>nejednakosti te prilagodbu tehnološkoj preobrazbi</w:t>
            </w:r>
            <w:r w:rsidRPr="00E3655D">
              <w:t xml:space="preserve">; </w:t>
            </w:r>
            <w:r w:rsidRPr="00E3655D">
              <w:rPr>
                <w:b/>
                <w:i/>
              </w:rPr>
              <w:t>ističe da učinak obrazovanja nadilazi gospodarske učinke jer je vjerojatnije da će obrazovani građani aktivno sudjelovati u društvenom i građanskom životu i tako doprinijeti funkcioniranju demokratskih institucija; naglašava da su takva ulaganja ključna za uzlaznu socijalnu konvergenciju, koheziju i osiguravanje pravedne tranzicije u kontekstu tehnološke transformacije; ističe da je važno osigurati da radnici imaju pristup besplatnom visokokvalitetnom osposobljavanju povezanom s poslom koje financiraju poslodavci, tijekom radnog vremena i bez gubitka prihoda, uključujući stručno i digitalno osposobljavanje, kako bi se povećala konkurentnost i osiguralo uključivo, pravedno i kvalitetno zapošljavanje; poziva Komisiju i države članice da promiču i provode pravo na osposobljavanje kojim se jamče takvi uvjeti za sve radnike;</w:t>
            </w:r>
          </w:p>
        </w:tc>
      </w:tr>
    </w:tbl>
    <w:p w14:paraId="3143223E"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785799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FE5F0B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235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350A8E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86C422B"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3C33317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2FD141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1F7C3B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721DE82" w14:textId="77777777" w:rsidTr="0039163E">
        <w:trPr>
          <w:trHeight w:hRule="exact" w:val="240"/>
          <w:jc w:val="center"/>
        </w:trPr>
        <w:tc>
          <w:tcPr>
            <w:tcW w:w="9752" w:type="dxa"/>
            <w:gridSpan w:val="2"/>
            <w:tcBorders>
              <w:top w:val="nil"/>
              <w:left w:val="nil"/>
              <w:bottom w:val="nil"/>
              <w:right w:val="nil"/>
            </w:tcBorders>
          </w:tcPr>
          <w:p w14:paraId="691C20C4" w14:textId="77777777" w:rsidR="00554915" w:rsidRPr="00E3655D" w:rsidRDefault="00554915" w:rsidP="0039163E"/>
        </w:tc>
      </w:tr>
      <w:tr w:rsidR="008C15BC" w:rsidRPr="00E3655D" w14:paraId="743DCF7C" w14:textId="77777777" w:rsidTr="0039163E">
        <w:trPr>
          <w:trHeight w:val="240"/>
          <w:jc w:val="center"/>
        </w:trPr>
        <w:tc>
          <w:tcPr>
            <w:tcW w:w="4876" w:type="dxa"/>
            <w:tcBorders>
              <w:top w:val="nil"/>
              <w:left w:val="nil"/>
              <w:bottom w:val="nil"/>
              <w:right w:val="nil"/>
            </w:tcBorders>
          </w:tcPr>
          <w:p w14:paraId="6962233A"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4EE479A" w14:textId="77777777" w:rsidR="00554915" w:rsidRPr="00E3655D" w:rsidRDefault="00554915" w:rsidP="0039163E">
            <w:pPr>
              <w:pStyle w:val="AmColumnHeading"/>
            </w:pPr>
            <w:r w:rsidRPr="00E3655D">
              <w:t>Izmjena</w:t>
            </w:r>
          </w:p>
        </w:tc>
      </w:tr>
      <w:tr w:rsidR="008C15BC" w:rsidRPr="00E3655D" w14:paraId="514C809E" w14:textId="77777777" w:rsidTr="0039163E">
        <w:trPr>
          <w:jc w:val="center"/>
        </w:trPr>
        <w:tc>
          <w:tcPr>
            <w:tcW w:w="4876" w:type="dxa"/>
            <w:tcBorders>
              <w:top w:val="nil"/>
              <w:left w:val="nil"/>
              <w:bottom w:val="nil"/>
              <w:right w:val="nil"/>
            </w:tcBorders>
          </w:tcPr>
          <w:p w14:paraId="024DC1A9" w14:textId="77777777" w:rsidR="00554915" w:rsidRPr="00E3655D" w:rsidRDefault="00554915" w:rsidP="0039163E">
            <w:pPr>
              <w:pStyle w:val="Normal6a"/>
            </w:pPr>
            <w:r w:rsidRPr="00E3655D">
              <w:t>7.</w:t>
            </w:r>
            <w:r w:rsidRPr="00E3655D">
              <w:tab/>
              <w:t>naglašava da je ulaganje u obrazovanje, usavršavanje i prekvalifikaciju strateško socijalno ulaganje s dugoročnim povratom za konkurentnost i koheziju;</w:t>
            </w:r>
          </w:p>
        </w:tc>
        <w:tc>
          <w:tcPr>
            <w:tcW w:w="4876" w:type="dxa"/>
            <w:tcBorders>
              <w:top w:val="nil"/>
              <w:left w:val="nil"/>
              <w:bottom w:val="nil"/>
              <w:right w:val="nil"/>
            </w:tcBorders>
          </w:tcPr>
          <w:p w14:paraId="7C0B1C60" w14:textId="77777777" w:rsidR="00554915" w:rsidRPr="00E3655D" w:rsidRDefault="00554915" w:rsidP="0039163E">
            <w:pPr>
              <w:pStyle w:val="Normal6a"/>
            </w:pPr>
            <w:r w:rsidRPr="00E3655D">
              <w:t>7.</w:t>
            </w:r>
            <w:r w:rsidRPr="00E3655D">
              <w:tab/>
              <w:t xml:space="preserve">naglašava da je ulaganje u obrazovanje, usavršavanje i prekvalifikaciju strateško socijalno ulaganje s dugoročnim povratom za konkurentnost i koheziju; </w:t>
            </w:r>
            <w:r w:rsidRPr="00E3655D">
              <w:rPr>
                <w:b/>
                <w:i/>
              </w:rPr>
              <w:t xml:space="preserve">ističe troškove nedjelovanja u području obrazovanja, odnosno činjenicu da se očekuje da će godišnji socijalni troškovi zbog ranog napuštanja školovanja na globalnoj razini </w:t>
            </w:r>
            <w:r w:rsidRPr="00E3655D">
              <w:rPr>
                <w:b/>
                <w:i/>
              </w:rPr>
              <w:lastRenderedPageBreak/>
              <w:t>dosegnuti 6 bilijuna USD do 2030.; zabrinut je zbog toga što je sudjelovanje odraslih u osposobljavanju i dalje znatno ispod cilja od 60 % u većini država članica (39,5 % u 2022.) te zbog znatno manje stope sudjelovanja niskokvalificiranih odraslih osoba (11,3 %); ustraje u tome da je važno osigurati pojedinačno pravo na osposobljavanje tijekom radnog vremena i promicati podijeljenu odgovornost javnih tijela, poslodavaca i radnika za cjeloživotno učenje; poziva Komisiju i države članice da povežu javnu nabavu i državne potpore s obvezama u pogledu osposobljavanja kako bi se poduzeća potaknula na preuzimanje veće odgovornosti za razvoj vještina svojih radnika; zabrinut je zbog nedostatka kvalificiranih nastavnika u mnogim državama članicama, među ostalim zbog niskih plaća;</w:t>
            </w:r>
          </w:p>
        </w:tc>
      </w:tr>
    </w:tbl>
    <w:p w14:paraId="7EEF13F9"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4DE2AD9"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4CDA86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236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0C1337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EE0CFE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19478B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7E77C8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E40D9F1" w14:textId="77777777" w:rsidTr="0039163E">
        <w:trPr>
          <w:trHeight w:hRule="exact" w:val="240"/>
          <w:jc w:val="center"/>
        </w:trPr>
        <w:tc>
          <w:tcPr>
            <w:tcW w:w="9752" w:type="dxa"/>
            <w:gridSpan w:val="2"/>
            <w:tcBorders>
              <w:top w:val="nil"/>
              <w:left w:val="nil"/>
              <w:bottom w:val="nil"/>
              <w:right w:val="nil"/>
            </w:tcBorders>
          </w:tcPr>
          <w:p w14:paraId="76A18A3A" w14:textId="77777777" w:rsidR="00554915" w:rsidRPr="00E3655D" w:rsidRDefault="00554915" w:rsidP="0039163E"/>
        </w:tc>
      </w:tr>
      <w:tr w:rsidR="008C15BC" w:rsidRPr="00E3655D" w14:paraId="72B9EE03" w14:textId="77777777" w:rsidTr="0039163E">
        <w:trPr>
          <w:trHeight w:val="240"/>
          <w:jc w:val="center"/>
        </w:trPr>
        <w:tc>
          <w:tcPr>
            <w:tcW w:w="4876" w:type="dxa"/>
            <w:tcBorders>
              <w:top w:val="nil"/>
              <w:left w:val="nil"/>
              <w:bottom w:val="nil"/>
              <w:right w:val="nil"/>
            </w:tcBorders>
          </w:tcPr>
          <w:p w14:paraId="08F5CA9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869ED1A" w14:textId="77777777" w:rsidR="00554915" w:rsidRPr="00E3655D" w:rsidRDefault="00554915" w:rsidP="0039163E">
            <w:pPr>
              <w:pStyle w:val="AmColumnHeading"/>
            </w:pPr>
            <w:r w:rsidRPr="00E3655D">
              <w:t>Izmjena</w:t>
            </w:r>
          </w:p>
        </w:tc>
      </w:tr>
      <w:tr w:rsidR="008C15BC" w:rsidRPr="00E3655D" w14:paraId="316557D4" w14:textId="77777777" w:rsidTr="0039163E">
        <w:trPr>
          <w:jc w:val="center"/>
        </w:trPr>
        <w:tc>
          <w:tcPr>
            <w:tcW w:w="4876" w:type="dxa"/>
            <w:tcBorders>
              <w:top w:val="nil"/>
              <w:left w:val="nil"/>
              <w:bottom w:val="nil"/>
              <w:right w:val="nil"/>
            </w:tcBorders>
          </w:tcPr>
          <w:p w14:paraId="61ECD4AF" w14:textId="77777777" w:rsidR="00554915" w:rsidRPr="00E3655D" w:rsidRDefault="00554915" w:rsidP="0039163E">
            <w:pPr>
              <w:pStyle w:val="Normal6a"/>
            </w:pPr>
            <w:r w:rsidRPr="00E3655D">
              <w:t>7.</w:t>
            </w:r>
            <w:r w:rsidRPr="00E3655D">
              <w:tab/>
              <w:t xml:space="preserve">naglašava da </w:t>
            </w:r>
            <w:r w:rsidRPr="00E3655D">
              <w:rPr>
                <w:b/>
                <w:i/>
              </w:rPr>
              <w:t>je</w:t>
            </w:r>
            <w:r w:rsidRPr="00E3655D">
              <w:t xml:space="preserve"> ulaganje u obrazovanje, usavršavanje i prekvalifikaciju strateško socijalno ulaganje s dugoročnim povratom za konkurentnost i koheziju;</w:t>
            </w:r>
          </w:p>
        </w:tc>
        <w:tc>
          <w:tcPr>
            <w:tcW w:w="4876" w:type="dxa"/>
            <w:tcBorders>
              <w:top w:val="nil"/>
              <w:left w:val="nil"/>
              <w:bottom w:val="nil"/>
              <w:right w:val="nil"/>
            </w:tcBorders>
          </w:tcPr>
          <w:p w14:paraId="55A8377B" w14:textId="77777777" w:rsidR="00554915" w:rsidRPr="00E3655D" w:rsidRDefault="00554915" w:rsidP="0039163E">
            <w:pPr>
              <w:pStyle w:val="Normal6a"/>
            </w:pPr>
            <w:r w:rsidRPr="00E3655D">
              <w:t>7.</w:t>
            </w:r>
            <w:r w:rsidRPr="00E3655D">
              <w:tab/>
              <w:t xml:space="preserve">naglašava da ulaganje u </w:t>
            </w:r>
            <w:r w:rsidRPr="00E3655D">
              <w:rPr>
                <w:b/>
                <w:i/>
              </w:rPr>
              <w:t>visokokvalitetno i pristupačno</w:t>
            </w:r>
            <w:r w:rsidRPr="00E3655D">
              <w:t xml:space="preserve"> obrazovanje, usavršavanje i prekvalifikaciju </w:t>
            </w:r>
            <w:r w:rsidRPr="00E3655D">
              <w:rPr>
                <w:b/>
                <w:i/>
              </w:rPr>
              <w:t>u okviru pristupa cjeloživotnog učenja nije samo</w:t>
            </w:r>
            <w:r w:rsidRPr="00E3655D">
              <w:t xml:space="preserve"> strateško socijalno ulaganje s dugoročnim povratom za konkurentnost i koheziju</w:t>
            </w:r>
            <w:r w:rsidRPr="00E3655D">
              <w:rPr>
                <w:b/>
                <w:i/>
              </w:rPr>
              <w:t>, nego je i ključno za sprečavanje isključenosti i nejednakosti te prilagodbu tehnološkoj preobrazbi</w:t>
            </w:r>
            <w:r w:rsidRPr="00E3655D">
              <w:t xml:space="preserve">; </w:t>
            </w:r>
            <w:r w:rsidRPr="00E3655D">
              <w:rPr>
                <w:b/>
                <w:i/>
              </w:rPr>
              <w:t xml:space="preserve">ističe da učinak obrazovanja nadilazi gospodarske učinke jer je vjerojatnije da će obrazovani građani </w:t>
            </w:r>
            <w:r w:rsidRPr="00E3655D">
              <w:rPr>
                <w:b/>
                <w:i/>
              </w:rPr>
              <w:lastRenderedPageBreak/>
              <w:t>aktivno sudjelovati u društvenom i građanskom životu i tako doprinijeti funkcioniranju demokratskih institucija; naglašava da su takva ulaganja ključna za uzlaznu socijalnu konvergenciju, koheziju i osiguravanje pravedne tranzicije u kontekstu tehnološke transformacije; poziva na uvođenje prava na osposobljavanje koje jamči svim radnicima pristup besplatnom i visokokvalitetnom osposobljavanju tijekom radnog vremena i bez gubitka prihoda;</w:t>
            </w:r>
          </w:p>
        </w:tc>
      </w:tr>
    </w:tbl>
    <w:p w14:paraId="17E73A4F"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CB4977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12C4DEF"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237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BB6C82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E29639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4DEBFD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072A47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4F94790" w14:textId="77777777" w:rsidTr="0039163E">
        <w:trPr>
          <w:trHeight w:hRule="exact" w:val="240"/>
          <w:jc w:val="center"/>
        </w:trPr>
        <w:tc>
          <w:tcPr>
            <w:tcW w:w="9752" w:type="dxa"/>
            <w:gridSpan w:val="2"/>
            <w:tcBorders>
              <w:top w:val="nil"/>
              <w:left w:val="nil"/>
              <w:bottom w:val="nil"/>
              <w:right w:val="nil"/>
            </w:tcBorders>
          </w:tcPr>
          <w:p w14:paraId="491BA798" w14:textId="77777777" w:rsidR="00554915" w:rsidRPr="00E3655D" w:rsidRDefault="00554915" w:rsidP="0039163E"/>
        </w:tc>
      </w:tr>
      <w:tr w:rsidR="008C15BC" w:rsidRPr="00E3655D" w14:paraId="7906ECFF" w14:textId="77777777" w:rsidTr="0039163E">
        <w:trPr>
          <w:trHeight w:val="240"/>
          <w:jc w:val="center"/>
        </w:trPr>
        <w:tc>
          <w:tcPr>
            <w:tcW w:w="4876" w:type="dxa"/>
            <w:tcBorders>
              <w:top w:val="nil"/>
              <w:left w:val="nil"/>
              <w:bottom w:val="nil"/>
              <w:right w:val="nil"/>
            </w:tcBorders>
          </w:tcPr>
          <w:p w14:paraId="2A3B405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E20526D" w14:textId="77777777" w:rsidR="00554915" w:rsidRPr="00E3655D" w:rsidRDefault="00554915" w:rsidP="0039163E">
            <w:pPr>
              <w:pStyle w:val="AmColumnHeading"/>
            </w:pPr>
            <w:r w:rsidRPr="00E3655D">
              <w:t>Izmjena</w:t>
            </w:r>
          </w:p>
        </w:tc>
      </w:tr>
      <w:tr w:rsidR="008C15BC" w:rsidRPr="00E3655D" w14:paraId="5A039921" w14:textId="77777777" w:rsidTr="0039163E">
        <w:trPr>
          <w:jc w:val="center"/>
        </w:trPr>
        <w:tc>
          <w:tcPr>
            <w:tcW w:w="4876" w:type="dxa"/>
            <w:tcBorders>
              <w:top w:val="nil"/>
              <w:left w:val="nil"/>
              <w:bottom w:val="nil"/>
              <w:right w:val="nil"/>
            </w:tcBorders>
          </w:tcPr>
          <w:p w14:paraId="19BEE4D5" w14:textId="77777777" w:rsidR="00554915" w:rsidRPr="00E3655D" w:rsidRDefault="00554915" w:rsidP="0039163E">
            <w:pPr>
              <w:pStyle w:val="Normal6a"/>
            </w:pPr>
            <w:r w:rsidRPr="00E3655D">
              <w:t>7.</w:t>
            </w:r>
            <w:r w:rsidRPr="00E3655D">
              <w:tab/>
              <w:t>naglašava da je ulaganje u obrazovanje, usavršavanje i prekvalifikaciju strateško socijalno ulaganje s dugoročnim povratom za konkurentnost i koheziju;</w:t>
            </w:r>
          </w:p>
        </w:tc>
        <w:tc>
          <w:tcPr>
            <w:tcW w:w="4876" w:type="dxa"/>
            <w:tcBorders>
              <w:top w:val="nil"/>
              <w:left w:val="nil"/>
              <w:bottom w:val="nil"/>
              <w:right w:val="nil"/>
            </w:tcBorders>
          </w:tcPr>
          <w:p w14:paraId="4B5D6BF6" w14:textId="77777777" w:rsidR="00554915" w:rsidRPr="00E3655D" w:rsidRDefault="00554915" w:rsidP="0039163E">
            <w:pPr>
              <w:pStyle w:val="Normal6a"/>
            </w:pPr>
            <w:r w:rsidRPr="00E3655D">
              <w:t>7.</w:t>
            </w:r>
            <w:r w:rsidRPr="00E3655D">
              <w:tab/>
              <w:t xml:space="preserve">naglašava da je ulaganje u obrazovanje, usavršavanje i prekvalifikaciju strateško socijalno ulaganje s dugoročnim povratom za konkurentnost i koheziju; </w:t>
            </w:r>
            <w:r w:rsidRPr="00E3655D">
              <w:rPr>
                <w:b/>
                <w:i/>
              </w:rPr>
              <w:t>ističe da učinak obrazovanja nadilazi gospodarske učinke jer je vjerojatnije da će obrazovani građani aktivno sudjelovati u društvenom i građanskom životu i tako doprinijeti funkcioniranju demokratskih institucija</w:t>
            </w:r>
            <w:r w:rsidRPr="00E3655D">
              <w:rPr>
                <w:b/>
                <w:i/>
                <w:vertAlign w:val="superscript"/>
              </w:rPr>
              <w:t>12a</w:t>
            </w:r>
            <w:r w:rsidRPr="00E3655D">
              <w:rPr>
                <w:b/>
                <w:i/>
              </w:rPr>
              <w:t>; ističe da pristup mogućnostima učenja mora biti univerzalan, priuštiv i neometan za sve, uključujući osobe s invaliditetom i ranjive skupine; stoga poziva na to da se zaposlenicima i tražiteljima zaposlenja pruži besplatan pristup osposobljavanju na radnom mjestu, cjeloživotnom učenju i razvoju vještina;</w:t>
            </w:r>
          </w:p>
        </w:tc>
      </w:tr>
      <w:tr w:rsidR="008C15BC" w:rsidRPr="00E3655D" w14:paraId="2FE7CA8B" w14:textId="77777777" w:rsidTr="0039163E">
        <w:trPr>
          <w:jc w:val="center"/>
        </w:trPr>
        <w:tc>
          <w:tcPr>
            <w:tcW w:w="4876" w:type="dxa"/>
            <w:tcBorders>
              <w:top w:val="nil"/>
              <w:left w:val="nil"/>
              <w:bottom w:val="nil"/>
              <w:right w:val="nil"/>
            </w:tcBorders>
          </w:tcPr>
          <w:p w14:paraId="57165BE2" w14:textId="77777777" w:rsidR="00554915" w:rsidRPr="00E3655D" w:rsidRDefault="00554915" w:rsidP="0039163E"/>
        </w:tc>
        <w:tc>
          <w:tcPr>
            <w:tcW w:w="4876" w:type="dxa"/>
            <w:tcBorders>
              <w:top w:val="nil"/>
              <w:left w:val="nil"/>
              <w:bottom w:val="nil"/>
              <w:right w:val="nil"/>
            </w:tcBorders>
          </w:tcPr>
          <w:p w14:paraId="0FCFBF3A" w14:textId="77777777" w:rsidR="00554915" w:rsidRPr="00E3655D" w:rsidRDefault="00554915" w:rsidP="0039163E">
            <w:pPr>
              <w:pStyle w:val="Normal6a"/>
            </w:pPr>
            <w:r w:rsidRPr="00E3655D">
              <w:rPr>
                <w:b/>
                <w:i/>
              </w:rPr>
              <w:t>_________________</w:t>
            </w:r>
          </w:p>
        </w:tc>
      </w:tr>
      <w:tr w:rsidR="008C15BC" w:rsidRPr="00E3655D" w14:paraId="65EA0971" w14:textId="77777777" w:rsidTr="0039163E">
        <w:trPr>
          <w:jc w:val="center"/>
        </w:trPr>
        <w:tc>
          <w:tcPr>
            <w:tcW w:w="4876" w:type="dxa"/>
            <w:tcBorders>
              <w:top w:val="nil"/>
              <w:left w:val="nil"/>
              <w:bottom w:val="nil"/>
              <w:right w:val="nil"/>
            </w:tcBorders>
          </w:tcPr>
          <w:p w14:paraId="6A52125B" w14:textId="77777777" w:rsidR="00554915" w:rsidRPr="00E3655D" w:rsidRDefault="00554915" w:rsidP="0039163E"/>
        </w:tc>
        <w:tc>
          <w:tcPr>
            <w:tcW w:w="4876" w:type="dxa"/>
            <w:tcBorders>
              <w:top w:val="nil"/>
              <w:left w:val="nil"/>
              <w:bottom w:val="nil"/>
              <w:right w:val="nil"/>
            </w:tcBorders>
          </w:tcPr>
          <w:p w14:paraId="6997216C" w14:textId="77777777" w:rsidR="00554915" w:rsidRPr="00E3655D" w:rsidRDefault="00554915" w:rsidP="0039163E">
            <w:pPr>
              <w:pStyle w:val="Normal6a"/>
            </w:pPr>
            <w:r w:rsidRPr="00E3655D">
              <w:rPr>
                <w:b/>
                <w:i/>
                <w:vertAlign w:val="superscript"/>
              </w:rPr>
              <w:t>12a</w:t>
            </w:r>
            <w:r w:rsidRPr="00E3655D">
              <w:t xml:space="preserve"> </w:t>
            </w:r>
            <w:proofErr w:type="spellStart"/>
            <w:r w:rsidRPr="00E3655D">
              <w:rPr>
                <w:b/>
                <w:i/>
              </w:rPr>
              <w:t>Eurofound</w:t>
            </w:r>
            <w:proofErr w:type="spellEnd"/>
            <w:r w:rsidRPr="00E3655D">
              <w:rPr>
                <w:b/>
                <w:i/>
              </w:rPr>
              <w:t xml:space="preserve"> (2024.), Role </w:t>
            </w:r>
            <w:proofErr w:type="spellStart"/>
            <w:r w:rsidRPr="00E3655D">
              <w:rPr>
                <w:b/>
                <w:i/>
              </w:rPr>
              <w:t>of</w:t>
            </w:r>
            <w:proofErr w:type="spellEnd"/>
            <w:r w:rsidRPr="00E3655D">
              <w:rPr>
                <w:b/>
                <w:i/>
              </w:rPr>
              <w:t xml:space="preserve"> human </w:t>
            </w:r>
            <w:proofErr w:type="spellStart"/>
            <w:r w:rsidRPr="00E3655D">
              <w:rPr>
                <w:b/>
                <w:i/>
              </w:rPr>
              <w:lastRenderedPageBreak/>
              <w:t>capital</w:t>
            </w:r>
            <w:proofErr w:type="spellEnd"/>
            <w:r w:rsidRPr="00E3655D">
              <w:rPr>
                <w:b/>
                <w:i/>
              </w:rPr>
              <w:t xml:space="preserve"> </w:t>
            </w:r>
            <w:proofErr w:type="spellStart"/>
            <w:r w:rsidRPr="00E3655D">
              <w:rPr>
                <w:b/>
                <w:i/>
              </w:rPr>
              <w:t>inequalities</w:t>
            </w:r>
            <w:proofErr w:type="spellEnd"/>
            <w:r w:rsidRPr="00E3655D">
              <w:rPr>
                <w:b/>
                <w:i/>
              </w:rPr>
              <w:t xml:space="preserve"> </w:t>
            </w:r>
            <w:proofErr w:type="spellStart"/>
            <w:r w:rsidRPr="00E3655D">
              <w:rPr>
                <w:b/>
                <w:i/>
              </w:rPr>
              <w:t>in</w:t>
            </w:r>
            <w:proofErr w:type="spellEnd"/>
            <w:r w:rsidRPr="00E3655D">
              <w:rPr>
                <w:b/>
                <w:i/>
              </w:rPr>
              <w:t xml:space="preserve"> </w:t>
            </w:r>
            <w:proofErr w:type="spellStart"/>
            <w:r w:rsidRPr="00E3655D">
              <w:rPr>
                <w:b/>
                <w:i/>
              </w:rPr>
              <w:t>social</w:t>
            </w:r>
            <w:proofErr w:type="spellEnd"/>
            <w:r w:rsidRPr="00E3655D">
              <w:rPr>
                <w:b/>
                <w:i/>
              </w:rPr>
              <w:t xml:space="preserve"> </w:t>
            </w:r>
            <w:proofErr w:type="spellStart"/>
            <w:r w:rsidRPr="00E3655D">
              <w:rPr>
                <w:b/>
                <w:i/>
              </w:rPr>
              <w:t>cohesion</w:t>
            </w:r>
            <w:proofErr w:type="spellEnd"/>
            <w:r w:rsidRPr="00E3655D">
              <w:rPr>
                <w:b/>
                <w:i/>
              </w:rPr>
              <w:t xml:space="preserve"> </w:t>
            </w:r>
            <w:proofErr w:type="spellStart"/>
            <w:r w:rsidRPr="00E3655D">
              <w:rPr>
                <w:b/>
                <w:i/>
              </w:rPr>
              <w:t>and</w:t>
            </w:r>
            <w:proofErr w:type="spellEnd"/>
            <w:r w:rsidRPr="00E3655D">
              <w:rPr>
                <w:b/>
                <w:i/>
              </w:rPr>
              <w:t xml:space="preserve"> </w:t>
            </w:r>
            <w:proofErr w:type="spellStart"/>
            <w:r w:rsidRPr="00E3655D">
              <w:rPr>
                <w:b/>
                <w:i/>
              </w:rPr>
              <w:t>convergence</w:t>
            </w:r>
            <w:proofErr w:type="spellEnd"/>
            <w:r w:rsidRPr="00E3655D">
              <w:rPr>
                <w:b/>
                <w:i/>
              </w:rPr>
              <w:t xml:space="preserve"> (Uloga nejednakosti ljudskog kapitala u socijalnoj koheziji i konvergenciji).</w:t>
            </w:r>
          </w:p>
        </w:tc>
      </w:tr>
    </w:tbl>
    <w:p w14:paraId="5E7932C1"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A9CF5D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515D88D"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238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2219F4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EE7F24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3459FC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1103C7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E0244FC" w14:textId="77777777" w:rsidTr="0039163E">
        <w:trPr>
          <w:trHeight w:hRule="exact" w:val="240"/>
          <w:jc w:val="center"/>
        </w:trPr>
        <w:tc>
          <w:tcPr>
            <w:tcW w:w="9752" w:type="dxa"/>
            <w:gridSpan w:val="2"/>
            <w:tcBorders>
              <w:top w:val="nil"/>
              <w:left w:val="nil"/>
              <w:bottom w:val="nil"/>
              <w:right w:val="nil"/>
            </w:tcBorders>
          </w:tcPr>
          <w:p w14:paraId="66EB5AAB" w14:textId="77777777" w:rsidR="00554915" w:rsidRPr="00E3655D" w:rsidRDefault="00554915" w:rsidP="0039163E"/>
        </w:tc>
      </w:tr>
      <w:tr w:rsidR="008C15BC" w:rsidRPr="00E3655D" w14:paraId="27FB1446" w14:textId="77777777" w:rsidTr="0039163E">
        <w:trPr>
          <w:trHeight w:val="240"/>
          <w:jc w:val="center"/>
        </w:trPr>
        <w:tc>
          <w:tcPr>
            <w:tcW w:w="4876" w:type="dxa"/>
            <w:tcBorders>
              <w:top w:val="nil"/>
              <w:left w:val="nil"/>
              <w:bottom w:val="nil"/>
              <w:right w:val="nil"/>
            </w:tcBorders>
          </w:tcPr>
          <w:p w14:paraId="681D6E4E"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C1DA2CB" w14:textId="77777777" w:rsidR="00554915" w:rsidRPr="00E3655D" w:rsidRDefault="00554915" w:rsidP="0039163E">
            <w:pPr>
              <w:pStyle w:val="AmColumnHeading"/>
            </w:pPr>
            <w:r w:rsidRPr="00E3655D">
              <w:t>Izmjena</w:t>
            </w:r>
          </w:p>
        </w:tc>
      </w:tr>
      <w:tr w:rsidR="008C15BC" w:rsidRPr="00E3655D" w14:paraId="6D60BAE9" w14:textId="77777777" w:rsidTr="0039163E">
        <w:trPr>
          <w:jc w:val="center"/>
        </w:trPr>
        <w:tc>
          <w:tcPr>
            <w:tcW w:w="4876" w:type="dxa"/>
            <w:tcBorders>
              <w:top w:val="nil"/>
              <w:left w:val="nil"/>
              <w:bottom w:val="nil"/>
              <w:right w:val="nil"/>
            </w:tcBorders>
          </w:tcPr>
          <w:p w14:paraId="664582B1" w14:textId="77777777" w:rsidR="00554915" w:rsidRPr="00E3655D" w:rsidRDefault="00554915" w:rsidP="0039163E">
            <w:pPr>
              <w:pStyle w:val="Normal6a"/>
            </w:pPr>
            <w:r w:rsidRPr="00E3655D">
              <w:t>7.</w:t>
            </w:r>
            <w:r w:rsidRPr="00E3655D">
              <w:tab/>
              <w:t>naglašava da je ulaganje u obrazovanje, usavršavanje i prekvalifikaciju strateško socijalno ulaganje s dugoročnim povratom za konkurentnost i koheziju;</w:t>
            </w:r>
          </w:p>
        </w:tc>
        <w:tc>
          <w:tcPr>
            <w:tcW w:w="4876" w:type="dxa"/>
            <w:tcBorders>
              <w:top w:val="nil"/>
              <w:left w:val="nil"/>
              <w:bottom w:val="nil"/>
              <w:right w:val="nil"/>
            </w:tcBorders>
          </w:tcPr>
          <w:p w14:paraId="13B3A229" w14:textId="77777777" w:rsidR="00554915" w:rsidRPr="00E3655D" w:rsidRDefault="00554915" w:rsidP="0039163E">
            <w:pPr>
              <w:pStyle w:val="Normal6a"/>
            </w:pPr>
            <w:r w:rsidRPr="00E3655D">
              <w:t>7.</w:t>
            </w:r>
            <w:r w:rsidRPr="00E3655D">
              <w:tab/>
              <w:t xml:space="preserve">naglašava da je ulaganje u obrazovanje, usavršavanje i prekvalifikaciju strateško socijalno ulaganje s dugoročnim povratom za konkurentnost i koheziju; </w:t>
            </w:r>
            <w:r w:rsidRPr="00E3655D">
              <w:rPr>
                <w:b/>
                <w:i/>
              </w:rPr>
              <w:t>poziva Komisiju da u okviru predstojećeg Akta o kvalitetnim radnim mjestima osigura pojedinačno pravo na osposobljavanje radi potpore cjeloživotnom učenju; poziva države članice da poboljšaju mjere za osposobljavanje, usavršavanje i prekvalifikaciju u suradnji s lokalnim dionicima, uključujući tijela za obrazovanje i osposobljavanje i socijalne partnere, kako bi se ojačala veza između sustava obrazovanja i osposobljavanja i tržišta rada te predvidjele potrebe tržišta rada;</w:t>
            </w:r>
          </w:p>
        </w:tc>
      </w:tr>
    </w:tbl>
    <w:p w14:paraId="32EF6971"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5ACE40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321A59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239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CDA852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633B15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828287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7A4EB1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5BBA6DF" w14:textId="77777777" w:rsidTr="0039163E">
        <w:trPr>
          <w:trHeight w:hRule="exact" w:val="240"/>
          <w:jc w:val="center"/>
        </w:trPr>
        <w:tc>
          <w:tcPr>
            <w:tcW w:w="9752" w:type="dxa"/>
            <w:gridSpan w:val="2"/>
            <w:tcBorders>
              <w:top w:val="nil"/>
              <w:left w:val="nil"/>
              <w:bottom w:val="nil"/>
              <w:right w:val="nil"/>
            </w:tcBorders>
          </w:tcPr>
          <w:p w14:paraId="0CDBC25A" w14:textId="77777777" w:rsidR="00554915" w:rsidRPr="00E3655D" w:rsidRDefault="00554915" w:rsidP="0039163E"/>
        </w:tc>
      </w:tr>
      <w:tr w:rsidR="008C15BC" w:rsidRPr="00E3655D" w14:paraId="30F0259D" w14:textId="77777777" w:rsidTr="0039163E">
        <w:trPr>
          <w:trHeight w:val="240"/>
          <w:jc w:val="center"/>
        </w:trPr>
        <w:tc>
          <w:tcPr>
            <w:tcW w:w="4876" w:type="dxa"/>
            <w:tcBorders>
              <w:top w:val="nil"/>
              <w:left w:val="nil"/>
              <w:bottom w:val="nil"/>
              <w:right w:val="nil"/>
            </w:tcBorders>
          </w:tcPr>
          <w:p w14:paraId="6AFDB15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189723C" w14:textId="77777777" w:rsidR="00554915" w:rsidRPr="00E3655D" w:rsidRDefault="00554915" w:rsidP="0039163E">
            <w:pPr>
              <w:pStyle w:val="AmColumnHeading"/>
            </w:pPr>
            <w:r w:rsidRPr="00E3655D">
              <w:t>Izmjena</w:t>
            </w:r>
          </w:p>
        </w:tc>
      </w:tr>
      <w:tr w:rsidR="008C15BC" w:rsidRPr="00E3655D" w14:paraId="6A01AFF2" w14:textId="77777777" w:rsidTr="0039163E">
        <w:trPr>
          <w:jc w:val="center"/>
        </w:trPr>
        <w:tc>
          <w:tcPr>
            <w:tcW w:w="4876" w:type="dxa"/>
            <w:tcBorders>
              <w:top w:val="nil"/>
              <w:left w:val="nil"/>
              <w:bottom w:val="nil"/>
              <w:right w:val="nil"/>
            </w:tcBorders>
          </w:tcPr>
          <w:p w14:paraId="07DFCC42" w14:textId="77777777" w:rsidR="00554915" w:rsidRPr="00E3655D" w:rsidRDefault="00554915" w:rsidP="0039163E">
            <w:pPr>
              <w:pStyle w:val="Normal6a"/>
            </w:pPr>
            <w:r w:rsidRPr="00E3655D">
              <w:t>7.</w:t>
            </w:r>
            <w:r w:rsidRPr="00E3655D">
              <w:tab/>
              <w:t xml:space="preserve">naglašava da je ulaganje u </w:t>
            </w:r>
            <w:r w:rsidRPr="00E3655D">
              <w:lastRenderedPageBreak/>
              <w:t>obrazovanje, usavršavanje i prekvalifikaciju strateško socijalno ulaganje s dugoročnim povratom za konkurentnost i koheziju;</w:t>
            </w:r>
          </w:p>
        </w:tc>
        <w:tc>
          <w:tcPr>
            <w:tcW w:w="4876" w:type="dxa"/>
            <w:tcBorders>
              <w:top w:val="nil"/>
              <w:left w:val="nil"/>
              <w:bottom w:val="nil"/>
              <w:right w:val="nil"/>
            </w:tcBorders>
          </w:tcPr>
          <w:p w14:paraId="2FABB9BF" w14:textId="77777777" w:rsidR="00554915" w:rsidRPr="00E3655D" w:rsidRDefault="00554915" w:rsidP="0039163E">
            <w:pPr>
              <w:pStyle w:val="Normal6a"/>
            </w:pPr>
            <w:r w:rsidRPr="00E3655D">
              <w:lastRenderedPageBreak/>
              <w:t>7.</w:t>
            </w:r>
            <w:r w:rsidRPr="00E3655D">
              <w:tab/>
              <w:t xml:space="preserve">naglašava da je ulaganje u </w:t>
            </w:r>
            <w:r w:rsidRPr="00E3655D">
              <w:lastRenderedPageBreak/>
              <w:t xml:space="preserve">obrazovanje, usavršavanje i prekvalifikaciju strateško socijalno ulaganje s dugoročnim povratom za konkurentnost i koheziju; </w:t>
            </w:r>
            <w:r w:rsidRPr="00E3655D">
              <w:rPr>
                <w:b/>
                <w:i/>
              </w:rPr>
              <w:t>ističe da bi takva ulaganja trebala biti usklađena s Komisijinim srednjoročnim prioritetima te bi trebala obuhvaćati strateška područja kao što su tehnologije STEP-a, obrambeni kapaciteti te zelena i digitalna tranzicija kako bi se radna snaga pripremila za nove izazove i prilike u cijeloj Uniji;</w:t>
            </w:r>
          </w:p>
        </w:tc>
      </w:tr>
    </w:tbl>
    <w:p w14:paraId="5DC7D5C4"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660ADE6"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FAE440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240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B74925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21FE11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C0BDB9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DF429C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91F9CFB" w14:textId="77777777" w:rsidTr="0039163E">
        <w:trPr>
          <w:trHeight w:hRule="exact" w:val="240"/>
          <w:jc w:val="center"/>
        </w:trPr>
        <w:tc>
          <w:tcPr>
            <w:tcW w:w="9752" w:type="dxa"/>
            <w:gridSpan w:val="2"/>
            <w:tcBorders>
              <w:top w:val="nil"/>
              <w:left w:val="nil"/>
              <w:bottom w:val="nil"/>
              <w:right w:val="nil"/>
            </w:tcBorders>
          </w:tcPr>
          <w:p w14:paraId="1AF30BFD" w14:textId="77777777" w:rsidR="00554915" w:rsidRPr="00E3655D" w:rsidRDefault="00554915" w:rsidP="0039163E"/>
        </w:tc>
      </w:tr>
      <w:tr w:rsidR="008C15BC" w:rsidRPr="00E3655D" w14:paraId="09F9E2E7" w14:textId="77777777" w:rsidTr="0039163E">
        <w:trPr>
          <w:trHeight w:val="240"/>
          <w:jc w:val="center"/>
        </w:trPr>
        <w:tc>
          <w:tcPr>
            <w:tcW w:w="4876" w:type="dxa"/>
            <w:tcBorders>
              <w:top w:val="nil"/>
              <w:left w:val="nil"/>
              <w:bottom w:val="nil"/>
              <w:right w:val="nil"/>
            </w:tcBorders>
          </w:tcPr>
          <w:p w14:paraId="4CD6529A"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52BBCE1" w14:textId="77777777" w:rsidR="00554915" w:rsidRPr="00E3655D" w:rsidRDefault="00554915" w:rsidP="0039163E">
            <w:pPr>
              <w:pStyle w:val="AmColumnHeading"/>
            </w:pPr>
            <w:r w:rsidRPr="00E3655D">
              <w:t>Izmjena</w:t>
            </w:r>
          </w:p>
        </w:tc>
      </w:tr>
      <w:tr w:rsidR="008C15BC" w:rsidRPr="00E3655D" w14:paraId="38506DE3" w14:textId="77777777" w:rsidTr="0039163E">
        <w:trPr>
          <w:jc w:val="center"/>
        </w:trPr>
        <w:tc>
          <w:tcPr>
            <w:tcW w:w="4876" w:type="dxa"/>
            <w:tcBorders>
              <w:top w:val="nil"/>
              <w:left w:val="nil"/>
              <w:bottom w:val="nil"/>
              <w:right w:val="nil"/>
            </w:tcBorders>
          </w:tcPr>
          <w:p w14:paraId="52825F41" w14:textId="77777777" w:rsidR="00554915" w:rsidRPr="00E3655D" w:rsidRDefault="00554915" w:rsidP="0039163E">
            <w:pPr>
              <w:pStyle w:val="Normal6a"/>
            </w:pPr>
            <w:r w:rsidRPr="00E3655D">
              <w:t>7.</w:t>
            </w:r>
            <w:r w:rsidRPr="00E3655D">
              <w:tab/>
              <w:t>naglašava da je ulaganje u obrazovanje, usavršavanje i prekvalifikaciju strateško socijalno ulaganje s dugoročnim povratom za konkurentnost i koheziju;</w:t>
            </w:r>
          </w:p>
        </w:tc>
        <w:tc>
          <w:tcPr>
            <w:tcW w:w="4876" w:type="dxa"/>
            <w:tcBorders>
              <w:top w:val="nil"/>
              <w:left w:val="nil"/>
              <w:bottom w:val="nil"/>
              <w:right w:val="nil"/>
            </w:tcBorders>
          </w:tcPr>
          <w:p w14:paraId="6E8D2850" w14:textId="77777777" w:rsidR="00554915" w:rsidRPr="00E3655D" w:rsidRDefault="00554915" w:rsidP="0039163E">
            <w:pPr>
              <w:pStyle w:val="Normal6a"/>
            </w:pPr>
            <w:r w:rsidRPr="00E3655D">
              <w:t>7.</w:t>
            </w:r>
            <w:r w:rsidRPr="00E3655D">
              <w:tab/>
              <w:t>naglašava da je ulaganje u obrazovanje, usavršavanje i prekvalifikaciju</w:t>
            </w:r>
            <w:r w:rsidRPr="00E3655D">
              <w:rPr>
                <w:b/>
                <w:i/>
              </w:rPr>
              <w:t>, uključujući programe strukovnog obrazovanja i osposobljavanja te naukovanja u bliskoj suradnji s poslodavcima,</w:t>
            </w:r>
            <w:r w:rsidRPr="00E3655D">
              <w:t xml:space="preserve"> strateško socijalno ulaganje s dugoročnim povratom za konkurentnost i koheziju</w:t>
            </w:r>
            <w:r w:rsidRPr="00E3655D">
              <w:rPr>
                <w:b/>
                <w:i/>
              </w:rPr>
              <w:t>, kako je utvrđeno u Preporuci Komisije za preporuku Vijeća o ljudskom kapitalu u Europskoj uniji</w:t>
            </w:r>
            <w:r w:rsidRPr="00E3655D">
              <w:rPr>
                <w:b/>
                <w:i/>
                <w:vertAlign w:val="superscript"/>
              </w:rPr>
              <w:t>2a</w:t>
            </w:r>
            <w:r w:rsidRPr="00E3655D">
              <w:t>;</w:t>
            </w:r>
          </w:p>
        </w:tc>
      </w:tr>
      <w:tr w:rsidR="008C15BC" w:rsidRPr="00E3655D" w14:paraId="482DA08F" w14:textId="77777777" w:rsidTr="0039163E">
        <w:trPr>
          <w:jc w:val="center"/>
        </w:trPr>
        <w:tc>
          <w:tcPr>
            <w:tcW w:w="4876" w:type="dxa"/>
            <w:tcBorders>
              <w:top w:val="nil"/>
              <w:left w:val="nil"/>
              <w:bottom w:val="nil"/>
              <w:right w:val="nil"/>
            </w:tcBorders>
          </w:tcPr>
          <w:p w14:paraId="00947BCE" w14:textId="77777777" w:rsidR="00554915" w:rsidRPr="00E3655D" w:rsidRDefault="00554915" w:rsidP="0039163E"/>
        </w:tc>
        <w:tc>
          <w:tcPr>
            <w:tcW w:w="4876" w:type="dxa"/>
            <w:tcBorders>
              <w:top w:val="nil"/>
              <w:left w:val="nil"/>
              <w:bottom w:val="nil"/>
              <w:right w:val="nil"/>
            </w:tcBorders>
          </w:tcPr>
          <w:p w14:paraId="5B5E353F" w14:textId="77777777" w:rsidR="00554915" w:rsidRPr="00E3655D" w:rsidRDefault="00554915" w:rsidP="0039163E">
            <w:pPr>
              <w:pStyle w:val="Normal6a"/>
            </w:pPr>
            <w:r w:rsidRPr="00E3655D">
              <w:rPr>
                <w:b/>
                <w:i/>
              </w:rPr>
              <w:t>_________________</w:t>
            </w:r>
          </w:p>
        </w:tc>
      </w:tr>
      <w:tr w:rsidR="008C15BC" w:rsidRPr="00E3655D" w14:paraId="337CA7E0" w14:textId="77777777" w:rsidTr="0039163E">
        <w:trPr>
          <w:jc w:val="center"/>
        </w:trPr>
        <w:tc>
          <w:tcPr>
            <w:tcW w:w="4876" w:type="dxa"/>
            <w:tcBorders>
              <w:top w:val="nil"/>
              <w:left w:val="nil"/>
              <w:bottom w:val="nil"/>
              <w:right w:val="nil"/>
            </w:tcBorders>
          </w:tcPr>
          <w:p w14:paraId="197557C2" w14:textId="77777777" w:rsidR="00554915" w:rsidRPr="00E3655D" w:rsidRDefault="00554915" w:rsidP="0039163E"/>
        </w:tc>
        <w:tc>
          <w:tcPr>
            <w:tcW w:w="4876" w:type="dxa"/>
            <w:tcBorders>
              <w:top w:val="nil"/>
              <w:left w:val="nil"/>
              <w:bottom w:val="nil"/>
              <w:right w:val="nil"/>
            </w:tcBorders>
          </w:tcPr>
          <w:p w14:paraId="45B45DBB" w14:textId="77777777" w:rsidR="00554915" w:rsidRPr="00E3655D" w:rsidRDefault="00554915" w:rsidP="0039163E">
            <w:pPr>
              <w:pStyle w:val="Normal6a"/>
            </w:pPr>
            <w:r w:rsidRPr="00E3655D">
              <w:rPr>
                <w:b/>
                <w:i/>
                <w:vertAlign w:val="superscript"/>
              </w:rPr>
              <w:t>2a</w:t>
            </w:r>
            <w:r w:rsidRPr="00E3655D">
              <w:t xml:space="preserve"> </w:t>
            </w:r>
            <w:r w:rsidRPr="00E3655D">
              <w:rPr>
                <w:b/>
                <w:i/>
              </w:rPr>
              <w:t>https://employment-social-affairs.ec.europa.eu/document/download/cb0ffdb5-1f80-4e20-a535-b2237b31f29f_en?filename=COM_2025_959_1_EN.pdf</w:t>
            </w:r>
          </w:p>
        </w:tc>
      </w:tr>
    </w:tbl>
    <w:p w14:paraId="5041072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9BC47A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30A54D2"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241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E64B64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8B1D89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9D03E41" w14:textId="77777777" w:rsidR="00554915" w:rsidRPr="00E3655D" w:rsidRDefault="00554915" w:rsidP="00554915">
      <w:pPr>
        <w:pStyle w:val="NormalBold"/>
      </w:pPr>
      <w:r w:rsidRPr="00E3655D">
        <w:rPr>
          <w:rStyle w:val="HideTWBExt"/>
          <w:color w:val="auto"/>
        </w:rPr>
        <w:lastRenderedPageBreak/>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4F10C1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 – podstavak 1.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79F5A52" w14:textId="77777777" w:rsidTr="0039163E">
        <w:trPr>
          <w:trHeight w:hRule="exact" w:val="240"/>
          <w:jc w:val="center"/>
        </w:trPr>
        <w:tc>
          <w:tcPr>
            <w:tcW w:w="9752" w:type="dxa"/>
            <w:gridSpan w:val="2"/>
            <w:tcBorders>
              <w:top w:val="nil"/>
              <w:left w:val="nil"/>
              <w:bottom w:val="nil"/>
              <w:right w:val="nil"/>
            </w:tcBorders>
          </w:tcPr>
          <w:p w14:paraId="2E68DAD1" w14:textId="77777777" w:rsidR="00554915" w:rsidRPr="00E3655D" w:rsidRDefault="00554915" w:rsidP="0039163E"/>
        </w:tc>
      </w:tr>
      <w:tr w:rsidR="008C15BC" w:rsidRPr="00E3655D" w14:paraId="5E60C719" w14:textId="77777777" w:rsidTr="0039163E">
        <w:trPr>
          <w:trHeight w:val="240"/>
          <w:jc w:val="center"/>
        </w:trPr>
        <w:tc>
          <w:tcPr>
            <w:tcW w:w="4876" w:type="dxa"/>
            <w:tcBorders>
              <w:top w:val="nil"/>
              <w:left w:val="nil"/>
              <w:bottom w:val="nil"/>
              <w:right w:val="nil"/>
            </w:tcBorders>
          </w:tcPr>
          <w:p w14:paraId="0758BFD4"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2C3D8CB" w14:textId="77777777" w:rsidR="00554915" w:rsidRPr="00E3655D" w:rsidRDefault="00554915" w:rsidP="0039163E">
            <w:pPr>
              <w:pStyle w:val="AmColumnHeading"/>
            </w:pPr>
            <w:r w:rsidRPr="00E3655D">
              <w:t>Izmjena</w:t>
            </w:r>
          </w:p>
        </w:tc>
      </w:tr>
      <w:tr w:rsidR="008C15BC" w:rsidRPr="00E3655D" w14:paraId="0C38BD11" w14:textId="77777777" w:rsidTr="0039163E">
        <w:trPr>
          <w:jc w:val="center"/>
        </w:trPr>
        <w:tc>
          <w:tcPr>
            <w:tcW w:w="4876" w:type="dxa"/>
            <w:tcBorders>
              <w:top w:val="nil"/>
              <w:left w:val="nil"/>
              <w:bottom w:val="nil"/>
              <w:right w:val="nil"/>
            </w:tcBorders>
          </w:tcPr>
          <w:p w14:paraId="41C304E4" w14:textId="77777777" w:rsidR="00554915" w:rsidRPr="00E3655D" w:rsidRDefault="00554915" w:rsidP="0039163E">
            <w:pPr>
              <w:pStyle w:val="Normal6a"/>
            </w:pPr>
          </w:p>
        </w:tc>
        <w:tc>
          <w:tcPr>
            <w:tcW w:w="4876" w:type="dxa"/>
            <w:tcBorders>
              <w:top w:val="nil"/>
              <w:left w:val="nil"/>
              <w:bottom w:val="nil"/>
              <w:right w:val="nil"/>
            </w:tcBorders>
          </w:tcPr>
          <w:p w14:paraId="719F6D80" w14:textId="77777777" w:rsidR="00554915" w:rsidRPr="00E3655D" w:rsidRDefault="00554915" w:rsidP="0039163E">
            <w:pPr>
              <w:pStyle w:val="Normal6a"/>
            </w:pPr>
            <w:r w:rsidRPr="00E3655D">
              <w:rPr>
                <w:b/>
                <w:i/>
              </w:rPr>
              <w:t>potiče Komisiju i Vijeće da nastave smanjivati administrativno opterećenje, konkretno pojednostavnjenjem u okviru takozvanih skupnih paketa, uz potpuno poštovanje radnih standarda; naglašava da je snažnija potpora MSP-ovima i poduzetnicima ključna za dugoročnu konkurentnost, inovacije i otvaranje kvalitetnih radnih mjesta; ističe ključnu ulogu malih poduzeća i samozaposlenih osoba u poticanju gospodarskog rasta i financiranju socijalnih politika te poziva na ciljane mjere za poboljšanje funkcioniranja jedinstvenog tržišta;</w:t>
            </w:r>
          </w:p>
        </w:tc>
      </w:tr>
    </w:tbl>
    <w:p w14:paraId="77B9E880"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219609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1B5FCD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242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DB1ED8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DF1D53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18E98C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687911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0925695" w14:textId="77777777" w:rsidTr="0039163E">
        <w:trPr>
          <w:trHeight w:hRule="exact" w:val="240"/>
          <w:jc w:val="center"/>
        </w:trPr>
        <w:tc>
          <w:tcPr>
            <w:tcW w:w="9752" w:type="dxa"/>
            <w:gridSpan w:val="2"/>
            <w:tcBorders>
              <w:top w:val="nil"/>
              <w:left w:val="nil"/>
              <w:bottom w:val="nil"/>
              <w:right w:val="nil"/>
            </w:tcBorders>
          </w:tcPr>
          <w:p w14:paraId="19D6CD65" w14:textId="77777777" w:rsidR="00554915" w:rsidRPr="00E3655D" w:rsidRDefault="00554915" w:rsidP="0039163E"/>
        </w:tc>
      </w:tr>
      <w:tr w:rsidR="008C15BC" w:rsidRPr="00E3655D" w14:paraId="11D66384" w14:textId="77777777" w:rsidTr="0039163E">
        <w:trPr>
          <w:trHeight w:val="240"/>
          <w:jc w:val="center"/>
        </w:trPr>
        <w:tc>
          <w:tcPr>
            <w:tcW w:w="4876" w:type="dxa"/>
            <w:tcBorders>
              <w:top w:val="nil"/>
              <w:left w:val="nil"/>
              <w:bottom w:val="nil"/>
              <w:right w:val="nil"/>
            </w:tcBorders>
          </w:tcPr>
          <w:p w14:paraId="6910897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A7767D0" w14:textId="77777777" w:rsidR="00554915" w:rsidRPr="00E3655D" w:rsidRDefault="00554915" w:rsidP="0039163E">
            <w:pPr>
              <w:pStyle w:val="AmColumnHeading"/>
            </w:pPr>
            <w:r w:rsidRPr="00E3655D">
              <w:t>Izmjena</w:t>
            </w:r>
          </w:p>
        </w:tc>
      </w:tr>
      <w:tr w:rsidR="008C15BC" w:rsidRPr="00E3655D" w14:paraId="78CD02BC" w14:textId="77777777" w:rsidTr="0039163E">
        <w:trPr>
          <w:jc w:val="center"/>
        </w:trPr>
        <w:tc>
          <w:tcPr>
            <w:tcW w:w="4876" w:type="dxa"/>
            <w:tcBorders>
              <w:top w:val="nil"/>
              <w:left w:val="nil"/>
              <w:bottom w:val="nil"/>
              <w:right w:val="nil"/>
            </w:tcBorders>
          </w:tcPr>
          <w:p w14:paraId="68B48755" w14:textId="77777777" w:rsidR="00554915" w:rsidRPr="00E3655D" w:rsidRDefault="00554915" w:rsidP="0039163E">
            <w:pPr>
              <w:pStyle w:val="Normal6a"/>
            </w:pPr>
          </w:p>
        </w:tc>
        <w:tc>
          <w:tcPr>
            <w:tcW w:w="4876" w:type="dxa"/>
            <w:tcBorders>
              <w:top w:val="nil"/>
              <w:left w:val="nil"/>
              <w:bottom w:val="nil"/>
              <w:right w:val="nil"/>
            </w:tcBorders>
          </w:tcPr>
          <w:p w14:paraId="70B8B38C" w14:textId="77777777" w:rsidR="00554915" w:rsidRPr="00E3655D" w:rsidRDefault="00554915" w:rsidP="0039163E">
            <w:pPr>
              <w:pStyle w:val="Normal6a"/>
            </w:pPr>
            <w:r w:rsidRPr="00E3655D">
              <w:rPr>
                <w:b/>
                <w:i/>
              </w:rPr>
              <w:t>7 a.</w:t>
            </w:r>
            <w:r w:rsidRPr="00E3655D">
              <w:tab/>
            </w:r>
            <w:r w:rsidRPr="00E3655D">
              <w:rPr>
                <w:b/>
                <w:i/>
              </w:rPr>
              <w:t xml:space="preserve">s dubokom zabrinutošću podsjeća da se porast rodno uvjetovanog nasilja u nekoliko država članica podudara s pogoršanjem ekonomske sigurnosti žena, uključujući sve nesigurniji rad, smanjenje socijalne zaštite i slabljenje osnovnih javnih usluga; naglašava da politike štednje koje smanjuju pristup žena kvalitetnom zapošljavanju i javnim uslugama skrbi potiču žene na neplaćeno pružanje skrbi, ograničavaju njihovu financijsku neovisnost i otežavaju njihov bijeg od nasilja; poziva Komisiju da osigura da se u europskom semestru i okviru gospodarskog upravljanja EU-a sustavno procjenjuje učinak preporučenih reformi na rodnu ravnopravnost, da </w:t>
            </w:r>
            <w:r w:rsidRPr="00E3655D">
              <w:rPr>
                <w:b/>
                <w:i/>
              </w:rPr>
              <w:lastRenderedPageBreak/>
              <w:t>promiče ulaganja u kvalitetne javne usluge i infrastrukturu za skrb te da zajedno s državama članicama razvije obvezujuće mjere za sprečavanje i suzbijanje rodno uvjetovanog nasilja, među ostalim jačanjem ekonomske neovisnosti žena;</w:t>
            </w:r>
          </w:p>
        </w:tc>
      </w:tr>
    </w:tbl>
    <w:p w14:paraId="6BEED051"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3BAB48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DA6086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243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59D162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666F17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64A374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837589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A96D4DD" w14:textId="77777777" w:rsidTr="0039163E">
        <w:trPr>
          <w:trHeight w:hRule="exact" w:val="240"/>
          <w:jc w:val="center"/>
        </w:trPr>
        <w:tc>
          <w:tcPr>
            <w:tcW w:w="9752" w:type="dxa"/>
            <w:gridSpan w:val="2"/>
            <w:tcBorders>
              <w:top w:val="nil"/>
              <w:left w:val="nil"/>
              <w:bottom w:val="nil"/>
              <w:right w:val="nil"/>
            </w:tcBorders>
          </w:tcPr>
          <w:p w14:paraId="0E4D67E1" w14:textId="77777777" w:rsidR="00554915" w:rsidRPr="00E3655D" w:rsidRDefault="00554915" w:rsidP="0039163E"/>
        </w:tc>
      </w:tr>
      <w:tr w:rsidR="008C15BC" w:rsidRPr="00E3655D" w14:paraId="0A71BF07" w14:textId="77777777" w:rsidTr="0039163E">
        <w:trPr>
          <w:trHeight w:val="240"/>
          <w:jc w:val="center"/>
        </w:trPr>
        <w:tc>
          <w:tcPr>
            <w:tcW w:w="4876" w:type="dxa"/>
            <w:tcBorders>
              <w:top w:val="nil"/>
              <w:left w:val="nil"/>
              <w:bottom w:val="nil"/>
              <w:right w:val="nil"/>
            </w:tcBorders>
          </w:tcPr>
          <w:p w14:paraId="17710FF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77EE706" w14:textId="77777777" w:rsidR="00554915" w:rsidRPr="00E3655D" w:rsidRDefault="00554915" w:rsidP="0039163E">
            <w:pPr>
              <w:pStyle w:val="AmColumnHeading"/>
            </w:pPr>
            <w:r w:rsidRPr="00E3655D">
              <w:t>Izmjena</w:t>
            </w:r>
          </w:p>
        </w:tc>
      </w:tr>
      <w:tr w:rsidR="008C15BC" w:rsidRPr="00E3655D" w14:paraId="79B820D5" w14:textId="77777777" w:rsidTr="0039163E">
        <w:trPr>
          <w:jc w:val="center"/>
        </w:trPr>
        <w:tc>
          <w:tcPr>
            <w:tcW w:w="4876" w:type="dxa"/>
            <w:tcBorders>
              <w:top w:val="nil"/>
              <w:left w:val="nil"/>
              <w:bottom w:val="nil"/>
              <w:right w:val="nil"/>
            </w:tcBorders>
          </w:tcPr>
          <w:p w14:paraId="48BA2DF5" w14:textId="77777777" w:rsidR="00554915" w:rsidRPr="00E3655D" w:rsidRDefault="00554915" w:rsidP="0039163E">
            <w:pPr>
              <w:pStyle w:val="Normal6a"/>
            </w:pPr>
          </w:p>
        </w:tc>
        <w:tc>
          <w:tcPr>
            <w:tcW w:w="4876" w:type="dxa"/>
            <w:tcBorders>
              <w:top w:val="nil"/>
              <w:left w:val="nil"/>
              <w:bottom w:val="nil"/>
              <w:right w:val="nil"/>
            </w:tcBorders>
          </w:tcPr>
          <w:p w14:paraId="2981F59C" w14:textId="77777777" w:rsidR="00554915" w:rsidRPr="00E3655D" w:rsidRDefault="00554915" w:rsidP="0039163E">
            <w:pPr>
              <w:pStyle w:val="Normal6a"/>
            </w:pPr>
            <w:r w:rsidRPr="00E3655D">
              <w:rPr>
                <w:b/>
                <w:i/>
              </w:rPr>
              <w:t>7 a.</w:t>
            </w:r>
            <w:r w:rsidRPr="00E3655D">
              <w:tab/>
            </w:r>
            <w:r w:rsidRPr="00E3655D">
              <w:rPr>
                <w:b/>
                <w:i/>
              </w:rPr>
              <w:t xml:space="preserve">napominje da je sudjelovanje odraslih u učenju i dalje znatno ispod cilja EU-a za 2030. od 60 %, a stopa je posebno niska među niskokvalificiranim radnicima, starijim radnicima, migrantima i osobama s invaliditetom; naglašava da se cilj sudjelovanja odraslih u učenju može postići samo ako više zaposlenih odraslih osoba sudjeluje u aktivnostima stjecanja vještina i prekvalifikacije te da su kolektivni ugovori ključni za osiguravanje jednakih mogućnosti pristupa strukovnom osposobljavanju za zaposlene odrasle osobe; naglašava da inicijativa „Unija vještina” i Preporuka Vijeća o ljudskom kapitalu moraju dovesti do veće potpore sveobuhvatnim strategijama za vještine i ulaganjima u visokokvalitetne, </w:t>
            </w:r>
            <w:proofErr w:type="spellStart"/>
            <w:r w:rsidRPr="00E3655D">
              <w:rPr>
                <w:b/>
                <w:i/>
              </w:rPr>
              <w:t>uključive</w:t>
            </w:r>
            <w:proofErr w:type="spellEnd"/>
            <w:r w:rsidRPr="00E3655D">
              <w:rPr>
                <w:b/>
                <w:i/>
              </w:rPr>
              <w:t xml:space="preserve"> i pristupačne sustave obrazovanja i osposobljavanja za sve;</w:t>
            </w:r>
          </w:p>
        </w:tc>
      </w:tr>
    </w:tbl>
    <w:p w14:paraId="27D0904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73CBCC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FE7F16D"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244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025D95C" w14:textId="77777777" w:rsidR="00554915" w:rsidRPr="00E3655D" w:rsidRDefault="00554915" w:rsidP="00554915">
      <w:pPr>
        <w:pStyle w:val="NormalBold"/>
      </w:pPr>
      <w:r w:rsidRPr="00E3655D">
        <w:rPr>
          <w:rStyle w:val="HideTWBExt"/>
          <w:b w:val="0"/>
          <w:color w:val="auto"/>
        </w:rPr>
        <w:lastRenderedPageBreak/>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710748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D52BA7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9C8C1F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B9F61F2" w14:textId="77777777" w:rsidTr="0039163E">
        <w:trPr>
          <w:trHeight w:hRule="exact" w:val="240"/>
          <w:jc w:val="center"/>
        </w:trPr>
        <w:tc>
          <w:tcPr>
            <w:tcW w:w="9752" w:type="dxa"/>
            <w:gridSpan w:val="2"/>
            <w:tcBorders>
              <w:top w:val="nil"/>
              <w:left w:val="nil"/>
              <w:bottom w:val="nil"/>
              <w:right w:val="nil"/>
            </w:tcBorders>
          </w:tcPr>
          <w:p w14:paraId="65C542C5" w14:textId="77777777" w:rsidR="00554915" w:rsidRPr="00E3655D" w:rsidRDefault="00554915" w:rsidP="0039163E"/>
        </w:tc>
      </w:tr>
      <w:tr w:rsidR="008C15BC" w:rsidRPr="00E3655D" w14:paraId="26D6F1C0" w14:textId="77777777" w:rsidTr="0039163E">
        <w:trPr>
          <w:trHeight w:val="240"/>
          <w:jc w:val="center"/>
        </w:trPr>
        <w:tc>
          <w:tcPr>
            <w:tcW w:w="4876" w:type="dxa"/>
            <w:tcBorders>
              <w:top w:val="nil"/>
              <w:left w:val="nil"/>
              <w:bottom w:val="nil"/>
              <w:right w:val="nil"/>
            </w:tcBorders>
          </w:tcPr>
          <w:p w14:paraId="0C7D6DB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2E6AF11" w14:textId="77777777" w:rsidR="00554915" w:rsidRPr="00E3655D" w:rsidRDefault="00554915" w:rsidP="0039163E">
            <w:pPr>
              <w:pStyle w:val="AmColumnHeading"/>
            </w:pPr>
            <w:r w:rsidRPr="00E3655D">
              <w:t>Izmjena</w:t>
            </w:r>
          </w:p>
        </w:tc>
      </w:tr>
      <w:tr w:rsidR="008C15BC" w:rsidRPr="00E3655D" w14:paraId="394CD503" w14:textId="77777777" w:rsidTr="0039163E">
        <w:trPr>
          <w:jc w:val="center"/>
        </w:trPr>
        <w:tc>
          <w:tcPr>
            <w:tcW w:w="4876" w:type="dxa"/>
            <w:tcBorders>
              <w:top w:val="nil"/>
              <w:left w:val="nil"/>
              <w:bottom w:val="nil"/>
              <w:right w:val="nil"/>
            </w:tcBorders>
          </w:tcPr>
          <w:p w14:paraId="1F050CAC" w14:textId="77777777" w:rsidR="00554915" w:rsidRPr="00E3655D" w:rsidRDefault="00554915" w:rsidP="0039163E">
            <w:pPr>
              <w:pStyle w:val="Normal6a"/>
            </w:pPr>
          </w:p>
        </w:tc>
        <w:tc>
          <w:tcPr>
            <w:tcW w:w="4876" w:type="dxa"/>
            <w:tcBorders>
              <w:top w:val="nil"/>
              <w:left w:val="nil"/>
              <w:bottom w:val="nil"/>
              <w:right w:val="nil"/>
            </w:tcBorders>
          </w:tcPr>
          <w:p w14:paraId="1FC3E59F" w14:textId="77777777" w:rsidR="00554915" w:rsidRPr="00E3655D" w:rsidRDefault="00554915" w:rsidP="0039163E">
            <w:pPr>
              <w:pStyle w:val="Normal6a"/>
            </w:pPr>
            <w:r w:rsidRPr="00E3655D">
              <w:rPr>
                <w:b/>
                <w:i/>
              </w:rPr>
              <w:t>7 a.</w:t>
            </w:r>
            <w:r w:rsidRPr="00E3655D">
              <w:tab/>
            </w:r>
            <w:r w:rsidRPr="00E3655D">
              <w:rPr>
                <w:b/>
                <w:i/>
              </w:rPr>
              <w:t xml:space="preserve">ističe potrebu za nastavkom inicijativa EU-a za rješavanje problema nedostatka vještina, kao što su Program vještina za Europu, Unija vještina, Pakt za vještine, inicijativa ALMA i akademije za industriju s nultom neto stopom emisija; osobito poziva na unapređenje aktivnih politika tržišta rada te sustava individualnih računa za učenje i </w:t>
            </w:r>
            <w:proofErr w:type="spellStart"/>
            <w:r w:rsidRPr="00E3655D">
              <w:rPr>
                <w:b/>
                <w:i/>
              </w:rPr>
              <w:t>mikrokvalifikacija</w:t>
            </w:r>
            <w:proofErr w:type="spellEnd"/>
            <w:r w:rsidRPr="00E3655D">
              <w:rPr>
                <w:b/>
                <w:i/>
              </w:rPr>
              <w:t xml:space="preserve"> kako bi se pružili poticaji neaktivnoj radnoj snazi i skupinama s niskom razinom sudjelovanja na tržištu rada; nadalje poziva Komisiju da u predstojećem paketu za pravednu mobilnost radne snage iznese konkretna rješenja za problem nedostatka vještina;</w:t>
            </w:r>
          </w:p>
        </w:tc>
      </w:tr>
    </w:tbl>
    <w:p w14:paraId="53949C2C"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73813C9"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60A020D"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245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8FD5B1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A9CDEF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F239B5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40BA6D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D13B295" w14:textId="77777777" w:rsidTr="0039163E">
        <w:trPr>
          <w:trHeight w:hRule="exact" w:val="240"/>
          <w:jc w:val="center"/>
        </w:trPr>
        <w:tc>
          <w:tcPr>
            <w:tcW w:w="9752" w:type="dxa"/>
            <w:gridSpan w:val="2"/>
            <w:tcBorders>
              <w:top w:val="nil"/>
              <w:left w:val="nil"/>
              <w:bottom w:val="nil"/>
              <w:right w:val="nil"/>
            </w:tcBorders>
          </w:tcPr>
          <w:p w14:paraId="4E0B283E" w14:textId="77777777" w:rsidR="00554915" w:rsidRPr="00E3655D" w:rsidRDefault="00554915" w:rsidP="0039163E"/>
        </w:tc>
      </w:tr>
      <w:tr w:rsidR="008C15BC" w:rsidRPr="00E3655D" w14:paraId="449D423F" w14:textId="77777777" w:rsidTr="0039163E">
        <w:trPr>
          <w:trHeight w:val="240"/>
          <w:jc w:val="center"/>
        </w:trPr>
        <w:tc>
          <w:tcPr>
            <w:tcW w:w="4876" w:type="dxa"/>
            <w:tcBorders>
              <w:top w:val="nil"/>
              <w:left w:val="nil"/>
              <w:bottom w:val="nil"/>
              <w:right w:val="nil"/>
            </w:tcBorders>
          </w:tcPr>
          <w:p w14:paraId="17B6D2BA"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BBEDFD1" w14:textId="77777777" w:rsidR="00554915" w:rsidRPr="00E3655D" w:rsidRDefault="00554915" w:rsidP="0039163E">
            <w:pPr>
              <w:pStyle w:val="AmColumnHeading"/>
            </w:pPr>
            <w:r w:rsidRPr="00E3655D">
              <w:t>Izmjena</w:t>
            </w:r>
          </w:p>
        </w:tc>
      </w:tr>
      <w:tr w:rsidR="008C15BC" w:rsidRPr="00E3655D" w14:paraId="0ED5BA27" w14:textId="77777777" w:rsidTr="0039163E">
        <w:trPr>
          <w:jc w:val="center"/>
        </w:trPr>
        <w:tc>
          <w:tcPr>
            <w:tcW w:w="4876" w:type="dxa"/>
            <w:tcBorders>
              <w:top w:val="nil"/>
              <w:left w:val="nil"/>
              <w:bottom w:val="nil"/>
              <w:right w:val="nil"/>
            </w:tcBorders>
          </w:tcPr>
          <w:p w14:paraId="60034540" w14:textId="77777777" w:rsidR="00554915" w:rsidRPr="00E3655D" w:rsidRDefault="00554915" w:rsidP="0039163E">
            <w:pPr>
              <w:pStyle w:val="Normal6a"/>
            </w:pPr>
          </w:p>
        </w:tc>
        <w:tc>
          <w:tcPr>
            <w:tcW w:w="4876" w:type="dxa"/>
            <w:tcBorders>
              <w:top w:val="nil"/>
              <w:left w:val="nil"/>
              <w:bottom w:val="nil"/>
              <w:right w:val="nil"/>
            </w:tcBorders>
          </w:tcPr>
          <w:p w14:paraId="78848455" w14:textId="77777777" w:rsidR="00554915" w:rsidRPr="00E3655D" w:rsidRDefault="00554915" w:rsidP="0039163E">
            <w:pPr>
              <w:pStyle w:val="Normal6a"/>
            </w:pPr>
            <w:r w:rsidRPr="00E3655D">
              <w:rPr>
                <w:b/>
                <w:i/>
              </w:rPr>
              <w:t>7 a.</w:t>
            </w:r>
            <w:r w:rsidRPr="00E3655D">
              <w:tab/>
            </w:r>
            <w:r w:rsidRPr="00E3655D">
              <w:rPr>
                <w:b/>
                <w:i/>
              </w:rPr>
              <w:t>naglašava da je ulaganje u uključivo i pristupačno obrazovanje od ranog djetinjstva preduvjet za razvoj kvalificirane radne snage, poticanje socijalne mobilnosti, smanjenje siromaštva i osiguravanje da svi pojedinci imaju mogućnosti za potpuno sudjelovanje na tržištu rada i u društvu;</w:t>
            </w:r>
          </w:p>
        </w:tc>
      </w:tr>
    </w:tbl>
    <w:p w14:paraId="385314A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64C2421" w14:textId="77777777" w:rsidR="00554915" w:rsidRPr="00E3655D" w:rsidRDefault="00554915" w:rsidP="00554915">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p>
    <w:p w14:paraId="272161B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246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6AEEE9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00507A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C036CD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A73E99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DBF88C9" w14:textId="77777777" w:rsidTr="0039163E">
        <w:trPr>
          <w:trHeight w:hRule="exact" w:val="240"/>
          <w:jc w:val="center"/>
        </w:trPr>
        <w:tc>
          <w:tcPr>
            <w:tcW w:w="9752" w:type="dxa"/>
            <w:gridSpan w:val="2"/>
            <w:tcBorders>
              <w:top w:val="nil"/>
              <w:left w:val="nil"/>
              <w:bottom w:val="nil"/>
              <w:right w:val="nil"/>
            </w:tcBorders>
          </w:tcPr>
          <w:p w14:paraId="5BD461FA" w14:textId="77777777" w:rsidR="00554915" w:rsidRPr="00E3655D" w:rsidRDefault="00554915" w:rsidP="0039163E"/>
        </w:tc>
      </w:tr>
      <w:tr w:rsidR="008C15BC" w:rsidRPr="00E3655D" w14:paraId="49848A97" w14:textId="77777777" w:rsidTr="0039163E">
        <w:trPr>
          <w:trHeight w:val="240"/>
          <w:jc w:val="center"/>
        </w:trPr>
        <w:tc>
          <w:tcPr>
            <w:tcW w:w="4876" w:type="dxa"/>
            <w:tcBorders>
              <w:top w:val="nil"/>
              <w:left w:val="nil"/>
              <w:bottom w:val="nil"/>
              <w:right w:val="nil"/>
            </w:tcBorders>
          </w:tcPr>
          <w:p w14:paraId="37EF867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B06A8BE" w14:textId="77777777" w:rsidR="00554915" w:rsidRPr="00E3655D" w:rsidRDefault="00554915" w:rsidP="0039163E">
            <w:pPr>
              <w:pStyle w:val="AmColumnHeading"/>
            </w:pPr>
            <w:r w:rsidRPr="00E3655D">
              <w:t>Izmjena</w:t>
            </w:r>
          </w:p>
        </w:tc>
      </w:tr>
      <w:tr w:rsidR="008C15BC" w:rsidRPr="00E3655D" w14:paraId="21CA3B3B" w14:textId="77777777" w:rsidTr="0039163E">
        <w:trPr>
          <w:jc w:val="center"/>
        </w:trPr>
        <w:tc>
          <w:tcPr>
            <w:tcW w:w="4876" w:type="dxa"/>
            <w:tcBorders>
              <w:top w:val="nil"/>
              <w:left w:val="nil"/>
              <w:bottom w:val="nil"/>
              <w:right w:val="nil"/>
            </w:tcBorders>
          </w:tcPr>
          <w:p w14:paraId="7CC5AF93" w14:textId="77777777" w:rsidR="00554915" w:rsidRPr="00E3655D" w:rsidRDefault="00554915" w:rsidP="0039163E">
            <w:pPr>
              <w:pStyle w:val="Normal6a"/>
            </w:pPr>
          </w:p>
        </w:tc>
        <w:tc>
          <w:tcPr>
            <w:tcW w:w="4876" w:type="dxa"/>
            <w:tcBorders>
              <w:top w:val="nil"/>
              <w:left w:val="nil"/>
              <w:bottom w:val="nil"/>
              <w:right w:val="nil"/>
            </w:tcBorders>
          </w:tcPr>
          <w:p w14:paraId="46ED89BF" w14:textId="77777777" w:rsidR="00554915" w:rsidRPr="00E3655D" w:rsidRDefault="00554915" w:rsidP="0039163E">
            <w:pPr>
              <w:pStyle w:val="Normal6a"/>
            </w:pPr>
            <w:r w:rsidRPr="00E3655D">
              <w:rPr>
                <w:b/>
                <w:i/>
              </w:rPr>
              <w:t>7 a.</w:t>
            </w:r>
            <w:r w:rsidRPr="00E3655D">
              <w:tab/>
            </w:r>
            <w:r w:rsidRPr="00E3655D">
              <w:rPr>
                <w:b/>
                <w:i/>
              </w:rPr>
              <w:t>uviđa da zakonite migracije i jednostavni postupci priznavanja stranih kvalifikacija djelotvorno doprinose popunjavanju manjka radne snage i vještina te poziva na njihovo uključivanje u mogućnosti nacionalnih reformi;</w:t>
            </w:r>
          </w:p>
        </w:tc>
      </w:tr>
    </w:tbl>
    <w:p w14:paraId="664F0DEA"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1D5AEC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FD22032"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247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B29FB2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494CA9B"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7B2D621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718042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F63842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EE66A9C" w14:textId="77777777" w:rsidTr="0039163E">
        <w:trPr>
          <w:trHeight w:hRule="exact" w:val="240"/>
          <w:jc w:val="center"/>
        </w:trPr>
        <w:tc>
          <w:tcPr>
            <w:tcW w:w="9752" w:type="dxa"/>
            <w:gridSpan w:val="2"/>
            <w:tcBorders>
              <w:top w:val="nil"/>
              <w:left w:val="nil"/>
              <w:bottom w:val="nil"/>
              <w:right w:val="nil"/>
            </w:tcBorders>
          </w:tcPr>
          <w:p w14:paraId="77D203BD" w14:textId="77777777" w:rsidR="00554915" w:rsidRPr="00E3655D" w:rsidRDefault="00554915" w:rsidP="0039163E"/>
        </w:tc>
      </w:tr>
      <w:tr w:rsidR="008C15BC" w:rsidRPr="00E3655D" w14:paraId="0FCA80D7" w14:textId="77777777" w:rsidTr="0039163E">
        <w:trPr>
          <w:trHeight w:val="240"/>
          <w:jc w:val="center"/>
        </w:trPr>
        <w:tc>
          <w:tcPr>
            <w:tcW w:w="4876" w:type="dxa"/>
            <w:tcBorders>
              <w:top w:val="nil"/>
              <w:left w:val="nil"/>
              <w:bottom w:val="nil"/>
              <w:right w:val="nil"/>
            </w:tcBorders>
          </w:tcPr>
          <w:p w14:paraId="7894D3B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08BD72D" w14:textId="77777777" w:rsidR="00554915" w:rsidRPr="00E3655D" w:rsidRDefault="00554915" w:rsidP="0039163E">
            <w:pPr>
              <w:pStyle w:val="AmColumnHeading"/>
            </w:pPr>
            <w:r w:rsidRPr="00E3655D">
              <w:t>Izmjena</w:t>
            </w:r>
          </w:p>
        </w:tc>
      </w:tr>
      <w:tr w:rsidR="008C15BC" w:rsidRPr="00E3655D" w14:paraId="4B16EF77" w14:textId="77777777" w:rsidTr="0039163E">
        <w:trPr>
          <w:jc w:val="center"/>
        </w:trPr>
        <w:tc>
          <w:tcPr>
            <w:tcW w:w="4876" w:type="dxa"/>
            <w:tcBorders>
              <w:top w:val="nil"/>
              <w:left w:val="nil"/>
              <w:bottom w:val="nil"/>
              <w:right w:val="nil"/>
            </w:tcBorders>
          </w:tcPr>
          <w:p w14:paraId="66BD6104" w14:textId="77777777" w:rsidR="00554915" w:rsidRPr="00E3655D" w:rsidRDefault="00554915" w:rsidP="0039163E">
            <w:pPr>
              <w:pStyle w:val="Normal6a"/>
            </w:pPr>
          </w:p>
        </w:tc>
        <w:tc>
          <w:tcPr>
            <w:tcW w:w="4876" w:type="dxa"/>
            <w:tcBorders>
              <w:top w:val="nil"/>
              <w:left w:val="nil"/>
              <w:bottom w:val="nil"/>
              <w:right w:val="nil"/>
            </w:tcBorders>
          </w:tcPr>
          <w:p w14:paraId="0A3FC28A" w14:textId="77777777" w:rsidR="00554915" w:rsidRPr="00E3655D" w:rsidRDefault="00554915" w:rsidP="0039163E">
            <w:pPr>
              <w:pStyle w:val="Normal6a"/>
            </w:pPr>
            <w:r w:rsidRPr="00E3655D">
              <w:rPr>
                <w:b/>
                <w:i/>
              </w:rPr>
              <w:t>7 a.</w:t>
            </w:r>
            <w:r w:rsidRPr="00E3655D">
              <w:tab/>
            </w:r>
            <w:r w:rsidRPr="00E3655D">
              <w:rPr>
                <w:b/>
                <w:i/>
              </w:rPr>
              <w:t>pozdravlja prijedlog preporuke Vijeća o ljudskom kapitalu u EU-u; naglašava potrebu da države članice povećaju javnu potrošnju na obrazovanje i stjecanje vještina; </w:t>
            </w:r>
          </w:p>
        </w:tc>
      </w:tr>
    </w:tbl>
    <w:p w14:paraId="49ED7F12"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730C363"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C0CEBCD"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248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6BEF0A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6227CE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41E5BA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BAFA05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E22A1C8" w14:textId="77777777" w:rsidTr="0039163E">
        <w:trPr>
          <w:trHeight w:hRule="exact" w:val="240"/>
          <w:jc w:val="center"/>
        </w:trPr>
        <w:tc>
          <w:tcPr>
            <w:tcW w:w="9752" w:type="dxa"/>
            <w:gridSpan w:val="2"/>
            <w:tcBorders>
              <w:top w:val="nil"/>
              <w:left w:val="nil"/>
              <w:bottom w:val="nil"/>
              <w:right w:val="nil"/>
            </w:tcBorders>
          </w:tcPr>
          <w:p w14:paraId="2BA6EEC4" w14:textId="77777777" w:rsidR="00554915" w:rsidRPr="00E3655D" w:rsidRDefault="00554915" w:rsidP="0039163E"/>
        </w:tc>
      </w:tr>
      <w:tr w:rsidR="008C15BC" w:rsidRPr="00E3655D" w14:paraId="27E8CAED" w14:textId="77777777" w:rsidTr="0039163E">
        <w:trPr>
          <w:trHeight w:val="240"/>
          <w:jc w:val="center"/>
        </w:trPr>
        <w:tc>
          <w:tcPr>
            <w:tcW w:w="4876" w:type="dxa"/>
            <w:tcBorders>
              <w:top w:val="nil"/>
              <w:left w:val="nil"/>
              <w:bottom w:val="nil"/>
              <w:right w:val="nil"/>
            </w:tcBorders>
          </w:tcPr>
          <w:p w14:paraId="51A5418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BD0E4DD" w14:textId="77777777" w:rsidR="00554915" w:rsidRPr="00E3655D" w:rsidRDefault="00554915" w:rsidP="0039163E">
            <w:pPr>
              <w:pStyle w:val="AmColumnHeading"/>
            </w:pPr>
            <w:r w:rsidRPr="00E3655D">
              <w:t>Izmjena</w:t>
            </w:r>
          </w:p>
        </w:tc>
      </w:tr>
      <w:tr w:rsidR="008C15BC" w:rsidRPr="00E3655D" w14:paraId="06CD34FC" w14:textId="77777777" w:rsidTr="0039163E">
        <w:trPr>
          <w:jc w:val="center"/>
        </w:trPr>
        <w:tc>
          <w:tcPr>
            <w:tcW w:w="4876" w:type="dxa"/>
            <w:tcBorders>
              <w:top w:val="nil"/>
              <w:left w:val="nil"/>
              <w:bottom w:val="nil"/>
              <w:right w:val="nil"/>
            </w:tcBorders>
          </w:tcPr>
          <w:p w14:paraId="28BDBB5E" w14:textId="77777777" w:rsidR="00554915" w:rsidRPr="00E3655D" w:rsidRDefault="00554915" w:rsidP="0039163E">
            <w:pPr>
              <w:pStyle w:val="Normal6a"/>
            </w:pPr>
          </w:p>
        </w:tc>
        <w:tc>
          <w:tcPr>
            <w:tcW w:w="4876" w:type="dxa"/>
            <w:tcBorders>
              <w:top w:val="nil"/>
              <w:left w:val="nil"/>
              <w:bottom w:val="nil"/>
              <w:right w:val="nil"/>
            </w:tcBorders>
          </w:tcPr>
          <w:p w14:paraId="11C9D3C0" w14:textId="77777777" w:rsidR="00554915" w:rsidRPr="00E3655D" w:rsidRDefault="00554915" w:rsidP="0039163E">
            <w:pPr>
              <w:pStyle w:val="Normal6a"/>
            </w:pPr>
            <w:r w:rsidRPr="00E3655D">
              <w:rPr>
                <w:b/>
                <w:i/>
              </w:rPr>
              <w:t>7 b.</w:t>
            </w:r>
            <w:r w:rsidRPr="00E3655D">
              <w:tab/>
            </w:r>
            <w:r w:rsidRPr="00E3655D">
              <w:rPr>
                <w:b/>
                <w:i/>
              </w:rPr>
              <w:t>ističe da mladi nerazmjerno rade u nestandardnim oblicima zaposlenja, koji uključuju nepuno radno vrijeme, sezonske i nesigurne ugovore te neprijavljeni rad; naglašava da EU kombinacijom mehanizama mora provesti i ojačati strože politike za okončanje nesigurnosti, konkretno tako da spriječi nepošteno postupanje poslodavaca, lažna pripravništva, ugovore bez zajamčenog minimalnog broja radnih sati ili upotrebu ugovora na određeno vrijeme za stalna radna mjesta; u tom kontekstu poziva na dodatni rad na provedbi Garancije za mlade, osiguravanje dostatnih sredstava za ciljane mjere i strukturne reforme kojima se podupire kvalitetno zapošljavanje mladih, strukovno obrazovanje i osposobljavanje, posebno u okviru plaćenih i visokokvalitetnih pripravništava i naukovanja, te olakšavanje prelaska iz sustava obrazovanja na tržište rada, ponovno uključivanje u obrazovanje ili osposobljavanje i pružanje druge prilike za obrazovanje;</w:t>
            </w:r>
          </w:p>
        </w:tc>
      </w:tr>
    </w:tbl>
    <w:p w14:paraId="09765EEC"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D24402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9DCA98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249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161204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620E58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712C88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6A4DF3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9498AA4" w14:textId="77777777" w:rsidTr="0039163E">
        <w:trPr>
          <w:trHeight w:hRule="exact" w:val="240"/>
          <w:jc w:val="center"/>
        </w:trPr>
        <w:tc>
          <w:tcPr>
            <w:tcW w:w="9752" w:type="dxa"/>
            <w:gridSpan w:val="2"/>
            <w:tcBorders>
              <w:top w:val="nil"/>
              <w:left w:val="nil"/>
              <w:bottom w:val="nil"/>
              <w:right w:val="nil"/>
            </w:tcBorders>
          </w:tcPr>
          <w:p w14:paraId="4E14A6A3" w14:textId="77777777" w:rsidR="00554915" w:rsidRPr="00E3655D" w:rsidRDefault="00554915" w:rsidP="0039163E"/>
        </w:tc>
      </w:tr>
      <w:tr w:rsidR="008C15BC" w:rsidRPr="00E3655D" w14:paraId="392A88B1" w14:textId="77777777" w:rsidTr="0039163E">
        <w:trPr>
          <w:trHeight w:val="240"/>
          <w:jc w:val="center"/>
        </w:trPr>
        <w:tc>
          <w:tcPr>
            <w:tcW w:w="4876" w:type="dxa"/>
            <w:tcBorders>
              <w:top w:val="nil"/>
              <w:left w:val="nil"/>
              <w:bottom w:val="nil"/>
              <w:right w:val="nil"/>
            </w:tcBorders>
          </w:tcPr>
          <w:p w14:paraId="65587DB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EDC6C11" w14:textId="77777777" w:rsidR="00554915" w:rsidRPr="00E3655D" w:rsidRDefault="00554915" w:rsidP="0039163E">
            <w:pPr>
              <w:pStyle w:val="AmColumnHeading"/>
            </w:pPr>
            <w:r w:rsidRPr="00E3655D">
              <w:t>Izmjena</w:t>
            </w:r>
          </w:p>
        </w:tc>
      </w:tr>
      <w:tr w:rsidR="008C15BC" w:rsidRPr="00E3655D" w14:paraId="211FA125" w14:textId="77777777" w:rsidTr="0039163E">
        <w:trPr>
          <w:jc w:val="center"/>
        </w:trPr>
        <w:tc>
          <w:tcPr>
            <w:tcW w:w="4876" w:type="dxa"/>
            <w:tcBorders>
              <w:top w:val="nil"/>
              <w:left w:val="nil"/>
              <w:bottom w:val="nil"/>
              <w:right w:val="nil"/>
            </w:tcBorders>
          </w:tcPr>
          <w:p w14:paraId="2FCAB0D7" w14:textId="77777777" w:rsidR="00554915" w:rsidRPr="00E3655D" w:rsidRDefault="00554915" w:rsidP="0039163E">
            <w:pPr>
              <w:pStyle w:val="Normal6a"/>
            </w:pPr>
          </w:p>
        </w:tc>
        <w:tc>
          <w:tcPr>
            <w:tcW w:w="4876" w:type="dxa"/>
            <w:tcBorders>
              <w:top w:val="nil"/>
              <w:left w:val="nil"/>
              <w:bottom w:val="nil"/>
              <w:right w:val="nil"/>
            </w:tcBorders>
          </w:tcPr>
          <w:p w14:paraId="0DEEE6F9" w14:textId="77777777" w:rsidR="00554915" w:rsidRPr="00E3655D" w:rsidRDefault="00554915" w:rsidP="0039163E">
            <w:pPr>
              <w:pStyle w:val="Normal6a"/>
            </w:pPr>
            <w:r w:rsidRPr="00E3655D">
              <w:rPr>
                <w:b/>
                <w:i/>
              </w:rPr>
              <w:t>7 b.</w:t>
            </w:r>
            <w:r w:rsidRPr="00E3655D">
              <w:tab/>
            </w:r>
            <w:r w:rsidRPr="00E3655D">
              <w:rPr>
                <w:b/>
                <w:i/>
              </w:rPr>
              <w:t xml:space="preserve">pozdravlja prijedlog preporuke Vijeća o ljudskom kapitalu u Europskoj uniji i njegovu usmjerenost na rješavanje problema nedostatka vještina, upotrebu informacija o vještinama za osmišljavanje strategija za vještine i razvoj širokog skupa osnovnih vještina potrebnih za suvremeni život, uključujući digitalnu i građansku pismenost te pismenost u </w:t>
            </w:r>
            <w:r w:rsidRPr="00E3655D">
              <w:rPr>
                <w:b/>
                <w:i/>
              </w:rPr>
              <w:lastRenderedPageBreak/>
              <w:t>području umjetne inteligencije; uviđa da nedostatak ulaganja u ljudski kapital otežava inovacije, konkurentnost u Uniji i ostvarenje punog potencijala svih osoba; smatra da bi u toj preporuci trebalo podržati teritorijalnu dimenziju razvoja ljudskog kapitala u državama članicama kako bi se osigurala pravedna raspodjela privlačnosti regija za talente;</w:t>
            </w:r>
          </w:p>
        </w:tc>
      </w:tr>
    </w:tbl>
    <w:p w14:paraId="5575D53E"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4828C5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BCCB36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250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70AC3B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302385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7382FA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18A0A6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9E044FF" w14:textId="77777777" w:rsidTr="0039163E">
        <w:trPr>
          <w:trHeight w:hRule="exact" w:val="240"/>
          <w:jc w:val="center"/>
        </w:trPr>
        <w:tc>
          <w:tcPr>
            <w:tcW w:w="9752" w:type="dxa"/>
            <w:gridSpan w:val="2"/>
            <w:tcBorders>
              <w:top w:val="nil"/>
              <w:left w:val="nil"/>
              <w:bottom w:val="nil"/>
              <w:right w:val="nil"/>
            </w:tcBorders>
          </w:tcPr>
          <w:p w14:paraId="57BD728C" w14:textId="77777777" w:rsidR="00554915" w:rsidRPr="00E3655D" w:rsidRDefault="00554915" w:rsidP="0039163E"/>
        </w:tc>
      </w:tr>
      <w:tr w:rsidR="008C15BC" w:rsidRPr="00E3655D" w14:paraId="2F1D9E21" w14:textId="77777777" w:rsidTr="0039163E">
        <w:trPr>
          <w:trHeight w:val="240"/>
          <w:jc w:val="center"/>
        </w:trPr>
        <w:tc>
          <w:tcPr>
            <w:tcW w:w="4876" w:type="dxa"/>
            <w:tcBorders>
              <w:top w:val="nil"/>
              <w:left w:val="nil"/>
              <w:bottom w:val="nil"/>
              <w:right w:val="nil"/>
            </w:tcBorders>
          </w:tcPr>
          <w:p w14:paraId="4BC39FD6"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AD7AD3C" w14:textId="77777777" w:rsidR="00554915" w:rsidRPr="00E3655D" w:rsidRDefault="00554915" w:rsidP="0039163E">
            <w:pPr>
              <w:pStyle w:val="AmColumnHeading"/>
            </w:pPr>
            <w:r w:rsidRPr="00E3655D">
              <w:t>Izmjena</w:t>
            </w:r>
          </w:p>
        </w:tc>
      </w:tr>
      <w:tr w:rsidR="008C15BC" w:rsidRPr="00E3655D" w14:paraId="7F78A4B2" w14:textId="77777777" w:rsidTr="0039163E">
        <w:trPr>
          <w:jc w:val="center"/>
        </w:trPr>
        <w:tc>
          <w:tcPr>
            <w:tcW w:w="4876" w:type="dxa"/>
            <w:tcBorders>
              <w:top w:val="nil"/>
              <w:left w:val="nil"/>
              <w:bottom w:val="nil"/>
              <w:right w:val="nil"/>
            </w:tcBorders>
          </w:tcPr>
          <w:p w14:paraId="1E482ED5" w14:textId="77777777" w:rsidR="00554915" w:rsidRPr="00E3655D" w:rsidRDefault="00554915" w:rsidP="0039163E">
            <w:pPr>
              <w:pStyle w:val="Normal6a"/>
            </w:pPr>
          </w:p>
        </w:tc>
        <w:tc>
          <w:tcPr>
            <w:tcW w:w="4876" w:type="dxa"/>
            <w:tcBorders>
              <w:top w:val="nil"/>
              <w:left w:val="nil"/>
              <w:bottom w:val="nil"/>
              <w:right w:val="nil"/>
            </w:tcBorders>
          </w:tcPr>
          <w:p w14:paraId="523968DC" w14:textId="77777777" w:rsidR="00554915" w:rsidRPr="00E3655D" w:rsidRDefault="00554915" w:rsidP="0039163E">
            <w:pPr>
              <w:pStyle w:val="Normal6a"/>
            </w:pPr>
            <w:r w:rsidRPr="00E3655D">
              <w:rPr>
                <w:b/>
                <w:i/>
              </w:rPr>
              <w:t>7 b.</w:t>
            </w:r>
            <w:r w:rsidRPr="00E3655D">
              <w:tab/>
            </w:r>
            <w:r w:rsidRPr="00E3655D">
              <w:rPr>
                <w:b/>
                <w:i/>
              </w:rPr>
              <w:t>ističe važnost poboljšanja mobilnosti radne snage na jedinstvenom tržištu smanjenjem administrativnih prepreka i pojednostavnjenjem koordinacije prava na socijalnu sigurnost za mobilne radnike;</w:t>
            </w:r>
          </w:p>
        </w:tc>
      </w:tr>
    </w:tbl>
    <w:p w14:paraId="52534CA1"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0AFA204"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D4117A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251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534E9B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9F5C92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5318F5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954D7B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7.c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77E1E86" w14:textId="77777777" w:rsidTr="0039163E">
        <w:trPr>
          <w:trHeight w:hRule="exact" w:val="240"/>
          <w:jc w:val="center"/>
        </w:trPr>
        <w:tc>
          <w:tcPr>
            <w:tcW w:w="9752" w:type="dxa"/>
            <w:gridSpan w:val="2"/>
            <w:tcBorders>
              <w:top w:val="nil"/>
              <w:left w:val="nil"/>
              <w:bottom w:val="nil"/>
              <w:right w:val="nil"/>
            </w:tcBorders>
          </w:tcPr>
          <w:p w14:paraId="76E482E2" w14:textId="77777777" w:rsidR="00554915" w:rsidRPr="00E3655D" w:rsidRDefault="00554915" w:rsidP="0039163E"/>
        </w:tc>
      </w:tr>
      <w:tr w:rsidR="008C15BC" w:rsidRPr="00E3655D" w14:paraId="0D3579E3" w14:textId="77777777" w:rsidTr="0039163E">
        <w:trPr>
          <w:trHeight w:val="240"/>
          <w:jc w:val="center"/>
        </w:trPr>
        <w:tc>
          <w:tcPr>
            <w:tcW w:w="4876" w:type="dxa"/>
            <w:tcBorders>
              <w:top w:val="nil"/>
              <w:left w:val="nil"/>
              <w:bottom w:val="nil"/>
              <w:right w:val="nil"/>
            </w:tcBorders>
          </w:tcPr>
          <w:p w14:paraId="7C65CF6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8D34CC8" w14:textId="77777777" w:rsidR="00554915" w:rsidRPr="00E3655D" w:rsidRDefault="00554915" w:rsidP="0039163E">
            <w:pPr>
              <w:pStyle w:val="AmColumnHeading"/>
            </w:pPr>
            <w:r w:rsidRPr="00E3655D">
              <w:t>Izmjena</w:t>
            </w:r>
          </w:p>
        </w:tc>
      </w:tr>
      <w:tr w:rsidR="008C15BC" w:rsidRPr="00E3655D" w14:paraId="52883AE6" w14:textId="77777777" w:rsidTr="0039163E">
        <w:trPr>
          <w:jc w:val="center"/>
        </w:trPr>
        <w:tc>
          <w:tcPr>
            <w:tcW w:w="4876" w:type="dxa"/>
            <w:tcBorders>
              <w:top w:val="nil"/>
              <w:left w:val="nil"/>
              <w:bottom w:val="nil"/>
              <w:right w:val="nil"/>
            </w:tcBorders>
          </w:tcPr>
          <w:p w14:paraId="5791BC26" w14:textId="77777777" w:rsidR="00554915" w:rsidRPr="00E3655D" w:rsidRDefault="00554915" w:rsidP="0039163E">
            <w:pPr>
              <w:pStyle w:val="Normal6a"/>
            </w:pPr>
          </w:p>
        </w:tc>
        <w:tc>
          <w:tcPr>
            <w:tcW w:w="4876" w:type="dxa"/>
            <w:tcBorders>
              <w:top w:val="nil"/>
              <w:left w:val="nil"/>
              <w:bottom w:val="nil"/>
              <w:right w:val="nil"/>
            </w:tcBorders>
          </w:tcPr>
          <w:p w14:paraId="0CEBF0F9" w14:textId="77777777" w:rsidR="00554915" w:rsidRPr="00E3655D" w:rsidRDefault="00554915" w:rsidP="0039163E">
            <w:pPr>
              <w:pStyle w:val="Normal6a"/>
            </w:pPr>
            <w:r w:rsidRPr="00E3655D">
              <w:rPr>
                <w:b/>
                <w:i/>
              </w:rPr>
              <w:t>7 c.</w:t>
            </w:r>
            <w:r w:rsidRPr="00E3655D">
              <w:tab/>
            </w:r>
            <w:r w:rsidRPr="00E3655D">
              <w:rPr>
                <w:b/>
                <w:i/>
              </w:rPr>
              <w:t xml:space="preserve">zabrinut je zbog pogoršanja obrazovnih rezultata mladih, posebno u pogledu osnovnih vještina i broja osoba koje rano napuštaju obrazovanje i osposobljavanje, koji je i dalje visok u nekoliko država članica; podsjeća da je stopa ranog napuštanja školovanja nerazmjerno visoka među Romima i </w:t>
            </w:r>
            <w:r w:rsidRPr="00E3655D">
              <w:rPr>
                <w:b/>
                <w:i/>
              </w:rPr>
              <w:lastRenderedPageBreak/>
              <w:t>osobama s invaliditetom te ističe da poteškoće u djetinjstvu utječu na mogućnosti kasnije u životu; pozdravlja najavu akcijskog plana za osnovne vještine i strateškog plana za obrazovanje u području STEM-a; poziva države članice da ulažu u programe za stjecanje osnovnih, digitalnih i transverzalnih vještina te da smanje stopu ranog napuštanja školovanja uvođenjem sustava ranog upozoravanja i personaliziranih rješenja; smatra da digitalne i transverzalne vještine moraju uključivati komponentu kritičkog mišljenja i medijske pismenosti kako bi se svima omogućilo suprotstavljanje prijetnji dezinformacija;</w:t>
            </w:r>
          </w:p>
        </w:tc>
      </w:tr>
    </w:tbl>
    <w:p w14:paraId="4F487D78"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B023E5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83B2BF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252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112637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97ECA0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019942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054C68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7.d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E5EF283" w14:textId="77777777" w:rsidTr="0039163E">
        <w:trPr>
          <w:trHeight w:hRule="exact" w:val="240"/>
          <w:jc w:val="center"/>
        </w:trPr>
        <w:tc>
          <w:tcPr>
            <w:tcW w:w="9752" w:type="dxa"/>
            <w:gridSpan w:val="2"/>
            <w:tcBorders>
              <w:top w:val="nil"/>
              <w:left w:val="nil"/>
              <w:bottom w:val="nil"/>
              <w:right w:val="nil"/>
            </w:tcBorders>
          </w:tcPr>
          <w:p w14:paraId="5F50EB47" w14:textId="77777777" w:rsidR="00554915" w:rsidRPr="00E3655D" w:rsidRDefault="00554915" w:rsidP="0039163E"/>
        </w:tc>
      </w:tr>
      <w:tr w:rsidR="008C15BC" w:rsidRPr="00E3655D" w14:paraId="5EF795F8" w14:textId="77777777" w:rsidTr="0039163E">
        <w:trPr>
          <w:trHeight w:val="240"/>
          <w:jc w:val="center"/>
        </w:trPr>
        <w:tc>
          <w:tcPr>
            <w:tcW w:w="4876" w:type="dxa"/>
            <w:tcBorders>
              <w:top w:val="nil"/>
              <w:left w:val="nil"/>
              <w:bottom w:val="nil"/>
              <w:right w:val="nil"/>
            </w:tcBorders>
          </w:tcPr>
          <w:p w14:paraId="5B8A5EC2"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6622A24" w14:textId="77777777" w:rsidR="00554915" w:rsidRPr="00E3655D" w:rsidRDefault="00554915" w:rsidP="0039163E">
            <w:pPr>
              <w:pStyle w:val="AmColumnHeading"/>
            </w:pPr>
            <w:r w:rsidRPr="00E3655D">
              <w:t>Izmjena</w:t>
            </w:r>
          </w:p>
        </w:tc>
      </w:tr>
      <w:tr w:rsidR="008C15BC" w:rsidRPr="00E3655D" w14:paraId="722F612A" w14:textId="77777777" w:rsidTr="0039163E">
        <w:trPr>
          <w:jc w:val="center"/>
        </w:trPr>
        <w:tc>
          <w:tcPr>
            <w:tcW w:w="4876" w:type="dxa"/>
            <w:tcBorders>
              <w:top w:val="nil"/>
              <w:left w:val="nil"/>
              <w:bottom w:val="nil"/>
              <w:right w:val="nil"/>
            </w:tcBorders>
          </w:tcPr>
          <w:p w14:paraId="5B4144B3" w14:textId="77777777" w:rsidR="00554915" w:rsidRPr="00E3655D" w:rsidRDefault="00554915" w:rsidP="0039163E">
            <w:pPr>
              <w:pStyle w:val="Normal6a"/>
            </w:pPr>
          </w:p>
        </w:tc>
        <w:tc>
          <w:tcPr>
            <w:tcW w:w="4876" w:type="dxa"/>
            <w:tcBorders>
              <w:top w:val="nil"/>
              <w:left w:val="nil"/>
              <w:bottom w:val="nil"/>
              <w:right w:val="nil"/>
            </w:tcBorders>
          </w:tcPr>
          <w:p w14:paraId="71F57FA9" w14:textId="77777777" w:rsidR="00554915" w:rsidRPr="00E3655D" w:rsidRDefault="00554915" w:rsidP="0039163E">
            <w:pPr>
              <w:pStyle w:val="Normal6a"/>
            </w:pPr>
            <w:r w:rsidRPr="00E3655D">
              <w:rPr>
                <w:b/>
                <w:i/>
              </w:rPr>
              <w:t>7 d.</w:t>
            </w:r>
            <w:r w:rsidRPr="00E3655D">
              <w:tab/>
            </w:r>
            <w:r w:rsidRPr="00E3655D">
              <w:rPr>
                <w:b/>
                <w:i/>
              </w:rPr>
              <w:t>zabrinut je zbog stope nezaposlenosti mladih, koja je i dalje više nego dvostruko veća od ukupne stope nezaposlenosti u EU-u; podsjeća na obvezu koju su države članice preuzele prema mladima uspostavom Garancije za mlade; smatra da je potrebno više sinergija između jamstva za djecu i Garancije za mlade kako bi se osigurala odgovarajuća i ciljana potpora mladima tijekom njihova osobnog i profesionalnog razvoja; poziva države članice da ojačaju Garanciju za mlade kako bi se pružila potpora mladima koji napuštaju sustav skrbi, uključujući pristup profesionalnom usmjeravanju, i kako bi se spriječio „učinak litice”</w:t>
            </w:r>
            <w:r w:rsidRPr="00E3655D">
              <w:rPr>
                <w:b/>
                <w:i/>
                <w:vertAlign w:val="superscript"/>
              </w:rPr>
              <w:t>8a</w:t>
            </w:r>
            <w:r w:rsidRPr="00E3655D">
              <w:rPr>
                <w:b/>
                <w:i/>
              </w:rPr>
              <w:t xml:space="preserve">; naglašava da je za tu skupinu ključno dopuniti mjere za </w:t>
            </w:r>
            <w:r w:rsidRPr="00E3655D">
              <w:rPr>
                <w:b/>
                <w:i/>
              </w:rPr>
              <w:lastRenderedPageBreak/>
              <w:t>poticanje zapošljavanja trajnom potporom, uključujući pristup integriranim socijalnim uslugama, kao što su stambena potpora i potpora za mentalno zdravlje, kako bi se osiguralo da mladi nastave obrazovanje ili ostanu zaposleni; naglašava potrebu za ulaganjem u ojačanu Garanciju za mlade kako bi se osigurala kvalitetna i pravodobna potpora za sve pripadnike skupine NEET mlađe od 30 godina;</w:t>
            </w:r>
          </w:p>
        </w:tc>
      </w:tr>
      <w:tr w:rsidR="008C15BC" w:rsidRPr="00E3655D" w14:paraId="50E4C45C" w14:textId="77777777" w:rsidTr="0039163E">
        <w:trPr>
          <w:jc w:val="center"/>
        </w:trPr>
        <w:tc>
          <w:tcPr>
            <w:tcW w:w="4876" w:type="dxa"/>
            <w:tcBorders>
              <w:top w:val="nil"/>
              <w:left w:val="nil"/>
              <w:bottom w:val="nil"/>
              <w:right w:val="nil"/>
            </w:tcBorders>
          </w:tcPr>
          <w:p w14:paraId="1EAF8252" w14:textId="77777777" w:rsidR="00554915" w:rsidRPr="00E3655D" w:rsidRDefault="00554915" w:rsidP="0039163E"/>
        </w:tc>
        <w:tc>
          <w:tcPr>
            <w:tcW w:w="4876" w:type="dxa"/>
            <w:tcBorders>
              <w:top w:val="nil"/>
              <w:left w:val="nil"/>
              <w:bottom w:val="nil"/>
              <w:right w:val="nil"/>
            </w:tcBorders>
          </w:tcPr>
          <w:p w14:paraId="4E273338" w14:textId="77777777" w:rsidR="00554915" w:rsidRPr="00E3655D" w:rsidRDefault="00554915" w:rsidP="0039163E">
            <w:pPr>
              <w:pStyle w:val="Normal6a"/>
            </w:pPr>
            <w:r w:rsidRPr="00E3655D">
              <w:rPr>
                <w:b/>
                <w:i/>
              </w:rPr>
              <w:t>_________________</w:t>
            </w:r>
          </w:p>
        </w:tc>
      </w:tr>
      <w:tr w:rsidR="008C15BC" w:rsidRPr="00E3655D" w14:paraId="3A275B70" w14:textId="77777777" w:rsidTr="0039163E">
        <w:trPr>
          <w:jc w:val="center"/>
        </w:trPr>
        <w:tc>
          <w:tcPr>
            <w:tcW w:w="4876" w:type="dxa"/>
            <w:tcBorders>
              <w:top w:val="nil"/>
              <w:left w:val="nil"/>
              <w:bottom w:val="nil"/>
              <w:right w:val="nil"/>
            </w:tcBorders>
          </w:tcPr>
          <w:p w14:paraId="734DCF2A" w14:textId="77777777" w:rsidR="00554915" w:rsidRPr="00E3655D" w:rsidRDefault="00554915" w:rsidP="0039163E"/>
        </w:tc>
        <w:tc>
          <w:tcPr>
            <w:tcW w:w="4876" w:type="dxa"/>
            <w:tcBorders>
              <w:top w:val="nil"/>
              <w:left w:val="nil"/>
              <w:bottom w:val="nil"/>
              <w:right w:val="nil"/>
            </w:tcBorders>
          </w:tcPr>
          <w:p w14:paraId="0B1184FC" w14:textId="77777777" w:rsidR="00554915" w:rsidRPr="00E3655D" w:rsidRDefault="00554915" w:rsidP="0039163E">
            <w:pPr>
              <w:pStyle w:val="Normal6a"/>
            </w:pPr>
            <w:r w:rsidRPr="00E3655D">
              <w:rPr>
                <w:b/>
                <w:i/>
                <w:vertAlign w:val="superscript"/>
              </w:rPr>
              <w:t>8a</w:t>
            </w:r>
            <w:r w:rsidRPr="00E3655D">
              <w:t xml:space="preserve"> </w:t>
            </w:r>
            <w:proofErr w:type="spellStart"/>
            <w:r w:rsidRPr="00E3655D">
              <w:rPr>
                <w:b/>
                <w:i/>
              </w:rPr>
              <w:t>Field</w:t>
            </w:r>
            <w:proofErr w:type="spellEnd"/>
            <w:r w:rsidRPr="00E3655D">
              <w:rPr>
                <w:b/>
                <w:i/>
              </w:rPr>
              <w:t xml:space="preserve">, A., </w:t>
            </w:r>
            <w:proofErr w:type="spellStart"/>
            <w:r w:rsidRPr="00E3655D">
              <w:rPr>
                <w:b/>
                <w:i/>
              </w:rPr>
              <w:t>Sen</w:t>
            </w:r>
            <w:proofErr w:type="spellEnd"/>
            <w:r w:rsidRPr="00E3655D">
              <w:rPr>
                <w:b/>
                <w:i/>
              </w:rPr>
              <w:t xml:space="preserve">, R., </w:t>
            </w:r>
            <w:proofErr w:type="spellStart"/>
            <w:r w:rsidRPr="00E3655D">
              <w:rPr>
                <w:b/>
                <w:i/>
              </w:rPr>
              <w:t>Johnston</w:t>
            </w:r>
            <w:proofErr w:type="spellEnd"/>
            <w:r w:rsidRPr="00E3655D">
              <w:rPr>
                <w:b/>
                <w:i/>
              </w:rPr>
              <w:t>, C. i Ellis, K., 2021. „</w:t>
            </w:r>
            <w:proofErr w:type="spellStart"/>
            <w:r w:rsidRPr="00E3655D">
              <w:rPr>
                <w:b/>
                <w:i/>
              </w:rPr>
              <w:t>Turning</w:t>
            </w:r>
            <w:proofErr w:type="spellEnd"/>
            <w:r w:rsidRPr="00E3655D">
              <w:rPr>
                <w:b/>
                <w:i/>
              </w:rPr>
              <w:t xml:space="preserve"> 18 </w:t>
            </w:r>
            <w:proofErr w:type="spellStart"/>
            <w:r w:rsidRPr="00E3655D">
              <w:rPr>
                <w:b/>
                <w:i/>
              </w:rPr>
              <w:t>in</w:t>
            </w:r>
            <w:proofErr w:type="spellEnd"/>
            <w:r w:rsidRPr="00E3655D">
              <w:rPr>
                <w:b/>
                <w:i/>
              </w:rPr>
              <w:t xml:space="preserve"> </w:t>
            </w:r>
            <w:proofErr w:type="spellStart"/>
            <w:r w:rsidRPr="00E3655D">
              <w:rPr>
                <w:b/>
                <w:i/>
              </w:rPr>
              <w:t>Specialised</w:t>
            </w:r>
            <w:proofErr w:type="spellEnd"/>
            <w:r w:rsidRPr="00E3655D">
              <w:rPr>
                <w:b/>
                <w:i/>
              </w:rPr>
              <w:t xml:space="preserve"> </w:t>
            </w:r>
            <w:proofErr w:type="spellStart"/>
            <w:r w:rsidRPr="00E3655D">
              <w:rPr>
                <w:b/>
                <w:i/>
              </w:rPr>
              <w:t>Residential</w:t>
            </w:r>
            <w:proofErr w:type="spellEnd"/>
            <w:r w:rsidRPr="00E3655D">
              <w:rPr>
                <w:b/>
                <w:i/>
              </w:rPr>
              <w:t xml:space="preserve"> </w:t>
            </w:r>
            <w:proofErr w:type="spellStart"/>
            <w:r w:rsidRPr="00E3655D">
              <w:rPr>
                <w:b/>
                <w:i/>
              </w:rPr>
              <w:t>Therapeutic</w:t>
            </w:r>
            <w:proofErr w:type="spellEnd"/>
            <w:r w:rsidRPr="00E3655D">
              <w:rPr>
                <w:b/>
                <w:i/>
              </w:rPr>
              <w:t xml:space="preserve"> Care: </w:t>
            </w:r>
            <w:proofErr w:type="spellStart"/>
            <w:r w:rsidRPr="00E3655D">
              <w:rPr>
                <w:b/>
                <w:i/>
              </w:rPr>
              <w:t>Independence</w:t>
            </w:r>
            <w:proofErr w:type="spellEnd"/>
            <w:r w:rsidRPr="00E3655D">
              <w:rPr>
                <w:b/>
                <w:i/>
              </w:rPr>
              <w:t xml:space="preserve"> </w:t>
            </w:r>
            <w:proofErr w:type="spellStart"/>
            <w:r w:rsidRPr="00E3655D">
              <w:rPr>
                <w:b/>
                <w:i/>
              </w:rPr>
              <w:t>or</w:t>
            </w:r>
            <w:proofErr w:type="spellEnd"/>
            <w:r w:rsidRPr="00E3655D">
              <w:rPr>
                <w:b/>
                <w:i/>
              </w:rPr>
              <w:t xml:space="preserve"> a Cliff </w:t>
            </w:r>
            <w:proofErr w:type="spellStart"/>
            <w:r w:rsidRPr="00E3655D">
              <w:rPr>
                <w:b/>
                <w:i/>
              </w:rPr>
              <w:t>Edge</w:t>
            </w:r>
            <w:proofErr w:type="spellEnd"/>
            <w:r w:rsidRPr="00E3655D">
              <w:rPr>
                <w:b/>
                <w:i/>
              </w:rPr>
              <w:t xml:space="preserve">?” (Postati punoljetan u okviru specijalizirane terapeutske skrbi: neovisnost ili nagli prestanak skrbi?), </w:t>
            </w:r>
            <w:proofErr w:type="spellStart"/>
            <w:r w:rsidRPr="00E3655D">
              <w:rPr>
                <w:b/>
                <w:i/>
              </w:rPr>
              <w:t>Children</w:t>
            </w:r>
            <w:proofErr w:type="spellEnd"/>
            <w:r w:rsidRPr="00E3655D">
              <w:rPr>
                <w:b/>
                <w:i/>
              </w:rPr>
              <w:t xml:space="preserve"> &amp; </w:t>
            </w:r>
            <w:proofErr w:type="spellStart"/>
            <w:r w:rsidRPr="00E3655D">
              <w:rPr>
                <w:b/>
                <w:i/>
              </w:rPr>
              <w:t>Society</w:t>
            </w:r>
            <w:proofErr w:type="spellEnd"/>
            <w:r w:rsidRPr="00E3655D">
              <w:rPr>
                <w:b/>
                <w:i/>
              </w:rPr>
              <w:t>, sv. 35, br. 5, str. 784.–798. https://doi.org/10.1111/chso.12450.</w:t>
            </w:r>
          </w:p>
        </w:tc>
      </w:tr>
    </w:tbl>
    <w:p w14:paraId="12EBB1C1"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70EF953"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9A4F22F"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253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7EBFAD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3022CF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584086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54316E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8.</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C605A54" w14:textId="77777777" w:rsidTr="0039163E">
        <w:trPr>
          <w:trHeight w:hRule="exact" w:val="240"/>
          <w:jc w:val="center"/>
        </w:trPr>
        <w:tc>
          <w:tcPr>
            <w:tcW w:w="9752" w:type="dxa"/>
            <w:gridSpan w:val="2"/>
            <w:tcBorders>
              <w:top w:val="nil"/>
              <w:left w:val="nil"/>
              <w:bottom w:val="nil"/>
              <w:right w:val="nil"/>
            </w:tcBorders>
          </w:tcPr>
          <w:p w14:paraId="29D1B02C" w14:textId="77777777" w:rsidR="00554915" w:rsidRPr="00E3655D" w:rsidRDefault="00554915" w:rsidP="0039163E"/>
        </w:tc>
      </w:tr>
      <w:tr w:rsidR="008C15BC" w:rsidRPr="00E3655D" w14:paraId="7B9B682F" w14:textId="77777777" w:rsidTr="0039163E">
        <w:trPr>
          <w:trHeight w:val="240"/>
          <w:jc w:val="center"/>
        </w:trPr>
        <w:tc>
          <w:tcPr>
            <w:tcW w:w="4876" w:type="dxa"/>
            <w:tcBorders>
              <w:top w:val="nil"/>
              <w:left w:val="nil"/>
              <w:bottom w:val="nil"/>
              <w:right w:val="nil"/>
            </w:tcBorders>
          </w:tcPr>
          <w:p w14:paraId="47763A42"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DA5C5A1" w14:textId="77777777" w:rsidR="00554915" w:rsidRPr="00E3655D" w:rsidRDefault="00554915" w:rsidP="0039163E">
            <w:pPr>
              <w:pStyle w:val="AmColumnHeading"/>
            </w:pPr>
            <w:r w:rsidRPr="00E3655D">
              <w:t>Izmjena</w:t>
            </w:r>
          </w:p>
        </w:tc>
      </w:tr>
      <w:tr w:rsidR="008C15BC" w:rsidRPr="00E3655D" w14:paraId="00808505" w14:textId="77777777" w:rsidTr="0039163E">
        <w:trPr>
          <w:jc w:val="center"/>
        </w:trPr>
        <w:tc>
          <w:tcPr>
            <w:tcW w:w="4876" w:type="dxa"/>
            <w:tcBorders>
              <w:top w:val="nil"/>
              <w:left w:val="nil"/>
              <w:bottom w:val="nil"/>
              <w:right w:val="nil"/>
            </w:tcBorders>
          </w:tcPr>
          <w:p w14:paraId="13F8C3D8" w14:textId="77777777" w:rsidR="00554915" w:rsidRPr="00E3655D" w:rsidRDefault="00554915" w:rsidP="0039163E">
            <w:pPr>
              <w:pStyle w:val="Normal6a"/>
            </w:pPr>
            <w:r w:rsidRPr="00E3655D">
              <w:rPr>
                <w:b/>
                <w:i/>
              </w:rPr>
              <w:t>8.</w:t>
            </w:r>
            <w:r w:rsidRPr="00E3655D">
              <w:tab/>
            </w:r>
            <w:r w:rsidRPr="00E3655D">
              <w:rPr>
                <w:b/>
                <w:i/>
              </w:rPr>
              <w:t>naglašava da međugeneracijska pravednost mora postati strukturna sastavnica europskog semestra; poziva Komisiju da u okviru svoje strategije međugeneracijske pravednosti u okvir za procjenu europskog semestra uključi pokazatelje o dobrobiti mladih, pristupu kvalitetnim radnim mjestima, cjenovnoj pristupačnosti stanovanja, obrazovanju i vještinama te da sustavno ocjenjuje dugoročne učinke fiskalnih preporuka i preporuka za reforme;</w:t>
            </w:r>
          </w:p>
        </w:tc>
        <w:tc>
          <w:tcPr>
            <w:tcW w:w="4876" w:type="dxa"/>
            <w:tcBorders>
              <w:top w:val="nil"/>
              <w:left w:val="nil"/>
              <w:bottom w:val="nil"/>
              <w:right w:val="nil"/>
            </w:tcBorders>
          </w:tcPr>
          <w:p w14:paraId="497DF72E" w14:textId="77777777" w:rsidR="00554915" w:rsidRPr="00E3655D" w:rsidRDefault="00554915" w:rsidP="0039163E">
            <w:pPr>
              <w:pStyle w:val="Normal6a"/>
            </w:pPr>
            <w:r w:rsidRPr="00E3655D">
              <w:rPr>
                <w:b/>
                <w:i/>
              </w:rPr>
              <w:t>Briše se.</w:t>
            </w:r>
          </w:p>
        </w:tc>
      </w:tr>
    </w:tbl>
    <w:p w14:paraId="5D7BB41B"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DB95ED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E51D09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254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3BB59C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57071A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5C5C4C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F1AD25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8.</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A2985D7" w14:textId="77777777" w:rsidTr="0039163E">
        <w:trPr>
          <w:trHeight w:hRule="exact" w:val="240"/>
          <w:jc w:val="center"/>
        </w:trPr>
        <w:tc>
          <w:tcPr>
            <w:tcW w:w="9752" w:type="dxa"/>
            <w:gridSpan w:val="2"/>
            <w:tcBorders>
              <w:top w:val="nil"/>
              <w:left w:val="nil"/>
              <w:bottom w:val="nil"/>
              <w:right w:val="nil"/>
            </w:tcBorders>
          </w:tcPr>
          <w:p w14:paraId="730461D1" w14:textId="77777777" w:rsidR="00554915" w:rsidRPr="00E3655D" w:rsidRDefault="00554915" w:rsidP="0039163E"/>
        </w:tc>
      </w:tr>
      <w:tr w:rsidR="008C15BC" w:rsidRPr="00E3655D" w14:paraId="5A516024" w14:textId="77777777" w:rsidTr="0039163E">
        <w:trPr>
          <w:trHeight w:val="240"/>
          <w:jc w:val="center"/>
        </w:trPr>
        <w:tc>
          <w:tcPr>
            <w:tcW w:w="4876" w:type="dxa"/>
            <w:tcBorders>
              <w:top w:val="nil"/>
              <w:left w:val="nil"/>
              <w:bottom w:val="nil"/>
              <w:right w:val="nil"/>
            </w:tcBorders>
          </w:tcPr>
          <w:p w14:paraId="760046C5"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3A7E037" w14:textId="77777777" w:rsidR="00554915" w:rsidRPr="00E3655D" w:rsidRDefault="00554915" w:rsidP="0039163E">
            <w:pPr>
              <w:pStyle w:val="AmColumnHeading"/>
            </w:pPr>
            <w:r w:rsidRPr="00E3655D">
              <w:t>Izmjena</w:t>
            </w:r>
          </w:p>
        </w:tc>
      </w:tr>
      <w:tr w:rsidR="008C15BC" w:rsidRPr="00E3655D" w14:paraId="4743A2B4" w14:textId="77777777" w:rsidTr="0039163E">
        <w:trPr>
          <w:jc w:val="center"/>
        </w:trPr>
        <w:tc>
          <w:tcPr>
            <w:tcW w:w="4876" w:type="dxa"/>
            <w:tcBorders>
              <w:top w:val="nil"/>
              <w:left w:val="nil"/>
              <w:bottom w:val="nil"/>
              <w:right w:val="nil"/>
            </w:tcBorders>
          </w:tcPr>
          <w:p w14:paraId="7EE22DD3" w14:textId="77777777" w:rsidR="00554915" w:rsidRPr="00E3655D" w:rsidRDefault="00554915" w:rsidP="0039163E">
            <w:pPr>
              <w:pStyle w:val="Normal6a"/>
            </w:pPr>
            <w:r w:rsidRPr="00E3655D">
              <w:t>8.</w:t>
            </w:r>
            <w:r w:rsidRPr="00E3655D">
              <w:tab/>
              <w:t>naglašava da međugeneracijska pravednost mora postati strukturna sastavnica europskog semestra; poziva Komisiju da u okviru svoje strategije međugeneracijske pravednosti u okvir za procjenu europskog semestra uključi pokazatelje o dobrobiti mladih, pristupu kvalitetnim radnim mjestima, cjenovnoj pristupačnosti stanovanja, obrazovanju i vještinama te da sustavno ocjenjuje dugoročne učinke fiskalnih preporuka i preporuka za reforme;</w:t>
            </w:r>
          </w:p>
        </w:tc>
        <w:tc>
          <w:tcPr>
            <w:tcW w:w="4876" w:type="dxa"/>
            <w:tcBorders>
              <w:top w:val="nil"/>
              <w:left w:val="nil"/>
              <w:bottom w:val="nil"/>
              <w:right w:val="nil"/>
            </w:tcBorders>
          </w:tcPr>
          <w:p w14:paraId="4604F54F" w14:textId="77777777" w:rsidR="00554915" w:rsidRPr="00E3655D" w:rsidRDefault="00554915" w:rsidP="0039163E">
            <w:pPr>
              <w:pStyle w:val="Normal6a"/>
            </w:pPr>
            <w:r w:rsidRPr="00E3655D">
              <w:t>8.</w:t>
            </w:r>
            <w:r w:rsidRPr="00E3655D">
              <w:tab/>
              <w:t xml:space="preserve">naglašava da međugeneracijska pravednost </w:t>
            </w:r>
            <w:r w:rsidRPr="00E3655D">
              <w:rPr>
                <w:b/>
                <w:i/>
              </w:rPr>
              <w:t>u kontekstu digitalne, zelene i demografske tranzicije</w:t>
            </w:r>
            <w:r w:rsidRPr="00E3655D">
              <w:t xml:space="preserve"> mora postati strukturna sastavnica europskog semestra; poziva Komisiju da u okviru svoje strategije međugeneracijske pravednosti u okvir za procjenu europskog semestra uključi pokazatelje o dobrobiti mladih, pristupu kvalitetnim radnim mjestima, </w:t>
            </w:r>
            <w:r w:rsidRPr="00E3655D">
              <w:rPr>
                <w:b/>
                <w:i/>
              </w:rPr>
              <w:t>pristupačnosti, primjerenosti i</w:t>
            </w:r>
            <w:r w:rsidRPr="00E3655D">
              <w:t xml:space="preserve"> cjenovnoj pristupačnosti stanovanja, obrazovanju i vještinama te da sustavno ocjenjuje dugoročne učinke fiskalnih preporuka i preporuka za reforme; </w:t>
            </w:r>
            <w:r w:rsidRPr="00E3655D">
              <w:rPr>
                <w:b/>
                <w:i/>
              </w:rPr>
              <w:t xml:space="preserve">poziva države članice da zajamče pristup plaćenim, kvalitetnim i </w:t>
            </w:r>
            <w:proofErr w:type="spellStart"/>
            <w:r w:rsidRPr="00E3655D">
              <w:rPr>
                <w:b/>
                <w:i/>
              </w:rPr>
              <w:t>uključivim</w:t>
            </w:r>
            <w:proofErr w:type="spellEnd"/>
            <w:r w:rsidRPr="00E3655D">
              <w:rPr>
                <w:b/>
                <w:i/>
              </w:rPr>
              <w:t xml:space="preserve"> pripravništvima i naukovanjima, i to ne samo za mlade, nego i za starije radnike i tražitelje zaposlenja kako bi im se olakšalo usavršavanje i prekvalifikacija; naglašava da međugeneracijska pravednost i politike aktivnog starenja ni na koji način ne bi smjele dovesti do povećanja dobi za umirovljenje;</w:t>
            </w:r>
          </w:p>
        </w:tc>
      </w:tr>
    </w:tbl>
    <w:p w14:paraId="08C5A66A"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18DEDE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A29E8F2"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255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4DA620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8EEB54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8AC3FE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31B563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8.</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47AD36E" w14:textId="77777777" w:rsidTr="0039163E">
        <w:trPr>
          <w:trHeight w:hRule="exact" w:val="240"/>
          <w:jc w:val="center"/>
        </w:trPr>
        <w:tc>
          <w:tcPr>
            <w:tcW w:w="9752" w:type="dxa"/>
            <w:gridSpan w:val="2"/>
            <w:tcBorders>
              <w:top w:val="nil"/>
              <w:left w:val="nil"/>
              <w:bottom w:val="nil"/>
              <w:right w:val="nil"/>
            </w:tcBorders>
          </w:tcPr>
          <w:p w14:paraId="7AC7F7D0" w14:textId="77777777" w:rsidR="00554915" w:rsidRPr="00E3655D" w:rsidRDefault="00554915" w:rsidP="0039163E"/>
        </w:tc>
      </w:tr>
      <w:tr w:rsidR="008C15BC" w:rsidRPr="00E3655D" w14:paraId="4FC67301" w14:textId="77777777" w:rsidTr="0039163E">
        <w:trPr>
          <w:trHeight w:val="240"/>
          <w:jc w:val="center"/>
        </w:trPr>
        <w:tc>
          <w:tcPr>
            <w:tcW w:w="4876" w:type="dxa"/>
            <w:tcBorders>
              <w:top w:val="nil"/>
              <w:left w:val="nil"/>
              <w:bottom w:val="nil"/>
              <w:right w:val="nil"/>
            </w:tcBorders>
          </w:tcPr>
          <w:p w14:paraId="570E2051" w14:textId="77777777" w:rsidR="00554915" w:rsidRPr="00E3655D" w:rsidRDefault="00554915" w:rsidP="0039163E">
            <w:pPr>
              <w:pStyle w:val="AmColumnHeading"/>
            </w:pPr>
            <w:r w:rsidRPr="00E3655D">
              <w:lastRenderedPageBreak/>
              <w:t>Prijedlog rezolucije</w:t>
            </w:r>
          </w:p>
        </w:tc>
        <w:tc>
          <w:tcPr>
            <w:tcW w:w="4876" w:type="dxa"/>
            <w:tcBorders>
              <w:top w:val="nil"/>
              <w:left w:val="nil"/>
              <w:bottom w:val="nil"/>
              <w:right w:val="nil"/>
            </w:tcBorders>
          </w:tcPr>
          <w:p w14:paraId="53FA98D8" w14:textId="77777777" w:rsidR="00554915" w:rsidRPr="00E3655D" w:rsidRDefault="00554915" w:rsidP="0039163E">
            <w:pPr>
              <w:pStyle w:val="AmColumnHeading"/>
            </w:pPr>
            <w:r w:rsidRPr="00E3655D">
              <w:t>Izmjena</w:t>
            </w:r>
          </w:p>
        </w:tc>
      </w:tr>
      <w:tr w:rsidR="008C15BC" w:rsidRPr="00E3655D" w14:paraId="28A36C72" w14:textId="77777777" w:rsidTr="0039163E">
        <w:trPr>
          <w:jc w:val="center"/>
        </w:trPr>
        <w:tc>
          <w:tcPr>
            <w:tcW w:w="4876" w:type="dxa"/>
            <w:tcBorders>
              <w:top w:val="nil"/>
              <w:left w:val="nil"/>
              <w:bottom w:val="nil"/>
              <w:right w:val="nil"/>
            </w:tcBorders>
          </w:tcPr>
          <w:p w14:paraId="0B36D3B8" w14:textId="77777777" w:rsidR="00554915" w:rsidRPr="00E3655D" w:rsidRDefault="00554915" w:rsidP="0039163E">
            <w:pPr>
              <w:pStyle w:val="Normal6a"/>
            </w:pPr>
            <w:r w:rsidRPr="00E3655D">
              <w:t>8.</w:t>
            </w:r>
            <w:r w:rsidRPr="00E3655D">
              <w:tab/>
              <w:t xml:space="preserve">naglašava da međugeneracijska pravednost mora postati strukturna sastavnica europskog semestra; poziva Komisiju da u okviru svoje strategije međugeneracijske pravednosti u okvir za procjenu europskog semestra uključi pokazatelje o dobrobiti mladih, pristupu kvalitetnim radnim mjestima, cjenovnoj pristupačnosti stanovanja, obrazovanju i vještinama </w:t>
            </w:r>
            <w:r w:rsidRPr="00E3655D">
              <w:rPr>
                <w:b/>
                <w:i/>
              </w:rPr>
              <w:t>te da</w:t>
            </w:r>
            <w:r w:rsidRPr="00E3655D">
              <w:t xml:space="preserve"> sustavno </w:t>
            </w:r>
            <w:r w:rsidRPr="00E3655D">
              <w:rPr>
                <w:b/>
                <w:i/>
              </w:rPr>
              <w:t>ocjenjuje dugoročne učinke</w:t>
            </w:r>
            <w:r w:rsidRPr="00E3655D">
              <w:t xml:space="preserve"> fiskalnih preporuka i preporuka za reforme;</w:t>
            </w:r>
          </w:p>
        </w:tc>
        <w:tc>
          <w:tcPr>
            <w:tcW w:w="4876" w:type="dxa"/>
            <w:tcBorders>
              <w:top w:val="nil"/>
              <w:left w:val="nil"/>
              <w:bottom w:val="nil"/>
              <w:right w:val="nil"/>
            </w:tcBorders>
          </w:tcPr>
          <w:p w14:paraId="5164F1F7" w14:textId="77777777" w:rsidR="00554915" w:rsidRPr="00E3655D" w:rsidRDefault="00554915" w:rsidP="0039163E">
            <w:pPr>
              <w:pStyle w:val="Normal6a"/>
            </w:pPr>
            <w:r w:rsidRPr="00E3655D">
              <w:t>8.</w:t>
            </w:r>
            <w:r w:rsidRPr="00E3655D">
              <w:tab/>
              <w:t xml:space="preserve">naglašava da međugeneracijska pravednost mora postati strukturna sastavnica europskog semestra; poziva Komisiju da u okviru svoje strategije međugeneracijske pravednosti u okvir za procjenu europskog semestra uključi pokazatelje o dobrobiti mladih </w:t>
            </w:r>
            <w:r w:rsidRPr="00E3655D">
              <w:rPr>
                <w:b/>
                <w:i/>
              </w:rPr>
              <w:t>i starijih osoba, uključujući stope siromaštva</w:t>
            </w:r>
            <w:r w:rsidRPr="00E3655D">
              <w:t xml:space="preserve">, </w:t>
            </w:r>
            <w:r w:rsidRPr="00E3655D">
              <w:rPr>
                <w:b/>
                <w:i/>
              </w:rPr>
              <w:t>te o</w:t>
            </w:r>
            <w:r w:rsidRPr="00E3655D">
              <w:t xml:space="preserve"> pristupu kvalitetnim radnim mjestima </w:t>
            </w:r>
            <w:r w:rsidRPr="00E3655D">
              <w:rPr>
                <w:b/>
                <w:i/>
              </w:rPr>
              <w:t>za sve dobne skupine</w:t>
            </w:r>
            <w:r w:rsidRPr="00E3655D">
              <w:t xml:space="preserve">, cjenovnoj </w:t>
            </w:r>
            <w:r w:rsidRPr="00E3655D">
              <w:rPr>
                <w:b/>
                <w:i/>
              </w:rPr>
              <w:t>i fizičkoj</w:t>
            </w:r>
            <w:r w:rsidRPr="00E3655D">
              <w:t xml:space="preserve"> pristupačnosti stanovanja, </w:t>
            </w:r>
            <w:r w:rsidRPr="00E3655D">
              <w:rPr>
                <w:b/>
                <w:i/>
              </w:rPr>
              <w:t>primjerenosti minimalnog dohotka i mirovina, kao i pristupu kvalitetnim uslugama za zaštitu mentalnog zdravlja te visokokvalitetnom</w:t>
            </w:r>
            <w:r w:rsidRPr="00E3655D">
              <w:t xml:space="preserve"> obrazovanju i vještinama</w:t>
            </w:r>
            <w:r w:rsidRPr="00E3655D">
              <w:rPr>
                <w:b/>
                <w:i/>
              </w:rPr>
              <w:t xml:space="preserve">; naglašava važnost promicanja cjeloživotnog i međugeneracijskog učenja i osiguravanja pristupa kvalitetnim, </w:t>
            </w:r>
            <w:proofErr w:type="spellStart"/>
            <w:r w:rsidRPr="00E3655D">
              <w:rPr>
                <w:b/>
                <w:i/>
              </w:rPr>
              <w:t>priuštivim</w:t>
            </w:r>
            <w:proofErr w:type="spellEnd"/>
            <w:r w:rsidRPr="00E3655D">
              <w:rPr>
                <w:b/>
                <w:i/>
              </w:rPr>
              <w:t xml:space="preserve"> i pristupačnim socijalnim uslugama i uslugama skrbi, uključujući primjerene mirovine; poziva na</w:t>
            </w:r>
            <w:r w:rsidRPr="00E3655D">
              <w:t xml:space="preserve"> sustavno </w:t>
            </w:r>
            <w:r w:rsidRPr="00E3655D">
              <w:rPr>
                <w:b/>
                <w:i/>
              </w:rPr>
              <w:t>ocjenjivanje dugoročnih učinaka</w:t>
            </w:r>
            <w:r w:rsidRPr="00E3655D">
              <w:t xml:space="preserve"> fiskalnih preporuka i preporuka za reforme;</w:t>
            </w:r>
          </w:p>
        </w:tc>
      </w:tr>
    </w:tbl>
    <w:p w14:paraId="2084117B"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59F5AC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7F7B24B"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256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47FC7D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521EF07"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71DB9F4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17B634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59C830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8.</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3752513" w14:textId="77777777" w:rsidTr="0039163E">
        <w:trPr>
          <w:trHeight w:hRule="exact" w:val="240"/>
          <w:jc w:val="center"/>
        </w:trPr>
        <w:tc>
          <w:tcPr>
            <w:tcW w:w="9752" w:type="dxa"/>
            <w:gridSpan w:val="2"/>
            <w:tcBorders>
              <w:top w:val="nil"/>
              <w:left w:val="nil"/>
              <w:bottom w:val="nil"/>
              <w:right w:val="nil"/>
            </w:tcBorders>
          </w:tcPr>
          <w:p w14:paraId="205B23B2" w14:textId="77777777" w:rsidR="00554915" w:rsidRPr="00E3655D" w:rsidRDefault="00554915" w:rsidP="0039163E"/>
        </w:tc>
      </w:tr>
      <w:tr w:rsidR="008C15BC" w:rsidRPr="00E3655D" w14:paraId="69A91504" w14:textId="77777777" w:rsidTr="0039163E">
        <w:trPr>
          <w:trHeight w:val="240"/>
          <w:jc w:val="center"/>
        </w:trPr>
        <w:tc>
          <w:tcPr>
            <w:tcW w:w="4876" w:type="dxa"/>
            <w:tcBorders>
              <w:top w:val="nil"/>
              <w:left w:val="nil"/>
              <w:bottom w:val="nil"/>
              <w:right w:val="nil"/>
            </w:tcBorders>
          </w:tcPr>
          <w:p w14:paraId="201C39B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5DE3BCD" w14:textId="77777777" w:rsidR="00554915" w:rsidRPr="00E3655D" w:rsidRDefault="00554915" w:rsidP="0039163E">
            <w:pPr>
              <w:pStyle w:val="AmColumnHeading"/>
            </w:pPr>
            <w:r w:rsidRPr="00E3655D">
              <w:t>Izmjena</w:t>
            </w:r>
          </w:p>
        </w:tc>
      </w:tr>
      <w:tr w:rsidR="008C15BC" w:rsidRPr="00E3655D" w14:paraId="0463FB47" w14:textId="77777777" w:rsidTr="0039163E">
        <w:trPr>
          <w:jc w:val="center"/>
        </w:trPr>
        <w:tc>
          <w:tcPr>
            <w:tcW w:w="4876" w:type="dxa"/>
            <w:tcBorders>
              <w:top w:val="nil"/>
              <w:left w:val="nil"/>
              <w:bottom w:val="nil"/>
              <w:right w:val="nil"/>
            </w:tcBorders>
          </w:tcPr>
          <w:p w14:paraId="169829E0" w14:textId="77777777" w:rsidR="00554915" w:rsidRPr="00E3655D" w:rsidRDefault="00554915" w:rsidP="0039163E">
            <w:pPr>
              <w:pStyle w:val="Normal6a"/>
            </w:pPr>
            <w:r w:rsidRPr="00E3655D">
              <w:t>8.</w:t>
            </w:r>
            <w:r w:rsidRPr="00E3655D">
              <w:tab/>
              <w:t xml:space="preserve">naglašava da međugeneracijska pravednost mora postati strukturna sastavnica europskog semestra; poziva Komisiju da u okviru svoje strategije međugeneracijske pravednosti u okvir za procjenu europskog semestra uključi pokazatelje o dobrobiti mladih, pristupu kvalitetnim radnim mjestima, cjenovnoj pristupačnosti stanovanja, obrazovanju i </w:t>
            </w:r>
            <w:r w:rsidRPr="00E3655D">
              <w:lastRenderedPageBreak/>
              <w:t>vještinama te da sustavno ocjenjuje dugoročne učinke fiskalnih preporuka i preporuka za reforme;</w:t>
            </w:r>
          </w:p>
        </w:tc>
        <w:tc>
          <w:tcPr>
            <w:tcW w:w="4876" w:type="dxa"/>
            <w:tcBorders>
              <w:top w:val="nil"/>
              <w:left w:val="nil"/>
              <w:bottom w:val="nil"/>
              <w:right w:val="nil"/>
            </w:tcBorders>
          </w:tcPr>
          <w:p w14:paraId="668B2DAC" w14:textId="77777777" w:rsidR="00554915" w:rsidRPr="00E3655D" w:rsidRDefault="00554915" w:rsidP="0039163E">
            <w:pPr>
              <w:pStyle w:val="Normal6a"/>
            </w:pPr>
            <w:r w:rsidRPr="00E3655D">
              <w:lastRenderedPageBreak/>
              <w:t>8.</w:t>
            </w:r>
            <w:r w:rsidRPr="00E3655D">
              <w:tab/>
            </w:r>
            <w:r w:rsidRPr="00E3655D">
              <w:rPr>
                <w:b/>
                <w:i/>
              </w:rPr>
              <w:t> </w:t>
            </w:r>
            <w:r w:rsidRPr="00E3655D">
              <w:t xml:space="preserve">naglašava da međugeneracijska pravednost mora postati strukturna sastavnica europskog semestra </w:t>
            </w:r>
            <w:r w:rsidRPr="00E3655D">
              <w:rPr>
                <w:b/>
                <w:i/>
              </w:rPr>
              <w:t>kako današnje političke odluke i nedovoljna ulaganja ne bi doveli do prenošenja nerazmjernog gospodarskog, socijalnog ili ekološkog opterećenja na mlađe i buduće generacije</w:t>
            </w:r>
            <w:r w:rsidRPr="00E3655D">
              <w:t xml:space="preserve">; poziva Komisiju da u okviru svoje strategije međugeneracijske </w:t>
            </w:r>
            <w:r w:rsidRPr="00E3655D">
              <w:lastRenderedPageBreak/>
              <w:t>pravednosti u okvir za procjenu europskog semestra uključi pokazatelje o dobrobiti mladih, pristupu kvalitetnim radnim mjestima, cjenovnoj pristupačnosti stanovanja, obrazovanju i vještinama te da sustavno ocjenjuje dugoročne učinke fiskalnih preporuka i preporuka za reforme;</w:t>
            </w:r>
          </w:p>
        </w:tc>
      </w:tr>
    </w:tbl>
    <w:p w14:paraId="0AAB7377"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E795732"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91F8E0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257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A989C0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BA596B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A931DA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8E66F1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8.</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D0D5E3F" w14:textId="77777777" w:rsidTr="0039163E">
        <w:trPr>
          <w:trHeight w:hRule="exact" w:val="240"/>
          <w:jc w:val="center"/>
        </w:trPr>
        <w:tc>
          <w:tcPr>
            <w:tcW w:w="9752" w:type="dxa"/>
            <w:gridSpan w:val="2"/>
            <w:tcBorders>
              <w:top w:val="nil"/>
              <w:left w:val="nil"/>
              <w:bottom w:val="nil"/>
              <w:right w:val="nil"/>
            </w:tcBorders>
          </w:tcPr>
          <w:p w14:paraId="4B404E6C" w14:textId="77777777" w:rsidR="00554915" w:rsidRPr="00E3655D" w:rsidRDefault="00554915" w:rsidP="0039163E"/>
        </w:tc>
      </w:tr>
      <w:tr w:rsidR="008C15BC" w:rsidRPr="00E3655D" w14:paraId="561B5C9C" w14:textId="77777777" w:rsidTr="0039163E">
        <w:trPr>
          <w:trHeight w:val="240"/>
          <w:jc w:val="center"/>
        </w:trPr>
        <w:tc>
          <w:tcPr>
            <w:tcW w:w="4876" w:type="dxa"/>
            <w:tcBorders>
              <w:top w:val="nil"/>
              <w:left w:val="nil"/>
              <w:bottom w:val="nil"/>
              <w:right w:val="nil"/>
            </w:tcBorders>
          </w:tcPr>
          <w:p w14:paraId="04E58F00"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5ABAD11" w14:textId="77777777" w:rsidR="00554915" w:rsidRPr="00E3655D" w:rsidRDefault="00554915" w:rsidP="0039163E">
            <w:pPr>
              <w:pStyle w:val="AmColumnHeading"/>
            </w:pPr>
            <w:r w:rsidRPr="00E3655D">
              <w:t>Izmjena</w:t>
            </w:r>
          </w:p>
        </w:tc>
      </w:tr>
      <w:tr w:rsidR="008C15BC" w:rsidRPr="00E3655D" w14:paraId="61892AB3" w14:textId="77777777" w:rsidTr="0039163E">
        <w:trPr>
          <w:jc w:val="center"/>
        </w:trPr>
        <w:tc>
          <w:tcPr>
            <w:tcW w:w="4876" w:type="dxa"/>
            <w:tcBorders>
              <w:top w:val="nil"/>
              <w:left w:val="nil"/>
              <w:bottom w:val="nil"/>
              <w:right w:val="nil"/>
            </w:tcBorders>
          </w:tcPr>
          <w:p w14:paraId="72BCBB30" w14:textId="77777777" w:rsidR="00554915" w:rsidRPr="00E3655D" w:rsidRDefault="00554915" w:rsidP="0039163E">
            <w:pPr>
              <w:pStyle w:val="Normal6a"/>
            </w:pPr>
            <w:r w:rsidRPr="00E3655D">
              <w:t>8.</w:t>
            </w:r>
            <w:r w:rsidRPr="00E3655D">
              <w:tab/>
              <w:t xml:space="preserve">naglašava da međugeneracijska pravednost mora postati strukturna sastavnica europskog semestra; poziva Komisiju da u okviru svoje strategije međugeneracijske pravednosti u okvir za procjenu europskog semestra uključi pokazatelje o dobrobiti mladih, pristupu </w:t>
            </w:r>
            <w:r w:rsidRPr="00E3655D">
              <w:rPr>
                <w:b/>
                <w:i/>
              </w:rPr>
              <w:t>kvalitetnim radnim mjestima</w:t>
            </w:r>
            <w:r w:rsidRPr="00E3655D">
              <w:t>, cjenovnoj pristupačnosti stanovanja, obrazovanju i vještinama te da sustavno ocjenjuje dugoročne učinke fiskalnih preporuka i preporuka za reforme;</w:t>
            </w:r>
          </w:p>
        </w:tc>
        <w:tc>
          <w:tcPr>
            <w:tcW w:w="4876" w:type="dxa"/>
            <w:tcBorders>
              <w:top w:val="nil"/>
              <w:left w:val="nil"/>
              <w:bottom w:val="nil"/>
              <w:right w:val="nil"/>
            </w:tcBorders>
          </w:tcPr>
          <w:p w14:paraId="4D661D91" w14:textId="77777777" w:rsidR="00554915" w:rsidRPr="00E3655D" w:rsidRDefault="00554915" w:rsidP="0039163E">
            <w:pPr>
              <w:pStyle w:val="Normal6a"/>
            </w:pPr>
            <w:r w:rsidRPr="00E3655D">
              <w:t>8.</w:t>
            </w:r>
            <w:r w:rsidRPr="00E3655D">
              <w:tab/>
              <w:t xml:space="preserve">naglašava da međugeneracijska pravednost mora postati strukturna sastavnica europskog semestra; poziva Komisiju da u okviru svoje strategije međugeneracijske pravednosti u okvir za procjenu europskog semestra uključi pokazatelje o dobrobiti mladih, pristupu </w:t>
            </w:r>
            <w:r w:rsidRPr="00E3655D">
              <w:rPr>
                <w:b/>
                <w:i/>
              </w:rPr>
              <w:t>tržištu rada</w:t>
            </w:r>
            <w:r w:rsidRPr="00E3655D">
              <w:t xml:space="preserve">, cjenovnoj pristupačnosti stanovanja, obrazovanju i vještinama te da sustavno ocjenjuje dugoročne učinke fiskalnih preporuka i preporuka za reforme; </w:t>
            </w:r>
            <w:r w:rsidRPr="00E3655D">
              <w:rPr>
                <w:b/>
                <w:i/>
              </w:rPr>
              <w:t>poziva Komisiju da predstavi standardnu metodologiju za procjenu dugoročnih fiskalnih i gospodarskih učinaka preporuka o politikama na buduće generacije;</w:t>
            </w:r>
          </w:p>
        </w:tc>
      </w:tr>
    </w:tbl>
    <w:p w14:paraId="66380BD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F2BFA46"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77351E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258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E1A5A0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Marlena</w:t>
      </w:r>
      <w:proofErr w:type="spellEnd"/>
      <w:r w:rsidRPr="00E3655D">
        <w:t xml:space="preserve"> </w:t>
      </w:r>
      <w:proofErr w:type="spellStart"/>
      <w:r w:rsidRPr="00E3655D">
        <w:t>Maląg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3FC4DC1"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{ECR}</w:t>
      </w:r>
      <w:r w:rsidRPr="00E3655D">
        <w:t>u ime Kluba zastupnika ECR-a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713FBA1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4D290B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D06BBA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8.</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3231ACF" w14:textId="77777777" w:rsidTr="0039163E">
        <w:trPr>
          <w:trHeight w:hRule="exact" w:val="240"/>
          <w:jc w:val="center"/>
        </w:trPr>
        <w:tc>
          <w:tcPr>
            <w:tcW w:w="9752" w:type="dxa"/>
            <w:gridSpan w:val="2"/>
            <w:tcBorders>
              <w:top w:val="nil"/>
              <w:left w:val="nil"/>
              <w:bottom w:val="nil"/>
              <w:right w:val="nil"/>
            </w:tcBorders>
          </w:tcPr>
          <w:p w14:paraId="5659190E" w14:textId="77777777" w:rsidR="00554915" w:rsidRPr="00E3655D" w:rsidRDefault="00554915" w:rsidP="0039163E"/>
        </w:tc>
      </w:tr>
      <w:tr w:rsidR="008C15BC" w:rsidRPr="00E3655D" w14:paraId="17837E54" w14:textId="77777777" w:rsidTr="0039163E">
        <w:trPr>
          <w:trHeight w:val="240"/>
          <w:jc w:val="center"/>
        </w:trPr>
        <w:tc>
          <w:tcPr>
            <w:tcW w:w="4876" w:type="dxa"/>
            <w:tcBorders>
              <w:top w:val="nil"/>
              <w:left w:val="nil"/>
              <w:bottom w:val="nil"/>
              <w:right w:val="nil"/>
            </w:tcBorders>
          </w:tcPr>
          <w:p w14:paraId="64C8402D" w14:textId="77777777" w:rsidR="00554915" w:rsidRPr="00E3655D" w:rsidRDefault="00554915" w:rsidP="0039163E">
            <w:pPr>
              <w:pStyle w:val="AmColumnHeading"/>
            </w:pPr>
            <w:r w:rsidRPr="00E3655D">
              <w:lastRenderedPageBreak/>
              <w:t>Prijedlog rezolucije</w:t>
            </w:r>
          </w:p>
        </w:tc>
        <w:tc>
          <w:tcPr>
            <w:tcW w:w="4876" w:type="dxa"/>
            <w:tcBorders>
              <w:top w:val="nil"/>
              <w:left w:val="nil"/>
              <w:bottom w:val="nil"/>
              <w:right w:val="nil"/>
            </w:tcBorders>
          </w:tcPr>
          <w:p w14:paraId="7152FB66" w14:textId="77777777" w:rsidR="00554915" w:rsidRPr="00E3655D" w:rsidRDefault="00554915" w:rsidP="0039163E">
            <w:pPr>
              <w:pStyle w:val="AmColumnHeading"/>
            </w:pPr>
            <w:r w:rsidRPr="00E3655D">
              <w:t>Izmjena</w:t>
            </w:r>
          </w:p>
        </w:tc>
      </w:tr>
      <w:tr w:rsidR="008C15BC" w:rsidRPr="00E3655D" w14:paraId="433D8550" w14:textId="77777777" w:rsidTr="0039163E">
        <w:trPr>
          <w:jc w:val="center"/>
        </w:trPr>
        <w:tc>
          <w:tcPr>
            <w:tcW w:w="4876" w:type="dxa"/>
            <w:tcBorders>
              <w:top w:val="nil"/>
              <w:left w:val="nil"/>
              <w:bottom w:val="nil"/>
              <w:right w:val="nil"/>
            </w:tcBorders>
          </w:tcPr>
          <w:p w14:paraId="2A92232D" w14:textId="77777777" w:rsidR="00554915" w:rsidRPr="00E3655D" w:rsidRDefault="00554915" w:rsidP="0039163E">
            <w:pPr>
              <w:pStyle w:val="Normal6a"/>
            </w:pPr>
            <w:r w:rsidRPr="00E3655D">
              <w:t>8.</w:t>
            </w:r>
            <w:r w:rsidRPr="00E3655D">
              <w:tab/>
              <w:t xml:space="preserve">naglašava da međugeneracijska pravednost </w:t>
            </w:r>
            <w:r w:rsidRPr="00E3655D">
              <w:rPr>
                <w:b/>
                <w:i/>
              </w:rPr>
              <w:t>mora postati strukturna sastavnica europskog semestra; poziva Komisiju da u okviru svoje strategije međugeneracijske pravednosti u okvir za procjenu europskog semestra uključi pokazatelje o</w:t>
            </w:r>
            <w:r w:rsidRPr="00E3655D">
              <w:t xml:space="preserve"> dobrobiti mladih, </w:t>
            </w:r>
            <w:r w:rsidRPr="00E3655D">
              <w:rPr>
                <w:b/>
                <w:i/>
              </w:rPr>
              <w:t>pristupu</w:t>
            </w:r>
            <w:r w:rsidRPr="00E3655D">
              <w:t xml:space="preserve"> kvalitetnim radnim mjestima, </w:t>
            </w:r>
            <w:r w:rsidRPr="00E3655D">
              <w:rPr>
                <w:b/>
                <w:i/>
              </w:rPr>
              <w:t>cjenovnoj</w:t>
            </w:r>
            <w:r w:rsidRPr="00E3655D">
              <w:t xml:space="preserve"> pristupačnosti stanovanja, </w:t>
            </w:r>
            <w:r w:rsidRPr="00E3655D">
              <w:rPr>
                <w:b/>
                <w:i/>
              </w:rPr>
              <w:t>obrazovanju</w:t>
            </w:r>
            <w:r w:rsidRPr="00E3655D">
              <w:t xml:space="preserve"> i vještinama </w:t>
            </w:r>
            <w:r w:rsidRPr="00E3655D">
              <w:rPr>
                <w:b/>
                <w:i/>
              </w:rPr>
              <w:t>te da sustavno ocjenjuje dugoročne učinke fiskalnih preporuka i preporuka za reforme</w:t>
            </w:r>
            <w:r w:rsidRPr="00E3655D">
              <w:t>;</w:t>
            </w:r>
          </w:p>
        </w:tc>
        <w:tc>
          <w:tcPr>
            <w:tcW w:w="4876" w:type="dxa"/>
            <w:tcBorders>
              <w:top w:val="nil"/>
              <w:left w:val="nil"/>
              <w:bottom w:val="nil"/>
              <w:right w:val="nil"/>
            </w:tcBorders>
          </w:tcPr>
          <w:p w14:paraId="435C33D7" w14:textId="77777777" w:rsidR="00554915" w:rsidRPr="00E3655D" w:rsidRDefault="00554915" w:rsidP="0039163E">
            <w:pPr>
              <w:pStyle w:val="Normal6a"/>
            </w:pPr>
            <w:r w:rsidRPr="00E3655D">
              <w:t>8.</w:t>
            </w:r>
            <w:r w:rsidRPr="00E3655D">
              <w:tab/>
              <w:t xml:space="preserve">naglašava da </w:t>
            </w:r>
            <w:r w:rsidRPr="00E3655D">
              <w:rPr>
                <w:b/>
                <w:i/>
              </w:rPr>
              <w:t>je</w:t>
            </w:r>
            <w:r w:rsidRPr="00E3655D">
              <w:t xml:space="preserve"> međugeneracijska pravednost </w:t>
            </w:r>
            <w:r w:rsidRPr="00E3655D">
              <w:rPr>
                <w:b/>
                <w:i/>
              </w:rPr>
              <w:t>jedan od najvažnijih društvenih izazova s kojima se suočavaju zemlje EU-a i da su problemi povezani s</w:t>
            </w:r>
            <w:r w:rsidRPr="00E3655D">
              <w:t xml:space="preserve"> dobrobiti mladih, </w:t>
            </w:r>
            <w:r w:rsidRPr="00E3655D">
              <w:rPr>
                <w:b/>
                <w:i/>
              </w:rPr>
              <w:t>pristupom mladih</w:t>
            </w:r>
            <w:r w:rsidRPr="00E3655D">
              <w:t xml:space="preserve"> kvalitetnim radnim mjestima, </w:t>
            </w:r>
            <w:r w:rsidRPr="00E3655D">
              <w:rPr>
                <w:b/>
                <w:i/>
              </w:rPr>
              <w:t>cjenovnom</w:t>
            </w:r>
            <w:r w:rsidRPr="00E3655D">
              <w:t xml:space="preserve"> pristupačnosti </w:t>
            </w:r>
            <w:r w:rsidRPr="00E3655D">
              <w:rPr>
                <w:b/>
                <w:i/>
              </w:rPr>
              <w:t>i dostupnosti</w:t>
            </w:r>
            <w:r w:rsidRPr="00E3655D">
              <w:t xml:space="preserve"> stanovanja, </w:t>
            </w:r>
            <w:r w:rsidRPr="00E3655D">
              <w:rPr>
                <w:b/>
                <w:i/>
              </w:rPr>
              <w:t>obrazovanjem</w:t>
            </w:r>
            <w:r w:rsidRPr="00E3655D">
              <w:t xml:space="preserve"> i vještinama </w:t>
            </w:r>
            <w:r w:rsidRPr="00E3655D">
              <w:rPr>
                <w:b/>
                <w:i/>
              </w:rPr>
              <w:t>pokazatelji koji se moraju posebno pomno pratiti</w:t>
            </w:r>
            <w:r w:rsidRPr="00E3655D">
              <w:t>;</w:t>
            </w:r>
          </w:p>
        </w:tc>
      </w:tr>
    </w:tbl>
    <w:p w14:paraId="2A302F79"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599ED88"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2A1964D"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259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C0FD1E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Miriam </w:t>
      </w:r>
      <w:proofErr w:type="spellStart"/>
      <w:r w:rsidRPr="00E3655D">
        <w:t>Lexmann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5F555A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FE3B85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E24B9A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8.</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8955A68" w14:textId="77777777" w:rsidTr="0039163E">
        <w:trPr>
          <w:trHeight w:hRule="exact" w:val="240"/>
          <w:jc w:val="center"/>
        </w:trPr>
        <w:tc>
          <w:tcPr>
            <w:tcW w:w="9752" w:type="dxa"/>
            <w:gridSpan w:val="2"/>
            <w:tcBorders>
              <w:top w:val="nil"/>
              <w:left w:val="nil"/>
              <w:bottom w:val="nil"/>
              <w:right w:val="nil"/>
            </w:tcBorders>
          </w:tcPr>
          <w:p w14:paraId="51F3FF48" w14:textId="77777777" w:rsidR="00554915" w:rsidRPr="00E3655D" w:rsidRDefault="00554915" w:rsidP="0039163E"/>
        </w:tc>
      </w:tr>
      <w:tr w:rsidR="008C15BC" w:rsidRPr="00E3655D" w14:paraId="3EF0FB19" w14:textId="77777777" w:rsidTr="0039163E">
        <w:trPr>
          <w:trHeight w:val="240"/>
          <w:jc w:val="center"/>
        </w:trPr>
        <w:tc>
          <w:tcPr>
            <w:tcW w:w="4876" w:type="dxa"/>
            <w:tcBorders>
              <w:top w:val="nil"/>
              <w:left w:val="nil"/>
              <w:bottom w:val="nil"/>
              <w:right w:val="nil"/>
            </w:tcBorders>
          </w:tcPr>
          <w:p w14:paraId="34B9F4D0"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CF1AFC5" w14:textId="77777777" w:rsidR="00554915" w:rsidRPr="00E3655D" w:rsidRDefault="00554915" w:rsidP="0039163E">
            <w:pPr>
              <w:pStyle w:val="AmColumnHeading"/>
            </w:pPr>
            <w:r w:rsidRPr="00E3655D">
              <w:t>Izmjena</w:t>
            </w:r>
          </w:p>
        </w:tc>
      </w:tr>
      <w:tr w:rsidR="008C15BC" w:rsidRPr="00E3655D" w14:paraId="788F8F26" w14:textId="77777777" w:rsidTr="0039163E">
        <w:trPr>
          <w:jc w:val="center"/>
        </w:trPr>
        <w:tc>
          <w:tcPr>
            <w:tcW w:w="4876" w:type="dxa"/>
            <w:tcBorders>
              <w:top w:val="nil"/>
              <w:left w:val="nil"/>
              <w:bottom w:val="nil"/>
              <w:right w:val="nil"/>
            </w:tcBorders>
          </w:tcPr>
          <w:p w14:paraId="3DDDC274" w14:textId="77777777" w:rsidR="00554915" w:rsidRPr="00E3655D" w:rsidRDefault="00554915" w:rsidP="0039163E">
            <w:pPr>
              <w:pStyle w:val="Normal6a"/>
            </w:pPr>
            <w:r w:rsidRPr="00E3655D">
              <w:t>8.</w:t>
            </w:r>
            <w:r w:rsidRPr="00E3655D">
              <w:tab/>
              <w:t xml:space="preserve">naglašava da međugeneracijska pravednost mora postati strukturna sastavnica europskog semestra; poziva Komisiju da u okviru svoje strategije međugeneracijske pravednosti u </w:t>
            </w:r>
            <w:r w:rsidRPr="00E3655D">
              <w:rPr>
                <w:b/>
                <w:i/>
              </w:rPr>
              <w:t>okvir</w:t>
            </w:r>
            <w:r w:rsidRPr="00E3655D">
              <w:t xml:space="preserve"> za procjenu europskog semestra </w:t>
            </w:r>
            <w:r w:rsidRPr="00E3655D">
              <w:rPr>
                <w:b/>
                <w:i/>
              </w:rPr>
              <w:t>uključi pokazatelje o dobrobiti</w:t>
            </w:r>
            <w:r w:rsidRPr="00E3655D">
              <w:t xml:space="preserve"> mladih, </w:t>
            </w:r>
            <w:r w:rsidRPr="00E3655D">
              <w:rPr>
                <w:b/>
                <w:i/>
              </w:rPr>
              <w:t>pristupu</w:t>
            </w:r>
            <w:r w:rsidRPr="00E3655D">
              <w:t xml:space="preserve"> kvalitetnim radnim mjestima, </w:t>
            </w:r>
            <w:r w:rsidRPr="00E3655D">
              <w:rPr>
                <w:b/>
                <w:i/>
              </w:rPr>
              <w:t>cjenovnoj pristupačnosti</w:t>
            </w:r>
            <w:r w:rsidRPr="00E3655D">
              <w:t xml:space="preserve"> stanovanja, </w:t>
            </w:r>
            <w:r w:rsidRPr="00E3655D">
              <w:rPr>
                <w:b/>
                <w:i/>
              </w:rPr>
              <w:t>obrazovanju</w:t>
            </w:r>
            <w:r w:rsidRPr="00E3655D">
              <w:t xml:space="preserve"> i </w:t>
            </w:r>
            <w:r w:rsidRPr="00E3655D">
              <w:rPr>
                <w:b/>
                <w:i/>
              </w:rPr>
              <w:t>vještinama</w:t>
            </w:r>
            <w:r w:rsidRPr="00E3655D">
              <w:t xml:space="preserve"> te da sustavno ocjenjuje dugoročne učinke fiskalnih preporuka i preporuka za reforme;</w:t>
            </w:r>
          </w:p>
        </w:tc>
        <w:tc>
          <w:tcPr>
            <w:tcW w:w="4876" w:type="dxa"/>
            <w:tcBorders>
              <w:top w:val="nil"/>
              <w:left w:val="nil"/>
              <w:bottom w:val="nil"/>
              <w:right w:val="nil"/>
            </w:tcBorders>
          </w:tcPr>
          <w:p w14:paraId="7F79A3D8" w14:textId="77777777" w:rsidR="00554915" w:rsidRPr="00E3655D" w:rsidRDefault="00554915" w:rsidP="0039163E">
            <w:pPr>
              <w:pStyle w:val="Normal6a"/>
            </w:pPr>
            <w:r w:rsidRPr="00E3655D">
              <w:t>8.</w:t>
            </w:r>
            <w:r w:rsidRPr="00E3655D">
              <w:tab/>
              <w:t xml:space="preserve">naglašava da međugeneracijska pravednost mora postati strukturna sastavnica europskog semestra; poziva Komisiju da u okviru svoje strategije međugeneracijske pravednosti u </w:t>
            </w:r>
            <w:r w:rsidRPr="00E3655D">
              <w:rPr>
                <w:b/>
                <w:i/>
              </w:rPr>
              <w:t>okviru</w:t>
            </w:r>
            <w:r w:rsidRPr="00E3655D">
              <w:t xml:space="preserve"> za procjenu europskog semestra </w:t>
            </w:r>
            <w:r w:rsidRPr="00E3655D">
              <w:rPr>
                <w:b/>
                <w:i/>
              </w:rPr>
              <w:t>pomno prati dobrobit</w:t>
            </w:r>
            <w:r w:rsidRPr="00E3655D">
              <w:t xml:space="preserve"> mladih </w:t>
            </w:r>
            <w:r w:rsidRPr="00E3655D">
              <w:rPr>
                <w:b/>
                <w:i/>
              </w:rPr>
              <w:t>i obitelji</w:t>
            </w:r>
            <w:r w:rsidRPr="00E3655D">
              <w:t xml:space="preserve">, </w:t>
            </w:r>
            <w:r w:rsidRPr="00E3655D">
              <w:rPr>
                <w:b/>
                <w:i/>
              </w:rPr>
              <w:t>pristup</w:t>
            </w:r>
            <w:r w:rsidRPr="00E3655D">
              <w:t xml:space="preserve"> kvalitetnim radnim mjestima, </w:t>
            </w:r>
            <w:r w:rsidRPr="00E3655D">
              <w:rPr>
                <w:b/>
                <w:i/>
              </w:rPr>
              <w:t>cjenovnu pristupačnost</w:t>
            </w:r>
            <w:r w:rsidRPr="00E3655D">
              <w:t xml:space="preserve"> stanovanja, </w:t>
            </w:r>
            <w:r w:rsidRPr="00E3655D">
              <w:rPr>
                <w:b/>
                <w:i/>
              </w:rPr>
              <w:t>obrazovanje</w:t>
            </w:r>
            <w:r w:rsidRPr="00E3655D">
              <w:t xml:space="preserve"> i </w:t>
            </w:r>
            <w:r w:rsidRPr="00E3655D">
              <w:rPr>
                <w:b/>
                <w:i/>
              </w:rPr>
              <w:t>vještine</w:t>
            </w:r>
            <w:r w:rsidRPr="00E3655D">
              <w:t xml:space="preserve"> te da sustavno ocjenjuje dugoročne učinke fiskalnih preporuka i preporuka za reforme;</w:t>
            </w:r>
          </w:p>
        </w:tc>
      </w:tr>
    </w:tbl>
    <w:p w14:paraId="3673A469"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D771083"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56259F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260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921981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8D3A76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AC920F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102465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8.</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8B51516" w14:textId="77777777" w:rsidTr="0039163E">
        <w:trPr>
          <w:trHeight w:hRule="exact" w:val="240"/>
          <w:jc w:val="center"/>
        </w:trPr>
        <w:tc>
          <w:tcPr>
            <w:tcW w:w="9752" w:type="dxa"/>
            <w:gridSpan w:val="2"/>
            <w:tcBorders>
              <w:top w:val="nil"/>
              <w:left w:val="nil"/>
              <w:bottom w:val="nil"/>
              <w:right w:val="nil"/>
            </w:tcBorders>
          </w:tcPr>
          <w:p w14:paraId="2F519B07" w14:textId="77777777" w:rsidR="00554915" w:rsidRPr="00E3655D" w:rsidRDefault="00554915" w:rsidP="0039163E"/>
        </w:tc>
      </w:tr>
      <w:tr w:rsidR="008C15BC" w:rsidRPr="00E3655D" w14:paraId="7DB6CF1E" w14:textId="77777777" w:rsidTr="0039163E">
        <w:trPr>
          <w:trHeight w:val="240"/>
          <w:jc w:val="center"/>
        </w:trPr>
        <w:tc>
          <w:tcPr>
            <w:tcW w:w="4876" w:type="dxa"/>
            <w:tcBorders>
              <w:top w:val="nil"/>
              <w:left w:val="nil"/>
              <w:bottom w:val="nil"/>
              <w:right w:val="nil"/>
            </w:tcBorders>
          </w:tcPr>
          <w:p w14:paraId="05F6DA04"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A1689F1" w14:textId="77777777" w:rsidR="00554915" w:rsidRPr="00E3655D" w:rsidRDefault="00554915" w:rsidP="0039163E">
            <w:pPr>
              <w:pStyle w:val="AmColumnHeading"/>
            </w:pPr>
            <w:r w:rsidRPr="00E3655D">
              <w:t>Izmjena</w:t>
            </w:r>
          </w:p>
        </w:tc>
      </w:tr>
      <w:tr w:rsidR="008C15BC" w:rsidRPr="00E3655D" w14:paraId="3CDF5C3F" w14:textId="77777777" w:rsidTr="0039163E">
        <w:trPr>
          <w:jc w:val="center"/>
        </w:trPr>
        <w:tc>
          <w:tcPr>
            <w:tcW w:w="4876" w:type="dxa"/>
            <w:tcBorders>
              <w:top w:val="nil"/>
              <w:left w:val="nil"/>
              <w:bottom w:val="nil"/>
              <w:right w:val="nil"/>
            </w:tcBorders>
          </w:tcPr>
          <w:p w14:paraId="6934B9AB" w14:textId="77777777" w:rsidR="00554915" w:rsidRPr="00E3655D" w:rsidRDefault="00554915" w:rsidP="0039163E">
            <w:pPr>
              <w:pStyle w:val="Normal6a"/>
            </w:pPr>
            <w:r w:rsidRPr="00E3655D">
              <w:t>8.</w:t>
            </w:r>
            <w:r w:rsidRPr="00E3655D">
              <w:tab/>
              <w:t xml:space="preserve">naglašava da međugeneracijska pravednost mora postati strukturna sastavnica europskog semestra; poziva Komisiju da u okviru svoje strategije međugeneracijske pravednosti u okvir za procjenu europskog semestra uključi pokazatelje o dobrobiti mladih, pristupu kvalitetnim radnim mjestima, cjenovnoj pristupačnosti stanovanja, obrazovanju i vještinama te da </w:t>
            </w:r>
            <w:r w:rsidRPr="00E3655D">
              <w:rPr>
                <w:b/>
                <w:i/>
              </w:rPr>
              <w:t>sustavno</w:t>
            </w:r>
            <w:r w:rsidRPr="00E3655D">
              <w:t xml:space="preserve"> ocjenjuje dugoročne učinke fiskalnih preporuka i preporuka za reforme;</w:t>
            </w:r>
          </w:p>
        </w:tc>
        <w:tc>
          <w:tcPr>
            <w:tcW w:w="4876" w:type="dxa"/>
            <w:tcBorders>
              <w:top w:val="nil"/>
              <w:left w:val="nil"/>
              <w:bottom w:val="nil"/>
              <w:right w:val="nil"/>
            </w:tcBorders>
          </w:tcPr>
          <w:p w14:paraId="26C3B40F" w14:textId="77777777" w:rsidR="00554915" w:rsidRPr="00E3655D" w:rsidRDefault="00554915" w:rsidP="0039163E">
            <w:pPr>
              <w:pStyle w:val="Normal6a"/>
            </w:pPr>
            <w:r w:rsidRPr="00E3655D">
              <w:t>8.</w:t>
            </w:r>
            <w:r w:rsidRPr="00E3655D">
              <w:tab/>
              <w:t xml:space="preserve">naglašava da međugeneracijska pravednost mora postati strukturna sastavnica europskog semestra; poziva Komisiju da u okviru svoje strategije međugeneracijske pravednosti u okvir za procjenu europskog semestra uključi pokazatelje o dobrobiti mladih, pristupu kvalitetnim radnim mjestima, cjenovnoj pristupačnosti stanovanja, obrazovanju i vještinama te da ocjenjuje dugoročne </w:t>
            </w:r>
            <w:r w:rsidRPr="00E3655D">
              <w:rPr>
                <w:b/>
                <w:i/>
              </w:rPr>
              <w:t>i distribucijske</w:t>
            </w:r>
            <w:r w:rsidRPr="00E3655D">
              <w:t xml:space="preserve"> učinke fiskalnih preporuka i preporuka za reforme;</w:t>
            </w:r>
          </w:p>
        </w:tc>
      </w:tr>
    </w:tbl>
    <w:p w14:paraId="5FE2AA96"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5B72432"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B0FD1F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261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8F73DC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00B0DD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31D8F5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011184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8.a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03DD4BE" w14:textId="77777777" w:rsidTr="0039163E">
        <w:trPr>
          <w:trHeight w:hRule="exact" w:val="240"/>
          <w:jc w:val="center"/>
        </w:trPr>
        <w:tc>
          <w:tcPr>
            <w:tcW w:w="9752" w:type="dxa"/>
            <w:gridSpan w:val="2"/>
            <w:tcBorders>
              <w:top w:val="nil"/>
              <w:left w:val="nil"/>
              <w:bottom w:val="nil"/>
              <w:right w:val="nil"/>
            </w:tcBorders>
          </w:tcPr>
          <w:p w14:paraId="0ADE610D" w14:textId="77777777" w:rsidR="00554915" w:rsidRPr="00E3655D" w:rsidRDefault="00554915" w:rsidP="0039163E"/>
        </w:tc>
      </w:tr>
      <w:tr w:rsidR="008C15BC" w:rsidRPr="00E3655D" w14:paraId="2B630C77" w14:textId="77777777" w:rsidTr="0039163E">
        <w:trPr>
          <w:trHeight w:val="240"/>
          <w:jc w:val="center"/>
        </w:trPr>
        <w:tc>
          <w:tcPr>
            <w:tcW w:w="4876" w:type="dxa"/>
            <w:tcBorders>
              <w:top w:val="nil"/>
              <w:left w:val="nil"/>
              <w:bottom w:val="nil"/>
              <w:right w:val="nil"/>
            </w:tcBorders>
          </w:tcPr>
          <w:p w14:paraId="2F17262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61FC205" w14:textId="77777777" w:rsidR="00554915" w:rsidRPr="00E3655D" w:rsidRDefault="00554915" w:rsidP="0039163E">
            <w:pPr>
              <w:pStyle w:val="AmColumnHeading"/>
            </w:pPr>
            <w:r w:rsidRPr="00E3655D">
              <w:t>Izmjena</w:t>
            </w:r>
          </w:p>
        </w:tc>
      </w:tr>
      <w:tr w:rsidR="008C15BC" w:rsidRPr="00E3655D" w14:paraId="6D51CA6A" w14:textId="77777777" w:rsidTr="0039163E">
        <w:trPr>
          <w:jc w:val="center"/>
        </w:trPr>
        <w:tc>
          <w:tcPr>
            <w:tcW w:w="4876" w:type="dxa"/>
            <w:tcBorders>
              <w:top w:val="nil"/>
              <w:left w:val="nil"/>
              <w:bottom w:val="nil"/>
              <w:right w:val="nil"/>
            </w:tcBorders>
          </w:tcPr>
          <w:p w14:paraId="11E1F21F" w14:textId="77777777" w:rsidR="00554915" w:rsidRPr="00E3655D" w:rsidRDefault="00554915" w:rsidP="0039163E">
            <w:pPr>
              <w:pStyle w:val="Normal6a"/>
            </w:pPr>
          </w:p>
        </w:tc>
        <w:tc>
          <w:tcPr>
            <w:tcW w:w="4876" w:type="dxa"/>
            <w:tcBorders>
              <w:top w:val="nil"/>
              <w:left w:val="nil"/>
              <w:bottom w:val="nil"/>
              <w:right w:val="nil"/>
            </w:tcBorders>
          </w:tcPr>
          <w:p w14:paraId="24124E47" w14:textId="77777777" w:rsidR="00554915" w:rsidRPr="00E3655D" w:rsidRDefault="00554915" w:rsidP="0039163E">
            <w:pPr>
              <w:pStyle w:val="Normal6a"/>
            </w:pPr>
            <w:r w:rsidRPr="00E3655D">
              <w:rPr>
                <w:b/>
                <w:i/>
              </w:rPr>
              <w:t>8 a.</w:t>
            </w:r>
            <w:r w:rsidRPr="00E3655D">
              <w:tab/>
            </w:r>
            <w:r w:rsidRPr="00E3655D">
              <w:rPr>
                <w:b/>
                <w:i/>
              </w:rPr>
              <w:t xml:space="preserve">naglašava potrebu za boljom integracijom demografske transformacije i duljeg životnog vijeka u europski semestar; poziva Komisiju da u okviru svoje strategije međugeneracijske pravednosti i budućih mjera odgovori na te promjene promicanjem i zaštitom prava starijih osoba, i to primjenom pristupa koji se temelji na ljudskim pravima, odnosno osiguravanjem zaštite od diskriminacije na temelju dobi, podupiranjem aktivnog sudjelovanja starijih osoba u svim područjima života, poticanjem pozitivnih politika zapošljavanja i pristupa strukovnom osposobljavanju bez obzira na dob, jamčenjem primjerenog dohotka i mirovina, osobito za žene, te poboljšanjem kvalitete i pristupačnosti zdravstvenih usluga i usluga skrbi; smatra da bi u </w:t>
            </w:r>
            <w:r w:rsidRPr="00E3655D">
              <w:rPr>
                <w:b/>
                <w:i/>
              </w:rPr>
              <w:lastRenderedPageBreak/>
              <w:t>preporukama za pojedine zemlje trebalo promicati mirovine koje osiguravaju dostojanstven život, dobrobit i kvalitetnu i cjenovno pristupačnu zdravstvenu skrb te promicati zdravlje i prevenciju za sve;</w:t>
            </w:r>
          </w:p>
        </w:tc>
      </w:tr>
    </w:tbl>
    <w:p w14:paraId="75CF2F6D"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85B7098"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5428575"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262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406D7E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595C99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E640F7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FB2C92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8.a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AA4FF30" w14:textId="77777777" w:rsidTr="0039163E">
        <w:trPr>
          <w:trHeight w:hRule="exact" w:val="240"/>
          <w:jc w:val="center"/>
        </w:trPr>
        <w:tc>
          <w:tcPr>
            <w:tcW w:w="9752" w:type="dxa"/>
            <w:gridSpan w:val="2"/>
            <w:tcBorders>
              <w:top w:val="nil"/>
              <w:left w:val="nil"/>
              <w:bottom w:val="nil"/>
              <w:right w:val="nil"/>
            </w:tcBorders>
          </w:tcPr>
          <w:p w14:paraId="28DBFDD1" w14:textId="77777777" w:rsidR="00554915" w:rsidRPr="00E3655D" w:rsidRDefault="00554915" w:rsidP="0039163E"/>
        </w:tc>
      </w:tr>
      <w:tr w:rsidR="008C15BC" w:rsidRPr="00E3655D" w14:paraId="6B518907" w14:textId="77777777" w:rsidTr="0039163E">
        <w:trPr>
          <w:trHeight w:val="240"/>
          <w:jc w:val="center"/>
        </w:trPr>
        <w:tc>
          <w:tcPr>
            <w:tcW w:w="4876" w:type="dxa"/>
            <w:tcBorders>
              <w:top w:val="nil"/>
              <w:left w:val="nil"/>
              <w:bottom w:val="nil"/>
              <w:right w:val="nil"/>
            </w:tcBorders>
          </w:tcPr>
          <w:p w14:paraId="46DE9A1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4CB6E40" w14:textId="77777777" w:rsidR="00554915" w:rsidRPr="00E3655D" w:rsidRDefault="00554915" w:rsidP="0039163E">
            <w:pPr>
              <w:pStyle w:val="AmColumnHeading"/>
            </w:pPr>
            <w:r w:rsidRPr="00E3655D">
              <w:t>Izmjena</w:t>
            </w:r>
          </w:p>
        </w:tc>
      </w:tr>
      <w:tr w:rsidR="008C15BC" w:rsidRPr="00E3655D" w14:paraId="695002C5" w14:textId="77777777" w:rsidTr="0039163E">
        <w:trPr>
          <w:jc w:val="center"/>
        </w:trPr>
        <w:tc>
          <w:tcPr>
            <w:tcW w:w="4876" w:type="dxa"/>
            <w:tcBorders>
              <w:top w:val="nil"/>
              <w:left w:val="nil"/>
              <w:bottom w:val="nil"/>
              <w:right w:val="nil"/>
            </w:tcBorders>
          </w:tcPr>
          <w:p w14:paraId="3202D472" w14:textId="77777777" w:rsidR="00554915" w:rsidRPr="00E3655D" w:rsidRDefault="00554915" w:rsidP="0039163E">
            <w:pPr>
              <w:pStyle w:val="Normal6a"/>
            </w:pPr>
          </w:p>
        </w:tc>
        <w:tc>
          <w:tcPr>
            <w:tcW w:w="4876" w:type="dxa"/>
            <w:tcBorders>
              <w:top w:val="nil"/>
              <w:left w:val="nil"/>
              <w:bottom w:val="nil"/>
              <w:right w:val="nil"/>
            </w:tcBorders>
          </w:tcPr>
          <w:p w14:paraId="319CD97B" w14:textId="77777777" w:rsidR="00554915" w:rsidRPr="00E3655D" w:rsidRDefault="00554915" w:rsidP="0039163E">
            <w:pPr>
              <w:pStyle w:val="Normal6a"/>
            </w:pPr>
            <w:r w:rsidRPr="00E3655D">
              <w:rPr>
                <w:b/>
                <w:i/>
              </w:rPr>
              <w:t>8 a.</w:t>
            </w:r>
            <w:r w:rsidRPr="00E3655D">
              <w:tab/>
            </w:r>
            <w:r w:rsidRPr="00E3655D">
              <w:rPr>
                <w:b/>
                <w:i/>
              </w:rPr>
              <w:t xml:space="preserve">žali zbog kontinuiranih rodnih razlika u plaćama, mirovinama i zapošljavanju koje pridonose rodnoj neravnopravnosti te ometaju rast i konkurentnost EU-a; naglašava potrebu da države članice bolje podrže rodnu ravnopravnost i integraciju žena na tržište rada osiguravanjem jednakih plaća za jednak rad i donošenjem ciljanih politika, kao što su politike za stjecanje vještina u strateškim sektorima i sektorima u razvoju, boljim pružanjem </w:t>
            </w:r>
            <w:proofErr w:type="spellStart"/>
            <w:r w:rsidRPr="00E3655D">
              <w:rPr>
                <w:b/>
                <w:i/>
              </w:rPr>
              <w:t>priuštivih</w:t>
            </w:r>
            <w:proofErr w:type="spellEnd"/>
            <w:r w:rsidRPr="00E3655D">
              <w:rPr>
                <w:b/>
                <w:i/>
              </w:rPr>
              <w:t xml:space="preserve"> usluga skrbi te provedbom ciljanih gospodarskih reformi;</w:t>
            </w:r>
          </w:p>
        </w:tc>
      </w:tr>
    </w:tbl>
    <w:p w14:paraId="3D873D85"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84FFE1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6E358A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263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ACC3C0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828D2E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130D96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A109E8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8.a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AE2C91D" w14:textId="77777777" w:rsidTr="0039163E">
        <w:trPr>
          <w:trHeight w:hRule="exact" w:val="240"/>
          <w:jc w:val="center"/>
        </w:trPr>
        <w:tc>
          <w:tcPr>
            <w:tcW w:w="9752" w:type="dxa"/>
            <w:gridSpan w:val="2"/>
            <w:tcBorders>
              <w:top w:val="nil"/>
              <w:left w:val="nil"/>
              <w:bottom w:val="nil"/>
              <w:right w:val="nil"/>
            </w:tcBorders>
          </w:tcPr>
          <w:p w14:paraId="0A9D9827" w14:textId="77777777" w:rsidR="00554915" w:rsidRPr="00E3655D" w:rsidRDefault="00554915" w:rsidP="0039163E"/>
        </w:tc>
      </w:tr>
      <w:tr w:rsidR="008C15BC" w:rsidRPr="00E3655D" w14:paraId="3335D4A0" w14:textId="77777777" w:rsidTr="0039163E">
        <w:trPr>
          <w:trHeight w:val="240"/>
          <w:jc w:val="center"/>
        </w:trPr>
        <w:tc>
          <w:tcPr>
            <w:tcW w:w="4876" w:type="dxa"/>
            <w:tcBorders>
              <w:top w:val="nil"/>
              <w:left w:val="nil"/>
              <w:bottom w:val="nil"/>
              <w:right w:val="nil"/>
            </w:tcBorders>
          </w:tcPr>
          <w:p w14:paraId="494A392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F802C72" w14:textId="77777777" w:rsidR="00554915" w:rsidRPr="00E3655D" w:rsidRDefault="00554915" w:rsidP="0039163E">
            <w:pPr>
              <w:pStyle w:val="AmColumnHeading"/>
            </w:pPr>
            <w:r w:rsidRPr="00E3655D">
              <w:t>Izmjena</w:t>
            </w:r>
          </w:p>
        </w:tc>
      </w:tr>
      <w:tr w:rsidR="008C15BC" w:rsidRPr="00E3655D" w14:paraId="0491FEA3" w14:textId="77777777" w:rsidTr="0039163E">
        <w:trPr>
          <w:jc w:val="center"/>
        </w:trPr>
        <w:tc>
          <w:tcPr>
            <w:tcW w:w="4876" w:type="dxa"/>
            <w:tcBorders>
              <w:top w:val="nil"/>
              <w:left w:val="nil"/>
              <w:bottom w:val="nil"/>
              <w:right w:val="nil"/>
            </w:tcBorders>
          </w:tcPr>
          <w:p w14:paraId="332AD558" w14:textId="77777777" w:rsidR="00554915" w:rsidRPr="00E3655D" w:rsidRDefault="00554915" w:rsidP="0039163E">
            <w:pPr>
              <w:pStyle w:val="Normal6a"/>
            </w:pPr>
          </w:p>
        </w:tc>
        <w:tc>
          <w:tcPr>
            <w:tcW w:w="4876" w:type="dxa"/>
            <w:tcBorders>
              <w:top w:val="nil"/>
              <w:left w:val="nil"/>
              <w:bottom w:val="nil"/>
              <w:right w:val="nil"/>
            </w:tcBorders>
          </w:tcPr>
          <w:p w14:paraId="0D4754EF" w14:textId="77777777" w:rsidR="00554915" w:rsidRPr="00E3655D" w:rsidRDefault="00554915" w:rsidP="0039163E">
            <w:pPr>
              <w:pStyle w:val="Normal6a"/>
            </w:pPr>
            <w:r w:rsidRPr="00E3655D">
              <w:rPr>
                <w:b/>
                <w:i/>
              </w:rPr>
              <w:t>8 a.</w:t>
            </w:r>
            <w:r w:rsidRPr="00E3655D">
              <w:tab/>
            </w:r>
            <w:r w:rsidRPr="00E3655D">
              <w:rPr>
                <w:b/>
                <w:i/>
              </w:rPr>
              <w:t xml:space="preserve">naglašava da bi se međugeneracijska pravednost trebala promicati kao ključno strukturno načelo; </w:t>
            </w:r>
            <w:r w:rsidRPr="00E3655D">
              <w:rPr>
                <w:b/>
                <w:i/>
              </w:rPr>
              <w:lastRenderedPageBreak/>
              <w:t xml:space="preserve">naglašava važnost osiguravanja dobrobiti mladih i starijih osoba, kao i pristupačnosti i zadržavanja kvalitetnih radnih mjesta, cjenovne pristupačnosti stanovanja i energije te </w:t>
            </w:r>
            <w:proofErr w:type="spellStart"/>
            <w:r w:rsidRPr="00E3655D">
              <w:rPr>
                <w:b/>
                <w:i/>
              </w:rPr>
              <w:t>uključivog</w:t>
            </w:r>
            <w:proofErr w:type="spellEnd"/>
            <w:r w:rsidRPr="00E3655D">
              <w:rPr>
                <w:b/>
                <w:i/>
              </w:rPr>
              <w:t xml:space="preserve"> obrazovanja za sve, uključujući osobe s invaliditetom, uz potpuno poštovanje nadležnosti i prioriteta država članica;</w:t>
            </w:r>
          </w:p>
        </w:tc>
      </w:tr>
    </w:tbl>
    <w:p w14:paraId="6FE27453"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D958E6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C92713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264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90E43F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353282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838924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D50582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8.a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FAD6663" w14:textId="77777777" w:rsidTr="0039163E">
        <w:trPr>
          <w:trHeight w:hRule="exact" w:val="240"/>
          <w:jc w:val="center"/>
        </w:trPr>
        <w:tc>
          <w:tcPr>
            <w:tcW w:w="9752" w:type="dxa"/>
            <w:gridSpan w:val="2"/>
            <w:tcBorders>
              <w:top w:val="nil"/>
              <w:left w:val="nil"/>
              <w:bottom w:val="nil"/>
              <w:right w:val="nil"/>
            </w:tcBorders>
          </w:tcPr>
          <w:p w14:paraId="5E51B584" w14:textId="77777777" w:rsidR="00554915" w:rsidRPr="00E3655D" w:rsidRDefault="00554915" w:rsidP="0039163E"/>
        </w:tc>
      </w:tr>
      <w:tr w:rsidR="008C15BC" w:rsidRPr="00E3655D" w14:paraId="59648B0A" w14:textId="77777777" w:rsidTr="0039163E">
        <w:trPr>
          <w:trHeight w:val="240"/>
          <w:jc w:val="center"/>
        </w:trPr>
        <w:tc>
          <w:tcPr>
            <w:tcW w:w="4876" w:type="dxa"/>
            <w:tcBorders>
              <w:top w:val="nil"/>
              <w:left w:val="nil"/>
              <w:bottom w:val="nil"/>
              <w:right w:val="nil"/>
            </w:tcBorders>
          </w:tcPr>
          <w:p w14:paraId="3A3DD136"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08FD829" w14:textId="77777777" w:rsidR="00554915" w:rsidRPr="00E3655D" w:rsidRDefault="00554915" w:rsidP="0039163E">
            <w:pPr>
              <w:pStyle w:val="AmColumnHeading"/>
            </w:pPr>
            <w:r w:rsidRPr="00E3655D">
              <w:t>Izmjena</w:t>
            </w:r>
          </w:p>
        </w:tc>
      </w:tr>
      <w:tr w:rsidR="008C15BC" w:rsidRPr="00E3655D" w14:paraId="19302802" w14:textId="77777777" w:rsidTr="0039163E">
        <w:trPr>
          <w:jc w:val="center"/>
        </w:trPr>
        <w:tc>
          <w:tcPr>
            <w:tcW w:w="4876" w:type="dxa"/>
            <w:tcBorders>
              <w:top w:val="nil"/>
              <w:left w:val="nil"/>
              <w:bottom w:val="nil"/>
              <w:right w:val="nil"/>
            </w:tcBorders>
          </w:tcPr>
          <w:p w14:paraId="0136D913" w14:textId="77777777" w:rsidR="00554915" w:rsidRPr="00E3655D" w:rsidRDefault="00554915" w:rsidP="0039163E">
            <w:pPr>
              <w:pStyle w:val="Normal6a"/>
            </w:pPr>
          </w:p>
        </w:tc>
        <w:tc>
          <w:tcPr>
            <w:tcW w:w="4876" w:type="dxa"/>
            <w:tcBorders>
              <w:top w:val="nil"/>
              <w:left w:val="nil"/>
              <w:bottom w:val="nil"/>
              <w:right w:val="nil"/>
            </w:tcBorders>
          </w:tcPr>
          <w:p w14:paraId="30326A98" w14:textId="77777777" w:rsidR="00554915" w:rsidRPr="00E3655D" w:rsidRDefault="00554915" w:rsidP="0039163E">
            <w:pPr>
              <w:pStyle w:val="Normal6a"/>
            </w:pPr>
            <w:r w:rsidRPr="00E3655D">
              <w:rPr>
                <w:b/>
                <w:i/>
              </w:rPr>
              <w:t>8 a.</w:t>
            </w:r>
            <w:r w:rsidRPr="00E3655D">
              <w:tab/>
            </w:r>
            <w:r w:rsidRPr="00E3655D">
              <w:rPr>
                <w:b/>
                <w:i/>
              </w:rPr>
              <w:t>naglašava da su za demografsku tranziciju potrebne reforme kako bi se povećalo sudjelovanje na tržištu rada, podržalo aktivno starenje i osigurala dugoročna održivost mirovinskih sustava i sustava skrbi;</w:t>
            </w:r>
          </w:p>
        </w:tc>
      </w:tr>
    </w:tbl>
    <w:p w14:paraId="677B8B16"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993AF96"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28736FD"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265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855533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C662D8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6ECCDD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5A15D0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8.b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B31BFE9" w14:textId="77777777" w:rsidTr="0039163E">
        <w:trPr>
          <w:trHeight w:hRule="exact" w:val="240"/>
          <w:jc w:val="center"/>
        </w:trPr>
        <w:tc>
          <w:tcPr>
            <w:tcW w:w="9752" w:type="dxa"/>
            <w:gridSpan w:val="2"/>
            <w:tcBorders>
              <w:top w:val="nil"/>
              <w:left w:val="nil"/>
              <w:bottom w:val="nil"/>
              <w:right w:val="nil"/>
            </w:tcBorders>
          </w:tcPr>
          <w:p w14:paraId="0A7A26DE" w14:textId="77777777" w:rsidR="00554915" w:rsidRPr="00E3655D" w:rsidRDefault="00554915" w:rsidP="0039163E"/>
        </w:tc>
      </w:tr>
      <w:tr w:rsidR="008C15BC" w:rsidRPr="00E3655D" w14:paraId="2B911966" w14:textId="77777777" w:rsidTr="0039163E">
        <w:trPr>
          <w:trHeight w:val="240"/>
          <w:jc w:val="center"/>
        </w:trPr>
        <w:tc>
          <w:tcPr>
            <w:tcW w:w="4876" w:type="dxa"/>
            <w:tcBorders>
              <w:top w:val="nil"/>
              <w:left w:val="nil"/>
              <w:bottom w:val="nil"/>
              <w:right w:val="nil"/>
            </w:tcBorders>
          </w:tcPr>
          <w:p w14:paraId="0E9BF60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03A6714" w14:textId="77777777" w:rsidR="00554915" w:rsidRPr="00E3655D" w:rsidRDefault="00554915" w:rsidP="0039163E">
            <w:pPr>
              <w:pStyle w:val="AmColumnHeading"/>
            </w:pPr>
            <w:r w:rsidRPr="00E3655D">
              <w:t>Izmjena</w:t>
            </w:r>
          </w:p>
        </w:tc>
      </w:tr>
      <w:tr w:rsidR="008C15BC" w:rsidRPr="00E3655D" w14:paraId="3B8F14A0" w14:textId="77777777" w:rsidTr="0039163E">
        <w:trPr>
          <w:jc w:val="center"/>
        </w:trPr>
        <w:tc>
          <w:tcPr>
            <w:tcW w:w="4876" w:type="dxa"/>
            <w:tcBorders>
              <w:top w:val="nil"/>
              <w:left w:val="nil"/>
              <w:bottom w:val="nil"/>
              <w:right w:val="nil"/>
            </w:tcBorders>
          </w:tcPr>
          <w:p w14:paraId="78881B31" w14:textId="77777777" w:rsidR="00554915" w:rsidRPr="00E3655D" w:rsidRDefault="00554915" w:rsidP="0039163E">
            <w:pPr>
              <w:pStyle w:val="Normal6a"/>
            </w:pPr>
          </w:p>
        </w:tc>
        <w:tc>
          <w:tcPr>
            <w:tcW w:w="4876" w:type="dxa"/>
            <w:tcBorders>
              <w:top w:val="nil"/>
              <w:left w:val="nil"/>
              <w:bottom w:val="nil"/>
              <w:right w:val="nil"/>
            </w:tcBorders>
          </w:tcPr>
          <w:p w14:paraId="18882F66" w14:textId="77777777" w:rsidR="00554915" w:rsidRPr="00E3655D" w:rsidRDefault="00554915" w:rsidP="0039163E">
            <w:pPr>
              <w:pStyle w:val="Normal6a"/>
            </w:pPr>
            <w:r w:rsidRPr="00E3655D">
              <w:rPr>
                <w:b/>
                <w:i/>
              </w:rPr>
              <w:t>8 b.</w:t>
            </w:r>
            <w:r w:rsidRPr="00E3655D">
              <w:tab/>
            </w:r>
            <w:r w:rsidRPr="00E3655D">
              <w:rPr>
                <w:b/>
                <w:i/>
              </w:rPr>
              <w:t xml:space="preserve">ističe potrebu za strožom provedbom Direktive o ravnoteži između poslovnog i privatnog života kako bi se mladima omogućilo zasnivanje obitelji i pružila kvalitetna i prilagođena skrb osobama kojima je to potrebno; naglašava važnost jačanja sustava skrbi u cijelom EU-u u kontekstu demografskih promjena </w:t>
            </w:r>
            <w:r w:rsidRPr="00E3655D">
              <w:rPr>
                <w:b/>
                <w:i/>
              </w:rPr>
              <w:lastRenderedPageBreak/>
              <w:t xml:space="preserve">osiguravanjem da pružatelji skrbi budu dobro plaćeni, dobro osposobljeni i profesionalni; naglašava da je to ključno za potporu obiteljima, povećanje sudjelovanja žena na tržištu rada i unapređenje rodne ravnopravnosti; poziva države članice da ulažu u visokokvalitetne, </w:t>
            </w:r>
            <w:proofErr w:type="spellStart"/>
            <w:r w:rsidRPr="00E3655D">
              <w:rPr>
                <w:b/>
                <w:i/>
              </w:rPr>
              <w:t>priuštive</w:t>
            </w:r>
            <w:proofErr w:type="spellEnd"/>
            <w:r w:rsidRPr="00E3655D">
              <w:rPr>
                <w:b/>
                <w:i/>
              </w:rPr>
              <w:t xml:space="preserve"> i pristupačne usluge skrbi, kako je utvrđeno u europskoj strategiji za skrb, te poziva Komisiju da bolje prati takva ulaganja;</w:t>
            </w:r>
          </w:p>
        </w:tc>
      </w:tr>
    </w:tbl>
    <w:p w14:paraId="7B171D48"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0CB4738"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6DE337E"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266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56A29B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4CFFDA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A426F7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1BA2D5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8.b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8BE276B" w14:textId="77777777" w:rsidTr="0039163E">
        <w:trPr>
          <w:trHeight w:hRule="exact" w:val="240"/>
          <w:jc w:val="center"/>
        </w:trPr>
        <w:tc>
          <w:tcPr>
            <w:tcW w:w="9752" w:type="dxa"/>
            <w:gridSpan w:val="2"/>
            <w:tcBorders>
              <w:top w:val="nil"/>
              <w:left w:val="nil"/>
              <w:bottom w:val="nil"/>
              <w:right w:val="nil"/>
            </w:tcBorders>
          </w:tcPr>
          <w:p w14:paraId="3E6A8D5E" w14:textId="77777777" w:rsidR="00554915" w:rsidRPr="00E3655D" w:rsidRDefault="00554915" w:rsidP="0039163E"/>
        </w:tc>
      </w:tr>
      <w:tr w:rsidR="008C15BC" w:rsidRPr="00E3655D" w14:paraId="412E1C49" w14:textId="77777777" w:rsidTr="0039163E">
        <w:trPr>
          <w:trHeight w:val="240"/>
          <w:jc w:val="center"/>
        </w:trPr>
        <w:tc>
          <w:tcPr>
            <w:tcW w:w="4876" w:type="dxa"/>
            <w:tcBorders>
              <w:top w:val="nil"/>
              <w:left w:val="nil"/>
              <w:bottom w:val="nil"/>
              <w:right w:val="nil"/>
            </w:tcBorders>
          </w:tcPr>
          <w:p w14:paraId="51FAE64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161D4D1" w14:textId="77777777" w:rsidR="00554915" w:rsidRPr="00E3655D" w:rsidRDefault="00554915" w:rsidP="0039163E">
            <w:pPr>
              <w:pStyle w:val="AmColumnHeading"/>
            </w:pPr>
            <w:r w:rsidRPr="00E3655D">
              <w:t>Izmjena</w:t>
            </w:r>
          </w:p>
        </w:tc>
      </w:tr>
      <w:tr w:rsidR="008C15BC" w:rsidRPr="00E3655D" w14:paraId="666FD5B5" w14:textId="77777777" w:rsidTr="0039163E">
        <w:trPr>
          <w:jc w:val="center"/>
        </w:trPr>
        <w:tc>
          <w:tcPr>
            <w:tcW w:w="4876" w:type="dxa"/>
            <w:tcBorders>
              <w:top w:val="nil"/>
              <w:left w:val="nil"/>
              <w:bottom w:val="nil"/>
              <w:right w:val="nil"/>
            </w:tcBorders>
          </w:tcPr>
          <w:p w14:paraId="20FFE580" w14:textId="77777777" w:rsidR="00554915" w:rsidRPr="00E3655D" w:rsidRDefault="00554915" w:rsidP="0039163E">
            <w:pPr>
              <w:pStyle w:val="Normal6a"/>
            </w:pPr>
          </w:p>
        </w:tc>
        <w:tc>
          <w:tcPr>
            <w:tcW w:w="4876" w:type="dxa"/>
            <w:tcBorders>
              <w:top w:val="nil"/>
              <w:left w:val="nil"/>
              <w:bottom w:val="nil"/>
              <w:right w:val="nil"/>
            </w:tcBorders>
          </w:tcPr>
          <w:p w14:paraId="14143632" w14:textId="77777777" w:rsidR="00554915" w:rsidRPr="00E3655D" w:rsidRDefault="00554915" w:rsidP="0039163E">
            <w:pPr>
              <w:pStyle w:val="Normal6a"/>
            </w:pPr>
            <w:r w:rsidRPr="00E3655D">
              <w:rPr>
                <w:b/>
                <w:i/>
              </w:rPr>
              <w:t>8 b.</w:t>
            </w:r>
            <w:r w:rsidRPr="00E3655D">
              <w:tab/>
            </w:r>
            <w:r w:rsidRPr="00E3655D">
              <w:rPr>
                <w:b/>
                <w:i/>
              </w:rPr>
              <w:t xml:space="preserve">podsjeća na </w:t>
            </w:r>
            <w:proofErr w:type="spellStart"/>
            <w:r w:rsidRPr="00E3655D">
              <w:rPr>
                <w:b/>
                <w:i/>
              </w:rPr>
              <w:t>Unijin</w:t>
            </w:r>
            <w:proofErr w:type="spellEnd"/>
            <w:r w:rsidRPr="00E3655D">
              <w:rPr>
                <w:b/>
                <w:i/>
              </w:rPr>
              <w:t xml:space="preserve"> cilj prelaska s institucijske skrbi na skrb u zajednici ili obiteljsku skrb; ponovno poziva Komisiju da iznese akcijski plan za </w:t>
            </w:r>
            <w:proofErr w:type="spellStart"/>
            <w:r w:rsidRPr="00E3655D">
              <w:rPr>
                <w:b/>
                <w:i/>
              </w:rPr>
              <w:t>deinstitucionalizaciju</w:t>
            </w:r>
            <w:proofErr w:type="spellEnd"/>
            <w:r w:rsidRPr="00E3655D">
              <w:rPr>
                <w:b/>
                <w:i/>
              </w:rPr>
              <w:t xml:space="preserve">; naglašava da bi taj akcijski plan trebao obuhvaćati sve skupine koje i dalje žive u ustanovama, uključujući djecu, osobe s invaliditetom, osobe koje imaju poteškoće s mentalnim zdravljem i beskućnike; poziva države članice da u potpunosti iskoriste sredstva iz fonda ESF+, kao i druge relevantne fondove EU-a i nacionalne fondove, kako bi dovršile postupak </w:t>
            </w:r>
            <w:proofErr w:type="spellStart"/>
            <w:r w:rsidRPr="00E3655D">
              <w:rPr>
                <w:b/>
                <w:i/>
              </w:rPr>
              <w:t>deinstitucionalizacije</w:t>
            </w:r>
            <w:proofErr w:type="spellEnd"/>
            <w:r w:rsidRPr="00E3655D">
              <w:rPr>
                <w:b/>
                <w:i/>
              </w:rPr>
              <w:t xml:space="preserve"> i razvile sustave pružanja skrbi i usluga u obiteljskom okruženju ili u zajednici te kako bi uložile u mjere za sprečavanje nepotrebnog razdvajanja obitelji;</w:t>
            </w:r>
          </w:p>
        </w:tc>
      </w:tr>
    </w:tbl>
    <w:p w14:paraId="6B666DC6"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38E29C8"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AA36CA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267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A8BE942" w14:textId="77777777" w:rsidR="00554915" w:rsidRPr="00E3655D" w:rsidRDefault="00554915" w:rsidP="00554915">
      <w:pPr>
        <w:pStyle w:val="NormalBold"/>
      </w:pPr>
      <w:r w:rsidRPr="00E3655D">
        <w:rPr>
          <w:rStyle w:val="HideTWBExt"/>
          <w:b w:val="0"/>
          <w:color w:val="auto"/>
        </w:rPr>
        <w:lastRenderedPageBreak/>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Séverine </w:t>
      </w:r>
      <w:proofErr w:type="spellStart"/>
      <w:r w:rsidRPr="00E3655D">
        <w:t>Werbrouck</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480515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9BDFBB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86F0F7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9.</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7230D59" w14:textId="77777777" w:rsidTr="0039163E">
        <w:trPr>
          <w:trHeight w:hRule="exact" w:val="240"/>
          <w:jc w:val="center"/>
        </w:trPr>
        <w:tc>
          <w:tcPr>
            <w:tcW w:w="9752" w:type="dxa"/>
            <w:gridSpan w:val="2"/>
            <w:tcBorders>
              <w:top w:val="nil"/>
              <w:left w:val="nil"/>
              <w:bottom w:val="nil"/>
              <w:right w:val="nil"/>
            </w:tcBorders>
          </w:tcPr>
          <w:p w14:paraId="17B07271" w14:textId="77777777" w:rsidR="00554915" w:rsidRPr="00E3655D" w:rsidRDefault="00554915" w:rsidP="0039163E"/>
        </w:tc>
      </w:tr>
      <w:tr w:rsidR="008C15BC" w:rsidRPr="00E3655D" w14:paraId="07326479" w14:textId="77777777" w:rsidTr="0039163E">
        <w:trPr>
          <w:trHeight w:val="240"/>
          <w:jc w:val="center"/>
        </w:trPr>
        <w:tc>
          <w:tcPr>
            <w:tcW w:w="4876" w:type="dxa"/>
            <w:tcBorders>
              <w:top w:val="nil"/>
              <w:left w:val="nil"/>
              <w:bottom w:val="nil"/>
              <w:right w:val="nil"/>
            </w:tcBorders>
          </w:tcPr>
          <w:p w14:paraId="46C4074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9589AAA" w14:textId="77777777" w:rsidR="00554915" w:rsidRPr="00E3655D" w:rsidRDefault="00554915" w:rsidP="0039163E">
            <w:pPr>
              <w:pStyle w:val="AmColumnHeading"/>
            </w:pPr>
            <w:r w:rsidRPr="00E3655D">
              <w:t>Izmjena</w:t>
            </w:r>
          </w:p>
        </w:tc>
      </w:tr>
      <w:tr w:rsidR="008C15BC" w:rsidRPr="00E3655D" w14:paraId="18743322" w14:textId="77777777" w:rsidTr="0039163E">
        <w:trPr>
          <w:jc w:val="center"/>
        </w:trPr>
        <w:tc>
          <w:tcPr>
            <w:tcW w:w="4876" w:type="dxa"/>
            <w:tcBorders>
              <w:top w:val="nil"/>
              <w:left w:val="nil"/>
              <w:bottom w:val="nil"/>
              <w:right w:val="nil"/>
            </w:tcBorders>
          </w:tcPr>
          <w:p w14:paraId="33451AF9" w14:textId="77777777" w:rsidR="00554915" w:rsidRPr="00E3655D" w:rsidRDefault="00554915" w:rsidP="0039163E">
            <w:pPr>
              <w:pStyle w:val="Normal6a"/>
            </w:pPr>
            <w:r w:rsidRPr="00E3655D">
              <w:rPr>
                <w:b/>
                <w:i/>
              </w:rPr>
              <w:t>9.</w:t>
            </w:r>
            <w:r w:rsidRPr="00E3655D">
              <w:tab/>
            </w:r>
            <w:r w:rsidRPr="00E3655D">
              <w:rPr>
                <w:b/>
                <w:i/>
              </w:rPr>
              <w:t>potvrđuje da su se države članice obvezale da će do 2035. ulagati 5 % BDP-a godišnje u temeljne obrambene zahtjeve i povezane rashode za sigurnost, među ostalim aktivacijom nacionalne klauzule o odstupanju; naglašava da se u okviru europskog semestra takvi rashodi moraju planirati na koordiniran način;</w:t>
            </w:r>
          </w:p>
        </w:tc>
        <w:tc>
          <w:tcPr>
            <w:tcW w:w="4876" w:type="dxa"/>
            <w:tcBorders>
              <w:top w:val="nil"/>
              <w:left w:val="nil"/>
              <w:bottom w:val="nil"/>
              <w:right w:val="nil"/>
            </w:tcBorders>
          </w:tcPr>
          <w:p w14:paraId="7D2891F4" w14:textId="77777777" w:rsidR="00554915" w:rsidRPr="00E3655D" w:rsidRDefault="00554915" w:rsidP="0039163E">
            <w:pPr>
              <w:pStyle w:val="Normal6a"/>
            </w:pPr>
            <w:r w:rsidRPr="00E3655D">
              <w:rPr>
                <w:b/>
                <w:i/>
              </w:rPr>
              <w:t>Briše se.</w:t>
            </w:r>
          </w:p>
        </w:tc>
      </w:tr>
    </w:tbl>
    <w:p w14:paraId="3CDA4BA2"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{FR}</w:t>
      </w:r>
      <w:proofErr w:type="spellStart"/>
      <w:r w:rsidRPr="00E3655D">
        <w:t>fr</w:t>
      </w:r>
      <w:proofErr w:type="spellEnd"/>
      <w:r w:rsidRPr="00E3655D">
        <w:rPr>
          <w:rStyle w:val="HideTWBExt"/>
          <w:color w:val="auto"/>
        </w:rPr>
        <w:t>&lt;/Original&gt;</w:t>
      </w:r>
    </w:p>
    <w:p w14:paraId="1D946D1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31931B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268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8945AB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E68412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0970FA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E40B89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9.</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5071673" w14:textId="77777777" w:rsidTr="0039163E">
        <w:trPr>
          <w:trHeight w:hRule="exact" w:val="240"/>
          <w:jc w:val="center"/>
        </w:trPr>
        <w:tc>
          <w:tcPr>
            <w:tcW w:w="9752" w:type="dxa"/>
            <w:gridSpan w:val="2"/>
            <w:tcBorders>
              <w:top w:val="nil"/>
              <w:left w:val="nil"/>
              <w:bottom w:val="nil"/>
              <w:right w:val="nil"/>
            </w:tcBorders>
          </w:tcPr>
          <w:p w14:paraId="23F62571" w14:textId="77777777" w:rsidR="00554915" w:rsidRPr="00E3655D" w:rsidRDefault="00554915" w:rsidP="0039163E"/>
        </w:tc>
      </w:tr>
      <w:tr w:rsidR="008C15BC" w:rsidRPr="00E3655D" w14:paraId="53774D25" w14:textId="77777777" w:rsidTr="0039163E">
        <w:trPr>
          <w:trHeight w:val="240"/>
          <w:jc w:val="center"/>
        </w:trPr>
        <w:tc>
          <w:tcPr>
            <w:tcW w:w="4876" w:type="dxa"/>
            <w:tcBorders>
              <w:top w:val="nil"/>
              <w:left w:val="nil"/>
              <w:bottom w:val="nil"/>
              <w:right w:val="nil"/>
            </w:tcBorders>
          </w:tcPr>
          <w:p w14:paraId="6BF50EA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340AE9B" w14:textId="77777777" w:rsidR="00554915" w:rsidRPr="00E3655D" w:rsidRDefault="00554915" w:rsidP="0039163E">
            <w:pPr>
              <w:pStyle w:val="AmColumnHeading"/>
            </w:pPr>
            <w:r w:rsidRPr="00E3655D">
              <w:t>Izmjena</w:t>
            </w:r>
          </w:p>
        </w:tc>
      </w:tr>
      <w:tr w:rsidR="008C15BC" w:rsidRPr="00E3655D" w14:paraId="12ADE675" w14:textId="77777777" w:rsidTr="0039163E">
        <w:trPr>
          <w:jc w:val="center"/>
        </w:trPr>
        <w:tc>
          <w:tcPr>
            <w:tcW w:w="4876" w:type="dxa"/>
            <w:tcBorders>
              <w:top w:val="nil"/>
              <w:left w:val="nil"/>
              <w:bottom w:val="nil"/>
              <w:right w:val="nil"/>
            </w:tcBorders>
          </w:tcPr>
          <w:p w14:paraId="22D7604E" w14:textId="77777777" w:rsidR="00554915" w:rsidRPr="00E3655D" w:rsidRDefault="00554915" w:rsidP="0039163E">
            <w:pPr>
              <w:pStyle w:val="Normal6a"/>
            </w:pPr>
            <w:r w:rsidRPr="00E3655D">
              <w:rPr>
                <w:b/>
                <w:i/>
              </w:rPr>
              <w:t>9.</w:t>
            </w:r>
            <w:r w:rsidRPr="00E3655D">
              <w:tab/>
            </w:r>
            <w:r w:rsidRPr="00E3655D">
              <w:rPr>
                <w:b/>
                <w:i/>
              </w:rPr>
              <w:t>potvrđuje da su se države članice obvezale da će do 2035. ulagati 5 % BDP-a godišnje u temeljne obrambene zahtjeve i povezane rashode za sigurnost, među ostalim aktivacijom nacionalne klauzule o odstupanju; naglašava da se u okviru europskog semestra takvi rashodi moraju planirati na koordiniran način;</w:t>
            </w:r>
          </w:p>
        </w:tc>
        <w:tc>
          <w:tcPr>
            <w:tcW w:w="4876" w:type="dxa"/>
            <w:tcBorders>
              <w:top w:val="nil"/>
              <w:left w:val="nil"/>
              <w:bottom w:val="nil"/>
              <w:right w:val="nil"/>
            </w:tcBorders>
          </w:tcPr>
          <w:p w14:paraId="3B965E56" w14:textId="77777777" w:rsidR="00554915" w:rsidRPr="00E3655D" w:rsidRDefault="00554915" w:rsidP="0039163E">
            <w:pPr>
              <w:pStyle w:val="Normal6a"/>
            </w:pPr>
            <w:r w:rsidRPr="00E3655D">
              <w:rPr>
                <w:b/>
                <w:i/>
              </w:rPr>
              <w:t>Briše se.</w:t>
            </w:r>
          </w:p>
        </w:tc>
      </w:tr>
    </w:tbl>
    <w:p w14:paraId="346EC87B"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90DF672"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BFB5ABD"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269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4D4DB6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Petar </w:t>
      </w:r>
      <w:proofErr w:type="spellStart"/>
      <w:r w:rsidRPr="00E3655D">
        <w:t>Volgin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4F2CB7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174C9D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870BBC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9.</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C733A57" w14:textId="77777777" w:rsidTr="0039163E">
        <w:trPr>
          <w:trHeight w:hRule="exact" w:val="240"/>
          <w:jc w:val="center"/>
        </w:trPr>
        <w:tc>
          <w:tcPr>
            <w:tcW w:w="9752" w:type="dxa"/>
            <w:gridSpan w:val="2"/>
            <w:tcBorders>
              <w:top w:val="nil"/>
              <w:left w:val="nil"/>
              <w:bottom w:val="nil"/>
              <w:right w:val="nil"/>
            </w:tcBorders>
          </w:tcPr>
          <w:p w14:paraId="67E0F711" w14:textId="77777777" w:rsidR="00554915" w:rsidRPr="00E3655D" w:rsidRDefault="00554915" w:rsidP="0039163E"/>
        </w:tc>
      </w:tr>
      <w:tr w:rsidR="008C15BC" w:rsidRPr="00E3655D" w14:paraId="3745E537" w14:textId="77777777" w:rsidTr="0039163E">
        <w:trPr>
          <w:trHeight w:val="240"/>
          <w:jc w:val="center"/>
        </w:trPr>
        <w:tc>
          <w:tcPr>
            <w:tcW w:w="4876" w:type="dxa"/>
            <w:tcBorders>
              <w:top w:val="nil"/>
              <w:left w:val="nil"/>
              <w:bottom w:val="nil"/>
              <w:right w:val="nil"/>
            </w:tcBorders>
          </w:tcPr>
          <w:p w14:paraId="2B91FC6A" w14:textId="77777777" w:rsidR="00554915" w:rsidRPr="00E3655D" w:rsidRDefault="00554915" w:rsidP="0039163E">
            <w:pPr>
              <w:pStyle w:val="AmColumnHeading"/>
            </w:pPr>
            <w:r w:rsidRPr="00E3655D">
              <w:lastRenderedPageBreak/>
              <w:t>Prijedlog rezolucije</w:t>
            </w:r>
          </w:p>
        </w:tc>
        <w:tc>
          <w:tcPr>
            <w:tcW w:w="4876" w:type="dxa"/>
            <w:tcBorders>
              <w:top w:val="nil"/>
              <w:left w:val="nil"/>
              <w:bottom w:val="nil"/>
              <w:right w:val="nil"/>
            </w:tcBorders>
          </w:tcPr>
          <w:p w14:paraId="1A8D3C10" w14:textId="77777777" w:rsidR="00554915" w:rsidRPr="00E3655D" w:rsidRDefault="00554915" w:rsidP="0039163E">
            <w:pPr>
              <w:pStyle w:val="AmColumnHeading"/>
            </w:pPr>
            <w:r w:rsidRPr="00E3655D">
              <w:t>Izmjena</w:t>
            </w:r>
          </w:p>
        </w:tc>
      </w:tr>
      <w:tr w:rsidR="008C15BC" w:rsidRPr="00E3655D" w14:paraId="765E35D7" w14:textId="77777777" w:rsidTr="0039163E">
        <w:trPr>
          <w:jc w:val="center"/>
        </w:trPr>
        <w:tc>
          <w:tcPr>
            <w:tcW w:w="4876" w:type="dxa"/>
            <w:tcBorders>
              <w:top w:val="nil"/>
              <w:left w:val="nil"/>
              <w:bottom w:val="nil"/>
              <w:right w:val="nil"/>
            </w:tcBorders>
          </w:tcPr>
          <w:p w14:paraId="0F7739B0" w14:textId="77777777" w:rsidR="00554915" w:rsidRPr="00E3655D" w:rsidRDefault="00554915" w:rsidP="0039163E">
            <w:pPr>
              <w:pStyle w:val="Normal6a"/>
            </w:pPr>
            <w:r w:rsidRPr="00E3655D">
              <w:rPr>
                <w:b/>
                <w:i/>
              </w:rPr>
              <w:t>9.</w:t>
            </w:r>
            <w:r w:rsidRPr="00E3655D">
              <w:tab/>
            </w:r>
            <w:r w:rsidRPr="00E3655D">
              <w:rPr>
                <w:b/>
                <w:i/>
              </w:rPr>
              <w:t>potvrđuje da su se države članice obvezale da će do 2035. ulagati 5 % BDP-a godišnje u temeljne obrambene zahtjeve i povezane rashode za sigurnost, među ostalim aktivacijom nacionalne klauzule o odstupanju; naglašava da se u okviru europskog semestra takvi rashodi moraju planirati na koordiniran način;</w:t>
            </w:r>
          </w:p>
        </w:tc>
        <w:tc>
          <w:tcPr>
            <w:tcW w:w="4876" w:type="dxa"/>
            <w:tcBorders>
              <w:top w:val="nil"/>
              <w:left w:val="nil"/>
              <w:bottom w:val="nil"/>
              <w:right w:val="nil"/>
            </w:tcBorders>
          </w:tcPr>
          <w:p w14:paraId="6BECCC15" w14:textId="77777777" w:rsidR="00554915" w:rsidRPr="00E3655D" w:rsidRDefault="00554915" w:rsidP="0039163E">
            <w:pPr>
              <w:pStyle w:val="Normal6a"/>
            </w:pPr>
            <w:r w:rsidRPr="00E3655D">
              <w:rPr>
                <w:b/>
                <w:i/>
              </w:rPr>
              <w:t>Briše se.</w:t>
            </w:r>
          </w:p>
        </w:tc>
      </w:tr>
    </w:tbl>
    <w:p w14:paraId="17446ED2"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75C2F8D"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D3F962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270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B6F743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DCB127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291267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57C9F8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9.</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1CAEB51" w14:textId="77777777" w:rsidTr="0039163E">
        <w:trPr>
          <w:trHeight w:hRule="exact" w:val="240"/>
          <w:jc w:val="center"/>
        </w:trPr>
        <w:tc>
          <w:tcPr>
            <w:tcW w:w="9752" w:type="dxa"/>
            <w:gridSpan w:val="2"/>
            <w:tcBorders>
              <w:top w:val="nil"/>
              <w:left w:val="nil"/>
              <w:bottom w:val="nil"/>
              <w:right w:val="nil"/>
            </w:tcBorders>
          </w:tcPr>
          <w:p w14:paraId="39000BA1" w14:textId="77777777" w:rsidR="00554915" w:rsidRPr="00E3655D" w:rsidRDefault="00554915" w:rsidP="0039163E"/>
        </w:tc>
      </w:tr>
      <w:tr w:rsidR="008C15BC" w:rsidRPr="00E3655D" w14:paraId="096B247A" w14:textId="77777777" w:rsidTr="0039163E">
        <w:trPr>
          <w:trHeight w:val="240"/>
          <w:jc w:val="center"/>
        </w:trPr>
        <w:tc>
          <w:tcPr>
            <w:tcW w:w="4876" w:type="dxa"/>
            <w:tcBorders>
              <w:top w:val="nil"/>
              <w:left w:val="nil"/>
              <w:bottom w:val="nil"/>
              <w:right w:val="nil"/>
            </w:tcBorders>
          </w:tcPr>
          <w:p w14:paraId="70B2555E"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481FA47" w14:textId="77777777" w:rsidR="00554915" w:rsidRPr="00E3655D" w:rsidRDefault="00554915" w:rsidP="0039163E">
            <w:pPr>
              <w:pStyle w:val="AmColumnHeading"/>
            </w:pPr>
            <w:r w:rsidRPr="00E3655D">
              <w:t>Izmjena</w:t>
            </w:r>
          </w:p>
        </w:tc>
      </w:tr>
      <w:tr w:rsidR="008C15BC" w:rsidRPr="00E3655D" w14:paraId="2A4DE50C" w14:textId="77777777" w:rsidTr="0039163E">
        <w:trPr>
          <w:jc w:val="center"/>
        </w:trPr>
        <w:tc>
          <w:tcPr>
            <w:tcW w:w="4876" w:type="dxa"/>
            <w:tcBorders>
              <w:top w:val="nil"/>
              <w:left w:val="nil"/>
              <w:bottom w:val="nil"/>
              <w:right w:val="nil"/>
            </w:tcBorders>
          </w:tcPr>
          <w:p w14:paraId="6E631603" w14:textId="77777777" w:rsidR="00554915" w:rsidRPr="00E3655D" w:rsidRDefault="00554915" w:rsidP="0039163E">
            <w:pPr>
              <w:pStyle w:val="Normal6a"/>
            </w:pPr>
            <w:r w:rsidRPr="00E3655D">
              <w:rPr>
                <w:b/>
                <w:i/>
              </w:rPr>
              <w:t>9.</w:t>
            </w:r>
            <w:r w:rsidRPr="00E3655D">
              <w:tab/>
            </w:r>
            <w:r w:rsidRPr="00E3655D">
              <w:rPr>
                <w:b/>
                <w:i/>
              </w:rPr>
              <w:t>potvrđuje da su se države članice obvezale da će do 2035. ulagati 5 % BDP-a godišnje u temeljne obrambene zahtjeve i povezane rashode za sigurnost, među ostalim aktivacijom nacionalne klauzule o odstupanju; naglašava da se u okviru europskog semestra takvi rashodi moraju planirati na koordiniran način;</w:t>
            </w:r>
          </w:p>
        </w:tc>
        <w:tc>
          <w:tcPr>
            <w:tcW w:w="4876" w:type="dxa"/>
            <w:tcBorders>
              <w:top w:val="nil"/>
              <w:left w:val="nil"/>
              <w:bottom w:val="nil"/>
              <w:right w:val="nil"/>
            </w:tcBorders>
          </w:tcPr>
          <w:p w14:paraId="6A506C0B" w14:textId="77777777" w:rsidR="00554915" w:rsidRPr="00E3655D" w:rsidRDefault="00554915" w:rsidP="0039163E">
            <w:pPr>
              <w:pStyle w:val="Normal6a"/>
            </w:pPr>
            <w:r w:rsidRPr="00E3655D">
              <w:rPr>
                <w:b/>
                <w:i/>
              </w:rPr>
              <w:t>Briše se.</w:t>
            </w:r>
          </w:p>
        </w:tc>
      </w:tr>
    </w:tbl>
    <w:p w14:paraId="0958CB4A"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E7B85C3"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5CBFEF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271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E00EFC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4FC2314"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27DA720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256815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BACC2E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9.</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0AD8DC7" w14:textId="77777777" w:rsidTr="0039163E">
        <w:trPr>
          <w:trHeight w:hRule="exact" w:val="240"/>
          <w:jc w:val="center"/>
        </w:trPr>
        <w:tc>
          <w:tcPr>
            <w:tcW w:w="9752" w:type="dxa"/>
            <w:gridSpan w:val="2"/>
            <w:tcBorders>
              <w:top w:val="nil"/>
              <w:left w:val="nil"/>
              <w:bottom w:val="nil"/>
              <w:right w:val="nil"/>
            </w:tcBorders>
          </w:tcPr>
          <w:p w14:paraId="3DBE82D2" w14:textId="77777777" w:rsidR="00554915" w:rsidRPr="00E3655D" w:rsidRDefault="00554915" w:rsidP="0039163E"/>
        </w:tc>
      </w:tr>
      <w:tr w:rsidR="008C15BC" w:rsidRPr="00E3655D" w14:paraId="52CCA4B4" w14:textId="77777777" w:rsidTr="0039163E">
        <w:trPr>
          <w:trHeight w:val="240"/>
          <w:jc w:val="center"/>
        </w:trPr>
        <w:tc>
          <w:tcPr>
            <w:tcW w:w="4876" w:type="dxa"/>
            <w:tcBorders>
              <w:top w:val="nil"/>
              <w:left w:val="nil"/>
              <w:bottom w:val="nil"/>
              <w:right w:val="nil"/>
            </w:tcBorders>
          </w:tcPr>
          <w:p w14:paraId="2D24DCD1"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A380960" w14:textId="77777777" w:rsidR="00554915" w:rsidRPr="00E3655D" w:rsidRDefault="00554915" w:rsidP="0039163E">
            <w:pPr>
              <w:pStyle w:val="AmColumnHeading"/>
            </w:pPr>
            <w:r w:rsidRPr="00E3655D">
              <w:t>Izmjena</w:t>
            </w:r>
          </w:p>
        </w:tc>
      </w:tr>
      <w:tr w:rsidR="008C15BC" w:rsidRPr="00E3655D" w14:paraId="181ADEA6" w14:textId="77777777" w:rsidTr="0039163E">
        <w:trPr>
          <w:jc w:val="center"/>
        </w:trPr>
        <w:tc>
          <w:tcPr>
            <w:tcW w:w="4876" w:type="dxa"/>
            <w:tcBorders>
              <w:top w:val="nil"/>
              <w:left w:val="nil"/>
              <w:bottom w:val="nil"/>
              <w:right w:val="nil"/>
            </w:tcBorders>
          </w:tcPr>
          <w:p w14:paraId="0FD77EE9" w14:textId="77777777" w:rsidR="00554915" w:rsidRPr="00E3655D" w:rsidRDefault="00554915" w:rsidP="0039163E">
            <w:pPr>
              <w:pStyle w:val="Normal6a"/>
            </w:pPr>
            <w:r w:rsidRPr="00E3655D">
              <w:t>9.</w:t>
            </w:r>
            <w:r w:rsidRPr="00E3655D">
              <w:tab/>
              <w:t xml:space="preserve">potvrđuje da su se države članice obvezale da će do 2035. ulagati 5 % BDP-a godišnje u temeljne obrambene zahtjeve i povezane rashode za sigurnost, među </w:t>
            </w:r>
            <w:r w:rsidRPr="00E3655D">
              <w:lastRenderedPageBreak/>
              <w:t>ostalim aktivacijom nacionalne klauzule o odstupanju; naglašava da se u okviru europskog semestra takvi rashodi moraju planirati na koordiniran način;</w:t>
            </w:r>
          </w:p>
        </w:tc>
        <w:tc>
          <w:tcPr>
            <w:tcW w:w="4876" w:type="dxa"/>
            <w:tcBorders>
              <w:top w:val="nil"/>
              <w:left w:val="nil"/>
              <w:bottom w:val="nil"/>
              <w:right w:val="nil"/>
            </w:tcBorders>
          </w:tcPr>
          <w:p w14:paraId="592C6B3D" w14:textId="77777777" w:rsidR="00554915" w:rsidRPr="00E3655D" w:rsidRDefault="00554915" w:rsidP="0039163E">
            <w:pPr>
              <w:pStyle w:val="Normal6a"/>
            </w:pPr>
            <w:r w:rsidRPr="00E3655D">
              <w:lastRenderedPageBreak/>
              <w:t>9.</w:t>
            </w:r>
            <w:r w:rsidRPr="00E3655D">
              <w:tab/>
              <w:t xml:space="preserve">potvrđuje da su se države članice obvezale da će do 2035. ulagati 5 % BDP-a godišnje u temeljne obrambene zahtjeve i povezane rashode za sigurnost, među </w:t>
            </w:r>
            <w:r w:rsidRPr="00E3655D">
              <w:lastRenderedPageBreak/>
              <w:t>ostalim aktivacijom nacionalne klauzule o odstupanju; naglašava da se u okviru europskog semestra takvi rashodi moraju planirati na koordiniran</w:t>
            </w:r>
            <w:r w:rsidRPr="00E3655D">
              <w:rPr>
                <w:b/>
                <w:i/>
              </w:rPr>
              <w:t>, učinkovit i europski</w:t>
            </w:r>
            <w:r w:rsidRPr="00E3655D">
              <w:t xml:space="preserve"> način; </w:t>
            </w:r>
            <w:r w:rsidRPr="00E3655D">
              <w:rPr>
                <w:b/>
                <w:i/>
              </w:rPr>
              <w:t>poziva države članice da smanje rascjepkanu nacionalnu potrošnju i daju prednost zajedničkim programima razvoja, nabave i opreme; naglašava da bi se ulaganjima u obranu trebale što više poduprijeti tehnologije dvojne namjene koje potiču rast i da bi pritom trebalo izbjegavati ovisnost o nepouzdanim partnerima kako bi se negativni učinci na održivost duga i međugeneracijsku pravednost sveli na najmanju moguću mjeru; naglašava da bi se dogovorenih 1,5 % ulaganja povezanih sa sigurnošću trebalo usmjeriti na društvenu otpornost, uključujući infrastrukturu s velikim koristima za građane, socijalnu zaštitu, građansko obrazovanje, demokratsku otpornost i zaštitu od dezinformacija, te uviđa da su socijalna stabilnost i demokratsko povjerenje sastavni dio europske sigurnosne strukture i da se moraju uzeti u obzir u analizi dugoročnih potreba za reformama i ulaganjima u okviru semestra;</w:t>
            </w:r>
          </w:p>
        </w:tc>
      </w:tr>
    </w:tbl>
    <w:p w14:paraId="59DC57D3"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5222B7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3AB0F5B"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272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478F90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FF6CC7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A0E2D1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CE5D3D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9.</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68ED799" w14:textId="77777777" w:rsidTr="0039163E">
        <w:trPr>
          <w:trHeight w:hRule="exact" w:val="240"/>
          <w:jc w:val="center"/>
        </w:trPr>
        <w:tc>
          <w:tcPr>
            <w:tcW w:w="9752" w:type="dxa"/>
            <w:gridSpan w:val="2"/>
            <w:tcBorders>
              <w:top w:val="nil"/>
              <w:left w:val="nil"/>
              <w:bottom w:val="nil"/>
              <w:right w:val="nil"/>
            </w:tcBorders>
          </w:tcPr>
          <w:p w14:paraId="47FC567D" w14:textId="77777777" w:rsidR="00554915" w:rsidRPr="00E3655D" w:rsidRDefault="00554915" w:rsidP="0039163E"/>
        </w:tc>
      </w:tr>
      <w:tr w:rsidR="008C15BC" w:rsidRPr="00E3655D" w14:paraId="590B879C" w14:textId="77777777" w:rsidTr="0039163E">
        <w:trPr>
          <w:trHeight w:val="240"/>
          <w:jc w:val="center"/>
        </w:trPr>
        <w:tc>
          <w:tcPr>
            <w:tcW w:w="4876" w:type="dxa"/>
            <w:tcBorders>
              <w:top w:val="nil"/>
              <w:left w:val="nil"/>
              <w:bottom w:val="nil"/>
              <w:right w:val="nil"/>
            </w:tcBorders>
          </w:tcPr>
          <w:p w14:paraId="20F1C86C"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6A2A7C7" w14:textId="77777777" w:rsidR="00554915" w:rsidRPr="00E3655D" w:rsidRDefault="00554915" w:rsidP="0039163E">
            <w:pPr>
              <w:pStyle w:val="AmColumnHeading"/>
            </w:pPr>
            <w:r w:rsidRPr="00E3655D">
              <w:t>Izmjena</w:t>
            </w:r>
          </w:p>
        </w:tc>
      </w:tr>
      <w:tr w:rsidR="008C15BC" w:rsidRPr="00E3655D" w14:paraId="0AEA063D" w14:textId="77777777" w:rsidTr="0039163E">
        <w:trPr>
          <w:jc w:val="center"/>
        </w:trPr>
        <w:tc>
          <w:tcPr>
            <w:tcW w:w="4876" w:type="dxa"/>
            <w:tcBorders>
              <w:top w:val="nil"/>
              <w:left w:val="nil"/>
              <w:bottom w:val="nil"/>
              <w:right w:val="nil"/>
            </w:tcBorders>
          </w:tcPr>
          <w:p w14:paraId="2A5E5180" w14:textId="77777777" w:rsidR="00554915" w:rsidRPr="00E3655D" w:rsidRDefault="00554915" w:rsidP="0039163E">
            <w:pPr>
              <w:pStyle w:val="Normal6a"/>
            </w:pPr>
            <w:r w:rsidRPr="00E3655D">
              <w:t>9.</w:t>
            </w:r>
            <w:r w:rsidRPr="00E3655D">
              <w:tab/>
            </w:r>
            <w:r w:rsidRPr="00E3655D">
              <w:rPr>
                <w:b/>
                <w:i/>
              </w:rPr>
              <w:t>potvrđuje da</w:t>
            </w:r>
            <w:r w:rsidRPr="00E3655D">
              <w:t xml:space="preserve"> su se države članice obvezale da će do 2035. ulagati 5 % BDP-a godišnje u temeljne obrambene zahtjeve i povezane rashode za sigurnost, među ostalim aktivacijom nacionalne klauzule o odstupanju; naglašava da se u okviru europskog semestra takvi rashodi moraju </w:t>
            </w:r>
            <w:r w:rsidRPr="00E3655D">
              <w:lastRenderedPageBreak/>
              <w:t>planirati na koordiniran način;</w:t>
            </w:r>
          </w:p>
        </w:tc>
        <w:tc>
          <w:tcPr>
            <w:tcW w:w="4876" w:type="dxa"/>
            <w:tcBorders>
              <w:top w:val="nil"/>
              <w:left w:val="nil"/>
              <w:bottom w:val="nil"/>
              <w:right w:val="nil"/>
            </w:tcBorders>
          </w:tcPr>
          <w:p w14:paraId="7F696F91" w14:textId="77777777" w:rsidR="00554915" w:rsidRPr="00E3655D" w:rsidRDefault="00554915" w:rsidP="0039163E">
            <w:pPr>
              <w:pStyle w:val="Normal6a"/>
            </w:pPr>
            <w:r w:rsidRPr="00E3655D">
              <w:lastRenderedPageBreak/>
              <w:t>9.</w:t>
            </w:r>
            <w:r w:rsidRPr="00E3655D">
              <w:tab/>
            </w:r>
            <w:r w:rsidRPr="00E3655D">
              <w:rPr>
                <w:b/>
                <w:i/>
              </w:rPr>
              <w:t>žali zbog toga što</w:t>
            </w:r>
            <w:r w:rsidRPr="00E3655D">
              <w:t xml:space="preserve"> su se države članice obvezale da će do 2035. ulagati 5 % BDP-a godišnje u temeljne obrambene zahtjeve i povezane rashode za sigurnost, među ostalim aktivacijom nacionalne klauzule o odstupanju; naglašava da se u okviru europskog semestra takvi rashodi </w:t>
            </w:r>
            <w:r w:rsidRPr="00E3655D">
              <w:lastRenderedPageBreak/>
              <w:t xml:space="preserve">moraju planirati na koordiniran način; </w:t>
            </w:r>
            <w:r w:rsidRPr="00E3655D">
              <w:rPr>
                <w:b/>
                <w:i/>
              </w:rPr>
              <w:t>naglašava da se povećani rashodi za obranu i sigurnost ne smiju izvršavati na štetu socijalnih ulaganja te ulaganja u javne usluge ili sustave socijalne zaštite; poziva Komisiju i Vijeće da ocijene socijalne učinke i učinke na zapošljavanje takvih rashoda u okviru europskog semestra;</w:t>
            </w:r>
          </w:p>
        </w:tc>
      </w:tr>
    </w:tbl>
    <w:p w14:paraId="4EFE0FAD"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3AC3E9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0426ACF"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273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F08537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D7745B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3BA418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B703C1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9.</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DDFD532" w14:textId="77777777" w:rsidTr="0039163E">
        <w:trPr>
          <w:trHeight w:hRule="exact" w:val="240"/>
          <w:jc w:val="center"/>
        </w:trPr>
        <w:tc>
          <w:tcPr>
            <w:tcW w:w="9752" w:type="dxa"/>
            <w:gridSpan w:val="2"/>
            <w:tcBorders>
              <w:top w:val="nil"/>
              <w:left w:val="nil"/>
              <w:bottom w:val="nil"/>
              <w:right w:val="nil"/>
            </w:tcBorders>
          </w:tcPr>
          <w:p w14:paraId="7BBE4812" w14:textId="77777777" w:rsidR="00554915" w:rsidRPr="00E3655D" w:rsidRDefault="00554915" w:rsidP="0039163E"/>
        </w:tc>
      </w:tr>
      <w:tr w:rsidR="008C15BC" w:rsidRPr="00E3655D" w14:paraId="6B422C32" w14:textId="77777777" w:rsidTr="0039163E">
        <w:trPr>
          <w:trHeight w:val="240"/>
          <w:jc w:val="center"/>
        </w:trPr>
        <w:tc>
          <w:tcPr>
            <w:tcW w:w="4876" w:type="dxa"/>
            <w:tcBorders>
              <w:top w:val="nil"/>
              <w:left w:val="nil"/>
              <w:bottom w:val="nil"/>
              <w:right w:val="nil"/>
            </w:tcBorders>
          </w:tcPr>
          <w:p w14:paraId="1F02C658"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87FD604" w14:textId="77777777" w:rsidR="00554915" w:rsidRPr="00E3655D" w:rsidRDefault="00554915" w:rsidP="0039163E">
            <w:pPr>
              <w:pStyle w:val="AmColumnHeading"/>
            </w:pPr>
            <w:r w:rsidRPr="00E3655D">
              <w:t>Izmjena</w:t>
            </w:r>
          </w:p>
        </w:tc>
      </w:tr>
      <w:tr w:rsidR="008C15BC" w:rsidRPr="00E3655D" w14:paraId="698C3C04" w14:textId="77777777" w:rsidTr="0039163E">
        <w:trPr>
          <w:jc w:val="center"/>
        </w:trPr>
        <w:tc>
          <w:tcPr>
            <w:tcW w:w="4876" w:type="dxa"/>
            <w:tcBorders>
              <w:top w:val="nil"/>
              <w:left w:val="nil"/>
              <w:bottom w:val="nil"/>
              <w:right w:val="nil"/>
            </w:tcBorders>
          </w:tcPr>
          <w:p w14:paraId="64A664B6" w14:textId="77777777" w:rsidR="00554915" w:rsidRPr="00E3655D" w:rsidRDefault="00554915" w:rsidP="0039163E">
            <w:pPr>
              <w:pStyle w:val="Normal6a"/>
            </w:pPr>
            <w:r w:rsidRPr="00E3655D">
              <w:t>9.</w:t>
            </w:r>
            <w:r w:rsidRPr="00E3655D">
              <w:tab/>
              <w:t>potvrđuje da su se države članice obvezale da će do 2035. ulagati 5 % BDP-a godišnje u temeljne obrambene zahtjeve i povezane rashode za sigurnost, među ostalim aktivacijom nacionalne klauzule o odstupanju; naglašava da se u okviru europskog semestra takvi rashodi moraju planirati na koordiniran način;</w:t>
            </w:r>
          </w:p>
        </w:tc>
        <w:tc>
          <w:tcPr>
            <w:tcW w:w="4876" w:type="dxa"/>
            <w:tcBorders>
              <w:top w:val="nil"/>
              <w:left w:val="nil"/>
              <w:bottom w:val="nil"/>
              <w:right w:val="nil"/>
            </w:tcBorders>
          </w:tcPr>
          <w:p w14:paraId="5E727F58" w14:textId="77777777" w:rsidR="00554915" w:rsidRPr="00E3655D" w:rsidRDefault="00554915" w:rsidP="0039163E">
            <w:pPr>
              <w:pStyle w:val="Normal6a"/>
            </w:pPr>
            <w:r w:rsidRPr="00E3655D">
              <w:t>9.</w:t>
            </w:r>
            <w:r w:rsidRPr="00E3655D">
              <w:tab/>
              <w:t xml:space="preserve">potvrđuje da su se </w:t>
            </w:r>
            <w:r w:rsidRPr="00E3655D">
              <w:rPr>
                <w:b/>
                <w:i/>
              </w:rPr>
              <w:t>neke</w:t>
            </w:r>
            <w:r w:rsidRPr="00E3655D">
              <w:t xml:space="preserve"> države članice obvezale da će do 2035. ulagati 5 % BDP-a godišnje u temeljne obrambene zahtjeve i povezane rashode za sigurnost, među ostalim aktivacijom nacionalne klauzule o odstupanju; naglašava da se u okviru europskog semestra takvi rashodi moraju planirati na koordiniran </w:t>
            </w:r>
            <w:r w:rsidRPr="00E3655D">
              <w:rPr>
                <w:b/>
                <w:i/>
              </w:rPr>
              <w:t>i transparentan</w:t>
            </w:r>
            <w:r w:rsidRPr="00E3655D">
              <w:t xml:space="preserve"> način te </w:t>
            </w:r>
            <w:r w:rsidRPr="00E3655D">
              <w:rPr>
                <w:b/>
                <w:i/>
              </w:rPr>
              <w:t>da se ne smiju izvršavati na štetu nužnih ulaganja u javne usluge, zelenu i digitalnu tranziciju ili sustave socijalne zaštite i socijalnu državu</w:t>
            </w:r>
            <w:r w:rsidRPr="00E3655D">
              <w:t>;</w:t>
            </w:r>
          </w:p>
        </w:tc>
      </w:tr>
    </w:tbl>
    <w:p w14:paraId="43E7589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D3F863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B51077F"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274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E9961D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Séverine </w:t>
      </w:r>
      <w:proofErr w:type="spellStart"/>
      <w:r w:rsidRPr="00E3655D">
        <w:t>Werbrouck</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D4A37C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34A0D7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AF2FE4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9.</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5D47F63" w14:textId="77777777" w:rsidTr="0039163E">
        <w:trPr>
          <w:trHeight w:hRule="exact" w:val="240"/>
          <w:jc w:val="center"/>
        </w:trPr>
        <w:tc>
          <w:tcPr>
            <w:tcW w:w="9752" w:type="dxa"/>
            <w:gridSpan w:val="2"/>
            <w:tcBorders>
              <w:top w:val="nil"/>
              <w:left w:val="nil"/>
              <w:bottom w:val="nil"/>
              <w:right w:val="nil"/>
            </w:tcBorders>
          </w:tcPr>
          <w:p w14:paraId="771182D1" w14:textId="77777777" w:rsidR="00554915" w:rsidRPr="00E3655D" w:rsidRDefault="00554915" w:rsidP="0039163E"/>
        </w:tc>
      </w:tr>
      <w:tr w:rsidR="008C15BC" w:rsidRPr="00E3655D" w14:paraId="799CC79C" w14:textId="77777777" w:rsidTr="0039163E">
        <w:trPr>
          <w:trHeight w:val="240"/>
          <w:jc w:val="center"/>
        </w:trPr>
        <w:tc>
          <w:tcPr>
            <w:tcW w:w="4876" w:type="dxa"/>
            <w:tcBorders>
              <w:top w:val="nil"/>
              <w:left w:val="nil"/>
              <w:bottom w:val="nil"/>
              <w:right w:val="nil"/>
            </w:tcBorders>
          </w:tcPr>
          <w:p w14:paraId="7427F5B8" w14:textId="77777777" w:rsidR="00554915" w:rsidRPr="00E3655D" w:rsidRDefault="00554915" w:rsidP="0039163E">
            <w:pPr>
              <w:pStyle w:val="AmColumnHeading"/>
            </w:pPr>
            <w:r w:rsidRPr="00E3655D">
              <w:lastRenderedPageBreak/>
              <w:t>Prijedlog rezolucije</w:t>
            </w:r>
          </w:p>
        </w:tc>
        <w:tc>
          <w:tcPr>
            <w:tcW w:w="4876" w:type="dxa"/>
            <w:tcBorders>
              <w:top w:val="nil"/>
              <w:left w:val="nil"/>
              <w:bottom w:val="nil"/>
              <w:right w:val="nil"/>
            </w:tcBorders>
          </w:tcPr>
          <w:p w14:paraId="3C0A7E51" w14:textId="77777777" w:rsidR="00554915" w:rsidRPr="00E3655D" w:rsidRDefault="00554915" w:rsidP="0039163E">
            <w:pPr>
              <w:pStyle w:val="AmColumnHeading"/>
            </w:pPr>
            <w:r w:rsidRPr="00E3655D">
              <w:t>Izmjena</w:t>
            </w:r>
          </w:p>
        </w:tc>
      </w:tr>
      <w:tr w:rsidR="008C15BC" w:rsidRPr="00E3655D" w14:paraId="0F2057B1" w14:textId="77777777" w:rsidTr="0039163E">
        <w:trPr>
          <w:jc w:val="center"/>
        </w:trPr>
        <w:tc>
          <w:tcPr>
            <w:tcW w:w="4876" w:type="dxa"/>
            <w:tcBorders>
              <w:top w:val="nil"/>
              <w:left w:val="nil"/>
              <w:bottom w:val="nil"/>
              <w:right w:val="nil"/>
            </w:tcBorders>
          </w:tcPr>
          <w:p w14:paraId="0EA291E1" w14:textId="77777777" w:rsidR="00554915" w:rsidRPr="00E3655D" w:rsidRDefault="00554915" w:rsidP="0039163E">
            <w:pPr>
              <w:pStyle w:val="Normal6a"/>
            </w:pPr>
            <w:r w:rsidRPr="00E3655D">
              <w:t>9.</w:t>
            </w:r>
            <w:r w:rsidRPr="00E3655D">
              <w:tab/>
              <w:t xml:space="preserve">potvrđuje da su se države članice obvezale da će do 2035. ulagati 5 % BDP-a godišnje u temeljne obrambene zahtjeve i povezane rashode za sigurnost, među ostalim aktivacijom nacionalne klauzule o odstupanju; naglašava da se u okviru europskog semestra </w:t>
            </w:r>
            <w:r w:rsidRPr="00E3655D">
              <w:rPr>
                <w:b/>
                <w:i/>
              </w:rPr>
              <w:t>takvi rashodi moraju planirati na koordiniran način</w:t>
            </w:r>
            <w:r w:rsidRPr="00E3655D">
              <w:t>;</w:t>
            </w:r>
          </w:p>
        </w:tc>
        <w:tc>
          <w:tcPr>
            <w:tcW w:w="4876" w:type="dxa"/>
            <w:tcBorders>
              <w:top w:val="nil"/>
              <w:left w:val="nil"/>
              <w:bottom w:val="nil"/>
              <w:right w:val="nil"/>
            </w:tcBorders>
          </w:tcPr>
          <w:p w14:paraId="0DC30EED" w14:textId="77777777" w:rsidR="00554915" w:rsidRPr="00E3655D" w:rsidRDefault="00554915" w:rsidP="0039163E">
            <w:pPr>
              <w:pStyle w:val="Normal6a"/>
            </w:pPr>
            <w:r w:rsidRPr="00E3655D">
              <w:t>9.</w:t>
            </w:r>
            <w:r w:rsidRPr="00E3655D">
              <w:tab/>
              <w:t xml:space="preserve">potvrđuje da su se države članice obvezale da će do 2035. ulagati 5 % BDP-a godišnje u temeljne obrambene zahtjeve i povezane rashode za sigurnost, među ostalim aktivacijom nacionalne klauzule o odstupanju; naglašava da </w:t>
            </w:r>
            <w:r w:rsidRPr="00E3655D">
              <w:rPr>
                <w:b/>
                <w:i/>
              </w:rPr>
              <w:t>su ti rashodi u ključnoj nadležnosti</w:t>
            </w:r>
            <w:r w:rsidRPr="00E3655D">
              <w:rPr>
                <w:b/>
                <w:i/>
                <w:vertAlign w:val="superscript"/>
              </w:rPr>
              <w:t>1a</w:t>
            </w:r>
            <w:r w:rsidRPr="00E3655D">
              <w:rPr>
                <w:b/>
                <w:i/>
              </w:rPr>
              <w:t xml:space="preserve"> država članica te</w:t>
            </w:r>
            <w:r w:rsidRPr="00E3655D">
              <w:t xml:space="preserve"> se </w:t>
            </w:r>
            <w:r w:rsidRPr="00E3655D">
              <w:rPr>
                <w:b/>
                <w:i/>
              </w:rPr>
              <w:t>stoga ne mogu planirati</w:t>
            </w:r>
            <w:r w:rsidRPr="00E3655D">
              <w:t xml:space="preserve"> u okviru europskog semestra;</w:t>
            </w:r>
          </w:p>
        </w:tc>
      </w:tr>
      <w:tr w:rsidR="008C15BC" w:rsidRPr="00E3655D" w14:paraId="6FD0E2D8" w14:textId="77777777" w:rsidTr="0039163E">
        <w:trPr>
          <w:jc w:val="center"/>
        </w:trPr>
        <w:tc>
          <w:tcPr>
            <w:tcW w:w="4876" w:type="dxa"/>
            <w:tcBorders>
              <w:top w:val="nil"/>
              <w:left w:val="nil"/>
              <w:bottom w:val="nil"/>
              <w:right w:val="nil"/>
            </w:tcBorders>
          </w:tcPr>
          <w:p w14:paraId="66D0E09D" w14:textId="77777777" w:rsidR="00554915" w:rsidRPr="00E3655D" w:rsidRDefault="00554915" w:rsidP="0039163E"/>
        </w:tc>
        <w:tc>
          <w:tcPr>
            <w:tcW w:w="4876" w:type="dxa"/>
            <w:tcBorders>
              <w:top w:val="nil"/>
              <w:left w:val="nil"/>
              <w:bottom w:val="nil"/>
              <w:right w:val="nil"/>
            </w:tcBorders>
          </w:tcPr>
          <w:p w14:paraId="7645D387" w14:textId="77777777" w:rsidR="00554915" w:rsidRPr="00E3655D" w:rsidRDefault="00554915" w:rsidP="0039163E">
            <w:pPr>
              <w:pStyle w:val="Normal6a"/>
            </w:pPr>
            <w:r w:rsidRPr="00E3655D">
              <w:rPr>
                <w:b/>
                <w:i/>
              </w:rPr>
              <w:t>_________________</w:t>
            </w:r>
          </w:p>
        </w:tc>
      </w:tr>
      <w:tr w:rsidR="008C15BC" w:rsidRPr="00E3655D" w14:paraId="2C9BAA37" w14:textId="77777777" w:rsidTr="0039163E">
        <w:trPr>
          <w:jc w:val="center"/>
        </w:trPr>
        <w:tc>
          <w:tcPr>
            <w:tcW w:w="4876" w:type="dxa"/>
            <w:tcBorders>
              <w:top w:val="nil"/>
              <w:left w:val="nil"/>
              <w:bottom w:val="nil"/>
              <w:right w:val="nil"/>
            </w:tcBorders>
          </w:tcPr>
          <w:p w14:paraId="3B9B5B99" w14:textId="77777777" w:rsidR="00554915" w:rsidRPr="00E3655D" w:rsidRDefault="00554915" w:rsidP="0039163E"/>
        </w:tc>
        <w:tc>
          <w:tcPr>
            <w:tcW w:w="4876" w:type="dxa"/>
            <w:tcBorders>
              <w:top w:val="nil"/>
              <w:left w:val="nil"/>
              <w:bottom w:val="nil"/>
              <w:right w:val="nil"/>
            </w:tcBorders>
          </w:tcPr>
          <w:p w14:paraId="5215E269" w14:textId="77777777" w:rsidR="00554915" w:rsidRPr="00E3655D" w:rsidRDefault="00554915" w:rsidP="0039163E">
            <w:pPr>
              <w:pStyle w:val="Normal6a"/>
            </w:pPr>
            <w:r w:rsidRPr="00E3655D">
              <w:rPr>
                <w:b/>
                <w:i/>
                <w:vertAlign w:val="superscript"/>
              </w:rPr>
              <w:t>1a</w:t>
            </w:r>
            <w:r w:rsidRPr="00E3655D">
              <w:t xml:space="preserve"> </w:t>
            </w:r>
            <w:r w:rsidRPr="00E3655D">
              <w:rPr>
                <w:b/>
                <w:i/>
              </w:rPr>
              <w:t>U skladu s člankom 4. stavkom 2. UFEU-a</w:t>
            </w:r>
          </w:p>
        </w:tc>
      </w:tr>
    </w:tbl>
    <w:p w14:paraId="6ADDD22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{FR}</w:t>
      </w:r>
      <w:proofErr w:type="spellStart"/>
      <w:r w:rsidRPr="00E3655D">
        <w:t>fr</w:t>
      </w:r>
      <w:proofErr w:type="spellEnd"/>
      <w:r w:rsidRPr="00E3655D">
        <w:rPr>
          <w:rStyle w:val="HideTWBExt"/>
          <w:color w:val="auto"/>
        </w:rPr>
        <w:t>&lt;/Original&gt;</w:t>
      </w:r>
    </w:p>
    <w:p w14:paraId="5AD4EC2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16B514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275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D1A0CE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Marlena</w:t>
      </w:r>
      <w:proofErr w:type="spellEnd"/>
      <w:r w:rsidRPr="00E3655D">
        <w:t xml:space="preserve"> </w:t>
      </w:r>
      <w:proofErr w:type="spellStart"/>
      <w:r w:rsidRPr="00E3655D">
        <w:t>Maląg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B6CBF6B"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{ECR}</w:t>
      </w:r>
      <w:r w:rsidRPr="00E3655D">
        <w:t>u ime Kluba zastupnika ECR-a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15F8681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5BE8D93"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A4A425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9.</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ED1F8CC" w14:textId="77777777" w:rsidTr="0039163E">
        <w:trPr>
          <w:trHeight w:hRule="exact" w:val="240"/>
          <w:jc w:val="center"/>
        </w:trPr>
        <w:tc>
          <w:tcPr>
            <w:tcW w:w="9752" w:type="dxa"/>
            <w:gridSpan w:val="2"/>
            <w:tcBorders>
              <w:top w:val="nil"/>
              <w:left w:val="nil"/>
              <w:bottom w:val="nil"/>
              <w:right w:val="nil"/>
            </w:tcBorders>
          </w:tcPr>
          <w:p w14:paraId="7DDF6927" w14:textId="77777777" w:rsidR="00554915" w:rsidRPr="00E3655D" w:rsidRDefault="00554915" w:rsidP="0039163E"/>
        </w:tc>
      </w:tr>
      <w:tr w:rsidR="008C15BC" w:rsidRPr="00E3655D" w14:paraId="3AE6FDBD" w14:textId="77777777" w:rsidTr="0039163E">
        <w:trPr>
          <w:trHeight w:val="240"/>
          <w:jc w:val="center"/>
        </w:trPr>
        <w:tc>
          <w:tcPr>
            <w:tcW w:w="4876" w:type="dxa"/>
            <w:tcBorders>
              <w:top w:val="nil"/>
              <w:left w:val="nil"/>
              <w:bottom w:val="nil"/>
              <w:right w:val="nil"/>
            </w:tcBorders>
          </w:tcPr>
          <w:p w14:paraId="58429F3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EE323F4" w14:textId="77777777" w:rsidR="00554915" w:rsidRPr="00E3655D" w:rsidRDefault="00554915" w:rsidP="0039163E">
            <w:pPr>
              <w:pStyle w:val="AmColumnHeading"/>
            </w:pPr>
            <w:r w:rsidRPr="00E3655D">
              <w:t>Izmjena</w:t>
            </w:r>
          </w:p>
        </w:tc>
      </w:tr>
      <w:tr w:rsidR="008C15BC" w:rsidRPr="00E3655D" w14:paraId="46088A48" w14:textId="77777777" w:rsidTr="0039163E">
        <w:trPr>
          <w:jc w:val="center"/>
        </w:trPr>
        <w:tc>
          <w:tcPr>
            <w:tcW w:w="4876" w:type="dxa"/>
            <w:tcBorders>
              <w:top w:val="nil"/>
              <w:left w:val="nil"/>
              <w:bottom w:val="nil"/>
              <w:right w:val="nil"/>
            </w:tcBorders>
          </w:tcPr>
          <w:p w14:paraId="4AA11B0B" w14:textId="77777777" w:rsidR="00554915" w:rsidRPr="00E3655D" w:rsidRDefault="00554915" w:rsidP="0039163E">
            <w:pPr>
              <w:pStyle w:val="Normal6a"/>
            </w:pPr>
            <w:r w:rsidRPr="00E3655D">
              <w:t>9.</w:t>
            </w:r>
            <w:r w:rsidRPr="00E3655D">
              <w:tab/>
              <w:t xml:space="preserve">potvrđuje da su se države članice obvezale da će do 2035. ulagati 5 % BDP-a godišnje u temeljne obrambene zahtjeve i povezane rashode za sigurnost, među ostalim aktivacijom nacionalne klauzule o odstupanju; naglašava da se </w:t>
            </w:r>
            <w:r w:rsidRPr="00E3655D">
              <w:rPr>
                <w:b/>
                <w:i/>
              </w:rPr>
              <w:t>u okviru europskog semestra</w:t>
            </w:r>
            <w:r w:rsidRPr="00E3655D">
              <w:t xml:space="preserve"> takvi rashodi moraju </w:t>
            </w:r>
            <w:r w:rsidRPr="00E3655D">
              <w:rPr>
                <w:b/>
                <w:i/>
              </w:rPr>
              <w:t>planirati na koordiniran način</w:t>
            </w:r>
            <w:r w:rsidRPr="00E3655D">
              <w:t>;</w:t>
            </w:r>
          </w:p>
        </w:tc>
        <w:tc>
          <w:tcPr>
            <w:tcW w:w="4876" w:type="dxa"/>
            <w:tcBorders>
              <w:top w:val="nil"/>
              <w:left w:val="nil"/>
              <w:bottom w:val="nil"/>
              <w:right w:val="nil"/>
            </w:tcBorders>
          </w:tcPr>
          <w:p w14:paraId="2197579B" w14:textId="77777777" w:rsidR="00554915" w:rsidRPr="00E3655D" w:rsidRDefault="00554915" w:rsidP="0039163E">
            <w:pPr>
              <w:pStyle w:val="Normal6a"/>
            </w:pPr>
            <w:r w:rsidRPr="00E3655D">
              <w:t>9.</w:t>
            </w:r>
            <w:r w:rsidRPr="00E3655D">
              <w:tab/>
              <w:t xml:space="preserve">potvrđuje da su se države članice obvezale da će do 2035. ulagati 5 % BDP-a godišnje u temeljne obrambene zahtjeve i povezane rashode za sigurnost, među ostalim aktivacijom nacionalne klauzule o odstupanju; naglašava da se takvi rashodi moraju </w:t>
            </w:r>
            <w:r w:rsidRPr="00E3655D">
              <w:rPr>
                <w:b/>
                <w:i/>
              </w:rPr>
              <w:t>dobro prilagoditi posebnim obrambenim potrebama pojedinačnih država članica</w:t>
            </w:r>
            <w:r w:rsidRPr="00E3655D">
              <w:t>;</w:t>
            </w:r>
          </w:p>
        </w:tc>
      </w:tr>
    </w:tbl>
    <w:p w14:paraId="50ADD61B"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7FB9D8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582D652"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276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764C90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081D99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084E52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557A93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9.a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4DB59BE" w14:textId="77777777" w:rsidTr="0039163E">
        <w:trPr>
          <w:trHeight w:hRule="exact" w:val="240"/>
          <w:jc w:val="center"/>
        </w:trPr>
        <w:tc>
          <w:tcPr>
            <w:tcW w:w="9752" w:type="dxa"/>
            <w:gridSpan w:val="2"/>
            <w:tcBorders>
              <w:top w:val="nil"/>
              <w:left w:val="nil"/>
              <w:bottom w:val="nil"/>
              <w:right w:val="nil"/>
            </w:tcBorders>
          </w:tcPr>
          <w:p w14:paraId="2F04591C" w14:textId="77777777" w:rsidR="00554915" w:rsidRPr="00E3655D" w:rsidRDefault="00554915" w:rsidP="0039163E"/>
        </w:tc>
      </w:tr>
      <w:tr w:rsidR="008C15BC" w:rsidRPr="00E3655D" w14:paraId="3BCF14FE" w14:textId="77777777" w:rsidTr="0039163E">
        <w:trPr>
          <w:trHeight w:val="240"/>
          <w:jc w:val="center"/>
        </w:trPr>
        <w:tc>
          <w:tcPr>
            <w:tcW w:w="4876" w:type="dxa"/>
            <w:tcBorders>
              <w:top w:val="nil"/>
              <w:left w:val="nil"/>
              <w:bottom w:val="nil"/>
              <w:right w:val="nil"/>
            </w:tcBorders>
          </w:tcPr>
          <w:p w14:paraId="7E0EAE4E"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441CFD7" w14:textId="77777777" w:rsidR="00554915" w:rsidRPr="00E3655D" w:rsidRDefault="00554915" w:rsidP="0039163E">
            <w:pPr>
              <w:pStyle w:val="AmColumnHeading"/>
            </w:pPr>
            <w:r w:rsidRPr="00E3655D">
              <w:t>Izmjena</w:t>
            </w:r>
          </w:p>
        </w:tc>
      </w:tr>
      <w:tr w:rsidR="008C15BC" w:rsidRPr="00E3655D" w14:paraId="5BC4228E" w14:textId="77777777" w:rsidTr="0039163E">
        <w:trPr>
          <w:jc w:val="center"/>
        </w:trPr>
        <w:tc>
          <w:tcPr>
            <w:tcW w:w="4876" w:type="dxa"/>
            <w:tcBorders>
              <w:top w:val="nil"/>
              <w:left w:val="nil"/>
              <w:bottom w:val="nil"/>
              <w:right w:val="nil"/>
            </w:tcBorders>
          </w:tcPr>
          <w:p w14:paraId="12651C5C" w14:textId="77777777" w:rsidR="00554915" w:rsidRPr="00E3655D" w:rsidRDefault="00554915" w:rsidP="0039163E">
            <w:pPr>
              <w:pStyle w:val="Normal6a"/>
            </w:pPr>
          </w:p>
        </w:tc>
        <w:tc>
          <w:tcPr>
            <w:tcW w:w="4876" w:type="dxa"/>
            <w:tcBorders>
              <w:top w:val="nil"/>
              <w:left w:val="nil"/>
              <w:bottom w:val="nil"/>
              <w:right w:val="nil"/>
            </w:tcBorders>
          </w:tcPr>
          <w:p w14:paraId="4BFD9EDB" w14:textId="77777777" w:rsidR="00554915" w:rsidRPr="00E3655D" w:rsidRDefault="00554915" w:rsidP="0039163E">
            <w:pPr>
              <w:pStyle w:val="Normal6a"/>
            </w:pPr>
            <w:r w:rsidRPr="00E3655D">
              <w:rPr>
                <w:b/>
                <w:i/>
              </w:rPr>
              <w:t>9 a.</w:t>
            </w:r>
            <w:r w:rsidRPr="00E3655D">
              <w:tab/>
            </w:r>
            <w:r w:rsidRPr="00E3655D">
              <w:rPr>
                <w:b/>
                <w:i/>
              </w:rPr>
              <w:t>naglašava da su, unatoč trendu rasta nominalnih plaća, realne plaće u mnogim državama članicama i dalje ispod razina prije pandemije bolesti COVID-19 i da je to dio dugoročnog obrasca u kojem realne plaće zaostaju za rastom produktivnosti; naglašava da su radnici u EU-u stoga doživjeli strukturni gubitak kupovne moći i životnog standarda u usporedbi s gospodarskom vrijednošću koju stvaraju; poziva Europsku komisiju i Vijeće da preporuče poboljšanje uvjeta koji podupiru održivi rast plaća, posebno promicanjem kolektivnog pregovaranja i priznavanjem uloge koju djelotvorno sudjelovanje socijalnih partnera u oblikovanju politika ima u jačanju socijalnog dijaloga;</w:t>
            </w:r>
          </w:p>
        </w:tc>
      </w:tr>
    </w:tbl>
    <w:p w14:paraId="0E6E8A1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1B53CE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D5C1A3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277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165E44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CF4581C"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14E4E07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B85361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077DA0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9.a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7FB053E" w14:textId="77777777" w:rsidTr="0039163E">
        <w:trPr>
          <w:trHeight w:hRule="exact" w:val="240"/>
          <w:jc w:val="center"/>
        </w:trPr>
        <w:tc>
          <w:tcPr>
            <w:tcW w:w="9752" w:type="dxa"/>
            <w:gridSpan w:val="2"/>
            <w:tcBorders>
              <w:top w:val="nil"/>
              <w:left w:val="nil"/>
              <w:bottom w:val="nil"/>
              <w:right w:val="nil"/>
            </w:tcBorders>
          </w:tcPr>
          <w:p w14:paraId="00F5278D" w14:textId="77777777" w:rsidR="00554915" w:rsidRPr="00E3655D" w:rsidRDefault="00554915" w:rsidP="0039163E"/>
        </w:tc>
      </w:tr>
      <w:tr w:rsidR="008C15BC" w:rsidRPr="00E3655D" w14:paraId="40280D50" w14:textId="77777777" w:rsidTr="0039163E">
        <w:trPr>
          <w:trHeight w:val="240"/>
          <w:jc w:val="center"/>
        </w:trPr>
        <w:tc>
          <w:tcPr>
            <w:tcW w:w="4876" w:type="dxa"/>
            <w:tcBorders>
              <w:top w:val="nil"/>
              <w:left w:val="nil"/>
              <w:bottom w:val="nil"/>
              <w:right w:val="nil"/>
            </w:tcBorders>
          </w:tcPr>
          <w:p w14:paraId="5404FE21"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E961ECA" w14:textId="77777777" w:rsidR="00554915" w:rsidRPr="00E3655D" w:rsidRDefault="00554915" w:rsidP="0039163E">
            <w:pPr>
              <w:pStyle w:val="AmColumnHeading"/>
            </w:pPr>
            <w:r w:rsidRPr="00E3655D">
              <w:t>Izmjena</w:t>
            </w:r>
          </w:p>
        </w:tc>
      </w:tr>
      <w:tr w:rsidR="008C15BC" w:rsidRPr="00E3655D" w14:paraId="3936B39D" w14:textId="77777777" w:rsidTr="0039163E">
        <w:trPr>
          <w:jc w:val="center"/>
        </w:trPr>
        <w:tc>
          <w:tcPr>
            <w:tcW w:w="4876" w:type="dxa"/>
            <w:tcBorders>
              <w:top w:val="nil"/>
              <w:left w:val="nil"/>
              <w:bottom w:val="nil"/>
              <w:right w:val="nil"/>
            </w:tcBorders>
          </w:tcPr>
          <w:p w14:paraId="5B939F69" w14:textId="77777777" w:rsidR="00554915" w:rsidRPr="00E3655D" w:rsidRDefault="00554915" w:rsidP="0039163E">
            <w:pPr>
              <w:pStyle w:val="Normal6a"/>
            </w:pPr>
          </w:p>
        </w:tc>
        <w:tc>
          <w:tcPr>
            <w:tcW w:w="4876" w:type="dxa"/>
            <w:tcBorders>
              <w:top w:val="nil"/>
              <w:left w:val="nil"/>
              <w:bottom w:val="nil"/>
              <w:right w:val="nil"/>
            </w:tcBorders>
          </w:tcPr>
          <w:p w14:paraId="495767D2" w14:textId="77777777" w:rsidR="00554915" w:rsidRPr="00E3655D" w:rsidRDefault="00554915" w:rsidP="0039163E">
            <w:pPr>
              <w:pStyle w:val="Normal6a"/>
            </w:pPr>
            <w:r w:rsidRPr="00E3655D">
              <w:rPr>
                <w:b/>
                <w:i/>
              </w:rPr>
              <w:t>9 a.</w:t>
            </w:r>
            <w:r w:rsidRPr="00E3655D">
              <w:tab/>
            </w:r>
            <w:r w:rsidRPr="00E3655D">
              <w:rPr>
                <w:b/>
                <w:i/>
              </w:rPr>
              <w:t xml:space="preserve">poziva Komisiju da bolje iskoristi europski semestar i preporuke za pojedine zemlje kako bi se državama članicama pružila potpora u poboljšanju obuhvata i pristupačnosti socijalnih usluga; napominje da europski indeks socijalnih usluga pokazuje velike nejednakosti među državama članicama u pristupu osnovnim uslugama, uključujući dugotrajnu skrb, zaštitu djece, potporu za žrtve nasilja, usluge smještaja i usluge za beskućnike; poziva Komisiju da podrži razvoj zajedničkih pokazatelja podataka o troškovima i obuhvatu socijalnih usluga </w:t>
            </w:r>
            <w:r w:rsidRPr="00E3655D">
              <w:rPr>
                <w:b/>
                <w:i/>
              </w:rPr>
              <w:lastRenderedPageBreak/>
              <w:t>kako bi se poboljšale preporuke utemeljene na dokazima i djelotvornost praćenja njihove provedbe;</w:t>
            </w:r>
          </w:p>
        </w:tc>
      </w:tr>
    </w:tbl>
    <w:p w14:paraId="02955D17"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720E0A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245DBD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278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D0FA24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BD1F34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06E06E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80C13F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9.a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CB2615C" w14:textId="77777777" w:rsidTr="0039163E">
        <w:trPr>
          <w:trHeight w:hRule="exact" w:val="240"/>
          <w:jc w:val="center"/>
        </w:trPr>
        <w:tc>
          <w:tcPr>
            <w:tcW w:w="9752" w:type="dxa"/>
            <w:gridSpan w:val="2"/>
            <w:tcBorders>
              <w:top w:val="nil"/>
              <w:left w:val="nil"/>
              <w:bottom w:val="nil"/>
              <w:right w:val="nil"/>
            </w:tcBorders>
          </w:tcPr>
          <w:p w14:paraId="326736E9" w14:textId="77777777" w:rsidR="00554915" w:rsidRPr="00E3655D" w:rsidRDefault="00554915" w:rsidP="0039163E"/>
        </w:tc>
      </w:tr>
      <w:tr w:rsidR="008C15BC" w:rsidRPr="00E3655D" w14:paraId="2D5554FB" w14:textId="77777777" w:rsidTr="0039163E">
        <w:trPr>
          <w:trHeight w:val="240"/>
          <w:jc w:val="center"/>
        </w:trPr>
        <w:tc>
          <w:tcPr>
            <w:tcW w:w="4876" w:type="dxa"/>
            <w:tcBorders>
              <w:top w:val="nil"/>
              <w:left w:val="nil"/>
              <w:bottom w:val="nil"/>
              <w:right w:val="nil"/>
            </w:tcBorders>
          </w:tcPr>
          <w:p w14:paraId="224DE2A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0FD37E0" w14:textId="77777777" w:rsidR="00554915" w:rsidRPr="00E3655D" w:rsidRDefault="00554915" w:rsidP="0039163E">
            <w:pPr>
              <w:pStyle w:val="AmColumnHeading"/>
            </w:pPr>
            <w:r w:rsidRPr="00E3655D">
              <w:t>Izmjena</w:t>
            </w:r>
          </w:p>
        </w:tc>
      </w:tr>
      <w:tr w:rsidR="008C15BC" w:rsidRPr="00E3655D" w14:paraId="4D78240A" w14:textId="77777777" w:rsidTr="0039163E">
        <w:trPr>
          <w:jc w:val="center"/>
        </w:trPr>
        <w:tc>
          <w:tcPr>
            <w:tcW w:w="4876" w:type="dxa"/>
            <w:tcBorders>
              <w:top w:val="nil"/>
              <w:left w:val="nil"/>
              <w:bottom w:val="nil"/>
              <w:right w:val="nil"/>
            </w:tcBorders>
          </w:tcPr>
          <w:p w14:paraId="3DA9FB66" w14:textId="77777777" w:rsidR="00554915" w:rsidRPr="00E3655D" w:rsidRDefault="00554915" w:rsidP="0039163E">
            <w:pPr>
              <w:pStyle w:val="Normal6a"/>
            </w:pPr>
          </w:p>
        </w:tc>
        <w:tc>
          <w:tcPr>
            <w:tcW w:w="4876" w:type="dxa"/>
            <w:tcBorders>
              <w:top w:val="nil"/>
              <w:left w:val="nil"/>
              <w:bottom w:val="nil"/>
              <w:right w:val="nil"/>
            </w:tcBorders>
          </w:tcPr>
          <w:p w14:paraId="3D1E4635" w14:textId="77777777" w:rsidR="00554915" w:rsidRPr="00E3655D" w:rsidRDefault="00554915" w:rsidP="0039163E">
            <w:pPr>
              <w:pStyle w:val="Normal6a"/>
            </w:pPr>
            <w:r w:rsidRPr="00E3655D">
              <w:rPr>
                <w:b/>
                <w:i/>
              </w:rPr>
              <w:t>9 a.</w:t>
            </w:r>
            <w:r w:rsidRPr="00E3655D">
              <w:tab/>
            </w:r>
            <w:r w:rsidRPr="00E3655D">
              <w:rPr>
                <w:b/>
                <w:i/>
              </w:rPr>
              <w:t>napominje da države članice koje godišnje ulažu oko 2 % BDP-a u temeljne obrambene potrebe već ulažu znatne napore, dok druge zemlje tek trebaju dosegnuti tu razinu, te stoga smatra da je cilj od 5 % prekomjeran; naglašava da bi svi rashodi za obranu trebali ostati u potpunosti u nadležnosti država članica te da bi se trebali planirati i izvršavati u skladu s nacionalnim prioritetima i dobrovoljno preuzetim obvezama;</w:t>
            </w:r>
          </w:p>
        </w:tc>
      </w:tr>
    </w:tbl>
    <w:p w14:paraId="150B63BC"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0FDDD7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291B0F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279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A3F688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D99A04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9A6248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5D4F29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9.a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2A701FC" w14:textId="77777777" w:rsidTr="0039163E">
        <w:trPr>
          <w:trHeight w:hRule="exact" w:val="240"/>
          <w:jc w:val="center"/>
        </w:trPr>
        <w:tc>
          <w:tcPr>
            <w:tcW w:w="9752" w:type="dxa"/>
            <w:gridSpan w:val="2"/>
            <w:tcBorders>
              <w:top w:val="nil"/>
              <w:left w:val="nil"/>
              <w:bottom w:val="nil"/>
              <w:right w:val="nil"/>
            </w:tcBorders>
          </w:tcPr>
          <w:p w14:paraId="456B5BA1" w14:textId="77777777" w:rsidR="00554915" w:rsidRPr="00E3655D" w:rsidRDefault="00554915" w:rsidP="0039163E"/>
        </w:tc>
      </w:tr>
      <w:tr w:rsidR="008C15BC" w:rsidRPr="00E3655D" w14:paraId="7FBF565E" w14:textId="77777777" w:rsidTr="0039163E">
        <w:trPr>
          <w:trHeight w:val="240"/>
          <w:jc w:val="center"/>
        </w:trPr>
        <w:tc>
          <w:tcPr>
            <w:tcW w:w="4876" w:type="dxa"/>
            <w:tcBorders>
              <w:top w:val="nil"/>
              <w:left w:val="nil"/>
              <w:bottom w:val="nil"/>
              <w:right w:val="nil"/>
            </w:tcBorders>
          </w:tcPr>
          <w:p w14:paraId="1C03F9D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F955A8A" w14:textId="77777777" w:rsidR="00554915" w:rsidRPr="00E3655D" w:rsidRDefault="00554915" w:rsidP="0039163E">
            <w:pPr>
              <w:pStyle w:val="AmColumnHeading"/>
            </w:pPr>
            <w:r w:rsidRPr="00E3655D">
              <w:t>Izmjena</w:t>
            </w:r>
          </w:p>
        </w:tc>
      </w:tr>
      <w:tr w:rsidR="008C15BC" w:rsidRPr="00E3655D" w14:paraId="106C8230" w14:textId="77777777" w:rsidTr="0039163E">
        <w:trPr>
          <w:jc w:val="center"/>
        </w:trPr>
        <w:tc>
          <w:tcPr>
            <w:tcW w:w="4876" w:type="dxa"/>
            <w:tcBorders>
              <w:top w:val="nil"/>
              <w:left w:val="nil"/>
              <w:bottom w:val="nil"/>
              <w:right w:val="nil"/>
            </w:tcBorders>
          </w:tcPr>
          <w:p w14:paraId="6A61461D" w14:textId="77777777" w:rsidR="00554915" w:rsidRPr="00E3655D" w:rsidRDefault="00554915" w:rsidP="0039163E">
            <w:pPr>
              <w:pStyle w:val="Normal6a"/>
            </w:pPr>
          </w:p>
        </w:tc>
        <w:tc>
          <w:tcPr>
            <w:tcW w:w="4876" w:type="dxa"/>
            <w:tcBorders>
              <w:top w:val="nil"/>
              <w:left w:val="nil"/>
              <w:bottom w:val="nil"/>
              <w:right w:val="nil"/>
            </w:tcBorders>
          </w:tcPr>
          <w:p w14:paraId="30CBAB04" w14:textId="77777777" w:rsidR="00554915" w:rsidRPr="00E3655D" w:rsidRDefault="00554915" w:rsidP="0039163E">
            <w:pPr>
              <w:pStyle w:val="Normal6a"/>
            </w:pPr>
            <w:r w:rsidRPr="00E3655D">
              <w:rPr>
                <w:b/>
                <w:i/>
              </w:rPr>
              <w:t>9 a.</w:t>
            </w:r>
            <w:r w:rsidRPr="00E3655D">
              <w:tab/>
            </w:r>
            <w:r w:rsidRPr="00E3655D">
              <w:rPr>
                <w:b/>
                <w:i/>
              </w:rPr>
              <w:t>naglašava da bi nacionalne odluke o rashodima za obranu i sigurnost trebale biti usklađene s fiskalnim pravilima i dugoročnim proračunskim planiranjem te da privremene klauzule ne smiju narušavati srednjoročnu fiskalnu održivost;</w:t>
            </w:r>
          </w:p>
        </w:tc>
      </w:tr>
    </w:tbl>
    <w:p w14:paraId="2DCB14B9"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2E6DA44" w14:textId="77777777" w:rsidR="00554915" w:rsidRPr="00E3655D" w:rsidRDefault="00554915" w:rsidP="00554915">
      <w:r w:rsidRPr="00E3655D">
        <w:rPr>
          <w:rStyle w:val="HideTWBExt"/>
          <w:color w:val="auto"/>
        </w:rPr>
        <w:lastRenderedPageBreak/>
        <w:t>&lt;/</w:t>
      </w:r>
      <w:proofErr w:type="spellStart"/>
      <w:r w:rsidRPr="00E3655D">
        <w:rPr>
          <w:rStyle w:val="HideTWBExt"/>
          <w:color w:val="auto"/>
        </w:rPr>
        <w:t>Amend</w:t>
      </w:r>
      <w:proofErr w:type="spellEnd"/>
      <w:r w:rsidRPr="00E3655D">
        <w:rPr>
          <w:rStyle w:val="HideTWBExt"/>
          <w:color w:val="auto"/>
        </w:rPr>
        <w:t>&gt;</w:t>
      </w:r>
    </w:p>
    <w:p w14:paraId="4A9CF20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280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1FE930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E5C014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4AAA23C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C2AE34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10.</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1B35D31A" w14:textId="77777777" w:rsidTr="0039163E">
        <w:trPr>
          <w:trHeight w:hRule="exact" w:val="240"/>
          <w:jc w:val="center"/>
        </w:trPr>
        <w:tc>
          <w:tcPr>
            <w:tcW w:w="9752" w:type="dxa"/>
            <w:gridSpan w:val="2"/>
            <w:tcBorders>
              <w:top w:val="nil"/>
              <w:left w:val="nil"/>
              <w:bottom w:val="nil"/>
              <w:right w:val="nil"/>
            </w:tcBorders>
          </w:tcPr>
          <w:p w14:paraId="145EFDA8" w14:textId="77777777" w:rsidR="00554915" w:rsidRPr="00E3655D" w:rsidRDefault="00554915" w:rsidP="0039163E"/>
        </w:tc>
      </w:tr>
      <w:tr w:rsidR="008C15BC" w:rsidRPr="00E3655D" w14:paraId="37F5D52B" w14:textId="77777777" w:rsidTr="0039163E">
        <w:trPr>
          <w:trHeight w:val="240"/>
          <w:jc w:val="center"/>
        </w:trPr>
        <w:tc>
          <w:tcPr>
            <w:tcW w:w="4876" w:type="dxa"/>
            <w:tcBorders>
              <w:top w:val="nil"/>
              <w:left w:val="nil"/>
              <w:bottom w:val="nil"/>
              <w:right w:val="nil"/>
            </w:tcBorders>
          </w:tcPr>
          <w:p w14:paraId="7AF0415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E07AFF2" w14:textId="77777777" w:rsidR="00554915" w:rsidRPr="00E3655D" w:rsidRDefault="00554915" w:rsidP="0039163E">
            <w:pPr>
              <w:pStyle w:val="AmColumnHeading"/>
            </w:pPr>
            <w:r w:rsidRPr="00E3655D">
              <w:t>Izmjena</w:t>
            </w:r>
          </w:p>
        </w:tc>
      </w:tr>
      <w:tr w:rsidR="008C15BC" w:rsidRPr="00E3655D" w14:paraId="4C4A23CE" w14:textId="77777777" w:rsidTr="0039163E">
        <w:trPr>
          <w:jc w:val="center"/>
        </w:trPr>
        <w:tc>
          <w:tcPr>
            <w:tcW w:w="4876" w:type="dxa"/>
            <w:tcBorders>
              <w:top w:val="nil"/>
              <w:left w:val="nil"/>
              <w:bottom w:val="nil"/>
              <w:right w:val="nil"/>
            </w:tcBorders>
          </w:tcPr>
          <w:p w14:paraId="6CFFAF01" w14:textId="77777777" w:rsidR="00554915" w:rsidRPr="00E3655D" w:rsidRDefault="00554915" w:rsidP="0039163E">
            <w:pPr>
              <w:pStyle w:val="Normal6a"/>
            </w:pPr>
            <w:r w:rsidRPr="00E3655D">
              <w:rPr>
                <w:b/>
                <w:i/>
              </w:rPr>
              <w:t>10.</w:t>
            </w:r>
            <w:r w:rsidRPr="00E3655D">
              <w:tab/>
            </w:r>
            <w:r w:rsidRPr="00E3655D">
              <w:rPr>
                <w:b/>
                <w:i/>
              </w:rPr>
              <w:t>prima na znanje da će preporuke u okviru europskog semestra 2026. imati ključnu ulogu u izradi nacionalnih i regionalnih partnerskih planova; smatra da bi se reforme i ulaganja trebali birati na temelju učinkovitosti i djelotvornosti u skladu s relevantnim preporukama za pojedine zemlje;</w:t>
            </w:r>
          </w:p>
        </w:tc>
        <w:tc>
          <w:tcPr>
            <w:tcW w:w="4876" w:type="dxa"/>
            <w:tcBorders>
              <w:top w:val="nil"/>
              <w:left w:val="nil"/>
              <w:bottom w:val="nil"/>
              <w:right w:val="nil"/>
            </w:tcBorders>
          </w:tcPr>
          <w:p w14:paraId="27E9B825" w14:textId="77777777" w:rsidR="00554915" w:rsidRPr="00E3655D" w:rsidRDefault="00554915" w:rsidP="0039163E">
            <w:pPr>
              <w:pStyle w:val="Normal6a"/>
            </w:pPr>
            <w:r w:rsidRPr="00E3655D">
              <w:rPr>
                <w:b/>
                <w:i/>
              </w:rPr>
              <w:t>Briše se.</w:t>
            </w:r>
          </w:p>
        </w:tc>
      </w:tr>
    </w:tbl>
    <w:p w14:paraId="534C70CC"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6902F95"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CAFEFF9"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281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496234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ED493C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C36984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57CCB3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10.</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3ECE396" w14:textId="77777777" w:rsidTr="0039163E">
        <w:trPr>
          <w:trHeight w:hRule="exact" w:val="240"/>
          <w:jc w:val="center"/>
        </w:trPr>
        <w:tc>
          <w:tcPr>
            <w:tcW w:w="9752" w:type="dxa"/>
            <w:gridSpan w:val="2"/>
            <w:tcBorders>
              <w:top w:val="nil"/>
              <w:left w:val="nil"/>
              <w:bottom w:val="nil"/>
              <w:right w:val="nil"/>
            </w:tcBorders>
          </w:tcPr>
          <w:p w14:paraId="6F8CB446" w14:textId="77777777" w:rsidR="00554915" w:rsidRPr="00E3655D" w:rsidRDefault="00554915" w:rsidP="0039163E"/>
        </w:tc>
      </w:tr>
      <w:tr w:rsidR="008C15BC" w:rsidRPr="00E3655D" w14:paraId="4EA0C2ED" w14:textId="77777777" w:rsidTr="0039163E">
        <w:trPr>
          <w:trHeight w:val="240"/>
          <w:jc w:val="center"/>
        </w:trPr>
        <w:tc>
          <w:tcPr>
            <w:tcW w:w="4876" w:type="dxa"/>
            <w:tcBorders>
              <w:top w:val="nil"/>
              <w:left w:val="nil"/>
              <w:bottom w:val="nil"/>
              <w:right w:val="nil"/>
            </w:tcBorders>
          </w:tcPr>
          <w:p w14:paraId="31E3923D"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26DF01A" w14:textId="77777777" w:rsidR="00554915" w:rsidRPr="00E3655D" w:rsidRDefault="00554915" w:rsidP="0039163E">
            <w:pPr>
              <w:pStyle w:val="AmColumnHeading"/>
            </w:pPr>
            <w:r w:rsidRPr="00E3655D">
              <w:t>Izmjena</w:t>
            </w:r>
          </w:p>
        </w:tc>
      </w:tr>
      <w:tr w:rsidR="008C15BC" w:rsidRPr="00E3655D" w14:paraId="2266F04A" w14:textId="77777777" w:rsidTr="0039163E">
        <w:trPr>
          <w:jc w:val="center"/>
        </w:trPr>
        <w:tc>
          <w:tcPr>
            <w:tcW w:w="4876" w:type="dxa"/>
            <w:tcBorders>
              <w:top w:val="nil"/>
              <w:left w:val="nil"/>
              <w:bottom w:val="nil"/>
              <w:right w:val="nil"/>
            </w:tcBorders>
          </w:tcPr>
          <w:p w14:paraId="0862E1C2" w14:textId="77777777" w:rsidR="00554915" w:rsidRPr="00E3655D" w:rsidRDefault="00554915" w:rsidP="0039163E">
            <w:pPr>
              <w:pStyle w:val="Normal6a"/>
            </w:pPr>
            <w:r w:rsidRPr="00E3655D">
              <w:t>10.</w:t>
            </w:r>
            <w:r w:rsidRPr="00E3655D">
              <w:tab/>
            </w:r>
            <w:r w:rsidRPr="00E3655D">
              <w:rPr>
                <w:b/>
                <w:i/>
              </w:rPr>
              <w:t>prima na znanje</w:t>
            </w:r>
            <w:r w:rsidRPr="00E3655D">
              <w:t xml:space="preserve"> da će preporuke u okviru europskog semestra 2026. </w:t>
            </w:r>
            <w:r w:rsidRPr="00E3655D">
              <w:rPr>
                <w:b/>
                <w:i/>
              </w:rPr>
              <w:t>imati ključnu ulogu u izradi</w:t>
            </w:r>
            <w:r w:rsidRPr="00E3655D">
              <w:t xml:space="preserve"> nacionalnih i regionalnih partnerskih planova</w:t>
            </w:r>
            <w:r w:rsidRPr="00E3655D">
              <w:rPr>
                <w:b/>
                <w:i/>
              </w:rPr>
              <w:t>; smatra</w:t>
            </w:r>
            <w:r w:rsidRPr="00E3655D">
              <w:t xml:space="preserve"> da bi se reforme i ulaganja trebali birati na temelju učinkovitosti i djelotvornosti u </w:t>
            </w:r>
            <w:r w:rsidRPr="00E3655D">
              <w:rPr>
                <w:b/>
                <w:i/>
              </w:rPr>
              <w:t>skladu s relevantnim preporukama za pojedine zemlje</w:t>
            </w:r>
            <w:r w:rsidRPr="00E3655D">
              <w:t>;</w:t>
            </w:r>
          </w:p>
        </w:tc>
        <w:tc>
          <w:tcPr>
            <w:tcW w:w="4876" w:type="dxa"/>
            <w:tcBorders>
              <w:top w:val="nil"/>
              <w:left w:val="nil"/>
              <w:bottom w:val="nil"/>
              <w:right w:val="nil"/>
            </w:tcBorders>
          </w:tcPr>
          <w:p w14:paraId="547B89EB" w14:textId="77777777" w:rsidR="00554915" w:rsidRPr="00E3655D" w:rsidRDefault="00554915" w:rsidP="0039163E">
            <w:pPr>
              <w:pStyle w:val="Normal6a"/>
            </w:pPr>
            <w:r w:rsidRPr="00E3655D">
              <w:t>10.</w:t>
            </w:r>
            <w:r w:rsidRPr="00E3655D">
              <w:tab/>
            </w:r>
            <w:r w:rsidRPr="00E3655D">
              <w:rPr>
                <w:b/>
                <w:i/>
              </w:rPr>
              <w:t>uviđa da je, s obzirom na nove prioritete koje je utvrdila Komisija, višegodišnji financijski okvir za razdoblje nakon 2027. uglavnom usmjeren na konkurentnost; naglašava da se kohezijska politika i zajednička poljoprivredna politika, kao temeljni stupovi proračuna EU-a, ne smiju oslabiti ili spojiti na način koji ugrožava socijalnu koheziju, kvalitetno zapošljavanje, mogućnosti za osobe s invaliditetom ili socijalnu ekonomiju; sa zabrinutošću napominje da bi jače povezivanje isplate sredstava s preporukama za pojedine zemlje moglo dovesti do centralizacije donošenja odluka i ograničiti ulogu regija i lokalnih aktera; naglašava</w:t>
            </w:r>
            <w:r w:rsidRPr="00E3655D">
              <w:t xml:space="preserve"> da će preporuke u okviru europskog semestra </w:t>
            </w:r>
            <w:r w:rsidRPr="00E3655D">
              <w:lastRenderedPageBreak/>
              <w:t xml:space="preserve">2026. </w:t>
            </w:r>
            <w:r w:rsidRPr="00E3655D">
              <w:rPr>
                <w:b/>
                <w:i/>
              </w:rPr>
              <w:t>biti ključne za oblikovanje</w:t>
            </w:r>
            <w:r w:rsidRPr="00E3655D">
              <w:t xml:space="preserve"> nacionalnih i regionalnih partnerskih planova </w:t>
            </w:r>
            <w:r w:rsidRPr="00E3655D">
              <w:rPr>
                <w:b/>
                <w:i/>
              </w:rPr>
              <w:t>te</w:t>
            </w:r>
            <w:r w:rsidRPr="00E3655D">
              <w:t xml:space="preserve"> da bi se reforme i ulaganja trebali birati na temelju učinkovitosti i djelotvornosti u </w:t>
            </w:r>
            <w:r w:rsidRPr="00E3655D">
              <w:rPr>
                <w:b/>
                <w:i/>
              </w:rPr>
              <w:t>provedbi tih preporuka</w:t>
            </w:r>
            <w:r w:rsidRPr="00E3655D">
              <w:t>;</w:t>
            </w:r>
          </w:p>
        </w:tc>
      </w:tr>
    </w:tbl>
    <w:p w14:paraId="621CFA48"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CBA8D3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E0074F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282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293FB5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21E7A7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64C3D9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5E3529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10.</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B9FCFCD" w14:textId="77777777" w:rsidTr="0039163E">
        <w:trPr>
          <w:trHeight w:hRule="exact" w:val="240"/>
          <w:jc w:val="center"/>
        </w:trPr>
        <w:tc>
          <w:tcPr>
            <w:tcW w:w="9752" w:type="dxa"/>
            <w:gridSpan w:val="2"/>
            <w:tcBorders>
              <w:top w:val="nil"/>
              <w:left w:val="nil"/>
              <w:bottom w:val="nil"/>
              <w:right w:val="nil"/>
            </w:tcBorders>
          </w:tcPr>
          <w:p w14:paraId="5CE58157" w14:textId="77777777" w:rsidR="00554915" w:rsidRPr="00E3655D" w:rsidRDefault="00554915" w:rsidP="0039163E"/>
        </w:tc>
      </w:tr>
      <w:tr w:rsidR="008C15BC" w:rsidRPr="00E3655D" w14:paraId="58BA2757" w14:textId="77777777" w:rsidTr="0039163E">
        <w:trPr>
          <w:trHeight w:val="240"/>
          <w:jc w:val="center"/>
        </w:trPr>
        <w:tc>
          <w:tcPr>
            <w:tcW w:w="4876" w:type="dxa"/>
            <w:tcBorders>
              <w:top w:val="nil"/>
              <w:left w:val="nil"/>
              <w:bottom w:val="nil"/>
              <w:right w:val="nil"/>
            </w:tcBorders>
          </w:tcPr>
          <w:p w14:paraId="6CF3EC92"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4C79C0A" w14:textId="77777777" w:rsidR="00554915" w:rsidRPr="00E3655D" w:rsidRDefault="00554915" w:rsidP="0039163E">
            <w:pPr>
              <w:pStyle w:val="AmColumnHeading"/>
            </w:pPr>
            <w:r w:rsidRPr="00E3655D">
              <w:t>Izmjena</w:t>
            </w:r>
          </w:p>
        </w:tc>
      </w:tr>
      <w:tr w:rsidR="008C15BC" w:rsidRPr="00E3655D" w14:paraId="678E7AB0" w14:textId="77777777" w:rsidTr="0039163E">
        <w:trPr>
          <w:jc w:val="center"/>
        </w:trPr>
        <w:tc>
          <w:tcPr>
            <w:tcW w:w="4876" w:type="dxa"/>
            <w:tcBorders>
              <w:top w:val="nil"/>
              <w:left w:val="nil"/>
              <w:bottom w:val="nil"/>
              <w:right w:val="nil"/>
            </w:tcBorders>
          </w:tcPr>
          <w:p w14:paraId="78840A2C" w14:textId="77777777" w:rsidR="00554915" w:rsidRPr="00E3655D" w:rsidRDefault="00554915" w:rsidP="0039163E">
            <w:pPr>
              <w:pStyle w:val="Normal6a"/>
            </w:pPr>
            <w:r w:rsidRPr="00E3655D">
              <w:t>10.</w:t>
            </w:r>
            <w:r w:rsidRPr="00E3655D">
              <w:tab/>
              <w:t>prima na znanje da će preporuke u okviru europskog semestra 2026. imati ključnu ulogu u izradi nacionalnih i regionalnih partnerskih planova; smatra da bi se reforme i ulaganja trebali birati na temelju učinkovitosti i djelotvornosti u skladu s relevantnim preporukama za pojedine zemlje;</w:t>
            </w:r>
          </w:p>
        </w:tc>
        <w:tc>
          <w:tcPr>
            <w:tcW w:w="4876" w:type="dxa"/>
            <w:tcBorders>
              <w:top w:val="nil"/>
              <w:left w:val="nil"/>
              <w:bottom w:val="nil"/>
              <w:right w:val="nil"/>
            </w:tcBorders>
          </w:tcPr>
          <w:p w14:paraId="7C872474" w14:textId="77777777" w:rsidR="00554915" w:rsidRPr="00E3655D" w:rsidRDefault="00554915" w:rsidP="0039163E">
            <w:pPr>
              <w:pStyle w:val="Normal6a"/>
            </w:pPr>
            <w:r w:rsidRPr="00E3655D">
              <w:t>10.</w:t>
            </w:r>
            <w:r w:rsidRPr="00E3655D">
              <w:tab/>
              <w:t>prima na znanje da će preporuke u okviru europskog semestra 2026. imati ključnu ulogu u izradi nacionalnih i regionalnih partnerskih planova;</w:t>
            </w:r>
            <w:r w:rsidRPr="00E3655D">
              <w:rPr>
                <w:b/>
                <w:i/>
              </w:rPr>
              <w:t xml:space="preserve"> upozorava da smjernice u okviru semestra moraju biti socijalno uravnotežene da bi se povezale s financiranjem EU-a; inzistira na tome da cilj tih planova ne smije biti samo troškovna konkurentnost, nego se mora dati prednost uzlaznoj socijalnoj konvergenciji, otvaranju kvalitetnih radnih mjesta i smanjenju nejednakosti, potpuno u skladu s europskim stupom socijalnih prava;</w:t>
            </w:r>
            <w:r w:rsidRPr="00E3655D">
              <w:t xml:space="preserve"> smatra da bi se reforme i ulaganja trebali birati na temelju učinkovitosti i djelotvornosti u skladu s relevantnim preporukama za pojedine zemlje;</w:t>
            </w:r>
          </w:p>
        </w:tc>
      </w:tr>
    </w:tbl>
    <w:p w14:paraId="6005983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1AD4D7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EB6C13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283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41EC9A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C2BA6E6"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1AE901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0DB51B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10.</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69216F2" w14:textId="77777777" w:rsidTr="0039163E">
        <w:trPr>
          <w:trHeight w:hRule="exact" w:val="240"/>
          <w:jc w:val="center"/>
        </w:trPr>
        <w:tc>
          <w:tcPr>
            <w:tcW w:w="9752" w:type="dxa"/>
            <w:gridSpan w:val="2"/>
            <w:tcBorders>
              <w:top w:val="nil"/>
              <w:left w:val="nil"/>
              <w:bottom w:val="nil"/>
              <w:right w:val="nil"/>
            </w:tcBorders>
          </w:tcPr>
          <w:p w14:paraId="08DBE2A2" w14:textId="77777777" w:rsidR="00554915" w:rsidRPr="00E3655D" w:rsidRDefault="00554915" w:rsidP="0039163E"/>
        </w:tc>
      </w:tr>
      <w:tr w:rsidR="008C15BC" w:rsidRPr="00E3655D" w14:paraId="6B971835" w14:textId="77777777" w:rsidTr="0039163E">
        <w:trPr>
          <w:trHeight w:val="240"/>
          <w:jc w:val="center"/>
        </w:trPr>
        <w:tc>
          <w:tcPr>
            <w:tcW w:w="4876" w:type="dxa"/>
            <w:tcBorders>
              <w:top w:val="nil"/>
              <w:left w:val="nil"/>
              <w:bottom w:val="nil"/>
              <w:right w:val="nil"/>
            </w:tcBorders>
          </w:tcPr>
          <w:p w14:paraId="5D8747A9" w14:textId="77777777" w:rsidR="00554915" w:rsidRPr="00E3655D" w:rsidRDefault="00554915" w:rsidP="0039163E">
            <w:pPr>
              <w:pStyle w:val="AmColumnHeading"/>
            </w:pPr>
            <w:r w:rsidRPr="00E3655D">
              <w:lastRenderedPageBreak/>
              <w:t>Prijedlog rezolucije</w:t>
            </w:r>
          </w:p>
        </w:tc>
        <w:tc>
          <w:tcPr>
            <w:tcW w:w="4876" w:type="dxa"/>
            <w:tcBorders>
              <w:top w:val="nil"/>
              <w:left w:val="nil"/>
              <w:bottom w:val="nil"/>
              <w:right w:val="nil"/>
            </w:tcBorders>
          </w:tcPr>
          <w:p w14:paraId="29D50114" w14:textId="77777777" w:rsidR="00554915" w:rsidRPr="00E3655D" w:rsidRDefault="00554915" w:rsidP="0039163E">
            <w:pPr>
              <w:pStyle w:val="AmColumnHeading"/>
            </w:pPr>
            <w:r w:rsidRPr="00E3655D">
              <w:t>Izmjena</w:t>
            </w:r>
          </w:p>
        </w:tc>
      </w:tr>
      <w:tr w:rsidR="008C15BC" w:rsidRPr="00E3655D" w14:paraId="4AB94118" w14:textId="77777777" w:rsidTr="0039163E">
        <w:trPr>
          <w:jc w:val="center"/>
        </w:trPr>
        <w:tc>
          <w:tcPr>
            <w:tcW w:w="4876" w:type="dxa"/>
            <w:tcBorders>
              <w:top w:val="nil"/>
              <w:left w:val="nil"/>
              <w:bottom w:val="nil"/>
              <w:right w:val="nil"/>
            </w:tcBorders>
          </w:tcPr>
          <w:p w14:paraId="1E888F15" w14:textId="77777777" w:rsidR="00554915" w:rsidRPr="00E3655D" w:rsidRDefault="00554915" w:rsidP="0039163E">
            <w:pPr>
              <w:pStyle w:val="Normal6a"/>
            </w:pPr>
            <w:r w:rsidRPr="00E3655D">
              <w:t>10.</w:t>
            </w:r>
            <w:r w:rsidRPr="00E3655D">
              <w:tab/>
              <w:t>prima na znanje da će preporuke u okviru europskog semestra 2026. imati ključnu ulogu u izradi nacionalnih i regionalnih partnerskih planova; smatra da bi se reforme i ulaganja trebali birati na temelju učinkovitosti i djelotvornosti u skladu s relevantnim preporukama za pojedine zemlje;</w:t>
            </w:r>
          </w:p>
        </w:tc>
        <w:tc>
          <w:tcPr>
            <w:tcW w:w="4876" w:type="dxa"/>
            <w:tcBorders>
              <w:top w:val="nil"/>
              <w:left w:val="nil"/>
              <w:bottom w:val="nil"/>
              <w:right w:val="nil"/>
            </w:tcBorders>
          </w:tcPr>
          <w:p w14:paraId="77E5ECC5" w14:textId="77777777" w:rsidR="00554915" w:rsidRPr="00E3655D" w:rsidRDefault="00554915" w:rsidP="0039163E">
            <w:pPr>
              <w:pStyle w:val="Normal6a"/>
            </w:pPr>
            <w:r w:rsidRPr="00E3655D">
              <w:t>10.</w:t>
            </w:r>
            <w:r w:rsidRPr="00E3655D">
              <w:tab/>
              <w:t xml:space="preserve">prima na znanje da će preporuke u okviru europskog semestra 2026. imati ključnu ulogu u izradi nacionalnih i regionalnih partnerskih planova; smatra da bi se reforme i ulaganja trebali birati na temelju učinkovitosti i djelotvornosti u skladu s relevantnim preporukama za pojedine zemlje; </w:t>
            </w:r>
            <w:r w:rsidRPr="00E3655D">
              <w:rPr>
                <w:b/>
                <w:i/>
              </w:rPr>
              <w:t>naglašava da se u nacionalnim i regionalnim partnerskim planovima mora dati prednost reformama koje poboljšavaju poslovno okruženje, smanjuju birokraciju i maksimiziraju multiplikacijski učinak javnih ulaganja;</w:t>
            </w:r>
          </w:p>
        </w:tc>
      </w:tr>
    </w:tbl>
    <w:p w14:paraId="4003158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15EA846"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C3FE016"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284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984641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4701883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0D4BF5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CBC458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10.</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758AB4C" w14:textId="77777777" w:rsidTr="0039163E">
        <w:trPr>
          <w:trHeight w:hRule="exact" w:val="240"/>
          <w:jc w:val="center"/>
        </w:trPr>
        <w:tc>
          <w:tcPr>
            <w:tcW w:w="9752" w:type="dxa"/>
            <w:gridSpan w:val="2"/>
            <w:tcBorders>
              <w:top w:val="nil"/>
              <w:left w:val="nil"/>
              <w:bottom w:val="nil"/>
              <w:right w:val="nil"/>
            </w:tcBorders>
          </w:tcPr>
          <w:p w14:paraId="7DC3B08A" w14:textId="77777777" w:rsidR="00554915" w:rsidRPr="00E3655D" w:rsidRDefault="00554915" w:rsidP="0039163E"/>
        </w:tc>
      </w:tr>
      <w:tr w:rsidR="008C15BC" w:rsidRPr="00E3655D" w14:paraId="0A0FB683" w14:textId="77777777" w:rsidTr="0039163E">
        <w:trPr>
          <w:trHeight w:val="240"/>
          <w:jc w:val="center"/>
        </w:trPr>
        <w:tc>
          <w:tcPr>
            <w:tcW w:w="4876" w:type="dxa"/>
            <w:tcBorders>
              <w:top w:val="nil"/>
              <w:left w:val="nil"/>
              <w:bottom w:val="nil"/>
              <w:right w:val="nil"/>
            </w:tcBorders>
          </w:tcPr>
          <w:p w14:paraId="7FB06489"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D0DEB7C" w14:textId="77777777" w:rsidR="00554915" w:rsidRPr="00E3655D" w:rsidRDefault="00554915" w:rsidP="0039163E">
            <w:pPr>
              <w:pStyle w:val="AmColumnHeading"/>
            </w:pPr>
            <w:r w:rsidRPr="00E3655D">
              <w:t>Izmjena</w:t>
            </w:r>
          </w:p>
        </w:tc>
      </w:tr>
      <w:tr w:rsidR="008C15BC" w:rsidRPr="00E3655D" w14:paraId="326CD9C6" w14:textId="77777777" w:rsidTr="0039163E">
        <w:trPr>
          <w:jc w:val="center"/>
        </w:trPr>
        <w:tc>
          <w:tcPr>
            <w:tcW w:w="4876" w:type="dxa"/>
            <w:tcBorders>
              <w:top w:val="nil"/>
              <w:left w:val="nil"/>
              <w:bottom w:val="nil"/>
              <w:right w:val="nil"/>
            </w:tcBorders>
          </w:tcPr>
          <w:p w14:paraId="17D9777D" w14:textId="77777777" w:rsidR="00554915" w:rsidRPr="00E3655D" w:rsidRDefault="00554915" w:rsidP="0039163E">
            <w:pPr>
              <w:pStyle w:val="Normal6a"/>
            </w:pPr>
            <w:r w:rsidRPr="00E3655D">
              <w:t>10.</w:t>
            </w:r>
            <w:r w:rsidRPr="00E3655D">
              <w:tab/>
              <w:t xml:space="preserve">prima na znanje </w:t>
            </w:r>
            <w:r w:rsidRPr="00E3655D">
              <w:rPr>
                <w:b/>
                <w:i/>
              </w:rPr>
              <w:t>da će preporuke</w:t>
            </w:r>
            <w:r w:rsidRPr="00E3655D">
              <w:t xml:space="preserve"> u </w:t>
            </w:r>
            <w:r w:rsidRPr="00E3655D">
              <w:rPr>
                <w:b/>
                <w:i/>
              </w:rPr>
              <w:t>okviru</w:t>
            </w:r>
            <w:r w:rsidRPr="00E3655D">
              <w:t xml:space="preserve"> europskog </w:t>
            </w:r>
            <w:r w:rsidRPr="00E3655D">
              <w:rPr>
                <w:b/>
                <w:i/>
              </w:rPr>
              <w:t>semestra 2026. imati ključnu ulogu u izradi nacionalnih i regionalnih partnerskih planova</w:t>
            </w:r>
            <w:r w:rsidRPr="00E3655D">
              <w:t xml:space="preserve">; </w:t>
            </w:r>
            <w:r w:rsidRPr="00E3655D">
              <w:rPr>
                <w:b/>
                <w:i/>
              </w:rPr>
              <w:t>smatra da bi se reforme i ulaganja trebali birati na temelju učinkovitosti i djelotvornosti u skladu s relevantnim preporukama za pojedine zemlje;</w:t>
            </w:r>
          </w:p>
        </w:tc>
        <w:tc>
          <w:tcPr>
            <w:tcW w:w="4876" w:type="dxa"/>
            <w:tcBorders>
              <w:top w:val="nil"/>
              <w:left w:val="nil"/>
              <w:bottom w:val="nil"/>
              <w:right w:val="nil"/>
            </w:tcBorders>
          </w:tcPr>
          <w:p w14:paraId="0CC9BD39" w14:textId="77777777" w:rsidR="00554915" w:rsidRPr="00E3655D" w:rsidRDefault="00554915" w:rsidP="0039163E">
            <w:pPr>
              <w:pStyle w:val="Normal6a"/>
            </w:pPr>
            <w:r w:rsidRPr="00E3655D">
              <w:t>10.</w:t>
            </w:r>
            <w:r w:rsidRPr="00E3655D">
              <w:tab/>
            </w:r>
            <w:r w:rsidRPr="00E3655D">
              <w:rPr>
                <w:b/>
                <w:i/>
              </w:rPr>
              <w:t>sa zabrinutošću</w:t>
            </w:r>
            <w:r w:rsidRPr="00E3655D">
              <w:t xml:space="preserve"> prima na znanje </w:t>
            </w:r>
            <w:r w:rsidRPr="00E3655D">
              <w:rPr>
                <w:b/>
                <w:i/>
              </w:rPr>
              <w:t>prijedlog Komisije za sljedeći VFO</w:t>
            </w:r>
            <w:r w:rsidRPr="00E3655D">
              <w:t xml:space="preserve"> u </w:t>
            </w:r>
            <w:r w:rsidRPr="00E3655D">
              <w:rPr>
                <w:b/>
                <w:i/>
              </w:rPr>
              <w:t>kojem se smanjuje pozornost i potpora posvećena zapošljavanju i socijalnim ciljevima; u tom kontekstu poziva Komisiju da revidira svoj prijedlog i predstavi samostalni i ojačani fond ESF+ s namjenskom financijskom omotnicom i jasnim mehanizmima koji jamče da se tematske koncentracije primjenjuju na nacionalne programe koji mogu ostvariti ciljeve</w:t>
            </w:r>
            <w:r w:rsidRPr="00E3655D">
              <w:t xml:space="preserve"> europskog </w:t>
            </w:r>
            <w:r w:rsidRPr="00E3655D">
              <w:rPr>
                <w:b/>
                <w:i/>
              </w:rPr>
              <w:t>stupa socijalnih prava</w:t>
            </w:r>
            <w:r w:rsidRPr="00E3655D">
              <w:t>;</w:t>
            </w:r>
          </w:p>
        </w:tc>
      </w:tr>
    </w:tbl>
    <w:p w14:paraId="14EB3EE6"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FD8B95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E8295E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285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2BC98C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Marlena</w:t>
      </w:r>
      <w:proofErr w:type="spellEnd"/>
      <w:r w:rsidRPr="00E3655D">
        <w:t xml:space="preserve"> </w:t>
      </w:r>
      <w:proofErr w:type="spellStart"/>
      <w:r w:rsidRPr="00E3655D">
        <w:t>Maląg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83ED5EE"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{ECR}</w:t>
      </w:r>
      <w:r w:rsidRPr="00E3655D">
        <w:t>u ime Kluba zastupnika ECR-a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6DA1BCB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0D092BD" w14:textId="77777777" w:rsidR="00554915" w:rsidRPr="00E3655D" w:rsidRDefault="00554915" w:rsidP="00554915">
      <w:pPr>
        <w:pStyle w:val="NormalBold"/>
      </w:pPr>
      <w:r w:rsidRPr="00E3655D">
        <w:rPr>
          <w:rStyle w:val="HideTWBExt"/>
          <w:color w:val="auto"/>
        </w:rPr>
        <w:lastRenderedPageBreak/>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C9A3E9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10.</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45D6370" w14:textId="77777777" w:rsidTr="0039163E">
        <w:trPr>
          <w:trHeight w:hRule="exact" w:val="240"/>
          <w:jc w:val="center"/>
        </w:trPr>
        <w:tc>
          <w:tcPr>
            <w:tcW w:w="9752" w:type="dxa"/>
            <w:gridSpan w:val="2"/>
            <w:tcBorders>
              <w:top w:val="nil"/>
              <w:left w:val="nil"/>
              <w:bottom w:val="nil"/>
              <w:right w:val="nil"/>
            </w:tcBorders>
          </w:tcPr>
          <w:p w14:paraId="14601048" w14:textId="77777777" w:rsidR="00554915" w:rsidRPr="00E3655D" w:rsidRDefault="00554915" w:rsidP="0039163E"/>
        </w:tc>
      </w:tr>
      <w:tr w:rsidR="008C15BC" w:rsidRPr="00E3655D" w14:paraId="64EB7AC4" w14:textId="77777777" w:rsidTr="0039163E">
        <w:trPr>
          <w:trHeight w:val="240"/>
          <w:jc w:val="center"/>
        </w:trPr>
        <w:tc>
          <w:tcPr>
            <w:tcW w:w="4876" w:type="dxa"/>
            <w:tcBorders>
              <w:top w:val="nil"/>
              <w:left w:val="nil"/>
              <w:bottom w:val="nil"/>
              <w:right w:val="nil"/>
            </w:tcBorders>
          </w:tcPr>
          <w:p w14:paraId="4DBC8BE4"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54F7940" w14:textId="77777777" w:rsidR="00554915" w:rsidRPr="00E3655D" w:rsidRDefault="00554915" w:rsidP="0039163E">
            <w:pPr>
              <w:pStyle w:val="AmColumnHeading"/>
            </w:pPr>
            <w:r w:rsidRPr="00E3655D">
              <w:t>Izmjena</w:t>
            </w:r>
          </w:p>
        </w:tc>
      </w:tr>
      <w:tr w:rsidR="008C15BC" w:rsidRPr="00E3655D" w14:paraId="7DC3AA02" w14:textId="77777777" w:rsidTr="0039163E">
        <w:trPr>
          <w:jc w:val="center"/>
        </w:trPr>
        <w:tc>
          <w:tcPr>
            <w:tcW w:w="4876" w:type="dxa"/>
            <w:tcBorders>
              <w:top w:val="nil"/>
              <w:left w:val="nil"/>
              <w:bottom w:val="nil"/>
              <w:right w:val="nil"/>
            </w:tcBorders>
          </w:tcPr>
          <w:p w14:paraId="38D1AE56" w14:textId="77777777" w:rsidR="00554915" w:rsidRPr="00E3655D" w:rsidRDefault="00554915" w:rsidP="0039163E">
            <w:pPr>
              <w:pStyle w:val="Normal6a"/>
            </w:pPr>
            <w:r w:rsidRPr="00E3655D">
              <w:t>10.</w:t>
            </w:r>
            <w:r w:rsidRPr="00E3655D">
              <w:tab/>
              <w:t xml:space="preserve">prima na znanje da će preporuke u okviru europskog semestra 2026. imati ključnu ulogu u izradi nacionalnih i regionalnih partnerskih planova; smatra da bi </w:t>
            </w:r>
            <w:r w:rsidRPr="00E3655D">
              <w:rPr>
                <w:b/>
                <w:i/>
              </w:rPr>
              <w:t>se</w:t>
            </w:r>
            <w:r w:rsidRPr="00E3655D">
              <w:t xml:space="preserve"> reforme i ulaganja trebali </w:t>
            </w:r>
            <w:r w:rsidRPr="00E3655D">
              <w:rPr>
                <w:b/>
                <w:i/>
              </w:rPr>
              <w:t>birati na temelju učinkovitosti i djelotvornosti</w:t>
            </w:r>
            <w:r w:rsidRPr="00E3655D">
              <w:t xml:space="preserve"> u </w:t>
            </w:r>
            <w:r w:rsidRPr="00E3655D">
              <w:rPr>
                <w:b/>
                <w:i/>
              </w:rPr>
              <w:t>skladu s relevantnim preporukama za pojedine zemlje</w:t>
            </w:r>
            <w:r w:rsidRPr="00E3655D">
              <w:t>;</w:t>
            </w:r>
          </w:p>
        </w:tc>
        <w:tc>
          <w:tcPr>
            <w:tcW w:w="4876" w:type="dxa"/>
            <w:tcBorders>
              <w:top w:val="nil"/>
              <w:left w:val="nil"/>
              <w:bottom w:val="nil"/>
              <w:right w:val="nil"/>
            </w:tcBorders>
          </w:tcPr>
          <w:p w14:paraId="5F19D9C1" w14:textId="77777777" w:rsidR="00554915" w:rsidRPr="00E3655D" w:rsidRDefault="00554915" w:rsidP="0039163E">
            <w:pPr>
              <w:pStyle w:val="Normal6a"/>
            </w:pPr>
            <w:r w:rsidRPr="00E3655D">
              <w:t>10.</w:t>
            </w:r>
            <w:r w:rsidRPr="00E3655D">
              <w:tab/>
              <w:t xml:space="preserve">prima na znanje da će preporuke u okviru europskog semestra 2026. imati ključnu ulogu u izradi nacionalnih i regionalnih partnerskih planova; smatra da bi reforme i ulaganja trebali u </w:t>
            </w:r>
            <w:r w:rsidRPr="00E3655D">
              <w:rPr>
                <w:b/>
                <w:i/>
              </w:rPr>
              <w:t>velikoj mjeri odražavati nacionalne gospodarske ciljeve i prioritete</w:t>
            </w:r>
            <w:r w:rsidRPr="00E3655D">
              <w:t>;</w:t>
            </w:r>
          </w:p>
        </w:tc>
      </w:tr>
    </w:tbl>
    <w:p w14:paraId="565E1A51"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73247E8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3099461"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286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18E151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2CC1AF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B33B9D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A6C6E5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10.a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9D77125" w14:textId="77777777" w:rsidTr="0039163E">
        <w:trPr>
          <w:trHeight w:hRule="exact" w:val="240"/>
          <w:jc w:val="center"/>
        </w:trPr>
        <w:tc>
          <w:tcPr>
            <w:tcW w:w="9752" w:type="dxa"/>
            <w:gridSpan w:val="2"/>
            <w:tcBorders>
              <w:top w:val="nil"/>
              <w:left w:val="nil"/>
              <w:bottom w:val="nil"/>
              <w:right w:val="nil"/>
            </w:tcBorders>
          </w:tcPr>
          <w:p w14:paraId="6CD1708B" w14:textId="77777777" w:rsidR="00554915" w:rsidRPr="00E3655D" w:rsidRDefault="00554915" w:rsidP="0039163E"/>
        </w:tc>
      </w:tr>
      <w:tr w:rsidR="008C15BC" w:rsidRPr="00E3655D" w14:paraId="1A56B9F5" w14:textId="77777777" w:rsidTr="0039163E">
        <w:trPr>
          <w:trHeight w:val="240"/>
          <w:jc w:val="center"/>
        </w:trPr>
        <w:tc>
          <w:tcPr>
            <w:tcW w:w="4876" w:type="dxa"/>
            <w:tcBorders>
              <w:top w:val="nil"/>
              <w:left w:val="nil"/>
              <w:bottom w:val="nil"/>
              <w:right w:val="nil"/>
            </w:tcBorders>
          </w:tcPr>
          <w:p w14:paraId="191C5A9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FCCAEB1" w14:textId="77777777" w:rsidR="00554915" w:rsidRPr="00E3655D" w:rsidRDefault="00554915" w:rsidP="0039163E">
            <w:pPr>
              <w:pStyle w:val="AmColumnHeading"/>
            </w:pPr>
            <w:r w:rsidRPr="00E3655D">
              <w:t>Izmjena</w:t>
            </w:r>
          </w:p>
        </w:tc>
      </w:tr>
      <w:tr w:rsidR="008C15BC" w:rsidRPr="00E3655D" w14:paraId="059A751F" w14:textId="77777777" w:rsidTr="0039163E">
        <w:trPr>
          <w:jc w:val="center"/>
        </w:trPr>
        <w:tc>
          <w:tcPr>
            <w:tcW w:w="4876" w:type="dxa"/>
            <w:tcBorders>
              <w:top w:val="nil"/>
              <w:left w:val="nil"/>
              <w:bottom w:val="nil"/>
              <w:right w:val="nil"/>
            </w:tcBorders>
          </w:tcPr>
          <w:p w14:paraId="0C28B703" w14:textId="77777777" w:rsidR="00554915" w:rsidRPr="00E3655D" w:rsidRDefault="00554915" w:rsidP="0039163E">
            <w:pPr>
              <w:pStyle w:val="Normal6a"/>
            </w:pPr>
          </w:p>
        </w:tc>
        <w:tc>
          <w:tcPr>
            <w:tcW w:w="4876" w:type="dxa"/>
            <w:tcBorders>
              <w:top w:val="nil"/>
              <w:left w:val="nil"/>
              <w:bottom w:val="nil"/>
              <w:right w:val="nil"/>
            </w:tcBorders>
          </w:tcPr>
          <w:p w14:paraId="11019AC0" w14:textId="77777777" w:rsidR="00554915" w:rsidRPr="00E3655D" w:rsidRDefault="00554915" w:rsidP="0039163E">
            <w:pPr>
              <w:pStyle w:val="Normal6a"/>
            </w:pPr>
            <w:r w:rsidRPr="00E3655D">
              <w:rPr>
                <w:b/>
                <w:i/>
              </w:rPr>
              <w:t>10 a.</w:t>
            </w:r>
            <w:r w:rsidRPr="00E3655D">
              <w:tab/>
            </w:r>
            <w:r w:rsidRPr="00E3655D">
              <w:rPr>
                <w:b/>
                <w:i/>
              </w:rPr>
              <w:t xml:space="preserve">poziva Komisiju da osigura da analize i preporuke u kontekstu europskog semestra pružaju odgovor na potrebu za pravednim, progresivnim i učinkovitim poreznim sustavima kojima se mogu osigurati dostatni javni prihodi za financiranje visokokvalitetnih javnih usluga i usluga od općeg interesa, uključujući socijalne i osnovne usluge, univerzalni pristup zdravstvenoj zaštiti i skrbi te pravednu digitalnu i zelenu tranziciju, uz potporu otvaranju kvalitetnih radnih mjesta i smanjenju nejednakosti; napominje da bi, s obzirom na nedavnu inflaciju zbog fokusa na dobit i rastuće profitne marže poduzeća u nekim sektorima, države članice trebale razmotriti ciljane mjere za oporezivanje neočekivane dobiti i viška dobiti, posebno u energetskom i financijskom sektoru i drugim sektorima koji su imali nerazmjerne koristi od nedavnih kriza, a </w:t>
            </w:r>
            <w:r w:rsidRPr="00E3655D">
              <w:rPr>
                <w:b/>
                <w:i/>
              </w:rPr>
              <w:lastRenderedPageBreak/>
              <w:t>da se pritom zaštite kvalitetna radna mjesta i MSP-ovi;</w:t>
            </w:r>
          </w:p>
        </w:tc>
      </w:tr>
    </w:tbl>
    <w:p w14:paraId="118BD0AD"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BD128F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7375EF7"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287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7242ED5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C97102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1A524B0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216311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10.a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FEA2C28" w14:textId="77777777" w:rsidTr="0039163E">
        <w:trPr>
          <w:trHeight w:hRule="exact" w:val="240"/>
          <w:jc w:val="center"/>
        </w:trPr>
        <w:tc>
          <w:tcPr>
            <w:tcW w:w="9752" w:type="dxa"/>
            <w:gridSpan w:val="2"/>
            <w:tcBorders>
              <w:top w:val="nil"/>
              <w:left w:val="nil"/>
              <w:bottom w:val="nil"/>
              <w:right w:val="nil"/>
            </w:tcBorders>
          </w:tcPr>
          <w:p w14:paraId="08668432" w14:textId="77777777" w:rsidR="00554915" w:rsidRPr="00E3655D" w:rsidRDefault="00554915" w:rsidP="0039163E"/>
        </w:tc>
      </w:tr>
      <w:tr w:rsidR="008C15BC" w:rsidRPr="00E3655D" w14:paraId="78435971" w14:textId="77777777" w:rsidTr="0039163E">
        <w:trPr>
          <w:trHeight w:val="240"/>
          <w:jc w:val="center"/>
        </w:trPr>
        <w:tc>
          <w:tcPr>
            <w:tcW w:w="4876" w:type="dxa"/>
            <w:tcBorders>
              <w:top w:val="nil"/>
              <w:left w:val="nil"/>
              <w:bottom w:val="nil"/>
              <w:right w:val="nil"/>
            </w:tcBorders>
          </w:tcPr>
          <w:p w14:paraId="35ACEB00"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5C02B21" w14:textId="77777777" w:rsidR="00554915" w:rsidRPr="00E3655D" w:rsidRDefault="00554915" w:rsidP="0039163E">
            <w:pPr>
              <w:pStyle w:val="AmColumnHeading"/>
            </w:pPr>
            <w:r w:rsidRPr="00E3655D">
              <w:t>Izmjena</w:t>
            </w:r>
          </w:p>
        </w:tc>
      </w:tr>
      <w:tr w:rsidR="008C15BC" w:rsidRPr="00E3655D" w14:paraId="5A8D0270" w14:textId="77777777" w:rsidTr="0039163E">
        <w:trPr>
          <w:jc w:val="center"/>
        </w:trPr>
        <w:tc>
          <w:tcPr>
            <w:tcW w:w="4876" w:type="dxa"/>
            <w:tcBorders>
              <w:top w:val="nil"/>
              <w:left w:val="nil"/>
              <w:bottom w:val="nil"/>
              <w:right w:val="nil"/>
            </w:tcBorders>
          </w:tcPr>
          <w:p w14:paraId="4ACB36B1" w14:textId="77777777" w:rsidR="00554915" w:rsidRPr="00E3655D" w:rsidRDefault="00554915" w:rsidP="0039163E">
            <w:pPr>
              <w:pStyle w:val="Normal6a"/>
            </w:pPr>
          </w:p>
        </w:tc>
        <w:tc>
          <w:tcPr>
            <w:tcW w:w="4876" w:type="dxa"/>
            <w:tcBorders>
              <w:top w:val="nil"/>
              <w:left w:val="nil"/>
              <w:bottom w:val="nil"/>
              <w:right w:val="nil"/>
            </w:tcBorders>
          </w:tcPr>
          <w:p w14:paraId="70FDFAD7" w14:textId="77777777" w:rsidR="00554915" w:rsidRPr="00E3655D" w:rsidRDefault="00554915" w:rsidP="0039163E">
            <w:pPr>
              <w:pStyle w:val="Normal6a"/>
            </w:pPr>
            <w:r w:rsidRPr="00E3655D">
              <w:rPr>
                <w:b/>
                <w:i/>
              </w:rPr>
              <w:t>10 a.</w:t>
            </w:r>
            <w:r w:rsidRPr="00E3655D">
              <w:tab/>
            </w:r>
            <w:r w:rsidRPr="00E3655D">
              <w:rPr>
                <w:b/>
                <w:i/>
              </w:rPr>
              <w:t>podsjeća da su fiskalni kriteriji iz Maastrichta definirani kao omjeri u kojima je nazivnik bruto domaći proizvod (BDP), posebno udio deficita u BDP-u i udio duga u BDP-u; napominje da slabljenje vanjske potražnje za izvozom EU-a i ograničavanje domaće potražnje mjerama fiskalne konsolidacije usporava rast BDP-a, što otežava smanjenje tih omjera; poziva Komisiju i Vijeće da tu interakciju uzmu u obzir pri procjeni fiskalnih pozicija i da osmisle okvir kojim se države članice neće automatski kažnjavati u razdobljima slabe potražnje i niskog rasta; naglašava da fiskalni okviri koji su prvenstveno usmjereni na deficit i udio duga bez odgovarajućeg razmatranja njihova utjecaja na rast, zaposlenost i domaću potražnju mogu postati ekonomski kontraproduktivni;</w:t>
            </w:r>
          </w:p>
        </w:tc>
      </w:tr>
    </w:tbl>
    <w:p w14:paraId="6EA37819"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043492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80556F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288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FE6294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BCA8A0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541EAE9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81C0A8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10.a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38B4123" w14:textId="77777777" w:rsidTr="0039163E">
        <w:trPr>
          <w:trHeight w:hRule="exact" w:val="240"/>
          <w:jc w:val="center"/>
        </w:trPr>
        <w:tc>
          <w:tcPr>
            <w:tcW w:w="9752" w:type="dxa"/>
            <w:gridSpan w:val="2"/>
            <w:tcBorders>
              <w:top w:val="nil"/>
              <w:left w:val="nil"/>
              <w:bottom w:val="nil"/>
              <w:right w:val="nil"/>
            </w:tcBorders>
          </w:tcPr>
          <w:p w14:paraId="26CBCD2F" w14:textId="77777777" w:rsidR="00554915" w:rsidRPr="00E3655D" w:rsidRDefault="00554915" w:rsidP="0039163E"/>
        </w:tc>
      </w:tr>
      <w:tr w:rsidR="008C15BC" w:rsidRPr="00E3655D" w14:paraId="66B0530C" w14:textId="77777777" w:rsidTr="0039163E">
        <w:trPr>
          <w:trHeight w:val="240"/>
          <w:jc w:val="center"/>
        </w:trPr>
        <w:tc>
          <w:tcPr>
            <w:tcW w:w="4876" w:type="dxa"/>
            <w:tcBorders>
              <w:top w:val="nil"/>
              <w:left w:val="nil"/>
              <w:bottom w:val="nil"/>
              <w:right w:val="nil"/>
            </w:tcBorders>
          </w:tcPr>
          <w:p w14:paraId="404EDD5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C8E35BD" w14:textId="77777777" w:rsidR="00554915" w:rsidRPr="00E3655D" w:rsidRDefault="00554915" w:rsidP="0039163E">
            <w:pPr>
              <w:pStyle w:val="AmColumnHeading"/>
            </w:pPr>
            <w:r w:rsidRPr="00E3655D">
              <w:t>Izmjena</w:t>
            </w:r>
          </w:p>
        </w:tc>
      </w:tr>
      <w:tr w:rsidR="008C15BC" w:rsidRPr="00E3655D" w14:paraId="6170C786" w14:textId="77777777" w:rsidTr="0039163E">
        <w:trPr>
          <w:jc w:val="center"/>
        </w:trPr>
        <w:tc>
          <w:tcPr>
            <w:tcW w:w="4876" w:type="dxa"/>
            <w:tcBorders>
              <w:top w:val="nil"/>
              <w:left w:val="nil"/>
              <w:bottom w:val="nil"/>
              <w:right w:val="nil"/>
            </w:tcBorders>
          </w:tcPr>
          <w:p w14:paraId="156EE6D4" w14:textId="77777777" w:rsidR="00554915" w:rsidRPr="00E3655D" w:rsidRDefault="00554915" w:rsidP="0039163E">
            <w:pPr>
              <w:pStyle w:val="Normal6a"/>
            </w:pPr>
          </w:p>
        </w:tc>
        <w:tc>
          <w:tcPr>
            <w:tcW w:w="4876" w:type="dxa"/>
            <w:tcBorders>
              <w:top w:val="nil"/>
              <w:left w:val="nil"/>
              <w:bottom w:val="nil"/>
              <w:right w:val="nil"/>
            </w:tcBorders>
          </w:tcPr>
          <w:p w14:paraId="5A9A02F8" w14:textId="77777777" w:rsidR="00554915" w:rsidRPr="00E3655D" w:rsidRDefault="00554915" w:rsidP="0039163E">
            <w:pPr>
              <w:pStyle w:val="Normal6a"/>
            </w:pPr>
            <w:r w:rsidRPr="00E3655D">
              <w:rPr>
                <w:b/>
                <w:i/>
              </w:rPr>
              <w:t>10 a.</w:t>
            </w:r>
            <w:r w:rsidRPr="00E3655D">
              <w:tab/>
            </w:r>
            <w:r w:rsidRPr="00E3655D">
              <w:rPr>
                <w:b/>
                <w:i/>
              </w:rPr>
              <w:t>napominje da preporuke u okviru europskog semestra 2026. mogu poslužiti kao smjernice za izradu nacionalnih i regionalnih partnerskih planova; naglašava da bi reforme i ulaganja trebale odrediti same države članice na temelju svojih nacionalnih prioriteta, uz mogućnost razmatranja preporuka za pojedine zemlje ako to bude potrebno;</w:t>
            </w:r>
          </w:p>
        </w:tc>
      </w:tr>
    </w:tbl>
    <w:p w14:paraId="3EA33AF1"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7191289"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FE182D4"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289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964E54B"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Maravillas</w:t>
      </w:r>
      <w:proofErr w:type="spellEnd"/>
      <w:r w:rsidRPr="00E3655D">
        <w:t xml:space="preserve"> </w:t>
      </w:r>
      <w:proofErr w:type="spellStart"/>
      <w:r w:rsidRPr="00E3655D">
        <w:t>Abadía</w:t>
      </w:r>
      <w:proofErr w:type="spellEnd"/>
      <w:r w:rsidRPr="00E3655D">
        <w:t xml:space="preserve"> </w:t>
      </w:r>
      <w:proofErr w:type="spellStart"/>
      <w:r w:rsidRPr="00E3655D">
        <w:t>Jover</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EBD45C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E2A29A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28D918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10.a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128ADF6" w14:textId="77777777" w:rsidTr="0039163E">
        <w:trPr>
          <w:trHeight w:hRule="exact" w:val="240"/>
          <w:jc w:val="center"/>
        </w:trPr>
        <w:tc>
          <w:tcPr>
            <w:tcW w:w="9752" w:type="dxa"/>
            <w:gridSpan w:val="2"/>
            <w:tcBorders>
              <w:top w:val="nil"/>
              <w:left w:val="nil"/>
              <w:bottom w:val="nil"/>
              <w:right w:val="nil"/>
            </w:tcBorders>
          </w:tcPr>
          <w:p w14:paraId="7C151DE4" w14:textId="77777777" w:rsidR="00554915" w:rsidRPr="00E3655D" w:rsidRDefault="00554915" w:rsidP="0039163E"/>
        </w:tc>
      </w:tr>
      <w:tr w:rsidR="008C15BC" w:rsidRPr="00E3655D" w14:paraId="4C9E731D" w14:textId="77777777" w:rsidTr="0039163E">
        <w:trPr>
          <w:trHeight w:val="240"/>
          <w:jc w:val="center"/>
        </w:trPr>
        <w:tc>
          <w:tcPr>
            <w:tcW w:w="4876" w:type="dxa"/>
            <w:tcBorders>
              <w:top w:val="nil"/>
              <w:left w:val="nil"/>
              <w:bottom w:val="nil"/>
              <w:right w:val="nil"/>
            </w:tcBorders>
          </w:tcPr>
          <w:p w14:paraId="20A69335"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16A0DC1" w14:textId="77777777" w:rsidR="00554915" w:rsidRPr="00E3655D" w:rsidRDefault="00554915" w:rsidP="0039163E">
            <w:pPr>
              <w:pStyle w:val="AmColumnHeading"/>
            </w:pPr>
            <w:r w:rsidRPr="00E3655D">
              <w:t>Izmjena</w:t>
            </w:r>
          </w:p>
        </w:tc>
      </w:tr>
      <w:tr w:rsidR="008C15BC" w:rsidRPr="00E3655D" w14:paraId="3276D668" w14:textId="77777777" w:rsidTr="0039163E">
        <w:trPr>
          <w:jc w:val="center"/>
        </w:trPr>
        <w:tc>
          <w:tcPr>
            <w:tcW w:w="4876" w:type="dxa"/>
            <w:tcBorders>
              <w:top w:val="nil"/>
              <w:left w:val="nil"/>
              <w:bottom w:val="nil"/>
              <w:right w:val="nil"/>
            </w:tcBorders>
          </w:tcPr>
          <w:p w14:paraId="75B2FCBE" w14:textId="77777777" w:rsidR="00554915" w:rsidRPr="00E3655D" w:rsidRDefault="00554915" w:rsidP="0039163E">
            <w:pPr>
              <w:pStyle w:val="Normal6a"/>
            </w:pPr>
          </w:p>
        </w:tc>
        <w:tc>
          <w:tcPr>
            <w:tcW w:w="4876" w:type="dxa"/>
            <w:tcBorders>
              <w:top w:val="nil"/>
              <w:left w:val="nil"/>
              <w:bottom w:val="nil"/>
              <w:right w:val="nil"/>
            </w:tcBorders>
          </w:tcPr>
          <w:p w14:paraId="6E9703BA" w14:textId="77777777" w:rsidR="00554915" w:rsidRPr="00E3655D" w:rsidRDefault="00554915" w:rsidP="0039163E">
            <w:pPr>
              <w:pStyle w:val="Normal6a"/>
            </w:pPr>
            <w:r w:rsidRPr="00E3655D">
              <w:rPr>
                <w:b/>
                <w:i/>
              </w:rPr>
              <w:t>10 a.</w:t>
            </w:r>
            <w:r w:rsidRPr="00E3655D">
              <w:tab/>
            </w:r>
            <w:r w:rsidRPr="00E3655D">
              <w:rPr>
                <w:b/>
                <w:i/>
              </w:rPr>
              <w:t>poziva države članice da u potpunosti iskoriste dostupne instrumente Unije, uključujući ESF+, u glavnim područjima na koja se odnose; potiče ih da poboljšaju praćenje i dostavljanje podataka o provedbi kako bi se osiguralo da ta sredstva učinkovito pružaju mogućnosti, potiču razvoj vještina i poboljšavaju socijalnu uključenost u svim regijama;</w:t>
            </w:r>
          </w:p>
        </w:tc>
      </w:tr>
    </w:tbl>
    <w:p w14:paraId="140C138C"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E56AB7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B36359B"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290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9B380E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665190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F7DE5B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6BE2F5A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10.a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0A729EB" w14:textId="77777777" w:rsidTr="0039163E">
        <w:trPr>
          <w:trHeight w:hRule="exact" w:val="240"/>
          <w:jc w:val="center"/>
        </w:trPr>
        <w:tc>
          <w:tcPr>
            <w:tcW w:w="9752" w:type="dxa"/>
            <w:gridSpan w:val="2"/>
            <w:tcBorders>
              <w:top w:val="nil"/>
              <w:left w:val="nil"/>
              <w:bottom w:val="nil"/>
              <w:right w:val="nil"/>
            </w:tcBorders>
          </w:tcPr>
          <w:p w14:paraId="7CF6BC6A" w14:textId="77777777" w:rsidR="00554915" w:rsidRPr="00E3655D" w:rsidRDefault="00554915" w:rsidP="0039163E"/>
        </w:tc>
      </w:tr>
      <w:tr w:rsidR="008C15BC" w:rsidRPr="00E3655D" w14:paraId="3923B212" w14:textId="77777777" w:rsidTr="0039163E">
        <w:trPr>
          <w:trHeight w:val="240"/>
          <w:jc w:val="center"/>
        </w:trPr>
        <w:tc>
          <w:tcPr>
            <w:tcW w:w="4876" w:type="dxa"/>
            <w:tcBorders>
              <w:top w:val="nil"/>
              <w:left w:val="nil"/>
              <w:bottom w:val="nil"/>
              <w:right w:val="nil"/>
            </w:tcBorders>
          </w:tcPr>
          <w:p w14:paraId="47FFD624"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CC6FEA4" w14:textId="77777777" w:rsidR="00554915" w:rsidRPr="00E3655D" w:rsidRDefault="00554915" w:rsidP="0039163E">
            <w:pPr>
              <w:pStyle w:val="AmColumnHeading"/>
            </w:pPr>
            <w:r w:rsidRPr="00E3655D">
              <w:t>Izmjena</w:t>
            </w:r>
          </w:p>
        </w:tc>
      </w:tr>
      <w:tr w:rsidR="008C15BC" w:rsidRPr="00E3655D" w14:paraId="01DEB10B" w14:textId="77777777" w:rsidTr="0039163E">
        <w:trPr>
          <w:jc w:val="center"/>
        </w:trPr>
        <w:tc>
          <w:tcPr>
            <w:tcW w:w="4876" w:type="dxa"/>
            <w:tcBorders>
              <w:top w:val="nil"/>
              <w:left w:val="nil"/>
              <w:bottom w:val="nil"/>
              <w:right w:val="nil"/>
            </w:tcBorders>
          </w:tcPr>
          <w:p w14:paraId="297323DF" w14:textId="77777777" w:rsidR="00554915" w:rsidRPr="00E3655D" w:rsidRDefault="00554915" w:rsidP="0039163E">
            <w:pPr>
              <w:pStyle w:val="Normal6a"/>
            </w:pPr>
          </w:p>
        </w:tc>
        <w:tc>
          <w:tcPr>
            <w:tcW w:w="4876" w:type="dxa"/>
            <w:tcBorders>
              <w:top w:val="nil"/>
              <w:left w:val="nil"/>
              <w:bottom w:val="nil"/>
              <w:right w:val="nil"/>
            </w:tcBorders>
          </w:tcPr>
          <w:p w14:paraId="4133F8DB" w14:textId="77777777" w:rsidR="00554915" w:rsidRPr="00E3655D" w:rsidRDefault="00554915" w:rsidP="0039163E">
            <w:pPr>
              <w:pStyle w:val="Normal6a"/>
            </w:pPr>
            <w:r w:rsidRPr="00E3655D">
              <w:rPr>
                <w:b/>
                <w:i/>
              </w:rPr>
              <w:t>10 a.</w:t>
            </w:r>
            <w:r w:rsidRPr="00E3655D">
              <w:tab/>
            </w:r>
            <w:r w:rsidRPr="00E3655D">
              <w:rPr>
                <w:b/>
                <w:i/>
              </w:rPr>
              <w:t xml:space="preserve">poziva Komisiju da prije izdavanja obvezujućih preporuka za pojedine zemlje dostavi procjene fiskalnih troškova i makroekonomskih učinaka preporučenih </w:t>
            </w:r>
            <w:r w:rsidRPr="00E3655D">
              <w:rPr>
                <w:b/>
                <w:i/>
              </w:rPr>
              <w:lastRenderedPageBreak/>
              <w:t>socijalnih ulaganja za te zemlje;</w:t>
            </w:r>
          </w:p>
        </w:tc>
      </w:tr>
    </w:tbl>
    <w:p w14:paraId="573AB169"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1B4EEC1"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696E97E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291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2C562E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9706C1E"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8F0B52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563905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10.b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EEE733D" w14:textId="77777777" w:rsidTr="0039163E">
        <w:trPr>
          <w:trHeight w:hRule="exact" w:val="240"/>
          <w:jc w:val="center"/>
        </w:trPr>
        <w:tc>
          <w:tcPr>
            <w:tcW w:w="9752" w:type="dxa"/>
            <w:gridSpan w:val="2"/>
            <w:tcBorders>
              <w:top w:val="nil"/>
              <w:left w:val="nil"/>
              <w:bottom w:val="nil"/>
              <w:right w:val="nil"/>
            </w:tcBorders>
          </w:tcPr>
          <w:p w14:paraId="07A4F8EE" w14:textId="77777777" w:rsidR="00554915" w:rsidRPr="00E3655D" w:rsidRDefault="00554915" w:rsidP="0039163E"/>
        </w:tc>
      </w:tr>
      <w:tr w:rsidR="008C15BC" w:rsidRPr="00E3655D" w14:paraId="7B0DC20F" w14:textId="77777777" w:rsidTr="0039163E">
        <w:trPr>
          <w:trHeight w:val="240"/>
          <w:jc w:val="center"/>
        </w:trPr>
        <w:tc>
          <w:tcPr>
            <w:tcW w:w="4876" w:type="dxa"/>
            <w:tcBorders>
              <w:top w:val="nil"/>
              <w:left w:val="nil"/>
              <w:bottom w:val="nil"/>
              <w:right w:val="nil"/>
            </w:tcBorders>
          </w:tcPr>
          <w:p w14:paraId="7CC7CE8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84A7240" w14:textId="77777777" w:rsidR="00554915" w:rsidRPr="00E3655D" w:rsidRDefault="00554915" w:rsidP="0039163E">
            <w:pPr>
              <w:pStyle w:val="AmColumnHeading"/>
            </w:pPr>
            <w:r w:rsidRPr="00E3655D">
              <w:t>Izmjena</w:t>
            </w:r>
          </w:p>
        </w:tc>
      </w:tr>
      <w:tr w:rsidR="008C15BC" w:rsidRPr="00E3655D" w14:paraId="6B00D753" w14:textId="77777777" w:rsidTr="0039163E">
        <w:trPr>
          <w:jc w:val="center"/>
        </w:trPr>
        <w:tc>
          <w:tcPr>
            <w:tcW w:w="4876" w:type="dxa"/>
            <w:tcBorders>
              <w:top w:val="nil"/>
              <w:left w:val="nil"/>
              <w:bottom w:val="nil"/>
              <w:right w:val="nil"/>
            </w:tcBorders>
          </w:tcPr>
          <w:p w14:paraId="59DABE39" w14:textId="77777777" w:rsidR="00554915" w:rsidRPr="00E3655D" w:rsidRDefault="00554915" w:rsidP="0039163E">
            <w:pPr>
              <w:pStyle w:val="Normal6a"/>
            </w:pPr>
          </w:p>
        </w:tc>
        <w:tc>
          <w:tcPr>
            <w:tcW w:w="4876" w:type="dxa"/>
            <w:tcBorders>
              <w:top w:val="nil"/>
              <w:left w:val="nil"/>
              <w:bottom w:val="nil"/>
              <w:right w:val="nil"/>
            </w:tcBorders>
          </w:tcPr>
          <w:p w14:paraId="37C06574" w14:textId="77777777" w:rsidR="00554915" w:rsidRPr="00E3655D" w:rsidRDefault="00554915" w:rsidP="0039163E">
            <w:pPr>
              <w:pStyle w:val="Normal6a"/>
            </w:pPr>
            <w:r w:rsidRPr="00E3655D">
              <w:rPr>
                <w:b/>
                <w:i/>
              </w:rPr>
              <w:t>10 b.</w:t>
            </w:r>
            <w:r w:rsidRPr="00E3655D">
              <w:tab/>
            </w:r>
            <w:r w:rsidRPr="00E3655D">
              <w:rPr>
                <w:b/>
                <w:i/>
              </w:rPr>
              <w:t>ističe da su pravedni, progresivni i učinkoviti porezni sustavi ključna sastavnica održivih i socijalno uravnoteženih fiskalnih politika; naglašava da bi se poreznim reformama trebale smanjiti nejednakosti, zaštititi kućanstva s niskim i srednjim dohotkom te osigurati da se zelena i digitalna tranzicija financiraju na socijalno pravedan način; poziva države članice na borbu protiv izbjegavanja plaćanja poreza, agresivnog poreznog planiranja i poreznih prijevara; poziva na daljnje koordinirane korake kako bi se osiguralo pravilno oporezivanje velikih multinacionalnih poduzeća, uključujući digitalne poslovne modele; naglašava da bi se javni prihodi mogli iskoristiti za svladavanje fiskalnih izazova država članica, kao i za doprinos dugoročnoj održivosti sustava socijalne zaštite, potporu javnim ulaganjima i socijalnoj otpornosti te osiguravanje pravednije raspodjele bogatstva;</w:t>
            </w:r>
          </w:p>
        </w:tc>
      </w:tr>
    </w:tbl>
    <w:p w14:paraId="1A51703C"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14B629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CB6F3A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292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1AF0632"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28D779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832BED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DD115A8"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10.b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A39B1FE" w14:textId="77777777" w:rsidTr="0039163E">
        <w:trPr>
          <w:trHeight w:hRule="exact" w:val="240"/>
          <w:jc w:val="center"/>
        </w:trPr>
        <w:tc>
          <w:tcPr>
            <w:tcW w:w="9752" w:type="dxa"/>
            <w:gridSpan w:val="2"/>
            <w:tcBorders>
              <w:top w:val="nil"/>
              <w:left w:val="nil"/>
              <w:bottom w:val="nil"/>
              <w:right w:val="nil"/>
            </w:tcBorders>
          </w:tcPr>
          <w:p w14:paraId="793891AE" w14:textId="77777777" w:rsidR="00554915" w:rsidRPr="00E3655D" w:rsidRDefault="00554915" w:rsidP="0039163E"/>
        </w:tc>
      </w:tr>
      <w:tr w:rsidR="008C15BC" w:rsidRPr="00E3655D" w14:paraId="21861D7A" w14:textId="77777777" w:rsidTr="0039163E">
        <w:trPr>
          <w:trHeight w:val="240"/>
          <w:jc w:val="center"/>
        </w:trPr>
        <w:tc>
          <w:tcPr>
            <w:tcW w:w="4876" w:type="dxa"/>
            <w:tcBorders>
              <w:top w:val="nil"/>
              <w:left w:val="nil"/>
              <w:bottom w:val="nil"/>
              <w:right w:val="nil"/>
            </w:tcBorders>
          </w:tcPr>
          <w:p w14:paraId="626E1D2F"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56291F4" w14:textId="77777777" w:rsidR="00554915" w:rsidRPr="00E3655D" w:rsidRDefault="00554915" w:rsidP="0039163E">
            <w:pPr>
              <w:pStyle w:val="AmColumnHeading"/>
            </w:pPr>
            <w:r w:rsidRPr="00E3655D">
              <w:t>Izmjena</w:t>
            </w:r>
          </w:p>
        </w:tc>
      </w:tr>
      <w:tr w:rsidR="008C15BC" w:rsidRPr="00E3655D" w14:paraId="665DD939" w14:textId="77777777" w:rsidTr="0039163E">
        <w:trPr>
          <w:jc w:val="center"/>
        </w:trPr>
        <w:tc>
          <w:tcPr>
            <w:tcW w:w="4876" w:type="dxa"/>
            <w:tcBorders>
              <w:top w:val="nil"/>
              <w:left w:val="nil"/>
              <w:bottom w:val="nil"/>
              <w:right w:val="nil"/>
            </w:tcBorders>
          </w:tcPr>
          <w:p w14:paraId="31259103" w14:textId="77777777" w:rsidR="00554915" w:rsidRPr="00E3655D" w:rsidRDefault="00554915" w:rsidP="0039163E">
            <w:pPr>
              <w:pStyle w:val="Normal6a"/>
            </w:pPr>
          </w:p>
        </w:tc>
        <w:tc>
          <w:tcPr>
            <w:tcW w:w="4876" w:type="dxa"/>
            <w:tcBorders>
              <w:top w:val="nil"/>
              <w:left w:val="nil"/>
              <w:bottom w:val="nil"/>
              <w:right w:val="nil"/>
            </w:tcBorders>
          </w:tcPr>
          <w:p w14:paraId="0938E2B4" w14:textId="77777777" w:rsidR="00554915" w:rsidRPr="00E3655D" w:rsidRDefault="00554915" w:rsidP="0039163E">
            <w:pPr>
              <w:pStyle w:val="Normal6a"/>
            </w:pPr>
            <w:r w:rsidRPr="00E3655D">
              <w:rPr>
                <w:b/>
                <w:i/>
              </w:rPr>
              <w:t>10 b.</w:t>
            </w:r>
            <w:r w:rsidRPr="00E3655D">
              <w:tab/>
            </w:r>
            <w:r w:rsidRPr="00E3655D">
              <w:rPr>
                <w:b/>
                <w:i/>
              </w:rPr>
              <w:t>poziva Komisiju i države članice da promiču zajednička načela i minimalnu dobru praksu za progresivno i pravedno oporezivanje, uključujući uravnoteženo oporezivanje visokih prihoda, kapitalnih dobitaka, bogatstva i velike dobiti, kao i socijalno pravedne poreze povezane s okolišem, te da pritom izbjegnu regresivno preusmjeravanje poreznog opterećenja koje bi ugrozilo socijalna prava; naglašava da bi porezni sustavi trebali podupirati kvalitetno zapošljavanje bez prepreka za prelazak na bolje plaćena radna mjesta, posebno za radnike s niskim plaćama, te da bi trebali doprinijeti smanjenju dohodovne nejednakosti i siromaštva unatoč zaposlenju;</w:t>
            </w:r>
          </w:p>
        </w:tc>
      </w:tr>
    </w:tbl>
    <w:p w14:paraId="396344A3"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04CEE64"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00A6CBC"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293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AFA495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EDBFDF9"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8AB0701"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5438B17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10.b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35E5A93" w14:textId="77777777" w:rsidTr="0039163E">
        <w:trPr>
          <w:trHeight w:hRule="exact" w:val="240"/>
          <w:jc w:val="center"/>
        </w:trPr>
        <w:tc>
          <w:tcPr>
            <w:tcW w:w="9752" w:type="dxa"/>
            <w:gridSpan w:val="2"/>
            <w:tcBorders>
              <w:top w:val="nil"/>
              <w:left w:val="nil"/>
              <w:bottom w:val="nil"/>
              <w:right w:val="nil"/>
            </w:tcBorders>
          </w:tcPr>
          <w:p w14:paraId="1DFDF9A1" w14:textId="77777777" w:rsidR="00554915" w:rsidRPr="00E3655D" w:rsidRDefault="00554915" w:rsidP="0039163E"/>
        </w:tc>
      </w:tr>
      <w:tr w:rsidR="008C15BC" w:rsidRPr="00E3655D" w14:paraId="3EA84013" w14:textId="77777777" w:rsidTr="0039163E">
        <w:trPr>
          <w:trHeight w:val="240"/>
          <w:jc w:val="center"/>
        </w:trPr>
        <w:tc>
          <w:tcPr>
            <w:tcW w:w="4876" w:type="dxa"/>
            <w:tcBorders>
              <w:top w:val="nil"/>
              <w:left w:val="nil"/>
              <w:bottom w:val="nil"/>
              <w:right w:val="nil"/>
            </w:tcBorders>
          </w:tcPr>
          <w:p w14:paraId="45C57F0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4A6661D" w14:textId="77777777" w:rsidR="00554915" w:rsidRPr="00E3655D" w:rsidRDefault="00554915" w:rsidP="0039163E">
            <w:pPr>
              <w:pStyle w:val="AmColumnHeading"/>
            </w:pPr>
            <w:r w:rsidRPr="00E3655D">
              <w:t>Izmjena</w:t>
            </w:r>
          </w:p>
        </w:tc>
      </w:tr>
      <w:tr w:rsidR="008C15BC" w:rsidRPr="00E3655D" w14:paraId="03B03CAB" w14:textId="77777777" w:rsidTr="0039163E">
        <w:trPr>
          <w:jc w:val="center"/>
        </w:trPr>
        <w:tc>
          <w:tcPr>
            <w:tcW w:w="4876" w:type="dxa"/>
            <w:tcBorders>
              <w:top w:val="nil"/>
              <w:left w:val="nil"/>
              <w:bottom w:val="nil"/>
              <w:right w:val="nil"/>
            </w:tcBorders>
          </w:tcPr>
          <w:p w14:paraId="57AEF510" w14:textId="77777777" w:rsidR="00554915" w:rsidRPr="00E3655D" w:rsidRDefault="00554915" w:rsidP="0039163E">
            <w:pPr>
              <w:pStyle w:val="Normal6a"/>
            </w:pPr>
          </w:p>
        </w:tc>
        <w:tc>
          <w:tcPr>
            <w:tcW w:w="4876" w:type="dxa"/>
            <w:tcBorders>
              <w:top w:val="nil"/>
              <w:left w:val="nil"/>
              <w:bottom w:val="nil"/>
              <w:right w:val="nil"/>
            </w:tcBorders>
          </w:tcPr>
          <w:p w14:paraId="6DFC50AF" w14:textId="77777777" w:rsidR="00554915" w:rsidRPr="00E3655D" w:rsidRDefault="00554915" w:rsidP="0039163E">
            <w:pPr>
              <w:pStyle w:val="Normal6a"/>
            </w:pPr>
            <w:r w:rsidRPr="00E3655D">
              <w:rPr>
                <w:b/>
                <w:i/>
              </w:rPr>
              <w:t>10 b.</w:t>
            </w:r>
            <w:r w:rsidRPr="00E3655D">
              <w:tab/>
            </w:r>
            <w:r w:rsidRPr="00E3655D">
              <w:rPr>
                <w:b/>
                <w:i/>
              </w:rPr>
              <w:t>traži od Komisije da u izvješća za pojedine zemlje uključi procjenu proporcionalnosti i administrativnih troškova predloženih reformi i da razmotri manje opterećujuće alternative ako su dostupne;</w:t>
            </w:r>
          </w:p>
        </w:tc>
      </w:tr>
    </w:tbl>
    <w:p w14:paraId="1B141F99"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E0D0240"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2B7863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294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5A53AA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Séverine </w:t>
      </w:r>
      <w:proofErr w:type="spellStart"/>
      <w:r w:rsidRPr="00E3655D">
        <w:t>Werbrouck</w:t>
      </w:r>
      <w:proofErr w:type="spellEnd"/>
      <w:r w:rsidRPr="00E3655D">
        <w:t xml:space="preserve">, Nikola </w:t>
      </w:r>
      <w:proofErr w:type="spellStart"/>
      <w:r w:rsidRPr="00E3655D">
        <w:t>Bartůšek</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EC7315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ABCC44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6C394D2" w14:textId="77777777" w:rsidR="00554915" w:rsidRPr="00E3655D" w:rsidRDefault="00554915" w:rsidP="00554915">
      <w:pPr>
        <w:pStyle w:val="NormalBold"/>
      </w:pPr>
      <w:r w:rsidRPr="00E3655D">
        <w:rPr>
          <w:rStyle w:val="HideTWBExt"/>
          <w:color w:val="auto"/>
        </w:rPr>
        <w:lastRenderedPageBreak/>
        <w:t>&lt;</w:t>
      </w:r>
      <w:proofErr w:type="spellStart"/>
      <w:r w:rsidRPr="00E3655D">
        <w:rPr>
          <w:rStyle w:val="HideTWBExt"/>
          <w:color w:val="auto"/>
        </w:rPr>
        <w:t>Article</w:t>
      </w:r>
      <w:proofErr w:type="spellEnd"/>
      <w:r w:rsidRPr="00E3655D">
        <w:rPr>
          <w:rStyle w:val="HideTWBExt"/>
          <w:color w:val="auto"/>
        </w:rPr>
        <w:t>&gt;</w:t>
      </w:r>
      <w:r w:rsidRPr="00E3655D">
        <w:t>Stavak 11.</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5AAC390" w14:textId="77777777" w:rsidTr="0039163E">
        <w:trPr>
          <w:trHeight w:hRule="exact" w:val="240"/>
          <w:jc w:val="center"/>
        </w:trPr>
        <w:tc>
          <w:tcPr>
            <w:tcW w:w="9752" w:type="dxa"/>
            <w:gridSpan w:val="2"/>
            <w:tcBorders>
              <w:top w:val="nil"/>
              <w:left w:val="nil"/>
              <w:bottom w:val="nil"/>
              <w:right w:val="nil"/>
            </w:tcBorders>
          </w:tcPr>
          <w:p w14:paraId="1830DD69" w14:textId="77777777" w:rsidR="00554915" w:rsidRPr="00E3655D" w:rsidRDefault="00554915" w:rsidP="0039163E"/>
        </w:tc>
      </w:tr>
      <w:tr w:rsidR="008C15BC" w:rsidRPr="00E3655D" w14:paraId="7351CC4F" w14:textId="77777777" w:rsidTr="0039163E">
        <w:trPr>
          <w:trHeight w:val="240"/>
          <w:jc w:val="center"/>
        </w:trPr>
        <w:tc>
          <w:tcPr>
            <w:tcW w:w="4876" w:type="dxa"/>
            <w:tcBorders>
              <w:top w:val="nil"/>
              <w:left w:val="nil"/>
              <w:bottom w:val="nil"/>
              <w:right w:val="nil"/>
            </w:tcBorders>
          </w:tcPr>
          <w:p w14:paraId="231D2A8E"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0F648C0" w14:textId="77777777" w:rsidR="00554915" w:rsidRPr="00E3655D" w:rsidRDefault="00554915" w:rsidP="0039163E">
            <w:pPr>
              <w:pStyle w:val="AmColumnHeading"/>
            </w:pPr>
            <w:r w:rsidRPr="00E3655D">
              <w:t>Izmjena</w:t>
            </w:r>
          </w:p>
        </w:tc>
      </w:tr>
      <w:tr w:rsidR="008C15BC" w:rsidRPr="00E3655D" w14:paraId="5FF3B631" w14:textId="77777777" w:rsidTr="0039163E">
        <w:trPr>
          <w:jc w:val="center"/>
        </w:trPr>
        <w:tc>
          <w:tcPr>
            <w:tcW w:w="4876" w:type="dxa"/>
            <w:tcBorders>
              <w:top w:val="nil"/>
              <w:left w:val="nil"/>
              <w:bottom w:val="nil"/>
              <w:right w:val="nil"/>
            </w:tcBorders>
          </w:tcPr>
          <w:p w14:paraId="2417D562" w14:textId="77777777" w:rsidR="00554915" w:rsidRPr="00E3655D" w:rsidRDefault="00554915" w:rsidP="0039163E">
            <w:pPr>
              <w:pStyle w:val="Normal6a"/>
            </w:pPr>
            <w:r w:rsidRPr="00E3655D">
              <w:rPr>
                <w:b/>
                <w:i/>
              </w:rPr>
              <w:t>11.</w:t>
            </w:r>
            <w:r w:rsidRPr="00E3655D">
              <w:tab/>
            </w:r>
            <w:r w:rsidRPr="00E3655D">
              <w:rPr>
                <w:b/>
                <w:i/>
              </w:rPr>
              <w:t>podržava demokratskiji proces europskog semestra, uz snažnu uključenost Parlamenta u određivanje prioriteta gospodarske politike i donošenje odluka o gospodarskom upravljanju; ustraje u sustavnom uključivanju socijalnih partnera, organizacija civilnog društva te regionalnih i lokalnih aktera u postupak europskog semestra;</w:t>
            </w:r>
          </w:p>
        </w:tc>
        <w:tc>
          <w:tcPr>
            <w:tcW w:w="4876" w:type="dxa"/>
            <w:tcBorders>
              <w:top w:val="nil"/>
              <w:left w:val="nil"/>
              <w:bottom w:val="nil"/>
              <w:right w:val="nil"/>
            </w:tcBorders>
          </w:tcPr>
          <w:p w14:paraId="4161CC9F" w14:textId="77777777" w:rsidR="00554915" w:rsidRPr="00E3655D" w:rsidRDefault="00554915" w:rsidP="0039163E">
            <w:pPr>
              <w:pStyle w:val="Normal6a"/>
            </w:pPr>
            <w:r w:rsidRPr="00E3655D">
              <w:rPr>
                <w:b/>
                <w:i/>
              </w:rPr>
              <w:t>Briše se.</w:t>
            </w:r>
          </w:p>
        </w:tc>
      </w:tr>
    </w:tbl>
    <w:p w14:paraId="23A16C1D"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{FR}</w:t>
      </w:r>
      <w:proofErr w:type="spellStart"/>
      <w:r w:rsidRPr="00E3655D">
        <w:t>fr</w:t>
      </w:r>
      <w:proofErr w:type="spellEnd"/>
      <w:r w:rsidRPr="00E3655D">
        <w:rPr>
          <w:rStyle w:val="HideTWBExt"/>
          <w:color w:val="auto"/>
        </w:rPr>
        <w:t>&lt;/Original&gt;</w:t>
      </w:r>
    </w:p>
    <w:p w14:paraId="02BD671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8FEC498"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295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0C8B5D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Marlena</w:t>
      </w:r>
      <w:proofErr w:type="spellEnd"/>
      <w:r w:rsidRPr="00E3655D">
        <w:t xml:space="preserve"> </w:t>
      </w:r>
      <w:proofErr w:type="spellStart"/>
      <w:r w:rsidRPr="00E3655D">
        <w:t>Maląg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1EF3C80D"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{ECR}</w:t>
      </w:r>
      <w:r w:rsidRPr="00E3655D">
        <w:t>u ime Kluba zastupnika ECR-a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094E6C4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09B785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764781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11.</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48A064D" w14:textId="77777777" w:rsidTr="0039163E">
        <w:trPr>
          <w:trHeight w:hRule="exact" w:val="240"/>
          <w:jc w:val="center"/>
        </w:trPr>
        <w:tc>
          <w:tcPr>
            <w:tcW w:w="9752" w:type="dxa"/>
            <w:gridSpan w:val="2"/>
            <w:tcBorders>
              <w:top w:val="nil"/>
              <w:left w:val="nil"/>
              <w:bottom w:val="nil"/>
              <w:right w:val="nil"/>
            </w:tcBorders>
          </w:tcPr>
          <w:p w14:paraId="345F3BE8" w14:textId="77777777" w:rsidR="00554915" w:rsidRPr="00E3655D" w:rsidRDefault="00554915" w:rsidP="0039163E"/>
        </w:tc>
      </w:tr>
      <w:tr w:rsidR="008C15BC" w:rsidRPr="00E3655D" w14:paraId="1F8C32E8" w14:textId="77777777" w:rsidTr="0039163E">
        <w:trPr>
          <w:trHeight w:val="240"/>
          <w:jc w:val="center"/>
        </w:trPr>
        <w:tc>
          <w:tcPr>
            <w:tcW w:w="4876" w:type="dxa"/>
            <w:tcBorders>
              <w:top w:val="nil"/>
              <w:left w:val="nil"/>
              <w:bottom w:val="nil"/>
              <w:right w:val="nil"/>
            </w:tcBorders>
          </w:tcPr>
          <w:p w14:paraId="7E209BB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402192A" w14:textId="77777777" w:rsidR="00554915" w:rsidRPr="00E3655D" w:rsidRDefault="00554915" w:rsidP="0039163E">
            <w:pPr>
              <w:pStyle w:val="AmColumnHeading"/>
            </w:pPr>
            <w:r w:rsidRPr="00E3655D">
              <w:t>Izmjena</w:t>
            </w:r>
          </w:p>
        </w:tc>
      </w:tr>
      <w:tr w:rsidR="008C15BC" w:rsidRPr="00E3655D" w14:paraId="534AD29F" w14:textId="77777777" w:rsidTr="0039163E">
        <w:trPr>
          <w:jc w:val="center"/>
        </w:trPr>
        <w:tc>
          <w:tcPr>
            <w:tcW w:w="4876" w:type="dxa"/>
            <w:tcBorders>
              <w:top w:val="nil"/>
              <w:left w:val="nil"/>
              <w:bottom w:val="nil"/>
              <w:right w:val="nil"/>
            </w:tcBorders>
          </w:tcPr>
          <w:p w14:paraId="6089AF2B" w14:textId="77777777" w:rsidR="00554915" w:rsidRPr="00E3655D" w:rsidRDefault="00554915" w:rsidP="0039163E">
            <w:pPr>
              <w:pStyle w:val="Normal6a"/>
            </w:pPr>
            <w:r w:rsidRPr="00E3655D">
              <w:rPr>
                <w:b/>
                <w:i/>
              </w:rPr>
              <w:t>11.</w:t>
            </w:r>
            <w:r w:rsidRPr="00E3655D">
              <w:tab/>
            </w:r>
            <w:r w:rsidRPr="00E3655D">
              <w:rPr>
                <w:b/>
                <w:i/>
              </w:rPr>
              <w:t>podržava demokratskiji proces europskog semestra, uz snažnu uključenost Parlamenta u određivanje prioriteta gospodarske politike i donošenje odluka o gospodarskom upravljanju; ustraje u sustavnom uključivanju socijalnih partnera, organizacija civilnog društva te regionalnih i lokalnih aktera u postupak europskog semestra;</w:t>
            </w:r>
          </w:p>
        </w:tc>
        <w:tc>
          <w:tcPr>
            <w:tcW w:w="4876" w:type="dxa"/>
            <w:tcBorders>
              <w:top w:val="nil"/>
              <w:left w:val="nil"/>
              <w:bottom w:val="nil"/>
              <w:right w:val="nil"/>
            </w:tcBorders>
          </w:tcPr>
          <w:p w14:paraId="1D11EA00" w14:textId="77777777" w:rsidR="00554915" w:rsidRPr="00E3655D" w:rsidRDefault="00554915" w:rsidP="0039163E">
            <w:pPr>
              <w:pStyle w:val="Normal6a"/>
            </w:pPr>
            <w:r w:rsidRPr="00E3655D">
              <w:rPr>
                <w:b/>
                <w:i/>
              </w:rPr>
              <w:t>Briše se.</w:t>
            </w:r>
          </w:p>
        </w:tc>
      </w:tr>
    </w:tbl>
    <w:p w14:paraId="787F08AE"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C7D0322"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CD7DCCE"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296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03E7C8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Margarita de la </w:t>
      </w:r>
      <w:proofErr w:type="spellStart"/>
      <w:r w:rsidRPr="00E3655D">
        <w:t>Pisa</w:t>
      </w:r>
      <w:proofErr w:type="spellEnd"/>
      <w:r w:rsidRPr="00E3655D">
        <w:t xml:space="preserve"> </w:t>
      </w:r>
      <w:proofErr w:type="spellStart"/>
      <w:r w:rsidRPr="00E3655D">
        <w:t>Carrión</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83B97D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13CDC4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6DCAE4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11.</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6CC35F4F" w14:textId="77777777" w:rsidTr="0039163E">
        <w:trPr>
          <w:trHeight w:hRule="exact" w:val="240"/>
          <w:jc w:val="center"/>
        </w:trPr>
        <w:tc>
          <w:tcPr>
            <w:tcW w:w="9752" w:type="dxa"/>
            <w:gridSpan w:val="2"/>
            <w:tcBorders>
              <w:top w:val="nil"/>
              <w:left w:val="nil"/>
              <w:bottom w:val="nil"/>
              <w:right w:val="nil"/>
            </w:tcBorders>
          </w:tcPr>
          <w:p w14:paraId="1B176D28" w14:textId="77777777" w:rsidR="00554915" w:rsidRPr="00E3655D" w:rsidRDefault="00554915" w:rsidP="0039163E"/>
        </w:tc>
      </w:tr>
      <w:tr w:rsidR="008C15BC" w:rsidRPr="00E3655D" w14:paraId="71090975" w14:textId="77777777" w:rsidTr="0039163E">
        <w:trPr>
          <w:trHeight w:val="240"/>
          <w:jc w:val="center"/>
        </w:trPr>
        <w:tc>
          <w:tcPr>
            <w:tcW w:w="4876" w:type="dxa"/>
            <w:tcBorders>
              <w:top w:val="nil"/>
              <w:left w:val="nil"/>
              <w:bottom w:val="nil"/>
              <w:right w:val="nil"/>
            </w:tcBorders>
          </w:tcPr>
          <w:p w14:paraId="1E2C5A5A"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269303E4" w14:textId="77777777" w:rsidR="00554915" w:rsidRPr="00E3655D" w:rsidRDefault="00554915" w:rsidP="0039163E">
            <w:pPr>
              <w:pStyle w:val="AmColumnHeading"/>
            </w:pPr>
            <w:r w:rsidRPr="00E3655D">
              <w:t>Izmjena</w:t>
            </w:r>
          </w:p>
        </w:tc>
      </w:tr>
      <w:tr w:rsidR="008C15BC" w:rsidRPr="00E3655D" w14:paraId="597C1C8A" w14:textId="77777777" w:rsidTr="0039163E">
        <w:trPr>
          <w:jc w:val="center"/>
        </w:trPr>
        <w:tc>
          <w:tcPr>
            <w:tcW w:w="4876" w:type="dxa"/>
            <w:tcBorders>
              <w:top w:val="nil"/>
              <w:left w:val="nil"/>
              <w:bottom w:val="nil"/>
              <w:right w:val="nil"/>
            </w:tcBorders>
          </w:tcPr>
          <w:p w14:paraId="02BCC039" w14:textId="77777777" w:rsidR="00554915" w:rsidRPr="00E3655D" w:rsidRDefault="00554915" w:rsidP="0039163E">
            <w:pPr>
              <w:pStyle w:val="Normal6a"/>
            </w:pPr>
            <w:r w:rsidRPr="00E3655D">
              <w:rPr>
                <w:b/>
                <w:i/>
              </w:rPr>
              <w:lastRenderedPageBreak/>
              <w:t>11.</w:t>
            </w:r>
            <w:r w:rsidRPr="00E3655D">
              <w:tab/>
            </w:r>
            <w:r w:rsidRPr="00E3655D">
              <w:rPr>
                <w:b/>
                <w:i/>
              </w:rPr>
              <w:t>podržava demokratskiji proces europskog semestra, uz snažnu uključenost Parlamenta u određivanje prioriteta gospodarske politike i donošenje odluka o gospodarskom upravljanju; ustraje u sustavnom uključivanju socijalnih partnera, organizacija civilnog društva te regionalnih i lokalnih aktera u postupak europskog semestra;</w:t>
            </w:r>
          </w:p>
        </w:tc>
        <w:tc>
          <w:tcPr>
            <w:tcW w:w="4876" w:type="dxa"/>
            <w:tcBorders>
              <w:top w:val="nil"/>
              <w:left w:val="nil"/>
              <w:bottom w:val="nil"/>
              <w:right w:val="nil"/>
            </w:tcBorders>
          </w:tcPr>
          <w:p w14:paraId="1E2701C8" w14:textId="77777777" w:rsidR="00554915" w:rsidRPr="00E3655D" w:rsidRDefault="00554915" w:rsidP="0039163E">
            <w:pPr>
              <w:pStyle w:val="Normal6a"/>
            </w:pPr>
            <w:r w:rsidRPr="00E3655D">
              <w:rPr>
                <w:b/>
                <w:i/>
              </w:rPr>
              <w:t>Briše se.</w:t>
            </w:r>
          </w:p>
        </w:tc>
      </w:tr>
    </w:tbl>
    <w:p w14:paraId="095FC489"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A036C8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8334BB3"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297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2EBC66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Konstantinos</w:t>
      </w:r>
      <w:proofErr w:type="spellEnd"/>
      <w:r w:rsidRPr="00E3655D">
        <w:t xml:space="preserve"> </w:t>
      </w:r>
      <w:proofErr w:type="spellStart"/>
      <w:r w:rsidRPr="00E3655D">
        <w:t>Arvanitis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2A2735F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3D4ED2D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3FBB88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11.</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896A8BD" w14:textId="77777777" w:rsidTr="0039163E">
        <w:trPr>
          <w:trHeight w:hRule="exact" w:val="240"/>
          <w:jc w:val="center"/>
        </w:trPr>
        <w:tc>
          <w:tcPr>
            <w:tcW w:w="9752" w:type="dxa"/>
            <w:gridSpan w:val="2"/>
            <w:tcBorders>
              <w:top w:val="nil"/>
              <w:left w:val="nil"/>
              <w:bottom w:val="nil"/>
              <w:right w:val="nil"/>
            </w:tcBorders>
          </w:tcPr>
          <w:p w14:paraId="3AE404BD" w14:textId="77777777" w:rsidR="00554915" w:rsidRPr="00E3655D" w:rsidRDefault="00554915" w:rsidP="0039163E"/>
        </w:tc>
      </w:tr>
      <w:tr w:rsidR="008C15BC" w:rsidRPr="00E3655D" w14:paraId="72CCD467" w14:textId="77777777" w:rsidTr="0039163E">
        <w:trPr>
          <w:trHeight w:val="240"/>
          <w:jc w:val="center"/>
        </w:trPr>
        <w:tc>
          <w:tcPr>
            <w:tcW w:w="4876" w:type="dxa"/>
            <w:tcBorders>
              <w:top w:val="nil"/>
              <w:left w:val="nil"/>
              <w:bottom w:val="nil"/>
              <w:right w:val="nil"/>
            </w:tcBorders>
          </w:tcPr>
          <w:p w14:paraId="26D451F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A589159" w14:textId="77777777" w:rsidR="00554915" w:rsidRPr="00E3655D" w:rsidRDefault="00554915" w:rsidP="0039163E">
            <w:pPr>
              <w:pStyle w:val="AmColumnHeading"/>
            </w:pPr>
            <w:r w:rsidRPr="00E3655D">
              <w:t>Izmjena</w:t>
            </w:r>
          </w:p>
        </w:tc>
      </w:tr>
      <w:tr w:rsidR="008C15BC" w:rsidRPr="00E3655D" w14:paraId="7A5E259A" w14:textId="77777777" w:rsidTr="0039163E">
        <w:trPr>
          <w:jc w:val="center"/>
        </w:trPr>
        <w:tc>
          <w:tcPr>
            <w:tcW w:w="4876" w:type="dxa"/>
            <w:tcBorders>
              <w:top w:val="nil"/>
              <w:left w:val="nil"/>
              <w:bottom w:val="nil"/>
              <w:right w:val="nil"/>
            </w:tcBorders>
          </w:tcPr>
          <w:p w14:paraId="36FD61CA" w14:textId="77777777" w:rsidR="00554915" w:rsidRPr="00E3655D" w:rsidRDefault="00554915" w:rsidP="0039163E">
            <w:pPr>
              <w:pStyle w:val="Normal6a"/>
            </w:pPr>
            <w:r w:rsidRPr="00E3655D">
              <w:t>11.</w:t>
            </w:r>
            <w:r w:rsidRPr="00E3655D">
              <w:tab/>
              <w:t>podržava demokratskiji proces europskog semestra, uz snažnu uključenost Parlamenta u određivanje prioriteta gospodarske politike i donošenje odluka o gospodarskom upravljanju; ustraje u sustavnom uključivanju socijalnih partnera, organizacija civilnog društva te regionalnih i lokalnih aktera u postupak europskog semestra;</w:t>
            </w:r>
          </w:p>
        </w:tc>
        <w:tc>
          <w:tcPr>
            <w:tcW w:w="4876" w:type="dxa"/>
            <w:tcBorders>
              <w:top w:val="nil"/>
              <w:left w:val="nil"/>
              <w:bottom w:val="nil"/>
              <w:right w:val="nil"/>
            </w:tcBorders>
          </w:tcPr>
          <w:p w14:paraId="319D4B4A" w14:textId="77777777" w:rsidR="00554915" w:rsidRPr="00E3655D" w:rsidRDefault="00554915" w:rsidP="0039163E">
            <w:pPr>
              <w:pStyle w:val="Normal6a"/>
            </w:pPr>
            <w:r w:rsidRPr="00E3655D">
              <w:t>11.</w:t>
            </w:r>
            <w:r w:rsidRPr="00E3655D">
              <w:tab/>
              <w:t xml:space="preserve">podržava demokratskiji proces europskog semestra, uz snažnu uključenost Parlamenta u određivanje prioriteta gospodarske politike i donošenje odluka o gospodarskom upravljanju; </w:t>
            </w:r>
            <w:r w:rsidRPr="00E3655D">
              <w:rPr>
                <w:b/>
                <w:i/>
              </w:rPr>
              <w:t xml:space="preserve">inzistira na tome da Europski parlament mora biti smisleno uključen u proces prije donošenja preporuka za pojedine zemlje kako bi se poboljšala demokratska odgovornost i transparentnost u gospodarskom upravljanju EU-om; </w:t>
            </w:r>
            <w:r w:rsidRPr="00E3655D">
              <w:t>ustraje u sustavnom uključivanju socijalnih partnera, organizacija civilnog društva te regionalnih i lokalnih aktera u postupak europskog semestra;</w:t>
            </w:r>
          </w:p>
        </w:tc>
      </w:tr>
    </w:tbl>
    <w:p w14:paraId="08D58F57"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3E8C2F8"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F92859D"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298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31CCBC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2C3434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7F9B3E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31781B2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11.</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42038F02" w14:textId="77777777" w:rsidTr="0039163E">
        <w:trPr>
          <w:trHeight w:hRule="exact" w:val="240"/>
          <w:jc w:val="center"/>
        </w:trPr>
        <w:tc>
          <w:tcPr>
            <w:tcW w:w="9752" w:type="dxa"/>
            <w:gridSpan w:val="2"/>
            <w:tcBorders>
              <w:top w:val="nil"/>
              <w:left w:val="nil"/>
              <w:bottom w:val="nil"/>
              <w:right w:val="nil"/>
            </w:tcBorders>
          </w:tcPr>
          <w:p w14:paraId="67B5BC3E" w14:textId="77777777" w:rsidR="00554915" w:rsidRPr="00E3655D" w:rsidRDefault="00554915" w:rsidP="0039163E"/>
        </w:tc>
      </w:tr>
      <w:tr w:rsidR="008C15BC" w:rsidRPr="00E3655D" w14:paraId="0D9A385A" w14:textId="77777777" w:rsidTr="0039163E">
        <w:trPr>
          <w:trHeight w:val="240"/>
          <w:jc w:val="center"/>
        </w:trPr>
        <w:tc>
          <w:tcPr>
            <w:tcW w:w="4876" w:type="dxa"/>
            <w:tcBorders>
              <w:top w:val="nil"/>
              <w:left w:val="nil"/>
              <w:bottom w:val="nil"/>
              <w:right w:val="nil"/>
            </w:tcBorders>
          </w:tcPr>
          <w:p w14:paraId="1D921C91" w14:textId="77777777" w:rsidR="00554915" w:rsidRPr="00E3655D" w:rsidRDefault="00554915" w:rsidP="0039163E">
            <w:pPr>
              <w:pStyle w:val="AmColumnHeading"/>
            </w:pPr>
            <w:r w:rsidRPr="00E3655D">
              <w:lastRenderedPageBreak/>
              <w:t>Prijedlog rezolucije</w:t>
            </w:r>
          </w:p>
        </w:tc>
        <w:tc>
          <w:tcPr>
            <w:tcW w:w="4876" w:type="dxa"/>
            <w:tcBorders>
              <w:top w:val="nil"/>
              <w:left w:val="nil"/>
              <w:bottom w:val="nil"/>
              <w:right w:val="nil"/>
            </w:tcBorders>
          </w:tcPr>
          <w:p w14:paraId="095E9C2E" w14:textId="77777777" w:rsidR="00554915" w:rsidRPr="00E3655D" w:rsidRDefault="00554915" w:rsidP="0039163E">
            <w:pPr>
              <w:pStyle w:val="AmColumnHeading"/>
            </w:pPr>
            <w:r w:rsidRPr="00E3655D">
              <w:t>Izmjena</w:t>
            </w:r>
          </w:p>
        </w:tc>
      </w:tr>
      <w:tr w:rsidR="008C15BC" w:rsidRPr="00E3655D" w14:paraId="09EC9094" w14:textId="77777777" w:rsidTr="0039163E">
        <w:trPr>
          <w:jc w:val="center"/>
        </w:trPr>
        <w:tc>
          <w:tcPr>
            <w:tcW w:w="4876" w:type="dxa"/>
            <w:tcBorders>
              <w:top w:val="nil"/>
              <w:left w:val="nil"/>
              <w:bottom w:val="nil"/>
              <w:right w:val="nil"/>
            </w:tcBorders>
          </w:tcPr>
          <w:p w14:paraId="70708B8A" w14:textId="77777777" w:rsidR="00554915" w:rsidRPr="00E3655D" w:rsidRDefault="00554915" w:rsidP="0039163E">
            <w:pPr>
              <w:pStyle w:val="Normal6a"/>
            </w:pPr>
            <w:r w:rsidRPr="00E3655D">
              <w:t>11.</w:t>
            </w:r>
            <w:r w:rsidRPr="00E3655D">
              <w:tab/>
              <w:t>podržava demokratskiji proces europskog semestra, uz snažnu uključenost Parlamenta u određivanje prioriteta gospodarske politike i donošenje odluka o gospodarskom upravljanju; ustraje u sustavnom uključivanju socijalnih partnera, organizacija civilnog društva te regionalnih i lokalnih aktera u postupak europskog semestra;</w:t>
            </w:r>
          </w:p>
        </w:tc>
        <w:tc>
          <w:tcPr>
            <w:tcW w:w="4876" w:type="dxa"/>
            <w:tcBorders>
              <w:top w:val="nil"/>
              <w:left w:val="nil"/>
              <w:bottom w:val="nil"/>
              <w:right w:val="nil"/>
            </w:tcBorders>
          </w:tcPr>
          <w:p w14:paraId="28A62BD7" w14:textId="77777777" w:rsidR="00554915" w:rsidRPr="00E3655D" w:rsidRDefault="00554915" w:rsidP="0039163E">
            <w:pPr>
              <w:pStyle w:val="Normal6a"/>
            </w:pPr>
            <w:r w:rsidRPr="00E3655D">
              <w:t>11.</w:t>
            </w:r>
            <w:r w:rsidRPr="00E3655D">
              <w:tab/>
              <w:t xml:space="preserve">podržava demokratskiji proces europskog semestra, uz snažnu uključenost Parlamenta u određivanje prioriteta gospodarske politike i donošenje odluka o gospodarskom upravljanju; ustraje u sustavnom uključivanju socijalnih partnera, organizacija civilnog društva te regionalnih i lokalnih aktera u postupak europskog semestra; </w:t>
            </w:r>
            <w:r w:rsidRPr="00E3655D">
              <w:rPr>
                <w:b/>
                <w:i/>
              </w:rPr>
              <w:t>poziva Europsku komisiju i Vijeće da osiguraju pravilnu i veću uključenost socijalnih partnera u različitim fazama analize u okviru za socijalnu konvergenciju;</w:t>
            </w:r>
          </w:p>
        </w:tc>
      </w:tr>
    </w:tbl>
    <w:p w14:paraId="53733D74"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0709741E"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EF7901F"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299</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1A60BDA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Nela </w:t>
      </w:r>
      <w:proofErr w:type="spellStart"/>
      <w:r w:rsidRPr="00E3655D">
        <w:t>Riehl</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C582841" w14:textId="77777777" w:rsidR="00554915" w:rsidRPr="00E3655D" w:rsidRDefault="00554915" w:rsidP="00554915">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r w:rsidRPr="00E3655D">
        <w:rPr>
          <w:rStyle w:val="HideTWBInt"/>
          <w:color w:val="auto"/>
        </w:rPr>
        <w:t>{</w:t>
      </w:r>
      <w:proofErr w:type="spellStart"/>
      <w:r w:rsidRPr="00E3655D">
        <w:rPr>
          <w:rStyle w:val="HideTWBInt"/>
          <w:color w:val="auto"/>
        </w:rPr>
        <w:t>Verts</w:t>
      </w:r>
      <w:proofErr w:type="spellEnd"/>
      <w:r w:rsidRPr="00E3655D">
        <w:rPr>
          <w:rStyle w:val="HideTWBInt"/>
          <w:color w:val="auto"/>
        </w:rPr>
        <w:t>/ALE}</w:t>
      </w:r>
      <w:r w:rsidRPr="00E3655D">
        <w:t xml:space="preserve">u ime Kluba zastupnika </w:t>
      </w:r>
      <w:proofErr w:type="spellStart"/>
      <w:r w:rsidRPr="00E3655D">
        <w:t>Verts</w:t>
      </w:r>
      <w:proofErr w:type="spellEnd"/>
      <w:r w:rsidRPr="00E3655D">
        <w:t>/ALE-a</w:t>
      </w:r>
      <w:r w:rsidRPr="00E3655D">
        <w:rPr>
          <w:rStyle w:val="HideTWBExt"/>
          <w:color w:val="auto"/>
        </w:rPr>
        <w:t>&lt;/</w:t>
      </w:r>
      <w:proofErr w:type="spellStart"/>
      <w:r w:rsidRPr="00E3655D">
        <w:rPr>
          <w:rStyle w:val="HideTWBExt"/>
          <w:color w:val="auto"/>
        </w:rPr>
        <w:t>AuNomDe</w:t>
      </w:r>
      <w:proofErr w:type="spellEnd"/>
      <w:r w:rsidRPr="00E3655D">
        <w:rPr>
          <w:rStyle w:val="HideTWBExt"/>
          <w:color w:val="auto"/>
        </w:rPr>
        <w:t>&gt;</w:t>
      </w:r>
    </w:p>
    <w:p w14:paraId="2D0CF9C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5D697DD"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48CD3F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11.</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22B7DDF" w14:textId="77777777" w:rsidTr="0039163E">
        <w:trPr>
          <w:trHeight w:hRule="exact" w:val="240"/>
          <w:jc w:val="center"/>
        </w:trPr>
        <w:tc>
          <w:tcPr>
            <w:tcW w:w="9752" w:type="dxa"/>
            <w:gridSpan w:val="2"/>
            <w:tcBorders>
              <w:top w:val="nil"/>
              <w:left w:val="nil"/>
              <w:bottom w:val="nil"/>
              <w:right w:val="nil"/>
            </w:tcBorders>
          </w:tcPr>
          <w:p w14:paraId="59ABE2DF" w14:textId="77777777" w:rsidR="00554915" w:rsidRPr="00E3655D" w:rsidRDefault="00554915" w:rsidP="0039163E"/>
        </w:tc>
      </w:tr>
      <w:tr w:rsidR="008C15BC" w:rsidRPr="00E3655D" w14:paraId="6E3819CD" w14:textId="77777777" w:rsidTr="0039163E">
        <w:trPr>
          <w:trHeight w:val="240"/>
          <w:jc w:val="center"/>
        </w:trPr>
        <w:tc>
          <w:tcPr>
            <w:tcW w:w="4876" w:type="dxa"/>
            <w:tcBorders>
              <w:top w:val="nil"/>
              <w:left w:val="nil"/>
              <w:bottom w:val="nil"/>
              <w:right w:val="nil"/>
            </w:tcBorders>
          </w:tcPr>
          <w:p w14:paraId="4988AD5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1B6E36C6" w14:textId="77777777" w:rsidR="00554915" w:rsidRPr="00E3655D" w:rsidRDefault="00554915" w:rsidP="0039163E">
            <w:pPr>
              <w:pStyle w:val="AmColumnHeading"/>
            </w:pPr>
            <w:r w:rsidRPr="00E3655D">
              <w:t>Izmjena</w:t>
            </w:r>
          </w:p>
        </w:tc>
      </w:tr>
      <w:tr w:rsidR="008C15BC" w:rsidRPr="00E3655D" w14:paraId="59F40B6D" w14:textId="77777777" w:rsidTr="0039163E">
        <w:trPr>
          <w:jc w:val="center"/>
        </w:trPr>
        <w:tc>
          <w:tcPr>
            <w:tcW w:w="4876" w:type="dxa"/>
            <w:tcBorders>
              <w:top w:val="nil"/>
              <w:left w:val="nil"/>
              <w:bottom w:val="nil"/>
              <w:right w:val="nil"/>
            </w:tcBorders>
          </w:tcPr>
          <w:p w14:paraId="7942BF6F" w14:textId="77777777" w:rsidR="00554915" w:rsidRPr="00E3655D" w:rsidRDefault="00554915" w:rsidP="0039163E">
            <w:pPr>
              <w:pStyle w:val="Normal6a"/>
            </w:pPr>
            <w:r w:rsidRPr="00E3655D">
              <w:t>11.</w:t>
            </w:r>
            <w:r w:rsidRPr="00E3655D">
              <w:tab/>
              <w:t xml:space="preserve">podržava demokratskiji proces europskog semestra, uz snažnu uključenost Parlamenta u određivanje prioriteta gospodarske politike i donošenje odluka o gospodarskom upravljanju; ustraje u sustavnom uključivanju socijalnih partnera, organizacija civilnog društva te regionalnih i lokalnih aktera u postupak </w:t>
            </w:r>
            <w:r w:rsidRPr="00E3655D">
              <w:rPr>
                <w:b/>
                <w:i/>
              </w:rPr>
              <w:t>europskog</w:t>
            </w:r>
            <w:r w:rsidRPr="00E3655D">
              <w:t xml:space="preserve"> semestra;</w:t>
            </w:r>
          </w:p>
        </w:tc>
        <w:tc>
          <w:tcPr>
            <w:tcW w:w="4876" w:type="dxa"/>
            <w:tcBorders>
              <w:top w:val="nil"/>
              <w:left w:val="nil"/>
              <w:bottom w:val="nil"/>
              <w:right w:val="nil"/>
            </w:tcBorders>
          </w:tcPr>
          <w:p w14:paraId="10B7102B" w14:textId="77777777" w:rsidR="00554915" w:rsidRPr="00E3655D" w:rsidRDefault="00554915" w:rsidP="0039163E">
            <w:pPr>
              <w:pStyle w:val="Normal6a"/>
            </w:pPr>
            <w:r w:rsidRPr="00E3655D">
              <w:t>11.</w:t>
            </w:r>
            <w:r w:rsidRPr="00E3655D">
              <w:tab/>
              <w:t xml:space="preserve">podržava demokratskiji proces europskog semestra, uz snažnu uključenost Parlamenta u određivanje prioriteta gospodarske politike i donošenje odluka o gospodarskom upravljanju; ustraje u sustavnom uključivanju socijalnih partnera, organizacija civilnog društva te regionalnih i lokalnih aktera u postupak semestra </w:t>
            </w:r>
            <w:r w:rsidRPr="00E3655D">
              <w:rPr>
                <w:b/>
                <w:i/>
              </w:rPr>
              <w:t>prilikom izrade, pregovora, praćenja i daljnjeg postupanja u pogledu nacionalnih reformi, uz odgovarajuće vrijeme, transparentnost i institucionalizirane uloge</w:t>
            </w:r>
            <w:r w:rsidRPr="00E3655D">
              <w:t>;</w:t>
            </w:r>
          </w:p>
        </w:tc>
      </w:tr>
    </w:tbl>
    <w:p w14:paraId="02672B38"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4AF1B5EC"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0F76925"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300</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E895B8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66890E87" w14:textId="77777777" w:rsidR="00554915" w:rsidRPr="00E3655D" w:rsidRDefault="00554915" w:rsidP="00554915">
      <w:pPr>
        <w:pStyle w:val="NormalBold"/>
      </w:pPr>
      <w:r w:rsidRPr="00E3655D">
        <w:rPr>
          <w:rStyle w:val="HideTWBExt"/>
          <w:b w:val="0"/>
          <w:color w:val="auto"/>
        </w:rPr>
        <w:lastRenderedPageBreak/>
        <w:t>&lt;/</w:t>
      </w:r>
      <w:proofErr w:type="spellStart"/>
      <w:r w:rsidRPr="00E3655D">
        <w:rPr>
          <w:rStyle w:val="HideTWBExt"/>
          <w:b w:val="0"/>
          <w:color w:val="auto"/>
        </w:rPr>
        <w:t>RepeatBlock-By</w:t>
      </w:r>
      <w:proofErr w:type="spellEnd"/>
      <w:r w:rsidRPr="00E3655D">
        <w:rPr>
          <w:rStyle w:val="HideTWBExt"/>
          <w:b w:val="0"/>
          <w:color w:val="auto"/>
        </w:rPr>
        <w:t>&gt;</w:t>
      </w:r>
    </w:p>
    <w:p w14:paraId="32FF3722"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3F2ECAC"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11.</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150101D" w14:textId="77777777" w:rsidTr="0039163E">
        <w:trPr>
          <w:trHeight w:hRule="exact" w:val="240"/>
          <w:jc w:val="center"/>
        </w:trPr>
        <w:tc>
          <w:tcPr>
            <w:tcW w:w="9752" w:type="dxa"/>
            <w:gridSpan w:val="2"/>
            <w:tcBorders>
              <w:top w:val="nil"/>
              <w:left w:val="nil"/>
              <w:bottom w:val="nil"/>
              <w:right w:val="nil"/>
            </w:tcBorders>
          </w:tcPr>
          <w:p w14:paraId="196E2361" w14:textId="77777777" w:rsidR="00554915" w:rsidRPr="00E3655D" w:rsidRDefault="00554915" w:rsidP="0039163E"/>
        </w:tc>
      </w:tr>
      <w:tr w:rsidR="008C15BC" w:rsidRPr="00E3655D" w14:paraId="18F3B307" w14:textId="77777777" w:rsidTr="0039163E">
        <w:trPr>
          <w:trHeight w:val="240"/>
          <w:jc w:val="center"/>
        </w:trPr>
        <w:tc>
          <w:tcPr>
            <w:tcW w:w="4876" w:type="dxa"/>
            <w:tcBorders>
              <w:top w:val="nil"/>
              <w:left w:val="nil"/>
              <w:bottom w:val="nil"/>
              <w:right w:val="nil"/>
            </w:tcBorders>
          </w:tcPr>
          <w:p w14:paraId="6786F42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3F50C71E" w14:textId="77777777" w:rsidR="00554915" w:rsidRPr="00E3655D" w:rsidRDefault="00554915" w:rsidP="0039163E">
            <w:pPr>
              <w:pStyle w:val="AmColumnHeading"/>
            </w:pPr>
            <w:r w:rsidRPr="00E3655D">
              <w:t>Izmjena</w:t>
            </w:r>
          </w:p>
        </w:tc>
      </w:tr>
      <w:tr w:rsidR="008C15BC" w:rsidRPr="00E3655D" w14:paraId="1C71FFA9" w14:textId="77777777" w:rsidTr="0039163E">
        <w:trPr>
          <w:jc w:val="center"/>
        </w:trPr>
        <w:tc>
          <w:tcPr>
            <w:tcW w:w="4876" w:type="dxa"/>
            <w:tcBorders>
              <w:top w:val="nil"/>
              <w:left w:val="nil"/>
              <w:bottom w:val="nil"/>
              <w:right w:val="nil"/>
            </w:tcBorders>
          </w:tcPr>
          <w:p w14:paraId="5827C0F3" w14:textId="77777777" w:rsidR="00554915" w:rsidRPr="00E3655D" w:rsidRDefault="00554915" w:rsidP="0039163E">
            <w:pPr>
              <w:pStyle w:val="Normal6a"/>
            </w:pPr>
            <w:r w:rsidRPr="00E3655D">
              <w:t>11.</w:t>
            </w:r>
            <w:r w:rsidRPr="00E3655D">
              <w:tab/>
              <w:t>podržava demokratskiji proces europskog semestra, uz snažnu uključenost Parlamenta u određivanje prioriteta gospodarske politike i donošenje odluka o gospodarskom upravljanju; ustraje u sustavnom uključivanju socijalnih partnera, organizacija civilnog društva te regionalnih i lokalnih aktera u postupak europskog semestra;</w:t>
            </w:r>
          </w:p>
        </w:tc>
        <w:tc>
          <w:tcPr>
            <w:tcW w:w="4876" w:type="dxa"/>
            <w:tcBorders>
              <w:top w:val="nil"/>
              <w:left w:val="nil"/>
              <w:bottom w:val="nil"/>
              <w:right w:val="nil"/>
            </w:tcBorders>
          </w:tcPr>
          <w:p w14:paraId="082206F8" w14:textId="77777777" w:rsidR="00554915" w:rsidRPr="00E3655D" w:rsidRDefault="00554915" w:rsidP="0039163E">
            <w:pPr>
              <w:pStyle w:val="Normal6a"/>
            </w:pPr>
            <w:r w:rsidRPr="00E3655D">
              <w:t>11.</w:t>
            </w:r>
            <w:r w:rsidRPr="00E3655D">
              <w:tab/>
              <w:t xml:space="preserve">podržava demokratskiji proces europskog semestra, uz snažnu uključenost Parlamenta u određivanje prioriteta gospodarske politike i donošenje odluka o gospodarskom upravljanju; ustraje u sustavnom uključivanju socijalnih partnera, organizacija civilnog društva te regionalnih i lokalnih aktera u postupak europskog semestra; </w:t>
            </w:r>
            <w:r w:rsidRPr="00E3655D">
              <w:rPr>
                <w:b/>
                <w:i/>
              </w:rPr>
              <w:t>potiče smisleno uključivanje organizacija poslodavaca i predstavnika MSP-ova uz sindikate;</w:t>
            </w:r>
          </w:p>
        </w:tc>
      </w:tr>
    </w:tbl>
    <w:p w14:paraId="5C69A646"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5C1CA7E4"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DC1DEBA"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301</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18A6B5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Nikola </w:t>
      </w:r>
      <w:proofErr w:type="spellStart"/>
      <w:r w:rsidRPr="00E3655D">
        <w:t>Bartůšek</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564427B7"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FB48C26"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1C713A2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11.</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889AACA" w14:textId="77777777" w:rsidTr="0039163E">
        <w:trPr>
          <w:trHeight w:hRule="exact" w:val="240"/>
          <w:jc w:val="center"/>
        </w:trPr>
        <w:tc>
          <w:tcPr>
            <w:tcW w:w="9752" w:type="dxa"/>
            <w:gridSpan w:val="2"/>
            <w:tcBorders>
              <w:top w:val="nil"/>
              <w:left w:val="nil"/>
              <w:bottom w:val="nil"/>
              <w:right w:val="nil"/>
            </w:tcBorders>
          </w:tcPr>
          <w:p w14:paraId="3ED1251D" w14:textId="77777777" w:rsidR="00554915" w:rsidRPr="00E3655D" w:rsidRDefault="00554915" w:rsidP="0039163E"/>
        </w:tc>
      </w:tr>
      <w:tr w:rsidR="008C15BC" w:rsidRPr="00E3655D" w14:paraId="2726506C" w14:textId="77777777" w:rsidTr="0039163E">
        <w:trPr>
          <w:trHeight w:val="240"/>
          <w:jc w:val="center"/>
        </w:trPr>
        <w:tc>
          <w:tcPr>
            <w:tcW w:w="4876" w:type="dxa"/>
            <w:tcBorders>
              <w:top w:val="nil"/>
              <w:left w:val="nil"/>
              <w:bottom w:val="nil"/>
              <w:right w:val="nil"/>
            </w:tcBorders>
          </w:tcPr>
          <w:p w14:paraId="5469FEBE"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015EA681" w14:textId="77777777" w:rsidR="00554915" w:rsidRPr="00E3655D" w:rsidRDefault="00554915" w:rsidP="0039163E">
            <w:pPr>
              <w:pStyle w:val="AmColumnHeading"/>
            </w:pPr>
            <w:r w:rsidRPr="00E3655D">
              <w:t>Izmjena</w:t>
            </w:r>
          </w:p>
        </w:tc>
      </w:tr>
      <w:tr w:rsidR="008C15BC" w:rsidRPr="00E3655D" w14:paraId="48425F6E" w14:textId="77777777" w:rsidTr="0039163E">
        <w:trPr>
          <w:jc w:val="center"/>
        </w:trPr>
        <w:tc>
          <w:tcPr>
            <w:tcW w:w="4876" w:type="dxa"/>
            <w:tcBorders>
              <w:top w:val="nil"/>
              <w:left w:val="nil"/>
              <w:bottom w:val="nil"/>
              <w:right w:val="nil"/>
            </w:tcBorders>
          </w:tcPr>
          <w:p w14:paraId="03E80380" w14:textId="77777777" w:rsidR="00554915" w:rsidRPr="00E3655D" w:rsidRDefault="00554915" w:rsidP="0039163E">
            <w:pPr>
              <w:pStyle w:val="Normal6a"/>
            </w:pPr>
            <w:r w:rsidRPr="00E3655D">
              <w:t>11.</w:t>
            </w:r>
            <w:r w:rsidRPr="00E3655D">
              <w:tab/>
              <w:t xml:space="preserve">podržava </w:t>
            </w:r>
            <w:r w:rsidRPr="00E3655D">
              <w:rPr>
                <w:b/>
                <w:i/>
              </w:rPr>
              <w:t>demokratskiji</w:t>
            </w:r>
            <w:r w:rsidRPr="00E3655D">
              <w:t xml:space="preserve"> proces europskog semestra</w:t>
            </w:r>
            <w:r w:rsidRPr="00E3655D">
              <w:rPr>
                <w:b/>
                <w:i/>
              </w:rPr>
              <w:t>, uz snažnu uključenost Parlamenta</w:t>
            </w:r>
            <w:r w:rsidRPr="00E3655D">
              <w:t xml:space="preserve"> u </w:t>
            </w:r>
            <w:r w:rsidRPr="00E3655D">
              <w:rPr>
                <w:b/>
                <w:i/>
              </w:rPr>
              <w:t>određivanje</w:t>
            </w:r>
            <w:r w:rsidRPr="00E3655D">
              <w:t xml:space="preserve"> prioriteta gospodarske politike i </w:t>
            </w:r>
            <w:r w:rsidRPr="00E3655D">
              <w:rPr>
                <w:b/>
                <w:i/>
              </w:rPr>
              <w:t>donošenje odluka o</w:t>
            </w:r>
            <w:r w:rsidRPr="00E3655D">
              <w:t xml:space="preserve"> gospodarskom upravljanju;</w:t>
            </w:r>
            <w:r w:rsidRPr="00E3655D">
              <w:rPr>
                <w:b/>
                <w:i/>
              </w:rPr>
              <w:t xml:space="preserve"> ustraje u sustavnom uključivanju</w:t>
            </w:r>
            <w:r w:rsidRPr="00E3655D">
              <w:t xml:space="preserve"> socijalnih partnera, organizacija civilnog društva te regionalnih i lokalnih aktera u </w:t>
            </w:r>
            <w:r w:rsidRPr="00E3655D">
              <w:rPr>
                <w:b/>
                <w:i/>
              </w:rPr>
              <w:t>postupak europskog semestra</w:t>
            </w:r>
            <w:r w:rsidRPr="00E3655D">
              <w:t>;</w:t>
            </w:r>
          </w:p>
        </w:tc>
        <w:tc>
          <w:tcPr>
            <w:tcW w:w="4876" w:type="dxa"/>
            <w:tcBorders>
              <w:top w:val="nil"/>
              <w:left w:val="nil"/>
              <w:bottom w:val="nil"/>
              <w:right w:val="nil"/>
            </w:tcBorders>
          </w:tcPr>
          <w:p w14:paraId="76DAF052" w14:textId="77777777" w:rsidR="00554915" w:rsidRPr="00E3655D" w:rsidRDefault="00554915" w:rsidP="0039163E">
            <w:pPr>
              <w:pStyle w:val="Normal6a"/>
            </w:pPr>
            <w:r w:rsidRPr="00E3655D">
              <w:t>11.</w:t>
            </w:r>
            <w:r w:rsidRPr="00E3655D">
              <w:tab/>
              <w:t xml:space="preserve">podržava </w:t>
            </w:r>
            <w:proofErr w:type="spellStart"/>
            <w:r w:rsidRPr="00E3655D">
              <w:rPr>
                <w:b/>
                <w:i/>
              </w:rPr>
              <w:t>uključiviji</w:t>
            </w:r>
            <w:proofErr w:type="spellEnd"/>
            <w:r w:rsidRPr="00E3655D">
              <w:t xml:space="preserve"> proces europskog semestra </w:t>
            </w:r>
            <w:r w:rsidRPr="00E3655D">
              <w:rPr>
                <w:b/>
                <w:i/>
              </w:rPr>
              <w:t>u kojem se Parlament potiče na sudjelovanje</w:t>
            </w:r>
            <w:r w:rsidRPr="00E3655D">
              <w:t xml:space="preserve"> u </w:t>
            </w:r>
            <w:r w:rsidRPr="00E3655D">
              <w:rPr>
                <w:b/>
                <w:i/>
              </w:rPr>
              <w:t>određivanju</w:t>
            </w:r>
            <w:r w:rsidRPr="00E3655D">
              <w:t xml:space="preserve"> prioriteta gospodarske politike i </w:t>
            </w:r>
            <w:r w:rsidRPr="00E3655D">
              <w:rPr>
                <w:b/>
                <w:i/>
              </w:rPr>
              <w:t>u</w:t>
            </w:r>
            <w:r w:rsidRPr="00E3655D">
              <w:t xml:space="preserve"> gospodarskom upravljanju</w:t>
            </w:r>
            <w:r w:rsidRPr="00E3655D">
              <w:rPr>
                <w:b/>
                <w:i/>
              </w:rPr>
              <w:t>, uz potpuno poštovanje nadležnosti država članica za donošenje odluka</w:t>
            </w:r>
            <w:r w:rsidRPr="00E3655D">
              <w:t>;</w:t>
            </w:r>
            <w:r w:rsidRPr="00E3655D">
              <w:rPr>
                <w:b/>
                <w:i/>
              </w:rPr>
              <w:t xml:space="preserve"> ističe vrijednost uključivanja</w:t>
            </w:r>
            <w:r w:rsidRPr="00E3655D">
              <w:t xml:space="preserve"> socijalnih partnera, organizacija civilnog društva te regionalnih i lokalnih aktera </w:t>
            </w:r>
            <w:r w:rsidRPr="00E3655D">
              <w:rPr>
                <w:b/>
                <w:i/>
              </w:rPr>
              <w:t>kad je to potrebno, uzimajući</w:t>
            </w:r>
            <w:r w:rsidRPr="00E3655D">
              <w:t xml:space="preserve"> u </w:t>
            </w:r>
            <w:r w:rsidRPr="00E3655D">
              <w:rPr>
                <w:b/>
                <w:i/>
              </w:rPr>
              <w:t>obzir nacionalne strukture i prakse</w:t>
            </w:r>
            <w:r w:rsidRPr="00E3655D">
              <w:t>;</w:t>
            </w:r>
          </w:p>
        </w:tc>
      </w:tr>
    </w:tbl>
    <w:p w14:paraId="3553D4E8"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C1B88DE"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3A14AE01"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302</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466426B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B2D3556" w14:textId="77777777" w:rsidR="00554915" w:rsidRPr="00E3655D" w:rsidRDefault="00554915" w:rsidP="00554915">
      <w:pPr>
        <w:pStyle w:val="NormalBold"/>
      </w:pPr>
      <w:r w:rsidRPr="00E3655D">
        <w:rPr>
          <w:rStyle w:val="HideTWBExt"/>
          <w:b w:val="0"/>
          <w:color w:val="auto"/>
        </w:rPr>
        <w:lastRenderedPageBreak/>
        <w:t>&lt;/</w:t>
      </w:r>
      <w:proofErr w:type="spellStart"/>
      <w:r w:rsidRPr="00E3655D">
        <w:rPr>
          <w:rStyle w:val="HideTWBExt"/>
          <w:b w:val="0"/>
          <w:color w:val="auto"/>
        </w:rPr>
        <w:t>RepeatBlock-By</w:t>
      </w:r>
      <w:proofErr w:type="spellEnd"/>
      <w:r w:rsidRPr="00E3655D">
        <w:rPr>
          <w:rStyle w:val="HideTWBExt"/>
          <w:b w:val="0"/>
          <w:color w:val="auto"/>
        </w:rPr>
        <w:t>&gt;</w:t>
      </w:r>
    </w:p>
    <w:p w14:paraId="6063E05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2A210A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11.</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0983984" w14:textId="77777777" w:rsidTr="0039163E">
        <w:trPr>
          <w:trHeight w:hRule="exact" w:val="240"/>
          <w:jc w:val="center"/>
        </w:trPr>
        <w:tc>
          <w:tcPr>
            <w:tcW w:w="9752" w:type="dxa"/>
            <w:gridSpan w:val="2"/>
            <w:tcBorders>
              <w:top w:val="nil"/>
              <w:left w:val="nil"/>
              <w:bottom w:val="nil"/>
              <w:right w:val="nil"/>
            </w:tcBorders>
          </w:tcPr>
          <w:p w14:paraId="4E6555C5" w14:textId="77777777" w:rsidR="00554915" w:rsidRPr="00E3655D" w:rsidRDefault="00554915" w:rsidP="0039163E"/>
        </w:tc>
      </w:tr>
      <w:tr w:rsidR="008C15BC" w:rsidRPr="00E3655D" w14:paraId="31C2EAFA" w14:textId="77777777" w:rsidTr="0039163E">
        <w:trPr>
          <w:trHeight w:val="240"/>
          <w:jc w:val="center"/>
        </w:trPr>
        <w:tc>
          <w:tcPr>
            <w:tcW w:w="4876" w:type="dxa"/>
            <w:tcBorders>
              <w:top w:val="nil"/>
              <w:left w:val="nil"/>
              <w:bottom w:val="nil"/>
              <w:right w:val="nil"/>
            </w:tcBorders>
          </w:tcPr>
          <w:p w14:paraId="0AE3335B"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935D897" w14:textId="77777777" w:rsidR="00554915" w:rsidRPr="00E3655D" w:rsidRDefault="00554915" w:rsidP="0039163E">
            <w:pPr>
              <w:pStyle w:val="AmColumnHeading"/>
            </w:pPr>
            <w:r w:rsidRPr="00E3655D">
              <w:t>Izmjena</w:t>
            </w:r>
          </w:p>
        </w:tc>
      </w:tr>
      <w:tr w:rsidR="008C15BC" w:rsidRPr="00E3655D" w14:paraId="2998C432" w14:textId="77777777" w:rsidTr="0039163E">
        <w:trPr>
          <w:jc w:val="center"/>
        </w:trPr>
        <w:tc>
          <w:tcPr>
            <w:tcW w:w="4876" w:type="dxa"/>
            <w:tcBorders>
              <w:top w:val="nil"/>
              <w:left w:val="nil"/>
              <w:bottom w:val="nil"/>
              <w:right w:val="nil"/>
            </w:tcBorders>
          </w:tcPr>
          <w:p w14:paraId="1DBD55A9" w14:textId="77777777" w:rsidR="00554915" w:rsidRPr="00E3655D" w:rsidRDefault="00554915" w:rsidP="0039163E">
            <w:pPr>
              <w:pStyle w:val="Normal6a"/>
            </w:pPr>
            <w:r w:rsidRPr="00E3655D">
              <w:t>11.</w:t>
            </w:r>
            <w:r w:rsidRPr="00E3655D">
              <w:tab/>
              <w:t xml:space="preserve">podržava demokratskiji proces europskog semestra, uz snažnu uključenost Parlamenta u određivanje prioriteta gospodarske politike </w:t>
            </w:r>
            <w:r w:rsidRPr="00E3655D">
              <w:rPr>
                <w:b/>
                <w:i/>
              </w:rPr>
              <w:t>i donošenje odluka o gospodarskom upravljanju</w:t>
            </w:r>
            <w:r w:rsidRPr="00E3655D">
              <w:t>; ustraje u sustavnom uključivanju socijalnih partnera, organizacija civilnog društva te regionalnih i lokalnih aktera u postupak europskog semestra;</w:t>
            </w:r>
          </w:p>
        </w:tc>
        <w:tc>
          <w:tcPr>
            <w:tcW w:w="4876" w:type="dxa"/>
            <w:tcBorders>
              <w:top w:val="nil"/>
              <w:left w:val="nil"/>
              <w:bottom w:val="nil"/>
              <w:right w:val="nil"/>
            </w:tcBorders>
          </w:tcPr>
          <w:p w14:paraId="038BE9E6" w14:textId="77777777" w:rsidR="00554915" w:rsidRPr="00E3655D" w:rsidRDefault="00554915" w:rsidP="0039163E">
            <w:pPr>
              <w:pStyle w:val="Normal6a"/>
            </w:pPr>
            <w:r w:rsidRPr="00E3655D">
              <w:t>11.</w:t>
            </w:r>
            <w:r w:rsidRPr="00E3655D">
              <w:tab/>
              <w:t xml:space="preserve">podržava demokratskiji proces europskog semestra, uz snažnu uključenost Parlamenta u određivanje prioriteta gospodarske </w:t>
            </w:r>
            <w:r w:rsidRPr="00E3655D">
              <w:rPr>
                <w:b/>
                <w:i/>
              </w:rPr>
              <w:t>i socijalne</w:t>
            </w:r>
            <w:r w:rsidRPr="00E3655D">
              <w:t xml:space="preserve"> politike; ustraje u sustavnom uključivanju socijalnih partnera, organizacija civilnog društva te regionalnih i lokalnih aktera u postupak europskog semestra</w:t>
            </w:r>
            <w:r w:rsidRPr="00E3655D">
              <w:rPr>
                <w:b/>
                <w:i/>
              </w:rPr>
              <w:t>, među ostalim kako bi se povećala njihova odgovornost u postupku i kako bi se zajamčilo ostvarivanje socijalnih prava EU-a u praksi</w:t>
            </w:r>
            <w:r w:rsidRPr="00E3655D">
              <w:t>;</w:t>
            </w:r>
          </w:p>
        </w:tc>
      </w:tr>
    </w:tbl>
    <w:p w14:paraId="64AB6902"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EE8706F"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5BF730BB"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303</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3515510C"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Idoia</w:t>
      </w:r>
      <w:proofErr w:type="spellEnd"/>
      <w:r w:rsidRPr="00E3655D">
        <w:t xml:space="preserve"> </w:t>
      </w:r>
      <w:proofErr w:type="spellStart"/>
      <w:r w:rsidRPr="00E3655D">
        <w:t>Mendia</w:t>
      </w:r>
      <w:proofErr w:type="spellEnd"/>
      <w:r w:rsidRPr="00E3655D">
        <w:t xml:space="preserve">, </w:t>
      </w:r>
      <w:proofErr w:type="spellStart"/>
      <w:r w:rsidRPr="00E3655D">
        <w:t>Estelle</w:t>
      </w:r>
      <w:proofErr w:type="spellEnd"/>
      <w:r w:rsidRPr="00E3655D">
        <w:t xml:space="preserve"> </w:t>
      </w:r>
      <w:proofErr w:type="spellStart"/>
      <w:r w:rsidRPr="00E3655D">
        <w:t>Ceulemans</w:t>
      </w:r>
      <w:proofErr w:type="spellEnd"/>
      <w:r w:rsidRPr="00E3655D">
        <w:t xml:space="preserve">, Marit </w:t>
      </w:r>
      <w:proofErr w:type="spellStart"/>
      <w:r w:rsidRPr="00E3655D">
        <w:t>Maij</w:t>
      </w:r>
      <w:proofErr w:type="spellEnd"/>
      <w:r w:rsidRPr="00E3655D">
        <w:t xml:space="preserve">, </w:t>
      </w:r>
      <w:proofErr w:type="spellStart"/>
      <w:r w:rsidRPr="00E3655D">
        <w:t>Vilija</w:t>
      </w:r>
      <w:proofErr w:type="spellEnd"/>
      <w:r w:rsidRPr="00E3655D">
        <w:t xml:space="preserve"> </w:t>
      </w:r>
      <w:proofErr w:type="spellStart"/>
      <w:r w:rsidRPr="00E3655D">
        <w:t>Blinkevičiūtė</w:t>
      </w:r>
      <w:proofErr w:type="spellEnd"/>
      <w:r w:rsidRPr="00E3655D">
        <w:t xml:space="preserve">, Alicia </w:t>
      </w:r>
      <w:proofErr w:type="spellStart"/>
      <w:r w:rsidRPr="00E3655D">
        <w:t>Homs</w:t>
      </w:r>
      <w:proofErr w:type="spellEnd"/>
      <w:r w:rsidRPr="00E3655D">
        <w:t xml:space="preserve"> </w:t>
      </w:r>
      <w:proofErr w:type="spellStart"/>
      <w:r w:rsidRPr="00E3655D">
        <w:t>Ginel</w:t>
      </w:r>
      <w:proofErr w:type="spellEnd"/>
      <w:r w:rsidRPr="00E3655D">
        <w:t xml:space="preserve">, Gabriele </w:t>
      </w:r>
      <w:proofErr w:type="spellStart"/>
      <w:r w:rsidRPr="00E3655D">
        <w:t>Bischoff</w:t>
      </w:r>
      <w:proofErr w:type="spellEnd"/>
      <w:r w:rsidRPr="00E3655D">
        <w:t xml:space="preserve">, </w:t>
      </w:r>
      <w:proofErr w:type="spellStart"/>
      <w:r w:rsidRPr="00E3655D">
        <w:t>Isilda</w:t>
      </w:r>
      <w:proofErr w:type="spellEnd"/>
      <w:r w:rsidRPr="00E3655D">
        <w:t xml:space="preserve"> </w:t>
      </w:r>
      <w:proofErr w:type="spellStart"/>
      <w:r w:rsidRPr="00E3655D">
        <w:t>Gomes</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DD30E68"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4DC657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62DCDE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11.a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760D8896" w14:textId="77777777" w:rsidTr="0039163E">
        <w:trPr>
          <w:trHeight w:hRule="exact" w:val="240"/>
          <w:jc w:val="center"/>
        </w:trPr>
        <w:tc>
          <w:tcPr>
            <w:tcW w:w="9752" w:type="dxa"/>
            <w:gridSpan w:val="2"/>
            <w:tcBorders>
              <w:top w:val="nil"/>
              <w:left w:val="nil"/>
              <w:bottom w:val="nil"/>
              <w:right w:val="nil"/>
            </w:tcBorders>
          </w:tcPr>
          <w:p w14:paraId="664166B1" w14:textId="77777777" w:rsidR="00554915" w:rsidRPr="00E3655D" w:rsidRDefault="00554915" w:rsidP="0039163E"/>
        </w:tc>
      </w:tr>
      <w:tr w:rsidR="008C15BC" w:rsidRPr="00E3655D" w14:paraId="2665F9C1" w14:textId="77777777" w:rsidTr="0039163E">
        <w:trPr>
          <w:trHeight w:val="240"/>
          <w:jc w:val="center"/>
        </w:trPr>
        <w:tc>
          <w:tcPr>
            <w:tcW w:w="4876" w:type="dxa"/>
            <w:tcBorders>
              <w:top w:val="nil"/>
              <w:left w:val="nil"/>
              <w:bottom w:val="nil"/>
              <w:right w:val="nil"/>
            </w:tcBorders>
          </w:tcPr>
          <w:p w14:paraId="003DDF1A"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0A49E9E" w14:textId="77777777" w:rsidR="00554915" w:rsidRPr="00E3655D" w:rsidRDefault="00554915" w:rsidP="0039163E">
            <w:pPr>
              <w:pStyle w:val="AmColumnHeading"/>
            </w:pPr>
            <w:r w:rsidRPr="00E3655D">
              <w:t>Izmjena</w:t>
            </w:r>
          </w:p>
        </w:tc>
      </w:tr>
      <w:tr w:rsidR="008C15BC" w:rsidRPr="00E3655D" w14:paraId="786142A8" w14:textId="77777777" w:rsidTr="0039163E">
        <w:trPr>
          <w:jc w:val="center"/>
        </w:trPr>
        <w:tc>
          <w:tcPr>
            <w:tcW w:w="4876" w:type="dxa"/>
            <w:tcBorders>
              <w:top w:val="nil"/>
              <w:left w:val="nil"/>
              <w:bottom w:val="nil"/>
              <w:right w:val="nil"/>
            </w:tcBorders>
          </w:tcPr>
          <w:p w14:paraId="312B279F" w14:textId="77777777" w:rsidR="00554915" w:rsidRPr="00E3655D" w:rsidRDefault="00554915" w:rsidP="0039163E">
            <w:pPr>
              <w:pStyle w:val="Normal6a"/>
            </w:pPr>
          </w:p>
        </w:tc>
        <w:tc>
          <w:tcPr>
            <w:tcW w:w="4876" w:type="dxa"/>
            <w:tcBorders>
              <w:top w:val="nil"/>
              <w:left w:val="nil"/>
              <w:bottom w:val="nil"/>
              <w:right w:val="nil"/>
            </w:tcBorders>
          </w:tcPr>
          <w:p w14:paraId="5F9BD5AD" w14:textId="77777777" w:rsidR="00554915" w:rsidRPr="00E3655D" w:rsidRDefault="00554915" w:rsidP="0039163E">
            <w:pPr>
              <w:pStyle w:val="Normal6a"/>
            </w:pPr>
            <w:r w:rsidRPr="00E3655D">
              <w:rPr>
                <w:b/>
                <w:i/>
              </w:rPr>
              <w:t>11 a.</w:t>
            </w:r>
            <w:r w:rsidRPr="00E3655D">
              <w:tab/>
            </w:r>
            <w:r w:rsidRPr="00E3655D">
              <w:rPr>
                <w:b/>
                <w:i/>
              </w:rPr>
              <w:t xml:space="preserve">skreće pozornost na nedostatak transparentne i </w:t>
            </w:r>
            <w:proofErr w:type="spellStart"/>
            <w:r w:rsidRPr="00E3655D">
              <w:rPr>
                <w:b/>
                <w:i/>
              </w:rPr>
              <w:t>sljedive</w:t>
            </w:r>
            <w:proofErr w:type="spellEnd"/>
            <w:r w:rsidRPr="00E3655D">
              <w:rPr>
                <w:b/>
                <w:i/>
              </w:rPr>
              <w:t xml:space="preserve"> metodologije za izradu i odabir preporuka za pojedine zemlje, kao i nedostatak jasnoće u pogledu kriterija za njihov odabir; izražava zabrinutost jer to dovodi do potkopavanja odgovornosti i rizika od ugrožavanja jednakog postupanja prema državama članicama; poziva Komisiju da zajamči potpunu transparentnost postupaka i kriterija za odabir, da jasno izloži unutarnji postupak donošenja odluka, da navede uključene glavne uprave i da te informacije dostavi Parlamentu; ističe da svako povećanje diskrecijskih ovlasti Komisije mora biti popraćeno pojačanim mehanizmima odgovornosti i znatnim poboljšanjem </w:t>
            </w:r>
            <w:r w:rsidRPr="00E3655D">
              <w:rPr>
                <w:b/>
                <w:i/>
              </w:rPr>
              <w:lastRenderedPageBreak/>
              <w:t>protoka informacija prema Europskom parlamentu;</w:t>
            </w:r>
          </w:p>
        </w:tc>
      </w:tr>
    </w:tbl>
    <w:p w14:paraId="46472E0D"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3BE8EDA"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02804491"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304</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DD32A9F"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916D53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7BFEFD24"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00423DA7"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11.a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2C5A378D" w14:textId="77777777" w:rsidTr="0039163E">
        <w:trPr>
          <w:trHeight w:hRule="exact" w:val="240"/>
          <w:jc w:val="center"/>
        </w:trPr>
        <w:tc>
          <w:tcPr>
            <w:tcW w:w="9752" w:type="dxa"/>
            <w:gridSpan w:val="2"/>
            <w:tcBorders>
              <w:top w:val="nil"/>
              <w:left w:val="nil"/>
              <w:bottom w:val="nil"/>
              <w:right w:val="nil"/>
            </w:tcBorders>
          </w:tcPr>
          <w:p w14:paraId="0843CE9E" w14:textId="77777777" w:rsidR="00554915" w:rsidRPr="00E3655D" w:rsidRDefault="00554915" w:rsidP="0039163E"/>
        </w:tc>
      </w:tr>
      <w:tr w:rsidR="008C15BC" w:rsidRPr="00E3655D" w14:paraId="2E25198E" w14:textId="77777777" w:rsidTr="0039163E">
        <w:trPr>
          <w:trHeight w:val="240"/>
          <w:jc w:val="center"/>
        </w:trPr>
        <w:tc>
          <w:tcPr>
            <w:tcW w:w="4876" w:type="dxa"/>
            <w:tcBorders>
              <w:top w:val="nil"/>
              <w:left w:val="nil"/>
              <w:bottom w:val="nil"/>
              <w:right w:val="nil"/>
            </w:tcBorders>
          </w:tcPr>
          <w:p w14:paraId="1C11EE4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76EE46F5" w14:textId="77777777" w:rsidR="00554915" w:rsidRPr="00E3655D" w:rsidRDefault="00554915" w:rsidP="0039163E">
            <w:pPr>
              <w:pStyle w:val="AmColumnHeading"/>
            </w:pPr>
            <w:r w:rsidRPr="00E3655D">
              <w:t>Izmjena</w:t>
            </w:r>
          </w:p>
        </w:tc>
      </w:tr>
      <w:tr w:rsidR="008C15BC" w:rsidRPr="00E3655D" w14:paraId="5EEFDB0D" w14:textId="77777777" w:rsidTr="0039163E">
        <w:trPr>
          <w:jc w:val="center"/>
        </w:trPr>
        <w:tc>
          <w:tcPr>
            <w:tcW w:w="4876" w:type="dxa"/>
            <w:tcBorders>
              <w:top w:val="nil"/>
              <w:left w:val="nil"/>
              <w:bottom w:val="nil"/>
              <w:right w:val="nil"/>
            </w:tcBorders>
          </w:tcPr>
          <w:p w14:paraId="60523812" w14:textId="77777777" w:rsidR="00554915" w:rsidRPr="00E3655D" w:rsidRDefault="00554915" w:rsidP="0039163E">
            <w:pPr>
              <w:pStyle w:val="Normal6a"/>
            </w:pPr>
          </w:p>
        </w:tc>
        <w:tc>
          <w:tcPr>
            <w:tcW w:w="4876" w:type="dxa"/>
            <w:tcBorders>
              <w:top w:val="nil"/>
              <w:left w:val="nil"/>
              <w:bottom w:val="nil"/>
              <w:right w:val="nil"/>
            </w:tcBorders>
          </w:tcPr>
          <w:p w14:paraId="4D3E026D" w14:textId="77777777" w:rsidR="00554915" w:rsidRPr="00E3655D" w:rsidRDefault="00554915" w:rsidP="0039163E">
            <w:pPr>
              <w:pStyle w:val="Normal6a"/>
            </w:pPr>
            <w:r w:rsidRPr="00E3655D">
              <w:rPr>
                <w:b/>
                <w:i/>
              </w:rPr>
              <w:t>11 a.</w:t>
            </w:r>
            <w:r w:rsidRPr="00E3655D">
              <w:tab/>
            </w:r>
            <w:r w:rsidRPr="00E3655D">
              <w:rPr>
                <w:b/>
                <w:i/>
              </w:rPr>
              <w:t>zabrinut je zbog toga što je usklađenost s preporukama za pojedine zemlje i dalje niska; poziva države članice da u skladu s novim okvirom gospodarskog upravljanja i njegovim ciljem jačanja nacionalnog vlasništva bolje odgovore na preporuke za pojedine zemlje u području politika zapošljavanja i socijalnih politika u okviru europskog semestra; poziva Komisiju da poboljša svoj dijalog s državama članicama o provedbi postojećih preporuka i smjernica za zapošljavanje, kao i o trenutačnim ili budućim mjerama politike za svladavanje utvrđenih izazova;</w:t>
            </w:r>
          </w:p>
        </w:tc>
      </w:tr>
    </w:tbl>
    <w:p w14:paraId="32B35831"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54B1ACE"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79056D65"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305</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6042A62A"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Pál</w:t>
      </w:r>
      <w:proofErr w:type="spellEnd"/>
      <w:r w:rsidRPr="00E3655D">
        <w:t xml:space="preserve"> </w:t>
      </w:r>
      <w:proofErr w:type="spellStart"/>
      <w:r w:rsidRPr="00E3655D">
        <w:t>Szekeres</w:t>
      </w:r>
      <w:proofErr w:type="spellEnd"/>
      <w:r w:rsidRPr="00E3655D">
        <w:t xml:space="preserve">, Nikola </w:t>
      </w:r>
      <w:proofErr w:type="spellStart"/>
      <w:r w:rsidRPr="00E3655D">
        <w:t>Bartůšek</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77ED7771"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6C0C1040"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5D85E2A"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11.a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5A920061" w14:textId="77777777" w:rsidTr="0039163E">
        <w:trPr>
          <w:trHeight w:hRule="exact" w:val="240"/>
          <w:jc w:val="center"/>
        </w:trPr>
        <w:tc>
          <w:tcPr>
            <w:tcW w:w="9752" w:type="dxa"/>
            <w:gridSpan w:val="2"/>
            <w:tcBorders>
              <w:top w:val="nil"/>
              <w:left w:val="nil"/>
              <w:bottom w:val="nil"/>
              <w:right w:val="nil"/>
            </w:tcBorders>
          </w:tcPr>
          <w:p w14:paraId="78A12EEC" w14:textId="77777777" w:rsidR="00554915" w:rsidRPr="00E3655D" w:rsidRDefault="00554915" w:rsidP="0039163E"/>
        </w:tc>
      </w:tr>
      <w:tr w:rsidR="008C15BC" w:rsidRPr="00E3655D" w14:paraId="692A2E25" w14:textId="77777777" w:rsidTr="0039163E">
        <w:trPr>
          <w:trHeight w:val="240"/>
          <w:jc w:val="center"/>
        </w:trPr>
        <w:tc>
          <w:tcPr>
            <w:tcW w:w="4876" w:type="dxa"/>
            <w:tcBorders>
              <w:top w:val="nil"/>
              <w:left w:val="nil"/>
              <w:bottom w:val="nil"/>
              <w:right w:val="nil"/>
            </w:tcBorders>
          </w:tcPr>
          <w:p w14:paraId="2E2571C4"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6D8A2E96" w14:textId="77777777" w:rsidR="00554915" w:rsidRPr="00E3655D" w:rsidRDefault="00554915" w:rsidP="0039163E">
            <w:pPr>
              <w:pStyle w:val="AmColumnHeading"/>
            </w:pPr>
            <w:r w:rsidRPr="00E3655D">
              <w:t>Izmjena</w:t>
            </w:r>
          </w:p>
        </w:tc>
      </w:tr>
      <w:tr w:rsidR="008C15BC" w:rsidRPr="00E3655D" w14:paraId="52E50213" w14:textId="77777777" w:rsidTr="0039163E">
        <w:trPr>
          <w:jc w:val="center"/>
        </w:trPr>
        <w:tc>
          <w:tcPr>
            <w:tcW w:w="4876" w:type="dxa"/>
            <w:tcBorders>
              <w:top w:val="nil"/>
              <w:left w:val="nil"/>
              <w:bottom w:val="nil"/>
              <w:right w:val="nil"/>
            </w:tcBorders>
          </w:tcPr>
          <w:p w14:paraId="123932D0" w14:textId="77777777" w:rsidR="00554915" w:rsidRPr="00E3655D" w:rsidRDefault="00554915" w:rsidP="0039163E">
            <w:pPr>
              <w:pStyle w:val="Normal6a"/>
            </w:pPr>
          </w:p>
        </w:tc>
        <w:tc>
          <w:tcPr>
            <w:tcW w:w="4876" w:type="dxa"/>
            <w:tcBorders>
              <w:top w:val="nil"/>
              <w:left w:val="nil"/>
              <w:bottom w:val="nil"/>
              <w:right w:val="nil"/>
            </w:tcBorders>
          </w:tcPr>
          <w:p w14:paraId="375F0238" w14:textId="77777777" w:rsidR="00554915" w:rsidRPr="00E3655D" w:rsidRDefault="00554915" w:rsidP="0039163E">
            <w:pPr>
              <w:pStyle w:val="Normal6a"/>
            </w:pPr>
            <w:r w:rsidRPr="00E3655D">
              <w:rPr>
                <w:b/>
                <w:i/>
              </w:rPr>
              <w:t>11 a.</w:t>
            </w:r>
            <w:r w:rsidRPr="00E3655D">
              <w:tab/>
            </w:r>
            <w:r w:rsidRPr="00E3655D">
              <w:rPr>
                <w:b/>
                <w:i/>
              </w:rPr>
              <w:t xml:space="preserve">podupire </w:t>
            </w:r>
            <w:proofErr w:type="spellStart"/>
            <w:r w:rsidRPr="00E3655D">
              <w:rPr>
                <w:b/>
                <w:i/>
              </w:rPr>
              <w:t>uključiviji</w:t>
            </w:r>
            <w:proofErr w:type="spellEnd"/>
            <w:r w:rsidRPr="00E3655D">
              <w:rPr>
                <w:b/>
                <w:i/>
              </w:rPr>
              <w:t xml:space="preserve"> pristup gospodarskoj politici i upravljanju te potiče upotrebu uravnoteženih ulaznih podataka utemeljenih na dokazima, uz potpuno poštovanje nadležnosti država članica za donošenje odluka; ističe </w:t>
            </w:r>
            <w:r w:rsidRPr="00E3655D">
              <w:rPr>
                <w:b/>
                <w:i/>
              </w:rPr>
              <w:lastRenderedPageBreak/>
              <w:t>vrijednost uključivanja socijalnih partnera, organizacija civilnog društva te regionalnih i lokalnih aktera kad je to potrebno, uzimajući u obzir nacionalne strukture i prakse;</w:t>
            </w:r>
          </w:p>
        </w:tc>
      </w:tr>
    </w:tbl>
    <w:p w14:paraId="368D63AD"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6935B657"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4BBF4A59"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306</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0494055D"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r w:rsidRPr="00E3655D">
        <w:t xml:space="preserve">Angelika </w:t>
      </w:r>
      <w:proofErr w:type="spellStart"/>
      <w:r w:rsidRPr="00E3655D">
        <w:t>Winzig</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D9E69C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014C921F"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718E63C9"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11.a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1627248" w14:textId="77777777" w:rsidTr="0039163E">
        <w:trPr>
          <w:trHeight w:hRule="exact" w:val="240"/>
          <w:jc w:val="center"/>
        </w:trPr>
        <w:tc>
          <w:tcPr>
            <w:tcW w:w="9752" w:type="dxa"/>
            <w:gridSpan w:val="2"/>
            <w:tcBorders>
              <w:top w:val="nil"/>
              <w:left w:val="nil"/>
              <w:bottom w:val="nil"/>
              <w:right w:val="nil"/>
            </w:tcBorders>
          </w:tcPr>
          <w:p w14:paraId="7E96FC85" w14:textId="77777777" w:rsidR="00554915" w:rsidRPr="00E3655D" w:rsidRDefault="00554915" w:rsidP="0039163E"/>
        </w:tc>
      </w:tr>
      <w:tr w:rsidR="008C15BC" w:rsidRPr="00E3655D" w14:paraId="07EC8740" w14:textId="77777777" w:rsidTr="0039163E">
        <w:trPr>
          <w:trHeight w:val="240"/>
          <w:jc w:val="center"/>
        </w:trPr>
        <w:tc>
          <w:tcPr>
            <w:tcW w:w="4876" w:type="dxa"/>
            <w:tcBorders>
              <w:top w:val="nil"/>
              <w:left w:val="nil"/>
              <w:bottom w:val="nil"/>
              <w:right w:val="nil"/>
            </w:tcBorders>
          </w:tcPr>
          <w:p w14:paraId="38C6E04A"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40975033" w14:textId="77777777" w:rsidR="00554915" w:rsidRPr="00E3655D" w:rsidRDefault="00554915" w:rsidP="0039163E">
            <w:pPr>
              <w:pStyle w:val="AmColumnHeading"/>
            </w:pPr>
            <w:r w:rsidRPr="00E3655D">
              <w:t>Izmjena</w:t>
            </w:r>
          </w:p>
        </w:tc>
      </w:tr>
      <w:tr w:rsidR="008C15BC" w:rsidRPr="00E3655D" w14:paraId="532DB02C" w14:textId="77777777" w:rsidTr="0039163E">
        <w:trPr>
          <w:jc w:val="center"/>
        </w:trPr>
        <w:tc>
          <w:tcPr>
            <w:tcW w:w="4876" w:type="dxa"/>
            <w:tcBorders>
              <w:top w:val="nil"/>
              <w:left w:val="nil"/>
              <w:bottom w:val="nil"/>
              <w:right w:val="nil"/>
            </w:tcBorders>
          </w:tcPr>
          <w:p w14:paraId="180D6A1C" w14:textId="77777777" w:rsidR="00554915" w:rsidRPr="00E3655D" w:rsidRDefault="00554915" w:rsidP="0039163E">
            <w:pPr>
              <w:pStyle w:val="Normal6a"/>
            </w:pPr>
          </w:p>
        </w:tc>
        <w:tc>
          <w:tcPr>
            <w:tcW w:w="4876" w:type="dxa"/>
            <w:tcBorders>
              <w:top w:val="nil"/>
              <w:left w:val="nil"/>
              <w:bottom w:val="nil"/>
              <w:right w:val="nil"/>
            </w:tcBorders>
          </w:tcPr>
          <w:p w14:paraId="55AC6F11" w14:textId="77777777" w:rsidR="00554915" w:rsidRPr="00E3655D" w:rsidRDefault="00554915" w:rsidP="0039163E">
            <w:pPr>
              <w:pStyle w:val="Normal6a"/>
            </w:pPr>
            <w:r w:rsidRPr="00E3655D">
              <w:rPr>
                <w:b/>
                <w:i/>
              </w:rPr>
              <w:t>11 a.</w:t>
            </w:r>
            <w:r w:rsidRPr="00E3655D">
              <w:tab/>
            </w:r>
            <w:r w:rsidRPr="00E3655D">
              <w:rPr>
                <w:b/>
                <w:i/>
              </w:rPr>
              <w:t xml:space="preserve">naglašava da je poštovanje načela supsidijarnosti i nacionalne nadležnosti i dalje ključna sastavnica europskog semestra; poziva Komisiju da izbjegava </w:t>
            </w:r>
            <w:proofErr w:type="spellStart"/>
            <w:r w:rsidRPr="00E3655D">
              <w:rPr>
                <w:b/>
                <w:i/>
              </w:rPr>
              <w:t>preskriptivne</w:t>
            </w:r>
            <w:proofErr w:type="spellEnd"/>
            <w:r w:rsidRPr="00E3655D">
              <w:rPr>
                <w:b/>
                <w:i/>
              </w:rPr>
              <w:t xml:space="preserve"> mjere koje neopravdano ograničavaju odluke u okviru nacionalnih politika;</w:t>
            </w:r>
          </w:p>
        </w:tc>
      </w:tr>
    </w:tbl>
    <w:p w14:paraId="1ACC6F63"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2FD9F5EB"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2C370FC0"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307</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57640733"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33751030"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CFAC10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2ACCF1BB"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11.b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3F925505" w14:textId="77777777" w:rsidTr="0039163E">
        <w:trPr>
          <w:trHeight w:hRule="exact" w:val="240"/>
          <w:jc w:val="center"/>
        </w:trPr>
        <w:tc>
          <w:tcPr>
            <w:tcW w:w="9752" w:type="dxa"/>
            <w:gridSpan w:val="2"/>
            <w:tcBorders>
              <w:top w:val="nil"/>
              <w:left w:val="nil"/>
              <w:bottom w:val="nil"/>
              <w:right w:val="nil"/>
            </w:tcBorders>
          </w:tcPr>
          <w:p w14:paraId="13625CE4" w14:textId="77777777" w:rsidR="00554915" w:rsidRPr="00E3655D" w:rsidRDefault="00554915" w:rsidP="0039163E"/>
        </w:tc>
      </w:tr>
      <w:tr w:rsidR="008C15BC" w:rsidRPr="00E3655D" w14:paraId="1C006C1F" w14:textId="77777777" w:rsidTr="0039163E">
        <w:trPr>
          <w:trHeight w:val="240"/>
          <w:jc w:val="center"/>
        </w:trPr>
        <w:tc>
          <w:tcPr>
            <w:tcW w:w="4876" w:type="dxa"/>
            <w:tcBorders>
              <w:top w:val="nil"/>
              <w:left w:val="nil"/>
              <w:bottom w:val="nil"/>
              <w:right w:val="nil"/>
            </w:tcBorders>
          </w:tcPr>
          <w:p w14:paraId="6BD47183"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013A07B" w14:textId="77777777" w:rsidR="00554915" w:rsidRPr="00E3655D" w:rsidRDefault="00554915" w:rsidP="0039163E">
            <w:pPr>
              <w:pStyle w:val="AmColumnHeading"/>
            </w:pPr>
            <w:r w:rsidRPr="00E3655D">
              <w:t>Izmjena</w:t>
            </w:r>
          </w:p>
        </w:tc>
      </w:tr>
      <w:tr w:rsidR="008C15BC" w:rsidRPr="00E3655D" w14:paraId="4098FFF3" w14:textId="77777777" w:rsidTr="0039163E">
        <w:trPr>
          <w:jc w:val="center"/>
        </w:trPr>
        <w:tc>
          <w:tcPr>
            <w:tcW w:w="4876" w:type="dxa"/>
            <w:tcBorders>
              <w:top w:val="nil"/>
              <w:left w:val="nil"/>
              <w:bottom w:val="nil"/>
              <w:right w:val="nil"/>
            </w:tcBorders>
          </w:tcPr>
          <w:p w14:paraId="5740A825" w14:textId="77777777" w:rsidR="00554915" w:rsidRPr="00E3655D" w:rsidRDefault="00554915" w:rsidP="0039163E">
            <w:pPr>
              <w:pStyle w:val="Normal6a"/>
            </w:pPr>
          </w:p>
        </w:tc>
        <w:tc>
          <w:tcPr>
            <w:tcW w:w="4876" w:type="dxa"/>
            <w:tcBorders>
              <w:top w:val="nil"/>
              <w:left w:val="nil"/>
              <w:bottom w:val="nil"/>
              <w:right w:val="nil"/>
            </w:tcBorders>
          </w:tcPr>
          <w:p w14:paraId="667F66D6" w14:textId="77777777" w:rsidR="00554915" w:rsidRPr="00E3655D" w:rsidRDefault="00554915" w:rsidP="0039163E">
            <w:pPr>
              <w:pStyle w:val="Normal6a"/>
            </w:pPr>
            <w:r w:rsidRPr="00E3655D">
              <w:rPr>
                <w:b/>
                <w:i/>
              </w:rPr>
              <w:t>11 b.</w:t>
            </w:r>
            <w:r w:rsidRPr="00E3655D">
              <w:tab/>
            </w:r>
            <w:r w:rsidRPr="00E3655D">
              <w:rPr>
                <w:b/>
                <w:i/>
              </w:rPr>
              <w:t xml:space="preserve">ističe potrebu za pravovremenim i usklađenim podacima o socijalnim politikama radi poboljšanja oblikovanja politika na temelju dokaza i ciljanih socijalnih ulaganja; poziva na poboljšanje pregleda socijalnih pokazatelja kako bi se obuhvatilo 20 načela europskog stupa socijalnih prava uvođenjem pokazatelja kao što su kvalitetno zapošljavanje, pristup javnim uslugama, obuhvat socijalnih usluga, odgovarajuće mirovine, </w:t>
            </w:r>
            <w:r w:rsidRPr="00E3655D">
              <w:rPr>
                <w:b/>
                <w:i/>
              </w:rPr>
              <w:lastRenderedPageBreak/>
              <w:t>mentalno zdravlje i diskriminacija;</w:t>
            </w:r>
          </w:p>
        </w:tc>
      </w:tr>
    </w:tbl>
    <w:p w14:paraId="489FEFCF" w14:textId="77777777" w:rsidR="00554915" w:rsidRPr="00E3655D" w:rsidRDefault="00554915" w:rsidP="00554915">
      <w:pPr>
        <w:pStyle w:val="AmOrLang"/>
      </w:pPr>
      <w:proofErr w:type="spellStart"/>
      <w:r w:rsidRPr="00E3655D">
        <w:lastRenderedPageBreak/>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3ABFAC92" w14:textId="77777777"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p>
    <w:p w14:paraId="1415BD81" w14:textId="77777777" w:rsidR="00554915" w:rsidRPr="00E3655D" w:rsidRDefault="00554915" w:rsidP="00554915">
      <w:pPr>
        <w:pStyle w:val="AmNumberTabs"/>
      </w:pPr>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w:t>
      </w:r>
      <w:r w:rsidRPr="00E3655D">
        <w:t>Amandman</w:t>
      </w:r>
      <w:r w:rsidRPr="00E3655D">
        <w:tab/>
      </w:r>
      <w:r w:rsidRPr="00E3655D">
        <w:tab/>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r w:rsidRPr="00E3655D">
        <w:t>308</w:t>
      </w:r>
      <w:r w:rsidRPr="00E3655D">
        <w:rPr>
          <w:rStyle w:val="HideTWBExt"/>
          <w:color w:val="auto"/>
        </w:rPr>
        <w:t>&lt;/</w:t>
      </w:r>
      <w:proofErr w:type="spellStart"/>
      <w:r w:rsidRPr="00E3655D">
        <w:rPr>
          <w:rStyle w:val="HideTWBExt"/>
          <w:color w:val="auto"/>
        </w:rPr>
        <w:t>NumAm</w:t>
      </w:r>
      <w:proofErr w:type="spellEnd"/>
      <w:r w:rsidRPr="00E3655D">
        <w:rPr>
          <w:rStyle w:val="HideTWBExt"/>
          <w:color w:val="auto"/>
        </w:rPr>
        <w:t>&gt;</w:t>
      </w:r>
    </w:p>
    <w:p w14:paraId="2113C0B4"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&gt;&lt;</w:t>
      </w:r>
      <w:proofErr w:type="spellStart"/>
      <w:r w:rsidRPr="00E3655D">
        <w:rPr>
          <w:rStyle w:val="HideTWBExt"/>
          <w:b w:val="0"/>
          <w:color w:val="auto"/>
        </w:rPr>
        <w:t>Members</w:t>
      </w:r>
      <w:proofErr w:type="spellEnd"/>
      <w:r w:rsidRPr="00E3655D">
        <w:rPr>
          <w:rStyle w:val="HideTWBExt"/>
          <w:b w:val="0"/>
          <w:color w:val="auto"/>
        </w:rPr>
        <w:t>&gt;</w:t>
      </w:r>
      <w:proofErr w:type="spellStart"/>
      <w:r w:rsidRPr="00E3655D">
        <w:t>Hristo</w:t>
      </w:r>
      <w:proofErr w:type="spellEnd"/>
      <w:r w:rsidRPr="00E3655D">
        <w:t xml:space="preserve"> Petrov, Irena </w:t>
      </w:r>
      <w:proofErr w:type="spellStart"/>
      <w:r w:rsidRPr="00E3655D">
        <w:t>Joveva</w:t>
      </w:r>
      <w:proofErr w:type="spellEnd"/>
      <w:r w:rsidRPr="00E3655D">
        <w:t xml:space="preserve">, Jana </w:t>
      </w:r>
      <w:proofErr w:type="spellStart"/>
      <w:r w:rsidRPr="00E3655D">
        <w:t>Toom</w:t>
      </w:r>
      <w:proofErr w:type="spellEnd"/>
      <w:r w:rsidRPr="00E3655D">
        <w:rPr>
          <w:rStyle w:val="HideTWBExt"/>
          <w:b w:val="0"/>
          <w:color w:val="auto"/>
        </w:rPr>
        <w:t>&lt;/</w:t>
      </w:r>
      <w:proofErr w:type="spellStart"/>
      <w:r w:rsidRPr="00E3655D">
        <w:rPr>
          <w:rStyle w:val="HideTWBExt"/>
          <w:b w:val="0"/>
          <w:color w:val="auto"/>
        </w:rPr>
        <w:t>Members</w:t>
      </w:r>
      <w:proofErr w:type="spellEnd"/>
      <w:r w:rsidRPr="00E3655D">
        <w:rPr>
          <w:rStyle w:val="HideTWBExt"/>
          <w:b w:val="0"/>
          <w:color w:val="auto"/>
        </w:rPr>
        <w:t>&gt;</w:t>
      </w:r>
    </w:p>
    <w:p w14:paraId="0DD46DC5" w14:textId="77777777" w:rsidR="00554915" w:rsidRPr="00E3655D" w:rsidRDefault="00554915" w:rsidP="00554915">
      <w:pPr>
        <w:pStyle w:val="NormalBold"/>
      </w:pPr>
      <w:r w:rsidRPr="00E3655D">
        <w:rPr>
          <w:rStyle w:val="HideTWBExt"/>
          <w:b w:val="0"/>
          <w:color w:val="auto"/>
        </w:rPr>
        <w:t>&lt;/</w:t>
      </w:r>
      <w:proofErr w:type="spellStart"/>
      <w:r w:rsidRPr="00E3655D">
        <w:rPr>
          <w:rStyle w:val="HideTWBExt"/>
          <w:b w:val="0"/>
          <w:color w:val="auto"/>
        </w:rPr>
        <w:t>RepeatBlock-By</w:t>
      </w:r>
      <w:proofErr w:type="spellEnd"/>
      <w:r w:rsidRPr="00E3655D">
        <w:rPr>
          <w:rStyle w:val="HideTWBExt"/>
          <w:b w:val="0"/>
          <w:color w:val="auto"/>
        </w:rPr>
        <w:t>&gt;</w:t>
      </w:r>
    </w:p>
    <w:p w14:paraId="2983D0C5"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r w:rsidRPr="00E3655D">
        <w:t>Prijedlog rezolucije</w:t>
      </w:r>
      <w:r w:rsidRPr="00E3655D">
        <w:rPr>
          <w:rStyle w:val="HideTWBExt"/>
          <w:color w:val="auto"/>
        </w:rPr>
        <w:t>&lt;/</w:t>
      </w:r>
      <w:proofErr w:type="spellStart"/>
      <w:r w:rsidRPr="00E3655D">
        <w:rPr>
          <w:rStyle w:val="HideTWBExt"/>
          <w:color w:val="auto"/>
        </w:rPr>
        <w:t>DocAmend</w:t>
      </w:r>
      <w:proofErr w:type="spellEnd"/>
      <w:r w:rsidRPr="00E3655D">
        <w:rPr>
          <w:rStyle w:val="HideTWBExt"/>
          <w:color w:val="auto"/>
        </w:rPr>
        <w:t>&gt;</w:t>
      </w:r>
    </w:p>
    <w:p w14:paraId="40ECE3DE" w14:textId="77777777" w:rsidR="00554915" w:rsidRPr="00E3655D" w:rsidRDefault="00554915" w:rsidP="00554915">
      <w:pPr>
        <w:pStyle w:val="NormalBold"/>
      </w:pP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r w:rsidRPr="00E3655D">
        <w:t>Stavak 11.c (novi)</w:t>
      </w:r>
      <w:r w:rsidRPr="00E3655D">
        <w:rPr>
          <w:rStyle w:val="HideTWBExt"/>
          <w:color w:val="auto"/>
        </w:rPr>
        <w:t>&lt;/</w:t>
      </w:r>
      <w:proofErr w:type="spellStart"/>
      <w:r w:rsidRPr="00E3655D">
        <w:rPr>
          <w:rStyle w:val="HideTWBExt"/>
          <w:color w:val="auto"/>
        </w:rPr>
        <w:t>Article</w:t>
      </w:r>
      <w:proofErr w:type="spellEnd"/>
      <w:r w:rsidRPr="00E3655D">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15BC" w:rsidRPr="00E3655D" w14:paraId="0CD89A5F" w14:textId="77777777" w:rsidTr="0039163E">
        <w:trPr>
          <w:trHeight w:hRule="exact" w:val="240"/>
          <w:jc w:val="center"/>
        </w:trPr>
        <w:tc>
          <w:tcPr>
            <w:tcW w:w="9752" w:type="dxa"/>
            <w:gridSpan w:val="2"/>
            <w:tcBorders>
              <w:top w:val="nil"/>
              <w:left w:val="nil"/>
              <w:bottom w:val="nil"/>
              <w:right w:val="nil"/>
            </w:tcBorders>
          </w:tcPr>
          <w:p w14:paraId="5AEE8E5E" w14:textId="77777777" w:rsidR="00554915" w:rsidRPr="00E3655D" w:rsidRDefault="00554915" w:rsidP="0039163E"/>
        </w:tc>
      </w:tr>
      <w:tr w:rsidR="008C15BC" w:rsidRPr="00E3655D" w14:paraId="0BB1B8C6" w14:textId="77777777" w:rsidTr="0039163E">
        <w:trPr>
          <w:trHeight w:val="240"/>
          <w:jc w:val="center"/>
        </w:trPr>
        <w:tc>
          <w:tcPr>
            <w:tcW w:w="4876" w:type="dxa"/>
            <w:tcBorders>
              <w:top w:val="nil"/>
              <w:left w:val="nil"/>
              <w:bottom w:val="nil"/>
              <w:right w:val="nil"/>
            </w:tcBorders>
          </w:tcPr>
          <w:p w14:paraId="6CA6E967" w14:textId="77777777" w:rsidR="00554915" w:rsidRPr="00E3655D" w:rsidRDefault="00554915" w:rsidP="0039163E">
            <w:pPr>
              <w:pStyle w:val="AmColumnHeading"/>
            </w:pPr>
            <w:r w:rsidRPr="00E3655D">
              <w:t>Prijedlog rezolucije</w:t>
            </w:r>
          </w:p>
        </w:tc>
        <w:tc>
          <w:tcPr>
            <w:tcW w:w="4876" w:type="dxa"/>
            <w:tcBorders>
              <w:top w:val="nil"/>
              <w:left w:val="nil"/>
              <w:bottom w:val="nil"/>
              <w:right w:val="nil"/>
            </w:tcBorders>
          </w:tcPr>
          <w:p w14:paraId="5A550BC7" w14:textId="77777777" w:rsidR="00554915" w:rsidRPr="00E3655D" w:rsidRDefault="00554915" w:rsidP="0039163E">
            <w:pPr>
              <w:pStyle w:val="AmColumnHeading"/>
            </w:pPr>
            <w:r w:rsidRPr="00E3655D">
              <w:t>Izmjena</w:t>
            </w:r>
          </w:p>
        </w:tc>
      </w:tr>
      <w:tr w:rsidR="008C15BC" w:rsidRPr="00E3655D" w14:paraId="5B9F282B" w14:textId="77777777" w:rsidTr="0039163E">
        <w:trPr>
          <w:jc w:val="center"/>
        </w:trPr>
        <w:tc>
          <w:tcPr>
            <w:tcW w:w="4876" w:type="dxa"/>
            <w:tcBorders>
              <w:top w:val="nil"/>
              <w:left w:val="nil"/>
              <w:bottom w:val="nil"/>
              <w:right w:val="nil"/>
            </w:tcBorders>
          </w:tcPr>
          <w:p w14:paraId="3C0A317D" w14:textId="77777777" w:rsidR="00554915" w:rsidRPr="00E3655D" w:rsidRDefault="00554915" w:rsidP="0039163E">
            <w:pPr>
              <w:pStyle w:val="Normal6a"/>
            </w:pPr>
          </w:p>
        </w:tc>
        <w:tc>
          <w:tcPr>
            <w:tcW w:w="4876" w:type="dxa"/>
            <w:tcBorders>
              <w:top w:val="nil"/>
              <w:left w:val="nil"/>
              <w:bottom w:val="nil"/>
              <w:right w:val="nil"/>
            </w:tcBorders>
          </w:tcPr>
          <w:p w14:paraId="6E194CAB" w14:textId="77777777" w:rsidR="00554915" w:rsidRPr="00E3655D" w:rsidRDefault="00554915" w:rsidP="0039163E">
            <w:pPr>
              <w:pStyle w:val="Normal6a"/>
            </w:pPr>
            <w:r w:rsidRPr="00E3655D">
              <w:rPr>
                <w:b/>
                <w:i/>
              </w:rPr>
              <w:t>11 c.</w:t>
            </w:r>
            <w:r w:rsidRPr="00E3655D">
              <w:tab/>
            </w:r>
            <w:r w:rsidRPr="00E3655D">
              <w:rPr>
                <w:b/>
                <w:i/>
              </w:rPr>
              <w:t>podsjeća da pokazatelj rizika od siromaštva ili socijalne isključenosti (AROPE) ne obuhvaća glavne uzroke siromaštva, posebno zato što ne uključuje osobe koje žive izvan privatnih kućanstava, kvalitativne aspekte siromaštva i proživljena iskustva povezana s marginalizacijom; ističe da siromaštvo nadilazi nedostatne prihode ili materijalnu oskudicu; poziva Odbor za socijalnu zaštitu da surađuje s relevantnim dionicima na obnovi statističke mjere AROPE kako bi se razvila u snažniju, raščlanjenu i višedimenzionalnu sliku siromaštva i socijalne isključenosti;</w:t>
            </w:r>
          </w:p>
        </w:tc>
      </w:tr>
    </w:tbl>
    <w:p w14:paraId="03D4D0C4" w14:textId="77777777" w:rsidR="00554915" w:rsidRPr="00E3655D" w:rsidRDefault="00554915" w:rsidP="00554915">
      <w:pPr>
        <w:pStyle w:val="AmOrLang"/>
      </w:pPr>
      <w:proofErr w:type="spellStart"/>
      <w:r w:rsidRPr="00E3655D">
        <w:t>Or</w:t>
      </w:r>
      <w:proofErr w:type="spellEnd"/>
      <w:r w:rsidRPr="00E3655D">
        <w:t xml:space="preserve">. </w:t>
      </w:r>
      <w:r w:rsidRPr="00E3655D">
        <w:rPr>
          <w:rStyle w:val="HideTWBExt"/>
          <w:color w:val="auto"/>
        </w:rPr>
        <w:t>&lt;Original&gt;</w:t>
      </w:r>
      <w:r w:rsidRPr="00E3655D">
        <w:rPr>
          <w:rStyle w:val="HideTWBInt"/>
          <w:color w:val="auto"/>
        </w:rPr>
        <w:t>{EN}</w:t>
      </w:r>
      <w:proofErr w:type="spellStart"/>
      <w:r w:rsidRPr="00E3655D">
        <w:t>en</w:t>
      </w:r>
      <w:proofErr w:type="spellEnd"/>
      <w:r w:rsidRPr="00E3655D">
        <w:rPr>
          <w:rStyle w:val="HideTWBExt"/>
          <w:color w:val="auto"/>
        </w:rPr>
        <w:t>&lt;/Original&gt;</w:t>
      </w:r>
    </w:p>
    <w:p w14:paraId="1659AC33" w14:textId="260FE41C" w:rsidR="00554915" w:rsidRPr="00E3655D" w:rsidRDefault="00554915" w:rsidP="00554915">
      <w:r w:rsidRPr="00E3655D">
        <w:rPr>
          <w:rStyle w:val="HideTWBExt"/>
          <w:color w:val="auto"/>
        </w:rPr>
        <w:t>&lt;/</w:t>
      </w:r>
      <w:proofErr w:type="spellStart"/>
      <w:r w:rsidRPr="00E3655D">
        <w:rPr>
          <w:rStyle w:val="HideTWBExt"/>
          <w:color w:val="auto"/>
        </w:rPr>
        <w:t>Amend</w:t>
      </w:r>
      <w:proofErr w:type="spellEnd"/>
      <w:r w:rsidRPr="00E3655D">
        <w:rPr>
          <w:rStyle w:val="HideTWBExt"/>
          <w:color w:val="auto"/>
        </w:rPr>
        <w:t>&gt;&lt;/</w:t>
      </w:r>
      <w:proofErr w:type="spellStart"/>
      <w:r w:rsidRPr="00E3655D">
        <w:rPr>
          <w:rStyle w:val="HideTWBExt"/>
          <w:color w:val="auto"/>
        </w:rPr>
        <w:t>RepeatBlock-Amend</w:t>
      </w:r>
      <w:proofErr w:type="spellEnd"/>
      <w:r w:rsidRPr="00E3655D">
        <w:rPr>
          <w:rStyle w:val="HideTWBExt"/>
          <w:color w:val="auto"/>
        </w:rPr>
        <w:t>&gt;</w:t>
      </w:r>
    </w:p>
    <w:p w14:paraId="10031E65" w14:textId="3FBF832B" w:rsidR="004A0F6D" w:rsidRPr="00E3655D" w:rsidRDefault="004A0F6D" w:rsidP="00554915"/>
    <w:sectPr w:rsidR="004A0F6D" w:rsidRPr="00E3655D" w:rsidSect="008C15B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965A0" w14:textId="77777777" w:rsidR="00E62DF3" w:rsidRPr="00E3655D" w:rsidRDefault="00E62DF3">
      <w:r w:rsidRPr="00E3655D">
        <w:separator/>
      </w:r>
    </w:p>
  </w:endnote>
  <w:endnote w:type="continuationSeparator" w:id="0">
    <w:p w14:paraId="2212077B" w14:textId="77777777" w:rsidR="00E62DF3" w:rsidRPr="00E3655D" w:rsidRDefault="00E62DF3">
      <w:r w:rsidRPr="00E3655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F2CA8" w14:textId="77777777" w:rsidR="008C15BC" w:rsidRPr="00E3655D" w:rsidRDefault="008C15BC" w:rsidP="008C15BC">
    <w:pPr>
      <w:pStyle w:val="EPFooter"/>
    </w:pPr>
    <w:r w:rsidRPr="00E3655D">
      <w:t>PE</w:t>
    </w:r>
    <w:r w:rsidRPr="00E3655D">
      <w:rPr>
        <w:rStyle w:val="HideTWBExt"/>
      </w:rPr>
      <w:t>&lt;</w:t>
    </w:r>
    <w:proofErr w:type="spellStart"/>
    <w:r w:rsidRPr="00E3655D">
      <w:rPr>
        <w:rStyle w:val="HideTWBExt"/>
      </w:rPr>
      <w:t>NoPE</w:t>
    </w:r>
    <w:proofErr w:type="spellEnd"/>
    <w:r w:rsidRPr="00E3655D">
      <w:rPr>
        <w:rStyle w:val="HideTWBExt"/>
      </w:rPr>
      <w:t>&gt;</w:t>
    </w:r>
    <w:r w:rsidRPr="00E3655D">
      <w:t>781.491</w:t>
    </w:r>
    <w:r w:rsidRPr="00E3655D">
      <w:rPr>
        <w:rStyle w:val="HideTWBExt"/>
      </w:rPr>
      <w:t>&lt;/</w:t>
    </w:r>
    <w:proofErr w:type="spellStart"/>
    <w:r w:rsidRPr="00E3655D">
      <w:rPr>
        <w:rStyle w:val="HideTWBExt"/>
      </w:rPr>
      <w:t>NoPE</w:t>
    </w:r>
    <w:proofErr w:type="spellEnd"/>
    <w:r w:rsidRPr="00E3655D">
      <w:rPr>
        <w:rStyle w:val="HideTWBExt"/>
      </w:rPr>
      <w:t>&gt;&lt;</w:t>
    </w:r>
    <w:proofErr w:type="spellStart"/>
    <w:r w:rsidRPr="00E3655D">
      <w:rPr>
        <w:rStyle w:val="HideTWBExt"/>
      </w:rPr>
      <w:t>Version</w:t>
    </w:r>
    <w:proofErr w:type="spellEnd"/>
    <w:r w:rsidRPr="00E3655D">
      <w:rPr>
        <w:rStyle w:val="HideTWBExt"/>
      </w:rPr>
      <w:t>&gt;</w:t>
    </w:r>
    <w:r w:rsidRPr="00E3655D">
      <w:t>v01-00</w:t>
    </w:r>
    <w:r w:rsidRPr="00E3655D">
      <w:rPr>
        <w:rStyle w:val="HideTWBExt"/>
      </w:rPr>
      <w:t>&lt;/</w:t>
    </w:r>
    <w:proofErr w:type="spellStart"/>
    <w:r w:rsidRPr="00E3655D">
      <w:rPr>
        <w:rStyle w:val="HideTWBExt"/>
      </w:rPr>
      <w:t>Version</w:t>
    </w:r>
    <w:proofErr w:type="spellEnd"/>
    <w:r w:rsidRPr="00E3655D">
      <w:rPr>
        <w:rStyle w:val="HideTWBExt"/>
      </w:rPr>
      <w:t>&gt;</w:t>
    </w:r>
    <w:r w:rsidRPr="00E3655D">
      <w:tab/>
    </w:r>
    <w:r w:rsidRPr="00E3655D">
      <w:fldChar w:fldCharType="begin"/>
    </w:r>
    <w:r w:rsidRPr="00E3655D">
      <w:instrText xml:space="preserve"> PAGE  \* MERGEFORMAT </w:instrText>
    </w:r>
    <w:r w:rsidRPr="00E3655D">
      <w:fldChar w:fldCharType="separate"/>
    </w:r>
    <w:r w:rsidRPr="00E3655D">
      <w:rPr>
        <w:noProof/>
      </w:rPr>
      <w:t>2</w:t>
    </w:r>
    <w:r w:rsidRPr="00E3655D">
      <w:fldChar w:fldCharType="end"/>
    </w:r>
    <w:r w:rsidRPr="00E3655D">
      <w:t>/</w:t>
    </w:r>
    <w:fldSimple w:instr=" NUMPAGES  \* MERGEFORMAT ">
      <w:r w:rsidRPr="00E3655D">
        <w:rPr>
          <w:noProof/>
        </w:rPr>
        <w:t>176</w:t>
      </w:r>
    </w:fldSimple>
    <w:r w:rsidRPr="00E3655D">
      <w:tab/>
    </w:r>
    <w:r w:rsidRPr="00E3655D">
      <w:rPr>
        <w:rStyle w:val="HideTWBExt"/>
      </w:rPr>
      <w:t>&lt;</w:t>
    </w:r>
    <w:proofErr w:type="spellStart"/>
    <w:r w:rsidRPr="00E3655D">
      <w:rPr>
        <w:rStyle w:val="HideTWBExt"/>
      </w:rPr>
      <w:t>PathFdR</w:t>
    </w:r>
    <w:proofErr w:type="spellEnd"/>
    <w:r w:rsidRPr="00E3655D">
      <w:rPr>
        <w:rStyle w:val="HideTWBExt"/>
      </w:rPr>
      <w:t>&gt;</w:t>
    </w:r>
    <w:r w:rsidRPr="00E3655D">
      <w:t>AM\1334397HR.docx</w:t>
    </w:r>
    <w:r w:rsidRPr="00E3655D">
      <w:rPr>
        <w:rStyle w:val="HideTWBExt"/>
      </w:rPr>
      <w:t>&lt;/</w:t>
    </w:r>
    <w:proofErr w:type="spellStart"/>
    <w:r w:rsidRPr="00E3655D">
      <w:rPr>
        <w:rStyle w:val="HideTWBExt"/>
      </w:rPr>
      <w:t>PathFdR</w:t>
    </w:r>
    <w:proofErr w:type="spellEnd"/>
    <w:r w:rsidRPr="00E3655D">
      <w:rPr>
        <w:rStyle w:val="HideTWBExt"/>
      </w:rPr>
      <w:t>&gt;</w:t>
    </w:r>
  </w:p>
  <w:p w14:paraId="2853A994" w14:textId="1588B973" w:rsidR="004A0F6D" w:rsidRPr="00E3655D" w:rsidRDefault="008C15BC" w:rsidP="008C15BC">
    <w:pPr>
      <w:pStyle w:val="EPFooter2"/>
    </w:pPr>
    <w:r w:rsidRPr="00E3655D">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4434A" w14:textId="77777777" w:rsidR="008C15BC" w:rsidRPr="00E3655D" w:rsidRDefault="008C15BC" w:rsidP="008C15BC">
    <w:pPr>
      <w:pStyle w:val="EPFooter"/>
    </w:pPr>
    <w:r w:rsidRPr="00E3655D">
      <w:rPr>
        <w:rStyle w:val="HideTWBExt"/>
      </w:rPr>
      <w:t>&lt;</w:t>
    </w:r>
    <w:proofErr w:type="spellStart"/>
    <w:r w:rsidRPr="00E3655D">
      <w:rPr>
        <w:rStyle w:val="HideTWBExt"/>
      </w:rPr>
      <w:t>PathFdR</w:t>
    </w:r>
    <w:proofErr w:type="spellEnd"/>
    <w:r w:rsidRPr="00E3655D">
      <w:rPr>
        <w:rStyle w:val="HideTWBExt"/>
      </w:rPr>
      <w:t>&gt;</w:t>
    </w:r>
    <w:r w:rsidRPr="00E3655D">
      <w:t>AM\1334397HR.docx</w:t>
    </w:r>
    <w:r w:rsidRPr="00E3655D">
      <w:rPr>
        <w:rStyle w:val="HideTWBExt"/>
      </w:rPr>
      <w:t>&lt;/</w:t>
    </w:r>
    <w:proofErr w:type="spellStart"/>
    <w:r w:rsidRPr="00E3655D">
      <w:rPr>
        <w:rStyle w:val="HideTWBExt"/>
      </w:rPr>
      <w:t>PathFdR</w:t>
    </w:r>
    <w:proofErr w:type="spellEnd"/>
    <w:r w:rsidRPr="00E3655D">
      <w:rPr>
        <w:rStyle w:val="HideTWBExt"/>
      </w:rPr>
      <w:t>&gt;</w:t>
    </w:r>
    <w:r w:rsidRPr="00E3655D">
      <w:tab/>
    </w:r>
    <w:r w:rsidRPr="00E3655D">
      <w:fldChar w:fldCharType="begin"/>
    </w:r>
    <w:r w:rsidRPr="00E3655D">
      <w:instrText xml:space="preserve"> PAGE  \* MERGEFORMAT </w:instrText>
    </w:r>
    <w:r w:rsidRPr="00E3655D">
      <w:fldChar w:fldCharType="separate"/>
    </w:r>
    <w:r w:rsidRPr="00E3655D">
      <w:rPr>
        <w:noProof/>
      </w:rPr>
      <w:t>175</w:t>
    </w:r>
    <w:r w:rsidRPr="00E3655D">
      <w:fldChar w:fldCharType="end"/>
    </w:r>
    <w:r w:rsidRPr="00E3655D">
      <w:t>/</w:t>
    </w:r>
    <w:fldSimple w:instr=" NUMPAGES  \* MERGEFORMAT ">
      <w:r w:rsidRPr="00E3655D">
        <w:rPr>
          <w:noProof/>
        </w:rPr>
        <w:t>176</w:t>
      </w:r>
    </w:fldSimple>
    <w:r w:rsidRPr="00E3655D">
      <w:tab/>
      <w:t>PE</w:t>
    </w:r>
    <w:r w:rsidRPr="00E3655D">
      <w:rPr>
        <w:rStyle w:val="HideTWBExt"/>
      </w:rPr>
      <w:t>&lt;</w:t>
    </w:r>
    <w:proofErr w:type="spellStart"/>
    <w:r w:rsidRPr="00E3655D">
      <w:rPr>
        <w:rStyle w:val="HideTWBExt"/>
      </w:rPr>
      <w:t>NoPE</w:t>
    </w:r>
    <w:proofErr w:type="spellEnd"/>
    <w:r w:rsidRPr="00E3655D">
      <w:rPr>
        <w:rStyle w:val="HideTWBExt"/>
      </w:rPr>
      <w:t>&gt;</w:t>
    </w:r>
    <w:r w:rsidRPr="00E3655D">
      <w:t>781.491</w:t>
    </w:r>
    <w:r w:rsidRPr="00E3655D">
      <w:rPr>
        <w:rStyle w:val="HideTWBExt"/>
      </w:rPr>
      <w:t>&lt;/</w:t>
    </w:r>
    <w:proofErr w:type="spellStart"/>
    <w:r w:rsidRPr="00E3655D">
      <w:rPr>
        <w:rStyle w:val="HideTWBExt"/>
      </w:rPr>
      <w:t>NoPE</w:t>
    </w:r>
    <w:proofErr w:type="spellEnd"/>
    <w:r w:rsidRPr="00E3655D">
      <w:rPr>
        <w:rStyle w:val="HideTWBExt"/>
      </w:rPr>
      <w:t>&gt;&lt;</w:t>
    </w:r>
    <w:proofErr w:type="spellStart"/>
    <w:r w:rsidRPr="00E3655D">
      <w:rPr>
        <w:rStyle w:val="HideTWBExt"/>
      </w:rPr>
      <w:t>Version</w:t>
    </w:r>
    <w:proofErr w:type="spellEnd"/>
    <w:r w:rsidRPr="00E3655D">
      <w:rPr>
        <w:rStyle w:val="HideTWBExt"/>
      </w:rPr>
      <w:t>&gt;</w:t>
    </w:r>
    <w:r w:rsidRPr="00E3655D">
      <w:t>v01-00</w:t>
    </w:r>
    <w:r w:rsidRPr="00E3655D">
      <w:rPr>
        <w:rStyle w:val="HideTWBExt"/>
      </w:rPr>
      <w:t>&lt;/</w:t>
    </w:r>
    <w:proofErr w:type="spellStart"/>
    <w:r w:rsidRPr="00E3655D">
      <w:rPr>
        <w:rStyle w:val="HideTWBExt"/>
      </w:rPr>
      <w:t>Version</w:t>
    </w:r>
    <w:proofErr w:type="spellEnd"/>
    <w:r w:rsidRPr="00E3655D">
      <w:rPr>
        <w:rStyle w:val="HideTWBExt"/>
      </w:rPr>
      <w:t>&gt;</w:t>
    </w:r>
  </w:p>
  <w:p w14:paraId="72D62F0E" w14:textId="620ADC2E" w:rsidR="004A0F6D" w:rsidRPr="00E3655D" w:rsidRDefault="008C15BC" w:rsidP="008C15BC">
    <w:pPr>
      <w:pStyle w:val="EPFooter2"/>
    </w:pPr>
    <w:r w:rsidRPr="00E3655D">
      <w:tab/>
    </w:r>
    <w:r w:rsidRPr="00E3655D">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39201" w14:textId="77777777" w:rsidR="008C15BC" w:rsidRPr="00E3655D" w:rsidRDefault="008C15BC" w:rsidP="008C15BC">
    <w:pPr>
      <w:pStyle w:val="EPFooter"/>
    </w:pPr>
    <w:r w:rsidRPr="00E3655D">
      <w:rPr>
        <w:rStyle w:val="HideTWBExt"/>
      </w:rPr>
      <w:t>&lt;</w:t>
    </w:r>
    <w:proofErr w:type="spellStart"/>
    <w:r w:rsidRPr="00E3655D">
      <w:rPr>
        <w:rStyle w:val="HideTWBExt"/>
      </w:rPr>
      <w:t>PathFdR</w:t>
    </w:r>
    <w:proofErr w:type="spellEnd"/>
    <w:r w:rsidRPr="00E3655D">
      <w:rPr>
        <w:rStyle w:val="HideTWBExt"/>
      </w:rPr>
      <w:t>&gt;</w:t>
    </w:r>
    <w:r w:rsidRPr="00E3655D">
      <w:t>AM\1334397HR.docx</w:t>
    </w:r>
    <w:r w:rsidRPr="00E3655D">
      <w:rPr>
        <w:rStyle w:val="HideTWBExt"/>
      </w:rPr>
      <w:t>&lt;/</w:t>
    </w:r>
    <w:proofErr w:type="spellStart"/>
    <w:r w:rsidRPr="00E3655D">
      <w:rPr>
        <w:rStyle w:val="HideTWBExt"/>
      </w:rPr>
      <w:t>PathFdR</w:t>
    </w:r>
    <w:proofErr w:type="spellEnd"/>
    <w:r w:rsidRPr="00E3655D">
      <w:rPr>
        <w:rStyle w:val="HideTWBExt"/>
      </w:rPr>
      <w:t>&gt;</w:t>
    </w:r>
    <w:r w:rsidRPr="00E3655D">
      <w:tab/>
    </w:r>
    <w:r w:rsidRPr="00E3655D">
      <w:tab/>
      <w:t>PE</w:t>
    </w:r>
    <w:r w:rsidRPr="00E3655D">
      <w:rPr>
        <w:rStyle w:val="HideTWBExt"/>
      </w:rPr>
      <w:t>&lt;</w:t>
    </w:r>
    <w:proofErr w:type="spellStart"/>
    <w:r w:rsidRPr="00E3655D">
      <w:rPr>
        <w:rStyle w:val="HideTWBExt"/>
      </w:rPr>
      <w:t>NoPE</w:t>
    </w:r>
    <w:proofErr w:type="spellEnd"/>
    <w:r w:rsidRPr="00E3655D">
      <w:rPr>
        <w:rStyle w:val="HideTWBExt"/>
      </w:rPr>
      <w:t>&gt;</w:t>
    </w:r>
    <w:r w:rsidRPr="00E3655D">
      <w:t>781.491</w:t>
    </w:r>
    <w:r w:rsidRPr="00E3655D">
      <w:rPr>
        <w:rStyle w:val="HideTWBExt"/>
      </w:rPr>
      <w:t>&lt;/</w:t>
    </w:r>
    <w:proofErr w:type="spellStart"/>
    <w:r w:rsidRPr="00E3655D">
      <w:rPr>
        <w:rStyle w:val="HideTWBExt"/>
      </w:rPr>
      <w:t>NoPE</w:t>
    </w:r>
    <w:proofErr w:type="spellEnd"/>
    <w:r w:rsidRPr="00E3655D">
      <w:rPr>
        <w:rStyle w:val="HideTWBExt"/>
      </w:rPr>
      <w:t>&gt;&lt;</w:t>
    </w:r>
    <w:proofErr w:type="spellStart"/>
    <w:r w:rsidRPr="00E3655D">
      <w:rPr>
        <w:rStyle w:val="HideTWBExt"/>
      </w:rPr>
      <w:t>Version</w:t>
    </w:r>
    <w:proofErr w:type="spellEnd"/>
    <w:r w:rsidRPr="00E3655D">
      <w:rPr>
        <w:rStyle w:val="HideTWBExt"/>
      </w:rPr>
      <w:t>&gt;</w:t>
    </w:r>
    <w:r w:rsidRPr="00E3655D">
      <w:t>v01-00</w:t>
    </w:r>
    <w:r w:rsidRPr="00E3655D">
      <w:rPr>
        <w:rStyle w:val="HideTWBExt"/>
      </w:rPr>
      <w:t>&lt;/</w:t>
    </w:r>
    <w:proofErr w:type="spellStart"/>
    <w:r w:rsidRPr="00E3655D">
      <w:rPr>
        <w:rStyle w:val="HideTWBExt"/>
      </w:rPr>
      <w:t>Version</w:t>
    </w:r>
    <w:proofErr w:type="spellEnd"/>
    <w:r w:rsidRPr="00E3655D">
      <w:rPr>
        <w:rStyle w:val="HideTWBExt"/>
      </w:rPr>
      <w:t>&gt;</w:t>
    </w:r>
  </w:p>
  <w:p w14:paraId="4D089B6C" w14:textId="422BBB68" w:rsidR="004A0F6D" w:rsidRPr="00E3655D" w:rsidRDefault="008C15BC" w:rsidP="008C15BC">
    <w:pPr>
      <w:pStyle w:val="EPFooter2"/>
    </w:pPr>
    <w:r w:rsidRPr="00E3655D">
      <w:t>HR</w:t>
    </w:r>
    <w:r w:rsidRPr="00E3655D">
      <w:tab/>
    </w:r>
    <w:r w:rsidRPr="00E3655D">
      <w:rPr>
        <w:b w:val="0"/>
        <w:i/>
        <w:color w:val="C0C0C0"/>
        <w:sz w:val="22"/>
      </w:rPr>
      <w:t>Ujedinjena u raznolikosti</w:t>
    </w:r>
    <w:r w:rsidRPr="00E3655D">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E78AF" w14:textId="77777777" w:rsidR="00E62DF3" w:rsidRPr="00E3655D" w:rsidRDefault="00E62DF3">
      <w:r w:rsidRPr="00E3655D">
        <w:separator/>
      </w:r>
    </w:p>
  </w:footnote>
  <w:footnote w:type="continuationSeparator" w:id="0">
    <w:p w14:paraId="3C88DBA5" w14:textId="77777777" w:rsidR="00E62DF3" w:rsidRPr="00E3655D" w:rsidRDefault="00E62DF3">
      <w:r w:rsidRPr="00E3655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C4A38" w14:textId="77777777" w:rsidR="00297509" w:rsidRDefault="002975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182D6" w14:textId="77777777" w:rsidR="00297509" w:rsidRDefault="002975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5C6B2" w14:textId="77777777" w:rsidR="00297509" w:rsidRDefault="002975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4"/>
    <w:docVar w:name="TXTLANGUE" w:val="HR"/>
    <w:docVar w:name="TXTLANGUEMIN" w:val="hr"/>
    <w:docVar w:name="TXTNRPE" w:val="781.491"/>
    <w:docVar w:name="TXTPEorAP" w:val="PE"/>
    <w:docVar w:name="TXTROUTE" w:val="AM\1334397HR.docx"/>
    <w:docVar w:name="TXTVERSION" w:val="01-00"/>
  </w:docVars>
  <w:rsids>
    <w:rsidRoot w:val="00A77B3E"/>
    <w:rsid w:val="00015AFE"/>
    <w:rsid w:val="000C59E4"/>
    <w:rsid w:val="001B3705"/>
    <w:rsid w:val="00297509"/>
    <w:rsid w:val="003174B2"/>
    <w:rsid w:val="004A0F6D"/>
    <w:rsid w:val="004F7B84"/>
    <w:rsid w:val="00554915"/>
    <w:rsid w:val="007F0125"/>
    <w:rsid w:val="008C15BC"/>
    <w:rsid w:val="00A77B3E"/>
    <w:rsid w:val="00B87926"/>
    <w:rsid w:val="00CA2A55"/>
    <w:rsid w:val="00D718B5"/>
    <w:rsid w:val="00E3655D"/>
    <w:rsid w:val="00E62DF3"/>
    <w:rsid w:val="00FC44DB"/>
    <w:rsid w:val="00FE3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C351E97"/>
  <w15:docId w15:val="{CE333D51-94E6-4428-87EB-71F9D8FBF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D718B5"/>
    <w:pPr>
      <w:tabs>
        <w:tab w:val="center" w:pos="4513"/>
        <w:tab w:val="right" w:pos="9026"/>
      </w:tabs>
    </w:pPr>
  </w:style>
  <w:style w:type="character" w:customStyle="1" w:styleId="HeaderChar">
    <w:name w:val="Header Char"/>
    <w:basedOn w:val="DefaultParagraphFont"/>
    <w:link w:val="Header"/>
    <w:rsid w:val="00D718B5"/>
    <w:rPr>
      <w:sz w:val="24"/>
      <w:szCs w:val="24"/>
    </w:rPr>
  </w:style>
  <w:style w:type="paragraph" w:styleId="Footer">
    <w:name w:val="footer"/>
    <w:basedOn w:val="Normal"/>
    <w:link w:val="FooterChar"/>
    <w:rsid w:val="00297509"/>
    <w:pPr>
      <w:tabs>
        <w:tab w:val="center" w:pos="4513"/>
        <w:tab w:val="right" w:pos="9026"/>
      </w:tabs>
    </w:pPr>
  </w:style>
  <w:style w:type="character" w:customStyle="1" w:styleId="FooterChar">
    <w:name w:val="Footer Char"/>
    <w:basedOn w:val="DefaultParagraphFont"/>
    <w:link w:val="Footer"/>
    <w:rsid w:val="0029750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176</Pages>
  <Words>32867</Words>
  <Characters>205422</Characters>
  <Application>Microsoft Office Word</Application>
  <DocSecurity>0</DocSecurity>
  <Lines>8750</Lines>
  <Paragraphs>2724</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235923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2026-01-12T09:51:00Z</dcterms:created>
  <dcterms:modified xsi:type="dcterms:W3CDTF">2026-01-12T09:51:00Z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1334397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319347</vt:lpwstr>
  </property>
  <property fmtid="{D5CDD505-2E9C-101B-9397-08002B2CF9AE}" pid="7" name="dmxml.render.traceId">
    <vt:lpwstr>6942d249544d25dd554d17cbef7e7fce</vt:lpwstr>
  </property>
  <property fmtid="{D5CDD505-2E9C-101B-9397-08002B2CF9AE}" pid="8" name="FooterPath">
    <vt:lpwstr>AM\1334397HR.docx</vt:lpwstr>
  </property>
  <property fmtid="{D5CDD505-2E9C-101B-9397-08002B2CF9AE}" pid="9" name="PE Number">
    <vt:lpwstr>781.491</vt:lpwstr>
  </property>
  <property fmtid="{D5CDD505-2E9C-101B-9397-08002B2CF9AE}" pid="10" name="UID">
    <vt:lpwstr>eu.europa.europarl-DIN1-2025-0000254294_01.00-xm-01.00_text-xml</vt:lpwstr>
  </property>
  <property fmtid="{D5CDD505-2E9C-101B-9397-08002B2CF9AE}" pid="11" name="LastEdited with">
    <vt:lpwstr>10.2.1 Build [20251215]</vt:lpwstr>
  </property>
  <property fmtid="{D5CDD505-2E9C-101B-9397-08002B2CF9AE}" pid="12" name="Bookout">
    <vt:lpwstr>OK - 2026/01/12 10:51</vt:lpwstr>
  </property>
</Properties>
</file>