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A608F" w:rsidRPr="004C200C" w14:paraId="46EA233A" w14:textId="77777777" w:rsidTr="00BC5F00">
        <w:trPr>
          <w:trHeight w:hRule="exact" w:val="1417"/>
          <w:jc w:val="center"/>
        </w:trPr>
        <w:tc>
          <w:tcPr>
            <w:tcW w:w="6804" w:type="dxa"/>
            <w:tcBorders>
              <w:top w:val="nil"/>
              <w:left w:val="nil"/>
              <w:bottom w:val="nil"/>
              <w:right w:val="nil"/>
            </w:tcBorders>
            <w:vAlign w:val="center"/>
          </w:tcPr>
          <w:p w14:paraId="2C927ADF" w14:textId="77777777" w:rsidR="003A608F" w:rsidRPr="004C200C" w:rsidRDefault="003A608F" w:rsidP="00BC5F00">
            <w:pPr>
              <w:pStyle w:val="EPName"/>
            </w:pPr>
            <w:r w:rsidRPr="004C200C">
              <w:t>Parlamento europeo</w:t>
            </w:r>
          </w:p>
          <w:p w14:paraId="0A809A27" w14:textId="77777777" w:rsidR="003A608F" w:rsidRPr="004C200C" w:rsidRDefault="003A608F" w:rsidP="00BC5F00">
            <w:pPr>
              <w:pStyle w:val="EPTerm"/>
            </w:pPr>
            <w:r w:rsidRPr="004C200C">
              <w:t>2024-2029</w:t>
            </w:r>
          </w:p>
        </w:tc>
        <w:tc>
          <w:tcPr>
            <w:tcW w:w="2268" w:type="dxa"/>
            <w:tcBorders>
              <w:top w:val="nil"/>
              <w:left w:val="nil"/>
              <w:bottom w:val="nil"/>
              <w:right w:val="nil"/>
            </w:tcBorders>
          </w:tcPr>
          <w:p w14:paraId="02A6752E" w14:textId="77777777" w:rsidR="003A608F" w:rsidRPr="004C200C" w:rsidRDefault="003A608F" w:rsidP="00BC5F00">
            <w:pPr>
              <w:pStyle w:val="EPLogo"/>
            </w:pPr>
            <w:r w:rsidRPr="004C200C">
              <w:rPr>
                <w:noProof/>
              </w:rPr>
              <w:drawing>
                <wp:inline distT="0" distB="0" distL="0" distR="0" wp14:anchorId="7FFBBBE0" wp14:editId="77637629">
                  <wp:extent cx="1165860" cy="640080"/>
                  <wp:effectExtent l="0" t="0" r="0" b="7620"/>
                  <wp:docPr id="1882344831" name="Picture 1" descr="A circular maze with a blue flag and yellow sta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344831" name="Picture 1" descr="A circular maze with a blue flag and yellow stars&#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1F5646C9" w14:textId="77777777" w:rsidR="003A608F" w:rsidRPr="004C200C" w:rsidRDefault="003A608F" w:rsidP="003A608F">
      <w:pPr>
        <w:pStyle w:val="LineTop"/>
      </w:pPr>
      <w:r w:rsidRPr="004C200C">
        <w:t xml:space="preserve"> </w:t>
      </w:r>
    </w:p>
    <w:p w14:paraId="4BE647EA" w14:textId="77777777" w:rsidR="003A608F" w:rsidRPr="004C200C" w:rsidRDefault="003A608F" w:rsidP="003A608F">
      <w:pPr>
        <w:pStyle w:val="EPBody"/>
      </w:pPr>
      <w:r w:rsidRPr="00D22027">
        <w:rPr>
          <w:rStyle w:val="HideTWBExt"/>
          <w:rFonts w:eastAsia="Times New Roman"/>
          <w:i w:val="0"/>
        </w:rPr>
        <w:t>&lt;Commission&gt;</w:t>
      </w:r>
      <w:r w:rsidRPr="00D22027">
        <w:rPr>
          <w:rStyle w:val="HideTWBInt"/>
          <w:i w:val="0"/>
        </w:rPr>
        <w:t>{EMPL}</w:t>
      </w:r>
      <w:r w:rsidRPr="004C200C">
        <w:t>Commissione per l'occupazione e gli affari sociali</w:t>
      </w:r>
      <w:r w:rsidRPr="00D22027">
        <w:rPr>
          <w:rStyle w:val="HideTWBExt"/>
          <w:rFonts w:eastAsia="Times New Roman"/>
          <w:i w:val="0"/>
        </w:rPr>
        <w:t>&lt;/Commission&gt;</w:t>
      </w:r>
    </w:p>
    <w:p w14:paraId="5C61AD01" w14:textId="77777777" w:rsidR="003A608F" w:rsidRPr="004C200C" w:rsidRDefault="003A608F" w:rsidP="003A608F">
      <w:pPr>
        <w:pStyle w:val="LineBottom"/>
      </w:pPr>
      <w:r w:rsidRPr="004C200C">
        <w:t xml:space="preserve"> </w:t>
      </w:r>
    </w:p>
    <w:p w14:paraId="2A36E6C4" w14:textId="77777777" w:rsidR="003A608F" w:rsidRPr="004C200C" w:rsidRDefault="003A608F" w:rsidP="003A608F">
      <w:pPr>
        <w:pStyle w:val="CoverReference"/>
      </w:pPr>
      <w:r w:rsidRPr="00D22027">
        <w:rPr>
          <w:rStyle w:val="HideTWBExt"/>
          <w:rFonts w:eastAsia="Times New Roman"/>
          <w:b w:val="0"/>
        </w:rPr>
        <w:t>&lt;RefProc&gt;</w:t>
      </w:r>
      <w:r w:rsidRPr="004C200C">
        <w:t>2025/2183</w:t>
      </w:r>
      <w:r w:rsidRPr="00D22027">
        <w:rPr>
          <w:rStyle w:val="HideTWBExt"/>
          <w:rFonts w:eastAsia="Times New Roman"/>
          <w:b w:val="0"/>
        </w:rPr>
        <w:t>&lt;/RefProc&gt;&lt;RefTypeProc&gt;</w:t>
      </w:r>
      <w:r w:rsidRPr="004C200C">
        <w:t>(INI)</w:t>
      </w:r>
      <w:r w:rsidRPr="00D22027">
        <w:rPr>
          <w:rStyle w:val="HideTWBExt"/>
          <w:rFonts w:eastAsia="Times New Roman"/>
          <w:b w:val="0"/>
        </w:rPr>
        <w:t>&lt;/RefTypeProc&gt;</w:t>
      </w:r>
    </w:p>
    <w:p w14:paraId="173FBA28" w14:textId="77777777" w:rsidR="003A608F" w:rsidRPr="004C200C" w:rsidRDefault="003A608F" w:rsidP="003A608F">
      <w:pPr>
        <w:pStyle w:val="CoverDate"/>
      </w:pPr>
      <w:r w:rsidRPr="00D22027">
        <w:rPr>
          <w:rStyle w:val="HideTWBExt"/>
        </w:rPr>
        <w:t>&lt;Date&gt;</w:t>
      </w:r>
      <w:r w:rsidRPr="00D22027">
        <w:rPr>
          <w:rStyle w:val="HideTWBInt"/>
        </w:rPr>
        <w:t>{17/12/2025}</w:t>
      </w:r>
      <w:r w:rsidRPr="004C200C">
        <w:t>17.12.2025</w:t>
      </w:r>
      <w:r w:rsidRPr="00D22027">
        <w:rPr>
          <w:rStyle w:val="HideTWBExt"/>
        </w:rPr>
        <w:t>&lt;/Date&gt;</w:t>
      </w:r>
    </w:p>
    <w:p w14:paraId="02D558EB" w14:textId="77777777" w:rsidR="003A608F" w:rsidRPr="004C200C" w:rsidRDefault="003A608F" w:rsidP="003A608F">
      <w:pPr>
        <w:pStyle w:val="CoverDocType"/>
      </w:pPr>
      <w:r w:rsidRPr="00D22027">
        <w:rPr>
          <w:rStyle w:val="HideTWBExt"/>
          <w:b w:val="0"/>
        </w:rPr>
        <w:t>&lt;TypeAM&gt;</w:t>
      </w:r>
      <w:r w:rsidRPr="004C200C">
        <w:t>EMENDAMENTI</w:t>
      </w:r>
      <w:r w:rsidRPr="00D22027">
        <w:rPr>
          <w:rStyle w:val="HideTWBExt"/>
          <w:b w:val="0"/>
        </w:rPr>
        <w:t>&lt;/TypeAM&gt;</w:t>
      </w:r>
    </w:p>
    <w:p w14:paraId="4DC0CE51" w14:textId="77777777" w:rsidR="003A608F" w:rsidRPr="004C200C" w:rsidRDefault="003A608F" w:rsidP="003A608F">
      <w:pPr>
        <w:pStyle w:val="CoverDocType24a"/>
      </w:pPr>
      <w:r w:rsidRPr="00D22027">
        <w:rPr>
          <w:rStyle w:val="HideTWBExt"/>
          <w:rFonts w:eastAsia="Times New Roman"/>
          <w:b w:val="0"/>
        </w:rPr>
        <w:t>&lt;RangeAM&gt;</w:t>
      </w:r>
      <w:r w:rsidRPr="004C200C">
        <w:t>1 - 308</w:t>
      </w:r>
      <w:r w:rsidRPr="00D22027">
        <w:rPr>
          <w:rStyle w:val="HideTWBExt"/>
          <w:rFonts w:eastAsia="Times New Roman"/>
          <w:b w:val="0"/>
        </w:rPr>
        <w:t>&lt;/RangeAM&gt;</w:t>
      </w:r>
    </w:p>
    <w:p w14:paraId="78B7D3F0" w14:textId="77777777" w:rsidR="003A608F" w:rsidRPr="004C200C" w:rsidRDefault="003A608F" w:rsidP="003A608F">
      <w:pPr>
        <w:pStyle w:val="CoverBold"/>
      </w:pPr>
      <w:r w:rsidRPr="00D22027">
        <w:rPr>
          <w:rStyle w:val="HideTWBExt"/>
          <w:b w:val="0"/>
        </w:rPr>
        <w:t>&lt;TitreType&gt;</w:t>
      </w:r>
      <w:r w:rsidRPr="004C200C">
        <w:t>Progetto di relazione</w:t>
      </w:r>
      <w:r w:rsidRPr="00D22027">
        <w:rPr>
          <w:rStyle w:val="HideTWBExt"/>
          <w:b w:val="0"/>
        </w:rPr>
        <w:t>&lt;/TitreType&gt;</w:t>
      </w:r>
    </w:p>
    <w:p w14:paraId="3F4A9F37" w14:textId="77777777" w:rsidR="003A608F" w:rsidRPr="004C200C" w:rsidRDefault="003A608F" w:rsidP="003A608F">
      <w:pPr>
        <w:pStyle w:val="CoverBold"/>
      </w:pPr>
      <w:r w:rsidRPr="00D22027">
        <w:rPr>
          <w:rStyle w:val="HideTWBExt"/>
          <w:b w:val="0"/>
        </w:rPr>
        <w:t>&lt;Rapporteur&gt;</w:t>
      </w:r>
      <w:r w:rsidRPr="004C200C">
        <w:t>Nela Riehl</w:t>
      </w:r>
      <w:r w:rsidRPr="00D22027">
        <w:rPr>
          <w:rStyle w:val="HideTWBExt"/>
          <w:b w:val="0"/>
        </w:rPr>
        <w:t>&lt;/Rapporteur&gt;</w:t>
      </w:r>
    </w:p>
    <w:p w14:paraId="2CCAD2BB" w14:textId="77777777" w:rsidR="003A608F" w:rsidRPr="004C200C" w:rsidRDefault="003A608F" w:rsidP="003A608F">
      <w:pPr>
        <w:pStyle w:val="CoverNormal24a"/>
      </w:pPr>
      <w:r w:rsidRPr="00D22027">
        <w:rPr>
          <w:rStyle w:val="HideTWBExt"/>
        </w:rPr>
        <w:t>&lt;DocRefPE&gt;</w:t>
      </w:r>
      <w:r w:rsidRPr="004C200C">
        <w:t>(PE779.558v01-00)</w:t>
      </w:r>
      <w:r w:rsidRPr="00D22027">
        <w:rPr>
          <w:rStyle w:val="HideTWBExt"/>
        </w:rPr>
        <w:t>&lt;/DocRefPE&gt;</w:t>
      </w:r>
    </w:p>
    <w:p w14:paraId="7C0309ED" w14:textId="77777777" w:rsidR="003A608F" w:rsidRPr="004C200C" w:rsidRDefault="003A608F" w:rsidP="003A608F">
      <w:pPr>
        <w:pStyle w:val="CoverNormal"/>
      </w:pPr>
      <w:r w:rsidRPr="00D22027">
        <w:rPr>
          <w:rStyle w:val="HideTWBExt"/>
        </w:rPr>
        <w:t>&lt;Titre&gt;</w:t>
      </w:r>
      <w:r w:rsidRPr="004C200C">
        <w:t>Semestre europeo per il coordinamento delle politiche economiche: priorità sociali e in materia di occupazione – Relazione annuale 2026</w:t>
      </w:r>
      <w:r w:rsidRPr="00D22027">
        <w:rPr>
          <w:rStyle w:val="HideTWBExt"/>
        </w:rPr>
        <w:t>&lt;/Titre&gt;</w:t>
      </w:r>
    </w:p>
    <w:p w14:paraId="1BA0B991" w14:textId="77777777" w:rsidR="003A608F" w:rsidRPr="00232158" w:rsidRDefault="003A608F" w:rsidP="003A608F">
      <w:pPr>
        <w:pStyle w:val="CoverNormal24a"/>
        <w:rPr>
          <w:lang w:val="pt-PT"/>
        </w:rPr>
      </w:pPr>
      <w:r w:rsidRPr="00D22027">
        <w:rPr>
          <w:rStyle w:val="HideTWBExt"/>
        </w:rPr>
        <w:t>&lt;DocRef&gt;</w:t>
      </w:r>
      <w:r w:rsidRPr="00232158">
        <w:rPr>
          <w:lang w:val="pt-PT"/>
        </w:rPr>
        <w:t>(2025/2183(INI))</w:t>
      </w:r>
      <w:r w:rsidRPr="00D22027">
        <w:rPr>
          <w:rStyle w:val="HideTWBExt"/>
        </w:rPr>
        <w:t>&lt;/DocRef&gt;</w:t>
      </w:r>
    </w:p>
    <w:p w14:paraId="76C4DF17" w14:textId="77777777" w:rsidR="009737C2" w:rsidRPr="00232158" w:rsidRDefault="003A608F">
      <w:pPr>
        <w:rPr>
          <w:lang w:val="pt-PT"/>
        </w:rPr>
      </w:pPr>
      <w:r w:rsidRPr="00232158">
        <w:rPr>
          <w:lang w:val="pt-PT"/>
        </w:rPr>
        <w:br w:type="page"/>
      </w:r>
      <w:r w:rsidRPr="00232158">
        <w:rPr>
          <w:lang w:val="pt-PT"/>
        </w:rPr>
        <w:lastRenderedPageBreak/>
        <w:t>AM_Com_NonLegReport</w:t>
      </w:r>
    </w:p>
    <w:p w14:paraId="288EBDE9" w14:textId="5FFFA948" w:rsidR="00096413" w:rsidRPr="00232158" w:rsidRDefault="003A608F" w:rsidP="00096413">
      <w:pPr>
        <w:pStyle w:val="AmNumberTabs"/>
        <w:rPr>
          <w:lang w:val="pt-PT"/>
        </w:rPr>
      </w:pPr>
      <w:r w:rsidRPr="00232158">
        <w:rPr>
          <w:lang w:val="pt-PT"/>
        </w:rPr>
        <w:br w:type="page"/>
      </w:r>
      <w:r w:rsidR="00096413" w:rsidRPr="00D22027">
        <w:rPr>
          <w:rStyle w:val="HideTWBExt"/>
          <w:b w:val="0"/>
        </w:rPr>
        <w:lastRenderedPageBreak/>
        <w:t>&lt;RepeatBlock-Amend&gt;&lt;Amend&gt;</w:t>
      </w:r>
      <w:r w:rsidR="00096413" w:rsidRPr="00232158">
        <w:rPr>
          <w:lang w:val="pt-PT"/>
        </w:rPr>
        <w:t>Emendamento</w:t>
      </w:r>
      <w:r w:rsidR="00096413" w:rsidRPr="00232158">
        <w:rPr>
          <w:lang w:val="pt-PT"/>
        </w:rPr>
        <w:tab/>
      </w:r>
      <w:r w:rsidR="00096413" w:rsidRPr="00232158">
        <w:rPr>
          <w:lang w:val="pt-PT"/>
        </w:rPr>
        <w:tab/>
      </w:r>
      <w:r w:rsidR="00096413" w:rsidRPr="00D22027">
        <w:rPr>
          <w:rStyle w:val="HideTWBExt"/>
          <w:b w:val="0"/>
        </w:rPr>
        <w:t>&lt;NumAm&gt;</w:t>
      </w:r>
      <w:r w:rsidR="00096413" w:rsidRPr="00232158">
        <w:rPr>
          <w:lang w:val="pt-PT"/>
        </w:rPr>
        <w:t>1</w:t>
      </w:r>
      <w:r w:rsidR="00096413" w:rsidRPr="00D22027">
        <w:rPr>
          <w:rStyle w:val="HideTWBExt"/>
          <w:b w:val="0"/>
        </w:rPr>
        <w:t>&lt;/NumAm&gt;</w:t>
      </w:r>
    </w:p>
    <w:p w14:paraId="07184B9F"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4A19BA2C" w14:textId="77777777" w:rsidR="00096413" w:rsidRPr="004C200C" w:rsidRDefault="00096413" w:rsidP="00096413">
      <w:pPr>
        <w:pStyle w:val="NormalBold"/>
      </w:pPr>
      <w:r w:rsidRPr="00D22027">
        <w:rPr>
          <w:rStyle w:val="HideTWBExt"/>
          <w:b w:val="0"/>
        </w:rPr>
        <w:t>&lt;/RepeatBlock-By&gt;</w:t>
      </w:r>
    </w:p>
    <w:p w14:paraId="580818A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9A6A35F" w14:textId="77777777" w:rsidR="00096413" w:rsidRPr="004C200C" w:rsidRDefault="00096413" w:rsidP="00096413">
      <w:pPr>
        <w:pStyle w:val="NormalBold"/>
      </w:pPr>
      <w:r w:rsidRPr="00D22027">
        <w:rPr>
          <w:rStyle w:val="HideTWBExt"/>
          <w:b w:val="0"/>
        </w:rPr>
        <w:t>&lt;Article&gt;</w:t>
      </w:r>
      <w:r w:rsidRPr="004C200C">
        <w:t>Visto 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11A3F16" w14:textId="77777777" w:rsidTr="00BC5F00">
        <w:trPr>
          <w:trHeight w:hRule="exact" w:val="240"/>
          <w:jc w:val="center"/>
        </w:trPr>
        <w:tc>
          <w:tcPr>
            <w:tcW w:w="9752" w:type="dxa"/>
            <w:gridSpan w:val="2"/>
            <w:tcBorders>
              <w:top w:val="nil"/>
              <w:left w:val="nil"/>
              <w:bottom w:val="nil"/>
              <w:right w:val="nil"/>
            </w:tcBorders>
          </w:tcPr>
          <w:p w14:paraId="18D65226" w14:textId="77777777" w:rsidR="00096413" w:rsidRPr="004C200C" w:rsidRDefault="00096413" w:rsidP="00BC5F00"/>
        </w:tc>
      </w:tr>
      <w:tr w:rsidR="00096413" w:rsidRPr="004C200C" w14:paraId="10E162AA" w14:textId="77777777" w:rsidTr="00BC5F00">
        <w:trPr>
          <w:trHeight w:val="240"/>
          <w:jc w:val="center"/>
        </w:trPr>
        <w:tc>
          <w:tcPr>
            <w:tcW w:w="4876" w:type="dxa"/>
            <w:tcBorders>
              <w:top w:val="nil"/>
              <w:left w:val="nil"/>
              <w:bottom w:val="nil"/>
              <w:right w:val="nil"/>
            </w:tcBorders>
          </w:tcPr>
          <w:p w14:paraId="16F3338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0D1B6A" w14:textId="77777777" w:rsidR="00096413" w:rsidRPr="004C200C" w:rsidRDefault="00096413" w:rsidP="00BC5F00">
            <w:pPr>
              <w:pStyle w:val="AmColumnHeading"/>
            </w:pPr>
            <w:r w:rsidRPr="004C200C">
              <w:t>Emendamento</w:t>
            </w:r>
          </w:p>
        </w:tc>
      </w:tr>
      <w:tr w:rsidR="00096413" w:rsidRPr="004C200C" w14:paraId="66EF5E3C" w14:textId="77777777" w:rsidTr="00BC5F00">
        <w:trPr>
          <w:jc w:val="center"/>
        </w:trPr>
        <w:tc>
          <w:tcPr>
            <w:tcW w:w="4876" w:type="dxa"/>
            <w:tcBorders>
              <w:top w:val="nil"/>
              <w:left w:val="nil"/>
              <w:bottom w:val="nil"/>
              <w:right w:val="nil"/>
            </w:tcBorders>
          </w:tcPr>
          <w:p w14:paraId="3192CD3B" w14:textId="77777777" w:rsidR="00096413" w:rsidRPr="004C200C" w:rsidRDefault="00096413" w:rsidP="00BC5F00">
            <w:pPr>
              <w:pStyle w:val="Normal6a"/>
            </w:pPr>
          </w:p>
        </w:tc>
        <w:tc>
          <w:tcPr>
            <w:tcW w:w="4876" w:type="dxa"/>
            <w:tcBorders>
              <w:top w:val="nil"/>
              <w:left w:val="nil"/>
              <w:bottom w:val="nil"/>
              <w:right w:val="nil"/>
            </w:tcBorders>
          </w:tcPr>
          <w:p w14:paraId="67D8101F" w14:textId="77777777" w:rsidR="00096413" w:rsidRPr="004C200C" w:rsidRDefault="00096413" w:rsidP="00BC5F00">
            <w:pPr>
              <w:pStyle w:val="Normal6a"/>
            </w:pPr>
            <w:r w:rsidRPr="004C200C">
              <w:rPr>
                <w:b/>
                <w:i/>
              </w:rPr>
              <w:t>–</w:t>
            </w:r>
            <w:r w:rsidRPr="004C200C">
              <w:tab/>
            </w:r>
            <w:r w:rsidRPr="004C200C">
              <w:rPr>
                <w:b/>
                <w:i/>
              </w:rPr>
              <w:t>visto l'articolo 153 del trattato sul funzionamento dell'Unione europea,</w:t>
            </w:r>
          </w:p>
        </w:tc>
      </w:tr>
    </w:tbl>
    <w:p w14:paraId="07FF0FFF" w14:textId="77777777" w:rsidR="00096413" w:rsidRPr="00232158" w:rsidRDefault="00096413" w:rsidP="00096413">
      <w:pPr>
        <w:pStyle w:val="AmOrLang"/>
        <w:rPr>
          <w:lang w:val="pt-PT"/>
        </w:rPr>
      </w:pPr>
      <w:r w:rsidRPr="00232158">
        <w:rPr>
          <w:lang w:val="pt-PT"/>
        </w:rPr>
        <w:t xml:space="preserve">Or. </w:t>
      </w:r>
      <w:r w:rsidRPr="00D22027">
        <w:rPr>
          <w:rStyle w:val="HideTWBExt"/>
        </w:rPr>
        <w:t>&lt;Original&gt;</w:t>
      </w:r>
      <w:r w:rsidRPr="00D22027">
        <w:rPr>
          <w:rStyle w:val="HideTWBInt"/>
        </w:rPr>
        <w:t>{FR}</w:t>
      </w:r>
      <w:r w:rsidRPr="00232158">
        <w:rPr>
          <w:lang w:val="pt-PT"/>
        </w:rPr>
        <w:t>fr</w:t>
      </w:r>
      <w:r w:rsidRPr="00D22027">
        <w:rPr>
          <w:rStyle w:val="HideTWBExt"/>
        </w:rPr>
        <w:t>&lt;/Original&gt;</w:t>
      </w:r>
    </w:p>
    <w:p w14:paraId="5F156833" w14:textId="77777777" w:rsidR="00096413" w:rsidRPr="00232158" w:rsidRDefault="00096413" w:rsidP="00096413">
      <w:pPr>
        <w:rPr>
          <w:lang w:val="pt-PT"/>
        </w:rPr>
      </w:pPr>
      <w:r w:rsidRPr="00D22027">
        <w:rPr>
          <w:rStyle w:val="HideTWBExt"/>
        </w:rPr>
        <w:t>&lt;/Amend&gt;</w:t>
      </w:r>
    </w:p>
    <w:p w14:paraId="5823B37A" w14:textId="77777777" w:rsidR="00096413" w:rsidRPr="00232158" w:rsidRDefault="00096413" w:rsidP="00096413">
      <w:pPr>
        <w:pStyle w:val="AmNumberTabs"/>
        <w:rPr>
          <w:lang w:val="pt-PT"/>
        </w:rPr>
      </w:pPr>
      <w:r w:rsidRPr="00D22027">
        <w:rPr>
          <w:rStyle w:val="HideTWBExt"/>
          <w:b w:val="0"/>
        </w:rPr>
        <w:t>&lt;Amend&gt;</w:t>
      </w:r>
      <w:r w:rsidRPr="00232158">
        <w:rPr>
          <w:lang w:val="pt-PT"/>
        </w:rPr>
        <w:t>Emendamento</w:t>
      </w:r>
      <w:r w:rsidRPr="00232158">
        <w:rPr>
          <w:lang w:val="pt-PT"/>
        </w:rPr>
        <w:tab/>
      </w:r>
      <w:r w:rsidRPr="00232158">
        <w:rPr>
          <w:lang w:val="pt-PT"/>
        </w:rPr>
        <w:tab/>
      </w:r>
      <w:r w:rsidRPr="00D22027">
        <w:rPr>
          <w:rStyle w:val="HideTWBExt"/>
          <w:b w:val="0"/>
        </w:rPr>
        <w:t>&lt;NumAm&gt;</w:t>
      </w:r>
      <w:r w:rsidRPr="00232158">
        <w:rPr>
          <w:lang w:val="pt-PT"/>
        </w:rPr>
        <w:t>2</w:t>
      </w:r>
      <w:r w:rsidRPr="00D22027">
        <w:rPr>
          <w:rStyle w:val="HideTWBExt"/>
          <w:b w:val="0"/>
        </w:rPr>
        <w:t>&lt;/NumAm&gt;</w:t>
      </w:r>
    </w:p>
    <w:p w14:paraId="6CA92722" w14:textId="77777777" w:rsidR="00096413" w:rsidRPr="00232158" w:rsidRDefault="00096413" w:rsidP="00096413">
      <w:pPr>
        <w:pStyle w:val="NormalBold"/>
        <w:rPr>
          <w:lang w:val="pt-PT"/>
        </w:rPr>
      </w:pPr>
      <w:r w:rsidRPr="00D22027">
        <w:rPr>
          <w:rStyle w:val="HideTWBExt"/>
          <w:b w:val="0"/>
        </w:rPr>
        <w:t>&lt;RepeatBlock-By&gt;&lt;Members&gt;</w:t>
      </w:r>
      <w:r w:rsidRPr="00232158">
        <w:rPr>
          <w:lang w:val="pt-PT"/>
        </w:rPr>
        <w:t>Hristo Petrov, Irena Joveva, Jana Toom</w:t>
      </w:r>
      <w:r w:rsidRPr="00D22027">
        <w:rPr>
          <w:rStyle w:val="HideTWBExt"/>
          <w:b w:val="0"/>
        </w:rPr>
        <w:t>&lt;/Members&gt;</w:t>
      </w:r>
    </w:p>
    <w:p w14:paraId="304F3F0F" w14:textId="77777777" w:rsidR="00096413" w:rsidRPr="00232158" w:rsidRDefault="00096413" w:rsidP="00096413">
      <w:pPr>
        <w:pStyle w:val="NormalBold"/>
        <w:rPr>
          <w:lang w:val="pt-PT"/>
        </w:rPr>
      </w:pPr>
      <w:r w:rsidRPr="00D22027">
        <w:rPr>
          <w:rStyle w:val="HideTWBExt"/>
          <w:b w:val="0"/>
        </w:rPr>
        <w:t>&lt;/RepeatBlock-By&gt;</w:t>
      </w:r>
    </w:p>
    <w:p w14:paraId="6B32F81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D647BCD" w14:textId="77777777" w:rsidR="00096413" w:rsidRPr="004C200C" w:rsidRDefault="00096413" w:rsidP="00096413">
      <w:pPr>
        <w:pStyle w:val="NormalBold"/>
      </w:pPr>
      <w:r w:rsidRPr="00D22027">
        <w:rPr>
          <w:rStyle w:val="HideTWBExt"/>
          <w:b w:val="0"/>
        </w:rPr>
        <w:t>&lt;Article&gt;</w:t>
      </w:r>
      <w:r w:rsidRPr="004C200C">
        <w:t>Visto 2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3982D6E" w14:textId="77777777" w:rsidTr="00BC5F00">
        <w:trPr>
          <w:trHeight w:hRule="exact" w:val="240"/>
          <w:jc w:val="center"/>
        </w:trPr>
        <w:tc>
          <w:tcPr>
            <w:tcW w:w="9752" w:type="dxa"/>
            <w:gridSpan w:val="2"/>
            <w:tcBorders>
              <w:top w:val="nil"/>
              <w:left w:val="nil"/>
              <w:bottom w:val="nil"/>
              <w:right w:val="nil"/>
            </w:tcBorders>
          </w:tcPr>
          <w:p w14:paraId="32EE1B40" w14:textId="77777777" w:rsidR="00096413" w:rsidRPr="004C200C" w:rsidRDefault="00096413" w:rsidP="00BC5F00"/>
        </w:tc>
      </w:tr>
      <w:tr w:rsidR="00096413" w:rsidRPr="004C200C" w14:paraId="3BF6516F" w14:textId="77777777" w:rsidTr="00BC5F00">
        <w:trPr>
          <w:trHeight w:val="240"/>
          <w:jc w:val="center"/>
        </w:trPr>
        <w:tc>
          <w:tcPr>
            <w:tcW w:w="4876" w:type="dxa"/>
            <w:tcBorders>
              <w:top w:val="nil"/>
              <w:left w:val="nil"/>
              <w:bottom w:val="nil"/>
              <w:right w:val="nil"/>
            </w:tcBorders>
          </w:tcPr>
          <w:p w14:paraId="3013C43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15BDB3D" w14:textId="77777777" w:rsidR="00096413" w:rsidRPr="004C200C" w:rsidRDefault="00096413" w:rsidP="00BC5F00">
            <w:pPr>
              <w:pStyle w:val="AmColumnHeading"/>
            </w:pPr>
            <w:r w:rsidRPr="004C200C">
              <w:t>Emendamento</w:t>
            </w:r>
          </w:p>
        </w:tc>
      </w:tr>
      <w:tr w:rsidR="00096413" w:rsidRPr="004C200C" w14:paraId="1AE0B7B1" w14:textId="77777777" w:rsidTr="00BC5F00">
        <w:trPr>
          <w:jc w:val="center"/>
        </w:trPr>
        <w:tc>
          <w:tcPr>
            <w:tcW w:w="4876" w:type="dxa"/>
            <w:tcBorders>
              <w:top w:val="nil"/>
              <w:left w:val="nil"/>
              <w:bottom w:val="nil"/>
              <w:right w:val="nil"/>
            </w:tcBorders>
          </w:tcPr>
          <w:p w14:paraId="739ED17C" w14:textId="77777777" w:rsidR="00096413" w:rsidRPr="004C200C" w:rsidRDefault="00096413" w:rsidP="00BC5F00">
            <w:pPr>
              <w:pStyle w:val="Normal6a"/>
            </w:pPr>
          </w:p>
        </w:tc>
        <w:tc>
          <w:tcPr>
            <w:tcW w:w="4876" w:type="dxa"/>
            <w:tcBorders>
              <w:top w:val="nil"/>
              <w:left w:val="nil"/>
              <w:bottom w:val="nil"/>
              <w:right w:val="nil"/>
            </w:tcBorders>
          </w:tcPr>
          <w:p w14:paraId="2ED77643" w14:textId="77777777" w:rsidR="00096413" w:rsidRPr="004C200C" w:rsidRDefault="00096413" w:rsidP="00BC5F00">
            <w:pPr>
              <w:pStyle w:val="Normal6a"/>
            </w:pPr>
            <w:r w:rsidRPr="004C200C">
              <w:rPr>
                <w:b/>
                <w:i/>
              </w:rPr>
              <w:t>–</w:t>
            </w:r>
            <w:r w:rsidRPr="004C200C">
              <w:tab/>
            </w:r>
            <w:r w:rsidRPr="004C200C">
              <w:rPr>
                <w:b/>
                <w:i/>
              </w:rPr>
              <w:t>visto il regolamento (UE) 2024/1263 del Parlamento europeo e del Consiglio, del 29 aprile 2024, relativo al coordinamento efficace delle politiche economiche e alla sorveglianza di bilancio multilaterale e che abroga il regolamento (CE) n. 1466/97 del Consiglio</w:t>
            </w:r>
            <w:r w:rsidRPr="004C200C">
              <w:rPr>
                <w:b/>
                <w:i/>
                <w:vertAlign w:val="superscript"/>
              </w:rPr>
              <w:t>1 bis</w:t>
            </w:r>
            <w:r w:rsidRPr="004C200C">
              <w:rPr>
                <w:b/>
                <w:i/>
              </w:rPr>
              <w:t>, in particolare gli articoli 3, 4, 13 e 27,</w:t>
            </w:r>
          </w:p>
        </w:tc>
      </w:tr>
      <w:tr w:rsidR="00096413" w:rsidRPr="004C200C" w14:paraId="5A731A1C" w14:textId="77777777" w:rsidTr="00BC5F00">
        <w:trPr>
          <w:jc w:val="center"/>
        </w:trPr>
        <w:tc>
          <w:tcPr>
            <w:tcW w:w="4876" w:type="dxa"/>
            <w:tcBorders>
              <w:top w:val="nil"/>
              <w:left w:val="nil"/>
              <w:bottom w:val="nil"/>
              <w:right w:val="nil"/>
            </w:tcBorders>
          </w:tcPr>
          <w:p w14:paraId="39F3C27D" w14:textId="77777777" w:rsidR="00096413" w:rsidRPr="004C200C" w:rsidRDefault="00096413" w:rsidP="00BC5F00"/>
        </w:tc>
        <w:tc>
          <w:tcPr>
            <w:tcW w:w="4876" w:type="dxa"/>
            <w:tcBorders>
              <w:top w:val="nil"/>
              <w:left w:val="nil"/>
              <w:bottom w:val="nil"/>
              <w:right w:val="nil"/>
            </w:tcBorders>
          </w:tcPr>
          <w:p w14:paraId="5779104C" w14:textId="77777777" w:rsidR="00096413" w:rsidRPr="004C200C" w:rsidRDefault="00096413" w:rsidP="00BC5F00">
            <w:pPr>
              <w:pStyle w:val="Normal6a"/>
            </w:pPr>
            <w:r w:rsidRPr="004C200C">
              <w:rPr>
                <w:b/>
                <w:i/>
              </w:rPr>
              <w:t>_________________</w:t>
            </w:r>
          </w:p>
        </w:tc>
      </w:tr>
      <w:tr w:rsidR="00096413" w:rsidRPr="00232158" w14:paraId="2418491E" w14:textId="77777777" w:rsidTr="00BC5F00">
        <w:trPr>
          <w:jc w:val="center"/>
        </w:trPr>
        <w:tc>
          <w:tcPr>
            <w:tcW w:w="4876" w:type="dxa"/>
            <w:tcBorders>
              <w:top w:val="nil"/>
              <w:left w:val="nil"/>
              <w:bottom w:val="nil"/>
              <w:right w:val="nil"/>
            </w:tcBorders>
          </w:tcPr>
          <w:p w14:paraId="0CBD9099" w14:textId="77777777" w:rsidR="00096413" w:rsidRPr="004C200C" w:rsidRDefault="00096413" w:rsidP="00BC5F00"/>
        </w:tc>
        <w:tc>
          <w:tcPr>
            <w:tcW w:w="4876" w:type="dxa"/>
            <w:tcBorders>
              <w:top w:val="nil"/>
              <w:left w:val="nil"/>
              <w:bottom w:val="nil"/>
              <w:right w:val="nil"/>
            </w:tcBorders>
          </w:tcPr>
          <w:p w14:paraId="5F60EAB0" w14:textId="77777777" w:rsidR="00096413" w:rsidRPr="00232158" w:rsidRDefault="00096413" w:rsidP="00BC5F00">
            <w:pPr>
              <w:pStyle w:val="Normal6a"/>
              <w:rPr>
                <w:lang w:val="de-DE"/>
              </w:rPr>
            </w:pPr>
            <w:r w:rsidRPr="00232158">
              <w:rPr>
                <w:b/>
                <w:i/>
                <w:vertAlign w:val="superscript"/>
                <w:lang w:val="de-DE"/>
              </w:rPr>
              <w:t>1 bis</w:t>
            </w:r>
            <w:r w:rsidRPr="00232158">
              <w:rPr>
                <w:lang w:val="de-DE"/>
              </w:rPr>
              <w:t xml:space="preserve"> </w:t>
            </w:r>
            <w:r w:rsidRPr="00232158">
              <w:rPr>
                <w:b/>
                <w:i/>
                <w:lang w:val="de-DE"/>
              </w:rPr>
              <w:t>GU L, 2024/1263, 30.4.2024, ELI: http://data.europa.eu/eli/reg/2024/1263/oj.</w:t>
            </w:r>
          </w:p>
        </w:tc>
      </w:tr>
    </w:tbl>
    <w:p w14:paraId="52B9BBF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A6C07A9" w14:textId="77777777" w:rsidR="00096413" w:rsidRPr="004C200C" w:rsidRDefault="00096413" w:rsidP="00096413">
      <w:r w:rsidRPr="00D22027">
        <w:rPr>
          <w:rStyle w:val="HideTWBExt"/>
        </w:rPr>
        <w:t>&lt;/Amend&gt;</w:t>
      </w:r>
    </w:p>
    <w:p w14:paraId="4512E50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w:t>
      </w:r>
      <w:r w:rsidRPr="00D22027">
        <w:rPr>
          <w:rStyle w:val="HideTWBExt"/>
          <w:b w:val="0"/>
        </w:rPr>
        <w:t>&lt;/NumAm&gt;</w:t>
      </w:r>
    </w:p>
    <w:p w14:paraId="00E912AA"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87DC46D" w14:textId="77777777" w:rsidR="00096413" w:rsidRPr="004C200C" w:rsidRDefault="00096413" w:rsidP="00096413">
      <w:pPr>
        <w:pStyle w:val="NormalBold"/>
      </w:pPr>
      <w:r w:rsidRPr="00D22027">
        <w:rPr>
          <w:rStyle w:val="HideTWBExt"/>
          <w:b w:val="0"/>
        </w:rPr>
        <w:t>&lt;/RepeatBlock-By&gt;</w:t>
      </w:r>
    </w:p>
    <w:p w14:paraId="5BE533B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2FD8F3F" w14:textId="77777777" w:rsidR="00096413" w:rsidRPr="004C200C" w:rsidRDefault="00096413" w:rsidP="00096413">
      <w:pPr>
        <w:pStyle w:val="NormalBold"/>
      </w:pPr>
      <w:r w:rsidRPr="00D22027">
        <w:rPr>
          <w:rStyle w:val="HideTWBExt"/>
          <w:b w:val="0"/>
        </w:rPr>
        <w:t>&lt;Article&gt;</w:t>
      </w:r>
      <w:r w:rsidRPr="004C200C">
        <w:t>Visto 2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FE09C7" w14:textId="77777777" w:rsidTr="00BC5F00">
        <w:trPr>
          <w:trHeight w:hRule="exact" w:val="240"/>
          <w:jc w:val="center"/>
        </w:trPr>
        <w:tc>
          <w:tcPr>
            <w:tcW w:w="9752" w:type="dxa"/>
            <w:gridSpan w:val="2"/>
            <w:tcBorders>
              <w:top w:val="nil"/>
              <w:left w:val="nil"/>
              <w:bottom w:val="nil"/>
              <w:right w:val="nil"/>
            </w:tcBorders>
          </w:tcPr>
          <w:p w14:paraId="546D0FA5" w14:textId="77777777" w:rsidR="00096413" w:rsidRPr="004C200C" w:rsidRDefault="00096413" w:rsidP="00BC5F00"/>
        </w:tc>
      </w:tr>
      <w:tr w:rsidR="00096413" w:rsidRPr="004C200C" w14:paraId="57A801EC" w14:textId="77777777" w:rsidTr="00BC5F00">
        <w:trPr>
          <w:trHeight w:val="240"/>
          <w:jc w:val="center"/>
        </w:trPr>
        <w:tc>
          <w:tcPr>
            <w:tcW w:w="4876" w:type="dxa"/>
            <w:tcBorders>
              <w:top w:val="nil"/>
              <w:left w:val="nil"/>
              <w:bottom w:val="nil"/>
              <w:right w:val="nil"/>
            </w:tcBorders>
          </w:tcPr>
          <w:p w14:paraId="0ACA0A2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F48BE8" w14:textId="77777777" w:rsidR="00096413" w:rsidRPr="004C200C" w:rsidRDefault="00096413" w:rsidP="00BC5F00">
            <w:pPr>
              <w:pStyle w:val="AmColumnHeading"/>
            </w:pPr>
            <w:r w:rsidRPr="004C200C">
              <w:t>Emendamento</w:t>
            </w:r>
          </w:p>
        </w:tc>
      </w:tr>
      <w:tr w:rsidR="00096413" w:rsidRPr="004C200C" w14:paraId="2A8D4B9A" w14:textId="77777777" w:rsidTr="00BC5F00">
        <w:trPr>
          <w:jc w:val="center"/>
        </w:trPr>
        <w:tc>
          <w:tcPr>
            <w:tcW w:w="4876" w:type="dxa"/>
            <w:tcBorders>
              <w:top w:val="nil"/>
              <w:left w:val="nil"/>
              <w:bottom w:val="nil"/>
              <w:right w:val="nil"/>
            </w:tcBorders>
          </w:tcPr>
          <w:p w14:paraId="635E8EE1" w14:textId="77777777" w:rsidR="00096413" w:rsidRPr="004C200C" w:rsidRDefault="00096413" w:rsidP="00BC5F00">
            <w:pPr>
              <w:pStyle w:val="Normal6a"/>
            </w:pPr>
          </w:p>
        </w:tc>
        <w:tc>
          <w:tcPr>
            <w:tcW w:w="4876" w:type="dxa"/>
            <w:tcBorders>
              <w:top w:val="nil"/>
              <w:left w:val="nil"/>
              <w:bottom w:val="nil"/>
              <w:right w:val="nil"/>
            </w:tcBorders>
          </w:tcPr>
          <w:p w14:paraId="3D9C26E7" w14:textId="77777777" w:rsidR="00096413" w:rsidRPr="004C200C" w:rsidRDefault="00096413" w:rsidP="00BC5F00">
            <w:pPr>
              <w:pStyle w:val="Normal6a"/>
            </w:pPr>
            <w:r w:rsidRPr="004C200C">
              <w:rPr>
                <w:b/>
                <w:i/>
              </w:rPr>
              <w:t>–</w:t>
            </w:r>
            <w:r w:rsidRPr="004C200C">
              <w:tab/>
            </w:r>
            <w:r w:rsidRPr="004C200C">
              <w:rPr>
                <w:b/>
                <w:i/>
              </w:rPr>
              <w:t>vista la direttiva (UE) 2024/1499 del Consiglio, del 7 maggio 2024, sulle norme riguardanti gli organismi per la parità in materia di parità di trattamento tra le persone indipendentemente dalla razza o dall'origine etnica, tra le persone in materia di occupazione e impiego indipendentemente dalla religione o dalle convinzioni personali, dalla disabilità, dall'età o dall'orientamento sessuale e tra le donne e gli uomini in materia di sicurezza sociale e per quanto riguarda l'accesso a beni e servizi e la loro fornitura, e che modifica le direttive 2000/43/CE e 2004/113/CE</w:t>
            </w:r>
            <w:r w:rsidRPr="004C200C">
              <w:rPr>
                <w:b/>
                <w:i/>
                <w:vertAlign w:val="superscript"/>
              </w:rPr>
              <w:t>2 bis</w:t>
            </w:r>
            <w:r w:rsidRPr="004C200C">
              <w:rPr>
                <w:b/>
                <w:i/>
              </w:rPr>
              <w:t>,</w:t>
            </w:r>
          </w:p>
        </w:tc>
      </w:tr>
      <w:tr w:rsidR="00096413" w:rsidRPr="004C200C" w14:paraId="21959835" w14:textId="77777777" w:rsidTr="00BC5F00">
        <w:trPr>
          <w:jc w:val="center"/>
        </w:trPr>
        <w:tc>
          <w:tcPr>
            <w:tcW w:w="4876" w:type="dxa"/>
            <w:tcBorders>
              <w:top w:val="nil"/>
              <w:left w:val="nil"/>
              <w:bottom w:val="nil"/>
              <w:right w:val="nil"/>
            </w:tcBorders>
          </w:tcPr>
          <w:p w14:paraId="099A2B11" w14:textId="77777777" w:rsidR="00096413" w:rsidRPr="004C200C" w:rsidRDefault="00096413" w:rsidP="00BC5F00"/>
        </w:tc>
        <w:tc>
          <w:tcPr>
            <w:tcW w:w="4876" w:type="dxa"/>
            <w:tcBorders>
              <w:top w:val="nil"/>
              <w:left w:val="nil"/>
              <w:bottom w:val="nil"/>
              <w:right w:val="nil"/>
            </w:tcBorders>
          </w:tcPr>
          <w:p w14:paraId="7A72CFAA" w14:textId="77777777" w:rsidR="00096413" w:rsidRPr="004C200C" w:rsidRDefault="00096413" w:rsidP="00BC5F00">
            <w:pPr>
              <w:pStyle w:val="Normal6a"/>
            </w:pPr>
            <w:r w:rsidRPr="004C200C">
              <w:rPr>
                <w:b/>
                <w:i/>
              </w:rPr>
              <w:t>_________________</w:t>
            </w:r>
          </w:p>
        </w:tc>
      </w:tr>
      <w:tr w:rsidR="00096413" w:rsidRPr="00232158" w14:paraId="4EF5D806" w14:textId="77777777" w:rsidTr="00BC5F00">
        <w:trPr>
          <w:jc w:val="center"/>
        </w:trPr>
        <w:tc>
          <w:tcPr>
            <w:tcW w:w="4876" w:type="dxa"/>
            <w:tcBorders>
              <w:top w:val="nil"/>
              <w:left w:val="nil"/>
              <w:bottom w:val="nil"/>
              <w:right w:val="nil"/>
            </w:tcBorders>
          </w:tcPr>
          <w:p w14:paraId="02FCEF04" w14:textId="77777777" w:rsidR="00096413" w:rsidRPr="004C200C" w:rsidRDefault="00096413" w:rsidP="00BC5F00"/>
        </w:tc>
        <w:tc>
          <w:tcPr>
            <w:tcW w:w="4876" w:type="dxa"/>
            <w:tcBorders>
              <w:top w:val="nil"/>
              <w:left w:val="nil"/>
              <w:bottom w:val="nil"/>
              <w:right w:val="nil"/>
            </w:tcBorders>
          </w:tcPr>
          <w:p w14:paraId="3C6A240D" w14:textId="77777777" w:rsidR="00096413" w:rsidRPr="00232158" w:rsidRDefault="00096413" w:rsidP="00BC5F00">
            <w:pPr>
              <w:pStyle w:val="Normal6a"/>
              <w:rPr>
                <w:lang w:val="de-DE"/>
              </w:rPr>
            </w:pPr>
            <w:r w:rsidRPr="00232158">
              <w:rPr>
                <w:b/>
                <w:i/>
                <w:vertAlign w:val="superscript"/>
                <w:lang w:val="de-DE"/>
              </w:rPr>
              <w:t>2 bis</w:t>
            </w:r>
            <w:r w:rsidRPr="00232158">
              <w:rPr>
                <w:lang w:val="de-DE"/>
              </w:rPr>
              <w:t xml:space="preserve"> </w:t>
            </w:r>
            <w:r w:rsidRPr="00232158">
              <w:rPr>
                <w:b/>
                <w:i/>
                <w:lang w:val="de-DE"/>
              </w:rPr>
              <w:t>GU L, 2024/1499, 29.5.2024, ELI: http://data.europa.eu/eli/dir/2024/1499/oj.</w:t>
            </w:r>
          </w:p>
        </w:tc>
      </w:tr>
    </w:tbl>
    <w:p w14:paraId="486D2BB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F337EB3" w14:textId="77777777" w:rsidR="00096413" w:rsidRPr="004C200C" w:rsidRDefault="00096413" w:rsidP="00096413">
      <w:r w:rsidRPr="00D22027">
        <w:rPr>
          <w:rStyle w:val="HideTWBExt"/>
        </w:rPr>
        <w:t>&lt;/Amend&gt;</w:t>
      </w:r>
    </w:p>
    <w:p w14:paraId="45A8E35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w:t>
      </w:r>
      <w:r w:rsidRPr="00D22027">
        <w:rPr>
          <w:rStyle w:val="HideTWBExt"/>
          <w:b w:val="0"/>
        </w:rPr>
        <w:t>&lt;/NumAm&gt;</w:t>
      </w:r>
    </w:p>
    <w:p w14:paraId="7B2631AE"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34CDF71" w14:textId="77777777" w:rsidR="00096413" w:rsidRPr="004C200C" w:rsidRDefault="00096413" w:rsidP="00096413">
      <w:pPr>
        <w:pStyle w:val="NormalBold"/>
      </w:pPr>
      <w:r w:rsidRPr="00D22027">
        <w:rPr>
          <w:rStyle w:val="HideTWBExt"/>
          <w:b w:val="0"/>
        </w:rPr>
        <w:t>&lt;/RepeatBlock-By&gt;</w:t>
      </w:r>
    </w:p>
    <w:p w14:paraId="3724B60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6676145" w14:textId="77777777" w:rsidR="00096413" w:rsidRPr="004C200C" w:rsidRDefault="00096413" w:rsidP="00096413">
      <w:pPr>
        <w:pStyle w:val="NormalBold"/>
      </w:pPr>
      <w:r w:rsidRPr="00D22027">
        <w:rPr>
          <w:rStyle w:val="HideTWBExt"/>
          <w:b w:val="0"/>
        </w:rPr>
        <w:t>&lt;Article&gt;</w:t>
      </w:r>
      <w:r w:rsidRPr="004C200C">
        <w:t>Visto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6825425" w14:textId="77777777" w:rsidTr="00BC5F00">
        <w:trPr>
          <w:trHeight w:hRule="exact" w:val="240"/>
          <w:jc w:val="center"/>
        </w:trPr>
        <w:tc>
          <w:tcPr>
            <w:tcW w:w="9752" w:type="dxa"/>
            <w:gridSpan w:val="2"/>
            <w:tcBorders>
              <w:top w:val="nil"/>
              <w:left w:val="nil"/>
              <w:bottom w:val="nil"/>
              <w:right w:val="nil"/>
            </w:tcBorders>
          </w:tcPr>
          <w:p w14:paraId="170B45D2" w14:textId="77777777" w:rsidR="00096413" w:rsidRPr="004C200C" w:rsidRDefault="00096413" w:rsidP="00BC5F00"/>
        </w:tc>
      </w:tr>
      <w:tr w:rsidR="00096413" w:rsidRPr="004C200C" w14:paraId="20BF4AC5" w14:textId="77777777" w:rsidTr="00BC5F00">
        <w:trPr>
          <w:trHeight w:val="240"/>
          <w:jc w:val="center"/>
        </w:trPr>
        <w:tc>
          <w:tcPr>
            <w:tcW w:w="4876" w:type="dxa"/>
            <w:tcBorders>
              <w:top w:val="nil"/>
              <w:left w:val="nil"/>
              <w:bottom w:val="nil"/>
              <w:right w:val="nil"/>
            </w:tcBorders>
          </w:tcPr>
          <w:p w14:paraId="70E2D48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90004A7" w14:textId="77777777" w:rsidR="00096413" w:rsidRPr="004C200C" w:rsidRDefault="00096413" w:rsidP="00BC5F00">
            <w:pPr>
              <w:pStyle w:val="AmColumnHeading"/>
            </w:pPr>
            <w:r w:rsidRPr="004C200C">
              <w:t>Emendamento</w:t>
            </w:r>
          </w:p>
        </w:tc>
      </w:tr>
      <w:tr w:rsidR="00096413" w:rsidRPr="004C200C" w14:paraId="0654B7C9" w14:textId="77777777" w:rsidTr="00BC5F00">
        <w:trPr>
          <w:jc w:val="center"/>
        </w:trPr>
        <w:tc>
          <w:tcPr>
            <w:tcW w:w="4876" w:type="dxa"/>
            <w:tcBorders>
              <w:top w:val="nil"/>
              <w:left w:val="nil"/>
              <w:bottom w:val="nil"/>
              <w:right w:val="nil"/>
            </w:tcBorders>
          </w:tcPr>
          <w:p w14:paraId="65A421B5" w14:textId="77777777" w:rsidR="00096413" w:rsidRPr="004C200C" w:rsidRDefault="00096413" w:rsidP="00BC5F00">
            <w:pPr>
              <w:pStyle w:val="Normal6a"/>
            </w:pPr>
          </w:p>
        </w:tc>
        <w:tc>
          <w:tcPr>
            <w:tcW w:w="4876" w:type="dxa"/>
            <w:tcBorders>
              <w:top w:val="nil"/>
              <w:left w:val="nil"/>
              <w:bottom w:val="nil"/>
              <w:right w:val="nil"/>
            </w:tcBorders>
          </w:tcPr>
          <w:p w14:paraId="64AE1B28" w14:textId="77777777" w:rsidR="00096413" w:rsidRPr="004C200C" w:rsidRDefault="00096413" w:rsidP="00BC5F00">
            <w:pPr>
              <w:pStyle w:val="Normal6a"/>
            </w:pPr>
            <w:r w:rsidRPr="004C200C">
              <w:rPr>
                <w:b/>
                <w:i/>
              </w:rPr>
              <w:t>–</w:t>
            </w:r>
            <w:r w:rsidRPr="004C200C">
              <w:tab/>
            </w:r>
            <w:r w:rsidRPr="004C200C">
              <w:rPr>
                <w:b/>
                <w:i/>
              </w:rPr>
              <w:t>visti il quadro di valutazione della situazione sociale dell'UE e i suoi indicatori principali e secondari,</w:t>
            </w:r>
          </w:p>
        </w:tc>
      </w:tr>
    </w:tbl>
    <w:p w14:paraId="7B1B3CD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EFAAF84" w14:textId="77777777" w:rsidR="00096413" w:rsidRPr="004C200C" w:rsidRDefault="00096413" w:rsidP="00096413">
      <w:r w:rsidRPr="00D22027">
        <w:rPr>
          <w:rStyle w:val="HideTWBExt"/>
        </w:rPr>
        <w:t>&lt;/Amend&gt;</w:t>
      </w:r>
    </w:p>
    <w:p w14:paraId="11EDC89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w:t>
      </w:r>
      <w:r w:rsidRPr="00D22027">
        <w:rPr>
          <w:rStyle w:val="HideTWBExt"/>
          <w:b w:val="0"/>
        </w:rPr>
        <w:t>&lt;/NumAm&gt;</w:t>
      </w:r>
    </w:p>
    <w:p w14:paraId="6A3546F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18F019BF" w14:textId="77777777" w:rsidR="00096413" w:rsidRPr="004C200C" w:rsidRDefault="00096413" w:rsidP="00096413">
      <w:pPr>
        <w:pStyle w:val="NormalBold"/>
      </w:pPr>
      <w:r w:rsidRPr="00D22027">
        <w:rPr>
          <w:rStyle w:val="HideTWBExt"/>
          <w:b w:val="0"/>
        </w:rPr>
        <w:t>&lt;/RepeatBlock-By&gt;</w:t>
      </w:r>
    </w:p>
    <w:p w14:paraId="4E1867B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94F9B38" w14:textId="77777777" w:rsidR="00096413" w:rsidRPr="004C200C" w:rsidRDefault="00096413" w:rsidP="00096413">
      <w:pPr>
        <w:pStyle w:val="NormalBold"/>
      </w:pPr>
      <w:r w:rsidRPr="00D22027">
        <w:rPr>
          <w:rStyle w:val="HideTWBExt"/>
          <w:b w:val="0"/>
        </w:rPr>
        <w:t>&lt;Article&gt;</w:t>
      </w:r>
      <w:r w:rsidRPr="004C200C">
        <w:t>Visto 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E5A4A82" w14:textId="77777777" w:rsidTr="00BC5F00">
        <w:trPr>
          <w:trHeight w:hRule="exact" w:val="240"/>
          <w:jc w:val="center"/>
        </w:trPr>
        <w:tc>
          <w:tcPr>
            <w:tcW w:w="9752" w:type="dxa"/>
            <w:gridSpan w:val="2"/>
            <w:tcBorders>
              <w:top w:val="nil"/>
              <w:left w:val="nil"/>
              <w:bottom w:val="nil"/>
              <w:right w:val="nil"/>
            </w:tcBorders>
          </w:tcPr>
          <w:p w14:paraId="1E026E9D" w14:textId="77777777" w:rsidR="00096413" w:rsidRPr="004C200C" w:rsidRDefault="00096413" w:rsidP="00BC5F00"/>
        </w:tc>
      </w:tr>
      <w:tr w:rsidR="00096413" w:rsidRPr="004C200C" w14:paraId="3C403C85" w14:textId="77777777" w:rsidTr="00BC5F00">
        <w:trPr>
          <w:trHeight w:val="240"/>
          <w:jc w:val="center"/>
        </w:trPr>
        <w:tc>
          <w:tcPr>
            <w:tcW w:w="4876" w:type="dxa"/>
            <w:tcBorders>
              <w:top w:val="nil"/>
              <w:left w:val="nil"/>
              <w:bottom w:val="nil"/>
              <w:right w:val="nil"/>
            </w:tcBorders>
          </w:tcPr>
          <w:p w14:paraId="48E9566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AA3E2CA" w14:textId="77777777" w:rsidR="00096413" w:rsidRPr="004C200C" w:rsidRDefault="00096413" w:rsidP="00BC5F00">
            <w:pPr>
              <w:pStyle w:val="AmColumnHeading"/>
            </w:pPr>
            <w:r w:rsidRPr="004C200C">
              <w:t>Emendamento</w:t>
            </w:r>
          </w:p>
        </w:tc>
      </w:tr>
      <w:tr w:rsidR="00096413" w:rsidRPr="004C200C" w14:paraId="173BAAA3" w14:textId="77777777" w:rsidTr="00BC5F00">
        <w:trPr>
          <w:jc w:val="center"/>
        </w:trPr>
        <w:tc>
          <w:tcPr>
            <w:tcW w:w="4876" w:type="dxa"/>
            <w:tcBorders>
              <w:top w:val="nil"/>
              <w:left w:val="nil"/>
              <w:bottom w:val="nil"/>
              <w:right w:val="nil"/>
            </w:tcBorders>
          </w:tcPr>
          <w:p w14:paraId="075E8BB1" w14:textId="77777777" w:rsidR="00096413" w:rsidRPr="004C200C" w:rsidRDefault="00096413" w:rsidP="00BC5F00">
            <w:pPr>
              <w:pStyle w:val="Normal6a"/>
            </w:pPr>
          </w:p>
        </w:tc>
        <w:tc>
          <w:tcPr>
            <w:tcW w:w="4876" w:type="dxa"/>
            <w:tcBorders>
              <w:top w:val="nil"/>
              <w:left w:val="nil"/>
              <w:bottom w:val="nil"/>
              <w:right w:val="nil"/>
            </w:tcBorders>
          </w:tcPr>
          <w:p w14:paraId="5121C2D1" w14:textId="77777777" w:rsidR="00096413" w:rsidRPr="004C200C" w:rsidRDefault="00096413" w:rsidP="00BC5F00">
            <w:pPr>
              <w:pStyle w:val="Normal6a"/>
            </w:pPr>
            <w:r w:rsidRPr="004C200C">
              <w:rPr>
                <w:b/>
                <w:i/>
              </w:rPr>
              <w:t>–</w:t>
            </w:r>
            <w:r w:rsidRPr="004C200C">
              <w:tab/>
            </w:r>
            <w:r w:rsidRPr="004C200C">
              <w:rPr>
                <w:b/>
                <w:i/>
              </w:rPr>
              <w:t>vista la comunicazione della Commissione del 7 ottobre 2020 dal titolo "Un'Unione dell'uguaglianza: quadro strategico dell'UE per l'uguaglianza, l'inclusione e la partecipazione dei Rom" (COM(2020)0620 final),</w:t>
            </w:r>
          </w:p>
        </w:tc>
      </w:tr>
    </w:tbl>
    <w:p w14:paraId="670DF97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E284AA9" w14:textId="77777777" w:rsidR="00096413" w:rsidRPr="004C200C" w:rsidRDefault="00096413" w:rsidP="00096413">
      <w:r w:rsidRPr="00D22027">
        <w:rPr>
          <w:rStyle w:val="HideTWBExt"/>
        </w:rPr>
        <w:t>&lt;/Amend&gt;</w:t>
      </w:r>
    </w:p>
    <w:p w14:paraId="70902E1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w:t>
      </w:r>
      <w:r w:rsidRPr="00D22027">
        <w:rPr>
          <w:rStyle w:val="HideTWBExt"/>
          <w:b w:val="0"/>
        </w:rPr>
        <w:t>&lt;/NumAm&gt;</w:t>
      </w:r>
    </w:p>
    <w:p w14:paraId="66456CE4"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106F51C1" w14:textId="77777777" w:rsidR="00096413" w:rsidRPr="004C200C" w:rsidRDefault="00096413" w:rsidP="00096413">
      <w:pPr>
        <w:pStyle w:val="NormalBold"/>
      </w:pPr>
      <w:r w:rsidRPr="00D22027">
        <w:rPr>
          <w:rStyle w:val="HideTWBExt"/>
          <w:b w:val="0"/>
        </w:rPr>
        <w:t>&lt;/RepeatBlock-By&gt;</w:t>
      </w:r>
    </w:p>
    <w:p w14:paraId="19A0144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D37E135" w14:textId="77777777" w:rsidR="00096413" w:rsidRPr="004C200C" w:rsidRDefault="00096413" w:rsidP="00096413">
      <w:pPr>
        <w:pStyle w:val="NormalBold"/>
      </w:pPr>
      <w:r w:rsidRPr="00D22027">
        <w:rPr>
          <w:rStyle w:val="HideTWBExt"/>
          <w:b w:val="0"/>
        </w:rPr>
        <w:t>&lt;Article&gt;</w:t>
      </w:r>
      <w:r w:rsidRPr="004C200C">
        <w:t>Visto 3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84CB770" w14:textId="77777777" w:rsidTr="00BC5F00">
        <w:trPr>
          <w:trHeight w:hRule="exact" w:val="240"/>
          <w:jc w:val="center"/>
        </w:trPr>
        <w:tc>
          <w:tcPr>
            <w:tcW w:w="9752" w:type="dxa"/>
            <w:gridSpan w:val="2"/>
            <w:tcBorders>
              <w:top w:val="nil"/>
              <w:left w:val="nil"/>
              <w:bottom w:val="nil"/>
              <w:right w:val="nil"/>
            </w:tcBorders>
          </w:tcPr>
          <w:p w14:paraId="53C7852B" w14:textId="77777777" w:rsidR="00096413" w:rsidRPr="004C200C" w:rsidRDefault="00096413" w:rsidP="00BC5F00"/>
        </w:tc>
      </w:tr>
      <w:tr w:rsidR="00096413" w:rsidRPr="004C200C" w14:paraId="1A7B42E7" w14:textId="77777777" w:rsidTr="00BC5F00">
        <w:trPr>
          <w:trHeight w:val="240"/>
          <w:jc w:val="center"/>
        </w:trPr>
        <w:tc>
          <w:tcPr>
            <w:tcW w:w="4876" w:type="dxa"/>
            <w:tcBorders>
              <w:top w:val="nil"/>
              <w:left w:val="nil"/>
              <w:bottom w:val="nil"/>
              <w:right w:val="nil"/>
            </w:tcBorders>
          </w:tcPr>
          <w:p w14:paraId="2225FDF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68D6C2A" w14:textId="77777777" w:rsidR="00096413" w:rsidRPr="004C200C" w:rsidRDefault="00096413" w:rsidP="00BC5F00">
            <w:pPr>
              <w:pStyle w:val="AmColumnHeading"/>
            </w:pPr>
            <w:r w:rsidRPr="004C200C">
              <w:t>Emendamento</w:t>
            </w:r>
          </w:p>
        </w:tc>
      </w:tr>
      <w:tr w:rsidR="00096413" w:rsidRPr="004C200C" w14:paraId="40EA6760" w14:textId="77777777" w:rsidTr="00BC5F00">
        <w:trPr>
          <w:jc w:val="center"/>
        </w:trPr>
        <w:tc>
          <w:tcPr>
            <w:tcW w:w="4876" w:type="dxa"/>
            <w:tcBorders>
              <w:top w:val="nil"/>
              <w:left w:val="nil"/>
              <w:bottom w:val="nil"/>
              <w:right w:val="nil"/>
            </w:tcBorders>
          </w:tcPr>
          <w:p w14:paraId="05C261E0" w14:textId="77777777" w:rsidR="00096413" w:rsidRPr="004C200C" w:rsidRDefault="00096413" w:rsidP="00BC5F00">
            <w:pPr>
              <w:pStyle w:val="Normal6a"/>
            </w:pPr>
          </w:p>
        </w:tc>
        <w:tc>
          <w:tcPr>
            <w:tcW w:w="4876" w:type="dxa"/>
            <w:tcBorders>
              <w:top w:val="nil"/>
              <w:left w:val="nil"/>
              <w:bottom w:val="nil"/>
              <w:right w:val="nil"/>
            </w:tcBorders>
          </w:tcPr>
          <w:p w14:paraId="0D318C92" w14:textId="77777777" w:rsidR="00096413" w:rsidRPr="004C200C" w:rsidRDefault="00096413" w:rsidP="00BC5F00">
            <w:pPr>
              <w:pStyle w:val="Normal6a"/>
            </w:pPr>
            <w:r w:rsidRPr="004C200C">
              <w:rPr>
                <w:b/>
                <w:i/>
              </w:rPr>
              <w:t>–</w:t>
            </w:r>
            <w:r w:rsidRPr="004C200C">
              <w:tab/>
            </w:r>
            <w:r w:rsidRPr="004C200C">
              <w:rPr>
                <w:b/>
                <w:i/>
              </w:rPr>
              <w:t>vista la relazione della Commissione del 3 marzo 2021 dal titolo "Unione dell'uguaglianza: strategia per i diritti delle persone con disabilità 2021-2030" (COM(2021)0101 final),</w:t>
            </w:r>
          </w:p>
        </w:tc>
      </w:tr>
    </w:tbl>
    <w:p w14:paraId="7B8C996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BE5E1DA" w14:textId="77777777" w:rsidR="00096413" w:rsidRPr="004C200C" w:rsidRDefault="00096413" w:rsidP="00096413">
      <w:r w:rsidRPr="00D22027">
        <w:rPr>
          <w:rStyle w:val="HideTWBExt"/>
        </w:rPr>
        <w:t>&lt;/Amend&gt;</w:t>
      </w:r>
    </w:p>
    <w:p w14:paraId="09CA1D4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w:t>
      </w:r>
      <w:r w:rsidRPr="00D22027">
        <w:rPr>
          <w:rStyle w:val="HideTWBExt"/>
          <w:b w:val="0"/>
        </w:rPr>
        <w:t>&lt;/NumAm&gt;</w:t>
      </w:r>
    </w:p>
    <w:p w14:paraId="29D31A98"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2B00A38" w14:textId="77777777" w:rsidR="00096413" w:rsidRPr="004C200C" w:rsidRDefault="00096413" w:rsidP="00096413">
      <w:pPr>
        <w:pStyle w:val="NormalBold"/>
      </w:pPr>
      <w:r w:rsidRPr="00D22027">
        <w:rPr>
          <w:rStyle w:val="HideTWBExt"/>
          <w:b w:val="0"/>
        </w:rPr>
        <w:t>&lt;/RepeatBlock-By&gt;</w:t>
      </w:r>
    </w:p>
    <w:p w14:paraId="5684C76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EE1C78E" w14:textId="77777777" w:rsidR="00096413" w:rsidRPr="004C200C" w:rsidRDefault="00096413" w:rsidP="00096413">
      <w:pPr>
        <w:pStyle w:val="NormalBold"/>
      </w:pPr>
      <w:r w:rsidRPr="00D22027">
        <w:rPr>
          <w:rStyle w:val="HideTWBExt"/>
          <w:b w:val="0"/>
        </w:rPr>
        <w:t>&lt;Article&gt;</w:t>
      </w:r>
      <w:r w:rsidRPr="004C200C">
        <w:t>Visto 3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FBA168" w14:textId="77777777" w:rsidTr="00BC5F00">
        <w:trPr>
          <w:trHeight w:hRule="exact" w:val="240"/>
          <w:jc w:val="center"/>
        </w:trPr>
        <w:tc>
          <w:tcPr>
            <w:tcW w:w="9752" w:type="dxa"/>
            <w:gridSpan w:val="2"/>
            <w:tcBorders>
              <w:top w:val="nil"/>
              <w:left w:val="nil"/>
              <w:bottom w:val="nil"/>
              <w:right w:val="nil"/>
            </w:tcBorders>
          </w:tcPr>
          <w:p w14:paraId="76B15AF7" w14:textId="77777777" w:rsidR="00096413" w:rsidRPr="004C200C" w:rsidRDefault="00096413" w:rsidP="00BC5F00"/>
        </w:tc>
      </w:tr>
      <w:tr w:rsidR="00096413" w:rsidRPr="004C200C" w14:paraId="4BD0139A" w14:textId="77777777" w:rsidTr="00BC5F00">
        <w:trPr>
          <w:trHeight w:val="240"/>
          <w:jc w:val="center"/>
        </w:trPr>
        <w:tc>
          <w:tcPr>
            <w:tcW w:w="4876" w:type="dxa"/>
            <w:tcBorders>
              <w:top w:val="nil"/>
              <w:left w:val="nil"/>
              <w:bottom w:val="nil"/>
              <w:right w:val="nil"/>
            </w:tcBorders>
          </w:tcPr>
          <w:p w14:paraId="2C6BC70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DBE625B" w14:textId="77777777" w:rsidR="00096413" w:rsidRPr="004C200C" w:rsidRDefault="00096413" w:rsidP="00BC5F00">
            <w:pPr>
              <w:pStyle w:val="AmColumnHeading"/>
            </w:pPr>
            <w:r w:rsidRPr="004C200C">
              <w:t>Emendamento</w:t>
            </w:r>
          </w:p>
        </w:tc>
      </w:tr>
      <w:tr w:rsidR="00096413" w:rsidRPr="004C200C" w14:paraId="7995952B" w14:textId="77777777" w:rsidTr="00BC5F00">
        <w:trPr>
          <w:jc w:val="center"/>
        </w:trPr>
        <w:tc>
          <w:tcPr>
            <w:tcW w:w="4876" w:type="dxa"/>
            <w:tcBorders>
              <w:top w:val="nil"/>
              <w:left w:val="nil"/>
              <w:bottom w:val="nil"/>
              <w:right w:val="nil"/>
            </w:tcBorders>
          </w:tcPr>
          <w:p w14:paraId="088CCCEC" w14:textId="77777777" w:rsidR="00096413" w:rsidRPr="004C200C" w:rsidRDefault="00096413" w:rsidP="00BC5F00">
            <w:pPr>
              <w:pStyle w:val="Normal6a"/>
            </w:pPr>
          </w:p>
        </w:tc>
        <w:tc>
          <w:tcPr>
            <w:tcW w:w="4876" w:type="dxa"/>
            <w:tcBorders>
              <w:top w:val="nil"/>
              <w:left w:val="nil"/>
              <w:bottom w:val="nil"/>
              <w:right w:val="nil"/>
            </w:tcBorders>
          </w:tcPr>
          <w:p w14:paraId="1C9E2246" w14:textId="77777777" w:rsidR="00096413" w:rsidRPr="004C200C" w:rsidRDefault="00096413" w:rsidP="00BC5F00">
            <w:pPr>
              <w:pStyle w:val="Normal6a"/>
            </w:pPr>
            <w:r w:rsidRPr="004C200C">
              <w:rPr>
                <w:b/>
                <w:i/>
              </w:rPr>
              <w:t>–</w:t>
            </w:r>
            <w:r w:rsidRPr="004C200C">
              <w:tab/>
            </w:r>
            <w:r w:rsidRPr="004C200C">
              <w:rPr>
                <w:b/>
                <w:i/>
              </w:rPr>
              <w:t>visti la comunicazione della Commissione del 4 marzo 2021 dal titolo "Piano d'azione sul pilastro europeo dei diritti sociali" (COM(2021)0102) e i suoi obiettivi principali proposti per il 2030 in materia di occupazione, competenze e riduzione della povertà,</w:t>
            </w:r>
          </w:p>
        </w:tc>
      </w:tr>
    </w:tbl>
    <w:p w14:paraId="7A88863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2929020" w14:textId="77777777" w:rsidR="00096413" w:rsidRPr="004C200C" w:rsidRDefault="00096413" w:rsidP="00096413">
      <w:r w:rsidRPr="00D22027">
        <w:rPr>
          <w:rStyle w:val="HideTWBExt"/>
        </w:rPr>
        <w:t>&lt;/Amend&gt;</w:t>
      </w:r>
    </w:p>
    <w:p w14:paraId="3C97226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w:t>
      </w:r>
      <w:r w:rsidRPr="00D22027">
        <w:rPr>
          <w:rStyle w:val="HideTWBExt"/>
          <w:b w:val="0"/>
        </w:rPr>
        <w:t>&lt;/NumAm&gt;</w:t>
      </w:r>
    </w:p>
    <w:p w14:paraId="0D1016E0"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D4A4519" w14:textId="77777777" w:rsidR="00096413" w:rsidRPr="004C200C" w:rsidRDefault="00096413" w:rsidP="00096413">
      <w:pPr>
        <w:pStyle w:val="NormalBold"/>
      </w:pPr>
      <w:r w:rsidRPr="00D22027">
        <w:rPr>
          <w:rStyle w:val="HideTWBExt"/>
          <w:b w:val="0"/>
        </w:rPr>
        <w:t>&lt;/RepeatBlock-By&gt;</w:t>
      </w:r>
    </w:p>
    <w:p w14:paraId="6549B2F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76464C2" w14:textId="77777777" w:rsidR="00096413" w:rsidRPr="004C200C" w:rsidRDefault="00096413" w:rsidP="00096413">
      <w:pPr>
        <w:pStyle w:val="NormalBold"/>
      </w:pPr>
      <w:r w:rsidRPr="00D22027">
        <w:rPr>
          <w:rStyle w:val="HideTWBExt"/>
          <w:b w:val="0"/>
        </w:rPr>
        <w:t>&lt;Article&gt;</w:t>
      </w:r>
      <w:r w:rsidRPr="004C200C">
        <w:t>Visto 3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9F3D5BF" w14:textId="77777777" w:rsidTr="00BC5F00">
        <w:trPr>
          <w:trHeight w:hRule="exact" w:val="240"/>
          <w:jc w:val="center"/>
        </w:trPr>
        <w:tc>
          <w:tcPr>
            <w:tcW w:w="9752" w:type="dxa"/>
            <w:gridSpan w:val="2"/>
            <w:tcBorders>
              <w:top w:val="nil"/>
              <w:left w:val="nil"/>
              <w:bottom w:val="nil"/>
              <w:right w:val="nil"/>
            </w:tcBorders>
          </w:tcPr>
          <w:p w14:paraId="417A3FF1" w14:textId="77777777" w:rsidR="00096413" w:rsidRPr="004C200C" w:rsidRDefault="00096413" w:rsidP="00BC5F00"/>
        </w:tc>
      </w:tr>
      <w:tr w:rsidR="00096413" w:rsidRPr="004C200C" w14:paraId="6E7F32FB" w14:textId="77777777" w:rsidTr="00BC5F00">
        <w:trPr>
          <w:trHeight w:val="240"/>
          <w:jc w:val="center"/>
        </w:trPr>
        <w:tc>
          <w:tcPr>
            <w:tcW w:w="4876" w:type="dxa"/>
            <w:tcBorders>
              <w:top w:val="nil"/>
              <w:left w:val="nil"/>
              <w:bottom w:val="nil"/>
              <w:right w:val="nil"/>
            </w:tcBorders>
          </w:tcPr>
          <w:p w14:paraId="6A5BC80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E15342B" w14:textId="77777777" w:rsidR="00096413" w:rsidRPr="004C200C" w:rsidRDefault="00096413" w:rsidP="00BC5F00">
            <w:pPr>
              <w:pStyle w:val="AmColumnHeading"/>
            </w:pPr>
            <w:r w:rsidRPr="004C200C">
              <w:t>Emendamento</w:t>
            </w:r>
          </w:p>
        </w:tc>
      </w:tr>
      <w:tr w:rsidR="00096413" w:rsidRPr="004C200C" w14:paraId="1D04F24F" w14:textId="77777777" w:rsidTr="00BC5F00">
        <w:trPr>
          <w:jc w:val="center"/>
        </w:trPr>
        <w:tc>
          <w:tcPr>
            <w:tcW w:w="4876" w:type="dxa"/>
            <w:tcBorders>
              <w:top w:val="nil"/>
              <w:left w:val="nil"/>
              <w:bottom w:val="nil"/>
              <w:right w:val="nil"/>
            </w:tcBorders>
          </w:tcPr>
          <w:p w14:paraId="20D3AD77" w14:textId="77777777" w:rsidR="00096413" w:rsidRPr="004C200C" w:rsidRDefault="00096413" w:rsidP="00BC5F00">
            <w:pPr>
              <w:pStyle w:val="Normal6a"/>
            </w:pPr>
          </w:p>
        </w:tc>
        <w:tc>
          <w:tcPr>
            <w:tcW w:w="4876" w:type="dxa"/>
            <w:tcBorders>
              <w:top w:val="nil"/>
              <w:left w:val="nil"/>
              <w:bottom w:val="nil"/>
              <w:right w:val="nil"/>
            </w:tcBorders>
          </w:tcPr>
          <w:p w14:paraId="73B25F75" w14:textId="77777777" w:rsidR="00096413" w:rsidRPr="004C200C" w:rsidRDefault="00096413" w:rsidP="00BC5F00">
            <w:pPr>
              <w:pStyle w:val="Normal6a"/>
            </w:pPr>
            <w:r w:rsidRPr="004C200C">
              <w:rPr>
                <w:b/>
                <w:i/>
              </w:rPr>
              <w:t>–</w:t>
            </w:r>
            <w:r w:rsidRPr="004C200C">
              <w:tab/>
            </w:r>
            <w:r w:rsidRPr="004C200C">
              <w:rPr>
                <w:b/>
                <w:i/>
              </w:rPr>
              <w:t>vista la raccomandazione (UE) 2021/1004 del Consiglio del 14 giugno 2021 che istituisce una garanzia europea per l'infanzia,</w:t>
            </w:r>
          </w:p>
        </w:tc>
      </w:tr>
    </w:tbl>
    <w:p w14:paraId="61D07C4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63C260E" w14:textId="77777777" w:rsidR="00096413" w:rsidRPr="004C200C" w:rsidRDefault="00096413" w:rsidP="00096413">
      <w:r w:rsidRPr="00D22027">
        <w:rPr>
          <w:rStyle w:val="HideTWBExt"/>
        </w:rPr>
        <w:t>&lt;/Amend&gt;</w:t>
      </w:r>
    </w:p>
    <w:p w14:paraId="6FC0500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w:t>
      </w:r>
      <w:r w:rsidRPr="00D22027">
        <w:rPr>
          <w:rStyle w:val="HideTWBExt"/>
          <w:b w:val="0"/>
        </w:rPr>
        <w:t>&lt;/NumAm&gt;</w:t>
      </w:r>
    </w:p>
    <w:p w14:paraId="3FCAF8EE"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8BC9AF3" w14:textId="77777777" w:rsidR="00096413" w:rsidRPr="004C200C" w:rsidRDefault="00096413" w:rsidP="00096413">
      <w:pPr>
        <w:pStyle w:val="NormalBold"/>
      </w:pPr>
      <w:r w:rsidRPr="00D22027">
        <w:rPr>
          <w:rStyle w:val="HideTWBExt"/>
          <w:b w:val="0"/>
        </w:rPr>
        <w:t>&lt;/RepeatBlock-By&gt;</w:t>
      </w:r>
    </w:p>
    <w:p w14:paraId="269149F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ECFAC4D" w14:textId="77777777" w:rsidR="00096413" w:rsidRPr="004C200C" w:rsidRDefault="00096413" w:rsidP="00096413">
      <w:pPr>
        <w:pStyle w:val="NormalBold"/>
      </w:pPr>
      <w:r w:rsidRPr="00D22027">
        <w:rPr>
          <w:rStyle w:val="HideTWBExt"/>
          <w:b w:val="0"/>
        </w:rPr>
        <w:t>&lt;Article&gt;</w:t>
      </w:r>
      <w:r w:rsidRPr="004C200C">
        <w:t>Visto 3 septies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03BFEB" w14:textId="77777777" w:rsidTr="00BC5F00">
        <w:trPr>
          <w:trHeight w:hRule="exact" w:val="240"/>
          <w:jc w:val="center"/>
        </w:trPr>
        <w:tc>
          <w:tcPr>
            <w:tcW w:w="9752" w:type="dxa"/>
            <w:gridSpan w:val="2"/>
            <w:tcBorders>
              <w:top w:val="nil"/>
              <w:left w:val="nil"/>
              <w:bottom w:val="nil"/>
              <w:right w:val="nil"/>
            </w:tcBorders>
          </w:tcPr>
          <w:p w14:paraId="7011CD74" w14:textId="77777777" w:rsidR="00096413" w:rsidRPr="004C200C" w:rsidRDefault="00096413" w:rsidP="00BC5F00"/>
        </w:tc>
      </w:tr>
      <w:tr w:rsidR="00096413" w:rsidRPr="004C200C" w14:paraId="4853E3DE" w14:textId="77777777" w:rsidTr="00BC5F00">
        <w:trPr>
          <w:trHeight w:val="240"/>
          <w:jc w:val="center"/>
        </w:trPr>
        <w:tc>
          <w:tcPr>
            <w:tcW w:w="4876" w:type="dxa"/>
            <w:tcBorders>
              <w:top w:val="nil"/>
              <w:left w:val="nil"/>
              <w:bottom w:val="nil"/>
              <w:right w:val="nil"/>
            </w:tcBorders>
          </w:tcPr>
          <w:p w14:paraId="08E6800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DCB38EF" w14:textId="77777777" w:rsidR="00096413" w:rsidRPr="004C200C" w:rsidRDefault="00096413" w:rsidP="00BC5F00">
            <w:pPr>
              <w:pStyle w:val="AmColumnHeading"/>
            </w:pPr>
            <w:r w:rsidRPr="004C200C">
              <w:t>Emendamento</w:t>
            </w:r>
          </w:p>
        </w:tc>
      </w:tr>
      <w:tr w:rsidR="00096413" w:rsidRPr="004C200C" w14:paraId="407F5595" w14:textId="77777777" w:rsidTr="00BC5F00">
        <w:trPr>
          <w:jc w:val="center"/>
        </w:trPr>
        <w:tc>
          <w:tcPr>
            <w:tcW w:w="4876" w:type="dxa"/>
            <w:tcBorders>
              <w:top w:val="nil"/>
              <w:left w:val="nil"/>
              <w:bottom w:val="nil"/>
              <w:right w:val="nil"/>
            </w:tcBorders>
          </w:tcPr>
          <w:p w14:paraId="55599A95" w14:textId="77777777" w:rsidR="00096413" w:rsidRPr="004C200C" w:rsidRDefault="00096413" w:rsidP="00BC5F00">
            <w:pPr>
              <w:pStyle w:val="Normal6a"/>
            </w:pPr>
          </w:p>
        </w:tc>
        <w:tc>
          <w:tcPr>
            <w:tcW w:w="4876" w:type="dxa"/>
            <w:tcBorders>
              <w:top w:val="nil"/>
              <w:left w:val="nil"/>
              <w:bottom w:val="nil"/>
              <w:right w:val="nil"/>
            </w:tcBorders>
          </w:tcPr>
          <w:p w14:paraId="698C2549" w14:textId="77777777" w:rsidR="00096413" w:rsidRPr="004C200C" w:rsidRDefault="00096413" w:rsidP="00BC5F00">
            <w:pPr>
              <w:pStyle w:val="Normal6a"/>
            </w:pPr>
            <w:r w:rsidRPr="004C200C">
              <w:rPr>
                <w:b/>
                <w:i/>
              </w:rPr>
              <w:t>–</w:t>
            </w:r>
            <w:r w:rsidRPr="004C200C">
              <w:tab/>
            </w:r>
            <w:r w:rsidRPr="004C200C">
              <w:rPr>
                <w:b/>
                <w:i/>
              </w:rPr>
              <w:t>vista la comunicazione della Commissione del 4 dicembre 2025 dal titolo "Tabella di marcia per posti di lavoro di qualità" (COM(2025)0944 final),</w:t>
            </w:r>
          </w:p>
        </w:tc>
      </w:tr>
    </w:tbl>
    <w:p w14:paraId="70031CD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275D9D7" w14:textId="77777777" w:rsidR="00096413" w:rsidRPr="004C200C" w:rsidRDefault="00096413" w:rsidP="00096413">
      <w:r w:rsidRPr="00D22027">
        <w:rPr>
          <w:rStyle w:val="HideTWBExt"/>
        </w:rPr>
        <w:t>&lt;/Amend&gt;</w:t>
      </w:r>
    </w:p>
    <w:p w14:paraId="460E8EA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w:t>
      </w:r>
      <w:r w:rsidRPr="00D22027">
        <w:rPr>
          <w:rStyle w:val="HideTWBExt"/>
          <w:b w:val="0"/>
        </w:rPr>
        <w:t>&lt;/NumAm&gt;</w:t>
      </w:r>
    </w:p>
    <w:p w14:paraId="3784AF42"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8444F17" w14:textId="77777777" w:rsidR="00096413" w:rsidRPr="004C200C" w:rsidRDefault="00096413" w:rsidP="00096413">
      <w:pPr>
        <w:pStyle w:val="NormalBold"/>
      </w:pPr>
      <w:r w:rsidRPr="00D22027">
        <w:rPr>
          <w:rStyle w:val="HideTWBExt"/>
          <w:b w:val="0"/>
        </w:rPr>
        <w:t>&lt;/RepeatBlock-By&gt;</w:t>
      </w:r>
    </w:p>
    <w:p w14:paraId="6F9B169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BBDCA90" w14:textId="77777777" w:rsidR="00096413" w:rsidRPr="004C200C" w:rsidRDefault="00096413" w:rsidP="00096413">
      <w:pPr>
        <w:pStyle w:val="NormalBold"/>
      </w:pPr>
      <w:r w:rsidRPr="00D22027">
        <w:rPr>
          <w:rStyle w:val="HideTWBExt"/>
          <w:b w:val="0"/>
        </w:rPr>
        <w:t>&lt;Article&gt;</w:t>
      </w:r>
      <w:r w:rsidRPr="004C200C">
        <w:t>Visto 3 octies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D14509A" w14:textId="77777777" w:rsidTr="00BC5F00">
        <w:trPr>
          <w:trHeight w:hRule="exact" w:val="240"/>
          <w:jc w:val="center"/>
        </w:trPr>
        <w:tc>
          <w:tcPr>
            <w:tcW w:w="9752" w:type="dxa"/>
            <w:gridSpan w:val="2"/>
            <w:tcBorders>
              <w:top w:val="nil"/>
              <w:left w:val="nil"/>
              <w:bottom w:val="nil"/>
              <w:right w:val="nil"/>
            </w:tcBorders>
          </w:tcPr>
          <w:p w14:paraId="2B10C2F7" w14:textId="77777777" w:rsidR="00096413" w:rsidRPr="004C200C" w:rsidRDefault="00096413" w:rsidP="00BC5F00"/>
        </w:tc>
      </w:tr>
      <w:tr w:rsidR="00096413" w:rsidRPr="004C200C" w14:paraId="3E99DE98" w14:textId="77777777" w:rsidTr="00BC5F00">
        <w:trPr>
          <w:trHeight w:val="240"/>
          <w:jc w:val="center"/>
        </w:trPr>
        <w:tc>
          <w:tcPr>
            <w:tcW w:w="4876" w:type="dxa"/>
            <w:tcBorders>
              <w:top w:val="nil"/>
              <w:left w:val="nil"/>
              <w:bottom w:val="nil"/>
              <w:right w:val="nil"/>
            </w:tcBorders>
          </w:tcPr>
          <w:p w14:paraId="4F64F9B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FCDA0AC" w14:textId="77777777" w:rsidR="00096413" w:rsidRPr="004C200C" w:rsidRDefault="00096413" w:rsidP="00BC5F00">
            <w:pPr>
              <w:pStyle w:val="AmColumnHeading"/>
            </w:pPr>
            <w:r w:rsidRPr="004C200C">
              <w:t>Emendamento</w:t>
            </w:r>
          </w:p>
        </w:tc>
      </w:tr>
      <w:tr w:rsidR="00096413" w:rsidRPr="004C200C" w14:paraId="388CD108" w14:textId="77777777" w:rsidTr="00BC5F00">
        <w:trPr>
          <w:jc w:val="center"/>
        </w:trPr>
        <w:tc>
          <w:tcPr>
            <w:tcW w:w="4876" w:type="dxa"/>
            <w:tcBorders>
              <w:top w:val="nil"/>
              <w:left w:val="nil"/>
              <w:bottom w:val="nil"/>
              <w:right w:val="nil"/>
            </w:tcBorders>
          </w:tcPr>
          <w:p w14:paraId="2FFD4DA7" w14:textId="77777777" w:rsidR="00096413" w:rsidRPr="004C200C" w:rsidRDefault="00096413" w:rsidP="00BC5F00">
            <w:pPr>
              <w:pStyle w:val="Normal6a"/>
            </w:pPr>
          </w:p>
        </w:tc>
        <w:tc>
          <w:tcPr>
            <w:tcW w:w="4876" w:type="dxa"/>
            <w:tcBorders>
              <w:top w:val="nil"/>
              <w:left w:val="nil"/>
              <w:bottom w:val="nil"/>
              <w:right w:val="nil"/>
            </w:tcBorders>
          </w:tcPr>
          <w:p w14:paraId="2398D0BE" w14:textId="77777777" w:rsidR="00096413" w:rsidRPr="004C200C" w:rsidRDefault="00096413" w:rsidP="00BC5F00">
            <w:pPr>
              <w:pStyle w:val="Normal6a"/>
            </w:pPr>
            <w:r w:rsidRPr="004C200C">
              <w:rPr>
                <w:b/>
                <w:i/>
              </w:rPr>
              <w:t>–</w:t>
            </w:r>
            <w:r w:rsidRPr="004C200C">
              <w:tab/>
            </w:r>
            <w:r w:rsidRPr="004C200C">
              <w:rPr>
                <w:b/>
                <w:i/>
              </w:rPr>
              <w:t>vista la raccomandazione di raccomandazione del Consiglio sulla politica economica della zona euro (COM(2025)0957 final),</w:t>
            </w:r>
          </w:p>
        </w:tc>
      </w:tr>
    </w:tbl>
    <w:p w14:paraId="0D3BE8BD"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E5C636A" w14:textId="77777777" w:rsidR="00096413" w:rsidRPr="00232158" w:rsidRDefault="00096413" w:rsidP="00096413">
      <w:pPr>
        <w:rPr>
          <w:lang w:val="es-ES"/>
        </w:rPr>
      </w:pPr>
      <w:r w:rsidRPr="00D22027">
        <w:rPr>
          <w:rStyle w:val="HideTWBExt"/>
        </w:rPr>
        <w:t>&lt;/Amend&gt;</w:t>
      </w:r>
    </w:p>
    <w:p w14:paraId="72156731"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11</w:t>
      </w:r>
      <w:r w:rsidRPr="00D22027">
        <w:rPr>
          <w:rStyle w:val="HideTWBExt"/>
          <w:b w:val="0"/>
        </w:rPr>
        <w:t>&lt;/NumAm&gt;</w:t>
      </w:r>
    </w:p>
    <w:p w14:paraId="3A24B01F"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2C856FB4"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161B0916" w14:textId="77777777" w:rsidR="00096413" w:rsidRPr="004C200C" w:rsidRDefault="00096413" w:rsidP="00096413">
      <w:pPr>
        <w:pStyle w:val="NormalBold"/>
      </w:pPr>
      <w:r w:rsidRPr="00D22027">
        <w:rPr>
          <w:rStyle w:val="HideTWBExt"/>
          <w:b w:val="0"/>
        </w:rPr>
        <w:t>&lt;/RepeatBlock-By&gt;</w:t>
      </w:r>
    </w:p>
    <w:p w14:paraId="2638496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86538BB" w14:textId="77777777" w:rsidR="00096413" w:rsidRPr="004C200C" w:rsidRDefault="00096413" w:rsidP="00096413">
      <w:pPr>
        <w:pStyle w:val="NormalBold"/>
      </w:pPr>
      <w:r w:rsidRPr="00D22027">
        <w:rPr>
          <w:rStyle w:val="HideTWBExt"/>
          <w:b w:val="0"/>
        </w:rPr>
        <w:t>&lt;Article&gt;</w:t>
      </w:r>
      <w:r w:rsidRPr="004C200C">
        <w:t>Visto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358FF53" w14:textId="77777777" w:rsidTr="00BC5F00">
        <w:trPr>
          <w:trHeight w:hRule="exact" w:val="240"/>
          <w:jc w:val="center"/>
        </w:trPr>
        <w:tc>
          <w:tcPr>
            <w:tcW w:w="9752" w:type="dxa"/>
            <w:gridSpan w:val="2"/>
            <w:tcBorders>
              <w:top w:val="nil"/>
              <w:left w:val="nil"/>
              <w:bottom w:val="nil"/>
              <w:right w:val="nil"/>
            </w:tcBorders>
          </w:tcPr>
          <w:p w14:paraId="3E3E33E0" w14:textId="77777777" w:rsidR="00096413" w:rsidRPr="004C200C" w:rsidRDefault="00096413" w:rsidP="00BC5F00"/>
        </w:tc>
      </w:tr>
      <w:tr w:rsidR="00096413" w:rsidRPr="004C200C" w14:paraId="0CA7A208" w14:textId="77777777" w:rsidTr="00BC5F00">
        <w:trPr>
          <w:trHeight w:val="240"/>
          <w:jc w:val="center"/>
        </w:trPr>
        <w:tc>
          <w:tcPr>
            <w:tcW w:w="4876" w:type="dxa"/>
            <w:tcBorders>
              <w:top w:val="nil"/>
              <w:left w:val="nil"/>
              <w:bottom w:val="nil"/>
              <w:right w:val="nil"/>
            </w:tcBorders>
          </w:tcPr>
          <w:p w14:paraId="3848030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DA8B800" w14:textId="77777777" w:rsidR="00096413" w:rsidRPr="004C200C" w:rsidRDefault="00096413" w:rsidP="00BC5F00">
            <w:pPr>
              <w:pStyle w:val="AmColumnHeading"/>
            </w:pPr>
            <w:r w:rsidRPr="004C200C">
              <w:t>Emendamento</w:t>
            </w:r>
          </w:p>
        </w:tc>
      </w:tr>
      <w:tr w:rsidR="00096413" w:rsidRPr="004C200C" w14:paraId="08B29205" w14:textId="77777777" w:rsidTr="00BC5F00">
        <w:trPr>
          <w:jc w:val="center"/>
        </w:trPr>
        <w:tc>
          <w:tcPr>
            <w:tcW w:w="4876" w:type="dxa"/>
            <w:tcBorders>
              <w:top w:val="nil"/>
              <w:left w:val="nil"/>
              <w:bottom w:val="nil"/>
              <w:right w:val="nil"/>
            </w:tcBorders>
          </w:tcPr>
          <w:p w14:paraId="15FFD211" w14:textId="77777777" w:rsidR="00096413" w:rsidRPr="004C200C" w:rsidRDefault="00096413" w:rsidP="00BC5F00">
            <w:pPr>
              <w:pStyle w:val="Normal6a"/>
            </w:pPr>
            <w:r w:rsidRPr="004C200C">
              <w:t>–</w:t>
            </w:r>
            <w:r w:rsidRPr="004C200C">
              <w:tab/>
              <w:t xml:space="preserve">vista la proposta, presentata dalla Commissione il </w:t>
            </w:r>
            <w:r w:rsidRPr="004C200C">
              <w:rPr>
                <w:b/>
                <w:i/>
              </w:rPr>
              <w:t>XXX 2026</w:t>
            </w:r>
            <w:r w:rsidRPr="004C200C">
              <w:t>, di relazione comune sull'occupazione della Commissione e del Consiglio,</w:t>
            </w:r>
          </w:p>
        </w:tc>
        <w:tc>
          <w:tcPr>
            <w:tcW w:w="4876" w:type="dxa"/>
            <w:tcBorders>
              <w:top w:val="nil"/>
              <w:left w:val="nil"/>
              <w:bottom w:val="nil"/>
              <w:right w:val="nil"/>
            </w:tcBorders>
          </w:tcPr>
          <w:p w14:paraId="122AA2C1" w14:textId="77777777" w:rsidR="00096413" w:rsidRPr="004C200C" w:rsidRDefault="00096413" w:rsidP="00BC5F00">
            <w:pPr>
              <w:pStyle w:val="Normal6a"/>
            </w:pPr>
            <w:r w:rsidRPr="004C200C">
              <w:t>–</w:t>
            </w:r>
            <w:r w:rsidRPr="004C200C">
              <w:tab/>
              <w:t xml:space="preserve">vista la proposta, presentata dalla Commissione il </w:t>
            </w:r>
            <w:r w:rsidRPr="004C200C">
              <w:rPr>
                <w:b/>
                <w:i/>
              </w:rPr>
              <w:t>25 novembre 2025</w:t>
            </w:r>
            <w:r w:rsidRPr="004C200C">
              <w:t>, di relazione comune sull'occupazione della Commissione e del Consiglio,</w:t>
            </w:r>
          </w:p>
        </w:tc>
      </w:tr>
    </w:tbl>
    <w:p w14:paraId="45987D5E"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60E57CB" w14:textId="77777777" w:rsidR="00096413" w:rsidRPr="00232158" w:rsidRDefault="00096413" w:rsidP="00096413">
      <w:pPr>
        <w:rPr>
          <w:lang w:val="es-ES"/>
        </w:rPr>
      </w:pPr>
      <w:r w:rsidRPr="00D22027">
        <w:rPr>
          <w:rStyle w:val="HideTWBExt"/>
        </w:rPr>
        <w:t>&lt;/Amend&gt;</w:t>
      </w:r>
    </w:p>
    <w:p w14:paraId="6AB16F32"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12</w:t>
      </w:r>
      <w:r w:rsidRPr="00D22027">
        <w:rPr>
          <w:rStyle w:val="HideTWBExt"/>
          <w:b w:val="0"/>
        </w:rPr>
        <w:t>&lt;/NumAm&gt;</w:t>
      </w:r>
    </w:p>
    <w:p w14:paraId="3403D0FE"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11757578"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62284439" w14:textId="77777777" w:rsidR="00096413" w:rsidRPr="004C200C" w:rsidRDefault="00096413" w:rsidP="00096413">
      <w:pPr>
        <w:pStyle w:val="NormalBold"/>
      </w:pPr>
      <w:r w:rsidRPr="00D22027">
        <w:rPr>
          <w:rStyle w:val="HideTWBExt"/>
          <w:b w:val="0"/>
        </w:rPr>
        <w:t>&lt;/RepeatBlock-By&gt;</w:t>
      </w:r>
    </w:p>
    <w:p w14:paraId="3DCE316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4AD999" w14:textId="77777777" w:rsidR="00096413" w:rsidRPr="004C200C" w:rsidRDefault="00096413" w:rsidP="00096413">
      <w:pPr>
        <w:pStyle w:val="NormalBold"/>
      </w:pPr>
      <w:r w:rsidRPr="00D22027">
        <w:rPr>
          <w:rStyle w:val="HideTWBExt"/>
          <w:b w:val="0"/>
        </w:rPr>
        <w:t>&lt;Article&gt;</w:t>
      </w:r>
      <w:r w:rsidRPr="004C200C">
        <w:t>Visto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0BD19A8" w14:textId="77777777" w:rsidTr="00BC5F00">
        <w:trPr>
          <w:trHeight w:hRule="exact" w:val="240"/>
          <w:jc w:val="center"/>
        </w:trPr>
        <w:tc>
          <w:tcPr>
            <w:tcW w:w="9752" w:type="dxa"/>
            <w:gridSpan w:val="2"/>
            <w:tcBorders>
              <w:top w:val="nil"/>
              <w:left w:val="nil"/>
              <w:bottom w:val="nil"/>
              <w:right w:val="nil"/>
            </w:tcBorders>
          </w:tcPr>
          <w:p w14:paraId="148A8280" w14:textId="77777777" w:rsidR="00096413" w:rsidRPr="004C200C" w:rsidRDefault="00096413" w:rsidP="00BC5F00"/>
        </w:tc>
      </w:tr>
      <w:tr w:rsidR="00096413" w:rsidRPr="004C200C" w14:paraId="188A6133" w14:textId="77777777" w:rsidTr="00BC5F00">
        <w:trPr>
          <w:trHeight w:val="240"/>
          <w:jc w:val="center"/>
        </w:trPr>
        <w:tc>
          <w:tcPr>
            <w:tcW w:w="4876" w:type="dxa"/>
            <w:tcBorders>
              <w:top w:val="nil"/>
              <w:left w:val="nil"/>
              <w:bottom w:val="nil"/>
              <w:right w:val="nil"/>
            </w:tcBorders>
          </w:tcPr>
          <w:p w14:paraId="118DFB8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EF6438E" w14:textId="77777777" w:rsidR="00096413" w:rsidRPr="004C200C" w:rsidRDefault="00096413" w:rsidP="00BC5F00">
            <w:pPr>
              <w:pStyle w:val="AmColumnHeading"/>
            </w:pPr>
            <w:r w:rsidRPr="004C200C">
              <w:t>Emendamento</w:t>
            </w:r>
          </w:p>
        </w:tc>
      </w:tr>
      <w:tr w:rsidR="00096413" w:rsidRPr="004C200C" w14:paraId="5E649EDF" w14:textId="77777777" w:rsidTr="00BC5F00">
        <w:trPr>
          <w:jc w:val="center"/>
        </w:trPr>
        <w:tc>
          <w:tcPr>
            <w:tcW w:w="4876" w:type="dxa"/>
            <w:tcBorders>
              <w:top w:val="nil"/>
              <w:left w:val="nil"/>
              <w:bottom w:val="nil"/>
              <w:right w:val="nil"/>
            </w:tcBorders>
          </w:tcPr>
          <w:p w14:paraId="0FBFA75D" w14:textId="77777777" w:rsidR="00096413" w:rsidRPr="004C200C" w:rsidRDefault="00096413" w:rsidP="00BC5F00">
            <w:pPr>
              <w:pStyle w:val="Normal6a"/>
            </w:pPr>
            <w:r w:rsidRPr="004C200C">
              <w:t>–</w:t>
            </w:r>
            <w:r w:rsidRPr="004C200C">
              <w:tab/>
              <w:t xml:space="preserve">vista la raccomandazione, presentata dalla Commissione il </w:t>
            </w:r>
            <w:r w:rsidRPr="004C200C">
              <w:rPr>
                <w:b/>
                <w:i/>
              </w:rPr>
              <w:t>XXX 2026</w:t>
            </w:r>
            <w:r w:rsidRPr="004C200C">
              <w:t>, di raccomandazione del Consiglio sulla politica economica della zona euro,</w:t>
            </w:r>
          </w:p>
        </w:tc>
        <w:tc>
          <w:tcPr>
            <w:tcW w:w="4876" w:type="dxa"/>
            <w:tcBorders>
              <w:top w:val="nil"/>
              <w:left w:val="nil"/>
              <w:bottom w:val="nil"/>
              <w:right w:val="nil"/>
            </w:tcBorders>
          </w:tcPr>
          <w:p w14:paraId="4684595A" w14:textId="77777777" w:rsidR="00096413" w:rsidRPr="004C200C" w:rsidRDefault="00096413" w:rsidP="00BC5F00">
            <w:pPr>
              <w:pStyle w:val="Normal6a"/>
            </w:pPr>
            <w:r w:rsidRPr="004C200C">
              <w:t>–</w:t>
            </w:r>
            <w:r w:rsidRPr="004C200C">
              <w:tab/>
              <w:t xml:space="preserve">vista la raccomandazione, presentata dalla Commissione il </w:t>
            </w:r>
            <w:r w:rsidRPr="004C200C">
              <w:rPr>
                <w:b/>
                <w:i/>
              </w:rPr>
              <w:t>25 novembre 2025</w:t>
            </w:r>
            <w:r w:rsidRPr="004C200C">
              <w:t>, di raccomandazione del Consiglio sulla politica economica della zona euro,</w:t>
            </w:r>
          </w:p>
        </w:tc>
      </w:tr>
    </w:tbl>
    <w:p w14:paraId="552FAE4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13E78EC" w14:textId="77777777" w:rsidR="00096413" w:rsidRPr="004C200C" w:rsidRDefault="00096413" w:rsidP="00096413">
      <w:r w:rsidRPr="00D22027">
        <w:rPr>
          <w:rStyle w:val="HideTWBExt"/>
        </w:rPr>
        <w:t>&lt;/Amend&gt;</w:t>
      </w:r>
    </w:p>
    <w:p w14:paraId="3D8F4CF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w:t>
      </w:r>
      <w:r w:rsidRPr="00D22027">
        <w:rPr>
          <w:rStyle w:val="HideTWBExt"/>
          <w:b w:val="0"/>
        </w:rPr>
        <w:t>&lt;/NumAm&gt;</w:t>
      </w:r>
    </w:p>
    <w:p w14:paraId="3D87F77F"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242E8839" w14:textId="77777777" w:rsidR="00096413" w:rsidRPr="004C200C" w:rsidRDefault="00096413" w:rsidP="00096413">
      <w:pPr>
        <w:pStyle w:val="NormalBold"/>
      </w:pPr>
      <w:r w:rsidRPr="00D22027">
        <w:rPr>
          <w:rStyle w:val="HideTWBExt"/>
          <w:b w:val="0"/>
        </w:rPr>
        <w:t>&lt;/RepeatBlock-By&gt;</w:t>
      </w:r>
    </w:p>
    <w:p w14:paraId="282CB85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6A7CB73" w14:textId="77777777" w:rsidR="00096413" w:rsidRPr="004C200C" w:rsidRDefault="00096413" w:rsidP="00096413">
      <w:pPr>
        <w:pStyle w:val="NormalBold"/>
      </w:pPr>
      <w:r w:rsidRPr="00D22027">
        <w:rPr>
          <w:rStyle w:val="HideTWBExt"/>
          <w:b w:val="0"/>
        </w:rPr>
        <w:t>&lt;Article&gt;</w:t>
      </w:r>
      <w:r w:rsidRPr="004C200C">
        <w:t>Visto 6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BC20396" w14:textId="77777777" w:rsidTr="00BC5F00">
        <w:trPr>
          <w:trHeight w:hRule="exact" w:val="240"/>
          <w:jc w:val="center"/>
        </w:trPr>
        <w:tc>
          <w:tcPr>
            <w:tcW w:w="9752" w:type="dxa"/>
            <w:gridSpan w:val="2"/>
            <w:tcBorders>
              <w:top w:val="nil"/>
              <w:left w:val="nil"/>
              <w:bottom w:val="nil"/>
              <w:right w:val="nil"/>
            </w:tcBorders>
          </w:tcPr>
          <w:p w14:paraId="7E34D450" w14:textId="77777777" w:rsidR="00096413" w:rsidRPr="004C200C" w:rsidRDefault="00096413" w:rsidP="00BC5F00"/>
        </w:tc>
      </w:tr>
      <w:tr w:rsidR="00096413" w:rsidRPr="004C200C" w14:paraId="5FCAEC25" w14:textId="77777777" w:rsidTr="00BC5F00">
        <w:trPr>
          <w:trHeight w:val="240"/>
          <w:jc w:val="center"/>
        </w:trPr>
        <w:tc>
          <w:tcPr>
            <w:tcW w:w="4876" w:type="dxa"/>
            <w:tcBorders>
              <w:top w:val="nil"/>
              <w:left w:val="nil"/>
              <w:bottom w:val="nil"/>
              <w:right w:val="nil"/>
            </w:tcBorders>
          </w:tcPr>
          <w:p w14:paraId="6D107B8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C5F519E" w14:textId="77777777" w:rsidR="00096413" w:rsidRPr="004C200C" w:rsidRDefault="00096413" w:rsidP="00BC5F00">
            <w:pPr>
              <w:pStyle w:val="AmColumnHeading"/>
            </w:pPr>
            <w:r w:rsidRPr="004C200C">
              <w:t>Emendamento</w:t>
            </w:r>
          </w:p>
        </w:tc>
      </w:tr>
      <w:tr w:rsidR="00096413" w:rsidRPr="004C200C" w14:paraId="0A08D2E5" w14:textId="77777777" w:rsidTr="00BC5F00">
        <w:trPr>
          <w:jc w:val="center"/>
        </w:trPr>
        <w:tc>
          <w:tcPr>
            <w:tcW w:w="4876" w:type="dxa"/>
            <w:tcBorders>
              <w:top w:val="nil"/>
              <w:left w:val="nil"/>
              <w:bottom w:val="nil"/>
              <w:right w:val="nil"/>
            </w:tcBorders>
          </w:tcPr>
          <w:p w14:paraId="06D227CE" w14:textId="77777777" w:rsidR="00096413" w:rsidRPr="004C200C" w:rsidRDefault="00096413" w:rsidP="00BC5F00">
            <w:pPr>
              <w:pStyle w:val="Normal6a"/>
            </w:pPr>
          </w:p>
        </w:tc>
        <w:tc>
          <w:tcPr>
            <w:tcW w:w="4876" w:type="dxa"/>
            <w:tcBorders>
              <w:top w:val="nil"/>
              <w:left w:val="nil"/>
              <w:bottom w:val="nil"/>
              <w:right w:val="nil"/>
            </w:tcBorders>
          </w:tcPr>
          <w:p w14:paraId="474DAD94" w14:textId="77777777" w:rsidR="00096413" w:rsidRPr="004C200C" w:rsidRDefault="00096413" w:rsidP="00BC5F00">
            <w:pPr>
              <w:pStyle w:val="Normal6a"/>
            </w:pPr>
            <w:r w:rsidRPr="004C200C">
              <w:rPr>
                <w:b/>
                <w:i/>
              </w:rPr>
              <w:t>–</w:t>
            </w:r>
            <w:r w:rsidRPr="004C200C">
              <w:tab/>
            </w:r>
            <w:r w:rsidRPr="004C200C">
              <w:rPr>
                <w:b/>
                <w:i/>
              </w:rPr>
              <w:t>vista la comunicazione della Commissione dal titolo "Un bilancio dell'UE dinamico per le priorità del futuro – Il quadro finanziario pluriennale 2028-2034" e la relativa rettifica,</w:t>
            </w:r>
          </w:p>
        </w:tc>
      </w:tr>
    </w:tbl>
    <w:p w14:paraId="0F8F63A6"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AEEA396" w14:textId="77777777" w:rsidR="00096413" w:rsidRPr="00232158" w:rsidRDefault="00096413" w:rsidP="00096413">
      <w:pPr>
        <w:rPr>
          <w:lang w:val="es-ES"/>
        </w:rPr>
      </w:pPr>
      <w:r w:rsidRPr="00D22027">
        <w:rPr>
          <w:rStyle w:val="HideTWBExt"/>
        </w:rPr>
        <w:t>&lt;/Amend&gt;</w:t>
      </w:r>
    </w:p>
    <w:p w14:paraId="1597ABE6"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14</w:t>
      </w:r>
      <w:r w:rsidRPr="00D22027">
        <w:rPr>
          <w:rStyle w:val="HideTWBExt"/>
          <w:b w:val="0"/>
        </w:rPr>
        <w:t>&lt;/NumAm&gt;</w:t>
      </w:r>
    </w:p>
    <w:p w14:paraId="76AA5378"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F511648"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64D0B360" w14:textId="77777777" w:rsidR="00096413" w:rsidRPr="004C200C" w:rsidRDefault="00096413" w:rsidP="00096413">
      <w:pPr>
        <w:pStyle w:val="NormalBold"/>
      </w:pPr>
      <w:r w:rsidRPr="00D22027">
        <w:rPr>
          <w:rStyle w:val="HideTWBExt"/>
          <w:b w:val="0"/>
        </w:rPr>
        <w:t>&lt;/RepeatBlock-By&gt;</w:t>
      </w:r>
    </w:p>
    <w:p w14:paraId="357E676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50D798" w14:textId="77777777" w:rsidR="00096413" w:rsidRPr="004C200C" w:rsidRDefault="00096413" w:rsidP="00096413">
      <w:pPr>
        <w:pStyle w:val="NormalBold"/>
      </w:pPr>
      <w:r w:rsidRPr="00D22027">
        <w:rPr>
          <w:rStyle w:val="HideTWBExt"/>
          <w:b w:val="0"/>
        </w:rPr>
        <w:t>&lt;Article&gt;</w:t>
      </w:r>
      <w:r w:rsidRPr="004C200C">
        <w:t>Visto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45A6B2" w14:textId="77777777" w:rsidTr="00BC5F00">
        <w:trPr>
          <w:trHeight w:hRule="exact" w:val="240"/>
          <w:jc w:val="center"/>
        </w:trPr>
        <w:tc>
          <w:tcPr>
            <w:tcW w:w="9752" w:type="dxa"/>
            <w:gridSpan w:val="2"/>
            <w:tcBorders>
              <w:top w:val="nil"/>
              <w:left w:val="nil"/>
              <w:bottom w:val="nil"/>
              <w:right w:val="nil"/>
            </w:tcBorders>
          </w:tcPr>
          <w:p w14:paraId="316BB684" w14:textId="77777777" w:rsidR="00096413" w:rsidRPr="004C200C" w:rsidRDefault="00096413" w:rsidP="00BC5F00"/>
        </w:tc>
      </w:tr>
      <w:tr w:rsidR="00096413" w:rsidRPr="004C200C" w14:paraId="58D49EA3" w14:textId="77777777" w:rsidTr="00BC5F00">
        <w:trPr>
          <w:trHeight w:val="240"/>
          <w:jc w:val="center"/>
        </w:trPr>
        <w:tc>
          <w:tcPr>
            <w:tcW w:w="4876" w:type="dxa"/>
            <w:tcBorders>
              <w:top w:val="nil"/>
              <w:left w:val="nil"/>
              <w:bottom w:val="nil"/>
              <w:right w:val="nil"/>
            </w:tcBorders>
          </w:tcPr>
          <w:p w14:paraId="6718ABB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88170E4" w14:textId="77777777" w:rsidR="00096413" w:rsidRPr="004C200C" w:rsidRDefault="00096413" w:rsidP="00BC5F00">
            <w:pPr>
              <w:pStyle w:val="AmColumnHeading"/>
            </w:pPr>
            <w:r w:rsidRPr="004C200C">
              <w:t>Emendamento</w:t>
            </w:r>
          </w:p>
        </w:tc>
      </w:tr>
      <w:tr w:rsidR="00096413" w:rsidRPr="004C200C" w14:paraId="62C73F66" w14:textId="77777777" w:rsidTr="00BC5F00">
        <w:trPr>
          <w:jc w:val="center"/>
        </w:trPr>
        <w:tc>
          <w:tcPr>
            <w:tcW w:w="4876" w:type="dxa"/>
            <w:tcBorders>
              <w:top w:val="nil"/>
              <w:left w:val="nil"/>
              <w:bottom w:val="nil"/>
              <w:right w:val="nil"/>
            </w:tcBorders>
          </w:tcPr>
          <w:p w14:paraId="6FD6BBD0" w14:textId="77777777" w:rsidR="00096413" w:rsidRPr="004C200C" w:rsidRDefault="00096413" w:rsidP="00BC5F00">
            <w:pPr>
              <w:pStyle w:val="Normal6a"/>
            </w:pPr>
            <w:r w:rsidRPr="004C200C">
              <w:t>–</w:t>
            </w:r>
            <w:r w:rsidRPr="004C200C">
              <w:tab/>
              <w:t xml:space="preserve">vista la relazione della Commissione del </w:t>
            </w:r>
            <w:r w:rsidRPr="004C200C">
              <w:rPr>
                <w:b/>
                <w:i/>
              </w:rPr>
              <w:t>XXX 2026</w:t>
            </w:r>
            <w:r w:rsidRPr="004C200C">
              <w:t xml:space="preserve"> dal titolo "Relazione 2025 sul meccanismo di allerta",</w:t>
            </w:r>
          </w:p>
        </w:tc>
        <w:tc>
          <w:tcPr>
            <w:tcW w:w="4876" w:type="dxa"/>
            <w:tcBorders>
              <w:top w:val="nil"/>
              <w:left w:val="nil"/>
              <w:bottom w:val="nil"/>
              <w:right w:val="nil"/>
            </w:tcBorders>
          </w:tcPr>
          <w:p w14:paraId="1BF00A48" w14:textId="77777777" w:rsidR="00096413" w:rsidRPr="004C200C" w:rsidRDefault="00096413" w:rsidP="00BC5F00">
            <w:pPr>
              <w:pStyle w:val="Normal6a"/>
            </w:pPr>
            <w:r w:rsidRPr="004C200C">
              <w:t>–</w:t>
            </w:r>
            <w:r w:rsidRPr="004C200C">
              <w:tab/>
              <w:t xml:space="preserve">vista la relazione della Commissione del </w:t>
            </w:r>
            <w:r w:rsidRPr="004C200C">
              <w:rPr>
                <w:b/>
                <w:i/>
              </w:rPr>
              <w:t>25 novembre 2025</w:t>
            </w:r>
            <w:r w:rsidRPr="004C200C">
              <w:t xml:space="preserve"> dal titolo "Relazione 2025 sul meccanismo di allerta",</w:t>
            </w:r>
          </w:p>
        </w:tc>
      </w:tr>
    </w:tbl>
    <w:p w14:paraId="10D824B1"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F045EB6" w14:textId="77777777" w:rsidR="00096413" w:rsidRPr="00232158" w:rsidRDefault="00096413" w:rsidP="00096413">
      <w:pPr>
        <w:rPr>
          <w:lang w:val="es-ES"/>
        </w:rPr>
      </w:pPr>
      <w:r w:rsidRPr="00D22027">
        <w:rPr>
          <w:rStyle w:val="HideTWBExt"/>
        </w:rPr>
        <w:t>&lt;/Amend&gt;</w:t>
      </w:r>
    </w:p>
    <w:p w14:paraId="1850C4A4"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15</w:t>
      </w:r>
      <w:r w:rsidRPr="00D22027">
        <w:rPr>
          <w:rStyle w:val="HideTWBExt"/>
          <w:b w:val="0"/>
        </w:rPr>
        <w:t>&lt;/NumAm&gt;</w:t>
      </w:r>
    </w:p>
    <w:p w14:paraId="6D9487B7"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62763E6"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60306876" w14:textId="77777777" w:rsidR="00096413" w:rsidRPr="004C200C" w:rsidRDefault="00096413" w:rsidP="00096413">
      <w:pPr>
        <w:pStyle w:val="NormalBold"/>
      </w:pPr>
      <w:r w:rsidRPr="00D22027">
        <w:rPr>
          <w:rStyle w:val="HideTWBExt"/>
          <w:b w:val="0"/>
        </w:rPr>
        <w:t>&lt;/RepeatBlock-By&gt;</w:t>
      </w:r>
    </w:p>
    <w:p w14:paraId="3C24651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B46DE3F" w14:textId="77777777" w:rsidR="00096413" w:rsidRPr="004C200C" w:rsidRDefault="00096413" w:rsidP="00096413">
      <w:pPr>
        <w:pStyle w:val="NormalBold"/>
      </w:pPr>
      <w:r w:rsidRPr="00D22027">
        <w:rPr>
          <w:rStyle w:val="HideTWBExt"/>
          <w:b w:val="0"/>
        </w:rPr>
        <w:t>&lt;Article&gt;</w:t>
      </w:r>
      <w:r w:rsidRPr="004C200C">
        <w:t>Visto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4346E49" w14:textId="77777777" w:rsidTr="00BC5F00">
        <w:trPr>
          <w:trHeight w:hRule="exact" w:val="240"/>
          <w:jc w:val="center"/>
        </w:trPr>
        <w:tc>
          <w:tcPr>
            <w:tcW w:w="9752" w:type="dxa"/>
            <w:gridSpan w:val="2"/>
            <w:tcBorders>
              <w:top w:val="nil"/>
              <w:left w:val="nil"/>
              <w:bottom w:val="nil"/>
              <w:right w:val="nil"/>
            </w:tcBorders>
          </w:tcPr>
          <w:p w14:paraId="48C90E3F" w14:textId="77777777" w:rsidR="00096413" w:rsidRPr="004C200C" w:rsidRDefault="00096413" w:rsidP="00BC5F00"/>
        </w:tc>
      </w:tr>
      <w:tr w:rsidR="00096413" w:rsidRPr="004C200C" w14:paraId="7D0723EE" w14:textId="77777777" w:rsidTr="00BC5F00">
        <w:trPr>
          <w:trHeight w:val="240"/>
          <w:jc w:val="center"/>
        </w:trPr>
        <w:tc>
          <w:tcPr>
            <w:tcW w:w="4876" w:type="dxa"/>
            <w:tcBorders>
              <w:top w:val="nil"/>
              <w:left w:val="nil"/>
              <w:bottom w:val="nil"/>
              <w:right w:val="nil"/>
            </w:tcBorders>
          </w:tcPr>
          <w:p w14:paraId="4A77D9D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2ECAF1F" w14:textId="77777777" w:rsidR="00096413" w:rsidRPr="004C200C" w:rsidRDefault="00096413" w:rsidP="00BC5F00">
            <w:pPr>
              <w:pStyle w:val="AmColumnHeading"/>
            </w:pPr>
            <w:r w:rsidRPr="004C200C">
              <w:t>Emendamento</w:t>
            </w:r>
          </w:p>
        </w:tc>
      </w:tr>
      <w:tr w:rsidR="00096413" w:rsidRPr="004C200C" w14:paraId="701EC020" w14:textId="77777777" w:rsidTr="00BC5F00">
        <w:trPr>
          <w:jc w:val="center"/>
        </w:trPr>
        <w:tc>
          <w:tcPr>
            <w:tcW w:w="4876" w:type="dxa"/>
            <w:tcBorders>
              <w:top w:val="nil"/>
              <w:left w:val="nil"/>
              <w:bottom w:val="nil"/>
              <w:right w:val="nil"/>
            </w:tcBorders>
          </w:tcPr>
          <w:p w14:paraId="15FA626A" w14:textId="77777777" w:rsidR="00096413" w:rsidRPr="004C200C" w:rsidRDefault="00096413" w:rsidP="00BC5F00">
            <w:pPr>
              <w:pStyle w:val="Normal6a"/>
            </w:pPr>
            <w:r w:rsidRPr="004C200C">
              <w:t>–</w:t>
            </w:r>
            <w:r w:rsidRPr="004C200C">
              <w:tab/>
              <w:t xml:space="preserve">vista la comunicazione della Commissione del </w:t>
            </w:r>
            <w:r w:rsidRPr="004C200C">
              <w:rPr>
                <w:b/>
                <w:i/>
              </w:rPr>
              <w:t>XX</w:t>
            </w:r>
            <w:r w:rsidRPr="004C200C">
              <w:t xml:space="preserve"> novembre </w:t>
            </w:r>
            <w:r w:rsidRPr="004C200C">
              <w:rPr>
                <w:b/>
                <w:i/>
              </w:rPr>
              <w:t>2026</w:t>
            </w:r>
            <w:r w:rsidRPr="004C200C">
              <w:t xml:space="preserve"> dal titolo "Documenti programmatici di bilancio per il 2025: valutazione globale",</w:t>
            </w:r>
          </w:p>
        </w:tc>
        <w:tc>
          <w:tcPr>
            <w:tcW w:w="4876" w:type="dxa"/>
            <w:tcBorders>
              <w:top w:val="nil"/>
              <w:left w:val="nil"/>
              <w:bottom w:val="nil"/>
              <w:right w:val="nil"/>
            </w:tcBorders>
          </w:tcPr>
          <w:p w14:paraId="419E4736" w14:textId="77777777" w:rsidR="00096413" w:rsidRPr="004C200C" w:rsidRDefault="00096413" w:rsidP="00BC5F00">
            <w:pPr>
              <w:pStyle w:val="Normal6a"/>
            </w:pPr>
            <w:r w:rsidRPr="004C200C">
              <w:t>–</w:t>
            </w:r>
            <w:r w:rsidRPr="004C200C">
              <w:tab/>
              <w:t xml:space="preserve">vista la comunicazione della Commissione del </w:t>
            </w:r>
            <w:r w:rsidRPr="004C200C">
              <w:rPr>
                <w:b/>
                <w:i/>
              </w:rPr>
              <w:t>25</w:t>
            </w:r>
            <w:r w:rsidRPr="004C200C">
              <w:t xml:space="preserve"> novembre </w:t>
            </w:r>
            <w:r w:rsidRPr="004C200C">
              <w:rPr>
                <w:b/>
                <w:i/>
              </w:rPr>
              <w:t>2025</w:t>
            </w:r>
            <w:r w:rsidRPr="004C200C">
              <w:t xml:space="preserve"> dal titolo "Documenti programmatici di bilancio per il 2025: valutazione globale",</w:t>
            </w:r>
          </w:p>
        </w:tc>
      </w:tr>
    </w:tbl>
    <w:p w14:paraId="66BD7FD6"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EDE2A75" w14:textId="77777777" w:rsidR="00096413" w:rsidRPr="00232158" w:rsidRDefault="00096413" w:rsidP="00096413">
      <w:pPr>
        <w:rPr>
          <w:lang w:val="es-ES"/>
        </w:rPr>
      </w:pPr>
      <w:r w:rsidRPr="00D22027">
        <w:rPr>
          <w:rStyle w:val="HideTWBExt"/>
        </w:rPr>
        <w:t>&lt;/Amend&gt;</w:t>
      </w:r>
    </w:p>
    <w:p w14:paraId="3CEDEA58"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16</w:t>
      </w:r>
      <w:r w:rsidRPr="00D22027">
        <w:rPr>
          <w:rStyle w:val="HideTWBExt"/>
          <w:b w:val="0"/>
        </w:rPr>
        <w:t>&lt;/NumAm&gt;</w:t>
      </w:r>
    </w:p>
    <w:p w14:paraId="0E43FB7A"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61133210"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3874793D" w14:textId="77777777" w:rsidR="00096413" w:rsidRPr="004C200C" w:rsidRDefault="00096413" w:rsidP="00096413">
      <w:pPr>
        <w:pStyle w:val="NormalBold"/>
      </w:pPr>
      <w:r w:rsidRPr="00D22027">
        <w:rPr>
          <w:rStyle w:val="HideTWBExt"/>
          <w:b w:val="0"/>
        </w:rPr>
        <w:t>&lt;/RepeatBlock-By&gt;</w:t>
      </w:r>
    </w:p>
    <w:p w14:paraId="675BE27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0AD541" w14:textId="77777777" w:rsidR="00096413" w:rsidRPr="004C200C" w:rsidRDefault="00096413" w:rsidP="00096413">
      <w:pPr>
        <w:pStyle w:val="NormalBold"/>
      </w:pPr>
      <w:r w:rsidRPr="00D22027">
        <w:rPr>
          <w:rStyle w:val="HideTWBExt"/>
          <w:b w:val="0"/>
        </w:rPr>
        <w:t>&lt;Article&gt;</w:t>
      </w:r>
      <w:r w:rsidRPr="004C200C">
        <w:t>Visto 8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0EFBDCA" w14:textId="77777777" w:rsidTr="00BC5F00">
        <w:trPr>
          <w:trHeight w:hRule="exact" w:val="240"/>
          <w:jc w:val="center"/>
        </w:trPr>
        <w:tc>
          <w:tcPr>
            <w:tcW w:w="9752" w:type="dxa"/>
            <w:gridSpan w:val="2"/>
            <w:tcBorders>
              <w:top w:val="nil"/>
              <w:left w:val="nil"/>
              <w:bottom w:val="nil"/>
              <w:right w:val="nil"/>
            </w:tcBorders>
          </w:tcPr>
          <w:p w14:paraId="79A3EE09" w14:textId="77777777" w:rsidR="00096413" w:rsidRPr="004C200C" w:rsidRDefault="00096413" w:rsidP="00BC5F00"/>
        </w:tc>
      </w:tr>
      <w:tr w:rsidR="00096413" w:rsidRPr="004C200C" w14:paraId="659A4B00" w14:textId="77777777" w:rsidTr="00BC5F00">
        <w:trPr>
          <w:trHeight w:val="240"/>
          <w:jc w:val="center"/>
        </w:trPr>
        <w:tc>
          <w:tcPr>
            <w:tcW w:w="4876" w:type="dxa"/>
            <w:tcBorders>
              <w:top w:val="nil"/>
              <w:left w:val="nil"/>
              <w:bottom w:val="nil"/>
              <w:right w:val="nil"/>
            </w:tcBorders>
          </w:tcPr>
          <w:p w14:paraId="2850C53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DAB098D" w14:textId="77777777" w:rsidR="00096413" w:rsidRPr="004C200C" w:rsidRDefault="00096413" w:rsidP="00BC5F00">
            <w:pPr>
              <w:pStyle w:val="AmColumnHeading"/>
            </w:pPr>
            <w:r w:rsidRPr="004C200C">
              <w:t>Emendamento</w:t>
            </w:r>
          </w:p>
        </w:tc>
      </w:tr>
      <w:tr w:rsidR="00096413" w:rsidRPr="004C200C" w14:paraId="42F2B997" w14:textId="77777777" w:rsidTr="00BC5F00">
        <w:trPr>
          <w:jc w:val="center"/>
        </w:trPr>
        <w:tc>
          <w:tcPr>
            <w:tcW w:w="4876" w:type="dxa"/>
            <w:tcBorders>
              <w:top w:val="nil"/>
              <w:left w:val="nil"/>
              <w:bottom w:val="nil"/>
              <w:right w:val="nil"/>
            </w:tcBorders>
          </w:tcPr>
          <w:p w14:paraId="6B3C249A" w14:textId="77777777" w:rsidR="00096413" w:rsidRPr="004C200C" w:rsidRDefault="00096413" w:rsidP="00BC5F00">
            <w:pPr>
              <w:pStyle w:val="Normal6a"/>
            </w:pPr>
          </w:p>
        </w:tc>
        <w:tc>
          <w:tcPr>
            <w:tcW w:w="4876" w:type="dxa"/>
            <w:tcBorders>
              <w:top w:val="nil"/>
              <w:left w:val="nil"/>
              <w:bottom w:val="nil"/>
              <w:right w:val="nil"/>
            </w:tcBorders>
          </w:tcPr>
          <w:p w14:paraId="7D550D78" w14:textId="77777777" w:rsidR="00096413" w:rsidRPr="004C200C" w:rsidRDefault="00096413" w:rsidP="00BC5F00">
            <w:pPr>
              <w:pStyle w:val="Normal6a"/>
            </w:pPr>
            <w:r w:rsidRPr="004C200C">
              <w:rPr>
                <w:b/>
                <w:i/>
              </w:rPr>
              <w:t>–</w:t>
            </w:r>
            <w:r w:rsidRPr="004C200C">
              <w:tab/>
            </w:r>
            <w:r w:rsidRPr="004C200C">
              <w:rPr>
                <w:b/>
                <w:i/>
              </w:rPr>
              <w:t>vista la proposta della Commissione del 25 novembre 2025 per una raccomandazione del Consiglio sul capitale umano nell'Unione europea,</w:t>
            </w:r>
          </w:p>
        </w:tc>
      </w:tr>
    </w:tbl>
    <w:p w14:paraId="74C6BF9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7B075EC" w14:textId="77777777" w:rsidR="00096413" w:rsidRPr="004C200C" w:rsidRDefault="00096413" w:rsidP="00096413">
      <w:r w:rsidRPr="00D22027">
        <w:rPr>
          <w:rStyle w:val="HideTWBExt"/>
        </w:rPr>
        <w:t>&lt;/Amend&gt;</w:t>
      </w:r>
    </w:p>
    <w:p w14:paraId="555CC93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w:t>
      </w:r>
      <w:r w:rsidRPr="00D22027">
        <w:rPr>
          <w:rStyle w:val="HideTWBExt"/>
          <w:b w:val="0"/>
        </w:rPr>
        <w:t>&lt;/NumAm&gt;</w:t>
      </w:r>
    </w:p>
    <w:p w14:paraId="63A15545"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3F511AAC" w14:textId="77777777" w:rsidR="00096413" w:rsidRPr="004C200C" w:rsidRDefault="00096413" w:rsidP="00096413">
      <w:pPr>
        <w:pStyle w:val="NormalBold"/>
      </w:pPr>
      <w:r w:rsidRPr="00D22027">
        <w:rPr>
          <w:rStyle w:val="HideTWBExt"/>
          <w:b w:val="0"/>
        </w:rPr>
        <w:t>&lt;/RepeatBlock-By&gt;</w:t>
      </w:r>
    </w:p>
    <w:p w14:paraId="257913D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0FA493D" w14:textId="77777777" w:rsidR="00096413" w:rsidRPr="004C200C" w:rsidRDefault="00096413" w:rsidP="00096413">
      <w:pPr>
        <w:pStyle w:val="NormalBold"/>
      </w:pPr>
      <w:r w:rsidRPr="00D22027">
        <w:rPr>
          <w:rStyle w:val="HideTWBExt"/>
          <w:b w:val="0"/>
        </w:rPr>
        <w:t>&lt;Article&gt;</w:t>
      </w:r>
      <w:r w:rsidRPr="004C200C">
        <w:t>Visto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83AB346" w14:textId="77777777" w:rsidTr="00BC5F00">
        <w:trPr>
          <w:trHeight w:hRule="exact" w:val="240"/>
          <w:jc w:val="center"/>
        </w:trPr>
        <w:tc>
          <w:tcPr>
            <w:tcW w:w="9752" w:type="dxa"/>
            <w:gridSpan w:val="2"/>
            <w:tcBorders>
              <w:top w:val="nil"/>
              <w:left w:val="nil"/>
              <w:bottom w:val="nil"/>
              <w:right w:val="nil"/>
            </w:tcBorders>
          </w:tcPr>
          <w:p w14:paraId="0CD87CDC" w14:textId="77777777" w:rsidR="00096413" w:rsidRPr="004C200C" w:rsidRDefault="00096413" w:rsidP="00BC5F00"/>
        </w:tc>
      </w:tr>
      <w:tr w:rsidR="00096413" w:rsidRPr="004C200C" w14:paraId="7A474570" w14:textId="77777777" w:rsidTr="00BC5F00">
        <w:trPr>
          <w:trHeight w:val="240"/>
          <w:jc w:val="center"/>
        </w:trPr>
        <w:tc>
          <w:tcPr>
            <w:tcW w:w="4876" w:type="dxa"/>
            <w:tcBorders>
              <w:top w:val="nil"/>
              <w:left w:val="nil"/>
              <w:bottom w:val="nil"/>
              <w:right w:val="nil"/>
            </w:tcBorders>
          </w:tcPr>
          <w:p w14:paraId="2EFC7CD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74E19FA" w14:textId="77777777" w:rsidR="00096413" w:rsidRPr="004C200C" w:rsidRDefault="00096413" w:rsidP="00BC5F00">
            <w:pPr>
              <w:pStyle w:val="AmColumnHeading"/>
            </w:pPr>
            <w:r w:rsidRPr="004C200C">
              <w:t>Emendamento</w:t>
            </w:r>
          </w:p>
        </w:tc>
      </w:tr>
      <w:tr w:rsidR="00096413" w:rsidRPr="004C200C" w14:paraId="2D1A88B6" w14:textId="77777777" w:rsidTr="00BC5F00">
        <w:trPr>
          <w:jc w:val="center"/>
        </w:trPr>
        <w:tc>
          <w:tcPr>
            <w:tcW w:w="4876" w:type="dxa"/>
            <w:tcBorders>
              <w:top w:val="nil"/>
              <w:left w:val="nil"/>
              <w:bottom w:val="nil"/>
              <w:right w:val="nil"/>
            </w:tcBorders>
          </w:tcPr>
          <w:p w14:paraId="1B3FCDAE" w14:textId="77777777" w:rsidR="00096413" w:rsidRPr="004C200C" w:rsidRDefault="00096413" w:rsidP="00BC5F00">
            <w:pPr>
              <w:pStyle w:val="Normal6a"/>
            </w:pPr>
          </w:p>
        </w:tc>
        <w:tc>
          <w:tcPr>
            <w:tcW w:w="4876" w:type="dxa"/>
            <w:tcBorders>
              <w:top w:val="nil"/>
              <w:left w:val="nil"/>
              <w:bottom w:val="nil"/>
              <w:right w:val="nil"/>
            </w:tcBorders>
          </w:tcPr>
          <w:p w14:paraId="79C24694" w14:textId="77777777" w:rsidR="00096413" w:rsidRPr="004C200C" w:rsidRDefault="00096413" w:rsidP="00BC5F00">
            <w:pPr>
              <w:pStyle w:val="Normal6a"/>
            </w:pPr>
            <w:r w:rsidRPr="004C200C">
              <w:rPr>
                <w:b/>
                <w:i/>
              </w:rPr>
              <w:t>–</w:t>
            </w:r>
            <w:r w:rsidRPr="004C200C">
              <w:tab/>
            </w:r>
            <w:r w:rsidRPr="004C200C">
              <w:rPr>
                <w:b/>
                <w:i/>
              </w:rPr>
              <w:t>vista la tabella di marcia per le competenze elaborata nell'ambito dell'agenda per le competenze per l'Europa (2020-2025) e ulteriormente rafforzata dall'Unione delle competenze (2025),</w:t>
            </w:r>
          </w:p>
        </w:tc>
      </w:tr>
    </w:tbl>
    <w:p w14:paraId="6DFB8C2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63C8C6E" w14:textId="77777777" w:rsidR="00096413" w:rsidRPr="004C200C" w:rsidRDefault="00096413" w:rsidP="00096413">
      <w:r w:rsidRPr="00D22027">
        <w:rPr>
          <w:rStyle w:val="HideTWBExt"/>
        </w:rPr>
        <w:t>&lt;/Amend&gt;</w:t>
      </w:r>
    </w:p>
    <w:p w14:paraId="3E98EDB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w:t>
      </w:r>
      <w:r w:rsidRPr="00D22027">
        <w:rPr>
          <w:rStyle w:val="HideTWBExt"/>
          <w:b w:val="0"/>
        </w:rPr>
        <w:t>&lt;/NumAm&gt;</w:t>
      </w:r>
    </w:p>
    <w:p w14:paraId="0BE520DD"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02A7069" w14:textId="77777777" w:rsidR="00096413" w:rsidRPr="004C200C" w:rsidRDefault="00096413" w:rsidP="00096413">
      <w:pPr>
        <w:pStyle w:val="NormalBold"/>
      </w:pPr>
      <w:r w:rsidRPr="00D22027">
        <w:rPr>
          <w:rStyle w:val="HideTWBExt"/>
          <w:b w:val="0"/>
        </w:rPr>
        <w:t>&lt;/RepeatBlock-By&gt;</w:t>
      </w:r>
    </w:p>
    <w:p w14:paraId="272759D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BAE63F3" w14:textId="77777777" w:rsidR="00096413" w:rsidRPr="004C200C" w:rsidRDefault="00096413" w:rsidP="00096413">
      <w:pPr>
        <w:pStyle w:val="NormalBold"/>
      </w:pPr>
      <w:r w:rsidRPr="00D22027">
        <w:rPr>
          <w:rStyle w:val="HideTWBExt"/>
          <w:b w:val="0"/>
        </w:rPr>
        <w:t>&lt;Article&gt;</w:t>
      </w:r>
      <w:r w:rsidRPr="004C200C">
        <w:t>Visto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1517F42" w14:textId="77777777" w:rsidTr="00BC5F00">
        <w:trPr>
          <w:trHeight w:hRule="exact" w:val="240"/>
          <w:jc w:val="center"/>
        </w:trPr>
        <w:tc>
          <w:tcPr>
            <w:tcW w:w="9752" w:type="dxa"/>
            <w:gridSpan w:val="2"/>
            <w:tcBorders>
              <w:top w:val="nil"/>
              <w:left w:val="nil"/>
              <w:bottom w:val="nil"/>
              <w:right w:val="nil"/>
            </w:tcBorders>
          </w:tcPr>
          <w:p w14:paraId="5C3D28C2" w14:textId="77777777" w:rsidR="00096413" w:rsidRPr="004C200C" w:rsidRDefault="00096413" w:rsidP="00BC5F00"/>
        </w:tc>
      </w:tr>
      <w:tr w:rsidR="00096413" w:rsidRPr="004C200C" w14:paraId="7BEC86C8" w14:textId="77777777" w:rsidTr="00BC5F00">
        <w:trPr>
          <w:trHeight w:val="240"/>
          <w:jc w:val="center"/>
        </w:trPr>
        <w:tc>
          <w:tcPr>
            <w:tcW w:w="4876" w:type="dxa"/>
            <w:tcBorders>
              <w:top w:val="nil"/>
              <w:left w:val="nil"/>
              <w:bottom w:val="nil"/>
              <w:right w:val="nil"/>
            </w:tcBorders>
          </w:tcPr>
          <w:p w14:paraId="1E8BC63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3401181" w14:textId="77777777" w:rsidR="00096413" w:rsidRPr="004C200C" w:rsidRDefault="00096413" w:rsidP="00BC5F00">
            <w:pPr>
              <w:pStyle w:val="AmColumnHeading"/>
            </w:pPr>
            <w:r w:rsidRPr="004C200C">
              <w:t>Emendamento</w:t>
            </w:r>
          </w:p>
        </w:tc>
      </w:tr>
      <w:tr w:rsidR="00096413" w:rsidRPr="004C200C" w14:paraId="33C37E5C" w14:textId="77777777" w:rsidTr="00BC5F00">
        <w:trPr>
          <w:jc w:val="center"/>
        </w:trPr>
        <w:tc>
          <w:tcPr>
            <w:tcW w:w="4876" w:type="dxa"/>
            <w:tcBorders>
              <w:top w:val="nil"/>
              <w:left w:val="nil"/>
              <w:bottom w:val="nil"/>
              <w:right w:val="nil"/>
            </w:tcBorders>
          </w:tcPr>
          <w:p w14:paraId="3BFBAFDA" w14:textId="77777777" w:rsidR="00096413" w:rsidRPr="004C200C" w:rsidRDefault="00096413" w:rsidP="00BC5F00">
            <w:pPr>
              <w:pStyle w:val="Normal6a"/>
            </w:pPr>
          </w:p>
        </w:tc>
        <w:tc>
          <w:tcPr>
            <w:tcW w:w="4876" w:type="dxa"/>
            <w:tcBorders>
              <w:top w:val="nil"/>
              <w:left w:val="nil"/>
              <w:bottom w:val="nil"/>
              <w:right w:val="nil"/>
            </w:tcBorders>
          </w:tcPr>
          <w:p w14:paraId="41960826" w14:textId="77777777" w:rsidR="00096413" w:rsidRPr="004C200C" w:rsidRDefault="00096413" w:rsidP="00BC5F00">
            <w:pPr>
              <w:pStyle w:val="Normal6a"/>
            </w:pPr>
            <w:r w:rsidRPr="004C200C">
              <w:rPr>
                <w:b/>
                <w:i/>
              </w:rPr>
              <w:t>–</w:t>
            </w:r>
            <w:r w:rsidRPr="004C200C">
              <w:tab/>
            </w:r>
            <w:r w:rsidRPr="004C200C">
              <w:rPr>
                <w:b/>
                <w:i/>
              </w:rPr>
              <w:t>vista la relazione della Commissione europea dal titolo "Employment and Social Developments in Europe 2025" (Occupazione e sviluppi sociali in Europa 2025), pubblicata nel settembre 2025,</w:t>
            </w:r>
          </w:p>
        </w:tc>
      </w:tr>
    </w:tbl>
    <w:p w14:paraId="6DD3601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11B50CA" w14:textId="77777777" w:rsidR="00096413" w:rsidRPr="004C200C" w:rsidRDefault="00096413" w:rsidP="00096413">
      <w:r w:rsidRPr="00D22027">
        <w:rPr>
          <w:rStyle w:val="HideTWBExt"/>
        </w:rPr>
        <w:t>&lt;/Amend&gt;</w:t>
      </w:r>
    </w:p>
    <w:p w14:paraId="3F1FA55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w:t>
      </w:r>
      <w:r w:rsidRPr="00D22027">
        <w:rPr>
          <w:rStyle w:val="HideTWBExt"/>
          <w:b w:val="0"/>
        </w:rPr>
        <w:t>&lt;/NumAm&gt;</w:t>
      </w:r>
    </w:p>
    <w:p w14:paraId="3C16EA53"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56284552" w14:textId="77777777" w:rsidR="00096413" w:rsidRPr="004C200C" w:rsidRDefault="00096413" w:rsidP="00096413">
      <w:pPr>
        <w:pStyle w:val="NormalBold"/>
      </w:pPr>
      <w:r w:rsidRPr="00D22027">
        <w:rPr>
          <w:rStyle w:val="HideTWBExt"/>
          <w:b w:val="0"/>
        </w:rPr>
        <w:t>&lt;/RepeatBlock-By&gt;</w:t>
      </w:r>
    </w:p>
    <w:p w14:paraId="61F84C7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D99ED0A" w14:textId="77777777" w:rsidR="00096413" w:rsidRPr="004C200C" w:rsidRDefault="00096413" w:rsidP="00096413">
      <w:pPr>
        <w:pStyle w:val="NormalBold"/>
      </w:pPr>
      <w:r w:rsidRPr="00D22027">
        <w:rPr>
          <w:rStyle w:val="HideTWBExt"/>
          <w:b w:val="0"/>
        </w:rPr>
        <w:t>&lt;Article&gt;</w:t>
      </w:r>
      <w:r w:rsidRPr="004C200C">
        <w:t>Visto 11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EA2AB3A" w14:textId="77777777" w:rsidTr="00BC5F00">
        <w:trPr>
          <w:trHeight w:hRule="exact" w:val="240"/>
          <w:jc w:val="center"/>
        </w:trPr>
        <w:tc>
          <w:tcPr>
            <w:tcW w:w="9752" w:type="dxa"/>
            <w:gridSpan w:val="2"/>
            <w:tcBorders>
              <w:top w:val="nil"/>
              <w:left w:val="nil"/>
              <w:bottom w:val="nil"/>
              <w:right w:val="nil"/>
            </w:tcBorders>
          </w:tcPr>
          <w:p w14:paraId="65274583" w14:textId="77777777" w:rsidR="00096413" w:rsidRPr="004C200C" w:rsidRDefault="00096413" w:rsidP="00BC5F00"/>
        </w:tc>
      </w:tr>
      <w:tr w:rsidR="00096413" w:rsidRPr="004C200C" w14:paraId="6F3EAD15" w14:textId="77777777" w:rsidTr="00BC5F00">
        <w:trPr>
          <w:trHeight w:val="240"/>
          <w:jc w:val="center"/>
        </w:trPr>
        <w:tc>
          <w:tcPr>
            <w:tcW w:w="4876" w:type="dxa"/>
            <w:tcBorders>
              <w:top w:val="nil"/>
              <w:left w:val="nil"/>
              <w:bottom w:val="nil"/>
              <w:right w:val="nil"/>
            </w:tcBorders>
          </w:tcPr>
          <w:p w14:paraId="318F947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C40064D" w14:textId="77777777" w:rsidR="00096413" w:rsidRPr="004C200C" w:rsidRDefault="00096413" w:rsidP="00BC5F00">
            <w:pPr>
              <w:pStyle w:val="AmColumnHeading"/>
            </w:pPr>
            <w:r w:rsidRPr="004C200C">
              <w:t>Emendamento</w:t>
            </w:r>
          </w:p>
        </w:tc>
      </w:tr>
      <w:tr w:rsidR="00096413" w:rsidRPr="004C200C" w14:paraId="718BE83A" w14:textId="77777777" w:rsidTr="00BC5F00">
        <w:trPr>
          <w:jc w:val="center"/>
        </w:trPr>
        <w:tc>
          <w:tcPr>
            <w:tcW w:w="4876" w:type="dxa"/>
            <w:tcBorders>
              <w:top w:val="nil"/>
              <w:left w:val="nil"/>
              <w:bottom w:val="nil"/>
              <w:right w:val="nil"/>
            </w:tcBorders>
          </w:tcPr>
          <w:p w14:paraId="5282FB3C" w14:textId="77777777" w:rsidR="00096413" w:rsidRPr="004C200C" w:rsidRDefault="00096413" w:rsidP="00BC5F00">
            <w:pPr>
              <w:pStyle w:val="Normal6a"/>
            </w:pPr>
          </w:p>
        </w:tc>
        <w:tc>
          <w:tcPr>
            <w:tcW w:w="4876" w:type="dxa"/>
            <w:tcBorders>
              <w:top w:val="nil"/>
              <w:left w:val="nil"/>
              <w:bottom w:val="nil"/>
              <w:right w:val="nil"/>
            </w:tcBorders>
          </w:tcPr>
          <w:p w14:paraId="05ED0956" w14:textId="77777777" w:rsidR="00096413" w:rsidRPr="004C200C" w:rsidRDefault="00096413" w:rsidP="00BC5F00">
            <w:pPr>
              <w:pStyle w:val="Normal6a"/>
            </w:pPr>
            <w:r w:rsidRPr="004C200C">
              <w:rPr>
                <w:b/>
                <w:i/>
              </w:rPr>
              <w:t>–</w:t>
            </w:r>
            <w:r w:rsidRPr="004C200C">
              <w:tab/>
            </w:r>
            <w:r w:rsidRPr="004C200C">
              <w:rPr>
                <w:b/>
                <w:i/>
              </w:rPr>
              <w:t>visto il regolamento (UE) 2021/241 che istituisce il dispositivo per la ripresa e la resilienza, e in particolare l'obbligo di realizzare tutti gli obiettivi e i traguardi entro dicembre 2026,</w:t>
            </w:r>
          </w:p>
        </w:tc>
      </w:tr>
    </w:tbl>
    <w:p w14:paraId="1F58FDE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411FC29" w14:textId="77777777" w:rsidR="00096413" w:rsidRPr="004C200C" w:rsidRDefault="00096413" w:rsidP="00096413">
      <w:r w:rsidRPr="00D22027">
        <w:rPr>
          <w:rStyle w:val="HideTWBExt"/>
        </w:rPr>
        <w:t>&lt;/Amend&gt;</w:t>
      </w:r>
    </w:p>
    <w:p w14:paraId="74C30C8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w:t>
      </w:r>
      <w:r w:rsidRPr="00D22027">
        <w:rPr>
          <w:rStyle w:val="HideTWBExt"/>
          <w:b w:val="0"/>
        </w:rPr>
        <w:t>&lt;/NumAm&gt;</w:t>
      </w:r>
    </w:p>
    <w:p w14:paraId="79C592B4"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B99EB9E" w14:textId="77777777" w:rsidR="00096413" w:rsidRPr="004C200C" w:rsidRDefault="00096413" w:rsidP="00096413">
      <w:pPr>
        <w:pStyle w:val="NormalBold"/>
      </w:pPr>
      <w:r w:rsidRPr="00D22027">
        <w:rPr>
          <w:rStyle w:val="HideTWBExt"/>
          <w:b w:val="0"/>
        </w:rPr>
        <w:t>&lt;/RepeatBlock-By&gt;</w:t>
      </w:r>
    </w:p>
    <w:p w14:paraId="4AF0D95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CF1A14" w14:textId="77777777" w:rsidR="00096413" w:rsidRPr="004C200C" w:rsidRDefault="00096413" w:rsidP="00096413">
      <w:pPr>
        <w:pStyle w:val="NormalBold"/>
      </w:pPr>
      <w:r w:rsidRPr="00D22027">
        <w:rPr>
          <w:rStyle w:val="HideTWBExt"/>
          <w:b w:val="0"/>
        </w:rPr>
        <w:t>&lt;Article&gt;</w:t>
      </w:r>
      <w:r w:rsidRPr="004C200C">
        <w:t>Visto 11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9C27FEA" w14:textId="77777777" w:rsidTr="00BC5F00">
        <w:trPr>
          <w:trHeight w:hRule="exact" w:val="240"/>
          <w:jc w:val="center"/>
        </w:trPr>
        <w:tc>
          <w:tcPr>
            <w:tcW w:w="9752" w:type="dxa"/>
            <w:gridSpan w:val="2"/>
            <w:tcBorders>
              <w:top w:val="nil"/>
              <w:left w:val="nil"/>
              <w:bottom w:val="nil"/>
              <w:right w:val="nil"/>
            </w:tcBorders>
          </w:tcPr>
          <w:p w14:paraId="68283692" w14:textId="77777777" w:rsidR="00096413" w:rsidRPr="004C200C" w:rsidRDefault="00096413" w:rsidP="00BC5F00"/>
        </w:tc>
      </w:tr>
      <w:tr w:rsidR="00096413" w:rsidRPr="004C200C" w14:paraId="402AF9A3" w14:textId="77777777" w:rsidTr="00BC5F00">
        <w:trPr>
          <w:trHeight w:val="240"/>
          <w:jc w:val="center"/>
        </w:trPr>
        <w:tc>
          <w:tcPr>
            <w:tcW w:w="4876" w:type="dxa"/>
            <w:tcBorders>
              <w:top w:val="nil"/>
              <w:left w:val="nil"/>
              <w:bottom w:val="nil"/>
              <w:right w:val="nil"/>
            </w:tcBorders>
          </w:tcPr>
          <w:p w14:paraId="65B21E0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D36F391" w14:textId="77777777" w:rsidR="00096413" w:rsidRPr="004C200C" w:rsidRDefault="00096413" w:rsidP="00BC5F00">
            <w:pPr>
              <w:pStyle w:val="AmColumnHeading"/>
            </w:pPr>
            <w:r w:rsidRPr="004C200C">
              <w:t>Emendamento</w:t>
            </w:r>
          </w:p>
        </w:tc>
      </w:tr>
      <w:tr w:rsidR="00096413" w:rsidRPr="004C200C" w14:paraId="4C6B0095" w14:textId="77777777" w:rsidTr="00BC5F00">
        <w:trPr>
          <w:jc w:val="center"/>
        </w:trPr>
        <w:tc>
          <w:tcPr>
            <w:tcW w:w="4876" w:type="dxa"/>
            <w:tcBorders>
              <w:top w:val="nil"/>
              <w:left w:val="nil"/>
              <w:bottom w:val="nil"/>
              <w:right w:val="nil"/>
            </w:tcBorders>
          </w:tcPr>
          <w:p w14:paraId="4BB7B4B6" w14:textId="77777777" w:rsidR="00096413" w:rsidRPr="004C200C" w:rsidRDefault="00096413" w:rsidP="00BC5F00">
            <w:pPr>
              <w:pStyle w:val="Normal6a"/>
            </w:pPr>
          </w:p>
        </w:tc>
        <w:tc>
          <w:tcPr>
            <w:tcW w:w="4876" w:type="dxa"/>
            <w:tcBorders>
              <w:top w:val="nil"/>
              <w:left w:val="nil"/>
              <w:bottom w:val="nil"/>
              <w:right w:val="nil"/>
            </w:tcBorders>
          </w:tcPr>
          <w:p w14:paraId="619C836E" w14:textId="77777777" w:rsidR="00096413" w:rsidRPr="004C200C" w:rsidRDefault="00096413" w:rsidP="00BC5F00">
            <w:pPr>
              <w:pStyle w:val="Normal6a"/>
            </w:pPr>
            <w:r w:rsidRPr="004C200C">
              <w:rPr>
                <w:b/>
                <w:i/>
              </w:rPr>
              <w:t>–</w:t>
            </w:r>
            <w:r w:rsidRPr="004C200C">
              <w:tab/>
            </w:r>
            <w:r w:rsidRPr="004C200C">
              <w:rPr>
                <w:b/>
                <w:i/>
              </w:rPr>
              <w:t>vista la relazione della Commissione europea dal titolo "Labour Market and Wage Development in Europe 2025" (Il mercato del lavoro e l'andamento dei salari in Europa 2025), pubblicata nell'ottobre 2025,</w:t>
            </w:r>
          </w:p>
        </w:tc>
      </w:tr>
    </w:tbl>
    <w:p w14:paraId="4002240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D2C05F8" w14:textId="77777777" w:rsidR="00096413" w:rsidRPr="004C200C" w:rsidRDefault="00096413" w:rsidP="00096413">
      <w:r w:rsidRPr="00D22027">
        <w:rPr>
          <w:rStyle w:val="HideTWBExt"/>
        </w:rPr>
        <w:t>&lt;/Amend&gt;</w:t>
      </w:r>
    </w:p>
    <w:p w14:paraId="2AFED9C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w:t>
      </w:r>
      <w:r w:rsidRPr="00D22027">
        <w:rPr>
          <w:rStyle w:val="HideTWBExt"/>
          <w:b w:val="0"/>
        </w:rPr>
        <w:t>&lt;/NumAm&gt;</w:t>
      </w:r>
    </w:p>
    <w:p w14:paraId="0DF4FC36"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0A7C6C73" w14:textId="77777777" w:rsidR="00096413" w:rsidRPr="004C200C" w:rsidRDefault="00096413" w:rsidP="00096413">
      <w:pPr>
        <w:pStyle w:val="NormalBold"/>
      </w:pPr>
      <w:r w:rsidRPr="00D22027">
        <w:rPr>
          <w:rStyle w:val="HideTWBExt"/>
          <w:b w:val="0"/>
        </w:rPr>
        <w:t>&lt;/RepeatBlock-By&gt;</w:t>
      </w:r>
    </w:p>
    <w:p w14:paraId="6259408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0D898F" w14:textId="77777777" w:rsidR="00096413" w:rsidRPr="004C200C" w:rsidRDefault="00096413" w:rsidP="00096413">
      <w:pPr>
        <w:pStyle w:val="NormalBold"/>
      </w:pPr>
      <w:r w:rsidRPr="00D22027">
        <w:rPr>
          <w:rStyle w:val="HideTWBExt"/>
          <w:b w:val="0"/>
        </w:rPr>
        <w:t>&lt;Article&gt;</w:t>
      </w:r>
      <w:r w:rsidRPr="004C200C">
        <w:t>Visto 12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6F1D575" w14:textId="77777777" w:rsidTr="00BC5F00">
        <w:trPr>
          <w:trHeight w:hRule="exact" w:val="240"/>
          <w:jc w:val="center"/>
        </w:trPr>
        <w:tc>
          <w:tcPr>
            <w:tcW w:w="9752" w:type="dxa"/>
            <w:gridSpan w:val="2"/>
            <w:tcBorders>
              <w:top w:val="nil"/>
              <w:left w:val="nil"/>
              <w:bottom w:val="nil"/>
              <w:right w:val="nil"/>
            </w:tcBorders>
          </w:tcPr>
          <w:p w14:paraId="4362F8DC" w14:textId="77777777" w:rsidR="00096413" w:rsidRPr="004C200C" w:rsidRDefault="00096413" w:rsidP="00BC5F00"/>
        </w:tc>
      </w:tr>
      <w:tr w:rsidR="00096413" w:rsidRPr="004C200C" w14:paraId="09773D76" w14:textId="77777777" w:rsidTr="00BC5F00">
        <w:trPr>
          <w:trHeight w:val="240"/>
          <w:jc w:val="center"/>
        </w:trPr>
        <w:tc>
          <w:tcPr>
            <w:tcW w:w="4876" w:type="dxa"/>
            <w:tcBorders>
              <w:top w:val="nil"/>
              <w:left w:val="nil"/>
              <w:bottom w:val="nil"/>
              <w:right w:val="nil"/>
            </w:tcBorders>
          </w:tcPr>
          <w:p w14:paraId="4696B28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E4CF59D" w14:textId="77777777" w:rsidR="00096413" w:rsidRPr="004C200C" w:rsidRDefault="00096413" w:rsidP="00BC5F00">
            <w:pPr>
              <w:pStyle w:val="AmColumnHeading"/>
            </w:pPr>
            <w:r w:rsidRPr="004C200C">
              <w:t>Emendamento</w:t>
            </w:r>
          </w:p>
        </w:tc>
      </w:tr>
      <w:tr w:rsidR="00096413" w:rsidRPr="004C200C" w14:paraId="32B8E26F" w14:textId="77777777" w:rsidTr="00BC5F00">
        <w:trPr>
          <w:jc w:val="center"/>
        </w:trPr>
        <w:tc>
          <w:tcPr>
            <w:tcW w:w="4876" w:type="dxa"/>
            <w:tcBorders>
              <w:top w:val="nil"/>
              <w:left w:val="nil"/>
              <w:bottom w:val="nil"/>
              <w:right w:val="nil"/>
            </w:tcBorders>
          </w:tcPr>
          <w:p w14:paraId="3E7D9EE6" w14:textId="77777777" w:rsidR="00096413" w:rsidRPr="004C200C" w:rsidRDefault="00096413" w:rsidP="00BC5F00">
            <w:pPr>
              <w:pStyle w:val="Normal6a"/>
            </w:pPr>
          </w:p>
        </w:tc>
        <w:tc>
          <w:tcPr>
            <w:tcW w:w="4876" w:type="dxa"/>
            <w:tcBorders>
              <w:top w:val="nil"/>
              <w:left w:val="nil"/>
              <w:bottom w:val="nil"/>
              <w:right w:val="nil"/>
            </w:tcBorders>
          </w:tcPr>
          <w:p w14:paraId="7445BEE2" w14:textId="77777777" w:rsidR="00096413" w:rsidRPr="004C200C" w:rsidRDefault="00096413" w:rsidP="00BC5F00">
            <w:pPr>
              <w:pStyle w:val="Normal6a"/>
            </w:pPr>
            <w:r w:rsidRPr="004C200C">
              <w:rPr>
                <w:b/>
                <w:i/>
              </w:rPr>
              <w:t>–</w:t>
            </w:r>
            <w:r w:rsidRPr="004C200C">
              <w:tab/>
            </w:r>
            <w:r w:rsidRPr="004C200C">
              <w:rPr>
                <w:b/>
                <w:i/>
              </w:rPr>
              <w:t>vista la relazione annuale della Corte dei conti europea per l'esercizio 2024,</w:t>
            </w:r>
          </w:p>
        </w:tc>
      </w:tr>
    </w:tbl>
    <w:p w14:paraId="79D3796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0E4CC97" w14:textId="77777777" w:rsidR="00096413" w:rsidRPr="004C200C" w:rsidRDefault="00096413" w:rsidP="00096413">
      <w:r w:rsidRPr="00D22027">
        <w:rPr>
          <w:rStyle w:val="HideTWBExt"/>
        </w:rPr>
        <w:t>&lt;/Amend&gt;</w:t>
      </w:r>
    </w:p>
    <w:p w14:paraId="1CC5D16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w:t>
      </w:r>
      <w:r w:rsidRPr="00D22027">
        <w:rPr>
          <w:rStyle w:val="HideTWBExt"/>
          <w:b w:val="0"/>
        </w:rPr>
        <w:t>&lt;/NumAm&gt;</w:t>
      </w:r>
    </w:p>
    <w:p w14:paraId="6BFE982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1202487" w14:textId="77777777" w:rsidR="00096413" w:rsidRPr="004C200C" w:rsidRDefault="00096413" w:rsidP="00096413">
      <w:pPr>
        <w:pStyle w:val="NormalBold"/>
      </w:pPr>
      <w:r w:rsidRPr="00D22027">
        <w:rPr>
          <w:rStyle w:val="HideTWBExt"/>
          <w:b w:val="0"/>
        </w:rPr>
        <w:t>&lt;/RepeatBlock-By&gt;</w:t>
      </w:r>
    </w:p>
    <w:p w14:paraId="69261B6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5F5CF0D" w14:textId="77777777" w:rsidR="00096413" w:rsidRPr="004C200C" w:rsidRDefault="00096413" w:rsidP="00096413">
      <w:pPr>
        <w:pStyle w:val="NormalBold"/>
      </w:pPr>
      <w:r w:rsidRPr="00D22027">
        <w:rPr>
          <w:rStyle w:val="HideTWBExt"/>
          <w:b w:val="0"/>
        </w:rPr>
        <w:t>&lt;Article&gt;</w:t>
      </w:r>
      <w:r w:rsidRPr="004C200C">
        <w:t>Visto 13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C7A3398" w14:textId="77777777" w:rsidTr="00BC5F00">
        <w:trPr>
          <w:trHeight w:hRule="exact" w:val="240"/>
          <w:jc w:val="center"/>
        </w:trPr>
        <w:tc>
          <w:tcPr>
            <w:tcW w:w="9752" w:type="dxa"/>
            <w:gridSpan w:val="2"/>
            <w:tcBorders>
              <w:top w:val="nil"/>
              <w:left w:val="nil"/>
              <w:bottom w:val="nil"/>
              <w:right w:val="nil"/>
            </w:tcBorders>
          </w:tcPr>
          <w:p w14:paraId="72150BFF" w14:textId="77777777" w:rsidR="00096413" w:rsidRPr="004C200C" w:rsidRDefault="00096413" w:rsidP="00BC5F00"/>
        </w:tc>
      </w:tr>
      <w:tr w:rsidR="00096413" w:rsidRPr="004C200C" w14:paraId="2E2A449C" w14:textId="77777777" w:rsidTr="00BC5F00">
        <w:trPr>
          <w:trHeight w:val="240"/>
          <w:jc w:val="center"/>
        </w:trPr>
        <w:tc>
          <w:tcPr>
            <w:tcW w:w="4876" w:type="dxa"/>
            <w:tcBorders>
              <w:top w:val="nil"/>
              <w:left w:val="nil"/>
              <w:bottom w:val="nil"/>
              <w:right w:val="nil"/>
            </w:tcBorders>
          </w:tcPr>
          <w:p w14:paraId="671A0EB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B404D5" w14:textId="77777777" w:rsidR="00096413" w:rsidRPr="004C200C" w:rsidRDefault="00096413" w:rsidP="00BC5F00">
            <w:pPr>
              <w:pStyle w:val="AmColumnHeading"/>
            </w:pPr>
            <w:r w:rsidRPr="004C200C">
              <w:t>Emendamento</w:t>
            </w:r>
          </w:p>
        </w:tc>
      </w:tr>
      <w:tr w:rsidR="00096413" w:rsidRPr="004C200C" w14:paraId="66722267" w14:textId="77777777" w:rsidTr="00BC5F00">
        <w:trPr>
          <w:jc w:val="center"/>
        </w:trPr>
        <w:tc>
          <w:tcPr>
            <w:tcW w:w="4876" w:type="dxa"/>
            <w:tcBorders>
              <w:top w:val="nil"/>
              <w:left w:val="nil"/>
              <w:bottom w:val="nil"/>
              <w:right w:val="nil"/>
            </w:tcBorders>
          </w:tcPr>
          <w:p w14:paraId="2696D76F" w14:textId="77777777" w:rsidR="00096413" w:rsidRPr="004C200C" w:rsidRDefault="00096413" w:rsidP="00BC5F00">
            <w:pPr>
              <w:pStyle w:val="Normal6a"/>
            </w:pPr>
          </w:p>
        </w:tc>
        <w:tc>
          <w:tcPr>
            <w:tcW w:w="4876" w:type="dxa"/>
            <w:tcBorders>
              <w:top w:val="nil"/>
              <w:left w:val="nil"/>
              <w:bottom w:val="nil"/>
              <w:right w:val="nil"/>
            </w:tcBorders>
          </w:tcPr>
          <w:p w14:paraId="03D39119" w14:textId="77777777" w:rsidR="00096413" w:rsidRPr="004C200C" w:rsidRDefault="00096413" w:rsidP="00BC5F00">
            <w:pPr>
              <w:pStyle w:val="Normal6a"/>
            </w:pPr>
            <w:r w:rsidRPr="004C200C">
              <w:rPr>
                <w:b/>
                <w:i/>
              </w:rPr>
              <w:t>–</w:t>
            </w:r>
            <w:r w:rsidRPr="004C200C">
              <w:tab/>
            </w:r>
            <w:r w:rsidRPr="004C200C">
              <w:rPr>
                <w:b/>
                <w:i/>
              </w:rPr>
              <w:t>visti i contributi delle parti sociali europee al semestre europeo 2026 e, in particolare, al pacchetto d'autunno</w:t>
            </w:r>
            <w:r w:rsidRPr="004C200C">
              <w:rPr>
                <w:b/>
                <w:i/>
                <w:vertAlign w:val="superscript"/>
              </w:rPr>
              <w:t>1 bis</w:t>
            </w:r>
            <w:r w:rsidRPr="004C200C">
              <w:rPr>
                <w:b/>
                <w:i/>
              </w:rPr>
              <w:t>,</w:t>
            </w:r>
          </w:p>
        </w:tc>
      </w:tr>
      <w:tr w:rsidR="00096413" w:rsidRPr="004C200C" w14:paraId="33407919" w14:textId="77777777" w:rsidTr="00BC5F00">
        <w:trPr>
          <w:jc w:val="center"/>
        </w:trPr>
        <w:tc>
          <w:tcPr>
            <w:tcW w:w="4876" w:type="dxa"/>
            <w:tcBorders>
              <w:top w:val="nil"/>
              <w:left w:val="nil"/>
              <w:bottom w:val="nil"/>
              <w:right w:val="nil"/>
            </w:tcBorders>
          </w:tcPr>
          <w:p w14:paraId="439EBDB5" w14:textId="77777777" w:rsidR="00096413" w:rsidRPr="004C200C" w:rsidRDefault="00096413" w:rsidP="00BC5F00"/>
        </w:tc>
        <w:tc>
          <w:tcPr>
            <w:tcW w:w="4876" w:type="dxa"/>
            <w:tcBorders>
              <w:top w:val="nil"/>
              <w:left w:val="nil"/>
              <w:bottom w:val="nil"/>
              <w:right w:val="nil"/>
            </w:tcBorders>
          </w:tcPr>
          <w:p w14:paraId="3BE09EFF" w14:textId="77777777" w:rsidR="00096413" w:rsidRPr="004C200C" w:rsidRDefault="00096413" w:rsidP="00BC5F00">
            <w:pPr>
              <w:pStyle w:val="Normal6a"/>
            </w:pPr>
            <w:r w:rsidRPr="004C200C">
              <w:rPr>
                <w:b/>
                <w:i/>
              </w:rPr>
              <w:t>_________________</w:t>
            </w:r>
          </w:p>
        </w:tc>
      </w:tr>
      <w:tr w:rsidR="00096413" w:rsidRPr="00232158" w14:paraId="04FBD315" w14:textId="77777777" w:rsidTr="00BC5F00">
        <w:trPr>
          <w:jc w:val="center"/>
        </w:trPr>
        <w:tc>
          <w:tcPr>
            <w:tcW w:w="4876" w:type="dxa"/>
            <w:tcBorders>
              <w:top w:val="nil"/>
              <w:left w:val="nil"/>
              <w:bottom w:val="nil"/>
              <w:right w:val="nil"/>
            </w:tcBorders>
          </w:tcPr>
          <w:p w14:paraId="4B729377" w14:textId="77777777" w:rsidR="00096413" w:rsidRPr="004C200C" w:rsidRDefault="00096413" w:rsidP="00BC5F00"/>
        </w:tc>
        <w:tc>
          <w:tcPr>
            <w:tcW w:w="4876" w:type="dxa"/>
            <w:tcBorders>
              <w:top w:val="nil"/>
              <w:left w:val="nil"/>
              <w:bottom w:val="nil"/>
              <w:right w:val="nil"/>
            </w:tcBorders>
          </w:tcPr>
          <w:p w14:paraId="05901ED7" w14:textId="77777777" w:rsidR="00096413" w:rsidRPr="00232158" w:rsidRDefault="00096413" w:rsidP="00BC5F00">
            <w:pPr>
              <w:pStyle w:val="Normal6a"/>
              <w:rPr>
                <w:lang w:val="de-DE"/>
              </w:rPr>
            </w:pPr>
            <w:r w:rsidRPr="00232158">
              <w:rPr>
                <w:b/>
                <w:i/>
                <w:vertAlign w:val="superscript"/>
                <w:lang w:val="de-DE"/>
              </w:rPr>
              <w:t>1 bis</w:t>
            </w:r>
            <w:r w:rsidRPr="00232158">
              <w:rPr>
                <w:lang w:val="de-DE"/>
              </w:rPr>
              <w:t xml:space="preserve"> </w:t>
            </w:r>
            <w:r w:rsidRPr="00232158">
              <w:rPr>
                <w:b/>
                <w:i/>
                <w:lang w:val="de-DE"/>
              </w:rPr>
              <w:t>https://commission.europa.eu/publications/sustainable-economy-and-social-progress-etuc-inputs-2026-european-semester_en.</w:t>
            </w:r>
          </w:p>
        </w:tc>
      </w:tr>
    </w:tbl>
    <w:p w14:paraId="4BDD9037" w14:textId="77777777" w:rsidR="00096413" w:rsidRPr="00232158" w:rsidRDefault="00096413" w:rsidP="00096413">
      <w:pPr>
        <w:pStyle w:val="AmOrLang"/>
        <w:rPr>
          <w:lang w:val="de-DE"/>
        </w:rPr>
      </w:pPr>
      <w:r w:rsidRPr="00232158">
        <w:rPr>
          <w:lang w:val="de-DE"/>
        </w:rPr>
        <w:t xml:space="preserve">Or. </w:t>
      </w:r>
      <w:r w:rsidRPr="00D22027">
        <w:rPr>
          <w:rStyle w:val="HideTWBExt"/>
        </w:rPr>
        <w:t>&lt;Original&gt;</w:t>
      </w:r>
      <w:r w:rsidRPr="00D22027">
        <w:rPr>
          <w:rStyle w:val="HideTWBInt"/>
        </w:rPr>
        <w:t>{EN}</w:t>
      </w:r>
      <w:r w:rsidRPr="00232158">
        <w:rPr>
          <w:lang w:val="de-DE"/>
        </w:rPr>
        <w:t>en</w:t>
      </w:r>
      <w:r w:rsidRPr="00D22027">
        <w:rPr>
          <w:rStyle w:val="HideTWBExt"/>
        </w:rPr>
        <w:t>&lt;/Original&gt;</w:t>
      </w:r>
    </w:p>
    <w:p w14:paraId="0DF261AE" w14:textId="77777777" w:rsidR="00096413" w:rsidRPr="00232158" w:rsidRDefault="00096413" w:rsidP="00096413">
      <w:pPr>
        <w:rPr>
          <w:lang w:val="de-DE"/>
        </w:rPr>
      </w:pPr>
      <w:r w:rsidRPr="00D22027">
        <w:rPr>
          <w:rStyle w:val="HideTWBExt"/>
        </w:rPr>
        <w:t>&lt;/Amend&gt;</w:t>
      </w:r>
    </w:p>
    <w:p w14:paraId="10E01457" w14:textId="77777777" w:rsidR="00096413" w:rsidRPr="00232158" w:rsidRDefault="00096413" w:rsidP="00096413">
      <w:pPr>
        <w:pStyle w:val="AmNumberTabs"/>
        <w:rPr>
          <w:lang w:val="de-DE"/>
        </w:rPr>
      </w:pPr>
      <w:r w:rsidRPr="00D22027">
        <w:rPr>
          <w:rStyle w:val="HideTWBExt"/>
          <w:b w:val="0"/>
        </w:rPr>
        <w:t>&lt;Amend&gt;</w:t>
      </w:r>
      <w:r w:rsidRPr="00232158">
        <w:rPr>
          <w:lang w:val="de-DE"/>
        </w:rPr>
        <w:t>Emendamento</w:t>
      </w:r>
      <w:r w:rsidRPr="00232158">
        <w:rPr>
          <w:lang w:val="de-DE"/>
        </w:rPr>
        <w:tab/>
      </w:r>
      <w:r w:rsidRPr="00232158">
        <w:rPr>
          <w:lang w:val="de-DE"/>
        </w:rPr>
        <w:tab/>
      </w:r>
      <w:r w:rsidRPr="00D22027">
        <w:rPr>
          <w:rStyle w:val="HideTWBExt"/>
          <w:b w:val="0"/>
        </w:rPr>
        <w:t>&lt;NumAm&gt;</w:t>
      </w:r>
      <w:r w:rsidRPr="00232158">
        <w:rPr>
          <w:lang w:val="de-DE"/>
        </w:rPr>
        <w:t>23</w:t>
      </w:r>
      <w:r w:rsidRPr="00D22027">
        <w:rPr>
          <w:rStyle w:val="HideTWBExt"/>
          <w:b w:val="0"/>
        </w:rPr>
        <w:t>&lt;/NumAm&gt;</w:t>
      </w:r>
    </w:p>
    <w:p w14:paraId="7F790D5E" w14:textId="77777777" w:rsidR="00096413" w:rsidRPr="00232158" w:rsidRDefault="00096413" w:rsidP="00096413">
      <w:pPr>
        <w:pStyle w:val="NormalBold"/>
        <w:rPr>
          <w:lang w:val="de-DE"/>
        </w:rPr>
      </w:pPr>
      <w:r w:rsidRPr="00D22027">
        <w:rPr>
          <w:rStyle w:val="HideTWBExt"/>
          <w:b w:val="0"/>
        </w:rPr>
        <w:t>&lt;RepeatBlock-By&gt;&lt;Members&gt;</w:t>
      </w:r>
      <w:r w:rsidRPr="00232158">
        <w:rPr>
          <w:lang w:val="de-DE"/>
        </w:rPr>
        <w:t>Idoia Mendia, Estelle Ceulemans, Marit Maij, Vilija Blinkevičiūtė, Alicia Homs Ginel, Gabriele Bischoff, Isilda Gomes</w:t>
      </w:r>
      <w:r w:rsidRPr="00D22027">
        <w:rPr>
          <w:rStyle w:val="HideTWBExt"/>
          <w:b w:val="0"/>
        </w:rPr>
        <w:t>&lt;/Members&gt;</w:t>
      </w:r>
    </w:p>
    <w:p w14:paraId="6202BF17" w14:textId="77777777" w:rsidR="00096413" w:rsidRPr="00232158" w:rsidRDefault="00096413" w:rsidP="00096413">
      <w:pPr>
        <w:pStyle w:val="NormalBold"/>
        <w:rPr>
          <w:lang w:val="de-DE"/>
        </w:rPr>
      </w:pPr>
      <w:r w:rsidRPr="00D22027">
        <w:rPr>
          <w:rStyle w:val="HideTWBExt"/>
          <w:b w:val="0"/>
        </w:rPr>
        <w:t>&lt;/RepeatBlock-By&gt;</w:t>
      </w:r>
    </w:p>
    <w:p w14:paraId="1E69BD9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99ACA01" w14:textId="77777777" w:rsidR="00096413" w:rsidRPr="004C200C" w:rsidRDefault="00096413" w:rsidP="00096413">
      <w:pPr>
        <w:pStyle w:val="NormalBold"/>
      </w:pPr>
      <w:r w:rsidRPr="00D22027">
        <w:rPr>
          <w:rStyle w:val="HideTWBExt"/>
          <w:b w:val="0"/>
        </w:rPr>
        <w:t>&lt;Article&gt;</w:t>
      </w:r>
      <w:r w:rsidRPr="004C200C">
        <w:t>Visto 13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68EDE82" w14:textId="77777777" w:rsidTr="00BC5F00">
        <w:trPr>
          <w:trHeight w:hRule="exact" w:val="240"/>
          <w:jc w:val="center"/>
        </w:trPr>
        <w:tc>
          <w:tcPr>
            <w:tcW w:w="9752" w:type="dxa"/>
            <w:gridSpan w:val="2"/>
            <w:tcBorders>
              <w:top w:val="nil"/>
              <w:left w:val="nil"/>
              <w:bottom w:val="nil"/>
              <w:right w:val="nil"/>
            </w:tcBorders>
          </w:tcPr>
          <w:p w14:paraId="22447024" w14:textId="77777777" w:rsidR="00096413" w:rsidRPr="004C200C" w:rsidRDefault="00096413" w:rsidP="00BC5F00"/>
        </w:tc>
      </w:tr>
      <w:tr w:rsidR="00096413" w:rsidRPr="004C200C" w14:paraId="2F07E1C9" w14:textId="77777777" w:rsidTr="00BC5F00">
        <w:trPr>
          <w:trHeight w:val="240"/>
          <w:jc w:val="center"/>
        </w:trPr>
        <w:tc>
          <w:tcPr>
            <w:tcW w:w="4876" w:type="dxa"/>
            <w:tcBorders>
              <w:top w:val="nil"/>
              <w:left w:val="nil"/>
              <w:bottom w:val="nil"/>
              <w:right w:val="nil"/>
            </w:tcBorders>
          </w:tcPr>
          <w:p w14:paraId="21FAFB5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48A0C55" w14:textId="77777777" w:rsidR="00096413" w:rsidRPr="004C200C" w:rsidRDefault="00096413" w:rsidP="00BC5F00">
            <w:pPr>
              <w:pStyle w:val="AmColumnHeading"/>
            </w:pPr>
            <w:r w:rsidRPr="004C200C">
              <w:t>Emendamento</w:t>
            </w:r>
          </w:p>
        </w:tc>
      </w:tr>
      <w:tr w:rsidR="00096413" w:rsidRPr="004C200C" w14:paraId="3B3DEB5F" w14:textId="77777777" w:rsidTr="00BC5F00">
        <w:trPr>
          <w:jc w:val="center"/>
        </w:trPr>
        <w:tc>
          <w:tcPr>
            <w:tcW w:w="4876" w:type="dxa"/>
            <w:tcBorders>
              <w:top w:val="nil"/>
              <w:left w:val="nil"/>
              <w:bottom w:val="nil"/>
              <w:right w:val="nil"/>
            </w:tcBorders>
          </w:tcPr>
          <w:p w14:paraId="5C6DABBE" w14:textId="77777777" w:rsidR="00096413" w:rsidRPr="004C200C" w:rsidRDefault="00096413" w:rsidP="00BC5F00">
            <w:pPr>
              <w:pStyle w:val="Normal6a"/>
            </w:pPr>
          </w:p>
        </w:tc>
        <w:tc>
          <w:tcPr>
            <w:tcW w:w="4876" w:type="dxa"/>
            <w:tcBorders>
              <w:top w:val="nil"/>
              <w:left w:val="nil"/>
              <w:bottom w:val="nil"/>
              <w:right w:val="nil"/>
            </w:tcBorders>
          </w:tcPr>
          <w:p w14:paraId="76627C0D" w14:textId="77777777" w:rsidR="00096413" w:rsidRPr="004C200C" w:rsidRDefault="00096413" w:rsidP="00BC5F00">
            <w:pPr>
              <w:pStyle w:val="Normal6a"/>
            </w:pPr>
            <w:r w:rsidRPr="004C200C">
              <w:rPr>
                <w:b/>
                <w:i/>
              </w:rPr>
              <w:t>–</w:t>
            </w:r>
            <w:r w:rsidRPr="004C200C">
              <w:tab/>
            </w:r>
            <w:r w:rsidRPr="004C200C">
              <w:rPr>
                <w:b/>
                <w:i/>
              </w:rPr>
              <w:t>visti il pilastro europeo dei diritti sociali, proclamato dal Consiglio, dal Parlamento europeo e dalla Commissione nel novembre 2017 e il relativo piano d'azione adottato nel 2021,</w:t>
            </w:r>
          </w:p>
        </w:tc>
      </w:tr>
    </w:tbl>
    <w:p w14:paraId="517B5DA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4C5783D" w14:textId="77777777" w:rsidR="00096413" w:rsidRPr="004C200C" w:rsidRDefault="00096413" w:rsidP="00096413">
      <w:r w:rsidRPr="00D22027">
        <w:rPr>
          <w:rStyle w:val="HideTWBExt"/>
        </w:rPr>
        <w:t>&lt;/Amend&gt;</w:t>
      </w:r>
    </w:p>
    <w:p w14:paraId="5793792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w:t>
      </w:r>
      <w:r w:rsidRPr="00D22027">
        <w:rPr>
          <w:rStyle w:val="HideTWBExt"/>
          <w:b w:val="0"/>
        </w:rPr>
        <w:t>&lt;/NumAm&gt;</w:t>
      </w:r>
    </w:p>
    <w:p w14:paraId="4F9AD9B4"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029EABC1" w14:textId="77777777" w:rsidR="00096413" w:rsidRPr="004C200C" w:rsidRDefault="00096413" w:rsidP="00096413">
      <w:pPr>
        <w:pStyle w:val="NormalBold"/>
      </w:pPr>
      <w:r w:rsidRPr="00D22027">
        <w:rPr>
          <w:rStyle w:val="HideTWBExt"/>
          <w:b w:val="0"/>
        </w:rPr>
        <w:t>&lt;/RepeatBlock-By&gt;</w:t>
      </w:r>
    </w:p>
    <w:p w14:paraId="1C2FCB0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08CA30F" w14:textId="77777777" w:rsidR="00096413" w:rsidRPr="004C200C" w:rsidRDefault="00096413" w:rsidP="00096413">
      <w:pPr>
        <w:pStyle w:val="NormalBold"/>
      </w:pPr>
      <w:r w:rsidRPr="00D22027">
        <w:rPr>
          <w:rStyle w:val="HideTWBExt"/>
          <w:b w:val="0"/>
        </w:rPr>
        <w:t>&lt;Article&gt;</w:t>
      </w:r>
      <w:r w:rsidRPr="004C200C">
        <w:t>Visto 13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16566A9" w14:textId="77777777" w:rsidTr="00BC5F00">
        <w:trPr>
          <w:trHeight w:hRule="exact" w:val="240"/>
          <w:jc w:val="center"/>
        </w:trPr>
        <w:tc>
          <w:tcPr>
            <w:tcW w:w="9752" w:type="dxa"/>
            <w:gridSpan w:val="2"/>
            <w:tcBorders>
              <w:top w:val="nil"/>
              <w:left w:val="nil"/>
              <w:bottom w:val="nil"/>
              <w:right w:val="nil"/>
            </w:tcBorders>
          </w:tcPr>
          <w:p w14:paraId="5E586D49" w14:textId="77777777" w:rsidR="00096413" w:rsidRPr="004C200C" w:rsidRDefault="00096413" w:rsidP="00BC5F00"/>
        </w:tc>
      </w:tr>
      <w:tr w:rsidR="00096413" w:rsidRPr="004C200C" w14:paraId="58B9E0D2" w14:textId="77777777" w:rsidTr="00BC5F00">
        <w:trPr>
          <w:trHeight w:val="240"/>
          <w:jc w:val="center"/>
        </w:trPr>
        <w:tc>
          <w:tcPr>
            <w:tcW w:w="4876" w:type="dxa"/>
            <w:tcBorders>
              <w:top w:val="nil"/>
              <w:left w:val="nil"/>
              <w:bottom w:val="nil"/>
              <w:right w:val="nil"/>
            </w:tcBorders>
          </w:tcPr>
          <w:p w14:paraId="2A200C6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A88AF4D" w14:textId="77777777" w:rsidR="00096413" w:rsidRPr="004C200C" w:rsidRDefault="00096413" w:rsidP="00BC5F00">
            <w:pPr>
              <w:pStyle w:val="AmColumnHeading"/>
            </w:pPr>
            <w:r w:rsidRPr="004C200C">
              <w:t>Emendamento</w:t>
            </w:r>
          </w:p>
        </w:tc>
      </w:tr>
      <w:tr w:rsidR="00096413" w:rsidRPr="004C200C" w14:paraId="00150A17" w14:textId="77777777" w:rsidTr="00BC5F00">
        <w:trPr>
          <w:jc w:val="center"/>
        </w:trPr>
        <w:tc>
          <w:tcPr>
            <w:tcW w:w="4876" w:type="dxa"/>
            <w:tcBorders>
              <w:top w:val="nil"/>
              <w:left w:val="nil"/>
              <w:bottom w:val="nil"/>
              <w:right w:val="nil"/>
            </w:tcBorders>
          </w:tcPr>
          <w:p w14:paraId="6DF2B130" w14:textId="77777777" w:rsidR="00096413" w:rsidRPr="004C200C" w:rsidRDefault="00096413" w:rsidP="00BC5F00">
            <w:pPr>
              <w:pStyle w:val="Normal6a"/>
            </w:pPr>
          </w:p>
        </w:tc>
        <w:tc>
          <w:tcPr>
            <w:tcW w:w="4876" w:type="dxa"/>
            <w:tcBorders>
              <w:top w:val="nil"/>
              <w:left w:val="nil"/>
              <w:bottom w:val="nil"/>
              <w:right w:val="nil"/>
            </w:tcBorders>
          </w:tcPr>
          <w:p w14:paraId="12847F51" w14:textId="77777777" w:rsidR="00096413" w:rsidRPr="004C200C" w:rsidRDefault="00096413" w:rsidP="00BC5F00">
            <w:pPr>
              <w:pStyle w:val="Normal6a"/>
            </w:pPr>
            <w:r w:rsidRPr="004C200C">
              <w:rPr>
                <w:b/>
                <w:i/>
              </w:rPr>
              <w:t>–</w:t>
            </w:r>
            <w:r w:rsidRPr="004C200C">
              <w:tab/>
            </w:r>
            <w:r w:rsidRPr="004C200C">
              <w:rPr>
                <w:b/>
                <w:i/>
              </w:rPr>
              <w:t>visto il regolamento (UE) 2024/1263 del Parlamento europeo e del Consiglio, del 29 aprile 2024, relativo al coordinamento efficace delle politiche economiche e alla sorveglianza di bilancio multilaterale e che abroga il regolamento (CE) n. 1466/97 del Consiglio,</w:t>
            </w:r>
          </w:p>
        </w:tc>
      </w:tr>
    </w:tbl>
    <w:p w14:paraId="4230C8A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48EA6A1" w14:textId="77777777" w:rsidR="00096413" w:rsidRPr="004C200C" w:rsidRDefault="00096413" w:rsidP="00096413">
      <w:r w:rsidRPr="00D22027">
        <w:rPr>
          <w:rStyle w:val="HideTWBExt"/>
        </w:rPr>
        <w:t>&lt;/Amend&gt;</w:t>
      </w:r>
    </w:p>
    <w:p w14:paraId="43C2B24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w:t>
      </w:r>
      <w:r w:rsidRPr="00D22027">
        <w:rPr>
          <w:rStyle w:val="HideTWBExt"/>
          <w:b w:val="0"/>
        </w:rPr>
        <w:t>&lt;/NumAm&gt;</w:t>
      </w:r>
    </w:p>
    <w:p w14:paraId="1F3D53D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0EC51122" w14:textId="77777777" w:rsidR="00096413" w:rsidRPr="004C200C" w:rsidRDefault="00096413" w:rsidP="00096413">
      <w:pPr>
        <w:pStyle w:val="NormalBold"/>
      </w:pPr>
      <w:r w:rsidRPr="00D22027">
        <w:rPr>
          <w:rStyle w:val="HideTWBExt"/>
          <w:b w:val="0"/>
        </w:rPr>
        <w:t>&lt;/RepeatBlock-By&gt;</w:t>
      </w:r>
    </w:p>
    <w:p w14:paraId="392EEC2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826E48B" w14:textId="77777777" w:rsidR="00096413" w:rsidRPr="004C200C" w:rsidRDefault="00096413" w:rsidP="00096413">
      <w:pPr>
        <w:pStyle w:val="NormalBold"/>
      </w:pPr>
      <w:r w:rsidRPr="00D22027">
        <w:rPr>
          <w:rStyle w:val="HideTWBExt"/>
          <w:b w:val="0"/>
        </w:rPr>
        <w:t>&lt;Article&gt;</w:t>
      </w:r>
      <w:r w:rsidRPr="004C200C">
        <w:t>Visto 13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FD8C578" w14:textId="77777777" w:rsidTr="00BC5F00">
        <w:trPr>
          <w:trHeight w:hRule="exact" w:val="240"/>
          <w:jc w:val="center"/>
        </w:trPr>
        <w:tc>
          <w:tcPr>
            <w:tcW w:w="9752" w:type="dxa"/>
            <w:gridSpan w:val="2"/>
            <w:tcBorders>
              <w:top w:val="nil"/>
              <w:left w:val="nil"/>
              <w:bottom w:val="nil"/>
              <w:right w:val="nil"/>
            </w:tcBorders>
          </w:tcPr>
          <w:p w14:paraId="671A87CE" w14:textId="77777777" w:rsidR="00096413" w:rsidRPr="004C200C" w:rsidRDefault="00096413" w:rsidP="00BC5F00"/>
        </w:tc>
      </w:tr>
      <w:tr w:rsidR="00096413" w:rsidRPr="004C200C" w14:paraId="610C7A96" w14:textId="77777777" w:rsidTr="00BC5F00">
        <w:trPr>
          <w:trHeight w:val="240"/>
          <w:jc w:val="center"/>
        </w:trPr>
        <w:tc>
          <w:tcPr>
            <w:tcW w:w="4876" w:type="dxa"/>
            <w:tcBorders>
              <w:top w:val="nil"/>
              <w:left w:val="nil"/>
              <w:bottom w:val="nil"/>
              <w:right w:val="nil"/>
            </w:tcBorders>
          </w:tcPr>
          <w:p w14:paraId="3A1C926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529D63B" w14:textId="77777777" w:rsidR="00096413" w:rsidRPr="004C200C" w:rsidRDefault="00096413" w:rsidP="00BC5F00">
            <w:pPr>
              <w:pStyle w:val="AmColumnHeading"/>
            </w:pPr>
            <w:r w:rsidRPr="004C200C">
              <w:t>Emendamento</w:t>
            </w:r>
          </w:p>
        </w:tc>
      </w:tr>
      <w:tr w:rsidR="00096413" w:rsidRPr="004C200C" w14:paraId="3F9C3A5E" w14:textId="77777777" w:rsidTr="00BC5F00">
        <w:trPr>
          <w:jc w:val="center"/>
        </w:trPr>
        <w:tc>
          <w:tcPr>
            <w:tcW w:w="4876" w:type="dxa"/>
            <w:tcBorders>
              <w:top w:val="nil"/>
              <w:left w:val="nil"/>
              <w:bottom w:val="nil"/>
              <w:right w:val="nil"/>
            </w:tcBorders>
          </w:tcPr>
          <w:p w14:paraId="36C7AEB9" w14:textId="77777777" w:rsidR="00096413" w:rsidRPr="004C200C" w:rsidRDefault="00096413" w:rsidP="00BC5F00">
            <w:pPr>
              <w:pStyle w:val="Normal6a"/>
            </w:pPr>
          </w:p>
        </w:tc>
        <w:tc>
          <w:tcPr>
            <w:tcW w:w="4876" w:type="dxa"/>
            <w:tcBorders>
              <w:top w:val="nil"/>
              <w:left w:val="nil"/>
              <w:bottom w:val="nil"/>
              <w:right w:val="nil"/>
            </w:tcBorders>
          </w:tcPr>
          <w:p w14:paraId="2586CE11" w14:textId="77777777" w:rsidR="00096413" w:rsidRPr="004C200C" w:rsidRDefault="00096413" w:rsidP="00BC5F00">
            <w:pPr>
              <w:pStyle w:val="Normal6a"/>
            </w:pPr>
            <w:r w:rsidRPr="004C200C">
              <w:rPr>
                <w:b/>
                <w:i/>
              </w:rPr>
              <w:t>–</w:t>
            </w:r>
            <w:r w:rsidRPr="004C200C">
              <w:tab/>
            </w:r>
            <w:r w:rsidRPr="004C200C">
              <w:rPr>
                <w:b/>
                <w:i/>
              </w:rPr>
              <w:t>vista la direttiva (UE) 2022/2041 del Parlamento europeo e del Consiglio, del 19 ottobre 2022, relativa a salari minimi adeguati nell'Unione europea,</w:t>
            </w:r>
          </w:p>
        </w:tc>
      </w:tr>
    </w:tbl>
    <w:p w14:paraId="6777F9F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0BD866D" w14:textId="77777777" w:rsidR="00096413" w:rsidRPr="004C200C" w:rsidRDefault="00096413" w:rsidP="00096413">
      <w:r w:rsidRPr="00D22027">
        <w:rPr>
          <w:rStyle w:val="HideTWBExt"/>
        </w:rPr>
        <w:t>&lt;/Amend&gt;</w:t>
      </w:r>
    </w:p>
    <w:p w14:paraId="179AD1C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w:t>
      </w:r>
      <w:r w:rsidRPr="00D22027">
        <w:rPr>
          <w:rStyle w:val="HideTWBExt"/>
          <w:b w:val="0"/>
        </w:rPr>
        <w:t>&lt;/NumAm&gt;</w:t>
      </w:r>
    </w:p>
    <w:p w14:paraId="296D7D2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867292B" w14:textId="77777777" w:rsidR="00096413" w:rsidRPr="004C200C" w:rsidRDefault="00096413" w:rsidP="00096413">
      <w:pPr>
        <w:pStyle w:val="NormalBold"/>
      </w:pPr>
      <w:r w:rsidRPr="00D22027">
        <w:rPr>
          <w:rStyle w:val="HideTWBExt"/>
          <w:b w:val="0"/>
        </w:rPr>
        <w:t>&lt;/RepeatBlock-By&gt;</w:t>
      </w:r>
    </w:p>
    <w:p w14:paraId="58A334F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83368C9" w14:textId="77777777" w:rsidR="00096413" w:rsidRPr="004C200C" w:rsidRDefault="00096413" w:rsidP="00096413">
      <w:pPr>
        <w:pStyle w:val="NormalBold"/>
      </w:pPr>
      <w:r w:rsidRPr="00D22027">
        <w:rPr>
          <w:rStyle w:val="HideTWBExt"/>
          <w:b w:val="0"/>
        </w:rPr>
        <w:t>&lt;Article&gt;</w:t>
      </w:r>
      <w:r w:rsidRPr="004C200C">
        <w:t>Visto 13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E5E2A12" w14:textId="77777777" w:rsidTr="00BC5F00">
        <w:trPr>
          <w:trHeight w:hRule="exact" w:val="240"/>
          <w:jc w:val="center"/>
        </w:trPr>
        <w:tc>
          <w:tcPr>
            <w:tcW w:w="9752" w:type="dxa"/>
            <w:gridSpan w:val="2"/>
            <w:tcBorders>
              <w:top w:val="nil"/>
              <w:left w:val="nil"/>
              <w:bottom w:val="nil"/>
              <w:right w:val="nil"/>
            </w:tcBorders>
          </w:tcPr>
          <w:p w14:paraId="374788F7" w14:textId="77777777" w:rsidR="00096413" w:rsidRPr="004C200C" w:rsidRDefault="00096413" w:rsidP="00BC5F00"/>
        </w:tc>
      </w:tr>
      <w:tr w:rsidR="00096413" w:rsidRPr="004C200C" w14:paraId="794DAD09" w14:textId="77777777" w:rsidTr="00BC5F00">
        <w:trPr>
          <w:trHeight w:val="240"/>
          <w:jc w:val="center"/>
        </w:trPr>
        <w:tc>
          <w:tcPr>
            <w:tcW w:w="4876" w:type="dxa"/>
            <w:tcBorders>
              <w:top w:val="nil"/>
              <w:left w:val="nil"/>
              <w:bottom w:val="nil"/>
              <w:right w:val="nil"/>
            </w:tcBorders>
          </w:tcPr>
          <w:p w14:paraId="0D80D32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23228A3" w14:textId="77777777" w:rsidR="00096413" w:rsidRPr="004C200C" w:rsidRDefault="00096413" w:rsidP="00BC5F00">
            <w:pPr>
              <w:pStyle w:val="AmColumnHeading"/>
            </w:pPr>
            <w:r w:rsidRPr="004C200C">
              <w:t>Emendamento</w:t>
            </w:r>
          </w:p>
        </w:tc>
      </w:tr>
      <w:tr w:rsidR="00096413" w:rsidRPr="004C200C" w14:paraId="75A8FAD1" w14:textId="77777777" w:rsidTr="00BC5F00">
        <w:trPr>
          <w:jc w:val="center"/>
        </w:trPr>
        <w:tc>
          <w:tcPr>
            <w:tcW w:w="4876" w:type="dxa"/>
            <w:tcBorders>
              <w:top w:val="nil"/>
              <w:left w:val="nil"/>
              <w:bottom w:val="nil"/>
              <w:right w:val="nil"/>
            </w:tcBorders>
          </w:tcPr>
          <w:p w14:paraId="33F41879" w14:textId="77777777" w:rsidR="00096413" w:rsidRPr="004C200C" w:rsidRDefault="00096413" w:rsidP="00BC5F00">
            <w:pPr>
              <w:pStyle w:val="Normal6a"/>
            </w:pPr>
          </w:p>
        </w:tc>
        <w:tc>
          <w:tcPr>
            <w:tcW w:w="4876" w:type="dxa"/>
            <w:tcBorders>
              <w:top w:val="nil"/>
              <w:left w:val="nil"/>
              <w:bottom w:val="nil"/>
              <w:right w:val="nil"/>
            </w:tcBorders>
          </w:tcPr>
          <w:p w14:paraId="365BAA82" w14:textId="77777777" w:rsidR="00096413" w:rsidRPr="004C200C" w:rsidRDefault="00096413" w:rsidP="00BC5F00">
            <w:pPr>
              <w:pStyle w:val="Normal6a"/>
            </w:pPr>
            <w:r w:rsidRPr="004C200C">
              <w:rPr>
                <w:b/>
                <w:i/>
              </w:rPr>
              <w:t>–</w:t>
            </w:r>
            <w:r w:rsidRPr="004C200C">
              <w:tab/>
            </w:r>
            <w:r w:rsidRPr="004C200C">
              <w:rPr>
                <w:b/>
                <w:i/>
              </w:rPr>
              <w:t>vista la comunicazione della Commissione del 7 settembre 2022 sulla strategia europea per l'assistenza (COM(2022)0440 final),</w:t>
            </w:r>
          </w:p>
        </w:tc>
      </w:tr>
    </w:tbl>
    <w:p w14:paraId="6EAB099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29C4584" w14:textId="77777777" w:rsidR="00096413" w:rsidRPr="004C200C" w:rsidRDefault="00096413" w:rsidP="00096413">
      <w:r w:rsidRPr="00D22027">
        <w:rPr>
          <w:rStyle w:val="HideTWBExt"/>
        </w:rPr>
        <w:t>&lt;/Amend&gt;</w:t>
      </w:r>
    </w:p>
    <w:p w14:paraId="5A39A07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w:t>
      </w:r>
      <w:r w:rsidRPr="00D22027">
        <w:rPr>
          <w:rStyle w:val="HideTWBExt"/>
          <w:b w:val="0"/>
        </w:rPr>
        <w:t>&lt;/NumAm&gt;</w:t>
      </w:r>
    </w:p>
    <w:p w14:paraId="6FCE2682"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2A84049" w14:textId="77777777" w:rsidR="00096413" w:rsidRPr="004C200C" w:rsidRDefault="00096413" w:rsidP="00096413">
      <w:pPr>
        <w:pStyle w:val="NormalBold"/>
      </w:pPr>
      <w:r w:rsidRPr="00D22027">
        <w:rPr>
          <w:rStyle w:val="HideTWBExt"/>
          <w:b w:val="0"/>
        </w:rPr>
        <w:t>&lt;/RepeatBlock-By&gt;</w:t>
      </w:r>
    </w:p>
    <w:p w14:paraId="1BB7227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BB2D373" w14:textId="77777777" w:rsidR="00096413" w:rsidRPr="004C200C" w:rsidRDefault="00096413" w:rsidP="00096413">
      <w:pPr>
        <w:pStyle w:val="NormalBold"/>
      </w:pPr>
      <w:r w:rsidRPr="00D22027">
        <w:rPr>
          <w:rStyle w:val="HideTWBExt"/>
          <w:b w:val="0"/>
        </w:rPr>
        <w:t>&lt;Article&gt;</w:t>
      </w:r>
      <w:r w:rsidRPr="004C200C">
        <w:t>Visto 13 septies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0A930B0" w14:textId="77777777" w:rsidTr="00BC5F00">
        <w:trPr>
          <w:trHeight w:hRule="exact" w:val="240"/>
          <w:jc w:val="center"/>
        </w:trPr>
        <w:tc>
          <w:tcPr>
            <w:tcW w:w="9752" w:type="dxa"/>
            <w:gridSpan w:val="2"/>
            <w:tcBorders>
              <w:top w:val="nil"/>
              <w:left w:val="nil"/>
              <w:bottom w:val="nil"/>
              <w:right w:val="nil"/>
            </w:tcBorders>
          </w:tcPr>
          <w:p w14:paraId="7666CBE6" w14:textId="77777777" w:rsidR="00096413" w:rsidRPr="004C200C" w:rsidRDefault="00096413" w:rsidP="00BC5F00"/>
        </w:tc>
      </w:tr>
      <w:tr w:rsidR="00096413" w:rsidRPr="004C200C" w14:paraId="779050BE" w14:textId="77777777" w:rsidTr="00BC5F00">
        <w:trPr>
          <w:trHeight w:val="240"/>
          <w:jc w:val="center"/>
        </w:trPr>
        <w:tc>
          <w:tcPr>
            <w:tcW w:w="4876" w:type="dxa"/>
            <w:tcBorders>
              <w:top w:val="nil"/>
              <w:left w:val="nil"/>
              <w:bottom w:val="nil"/>
              <w:right w:val="nil"/>
            </w:tcBorders>
          </w:tcPr>
          <w:p w14:paraId="55BDACC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89A03CA" w14:textId="77777777" w:rsidR="00096413" w:rsidRPr="004C200C" w:rsidRDefault="00096413" w:rsidP="00BC5F00">
            <w:pPr>
              <w:pStyle w:val="AmColumnHeading"/>
            </w:pPr>
            <w:r w:rsidRPr="004C200C">
              <w:t>Emendamento</w:t>
            </w:r>
          </w:p>
        </w:tc>
      </w:tr>
      <w:tr w:rsidR="00096413" w:rsidRPr="004C200C" w14:paraId="42DCBA91" w14:textId="77777777" w:rsidTr="00BC5F00">
        <w:trPr>
          <w:jc w:val="center"/>
        </w:trPr>
        <w:tc>
          <w:tcPr>
            <w:tcW w:w="4876" w:type="dxa"/>
            <w:tcBorders>
              <w:top w:val="nil"/>
              <w:left w:val="nil"/>
              <w:bottom w:val="nil"/>
              <w:right w:val="nil"/>
            </w:tcBorders>
          </w:tcPr>
          <w:p w14:paraId="76768C98" w14:textId="77777777" w:rsidR="00096413" w:rsidRPr="004C200C" w:rsidRDefault="00096413" w:rsidP="00BC5F00">
            <w:pPr>
              <w:pStyle w:val="Normal6a"/>
            </w:pPr>
          </w:p>
        </w:tc>
        <w:tc>
          <w:tcPr>
            <w:tcW w:w="4876" w:type="dxa"/>
            <w:tcBorders>
              <w:top w:val="nil"/>
              <w:left w:val="nil"/>
              <w:bottom w:val="nil"/>
              <w:right w:val="nil"/>
            </w:tcBorders>
          </w:tcPr>
          <w:p w14:paraId="3CFCA1EC" w14:textId="77777777" w:rsidR="00096413" w:rsidRPr="004C200C" w:rsidRDefault="00096413" w:rsidP="00BC5F00">
            <w:pPr>
              <w:pStyle w:val="Normal6a"/>
            </w:pPr>
            <w:r w:rsidRPr="004C200C">
              <w:rPr>
                <w:b/>
                <w:i/>
              </w:rPr>
              <w:t>–</w:t>
            </w:r>
            <w:r w:rsidRPr="004C200C">
              <w:tab/>
            </w:r>
            <w:r w:rsidRPr="004C200C">
              <w:rPr>
                <w:b/>
                <w:i/>
              </w:rPr>
              <w:t>vista la raccomandazione del Consiglio relativa all'accesso a un'assistenza a lungo termine di alta qualità e a prezzi accessibili,</w:t>
            </w:r>
          </w:p>
        </w:tc>
      </w:tr>
    </w:tbl>
    <w:p w14:paraId="28EE32B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51CF28B" w14:textId="77777777" w:rsidR="00096413" w:rsidRPr="004C200C" w:rsidRDefault="00096413" w:rsidP="00096413">
      <w:r w:rsidRPr="00D22027">
        <w:rPr>
          <w:rStyle w:val="HideTWBExt"/>
        </w:rPr>
        <w:t>&lt;/Amend&gt;</w:t>
      </w:r>
    </w:p>
    <w:p w14:paraId="2EB134B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w:t>
      </w:r>
      <w:r w:rsidRPr="00D22027">
        <w:rPr>
          <w:rStyle w:val="HideTWBExt"/>
          <w:b w:val="0"/>
        </w:rPr>
        <w:t>&lt;/NumAm&gt;</w:t>
      </w:r>
    </w:p>
    <w:p w14:paraId="5F3FDECA"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3052DFD3" w14:textId="77777777" w:rsidR="00096413" w:rsidRPr="004C200C" w:rsidRDefault="00096413" w:rsidP="00096413">
      <w:pPr>
        <w:pStyle w:val="NormalBold"/>
      </w:pPr>
      <w:r w:rsidRPr="00D22027">
        <w:rPr>
          <w:rStyle w:val="HideTWBExt"/>
          <w:b w:val="0"/>
        </w:rPr>
        <w:t>&lt;/RepeatBlock-By&gt;</w:t>
      </w:r>
    </w:p>
    <w:p w14:paraId="76615F7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09852D1" w14:textId="77777777" w:rsidR="00096413" w:rsidRPr="004C200C" w:rsidRDefault="00096413" w:rsidP="00096413">
      <w:pPr>
        <w:pStyle w:val="NormalBold"/>
      </w:pPr>
      <w:r w:rsidRPr="00D22027">
        <w:rPr>
          <w:rStyle w:val="HideTWBExt"/>
          <w:b w:val="0"/>
        </w:rPr>
        <w:t>&lt;Article&gt;</w:t>
      </w:r>
      <w:r w:rsidRPr="004C200C">
        <w:t>Considerando -A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DEBE93A" w14:textId="77777777" w:rsidTr="00BC5F00">
        <w:trPr>
          <w:trHeight w:hRule="exact" w:val="240"/>
          <w:jc w:val="center"/>
        </w:trPr>
        <w:tc>
          <w:tcPr>
            <w:tcW w:w="9752" w:type="dxa"/>
            <w:gridSpan w:val="2"/>
            <w:tcBorders>
              <w:top w:val="nil"/>
              <w:left w:val="nil"/>
              <w:bottom w:val="nil"/>
              <w:right w:val="nil"/>
            </w:tcBorders>
          </w:tcPr>
          <w:p w14:paraId="3EADD5B2" w14:textId="77777777" w:rsidR="00096413" w:rsidRPr="004C200C" w:rsidRDefault="00096413" w:rsidP="00BC5F00"/>
        </w:tc>
      </w:tr>
      <w:tr w:rsidR="00096413" w:rsidRPr="004C200C" w14:paraId="2FD3BDC9" w14:textId="77777777" w:rsidTr="00BC5F00">
        <w:trPr>
          <w:trHeight w:val="240"/>
          <w:jc w:val="center"/>
        </w:trPr>
        <w:tc>
          <w:tcPr>
            <w:tcW w:w="4876" w:type="dxa"/>
            <w:tcBorders>
              <w:top w:val="nil"/>
              <w:left w:val="nil"/>
              <w:bottom w:val="nil"/>
              <w:right w:val="nil"/>
            </w:tcBorders>
          </w:tcPr>
          <w:p w14:paraId="4E5F2E8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48A11A5" w14:textId="77777777" w:rsidR="00096413" w:rsidRPr="004C200C" w:rsidRDefault="00096413" w:rsidP="00BC5F00">
            <w:pPr>
              <w:pStyle w:val="AmColumnHeading"/>
            </w:pPr>
            <w:r w:rsidRPr="004C200C">
              <w:t>Emendamento</w:t>
            </w:r>
          </w:p>
        </w:tc>
      </w:tr>
      <w:tr w:rsidR="00096413" w:rsidRPr="004C200C" w14:paraId="74D7B765" w14:textId="77777777" w:rsidTr="00BC5F00">
        <w:trPr>
          <w:jc w:val="center"/>
        </w:trPr>
        <w:tc>
          <w:tcPr>
            <w:tcW w:w="4876" w:type="dxa"/>
            <w:tcBorders>
              <w:top w:val="nil"/>
              <w:left w:val="nil"/>
              <w:bottom w:val="nil"/>
              <w:right w:val="nil"/>
            </w:tcBorders>
          </w:tcPr>
          <w:p w14:paraId="69248F80" w14:textId="77777777" w:rsidR="00096413" w:rsidRPr="004C200C" w:rsidRDefault="00096413" w:rsidP="00BC5F00">
            <w:pPr>
              <w:pStyle w:val="Normal6a"/>
            </w:pPr>
          </w:p>
        </w:tc>
        <w:tc>
          <w:tcPr>
            <w:tcW w:w="4876" w:type="dxa"/>
            <w:tcBorders>
              <w:top w:val="nil"/>
              <w:left w:val="nil"/>
              <w:bottom w:val="nil"/>
              <w:right w:val="nil"/>
            </w:tcBorders>
          </w:tcPr>
          <w:p w14:paraId="3AA20647" w14:textId="77777777" w:rsidR="00096413" w:rsidRPr="004C200C" w:rsidRDefault="00096413" w:rsidP="00BC5F00">
            <w:pPr>
              <w:pStyle w:val="Normal6a"/>
            </w:pPr>
            <w:r w:rsidRPr="004C200C">
              <w:rPr>
                <w:b/>
                <w:i/>
              </w:rPr>
              <w:t>-A.</w:t>
            </w:r>
            <w:r w:rsidRPr="004C200C">
              <w:tab/>
            </w:r>
            <w:r w:rsidRPr="004C200C">
              <w:rPr>
                <w:b/>
                <w:i/>
              </w:rPr>
              <w:t>vista la revisione intermedia della politica di coesione, in particolare le modifiche del regolamento (UE) 2021/1057 (FSE+) e del regolamento (UE) 2021/1058 (FESR), nonché del regolamento recante disposizioni comuni,</w:t>
            </w:r>
          </w:p>
        </w:tc>
      </w:tr>
    </w:tbl>
    <w:p w14:paraId="12A3833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5EDD9FB" w14:textId="77777777" w:rsidR="00096413" w:rsidRPr="004C200C" w:rsidRDefault="00096413" w:rsidP="00096413">
      <w:r w:rsidRPr="00D22027">
        <w:rPr>
          <w:rStyle w:val="HideTWBExt"/>
        </w:rPr>
        <w:t>&lt;/Amend&gt;</w:t>
      </w:r>
    </w:p>
    <w:p w14:paraId="5281FD7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w:t>
      </w:r>
      <w:r w:rsidRPr="00D22027">
        <w:rPr>
          <w:rStyle w:val="HideTWBExt"/>
          <w:b w:val="0"/>
        </w:rPr>
        <w:t>&lt;/NumAm&gt;</w:t>
      </w:r>
    </w:p>
    <w:p w14:paraId="5FE4A9CC"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6252D777" w14:textId="77777777" w:rsidR="00096413" w:rsidRPr="004C200C" w:rsidRDefault="00096413" w:rsidP="00096413">
      <w:pPr>
        <w:pStyle w:val="NormalBold"/>
      </w:pPr>
      <w:r w:rsidRPr="00D22027">
        <w:rPr>
          <w:rStyle w:val="HideTWBExt"/>
          <w:b w:val="0"/>
        </w:rPr>
        <w:t>&lt;/RepeatBlock-By&gt;</w:t>
      </w:r>
    </w:p>
    <w:p w14:paraId="1F20E0B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58FF27" w14:textId="77777777" w:rsidR="00096413" w:rsidRPr="004C200C" w:rsidRDefault="00096413" w:rsidP="00096413">
      <w:pPr>
        <w:pStyle w:val="NormalBold"/>
      </w:pPr>
      <w:r w:rsidRPr="00D22027">
        <w:rPr>
          <w:rStyle w:val="HideTWBExt"/>
          <w:b w:val="0"/>
        </w:rPr>
        <w:t>&lt;Article&gt;</w:t>
      </w:r>
      <w:r w:rsidRPr="004C200C">
        <w:t>Considerando -A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88BDB30" w14:textId="77777777" w:rsidTr="00BC5F00">
        <w:trPr>
          <w:trHeight w:hRule="exact" w:val="240"/>
          <w:jc w:val="center"/>
        </w:trPr>
        <w:tc>
          <w:tcPr>
            <w:tcW w:w="9752" w:type="dxa"/>
            <w:gridSpan w:val="2"/>
            <w:tcBorders>
              <w:top w:val="nil"/>
              <w:left w:val="nil"/>
              <w:bottom w:val="nil"/>
              <w:right w:val="nil"/>
            </w:tcBorders>
          </w:tcPr>
          <w:p w14:paraId="304169FD" w14:textId="77777777" w:rsidR="00096413" w:rsidRPr="004C200C" w:rsidRDefault="00096413" w:rsidP="00BC5F00"/>
        </w:tc>
      </w:tr>
      <w:tr w:rsidR="00096413" w:rsidRPr="004C200C" w14:paraId="600A12A6" w14:textId="77777777" w:rsidTr="00BC5F00">
        <w:trPr>
          <w:trHeight w:val="240"/>
          <w:jc w:val="center"/>
        </w:trPr>
        <w:tc>
          <w:tcPr>
            <w:tcW w:w="4876" w:type="dxa"/>
            <w:tcBorders>
              <w:top w:val="nil"/>
              <w:left w:val="nil"/>
              <w:bottom w:val="nil"/>
              <w:right w:val="nil"/>
            </w:tcBorders>
          </w:tcPr>
          <w:p w14:paraId="086496D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5FB2D6B" w14:textId="77777777" w:rsidR="00096413" w:rsidRPr="004C200C" w:rsidRDefault="00096413" w:rsidP="00BC5F00">
            <w:pPr>
              <w:pStyle w:val="AmColumnHeading"/>
            </w:pPr>
            <w:r w:rsidRPr="004C200C">
              <w:t>Emendamento</w:t>
            </w:r>
          </w:p>
        </w:tc>
      </w:tr>
      <w:tr w:rsidR="00096413" w:rsidRPr="004C200C" w14:paraId="64ACE71D" w14:textId="77777777" w:rsidTr="00BC5F00">
        <w:trPr>
          <w:jc w:val="center"/>
        </w:trPr>
        <w:tc>
          <w:tcPr>
            <w:tcW w:w="4876" w:type="dxa"/>
            <w:tcBorders>
              <w:top w:val="nil"/>
              <w:left w:val="nil"/>
              <w:bottom w:val="nil"/>
              <w:right w:val="nil"/>
            </w:tcBorders>
          </w:tcPr>
          <w:p w14:paraId="7D7A4DA8" w14:textId="77777777" w:rsidR="00096413" w:rsidRPr="004C200C" w:rsidRDefault="00096413" w:rsidP="00BC5F00">
            <w:pPr>
              <w:pStyle w:val="Normal6a"/>
            </w:pPr>
          </w:p>
        </w:tc>
        <w:tc>
          <w:tcPr>
            <w:tcW w:w="4876" w:type="dxa"/>
            <w:tcBorders>
              <w:top w:val="nil"/>
              <w:left w:val="nil"/>
              <w:bottom w:val="nil"/>
              <w:right w:val="nil"/>
            </w:tcBorders>
          </w:tcPr>
          <w:p w14:paraId="580220B0" w14:textId="77777777" w:rsidR="00096413" w:rsidRPr="004C200C" w:rsidRDefault="00096413" w:rsidP="00BC5F00">
            <w:pPr>
              <w:pStyle w:val="Normal6a"/>
            </w:pPr>
            <w:r w:rsidRPr="004C200C">
              <w:rPr>
                <w:b/>
                <w:i/>
              </w:rPr>
              <w:t>-A bis.</w:t>
            </w:r>
            <w:r w:rsidRPr="004C200C">
              <w:tab/>
            </w:r>
            <w:r w:rsidRPr="004C200C">
              <w:rPr>
                <w:b/>
                <w:i/>
              </w:rPr>
              <w:t>visti il piano d'azione per l'economia sociale del dicembre 2021 e la sua attuale revisione intermedia,</w:t>
            </w:r>
          </w:p>
        </w:tc>
      </w:tr>
    </w:tbl>
    <w:p w14:paraId="582B21F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9C215A9" w14:textId="77777777" w:rsidR="00096413" w:rsidRPr="004C200C" w:rsidRDefault="00096413" w:rsidP="00096413">
      <w:r w:rsidRPr="00D22027">
        <w:rPr>
          <w:rStyle w:val="HideTWBExt"/>
        </w:rPr>
        <w:t>&lt;/Amend&gt;</w:t>
      </w:r>
    </w:p>
    <w:p w14:paraId="1596386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w:t>
      </w:r>
      <w:r w:rsidRPr="00D22027">
        <w:rPr>
          <w:rStyle w:val="HideTWBExt"/>
          <w:b w:val="0"/>
        </w:rPr>
        <w:t>&lt;/NumAm&gt;</w:t>
      </w:r>
    </w:p>
    <w:p w14:paraId="3EFFAB67"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15F6748" w14:textId="77777777" w:rsidR="00096413" w:rsidRPr="004C200C" w:rsidRDefault="00096413" w:rsidP="00096413">
      <w:pPr>
        <w:pStyle w:val="NormalBold"/>
      </w:pPr>
      <w:r w:rsidRPr="00D22027">
        <w:rPr>
          <w:rStyle w:val="HideTWBExt"/>
          <w:b w:val="0"/>
        </w:rPr>
        <w:t>&lt;/RepeatBlock-By&gt;</w:t>
      </w:r>
    </w:p>
    <w:p w14:paraId="740A1F5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360C231" w14:textId="77777777" w:rsidR="00096413" w:rsidRPr="004C200C" w:rsidRDefault="00096413" w:rsidP="00096413">
      <w:pPr>
        <w:pStyle w:val="NormalBold"/>
      </w:pPr>
      <w:r w:rsidRPr="00D22027">
        <w:rPr>
          <w:rStyle w:val="HideTWBExt"/>
          <w:b w:val="0"/>
        </w:rPr>
        <w:t>&lt;Article&gt;</w:t>
      </w:r>
      <w:r w:rsidRPr="004C200C">
        <w:t>Considerando A</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389548D" w14:textId="77777777" w:rsidTr="00BC5F00">
        <w:trPr>
          <w:trHeight w:hRule="exact" w:val="240"/>
          <w:jc w:val="center"/>
        </w:trPr>
        <w:tc>
          <w:tcPr>
            <w:tcW w:w="9752" w:type="dxa"/>
            <w:gridSpan w:val="2"/>
            <w:tcBorders>
              <w:top w:val="nil"/>
              <w:left w:val="nil"/>
              <w:bottom w:val="nil"/>
              <w:right w:val="nil"/>
            </w:tcBorders>
          </w:tcPr>
          <w:p w14:paraId="7206A232" w14:textId="77777777" w:rsidR="00096413" w:rsidRPr="004C200C" w:rsidRDefault="00096413" w:rsidP="00BC5F00"/>
        </w:tc>
      </w:tr>
      <w:tr w:rsidR="00096413" w:rsidRPr="004C200C" w14:paraId="4A2B6B18" w14:textId="77777777" w:rsidTr="00BC5F00">
        <w:trPr>
          <w:trHeight w:val="240"/>
          <w:jc w:val="center"/>
        </w:trPr>
        <w:tc>
          <w:tcPr>
            <w:tcW w:w="4876" w:type="dxa"/>
            <w:tcBorders>
              <w:top w:val="nil"/>
              <w:left w:val="nil"/>
              <w:bottom w:val="nil"/>
              <w:right w:val="nil"/>
            </w:tcBorders>
          </w:tcPr>
          <w:p w14:paraId="467D466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F033C41" w14:textId="77777777" w:rsidR="00096413" w:rsidRPr="004C200C" w:rsidRDefault="00096413" w:rsidP="00BC5F00">
            <w:pPr>
              <w:pStyle w:val="AmColumnHeading"/>
            </w:pPr>
            <w:r w:rsidRPr="004C200C">
              <w:t>Emendamento</w:t>
            </w:r>
          </w:p>
        </w:tc>
      </w:tr>
      <w:tr w:rsidR="00096413" w:rsidRPr="004C200C" w14:paraId="67BCC19F" w14:textId="77777777" w:rsidTr="00BC5F00">
        <w:trPr>
          <w:jc w:val="center"/>
        </w:trPr>
        <w:tc>
          <w:tcPr>
            <w:tcW w:w="4876" w:type="dxa"/>
            <w:tcBorders>
              <w:top w:val="nil"/>
              <w:left w:val="nil"/>
              <w:bottom w:val="nil"/>
              <w:right w:val="nil"/>
            </w:tcBorders>
          </w:tcPr>
          <w:p w14:paraId="7EB85D9E" w14:textId="77777777" w:rsidR="00096413" w:rsidRPr="004C200C" w:rsidRDefault="00096413" w:rsidP="00BC5F00">
            <w:pPr>
              <w:pStyle w:val="Normal6a"/>
            </w:pPr>
            <w:r w:rsidRPr="004C200C">
              <w:t>A.</w:t>
            </w:r>
            <w:r w:rsidRPr="004C200C">
              <w:tab/>
              <w:t xml:space="preserve">considerando che, </w:t>
            </w:r>
            <w:r w:rsidRPr="004C200C">
              <w:rPr>
                <w:b/>
                <w:i/>
              </w:rPr>
              <w:t>nel giugno</w:t>
            </w:r>
            <w:r w:rsidRPr="004C200C">
              <w:t xml:space="preserve"> 2025, il tasso di disoccupazione nell'UE toccava il </w:t>
            </w:r>
            <w:r w:rsidRPr="004C200C">
              <w:rPr>
                <w:b/>
                <w:i/>
              </w:rPr>
              <w:t>5,9</w:t>
            </w:r>
            <w:r w:rsidRPr="004C200C">
              <w:t xml:space="preserve"> % e che la disoccupazione giovanile restava elevata, attestandosi al </w:t>
            </w:r>
            <w:r w:rsidRPr="004C200C">
              <w:rPr>
                <w:b/>
                <w:i/>
              </w:rPr>
              <w:t>14,7</w:t>
            </w:r>
            <w:r w:rsidRPr="004C200C">
              <w:t xml:space="preserve"> %; che l'aumento dei livelli di occupazione </w:t>
            </w:r>
            <w:r w:rsidRPr="004C200C">
              <w:rPr>
                <w:b/>
                <w:i/>
              </w:rPr>
              <w:t>non ha trovato pieno riscontro in termini di</w:t>
            </w:r>
            <w:r w:rsidRPr="004C200C">
              <w:t xml:space="preserve"> qualità dei posti di lavoro, aumenti retributivi e incrementi di produttività;</w:t>
            </w:r>
          </w:p>
        </w:tc>
        <w:tc>
          <w:tcPr>
            <w:tcW w:w="4876" w:type="dxa"/>
            <w:tcBorders>
              <w:top w:val="nil"/>
              <w:left w:val="nil"/>
              <w:bottom w:val="nil"/>
              <w:right w:val="nil"/>
            </w:tcBorders>
          </w:tcPr>
          <w:p w14:paraId="01EC77CE" w14:textId="77777777" w:rsidR="00096413" w:rsidRPr="004C200C" w:rsidRDefault="00096413" w:rsidP="00BC5F00">
            <w:pPr>
              <w:pStyle w:val="Normal6a"/>
            </w:pPr>
            <w:r w:rsidRPr="004C200C">
              <w:t>A.</w:t>
            </w:r>
            <w:r w:rsidRPr="004C200C">
              <w:tab/>
              <w:t>considerando</w:t>
            </w:r>
            <w:r w:rsidRPr="004C200C">
              <w:rPr>
                <w:b/>
                <w:i/>
              </w:rPr>
              <w:t xml:space="preserve"> che l'obiettivo occupazionale dell'UE di avere almeno il 78 % delle persone di età compresa tra i 20 e i 64 anni in attività entro il 2030 è sulla buona strada per essere raggiunto; che oltre due terzi degli Stati membri hanno continuato a compiere progressi verso tale obiettivo nel 2024, sette dei quali hanno già raggiunto o superato il rispettivo obiettivo nazionale;</w:t>
            </w:r>
            <w:r w:rsidRPr="004C200C">
              <w:t xml:space="preserve"> che, </w:t>
            </w:r>
            <w:r w:rsidRPr="004C200C">
              <w:rPr>
                <w:b/>
                <w:i/>
              </w:rPr>
              <w:t>nell'ottobre</w:t>
            </w:r>
            <w:r w:rsidRPr="004C200C">
              <w:t xml:space="preserve"> 2025, il tasso di disoccupazione nell'UE toccava il </w:t>
            </w:r>
            <w:r w:rsidRPr="004C200C">
              <w:rPr>
                <w:b/>
                <w:i/>
              </w:rPr>
              <w:t>6,0</w:t>
            </w:r>
            <w:r w:rsidRPr="004C200C">
              <w:t xml:space="preserve"> % e che la disoccupazione giovanile restava elevata, attestandosi al </w:t>
            </w:r>
            <w:r w:rsidRPr="004C200C">
              <w:rPr>
                <w:b/>
                <w:i/>
              </w:rPr>
              <w:t>13,2</w:t>
            </w:r>
            <w:r w:rsidRPr="004C200C">
              <w:t> %</w:t>
            </w:r>
            <w:r w:rsidRPr="004C200C">
              <w:rPr>
                <w:b/>
                <w:i/>
              </w:rPr>
              <w:t>; che anche i livelli di disoccupazione sono rimasti costantemente elevati per determinati gruppi come i Rom e le persone con disabilità, che affrontano barriere strutturali tra cui la discriminazione, l'accesso limitato a un'istruzione di qualità e la segregazione</w:t>
            </w:r>
            <w:r w:rsidRPr="004C200C">
              <w:t xml:space="preserve">; che l'aumento dei livelli di occupazione </w:t>
            </w:r>
            <w:r w:rsidRPr="004C200C">
              <w:rPr>
                <w:b/>
                <w:i/>
              </w:rPr>
              <w:t>dovrebbe andare di pari passo con la</w:t>
            </w:r>
            <w:r w:rsidRPr="004C200C">
              <w:t xml:space="preserve"> qualità dei posti di lavoro, aumenti retributivi e incrementi di produttività; </w:t>
            </w:r>
            <w:r w:rsidRPr="004C200C">
              <w:rPr>
                <w:b/>
                <w:i/>
              </w:rPr>
              <w:t>che in particolare quasi un lavoratore su 12 era ancora a rischio di povertà nel 2024;</w:t>
            </w:r>
          </w:p>
        </w:tc>
      </w:tr>
    </w:tbl>
    <w:p w14:paraId="4F5CDBE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86D60BF" w14:textId="77777777" w:rsidR="00096413" w:rsidRPr="004C200C" w:rsidRDefault="00096413" w:rsidP="00096413">
      <w:r w:rsidRPr="00D22027">
        <w:rPr>
          <w:rStyle w:val="HideTWBExt"/>
        </w:rPr>
        <w:t>&lt;/Amend&gt;</w:t>
      </w:r>
    </w:p>
    <w:p w14:paraId="4163319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31</w:t>
      </w:r>
      <w:r w:rsidRPr="00D22027">
        <w:rPr>
          <w:rStyle w:val="HideTWBExt"/>
          <w:b w:val="0"/>
        </w:rPr>
        <w:t>&lt;/NumAm&gt;</w:t>
      </w:r>
    </w:p>
    <w:p w14:paraId="15725D2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F6B6459" w14:textId="77777777" w:rsidR="00096413" w:rsidRPr="004C200C" w:rsidRDefault="00096413" w:rsidP="00096413">
      <w:pPr>
        <w:pStyle w:val="NormalBold"/>
      </w:pPr>
      <w:r w:rsidRPr="00D22027">
        <w:rPr>
          <w:rStyle w:val="HideTWBExt"/>
          <w:b w:val="0"/>
        </w:rPr>
        <w:t>&lt;/RepeatBlock-By&gt;</w:t>
      </w:r>
    </w:p>
    <w:p w14:paraId="35F58E5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8634C12" w14:textId="77777777" w:rsidR="00096413" w:rsidRPr="004C200C" w:rsidRDefault="00096413" w:rsidP="00096413">
      <w:pPr>
        <w:pStyle w:val="NormalBold"/>
      </w:pPr>
      <w:r w:rsidRPr="00D22027">
        <w:rPr>
          <w:rStyle w:val="HideTWBExt"/>
          <w:b w:val="0"/>
        </w:rPr>
        <w:t>&lt;Article&gt;</w:t>
      </w:r>
      <w:r w:rsidRPr="004C200C">
        <w:t>Considerando A</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409CC08" w14:textId="77777777" w:rsidTr="00BC5F00">
        <w:trPr>
          <w:trHeight w:hRule="exact" w:val="240"/>
          <w:jc w:val="center"/>
        </w:trPr>
        <w:tc>
          <w:tcPr>
            <w:tcW w:w="9752" w:type="dxa"/>
            <w:gridSpan w:val="2"/>
            <w:tcBorders>
              <w:top w:val="nil"/>
              <w:left w:val="nil"/>
              <w:bottom w:val="nil"/>
              <w:right w:val="nil"/>
            </w:tcBorders>
          </w:tcPr>
          <w:p w14:paraId="046A108E" w14:textId="77777777" w:rsidR="00096413" w:rsidRPr="004C200C" w:rsidRDefault="00096413" w:rsidP="00BC5F00"/>
        </w:tc>
      </w:tr>
      <w:tr w:rsidR="00096413" w:rsidRPr="004C200C" w14:paraId="0A15A56C" w14:textId="77777777" w:rsidTr="00BC5F00">
        <w:trPr>
          <w:trHeight w:val="240"/>
          <w:jc w:val="center"/>
        </w:trPr>
        <w:tc>
          <w:tcPr>
            <w:tcW w:w="4876" w:type="dxa"/>
            <w:tcBorders>
              <w:top w:val="nil"/>
              <w:left w:val="nil"/>
              <w:bottom w:val="nil"/>
              <w:right w:val="nil"/>
            </w:tcBorders>
          </w:tcPr>
          <w:p w14:paraId="36E554C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6F32D18" w14:textId="77777777" w:rsidR="00096413" w:rsidRPr="004C200C" w:rsidRDefault="00096413" w:rsidP="00BC5F00">
            <w:pPr>
              <w:pStyle w:val="AmColumnHeading"/>
            </w:pPr>
            <w:r w:rsidRPr="004C200C">
              <w:t>Emendamento</w:t>
            </w:r>
          </w:p>
        </w:tc>
      </w:tr>
      <w:tr w:rsidR="00096413" w:rsidRPr="004C200C" w14:paraId="7BC3762F" w14:textId="77777777" w:rsidTr="00BC5F00">
        <w:trPr>
          <w:jc w:val="center"/>
        </w:trPr>
        <w:tc>
          <w:tcPr>
            <w:tcW w:w="4876" w:type="dxa"/>
            <w:tcBorders>
              <w:top w:val="nil"/>
              <w:left w:val="nil"/>
              <w:bottom w:val="nil"/>
              <w:right w:val="nil"/>
            </w:tcBorders>
          </w:tcPr>
          <w:p w14:paraId="7B77E072" w14:textId="77777777" w:rsidR="00096413" w:rsidRPr="004C200C" w:rsidRDefault="00096413" w:rsidP="00BC5F00">
            <w:pPr>
              <w:pStyle w:val="Normal6a"/>
            </w:pPr>
            <w:r w:rsidRPr="004C200C">
              <w:t>A.</w:t>
            </w:r>
            <w:r w:rsidRPr="004C200C">
              <w:tab/>
              <w:t xml:space="preserve">considerando che, nel </w:t>
            </w:r>
            <w:r w:rsidRPr="004C200C">
              <w:rPr>
                <w:b/>
                <w:i/>
              </w:rPr>
              <w:t>giugno</w:t>
            </w:r>
            <w:r w:rsidRPr="004C200C">
              <w:t xml:space="preserve"> 2025, il tasso di disoccupazione nell'UE toccava il </w:t>
            </w:r>
            <w:r w:rsidRPr="004C200C">
              <w:rPr>
                <w:b/>
                <w:i/>
              </w:rPr>
              <w:t>5,9</w:t>
            </w:r>
            <w:r w:rsidRPr="004C200C">
              <w:t xml:space="preserve"> % e che la disoccupazione giovanile restava elevata, attestandosi al </w:t>
            </w:r>
            <w:r w:rsidRPr="004C200C">
              <w:rPr>
                <w:b/>
                <w:i/>
              </w:rPr>
              <w:t>14,7</w:t>
            </w:r>
            <w:r w:rsidRPr="004C200C">
              <w:t> %; che l'aumento dei livelli di occupazione non ha trovato pieno riscontro in termini di qualità dei posti di lavoro, aumenti retributivi e incrementi di produttività;</w:t>
            </w:r>
          </w:p>
        </w:tc>
        <w:tc>
          <w:tcPr>
            <w:tcW w:w="4876" w:type="dxa"/>
            <w:tcBorders>
              <w:top w:val="nil"/>
              <w:left w:val="nil"/>
              <w:bottom w:val="nil"/>
              <w:right w:val="nil"/>
            </w:tcBorders>
          </w:tcPr>
          <w:p w14:paraId="40EA68CE" w14:textId="77777777" w:rsidR="00096413" w:rsidRPr="004C200C" w:rsidRDefault="00096413" w:rsidP="00BC5F00">
            <w:pPr>
              <w:pStyle w:val="Normal6a"/>
            </w:pPr>
            <w:r w:rsidRPr="004C200C">
              <w:t>A.</w:t>
            </w:r>
            <w:r w:rsidRPr="004C200C">
              <w:tab/>
              <w:t xml:space="preserve">considerando che, nel </w:t>
            </w:r>
            <w:r w:rsidRPr="004C200C">
              <w:rPr>
                <w:b/>
                <w:i/>
              </w:rPr>
              <w:t>settembre</w:t>
            </w:r>
            <w:r w:rsidRPr="004C200C">
              <w:t xml:space="preserve"> 2025, il tasso di disoccupazione nell'UE toccava il </w:t>
            </w:r>
            <w:r w:rsidRPr="004C200C">
              <w:rPr>
                <w:b/>
                <w:i/>
              </w:rPr>
              <w:t>6</w:t>
            </w:r>
            <w:r w:rsidRPr="004C200C">
              <w:t xml:space="preserve"> % e che la disoccupazione giovanile restava elevata, attestandosi al </w:t>
            </w:r>
            <w:r w:rsidRPr="004C200C">
              <w:rPr>
                <w:b/>
                <w:i/>
              </w:rPr>
              <w:t>14,8</w:t>
            </w:r>
            <w:r w:rsidRPr="004C200C">
              <w:t xml:space="preserve"> %; che l'aumento dei livelli di occupazione </w:t>
            </w:r>
            <w:r w:rsidRPr="004C200C">
              <w:rPr>
                <w:b/>
                <w:i/>
              </w:rPr>
              <w:t>nell'UE</w:t>
            </w:r>
            <w:r w:rsidRPr="004C200C">
              <w:t xml:space="preserve"> non ha trovato pieno riscontro in termini di qualità dei posti di lavoro, </w:t>
            </w:r>
            <w:r w:rsidRPr="004C200C">
              <w:rPr>
                <w:b/>
                <w:i/>
              </w:rPr>
              <w:t>retribuzioni dignitose,</w:t>
            </w:r>
            <w:r w:rsidRPr="004C200C">
              <w:t xml:space="preserve"> aumenti retributivi e incrementi di produttività; </w:t>
            </w:r>
            <w:r w:rsidRPr="004C200C">
              <w:rPr>
                <w:b/>
                <w:i/>
              </w:rPr>
              <w:t>che la disoccupazione e condizioni di lavoro precarie incidono in particolare sui giovani, sulle donne, sui lavoratori anziani, sulle persone con un livello di qualifiche basso e medio, sui migranti e sulle persone con disabilità;</w:t>
            </w:r>
            <w:r w:rsidRPr="004C200C">
              <w:t xml:space="preserve"> </w:t>
            </w:r>
            <w:r w:rsidRPr="004C200C">
              <w:rPr>
                <w:b/>
                <w:i/>
              </w:rPr>
              <w:t>che molti lavoratori devono ancora far fronte a retribuzioni basse, contratti temporanei e precari involontari, accesso insufficiente a sistemi di protezione sociale adeguati e scarse opportunità di formazione di alta qualità; che la povertà lavorativa rimane all'8,2 %, compromettendo la coesione sociale;</w:t>
            </w:r>
          </w:p>
        </w:tc>
      </w:tr>
    </w:tbl>
    <w:p w14:paraId="1499D0A1"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6BE56529" w14:textId="77777777" w:rsidR="00096413" w:rsidRPr="00232158" w:rsidRDefault="00096413" w:rsidP="00096413">
      <w:pPr>
        <w:rPr>
          <w:lang w:val="es-ES"/>
        </w:rPr>
      </w:pPr>
      <w:r w:rsidRPr="00D22027">
        <w:rPr>
          <w:rStyle w:val="HideTWBExt"/>
        </w:rPr>
        <w:t>&lt;/Amend&gt;</w:t>
      </w:r>
    </w:p>
    <w:p w14:paraId="0EF3D14B"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32</w:t>
      </w:r>
      <w:r w:rsidRPr="00D22027">
        <w:rPr>
          <w:rStyle w:val="HideTWBExt"/>
          <w:b w:val="0"/>
        </w:rPr>
        <w:t>&lt;/NumAm&gt;</w:t>
      </w:r>
    </w:p>
    <w:p w14:paraId="3AB0ECC8"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307899E3"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1DB45C27" w14:textId="77777777" w:rsidR="00096413" w:rsidRPr="004C200C" w:rsidRDefault="00096413" w:rsidP="00096413">
      <w:pPr>
        <w:pStyle w:val="NormalBold"/>
      </w:pPr>
      <w:r w:rsidRPr="00D22027">
        <w:rPr>
          <w:rStyle w:val="HideTWBExt"/>
          <w:b w:val="0"/>
        </w:rPr>
        <w:t>&lt;/RepeatBlock-By&gt;</w:t>
      </w:r>
    </w:p>
    <w:p w14:paraId="2B4010F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3D7DAE6" w14:textId="77777777" w:rsidR="00096413" w:rsidRPr="004C200C" w:rsidRDefault="00096413" w:rsidP="00096413">
      <w:pPr>
        <w:pStyle w:val="NormalBold"/>
      </w:pPr>
      <w:r w:rsidRPr="00D22027">
        <w:rPr>
          <w:rStyle w:val="HideTWBExt"/>
          <w:b w:val="0"/>
        </w:rPr>
        <w:t>&lt;Article&gt;</w:t>
      </w:r>
      <w:r w:rsidRPr="004C200C">
        <w:t>Considerando A</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BA6DE5B" w14:textId="77777777" w:rsidTr="00BC5F00">
        <w:trPr>
          <w:trHeight w:hRule="exact" w:val="240"/>
          <w:jc w:val="center"/>
        </w:trPr>
        <w:tc>
          <w:tcPr>
            <w:tcW w:w="9752" w:type="dxa"/>
            <w:gridSpan w:val="2"/>
            <w:tcBorders>
              <w:top w:val="nil"/>
              <w:left w:val="nil"/>
              <w:bottom w:val="nil"/>
              <w:right w:val="nil"/>
            </w:tcBorders>
          </w:tcPr>
          <w:p w14:paraId="1AF59D79" w14:textId="77777777" w:rsidR="00096413" w:rsidRPr="004C200C" w:rsidRDefault="00096413" w:rsidP="00BC5F00"/>
        </w:tc>
      </w:tr>
      <w:tr w:rsidR="00096413" w:rsidRPr="004C200C" w14:paraId="0466FB92" w14:textId="77777777" w:rsidTr="00BC5F00">
        <w:trPr>
          <w:trHeight w:val="240"/>
          <w:jc w:val="center"/>
        </w:trPr>
        <w:tc>
          <w:tcPr>
            <w:tcW w:w="4876" w:type="dxa"/>
            <w:tcBorders>
              <w:top w:val="nil"/>
              <w:left w:val="nil"/>
              <w:bottom w:val="nil"/>
              <w:right w:val="nil"/>
            </w:tcBorders>
          </w:tcPr>
          <w:p w14:paraId="2BAD3A2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9BBB23" w14:textId="77777777" w:rsidR="00096413" w:rsidRPr="004C200C" w:rsidRDefault="00096413" w:rsidP="00BC5F00">
            <w:pPr>
              <w:pStyle w:val="AmColumnHeading"/>
            </w:pPr>
            <w:r w:rsidRPr="004C200C">
              <w:t>Emendamento</w:t>
            </w:r>
          </w:p>
        </w:tc>
      </w:tr>
      <w:tr w:rsidR="00096413" w:rsidRPr="004C200C" w14:paraId="3C6F3102" w14:textId="77777777" w:rsidTr="00BC5F00">
        <w:trPr>
          <w:jc w:val="center"/>
        </w:trPr>
        <w:tc>
          <w:tcPr>
            <w:tcW w:w="4876" w:type="dxa"/>
            <w:tcBorders>
              <w:top w:val="nil"/>
              <w:left w:val="nil"/>
              <w:bottom w:val="nil"/>
              <w:right w:val="nil"/>
            </w:tcBorders>
          </w:tcPr>
          <w:p w14:paraId="7DCDB8F2" w14:textId="77777777" w:rsidR="00096413" w:rsidRPr="004C200C" w:rsidRDefault="00096413" w:rsidP="00BC5F00">
            <w:pPr>
              <w:pStyle w:val="Normal6a"/>
            </w:pPr>
            <w:r w:rsidRPr="004C200C">
              <w:t>A.</w:t>
            </w:r>
            <w:r w:rsidRPr="004C200C">
              <w:tab/>
              <w:t>considerando che, nel giugno 2025, il tasso di disoccupazione nell'UE toccava il 5,9 % e che la disoccupazione giovanile restava elevata, attestandosi al 14,7 %; che l'aumento dei livelli di occupazione non ha trovato pieno riscontro in termini di qualità dei posti di lavoro, aumenti retributivi e incrementi di produttività;</w:t>
            </w:r>
          </w:p>
        </w:tc>
        <w:tc>
          <w:tcPr>
            <w:tcW w:w="4876" w:type="dxa"/>
            <w:tcBorders>
              <w:top w:val="nil"/>
              <w:left w:val="nil"/>
              <w:bottom w:val="nil"/>
              <w:right w:val="nil"/>
            </w:tcBorders>
          </w:tcPr>
          <w:p w14:paraId="583D22DC" w14:textId="77777777" w:rsidR="00096413" w:rsidRPr="004C200C" w:rsidRDefault="00096413" w:rsidP="00BC5F00">
            <w:pPr>
              <w:pStyle w:val="Normal6a"/>
            </w:pPr>
            <w:r w:rsidRPr="004C200C">
              <w:t>A.</w:t>
            </w:r>
            <w:r w:rsidRPr="004C200C">
              <w:tab/>
              <w:t>considerando che, nel giugno 2025, il tasso di disoccupazione nell'UE toccava il 5,9 %</w:t>
            </w:r>
            <w:r w:rsidRPr="004C200C">
              <w:rPr>
                <w:b/>
                <w:i/>
              </w:rPr>
              <w:t>, con percentuali negli Stati membri che si attestavano tra il 2,6 % e il 10,6 %,</w:t>
            </w:r>
            <w:r w:rsidRPr="004C200C">
              <w:t xml:space="preserve"> e che la disoccupazione giovanile restava elevata, attestandosi al 14,7 %; che l'aumento dei livelli di occupazione non ha trovato pieno riscontro in termini di qualità dei posti di lavoro, aumenti retributivi e incrementi di produttività;</w:t>
            </w:r>
          </w:p>
        </w:tc>
      </w:tr>
    </w:tbl>
    <w:p w14:paraId="10B7E07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92AD453" w14:textId="77777777" w:rsidR="00096413" w:rsidRPr="004C200C" w:rsidRDefault="00096413" w:rsidP="00096413">
      <w:r w:rsidRPr="00D22027">
        <w:rPr>
          <w:rStyle w:val="HideTWBExt"/>
        </w:rPr>
        <w:t>&lt;/Amend&gt;</w:t>
      </w:r>
    </w:p>
    <w:p w14:paraId="3638F56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33</w:t>
      </w:r>
      <w:r w:rsidRPr="00D22027">
        <w:rPr>
          <w:rStyle w:val="HideTWBExt"/>
          <w:b w:val="0"/>
        </w:rPr>
        <w:t>&lt;/NumAm&gt;</w:t>
      </w:r>
    </w:p>
    <w:p w14:paraId="422A9814" w14:textId="77777777" w:rsidR="00096413" w:rsidRPr="004C200C" w:rsidRDefault="00096413" w:rsidP="00096413">
      <w:pPr>
        <w:pStyle w:val="NormalBold"/>
      </w:pPr>
      <w:r w:rsidRPr="00D22027">
        <w:rPr>
          <w:rStyle w:val="HideTWBExt"/>
          <w:b w:val="0"/>
        </w:rPr>
        <w:t>&lt;RepeatBlock-By&gt;&lt;Members&gt;</w:t>
      </w:r>
      <w:r w:rsidRPr="004C200C">
        <w:t>Miriam Lexmann</w:t>
      </w:r>
      <w:r w:rsidRPr="00D22027">
        <w:rPr>
          <w:rStyle w:val="HideTWBExt"/>
          <w:b w:val="0"/>
        </w:rPr>
        <w:t>&lt;/Members&gt;</w:t>
      </w:r>
    </w:p>
    <w:p w14:paraId="77190B2F" w14:textId="77777777" w:rsidR="00096413" w:rsidRPr="004C200C" w:rsidRDefault="00096413" w:rsidP="00096413">
      <w:pPr>
        <w:pStyle w:val="NormalBold"/>
      </w:pPr>
      <w:r w:rsidRPr="00D22027">
        <w:rPr>
          <w:rStyle w:val="HideTWBExt"/>
          <w:b w:val="0"/>
        </w:rPr>
        <w:t>&lt;/RepeatBlock-By&gt;</w:t>
      </w:r>
    </w:p>
    <w:p w14:paraId="16CEF4B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C8E3CCA" w14:textId="77777777" w:rsidR="00096413" w:rsidRPr="004C200C" w:rsidRDefault="00096413" w:rsidP="00096413">
      <w:pPr>
        <w:pStyle w:val="NormalBold"/>
      </w:pPr>
      <w:r w:rsidRPr="00D22027">
        <w:rPr>
          <w:rStyle w:val="HideTWBExt"/>
          <w:b w:val="0"/>
        </w:rPr>
        <w:t>&lt;Article&gt;</w:t>
      </w:r>
      <w:r w:rsidRPr="004C200C">
        <w:t>Considerando A</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D31167C" w14:textId="77777777" w:rsidTr="00BC5F00">
        <w:trPr>
          <w:trHeight w:hRule="exact" w:val="240"/>
          <w:jc w:val="center"/>
        </w:trPr>
        <w:tc>
          <w:tcPr>
            <w:tcW w:w="9752" w:type="dxa"/>
            <w:gridSpan w:val="2"/>
            <w:tcBorders>
              <w:top w:val="nil"/>
              <w:left w:val="nil"/>
              <w:bottom w:val="nil"/>
              <w:right w:val="nil"/>
            </w:tcBorders>
          </w:tcPr>
          <w:p w14:paraId="17BEC8FB" w14:textId="77777777" w:rsidR="00096413" w:rsidRPr="004C200C" w:rsidRDefault="00096413" w:rsidP="00BC5F00"/>
        </w:tc>
      </w:tr>
      <w:tr w:rsidR="00096413" w:rsidRPr="004C200C" w14:paraId="5A55CF9A" w14:textId="77777777" w:rsidTr="00BC5F00">
        <w:trPr>
          <w:trHeight w:val="240"/>
          <w:jc w:val="center"/>
        </w:trPr>
        <w:tc>
          <w:tcPr>
            <w:tcW w:w="4876" w:type="dxa"/>
            <w:tcBorders>
              <w:top w:val="nil"/>
              <w:left w:val="nil"/>
              <w:bottom w:val="nil"/>
              <w:right w:val="nil"/>
            </w:tcBorders>
          </w:tcPr>
          <w:p w14:paraId="2F38499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D6C2F0D" w14:textId="77777777" w:rsidR="00096413" w:rsidRPr="004C200C" w:rsidRDefault="00096413" w:rsidP="00BC5F00">
            <w:pPr>
              <w:pStyle w:val="AmColumnHeading"/>
            </w:pPr>
            <w:r w:rsidRPr="004C200C">
              <w:t>Emendamento</w:t>
            </w:r>
          </w:p>
        </w:tc>
      </w:tr>
      <w:tr w:rsidR="00096413" w:rsidRPr="004C200C" w14:paraId="75B45E38" w14:textId="77777777" w:rsidTr="00BC5F00">
        <w:trPr>
          <w:jc w:val="center"/>
        </w:trPr>
        <w:tc>
          <w:tcPr>
            <w:tcW w:w="4876" w:type="dxa"/>
            <w:tcBorders>
              <w:top w:val="nil"/>
              <w:left w:val="nil"/>
              <w:bottom w:val="nil"/>
              <w:right w:val="nil"/>
            </w:tcBorders>
          </w:tcPr>
          <w:p w14:paraId="290A2488" w14:textId="77777777" w:rsidR="00096413" w:rsidRPr="004C200C" w:rsidRDefault="00096413" w:rsidP="00BC5F00">
            <w:pPr>
              <w:pStyle w:val="Normal6a"/>
            </w:pPr>
            <w:r w:rsidRPr="004C200C">
              <w:t>A.</w:t>
            </w:r>
            <w:r w:rsidRPr="004C200C">
              <w:tab/>
              <w:t>considerando che, nel giugno 2025, il tasso di disoccupazione nell'UE toccava il 5,9 % e che la disoccupazione giovanile restava elevata, attestandosi al 14,7 %; che l'aumento dei livelli di occupazione non ha trovato pieno riscontro in termini di qualità dei posti di lavoro, aumenti retributivi e incrementi di produttività;</w:t>
            </w:r>
          </w:p>
        </w:tc>
        <w:tc>
          <w:tcPr>
            <w:tcW w:w="4876" w:type="dxa"/>
            <w:tcBorders>
              <w:top w:val="nil"/>
              <w:left w:val="nil"/>
              <w:bottom w:val="nil"/>
              <w:right w:val="nil"/>
            </w:tcBorders>
          </w:tcPr>
          <w:p w14:paraId="05284A3B" w14:textId="77777777" w:rsidR="00096413" w:rsidRPr="004C200C" w:rsidRDefault="00096413" w:rsidP="00BC5F00">
            <w:pPr>
              <w:pStyle w:val="Normal6a"/>
            </w:pPr>
            <w:r w:rsidRPr="004C200C">
              <w:t>A.</w:t>
            </w:r>
            <w:r w:rsidRPr="004C200C">
              <w:tab/>
              <w:t>considerando che, nel giugno 2025, il tasso di disoccupazione nell'UE toccava il 5,9 % e che la disoccupazione giovanile restava elevata, attestandosi al 14,7 %</w:t>
            </w:r>
            <w:r w:rsidRPr="004C200C">
              <w:rPr>
                <w:b/>
                <w:i/>
              </w:rPr>
              <w:t>, mentre la disoccupazione delle persone con disabilità era pari al 15,1 %</w:t>
            </w:r>
            <w:r w:rsidRPr="004C200C">
              <w:t>; che l'aumento dei livelli di occupazione non ha trovato pieno riscontro in termini di qualità dei posti di lavoro, aumenti retributivi e incrementi di produttività;</w:t>
            </w:r>
          </w:p>
        </w:tc>
      </w:tr>
    </w:tbl>
    <w:p w14:paraId="238F91AB"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5D40265" w14:textId="77777777" w:rsidR="00096413" w:rsidRPr="00232158" w:rsidRDefault="00096413" w:rsidP="00096413">
      <w:pPr>
        <w:rPr>
          <w:lang w:val="es-ES"/>
        </w:rPr>
      </w:pPr>
      <w:r w:rsidRPr="00D22027">
        <w:rPr>
          <w:rStyle w:val="HideTWBExt"/>
        </w:rPr>
        <w:t>&lt;/Amend&gt;</w:t>
      </w:r>
    </w:p>
    <w:p w14:paraId="46F85859"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34</w:t>
      </w:r>
      <w:r w:rsidRPr="00D22027">
        <w:rPr>
          <w:rStyle w:val="HideTWBExt"/>
          <w:b w:val="0"/>
        </w:rPr>
        <w:t>&lt;/NumAm&gt;</w:t>
      </w:r>
    </w:p>
    <w:p w14:paraId="40623702"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12E5180E" w14:textId="77777777" w:rsidR="00096413" w:rsidRPr="00232158" w:rsidRDefault="00096413" w:rsidP="00096413">
      <w:pPr>
        <w:pStyle w:val="NormalBold"/>
        <w:rPr>
          <w:lang w:val="es-ES"/>
        </w:rPr>
      </w:pPr>
      <w:r w:rsidRPr="00D22027">
        <w:rPr>
          <w:rStyle w:val="HideTWBExt"/>
          <w:b w:val="0"/>
        </w:rPr>
        <w:t>&lt;/RepeatBlock-By&gt;</w:t>
      </w:r>
    </w:p>
    <w:p w14:paraId="79D879C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0C46C9D" w14:textId="77777777" w:rsidR="00096413" w:rsidRPr="004C200C" w:rsidRDefault="00096413" w:rsidP="00096413">
      <w:pPr>
        <w:pStyle w:val="NormalBold"/>
      </w:pPr>
      <w:r w:rsidRPr="00D22027">
        <w:rPr>
          <w:rStyle w:val="HideTWBExt"/>
          <w:b w:val="0"/>
        </w:rPr>
        <w:t>&lt;Article&gt;</w:t>
      </w:r>
      <w:r w:rsidRPr="004C200C">
        <w:t>Considerando A</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6C0F4F6" w14:textId="77777777" w:rsidTr="00BC5F00">
        <w:trPr>
          <w:trHeight w:hRule="exact" w:val="240"/>
          <w:jc w:val="center"/>
        </w:trPr>
        <w:tc>
          <w:tcPr>
            <w:tcW w:w="9752" w:type="dxa"/>
            <w:gridSpan w:val="2"/>
            <w:tcBorders>
              <w:top w:val="nil"/>
              <w:left w:val="nil"/>
              <w:bottom w:val="nil"/>
              <w:right w:val="nil"/>
            </w:tcBorders>
          </w:tcPr>
          <w:p w14:paraId="0A8761D6" w14:textId="77777777" w:rsidR="00096413" w:rsidRPr="004C200C" w:rsidRDefault="00096413" w:rsidP="00BC5F00"/>
        </w:tc>
      </w:tr>
      <w:tr w:rsidR="00096413" w:rsidRPr="004C200C" w14:paraId="0D4B1106" w14:textId="77777777" w:rsidTr="00BC5F00">
        <w:trPr>
          <w:trHeight w:val="240"/>
          <w:jc w:val="center"/>
        </w:trPr>
        <w:tc>
          <w:tcPr>
            <w:tcW w:w="4876" w:type="dxa"/>
            <w:tcBorders>
              <w:top w:val="nil"/>
              <w:left w:val="nil"/>
              <w:bottom w:val="nil"/>
              <w:right w:val="nil"/>
            </w:tcBorders>
          </w:tcPr>
          <w:p w14:paraId="3382326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4D4A858" w14:textId="77777777" w:rsidR="00096413" w:rsidRPr="004C200C" w:rsidRDefault="00096413" w:rsidP="00BC5F00">
            <w:pPr>
              <w:pStyle w:val="AmColumnHeading"/>
            </w:pPr>
            <w:r w:rsidRPr="004C200C">
              <w:t>Emendamento</w:t>
            </w:r>
          </w:p>
        </w:tc>
      </w:tr>
      <w:tr w:rsidR="00096413" w:rsidRPr="004C200C" w14:paraId="3D8A0284" w14:textId="77777777" w:rsidTr="00BC5F00">
        <w:trPr>
          <w:jc w:val="center"/>
        </w:trPr>
        <w:tc>
          <w:tcPr>
            <w:tcW w:w="4876" w:type="dxa"/>
            <w:tcBorders>
              <w:top w:val="nil"/>
              <w:left w:val="nil"/>
              <w:bottom w:val="nil"/>
              <w:right w:val="nil"/>
            </w:tcBorders>
          </w:tcPr>
          <w:p w14:paraId="13D8D53B" w14:textId="77777777" w:rsidR="00096413" w:rsidRPr="004C200C" w:rsidRDefault="00096413" w:rsidP="00BC5F00">
            <w:pPr>
              <w:pStyle w:val="Normal6a"/>
            </w:pPr>
            <w:r w:rsidRPr="004C200C">
              <w:t>A.</w:t>
            </w:r>
            <w:r w:rsidRPr="004C200C">
              <w:tab/>
              <w:t xml:space="preserve">considerando che, nel </w:t>
            </w:r>
            <w:r w:rsidRPr="004C200C">
              <w:rPr>
                <w:b/>
                <w:i/>
              </w:rPr>
              <w:t>giugno</w:t>
            </w:r>
            <w:r w:rsidRPr="004C200C">
              <w:t xml:space="preserve"> 2025, il tasso di disoccupazione nell'UE toccava il </w:t>
            </w:r>
            <w:r w:rsidRPr="004C200C">
              <w:rPr>
                <w:b/>
                <w:i/>
              </w:rPr>
              <w:t>5,9</w:t>
            </w:r>
            <w:r w:rsidRPr="004C200C">
              <w:t xml:space="preserve"> % e che la disoccupazione giovanile restava elevata, attestandosi al </w:t>
            </w:r>
            <w:r w:rsidRPr="004C200C">
              <w:rPr>
                <w:b/>
                <w:i/>
              </w:rPr>
              <w:t>14,7</w:t>
            </w:r>
            <w:r w:rsidRPr="004C200C">
              <w:t> %; che l'aumento dei livelli di occupazione non ha trovato pieno riscontro in termini di qualità dei posti di lavoro, aumenti retributivi e incrementi di produttività;</w:t>
            </w:r>
          </w:p>
        </w:tc>
        <w:tc>
          <w:tcPr>
            <w:tcW w:w="4876" w:type="dxa"/>
            <w:tcBorders>
              <w:top w:val="nil"/>
              <w:left w:val="nil"/>
              <w:bottom w:val="nil"/>
              <w:right w:val="nil"/>
            </w:tcBorders>
          </w:tcPr>
          <w:p w14:paraId="0079038E" w14:textId="77777777" w:rsidR="00096413" w:rsidRPr="004C200C" w:rsidRDefault="00096413" w:rsidP="00BC5F00">
            <w:pPr>
              <w:pStyle w:val="Normal6a"/>
            </w:pPr>
            <w:r w:rsidRPr="004C200C">
              <w:t>A.</w:t>
            </w:r>
            <w:r w:rsidRPr="004C200C">
              <w:tab/>
              <w:t xml:space="preserve">considerando che, nel </w:t>
            </w:r>
            <w:r w:rsidRPr="004C200C">
              <w:rPr>
                <w:b/>
                <w:i/>
              </w:rPr>
              <w:t>settembre</w:t>
            </w:r>
            <w:r w:rsidRPr="004C200C">
              <w:t xml:space="preserve"> 2025, il tasso di disoccupazione nell'UE toccava il </w:t>
            </w:r>
            <w:r w:rsidRPr="004C200C">
              <w:rPr>
                <w:b/>
                <w:i/>
              </w:rPr>
              <w:t>6,0</w:t>
            </w:r>
            <w:r w:rsidRPr="004C200C">
              <w:t xml:space="preserve"> % e che la disoccupazione giovanile restava elevata, attestandosi al </w:t>
            </w:r>
            <w:r w:rsidRPr="004C200C">
              <w:rPr>
                <w:b/>
                <w:i/>
              </w:rPr>
              <w:t>14,8</w:t>
            </w:r>
            <w:r w:rsidRPr="004C200C">
              <w:t> %; che l'aumento dei livelli di occupazione non ha trovato pieno riscontro in termini di qualità dei posti di lavoro, aumenti retributivi e incrementi di produttività;</w:t>
            </w:r>
          </w:p>
        </w:tc>
      </w:tr>
    </w:tbl>
    <w:p w14:paraId="728F4C5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E6FC29F" w14:textId="77777777" w:rsidR="00096413" w:rsidRPr="004C200C" w:rsidRDefault="00096413" w:rsidP="00096413">
      <w:r w:rsidRPr="00D22027">
        <w:rPr>
          <w:rStyle w:val="HideTWBExt"/>
        </w:rPr>
        <w:t>&lt;/Amend&gt;</w:t>
      </w:r>
    </w:p>
    <w:p w14:paraId="7877946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35</w:t>
      </w:r>
      <w:r w:rsidRPr="00D22027">
        <w:rPr>
          <w:rStyle w:val="HideTWBExt"/>
          <w:b w:val="0"/>
        </w:rPr>
        <w:t>&lt;/NumAm&gt;</w:t>
      </w:r>
    </w:p>
    <w:p w14:paraId="1E84E64C"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B83B1F8" w14:textId="77777777" w:rsidR="00096413" w:rsidRPr="004C200C" w:rsidRDefault="00096413" w:rsidP="00096413">
      <w:pPr>
        <w:pStyle w:val="NormalBold"/>
      </w:pPr>
      <w:r w:rsidRPr="00D22027">
        <w:rPr>
          <w:rStyle w:val="HideTWBExt"/>
          <w:b w:val="0"/>
        </w:rPr>
        <w:t>&lt;/RepeatBlock-By&gt;</w:t>
      </w:r>
    </w:p>
    <w:p w14:paraId="364F786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1CB8E7E" w14:textId="77777777" w:rsidR="00096413" w:rsidRPr="004C200C" w:rsidRDefault="00096413" w:rsidP="00096413">
      <w:pPr>
        <w:pStyle w:val="NormalBold"/>
      </w:pPr>
      <w:r w:rsidRPr="00D22027">
        <w:rPr>
          <w:rStyle w:val="HideTWBExt"/>
          <w:b w:val="0"/>
        </w:rPr>
        <w:t>&lt;Article&gt;</w:t>
      </w:r>
      <w:r w:rsidRPr="004C200C">
        <w:t>Considerando A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C9776E8" w14:textId="77777777" w:rsidTr="00BC5F00">
        <w:trPr>
          <w:trHeight w:hRule="exact" w:val="240"/>
          <w:jc w:val="center"/>
        </w:trPr>
        <w:tc>
          <w:tcPr>
            <w:tcW w:w="9752" w:type="dxa"/>
            <w:gridSpan w:val="2"/>
            <w:tcBorders>
              <w:top w:val="nil"/>
              <w:left w:val="nil"/>
              <w:bottom w:val="nil"/>
              <w:right w:val="nil"/>
            </w:tcBorders>
          </w:tcPr>
          <w:p w14:paraId="192647A6" w14:textId="77777777" w:rsidR="00096413" w:rsidRPr="004C200C" w:rsidRDefault="00096413" w:rsidP="00BC5F00"/>
        </w:tc>
      </w:tr>
      <w:tr w:rsidR="00096413" w:rsidRPr="004C200C" w14:paraId="5C0336CC" w14:textId="77777777" w:rsidTr="00BC5F00">
        <w:trPr>
          <w:trHeight w:val="240"/>
          <w:jc w:val="center"/>
        </w:trPr>
        <w:tc>
          <w:tcPr>
            <w:tcW w:w="4876" w:type="dxa"/>
            <w:tcBorders>
              <w:top w:val="nil"/>
              <w:left w:val="nil"/>
              <w:bottom w:val="nil"/>
              <w:right w:val="nil"/>
            </w:tcBorders>
          </w:tcPr>
          <w:p w14:paraId="09B986B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D70D0B3" w14:textId="77777777" w:rsidR="00096413" w:rsidRPr="004C200C" w:rsidRDefault="00096413" w:rsidP="00BC5F00">
            <w:pPr>
              <w:pStyle w:val="AmColumnHeading"/>
            </w:pPr>
            <w:r w:rsidRPr="004C200C">
              <w:t>Emendamento</w:t>
            </w:r>
          </w:p>
        </w:tc>
      </w:tr>
      <w:tr w:rsidR="00096413" w:rsidRPr="004C200C" w14:paraId="319F7B84" w14:textId="77777777" w:rsidTr="00BC5F00">
        <w:trPr>
          <w:jc w:val="center"/>
        </w:trPr>
        <w:tc>
          <w:tcPr>
            <w:tcW w:w="4876" w:type="dxa"/>
            <w:tcBorders>
              <w:top w:val="nil"/>
              <w:left w:val="nil"/>
              <w:bottom w:val="nil"/>
              <w:right w:val="nil"/>
            </w:tcBorders>
          </w:tcPr>
          <w:p w14:paraId="025A0CCD" w14:textId="77777777" w:rsidR="00096413" w:rsidRPr="004C200C" w:rsidRDefault="00096413" w:rsidP="00BC5F00">
            <w:pPr>
              <w:pStyle w:val="Normal6a"/>
            </w:pPr>
          </w:p>
        </w:tc>
        <w:tc>
          <w:tcPr>
            <w:tcW w:w="4876" w:type="dxa"/>
            <w:tcBorders>
              <w:top w:val="nil"/>
              <w:left w:val="nil"/>
              <w:bottom w:val="nil"/>
              <w:right w:val="nil"/>
            </w:tcBorders>
          </w:tcPr>
          <w:p w14:paraId="53A9BC09" w14:textId="77777777" w:rsidR="00096413" w:rsidRPr="004C200C" w:rsidRDefault="00096413" w:rsidP="00BC5F00">
            <w:pPr>
              <w:pStyle w:val="Normal6a"/>
            </w:pPr>
            <w:r w:rsidRPr="004C200C">
              <w:rPr>
                <w:b/>
                <w:i/>
              </w:rPr>
              <w:t>A bis.</w:t>
            </w:r>
            <w:r w:rsidRPr="004C200C">
              <w:tab/>
            </w:r>
            <w:r w:rsidRPr="004C200C">
              <w:rPr>
                <w:b/>
                <w:i/>
              </w:rPr>
              <w:t>considerando che l'elevato livello di inflazione registrato di recente nell'UE ha eroso il potere d'acquisto di molte famiglie e lavoratori, aumentando il rischio di povertà lavorativa e precarietà; che recenti analisi della BCE e dell'FMI indicano che l'aumento dei margini di profitto e dei margini societari ha contribuito in modo significativo all'inflazione negli ultimi anni, mentre non vi sono prove di una spirale inflazionistica; che ciò ha portato a uno spostamento del valore aggiunto dai salari ai profitti in un momento in cui molti lavoratori hanno subito perdite salariali reali;</w:t>
            </w:r>
          </w:p>
        </w:tc>
      </w:tr>
    </w:tbl>
    <w:p w14:paraId="4E52440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509A367" w14:textId="77777777" w:rsidR="00096413" w:rsidRPr="004C200C" w:rsidRDefault="00096413" w:rsidP="00096413">
      <w:r w:rsidRPr="00D22027">
        <w:rPr>
          <w:rStyle w:val="HideTWBExt"/>
        </w:rPr>
        <w:t>&lt;/Amend&gt;</w:t>
      </w:r>
    </w:p>
    <w:p w14:paraId="06729C6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36</w:t>
      </w:r>
      <w:r w:rsidRPr="00D22027">
        <w:rPr>
          <w:rStyle w:val="HideTWBExt"/>
          <w:b w:val="0"/>
        </w:rPr>
        <w:t>&lt;/NumAm&gt;</w:t>
      </w:r>
    </w:p>
    <w:p w14:paraId="75E73E9C"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4359D80A" w14:textId="77777777" w:rsidR="00096413" w:rsidRPr="004C200C" w:rsidRDefault="00096413" w:rsidP="00096413">
      <w:pPr>
        <w:pStyle w:val="NormalBold"/>
      </w:pPr>
      <w:r w:rsidRPr="00D22027">
        <w:rPr>
          <w:rStyle w:val="HideTWBExt"/>
          <w:b w:val="0"/>
        </w:rPr>
        <w:t>&lt;/RepeatBlock-By&gt;</w:t>
      </w:r>
    </w:p>
    <w:p w14:paraId="68C1CAB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D8B2C44" w14:textId="77777777" w:rsidR="00096413" w:rsidRPr="004C200C" w:rsidRDefault="00096413" w:rsidP="00096413">
      <w:pPr>
        <w:pStyle w:val="NormalBold"/>
      </w:pPr>
      <w:r w:rsidRPr="00D22027">
        <w:rPr>
          <w:rStyle w:val="HideTWBExt"/>
          <w:b w:val="0"/>
        </w:rPr>
        <w:t>&lt;Article&gt;</w:t>
      </w:r>
      <w:r w:rsidRPr="004C200C">
        <w:t>Considerando A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783A8C9" w14:textId="77777777" w:rsidTr="00BC5F00">
        <w:trPr>
          <w:trHeight w:hRule="exact" w:val="240"/>
          <w:jc w:val="center"/>
        </w:trPr>
        <w:tc>
          <w:tcPr>
            <w:tcW w:w="9752" w:type="dxa"/>
            <w:gridSpan w:val="2"/>
            <w:tcBorders>
              <w:top w:val="nil"/>
              <w:left w:val="nil"/>
              <w:bottom w:val="nil"/>
              <w:right w:val="nil"/>
            </w:tcBorders>
          </w:tcPr>
          <w:p w14:paraId="0F2E1FB9" w14:textId="77777777" w:rsidR="00096413" w:rsidRPr="004C200C" w:rsidRDefault="00096413" w:rsidP="00BC5F00"/>
        </w:tc>
      </w:tr>
      <w:tr w:rsidR="00096413" w:rsidRPr="004C200C" w14:paraId="5ED64F1A" w14:textId="77777777" w:rsidTr="00BC5F00">
        <w:trPr>
          <w:trHeight w:val="240"/>
          <w:jc w:val="center"/>
        </w:trPr>
        <w:tc>
          <w:tcPr>
            <w:tcW w:w="4876" w:type="dxa"/>
            <w:tcBorders>
              <w:top w:val="nil"/>
              <w:left w:val="nil"/>
              <w:bottom w:val="nil"/>
              <w:right w:val="nil"/>
            </w:tcBorders>
          </w:tcPr>
          <w:p w14:paraId="10EF2A2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230A27C" w14:textId="77777777" w:rsidR="00096413" w:rsidRPr="004C200C" w:rsidRDefault="00096413" w:rsidP="00BC5F00">
            <w:pPr>
              <w:pStyle w:val="AmColumnHeading"/>
            </w:pPr>
            <w:r w:rsidRPr="004C200C">
              <w:t>Emendamento</w:t>
            </w:r>
          </w:p>
        </w:tc>
      </w:tr>
      <w:tr w:rsidR="00096413" w:rsidRPr="004C200C" w14:paraId="622500DD" w14:textId="77777777" w:rsidTr="00BC5F00">
        <w:trPr>
          <w:jc w:val="center"/>
        </w:trPr>
        <w:tc>
          <w:tcPr>
            <w:tcW w:w="4876" w:type="dxa"/>
            <w:tcBorders>
              <w:top w:val="nil"/>
              <w:left w:val="nil"/>
              <w:bottom w:val="nil"/>
              <w:right w:val="nil"/>
            </w:tcBorders>
          </w:tcPr>
          <w:p w14:paraId="5EA59367" w14:textId="77777777" w:rsidR="00096413" w:rsidRPr="004C200C" w:rsidRDefault="00096413" w:rsidP="00BC5F00">
            <w:pPr>
              <w:pStyle w:val="Normal6a"/>
            </w:pPr>
          </w:p>
        </w:tc>
        <w:tc>
          <w:tcPr>
            <w:tcW w:w="4876" w:type="dxa"/>
            <w:tcBorders>
              <w:top w:val="nil"/>
              <w:left w:val="nil"/>
              <w:bottom w:val="nil"/>
              <w:right w:val="nil"/>
            </w:tcBorders>
          </w:tcPr>
          <w:p w14:paraId="1114B308" w14:textId="57B695EA" w:rsidR="00096413" w:rsidRPr="004C200C" w:rsidRDefault="00096413" w:rsidP="00BC5F00">
            <w:pPr>
              <w:pStyle w:val="Normal6a"/>
            </w:pPr>
            <w:r w:rsidRPr="004C200C">
              <w:rPr>
                <w:b/>
                <w:i/>
              </w:rPr>
              <w:t>A bis.</w:t>
            </w:r>
            <w:r w:rsidRPr="004C200C">
              <w:tab/>
            </w:r>
            <w:r w:rsidRPr="004C200C">
              <w:rPr>
                <w:b/>
                <w:i/>
              </w:rPr>
              <w:t>considerando che il tasso di disoccupazione tra gli immigrati in età lavorativa è più elevato rispetto a quello dei nativi; che, secondo Eurostat</w:t>
            </w:r>
            <w:r w:rsidRPr="004C200C">
              <w:rPr>
                <w:b/>
                <w:i/>
                <w:vertAlign w:val="superscript"/>
              </w:rPr>
              <w:t>1 bis</w:t>
            </w:r>
            <w:r w:rsidRPr="004C200C">
              <w:rPr>
                <w:b/>
                <w:i/>
              </w:rPr>
              <w:t>, circa il 10 % degli immigrati è disoccupato e che, se si considerano solo gli immigrati provenienti da paesi terzi, il tasso di disoccupazione sale al 12,3 % in questo gruppo di popolazione; che l'incapacità di</w:t>
            </w:r>
            <w:r w:rsidR="00232158">
              <w:rPr>
                <w:b/>
                <w:i/>
              </w:rPr>
              <w:t xml:space="preserve"> cui dà prova l</w:t>
            </w:r>
            <w:r w:rsidR="00232158" w:rsidRPr="00232158">
              <w:rPr>
                <w:b/>
                <w:bCs/>
                <w:i/>
                <w:iCs/>
              </w:rPr>
              <w:t>'</w:t>
            </w:r>
            <w:r w:rsidR="00232158">
              <w:rPr>
                <w:b/>
                <w:i/>
              </w:rPr>
              <w:t>Unione europea di</w:t>
            </w:r>
            <w:r w:rsidRPr="004C200C">
              <w:rPr>
                <w:b/>
                <w:i/>
              </w:rPr>
              <w:t xml:space="preserve"> controllare i flussi migratori provenienti da paesi terzi contribuisce a una maggiore pressione sul mercato del lavoro;</w:t>
            </w:r>
          </w:p>
        </w:tc>
      </w:tr>
      <w:tr w:rsidR="00096413" w:rsidRPr="004C200C" w14:paraId="33A1E33C" w14:textId="77777777" w:rsidTr="00BC5F00">
        <w:trPr>
          <w:jc w:val="center"/>
        </w:trPr>
        <w:tc>
          <w:tcPr>
            <w:tcW w:w="4876" w:type="dxa"/>
            <w:tcBorders>
              <w:top w:val="nil"/>
              <w:left w:val="nil"/>
              <w:bottom w:val="nil"/>
              <w:right w:val="nil"/>
            </w:tcBorders>
          </w:tcPr>
          <w:p w14:paraId="409EF8A6" w14:textId="77777777" w:rsidR="00096413" w:rsidRPr="004C200C" w:rsidRDefault="00096413" w:rsidP="00BC5F00"/>
        </w:tc>
        <w:tc>
          <w:tcPr>
            <w:tcW w:w="4876" w:type="dxa"/>
            <w:tcBorders>
              <w:top w:val="nil"/>
              <w:left w:val="nil"/>
              <w:bottom w:val="nil"/>
              <w:right w:val="nil"/>
            </w:tcBorders>
          </w:tcPr>
          <w:p w14:paraId="2DB5D465" w14:textId="77777777" w:rsidR="00096413" w:rsidRPr="004C200C" w:rsidRDefault="00096413" w:rsidP="00BC5F00">
            <w:pPr>
              <w:pStyle w:val="Normal6a"/>
            </w:pPr>
            <w:r w:rsidRPr="004C200C">
              <w:rPr>
                <w:b/>
                <w:i/>
              </w:rPr>
              <w:t>_________________</w:t>
            </w:r>
          </w:p>
        </w:tc>
      </w:tr>
      <w:tr w:rsidR="00096413" w:rsidRPr="004C200C" w14:paraId="2F4AFEFA" w14:textId="77777777" w:rsidTr="00BC5F00">
        <w:trPr>
          <w:jc w:val="center"/>
        </w:trPr>
        <w:tc>
          <w:tcPr>
            <w:tcW w:w="4876" w:type="dxa"/>
            <w:tcBorders>
              <w:top w:val="nil"/>
              <w:left w:val="nil"/>
              <w:bottom w:val="nil"/>
              <w:right w:val="nil"/>
            </w:tcBorders>
          </w:tcPr>
          <w:p w14:paraId="649745A5" w14:textId="77777777" w:rsidR="00096413" w:rsidRPr="004C200C" w:rsidRDefault="00096413" w:rsidP="00BC5F00"/>
        </w:tc>
        <w:tc>
          <w:tcPr>
            <w:tcW w:w="4876" w:type="dxa"/>
            <w:tcBorders>
              <w:top w:val="nil"/>
              <w:left w:val="nil"/>
              <w:bottom w:val="nil"/>
              <w:right w:val="nil"/>
            </w:tcBorders>
          </w:tcPr>
          <w:p w14:paraId="1A57A469" w14:textId="77777777" w:rsidR="00096413" w:rsidRPr="004C200C" w:rsidRDefault="00096413" w:rsidP="00BC5F00">
            <w:pPr>
              <w:pStyle w:val="Normal6a"/>
            </w:pPr>
            <w:r w:rsidRPr="004C200C">
              <w:rPr>
                <w:b/>
                <w:i/>
                <w:vertAlign w:val="superscript"/>
              </w:rPr>
              <w:t>1 bis</w:t>
            </w:r>
            <w:r w:rsidRPr="004C200C">
              <w:t xml:space="preserve"> </w:t>
            </w:r>
            <w:r w:rsidRPr="004C200C">
              <w:rPr>
                <w:b/>
                <w:i/>
              </w:rPr>
              <w:t>Eurostat, pubblicazione del 12 maggio 2025, "Migrant integration statistics – labour market indicators" (Statistiche di integrazione dei migranti – indicatori del mercato del lavoro).</w:t>
            </w:r>
          </w:p>
        </w:tc>
      </w:tr>
    </w:tbl>
    <w:p w14:paraId="6B24847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72FA227D" w14:textId="77777777" w:rsidR="00096413" w:rsidRPr="004C200C" w:rsidRDefault="00096413" w:rsidP="00096413">
      <w:r w:rsidRPr="00D22027">
        <w:rPr>
          <w:rStyle w:val="HideTWBExt"/>
        </w:rPr>
        <w:t>&lt;/Amend&gt;</w:t>
      </w:r>
    </w:p>
    <w:p w14:paraId="2194876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37</w:t>
      </w:r>
      <w:r w:rsidRPr="00D22027">
        <w:rPr>
          <w:rStyle w:val="HideTWBExt"/>
          <w:b w:val="0"/>
        </w:rPr>
        <w:t>&lt;/NumAm&gt;</w:t>
      </w:r>
    </w:p>
    <w:p w14:paraId="5A1C3198" w14:textId="77777777" w:rsidR="00096413" w:rsidRPr="004C200C" w:rsidRDefault="00096413" w:rsidP="00096413">
      <w:pPr>
        <w:pStyle w:val="NormalBold"/>
      </w:pPr>
      <w:r w:rsidRPr="00D22027">
        <w:rPr>
          <w:rStyle w:val="HideTWBExt"/>
          <w:b w:val="0"/>
        </w:rPr>
        <w:t>&lt;RepeatBlock-By&gt;&lt;Members&gt;</w:t>
      </w:r>
      <w:r w:rsidRPr="004C200C">
        <w:t>Pál Szekeres, Nikola Bartůšek, Margarita de la Pisa Carrión</w:t>
      </w:r>
      <w:r w:rsidRPr="00D22027">
        <w:rPr>
          <w:rStyle w:val="HideTWBExt"/>
          <w:b w:val="0"/>
        </w:rPr>
        <w:t>&lt;/Members&gt;</w:t>
      </w:r>
    </w:p>
    <w:p w14:paraId="06A77BA0" w14:textId="77777777" w:rsidR="00096413" w:rsidRPr="004C200C" w:rsidRDefault="00096413" w:rsidP="00096413">
      <w:pPr>
        <w:pStyle w:val="NormalBold"/>
      </w:pPr>
      <w:r w:rsidRPr="00D22027">
        <w:rPr>
          <w:rStyle w:val="HideTWBExt"/>
          <w:b w:val="0"/>
        </w:rPr>
        <w:t>&lt;/RepeatBlock-By&gt;</w:t>
      </w:r>
    </w:p>
    <w:p w14:paraId="623E4FB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B84E7DD" w14:textId="77777777" w:rsidR="00096413" w:rsidRPr="004C200C" w:rsidRDefault="00096413" w:rsidP="00096413">
      <w:pPr>
        <w:pStyle w:val="NormalBold"/>
      </w:pPr>
      <w:r w:rsidRPr="00D22027">
        <w:rPr>
          <w:rStyle w:val="HideTWBExt"/>
          <w:b w:val="0"/>
        </w:rPr>
        <w:t>&lt;Article&gt;</w:t>
      </w:r>
      <w:r w:rsidRPr="004C200C">
        <w:t>Considerando A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D6577BB" w14:textId="77777777" w:rsidTr="00BC5F00">
        <w:trPr>
          <w:trHeight w:hRule="exact" w:val="240"/>
          <w:jc w:val="center"/>
        </w:trPr>
        <w:tc>
          <w:tcPr>
            <w:tcW w:w="9752" w:type="dxa"/>
            <w:gridSpan w:val="2"/>
            <w:tcBorders>
              <w:top w:val="nil"/>
              <w:left w:val="nil"/>
              <w:bottom w:val="nil"/>
              <w:right w:val="nil"/>
            </w:tcBorders>
          </w:tcPr>
          <w:p w14:paraId="04BFCE99" w14:textId="77777777" w:rsidR="00096413" w:rsidRPr="004C200C" w:rsidRDefault="00096413" w:rsidP="00BC5F00"/>
        </w:tc>
      </w:tr>
      <w:tr w:rsidR="00096413" w:rsidRPr="004C200C" w14:paraId="113818B9" w14:textId="77777777" w:rsidTr="00BC5F00">
        <w:trPr>
          <w:trHeight w:val="240"/>
          <w:jc w:val="center"/>
        </w:trPr>
        <w:tc>
          <w:tcPr>
            <w:tcW w:w="4876" w:type="dxa"/>
            <w:tcBorders>
              <w:top w:val="nil"/>
              <w:left w:val="nil"/>
              <w:bottom w:val="nil"/>
              <w:right w:val="nil"/>
            </w:tcBorders>
          </w:tcPr>
          <w:p w14:paraId="48AF2AF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0FD3AC" w14:textId="77777777" w:rsidR="00096413" w:rsidRPr="004C200C" w:rsidRDefault="00096413" w:rsidP="00BC5F00">
            <w:pPr>
              <w:pStyle w:val="AmColumnHeading"/>
            </w:pPr>
            <w:r w:rsidRPr="004C200C">
              <w:t>Emendamento</w:t>
            </w:r>
          </w:p>
        </w:tc>
      </w:tr>
      <w:tr w:rsidR="00096413" w:rsidRPr="004C200C" w14:paraId="51701266" w14:textId="77777777" w:rsidTr="00BC5F00">
        <w:trPr>
          <w:jc w:val="center"/>
        </w:trPr>
        <w:tc>
          <w:tcPr>
            <w:tcW w:w="4876" w:type="dxa"/>
            <w:tcBorders>
              <w:top w:val="nil"/>
              <w:left w:val="nil"/>
              <w:bottom w:val="nil"/>
              <w:right w:val="nil"/>
            </w:tcBorders>
          </w:tcPr>
          <w:p w14:paraId="30191D45" w14:textId="77777777" w:rsidR="00096413" w:rsidRPr="004C200C" w:rsidRDefault="00096413" w:rsidP="00BC5F00">
            <w:pPr>
              <w:pStyle w:val="Normal6a"/>
            </w:pPr>
          </w:p>
        </w:tc>
        <w:tc>
          <w:tcPr>
            <w:tcW w:w="4876" w:type="dxa"/>
            <w:tcBorders>
              <w:top w:val="nil"/>
              <w:left w:val="nil"/>
              <w:bottom w:val="nil"/>
              <w:right w:val="nil"/>
            </w:tcBorders>
          </w:tcPr>
          <w:p w14:paraId="4E84A30D" w14:textId="77777777" w:rsidR="00096413" w:rsidRPr="004C200C" w:rsidRDefault="00096413" w:rsidP="00BC5F00">
            <w:pPr>
              <w:pStyle w:val="Normal6a"/>
            </w:pPr>
            <w:r w:rsidRPr="004C200C">
              <w:rPr>
                <w:b/>
                <w:i/>
              </w:rPr>
              <w:t>A bis.</w:t>
            </w:r>
            <w:r w:rsidRPr="004C200C">
              <w:tab/>
            </w:r>
            <w:r w:rsidRPr="004C200C">
              <w:rPr>
                <w:b/>
                <w:i/>
              </w:rPr>
              <w:t>considerando che in otto Stati membri dell'UE il tasso di disoccupazione è rimasto al di sotto del 4,5 %, il che è notevolmente inferiore alla media dell'UE, e che pertanto gli Stati membri con tassi di disoccupazione superiori alla media dell'UE necessitano di un'analisi approfondita per attingere alle buone pratiche dei paesi in cui il tasso di disoccupazione rimane costantemente inferiore alla media;</w:t>
            </w:r>
          </w:p>
        </w:tc>
      </w:tr>
    </w:tbl>
    <w:p w14:paraId="537EA36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C4E8F4A" w14:textId="77777777" w:rsidR="00096413" w:rsidRPr="004C200C" w:rsidRDefault="00096413" w:rsidP="00096413">
      <w:r w:rsidRPr="00D22027">
        <w:rPr>
          <w:rStyle w:val="HideTWBExt"/>
        </w:rPr>
        <w:t>&lt;/Amend&gt;</w:t>
      </w:r>
    </w:p>
    <w:p w14:paraId="1A7363D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38</w:t>
      </w:r>
      <w:r w:rsidRPr="00D22027">
        <w:rPr>
          <w:rStyle w:val="HideTWBExt"/>
          <w:b w:val="0"/>
        </w:rPr>
        <w:t>&lt;/NumAm&gt;</w:t>
      </w:r>
    </w:p>
    <w:p w14:paraId="57CADE90"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1CC92CE1" w14:textId="77777777" w:rsidR="00096413" w:rsidRPr="004C200C" w:rsidRDefault="00096413" w:rsidP="00096413">
      <w:pPr>
        <w:pStyle w:val="NormalBold"/>
      </w:pPr>
      <w:r w:rsidRPr="00D22027">
        <w:rPr>
          <w:rStyle w:val="HideTWBExt"/>
          <w:b w:val="0"/>
        </w:rPr>
        <w:t>&lt;/RepeatBlock-By&gt;</w:t>
      </w:r>
    </w:p>
    <w:p w14:paraId="6CCB832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673AA6A" w14:textId="77777777" w:rsidR="00096413" w:rsidRPr="004C200C" w:rsidRDefault="00096413" w:rsidP="00096413">
      <w:pPr>
        <w:pStyle w:val="NormalBold"/>
      </w:pPr>
      <w:r w:rsidRPr="00D22027">
        <w:rPr>
          <w:rStyle w:val="HideTWBExt"/>
          <w:b w:val="0"/>
        </w:rPr>
        <w:t>&lt;Article&gt;</w:t>
      </w:r>
      <w:r w:rsidRPr="004C200C">
        <w:t>Considerando A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351F32D" w14:textId="77777777" w:rsidTr="00BC5F00">
        <w:trPr>
          <w:trHeight w:hRule="exact" w:val="240"/>
          <w:jc w:val="center"/>
        </w:trPr>
        <w:tc>
          <w:tcPr>
            <w:tcW w:w="9752" w:type="dxa"/>
            <w:gridSpan w:val="2"/>
            <w:tcBorders>
              <w:top w:val="nil"/>
              <w:left w:val="nil"/>
              <w:bottom w:val="nil"/>
              <w:right w:val="nil"/>
            </w:tcBorders>
          </w:tcPr>
          <w:p w14:paraId="2E5D7B5A" w14:textId="77777777" w:rsidR="00096413" w:rsidRPr="004C200C" w:rsidRDefault="00096413" w:rsidP="00BC5F00"/>
        </w:tc>
      </w:tr>
      <w:tr w:rsidR="00096413" w:rsidRPr="004C200C" w14:paraId="5EFC9D99" w14:textId="77777777" w:rsidTr="00BC5F00">
        <w:trPr>
          <w:trHeight w:val="240"/>
          <w:jc w:val="center"/>
        </w:trPr>
        <w:tc>
          <w:tcPr>
            <w:tcW w:w="4876" w:type="dxa"/>
            <w:tcBorders>
              <w:top w:val="nil"/>
              <w:left w:val="nil"/>
              <w:bottom w:val="nil"/>
              <w:right w:val="nil"/>
            </w:tcBorders>
          </w:tcPr>
          <w:p w14:paraId="09EAEA2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424B33B" w14:textId="77777777" w:rsidR="00096413" w:rsidRPr="004C200C" w:rsidRDefault="00096413" w:rsidP="00BC5F00">
            <w:pPr>
              <w:pStyle w:val="AmColumnHeading"/>
            </w:pPr>
            <w:r w:rsidRPr="004C200C">
              <w:t>Emendamento</w:t>
            </w:r>
          </w:p>
        </w:tc>
      </w:tr>
      <w:tr w:rsidR="00096413" w:rsidRPr="004C200C" w14:paraId="34A5FCC9" w14:textId="77777777" w:rsidTr="00BC5F00">
        <w:trPr>
          <w:jc w:val="center"/>
        </w:trPr>
        <w:tc>
          <w:tcPr>
            <w:tcW w:w="4876" w:type="dxa"/>
            <w:tcBorders>
              <w:top w:val="nil"/>
              <w:left w:val="nil"/>
              <w:bottom w:val="nil"/>
              <w:right w:val="nil"/>
            </w:tcBorders>
          </w:tcPr>
          <w:p w14:paraId="1C36D525" w14:textId="77777777" w:rsidR="00096413" w:rsidRPr="004C200C" w:rsidRDefault="00096413" w:rsidP="00BC5F00">
            <w:pPr>
              <w:pStyle w:val="Normal6a"/>
            </w:pPr>
          </w:p>
        </w:tc>
        <w:tc>
          <w:tcPr>
            <w:tcW w:w="4876" w:type="dxa"/>
            <w:tcBorders>
              <w:top w:val="nil"/>
              <w:left w:val="nil"/>
              <w:bottom w:val="nil"/>
              <w:right w:val="nil"/>
            </w:tcBorders>
          </w:tcPr>
          <w:p w14:paraId="7E9BA8C1" w14:textId="77777777" w:rsidR="00096413" w:rsidRPr="004C200C" w:rsidRDefault="00096413" w:rsidP="00BC5F00">
            <w:pPr>
              <w:pStyle w:val="Normal6a"/>
            </w:pPr>
            <w:r w:rsidRPr="004C200C">
              <w:rPr>
                <w:b/>
                <w:i/>
              </w:rPr>
              <w:t>A bis.</w:t>
            </w:r>
            <w:r w:rsidRPr="004C200C">
              <w:tab/>
            </w:r>
            <w:r w:rsidRPr="004C200C">
              <w:rPr>
                <w:b/>
                <w:i/>
              </w:rPr>
              <w:t>considerando che, secondo Eurostat, circa il 13 % della popolazione dell'Unione vive in zone montane e regioni insulari e registra sistematicamente un PIL pro capite inferiore, un costo della vita più elevato e un accesso limitato ai servizi essenziali;</w:t>
            </w:r>
          </w:p>
        </w:tc>
      </w:tr>
    </w:tbl>
    <w:p w14:paraId="5EDF6A7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3C04EB1E" w14:textId="77777777" w:rsidR="00096413" w:rsidRPr="004C200C" w:rsidRDefault="00096413" w:rsidP="00096413">
      <w:r w:rsidRPr="00D22027">
        <w:rPr>
          <w:rStyle w:val="HideTWBExt"/>
        </w:rPr>
        <w:t>&lt;/Amend&gt;</w:t>
      </w:r>
    </w:p>
    <w:p w14:paraId="0D26CFC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39</w:t>
      </w:r>
      <w:r w:rsidRPr="00D22027">
        <w:rPr>
          <w:rStyle w:val="HideTWBExt"/>
          <w:b w:val="0"/>
        </w:rPr>
        <w:t>&lt;/NumAm&gt;</w:t>
      </w:r>
    </w:p>
    <w:p w14:paraId="24FE17C8" w14:textId="77777777" w:rsidR="00096413" w:rsidRPr="004C200C" w:rsidRDefault="00096413" w:rsidP="00096413">
      <w:pPr>
        <w:pStyle w:val="NormalBold"/>
      </w:pPr>
      <w:r w:rsidRPr="00D22027">
        <w:rPr>
          <w:rStyle w:val="HideTWBExt"/>
          <w:b w:val="0"/>
        </w:rPr>
        <w:t>&lt;RepeatBlock-By&gt;&lt;Members&gt;</w:t>
      </w:r>
      <w:r w:rsidRPr="004C200C">
        <w:t>Idoia Mendia, Marit Maij, Vilija Blinkevičiūtė, Alicia Homs Ginel, Gabriele Bischoff, Isilda Gomes</w:t>
      </w:r>
      <w:r w:rsidRPr="00D22027">
        <w:rPr>
          <w:rStyle w:val="HideTWBExt"/>
          <w:b w:val="0"/>
        </w:rPr>
        <w:t>&lt;/Members&gt;</w:t>
      </w:r>
    </w:p>
    <w:p w14:paraId="42E30B41" w14:textId="77777777" w:rsidR="00096413" w:rsidRPr="004C200C" w:rsidRDefault="00096413" w:rsidP="00096413">
      <w:pPr>
        <w:pStyle w:val="NormalBold"/>
      </w:pPr>
      <w:r w:rsidRPr="00D22027">
        <w:rPr>
          <w:rStyle w:val="HideTWBExt"/>
          <w:b w:val="0"/>
        </w:rPr>
        <w:t>&lt;/RepeatBlock-By&gt;</w:t>
      </w:r>
    </w:p>
    <w:p w14:paraId="1B338DE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3D8008F" w14:textId="77777777" w:rsidR="00096413" w:rsidRPr="004C200C" w:rsidRDefault="00096413" w:rsidP="00096413">
      <w:pPr>
        <w:pStyle w:val="NormalBold"/>
      </w:pPr>
      <w:r w:rsidRPr="00D22027">
        <w:rPr>
          <w:rStyle w:val="HideTWBExt"/>
          <w:b w:val="0"/>
        </w:rPr>
        <w:t>&lt;Article&gt;</w:t>
      </w:r>
      <w:r w:rsidRPr="004C200C">
        <w:t>Considerando A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5A14C1" w14:textId="77777777" w:rsidTr="00BC5F00">
        <w:trPr>
          <w:trHeight w:hRule="exact" w:val="240"/>
          <w:jc w:val="center"/>
        </w:trPr>
        <w:tc>
          <w:tcPr>
            <w:tcW w:w="9752" w:type="dxa"/>
            <w:gridSpan w:val="2"/>
            <w:tcBorders>
              <w:top w:val="nil"/>
              <w:left w:val="nil"/>
              <w:bottom w:val="nil"/>
              <w:right w:val="nil"/>
            </w:tcBorders>
          </w:tcPr>
          <w:p w14:paraId="309A2A6B" w14:textId="77777777" w:rsidR="00096413" w:rsidRPr="004C200C" w:rsidRDefault="00096413" w:rsidP="00BC5F00"/>
        </w:tc>
      </w:tr>
      <w:tr w:rsidR="00096413" w:rsidRPr="004C200C" w14:paraId="092167F8" w14:textId="77777777" w:rsidTr="00BC5F00">
        <w:trPr>
          <w:trHeight w:val="240"/>
          <w:jc w:val="center"/>
        </w:trPr>
        <w:tc>
          <w:tcPr>
            <w:tcW w:w="4876" w:type="dxa"/>
            <w:tcBorders>
              <w:top w:val="nil"/>
              <w:left w:val="nil"/>
              <w:bottom w:val="nil"/>
              <w:right w:val="nil"/>
            </w:tcBorders>
          </w:tcPr>
          <w:p w14:paraId="0BDAE75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7E9A30F" w14:textId="77777777" w:rsidR="00096413" w:rsidRPr="004C200C" w:rsidRDefault="00096413" w:rsidP="00BC5F00">
            <w:pPr>
              <w:pStyle w:val="AmColumnHeading"/>
            </w:pPr>
            <w:r w:rsidRPr="004C200C">
              <w:t>Emendamento</w:t>
            </w:r>
          </w:p>
        </w:tc>
      </w:tr>
      <w:tr w:rsidR="00096413" w:rsidRPr="004C200C" w14:paraId="41BE9D1F" w14:textId="77777777" w:rsidTr="00BC5F00">
        <w:trPr>
          <w:jc w:val="center"/>
        </w:trPr>
        <w:tc>
          <w:tcPr>
            <w:tcW w:w="4876" w:type="dxa"/>
            <w:tcBorders>
              <w:top w:val="nil"/>
              <w:left w:val="nil"/>
              <w:bottom w:val="nil"/>
              <w:right w:val="nil"/>
            </w:tcBorders>
          </w:tcPr>
          <w:p w14:paraId="619E4FB0" w14:textId="77777777" w:rsidR="00096413" w:rsidRPr="004C200C" w:rsidRDefault="00096413" w:rsidP="00BC5F00">
            <w:pPr>
              <w:pStyle w:val="Normal6a"/>
            </w:pPr>
          </w:p>
        </w:tc>
        <w:tc>
          <w:tcPr>
            <w:tcW w:w="4876" w:type="dxa"/>
            <w:tcBorders>
              <w:top w:val="nil"/>
              <w:left w:val="nil"/>
              <w:bottom w:val="nil"/>
              <w:right w:val="nil"/>
            </w:tcBorders>
          </w:tcPr>
          <w:p w14:paraId="1163EE6E" w14:textId="77777777" w:rsidR="00096413" w:rsidRPr="004C200C" w:rsidRDefault="00096413" w:rsidP="00BC5F00">
            <w:pPr>
              <w:pStyle w:val="Normal6a"/>
            </w:pPr>
            <w:r w:rsidRPr="004C200C">
              <w:rPr>
                <w:b/>
                <w:i/>
              </w:rPr>
              <w:t>A ter.</w:t>
            </w:r>
            <w:r w:rsidRPr="004C200C">
              <w:tab/>
            </w:r>
            <w:r w:rsidRPr="004C200C">
              <w:rPr>
                <w:b/>
                <w:i/>
              </w:rPr>
              <w:t>considerando che occorre valorizzare il ritorno economico degli investimenti sociali che non solo migliorano il tenore di vita e riducono la povertà, ma sono anche motori fondamentali di una crescita economica sostenibile e inclusiva, di una maggiore produttività e di un aumento dei tassi di occupazione;</w:t>
            </w:r>
          </w:p>
        </w:tc>
      </w:tr>
    </w:tbl>
    <w:p w14:paraId="489E79B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2B037F4" w14:textId="77777777" w:rsidR="00096413" w:rsidRPr="004C200C" w:rsidRDefault="00096413" w:rsidP="00096413">
      <w:r w:rsidRPr="00D22027">
        <w:rPr>
          <w:rStyle w:val="HideTWBExt"/>
        </w:rPr>
        <w:t>&lt;/Amend&gt;</w:t>
      </w:r>
    </w:p>
    <w:p w14:paraId="3C7CFC5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40</w:t>
      </w:r>
      <w:r w:rsidRPr="00D22027">
        <w:rPr>
          <w:rStyle w:val="HideTWBExt"/>
          <w:b w:val="0"/>
        </w:rPr>
        <w:t>&lt;/NumAm&gt;</w:t>
      </w:r>
    </w:p>
    <w:p w14:paraId="21E8B806"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77E876AC" w14:textId="77777777" w:rsidR="00096413" w:rsidRPr="004C200C" w:rsidRDefault="00096413" w:rsidP="00096413">
      <w:pPr>
        <w:pStyle w:val="NormalBold"/>
      </w:pPr>
      <w:r w:rsidRPr="00D22027">
        <w:rPr>
          <w:rStyle w:val="HideTWBExt"/>
          <w:b w:val="0"/>
        </w:rPr>
        <w:t>&lt;/RepeatBlock-By&gt;</w:t>
      </w:r>
    </w:p>
    <w:p w14:paraId="2C1DA30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8048888" w14:textId="77777777" w:rsidR="00096413" w:rsidRPr="004C200C" w:rsidRDefault="00096413" w:rsidP="00096413">
      <w:pPr>
        <w:pStyle w:val="NormalBold"/>
      </w:pPr>
      <w:r w:rsidRPr="00D22027">
        <w:rPr>
          <w:rStyle w:val="HideTWBExt"/>
          <w:b w:val="0"/>
        </w:rPr>
        <w:t>&lt;Article&gt;</w:t>
      </w:r>
      <w:r w:rsidRPr="004C200C">
        <w:t>Considerando A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E327877" w14:textId="77777777" w:rsidTr="00BC5F00">
        <w:trPr>
          <w:trHeight w:hRule="exact" w:val="240"/>
          <w:jc w:val="center"/>
        </w:trPr>
        <w:tc>
          <w:tcPr>
            <w:tcW w:w="9752" w:type="dxa"/>
            <w:gridSpan w:val="2"/>
            <w:tcBorders>
              <w:top w:val="nil"/>
              <w:left w:val="nil"/>
              <w:bottom w:val="nil"/>
              <w:right w:val="nil"/>
            </w:tcBorders>
          </w:tcPr>
          <w:p w14:paraId="30F69157" w14:textId="77777777" w:rsidR="00096413" w:rsidRPr="004C200C" w:rsidRDefault="00096413" w:rsidP="00BC5F00"/>
        </w:tc>
      </w:tr>
      <w:tr w:rsidR="00096413" w:rsidRPr="004C200C" w14:paraId="149A9CC3" w14:textId="77777777" w:rsidTr="00BC5F00">
        <w:trPr>
          <w:trHeight w:val="240"/>
          <w:jc w:val="center"/>
        </w:trPr>
        <w:tc>
          <w:tcPr>
            <w:tcW w:w="4876" w:type="dxa"/>
            <w:tcBorders>
              <w:top w:val="nil"/>
              <w:left w:val="nil"/>
              <w:bottom w:val="nil"/>
              <w:right w:val="nil"/>
            </w:tcBorders>
          </w:tcPr>
          <w:p w14:paraId="7144607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735C384" w14:textId="77777777" w:rsidR="00096413" w:rsidRPr="004C200C" w:rsidRDefault="00096413" w:rsidP="00BC5F00">
            <w:pPr>
              <w:pStyle w:val="AmColumnHeading"/>
            </w:pPr>
            <w:r w:rsidRPr="004C200C">
              <w:t>Emendamento</w:t>
            </w:r>
          </w:p>
        </w:tc>
      </w:tr>
      <w:tr w:rsidR="00096413" w:rsidRPr="004C200C" w14:paraId="2DF790E5" w14:textId="77777777" w:rsidTr="00BC5F00">
        <w:trPr>
          <w:jc w:val="center"/>
        </w:trPr>
        <w:tc>
          <w:tcPr>
            <w:tcW w:w="4876" w:type="dxa"/>
            <w:tcBorders>
              <w:top w:val="nil"/>
              <w:left w:val="nil"/>
              <w:bottom w:val="nil"/>
              <w:right w:val="nil"/>
            </w:tcBorders>
          </w:tcPr>
          <w:p w14:paraId="0A7C9758" w14:textId="77777777" w:rsidR="00096413" w:rsidRPr="004C200C" w:rsidRDefault="00096413" w:rsidP="00BC5F00">
            <w:pPr>
              <w:pStyle w:val="Normal6a"/>
            </w:pPr>
          </w:p>
        </w:tc>
        <w:tc>
          <w:tcPr>
            <w:tcW w:w="4876" w:type="dxa"/>
            <w:tcBorders>
              <w:top w:val="nil"/>
              <w:left w:val="nil"/>
              <w:bottom w:val="nil"/>
              <w:right w:val="nil"/>
            </w:tcBorders>
          </w:tcPr>
          <w:p w14:paraId="68C6CEC7" w14:textId="77777777" w:rsidR="00096413" w:rsidRPr="004C200C" w:rsidRDefault="00096413" w:rsidP="00BC5F00">
            <w:pPr>
              <w:pStyle w:val="Normal6a"/>
            </w:pPr>
            <w:r w:rsidRPr="004C200C">
              <w:rPr>
                <w:b/>
                <w:i/>
              </w:rPr>
              <w:t>A ter.</w:t>
            </w:r>
            <w:r w:rsidRPr="004C200C">
              <w:tab/>
            </w:r>
            <w:r w:rsidRPr="004C200C">
              <w:rPr>
                <w:b/>
                <w:i/>
              </w:rPr>
              <w:t>considerando che gli svantaggi geografici permanenti delle regioni montane e insulari, riconosciuti all'articolo 174 TFUE, limitano le relative opportunità di sviluppo e la capacità produttiva;</w:t>
            </w:r>
          </w:p>
        </w:tc>
      </w:tr>
    </w:tbl>
    <w:p w14:paraId="0D7E6A8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45CA5008" w14:textId="77777777" w:rsidR="00096413" w:rsidRPr="004C200C" w:rsidRDefault="00096413" w:rsidP="00096413">
      <w:r w:rsidRPr="00D22027">
        <w:rPr>
          <w:rStyle w:val="HideTWBExt"/>
        </w:rPr>
        <w:t>&lt;/Amend&gt;</w:t>
      </w:r>
    </w:p>
    <w:p w14:paraId="4BB4D6D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41</w:t>
      </w:r>
      <w:r w:rsidRPr="00D22027">
        <w:rPr>
          <w:rStyle w:val="HideTWBExt"/>
          <w:b w:val="0"/>
        </w:rPr>
        <w:t>&lt;/NumAm&gt;</w:t>
      </w:r>
    </w:p>
    <w:p w14:paraId="73A3DDE9"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7085169F" w14:textId="77777777" w:rsidR="00096413" w:rsidRPr="004C200C" w:rsidRDefault="00096413" w:rsidP="00096413">
      <w:pPr>
        <w:pStyle w:val="NormalBold"/>
      </w:pPr>
      <w:r w:rsidRPr="00D22027">
        <w:rPr>
          <w:rStyle w:val="HideTWBExt"/>
          <w:b w:val="0"/>
        </w:rPr>
        <w:t>&lt;/RepeatBlock-By&gt;</w:t>
      </w:r>
    </w:p>
    <w:p w14:paraId="3CC1D00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25605D6" w14:textId="77777777" w:rsidR="00096413" w:rsidRPr="004C200C" w:rsidRDefault="00096413" w:rsidP="00096413">
      <w:pPr>
        <w:pStyle w:val="NormalBold"/>
      </w:pPr>
      <w:r w:rsidRPr="00D22027">
        <w:rPr>
          <w:rStyle w:val="HideTWBExt"/>
          <w:b w:val="0"/>
        </w:rPr>
        <w:t>&lt;Article&gt;</w:t>
      </w:r>
      <w:r w:rsidRPr="004C200C">
        <w:t>Considerando A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D1A920B" w14:textId="77777777" w:rsidTr="00BC5F00">
        <w:trPr>
          <w:trHeight w:hRule="exact" w:val="240"/>
          <w:jc w:val="center"/>
        </w:trPr>
        <w:tc>
          <w:tcPr>
            <w:tcW w:w="9752" w:type="dxa"/>
            <w:gridSpan w:val="2"/>
            <w:tcBorders>
              <w:top w:val="nil"/>
              <w:left w:val="nil"/>
              <w:bottom w:val="nil"/>
              <w:right w:val="nil"/>
            </w:tcBorders>
          </w:tcPr>
          <w:p w14:paraId="692AE185" w14:textId="77777777" w:rsidR="00096413" w:rsidRPr="004C200C" w:rsidRDefault="00096413" w:rsidP="00BC5F00"/>
        </w:tc>
      </w:tr>
      <w:tr w:rsidR="00096413" w:rsidRPr="004C200C" w14:paraId="46F6F855" w14:textId="77777777" w:rsidTr="00BC5F00">
        <w:trPr>
          <w:trHeight w:val="240"/>
          <w:jc w:val="center"/>
        </w:trPr>
        <w:tc>
          <w:tcPr>
            <w:tcW w:w="4876" w:type="dxa"/>
            <w:tcBorders>
              <w:top w:val="nil"/>
              <w:left w:val="nil"/>
              <w:bottom w:val="nil"/>
              <w:right w:val="nil"/>
            </w:tcBorders>
          </w:tcPr>
          <w:p w14:paraId="6F618AF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C1CC67A" w14:textId="77777777" w:rsidR="00096413" w:rsidRPr="004C200C" w:rsidRDefault="00096413" w:rsidP="00BC5F00">
            <w:pPr>
              <w:pStyle w:val="AmColumnHeading"/>
            </w:pPr>
            <w:r w:rsidRPr="004C200C">
              <w:t>Emendamento</w:t>
            </w:r>
          </w:p>
        </w:tc>
      </w:tr>
      <w:tr w:rsidR="00096413" w:rsidRPr="004C200C" w14:paraId="629FF3EB" w14:textId="77777777" w:rsidTr="00BC5F00">
        <w:trPr>
          <w:jc w:val="center"/>
        </w:trPr>
        <w:tc>
          <w:tcPr>
            <w:tcW w:w="4876" w:type="dxa"/>
            <w:tcBorders>
              <w:top w:val="nil"/>
              <w:left w:val="nil"/>
              <w:bottom w:val="nil"/>
              <w:right w:val="nil"/>
            </w:tcBorders>
          </w:tcPr>
          <w:p w14:paraId="0BA1AFB2" w14:textId="77777777" w:rsidR="00096413" w:rsidRPr="004C200C" w:rsidRDefault="00096413" w:rsidP="00BC5F00">
            <w:pPr>
              <w:pStyle w:val="Normal6a"/>
            </w:pPr>
          </w:p>
        </w:tc>
        <w:tc>
          <w:tcPr>
            <w:tcW w:w="4876" w:type="dxa"/>
            <w:tcBorders>
              <w:top w:val="nil"/>
              <w:left w:val="nil"/>
              <w:bottom w:val="nil"/>
              <w:right w:val="nil"/>
            </w:tcBorders>
          </w:tcPr>
          <w:p w14:paraId="54DDF8D5" w14:textId="77777777" w:rsidR="00096413" w:rsidRPr="004C200C" w:rsidRDefault="00096413" w:rsidP="00BC5F00">
            <w:pPr>
              <w:pStyle w:val="Normal6a"/>
            </w:pPr>
            <w:r w:rsidRPr="004C200C">
              <w:rPr>
                <w:b/>
                <w:i/>
              </w:rPr>
              <w:t>A quater.</w:t>
            </w:r>
            <w:r w:rsidRPr="004C200C">
              <w:tab/>
            </w:r>
            <w:r w:rsidRPr="004C200C">
              <w:rPr>
                <w:b/>
                <w:i/>
              </w:rPr>
              <w:t>considerando che il semestre europeo deve tenere conto di tali specificità strutturali quando formula le raccomandazioni specifiche per paese, al fine di conseguire la convergenza verso l'alto e garantire pari opportunità per tutte le regioni dell'Unione;</w:t>
            </w:r>
          </w:p>
        </w:tc>
      </w:tr>
    </w:tbl>
    <w:p w14:paraId="2D5D77D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75CAEAB6" w14:textId="77777777" w:rsidR="00096413" w:rsidRPr="004C200C" w:rsidRDefault="00096413" w:rsidP="00096413">
      <w:r w:rsidRPr="00D22027">
        <w:rPr>
          <w:rStyle w:val="HideTWBExt"/>
        </w:rPr>
        <w:t>&lt;/Amend&gt;</w:t>
      </w:r>
    </w:p>
    <w:p w14:paraId="477BD08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42</w:t>
      </w:r>
      <w:r w:rsidRPr="00D22027">
        <w:rPr>
          <w:rStyle w:val="HideTWBExt"/>
          <w:b w:val="0"/>
        </w:rPr>
        <w:t>&lt;/NumAm&gt;</w:t>
      </w:r>
    </w:p>
    <w:p w14:paraId="73FAD5A1"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Isilda Gomes</w:t>
      </w:r>
      <w:r w:rsidRPr="00D22027">
        <w:rPr>
          <w:rStyle w:val="HideTWBExt"/>
          <w:b w:val="0"/>
        </w:rPr>
        <w:t>&lt;/Members&gt;</w:t>
      </w:r>
    </w:p>
    <w:p w14:paraId="78E2697C" w14:textId="77777777" w:rsidR="00096413" w:rsidRPr="004C200C" w:rsidRDefault="00096413" w:rsidP="00096413">
      <w:pPr>
        <w:pStyle w:val="NormalBold"/>
      </w:pPr>
      <w:r w:rsidRPr="00D22027">
        <w:rPr>
          <w:rStyle w:val="HideTWBExt"/>
          <w:b w:val="0"/>
        </w:rPr>
        <w:t>&lt;/RepeatBlock-By&gt;</w:t>
      </w:r>
    </w:p>
    <w:p w14:paraId="20F5BEB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EA3733E" w14:textId="77777777" w:rsidR="00096413" w:rsidRPr="004C200C" w:rsidRDefault="00096413" w:rsidP="00096413">
      <w:pPr>
        <w:pStyle w:val="NormalBold"/>
      </w:pPr>
      <w:r w:rsidRPr="00D22027">
        <w:rPr>
          <w:rStyle w:val="HideTWBExt"/>
          <w:b w:val="0"/>
        </w:rPr>
        <w:t>&lt;Article&gt;</w:t>
      </w:r>
      <w:r w:rsidRPr="004C200C">
        <w:t>Considerando B</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B6514E9" w14:textId="77777777" w:rsidTr="00BC5F00">
        <w:trPr>
          <w:trHeight w:hRule="exact" w:val="240"/>
          <w:jc w:val="center"/>
        </w:trPr>
        <w:tc>
          <w:tcPr>
            <w:tcW w:w="9752" w:type="dxa"/>
            <w:gridSpan w:val="2"/>
            <w:tcBorders>
              <w:top w:val="nil"/>
              <w:left w:val="nil"/>
              <w:bottom w:val="nil"/>
              <w:right w:val="nil"/>
            </w:tcBorders>
          </w:tcPr>
          <w:p w14:paraId="2F88BA70" w14:textId="77777777" w:rsidR="00096413" w:rsidRPr="004C200C" w:rsidRDefault="00096413" w:rsidP="00BC5F00"/>
        </w:tc>
      </w:tr>
      <w:tr w:rsidR="00096413" w:rsidRPr="004C200C" w14:paraId="6FA984AB" w14:textId="77777777" w:rsidTr="00BC5F00">
        <w:trPr>
          <w:trHeight w:val="240"/>
          <w:jc w:val="center"/>
        </w:trPr>
        <w:tc>
          <w:tcPr>
            <w:tcW w:w="4876" w:type="dxa"/>
            <w:tcBorders>
              <w:top w:val="nil"/>
              <w:left w:val="nil"/>
              <w:bottom w:val="nil"/>
              <w:right w:val="nil"/>
            </w:tcBorders>
          </w:tcPr>
          <w:p w14:paraId="5FDFE74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BB8E803" w14:textId="77777777" w:rsidR="00096413" w:rsidRPr="004C200C" w:rsidRDefault="00096413" w:rsidP="00BC5F00">
            <w:pPr>
              <w:pStyle w:val="AmColumnHeading"/>
            </w:pPr>
            <w:r w:rsidRPr="004C200C">
              <w:t>Emendamento</w:t>
            </w:r>
          </w:p>
        </w:tc>
      </w:tr>
      <w:tr w:rsidR="00096413" w:rsidRPr="004C200C" w14:paraId="1D53F81F" w14:textId="77777777" w:rsidTr="00BC5F00">
        <w:trPr>
          <w:jc w:val="center"/>
        </w:trPr>
        <w:tc>
          <w:tcPr>
            <w:tcW w:w="4876" w:type="dxa"/>
            <w:tcBorders>
              <w:top w:val="nil"/>
              <w:left w:val="nil"/>
              <w:bottom w:val="nil"/>
              <w:right w:val="nil"/>
            </w:tcBorders>
          </w:tcPr>
          <w:p w14:paraId="55537C32" w14:textId="77777777" w:rsidR="00096413" w:rsidRPr="004C200C" w:rsidRDefault="00096413" w:rsidP="00BC5F00">
            <w:pPr>
              <w:pStyle w:val="Normal6a"/>
            </w:pPr>
            <w:r w:rsidRPr="004C200C">
              <w:t>B.</w:t>
            </w:r>
            <w:r w:rsidRPr="004C200C">
              <w:tab/>
              <w:t xml:space="preserve">considerando che il semestre europeo rimane uno strumento fondamentale per il coordinamento delle politiche economiche, di bilancio, occupazionali e sociali in tutta l'UE </w:t>
            </w:r>
            <w:r w:rsidRPr="004C200C">
              <w:rPr>
                <w:b/>
                <w:i/>
              </w:rPr>
              <w:t>e</w:t>
            </w:r>
            <w:r w:rsidRPr="004C200C">
              <w:t xml:space="preserve"> offre </w:t>
            </w:r>
            <w:r w:rsidRPr="004C200C">
              <w:rPr>
                <w:b/>
                <w:i/>
              </w:rPr>
              <w:t>pertanto</w:t>
            </w:r>
            <w:r w:rsidRPr="004C200C">
              <w:t xml:space="preserve"> l'opportunità di integrare in modo più sistematico </w:t>
            </w:r>
            <w:r w:rsidRPr="004C200C">
              <w:rPr>
                <w:b/>
                <w:i/>
              </w:rPr>
              <w:t>l'equità</w:t>
            </w:r>
            <w:r w:rsidRPr="004C200C">
              <w:t xml:space="preserve"> sociale, ambientale e intergenerazionale nella governance macroeconomica;</w:t>
            </w:r>
          </w:p>
        </w:tc>
        <w:tc>
          <w:tcPr>
            <w:tcW w:w="4876" w:type="dxa"/>
            <w:tcBorders>
              <w:top w:val="nil"/>
              <w:left w:val="nil"/>
              <w:bottom w:val="nil"/>
              <w:right w:val="nil"/>
            </w:tcBorders>
          </w:tcPr>
          <w:p w14:paraId="7ED06F8A" w14:textId="77777777" w:rsidR="00096413" w:rsidRPr="004C200C" w:rsidRDefault="00096413" w:rsidP="00BC5F00">
            <w:pPr>
              <w:pStyle w:val="Normal6a"/>
            </w:pPr>
            <w:r w:rsidRPr="004C200C">
              <w:t>B.</w:t>
            </w:r>
            <w:r w:rsidRPr="004C200C">
              <w:tab/>
              <w:t xml:space="preserve">considerando che il semestre europeo </w:t>
            </w:r>
            <w:r w:rsidRPr="004C200C">
              <w:rPr>
                <w:b/>
                <w:i/>
              </w:rPr>
              <w:t>combina diversi strumenti in un quadro integrato e</w:t>
            </w:r>
            <w:r w:rsidRPr="004C200C">
              <w:t xml:space="preserve"> rimane uno strumento fondamentale per il coordinamento </w:t>
            </w:r>
            <w:r w:rsidRPr="004C200C">
              <w:rPr>
                <w:b/>
                <w:i/>
              </w:rPr>
              <w:t>e la sorveglianza multilaterali</w:t>
            </w:r>
            <w:r w:rsidRPr="004C200C">
              <w:t xml:space="preserve"> delle politiche economiche, occupazionali e sociali e ambientali in tutta l'UE </w:t>
            </w:r>
            <w:r w:rsidRPr="004C200C">
              <w:rPr>
                <w:b/>
                <w:i/>
              </w:rPr>
              <w:t>e deve divenire uno strumento fondamentale per promuovere la convergenza sociale verso l'alto, garantendo che le politiche economiche e di bilancio non solo incentivino la crescita, ma contribuiscano anche a un'Unione sociale e sostenibile; che ai sensi del regolamento (UE) 2024/1263 la Commissione deve valutare i rischi per la convergenza sociale verso l'alto e monitorare i progressi compiuti nell'attuazione di tutti i principi del pilastro europeo dei diritti sociali sulla base del quadro di valutazione della situazione sociale e dei principi del quadro di convergenza sociale; che il semestre deve pertanto garantire che le politiche economiche e di bilancio riducano le disuguaglianze e sostengano una transizione verde e digitale equa e giusta; che ciò</w:t>
            </w:r>
            <w:r w:rsidRPr="004C200C">
              <w:t xml:space="preserve"> offre l'opportunità di integrare in modo più sistematico </w:t>
            </w:r>
            <w:r w:rsidRPr="004C200C">
              <w:rPr>
                <w:b/>
                <w:i/>
              </w:rPr>
              <w:t>la giustizia</w:t>
            </w:r>
            <w:r w:rsidRPr="004C200C">
              <w:t xml:space="preserve"> sociale, </w:t>
            </w:r>
            <w:r w:rsidRPr="004C200C">
              <w:rPr>
                <w:b/>
                <w:i/>
              </w:rPr>
              <w:t>la sostenibilità</w:t>
            </w:r>
            <w:r w:rsidRPr="004C200C">
              <w:t xml:space="preserve"> ambientale e </w:t>
            </w:r>
            <w:r w:rsidRPr="004C200C">
              <w:rPr>
                <w:b/>
                <w:i/>
              </w:rPr>
              <w:t>l'equità</w:t>
            </w:r>
            <w:r w:rsidRPr="004C200C">
              <w:t xml:space="preserve"> intergenerazionale nella governance macroeconomica</w:t>
            </w:r>
            <w:r w:rsidRPr="004C200C">
              <w:rPr>
                <w:b/>
                <w:i/>
              </w:rPr>
              <w:t>, ponendo al centro il pilastro europeo dei diritti sociali</w:t>
            </w:r>
            <w:r w:rsidRPr="004C200C">
              <w:t>;</w:t>
            </w:r>
          </w:p>
        </w:tc>
      </w:tr>
    </w:tbl>
    <w:p w14:paraId="396281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31B36D9" w14:textId="77777777" w:rsidR="00096413" w:rsidRPr="004C200C" w:rsidRDefault="00096413" w:rsidP="00096413">
      <w:r w:rsidRPr="00D22027">
        <w:rPr>
          <w:rStyle w:val="HideTWBExt"/>
        </w:rPr>
        <w:t>&lt;/Amend&gt;</w:t>
      </w:r>
    </w:p>
    <w:p w14:paraId="37E7E4D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43</w:t>
      </w:r>
      <w:r w:rsidRPr="00D22027">
        <w:rPr>
          <w:rStyle w:val="HideTWBExt"/>
          <w:b w:val="0"/>
        </w:rPr>
        <w:t>&lt;/NumAm&gt;</w:t>
      </w:r>
    </w:p>
    <w:p w14:paraId="564390A1"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9105FFA" w14:textId="77777777" w:rsidR="00096413" w:rsidRPr="004C200C" w:rsidRDefault="00096413" w:rsidP="00096413">
      <w:pPr>
        <w:pStyle w:val="NormalBold"/>
      </w:pPr>
      <w:r w:rsidRPr="00D22027">
        <w:rPr>
          <w:rStyle w:val="HideTWBExt"/>
          <w:b w:val="0"/>
        </w:rPr>
        <w:t>&lt;/RepeatBlock-By&gt;</w:t>
      </w:r>
    </w:p>
    <w:p w14:paraId="043F04D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0A8774F" w14:textId="77777777" w:rsidR="00096413" w:rsidRPr="004C200C" w:rsidRDefault="00096413" w:rsidP="00096413">
      <w:pPr>
        <w:pStyle w:val="NormalBold"/>
      </w:pPr>
      <w:r w:rsidRPr="00D22027">
        <w:rPr>
          <w:rStyle w:val="HideTWBExt"/>
          <w:b w:val="0"/>
        </w:rPr>
        <w:t>&lt;Article&gt;</w:t>
      </w:r>
      <w:r w:rsidRPr="004C200C">
        <w:t>Considerando B</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2E254CF" w14:textId="77777777" w:rsidTr="00BC5F00">
        <w:trPr>
          <w:trHeight w:hRule="exact" w:val="240"/>
          <w:jc w:val="center"/>
        </w:trPr>
        <w:tc>
          <w:tcPr>
            <w:tcW w:w="9752" w:type="dxa"/>
            <w:gridSpan w:val="2"/>
            <w:tcBorders>
              <w:top w:val="nil"/>
              <w:left w:val="nil"/>
              <w:bottom w:val="nil"/>
              <w:right w:val="nil"/>
            </w:tcBorders>
          </w:tcPr>
          <w:p w14:paraId="59F5B9B6" w14:textId="77777777" w:rsidR="00096413" w:rsidRPr="004C200C" w:rsidRDefault="00096413" w:rsidP="00BC5F00"/>
        </w:tc>
      </w:tr>
      <w:tr w:rsidR="00096413" w:rsidRPr="004C200C" w14:paraId="5A63F540" w14:textId="77777777" w:rsidTr="00BC5F00">
        <w:trPr>
          <w:trHeight w:val="240"/>
          <w:jc w:val="center"/>
        </w:trPr>
        <w:tc>
          <w:tcPr>
            <w:tcW w:w="4876" w:type="dxa"/>
            <w:tcBorders>
              <w:top w:val="nil"/>
              <w:left w:val="nil"/>
              <w:bottom w:val="nil"/>
              <w:right w:val="nil"/>
            </w:tcBorders>
          </w:tcPr>
          <w:p w14:paraId="7FDC586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3381AAB" w14:textId="77777777" w:rsidR="00096413" w:rsidRPr="004C200C" w:rsidRDefault="00096413" w:rsidP="00BC5F00">
            <w:pPr>
              <w:pStyle w:val="AmColumnHeading"/>
            </w:pPr>
            <w:r w:rsidRPr="004C200C">
              <w:t>Emendamento</w:t>
            </w:r>
          </w:p>
        </w:tc>
      </w:tr>
      <w:tr w:rsidR="00096413" w:rsidRPr="004C200C" w14:paraId="4731E08C" w14:textId="77777777" w:rsidTr="00BC5F00">
        <w:trPr>
          <w:jc w:val="center"/>
        </w:trPr>
        <w:tc>
          <w:tcPr>
            <w:tcW w:w="4876" w:type="dxa"/>
            <w:tcBorders>
              <w:top w:val="nil"/>
              <w:left w:val="nil"/>
              <w:bottom w:val="nil"/>
              <w:right w:val="nil"/>
            </w:tcBorders>
          </w:tcPr>
          <w:p w14:paraId="47C47E01" w14:textId="77777777" w:rsidR="00096413" w:rsidRPr="004C200C" w:rsidRDefault="00096413" w:rsidP="00BC5F00">
            <w:pPr>
              <w:pStyle w:val="Normal6a"/>
            </w:pPr>
            <w:r w:rsidRPr="004C200C">
              <w:t>B.</w:t>
            </w:r>
            <w:r w:rsidRPr="004C200C">
              <w:tab/>
              <w:t>considerando che il semestre europeo rimane uno strumento fondamentale per il coordinamento delle politiche economiche, di bilancio, occupazionali e sociali in tutta l'UE e offre pertanto l'opportunità di integrare in modo più sistematico l'equità sociale, ambientale e intergenerazionale nella governance macroeconomica;</w:t>
            </w:r>
          </w:p>
        </w:tc>
        <w:tc>
          <w:tcPr>
            <w:tcW w:w="4876" w:type="dxa"/>
            <w:tcBorders>
              <w:top w:val="nil"/>
              <w:left w:val="nil"/>
              <w:bottom w:val="nil"/>
              <w:right w:val="nil"/>
            </w:tcBorders>
          </w:tcPr>
          <w:p w14:paraId="5822B977" w14:textId="77777777" w:rsidR="00096413" w:rsidRPr="004C200C" w:rsidRDefault="00096413" w:rsidP="00BC5F00">
            <w:pPr>
              <w:pStyle w:val="Normal6a"/>
            </w:pPr>
            <w:r w:rsidRPr="004C200C">
              <w:t>B.</w:t>
            </w:r>
            <w:r w:rsidRPr="004C200C">
              <w:tab/>
              <w:t xml:space="preserve">considerando che il semestre europeo rimane uno strumento fondamentale per il coordinamento delle politiche economiche, di bilancio, occupazionali e sociali in tutta l'UE e offre pertanto l'opportunità di integrare in modo più sistematico l'equità sociale, ambientale e intergenerazionale nella governance macroeconomica; </w:t>
            </w:r>
            <w:r w:rsidRPr="004C200C">
              <w:rPr>
                <w:b/>
                <w:i/>
              </w:rPr>
              <w:t>che sono stati compiuti sforzi per equilibrare meglio il monitoraggio degli obiettivi economici e sociali nel processo del semestre europeo con lo sviluppo del quadro di valutazione della situazione sociale e la recente integrazione del quadro di convergenza sociale;</w:t>
            </w:r>
          </w:p>
        </w:tc>
      </w:tr>
    </w:tbl>
    <w:p w14:paraId="5F803E4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5E27825" w14:textId="77777777" w:rsidR="00096413" w:rsidRPr="004C200C" w:rsidRDefault="00096413" w:rsidP="00096413">
      <w:r w:rsidRPr="00D22027">
        <w:rPr>
          <w:rStyle w:val="HideTWBExt"/>
        </w:rPr>
        <w:t>&lt;/Amend&gt;</w:t>
      </w:r>
    </w:p>
    <w:p w14:paraId="37DBDFA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44</w:t>
      </w:r>
      <w:r w:rsidRPr="00D22027">
        <w:rPr>
          <w:rStyle w:val="HideTWBExt"/>
          <w:b w:val="0"/>
        </w:rPr>
        <w:t>&lt;/NumAm&gt;</w:t>
      </w:r>
    </w:p>
    <w:p w14:paraId="0920A786"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44C77195" w14:textId="77777777" w:rsidR="00096413" w:rsidRPr="004C200C" w:rsidRDefault="00096413" w:rsidP="00096413">
      <w:pPr>
        <w:pStyle w:val="NormalBold"/>
      </w:pPr>
      <w:r w:rsidRPr="00D22027">
        <w:rPr>
          <w:rStyle w:val="HideTWBExt"/>
          <w:b w:val="0"/>
        </w:rPr>
        <w:t>&lt;/RepeatBlock-By&gt;</w:t>
      </w:r>
    </w:p>
    <w:p w14:paraId="325D39E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D83CF94" w14:textId="77777777" w:rsidR="00096413" w:rsidRPr="004C200C" w:rsidRDefault="00096413" w:rsidP="00096413">
      <w:pPr>
        <w:pStyle w:val="NormalBold"/>
      </w:pPr>
      <w:r w:rsidRPr="00D22027">
        <w:rPr>
          <w:rStyle w:val="HideTWBExt"/>
          <w:b w:val="0"/>
        </w:rPr>
        <w:t>&lt;Article&gt;</w:t>
      </w:r>
      <w:r w:rsidRPr="004C200C">
        <w:t>Considerando B</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44CBF9B" w14:textId="77777777" w:rsidTr="00BC5F00">
        <w:trPr>
          <w:trHeight w:hRule="exact" w:val="240"/>
          <w:jc w:val="center"/>
        </w:trPr>
        <w:tc>
          <w:tcPr>
            <w:tcW w:w="9752" w:type="dxa"/>
            <w:gridSpan w:val="2"/>
            <w:tcBorders>
              <w:top w:val="nil"/>
              <w:left w:val="nil"/>
              <w:bottom w:val="nil"/>
              <w:right w:val="nil"/>
            </w:tcBorders>
          </w:tcPr>
          <w:p w14:paraId="04BF2721" w14:textId="77777777" w:rsidR="00096413" w:rsidRPr="004C200C" w:rsidRDefault="00096413" w:rsidP="00BC5F00"/>
        </w:tc>
      </w:tr>
      <w:tr w:rsidR="00096413" w:rsidRPr="004C200C" w14:paraId="5E8CC84D" w14:textId="77777777" w:rsidTr="00BC5F00">
        <w:trPr>
          <w:trHeight w:val="240"/>
          <w:jc w:val="center"/>
        </w:trPr>
        <w:tc>
          <w:tcPr>
            <w:tcW w:w="4876" w:type="dxa"/>
            <w:tcBorders>
              <w:top w:val="nil"/>
              <w:left w:val="nil"/>
              <w:bottom w:val="nil"/>
              <w:right w:val="nil"/>
            </w:tcBorders>
          </w:tcPr>
          <w:p w14:paraId="7F5F73F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F203E9" w14:textId="77777777" w:rsidR="00096413" w:rsidRPr="004C200C" w:rsidRDefault="00096413" w:rsidP="00BC5F00">
            <w:pPr>
              <w:pStyle w:val="AmColumnHeading"/>
            </w:pPr>
            <w:r w:rsidRPr="004C200C">
              <w:t>Emendamento</w:t>
            </w:r>
          </w:p>
        </w:tc>
      </w:tr>
      <w:tr w:rsidR="00096413" w:rsidRPr="004C200C" w14:paraId="254A311E" w14:textId="77777777" w:rsidTr="00BC5F00">
        <w:trPr>
          <w:jc w:val="center"/>
        </w:trPr>
        <w:tc>
          <w:tcPr>
            <w:tcW w:w="4876" w:type="dxa"/>
            <w:tcBorders>
              <w:top w:val="nil"/>
              <w:left w:val="nil"/>
              <w:bottom w:val="nil"/>
              <w:right w:val="nil"/>
            </w:tcBorders>
          </w:tcPr>
          <w:p w14:paraId="59ED16D3" w14:textId="77777777" w:rsidR="00096413" w:rsidRPr="004C200C" w:rsidRDefault="00096413" w:rsidP="00BC5F00">
            <w:pPr>
              <w:pStyle w:val="Normal6a"/>
            </w:pPr>
            <w:r w:rsidRPr="004C200C">
              <w:t>B.</w:t>
            </w:r>
            <w:r w:rsidRPr="004C200C">
              <w:tab/>
              <w:t xml:space="preserve">considerando che il semestre europeo rimane uno strumento fondamentale per il coordinamento delle politiche economiche, di bilancio, occupazionali e sociali in tutta l'UE e </w:t>
            </w:r>
            <w:r w:rsidRPr="004C200C">
              <w:rPr>
                <w:b/>
                <w:i/>
              </w:rPr>
              <w:t>offre pertanto l'opportunità di</w:t>
            </w:r>
            <w:r w:rsidRPr="004C200C">
              <w:t xml:space="preserve"> integrare in modo più sistematico l'equità sociale, ambientale e intergenerazionale nella governance macroeconomica;</w:t>
            </w:r>
          </w:p>
        </w:tc>
        <w:tc>
          <w:tcPr>
            <w:tcW w:w="4876" w:type="dxa"/>
            <w:tcBorders>
              <w:top w:val="nil"/>
              <w:left w:val="nil"/>
              <w:bottom w:val="nil"/>
              <w:right w:val="nil"/>
            </w:tcBorders>
          </w:tcPr>
          <w:p w14:paraId="77918938" w14:textId="77777777" w:rsidR="00096413" w:rsidRPr="004C200C" w:rsidRDefault="00096413" w:rsidP="00BC5F00">
            <w:pPr>
              <w:pStyle w:val="Normal6a"/>
            </w:pPr>
            <w:r w:rsidRPr="004C200C">
              <w:t>B.</w:t>
            </w:r>
            <w:r w:rsidRPr="004C200C">
              <w:tab/>
              <w:t xml:space="preserve">considerando che il semestre europeo rimane uno strumento fondamentale per il coordinamento delle politiche economiche, di bilancio, occupazionali e sociali in tutta l'UE e </w:t>
            </w:r>
            <w:r w:rsidRPr="004C200C">
              <w:rPr>
                <w:b/>
                <w:i/>
              </w:rPr>
              <w:t>dovrebbe mirare a</w:t>
            </w:r>
            <w:r w:rsidRPr="004C200C">
              <w:t xml:space="preserve"> integrare in modo più sistematico l'equità sociale, ambientale e intergenerazionale nella governance macroeconomica;</w:t>
            </w:r>
            <w:r w:rsidRPr="004C200C">
              <w:rPr>
                <w:b/>
                <w:i/>
              </w:rPr>
              <w:t> che le strategie di aggiustamento di bilancio basate principalmente su tagli alla spesa hanno ripetutamente comportato investimenti insufficienti nel capitale umano, con conseguenze negative per la produttività, la coesione sociale e la crescita a lungo termine;</w:t>
            </w:r>
          </w:p>
        </w:tc>
      </w:tr>
    </w:tbl>
    <w:p w14:paraId="2A4B047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AF74EC1" w14:textId="77777777" w:rsidR="00096413" w:rsidRPr="004C200C" w:rsidRDefault="00096413" w:rsidP="00096413">
      <w:r w:rsidRPr="00D22027">
        <w:rPr>
          <w:rStyle w:val="HideTWBExt"/>
        </w:rPr>
        <w:t>&lt;/Amend&gt;</w:t>
      </w:r>
    </w:p>
    <w:p w14:paraId="5A2D249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45</w:t>
      </w:r>
      <w:r w:rsidRPr="00D22027">
        <w:rPr>
          <w:rStyle w:val="HideTWBExt"/>
          <w:b w:val="0"/>
        </w:rPr>
        <w:t>&lt;/NumAm&gt;</w:t>
      </w:r>
    </w:p>
    <w:p w14:paraId="10E171B3"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33D3A663" w14:textId="77777777" w:rsidR="00096413" w:rsidRPr="004C200C" w:rsidRDefault="00096413" w:rsidP="00096413">
      <w:pPr>
        <w:pStyle w:val="NormalBold"/>
      </w:pPr>
      <w:r w:rsidRPr="00D22027">
        <w:rPr>
          <w:rStyle w:val="HideTWBExt"/>
          <w:b w:val="0"/>
        </w:rPr>
        <w:t>&lt;/RepeatBlock-By&gt;</w:t>
      </w:r>
    </w:p>
    <w:p w14:paraId="59A2ECF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A68D69B" w14:textId="77777777" w:rsidR="00096413" w:rsidRPr="004C200C" w:rsidRDefault="00096413" w:rsidP="00096413">
      <w:pPr>
        <w:pStyle w:val="NormalBold"/>
      </w:pPr>
      <w:r w:rsidRPr="00D22027">
        <w:rPr>
          <w:rStyle w:val="HideTWBExt"/>
          <w:b w:val="0"/>
        </w:rPr>
        <w:t>&lt;Article&gt;</w:t>
      </w:r>
      <w:r w:rsidRPr="004C200C">
        <w:t>Considerando B</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F5CA300" w14:textId="77777777" w:rsidTr="00BC5F00">
        <w:trPr>
          <w:trHeight w:hRule="exact" w:val="240"/>
          <w:jc w:val="center"/>
        </w:trPr>
        <w:tc>
          <w:tcPr>
            <w:tcW w:w="9752" w:type="dxa"/>
            <w:gridSpan w:val="2"/>
            <w:tcBorders>
              <w:top w:val="nil"/>
              <w:left w:val="nil"/>
              <w:bottom w:val="nil"/>
              <w:right w:val="nil"/>
            </w:tcBorders>
          </w:tcPr>
          <w:p w14:paraId="02FDD839" w14:textId="77777777" w:rsidR="00096413" w:rsidRPr="004C200C" w:rsidRDefault="00096413" w:rsidP="00BC5F00"/>
        </w:tc>
      </w:tr>
      <w:tr w:rsidR="00096413" w:rsidRPr="004C200C" w14:paraId="3530C6E8" w14:textId="77777777" w:rsidTr="00BC5F00">
        <w:trPr>
          <w:trHeight w:val="240"/>
          <w:jc w:val="center"/>
        </w:trPr>
        <w:tc>
          <w:tcPr>
            <w:tcW w:w="4876" w:type="dxa"/>
            <w:tcBorders>
              <w:top w:val="nil"/>
              <w:left w:val="nil"/>
              <w:bottom w:val="nil"/>
              <w:right w:val="nil"/>
            </w:tcBorders>
          </w:tcPr>
          <w:p w14:paraId="7FE61BD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9C77DC5" w14:textId="77777777" w:rsidR="00096413" w:rsidRPr="004C200C" w:rsidRDefault="00096413" w:rsidP="00BC5F00">
            <w:pPr>
              <w:pStyle w:val="AmColumnHeading"/>
            </w:pPr>
            <w:r w:rsidRPr="004C200C">
              <w:t>Emendamento</w:t>
            </w:r>
          </w:p>
        </w:tc>
      </w:tr>
      <w:tr w:rsidR="00096413" w:rsidRPr="004C200C" w14:paraId="48742193" w14:textId="77777777" w:rsidTr="00BC5F00">
        <w:trPr>
          <w:jc w:val="center"/>
        </w:trPr>
        <w:tc>
          <w:tcPr>
            <w:tcW w:w="4876" w:type="dxa"/>
            <w:tcBorders>
              <w:top w:val="nil"/>
              <w:left w:val="nil"/>
              <w:bottom w:val="nil"/>
              <w:right w:val="nil"/>
            </w:tcBorders>
          </w:tcPr>
          <w:p w14:paraId="2B4B920B" w14:textId="77777777" w:rsidR="00096413" w:rsidRPr="004C200C" w:rsidRDefault="00096413" w:rsidP="00BC5F00">
            <w:pPr>
              <w:pStyle w:val="Normal6a"/>
            </w:pPr>
            <w:r w:rsidRPr="004C200C">
              <w:t>B.</w:t>
            </w:r>
            <w:r w:rsidRPr="004C200C">
              <w:tab/>
              <w:t xml:space="preserve">considerando che il semestre europeo </w:t>
            </w:r>
            <w:r w:rsidRPr="004C200C">
              <w:rPr>
                <w:b/>
                <w:i/>
              </w:rPr>
              <w:t>rimane uno strumento fondamentale per il coordinamento delle politiche economiche, di bilancio, occupazionali e sociali in tutta l'UE e offre pertanto l'opportunità di integrare in modo più sistematico</w:t>
            </w:r>
            <w:r w:rsidRPr="004C200C">
              <w:t xml:space="preserve"> l'equità sociale</w:t>
            </w:r>
            <w:r w:rsidRPr="004C200C">
              <w:rPr>
                <w:b/>
                <w:i/>
              </w:rPr>
              <w:t>, ambientale</w:t>
            </w:r>
            <w:r w:rsidRPr="004C200C">
              <w:t xml:space="preserve"> e intergenerazionale </w:t>
            </w:r>
            <w:r w:rsidRPr="004C200C">
              <w:rPr>
                <w:b/>
                <w:i/>
              </w:rPr>
              <w:t>nella governance macroeconomica</w:t>
            </w:r>
            <w:r w:rsidRPr="004C200C">
              <w:t>;</w:t>
            </w:r>
          </w:p>
        </w:tc>
        <w:tc>
          <w:tcPr>
            <w:tcW w:w="4876" w:type="dxa"/>
            <w:tcBorders>
              <w:top w:val="nil"/>
              <w:left w:val="nil"/>
              <w:bottom w:val="nil"/>
              <w:right w:val="nil"/>
            </w:tcBorders>
          </w:tcPr>
          <w:p w14:paraId="0D2E68B8" w14:textId="77777777" w:rsidR="00096413" w:rsidRPr="004C200C" w:rsidRDefault="00096413" w:rsidP="00BC5F00">
            <w:pPr>
              <w:pStyle w:val="Normal6a"/>
            </w:pPr>
            <w:r w:rsidRPr="004C200C">
              <w:t>B.</w:t>
            </w:r>
            <w:r w:rsidRPr="004C200C">
              <w:tab/>
              <w:t xml:space="preserve">considerando che il semestre europeo </w:t>
            </w:r>
            <w:r w:rsidRPr="004C200C">
              <w:rPr>
                <w:b/>
                <w:i/>
              </w:rPr>
              <w:t>dovrebbe promuovere</w:t>
            </w:r>
            <w:r w:rsidRPr="004C200C">
              <w:t xml:space="preserve"> l'equità sociale e intergenerazionale </w:t>
            </w:r>
            <w:r w:rsidRPr="004C200C">
              <w:rPr>
                <w:b/>
                <w:i/>
              </w:rPr>
              <w:t>e la competitività economica, nel rispetto del principio di sussidiarietà e della responsabilità fondamentale degli Stati membri in materia di politica sociale e incoraggiando un'attuazione nazionale efficace in termini di costi</w:t>
            </w:r>
            <w:r w:rsidRPr="004C200C">
              <w:t>;</w:t>
            </w:r>
          </w:p>
        </w:tc>
      </w:tr>
    </w:tbl>
    <w:p w14:paraId="2A38F03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564A328" w14:textId="77777777" w:rsidR="00096413" w:rsidRPr="004C200C" w:rsidRDefault="00096413" w:rsidP="00096413">
      <w:r w:rsidRPr="00D22027">
        <w:rPr>
          <w:rStyle w:val="HideTWBExt"/>
        </w:rPr>
        <w:t>&lt;/Amend&gt;</w:t>
      </w:r>
    </w:p>
    <w:p w14:paraId="5265FC2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46</w:t>
      </w:r>
      <w:r w:rsidRPr="00D22027">
        <w:rPr>
          <w:rStyle w:val="HideTWBExt"/>
          <w:b w:val="0"/>
        </w:rPr>
        <w:t>&lt;/NumAm&gt;</w:t>
      </w:r>
    </w:p>
    <w:p w14:paraId="2D86EB7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C02F2EB" w14:textId="77777777" w:rsidR="00096413" w:rsidRPr="004C200C" w:rsidRDefault="00096413" w:rsidP="00096413">
      <w:pPr>
        <w:pStyle w:val="NormalBold"/>
      </w:pPr>
      <w:r w:rsidRPr="00D22027">
        <w:rPr>
          <w:rStyle w:val="HideTWBExt"/>
          <w:b w:val="0"/>
        </w:rPr>
        <w:t>&lt;/RepeatBlock-By&gt;</w:t>
      </w:r>
    </w:p>
    <w:p w14:paraId="082DE2F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367C230" w14:textId="77777777" w:rsidR="00096413" w:rsidRPr="004C200C" w:rsidRDefault="00096413" w:rsidP="00096413">
      <w:pPr>
        <w:pStyle w:val="NormalBold"/>
      </w:pPr>
      <w:r w:rsidRPr="00D22027">
        <w:rPr>
          <w:rStyle w:val="HideTWBExt"/>
          <w:b w:val="0"/>
        </w:rPr>
        <w:t>&lt;Article&gt;</w:t>
      </w:r>
      <w:r w:rsidRPr="004C200C">
        <w:t>Considerando B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441D1F5" w14:textId="77777777" w:rsidTr="00BC5F00">
        <w:trPr>
          <w:trHeight w:hRule="exact" w:val="240"/>
          <w:jc w:val="center"/>
        </w:trPr>
        <w:tc>
          <w:tcPr>
            <w:tcW w:w="9752" w:type="dxa"/>
            <w:gridSpan w:val="2"/>
            <w:tcBorders>
              <w:top w:val="nil"/>
              <w:left w:val="nil"/>
              <w:bottom w:val="nil"/>
              <w:right w:val="nil"/>
            </w:tcBorders>
          </w:tcPr>
          <w:p w14:paraId="1E91A3B3" w14:textId="77777777" w:rsidR="00096413" w:rsidRPr="004C200C" w:rsidRDefault="00096413" w:rsidP="00BC5F00"/>
        </w:tc>
      </w:tr>
      <w:tr w:rsidR="00096413" w:rsidRPr="004C200C" w14:paraId="19373EA1" w14:textId="77777777" w:rsidTr="00BC5F00">
        <w:trPr>
          <w:trHeight w:val="240"/>
          <w:jc w:val="center"/>
        </w:trPr>
        <w:tc>
          <w:tcPr>
            <w:tcW w:w="4876" w:type="dxa"/>
            <w:tcBorders>
              <w:top w:val="nil"/>
              <w:left w:val="nil"/>
              <w:bottom w:val="nil"/>
              <w:right w:val="nil"/>
            </w:tcBorders>
          </w:tcPr>
          <w:p w14:paraId="7C208C3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7B08050" w14:textId="77777777" w:rsidR="00096413" w:rsidRPr="004C200C" w:rsidRDefault="00096413" w:rsidP="00BC5F00">
            <w:pPr>
              <w:pStyle w:val="AmColumnHeading"/>
            </w:pPr>
            <w:r w:rsidRPr="004C200C">
              <w:t>Emendamento</w:t>
            </w:r>
          </w:p>
        </w:tc>
      </w:tr>
      <w:tr w:rsidR="00096413" w:rsidRPr="004C200C" w14:paraId="57F5E47D" w14:textId="77777777" w:rsidTr="00BC5F00">
        <w:trPr>
          <w:jc w:val="center"/>
        </w:trPr>
        <w:tc>
          <w:tcPr>
            <w:tcW w:w="4876" w:type="dxa"/>
            <w:tcBorders>
              <w:top w:val="nil"/>
              <w:left w:val="nil"/>
              <w:bottom w:val="nil"/>
              <w:right w:val="nil"/>
            </w:tcBorders>
          </w:tcPr>
          <w:p w14:paraId="776A577D" w14:textId="77777777" w:rsidR="00096413" w:rsidRPr="004C200C" w:rsidRDefault="00096413" w:rsidP="00BC5F00">
            <w:pPr>
              <w:pStyle w:val="Normal6a"/>
            </w:pPr>
          </w:p>
        </w:tc>
        <w:tc>
          <w:tcPr>
            <w:tcW w:w="4876" w:type="dxa"/>
            <w:tcBorders>
              <w:top w:val="nil"/>
              <w:left w:val="nil"/>
              <w:bottom w:val="nil"/>
              <w:right w:val="nil"/>
            </w:tcBorders>
          </w:tcPr>
          <w:p w14:paraId="45AB4EAC" w14:textId="77777777" w:rsidR="00096413" w:rsidRPr="004C200C" w:rsidRDefault="00096413" w:rsidP="00BC5F00">
            <w:pPr>
              <w:pStyle w:val="Normal6a"/>
            </w:pPr>
            <w:r w:rsidRPr="004C200C">
              <w:rPr>
                <w:b/>
                <w:i/>
              </w:rPr>
              <w:t>B bis.</w:t>
            </w:r>
            <w:r w:rsidRPr="004C200C">
              <w:tab/>
            </w:r>
            <w:r w:rsidRPr="004C200C">
              <w:rPr>
                <w:b/>
                <w:i/>
              </w:rPr>
              <w:t>considerando che il pilastro europeo dei diritti sociali deve essere la bussola per guidare le politiche sociali ed economiche dell'UE e che garantisce che l'Unione assuma un ruolo guida nella promozione del progresso sociale e guidi tutte le politiche nell'ambito del semestre europeo verso un'occupazione pienamente di qualità, posti di lavoro di qualità, sistemi di protezione sociale solidi e adeguati, pari opportunità e accesso a servizi pubblici di qualità per tutti;</w:t>
            </w:r>
          </w:p>
        </w:tc>
      </w:tr>
    </w:tbl>
    <w:p w14:paraId="0F4B7E9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E44C910" w14:textId="77777777" w:rsidR="00096413" w:rsidRPr="004C200C" w:rsidRDefault="00096413" w:rsidP="00096413">
      <w:r w:rsidRPr="00D22027">
        <w:rPr>
          <w:rStyle w:val="HideTWBExt"/>
        </w:rPr>
        <w:t>&lt;/Amend&gt;</w:t>
      </w:r>
    </w:p>
    <w:p w14:paraId="120ECAA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47</w:t>
      </w:r>
      <w:r w:rsidRPr="00D22027">
        <w:rPr>
          <w:rStyle w:val="HideTWBExt"/>
          <w:b w:val="0"/>
        </w:rPr>
        <w:t>&lt;/NumAm&gt;</w:t>
      </w:r>
    </w:p>
    <w:p w14:paraId="5C825BC9"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1008216A" w14:textId="77777777" w:rsidR="00096413" w:rsidRPr="004C200C" w:rsidRDefault="00096413" w:rsidP="00096413">
      <w:pPr>
        <w:pStyle w:val="NormalBold"/>
      </w:pPr>
      <w:r w:rsidRPr="00D22027">
        <w:rPr>
          <w:rStyle w:val="HideTWBExt"/>
          <w:b w:val="0"/>
        </w:rPr>
        <w:t>&lt;/RepeatBlock-By&gt;</w:t>
      </w:r>
    </w:p>
    <w:p w14:paraId="22F6887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6DF3153" w14:textId="77777777" w:rsidR="00096413" w:rsidRPr="004C200C" w:rsidRDefault="00096413" w:rsidP="00096413">
      <w:pPr>
        <w:pStyle w:val="NormalBold"/>
      </w:pPr>
      <w:r w:rsidRPr="00D22027">
        <w:rPr>
          <w:rStyle w:val="HideTWBExt"/>
          <w:b w:val="0"/>
        </w:rPr>
        <w:t>&lt;Article&gt;</w:t>
      </w:r>
      <w:r w:rsidRPr="004C200C">
        <w:t>Considerando B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FCB1E22" w14:textId="77777777" w:rsidTr="00BC5F00">
        <w:trPr>
          <w:trHeight w:hRule="exact" w:val="240"/>
          <w:jc w:val="center"/>
        </w:trPr>
        <w:tc>
          <w:tcPr>
            <w:tcW w:w="9752" w:type="dxa"/>
            <w:gridSpan w:val="2"/>
            <w:tcBorders>
              <w:top w:val="nil"/>
              <w:left w:val="nil"/>
              <w:bottom w:val="nil"/>
              <w:right w:val="nil"/>
            </w:tcBorders>
          </w:tcPr>
          <w:p w14:paraId="1B74180B" w14:textId="77777777" w:rsidR="00096413" w:rsidRPr="004C200C" w:rsidRDefault="00096413" w:rsidP="00BC5F00"/>
        </w:tc>
      </w:tr>
      <w:tr w:rsidR="00096413" w:rsidRPr="004C200C" w14:paraId="4AE70D3B" w14:textId="77777777" w:rsidTr="00BC5F00">
        <w:trPr>
          <w:trHeight w:val="240"/>
          <w:jc w:val="center"/>
        </w:trPr>
        <w:tc>
          <w:tcPr>
            <w:tcW w:w="4876" w:type="dxa"/>
            <w:tcBorders>
              <w:top w:val="nil"/>
              <w:left w:val="nil"/>
              <w:bottom w:val="nil"/>
              <w:right w:val="nil"/>
            </w:tcBorders>
          </w:tcPr>
          <w:p w14:paraId="3E4FEAC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AEE8167" w14:textId="77777777" w:rsidR="00096413" w:rsidRPr="004C200C" w:rsidRDefault="00096413" w:rsidP="00BC5F00">
            <w:pPr>
              <w:pStyle w:val="AmColumnHeading"/>
            </w:pPr>
            <w:r w:rsidRPr="004C200C">
              <w:t>Emendamento</w:t>
            </w:r>
          </w:p>
        </w:tc>
      </w:tr>
      <w:tr w:rsidR="00096413" w:rsidRPr="004C200C" w14:paraId="3569E72B" w14:textId="77777777" w:rsidTr="00BC5F00">
        <w:trPr>
          <w:jc w:val="center"/>
        </w:trPr>
        <w:tc>
          <w:tcPr>
            <w:tcW w:w="4876" w:type="dxa"/>
            <w:tcBorders>
              <w:top w:val="nil"/>
              <w:left w:val="nil"/>
              <w:bottom w:val="nil"/>
              <w:right w:val="nil"/>
            </w:tcBorders>
          </w:tcPr>
          <w:p w14:paraId="1CF36ED9" w14:textId="77777777" w:rsidR="00096413" w:rsidRPr="004C200C" w:rsidRDefault="00096413" w:rsidP="00BC5F00">
            <w:pPr>
              <w:pStyle w:val="Normal6a"/>
            </w:pPr>
          </w:p>
        </w:tc>
        <w:tc>
          <w:tcPr>
            <w:tcW w:w="4876" w:type="dxa"/>
            <w:tcBorders>
              <w:top w:val="nil"/>
              <w:left w:val="nil"/>
              <w:bottom w:val="nil"/>
              <w:right w:val="nil"/>
            </w:tcBorders>
          </w:tcPr>
          <w:p w14:paraId="41F02936" w14:textId="77777777" w:rsidR="00096413" w:rsidRPr="004C200C" w:rsidRDefault="00096413" w:rsidP="00BC5F00">
            <w:pPr>
              <w:pStyle w:val="Normal6a"/>
            </w:pPr>
            <w:r w:rsidRPr="004C200C">
              <w:rPr>
                <w:b/>
                <w:i/>
              </w:rPr>
              <w:t>B bis.</w:t>
            </w:r>
            <w:r w:rsidRPr="004C200C">
              <w:tab/>
            </w:r>
            <w:r w:rsidRPr="004C200C">
              <w:rPr>
                <w:b/>
                <w:i/>
              </w:rPr>
              <w:t>considerando che la coesione sociale e la convergenza sociale verso l'alto sono obiettivi fondamentali dell'Unione europea e dovrebbero pertanto essere al centro del semestre europeo; che le persistenti disuguaglianze in termini di reddito, sviluppo regionale e accesso a posti di lavoro di qualità e servizi essenziali costituiscono ostacoli significativi al conseguimento di tali obiettivi;</w:t>
            </w:r>
          </w:p>
        </w:tc>
      </w:tr>
    </w:tbl>
    <w:p w14:paraId="3AD61B56"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2E38D5B" w14:textId="77777777" w:rsidR="00096413" w:rsidRPr="00232158" w:rsidRDefault="00096413" w:rsidP="00096413">
      <w:pPr>
        <w:rPr>
          <w:lang w:val="es-ES"/>
        </w:rPr>
      </w:pPr>
      <w:r w:rsidRPr="00D22027">
        <w:rPr>
          <w:rStyle w:val="HideTWBExt"/>
        </w:rPr>
        <w:t>&lt;/Amend&gt;</w:t>
      </w:r>
    </w:p>
    <w:p w14:paraId="766DED62"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48</w:t>
      </w:r>
      <w:r w:rsidRPr="00D22027">
        <w:rPr>
          <w:rStyle w:val="HideTWBExt"/>
          <w:b w:val="0"/>
        </w:rPr>
        <w:t>&lt;/NumAm&gt;</w:t>
      </w:r>
    </w:p>
    <w:p w14:paraId="7238C49B"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Margarita de la Pisa Carrión</w:t>
      </w:r>
      <w:r w:rsidRPr="00D22027">
        <w:rPr>
          <w:rStyle w:val="HideTWBExt"/>
          <w:b w:val="0"/>
        </w:rPr>
        <w:t>&lt;/Members&gt;</w:t>
      </w:r>
    </w:p>
    <w:p w14:paraId="06DB5FD4" w14:textId="77777777" w:rsidR="00096413" w:rsidRPr="00232158" w:rsidRDefault="00096413" w:rsidP="00096413">
      <w:pPr>
        <w:pStyle w:val="NormalBold"/>
        <w:rPr>
          <w:lang w:val="es-ES"/>
        </w:rPr>
      </w:pPr>
      <w:r w:rsidRPr="00D22027">
        <w:rPr>
          <w:rStyle w:val="HideTWBExt"/>
          <w:b w:val="0"/>
        </w:rPr>
        <w:t>&lt;/RepeatBlock-By&gt;</w:t>
      </w:r>
    </w:p>
    <w:p w14:paraId="28F802B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8BD608" w14:textId="77777777" w:rsidR="00096413" w:rsidRPr="004C200C" w:rsidRDefault="00096413" w:rsidP="00096413">
      <w:pPr>
        <w:pStyle w:val="NormalBold"/>
      </w:pPr>
      <w:r w:rsidRPr="00D22027">
        <w:rPr>
          <w:rStyle w:val="HideTWBExt"/>
          <w:b w:val="0"/>
        </w:rPr>
        <w:t>&lt;Article&gt;</w:t>
      </w:r>
      <w:r w:rsidRPr="004C200C">
        <w:t>Considerando B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CF7A887" w14:textId="77777777" w:rsidTr="00BC5F00">
        <w:trPr>
          <w:trHeight w:hRule="exact" w:val="240"/>
          <w:jc w:val="center"/>
        </w:trPr>
        <w:tc>
          <w:tcPr>
            <w:tcW w:w="9752" w:type="dxa"/>
            <w:gridSpan w:val="2"/>
            <w:tcBorders>
              <w:top w:val="nil"/>
              <w:left w:val="nil"/>
              <w:bottom w:val="nil"/>
              <w:right w:val="nil"/>
            </w:tcBorders>
          </w:tcPr>
          <w:p w14:paraId="089EBE50" w14:textId="77777777" w:rsidR="00096413" w:rsidRPr="004C200C" w:rsidRDefault="00096413" w:rsidP="00BC5F00"/>
        </w:tc>
      </w:tr>
      <w:tr w:rsidR="00096413" w:rsidRPr="004C200C" w14:paraId="609F0660" w14:textId="77777777" w:rsidTr="00BC5F00">
        <w:trPr>
          <w:trHeight w:val="240"/>
          <w:jc w:val="center"/>
        </w:trPr>
        <w:tc>
          <w:tcPr>
            <w:tcW w:w="4876" w:type="dxa"/>
            <w:tcBorders>
              <w:top w:val="nil"/>
              <w:left w:val="nil"/>
              <w:bottom w:val="nil"/>
              <w:right w:val="nil"/>
            </w:tcBorders>
          </w:tcPr>
          <w:p w14:paraId="540915F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B9D67AB" w14:textId="77777777" w:rsidR="00096413" w:rsidRPr="004C200C" w:rsidRDefault="00096413" w:rsidP="00BC5F00">
            <w:pPr>
              <w:pStyle w:val="AmColumnHeading"/>
            </w:pPr>
            <w:r w:rsidRPr="004C200C">
              <w:t>Emendamento</w:t>
            </w:r>
          </w:p>
        </w:tc>
      </w:tr>
      <w:tr w:rsidR="00096413" w:rsidRPr="004C200C" w14:paraId="482408BB" w14:textId="77777777" w:rsidTr="00BC5F00">
        <w:trPr>
          <w:jc w:val="center"/>
        </w:trPr>
        <w:tc>
          <w:tcPr>
            <w:tcW w:w="4876" w:type="dxa"/>
            <w:tcBorders>
              <w:top w:val="nil"/>
              <w:left w:val="nil"/>
              <w:bottom w:val="nil"/>
              <w:right w:val="nil"/>
            </w:tcBorders>
          </w:tcPr>
          <w:p w14:paraId="4FC4896F" w14:textId="77777777" w:rsidR="00096413" w:rsidRPr="004C200C" w:rsidRDefault="00096413" w:rsidP="00BC5F00">
            <w:pPr>
              <w:pStyle w:val="Normal6a"/>
            </w:pPr>
          </w:p>
        </w:tc>
        <w:tc>
          <w:tcPr>
            <w:tcW w:w="4876" w:type="dxa"/>
            <w:tcBorders>
              <w:top w:val="nil"/>
              <w:left w:val="nil"/>
              <w:bottom w:val="nil"/>
              <w:right w:val="nil"/>
            </w:tcBorders>
          </w:tcPr>
          <w:p w14:paraId="41D94B21" w14:textId="77777777" w:rsidR="00096413" w:rsidRPr="004C200C" w:rsidRDefault="00096413" w:rsidP="00BC5F00">
            <w:pPr>
              <w:pStyle w:val="Normal6a"/>
            </w:pPr>
            <w:r w:rsidRPr="004C200C">
              <w:rPr>
                <w:b/>
                <w:i/>
              </w:rPr>
              <w:t>B bis.</w:t>
            </w:r>
            <w:r w:rsidRPr="004C200C">
              <w:tab/>
            </w:r>
            <w:r w:rsidRPr="004C200C">
              <w:rPr>
                <w:b/>
                <w:i/>
              </w:rPr>
              <w:t>considerando che i dati sulla disoccupazione dimostrano che il semestre europeo non si è dimostrato uno strumento efficace e che pertanto non dovrebbe essere imposto agli Stati membri;</w:t>
            </w:r>
          </w:p>
        </w:tc>
      </w:tr>
    </w:tbl>
    <w:p w14:paraId="296FBC4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E97FC64" w14:textId="77777777" w:rsidR="00096413" w:rsidRPr="004C200C" w:rsidRDefault="00096413" w:rsidP="00096413">
      <w:r w:rsidRPr="00D22027">
        <w:rPr>
          <w:rStyle w:val="HideTWBExt"/>
        </w:rPr>
        <w:t>&lt;/Amend&gt;</w:t>
      </w:r>
    </w:p>
    <w:p w14:paraId="126A6BD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49</w:t>
      </w:r>
      <w:r w:rsidRPr="00D22027">
        <w:rPr>
          <w:rStyle w:val="HideTWBExt"/>
          <w:b w:val="0"/>
        </w:rPr>
        <w:t>&lt;/NumAm&gt;</w:t>
      </w:r>
    </w:p>
    <w:p w14:paraId="17B70C57"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4613028" w14:textId="77777777" w:rsidR="00096413" w:rsidRPr="004C200C" w:rsidRDefault="00096413" w:rsidP="00096413">
      <w:pPr>
        <w:pStyle w:val="NormalBold"/>
      </w:pPr>
      <w:r w:rsidRPr="00D22027">
        <w:rPr>
          <w:rStyle w:val="HideTWBExt"/>
          <w:b w:val="0"/>
        </w:rPr>
        <w:t>&lt;/RepeatBlock-By&gt;</w:t>
      </w:r>
    </w:p>
    <w:p w14:paraId="7F81647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1F825B0" w14:textId="77777777" w:rsidR="00096413" w:rsidRPr="004C200C" w:rsidRDefault="00096413" w:rsidP="00096413">
      <w:pPr>
        <w:pStyle w:val="NormalBold"/>
      </w:pPr>
      <w:r w:rsidRPr="00D22027">
        <w:rPr>
          <w:rStyle w:val="HideTWBExt"/>
          <w:b w:val="0"/>
        </w:rPr>
        <w:t>&lt;Article&gt;</w:t>
      </w:r>
      <w:r w:rsidRPr="004C200C">
        <w:t>Considerando B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357395D" w14:textId="77777777" w:rsidTr="00BC5F00">
        <w:trPr>
          <w:trHeight w:hRule="exact" w:val="240"/>
          <w:jc w:val="center"/>
        </w:trPr>
        <w:tc>
          <w:tcPr>
            <w:tcW w:w="9752" w:type="dxa"/>
            <w:gridSpan w:val="2"/>
            <w:tcBorders>
              <w:top w:val="nil"/>
              <w:left w:val="nil"/>
              <w:bottom w:val="nil"/>
              <w:right w:val="nil"/>
            </w:tcBorders>
          </w:tcPr>
          <w:p w14:paraId="47CA9F8A" w14:textId="77777777" w:rsidR="00096413" w:rsidRPr="004C200C" w:rsidRDefault="00096413" w:rsidP="00BC5F00"/>
        </w:tc>
      </w:tr>
      <w:tr w:rsidR="00096413" w:rsidRPr="004C200C" w14:paraId="49A19AD0" w14:textId="77777777" w:rsidTr="00BC5F00">
        <w:trPr>
          <w:trHeight w:val="240"/>
          <w:jc w:val="center"/>
        </w:trPr>
        <w:tc>
          <w:tcPr>
            <w:tcW w:w="4876" w:type="dxa"/>
            <w:tcBorders>
              <w:top w:val="nil"/>
              <w:left w:val="nil"/>
              <w:bottom w:val="nil"/>
              <w:right w:val="nil"/>
            </w:tcBorders>
          </w:tcPr>
          <w:p w14:paraId="0440828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9DC0B13" w14:textId="77777777" w:rsidR="00096413" w:rsidRPr="004C200C" w:rsidRDefault="00096413" w:rsidP="00BC5F00">
            <w:pPr>
              <w:pStyle w:val="AmColumnHeading"/>
            </w:pPr>
            <w:r w:rsidRPr="004C200C">
              <w:t>Emendamento</w:t>
            </w:r>
          </w:p>
        </w:tc>
      </w:tr>
      <w:tr w:rsidR="00096413" w:rsidRPr="004C200C" w14:paraId="0F944645" w14:textId="77777777" w:rsidTr="00BC5F00">
        <w:trPr>
          <w:jc w:val="center"/>
        </w:trPr>
        <w:tc>
          <w:tcPr>
            <w:tcW w:w="4876" w:type="dxa"/>
            <w:tcBorders>
              <w:top w:val="nil"/>
              <w:left w:val="nil"/>
              <w:bottom w:val="nil"/>
              <w:right w:val="nil"/>
            </w:tcBorders>
          </w:tcPr>
          <w:p w14:paraId="57BCFF45" w14:textId="77777777" w:rsidR="00096413" w:rsidRPr="004C200C" w:rsidRDefault="00096413" w:rsidP="00BC5F00">
            <w:pPr>
              <w:pStyle w:val="Normal6a"/>
            </w:pPr>
          </w:p>
        </w:tc>
        <w:tc>
          <w:tcPr>
            <w:tcW w:w="4876" w:type="dxa"/>
            <w:tcBorders>
              <w:top w:val="nil"/>
              <w:left w:val="nil"/>
              <w:bottom w:val="nil"/>
              <w:right w:val="nil"/>
            </w:tcBorders>
          </w:tcPr>
          <w:p w14:paraId="0899CE84" w14:textId="77777777" w:rsidR="00096413" w:rsidRPr="004C200C" w:rsidRDefault="00096413" w:rsidP="00BC5F00">
            <w:pPr>
              <w:pStyle w:val="Normal6a"/>
            </w:pPr>
            <w:r w:rsidRPr="004C200C">
              <w:rPr>
                <w:b/>
                <w:i/>
              </w:rPr>
              <w:t>B ter.</w:t>
            </w:r>
            <w:r w:rsidRPr="004C200C">
              <w:tab/>
            </w:r>
            <w:r w:rsidRPr="004C200C">
              <w:rPr>
                <w:b/>
                <w:i/>
              </w:rPr>
              <w:t>considerando che affrontare le sfide individuate nella relazione comune sull'occupazione contribuirà a conseguire una convergenza sociale verso l'alto, a rafforzare il modello sociale e lo Stato sociale europei, a sostenere transizioni verdi e digitali eque e giuste, a rispondere ai cambiamenti demografici e a contribuire al conseguimento degli obiettivi di sviluppo sostenibile;</w:t>
            </w:r>
          </w:p>
        </w:tc>
      </w:tr>
    </w:tbl>
    <w:p w14:paraId="46586DE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97D1088" w14:textId="77777777" w:rsidR="00096413" w:rsidRPr="004C200C" w:rsidRDefault="00096413" w:rsidP="00096413">
      <w:r w:rsidRPr="00D22027">
        <w:rPr>
          <w:rStyle w:val="HideTWBExt"/>
        </w:rPr>
        <w:t>&lt;/Amend&gt;</w:t>
      </w:r>
    </w:p>
    <w:p w14:paraId="51FE853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50</w:t>
      </w:r>
      <w:r w:rsidRPr="00D22027">
        <w:rPr>
          <w:rStyle w:val="HideTWBExt"/>
          <w:b w:val="0"/>
        </w:rPr>
        <w:t>&lt;/NumAm&gt;</w:t>
      </w:r>
    </w:p>
    <w:p w14:paraId="2C4A1D19"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24B1ACE" w14:textId="77777777" w:rsidR="00096413" w:rsidRPr="004C200C" w:rsidRDefault="00096413" w:rsidP="00096413">
      <w:pPr>
        <w:pStyle w:val="NormalBold"/>
      </w:pPr>
      <w:r w:rsidRPr="00D22027">
        <w:rPr>
          <w:rStyle w:val="HideTWBExt"/>
          <w:b w:val="0"/>
        </w:rPr>
        <w:t>&lt;/RepeatBlock-By&gt;</w:t>
      </w:r>
    </w:p>
    <w:p w14:paraId="065018B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9D01F8F" w14:textId="77777777" w:rsidR="00096413" w:rsidRPr="004C200C" w:rsidRDefault="00096413" w:rsidP="00096413">
      <w:pPr>
        <w:pStyle w:val="NormalBold"/>
      </w:pPr>
      <w:r w:rsidRPr="00D22027">
        <w:rPr>
          <w:rStyle w:val="HideTWBExt"/>
          <w:b w:val="0"/>
        </w:rPr>
        <w:t>&lt;Article&gt;</w:t>
      </w:r>
      <w:r w:rsidRPr="004C200C">
        <w:t>Considerando B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8210851" w14:textId="77777777" w:rsidTr="00BC5F00">
        <w:trPr>
          <w:trHeight w:hRule="exact" w:val="240"/>
          <w:jc w:val="center"/>
        </w:trPr>
        <w:tc>
          <w:tcPr>
            <w:tcW w:w="9752" w:type="dxa"/>
            <w:gridSpan w:val="2"/>
            <w:tcBorders>
              <w:top w:val="nil"/>
              <w:left w:val="nil"/>
              <w:bottom w:val="nil"/>
              <w:right w:val="nil"/>
            </w:tcBorders>
          </w:tcPr>
          <w:p w14:paraId="505781F2" w14:textId="77777777" w:rsidR="00096413" w:rsidRPr="004C200C" w:rsidRDefault="00096413" w:rsidP="00BC5F00"/>
        </w:tc>
      </w:tr>
      <w:tr w:rsidR="00096413" w:rsidRPr="004C200C" w14:paraId="10C09E13" w14:textId="77777777" w:rsidTr="00BC5F00">
        <w:trPr>
          <w:trHeight w:val="240"/>
          <w:jc w:val="center"/>
        </w:trPr>
        <w:tc>
          <w:tcPr>
            <w:tcW w:w="4876" w:type="dxa"/>
            <w:tcBorders>
              <w:top w:val="nil"/>
              <w:left w:val="nil"/>
              <w:bottom w:val="nil"/>
              <w:right w:val="nil"/>
            </w:tcBorders>
          </w:tcPr>
          <w:p w14:paraId="3648D86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3A1C99F" w14:textId="77777777" w:rsidR="00096413" w:rsidRPr="004C200C" w:rsidRDefault="00096413" w:rsidP="00BC5F00">
            <w:pPr>
              <w:pStyle w:val="AmColumnHeading"/>
            </w:pPr>
            <w:r w:rsidRPr="004C200C">
              <w:t>Emendamento</w:t>
            </w:r>
          </w:p>
        </w:tc>
      </w:tr>
      <w:tr w:rsidR="00096413" w:rsidRPr="004C200C" w14:paraId="1AB9310D" w14:textId="77777777" w:rsidTr="00BC5F00">
        <w:trPr>
          <w:jc w:val="center"/>
        </w:trPr>
        <w:tc>
          <w:tcPr>
            <w:tcW w:w="4876" w:type="dxa"/>
            <w:tcBorders>
              <w:top w:val="nil"/>
              <w:left w:val="nil"/>
              <w:bottom w:val="nil"/>
              <w:right w:val="nil"/>
            </w:tcBorders>
          </w:tcPr>
          <w:p w14:paraId="487CF30D" w14:textId="77777777" w:rsidR="00096413" w:rsidRPr="004C200C" w:rsidRDefault="00096413" w:rsidP="00BC5F00">
            <w:pPr>
              <w:pStyle w:val="Normal6a"/>
            </w:pPr>
          </w:p>
        </w:tc>
        <w:tc>
          <w:tcPr>
            <w:tcW w:w="4876" w:type="dxa"/>
            <w:tcBorders>
              <w:top w:val="nil"/>
              <w:left w:val="nil"/>
              <w:bottom w:val="nil"/>
              <w:right w:val="nil"/>
            </w:tcBorders>
          </w:tcPr>
          <w:p w14:paraId="7C8523BE" w14:textId="77777777" w:rsidR="00096413" w:rsidRPr="004C200C" w:rsidRDefault="00096413" w:rsidP="00BC5F00">
            <w:pPr>
              <w:pStyle w:val="Normal6a"/>
            </w:pPr>
            <w:r w:rsidRPr="004C200C">
              <w:rPr>
                <w:b/>
                <w:i/>
              </w:rPr>
              <w:t>B quater.</w:t>
            </w:r>
            <w:r w:rsidRPr="004C200C">
              <w:tab/>
            </w:r>
            <w:r w:rsidRPr="004C200C">
              <w:rPr>
                <w:b/>
                <w:i/>
              </w:rPr>
              <w:t>considerando che il pacchetto d'autunno 2026 è stato presentato senza un'analisi annuale della crescita sostenibile che definisse una strategia olistica ed equilibrata per l'economia, la società, l'occupazione e l'ambiente dell'Unione e ancorasse il semestre europeo in un'ampia visione di crescita sostenibile per l'Unione; che il pacchetto è invece guidato principalmente dalla "bussola per la competitività", incentrata sull'innovazione, la decarbonizzazione e la riduzione delle dipendenze; che, sebbene si tratti di obiettivi validi, tale cambiamento rischia di restringere l'ambito di applicazione del semestre e di emarginare la dimensione sociale; che l'Unione deve continuare a impegnarsi a favore della competitività, della sostenibilità e della giustizia sociale, senza consentire che un obiettivo sia perseguito a scapito degli altri;</w:t>
            </w:r>
          </w:p>
        </w:tc>
      </w:tr>
    </w:tbl>
    <w:p w14:paraId="4D9B917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42888F3" w14:textId="77777777" w:rsidR="00096413" w:rsidRPr="004C200C" w:rsidRDefault="00096413" w:rsidP="00096413">
      <w:r w:rsidRPr="00D22027">
        <w:rPr>
          <w:rStyle w:val="HideTWBExt"/>
        </w:rPr>
        <w:t>&lt;/Amend&gt;</w:t>
      </w:r>
    </w:p>
    <w:p w14:paraId="517E18F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51</w:t>
      </w:r>
      <w:r w:rsidRPr="00D22027">
        <w:rPr>
          <w:rStyle w:val="HideTWBExt"/>
          <w:b w:val="0"/>
        </w:rPr>
        <w:t>&lt;/NumAm&gt;</w:t>
      </w:r>
    </w:p>
    <w:p w14:paraId="6D916797"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E400935" w14:textId="77777777" w:rsidR="00096413" w:rsidRPr="004C200C" w:rsidRDefault="00096413" w:rsidP="00096413">
      <w:pPr>
        <w:pStyle w:val="NormalBold"/>
      </w:pPr>
      <w:r w:rsidRPr="00D22027">
        <w:rPr>
          <w:rStyle w:val="HideTWBExt"/>
          <w:b w:val="0"/>
        </w:rPr>
        <w:t>&lt;/RepeatBlock-By&gt;</w:t>
      </w:r>
    </w:p>
    <w:p w14:paraId="79AE321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C53FC1" w14:textId="77777777" w:rsidR="00096413" w:rsidRPr="004C200C" w:rsidRDefault="00096413" w:rsidP="00096413">
      <w:pPr>
        <w:pStyle w:val="NormalBold"/>
      </w:pPr>
      <w:r w:rsidRPr="00D22027">
        <w:rPr>
          <w:rStyle w:val="HideTWBExt"/>
          <w:b w:val="0"/>
        </w:rPr>
        <w:t>&lt;Article&gt;</w:t>
      </w:r>
      <w:r w:rsidRPr="004C200C">
        <w:t>Considerando B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E8DD1E2" w14:textId="77777777" w:rsidTr="00BC5F00">
        <w:trPr>
          <w:trHeight w:hRule="exact" w:val="240"/>
          <w:jc w:val="center"/>
        </w:trPr>
        <w:tc>
          <w:tcPr>
            <w:tcW w:w="9752" w:type="dxa"/>
            <w:gridSpan w:val="2"/>
            <w:tcBorders>
              <w:top w:val="nil"/>
              <w:left w:val="nil"/>
              <w:bottom w:val="nil"/>
              <w:right w:val="nil"/>
            </w:tcBorders>
          </w:tcPr>
          <w:p w14:paraId="6C2B9206" w14:textId="77777777" w:rsidR="00096413" w:rsidRPr="004C200C" w:rsidRDefault="00096413" w:rsidP="00BC5F00"/>
        </w:tc>
      </w:tr>
      <w:tr w:rsidR="00096413" w:rsidRPr="004C200C" w14:paraId="0D31FAFE" w14:textId="77777777" w:rsidTr="00BC5F00">
        <w:trPr>
          <w:trHeight w:val="240"/>
          <w:jc w:val="center"/>
        </w:trPr>
        <w:tc>
          <w:tcPr>
            <w:tcW w:w="4876" w:type="dxa"/>
            <w:tcBorders>
              <w:top w:val="nil"/>
              <w:left w:val="nil"/>
              <w:bottom w:val="nil"/>
              <w:right w:val="nil"/>
            </w:tcBorders>
          </w:tcPr>
          <w:p w14:paraId="01B9C5E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EEA4A52" w14:textId="77777777" w:rsidR="00096413" w:rsidRPr="004C200C" w:rsidRDefault="00096413" w:rsidP="00BC5F00">
            <w:pPr>
              <w:pStyle w:val="AmColumnHeading"/>
            </w:pPr>
            <w:r w:rsidRPr="004C200C">
              <w:t>Emendamento</w:t>
            </w:r>
          </w:p>
        </w:tc>
      </w:tr>
      <w:tr w:rsidR="00096413" w:rsidRPr="004C200C" w14:paraId="465C9F63" w14:textId="77777777" w:rsidTr="00BC5F00">
        <w:trPr>
          <w:jc w:val="center"/>
        </w:trPr>
        <w:tc>
          <w:tcPr>
            <w:tcW w:w="4876" w:type="dxa"/>
            <w:tcBorders>
              <w:top w:val="nil"/>
              <w:left w:val="nil"/>
              <w:bottom w:val="nil"/>
              <w:right w:val="nil"/>
            </w:tcBorders>
          </w:tcPr>
          <w:p w14:paraId="5176AC87" w14:textId="77777777" w:rsidR="00096413" w:rsidRPr="004C200C" w:rsidRDefault="00096413" w:rsidP="00BC5F00">
            <w:pPr>
              <w:pStyle w:val="Normal6a"/>
            </w:pPr>
          </w:p>
        </w:tc>
        <w:tc>
          <w:tcPr>
            <w:tcW w:w="4876" w:type="dxa"/>
            <w:tcBorders>
              <w:top w:val="nil"/>
              <w:left w:val="nil"/>
              <w:bottom w:val="nil"/>
              <w:right w:val="nil"/>
            </w:tcBorders>
          </w:tcPr>
          <w:p w14:paraId="50C5911B" w14:textId="77777777" w:rsidR="00096413" w:rsidRPr="004C200C" w:rsidRDefault="00096413" w:rsidP="00BC5F00">
            <w:pPr>
              <w:pStyle w:val="Normal6a"/>
            </w:pPr>
            <w:r w:rsidRPr="004C200C">
              <w:rPr>
                <w:b/>
                <w:i/>
              </w:rPr>
              <w:t>B quinquies.</w:t>
            </w:r>
            <w:r w:rsidRPr="004C200C">
              <w:tab/>
            </w:r>
            <w:r w:rsidRPr="004C200C">
              <w:rPr>
                <w:b/>
                <w:i/>
              </w:rPr>
              <w:t>considerando che le riforme strutturali e gli investimenti nell'ambito del semestre europeo devono dare priorità al progresso sociale, garantendo a tutti l'accesso a un'adeguata protezione sociale, ad alloggi a prezzi accessibili e dignitosi e a servizi essenziali, come la sanità, l'istruzione, l'assistenza a lungo termine e l'assistenza all'infanzia di alta qualità e accessibili, in particolare per i gruppi vulnerabili;</w:t>
            </w:r>
          </w:p>
        </w:tc>
      </w:tr>
    </w:tbl>
    <w:p w14:paraId="6A5B65F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F64909F" w14:textId="77777777" w:rsidR="00096413" w:rsidRPr="004C200C" w:rsidRDefault="00096413" w:rsidP="00096413">
      <w:r w:rsidRPr="00D22027">
        <w:rPr>
          <w:rStyle w:val="HideTWBExt"/>
        </w:rPr>
        <w:t>&lt;/Amend&gt;</w:t>
      </w:r>
    </w:p>
    <w:p w14:paraId="480B7B1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52</w:t>
      </w:r>
      <w:r w:rsidRPr="00D22027">
        <w:rPr>
          <w:rStyle w:val="HideTWBExt"/>
          <w:b w:val="0"/>
        </w:rPr>
        <w:t>&lt;/NumAm&gt;</w:t>
      </w:r>
    </w:p>
    <w:p w14:paraId="7B7DC1F2"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28661A5" w14:textId="77777777" w:rsidR="00096413" w:rsidRPr="004C200C" w:rsidRDefault="00096413" w:rsidP="00096413">
      <w:pPr>
        <w:pStyle w:val="NormalBold"/>
      </w:pPr>
      <w:r w:rsidRPr="00D22027">
        <w:rPr>
          <w:rStyle w:val="HideTWBExt"/>
          <w:b w:val="0"/>
        </w:rPr>
        <w:t>&lt;/RepeatBlock-By&gt;</w:t>
      </w:r>
    </w:p>
    <w:p w14:paraId="185CACD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65E9868" w14:textId="77777777" w:rsidR="00096413" w:rsidRPr="004C200C" w:rsidRDefault="00096413" w:rsidP="00096413">
      <w:pPr>
        <w:pStyle w:val="NormalBold"/>
      </w:pPr>
      <w:r w:rsidRPr="00D22027">
        <w:rPr>
          <w:rStyle w:val="HideTWBExt"/>
          <w:b w:val="0"/>
        </w:rPr>
        <w:t>&lt;Article&gt;</w:t>
      </w:r>
      <w:r w:rsidRPr="004C200C">
        <w:t>Considerando B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8DB2E2E" w14:textId="77777777" w:rsidTr="00BC5F00">
        <w:trPr>
          <w:trHeight w:hRule="exact" w:val="240"/>
          <w:jc w:val="center"/>
        </w:trPr>
        <w:tc>
          <w:tcPr>
            <w:tcW w:w="9752" w:type="dxa"/>
            <w:gridSpan w:val="2"/>
            <w:tcBorders>
              <w:top w:val="nil"/>
              <w:left w:val="nil"/>
              <w:bottom w:val="nil"/>
              <w:right w:val="nil"/>
            </w:tcBorders>
          </w:tcPr>
          <w:p w14:paraId="66099663" w14:textId="77777777" w:rsidR="00096413" w:rsidRPr="004C200C" w:rsidRDefault="00096413" w:rsidP="00BC5F00"/>
        </w:tc>
      </w:tr>
      <w:tr w:rsidR="00096413" w:rsidRPr="004C200C" w14:paraId="0785A1A4" w14:textId="77777777" w:rsidTr="00BC5F00">
        <w:trPr>
          <w:trHeight w:val="240"/>
          <w:jc w:val="center"/>
        </w:trPr>
        <w:tc>
          <w:tcPr>
            <w:tcW w:w="4876" w:type="dxa"/>
            <w:tcBorders>
              <w:top w:val="nil"/>
              <w:left w:val="nil"/>
              <w:bottom w:val="nil"/>
              <w:right w:val="nil"/>
            </w:tcBorders>
          </w:tcPr>
          <w:p w14:paraId="2B8768D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4CEAB13" w14:textId="77777777" w:rsidR="00096413" w:rsidRPr="004C200C" w:rsidRDefault="00096413" w:rsidP="00BC5F00">
            <w:pPr>
              <w:pStyle w:val="AmColumnHeading"/>
            </w:pPr>
            <w:r w:rsidRPr="004C200C">
              <w:t>Emendamento</w:t>
            </w:r>
          </w:p>
        </w:tc>
      </w:tr>
      <w:tr w:rsidR="00096413" w:rsidRPr="004C200C" w14:paraId="09DFA223" w14:textId="77777777" w:rsidTr="00BC5F00">
        <w:trPr>
          <w:jc w:val="center"/>
        </w:trPr>
        <w:tc>
          <w:tcPr>
            <w:tcW w:w="4876" w:type="dxa"/>
            <w:tcBorders>
              <w:top w:val="nil"/>
              <w:left w:val="nil"/>
              <w:bottom w:val="nil"/>
              <w:right w:val="nil"/>
            </w:tcBorders>
          </w:tcPr>
          <w:p w14:paraId="2C96CAB9" w14:textId="77777777" w:rsidR="00096413" w:rsidRPr="004C200C" w:rsidRDefault="00096413" w:rsidP="00BC5F00">
            <w:pPr>
              <w:pStyle w:val="Normal6a"/>
            </w:pPr>
          </w:p>
        </w:tc>
        <w:tc>
          <w:tcPr>
            <w:tcW w:w="4876" w:type="dxa"/>
            <w:tcBorders>
              <w:top w:val="nil"/>
              <w:left w:val="nil"/>
              <w:bottom w:val="nil"/>
              <w:right w:val="nil"/>
            </w:tcBorders>
          </w:tcPr>
          <w:p w14:paraId="2FEBF340" w14:textId="77777777" w:rsidR="00096413" w:rsidRPr="004C200C" w:rsidRDefault="00096413" w:rsidP="00BC5F00">
            <w:pPr>
              <w:pStyle w:val="Normal6a"/>
            </w:pPr>
            <w:r w:rsidRPr="004C200C">
              <w:rPr>
                <w:b/>
                <w:i/>
              </w:rPr>
              <w:t>B sexies.</w:t>
            </w:r>
            <w:r w:rsidRPr="004C200C">
              <w:tab/>
            </w:r>
            <w:r w:rsidRPr="004C200C">
              <w:rPr>
                <w:b/>
                <w:i/>
              </w:rPr>
              <w:t>considerando che, ai sensi dell'articolo 3 TUE, il progresso sociale nell'UE è uno degli obiettivi di un'economia sociale di mercato fortemente competitiva, accanto alla piena occupazione e a un elevato livello di tutela e di miglioramento della qualità dell'ambiente; che l'articolo 3 stabilisce inoltre che l'Unione combatte l'esclusione sociale e le discriminazioni e promuove la giustizia e la protezione sociali, la parità tra donne e uomini, la solidarietà tra le generazioni e la tutela dei diritti del minore;</w:t>
            </w:r>
          </w:p>
        </w:tc>
      </w:tr>
    </w:tbl>
    <w:p w14:paraId="635BE1E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6F6DFF8" w14:textId="77777777" w:rsidR="00096413" w:rsidRPr="004C200C" w:rsidRDefault="00096413" w:rsidP="00096413">
      <w:r w:rsidRPr="00D22027">
        <w:rPr>
          <w:rStyle w:val="HideTWBExt"/>
        </w:rPr>
        <w:t>&lt;/Amend&gt;</w:t>
      </w:r>
    </w:p>
    <w:p w14:paraId="0EA2BED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53</w:t>
      </w:r>
      <w:r w:rsidRPr="00D22027">
        <w:rPr>
          <w:rStyle w:val="HideTWBExt"/>
          <w:b w:val="0"/>
        </w:rPr>
        <w:t>&lt;/NumAm&gt;</w:t>
      </w:r>
    </w:p>
    <w:p w14:paraId="147EDEBF"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2340D2B" w14:textId="77777777" w:rsidR="00096413" w:rsidRPr="004C200C" w:rsidRDefault="00096413" w:rsidP="00096413">
      <w:pPr>
        <w:pStyle w:val="NormalBold"/>
      </w:pPr>
      <w:r w:rsidRPr="00D22027">
        <w:rPr>
          <w:rStyle w:val="HideTWBExt"/>
          <w:b w:val="0"/>
        </w:rPr>
        <w:t>&lt;/RepeatBlock-By&gt;</w:t>
      </w:r>
    </w:p>
    <w:p w14:paraId="01EA04E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9CB33C4" w14:textId="77777777" w:rsidR="00096413" w:rsidRPr="004C200C" w:rsidRDefault="00096413" w:rsidP="00096413">
      <w:pPr>
        <w:pStyle w:val="NormalBold"/>
      </w:pPr>
      <w:r w:rsidRPr="00D22027">
        <w:rPr>
          <w:rStyle w:val="HideTWBExt"/>
          <w:b w:val="0"/>
        </w:rPr>
        <w:t>&lt;Article&gt;</w:t>
      </w:r>
      <w:r w:rsidRPr="004C200C">
        <w:t>Considerando C</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C477A1D" w14:textId="77777777" w:rsidTr="00BC5F00">
        <w:trPr>
          <w:trHeight w:hRule="exact" w:val="240"/>
          <w:jc w:val="center"/>
        </w:trPr>
        <w:tc>
          <w:tcPr>
            <w:tcW w:w="9752" w:type="dxa"/>
            <w:gridSpan w:val="2"/>
            <w:tcBorders>
              <w:top w:val="nil"/>
              <w:left w:val="nil"/>
              <w:bottom w:val="nil"/>
              <w:right w:val="nil"/>
            </w:tcBorders>
          </w:tcPr>
          <w:p w14:paraId="538DA6DE" w14:textId="77777777" w:rsidR="00096413" w:rsidRPr="004C200C" w:rsidRDefault="00096413" w:rsidP="00BC5F00"/>
        </w:tc>
      </w:tr>
      <w:tr w:rsidR="00096413" w:rsidRPr="004C200C" w14:paraId="35D81536" w14:textId="77777777" w:rsidTr="00BC5F00">
        <w:trPr>
          <w:trHeight w:val="240"/>
          <w:jc w:val="center"/>
        </w:trPr>
        <w:tc>
          <w:tcPr>
            <w:tcW w:w="4876" w:type="dxa"/>
            <w:tcBorders>
              <w:top w:val="nil"/>
              <w:left w:val="nil"/>
              <w:bottom w:val="nil"/>
              <w:right w:val="nil"/>
            </w:tcBorders>
          </w:tcPr>
          <w:p w14:paraId="5D24958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F896AEE" w14:textId="77777777" w:rsidR="00096413" w:rsidRPr="004C200C" w:rsidRDefault="00096413" w:rsidP="00BC5F00">
            <w:pPr>
              <w:pStyle w:val="AmColumnHeading"/>
            </w:pPr>
            <w:r w:rsidRPr="004C200C">
              <w:t>Emendamento</w:t>
            </w:r>
          </w:p>
        </w:tc>
      </w:tr>
      <w:tr w:rsidR="00096413" w:rsidRPr="004C200C" w14:paraId="061ADB75" w14:textId="77777777" w:rsidTr="00BC5F00">
        <w:trPr>
          <w:jc w:val="center"/>
        </w:trPr>
        <w:tc>
          <w:tcPr>
            <w:tcW w:w="4876" w:type="dxa"/>
            <w:tcBorders>
              <w:top w:val="nil"/>
              <w:left w:val="nil"/>
              <w:bottom w:val="nil"/>
              <w:right w:val="nil"/>
            </w:tcBorders>
          </w:tcPr>
          <w:p w14:paraId="3DB28FE9"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 che i progressi compiuti verso il conseguimento dell'obiettivo di ridurre di 5 milioni entro il 2030 il numero di minori a rischio di povertà o di esclusione sociale sono stati insufficienti;</w:t>
            </w:r>
          </w:p>
        </w:tc>
        <w:tc>
          <w:tcPr>
            <w:tcW w:w="4876" w:type="dxa"/>
            <w:tcBorders>
              <w:top w:val="nil"/>
              <w:left w:val="nil"/>
              <w:bottom w:val="nil"/>
              <w:right w:val="nil"/>
            </w:tcBorders>
          </w:tcPr>
          <w:p w14:paraId="0647A894" w14:textId="77777777" w:rsidR="00096413" w:rsidRPr="004C200C" w:rsidRDefault="00096413" w:rsidP="00BC5F00">
            <w:pPr>
              <w:pStyle w:val="Normal6a"/>
            </w:pPr>
            <w:r w:rsidRPr="004C200C">
              <w:t>C.</w:t>
            </w:r>
            <w:r w:rsidRPr="004C200C">
              <w:tab/>
              <w:t>considerando che</w:t>
            </w:r>
            <w:r w:rsidRPr="004C200C">
              <w:rPr>
                <w:b/>
                <w:i/>
              </w:rPr>
              <w:t>, secondo la Commissione,</w:t>
            </w:r>
            <w:r w:rsidRPr="004C200C">
              <w:t xml:space="preserve"> nel 2024 il 21 % della popolazione dell'UE era a rischio di povertà o di esclusione sociale</w:t>
            </w:r>
            <w:r w:rsidRPr="004C200C">
              <w:rPr>
                <w:b/>
                <w:i/>
              </w:rPr>
              <w:t>, con un rischio più elevato per le donne che per gli uomini; che ciò significa che circa una persona su cinque nell'UE è rimasta a rischio di povertà o di esclusione sociale nel 2024 e che non vi è alcun chiaro segno di convergenza sociale verso l'alto a tale riguardo; che i rischi di povertà sono più elevati per i minori, gli anziani, le persone con disabilità, le persone LGBTI, le persone scarsamente qualificate, i migranti e i Rom, e che persistono discrepanze significative tra gli Stati membri e al loro interno, nonché tra le zone urbane e rurali</w:t>
            </w:r>
            <w:r w:rsidRPr="004C200C">
              <w:t>; che i progressi compiuti verso il conseguimento dell'obiettivo di ridurre di 5 milioni entro il 2030 il numero di minori a rischio di povertà o di esclusione sociale sono stati insufficienti</w:t>
            </w:r>
            <w:r w:rsidRPr="004C200C">
              <w:rPr>
                <w:b/>
                <w:i/>
              </w:rPr>
              <w:t>, e che la percentuale dei minori in questione è aumentata ogni anno dal 2019</w:t>
            </w:r>
            <w:r w:rsidRPr="004C200C">
              <w:t xml:space="preserve">; </w:t>
            </w:r>
            <w:r w:rsidRPr="004C200C">
              <w:rPr>
                <w:b/>
                <w:i/>
              </w:rPr>
              <w:t>che, secondo la relazione comune sull'occupazione 2026, nel 2024 circa 19,5 milioni di minori (24,2 %) erano a rischio di povertà o esclusione sociale nell'UE; che il reddito lordo reale disponibile delle famiglie pro capite nell'UE è aumentato notevolmente nel 2024; che tale divergenza tra l'aumento dei redditi medi e i livelli di povertà persistenti evidenzia problemi strutturali nella distribuzione del reddito, nei mercati del lavoro e nella concezione e copertura dei sistemi di protezione sociale;</w:t>
            </w:r>
          </w:p>
        </w:tc>
      </w:tr>
    </w:tbl>
    <w:p w14:paraId="4F61D8F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7CE58AB" w14:textId="77777777" w:rsidR="00096413" w:rsidRPr="004C200C" w:rsidRDefault="00096413" w:rsidP="00096413">
      <w:r w:rsidRPr="00D22027">
        <w:rPr>
          <w:rStyle w:val="HideTWBExt"/>
        </w:rPr>
        <w:t>&lt;/Amend&gt;</w:t>
      </w:r>
    </w:p>
    <w:p w14:paraId="0F144DE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54</w:t>
      </w:r>
      <w:r w:rsidRPr="00D22027">
        <w:rPr>
          <w:rStyle w:val="HideTWBExt"/>
          <w:b w:val="0"/>
        </w:rPr>
        <w:t>&lt;/NumAm&gt;</w:t>
      </w:r>
    </w:p>
    <w:p w14:paraId="18FC7F0B"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29A2755B" w14:textId="77777777" w:rsidR="00096413" w:rsidRPr="004C200C" w:rsidRDefault="00096413" w:rsidP="00096413">
      <w:pPr>
        <w:pStyle w:val="NormalBold"/>
      </w:pPr>
      <w:r w:rsidRPr="00D22027">
        <w:rPr>
          <w:rStyle w:val="HideTWBExt"/>
          <w:b w:val="0"/>
        </w:rPr>
        <w:t>&lt;/RepeatBlock-By&gt;</w:t>
      </w:r>
    </w:p>
    <w:p w14:paraId="587CEBE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735144" w14:textId="77777777" w:rsidR="00096413" w:rsidRPr="004C200C" w:rsidRDefault="00096413" w:rsidP="00096413">
      <w:pPr>
        <w:pStyle w:val="NormalBold"/>
      </w:pPr>
      <w:r w:rsidRPr="00D22027">
        <w:rPr>
          <w:rStyle w:val="HideTWBExt"/>
          <w:b w:val="0"/>
        </w:rPr>
        <w:t>&lt;Article&gt;</w:t>
      </w:r>
      <w:r w:rsidRPr="004C200C">
        <w:t>Considerando C</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C00B06E" w14:textId="77777777" w:rsidTr="00BC5F00">
        <w:trPr>
          <w:trHeight w:hRule="exact" w:val="240"/>
          <w:jc w:val="center"/>
        </w:trPr>
        <w:tc>
          <w:tcPr>
            <w:tcW w:w="9752" w:type="dxa"/>
            <w:gridSpan w:val="2"/>
            <w:tcBorders>
              <w:top w:val="nil"/>
              <w:left w:val="nil"/>
              <w:bottom w:val="nil"/>
              <w:right w:val="nil"/>
            </w:tcBorders>
          </w:tcPr>
          <w:p w14:paraId="22016EB4" w14:textId="77777777" w:rsidR="00096413" w:rsidRPr="004C200C" w:rsidRDefault="00096413" w:rsidP="00BC5F00"/>
        </w:tc>
      </w:tr>
      <w:tr w:rsidR="00096413" w:rsidRPr="004C200C" w14:paraId="2B5C8EA3" w14:textId="77777777" w:rsidTr="00BC5F00">
        <w:trPr>
          <w:trHeight w:val="240"/>
          <w:jc w:val="center"/>
        </w:trPr>
        <w:tc>
          <w:tcPr>
            <w:tcW w:w="4876" w:type="dxa"/>
            <w:tcBorders>
              <w:top w:val="nil"/>
              <w:left w:val="nil"/>
              <w:bottom w:val="nil"/>
              <w:right w:val="nil"/>
            </w:tcBorders>
          </w:tcPr>
          <w:p w14:paraId="317D38E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BFD3164" w14:textId="77777777" w:rsidR="00096413" w:rsidRPr="004C200C" w:rsidRDefault="00096413" w:rsidP="00BC5F00">
            <w:pPr>
              <w:pStyle w:val="AmColumnHeading"/>
            </w:pPr>
            <w:r w:rsidRPr="004C200C">
              <w:t>Emendamento</w:t>
            </w:r>
          </w:p>
        </w:tc>
      </w:tr>
      <w:tr w:rsidR="00096413" w:rsidRPr="004C200C" w14:paraId="07392BE3" w14:textId="77777777" w:rsidTr="00BC5F00">
        <w:trPr>
          <w:jc w:val="center"/>
        </w:trPr>
        <w:tc>
          <w:tcPr>
            <w:tcW w:w="4876" w:type="dxa"/>
            <w:tcBorders>
              <w:top w:val="nil"/>
              <w:left w:val="nil"/>
              <w:bottom w:val="nil"/>
              <w:right w:val="nil"/>
            </w:tcBorders>
          </w:tcPr>
          <w:p w14:paraId="18D8DDBB"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 che i progressi compiuti verso il conseguimento dell'obiettivo di ridurre di 5 milioni entro il 2030 il numero di minori a rischio di povertà o di esclusione sociale sono stati insufficienti;</w:t>
            </w:r>
          </w:p>
        </w:tc>
        <w:tc>
          <w:tcPr>
            <w:tcW w:w="4876" w:type="dxa"/>
            <w:tcBorders>
              <w:top w:val="nil"/>
              <w:left w:val="nil"/>
              <w:bottom w:val="nil"/>
              <w:right w:val="nil"/>
            </w:tcBorders>
          </w:tcPr>
          <w:p w14:paraId="52BF1298"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 che i progressi compiuti verso il conseguimento dell'obiettivo di ridurre di 5 milioni entro il 2030 il numero di minori a rischio di povertà o di esclusione sociale sono stati insufficienti</w:t>
            </w:r>
            <w:r w:rsidRPr="004C200C">
              <w:rPr>
                <w:b/>
                <w:i/>
              </w:rPr>
              <w:t>, e che la percentuale dei minori in questione è aumentata ogni anno dal 2019</w:t>
            </w:r>
            <w:r w:rsidRPr="004C200C">
              <w:rPr>
                <w:b/>
                <w:i/>
                <w:vertAlign w:val="superscript"/>
              </w:rPr>
              <w:t>1 bis</w:t>
            </w:r>
            <w:r w:rsidRPr="004C200C">
              <w:t xml:space="preserve">; </w:t>
            </w:r>
            <w:r w:rsidRPr="004C200C">
              <w:rPr>
                <w:b/>
                <w:i/>
              </w:rPr>
              <w:t>che il rischio di povertà o di esclusione sociale è maggiore per le donne, i giovani adulti, le persone con un basso livello di istruzione e le persone disoccupate e che è comprovato che circa due terzi delle persone disoccupate nell'Unione non riceve sussidi di disoccupazione o sostegno al reddito minimo, il che rivela lacune persistenti nella copertura e nell'adeguatezza dei sistemi di protezione sociale</w:t>
            </w:r>
            <w:r w:rsidRPr="004C200C">
              <w:rPr>
                <w:b/>
                <w:i/>
                <w:vertAlign w:val="superscript"/>
              </w:rPr>
              <w:t>1 ter</w:t>
            </w:r>
            <w:r w:rsidRPr="004C200C">
              <w:rPr>
                <w:b/>
                <w:i/>
              </w:rPr>
              <w:t>; che la povertà lavorativa resta diffusa, con i salari che non tengono il passo con il costo della vita; che nel 2024 l'8,2 % dei lavoratori nell'UE era a rischio di povertà</w:t>
            </w:r>
            <w:r w:rsidRPr="004C200C">
              <w:rPr>
                <w:b/>
                <w:i/>
                <w:vertAlign w:val="superscript"/>
              </w:rPr>
              <w:t>1 quater</w:t>
            </w:r>
            <w:r w:rsidRPr="004C200C">
              <w:rPr>
                <w:b/>
                <w:i/>
              </w:rPr>
              <w:t>;</w:t>
            </w:r>
          </w:p>
        </w:tc>
      </w:tr>
      <w:tr w:rsidR="00096413" w:rsidRPr="004C200C" w14:paraId="79933D1F" w14:textId="77777777" w:rsidTr="00BC5F00">
        <w:trPr>
          <w:jc w:val="center"/>
        </w:trPr>
        <w:tc>
          <w:tcPr>
            <w:tcW w:w="4876" w:type="dxa"/>
            <w:tcBorders>
              <w:top w:val="nil"/>
              <w:left w:val="nil"/>
              <w:bottom w:val="nil"/>
              <w:right w:val="nil"/>
            </w:tcBorders>
          </w:tcPr>
          <w:p w14:paraId="37554EB3" w14:textId="77777777" w:rsidR="00096413" w:rsidRPr="004C200C" w:rsidRDefault="00096413" w:rsidP="00BC5F00"/>
        </w:tc>
        <w:tc>
          <w:tcPr>
            <w:tcW w:w="4876" w:type="dxa"/>
            <w:tcBorders>
              <w:top w:val="nil"/>
              <w:left w:val="nil"/>
              <w:bottom w:val="nil"/>
              <w:right w:val="nil"/>
            </w:tcBorders>
          </w:tcPr>
          <w:p w14:paraId="5EB8FB72" w14:textId="77777777" w:rsidR="00096413" w:rsidRPr="004C200C" w:rsidRDefault="00096413" w:rsidP="00BC5F00">
            <w:pPr>
              <w:pStyle w:val="Normal6a"/>
            </w:pPr>
            <w:r w:rsidRPr="004C200C">
              <w:rPr>
                <w:b/>
                <w:i/>
              </w:rPr>
              <w:t>_________________</w:t>
            </w:r>
          </w:p>
        </w:tc>
      </w:tr>
      <w:tr w:rsidR="00096413" w:rsidRPr="00232158" w14:paraId="70196E26" w14:textId="77777777" w:rsidTr="00BC5F00">
        <w:trPr>
          <w:jc w:val="center"/>
        </w:trPr>
        <w:tc>
          <w:tcPr>
            <w:tcW w:w="4876" w:type="dxa"/>
            <w:tcBorders>
              <w:top w:val="nil"/>
              <w:left w:val="nil"/>
              <w:bottom w:val="nil"/>
              <w:right w:val="nil"/>
            </w:tcBorders>
          </w:tcPr>
          <w:p w14:paraId="209CC001" w14:textId="77777777" w:rsidR="00096413" w:rsidRPr="004C200C" w:rsidRDefault="00096413" w:rsidP="00BC5F00"/>
        </w:tc>
        <w:tc>
          <w:tcPr>
            <w:tcW w:w="4876" w:type="dxa"/>
            <w:tcBorders>
              <w:top w:val="nil"/>
              <w:left w:val="nil"/>
              <w:bottom w:val="nil"/>
              <w:right w:val="nil"/>
            </w:tcBorders>
          </w:tcPr>
          <w:p w14:paraId="387EB603" w14:textId="77777777" w:rsidR="00096413" w:rsidRPr="00232158" w:rsidRDefault="00096413" w:rsidP="00BC5F00">
            <w:pPr>
              <w:pStyle w:val="Normal6a"/>
              <w:rPr>
                <w:lang w:val="de-DE"/>
              </w:rPr>
            </w:pPr>
            <w:r w:rsidRPr="00232158">
              <w:rPr>
                <w:b/>
                <w:i/>
                <w:vertAlign w:val="superscript"/>
                <w:lang w:val="de-DE"/>
              </w:rPr>
              <w:t>1 bis</w:t>
            </w:r>
            <w:r w:rsidRPr="00232158">
              <w:rPr>
                <w:lang w:val="de-DE"/>
              </w:rPr>
              <w:t xml:space="preserve"> </w:t>
            </w:r>
            <w:r w:rsidRPr="00232158">
              <w:rPr>
                <w:b/>
                <w:i/>
                <w:lang w:val="de-DE"/>
              </w:rPr>
              <w:t>https://www.eurofound.europa.eu/it/publications/all/working-children-matters-overview-service-delivery-and-workforce-europe.</w:t>
            </w:r>
          </w:p>
        </w:tc>
      </w:tr>
      <w:tr w:rsidR="00096413" w:rsidRPr="004C200C" w14:paraId="3A349AD7" w14:textId="77777777" w:rsidTr="00BC5F00">
        <w:trPr>
          <w:jc w:val="center"/>
        </w:trPr>
        <w:tc>
          <w:tcPr>
            <w:tcW w:w="4876" w:type="dxa"/>
            <w:tcBorders>
              <w:top w:val="nil"/>
              <w:left w:val="nil"/>
              <w:bottom w:val="nil"/>
              <w:right w:val="nil"/>
            </w:tcBorders>
          </w:tcPr>
          <w:p w14:paraId="1AA39893" w14:textId="77777777" w:rsidR="00096413" w:rsidRPr="00232158" w:rsidRDefault="00096413" w:rsidP="00BC5F00">
            <w:pPr>
              <w:rPr>
                <w:lang w:val="de-DE"/>
              </w:rPr>
            </w:pPr>
          </w:p>
        </w:tc>
        <w:tc>
          <w:tcPr>
            <w:tcW w:w="4876" w:type="dxa"/>
            <w:tcBorders>
              <w:top w:val="nil"/>
              <w:left w:val="nil"/>
              <w:bottom w:val="nil"/>
              <w:right w:val="nil"/>
            </w:tcBorders>
          </w:tcPr>
          <w:p w14:paraId="1121011E" w14:textId="77777777" w:rsidR="00096413" w:rsidRPr="004C200C" w:rsidRDefault="00096413" w:rsidP="00BC5F00">
            <w:pPr>
              <w:pStyle w:val="Normal6a"/>
            </w:pPr>
            <w:r w:rsidRPr="004C200C">
              <w:rPr>
                <w:b/>
                <w:i/>
                <w:vertAlign w:val="superscript"/>
              </w:rPr>
              <w:t>1 ter</w:t>
            </w:r>
            <w:r w:rsidRPr="004C200C">
              <w:t xml:space="preserve"> </w:t>
            </w:r>
            <w:r w:rsidRPr="004C200C">
              <w:rPr>
                <w:b/>
                <w:i/>
              </w:rPr>
              <w:t>Protezione sociale 2.0: indennità di disoccupazione e prestazioni di reddito minimo.</w:t>
            </w:r>
          </w:p>
        </w:tc>
      </w:tr>
      <w:tr w:rsidR="00096413" w:rsidRPr="00232158" w14:paraId="2DF2F780" w14:textId="77777777" w:rsidTr="00BC5F00">
        <w:trPr>
          <w:jc w:val="center"/>
        </w:trPr>
        <w:tc>
          <w:tcPr>
            <w:tcW w:w="4876" w:type="dxa"/>
            <w:tcBorders>
              <w:top w:val="nil"/>
              <w:left w:val="nil"/>
              <w:bottom w:val="nil"/>
              <w:right w:val="nil"/>
            </w:tcBorders>
          </w:tcPr>
          <w:p w14:paraId="0F24F3C3" w14:textId="77777777" w:rsidR="00096413" w:rsidRPr="004C200C" w:rsidRDefault="00096413" w:rsidP="00BC5F00"/>
        </w:tc>
        <w:tc>
          <w:tcPr>
            <w:tcW w:w="4876" w:type="dxa"/>
            <w:tcBorders>
              <w:top w:val="nil"/>
              <w:left w:val="nil"/>
              <w:bottom w:val="nil"/>
              <w:right w:val="nil"/>
            </w:tcBorders>
          </w:tcPr>
          <w:p w14:paraId="17A84886" w14:textId="77777777" w:rsidR="00096413" w:rsidRPr="00232158" w:rsidRDefault="00096413" w:rsidP="00BC5F00">
            <w:pPr>
              <w:pStyle w:val="Normal6a"/>
              <w:rPr>
                <w:lang w:val="en-GB"/>
              </w:rPr>
            </w:pPr>
            <w:r w:rsidRPr="00232158">
              <w:rPr>
                <w:b/>
                <w:i/>
                <w:vertAlign w:val="superscript"/>
                <w:lang w:val="en-GB"/>
              </w:rPr>
              <w:t>1 quater</w:t>
            </w:r>
            <w:r w:rsidRPr="00232158">
              <w:rPr>
                <w:lang w:val="en-GB"/>
              </w:rPr>
              <w:t xml:space="preserve"> </w:t>
            </w:r>
            <w:r w:rsidRPr="00232158">
              <w:rPr>
                <w:b/>
                <w:i/>
                <w:lang w:val="en-GB"/>
              </w:rPr>
              <w:t>https://ec.europa.eu/eurostat/web/products-eurostat-news/w/ddn-20251103-1.</w:t>
            </w:r>
          </w:p>
        </w:tc>
      </w:tr>
    </w:tbl>
    <w:p w14:paraId="5D0DB38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1AD2D90" w14:textId="77777777" w:rsidR="00096413" w:rsidRPr="004C200C" w:rsidRDefault="00096413" w:rsidP="00096413">
      <w:r w:rsidRPr="00D22027">
        <w:rPr>
          <w:rStyle w:val="HideTWBExt"/>
        </w:rPr>
        <w:t>&lt;/Amend&gt;</w:t>
      </w:r>
    </w:p>
    <w:p w14:paraId="09EB8F1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55</w:t>
      </w:r>
      <w:r w:rsidRPr="00D22027">
        <w:rPr>
          <w:rStyle w:val="HideTWBExt"/>
          <w:b w:val="0"/>
        </w:rPr>
        <w:t>&lt;/NumAm&gt;</w:t>
      </w:r>
    </w:p>
    <w:p w14:paraId="2CDCB0D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978A88F" w14:textId="77777777" w:rsidR="00096413" w:rsidRPr="004C200C" w:rsidRDefault="00096413" w:rsidP="00096413">
      <w:pPr>
        <w:pStyle w:val="NormalBold"/>
      </w:pPr>
      <w:r w:rsidRPr="00D22027">
        <w:rPr>
          <w:rStyle w:val="HideTWBExt"/>
          <w:b w:val="0"/>
        </w:rPr>
        <w:t>&lt;/RepeatBlock-By&gt;</w:t>
      </w:r>
    </w:p>
    <w:p w14:paraId="14E72CE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3B14653" w14:textId="77777777" w:rsidR="00096413" w:rsidRPr="004C200C" w:rsidRDefault="00096413" w:rsidP="00096413">
      <w:pPr>
        <w:pStyle w:val="NormalBold"/>
      </w:pPr>
      <w:r w:rsidRPr="00D22027">
        <w:rPr>
          <w:rStyle w:val="HideTWBExt"/>
          <w:b w:val="0"/>
        </w:rPr>
        <w:t>&lt;Article&gt;</w:t>
      </w:r>
      <w:r w:rsidRPr="004C200C">
        <w:t>Considerando C</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F9B9C0F" w14:textId="77777777" w:rsidTr="00BC5F00">
        <w:trPr>
          <w:trHeight w:hRule="exact" w:val="240"/>
          <w:jc w:val="center"/>
        </w:trPr>
        <w:tc>
          <w:tcPr>
            <w:tcW w:w="9752" w:type="dxa"/>
            <w:gridSpan w:val="2"/>
            <w:tcBorders>
              <w:top w:val="nil"/>
              <w:left w:val="nil"/>
              <w:bottom w:val="nil"/>
              <w:right w:val="nil"/>
            </w:tcBorders>
          </w:tcPr>
          <w:p w14:paraId="42E3936D" w14:textId="77777777" w:rsidR="00096413" w:rsidRPr="004C200C" w:rsidRDefault="00096413" w:rsidP="00BC5F00"/>
        </w:tc>
      </w:tr>
      <w:tr w:rsidR="00096413" w:rsidRPr="004C200C" w14:paraId="076A2B00" w14:textId="77777777" w:rsidTr="00BC5F00">
        <w:trPr>
          <w:trHeight w:val="240"/>
          <w:jc w:val="center"/>
        </w:trPr>
        <w:tc>
          <w:tcPr>
            <w:tcW w:w="4876" w:type="dxa"/>
            <w:tcBorders>
              <w:top w:val="nil"/>
              <w:left w:val="nil"/>
              <w:bottom w:val="nil"/>
              <w:right w:val="nil"/>
            </w:tcBorders>
          </w:tcPr>
          <w:p w14:paraId="7FBEAEA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13F609C" w14:textId="77777777" w:rsidR="00096413" w:rsidRPr="004C200C" w:rsidRDefault="00096413" w:rsidP="00BC5F00">
            <w:pPr>
              <w:pStyle w:val="AmColumnHeading"/>
            </w:pPr>
            <w:r w:rsidRPr="004C200C">
              <w:t>Emendamento</w:t>
            </w:r>
          </w:p>
        </w:tc>
      </w:tr>
      <w:tr w:rsidR="00096413" w:rsidRPr="004C200C" w14:paraId="338404C5" w14:textId="77777777" w:rsidTr="00BC5F00">
        <w:trPr>
          <w:jc w:val="center"/>
        </w:trPr>
        <w:tc>
          <w:tcPr>
            <w:tcW w:w="4876" w:type="dxa"/>
            <w:tcBorders>
              <w:top w:val="nil"/>
              <w:left w:val="nil"/>
              <w:bottom w:val="nil"/>
              <w:right w:val="nil"/>
            </w:tcBorders>
          </w:tcPr>
          <w:p w14:paraId="0F0048D0" w14:textId="77777777" w:rsidR="00096413" w:rsidRPr="004C200C" w:rsidRDefault="00096413" w:rsidP="00BC5F00">
            <w:pPr>
              <w:pStyle w:val="Normal6a"/>
            </w:pPr>
            <w:r w:rsidRPr="004C200C">
              <w:t>C.</w:t>
            </w:r>
            <w:r w:rsidRPr="004C200C">
              <w:tab/>
              <w:t xml:space="preserve">considerando che nel 2024 il 21 % della popolazione dell'UE era a rischio di povertà o di esclusione sociale; che </w:t>
            </w:r>
            <w:r w:rsidRPr="004C200C">
              <w:rPr>
                <w:b/>
                <w:i/>
              </w:rPr>
              <w:t>i progressi compiuti verso il conseguimento dell'obiettivo di ridurre di 5 milioni entro il 2030 il numero di minori a rischio di</w:t>
            </w:r>
            <w:r w:rsidRPr="004C200C">
              <w:t xml:space="preserve"> povertà </w:t>
            </w:r>
            <w:r w:rsidRPr="004C200C">
              <w:rPr>
                <w:b/>
                <w:i/>
              </w:rPr>
              <w:t>o di esclusione sociale sono stati insufficienti</w:t>
            </w:r>
            <w:r w:rsidRPr="004C200C">
              <w:t>;</w:t>
            </w:r>
          </w:p>
        </w:tc>
        <w:tc>
          <w:tcPr>
            <w:tcW w:w="4876" w:type="dxa"/>
            <w:tcBorders>
              <w:top w:val="nil"/>
              <w:left w:val="nil"/>
              <w:bottom w:val="nil"/>
              <w:right w:val="nil"/>
            </w:tcBorders>
          </w:tcPr>
          <w:p w14:paraId="18F614AE" w14:textId="77777777" w:rsidR="00096413" w:rsidRPr="004C200C" w:rsidRDefault="00096413" w:rsidP="00BC5F00">
            <w:pPr>
              <w:pStyle w:val="Normal6a"/>
            </w:pPr>
            <w:r w:rsidRPr="004C200C">
              <w:t>C.</w:t>
            </w:r>
            <w:r w:rsidRPr="004C200C">
              <w:tab/>
              <w:t>considerando</w:t>
            </w:r>
            <w:r w:rsidRPr="004C200C">
              <w:rPr>
                <w:b/>
                <w:i/>
              </w:rPr>
              <w:t xml:space="preserve"> che l'obiettivo dell'UE per il 2030 di ridurre il numero di persone a rischio di povertà ed esclusione sociale di almeno 15 milioni rispetto al 2019, tra cui almeno cinque milioni di bambini, è lungi dall'essere raggiunto; che gli Stati membri si sono impegnati a perseguire obiettivi nazionali ai fini del conseguimento di tale obiettivo primario e che la tendenza si dirige nella direzione opposta per più della metà degli Stati membri;</w:t>
            </w:r>
            <w:r w:rsidRPr="004C200C">
              <w:t xml:space="preserve"> che nel 2024 il 21 % della popolazione dell'UE era </w:t>
            </w:r>
            <w:r w:rsidRPr="004C200C">
              <w:rPr>
                <w:b/>
                <w:i/>
              </w:rPr>
              <w:t>ancora</w:t>
            </w:r>
            <w:r w:rsidRPr="004C200C">
              <w:t xml:space="preserve"> a rischio di povertà o di esclusione sociale; che </w:t>
            </w:r>
            <w:r w:rsidRPr="004C200C">
              <w:rPr>
                <w:b/>
                <w:i/>
              </w:rPr>
              <w:t>in assenza di un cambiamento di approccio nella lotta alla povertà a livello nazionale e dell'UE, non sarà possibile invertire la tendenza e garantire che ogni cittadino abbia pari opportunità di partecipazione nella società; che un'ambiziosa strategia dell'UE contro la povertà sarà essenziale per fornire risposte al fenomeno multidimensionale della</w:t>
            </w:r>
            <w:r w:rsidRPr="004C200C">
              <w:t xml:space="preserve"> povertà;</w:t>
            </w:r>
          </w:p>
        </w:tc>
      </w:tr>
    </w:tbl>
    <w:p w14:paraId="6AB7BDD3"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5FA33B3" w14:textId="77777777" w:rsidR="00096413" w:rsidRPr="00232158" w:rsidRDefault="00096413" w:rsidP="00096413">
      <w:pPr>
        <w:rPr>
          <w:lang w:val="es-ES"/>
        </w:rPr>
      </w:pPr>
      <w:r w:rsidRPr="00D22027">
        <w:rPr>
          <w:rStyle w:val="HideTWBExt"/>
        </w:rPr>
        <w:t>&lt;/Amend&gt;</w:t>
      </w:r>
    </w:p>
    <w:p w14:paraId="71C496D2"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56</w:t>
      </w:r>
      <w:r w:rsidRPr="00D22027">
        <w:rPr>
          <w:rStyle w:val="HideTWBExt"/>
          <w:b w:val="0"/>
        </w:rPr>
        <w:t>&lt;/NumAm&gt;</w:t>
      </w:r>
    </w:p>
    <w:p w14:paraId="1DDAE782"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1F02B62"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25BD418B" w14:textId="77777777" w:rsidR="00096413" w:rsidRPr="004C200C" w:rsidRDefault="00096413" w:rsidP="00096413">
      <w:pPr>
        <w:pStyle w:val="NormalBold"/>
      </w:pPr>
      <w:r w:rsidRPr="00D22027">
        <w:rPr>
          <w:rStyle w:val="HideTWBExt"/>
          <w:b w:val="0"/>
        </w:rPr>
        <w:t>&lt;/RepeatBlock-By&gt;</w:t>
      </w:r>
    </w:p>
    <w:p w14:paraId="68883D8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AE0BB6" w14:textId="77777777" w:rsidR="00096413" w:rsidRPr="004C200C" w:rsidRDefault="00096413" w:rsidP="00096413">
      <w:pPr>
        <w:pStyle w:val="NormalBold"/>
      </w:pPr>
      <w:r w:rsidRPr="00D22027">
        <w:rPr>
          <w:rStyle w:val="HideTWBExt"/>
          <w:b w:val="0"/>
        </w:rPr>
        <w:t>&lt;Article&gt;</w:t>
      </w:r>
      <w:r w:rsidRPr="004C200C">
        <w:t>Considerando C</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CBA3EF9" w14:textId="77777777" w:rsidTr="00BC5F00">
        <w:trPr>
          <w:trHeight w:hRule="exact" w:val="240"/>
          <w:jc w:val="center"/>
        </w:trPr>
        <w:tc>
          <w:tcPr>
            <w:tcW w:w="9752" w:type="dxa"/>
            <w:gridSpan w:val="2"/>
            <w:tcBorders>
              <w:top w:val="nil"/>
              <w:left w:val="nil"/>
              <w:bottom w:val="nil"/>
              <w:right w:val="nil"/>
            </w:tcBorders>
          </w:tcPr>
          <w:p w14:paraId="29041584" w14:textId="77777777" w:rsidR="00096413" w:rsidRPr="004C200C" w:rsidRDefault="00096413" w:rsidP="00BC5F00"/>
        </w:tc>
      </w:tr>
      <w:tr w:rsidR="00096413" w:rsidRPr="004C200C" w14:paraId="531C2739" w14:textId="77777777" w:rsidTr="00BC5F00">
        <w:trPr>
          <w:trHeight w:val="240"/>
          <w:jc w:val="center"/>
        </w:trPr>
        <w:tc>
          <w:tcPr>
            <w:tcW w:w="4876" w:type="dxa"/>
            <w:tcBorders>
              <w:top w:val="nil"/>
              <w:left w:val="nil"/>
              <w:bottom w:val="nil"/>
              <w:right w:val="nil"/>
            </w:tcBorders>
          </w:tcPr>
          <w:p w14:paraId="300E9E0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BD0C4D6" w14:textId="77777777" w:rsidR="00096413" w:rsidRPr="004C200C" w:rsidRDefault="00096413" w:rsidP="00BC5F00">
            <w:pPr>
              <w:pStyle w:val="AmColumnHeading"/>
            </w:pPr>
            <w:r w:rsidRPr="004C200C">
              <w:t>Emendamento</w:t>
            </w:r>
          </w:p>
        </w:tc>
      </w:tr>
      <w:tr w:rsidR="00096413" w:rsidRPr="004C200C" w14:paraId="429D3644" w14:textId="77777777" w:rsidTr="00BC5F00">
        <w:trPr>
          <w:jc w:val="center"/>
        </w:trPr>
        <w:tc>
          <w:tcPr>
            <w:tcW w:w="4876" w:type="dxa"/>
            <w:tcBorders>
              <w:top w:val="nil"/>
              <w:left w:val="nil"/>
              <w:bottom w:val="nil"/>
              <w:right w:val="nil"/>
            </w:tcBorders>
          </w:tcPr>
          <w:p w14:paraId="7A199B9B"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w:t>
            </w:r>
            <w:r w:rsidRPr="004C200C">
              <w:rPr>
                <w:b/>
                <w:i/>
              </w:rPr>
              <w:t>;</w:t>
            </w:r>
            <w:r w:rsidRPr="004C200C">
              <w:t xml:space="preserve"> </w:t>
            </w:r>
            <w:r w:rsidRPr="004C200C">
              <w:rPr>
                <w:b/>
                <w:i/>
              </w:rPr>
              <w:t>che i</w:t>
            </w:r>
            <w:r w:rsidRPr="004C200C">
              <w:t xml:space="preserve"> progressi </w:t>
            </w:r>
            <w:r w:rsidRPr="004C200C">
              <w:rPr>
                <w:b/>
                <w:i/>
              </w:rPr>
              <w:t>compiuti</w:t>
            </w:r>
            <w:r w:rsidRPr="004C200C">
              <w:t xml:space="preserve"> verso il conseguimento dell'obiettivo </w:t>
            </w:r>
            <w:r w:rsidRPr="004C200C">
              <w:rPr>
                <w:b/>
                <w:i/>
              </w:rPr>
              <w:t>di ridurre</w:t>
            </w:r>
            <w:r w:rsidRPr="004C200C">
              <w:t xml:space="preserve"> di 5 milioni </w:t>
            </w:r>
            <w:r w:rsidRPr="004C200C">
              <w:rPr>
                <w:b/>
                <w:i/>
              </w:rPr>
              <w:t xml:space="preserve">entro il 2030 il numero di minori a rischio di </w:t>
            </w:r>
            <w:r w:rsidRPr="004C200C">
              <w:t xml:space="preserve">povertà </w:t>
            </w:r>
            <w:r w:rsidRPr="004C200C">
              <w:rPr>
                <w:b/>
                <w:i/>
              </w:rPr>
              <w:t>o di esclusione sociale sono stati insufficienti</w:t>
            </w:r>
            <w:r w:rsidRPr="004C200C">
              <w:t>;</w:t>
            </w:r>
          </w:p>
        </w:tc>
        <w:tc>
          <w:tcPr>
            <w:tcW w:w="4876" w:type="dxa"/>
            <w:tcBorders>
              <w:top w:val="nil"/>
              <w:left w:val="nil"/>
              <w:bottom w:val="nil"/>
              <w:right w:val="nil"/>
            </w:tcBorders>
          </w:tcPr>
          <w:p w14:paraId="43738AB6"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w:t>
            </w:r>
            <w:r w:rsidRPr="004C200C">
              <w:rPr>
                <w:b/>
                <w:i/>
              </w:rPr>
              <w:t>,</w:t>
            </w:r>
            <w:r w:rsidRPr="004C200C">
              <w:t xml:space="preserve"> </w:t>
            </w:r>
            <w:r w:rsidRPr="004C200C">
              <w:rPr>
                <w:b/>
                <w:i/>
              </w:rPr>
              <w:t>il che indica una lieve diminuzione rispetto agli anni precedenti ma anche</w:t>
            </w:r>
            <w:r w:rsidRPr="004C200C">
              <w:t xml:space="preserve"> progressi </w:t>
            </w:r>
            <w:r w:rsidRPr="004C200C">
              <w:rPr>
                <w:b/>
                <w:i/>
              </w:rPr>
              <w:t>limitati</w:t>
            </w:r>
            <w:r w:rsidRPr="004C200C">
              <w:t xml:space="preserve"> verso il conseguimento dell'obiettivo </w:t>
            </w:r>
            <w:r w:rsidRPr="004C200C">
              <w:rPr>
                <w:b/>
                <w:i/>
              </w:rPr>
              <w:t>per il 2030 a livello di UE; che, per quanto riguarda i minori, la popolazione a rischio di povertà o di esclusione sociale è in aumento dal 2019, il che rappresenta un allontanamento dall'obiettivo di una sua riduzione</w:t>
            </w:r>
            <w:r w:rsidRPr="004C200C">
              <w:t xml:space="preserve"> di 5 milioni</w:t>
            </w:r>
            <w:r w:rsidRPr="004C200C">
              <w:rPr>
                <w:b/>
                <w:i/>
              </w:rPr>
              <w:t xml:space="preserve">; che un lavoratore su 12 nell'UE ha sofferto di povertà lavorativa nel 2024, evidenziando che l'occupazione, di per sé, non fornisce una protezione totale dalla </w:t>
            </w:r>
            <w:r w:rsidRPr="004C200C">
              <w:t>povertà;</w:t>
            </w:r>
          </w:p>
        </w:tc>
      </w:tr>
    </w:tbl>
    <w:p w14:paraId="2437B9D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8E1B04C" w14:textId="77777777" w:rsidR="00096413" w:rsidRPr="00232158" w:rsidRDefault="00096413" w:rsidP="00096413">
      <w:pPr>
        <w:rPr>
          <w:lang w:val="es-ES"/>
        </w:rPr>
      </w:pPr>
      <w:r w:rsidRPr="00D22027">
        <w:rPr>
          <w:rStyle w:val="HideTWBExt"/>
        </w:rPr>
        <w:t>&lt;/Amend&gt;</w:t>
      </w:r>
    </w:p>
    <w:p w14:paraId="162A1A3F"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57</w:t>
      </w:r>
      <w:r w:rsidRPr="00D22027">
        <w:rPr>
          <w:rStyle w:val="HideTWBExt"/>
          <w:b w:val="0"/>
        </w:rPr>
        <w:t>&lt;/NumAm&gt;</w:t>
      </w:r>
    </w:p>
    <w:p w14:paraId="683D9430"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1D6AE336"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289B4611" w14:textId="77777777" w:rsidR="00096413" w:rsidRPr="004C200C" w:rsidRDefault="00096413" w:rsidP="00096413">
      <w:pPr>
        <w:pStyle w:val="NormalBold"/>
      </w:pPr>
      <w:r w:rsidRPr="00D22027">
        <w:rPr>
          <w:rStyle w:val="HideTWBExt"/>
          <w:b w:val="0"/>
        </w:rPr>
        <w:t>&lt;/RepeatBlock-By&gt;</w:t>
      </w:r>
    </w:p>
    <w:p w14:paraId="67DBBD8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40315EB" w14:textId="77777777" w:rsidR="00096413" w:rsidRPr="004C200C" w:rsidRDefault="00096413" w:rsidP="00096413">
      <w:pPr>
        <w:pStyle w:val="NormalBold"/>
      </w:pPr>
      <w:r w:rsidRPr="00D22027">
        <w:rPr>
          <w:rStyle w:val="HideTWBExt"/>
          <w:b w:val="0"/>
        </w:rPr>
        <w:t>&lt;Article&gt;</w:t>
      </w:r>
      <w:r w:rsidRPr="004C200C">
        <w:t>Considerando C</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CF982ED" w14:textId="77777777" w:rsidTr="00BC5F00">
        <w:trPr>
          <w:trHeight w:hRule="exact" w:val="240"/>
          <w:jc w:val="center"/>
        </w:trPr>
        <w:tc>
          <w:tcPr>
            <w:tcW w:w="9752" w:type="dxa"/>
            <w:gridSpan w:val="2"/>
            <w:tcBorders>
              <w:top w:val="nil"/>
              <w:left w:val="nil"/>
              <w:bottom w:val="nil"/>
              <w:right w:val="nil"/>
            </w:tcBorders>
          </w:tcPr>
          <w:p w14:paraId="356CE0D1" w14:textId="77777777" w:rsidR="00096413" w:rsidRPr="004C200C" w:rsidRDefault="00096413" w:rsidP="00BC5F00"/>
        </w:tc>
      </w:tr>
      <w:tr w:rsidR="00096413" w:rsidRPr="004C200C" w14:paraId="099D1E95" w14:textId="77777777" w:rsidTr="00BC5F00">
        <w:trPr>
          <w:trHeight w:val="240"/>
          <w:jc w:val="center"/>
        </w:trPr>
        <w:tc>
          <w:tcPr>
            <w:tcW w:w="4876" w:type="dxa"/>
            <w:tcBorders>
              <w:top w:val="nil"/>
              <w:left w:val="nil"/>
              <w:bottom w:val="nil"/>
              <w:right w:val="nil"/>
            </w:tcBorders>
          </w:tcPr>
          <w:p w14:paraId="7B207F2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8BA2EAB" w14:textId="77777777" w:rsidR="00096413" w:rsidRPr="004C200C" w:rsidRDefault="00096413" w:rsidP="00BC5F00">
            <w:pPr>
              <w:pStyle w:val="AmColumnHeading"/>
            </w:pPr>
            <w:r w:rsidRPr="004C200C">
              <w:t>Emendamento</w:t>
            </w:r>
          </w:p>
        </w:tc>
      </w:tr>
      <w:tr w:rsidR="00096413" w:rsidRPr="004C200C" w14:paraId="6650AC70" w14:textId="77777777" w:rsidTr="00BC5F00">
        <w:trPr>
          <w:jc w:val="center"/>
        </w:trPr>
        <w:tc>
          <w:tcPr>
            <w:tcW w:w="4876" w:type="dxa"/>
            <w:tcBorders>
              <w:top w:val="nil"/>
              <w:left w:val="nil"/>
              <w:bottom w:val="nil"/>
              <w:right w:val="nil"/>
            </w:tcBorders>
          </w:tcPr>
          <w:p w14:paraId="6BAAE00A" w14:textId="77777777" w:rsidR="00096413" w:rsidRPr="004C200C" w:rsidRDefault="00096413" w:rsidP="00BC5F00">
            <w:pPr>
              <w:pStyle w:val="Normal6a"/>
            </w:pPr>
            <w:r w:rsidRPr="004C200C">
              <w:t>C.</w:t>
            </w:r>
            <w:r w:rsidRPr="004C200C">
              <w:tab/>
              <w:t>considerando che nel 2024 il 21 % della popolazione dell'UE era a rischio di povertà o di esclusione sociale; che i progressi compiuti verso il conseguimento dell'obiettivo di ridurre di 5 milioni entro il 2030 il numero di minori a rischio di povertà o di esclusione sociale sono stati insufficienti;</w:t>
            </w:r>
          </w:p>
        </w:tc>
        <w:tc>
          <w:tcPr>
            <w:tcW w:w="4876" w:type="dxa"/>
            <w:tcBorders>
              <w:top w:val="nil"/>
              <w:left w:val="nil"/>
              <w:bottom w:val="nil"/>
              <w:right w:val="nil"/>
            </w:tcBorders>
          </w:tcPr>
          <w:p w14:paraId="1561DC64" w14:textId="77777777" w:rsidR="00096413" w:rsidRPr="004C200C" w:rsidRDefault="00096413" w:rsidP="00BC5F00">
            <w:pPr>
              <w:pStyle w:val="Normal6a"/>
            </w:pPr>
            <w:r w:rsidRPr="004C200C">
              <w:t>C.</w:t>
            </w:r>
            <w:r w:rsidRPr="004C200C">
              <w:tab/>
              <w:t xml:space="preserve">considerando che nel 2024 il 21 % della popolazione dell'UE era a rischio di povertà o di esclusione sociale </w:t>
            </w:r>
            <w:r w:rsidRPr="004C200C">
              <w:rPr>
                <w:b/>
                <w:i/>
              </w:rPr>
              <w:t>e che le differenze tra i singoli paesi in tale settore sono notevoli, con percentuali che variano da 1,8 % a 17,2 %</w:t>
            </w:r>
            <w:r w:rsidRPr="004C200C">
              <w:t>; che i progressi compiuti verso il conseguimento dell'obiettivo di ridurre di 5 milioni entro il 2030 il numero di minori a rischio di povertà o di esclusione sociale sono stati insufficienti;</w:t>
            </w:r>
          </w:p>
        </w:tc>
      </w:tr>
    </w:tbl>
    <w:p w14:paraId="3FF422C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3E7CB59" w14:textId="77777777" w:rsidR="00096413" w:rsidRPr="004C200C" w:rsidRDefault="00096413" w:rsidP="00096413">
      <w:r w:rsidRPr="00D22027">
        <w:rPr>
          <w:rStyle w:val="HideTWBExt"/>
        </w:rPr>
        <w:t>&lt;/Amend&gt;</w:t>
      </w:r>
    </w:p>
    <w:p w14:paraId="286D47D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58</w:t>
      </w:r>
      <w:r w:rsidRPr="00D22027">
        <w:rPr>
          <w:rStyle w:val="HideTWBExt"/>
          <w:b w:val="0"/>
        </w:rPr>
        <w:t>&lt;/NumAm&gt;</w:t>
      </w:r>
    </w:p>
    <w:p w14:paraId="0369B89C"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9DBE050" w14:textId="77777777" w:rsidR="00096413" w:rsidRPr="004C200C" w:rsidRDefault="00096413" w:rsidP="00096413">
      <w:pPr>
        <w:pStyle w:val="NormalBold"/>
      </w:pPr>
      <w:r w:rsidRPr="00D22027">
        <w:rPr>
          <w:rStyle w:val="HideTWBExt"/>
          <w:b w:val="0"/>
        </w:rPr>
        <w:t>&lt;/RepeatBlock-By&gt;</w:t>
      </w:r>
    </w:p>
    <w:p w14:paraId="533913E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FBDA9FC" w14:textId="77777777" w:rsidR="00096413" w:rsidRPr="004C200C" w:rsidRDefault="00096413" w:rsidP="00096413">
      <w:pPr>
        <w:pStyle w:val="NormalBold"/>
      </w:pPr>
      <w:r w:rsidRPr="00D22027">
        <w:rPr>
          <w:rStyle w:val="HideTWBExt"/>
          <w:b w:val="0"/>
        </w:rPr>
        <w:t>&lt;Article&gt;</w:t>
      </w:r>
      <w:r w:rsidRPr="004C200C">
        <w:t>Considerando C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95E776C" w14:textId="77777777" w:rsidTr="00BC5F00">
        <w:trPr>
          <w:trHeight w:hRule="exact" w:val="240"/>
          <w:jc w:val="center"/>
        </w:trPr>
        <w:tc>
          <w:tcPr>
            <w:tcW w:w="9752" w:type="dxa"/>
            <w:gridSpan w:val="2"/>
            <w:tcBorders>
              <w:top w:val="nil"/>
              <w:left w:val="nil"/>
              <w:bottom w:val="nil"/>
              <w:right w:val="nil"/>
            </w:tcBorders>
          </w:tcPr>
          <w:p w14:paraId="3A2F084E" w14:textId="77777777" w:rsidR="00096413" w:rsidRPr="004C200C" w:rsidRDefault="00096413" w:rsidP="00BC5F00"/>
        </w:tc>
      </w:tr>
      <w:tr w:rsidR="00096413" w:rsidRPr="004C200C" w14:paraId="5C2D8CBF" w14:textId="77777777" w:rsidTr="00BC5F00">
        <w:trPr>
          <w:trHeight w:val="240"/>
          <w:jc w:val="center"/>
        </w:trPr>
        <w:tc>
          <w:tcPr>
            <w:tcW w:w="4876" w:type="dxa"/>
            <w:tcBorders>
              <w:top w:val="nil"/>
              <w:left w:val="nil"/>
              <w:bottom w:val="nil"/>
              <w:right w:val="nil"/>
            </w:tcBorders>
          </w:tcPr>
          <w:p w14:paraId="781830F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1B5F8D" w14:textId="77777777" w:rsidR="00096413" w:rsidRPr="004C200C" w:rsidRDefault="00096413" w:rsidP="00BC5F00">
            <w:pPr>
              <w:pStyle w:val="AmColumnHeading"/>
            </w:pPr>
            <w:r w:rsidRPr="004C200C">
              <w:t>Emendamento</w:t>
            </w:r>
          </w:p>
        </w:tc>
      </w:tr>
      <w:tr w:rsidR="00096413" w:rsidRPr="004C200C" w14:paraId="5B2A99A7" w14:textId="77777777" w:rsidTr="00BC5F00">
        <w:trPr>
          <w:jc w:val="center"/>
        </w:trPr>
        <w:tc>
          <w:tcPr>
            <w:tcW w:w="4876" w:type="dxa"/>
            <w:tcBorders>
              <w:top w:val="nil"/>
              <w:left w:val="nil"/>
              <w:bottom w:val="nil"/>
              <w:right w:val="nil"/>
            </w:tcBorders>
          </w:tcPr>
          <w:p w14:paraId="5A7D6423" w14:textId="77777777" w:rsidR="00096413" w:rsidRPr="004C200C" w:rsidRDefault="00096413" w:rsidP="00BC5F00">
            <w:pPr>
              <w:pStyle w:val="Normal6a"/>
            </w:pPr>
          </w:p>
        </w:tc>
        <w:tc>
          <w:tcPr>
            <w:tcW w:w="4876" w:type="dxa"/>
            <w:tcBorders>
              <w:top w:val="nil"/>
              <w:left w:val="nil"/>
              <w:bottom w:val="nil"/>
              <w:right w:val="nil"/>
            </w:tcBorders>
          </w:tcPr>
          <w:p w14:paraId="17776A02" w14:textId="77777777" w:rsidR="00096413" w:rsidRPr="004C200C" w:rsidRDefault="00096413" w:rsidP="00BC5F00">
            <w:pPr>
              <w:pStyle w:val="Normal6a"/>
            </w:pPr>
            <w:r w:rsidRPr="004C200C">
              <w:rPr>
                <w:b/>
                <w:i/>
              </w:rPr>
              <w:t>C bis.</w:t>
            </w:r>
            <w:r w:rsidRPr="004C200C">
              <w:tab/>
            </w:r>
            <w:r w:rsidRPr="004C200C">
              <w:rPr>
                <w:b/>
                <w:i/>
              </w:rPr>
              <w:t>considerando che un minore su quattro è ancora a rischio di povertà o di esclusione sociale nell'Unione europea, a un livello più elevato rispetto alla popolazione nel suo complesso; che i progressi compiuti verso il conseguimento dell'obiettivo di ridurre di 5 milioni entro il 2030 il numero di minori a rischio di povertà o di esclusione sociale sono stati insufficienti, poiché il numero di minori a rischio di povertà o esclusione sociale è aumentato di 446 000 unità dal 2019; che le politiche e i servizi preventivi di sostegno all'infanzia e alla famiglia, in linea con la garanzia europea per l'infanzia, sono essenziali per affrontare le condizioni socioeconomiche che possono portare alla separazione familiare e all'istituzionalizzazione dei minori; che le risorse nazionali e dell'UE attualmente stanziate sono anch'esse insufficienti per far fronte alla sfida della povertà infantile e che uno specifico strumento di finanziamento per la garanzia europea per l'infanzia, nonché le sinergie con altri fondi dell'UE e nazionali hanno dunque la massima importanza sia nell'attuale quadro finanziario pluriennale che nel prossimo;</w:t>
            </w:r>
          </w:p>
        </w:tc>
      </w:tr>
    </w:tbl>
    <w:p w14:paraId="0C558E1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938A37B" w14:textId="77777777" w:rsidR="00096413" w:rsidRPr="004C200C" w:rsidRDefault="00096413" w:rsidP="00096413">
      <w:r w:rsidRPr="00D22027">
        <w:rPr>
          <w:rStyle w:val="HideTWBExt"/>
        </w:rPr>
        <w:t>&lt;/Amend&gt;</w:t>
      </w:r>
    </w:p>
    <w:p w14:paraId="1508406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59</w:t>
      </w:r>
      <w:r w:rsidRPr="00D22027">
        <w:rPr>
          <w:rStyle w:val="HideTWBExt"/>
          <w:b w:val="0"/>
        </w:rPr>
        <w:t>&lt;/NumAm&gt;</w:t>
      </w:r>
    </w:p>
    <w:p w14:paraId="789C7714"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591202C" w14:textId="77777777" w:rsidR="00096413" w:rsidRPr="004C200C" w:rsidRDefault="00096413" w:rsidP="00096413">
      <w:pPr>
        <w:pStyle w:val="NormalBold"/>
      </w:pPr>
      <w:r w:rsidRPr="00D22027">
        <w:rPr>
          <w:rStyle w:val="HideTWBExt"/>
          <w:b w:val="0"/>
        </w:rPr>
        <w:t>&lt;/RepeatBlock-By&gt;</w:t>
      </w:r>
    </w:p>
    <w:p w14:paraId="4B8BECA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202DD78" w14:textId="77777777" w:rsidR="00096413" w:rsidRPr="004C200C" w:rsidRDefault="00096413" w:rsidP="00096413">
      <w:pPr>
        <w:pStyle w:val="NormalBold"/>
      </w:pPr>
      <w:r w:rsidRPr="00D22027">
        <w:rPr>
          <w:rStyle w:val="HideTWBExt"/>
          <w:b w:val="0"/>
        </w:rPr>
        <w:t>&lt;Article&gt;</w:t>
      </w:r>
      <w:r w:rsidRPr="004C200C">
        <w:t>Considerando C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EE40826" w14:textId="77777777" w:rsidTr="00BC5F00">
        <w:trPr>
          <w:trHeight w:hRule="exact" w:val="240"/>
          <w:jc w:val="center"/>
        </w:trPr>
        <w:tc>
          <w:tcPr>
            <w:tcW w:w="9752" w:type="dxa"/>
            <w:gridSpan w:val="2"/>
            <w:tcBorders>
              <w:top w:val="nil"/>
              <w:left w:val="nil"/>
              <w:bottom w:val="nil"/>
              <w:right w:val="nil"/>
            </w:tcBorders>
          </w:tcPr>
          <w:p w14:paraId="52F728C6" w14:textId="77777777" w:rsidR="00096413" w:rsidRPr="004C200C" w:rsidRDefault="00096413" w:rsidP="00BC5F00"/>
        </w:tc>
      </w:tr>
      <w:tr w:rsidR="00096413" w:rsidRPr="004C200C" w14:paraId="4969C91C" w14:textId="77777777" w:rsidTr="00BC5F00">
        <w:trPr>
          <w:trHeight w:val="240"/>
          <w:jc w:val="center"/>
        </w:trPr>
        <w:tc>
          <w:tcPr>
            <w:tcW w:w="4876" w:type="dxa"/>
            <w:tcBorders>
              <w:top w:val="nil"/>
              <w:left w:val="nil"/>
              <w:bottom w:val="nil"/>
              <w:right w:val="nil"/>
            </w:tcBorders>
          </w:tcPr>
          <w:p w14:paraId="3D1979F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567C7D4" w14:textId="77777777" w:rsidR="00096413" w:rsidRPr="004C200C" w:rsidRDefault="00096413" w:rsidP="00BC5F00">
            <w:pPr>
              <w:pStyle w:val="AmColumnHeading"/>
            </w:pPr>
            <w:r w:rsidRPr="004C200C">
              <w:t>Emendamento</w:t>
            </w:r>
          </w:p>
        </w:tc>
      </w:tr>
      <w:tr w:rsidR="00096413" w:rsidRPr="004C200C" w14:paraId="662DFC44" w14:textId="77777777" w:rsidTr="00BC5F00">
        <w:trPr>
          <w:jc w:val="center"/>
        </w:trPr>
        <w:tc>
          <w:tcPr>
            <w:tcW w:w="4876" w:type="dxa"/>
            <w:tcBorders>
              <w:top w:val="nil"/>
              <w:left w:val="nil"/>
              <w:bottom w:val="nil"/>
              <w:right w:val="nil"/>
            </w:tcBorders>
          </w:tcPr>
          <w:p w14:paraId="7A5520BE" w14:textId="77777777" w:rsidR="00096413" w:rsidRPr="004C200C" w:rsidRDefault="00096413" w:rsidP="00BC5F00">
            <w:pPr>
              <w:pStyle w:val="Normal6a"/>
            </w:pPr>
          </w:p>
        </w:tc>
        <w:tc>
          <w:tcPr>
            <w:tcW w:w="4876" w:type="dxa"/>
            <w:tcBorders>
              <w:top w:val="nil"/>
              <w:left w:val="nil"/>
              <w:bottom w:val="nil"/>
              <w:right w:val="nil"/>
            </w:tcBorders>
          </w:tcPr>
          <w:p w14:paraId="2ED6169B" w14:textId="77777777" w:rsidR="00096413" w:rsidRPr="004C200C" w:rsidRDefault="00096413" w:rsidP="00BC5F00">
            <w:pPr>
              <w:pStyle w:val="Normal6a"/>
            </w:pPr>
            <w:r w:rsidRPr="004C200C">
              <w:rPr>
                <w:b/>
                <w:i/>
              </w:rPr>
              <w:t>C bis.</w:t>
            </w:r>
            <w:r w:rsidRPr="004C200C">
              <w:tab/>
            </w:r>
            <w:r w:rsidRPr="004C200C">
              <w:rPr>
                <w:b/>
                <w:i/>
              </w:rPr>
              <w:t>considerando che la copertura e l'adeguatezza insufficienti dei regimi di reddito minimo, delle indennità di disoccupazione e delle prestazioni sociali per minori e famiglie, nonché gli ostacoli all'accesso a servizi pubblici di qualità quali la sanità, l'istruzione, l'assistenza e l'alloggio, contribuiscono al persistere della povertà e dell'esclusione sociale, in particolare tra i gruppi più svantaggiati;</w:t>
            </w:r>
          </w:p>
        </w:tc>
      </w:tr>
    </w:tbl>
    <w:p w14:paraId="0D33B33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37012A4" w14:textId="77777777" w:rsidR="00096413" w:rsidRPr="004C200C" w:rsidRDefault="00096413" w:rsidP="00096413">
      <w:r w:rsidRPr="00D22027">
        <w:rPr>
          <w:rStyle w:val="HideTWBExt"/>
        </w:rPr>
        <w:t>&lt;/Amend&gt;</w:t>
      </w:r>
    </w:p>
    <w:p w14:paraId="12D7F98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60</w:t>
      </w:r>
      <w:r w:rsidRPr="00D22027">
        <w:rPr>
          <w:rStyle w:val="HideTWBExt"/>
          <w:b w:val="0"/>
        </w:rPr>
        <w:t>&lt;/NumAm&gt;</w:t>
      </w:r>
    </w:p>
    <w:p w14:paraId="028B9459"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3FC6BC93" w14:textId="77777777" w:rsidR="00096413" w:rsidRPr="004C200C" w:rsidRDefault="00096413" w:rsidP="00096413">
      <w:pPr>
        <w:pStyle w:val="NormalBold"/>
      </w:pPr>
      <w:r w:rsidRPr="00D22027">
        <w:rPr>
          <w:rStyle w:val="HideTWBExt"/>
          <w:b w:val="0"/>
        </w:rPr>
        <w:t>&lt;/RepeatBlock-By&gt;</w:t>
      </w:r>
    </w:p>
    <w:p w14:paraId="463D2D9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40BEB8D" w14:textId="77777777" w:rsidR="00096413" w:rsidRPr="004C200C" w:rsidRDefault="00096413" w:rsidP="00096413">
      <w:pPr>
        <w:pStyle w:val="NormalBold"/>
      </w:pPr>
      <w:r w:rsidRPr="00D22027">
        <w:rPr>
          <w:rStyle w:val="HideTWBExt"/>
          <w:b w:val="0"/>
        </w:rPr>
        <w:t>&lt;Article&gt;</w:t>
      </w:r>
      <w:r w:rsidRPr="004C200C">
        <w:t>Considerando C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1C01B43" w14:textId="77777777" w:rsidTr="00BC5F00">
        <w:trPr>
          <w:trHeight w:hRule="exact" w:val="240"/>
          <w:jc w:val="center"/>
        </w:trPr>
        <w:tc>
          <w:tcPr>
            <w:tcW w:w="9752" w:type="dxa"/>
            <w:gridSpan w:val="2"/>
            <w:tcBorders>
              <w:top w:val="nil"/>
              <w:left w:val="nil"/>
              <w:bottom w:val="nil"/>
              <w:right w:val="nil"/>
            </w:tcBorders>
          </w:tcPr>
          <w:p w14:paraId="4858624E" w14:textId="77777777" w:rsidR="00096413" w:rsidRPr="004C200C" w:rsidRDefault="00096413" w:rsidP="00BC5F00"/>
        </w:tc>
      </w:tr>
      <w:tr w:rsidR="00096413" w:rsidRPr="004C200C" w14:paraId="5FCEE75A" w14:textId="77777777" w:rsidTr="00BC5F00">
        <w:trPr>
          <w:trHeight w:val="240"/>
          <w:jc w:val="center"/>
        </w:trPr>
        <w:tc>
          <w:tcPr>
            <w:tcW w:w="4876" w:type="dxa"/>
            <w:tcBorders>
              <w:top w:val="nil"/>
              <w:left w:val="nil"/>
              <w:bottom w:val="nil"/>
              <w:right w:val="nil"/>
            </w:tcBorders>
          </w:tcPr>
          <w:p w14:paraId="41E2936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C3DF439" w14:textId="77777777" w:rsidR="00096413" w:rsidRPr="004C200C" w:rsidRDefault="00096413" w:rsidP="00BC5F00">
            <w:pPr>
              <w:pStyle w:val="AmColumnHeading"/>
            </w:pPr>
            <w:r w:rsidRPr="004C200C">
              <w:t>Emendamento</w:t>
            </w:r>
          </w:p>
        </w:tc>
      </w:tr>
      <w:tr w:rsidR="00096413" w:rsidRPr="004C200C" w14:paraId="5A3AFC82" w14:textId="77777777" w:rsidTr="00BC5F00">
        <w:trPr>
          <w:jc w:val="center"/>
        </w:trPr>
        <w:tc>
          <w:tcPr>
            <w:tcW w:w="4876" w:type="dxa"/>
            <w:tcBorders>
              <w:top w:val="nil"/>
              <w:left w:val="nil"/>
              <w:bottom w:val="nil"/>
              <w:right w:val="nil"/>
            </w:tcBorders>
          </w:tcPr>
          <w:p w14:paraId="1F8E4DD3" w14:textId="77777777" w:rsidR="00096413" w:rsidRPr="004C200C" w:rsidRDefault="00096413" w:rsidP="00BC5F00">
            <w:pPr>
              <w:pStyle w:val="Normal6a"/>
            </w:pPr>
          </w:p>
        </w:tc>
        <w:tc>
          <w:tcPr>
            <w:tcW w:w="4876" w:type="dxa"/>
            <w:tcBorders>
              <w:top w:val="nil"/>
              <w:left w:val="nil"/>
              <w:bottom w:val="nil"/>
              <w:right w:val="nil"/>
            </w:tcBorders>
          </w:tcPr>
          <w:p w14:paraId="314C613C" w14:textId="77777777" w:rsidR="00096413" w:rsidRPr="004C200C" w:rsidRDefault="00096413" w:rsidP="00BC5F00">
            <w:pPr>
              <w:pStyle w:val="Normal6a"/>
            </w:pPr>
            <w:r w:rsidRPr="004C200C">
              <w:rPr>
                <w:b/>
                <w:i/>
              </w:rPr>
              <w:t>C bis.</w:t>
            </w:r>
            <w:r w:rsidRPr="004C200C">
              <w:tab/>
            </w:r>
            <w:r w:rsidRPr="004C200C">
              <w:rPr>
                <w:b/>
                <w:i/>
              </w:rPr>
              <w:t>considerando che il semestre europeo dovrebbe puntare a orientare le politiche degli Stati membri verso l'eliminazione della povertà con misure ancora più mirate, mentre la Commissione si prepara ad avviare la strategia dell'UE contro la povertà;</w:t>
            </w:r>
          </w:p>
        </w:tc>
      </w:tr>
    </w:tbl>
    <w:p w14:paraId="23F5EC8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C7FE710" w14:textId="77777777" w:rsidR="00096413" w:rsidRPr="004C200C" w:rsidRDefault="00096413" w:rsidP="00096413">
      <w:r w:rsidRPr="00D22027">
        <w:rPr>
          <w:rStyle w:val="HideTWBExt"/>
        </w:rPr>
        <w:t>&lt;/Amend&gt;</w:t>
      </w:r>
    </w:p>
    <w:p w14:paraId="3D11C41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61</w:t>
      </w:r>
      <w:r w:rsidRPr="00D22027">
        <w:rPr>
          <w:rStyle w:val="HideTWBExt"/>
          <w:b w:val="0"/>
        </w:rPr>
        <w:t>&lt;/NumAm&gt;</w:t>
      </w:r>
    </w:p>
    <w:p w14:paraId="6D9D1B72"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3F32C3E0" w14:textId="77777777" w:rsidR="00096413" w:rsidRPr="004C200C" w:rsidRDefault="00096413" w:rsidP="00096413">
      <w:pPr>
        <w:pStyle w:val="NormalBold"/>
      </w:pPr>
      <w:r w:rsidRPr="00D22027">
        <w:rPr>
          <w:rStyle w:val="HideTWBExt"/>
          <w:b w:val="0"/>
        </w:rPr>
        <w:t>&lt;/RepeatBlock-By&gt;</w:t>
      </w:r>
    </w:p>
    <w:p w14:paraId="19912BB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147B073" w14:textId="77777777" w:rsidR="00096413" w:rsidRPr="004C200C" w:rsidRDefault="00096413" w:rsidP="00096413">
      <w:pPr>
        <w:pStyle w:val="NormalBold"/>
      </w:pPr>
      <w:r w:rsidRPr="00D22027">
        <w:rPr>
          <w:rStyle w:val="HideTWBExt"/>
          <w:b w:val="0"/>
        </w:rPr>
        <w:t>&lt;Article&gt;</w:t>
      </w:r>
      <w:r w:rsidRPr="004C200C">
        <w:t>Considerando C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BA581EC" w14:textId="77777777" w:rsidTr="00BC5F00">
        <w:trPr>
          <w:trHeight w:hRule="exact" w:val="240"/>
          <w:jc w:val="center"/>
        </w:trPr>
        <w:tc>
          <w:tcPr>
            <w:tcW w:w="9752" w:type="dxa"/>
            <w:gridSpan w:val="2"/>
            <w:tcBorders>
              <w:top w:val="nil"/>
              <w:left w:val="nil"/>
              <w:bottom w:val="nil"/>
              <w:right w:val="nil"/>
            </w:tcBorders>
          </w:tcPr>
          <w:p w14:paraId="66490DDB" w14:textId="77777777" w:rsidR="00096413" w:rsidRPr="004C200C" w:rsidRDefault="00096413" w:rsidP="00BC5F00"/>
        </w:tc>
      </w:tr>
      <w:tr w:rsidR="00096413" w:rsidRPr="004C200C" w14:paraId="325D517C" w14:textId="77777777" w:rsidTr="00BC5F00">
        <w:trPr>
          <w:trHeight w:val="240"/>
          <w:jc w:val="center"/>
        </w:trPr>
        <w:tc>
          <w:tcPr>
            <w:tcW w:w="4876" w:type="dxa"/>
            <w:tcBorders>
              <w:top w:val="nil"/>
              <w:left w:val="nil"/>
              <w:bottom w:val="nil"/>
              <w:right w:val="nil"/>
            </w:tcBorders>
          </w:tcPr>
          <w:p w14:paraId="3775FBC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448A7E2" w14:textId="77777777" w:rsidR="00096413" w:rsidRPr="004C200C" w:rsidRDefault="00096413" w:rsidP="00BC5F00">
            <w:pPr>
              <w:pStyle w:val="AmColumnHeading"/>
            </w:pPr>
            <w:r w:rsidRPr="004C200C">
              <w:t>Emendamento</w:t>
            </w:r>
          </w:p>
        </w:tc>
      </w:tr>
      <w:tr w:rsidR="00096413" w:rsidRPr="004C200C" w14:paraId="1F7A7311" w14:textId="77777777" w:rsidTr="00BC5F00">
        <w:trPr>
          <w:jc w:val="center"/>
        </w:trPr>
        <w:tc>
          <w:tcPr>
            <w:tcW w:w="4876" w:type="dxa"/>
            <w:tcBorders>
              <w:top w:val="nil"/>
              <w:left w:val="nil"/>
              <w:bottom w:val="nil"/>
              <w:right w:val="nil"/>
            </w:tcBorders>
          </w:tcPr>
          <w:p w14:paraId="410BC75B" w14:textId="77777777" w:rsidR="00096413" w:rsidRPr="004C200C" w:rsidRDefault="00096413" w:rsidP="00BC5F00">
            <w:pPr>
              <w:pStyle w:val="Normal6a"/>
            </w:pPr>
          </w:p>
        </w:tc>
        <w:tc>
          <w:tcPr>
            <w:tcW w:w="4876" w:type="dxa"/>
            <w:tcBorders>
              <w:top w:val="nil"/>
              <w:left w:val="nil"/>
              <w:bottom w:val="nil"/>
              <w:right w:val="nil"/>
            </w:tcBorders>
          </w:tcPr>
          <w:p w14:paraId="7BEBC892" w14:textId="77777777" w:rsidR="00096413" w:rsidRPr="004C200C" w:rsidRDefault="00096413" w:rsidP="00BC5F00">
            <w:pPr>
              <w:pStyle w:val="Normal6a"/>
            </w:pPr>
            <w:r w:rsidRPr="004C200C">
              <w:rPr>
                <w:b/>
                <w:i/>
              </w:rPr>
              <w:t>C bis.</w:t>
            </w:r>
            <w:r w:rsidRPr="004C200C">
              <w:tab/>
            </w:r>
            <w:r w:rsidRPr="004C200C">
              <w:rPr>
                <w:b/>
                <w:i/>
              </w:rPr>
              <w:t>considerando che le enormi disparità nei tassi di interesse sui mutui per la casa e sui prestiti alle imprese nell'UE incidono sul tenore di vita e sull'attività economica complessiva;</w:t>
            </w:r>
          </w:p>
        </w:tc>
      </w:tr>
    </w:tbl>
    <w:p w14:paraId="379D078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1E3784CA" w14:textId="77777777" w:rsidR="00096413" w:rsidRPr="004C200C" w:rsidRDefault="00096413" w:rsidP="00096413">
      <w:r w:rsidRPr="00D22027">
        <w:rPr>
          <w:rStyle w:val="HideTWBExt"/>
        </w:rPr>
        <w:t>&lt;/Amend&gt;</w:t>
      </w:r>
    </w:p>
    <w:p w14:paraId="03F5290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62</w:t>
      </w:r>
      <w:r w:rsidRPr="00D22027">
        <w:rPr>
          <w:rStyle w:val="HideTWBExt"/>
          <w:b w:val="0"/>
        </w:rPr>
        <w:t>&lt;/NumAm&gt;</w:t>
      </w:r>
    </w:p>
    <w:p w14:paraId="6F33F9FC"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80A2FD5" w14:textId="77777777" w:rsidR="00096413" w:rsidRPr="004C200C" w:rsidRDefault="00096413" w:rsidP="00096413">
      <w:pPr>
        <w:pStyle w:val="NormalBold"/>
      </w:pPr>
      <w:r w:rsidRPr="00D22027">
        <w:rPr>
          <w:rStyle w:val="HideTWBExt"/>
          <w:b w:val="0"/>
        </w:rPr>
        <w:t>&lt;/RepeatBlock-By&gt;</w:t>
      </w:r>
    </w:p>
    <w:p w14:paraId="79D9DEC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645A2A3" w14:textId="77777777" w:rsidR="00096413" w:rsidRPr="004C200C" w:rsidRDefault="00096413" w:rsidP="00096413">
      <w:pPr>
        <w:pStyle w:val="NormalBold"/>
      </w:pPr>
      <w:r w:rsidRPr="00D22027">
        <w:rPr>
          <w:rStyle w:val="HideTWBExt"/>
          <w:b w:val="0"/>
        </w:rPr>
        <w:t>&lt;Article&gt;</w:t>
      </w:r>
      <w:r w:rsidRPr="004C200C">
        <w:t>Considerando C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0C38647" w14:textId="77777777" w:rsidTr="00BC5F00">
        <w:trPr>
          <w:trHeight w:hRule="exact" w:val="240"/>
          <w:jc w:val="center"/>
        </w:trPr>
        <w:tc>
          <w:tcPr>
            <w:tcW w:w="9752" w:type="dxa"/>
            <w:gridSpan w:val="2"/>
            <w:tcBorders>
              <w:top w:val="nil"/>
              <w:left w:val="nil"/>
              <w:bottom w:val="nil"/>
              <w:right w:val="nil"/>
            </w:tcBorders>
          </w:tcPr>
          <w:p w14:paraId="287D0F5F" w14:textId="77777777" w:rsidR="00096413" w:rsidRPr="004C200C" w:rsidRDefault="00096413" w:rsidP="00BC5F00"/>
        </w:tc>
      </w:tr>
      <w:tr w:rsidR="00096413" w:rsidRPr="004C200C" w14:paraId="6342620B" w14:textId="77777777" w:rsidTr="00BC5F00">
        <w:trPr>
          <w:trHeight w:val="240"/>
          <w:jc w:val="center"/>
        </w:trPr>
        <w:tc>
          <w:tcPr>
            <w:tcW w:w="4876" w:type="dxa"/>
            <w:tcBorders>
              <w:top w:val="nil"/>
              <w:left w:val="nil"/>
              <w:bottom w:val="nil"/>
              <w:right w:val="nil"/>
            </w:tcBorders>
          </w:tcPr>
          <w:p w14:paraId="480338A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EA1E105" w14:textId="77777777" w:rsidR="00096413" w:rsidRPr="004C200C" w:rsidRDefault="00096413" w:rsidP="00BC5F00">
            <w:pPr>
              <w:pStyle w:val="AmColumnHeading"/>
            </w:pPr>
            <w:r w:rsidRPr="004C200C">
              <w:t>Emendamento</w:t>
            </w:r>
          </w:p>
        </w:tc>
      </w:tr>
      <w:tr w:rsidR="00096413" w:rsidRPr="004C200C" w14:paraId="5BF3CBB3" w14:textId="77777777" w:rsidTr="00BC5F00">
        <w:trPr>
          <w:jc w:val="center"/>
        </w:trPr>
        <w:tc>
          <w:tcPr>
            <w:tcW w:w="4876" w:type="dxa"/>
            <w:tcBorders>
              <w:top w:val="nil"/>
              <w:left w:val="nil"/>
              <w:bottom w:val="nil"/>
              <w:right w:val="nil"/>
            </w:tcBorders>
          </w:tcPr>
          <w:p w14:paraId="04B8290D" w14:textId="77777777" w:rsidR="00096413" w:rsidRPr="004C200C" w:rsidRDefault="00096413" w:rsidP="00BC5F00">
            <w:pPr>
              <w:pStyle w:val="Normal6a"/>
            </w:pPr>
          </w:p>
        </w:tc>
        <w:tc>
          <w:tcPr>
            <w:tcW w:w="4876" w:type="dxa"/>
            <w:tcBorders>
              <w:top w:val="nil"/>
              <w:left w:val="nil"/>
              <w:bottom w:val="nil"/>
              <w:right w:val="nil"/>
            </w:tcBorders>
          </w:tcPr>
          <w:p w14:paraId="280B7E2A" w14:textId="77777777" w:rsidR="00096413" w:rsidRPr="004C200C" w:rsidRDefault="00096413" w:rsidP="00BC5F00">
            <w:pPr>
              <w:pStyle w:val="Normal6a"/>
            </w:pPr>
            <w:r w:rsidRPr="004C200C">
              <w:rPr>
                <w:b/>
                <w:i/>
              </w:rPr>
              <w:t>C ter.</w:t>
            </w:r>
            <w:r w:rsidRPr="004C200C">
              <w:tab/>
            </w:r>
            <w:r w:rsidRPr="004C200C">
              <w:rPr>
                <w:b/>
                <w:i/>
              </w:rPr>
              <w:t>considerando che le disuguaglianze economiche e sociali, le disparità territoriali e l'accesso limitato ai servizi pubblici di qualità hanno incrementato il rischio di povertà ed esclusione sociale, che colpisce in particolare i bambini, le famiglie monoparentali, i giovani e gli anziani, le persone LGBTI, i migranti, i Rom, le persone con disabilità e le persone che vivono in zone spopolate; che tali disuguaglianze compromettono la coesione sociale e la fiducia nelle istituzioni democratiche;</w:t>
            </w:r>
          </w:p>
        </w:tc>
      </w:tr>
    </w:tbl>
    <w:p w14:paraId="32DA85F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4514852" w14:textId="77777777" w:rsidR="00096413" w:rsidRPr="004C200C" w:rsidRDefault="00096413" w:rsidP="00096413">
      <w:r w:rsidRPr="00D22027">
        <w:rPr>
          <w:rStyle w:val="HideTWBExt"/>
        </w:rPr>
        <w:t>&lt;/Amend&gt;</w:t>
      </w:r>
    </w:p>
    <w:p w14:paraId="17F1B4B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63</w:t>
      </w:r>
      <w:r w:rsidRPr="00D22027">
        <w:rPr>
          <w:rStyle w:val="HideTWBExt"/>
          <w:b w:val="0"/>
        </w:rPr>
        <w:t>&lt;/NumAm&gt;</w:t>
      </w:r>
    </w:p>
    <w:p w14:paraId="2EAD9EAD"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55AD2B69" w14:textId="77777777" w:rsidR="00096413" w:rsidRPr="004C200C" w:rsidRDefault="00096413" w:rsidP="00096413">
      <w:pPr>
        <w:pStyle w:val="NormalBold"/>
      </w:pPr>
      <w:r w:rsidRPr="00D22027">
        <w:rPr>
          <w:rStyle w:val="HideTWBExt"/>
          <w:b w:val="0"/>
        </w:rPr>
        <w:t>&lt;/RepeatBlock-By&gt;</w:t>
      </w:r>
    </w:p>
    <w:p w14:paraId="6F674FC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96D8AEB" w14:textId="77777777" w:rsidR="00096413" w:rsidRPr="004C200C" w:rsidRDefault="00096413" w:rsidP="00096413">
      <w:pPr>
        <w:pStyle w:val="NormalBold"/>
      </w:pPr>
      <w:r w:rsidRPr="00D22027">
        <w:rPr>
          <w:rStyle w:val="HideTWBExt"/>
          <w:b w:val="0"/>
        </w:rPr>
        <w:t>&lt;Article&gt;</w:t>
      </w:r>
      <w:r w:rsidRPr="004C200C">
        <w:t>Considerando B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D024D1D" w14:textId="77777777" w:rsidTr="00BC5F00">
        <w:trPr>
          <w:trHeight w:hRule="exact" w:val="240"/>
          <w:jc w:val="center"/>
        </w:trPr>
        <w:tc>
          <w:tcPr>
            <w:tcW w:w="9752" w:type="dxa"/>
            <w:gridSpan w:val="2"/>
            <w:tcBorders>
              <w:top w:val="nil"/>
              <w:left w:val="nil"/>
              <w:bottom w:val="nil"/>
              <w:right w:val="nil"/>
            </w:tcBorders>
          </w:tcPr>
          <w:p w14:paraId="2A774798" w14:textId="77777777" w:rsidR="00096413" w:rsidRPr="004C200C" w:rsidRDefault="00096413" w:rsidP="00BC5F00"/>
        </w:tc>
      </w:tr>
      <w:tr w:rsidR="00096413" w:rsidRPr="004C200C" w14:paraId="5DE4AC26" w14:textId="77777777" w:rsidTr="00BC5F00">
        <w:trPr>
          <w:trHeight w:val="240"/>
          <w:jc w:val="center"/>
        </w:trPr>
        <w:tc>
          <w:tcPr>
            <w:tcW w:w="4876" w:type="dxa"/>
            <w:tcBorders>
              <w:top w:val="nil"/>
              <w:left w:val="nil"/>
              <w:bottom w:val="nil"/>
              <w:right w:val="nil"/>
            </w:tcBorders>
          </w:tcPr>
          <w:p w14:paraId="1C55228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91AA2D0" w14:textId="77777777" w:rsidR="00096413" w:rsidRPr="004C200C" w:rsidRDefault="00096413" w:rsidP="00BC5F00">
            <w:pPr>
              <w:pStyle w:val="AmColumnHeading"/>
            </w:pPr>
            <w:r w:rsidRPr="004C200C">
              <w:t>Emendamento</w:t>
            </w:r>
          </w:p>
        </w:tc>
      </w:tr>
      <w:tr w:rsidR="00096413" w:rsidRPr="004C200C" w14:paraId="202CC5EC" w14:textId="77777777" w:rsidTr="00BC5F00">
        <w:trPr>
          <w:jc w:val="center"/>
        </w:trPr>
        <w:tc>
          <w:tcPr>
            <w:tcW w:w="4876" w:type="dxa"/>
            <w:tcBorders>
              <w:top w:val="nil"/>
              <w:left w:val="nil"/>
              <w:bottom w:val="nil"/>
              <w:right w:val="nil"/>
            </w:tcBorders>
          </w:tcPr>
          <w:p w14:paraId="28AD1C8D" w14:textId="77777777" w:rsidR="00096413" w:rsidRPr="004C200C" w:rsidRDefault="00096413" w:rsidP="00BC5F00">
            <w:pPr>
              <w:pStyle w:val="Normal6a"/>
            </w:pPr>
          </w:p>
        </w:tc>
        <w:tc>
          <w:tcPr>
            <w:tcW w:w="4876" w:type="dxa"/>
            <w:tcBorders>
              <w:top w:val="nil"/>
              <w:left w:val="nil"/>
              <w:bottom w:val="nil"/>
              <w:right w:val="nil"/>
            </w:tcBorders>
          </w:tcPr>
          <w:p w14:paraId="142D1289" w14:textId="77777777" w:rsidR="00096413" w:rsidRPr="004C200C" w:rsidRDefault="00096413" w:rsidP="00BC5F00">
            <w:pPr>
              <w:pStyle w:val="Normal6a"/>
            </w:pPr>
            <w:r w:rsidRPr="004C200C">
              <w:rPr>
                <w:b/>
                <w:i/>
              </w:rPr>
              <w:t>C ter.</w:t>
            </w:r>
            <w:r w:rsidRPr="004C200C">
              <w:tab/>
            </w:r>
            <w:r w:rsidRPr="004C200C">
              <w:rPr>
                <w:b/>
                <w:i/>
              </w:rPr>
              <w:t>considerando che, secondo i dati più recenti di Eurostat ["Urban-rural Europe – income and living conditions" (Europa urbana e rurale – reddito e tenore di vita), edizione 2023/2024], il reddito netto equivalente mediano delle persone che vivono nelle zone rurali dell'Unione è appena l'88,2 % del reddito equivalente registrato per le persone che vivono nelle zone urbane, il che dimostra che le zone rurali sono sistematicamente in ritardo in termini di reddito e sviluppo, con un divario di circa il 12 %;</w:t>
            </w:r>
          </w:p>
        </w:tc>
      </w:tr>
    </w:tbl>
    <w:p w14:paraId="70B1B26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6C15A75A" w14:textId="77777777" w:rsidR="00096413" w:rsidRPr="004C200C" w:rsidRDefault="00096413" w:rsidP="00096413">
      <w:r w:rsidRPr="00D22027">
        <w:rPr>
          <w:rStyle w:val="HideTWBExt"/>
        </w:rPr>
        <w:t>&lt;/Amend&gt;</w:t>
      </w:r>
    </w:p>
    <w:p w14:paraId="06B1BEE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64</w:t>
      </w:r>
      <w:r w:rsidRPr="00D22027">
        <w:rPr>
          <w:rStyle w:val="HideTWBExt"/>
          <w:b w:val="0"/>
        </w:rPr>
        <w:t>&lt;/NumAm&gt;</w:t>
      </w:r>
    </w:p>
    <w:p w14:paraId="6BF5E8C1"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53EF1FF9" w14:textId="77777777" w:rsidR="00096413" w:rsidRPr="004C200C" w:rsidRDefault="00096413" w:rsidP="00096413">
      <w:pPr>
        <w:pStyle w:val="NormalBold"/>
      </w:pPr>
      <w:r w:rsidRPr="00D22027">
        <w:rPr>
          <w:rStyle w:val="HideTWBExt"/>
          <w:b w:val="0"/>
        </w:rPr>
        <w:t>&lt;/RepeatBlock-By&gt;</w:t>
      </w:r>
    </w:p>
    <w:p w14:paraId="17AA6C4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0079019" w14:textId="77777777" w:rsidR="00096413" w:rsidRPr="004C200C" w:rsidRDefault="00096413" w:rsidP="00096413">
      <w:pPr>
        <w:pStyle w:val="NormalBold"/>
      </w:pPr>
      <w:r w:rsidRPr="00D22027">
        <w:rPr>
          <w:rStyle w:val="HideTWBExt"/>
          <w:b w:val="0"/>
        </w:rPr>
        <w:t>&lt;Article&gt;</w:t>
      </w:r>
      <w:r w:rsidRPr="004C200C">
        <w:t>Considerando C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95C5B3F" w14:textId="77777777" w:rsidTr="00BC5F00">
        <w:trPr>
          <w:trHeight w:hRule="exact" w:val="240"/>
          <w:jc w:val="center"/>
        </w:trPr>
        <w:tc>
          <w:tcPr>
            <w:tcW w:w="9752" w:type="dxa"/>
            <w:gridSpan w:val="2"/>
            <w:tcBorders>
              <w:top w:val="nil"/>
              <w:left w:val="nil"/>
              <w:bottom w:val="nil"/>
              <w:right w:val="nil"/>
            </w:tcBorders>
          </w:tcPr>
          <w:p w14:paraId="3D2FAF14" w14:textId="77777777" w:rsidR="00096413" w:rsidRPr="004C200C" w:rsidRDefault="00096413" w:rsidP="00BC5F00"/>
        </w:tc>
      </w:tr>
      <w:tr w:rsidR="00096413" w:rsidRPr="004C200C" w14:paraId="77AE3A9A" w14:textId="77777777" w:rsidTr="00BC5F00">
        <w:trPr>
          <w:trHeight w:val="240"/>
          <w:jc w:val="center"/>
        </w:trPr>
        <w:tc>
          <w:tcPr>
            <w:tcW w:w="4876" w:type="dxa"/>
            <w:tcBorders>
              <w:top w:val="nil"/>
              <w:left w:val="nil"/>
              <w:bottom w:val="nil"/>
              <w:right w:val="nil"/>
            </w:tcBorders>
          </w:tcPr>
          <w:p w14:paraId="1725643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0827424" w14:textId="77777777" w:rsidR="00096413" w:rsidRPr="004C200C" w:rsidRDefault="00096413" w:rsidP="00BC5F00">
            <w:pPr>
              <w:pStyle w:val="AmColumnHeading"/>
            </w:pPr>
            <w:r w:rsidRPr="004C200C">
              <w:t>Emendamento</w:t>
            </w:r>
          </w:p>
        </w:tc>
      </w:tr>
      <w:tr w:rsidR="00096413" w:rsidRPr="004C200C" w14:paraId="072D352E" w14:textId="77777777" w:rsidTr="00BC5F00">
        <w:trPr>
          <w:jc w:val="center"/>
        </w:trPr>
        <w:tc>
          <w:tcPr>
            <w:tcW w:w="4876" w:type="dxa"/>
            <w:tcBorders>
              <w:top w:val="nil"/>
              <w:left w:val="nil"/>
              <w:bottom w:val="nil"/>
              <w:right w:val="nil"/>
            </w:tcBorders>
          </w:tcPr>
          <w:p w14:paraId="720B289E" w14:textId="77777777" w:rsidR="00096413" w:rsidRPr="004C200C" w:rsidRDefault="00096413" w:rsidP="00BC5F00">
            <w:pPr>
              <w:pStyle w:val="Normal6a"/>
            </w:pPr>
          </w:p>
        </w:tc>
        <w:tc>
          <w:tcPr>
            <w:tcW w:w="4876" w:type="dxa"/>
            <w:tcBorders>
              <w:top w:val="nil"/>
              <w:left w:val="nil"/>
              <w:bottom w:val="nil"/>
              <w:right w:val="nil"/>
            </w:tcBorders>
          </w:tcPr>
          <w:p w14:paraId="31222D36" w14:textId="1507D912" w:rsidR="00096413" w:rsidRPr="004C200C" w:rsidRDefault="00096413" w:rsidP="00BC5F00">
            <w:pPr>
              <w:pStyle w:val="Normal6a"/>
            </w:pPr>
            <w:r w:rsidRPr="004C200C">
              <w:rPr>
                <w:b/>
                <w:i/>
              </w:rPr>
              <w:t>C quater.</w:t>
            </w:r>
            <w:r w:rsidRPr="004C200C">
              <w:tab/>
            </w:r>
            <w:r w:rsidRPr="004C200C">
              <w:rPr>
                <w:b/>
                <w:i/>
              </w:rPr>
              <w:t>considerando che, secondo Eurostat, nel 2024 il PIL pro capite negli Stati membri dell'UE, espresso in standard di potere d'acquisto (SPA), presentava una variazione che andava da un minimo pari a circa il 66 % della media dell'UE a un massimo di circa il 241 %, laddove paesi dell'Europa centrale, come i Paesi Bassi, registravano tassi pari al 135 % della media UE, mentre paesi dell'Europa meridionale, come la Grecia, registravano tassi pari solo al 70 % della media UE,</w:t>
            </w:r>
            <w:r w:rsidRPr="004C200C">
              <w:t xml:space="preserve"> </w:t>
            </w:r>
            <w:r w:rsidRPr="004C200C">
              <w:rPr>
                <w:b/>
                <w:i/>
              </w:rPr>
              <w:t>il che sottolinea i notevoli divari tra gli Stati membri in termini di capacità produttiva e opportunità di sviluppo ed evidenzia la necessità di rafforzare la convergenza verso l'alto nel contesto del semestre europeo;</w:t>
            </w:r>
          </w:p>
        </w:tc>
      </w:tr>
    </w:tbl>
    <w:p w14:paraId="6C5DE0E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6889EAC9" w14:textId="77777777" w:rsidR="00096413" w:rsidRPr="004C200C" w:rsidRDefault="00096413" w:rsidP="00096413">
      <w:r w:rsidRPr="00D22027">
        <w:rPr>
          <w:rStyle w:val="HideTWBExt"/>
        </w:rPr>
        <w:t>&lt;/Amend&gt;</w:t>
      </w:r>
    </w:p>
    <w:p w14:paraId="4E9C818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65</w:t>
      </w:r>
      <w:r w:rsidRPr="00D22027">
        <w:rPr>
          <w:rStyle w:val="HideTWBExt"/>
          <w:b w:val="0"/>
        </w:rPr>
        <w:t>&lt;/NumAm&gt;</w:t>
      </w:r>
    </w:p>
    <w:p w14:paraId="6522248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9E06559" w14:textId="77777777" w:rsidR="00096413" w:rsidRPr="004C200C" w:rsidRDefault="00096413" w:rsidP="00096413">
      <w:pPr>
        <w:pStyle w:val="NormalBold"/>
      </w:pPr>
      <w:r w:rsidRPr="00D22027">
        <w:rPr>
          <w:rStyle w:val="HideTWBExt"/>
          <w:b w:val="0"/>
        </w:rPr>
        <w:t>&lt;/RepeatBlock-By&gt;</w:t>
      </w:r>
    </w:p>
    <w:p w14:paraId="609CEF6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F994E15" w14:textId="77777777" w:rsidR="00096413" w:rsidRPr="004C200C" w:rsidRDefault="00096413" w:rsidP="00096413">
      <w:pPr>
        <w:pStyle w:val="NormalBold"/>
      </w:pPr>
      <w:r w:rsidRPr="00D22027">
        <w:rPr>
          <w:rStyle w:val="HideTWBExt"/>
          <w:b w:val="0"/>
        </w:rPr>
        <w:t>&lt;Article&gt;</w:t>
      </w:r>
      <w:r w:rsidRPr="004C200C">
        <w:t>Considerando C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30F880F" w14:textId="77777777" w:rsidTr="00BC5F00">
        <w:trPr>
          <w:trHeight w:hRule="exact" w:val="240"/>
          <w:jc w:val="center"/>
        </w:trPr>
        <w:tc>
          <w:tcPr>
            <w:tcW w:w="9752" w:type="dxa"/>
            <w:gridSpan w:val="2"/>
            <w:tcBorders>
              <w:top w:val="nil"/>
              <w:left w:val="nil"/>
              <w:bottom w:val="nil"/>
              <w:right w:val="nil"/>
            </w:tcBorders>
          </w:tcPr>
          <w:p w14:paraId="37556BA6" w14:textId="77777777" w:rsidR="00096413" w:rsidRPr="004C200C" w:rsidRDefault="00096413" w:rsidP="00BC5F00"/>
        </w:tc>
      </w:tr>
      <w:tr w:rsidR="00096413" w:rsidRPr="004C200C" w14:paraId="7AA7B317" w14:textId="77777777" w:rsidTr="00BC5F00">
        <w:trPr>
          <w:trHeight w:val="240"/>
          <w:jc w:val="center"/>
        </w:trPr>
        <w:tc>
          <w:tcPr>
            <w:tcW w:w="4876" w:type="dxa"/>
            <w:tcBorders>
              <w:top w:val="nil"/>
              <w:left w:val="nil"/>
              <w:bottom w:val="nil"/>
              <w:right w:val="nil"/>
            </w:tcBorders>
          </w:tcPr>
          <w:p w14:paraId="65E38F9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608CCDA" w14:textId="77777777" w:rsidR="00096413" w:rsidRPr="004C200C" w:rsidRDefault="00096413" w:rsidP="00BC5F00">
            <w:pPr>
              <w:pStyle w:val="AmColumnHeading"/>
            </w:pPr>
            <w:r w:rsidRPr="004C200C">
              <w:t>Emendamento</w:t>
            </w:r>
          </w:p>
        </w:tc>
      </w:tr>
      <w:tr w:rsidR="00096413" w:rsidRPr="004C200C" w14:paraId="7287C983" w14:textId="77777777" w:rsidTr="00BC5F00">
        <w:trPr>
          <w:jc w:val="center"/>
        </w:trPr>
        <w:tc>
          <w:tcPr>
            <w:tcW w:w="4876" w:type="dxa"/>
            <w:tcBorders>
              <w:top w:val="nil"/>
              <w:left w:val="nil"/>
              <w:bottom w:val="nil"/>
              <w:right w:val="nil"/>
            </w:tcBorders>
          </w:tcPr>
          <w:p w14:paraId="0E8E68C7" w14:textId="77777777" w:rsidR="00096413" w:rsidRPr="004C200C" w:rsidRDefault="00096413" w:rsidP="00BC5F00">
            <w:pPr>
              <w:pStyle w:val="Normal6a"/>
            </w:pPr>
          </w:p>
        </w:tc>
        <w:tc>
          <w:tcPr>
            <w:tcW w:w="4876" w:type="dxa"/>
            <w:tcBorders>
              <w:top w:val="nil"/>
              <w:left w:val="nil"/>
              <w:bottom w:val="nil"/>
              <w:right w:val="nil"/>
            </w:tcBorders>
          </w:tcPr>
          <w:p w14:paraId="085651AB" w14:textId="77777777" w:rsidR="00096413" w:rsidRPr="004C200C" w:rsidRDefault="00096413" w:rsidP="00BC5F00">
            <w:pPr>
              <w:pStyle w:val="Normal6a"/>
            </w:pPr>
            <w:r w:rsidRPr="004C200C">
              <w:rPr>
                <w:b/>
                <w:i/>
              </w:rPr>
              <w:t>C quater.</w:t>
            </w:r>
            <w:r w:rsidRPr="004C200C">
              <w:tab/>
            </w:r>
            <w:r w:rsidRPr="004C200C">
              <w:rPr>
                <w:b/>
                <w:i/>
              </w:rPr>
              <w:t>considerando che l'introduzione dell'intelligenza artificiale sul luogo di lavoro aumenta la necessità di formazione al fine di mantenere l'occupabilità dei lavoratori e sfruttare i benefici in termini di produttività per le imprese; che i chiari vantaggi del dialogo sociale sul luogo di lavoro sull'uso dell'IA e la relativa formazione dei dipendenti sono stati dimostrati dalla ricerca svolta da Eurofound;</w:t>
            </w:r>
          </w:p>
        </w:tc>
      </w:tr>
    </w:tbl>
    <w:p w14:paraId="5E4A8FD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D7DF310" w14:textId="77777777" w:rsidR="00096413" w:rsidRPr="004C200C" w:rsidRDefault="00096413" w:rsidP="00096413">
      <w:r w:rsidRPr="00D22027">
        <w:rPr>
          <w:rStyle w:val="HideTWBExt"/>
        </w:rPr>
        <w:t>&lt;/Amend&gt;</w:t>
      </w:r>
    </w:p>
    <w:p w14:paraId="365FFAD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66</w:t>
      </w:r>
      <w:r w:rsidRPr="00D22027">
        <w:rPr>
          <w:rStyle w:val="HideTWBExt"/>
          <w:b w:val="0"/>
        </w:rPr>
        <w:t>&lt;/NumAm&gt;</w:t>
      </w:r>
    </w:p>
    <w:p w14:paraId="1B2750F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E59F06B" w14:textId="77777777" w:rsidR="00096413" w:rsidRPr="004C200C" w:rsidRDefault="00096413" w:rsidP="00096413">
      <w:pPr>
        <w:pStyle w:val="NormalBold"/>
      </w:pPr>
      <w:r w:rsidRPr="00D22027">
        <w:rPr>
          <w:rStyle w:val="HideTWBExt"/>
          <w:b w:val="0"/>
        </w:rPr>
        <w:t>&lt;/RepeatBlock-By&gt;</w:t>
      </w:r>
    </w:p>
    <w:p w14:paraId="6B6906C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736965A" w14:textId="77777777" w:rsidR="00096413" w:rsidRPr="004C200C" w:rsidRDefault="00096413" w:rsidP="00096413">
      <w:pPr>
        <w:pStyle w:val="NormalBold"/>
      </w:pPr>
      <w:r w:rsidRPr="00D22027">
        <w:rPr>
          <w:rStyle w:val="HideTWBExt"/>
          <w:b w:val="0"/>
        </w:rPr>
        <w:t>&lt;Article&gt;</w:t>
      </w:r>
      <w:r w:rsidRPr="004C200C">
        <w:t>Considerando C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D77D8C8" w14:textId="77777777" w:rsidTr="00BC5F00">
        <w:trPr>
          <w:trHeight w:hRule="exact" w:val="240"/>
          <w:jc w:val="center"/>
        </w:trPr>
        <w:tc>
          <w:tcPr>
            <w:tcW w:w="9752" w:type="dxa"/>
            <w:gridSpan w:val="2"/>
            <w:tcBorders>
              <w:top w:val="nil"/>
              <w:left w:val="nil"/>
              <w:bottom w:val="nil"/>
              <w:right w:val="nil"/>
            </w:tcBorders>
          </w:tcPr>
          <w:p w14:paraId="4432D73B" w14:textId="77777777" w:rsidR="00096413" w:rsidRPr="004C200C" w:rsidRDefault="00096413" w:rsidP="00BC5F00"/>
        </w:tc>
      </w:tr>
      <w:tr w:rsidR="00096413" w:rsidRPr="004C200C" w14:paraId="5D981AB3" w14:textId="77777777" w:rsidTr="00BC5F00">
        <w:trPr>
          <w:trHeight w:val="240"/>
          <w:jc w:val="center"/>
        </w:trPr>
        <w:tc>
          <w:tcPr>
            <w:tcW w:w="4876" w:type="dxa"/>
            <w:tcBorders>
              <w:top w:val="nil"/>
              <w:left w:val="nil"/>
              <w:bottom w:val="nil"/>
              <w:right w:val="nil"/>
            </w:tcBorders>
          </w:tcPr>
          <w:p w14:paraId="29C4758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0DCB1A6" w14:textId="77777777" w:rsidR="00096413" w:rsidRPr="004C200C" w:rsidRDefault="00096413" w:rsidP="00BC5F00">
            <w:pPr>
              <w:pStyle w:val="AmColumnHeading"/>
            </w:pPr>
            <w:r w:rsidRPr="004C200C">
              <w:t>Emendamento</w:t>
            </w:r>
          </w:p>
        </w:tc>
      </w:tr>
      <w:tr w:rsidR="00096413" w:rsidRPr="004C200C" w14:paraId="6C070C3E" w14:textId="77777777" w:rsidTr="00BC5F00">
        <w:trPr>
          <w:jc w:val="center"/>
        </w:trPr>
        <w:tc>
          <w:tcPr>
            <w:tcW w:w="4876" w:type="dxa"/>
            <w:tcBorders>
              <w:top w:val="nil"/>
              <w:left w:val="nil"/>
              <w:bottom w:val="nil"/>
              <w:right w:val="nil"/>
            </w:tcBorders>
          </w:tcPr>
          <w:p w14:paraId="2F45265C" w14:textId="77777777" w:rsidR="00096413" w:rsidRPr="004C200C" w:rsidRDefault="00096413" w:rsidP="00BC5F00">
            <w:pPr>
              <w:pStyle w:val="Normal6a"/>
            </w:pPr>
          </w:p>
        </w:tc>
        <w:tc>
          <w:tcPr>
            <w:tcW w:w="4876" w:type="dxa"/>
            <w:tcBorders>
              <w:top w:val="nil"/>
              <w:left w:val="nil"/>
              <w:bottom w:val="nil"/>
              <w:right w:val="nil"/>
            </w:tcBorders>
          </w:tcPr>
          <w:p w14:paraId="0ADD6F64" w14:textId="77777777" w:rsidR="00096413" w:rsidRPr="004C200C" w:rsidRDefault="00096413" w:rsidP="00BC5F00">
            <w:pPr>
              <w:pStyle w:val="Normal6a"/>
            </w:pPr>
            <w:r w:rsidRPr="004C200C">
              <w:rPr>
                <w:b/>
                <w:i/>
              </w:rPr>
              <w:t>C quinquies.</w:t>
            </w:r>
            <w:r w:rsidRPr="004C200C">
              <w:tab/>
            </w:r>
            <w:r w:rsidRPr="004C200C">
              <w:rPr>
                <w:b/>
                <w:i/>
              </w:rPr>
              <w:t>considerando che, secondo l'indagine europea sulle condizioni di lavoro, i lavoratori hanno maggiori opportunità di applicare e sviluppare le proprie competenze, ma che permangono disuguaglianze nell'accesso alla formazione in alcune categorie professionali e di età;</w:t>
            </w:r>
          </w:p>
        </w:tc>
      </w:tr>
    </w:tbl>
    <w:p w14:paraId="656D9A3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8C1F4D7" w14:textId="77777777" w:rsidR="00096413" w:rsidRPr="004C200C" w:rsidRDefault="00096413" w:rsidP="00096413">
      <w:r w:rsidRPr="00D22027">
        <w:rPr>
          <w:rStyle w:val="HideTWBExt"/>
        </w:rPr>
        <w:t>&lt;/Amend&gt;</w:t>
      </w:r>
    </w:p>
    <w:p w14:paraId="318C9CA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67</w:t>
      </w:r>
      <w:r w:rsidRPr="00D22027">
        <w:rPr>
          <w:rStyle w:val="HideTWBExt"/>
          <w:b w:val="0"/>
        </w:rPr>
        <w:t>&lt;/NumAm&gt;</w:t>
      </w:r>
    </w:p>
    <w:p w14:paraId="7A6330E5"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A57CD28" w14:textId="77777777" w:rsidR="00096413" w:rsidRPr="004C200C" w:rsidRDefault="00096413" w:rsidP="00096413">
      <w:pPr>
        <w:pStyle w:val="NormalBold"/>
      </w:pPr>
      <w:r w:rsidRPr="00D22027">
        <w:rPr>
          <w:rStyle w:val="HideTWBExt"/>
          <w:b w:val="0"/>
        </w:rPr>
        <w:t>&lt;/RepeatBlock-By&gt;</w:t>
      </w:r>
    </w:p>
    <w:p w14:paraId="25665D1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30CE702" w14:textId="77777777" w:rsidR="00096413" w:rsidRPr="004C200C" w:rsidRDefault="00096413" w:rsidP="00096413">
      <w:pPr>
        <w:pStyle w:val="NormalBold"/>
      </w:pPr>
      <w:r w:rsidRPr="00D22027">
        <w:rPr>
          <w:rStyle w:val="HideTWBExt"/>
          <w:b w:val="0"/>
        </w:rPr>
        <w:t>&lt;Article&gt;</w:t>
      </w:r>
      <w:r w:rsidRPr="004C200C">
        <w:t>Considerando C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88CEA17" w14:textId="77777777" w:rsidTr="00BC5F00">
        <w:trPr>
          <w:trHeight w:hRule="exact" w:val="240"/>
          <w:jc w:val="center"/>
        </w:trPr>
        <w:tc>
          <w:tcPr>
            <w:tcW w:w="9752" w:type="dxa"/>
            <w:gridSpan w:val="2"/>
            <w:tcBorders>
              <w:top w:val="nil"/>
              <w:left w:val="nil"/>
              <w:bottom w:val="nil"/>
              <w:right w:val="nil"/>
            </w:tcBorders>
          </w:tcPr>
          <w:p w14:paraId="01071A69" w14:textId="77777777" w:rsidR="00096413" w:rsidRPr="004C200C" w:rsidRDefault="00096413" w:rsidP="00BC5F00"/>
        </w:tc>
      </w:tr>
      <w:tr w:rsidR="00096413" w:rsidRPr="004C200C" w14:paraId="71A77EC4" w14:textId="77777777" w:rsidTr="00BC5F00">
        <w:trPr>
          <w:trHeight w:val="240"/>
          <w:jc w:val="center"/>
        </w:trPr>
        <w:tc>
          <w:tcPr>
            <w:tcW w:w="4876" w:type="dxa"/>
            <w:tcBorders>
              <w:top w:val="nil"/>
              <w:left w:val="nil"/>
              <w:bottom w:val="nil"/>
              <w:right w:val="nil"/>
            </w:tcBorders>
          </w:tcPr>
          <w:p w14:paraId="20FD33D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CB9DEDD" w14:textId="77777777" w:rsidR="00096413" w:rsidRPr="004C200C" w:rsidRDefault="00096413" w:rsidP="00BC5F00">
            <w:pPr>
              <w:pStyle w:val="AmColumnHeading"/>
            </w:pPr>
            <w:r w:rsidRPr="004C200C">
              <w:t>Emendamento</w:t>
            </w:r>
          </w:p>
        </w:tc>
      </w:tr>
      <w:tr w:rsidR="00096413" w:rsidRPr="004C200C" w14:paraId="321CA54E" w14:textId="77777777" w:rsidTr="00BC5F00">
        <w:trPr>
          <w:jc w:val="center"/>
        </w:trPr>
        <w:tc>
          <w:tcPr>
            <w:tcW w:w="4876" w:type="dxa"/>
            <w:tcBorders>
              <w:top w:val="nil"/>
              <w:left w:val="nil"/>
              <w:bottom w:val="nil"/>
              <w:right w:val="nil"/>
            </w:tcBorders>
          </w:tcPr>
          <w:p w14:paraId="41B7096C" w14:textId="77777777" w:rsidR="00096413" w:rsidRPr="004C200C" w:rsidRDefault="00096413" w:rsidP="00BC5F00">
            <w:pPr>
              <w:pStyle w:val="Normal6a"/>
            </w:pPr>
          </w:p>
        </w:tc>
        <w:tc>
          <w:tcPr>
            <w:tcW w:w="4876" w:type="dxa"/>
            <w:tcBorders>
              <w:top w:val="nil"/>
              <w:left w:val="nil"/>
              <w:bottom w:val="nil"/>
              <w:right w:val="nil"/>
            </w:tcBorders>
          </w:tcPr>
          <w:p w14:paraId="25F138CC" w14:textId="77777777" w:rsidR="00096413" w:rsidRPr="004C200C" w:rsidRDefault="00096413" w:rsidP="00BC5F00">
            <w:pPr>
              <w:pStyle w:val="Normal6a"/>
            </w:pPr>
            <w:r w:rsidRPr="004C200C">
              <w:rPr>
                <w:b/>
                <w:i/>
              </w:rPr>
              <w:t>C sexies.</w:t>
            </w:r>
            <w:r w:rsidRPr="004C200C">
              <w:tab/>
            </w:r>
            <w:r w:rsidRPr="004C200C">
              <w:rPr>
                <w:b/>
                <w:i/>
              </w:rPr>
              <w:t>considerando che la relazione comune sull'occupazione 2026 mette in evidenza il diritto alla disconnessione, in particolare nel contesto del telelavoro, riconoscendo il suo ruolo essenziale nella salvaguardia dell'equilibrio tra vita professionale e vita privata nel contesto dell'accelerazione della digitalizzazione e della continua espansione delle modalità di lavoro a distanza e ibride;</w:t>
            </w:r>
          </w:p>
        </w:tc>
      </w:tr>
    </w:tbl>
    <w:p w14:paraId="0FFE67D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DE2A063" w14:textId="77777777" w:rsidR="00096413" w:rsidRPr="004C200C" w:rsidRDefault="00096413" w:rsidP="00096413">
      <w:r w:rsidRPr="00D22027">
        <w:rPr>
          <w:rStyle w:val="HideTWBExt"/>
        </w:rPr>
        <w:t>&lt;/Amend&gt;</w:t>
      </w:r>
    </w:p>
    <w:p w14:paraId="261581B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68</w:t>
      </w:r>
      <w:r w:rsidRPr="00D22027">
        <w:rPr>
          <w:rStyle w:val="HideTWBExt"/>
          <w:b w:val="0"/>
        </w:rPr>
        <w:t>&lt;/NumAm&gt;</w:t>
      </w:r>
    </w:p>
    <w:p w14:paraId="221EBDE6"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1067E7AA" w14:textId="77777777" w:rsidR="00096413" w:rsidRPr="004C200C" w:rsidRDefault="00096413" w:rsidP="00096413">
      <w:pPr>
        <w:pStyle w:val="NormalBold"/>
      </w:pPr>
      <w:r w:rsidRPr="00D22027">
        <w:rPr>
          <w:rStyle w:val="HideTWBExt"/>
          <w:b w:val="0"/>
        </w:rPr>
        <w:t>&lt;/RepeatBlock-By&gt;</w:t>
      </w:r>
    </w:p>
    <w:p w14:paraId="7D2F26B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EC4E83"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906EBC7" w14:textId="77777777" w:rsidTr="00BC5F00">
        <w:trPr>
          <w:trHeight w:hRule="exact" w:val="240"/>
          <w:jc w:val="center"/>
        </w:trPr>
        <w:tc>
          <w:tcPr>
            <w:tcW w:w="9752" w:type="dxa"/>
            <w:gridSpan w:val="2"/>
            <w:tcBorders>
              <w:top w:val="nil"/>
              <w:left w:val="nil"/>
              <w:bottom w:val="nil"/>
              <w:right w:val="nil"/>
            </w:tcBorders>
          </w:tcPr>
          <w:p w14:paraId="488CB4F5" w14:textId="77777777" w:rsidR="00096413" w:rsidRPr="004C200C" w:rsidRDefault="00096413" w:rsidP="00BC5F00"/>
        </w:tc>
      </w:tr>
      <w:tr w:rsidR="00096413" w:rsidRPr="004C200C" w14:paraId="618EDB48" w14:textId="77777777" w:rsidTr="00BC5F00">
        <w:trPr>
          <w:trHeight w:val="240"/>
          <w:jc w:val="center"/>
        </w:trPr>
        <w:tc>
          <w:tcPr>
            <w:tcW w:w="4876" w:type="dxa"/>
            <w:tcBorders>
              <w:top w:val="nil"/>
              <w:left w:val="nil"/>
              <w:bottom w:val="nil"/>
              <w:right w:val="nil"/>
            </w:tcBorders>
          </w:tcPr>
          <w:p w14:paraId="799003C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4EE35B3" w14:textId="77777777" w:rsidR="00096413" w:rsidRPr="004C200C" w:rsidRDefault="00096413" w:rsidP="00BC5F00">
            <w:pPr>
              <w:pStyle w:val="AmColumnHeading"/>
            </w:pPr>
            <w:r w:rsidRPr="004C200C">
              <w:t>Emendamento</w:t>
            </w:r>
          </w:p>
        </w:tc>
      </w:tr>
      <w:tr w:rsidR="00096413" w:rsidRPr="004C200C" w14:paraId="2BD99EA7" w14:textId="77777777" w:rsidTr="00BC5F00">
        <w:trPr>
          <w:jc w:val="center"/>
        </w:trPr>
        <w:tc>
          <w:tcPr>
            <w:tcW w:w="4876" w:type="dxa"/>
            <w:tcBorders>
              <w:top w:val="nil"/>
              <w:left w:val="nil"/>
              <w:bottom w:val="nil"/>
              <w:right w:val="nil"/>
            </w:tcBorders>
          </w:tcPr>
          <w:p w14:paraId="407F4F65" w14:textId="77777777" w:rsidR="00096413" w:rsidRPr="004C200C" w:rsidRDefault="00096413" w:rsidP="00BC5F00">
            <w:pPr>
              <w:pStyle w:val="Normal6a"/>
            </w:pPr>
            <w:r w:rsidRPr="004C200C">
              <w:t>D.</w:t>
            </w:r>
            <w:r w:rsidRPr="004C200C">
              <w:tab/>
              <w:t>considerando che i cambiamenti climatici e la distruzione ambientale hanno aggravato le disuguaglianze e colpito i gruppi più vulnerabili; che la transizione verso la neutralità climatica dovrebbe creare circa 2,5 milioni di nuovi posti di lavoro;</w:t>
            </w:r>
          </w:p>
        </w:tc>
        <w:tc>
          <w:tcPr>
            <w:tcW w:w="4876" w:type="dxa"/>
            <w:tcBorders>
              <w:top w:val="nil"/>
              <w:left w:val="nil"/>
              <w:bottom w:val="nil"/>
              <w:right w:val="nil"/>
            </w:tcBorders>
          </w:tcPr>
          <w:p w14:paraId="6F15A14B" w14:textId="77777777" w:rsidR="00096413" w:rsidRPr="004C200C" w:rsidRDefault="00096413" w:rsidP="00BC5F00">
            <w:pPr>
              <w:pStyle w:val="Normal6a"/>
            </w:pPr>
            <w:r w:rsidRPr="004C200C">
              <w:t>D.</w:t>
            </w:r>
            <w:r w:rsidRPr="004C200C">
              <w:tab/>
              <w:t xml:space="preserve">considerando che i cambiamenti climatici e la distruzione ambientale hanno aggravato le disuguaglianze e colpito i gruppi più vulnerabili; che la transizione verso la neutralità climatica dovrebbe creare circa 2,5 milioni di nuovi posti di lavoro; </w:t>
            </w:r>
            <w:r w:rsidRPr="004C200C">
              <w:rPr>
                <w:b/>
                <w:i/>
              </w:rPr>
              <w:t>che la transizione verde richiede la creazione di posti di lavoro di qualità che tengano conto della dimensione climatica, anche nella produzione e nella diffusione di energia rinnovabile, nella produzione di soluzioni di mobilità sostenibile e lungo le loro catene di approvvigionamento, che possono offrire opportunità di lavoro stabili, ben retribuite e orientate al futuro; che sono necessarie reti di sicurezza e meccanismi di protezione efficaci per sostenere i lavoratori colpiti dal passaggio a un'economia a basse emissioni di carbonio, in grado di garantire che nessuno sia lasciato indietro e che la transizione sia socialmente giusta;</w:t>
            </w:r>
          </w:p>
        </w:tc>
      </w:tr>
    </w:tbl>
    <w:p w14:paraId="56A82F6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D3062BC" w14:textId="77777777" w:rsidR="00096413" w:rsidRPr="004C200C" w:rsidRDefault="00096413" w:rsidP="00096413">
      <w:r w:rsidRPr="00D22027">
        <w:rPr>
          <w:rStyle w:val="HideTWBExt"/>
        </w:rPr>
        <w:t>&lt;/Amend&gt;</w:t>
      </w:r>
    </w:p>
    <w:p w14:paraId="4735570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69</w:t>
      </w:r>
      <w:r w:rsidRPr="00D22027">
        <w:rPr>
          <w:rStyle w:val="HideTWBExt"/>
          <w:b w:val="0"/>
        </w:rPr>
        <w:t>&lt;/NumAm&gt;</w:t>
      </w:r>
    </w:p>
    <w:p w14:paraId="6458BE5F"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B8C3501" w14:textId="77777777" w:rsidR="00096413" w:rsidRPr="004C200C" w:rsidRDefault="00096413" w:rsidP="00096413">
      <w:pPr>
        <w:pStyle w:val="NormalBold"/>
      </w:pPr>
      <w:r w:rsidRPr="00D22027">
        <w:rPr>
          <w:rStyle w:val="HideTWBExt"/>
          <w:b w:val="0"/>
        </w:rPr>
        <w:t>&lt;/RepeatBlock-By&gt;</w:t>
      </w:r>
    </w:p>
    <w:p w14:paraId="0CDA2FD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9695791"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A147293" w14:textId="77777777" w:rsidTr="00BC5F00">
        <w:trPr>
          <w:trHeight w:hRule="exact" w:val="240"/>
          <w:jc w:val="center"/>
        </w:trPr>
        <w:tc>
          <w:tcPr>
            <w:tcW w:w="9752" w:type="dxa"/>
            <w:gridSpan w:val="2"/>
            <w:tcBorders>
              <w:top w:val="nil"/>
              <w:left w:val="nil"/>
              <w:bottom w:val="nil"/>
              <w:right w:val="nil"/>
            </w:tcBorders>
          </w:tcPr>
          <w:p w14:paraId="49512C11" w14:textId="77777777" w:rsidR="00096413" w:rsidRPr="004C200C" w:rsidRDefault="00096413" w:rsidP="00BC5F00"/>
        </w:tc>
      </w:tr>
      <w:tr w:rsidR="00096413" w:rsidRPr="004C200C" w14:paraId="0753827E" w14:textId="77777777" w:rsidTr="00BC5F00">
        <w:trPr>
          <w:trHeight w:val="240"/>
          <w:jc w:val="center"/>
        </w:trPr>
        <w:tc>
          <w:tcPr>
            <w:tcW w:w="4876" w:type="dxa"/>
            <w:tcBorders>
              <w:top w:val="nil"/>
              <w:left w:val="nil"/>
              <w:bottom w:val="nil"/>
              <w:right w:val="nil"/>
            </w:tcBorders>
          </w:tcPr>
          <w:p w14:paraId="0D7C488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3F7DFD9" w14:textId="77777777" w:rsidR="00096413" w:rsidRPr="004C200C" w:rsidRDefault="00096413" w:rsidP="00BC5F00">
            <w:pPr>
              <w:pStyle w:val="AmColumnHeading"/>
            </w:pPr>
            <w:r w:rsidRPr="004C200C">
              <w:t>Emendamento</w:t>
            </w:r>
          </w:p>
        </w:tc>
      </w:tr>
      <w:tr w:rsidR="00096413" w:rsidRPr="004C200C" w14:paraId="42B826A9" w14:textId="77777777" w:rsidTr="00BC5F00">
        <w:trPr>
          <w:jc w:val="center"/>
        </w:trPr>
        <w:tc>
          <w:tcPr>
            <w:tcW w:w="4876" w:type="dxa"/>
            <w:tcBorders>
              <w:top w:val="nil"/>
              <w:left w:val="nil"/>
              <w:bottom w:val="nil"/>
              <w:right w:val="nil"/>
            </w:tcBorders>
          </w:tcPr>
          <w:p w14:paraId="29C1DC97" w14:textId="77777777" w:rsidR="00096413" w:rsidRPr="004C200C" w:rsidRDefault="00096413" w:rsidP="00BC5F00">
            <w:pPr>
              <w:pStyle w:val="Normal6a"/>
            </w:pPr>
            <w:r w:rsidRPr="004C200C">
              <w:t>D.</w:t>
            </w:r>
            <w:r w:rsidRPr="004C200C">
              <w:tab/>
              <w:t xml:space="preserve">considerando che i cambiamenti climatici e la distruzione ambientale hanno aggravato le disuguaglianze e colpito i gruppi più vulnerabili; che la transizione verso la neutralità climatica </w:t>
            </w:r>
            <w:r w:rsidRPr="004C200C">
              <w:rPr>
                <w:b/>
                <w:i/>
              </w:rPr>
              <w:t>dovrebbe</w:t>
            </w:r>
            <w:r w:rsidRPr="004C200C">
              <w:t xml:space="preserve"> creare </w:t>
            </w:r>
            <w:r w:rsidRPr="004C200C">
              <w:rPr>
                <w:b/>
                <w:i/>
              </w:rPr>
              <w:t>circa</w:t>
            </w:r>
            <w:r w:rsidRPr="004C200C">
              <w:t xml:space="preserve"> 2,5 milioni di nuovi posti di lavoro;</w:t>
            </w:r>
          </w:p>
        </w:tc>
        <w:tc>
          <w:tcPr>
            <w:tcW w:w="4876" w:type="dxa"/>
            <w:tcBorders>
              <w:top w:val="nil"/>
              <w:left w:val="nil"/>
              <w:bottom w:val="nil"/>
              <w:right w:val="nil"/>
            </w:tcBorders>
          </w:tcPr>
          <w:p w14:paraId="0D3844E8" w14:textId="77777777" w:rsidR="00096413" w:rsidRPr="004C200C" w:rsidRDefault="00096413" w:rsidP="00BC5F00">
            <w:pPr>
              <w:pStyle w:val="Normal6a"/>
            </w:pPr>
            <w:r w:rsidRPr="004C200C">
              <w:t>D.</w:t>
            </w:r>
            <w:r w:rsidRPr="004C200C">
              <w:tab/>
              <w:t xml:space="preserve">considerando che i cambiamenti climatici e la distruzione ambientale hanno aggravato le disuguaglianze e colpito </w:t>
            </w:r>
            <w:r w:rsidRPr="004C200C">
              <w:rPr>
                <w:b/>
                <w:i/>
              </w:rPr>
              <w:t>più duramente</w:t>
            </w:r>
            <w:r w:rsidRPr="004C200C">
              <w:t xml:space="preserve"> i gruppi più</w:t>
            </w:r>
            <w:r w:rsidRPr="004C200C">
              <w:rPr>
                <w:b/>
                <w:i/>
              </w:rPr>
              <w:t xml:space="preserve"> </w:t>
            </w:r>
            <w:r w:rsidRPr="004C200C">
              <w:t>vulnerabili</w:t>
            </w:r>
            <w:r w:rsidRPr="004C200C">
              <w:rPr>
                <w:b/>
                <w:i/>
              </w:rPr>
              <w:t>; che sistemi di previdenza sociale solidi e adeguatamente finanziati e sistemi di protezione sociale adeguati sono indispensabili per garantire una transizione equa e giusta verso la neutralità climatica e la trasformazione digitale</w:t>
            </w:r>
            <w:r w:rsidRPr="004C200C">
              <w:t xml:space="preserve">; che la transizione verso la neutralità climatica </w:t>
            </w:r>
            <w:r w:rsidRPr="004C200C">
              <w:rPr>
                <w:b/>
                <w:i/>
              </w:rPr>
              <w:t>potrebbe</w:t>
            </w:r>
            <w:r w:rsidRPr="004C200C">
              <w:t xml:space="preserve"> creare </w:t>
            </w:r>
            <w:r w:rsidRPr="004C200C">
              <w:rPr>
                <w:b/>
                <w:i/>
              </w:rPr>
              <w:t>tra 1 e</w:t>
            </w:r>
            <w:r w:rsidRPr="004C200C">
              <w:t xml:space="preserve"> 2,5 milioni di nuovi posti di lavoro </w:t>
            </w:r>
            <w:r w:rsidRPr="004C200C">
              <w:rPr>
                <w:b/>
                <w:i/>
              </w:rPr>
              <w:t>di qualità se accompagnata da strategie efficaci</w:t>
            </w:r>
            <w:r w:rsidRPr="004C200C">
              <w:t xml:space="preserve">; </w:t>
            </w:r>
            <w:r w:rsidRPr="004C200C">
              <w:rPr>
                <w:b/>
                <w:i/>
              </w:rPr>
              <w:t>che l'impatto sociale della transizione verso la neutralità climatica non può essere raggiunto senza un adeguato quadro per una transizione giusta;</w:t>
            </w:r>
          </w:p>
        </w:tc>
      </w:tr>
    </w:tbl>
    <w:p w14:paraId="2DB00BF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5C701A1" w14:textId="77777777" w:rsidR="00096413" w:rsidRPr="004C200C" w:rsidRDefault="00096413" w:rsidP="00096413">
      <w:r w:rsidRPr="00D22027">
        <w:rPr>
          <w:rStyle w:val="HideTWBExt"/>
        </w:rPr>
        <w:t>&lt;/Amend&gt;</w:t>
      </w:r>
    </w:p>
    <w:p w14:paraId="7D9CBA5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70</w:t>
      </w:r>
      <w:r w:rsidRPr="00D22027">
        <w:rPr>
          <w:rStyle w:val="HideTWBExt"/>
          <w:b w:val="0"/>
        </w:rPr>
        <w:t>&lt;/NumAm&gt;</w:t>
      </w:r>
    </w:p>
    <w:p w14:paraId="00A60084"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B6E7821" w14:textId="77777777" w:rsidR="00096413" w:rsidRPr="004C200C" w:rsidRDefault="00096413" w:rsidP="00096413">
      <w:pPr>
        <w:pStyle w:val="NormalBold"/>
      </w:pPr>
      <w:r w:rsidRPr="00D22027">
        <w:rPr>
          <w:rStyle w:val="HideTWBExt"/>
          <w:b w:val="0"/>
        </w:rPr>
        <w:t>&lt;/RepeatBlock-By&gt;</w:t>
      </w:r>
    </w:p>
    <w:p w14:paraId="5803825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9AB8498"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0A7046F" w14:textId="77777777" w:rsidTr="00BC5F00">
        <w:trPr>
          <w:trHeight w:hRule="exact" w:val="240"/>
          <w:jc w:val="center"/>
        </w:trPr>
        <w:tc>
          <w:tcPr>
            <w:tcW w:w="9752" w:type="dxa"/>
            <w:gridSpan w:val="2"/>
            <w:tcBorders>
              <w:top w:val="nil"/>
              <w:left w:val="nil"/>
              <w:bottom w:val="nil"/>
              <w:right w:val="nil"/>
            </w:tcBorders>
          </w:tcPr>
          <w:p w14:paraId="640A77E9" w14:textId="77777777" w:rsidR="00096413" w:rsidRPr="004C200C" w:rsidRDefault="00096413" w:rsidP="00BC5F00"/>
        </w:tc>
      </w:tr>
      <w:tr w:rsidR="00096413" w:rsidRPr="004C200C" w14:paraId="0DE9D1E9" w14:textId="77777777" w:rsidTr="00BC5F00">
        <w:trPr>
          <w:trHeight w:val="240"/>
          <w:jc w:val="center"/>
        </w:trPr>
        <w:tc>
          <w:tcPr>
            <w:tcW w:w="4876" w:type="dxa"/>
            <w:tcBorders>
              <w:top w:val="nil"/>
              <w:left w:val="nil"/>
              <w:bottom w:val="nil"/>
              <w:right w:val="nil"/>
            </w:tcBorders>
          </w:tcPr>
          <w:p w14:paraId="2261C12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B3CFE05" w14:textId="77777777" w:rsidR="00096413" w:rsidRPr="004C200C" w:rsidRDefault="00096413" w:rsidP="00BC5F00">
            <w:pPr>
              <w:pStyle w:val="AmColumnHeading"/>
            </w:pPr>
            <w:r w:rsidRPr="004C200C">
              <w:t>Emendamento</w:t>
            </w:r>
          </w:p>
        </w:tc>
      </w:tr>
      <w:tr w:rsidR="00096413" w:rsidRPr="004C200C" w14:paraId="6CBE5CA2" w14:textId="77777777" w:rsidTr="00BC5F00">
        <w:trPr>
          <w:jc w:val="center"/>
        </w:trPr>
        <w:tc>
          <w:tcPr>
            <w:tcW w:w="4876" w:type="dxa"/>
            <w:tcBorders>
              <w:top w:val="nil"/>
              <w:left w:val="nil"/>
              <w:bottom w:val="nil"/>
              <w:right w:val="nil"/>
            </w:tcBorders>
          </w:tcPr>
          <w:p w14:paraId="5E26896F" w14:textId="77777777" w:rsidR="00096413" w:rsidRPr="004C200C" w:rsidRDefault="00096413" w:rsidP="00BC5F00">
            <w:pPr>
              <w:pStyle w:val="Normal6a"/>
            </w:pPr>
            <w:r w:rsidRPr="004C200C">
              <w:t>D.</w:t>
            </w:r>
            <w:r w:rsidRPr="004C200C">
              <w:tab/>
              <w:t xml:space="preserve">considerando che i cambiamenti climatici </w:t>
            </w:r>
            <w:r w:rsidRPr="004C200C">
              <w:rPr>
                <w:b/>
                <w:i/>
              </w:rPr>
              <w:t>e la distruzione ambientale</w:t>
            </w:r>
            <w:r w:rsidRPr="004C200C">
              <w:t xml:space="preserve"> hanno aggravato le disuguaglianze e colpito i gruppi più vulnerabili; che la transizione verso la neutralità climatica dovrebbe creare </w:t>
            </w:r>
            <w:r w:rsidRPr="004C200C">
              <w:rPr>
                <w:b/>
                <w:i/>
              </w:rPr>
              <w:t>circa</w:t>
            </w:r>
            <w:r w:rsidRPr="004C200C">
              <w:t xml:space="preserve"> 2,5 milioni di nuovi posti di lavoro;</w:t>
            </w:r>
          </w:p>
        </w:tc>
        <w:tc>
          <w:tcPr>
            <w:tcW w:w="4876" w:type="dxa"/>
            <w:tcBorders>
              <w:top w:val="nil"/>
              <w:left w:val="nil"/>
              <w:bottom w:val="nil"/>
              <w:right w:val="nil"/>
            </w:tcBorders>
          </w:tcPr>
          <w:p w14:paraId="077348D9" w14:textId="77777777" w:rsidR="00096413" w:rsidRPr="004C200C" w:rsidRDefault="00096413" w:rsidP="00BC5F00">
            <w:pPr>
              <w:pStyle w:val="Normal6a"/>
            </w:pPr>
            <w:r w:rsidRPr="004C200C">
              <w:t>D.</w:t>
            </w:r>
            <w:r w:rsidRPr="004C200C">
              <w:tab/>
              <w:t xml:space="preserve">considerando che i cambiamenti climatici hanno aggravato le disuguaglianze e colpito i gruppi più vulnerabili; che la transizione verso la neutralità climatica dovrebbe creare </w:t>
            </w:r>
            <w:r w:rsidRPr="004C200C">
              <w:rPr>
                <w:b/>
                <w:i/>
              </w:rPr>
              <w:t>tra 1 e</w:t>
            </w:r>
            <w:r w:rsidRPr="004C200C">
              <w:t xml:space="preserve"> 2,5 milioni di nuovi posti di lavoro </w:t>
            </w:r>
            <w:r w:rsidRPr="004C200C">
              <w:rPr>
                <w:b/>
                <w:i/>
              </w:rPr>
              <w:t>entro il 2030, se sostenuta dalle giuste strategie in materia di occupazione e istruzione</w:t>
            </w:r>
            <w:r w:rsidRPr="004C200C">
              <w:t xml:space="preserve">; </w:t>
            </w:r>
            <w:r w:rsidRPr="004C200C">
              <w:rPr>
                <w:b/>
                <w:i/>
              </w:rPr>
              <w:t>che è opportuno fornire un sostegno adeguato ai lavoratori e alle famiglie per garantire una transizione giusta;</w:t>
            </w:r>
          </w:p>
        </w:tc>
      </w:tr>
    </w:tbl>
    <w:p w14:paraId="5DF4AEB5"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EDF3956" w14:textId="77777777" w:rsidR="00096413" w:rsidRPr="00232158" w:rsidRDefault="00096413" w:rsidP="00096413">
      <w:pPr>
        <w:rPr>
          <w:lang w:val="es-ES"/>
        </w:rPr>
      </w:pPr>
      <w:r w:rsidRPr="00D22027">
        <w:rPr>
          <w:rStyle w:val="HideTWBExt"/>
        </w:rPr>
        <w:t>&lt;/Amend&gt;</w:t>
      </w:r>
    </w:p>
    <w:p w14:paraId="6799D1AF"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71</w:t>
      </w:r>
      <w:r w:rsidRPr="00D22027">
        <w:rPr>
          <w:rStyle w:val="HideTWBExt"/>
          <w:b w:val="0"/>
        </w:rPr>
        <w:t>&lt;/NumAm&gt;</w:t>
      </w:r>
    </w:p>
    <w:p w14:paraId="130E1433"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Petar Volgin</w:t>
      </w:r>
      <w:r w:rsidRPr="00D22027">
        <w:rPr>
          <w:rStyle w:val="HideTWBExt"/>
          <w:b w:val="0"/>
        </w:rPr>
        <w:t>&lt;/Members&gt;</w:t>
      </w:r>
    </w:p>
    <w:p w14:paraId="1E29920A" w14:textId="77777777" w:rsidR="00096413" w:rsidRPr="00232158" w:rsidRDefault="00096413" w:rsidP="00096413">
      <w:pPr>
        <w:pStyle w:val="NormalBold"/>
        <w:rPr>
          <w:lang w:val="es-ES"/>
        </w:rPr>
      </w:pPr>
      <w:r w:rsidRPr="00D22027">
        <w:rPr>
          <w:rStyle w:val="HideTWBExt"/>
          <w:b w:val="0"/>
        </w:rPr>
        <w:t>&lt;/RepeatBlock-By&gt;</w:t>
      </w:r>
    </w:p>
    <w:p w14:paraId="3BD4553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BD6C333"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212E71" w14:textId="77777777" w:rsidTr="00BC5F00">
        <w:trPr>
          <w:trHeight w:hRule="exact" w:val="240"/>
          <w:jc w:val="center"/>
        </w:trPr>
        <w:tc>
          <w:tcPr>
            <w:tcW w:w="9752" w:type="dxa"/>
            <w:gridSpan w:val="2"/>
            <w:tcBorders>
              <w:top w:val="nil"/>
              <w:left w:val="nil"/>
              <w:bottom w:val="nil"/>
              <w:right w:val="nil"/>
            </w:tcBorders>
          </w:tcPr>
          <w:p w14:paraId="590B64A7" w14:textId="77777777" w:rsidR="00096413" w:rsidRPr="004C200C" w:rsidRDefault="00096413" w:rsidP="00BC5F00"/>
        </w:tc>
      </w:tr>
      <w:tr w:rsidR="00096413" w:rsidRPr="004C200C" w14:paraId="54D971B7" w14:textId="77777777" w:rsidTr="00BC5F00">
        <w:trPr>
          <w:trHeight w:val="240"/>
          <w:jc w:val="center"/>
        </w:trPr>
        <w:tc>
          <w:tcPr>
            <w:tcW w:w="4876" w:type="dxa"/>
            <w:tcBorders>
              <w:top w:val="nil"/>
              <w:left w:val="nil"/>
              <w:bottom w:val="nil"/>
              <w:right w:val="nil"/>
            </w:tcBorders>
          </w:tcPr>
          <w:p w14:paraId="04FF5B6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613FCD" w14:textId="77777777" w:rsidR="00096413" w:rsidRPr="004C200C" w:rsidRDefault="00096413" w:rsidP="00BC5F00">
            <w:pPr>
              <w:pStyle w:val="AmColumnHeading"/>
            </w:pPr>
            <w:r w:rsidRPr="004C200C">
              <w:t>Emendamento</w:t>
            </w:r>
          </w:p>
        </w:tc>
      </w:tr>
      <w:tr w:rsidR="00096413" w:rsidRPr="004C200C" w14:paraId="34B3FC6E" w14:textId="77777777" w:rsidTr="00BC5F00">
        <w:trPr>
          <w:jc w:val="center"/>
        </w:trPr>
        <w:tc>
          <w:tcPr>
            <w:tcW w:w="4876" w:type="dxa"/>
            <w:tcBorders>
              <w:top w:val="nil"/>
              <w:left w:val="nil"/>
              <w:bottom w:val="nil"/>
              <w:right w:val="nil"/>
            </w:tcBorders>
          </w:tcPr>
          <w:p w14:paraId="34EC55F1" w14:textId="77777777" w:rsidR="00096413" w:rsidRPr="004C200C" w:rsidRDefault="00096413" w:rsidP="00BC5F00">
            <w:pPr>
              <w:pStyle w:val="Normal6a"/>
            </w:pPr>
            <w:r w:rsidRPr="004C200C">
              <w:t>D.</w:t>
            </w:r>
            <w:r w:rsidRPr="004C200C">
              <w:tab/>
              <w:t xml:space="preserve">considerando che i cambiamenti climatici e la distruzione ambientale hanno aggravato le disuguaglianze e colpito i gruppi più vulnerabili; </w:t>
            </w:r>
            <w:r w:rsidRPr="004C200C">
              <w:rPr>
                <w:b/>
                <w:i/>
              </w:rPr>
              <w:t>che la transizione verso la neutralità climatica dovrebbe creare circa 2,5 milioni di nuovi posti di lavoro;</w:t>
            </w:r>
          </w:p>
        </w:tc>
        <w:tc>
          <w:tcPr>
            <w:tcW w:w="4876" w:type="dxa"/>
            <w:tcBorders>
              <w:top w:val="nil"/>
              <w:left w:val="nil"/>
              <w:bottom w:val="nil"/>
              <w:right w:val="nil"/>
            </w:tcBorders>
          </w:tcPr>
          <w:p w14:paraId="69A9DDEF" w14:textId="77777777" w:rsidR="00096413" w:rsidRPr="004C200C" w:rsidRDefault="00096413" w:rsidP="00BC5F00">
            <w:pPr>
              <w:pStyle w:val="Normal6a"/>
            </w:pPr>
            <w:r w:rsidRPr="004C200C">
              <w:t>D.</w:t>
            </w:r>
            <w:r w:rsidRPr="004C200C">
              <w:tab/>
              <w:t>considerando che i cambiamenti climatici e la distruzione ambientale hanno aggravato le disuguaglianze e colpito i gruppi più vulnerabili; </w:t>
            </w:r>
          </w:p>
        </w:tc>
      </w:tr>
    </w:tbl>
    <w:p w14:paraId="77E7E34C"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1607C490" w14:textId="77777777" w:rsidR="00096413" w:rsidRPr="00232158" w:rsidRDefault="00096413" w:rsidP="00096413">
      <w:pPr>
        <w:rPr>
          <w:lang w:val="es-ES"/>
        </w:rPr>
      </w:pPr>
      <w:r w:rsidRPr="00D22027">
        <w:rPr>
          <w:rStyle w:val="HideTWBExt"/>
        </w:rPr>
        <w:t>&lt;/Amend&gt;</w:t>
      </w:r>
    </w:p>
    <w:p w14:paraId="3A87E96E"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72</w:t>
      </w:r>
      <w:r w:rsidRPr="00D22027">
        <w:rPr>
          <w:rStyle w:val="HideTWBExt"/>
          <w:b w:val="0"/>
        </w:rPr>
        <w:t>&lt;/NumAm&gt;</w:t>
      </w:r>
    </w:p>
    <w:p w14:paraId="0B12FC01"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25A5A13"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0F3E6F16" w14:textId="77777777" w:rsidR="00096413" w:rsidRPr="004C200C" w:rsidRDefault="00096413" w:rsidP="00096413">
      <w:pPr>
        <w:pStyle w:val="NormalBold"/>
      </w:pPr>
      <w:r w:rsidRPr="00D22027">
        <w:rPr>
          <w:rStyle w:val="HideTWBExt"/>
          <w:b w:val="0"/>
        </w:rPr>
        <w:t>&lt;/RepeatBlock-By&gt;</w:t>
      </w:r>
    </w:p>
    <w:p w14:paraId="69384CE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FEBE0D6"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98D68F1" w14:textId="77777777" w:rsidTr="00BC5F00">
        <w:trPr>
          <w:trHeight w:hRule="exact" w:val="240"/>
          <w:jc w:val="center"/>
        </w:trPr>
        <w:tc>
          <w:tcPr>
            <w:tcW w:w="9752" w:type="dxa"/>
            <w:gridSpan w:val="2"/>
            <w:tcBorders>
              <w:top w:val="nil"/>
              <w:left w:val="nil"/>
              <w:bottom w:val="nil"/>
              <w:right w:val="nil"/>
            </w:tcBorders>
          </w:tcPr>
          <w:p w14:paraId="071D4930" w14:textId="77777777" w:rsidR="00096413" w:rsidRPr="004C200C" w:rsidRDefault="00096413" w:rsidP="00BC5F00"/>
        </w:tc>
      </w:tr>
      <w:tr w:rsidR="00096413" w:rsidRPr="004C200C" w14:paraId="19AD0A8A" w14:textId="77777777" w:rsidTr="00BC5F00">
        <w:trPr>
          <w:trHeight w:val="240"/>
          <w:jc w:val="center"/>
        </w:trPr>
        <w:tc>
          <w:tcPr>
            <w:tcW w:w="4876" w:type="dxa"/>
            <w:tcBorders>
              <w:top w:val="nil"/>
              <w:left w:val="nil"/>
              <w:bottom w:val="nil"/>
              <w:right w:val="nil"/>
            </w:tcBorders>
          </w:tcPr>
          <w:p w14:paraId="10FFA95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B111706" w14:textId="77777777" w:rsidR="00096413" w:rsidRPr="004C200C" w:rsidRDefault="00096413" w:rsidP="00BC5F00">
            <w:pPr>
              <w:pStyle w:val="AmColumnHeading"/>
            </w:pPr>
            <w:r w:rsidRPr="004C200C">
              <w:t>Emendamento</w:t>
            </w:r>
          </w:p>
        </w:tc>
      </w:tr>
      <w:tr w:rsidR="00096413" w:rsidRPr="004C200C" w14:paraId="3F34BE17" w14:textId="77777777" w:rsidTr="00BC5F00">
        <w:trPr>
          <w:jc w:val="center"/>
        </w:trPr>
        <w:tc>
          <w:tcPr>
            <w:tcW w:w="4876" w:type="dxa"/>
            <w:tcBorders>
              <w:top w:val="nil"/>
              <w:left w:val="nil"/>
              <w:bottom w:val="nil"/>
              <w:right w:val="nil"/>
            </w:tcBorders>
          </w:tcPr>
          <w:p w14:paraId="1E79FCF1" w14:textId="77777777" w:rsidR="00096413" w:rsidRPr="004C200C" w:rsidRDefault="00096413" w:rsidP="00BC5F00">
            <w:pPr>
              <w:pStyle w:val="Normal6a"/>
            </w:pPr>
            <w:r w:rsidRPr="004C200C">
              <w:t>D.</w:t>
            </w:r>
            <w:r w:rsidRPr="004C200C">
              <w:tab/>
              <w:t>considerando che i cambiamenti climatici e la distruzione ambientale hanno aggravato le disuguaglianze e colpito i gruppi più vulnerabili; che la transizione verso la neutralità climatica dovrebbe creare circa 2,5 milioni di nuovi posti di lavoro;</w:t>
            </w:r>
          </w:p>
        </w:tc>
        <w:tc>
          <w:tcPr>
            <w:tcW w:w="4876" w:type="dxa"/>
            <w:tcBorders>
              <w:top w:val="nil"/>
              <w:left w:val="nil"/>
              <w:bottom w:val="nil"/>
              <w:right w:val="nil"/>
            </w:tcBorders>
          </w:tcPr>
          <w:p w14:paraId="48E974DA" w14:textId="77777777" w:rsidR="00096413" w:rsidRPr="004C200C" w:rsidRDefault="00096413" w:rsidP="00BC5F00">
            <w:pPr>
              <w:pStyle w:val="Normal6a"/>
            </w:pPr>
            <w:r w:rsidRPr="004C200C">
              <w:t>D.</w:t>
            </w:r>
            <w:r w:rsidRPr="004C200C">
              <w:tab/>
              <w:t>considerando che i cambiamenti climatici e la distruzione ambientale hanno aggravato le disuguaglianze e colpito i gruppi più vulnerabili; che la transizione verso la neutralità climatica</w:t>
            </w:r>
            <w:r w:rsidRPr="004C200C">
              <w:rPr>
                <w:b/>
                <w:i/>
              </w:rPr>
              <w:t>, che già guida la crescita dell'occupazione,</w:t>
            </w:r>
            <w:r w:rsidRPr="004C200C">
              <w:t xml:space="preserve"> dovrebbe creare circa 2,5 milioni di nuovi posti di lavoro </w:t>
            </w:r>
            <w:r w:rsidRPr="004C200C">
              <w:rPr>
                <w:b/>
                <w:i/>
              </w:rPr>
              <w:t>entro il 2030</w:t>
            </w:r>
            <w:r w:rsidRPr="004C200C">
              <w:t>;</w:t>
            </w:r>
          </w:p>
        </w:tc>
      </w:tr>
    </w:tbl>
    <w:p w14:paraId="656D4B99"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CFA2538" w14:textId="77777777" w:rsidR="00096413" w:rsidRPr="00232158" w:rsidRDefault="00096413" w:rsidP="00096413">
      <w:pPr>
        <w:rPr>
          <w:lang w:val="es-ES"/>
        </w:rPr>
      </w:pPr>
      <w:r w:rsidRPr="00D22027">
        <w:rPr>
          <w:rStyle w:val="HideTWBExt"/>
        </w:rPr>
        <w:t>&lt;/Amend&gt;</w:t>
      </w:r>
    </w:p>
    <w:p w14:paraId="1FF87D14"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73</w:t>
      </w:r>
      <w:r w:rsidRPr="00D22027">
        <w:rPr>
          <w:rStyle w:val="HideTWBExt"/>
          <w:b w:val="0"/>
        </w:rPr>
        <w:t>&lt;/NumAm&gt;</w:t>
      </w:r>
    </w:p>
    <w:p w14:paraId="1AE3337F"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193B50B4"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1393BA66" w14:textId="77777777" w:rsidR="00096413" w:rsidRPr="004C200C" w:rsidRDefault="00096413" w:rsidP="00096413">
      <w:pPr>
        <w:pStyle w:val="NormalBold"/>
      </w:pPr>
      <w:r w:rsidRPr="00D22027">
        <w:rPr>
          <w:rStyle w:val="HideTWBExt"/>
          <w:b w:val="0"/>
        </w:rPr>
        <w:t>&lt;/RepeatBlock-By&gt;</w:t>
      </w:r>
    </w:p>
    <w:p w14:paraId="2562869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FD216C9" w14:textId="77777777" w:rsidR="00096413" w:rsidRPr="004C200C" w:rsidRDefault="00096413" w:rsidP="00096413">
      <w:pPr>
        <w:pStyle w:val="NormalBold"/>
      </w:pPr>
      <w:r w:rsidRPr="00D22027">
        <w:rPr>
          <w:rStyle w:val="HideTWBExt"/>
          <w:b w:val="0"/>
        </w:rPr>
        <w:t>&lt;Article&gt;</w:t>
      </w:r>
      <w:r w:rsidRPr="004C200C">
        <w:t>Considerando D</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F30EC4" w14:textId="77777777" w:rsidTr="00BC5F00">
        <w:trPr>
          <w:trHeight w:hRule="exact" w:val="240"/>
          <w:jc w:val="center"/>
        </w:trPr>
        <w:tc>
          <w:tcPr>
            <w:tcW w:w="9752" w:type="dxa"/>
            <w:gridSpan w:val="2"/>
            <w:tcBorders>
              <w:top w:val="nil"/>
              <w:left w:val="nil"/>
              <w:bottom w:val="nil"/>
              <w:right w:val="nil"/>
            </w:tcBorders>
          </w:tcPr>
          <w:p w14:paraId="49C1053F" w14:textId="77777777" w:rsidR="00096413" w:rsidRPr="004C200C" w:rsidRDefault="00096413" w:rsidP="00BC5F00"/>
        </w:tc>
      </w:tr>
      <w:tr w:rsidR="00096413" w:rsidRPr="004C200C" w14:paraId="5C51E327" w14:textId="77777777" w:rsidTr="00BC5F00">
        <w:trPr>
          <w:trHeight w:val="240"/>
          <w:jc w:val="center"/>
        </w:trPr>
        <w:tc>
          <w:tcPr>
            <w:tcW w:w="4876" w:type="dxa"/>
            <w:tcBorders>
              <w:top w:val="nil"/>
              <w:left w:val="nil"/>
              <w:bottom w:val="nil"/>
              <w:right w:val="nil"/>
            </w:tcBorders>
          </w:tcPr>
          <w:p w14:paraId="638A369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85E14D4" w14:textId="77777777" w:rsidR="00096413" w:rsidRPr="004C200C" w:rsidRDefault="00096413" w:rsidP="00BC5F00">
            <w:pPr>
              <w:pStyle w:val="AmColumnHeading"/>
            </w:pPr>
            <w:r w:rsidRPr="004C200C">
              <w:t>Emendamento</w:t>
            </w:r>
          </w:p>
        </w:tc>
      </w:tr>
      <w:tr w:rsidR="00096413" w:rsidRPr="004C200C" w14:paraId="68B402B0" w14:textId="77777777" w:rsidTr="00BC5F00">
        <w:trPr>
          <w:jc w:val="center"/>
        </w:trPr>
        <w:tc>
          <w:tcPr>
            <w:tcW w:w="4876" w:type="dxa"/>
            <w:tcBorders>
              <w:top w:val="nil"/>
              <w:left w:val="nil"/>
              <w:bottom w:val="nil"/>
              <w:right w:val="nil"/>
            </w:tcBorders>
          </w:tcPr>
          <w:p w14:paraId="4C843CB6" w14:textId="77777777" w:rsidR="00096413" w:rsidRPr="004C200C" w:rsidRDefault="00096413" w:rsidP="00BC5F00">
            <w:pPr>
              <w:pStyle w:val="Normal6a"/>
            </w:pPr>
            <w:r w:rsidRPr="004C200C">
              <w:t>D.</w:t>
            </w:r>
            <w:r w:rsidRPr="004C200C">
              <w:tab/>
              <w:t>considerando</w:t>
            </w:r>
            <w:r w:rsidRPr="004C200C">
              <w:rPr>
                <w:b/>
                <w:i/>
              </w:rPr>
              <w:t xml:space="preserve"> che i cambiamenti climatici e la distruzione ambientale hanno aggravato le disuguaglianze e colpito i gruppi più vulnerabili;</w:t>
            </w:r>
            <w:r w:rsidRPr="004C200C">
              <w:t xml:space="preserve"> che la transizione </w:t>
            </w:r>
            <w:r w:rsidRPr="004C200C">
              <w:rPr>
                <w:b/>
                <w:i/>
              </w:rPr>
              <w:t>verso la</w:t>
            </w:r>
            <w:r w:rsidRPr="004C200C">
              <w:t xml:space="preserve"> neutralità climatica </w:t>
            </w:r>
            <w:r w:rsidRPr="004C200C">
              <w:rPr>
                <w:b/>
                <w:i/>
              </w:rPr>
              <w:t xml:space="preserve">dovrebbe creare circa 2,5 milioni di nuovi </w:t>
            </w:r>
            <w:r w:rsidRPr="004C200C">
              <w:t>posti di lavoro;</w:t>
            </w:r>
          </w:p>
        </w:tc>
        <w:tc>
          <w:tcPr>
            <w:tcW w:w="4876" w:type="dxa"/>
            <w:tcBorders>
              <w:top w:val="nil"/>
              <w:left w:val="nil"/>
              <w:bottom w:val="nil"/>
              <w:right w:val="nil"/>
            </w:tcBorders>
          </w:tcPr>
          <w:p w14:paraId="081A0164" w14:textId="77777777" w:rsidR="00096413" w:rsidRPr="004C200C" w:rsidRDefault="00096413" w:rsidP="00BC5F00">
            <w:pPr>
              <w:pStyle w:val="Normal6a"/>
            </w:pPr>
            <w:r w:rsidRPr="004C200C">
              <w:t>D.</w:t>
            </w:r>
            <w:r w:rsidRPr="004C200C">
              <w:tab/>
              <w:t xml:space="preserve">considerando che la transizione </w:t>
            </w:r>
            <w:r w:rsidRPr="004C200C">
              <w:rPr>
                <w:b/>
                <w:i/>
              </w:rPr>
              <w:t>verde e il perseguimento della</w:t>
            </w:r>
            <w:r w:rsidRPr="004C200C">
              <w:t xml:space="preserve"> neutralità climatica </w:t>
            </w:r>
            <w:r w:rsidRPr="004C200C">
              <w:rPr>
                <w:b/>
                <w:i/>
              </w:rPr>
              <w:t xml:space="preserve">stanno causando il declino dell'industria e la minaccia di una perdita di molti </w:t>
            </w:r>
            <w:r w:rsidRPr="004C200C">
              <w:t xml:space="preserve">posti di lavoro </w:t>
            </w:r>
            <w:r w:rsidRPr="004C200C">
              <w:rPr>
                <w:b/>
                <w:i/>
              </w:rPr>
              <w:t>in determinate regioni dell'UE</w:t>
            </w:r>
            <w:r w:rsidRPr="004C200C">
              <w:t>;</w:t>
            </w:r>
          </w:p>
        </w:tc>
      </w:tr>
    </w:tbl>
    <w:p w14:paraId="5CD7FDF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536D960" w14:textId="77777777" w:rsidR="00096413" w:rsidRPr="004C200C" w:rsidRDefault="00096413" w:rsidP="00096413">
      <w:r w:rsidRPr="00D22027">
        <w:rPr>
          <w:rStyle w:val="HideTWBExt"/>
        </w:rPr>
        <w:t>&lt;/Amend&gt;</w:t>
      </w:r>
    </w:p>
    <w:p w14:paraId="1B31076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74</w:t>
      </w:r>
      <w:r w:rsidRPr="00D22027">
        <w:rPr>
          <w:rStyle w:val="HideTWBExt"/>
          <w:b w:val="0"/>
        </w:rPr>
        <w:t>&lt;/NumAm&gt;</w:t>
      </w:r>
    </w:p>
    <w:p w14:paraId="42F5F740"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711B1D40" w14:textId="77777777" w:rsidR="00096413" w:rsidRPr="004C200C" w:rsidRDefault="00096413" w:rsidP="00096413">
      <w:pPr>
        <w:pStyle w:val="NormalBold"/>
      </w:pPr>
      <w:r w:rsidRPr="00D22027">
        <w:rPr>
          <w:rStyle w:val="HideTWBExt"/>
          <w:b w:val="0"/>
        </w:rPr>
        <w:t>&lt;/RepeatBlock-By&gt;</w:t>
      </w:r>
    </w:p>
    <w:p w14:paraId="383E19A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16A3F95" w14:textId="77777777" w:rsidR="00096413" w:rsidRPr="004C200C" w:rsidRDefault="00096413" w:rsidP="00096413">
      <w:pPr>
        <w:pStyle w:val="NormalBold"/>
      </w:pPr>
      <w:r w:rsidRPr="00D22027">
        <w:rPr>
          <w:rStyle w:val="HideTWBExt"/>
          <w:b w:val="0"/>
        </w:rPr>
        <w:t>&lt;Article&gt;</w:t>
      </w:r>
      <w:r w:rsidRPr="004C200C">
        <w:t>Considerando D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C39FB69" w14:textId="77777777" w:rsidTr="00BC5F00">
        <w:trPr>
          <w:trHeight w:hRule="exact" w:val="240"/>
          <w:jc w:val="center"/>
        </w:trPr>
        <w:tc>
          <w:tcPr>
            <w:tcW w:w="9752" w:type="dxa"/>
            <w:gridSpan w:val="2"/>
            <w:tcBorders>
              <w:top w:val="nil"/>
              <w:left w:val="nil"/>
              <w:bottom w:val="nil"/>
              <w:right w:val="nil"/>
            </w:tcBorders>
          </w:tcPr>
          <w:p w14:paraId="241607E7" w14:textId="77777777" w:rsidR="00096413" w:rsidRPr="004C200C" w:rsidRDefault="00096413" w:rsidP="00BC5F00"/>
        </w:tc>
      </w:tr>
      <w:tr w:rsidR="00096413" w:rsidRPr="004C200C" w14:paraId="30262585" w14:textId="77777777" w:rsidTr="00BC5F00">
        <w:trPr>
          <w:trHeight w:val="240"/>
          <w:jc w:val="center"/>
        </w:trPr>
        <w:tc>
          <w:tcPr>
            <w:tcW w:w="4876" w:type="dxa"/>
            <w:tcBorders>
              <w:top w:val="nil"/>
              <w:left w:val="nil"/>
              <w:bottom w:val="nil"/>
              <w:right w:val="nil"/>
            </w:tcBorders>
          </w:tcPr>
          <w:p w14:paraId="576EEAD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53367E8" w14:textId="77777777" w:rsidR="00096413" w:rsidRPr="004C200C" w:rsidRDefault="00096413" w:rsidP="00BC5F00">
            <w:pPr>
              <w:pStyle w:val="AmColumnHeading"/>
            </w:pPr>
            <w:r w:rsidRPr="004C200C">
              <w:t>Emendamento</w:t>
            </w:r>
          </w:p>
        </w:tc>
      </w:tr>
      <w:tr w:rsidR="00096413" w:rsidRPr="004C200C" w14:paraId="58935E0E" w14:textId="77777777" w:rsidTr="00BC5F00">
        <w:trPr>
          <w:jc w:val="center"/>
        </w:trPr>
        <w:tc>
          <w:tcPr>
            <w:tcW w:w="4876" w:type="dxa"/>
            <w:tcBorders>
              <w:top w:val="nil"/>
              <w:left w:val="nil"/>
              <w:bottom w:val="nil"/>
              <w:right w:val="nil"/>
            </w:tcBorders>
          </w:tcPr>
          <w:p w14:paraId="427A2AEB" w14:textId="77777777" w:rsidR="00096413" w:rsidRPr="004C200C" w:rsidRDefault="00096413" w:rsidP="00BC5F00">
            <w:pPr>
              <w:pStyle w:val="Normal6a"/>
            </w:pPr>
          </w:p>
        </w:tc>
        <w:tc>
          <w:tcPr>
            <w:tcW w:w="4876" w:type="dxa"/>
            <w:tcBorders>
              <w:top w:val="nil"/>
              <w:left w:val="nil"/>
              <w:bottom w:val="nil"/>
              <w:right w:val="nil"/>
            </w:tcBorders>
          </w:tcPr>
          <w:p w14:paraId="63CD5DC6" w14:textId="77777777" w:rsidR="00096413" w:rsidRPr="004C200C" w:rsidRDefault="00096413" w:rsidP="00BC5F00">
            <w:pPr>
              <w:pStyle w:val="Normal6a"/>
            </w:pPr>
            <w:r w:rsidRPr="004C200C">
              <w:rPr>
                <w:b/>
                <w:i/>
              </w:rPr>
              <w:t>D bis.</w:t>
            </w:r>
            <w:r w:rsidRPr="004C200C">
              <w:tab/>
            </w:r>
            <w:r w:rsidRPr="004C200C">
              <w:rPr>
                <w:b/>
                <w:i/>
              </w:rPr>
              <w:t>considerando che la transizione verde dovrebbe creare nuovi posti di lavoro e che l'impatto reale sull'occupazione dipende dalla resilienza e dalla sostenibilità dei settori produttivi tradizionali, quali l'industria di trasformazione e il settore primario;</w:t>
            </w:r>
            <w:r w:rsidRPr="004C200C">
              <w:t xml:space="preserve"> </w:t>
            </w:r>
            <w:r w:rsidRPr="004C200C">
              <w:rPr>
                <w:b/>
                <w:i/>
              </w:rPr>
              <w:t>che molte regioni dell'UE dipendono da questi settori per ottenere posti di lavoro stabili e di qualità e che un'attuazione affrettata o non equilibrata delle politiche di transizione può portare a una perdita di reddito, alla deindustrializzazione e a una contrazione dell'economia locale;</w:t>
            </w:r>
          </w:p>
        </w:tc>
      </w:tr>
    </w:tbl>
    <w:p w14:paraId="288C12D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20BC383F" w14:textId="77777777" w:rsidR="00096413" w:rsidRPr="004C200C" w:rsidRDefault="00096413" w:rsidP="00096413">
      <w:r w:rsidRPr="00D22027">
        <w:rPr>
          <w:rStyle w:val="HideTWBExt"/>
        </w:rPr>
        <w:t>&lt;/Amend&gt;</w:t>
      </w:r>
    </w:p>
    <w:p w14:paraId="5104F1D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75</w:t>
      </w:r>
      <w:r w:rsidRPr="00D22027">
        <w:rPr>
          <w:rStyle w:val="HideTWBExt"/>
          <w:b w:val="0"/>
        </w:rPr>
        <w:t>&lt;/NumAm&gt;</w:t>
      </w:r>
    </w:p>
    <w:p w14:paraId="45BF212B"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0685AD1" w14:textId="77777777" w:rsidR="00096413" w:rsidRPr="004C200C" w:rsidRDefault="00096413" w:rsidP="00096413">
      <w:pPr>
        <w:pStyle w:val="NormalBold"/>
      </w:pPr>
      <w:r w:rsidRPr="00D22027">
        <w:rPr>
          <w:rStyle w:val="HideTWBExt"/>
          <w:b w:val="0"/>
        </w:rPr>
        <w:t>&lt;/RepeatBlock-By&gt;</w:t>
      </w:r>
    </w:p>
    <w:p w14:paraId="4E70E8D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CA1E6BC" w14:textId="77777777" w:rsidR="00096413" w:rsidRPr="004C200C" w:rsidRDefault="00096413" w:rsidP="00096413">
      <w:pPr>
        <w:pStyle w:val="NormalBold"/>
      </w:pPr>
      <w:r w:rsidRPr="00D22027">
        <w:rPr>
          <w:rStyle w:val="HideTWBExt"/>
          <w:b w:val="0"/>
        </w:rPr>
        <w:t>&lt;Article&gt;</w:t>
      </w:r>
      <w:r w:rsidRPr="004C200C">
        <w:t>Considerando D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C4D0E6F" w14:textId="77777777" w:rsidTr="00BC5F00">
        <w:trPr>
          <w:trHeight w:hRule="exact" w:val="240"/>
          <w:jc w:val="center"/>
        </w:trPr>
        <w:tc>
          <w:tcPr>
            <w:tcW w:w="9752" w:type="dxa"/>
            <w:gridSpan w:val="2"/>
            <w:tcBorders>
              <w:top w:val="nil"/>
              <w:left w:val="nil"/>
              <w:bottom w:val="nil"/>
              <w:right w:val="nil"/>
            </w:tcBorders>
          </w:tcPr>
          <w:p w14:paraId="4A1D9795" w14:textId="77777777" w:rsidR="00096413" w:rsidRPr="004C200C" w:rsidRDefault="00096413" w:rsidP="00BC5F00"/>
        </w:tc>
      </w:tr>
      <w:tr w:rsidR="00096413" w:rsidRPr="004C200C" w14:paraId="17DDE71F" w14:textId="77777777" w:rsidTr="00BC5F00">
        <w:trPr>
          <w:trHeight w:val="240"/>
          <w:jc w:val="center"/>
        </w:trPr>
        <w:tc>
          <w:tcPr>
            <w:tcW w:w="4876" w:type="dxa"/>
            <w:tcBorders>
              <w:top w:val="nil"/>
              <w:left w:val="nil"/>
              <w:bottom w:val="nil"/>
              <w:right w:val="nil"/>
            </w:tcBorders>
          </w:tcPr>
          <w:p w14:paraId="632FBA5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90BE1B0" w14:textId="77777777" w:rsidR="00096413" w:rsidRPr="004C200C" w:rsidRDefault="00096413" w:rsidP="00BC5F00">
            <w:pPr>
              <w:pStyle w:val="AmColumnHeading"/>
            </w:pPr>
            <w:r w:rsidRPr="004C200C">
              <w:t>Emendamento</w:t>
            </w:r>
          </w:p>
        </w:tc>
      </w:tr>
      <w:tr w:rsidR="00096413" w:rsidRPr="004C200C" w14:paraId="3F060B1C" w14:textId="77777777" w:rsidTr="00BC5F00">
        <w:trPr>
          <w:jc w:val="center"/>
        </w:trPr>
        <w:tc>
          <w:tcPr>
            <w:tcW w:w="4876" w:type="dxa"/>
            <w:tcBorders>
              <w:top w:val="nil"/>
              <w:left w:val="nil"/>
              <w:bottom w:val="nil"/>
              <w:right w:val="nil"/>
            </w:tcBorders>
          </w:tcPr>
          <w:p w14:paraId="36F83CFF" w14:textId="77777777" w:rsidR="00096413" w:rsidRPr="004C200C" w:rsidRDefault="00096413" w:rsidP="00BC5F00">
            <w:pPr>
              <w:pStyle w:val="Normal6a"/>
            </w:pPr>
          </w:p>
        </w:tc>
        <w:tc>
          <w:tcPr>
            <w:tcW w:w="4876" w:type="dxa"/>
            <w:tcBorders>
              <w:top w:val="nil"/>
              <w:left w:val="nil"/>
              <w:bottom w:val="nil"/>
              <w:right w:val="nil"/>
            </w:tcBorders>
          </w:tcPr>
          <w:p w14:paraId="6C48C6F8" w14:textId="77777777" w:rsidR="00096413" w:rsidRPr="004C200C" w:rsidRDefault="00096413" w:rsidP="00BC5F00">
            <w:pPr>
              <w:pStyle w:val="Normal6a"/>
            </w:pPr>
            <w:r w:rsidRPr="004C200C">
              <w:rPr>
                <w:b/>
                <w:i/>
              </w:rPr>
              <w:t>D bis.</w:t>
            </w:r>
            <w:r w:rsidRPr="004C200C">
              <w:tab/>
            </w:r>
            <w:r w:rsidRPr="004C200C">
              <w:rPr>
                <w:b/>
                <w:i/>
              </w:rPr>
              <w:t>considerando che la transizione verde e la transizione digitale devono essere socialmente eque, giuste e inclusive per tutti, cogliendo l'opportunità di creare posti di lavoro di qualità, combattere la discriminazione sul lavoro, proteggere i diritti dei lavoratori e migliorare le norme del lavoro; che è essenziale promuovere la creazione di posti di lavoro di buona qualità, una solida e adeguata protezione sociale e investimenti mirati nelle competenze che corrispondano alle opportunità di lavoro emergenti nei settori verde e digitale, unitamente all'istruzione degli adulti, al fine di garantire a tutti l'accesso ad attività di alta qualità in materia di miglioramento del livello delle competenze e riqualificazione;</w:t>
            </w:r>
          </w:p>
        </w:tc>
      </w:tr>
    </w:tbl>
    <w:p w14:paraId="65E5041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DDBCFA9" w14:textId="77777777" w:rsidR="00096413" w:rsidRPr="004C200C" w:rsidRDefault="00096413" w:rsidP="00096413">
      <w:r w:rsidRPr="00D22027">
        <w:rPr>
          <w:rStyle w:val="HideTWBExt"/>
        </w:rPr>
        <w:t>&lt;/Amend&gt;</w:t>
      </w:r>
    </w:p>
    <w:p w14:paraId="6BF83F0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76</w:t>
      </w:r>
      <w:r w:rsidRPr="00D22027">
        <w:rPr>
          <w:rStyle w:val="HideTWBExt"/>
          <w:b w:val="0"/>
        </w:rPr>
        <w:t>&lt;/NumAm&gt;</w:t>
      </w:r>
    </w:p>
    <w:p w14:paraId="2D967FBB"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01AEE568" w14:textId="77777777" w:rsidR="00096413" w:rsidRPr="004C200C" w:rsidRDefault="00096413" w:rsidP="00096413">
      <w:pPr>
        <w:pStyle w:val="NormalBold"/>
      </w:pPr>
      <w:r w:rsidRPr="00D22027">
        <w:rPr>
          <w:rStyle w:val="HideTWBExt"/>
          <w:b w:val="0"/>
        </w:rPr>
        <w:t>&lt;/RepeatBlock-By&gt;</w:t>
      </w:r>
    </w:p>
    <w:p w14:paraId="2DA36A4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131C332" w14:textId="77777777" w:rsidR="00096413" w:rsidRPr="004C200C" w:rsidRDefault="00096413" w:rsidP="00096413">
      <w:pPr>
        <w:pStyle w:val="NormalBold"/>
      </w:pPr>
      <w:r w:rsidRPr="00D22027">
        <w:rPr>
          <w:rStyle w:val="HideTWBExt"/>
          <w:b w:val="0"/>
        </w:rPr>
        <w:t>&lt;Article&gt;</w:t>
      </w:r>
      <w:r w:rsidRPr="004C200C">
        <w:t>Considerando D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33BEC13" w14:textId="77777777" w:rsidTr="00BC5F00">
        <w:trPr>
          <w:trHeight w:hRule="exact" w:val="240"/>
          <w:jc w:val="center"/>
        </w:trPr>
        <w:tc>
          <w:tcPr>
            <w:tcW w:w="9752" w:type="dxa"/>
            <w:gridSpan w:val="2"/>
            <w:tcBorders>
              <w:top w:val="nil"/>
              <w:left w:val="nil"/>
              <w:bottom w:val="nil"/>
              <w:right w:val="nil"/>
            </w:tcBorders>
          </w:tcPr>
          <w:p w14:paraId="1D1A40FD" w14:textId="77777777" w:rsidR="00096413" w:rsidRPr="004C200C" w:rsidRDefault="00096413" w:rsidP="00BC5F00"/>
        </w:tc>
      </w:tr>
      <w:tr w:rsidR="00096413" w:rsidRPr="004C200C" w14:paraId="1E544E5A" w14:textId="77777777" w:rsidTr="00BC5F00">
        <w:trPr>
          <w:trHeight w:val="240"/>
          <w:jc w:val="center"/>
        </w:trPr>
        <w:tc>
          <w:tcPr>
            <w:tcW w:w="4876" w:type="dxa"/>
            <w:tcBorders>
              <w:top w:val="nil"/>
              <w:left w:val="nil"/>
              <w:bottom w:val="nil"/>
              <w:right w:val="nil"/>
            </w:tcBorders>
          </w:tcPr>
          <w:p w14:paraId="7CDC574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C0D892D" w14:textId="77777777" w:rsidR="00096413" w:rsidRPr="004C200C" w:rsidRDefault="00096413" w:rsidP="00BC5F00">
            <w:pPr>
              <w:pStyle w:val="AmColumnHeading"/>
            </w:pPr>
            <w:r w:rsidRPr="004C200C">
              <w:t>Emendamento</w:t>
            </w:r>
          </w:p>
        </w:tc>
      </w:tr>
      <w:tr w:rsidR="00096413" w:rsidRPr="004C200C" w14:paraId="582A8564" w14:textId="77777777" w:rsidTr="00BC5F00">
        <w:trPr>
          <w:jc w:val="center"/>
        </w:trPr>
        <w:tc>
          <w:tcPr>
            <w:tcW w:w="4876" w:type="dxa"/>
            <w:tcBorders>
              <w:top w:val="nil"/>
              <w:left w:val="nil"/>
              <w:bottom w:val="nil"/>
              <w:right w:val="nil"/>
            </w:tcBorders>
          </w:tcPr>
          <w:p w14:paraId="234EA5B8" w14:textId="77777777" w:rsidR="00096413" w:rsidRPr="004C200C" w:rsidRDefault="00096413" w:rsidP="00BC5F00">
            <w:pPr>
              <w:pStyle w:val="Normal6a"/>
            </w:pPr>
          </w:p>
        </w:tc>
        <w:tc>
          <w:tcPr>
            <w:tcW w:w="4876" w:type="dxa"/>
            <w:tcBorders>
              <w:top w:val="nil"/>
              <w:left w:val="nil"/>
              <w:bottom w:val="nil"/>
              <w:right w:val="nil"/>
            </w:tcBorders>
          </w:tcPr>
          <w:p w14:paraId="1B384136" w14:textId="77777777" w:rsidR="00096413" w:rsidRPr="004C200C" w:rsidRDefault="00096413" w:rsidP="00BC5F00">
            <w:pPr>
              <w:pStyle w:val="Normal6a"/>
            </w:pPr>
            <w:r w:rsidRPr="004C200C">
              <w:rPr>
                <w:b/>
                <w:i/>
              </w:rPr>
              <w:t>D bis.</w:t>
            </w:r>
            <w:r w:rsidRPr="004C200C">
              <w:tab/>
            </w:r>
            <w:r w:rsidRPr="004C200C">
              <w:rPr>
                <w:b/>
                <w:i/>
              </w:rPr>
              <w:t>considerando che la stagnazione economica ha aggravato le disuguaglianze e colpito i gruppi più vulnerabili; che tale stagnazione è dovuta anche a scelte politiche; che accoglie con favore l'adozione in prima lettura da parte del Parlamento della direttiva omnibus (COM(2025)0080), che mira a semplificare e ridurre la burocrazia; che solo la ripresa economica può garantire in modo duraturo la creazione di posti di lavoro di qualità e la riduzione della precarietà sociale;</w:t>
            </w:r>
          </w:p>
        </w:tc>
      </w:tr>
    </w:tbl>
    <w:p w14:paraId="724C1F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6D6DBAF7" w14:textId="77777777" w:rsidR="00096413" w:rsidRPr="004C200C" w:rsidRDefault="00096413" w:rsidP="00096413">
      <w:r w:rsidRPr="00D22027">
        <w:rPr>
          <w:rStyle w:val="HideTWBExt"/>
        </w:rPr>
        <w:t>&lt;/Amend&gt;</w:t>
      </w:r>
    </w:p>
    <w:p w14:paraId="5F2130B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77</w:t>
      </w:r>
      <w:r w:rsidRPr="00D22027">
        <w:rPr>
          <w:rStyle w:val="HideTWBExt"/>
          <w:b w:val="0"/>
        </w:rPr>
        <w:t>&lt;/NumAm&gt;</w:t>
      </w:r>
    </w:p>
    <w:p w14:paraId="1756CAA1" w14:textId="77777777" w:rsidR="00096413" w:rsidRPr="004C200C" w:rsidRDefault="00096413" w:rsidP="00096413">
      <w:pPr>
        <w:pStyle w:val="NormalBold"/>
      </w:pPr>
      <w:r w:rsidRPr="00D22027">
        <w:rPr>
          <w:rStyle w:val="HideTWBExt"/>
          <w:b w:val="0"/>
        </w:rPr>
        <w:t>&lt;RepeatBlock-By&gt;&lt;Members&gt;</w:t>
      </w:r>
      <w:r w:rsidRPr="004C200C">
        <w:t>Pál Szekeres, Margarita de la Pisa Carrión</w:t>
      </w:r>
      <w:r w:rsidRPr="00D22027">
        <w:rPr>
          <w:rStyle w:val="HideTWBExt"/>
          <w:b w:val="0"/>
        </w:rPr>
        <w:t>&lt;/Members&gt;</w:t>
      </w:r>
    </w:p>
    <w:p w14:paraId="77A83669" w14:textId="77777777" w:rsidR="00096413" w:rsidRPr="004C200C" w:rsidRDefault="00096413" w:rsidP="00096413">
      <w:pPr>
        <w:pStyle w:val="NormalBold"/>
      </w:pPr>
      <w:r w:rsidRPr="00D22027">
        <w:rPr>
          <w:rStyle w:val="HideTWBExt"/>
          <w:b w:val="0"/>
        </w:rPr>
        <w:t>&lt;/RepeatBlock-By&gt;</w:t>
      </w:r>
    </w:p>
    <w:p w14:paraId="0B3C55A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4ADC227" w14:textId="77777777" w:rsidR="00096413" w:rsidRPr="004C200C" w:rsidRDefault="00096413" w:rsidP="00096413">
      <w:pPr>
        <w:pStyle w:val="NormalBold"/>
      </w:pPr>
      <w:r w:rsidRPr="00D22027">
        <w:rPr>
          <w:rStyle w:val="HideTWBExt"/>
          <w:b w:val="0"/>
        </w:rPr>
        <w:t>&lt;Article&gt;</w:t>
      </w:r>
      <w:r w:rsidRPr="004C200C">
        <w:t>Considerando D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883CA91" w14:textId="77777777" w:rsidTr="00BC5F00">
        <w:trPr>
          <w:trHeight w:hRule="exact" w:val="240"/>
          <w:jc w:val="center"/>
        </w:trPr>
        <w:tc>
          <w:tcPr>
            <w:tcW w:w="9752" w:type="dxa"/>
            <w:gridSpan w:val="2"/>
            <w:tcBorders>
              <w:top w:val="nil"/>
              <w:left w:val="nil"/>
              <w:bottom w:val="nil"/>
              <w:right w:val="nil"/>
            </w:tcBorders>
          </w:tcPr>
          <w:p w14:paraId="38FE22A4" w14:textId="77777777" w:rsidR="00096413" w:rsidRPr="004C200C" w:rsidRDefault="00096413" w:rsidP="00BC5F00"/>
        </w:tc>
      </w:tr>
      <w:tr w:rsidR="00096413" w:rsidRPr="004C200C" w14:paraId="6041E134" w14:textId="77777777" w:rsidTr="00BC5F00">
        <w:trPr>
          <w:trHeight w:val="240"/>
          <w:jc w:val="center"/>
        </w:trPr>
        <w:tc>
          <w:tcPr>
            <w:tcW w:w="4876" w:type="dxa"/>
            <w:tcBorders>
              <w:top w:val="nil"/>
              <w:left w:val="nil"/>
              <w:bottom w:val="nil"/>
              <w:right w:val="nil"/>
            </w:tcBorders>
          </w:tcPr>
          <w:p w14:paraId="42FEE01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6E87E4B" w14:textId="77777777" w:rsidR="00096413" w:rsidRPr="004C200C" w:rsidRDefault="00096413" w:rsidP="00BC5F00">
            <w:pPr>
              <w:pStyle w:val="AmColumnHeading"/>
            </w:pPr>
            <w:r w:rsidRPr="004C200C">
              <w:t>Emendamento</w:t>
            </w:r>
          </w:p>
        </w:tc>
      </w:tr>
      <w:tr w:rsidR="00096413" w:rsidRPr="004C200C" w14:paraId="22B6F82F" w14:textId="77777777" w:rsidTr="00BC5F00">
        <w:trPr>
          <w:jc w:val="center"/>
        </w:trPr>
        <w:tc>
          <w:tcPr>
            <w:tcW w:w="4876" w:type="dxa"/>
            <w:tcBorders>
              <w:top w:val="nil"/>
              <w:left w:val="nil"/>
              <w:bottom w:val="nil"/>
              <w:right w:val="nil"/>
            </w:tcBorders>
          </w:tcPr>
          <w:p w14:paraId="5A697F8D" w14:textId="77777777" w:rsidR="00096413" w:rsidRPr="004C200C" w:rsidRDefault="00096413" w:rsidP="00BC5F00">
            <w:pPr>
              <w:pStyle w:val="Normal6a"/>
            </w:pPr>
          </w:p>
        </w:tc>
        <w:tc>
          <w:tcPr>
            <w:tcW w:w="4876" w:type="dxa"/>
            <w:tcBorders>
              <w:top w:val="nil"/>
              <w:left w:val="nil"/>
              <w:bottom w:val="nil"/>
              <w:right w:val="nil"/>
            </w:tcBorders>
          </w:tcPr>
          <w:p w14:paraId="1C4F2123" w14:textId="77777777" w:rsidR="00096413" w:rsidRPr="004C200C" w:rsidRDefault="00096413" w:rsidP="00BC5F00">
            <w:pPr>
              <w:pStyle w:val="Normal6a"/>
            </w:pPr>
            <w:r w:rsidRPr="004C200C">
              <w:rPr>
                <w:b/>
                <w:i/>
              </w:rPr>
              <w:t>D bis.</w:t>
            </w:r>
            <w:r w:rsidRPr="004C200C">
              <w:tab/>
            </w:r>
            <w:r w:rsidRPr="004C200C">
              <w:rPr>
                <w:b/>
                <w:i/>
              </w:rPr>
              <w:t>considerando che le proiezioni che prevedono di creare più luoghi di lavoro attraverso la neutralità climatica trascurano le significative perdite di posti di lavoro previste nei settori ad alta intensità di carbonio nonché il vantaggio competitivo delle economie dell'Estremo Oriente nella produzione di tecnologie rinnovabili e sottovalutano le disparità sociali e regionali che la transizione potrebbe aggravare, il che significa che l'impatto netto sull'occupazione è lungi dall'essere garantito come positivo;</w:t>
            </w:r>
          </w:p>
        </w:tc>
      </w:tr>
    </w:tbl>
    <w:p w14:paraId="605BECF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19E2A3A" w14:textId="77777777" w:rsidR="00096413" w:rsidRPr="004C200C" w:rsidRDefault="00096413" w:rsidP="00096413">
      <w:r w:rsidRPr="00D22027">
        <w:rPr>
          <w:rStyle w:val="HideTWBExt"/>
        </w:rPr>
        <w:t>&lt;/Amend&gt;</w:t>
      </w:r>
    </w:p>
    <w:p w14:paraId="325B0C9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78</w:t>
      </w:r>
      <w:r w:rsidRPr="00D22027">
        <w:rPr>
          <w:rStyle w:val="HideTWBExt"/>
          <w:b w:val="0"/>
        </w:rPr>
        <w:t>&lt;/NumAm&gt;</w:t>
      </w:r>
    </w:p>
    <w:p w14:paraId="69FDFADA"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4F8D77C7" w14:textId="77777777" w:rsidR="00096413" w:rsidRPr="004C200C" w:rsidRDefault="00096413" w:rsidP="00096413">
      <w:pPr>
        <w:pStyle w:val="NormalBold"/>
      </w:pPr>
      <w:r w:rsidRPr="00D22027">
        <w:rPr>
          <w:rStyle w:val="HideTWBExt"/>
          <w:b w:val="0"/>
        </w:rPr>
        <w:t>&lt;/RepeatBlock-By&gt;</w:t>
      </w:r>
    </w:p>
    <w:p w14:paraId="0138ED6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FF94A28" w14:textId="77777777" w:rsidR="00096413" w:rsidRPr="004C200C" w:rsidRDefault="00096413" w:rsidP="00096413">
      <w:pPr>
        <w:pStyle w:val="NormalBold"/>
      </w:pPr>
      <w:r w:rsidRPr="00D22027">
        <w:rPr>
          <w:rStyle w:val="HideTWBExt"/>
          <w:b w:val="0"/>
        </w:rPr>
        <w:t>&lt;Article&gt;</w:t>
      </w:r>
      <w:r w:rsidRPr="004C200C">
        <w:t>Considerando D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EECABE8" w14:textId="77777777" w:rsidTr="00BC5F00">
        <w:trPr>
          <w:trHeight w:hRule="exact" w:val="240"/>
          <w:jc w:val="center"/>
        </w:trPr>
        <w:tc>
          <w:tcPr>
            <w:tcW w:w="9752" w:type="dxa"/>
            <w:gridSpan w:val="2"/>
            <w:tcBorders>
              <w:top w:val="nil"/>
              <w:left w:val="nil"/>
              <w:bottom w:val="nil"/>
              <w:right w:val="nil"/>
            </w:tcBorders>
          </w:tcPr>
          <w:p w14:paraId="199EDF64" w14:textId="77777777" w:rsidR="00096413" w:rsidRPr="004C200C" w:rsidRDefault="00096413" w:rsidP="00BC5F00"/>
        </w:tc>
      </w:tr>
      <w:tr w:rsidR="00096413" w:rsidRPr="004C200C" w14:paraId="14E096B7" w14:textId="77777777" w:rsidTr="00BC5F00">
        <w:trPr>
          <w:trHeight w:val="240"/>
          <w:jc w:val="center"/>
        </w:trPr>
        <w:tc>
          <w:tcPr>
            <w:tcW w:w="4876" w:type="dxa"/>
            <w:tcBorders>
              <w:top w:val="nil"/>
              <w:left w:val="nil"/>
              <w:bottom w:val="nil"/>
              <w:right w:val="nil"/>
            </w:tcBorders>
          </w:tcPr>
          <w:p w14:paraId="588BE66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A12F8D4" w14:textId="77777777" w:rsidR="00096413" w:rsidRPr="004C200C" w:rsidRDefault="00096413" w:rsidP="00BC5F00">
            <w:pPr>
              <w:pStyle w:val="AmColumnHeading"/>
            </w:pPr>
            <w:r w:rsidRPr="004C200C">
              <w:t>Emendamento</w:t>
            </w:r>
          </w:p>
        </w:tc>
      </w:tr>
      <w:tr w:rsidR="00096413" w:rsidRPr="004C200C" w14:paraId="410A7EE4" w14:textId="77777777" w:rsidTr="00BC5F00">
        <w:trPr>
          <w:jc w:val="center"/>
        </w:trPr>
        <w:tc>
          <w:tcPr>
            <w:tcW w:w="4876" w:type="dxa"/>
            <w:tcBorders>
              <w:top w:val="nil"/>
              <w:left w:val="nil"/>
              <w:bottom w:val="nil"/>
              <w:right w:val="nil"/>
            </w:tcBorders>
          </w:tcPr>
          <w:p w14:paraId="070298B7" w14:textId="77777777" w:rsidR="00096413" w:rsidRPr="004C200C" w:rsidRDefault="00096413" w:rsidP="00BC5F00">
            <w:pPr>
              <w:pStyle w:val="Normal6a"/>
            </w:pPr>
          </w:p>
        </w:tc>
        <w:tc>
          <w:tcPr>
            <w:tcW w:w="4876" w:type="dxa"/>
            <w:tcBorders>
              <w:top w:val="nil"/>
              <w:left w:val="nil"/>
              <w:bottom w:val="nil"/>
              <w:right w:val="nil"/>
            </w:tcBorders>
          </w:tcPr>
          <w:p w14:paraId="09A95ABB" w14:textId="77777777" w:rsidR="00096413" w:rsidRPr="004C200C" w:rsidRDefault="00096413" w:rsidP="00BC5F00">
            <w:pPr>
              <w:pStyle w:val="Normal6a"/>
            </w:pPr>
            <w:r w:rsidRPr="004C200C">
              <w:rPr>
                <w:b/>
                <w:i/>
              </w:rPr>
              <w:t>D bis.</w:t>
            </w:r>
            <w:r w:rsidRPr="004C200C">
              <w:tab/>
            </w:r>
            <w:r w:rsidRPr="004C200C">
              <w:rPr>
                <w:b/>
                <w:i/>
              </w:rPr>
              <w:t>considerando che la produzione nel settore della difesa è relativamente ad alta intensità di capitale e genera meno posti di lavoro per unità di investimento rispetto all'istruzione, all'assistenza sanitaria o ai settori verdi; che la prevista riassegnazione delle risorse pubbliche alla difesa solleva pertanto preoccupazioni in merito all'impatto sociale e occupazionale di tale cambiamento di priorità;</w:t>
            </w:r>
          </w:p>
        </w:tc>
      </w:tr>
    </w:tbl>
    <w:p w14:paraId="4AB2CB3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829F2E3" w14:textId="77777777" w:rsidR="00096413" w:rsidRPr="004C200C" w:rsidRDefault="00096413" w:rsidP="00096413">
      <w:r w:rsidRPr="00D22027">
        <w:rPr>
          <w:rStyle w:val="HideTWBExt"/>
        </w:rPr>
        <w:t>&lt;/Amend&gt;</w:t>
      </w:r>
    </w:p>
    <w:p w14:paraId="00A1682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79</w:t>
      </w:r>
      <w:r w:rsidRPr="00D22027">
        <w:rPr>
          <w:rStyle w:val="HideTWBExt"/>
          <w:b w:val="0"/>
        </w:rPr>
        <w:t>&lt;/NumAm&gt;</w:t>
      </w:r>
    </w:p>
    <w:p w14:paraId="4B2544BC"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6FCAAC59" w14:textId="77777777" w:rsidR="00096413" w:rsidRPr="004C200C" w:rsidRDefault="00096413" w:rsidP="00096413">
      <w:pPr>
        <w:pStyle w:val="NormalBold"/>
      </w:pPr>
      <w:r w:rsidRPr="00D22027">
        <w:rPr>
          <w:rStyle w:val="HideTWBExt"/>
          <w:b w:val="0"/>
        </w:rPr>
        <w:t>&lt;/RepeatBlock-By&gt;</w:t>
      </w:r>
    </w:p>
    <w:p w14:paraId="4D42C5A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A539C3" w14:textId="77777777" w:rsidR="00096413" w:rsidRPr="004C200C" w:rsidRDefault="00096413" w:rsidP="00096413">
      <w:pPr>
        <w:pStyle w:val="NormalBold"/>
      </w:pPr>
      <w:r w:rsidRPr="00D22027">
        <w:rPr>
          <w:rStyle w:val="HideTWBExt"/>
          <w:b w:val="0"/>
        </w:rPr>
        <w:t>&lt;Article&gt;</w:t>
      </w:r>
      <w:r w:rsidRPr="004C200C">
        <w:t>Considerando D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6E1E74B" w14:textId="77777777" w:rsidTr="00BC5F00">
        <w:trPr>
          <w:trHeight w:hRule="exact" w:val="240"/>
          <w:jc w:val="center"/>
        </w:trPr>
        <w:tc>
          <w:tcPr>
            <w:tcW w:w="9752" w:type="dxa"/>
            <w:gridSpan w:val="2"/>
            <w:tcBorders>
              <w:top w:val="nil"/>
              <w:left w:val="nil"/>
              <w:bottom w:val="nil"/>
              <w:right w:val="nil"/>
            </w:tcBorders>
          </w:tcPr>
          <w:p w14:paraId="7EA5BA1D" w14:textId="77777777" w:rsidR="00096413" w:rsidRPr="004C200C" w:rsidRDefault="00096413" w:rsidP="00BC5F00"/>
        </w:tc>
      </w:tr>
      <w:tr w:rsidR="00096413" w:rsidRPr="004C200C" w14:paraId="145179DC" w14:textId="77777777" w:rsidTr="00BC5F00">
        <w:trPr>
          <w:trHeight w:val="240"/>
          <w:jc w:val="center"/>
        </w:trPr>
        <w:tc>
          <w:tcPr>
            <w:tcW w:w="4876" w:type="dxa"/>
            <w:tcBorders>
              <w:top w:val="nil"/>
              <w:left w:val="nil"/>
              <w:bottom w:val="nil"/>
              <w:right w:val="nil"/>
            </w:tcBorders>
          </w:tcPr>
          <w:p w14:paraId="1372EC5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AE23D2B" w14:textId="77777777" w:rsidR="00096413" w:rsidRPr="004C200C" w:rsidRDefault="00096413" w:rsidP="00BC5F00">
            <w:pPr>
              <w:pStyle w:val="AmColumnHeading"/>
            </w:pPr>
            <w:r w:rsidRPr="004C200C">
              <w:t>Emendamento</w:t>
            </w:r>
          </w:p>
        </w:tc>
      </w:tr>
      <w:tr w:rsidR="00096413" w:rsidRPr="004C200C" w14:paraId="51794081" w14:textId="77777777" w:rsidTr="00BC5F00">
        <w:trPr>
          <w:jc w:val="center"/>
        </w:trPr>
        <w:tc>
          <w:tcPr>
            <w:tcW w:w="4876" w:type="dxa"/>
            <w:tcBorders>
              <w:top w:val="nil"/>
              <w:left w:val="nil"/>
              <w:bottom w:val="nil"/>
              <w:right w:val="nil"/>
            </w:tcBorders>
          </w:tcPr>
          <w:p w14:paraId="14BC9B3B" w14:textId="77777777" w:rsidR="00096413" w:rsidRPr="004C200C" w:rsidRDefault="00096413" w:rsidP="00BC5F00">
            <w:pPr>
              <w:pStyle w:val="Normal6a"/>
            </w:pPr>
          </w:p>
        </w:tc>
        <w:tc>
          <w:tcPr>
            <w:tcW w:w="4876" w:type="dxa"/>
            <w:tcBorders>
              <w:top w:val="nil"/>
              <w:left w:val="nil"/>
              <w:bottom w:val="nil"/>
              <w:right w:val="nil"/>
            </w:tcBorders>
          </w:tcPr>
          <w:p w14:paraId="229BE3A7" w14:textId="77777777" w:rsidR="00096413" w:rsidRPr="004C200C" w:rsidRDefault="00096413" w:rsidP="00BC5F00">
            <w:pPr>
              <w:pStyle w:val="Normal6a"/>
            </w:pPr>
            <w:r w:rsidRPr="004C200C">
              <w:rPr>
                <w:b/>
                <w:i/>
              </w:rPr>
              <w:t>D ter.</w:t>
            </w:r>
            <w:r w:rsidRPr="004C200C">
              <w:tab/>
            </w:r>
            <w:r w:rsidRPr="004C200C">
              <w:rPr>
                <w:b/>
                <w:i/>
              </w:rPr>
              <w:t>considerando che la pressione migratoria ha aggravato le disuguaglianze e colpito i gruppi più vulnerabili;</w:t>
            </w:r>
          </w:p>
        </w:tc>
      </w:tr>
    </w:tbl>
    <w:p w14:paraId="33AC6F9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79423F82" w14:textId="77777777" w:rsidR="00096413" w:rsidRPr="004C200C" w:rsidRDefault="00096413" w:rsidP="00096413">
      <w:r w:rsidRPr="00D22027">
        <w:rPr>
          <w:rStyle w:val="HideTWBExt"/>
        </w:rPr>
        <w:t>&lt;/Amend&gt;</w:t>
      </w:r>
    </w:p>
    <w:p w14:paraId="36AAF8C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80</w:t>
      </w:r>
      <w:r w:rsidRPr="00D22027">
        <w:rPr>
          <w:rStyle w:val="HideTWBExt"/>
          <w:b w:val="0"/>
        </w:rPr>
        <w:t>&lt;/NumAm&gt;</w:t>
      </w:r>
    </w:p>
    <w:p w14:paraId="581780B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18B0C88A" w14:textId="77777777" w:rsidR="00096413" w:rsidRPr="004C200C" w:rsidRDefault="00096413" w:rsidP="00096413">
      <w:pPr>
        <w:pStyle w:val="NormalBold"/>
      </w:pPr>
      <w:r w:rsidRPr="00D22027">
        <w:rPr>
          <w:rStyle w:val="HideTWBExt"/>
          <w:b w:val="0"/>
        </w:rPr>
        <w:t>&lt;/RepeatBlock-By&gt;</w:t>
      </w:r>
    </w:p>
    <w:p w14:paraId="510A1F7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C66D196"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180C6DB" w14:textId="77777777" w:rsidTr="00BC5F00">
        <w:trPr>
          <w:trHeight w:hRule="exact" w:val="240"/>
          <w:jc w:val="center"/>
        </w:trPr>
        <w:tc>
          <w:tcPr>
            <w:tcW w:w="9752" w:type="dxa"/>
            <w:gridSpan w:val="2"/>
            <w:tcBorders>
              <w:top w:val="nil"/>
              <w:left w:val="nil"/>
              <w:bottom w:val="nil"/>
              <w:right w:val="nil"/>
            </w:tcBorders>
          </w:tcPr>
          <w:p w14:paraId="5F830C6E" w14:textId="77777777" w:rsidR="00096413" w:rsidRPr="004C200C" w:rsidRDefault="00096413" w:rsidP="00BC5F00"/>
        </w:tc>
      </w:tr>
      <w:tr w:rsidR="00096413" w:rsidRPr="004C200C" w14:paraId="6F53E594" w14:textId="77777777" w:rsidTr="00BC5F00">
        <w:trPr>
          <w:trHeight w:val="240"/>
          <w:jc w:val="center"/>
        </w:trPr>
        <w:tc>
          <w:tcPr>
            <w:tcW w:w="4876" w:type="dxa"/>
            <w:tcBorders>
              <w:top w:val="nil"/>
              <w:left w:val="nil"/>
              <w:bottom w:val="nil"/>
              <w:right w:val="nil"/>
            </w:tcBorders>
          </w:tcPr>
          <w:p w14:paraId="045992C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B61BB1B" w14:textId="77777777" w:rsidR="00096413" w:rsidRPr="004C200C" w:rsidRDefault="00096413" w:rsidP="00BC5F00">
            <w:pPr>
              <w:pStyle w:val="AmColumnHeading"/>
            </w:pPr>
            <w:r w:rsidRPr="004C200C">
              <w:t>Emendamento</w:t>
            </w:r>
          </w:p>
        </w:tc>
      </w:tr>
      <w:tr w:rsidR="00096413" w:rsidRPr="004C200C" w14:paraId="656C2A6E" w14:textId="77777777" w:rsidTr="00BC5F00">
        <w:trPr>
          <w:jc w:val="center"/>
        </w:trPr>
        <w:tc>
          <w:tcPr>
            <w:tcW w:w="4876" w:type="dxa"/>
            <w:tcBorders>
              <w:top w:val="nil"/>
              <w:left w:val="nil"/>
              <w:bottom w:val="nil"/>
              <w:right w:val="nil"/>
            </w:tcBorders>
          </w:tcPr>
          <w:p w14:paraId="009B58D4" w14:textId="77777777" w:rsidR="00096413" w:rsidRPr="004C200C" w:rsidRDefault="00096413" w:rsidP="00BC5F00">
            <w:pPr>
              <w:pStyle w:val="Normal6a"/>
            </w:pPr>
            <w:r w:rsidRPr="004C200C">
              <w:t>E.</w:t>
            </w:r>
            <w:r w:rsidRPr="004C200C">
              <w:tab/>
              <w:t>considerando che</w:t>
            </w:r>
            <w:r w:rsidRPr="004C200C">
              <w:rPr>
                <w:b/>
                <w:bCs/>
                <w:i/>
                <w:iCs/>
              </w:rPr>
              <w:t>, sebbene i costi elevati</w:t>
            </w:r>
            <w:r w:rsidRPr="004C200C">
              <w:t xml:space="preserve"> degli alloggi </w:t>
            </w:r>
            <w:r w:rsidRPr="004C200C">
              <w:rPr>
                <w:b/>
                <w:bCs/>
                <w:i/>
                <w:iCs/>
              </w:rPr>
              <w:t>e</w:t>
            </w:r>
            <w:r w:rsidRPr="004C200C">
              <w:t xml:space="preserve"> dell'energia </w:t>
            </w:r>
            <w:r w:rsidRPr="004C200C">
              <w:rPr>
                <w:b/>
                <w:bCs/>
                <w:i/>
                <w:iCs/>
              </w:rPr>
              <w:t>comportino</w:t>
            </w:r>
            <w:r w:rsidRPr="004C200C">
              <w:t xml:space="preserve"> oneri significativi per le famiglie</w:t>
            </w:r>
            <w:r w:rsidRPr="004C200C">
              <w:rPr>
                <w:b/>
                <w:bCs/>
                <w:i/>
                <w:iCs/>
              </w:rPr>
              <w:t>,</w:t>
            </w:r>
            <w:r w:rsidRPr="004C200C">
              <w:t xml:space="preserve"> la politica abitativa ha spesso occupato un posto marginale nelle raccomandazioni specifiche per paese;</w:t>
            </w:r>
          </w:p>
        </w:tc>
        <w:tc>
          <w:tcPr>
            <w:tcW w:w="4876" w:type="dxa"/>
            <w:tcBorders>
              <w:top w:val="nil"/>
              <w:left w:val="nil"/>
              <w:bottom w:val="nil"/>
              <w:right w:val="nil"/>
            </w:tcBorders>
          </w:tcPr>
          <w:p w14:paraId="62AB6C72" w14:textId="77777777" w:rsidR="00096413" w:rsidRPr="004C200C" w:rsidRDefault="00096413" w:rsidP="00BC5F00">
            <w:pPr>
              <w:pStyle w:val="Normal6a"/>
            </w:pPr>
            <w:r w:rsidRPr="004C200C">
              <w:t>E.</w:t>
            </w:r>
            <w:r w:rsidRPr="004C200C">
              <w:tab/>
              <w:t xml:space="preserve">considerando che </w:t>
            </w:r>
            <w:r w:rsidRPr="004C200C">
              <w:rPr>
                <w:b/>
                <w:i/>
              </w:rPr>
              <w:t>nell'UE è in corso una crisi</w:t>
            </w:r>
            <w:r w:rsidRPr="004C200C">
              <w:t xml:space="preserve"> degli alloggi </w:t>
            </w:r>
            <w:r w:rsidRPr="004C200C">
              <w:rPr>
                <w:b/>
                <w:i/>
              </w:rPr>
              <w:t>che colpisce principalmente le famiglie a basso e medio reddito, le donne, i giovani e gli anziani, le persone LGBTI, i lavoratori migranti, le famiglie monoparentali, le persone con disabilità, le persone senza fissa dimora e altri gruppi vulnerabili; che la dinamica dei costi e i costi elevati</w:t>
            </w:r>
            <w:r w:rsidRPr="004C200C">
              <w:t xml:space="preserve"> dell'energia </w:t>
            </w:r>
            <w:r w:rsidRPr="004C200C">
              <w:rPr>
                <w:b/>
                <w:i/>
              </w:rPr>
              <w:t>hanno aumentato il costo della vita</w:t>
            </w:r>
            <w:r w:rsidRPr="004C200C">
              <w:t xml:space="preserve"> e </w:t>
            </w:r>
            <w:r w:rsidRPr="004C200C">
              <w:rPr>
                <w:b/>
                <w:i/>
              </w:rPr>
              <w:t>comportano</w:t>
            </w:r>
            <w:r w:rsidRPr="004C200C">
              <w:t xml:space="preserve"> oneri significativi per le famiglie</w:t>
            </w:r>
            <w:r w:rsidRPr="004C200C">
              <w:rPr>
                <w:b/>
                <w:i/>
              </w:rPr>
              <w:t>;</w:t>
            </w:r>
            <w:r w:rsidRPr="004C200C">
              <w:t xml:space="preserve"> </w:t>
            </w:r>
            <w:r w:rsidRPr="004C200C">
              <w:rPr>
                <w:b/>
                <w:bCs/>
                <w:i/>
                <w:iCs/>
              </w:rPr>
              <w:t>che</w:t>
            </w:r>
            <w:r w:rsidRPr="004C200C">
              <w:t xml:space="preserve"> la politica abitativa ha spesso occupato un posto marginale nelle raccomandazioni specifiche per paese;</w:t>
            </w:r>
            <w:r w:rsidRPr="004C200C">
              <w:rPr>
                <w:b/>
                <w:i/>
              </w:rPr>
              <w:t xml:space="preserve"> che la perdita di potere d'acquisto e l'aumento dei costi degli alloggi limitano la loro capacità di acquistare o prendere in affitto alloggi dignitosi a prezzi accessibili e di vivere in modo indipendente; che l'accesso ad alloggi dignitosi, sostenibili e a prezzi accessibili è essenziale per garantire che tutte le persone, indipendentemente dal reddito o dalle circostanze personali, possano esercitare il loro diritto all'alloggio; che, nell'ultimo decennio, i prezzi delle abitazioni nell'UE sono cresciuti in media di circa il 10 % più rapidamente rispetto ai redditi, riducendo l'accessibilità economica; che gli alloggi stanno diventando inaccessibili dal punto di vista economico per molti europei e che l'8,9 % della popolazione dell'UE vive in famiglie in cui i costi abitativi rappresentano il 40 % del loro reddito disponibile totale; che alloggi dignitosi, accessibili, di buona qualità e a prezzi accessibili, anche grazie all'edilizia sociale, sono una condizione fondamentale per garantire pari opportunità e combattere la povertà e/o l'esclusione sociale;</w:t>
            </w:r>
          </w:p>
        </w:tc>
      </w:tr>
    </w:tbl>
    <w:p w14:paraId="01A49B2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2E1BF54" w14:textId="77777777" w:rsidR="00096413" w:rsidRPr="004C200C" w:rsidRDefault="00096413" w:rsidP="00096413">
      <w:r w:rsidRPr="00D22027">
        <w:rPr>
          <w:rStyle w:val="HideTWBExt"/>
        </w:rPr>
        <w:t>&lt;/Amend&gt;</w:t>
      </w:r>
    </w:p>
    <w:p w14:paraId="6B14FD3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81</w:t>
      </w:r>
      <w:r w:rsidRPr="00D22027">
        <w:rPr>
          <w:rStyle w:val="HideTWBExt"/>
          <w:b w:val="0"/>
        </w:rPr>
        <w:t>&lt;/NumAm&gt;</w:t>
      </w:r>
    </w:p>
    <w:p w14:paraId="1F443A3F"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177B4D25" w14:textId="77777777" w:rsidR="00096413" w:rsidRPr="004C200C" w:rsidRDefault="00096413" w:rsidP="00096413">
      <w:pPr>
        <w:pStyle w:val="NormalBold"/>
      </w:pPr>
      <w:r w:rsidRPr="00D22027">
        <w:rPr>
          <w:rStyle w:val="HideTWBExt"/>
          <w:b w:val="0"/>
        </w:rPr>
        <w:t>&lt;/RepeatBlock-By&gt;</w:t>
      </w:r>
    </w:p>
    <w:p w14:paraId="704B382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0B5A3A8"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FEDBBAB" w14:textId="77777777" w:rsidTr="00BC5F00">
        <w:trPr>
          <w:trHeight w:hRule="exact" w:val="240"/>
          <w:jc w:val="center"/>
        </w:trPr>
        <w:tc>
          <w:tcPr>
            <w:tcW w:w="9752" w:type="dxa"/>
            <w:gridSpan w:val="2"/>
            <w:tcBorders>
              <w:top w:val="nil"/>
              <w:left w:val="nil"/>
              <w:bottom w:val="nil"/>
              <w:right w:val="nil"/>
            </w:tcBorders>
          </w:tcPr>
          <w:p w14:paraId="23543122" w14:textId="77777777" w:rsidR="00096413" w:rsidRPr="004C200C" w:rsidRDefault="00096413" w:rsidP="00BC5F00"/>
        </w:tc>
      </w:tr>
      <w:tr w:rsidR="00096413" w:rsidRPr="004C200C" w14:paraId="099365E7" w14:textId="77777777" w:rsidTr="00BC5F00">
        <w:trPr>
          <w:trHeight w:val="240"/>
          <w:jc w:val="center"/>
        </w:trPr>
        <w:tc>
          <w:tcPr>
            <w:tcW w:w="4876" w:type="dxa"/>
            <w:tcBorders>
              <w:top w:val="nil"/>
              <w:left w:val="nil"/>
              <w:bottom w:val="nil"/>
              <w:right w:val="nil"/>
            </w:tcBorders>
          </w:tcPr>
          <w:p w14:paraId="0E45728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9486690" w14:textId="77777777" w:rsidR="00096413" w:rsidRPr="004C200C" w:rsidRDefault="00096413" w:rsidP="00BC5F00">
            <w:pPr>
              <w:pStyle w:val="AmColumnHeading"/>
            </w:pPr>
            <w:r w:rsidRPr="004C200C">
              <w:t>Emendamento</w:t>
            </w:r>
          </w:p>
        </w:tc>
      </w:tr>
      <w:tr w:rsidR="00096413" w:rsidRPr="004C200C" w14:paraId="13A91425" w14:textId="77777777" w:rsidTr="00BC5F00">
        <w:trPr>
          <w:jc w:val="center"/>
        </w:trPr>
        <w:tc>
          <w:tcPr>
            <w:tcW w:w="4876" w:type="dxa"/>
            <w:tcBorders>
              <w:top w:val="nil"/>
              <w:left w:val="nil"/>
              <w:bottom w:val="nil"/>
              <w:right w:val="nil"/>
            </w:tcBorders>
          </w:tcPr>
          <w:p w14:paraId="76B8FC3F" w14:textId="77777777" w:rsidR="00096413" w:rsidRPr="004C200C" w:rsidRDefault="00096413" w:rsidP="00BC5F00">
            <w:pPr>
              <w:pStyle w:val="Normal6a"/>
            </w:pPr>
            <w:r w:rsidRPr="004C200C">
              <w:t>E.</w:t>
            </w:r>
            <w:r w:rsidRPr="004C200C">
              <w:tab/>
              <w:t>considerando che</w:t>
            </w:r>
            <w:r w:rsidRPr="004C200C">
              <w:rPr>
                <w:b/>
                <w:i/>
              </w:rPr>
              <w:t>, sebbene</w:t>
            </w:r>
            <w:r w:rsidRPr="004C200C">
              <w:t xml:space="preserve"> i costi elevati degli alloggi e dell'energia </w:t>
            </w:r>
            <w:r w:rsidRPr="004C200C">
              <w:rPr>
                <w:b/>
                <w:i/>
              </w:rPr>
              <w:t>comportino oneri significativi</w:t>
            </w:r>
            <w:r w:rsidRPr="004C200C">
              <w:t xml:space="preserve"> per le famiglie, la politica abitativa </w:t>
            </w:r>
            <w:r w:rsidRPr="004C200C">
              <w:rPr>
                <w:b/>
                <w:i/>
              </w:rPr>
              <w:t xml:space="preserve">ha spesso occupato </w:t>
            </w:r>
            <w:r w:rsidRPr="004C200C">
              <w:t>un posto marginale nelle raccomandazioni specifiche per paese;</w:t>
            </w:r>
          </w:p>
        </w:tc>
        <w:tc>
          <w:tcPr>
            <w:tcW w:w="4876" w:type="dxa"/>
            <w:tcBorders>
              <w:top w:val="nil"/>
              <w:left w:val="nil"/>
              <w:bottom w:val="nil"/>
              <w:right w:val="nil"/>
            </w:tcBorders>
          </w:tcPr>
          <w:p w14:paraId="31B1F8F8" w14:textId="77777777" w:rsidR="00096413" w:rsidRPr="004C200C" w:rsidRDefault="00096413" w:rsidP="00BC5F00">
            <w:pPr>
              <w:pStyle w:val="Normal6a"/>
            </w:pPr>
            <w:r w:rsidRPr="004C200C">
              <w:t>E.</w:t>
            </w:r>
            <w:r w:rsidRPr="004C200C">
              <w:tab/>
              <w:t xml:space="preserve">considerando che i costi elevati degli alloggi e dell'energia </w:t>
            </w:r>
            <w:r w:rsidRPr="004C200C">
              <w:rPr>
                <w:b/>
                <w:i/>
              </w:rPr>
              <w:t>comportano un onere significativo</w:t>
            </w:r>
            <w:r w:rsidRPr="004C200C">
              <w:t xml:space="preserve"> per le famiglie </w:t>
            </w:r>
            <w:r w:rsidRPr="004C200C">
              <w:rPr>
                <w:b/>
                <w:i/>
              </w:rPr>
              <w:t>in tutta l'Unione; che la persistente carenza di offerta abitativa è sempre più riconosciuta come uno dei principali fattori strutturali dei problemi di accessibilità economica nell'UE, assieme alla carenza di manodopera nel settore edilizio</w:t>
            </w:r>
            <w:r w:rsidRPr="004C200C">
              <w:t xml:space="preserve">, </w:t>
            </w:r>
            <w:r w:rsidRPr="004C200C">
              <w:rPr>
                <w:b/>
                <w:i/>
              </w:rPr>
              <w:t>ma che</w:t>
            </w:r>
            <w:r w:rsidRPr="004C200C">
              <w:t xml:space="preserve"> la politica abitativa </w:t>
            </w:r>
            <w:r w:rsidRPr="004C200C">
              <w:rPr>
                <w:b/>
                <w:i/>
              </w:rPr>
              <w:t>continua a occupare</w:t>
            </w:r>
            <w:r w:rsidRPr="004C200C">
              <w:t xml:space="preserve"> un posto marginale nelle raccomandazioni specifiche per paese; </w:t>
            </w:r>
            <w:r w:rsidRPr="004C200C">
              <w:rPr>
                <w:b/>
                <w:i/>
              </w:rPr>
              <w:t>che l'incertezza normativa e gli incentivi insufficienti scoraggiano i proprietari privati dall'investire i loro risparmi nei mercati della locazione e dell'edilizia abitativa, aggravati da investimenti pubblici inadeguati nella disponibilità di terreni e nella liberalizzazione della pianificazione in diversi Stati membri; che le misure di controllo dei prezzi e di congelamento degli affitti adottate in alcuni paesi si sono dimostrate inefficaci e rischiano di limitare ulteriormente l'offerta disincentivando gli investimenti nel mercato immobiliare;</w:t>
            </w:r>
          </w:p>
        </w:tc>
      </w:tr>
    </w:tbl>
    <w:p w14:paraId="58767EF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4F0E9E5" w14:textId="77777777" w:rsidR="00096413" w:rsidRPr="004C200C" w:rsidRDefault="00096413" w:rsidP="00096413">
      <w:r w:rsidRPr="00D22027">
        <w:rPr>
          <w:rStyle w:val="HideTWBExt"/>
        </w:rPr>
        <w:t>&lt;/Amend&gt;</w:t>
      </w:r>
    </w:p>
    <w:p w14:paraId="193176F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82</w:t>
      </w:r>
      <w:r w:rsidRPr="00D22027">
        <w:rPr>
          <w:rStyle w:val="HideTWBExt"/>
          <w:b w:val="0"/>
        </w:rPr>
        <w:t>&lt;/NumAm&gt;</w:t>
      </w:r>
    </w:p>
    <w:p w14:paraId="19ADAF49"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72A36EC" w14:textId="77777777" w:rsidR="00096413" w:rsidRPr="004C200C" w:rsidRDefault="00096413" w:rsidP="00096413">
      <w:pPr>
        <w:pStyle w:val="NormalBold"/>
      </w:pPr>
      <w:r w:rsidRPr="00D22027">
        <w:rPr>
          <w:rStyle w:val="HideTWBExt"/>
          <w:b w:val="0"/>
        </w:rPr>
        <w:t>&lt;/RepeatBlock-By&gt;</w:t>
      </w:r>
    </w:p>
    <w:p w14:paraId="6989C67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58E9432"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6AAF683" w14:textId="77777777" w:rsidTr="00BC5F00">
        <w:trPr>
          <w:trHeight w:hRule="exact" w:val="240"/>
          <w:jc w:val="center"/>
        </w:trPr>
        <w:tc>
          <w:tcPr>
            <w:tcW w:w="9752" w:type="dxa"/>
            <w:gridSpan w:val="2"/>
            <w:tcBorders>
              <w:top w:val="nil"/>
              <w:left w:val="nil"/>
              <w:bottom w:val="nil"/>
              <w:right w:val="nil"/>
            </w:tcBorders>
          </w:tcPr>
          <w:p w14:paraId="29D83661" w14:textId="77777777" w:rsidR="00096413" w:rsidRPr="004C200C" w:rsidRDefault="00096413" w:rsidP="00BC5F00"/>
        </w:tc>
      </w:tr>
      <w:tr w:rsidR="00096413" w:rsidRPr="004C200C" w14:paraId="72CFB466" w14:textId="77777777" w:rsidTr="00BC5F00">
        <w:trPr>
          <w:trHeight w:val="240"/>
          <w:jc w:val="center"/>
        </w:trPr>
        <w:tc>
          <w:tcPr>
            <w:tcW w:w="4876" w:type="dxa"/>
            <w:tcBorders>
              <w:top w:val="nil"/>
              <w:left w:val="nil"/>
              <w:bottom w:val="nil"/>
              <w:right w:val="nil"/>
            </w:tcBorders>
          </w:tcPr>
          <w:p w14:paraId="47BFE02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707D6FF" w14:textId="77777777" w:rsidR="00096413" w:rsidRPr="004C200C" w:rsidRDefault="00096413" w:rsidP="00BC5F00">
            <w:pPr>
              <w:pStyle w:val="AmColumnHeading"/>
            </w:pPr>
            <w:r w:rsidRPr="004C200C">
              <w:t>Emendamento</w:t>
            </w:r>
          </w:p>
        </w:tc>
      </w:tr>
      <w:tr w:rsidR="00096413" w:rsidRPr="004C200C" w14:paraId="58624D29" w14:textId="77777777" w:rsidTr="00BC5F00">
        <w:trPr>
          <w:jc w:val="center"/>
        </w:trPr>
        <w:tc>
          <w:tcPr>
            <w:tcW w:w="4876" w:type="dxa"/>
            <w:tcBorders>
              <w:top w:val="nil"/>
              <w:left w:val="nil"/>
              <w:bottom w:val="nil"/>
              <w:right w:val="nil"/>
            </w:tcBorders>
          </w:tcPr>
          <w:p w14:paraId="25489D00"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p>
        </w:tc>
        <w:tc>
          <w:tcPr>
            <w:tcW w:w="4876" w:type="dxa"/>
            <w:tcBorders>
              <w:top w:val="nil"/>
              <w:left w:val="nil"/>
              <w:bottom w:val="nil"/>
              <w:right w:val="nil"/>
            </w:tcBorders>
          </w:tcPr>
          <w:p w14:paraId="6DBBCADC" w14:textId="77777777" w:rsidR="00096413" w:rsidRPr="004C200C" w:rsidRDefault="00096413" w:rsidP="00BC5F00">
            <w:pPr>
              <w:pStyle w:val="Normal6a"/>
            </w:pPr>
            <w:r w:rsidRPr="004C200C">
              <w:t>E.</w:t>
            </w:r>
            <w:r w:rsidRPr="004C200C">
              <w:tab/>
              <w:t xml:space="preserve">considerando che, sebbene i costi elevati degli alloggi e dell'energia comportino oneri significativi per le famiglie </w:t>
            </w:r>
            <w:r w:rsidRPr="004C200C">
              <w:rPr>
                <w:b/>
                <w:i/>
              </w:rPr>
              <w:t>e i lavoratori mobili</w:t>
            </w:r>
            <w:r w:rsidRPr="004C200C">
              <w:t xml:space="preserve">, la politica abitativa ha spesso occupato un posto marginale nelle raccomandazioni specifiche per paese; </w:t>
            </w:r>
            <w:r w:rsidRPr="004C200C">
              <w:rPr>
                <w:b/>
                <w:i/>
              </w:rPr>
              <w:t>che gli investimenti nei servizi sociali e nell'aumento dell'offerta di alloggi, compresi gli alloggi sociali e a prezzi accessibili, nonché nell'efficienza energetica e nella ristrutturazione degli edifici, svolgono un ruolo fondamentale nella riduzione della povertà, compresa la povertà energetica, e nel miglioramento dell'accessibilità economica;</w:t>
            </w:r>
          </w:p>
        </w:tc>
      </w:tr>
    </w:tbl>
    <w:p w14:paraId="4E3705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FE720A8" w14:textId="77777777" w:rsidR="00096413" w:rsidRPr="004C200C" w:rsidRDefault="00096413" w:rsidP="00096413">
      <w:r w:rsidRPr="00D22027">
        <w:rPr>
          <w:rStyle w:val="HideTWBExt"/>
        </w:rPr>
        <w:t>&lt;/Amend&gt;</w:t>
      </w:r>
    </w:p>
    <w:p w14:paraId="1748CC4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83</w:t>
      </w:r>
      <w:r w:rsidRPr="00D22027">
        <w:rPr>
          <w:rStyle w:val="HideTWBExt"/>
          <w:b w:val="0"/>
        </w:rPr>
        <w:t>&lt;/NumAm&gt;</w:t>
      </w:r>
    </w:p>
    <w:p w14:paraId="5ED26C8E"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499B6179" w14:textId="77777777" w:rsidR="00096413" w:rsidRPr="004C200C" w:rsidRDefault="00096413" w:rsidP="00096413">
      <w:pPr>
        <w:pStyle w:val="NormalBold"/>
      </w:pPr>
      <w:r w:rsidRPr="00D22027">
        <w:rPr>
          <w:rStyle w:val="HideTWBExt"/>
          <w:b w:val="0"/>
        </w:rPr>
        <w:t>&lt;/RepeatBlock-By&gt;</w:t>
      </w:r>
    </w:p>
    <w:p w14:paraId="68F7294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CF7B68D"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CCFDDC3" w14:textId="77777777" w:rsidTr="00BC5F00">
        <w:trPr>
          <w:trHeight w:hRule="exact" w:val="240"/>
          <w:jc w:val="center"/>
        </w:trPr>
        <w:tc>
          <w:tcPr>
            <w:tcW w:w="9752" w:type="dxa"/>
            <w:gridSpan w:val="2"/>
            <w:tcBorders>
              <w:top w:val="nil"/>
              <w:left w:val="nil"/>
              <w:bottom w:val="nil"/>
              <w:right w:val="nil"/>
            </w:tcBorders>
          </w:tcPr>
          <w:p w14:paraId="762321AD" w14:textId="77777777" w:rsidR="00096413" w:rsidRPr="004C200C" w:rsidRDefault="00096413" w:rsidP="00BC5F00"/>
        </w:tc>
      </w:tr>
      <w:tr w:rsidR="00096413" w:rsidRPr="004C200C" w14:paraId="4B30FE7E" w14:textId="77777777" w:rsidTr="00BC5F00">
        <w:trPr>
          <w:trHeight w:val="240"/>
          <w:jc w:val="center"/>
        </w:trPr>
        <w:tc>
          <w:tcPr>
            <w:tcW w:w="4876" w:type="dxa"/>
            <w:tcBorders>
              <w:top w:val="nil"/>
              <w:left w:val="nil"/>
              <w:bottom w:val="nil"/>
              <w:right w:val="nil"/>
            </w:tcBorders>
          </w:tcPr>
          <w:p w14:paraId="0D7B5BA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078F3E2" w14:textId="77777777" w:rsidR="00096413" w:rsidRPr="004C200C" w:rsidRDefault="00096413" w:rsidP="00BC5F00">
            <w:pPr>
              <w:pStyle w:val="AmColumnHeading"/>
            </w:pPr>
            <w:r w:rsidRPr="004C200C">
              <w:t>Emendamento</w:t>
            </w:r>
          </w:p>
        </w:tc>
      </w:tr>
      <w:tr w:rsidR="00096413" w:rsidRPr="004C200C" w14:paraId="6E279D17" w14:textId="77777777" w:rsidTr="00BC5F00">
        <w:trPr>
          <w:jc w:val="center"/>
        </w:trPr>
        <w:tc>
          <w:tcPr>
            <w:tcW w:w="4876" w:type="dxa"/>
            <w:tcBorders>
              <w:top w:val="nil"/>
              <w:left w:val="nil"/>
              <w:bottom w:val="nil"/>
              <w:right w:val="nil"/>
            </w:tcBorders>
          </w:tcPr>
          <w:p w14:paraId="319FF600"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p>
        </w:tc>
        <w:tc>
          <w:tcPr>
            <w:tcW w:w="4876" w:type="dxa"/>
            <w:tcBorders>
              <w:top w:val="nil"/>
              <w:left w:val="nil"/>
              <w:bottom w:val="nil"/>
              <w:right w:val="nil"/>
            </w:tcBorders>
          </w:tcPr>
          <w:p w14:paraId="60AD29C0" w14:textId="77777777" w:rsidR="00096413" w:rsidRPr="004C200C" w:rsidRDefault="00096413" w:rsidP="00BC5F00">
            <w:pPr>
              <w:pStyle w:val="Normal6a"/>
            </w:pPr>
            <w:r w:rsidRPr="004C200C">
              <w:t>E.</w:t>
            </w:r>
            <w:r w:rsidRPr="004C200C">
              <w:tab/>
              <w:t xml:space="preserve">considerando che, sebbene i costi elevati degli alloggi e dell'energia comportino oneri significativi per le famiglie, la politica abitativa ha spesso occupato un posto marginale nelle raccomandazioni specifiche per paese; </w:t>
            </w:r>
            <w:r w:rsidRPr="004C200C">
              <w:rPr>
                <w:b/>
                <w:i/>
              </w:rPr>
              <w:t>che la flessibilità del mercato del lavoro, le condizioni favorevoli all'imprenditorialità e la riduzione degli oneri amministrativi sono essenziali per affrontare le persistenti carenze di manodopera e trasformare gli investimenti nelle competenze in creazione di posti di lavoro;</w:t>
            </w:r>
          </w:p>
        </w:tc>
      </w:tr>
    </w:tbl>
    <w:p w14:paraId="00C25C3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B5964C1" w14:textId="77777777" w:rsidR="00096413" w:rsidRPr="004C200C" w:rsidRDefault="00096413" w:rsidP="00096413">
      <w:r w:rsidRPr="00D22027">
        <w:rPr>
          <w:rStyle w:val="HideTWBExt"/>
        </w:rPr>
        <w:t>&lt;/Amend&gt;</w:t>
      </w:r>
    </w:p>
    <w:p w14:paraId="48BE3F9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84</w:t>
      </w:r>
      <w:r w:rsidRPr="00D22027">
        <w:rPr>
          <w:rStyle w:val="HideTWBExt"/>
          <w:b w:val="0"/>
        </w:rPr>
        <w:t>&lt;/NumAm&gt;</w:t>
      </w:r>
    </w:p>
    <w:p w14:paraId="459B8630"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7A77A797" w14:textId="77777777" w:rsidR="00096413" w:rsidRPr="004C200C" w:rsidRDefault="00096413" w:rsidP="00096413">
      <w:pPr>
        <w:pStyle w:val="NormalBold"/>
      </w:pPr>
      <w:r w:rsidRPr="00D22027">
        <w:rPr>
          <w:rStyle w:val="HideTWBExt"/>
          <w:b w:val="0"/>
        </w:rPr>
        <w:t>&lt;/RepeatBlock-By&gt;</w:t>
      </w:r>
    </w:p>
    <w:p w14:paraId="5B6548F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7ADD292"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C446B5C" w14:textId="77777777" w:rsidTr="00BC5F00">
        <w:trPr>
          <w:trHeight w:hRule="exact" w:val="240"/>
          <w:jc w:val="center"/>
        </w:trPr>
        <w:tc>
          <w:tcPr>
            <w:tcW w:w="9752" w:type="dxa"/>
            <w:gridSpan w:val="2"/>
            <w:tcBorders>
              <w:top w:val="nil"/>
              <w:left w:val="nil"/>
              <w:bottom w:val="nil"/>
              <w:right w:val="nil"/>
            </w:tcBorders>
          </w:tcPr>
          <w:p w14:paraId="427421E0" w14:textId="77777777" w:rsidR="00096413" w:rsidRPr="004C200C" w:rsidRDefault="00096413" w:rsidP="00BC5F00"/>
        </w:tc>
      </w:tr>
      <w:tr w:rsidR="00096413" w:rsidRPr="004C200C" w14:paraId="38C86531" w14:textId="77777777" w:rsidTr="00BC5F00">
        <w:trPr>
          <w:trHeight w:val="240"/>
          <w:jc w:val="center"/>
        </w:trPr>
        <w:tc>
          <w:tcPr>
            <w:tcW w:w="4876" w:type="dxa"/>
            <w:tcBorders>
              <w:top w:val="nil"/>
              <w:left w:val="nil"/>
              <w:bottom w:val="nil"/>
              <w:right w:val="nil"/>
            </w:tcBorders>
          </w:tcPr>
          <w:p w14:paraId="67D7923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4115A77" w14:textId="77777777" w:rsidR="00096413" w:rsidRPr="004C200C" w:rsidRDefault="00096413" w:rsidP="00BC5F00">
            <w:pPr>
              <w:pStyle w:val="AmColumnHeading"/>
            </w:pPr>
            <w:r w:rsidRPr="004C200C">
              <w:t>Emendamento</w:t>
            </w:r>
          </w:p>
        </w:tc>
      </w:tr>
      <w:tr w:rsidR="00096413" w:rsidRPr="004C200C" w14:paraId="0D286C1B" w14:textId="77777777" w:rsidTr="00BC5F00">
        <w:trPr>
          <w:jc w:val="center"/>
        </w:trPr>
        <w:tc>
          <w:tcPr>
            <w:tcW w:w="4876" w:type="dxa"/>
            <w:tcBorders>
              <w:top w:val="nil"/>
              <w:left w:val="nil"/>
              <w:bottom w:val="nil"/>
              <w:right w:val="nil"/>
            </w:tcBorders>
          </w:tcPr>
          <w:p w14:paraId="7ADEDA18"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p>
        </w:tc>
        <w:tc>
          <w:tcPr>
            <w:tcW w:w="4876" w:type="dxa"/>
            <w:tcBorders>
              <w:top w:val="nil"/>
              <w:left w:val="nil"/>
              <w:bottom w:val="nil"/>
              <w:right w:val="nil"/>
            </w:tcBorders>
          </w:tcPr>
          <w:p w14:paraId="5261CDFE" w14:textId="77777777" w:rsidR="00096413" w:rsidRPr="004C200C" w:rsidRDefault="00096413" w:rsidP="00BC5F00">
            <w:pPr>
              <w:pStyle w:val="Normal6a"/>
            </w:pPr>
            <w:r w:rsidRPr="004C200C">
              <w:t>E.</w:t>
            </w:r>
            <w:r w:rsidRPr="004C200C">
              <w:tab/>
              <w:t xml:space="preserve">considerando che, sebbene i costi elevati degli alloggi e dell'energia comportino oneri significativi per le famiglie, la politica abitativa ha spesso occupato un posto marginale nelle raccomandazioni specifiche per paese; </w:t>
            </w:r>
            <w:r w:rsidRPr="004C200C">
              <w:rPr>
                <w:b/>
                <w:i/>
              </w:rPr>
              <w:t>che il mantenimento del Green Deal aumenta tali oneri, in particolare il prezzo dell'energia, indebolendo la situazione economica delle famiglie e delle imprese e, di conseguenza, la qualità dei posti di lavoro;</w:t>
            </w:r>
          </w:p>
        </w:tc>
      </w:tr>
    </w:tbl>
    <w:p w14:paraId="62C811B0" w14:textId="77777777" w:rsidR="00096413" w:rsidRPr="00232158" w:rsidRDefault="00096413" w:rsidP="00096413">
      <w:pPr>
        <w:pStyle w:val="AmOrLang"/>
        <w:rPr>
          <w:lang w:val="pt-PT"/>
        </w:rPr>
      </w:pPr>
      <w:r w:rsidRPr="00232158">
        <w:rPr>
          <w:lang w:val="pt-PT"/>
        </w:rPr>
        <w:t xml:space="preserve">Or. </w:t>
      </w:r>
      <w:r w:rsidRPr="00D22027">
        <w:rPr>
          <w:rStyle w:val="HideTWBExt"/>
        </w:rPr>
        <w:t>&lt;Original&gt;</w:t>
      </w:r>
      <w:r w:rsidRPr="00D22027">
        <w:rPr>
          <w:rStyle w:val="HideTWBInt"/>
        </w:rPr>
        <w:t>{FR}</w:t>
      </w:r>
      <w:r w:rsidRPr="00232158">
        <w:rPr>
          <w:lang w:val="pt-PT"/>
        </w:rPr>
        <w:t>fr</w:t>
      </w:r>
      <w:r w:rsidRPr="00D22027">
        <w:rPr>
          <w:rStyle w:val="HideTWBExt"/>
        </w:rPr>
        <w:t>&lt;/Original&gt;</w:t>
      </w:r>
    </w:p>
    <w:p w14:paraId="305B6A86" w14:textId="77777777" w:rsidR="00096413" w:rsidRPr="00232158" w:rsidRDefault="00096413" w:rsidP="00096413">
      <w:pPr>
        <w:rPr>
          <w:lang w:val="pt-PT"/>
        </w:rPr>
      </w:pPr>
      <w:r w:rsidRPr="00D22027">
        <w:rPr>
          <w:rStyle w:val="HideTWBExt"/>
        </w:rPr>
        <w:t>&lt;/Amend&gt;</w:t>
      </w:r>
    </w:p>
    <w:p w14:paraId="4730B515" w14:textId="77777777" w:rsidR="00096413" w:rsidRPr="00232158" w:rsidRDefault="00096413" w:rsidP="00096413">
      <w:pPr>
        <w:pStyle w:val="AmNumberTabs"/>
        <w:rPr>
          <w:lang w:val="pt-PT"/>
        </w:rPr>
      </w:pPr>
      <w:r w:rsidRPr="00D22027">
        <w:rPr>
          <w:rStyle w:val="HideTWBExt"/>
          <w:b w:val="0"/>
        </w:rPr>
        <w:t>&lt;Amend&gt;</w:t>
      </w:r>
      <w:r w:rsidRPr="00232158">
        <w:rPr>
          <w:lang w:val="pt-PT"/>
        </w:rPr>
        <w:t>Emendamento</w:t>
      </w:r>
      <w:r w:rsidRPr="00232158">
        <w:rPr>
          <w:lang w:val="pt-PT"/>
        </w:rPr>
        <w:tab/>
      </w:r>
      <w:r w:rsidRPr="00232158">
        <w:rPr>
          <w:lang w:val="pt-PT"/>
        </w:rPr>
        <w:tab/>
      </w:r>
      <w:r w:rsidRPr="00D22027">
        <w:rPr>
          <w:rStyle w:val="HideTWBExt"/>
          <w:b w:val="0"/>
        </w:rPr>
        <w:t>&lt;NumAm&gt;</w:t>
      </w:r>
      <w:r w:rsidRPr="00232158">
        <w:rPr>
          <w:lang w:val="pt-PT"/>
        </w:rPr>
        <w:t>85</w:t>
      </w:r>
      <w:r w:rsidRPr="00D22027">
        <w:rPr>
          <w:rStyle w:val="HideTWBExt"/>
          <w:b w:val="0"/>
        </w:rPr>
        <w:t>&lt;/NumAm&gt;</w:t>
      </w:r>
    </w:p>
    <w:p w14:paraId="329FAEC9" w14:textId="77777777" w:rsidR="00096413" w:rsidRPr="00232158" w:rsidRDefault="00096413" w:rsidP="00096413">
      <w:pPr>
        <w:pStyle w:val="NormalBold"/>
        <w:rPr>
          <w:lang w:val="pt-PT"/>
        </w:rPr>
      </w:pPr>
      <w:r w:rsidRPr="00D22027">
        <w:rPr>
          <w:rStyle w:val="HideTWBExt"/>
          <w:b w:val="0"/>
        </w:rPr>
        <w:t>&lt;RepeatBlock-By&gt;&lt;Members&gt;</w:t>
      </w:r>
      <w:r w:rsidRPr="00232158">
        <w:rPr>
          <w:lang w:val="pt-PT"/>
        </w:rPr>
        <w:t>Konstantinos Arvanitis</w:t>
      </w:r>
      <w:r w:rsidRPr="00D22027">
        <w:rPr>
          <w:rStyle w:val="HideTWBExt"/>
          <w:b w:val="0"/>
        </w:rPr>
        <w:t>&lt;/Members&gt;</w:t>
      </w:r>
    </w:p>
    <w:p w14:paraId="33012BCA" w14:textId="77777777" w:rsidR="00096413" w:rsidRPr="00232158" w:rsidRDefault="00096413" w:rsidP="00096413">
      <w:pPr>
        <w:pStyle w:val="NormalBold"/>
        <w:rPr>
          <w:lang w:val="pt-PT"/>
        </w:rPr>
      </w:pPr>
      <w:r w:rsidRPr="00D22027">
        <w:rPr>
          <w:rStyle w:val="HideTWBExt"/>
          <w:b w:val="0"/>
        </w:rPr>
        <w:t>&lt;/RepeatBlock-By&gt;</w:t>
      </w:r>
    </w:p>
    <w:p w14:paraId="4EF9A4E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A37CE17"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7E3962E" w14:textId="77777777" w:rsidTr="00BC5F00">
        <w:trPr>
          <w:trHeight w:hRule="exact" w:val="240"/>
          <w:jc w:val="center"/>
        </w:trPr>
        <w:tc>
          <w:tcPr>
            <w:tcW w:w="9752" w:type="dxa"/>
            <w:gridSpan w:val="2"/>
            <w:tcBorders>
              <w:top w:val="nil"/>
              <w:left w:val="nil"/>
              <w:bottom w:val="nil"/>
              <w:right w:val="nil"/>
            </w:tcBorders>
          </w:tcPr>
          <w:p w14:paraId="29EA2D96" w14:textId="77777777" w:rsidR="00096413" w:rsidRPr="004C200C" w:rsidRDefault="00096413" w:rsidP="00BC5F00"/>
        </w:tc>
      </w:tr>
      <w:tr w:rsidR="00096413" w:rsidRPr="004C200C" w14:paraId="0AFC379C" w14:textId="77777777" w:rsidTr="00BC5F00">
        <w:trPr>
          <w:trHeight w:val="240"/>
          <w:jc w:val="center"/>
        </w:trPr>
        <w:tc>
          <w:tcPr>
            <w:tcW w:w="4876" w:type="dxa"/>
            <w:tcBorders>
              <w:top w:val="nil"/>
              <w:left w:val="nil"/>
              <w:bottom w:val="nil"/>
              <w:right w:val="nil"/>
            </w:tcBorders>
          </w:tcPr>
          <w:p w14:paraId="11052F8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EFC9567" w14:textId="77777777" w:rsidR="00096413" w:rsidRPr="004C200C" w:rsidRDefault="00096413" w:rsidP="00BC5F00">
            <w:pPr>
              <w:pStyle w:val="AmColumnHeading"/>
            </w:pPr>
            <w:r w:rsidRPr="004C200C">
              <w:t>Emendamento</w:t>
            </w:r>
          </w:p>
        </w:tc>
      </w:tr>
      <w:tr w:rsidR="00096413" w:rsidRPr="004C200C" w14:paraId="370115D2" w14:textId="77777777" w:rsidTr="00BC5F00">
        <w:trPr>
          <w:jc w:val="center"/>
        </w:trPr>
        <w:tc>
          <w:tcPr>
            <w:tcW w:w="4876" w:type="dxa"/>
            <w:tcBorders>
              <w:top w:val="nil"/>
              <w:left w:val="nil"/>
              <w:bottom w:val="nil"/>
              <w:right w:val="nil"/>
            </w:tcBorders>
          </w:tcPr>
          <w:p w14:paraId="08EE0F14" w14:textId="77777777" w:rsidR="00096413" w:rsidRPr="004C200C" w:rsidRDefault="00096413" w:rsidP="00BC5F00">
            <w:pPr>
              <w:pStyle w:val="Normal6a"/>
            </w:pPr>
            <w:r w:rsidRPr="004C200C">
              <w:t>E.</w:t>
            </w:r>
            <w:r w:rsidRPr="004C200C">
              <w:tab/>
              <w:t>considerando che</w:t>
            </w:r>
            <w:r w:rsidRPr="004C200C">
              <w:rPr>
                <w:b/>
                <w:i/>
              </w:rPr>
              <w:t>, sebbene</w:t>
            </w:r>
            <w:r w:rsidRPr="004C200C">
              <w:t xml:space="preserve"> i costi elevati degli alloggi e dell'energia </w:t>
            </w:r>
            <w:r w:rsidRPr="004C200C">
              <w:rPr>
                <w:b/>
                <w:bCs/>
                <w:i/>
                <w:iCs/>
              </w:rPr>
              <w:t>comportino</w:t>
            </w:r>
            <w:r w:rsidRPr="004C200C">
              <w:t xml:space="preserve"> oneri significativi per le famiglie</w:t>
            </w:r>
            <w:r w:rsidRPr="004C200C">
              <w:rPr>
                <w:b/>
                <w:i/>
              </w:rPr>
              <w:t>,</w:t>
            </w:r>
            <w:r w:rsidRPr="004C200C">
              <w:t xml:space="preserve"> la politica abitativa ha spesso occupato un posto marginale nelle raccomandazioni specifiche per paese;</w:t>
            </w:r>
          </w:p>
        </w:tc>
        <w:tc>
          <w:tcPr>
            <w:tcW w:w="4876" w:type="dxa"/>
            <w:tcBorders>
              <w:top w:val="nil"/>
              <w:left w:val="nil"/>
              <w:bottom w:val="nil"/>
              <w:right w:val="nil"/>
            </w:tcBorders>
          </w:tcPr>
          <w:p w14:paraId="2FC5169B" w14:textId="77777777" w:rsidR="00096413" w:rsidRPr="004C200C" w:rsidRDefault="00096413" w:rsidP="00BC5F00">
            <w:pPr>
              <w:pStyle w:val="Normal6a"/>
            </w:pPr>
            <w:r w:rsidRPr="004C200C">
              <w:t>E.</w:t>
            </w:r>
            <w:r w:rsidRPr="004C200C">
              <w:tab/>
              <w:t xml:space="preserve">considerando che </w:t>
            </w:r>
            <w:r w:rsidRPr="004C200C">
              <w:rPr>
                <w:b/>
                <w:i/>
              </w:rPr>
              <w:t>il persistente costo della vita e</w:t>
            </w:r>
            <w:r w:rsidRPr="004C200C">
              <w:t xml:space="preserve"> i costi elevati degli alloggi e dell'energia </w:t>
            </w:r>
            <w:r w:rsidRPr="004C200C">
              <w:rPr>
                <w:b/>
                <w:i/>
              </w:rPr>
              <w:t>comportano</w:t>
            </w:r>
            <w:r w:rsidRPr="004C200C">
              <w:t xml:space="preserve"> oneri significativi per le famiglie</w:t>
            </w:r>
            <w:r w:rsidRPr="004C200C">
              <w:rPr>
                <w:b/>
                <w:i/>
              </w:rPr>
              <w:t>; che l'accesso ad alloggi a prezzi accessibili è sempre più limitato a causa della speculazione e degli affitti a breve termine non regolamentati; che</w:t>
            </w:r>
            <w:r w:rsidRPr="004C200C">
              <w:t xml:space="preserve"> la politica abitativa ha spesso occupato un posto marginale nelle raccomandazioni specifiche per paese;</w:t>
            </w:r>
          </w:p>
        </w:tc>
      </w:tr>
    </w:tbl>
    <w:p w14:paraId="3FAEE724"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33E61F5A" w14:textId="77777777" w:rsidR="00096413" w:rsidRPr="00232158" w:rsidRDefault="00096413" w:rsidP="00096413">
      <w:pPr>
        <w:rPr>
          <w:lang w:val="es-ES"/>
        </w:rPr>
      </w:pPr>
      <w:r w:rsidRPr="00D22027">
        <w:rPr>
          <w:rStyle w:val="HideTWBExt"/>
        </w:rPr>
        <w:t>&lt;/Amend&gt;</w:t>
      </w:r>
    </w:p>
    <w:p w14:paraId="10D605A7"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86</w:t>
      </w:r>
      <w:r w:rsidRPr="00D22027">
        <w:rPr>
          <w:rStyle w:val="HideTWBExt"/>
          <w:b w:val="0"/>
        </w:rPr>
        <w:t>&lt;/NumAm&gt;</w:t>
      </w:r>
    </w:p>
    <w:p w14:paraId="7DA3A464"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09E69089"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6D438327" w14:textId="77777777" w:rsidR="00096413" w:rsidRPr="004C200C" w:rsidRDefault="00096413" w:rsidP="00096413">
      <w:pPr>
        <w:pStyle w:val="NormalBold"/>
      </w:pPr>
      <w:r w:rsidRPr="00D22027">
        <w:rPr>
          <w:rStyle w:val="HideTWBExt"/>
          <w:b w:val="0"/>
        </w:rPr>
        <w:t>&lt;/RepeatBlock-By&gt;</w:t>
      </w:r>
    </w:p>
    <w:p w14:paraId="520B4F8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6F6B84D"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1914E11" w14:textId="77777777" w:rsidTr="00BC5F00">
        <w:trPr>
          <w:trHeight w:hRule="exact" w:val="240"/>
          <w:jc w:val="center"/>
        </w:trPr>
        <w:tc>
          <w:tcPr>
            <w:tcW w:w="9752" w:type="dxa"/>
            <w:gridSpan w:val="2"/>
            <w:tcBorders>
              <w:top w:val="nil"/>
              <w:left w:val="nil"/>
              <w:bottom w:val="nil"/>
              <w:right w:val="nil"/>
            </w:tcBorders>
          </w:tcPr>
          <w:p w14:paraId="120915AD" w14:textId="77777777" w:rsidR="00096413" w:rsidRPr="004C200C" w:rsidRDefault="00096413" w:rsidP="00BC5F00"/>
        </w:tc>
      </w:tr>
      <w:tr w:rsidR="00096413" w:rsidRPr="004C200C" w14:paraId="4522A828" w14:textId="77777777" w:rsidTr="00BC5F00">
        <w:trPr>
          <w:trHeight w:val="240"/>
          <w:jc w:val="center"/>
        </w:trPr>
        <w:tc>
          <w:tcPr>
            <w:tcW w:w="4876" w:type="dxa"/>
            <w:tcBorders>
              <w:top w:val="nil"/>
              <w:left w:val="nil"/>
              <w:bottom w:val="nil"/>
              <w:right w:val="nil"/>
            </w:tcBorders>
          </w:tcPr>
          <w:p w14:paraId="3E6C88D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4CA6F74" w14:textId="77777777" w:rsidR="00096413" w:rsidRPr="004C200C" w:rsidRDefault="00096413" w:rsidP="00BC5F00">
            <w:pPr>
              <w:pStyle w:val="AmColumnHeading"/>
            </w:pPr>
            <w:r w:rsidRPr="004C200C">
              <w:t>Emendamento</w:t>
            </w:r>
          </w:p>
        </w:tc>
      </w:tr>
      <w:tr w:rsidR="00096413" w:rsidRPr="004C200C" w14:paraId="209862A2" w14:textId="77777777" w:rsidTr="00BC5F00">
        <w:trPr>
          <w:jc w:val="center"/>
        </w:trPr>
        <w:tc>
          <w:tcPr>
            <w:tcW w:w="4876" w:type="dxa"/>
            <w:tcBorders>
              <w:top w:val="nil"/>
              <w:left w:val="nil"/>
              <w:bottom w:val="nil"/>
              <w:right w:val="nil"/>
            </w:tcBorders>
          </w:tcPr>
          <w:p w14:paraId="5D99D967"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p>
        </w:tc>
        <w:tc>
          <w:tcPr>
            <w:tcW w:w="4876" w:type="dxa"/>
            <w:tcBorders>
              <w:top w:val="nil"/>
              <w:left w:val="nil"/>
              <w:bottom w:val="nil"/>
              <w:right w:val="nil"/>
            </w:tcBorders>
          </w:tcPr>
          <w:p w14:paraId="72361A35"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r w:rsidRPr="004C200C">
              <w:rPr>
                <w:b/>
                <w:i/>
              </w:rPr>
              <w:t>, nonostante il suo ruolo centrale nella sicurezza del reddito, nell'inclusione sociale e nella resilienza del costo della vita</w:t>
            </w:r>
            <w:r w:rsidRPr="004C200C">
              <w:t>;</w:t>
            </w:r>
          </w:p>
        </w:tc>
      </w:tr>
    </w:tbl>
    <w:p w14:paraId="110CB29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F2C77F1" w14:textId="77777777" w:rsidR="00096413" w:rsidRPr="00232158" w:rsidRDefault="00096413" w:rsidP="00096413">
      <w:pPr>
        <w:rPr>
          <w:lang w:val="es-ES"/>
        </w:rPr>
      </w:pPr>
      <w:r w:rsidRPr="00D22027">
        <w:rPr>
          <w:rStyle w:val="HideTWBExt"/>
        </w:rPr>
        <w:t>&lt;/Amend&gt;</w:t>
      </w:r>
    </w:p>
    <w:p w14:paraId="4D1D0A86"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87</w:t>
      </w:r>
      <w:r w:rsidRPr="00D22027">
        <w:rPr>
          <w:rStyle w:val="HideTWBExt"/>
          <w:b w:val="0"/>
        </w:rPr>
        <w:t>&lt;/NumAm&gt;</w:t>
      </w:r>
    </w:p>
    <w:p w14:paraId="6E29905E"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4B94503F"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13D76285" w14:textId="77777777" w:rsidR="00096413" w:rsidRPr="004C200C" w:rsidRDefault="00096413" w:rsidP="00096413">
      <w:pPr>
        <w:pStyle w:val="NormalBold"/>
      </w:pPr>
      <w:r w:rsidRPr="00D22027">
        <w:rPr>
          <w:rStyle w:val="HideTWBExt"/>
          <w:b w:val="0"/>
        </w:rPr>
        <w:t>&lt;/RepeatBlock-By&gt;</w:t>
      </w:r>
    </w:p>
    <w:p w14:paraId="48EB55C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7471F8C"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E3DB4ED" w14:textId="77777777" w:rsidTr="00BC5F00">
        <w:trPr>
          <w:trHeight w:hRule="exact" w:val="240"/>
          <w:jc w:val="center"/>
        </w:trPr>
        <w:tc>
          <w:tcPr>
            <w:tcW w:w="9752" w:type="dxa"/>
            <w:gridSpan w:val="2"/>
            <w:tcBorders>
              <w:top w:val="nil"/>
              <w:left w:val="nil"/>
              <w:bottom w:val="nil"/>
              <w:right w:val="nil"/>
            </w:tcBorders>
          </w:tcPr>
          <w:p w14:paraId="4E91E652" w14:textId="77777777" w:rsidR="00096413" w:rsidRPr="004C200C" w:rsidRDefault="00096413" w:rsidP="00BC5F00"/>
        </w:tc>
      </w:tr>
      <w:tr w:rsidR="00096413" w:rsidRPr="004C200C" w14:paraId="14F844AB" w14:textId="77777777" w:rsidTr="00BC5F00">
        <w:trPr>
          <w:trHeight w:val="240"/>
          <w:jc w:val="center"/>
        </w:trPr>
        <w:tc>
          <w:tcPr>
            <w:tcW w:w="4876" w:type="dxa"/>
            <w:tcBorders>
              <w:top w:val="nil"/>
              <w:left w:val="nil"/>
              <w:bottom w:val="nil"/>
              <w:right w:val="nil"/>
            </w:tcBorders>
          </w:tcPr>
          <w:p w14:paraId="3052B97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0A21478" w14:textId="77777777" w:rsidR="00096413" w:rsidRPr="004C200C" w:rsidRDefault="00096413" w:rsidP="00BC5F00">
            <w:pPr>
              <w:pStyle w:val="AmColumnHeading"/>
            </w:pPr>
            <w:r w:rsidRPr="004C200C">
              <w:t>Emendamento</w:t>
            </w:r>
          </w:p>
        </w:tc>
      </w:tr>
      <w:tr w:rsidR="00096413" w:rsidRPr="004C200C" w14:paraId="2C6237C4" w14:textId="77777777" w:rsidTr="00BC5F00">
        <w:trPr>
          <w:jc w:val="center"/>
        </w:trPr>
        <w:tc>
          <w:tcPr>
            <w:tcW w:w="4876" w:type="dxa"/>
            <w:tcBorders>
              <w:top w:val="nil"/>
              <w:left w:val="nil"/>
              <w:bottom w:val="nil"/>
              <w:right w:val="nil"/>
            </w:tcBorders>
          </w:tcPr>
          <w:p w14:paraId="136F1E61" w14:textId="77777777" w:rsidR="00096413" w:rsidRPr="004C200C" w:rsidRDefault="00096413" w:rsidP="00BC5F00">
            <w:pPr>
              <w:pStyle w:val="Normal6a"/>
            </w:pPr>
            <w:r w:rsidRPr="004C200C">
              <w:t>E.</w:t>
            </w:r>
            <w:r w:rsidRPr="004C200C">
              <w:tab/>
              <w:t>considerando che</w:t>
            </w:r>
            <w:r w:rsidRPr="004C200C">
              <w:rPr>
                <w:b/>
                <w:i/>
              </w:rPr>
              <w:t>, sebbene</w:t>
            </w:r>
            <w:r w:rsidRPr="004C200C">
              <w:t xml:space="preserve"> i costi elevati degli alloggi e dell'energia </w:t>
            </w:r>
            <w:r w:rsidRPr="004C200C">
              <w:rPr>
                <w:b/>
                <w:i/>
              </w:rPr>
              <w:t>comportino</w:t>
            </w:r>
            <w:r w:rsidRPr="004C200C">
              <w:t xml:space="preserve"> oneri significativi per le famiglie</w:t>
            </w:r>
            <w:r w:rsidRPr="004C200C">
              <w:rPr>
                <w:b/>
                <w:i/>
              </w:rPr>
              <w:t>, la politica abitativa ha spesso occupato un posto marginale nelle raccomandazioni specifiche per paese</w:t>
            </w:r>
            <w:r w:rsidRPr="004C200C">
              <w:t>;</w:t>
            </w:r>
          </w:p>
        </w:tc>
        <w:tc>
          <w:tcPr>
            <w:tcW w:w="4876" w:type="dxa"/>
            <w:tcBorders>
              <w:top w:val="nil"/>
              <w:left w:val="nil"/>
              <w:bottom w:val="nil"/>
              <w:right w:val="nil"/>
            </w:tcBorders>
          </w:tcPr>
          <w:p w14:paraId="28ED22F1" w14:textId="77777777" w:rsidR="00096413" w:rsidRPr="004C200C" w:rsidRDefault="00096413" w:rsidP="00BC5F00">
            <w:pPr>
              <w:pStyle w:val="Normal6a"/>
            </w:pPr>
            <w:r w:rsidRPr="004C200C">
              <w:t>E.</w:t>
            </w:r>
            <w:r w:rsidRPr="004C200C">
              <w:tab/>
              <w:t xml:space="preserve">considerando che i costi elevati degli alloggi e dell'energia </w:t>
            </w:r>
            <w:r w:rsidRPr="004C200C">
              <w:rPr>
                <w:b/>
                <w:bCs/>
                <w:i/>
                <w:iCs/>
              </w:rPr>
              <w:t>comportano</w:t>
            </w:r>
            <w:r w:rsidRPr="004C200C">
              <w:t xml:space="preserve"> oneri significativi per le famiglie;</w:t>
            </w:r>
          </w:p>
        </w:tc>
      </w:tr>
    </w:tbl>
    <w:p w14:paraId="4F02273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0A7D1C9" w14:textId="77777777" w:rsidR="00096413" w:rsidRPr="004C200C" w:rsidRDefault="00096413" w:rsidP="00096413">
      <w:r w:rsidRPr="00D22027">
        <w:rPr>
          <w:rStyle w:val="HideTWBExt"/>
        </w:rPr>
        <w:t>&lt;/Amend&gt;</w:t>
      </w:r>
    </w:p>
    <w:p w14:paraId="6B0F3D1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88</w:t>
      </w:r>
      <w:r w:rsidRPr="00D22027">
        <w:rPr>
          <w:rStyle w:val="HideTWBExt"/>
          <w:b w:val="0"/>
        </w:rPr>
        <w:t>&lt;/NumAm&gt;</w:t>
      </w:r>
    </w:p>
    <w:p w14:paraId="42A82B1F" w14:textId="77777777" w:rsidR="00096413" w:rsidRPr="004C200C" w:rsidRDefault="00096413" w:rsidP="00096413">
      <w:pPr>
        <w:pStyle w:val="NormalBold"/>
      </w:pPr>
      <w:r w:rsidRPr="00D22027">
        <w:rPr>
          <w:rStyle w:val="HideTWBExt"/>
          <w:b w:val="0"/>
        </w:rPr>
        <w:t>&lt;RepeatBlock-By&gt;&lt;Members&gt;</w:t>
      </w:r>
      <w:r w:rsidRPr="004C200C">
        <w:t>Emmanouil Fragkos, Galato Alexandraki</w:t>
      </w:r>
      <w:r w:rsidRPr="00D22027">
        <w:rPr>
          <w:rStyle w:val="HideTWBExt"/>
          <w:b w:val="0"/>
        </w:rPr>
        <w:t>&lt;/Members&gt;</w:t>
      </w:r>
    </w:p>
    <w:p w14:paraId="488B16E8" w14:textId="77777777" w:rsidR="00096413" w:rsidRPr="004C200C" w:rsidRDefault="00096413" w:rsidP="00096413">
      <w:pPr>
        <w:pStyle w:val="NormalBold"/>
      </w:pPr>
      <w:r w:rsidRPr="00D22027">
        <w:rPr>
          <w:rStyle w:val="HideTWBExt"/>
          <w:b w:val="0"/>
        </w:rPr>
        <w:t>&lt;/RepeatBlock-By&gt;</w:t>
      </w:r>
    </w:p>
    <w:p w14:paraId="1AFAA98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D46ABC9" w14:textId="77777777" w:rsidR="00096413" w:rsidRPr="004C200C" w:rsidRDefault="00096413" w:rsidP="00096413">
      <w:pPr>
        <w:pStyle w:val="NormalBold"/>
      </w:pPr>
      <w:r w:rsidRPr="00D22027">
        <w:rPr>
          <w:rStyle w:val="HideTWBExt"/>
          <w:b w:val="0"/>
        </w:rPr>
        <w:t>&lt;Article&gt;</w:t>
      </w:r>
      <w:r w:rsidRPr="004C200C">
        <w:t>Considerando E</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6F39481" w14:textId="77777777" w:rsidTr="00BC5F00">
        <w:trPr>
          <w:trHeight w:hRule="exact" w:val="240"/>
          <w:jc w:val="center"/>
        </w:trPr>
        <w:tc>
          <w:tcPr>
            <w:tcW w:w="9752" w:type="dxa"/>
            <w:gridSpan w:val="2"/>
            <w:tcBorders>
              <w:top w:val="nil"/>
              <w:left w:val="nil"/>
              <w:bottom w:val="nil"/>
              <w:right w:val="nil"/>
            </w:tcBorders>
          </w:tcPr>
          <w:p w14:paraId="3B390EA5" w14:textId="77777777" w:rsidR="00096413" w:rsidRPr="004C200C" w:rsidRDefault="00096413" w:rsidP="00BC5F00"/>
        </w:tc>
      </w:tr>
      <w:tr w:rsidR="00096413" w:rsidRPr="004C200C" w14:paraId="4CC2D2EC" w14:textId="77777777" w:rsidTr="00BC5F00">
        <w:trPr>
          <w:trHeight w:val="240"/>
          <w:jc w:val="center"/>
        </w:trPr>
        <w:tc>
          <w:tcPr>
            <w:tcW w:w="4876" w:type="dxa"/>
            <w:tcBorders>
              <w:top w:val="nil"/>
              <w:left w:val="nil"/>
              <w:bottom w:val="nil"/>
              <w:right w:val="nil"/>
            </w:tcBorders>
          </w:tcPr>
          <w:p w14:paraId="1994D40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D9809F4" w14:textId="77777777" w:rsidR="00096413" w:rsidRPr="004C200C" w:rsidRDefault="00096413" w:rsidP="00BC5F00">
            <w:pPr>
              <w:pStyle w:val="AmColumnHeading"/>
            </w:pPr>
            <w:r w:rsidRPr="004C200C">
              <w:t>Emendamento</w:t>
            </w:r>
          </w:p>
        </w:tc>
      </w:tr>
      <w:tr w:rsidR="00096413" w:rsidRPr="004C200C" w14:paraId="6D73F0E9" w14:textId="77777777" w:rsidTr="00BC5F00">
        <w:trPr>
          <w:jc w:val="center"/>
        </w:trPr>
        <w:tc>
          <w:tcPr>
            <w:tcW w:w="4876" w:type="dxa"/>
            <w:tcBorders>
              <w:top w:val="nil"/>
              <w:left w:val="nil"/>
              <w:bottom w:val="nil"/>
              <w:right w:val="nil"/>
            </w:tcBorders>
          </w:tcPr>
          <w:p w14:paraId="6922762F" w14:textId="77777777" w:rsidR="00096413" w:rsidRPr="004C200C" w:rsidRDefault="00096413" w:rsidP="00BC5F00">
            <w:pPr>
              <w:pStyle w:val="Normal6a"/>
            </w:pPr>
            <w:r w:rsidRPr="004C200C">
              <w:t>E.</w:t>
            </w:r>
            <w:r w:rsidRPr="004C200C">
              <w:tab/>
              <w:t>considerando che, sebbene i costi elevati degli alloggi e dell'energia comportino oneri significativi per le famiglie, la politica abitativa ha spesso occupato un posto marginale nelle raccomandazioni specifiche per paese;</w:t>
            </w:r>
          </w:p>
        </w:tc>
        <w:tc>
          <w:tcPr>
            <w:tcW w:w="4876" w:type="dxa"/>
            <w:tcBorders>
              <w:top w:val="nil"/>
              <w:left w:val="nil"/>
              <w:bottom w:val="nil"/>
              <w:right w:val="nil"/>
            </w:tcBorders>
          </w:tcPr>
          <w:p w14:paraId="6A1CC9BB" w14:textId="77777777" w:rsidR="00096413" w:rsidRPr="004C200C" w:rsidRDefault="00096413" w:rsidP="00BC5F00">
            <w:pPr>
              <w:pStyle w:val="Normal6a"/>
            </w:pPr>
            <w:r w:rsidRPr="004C200C">
              <w:t>E.</w:t>
            </w:r>
            <w:r w:rsidRPr="004C200C">
              <w:tab/>
              <w:t>considerando che, sebbene i costi elevati degli alloggi e dell'energia</w:t>
            </w:r>
            <w:r w:rsidRPr="004C200C">
              <w:rPr>
                <w:b/>
                <w:i/>
              </w:rPr>
              <w:t>, dovuti in parte a scelte geopolitiche,</w:t>
            </w:r>
            <w:r w:rsidRPr="004C200C">
              <w:t xml:space="preserve"> comportino oneri significativi per le famiglie, la politica abitativa ha spesso occupato un posto marginale nelle raccomandazioni specifiche per paese;</w:t>
            </w:r>
          </w:p>
        </w:tc>
      </w:tr>
    </w:tbl>
    <w:p w14:paraId="13EDFCA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2C025CA0" w14:textId="77777777" w:rsidR="00096413" w:rsidRPr="004C200C" w:rsidRDefault="00096413" w:rsidP="00096413">
      <w:r w:rsidRPr="00D22027">
        <w:rPr>
          <w:rStyle w:val="HideTWBExt"/>
        </w:rPr>
        <w:t>&lt;/Amend&gt;</w:t>
      </w:r>
    </w:p>
    <w:p w14:paraId="2C85962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89</w:t>
      </w:r>
      <w:r w:rsidRPr="00D22027">
        <w:rPr>
          <w:rStyle w:val="HideTWBExt"/>
          <w:b w:val="0"/>
        </w:rPr>
        <w:t>&lt;/NumAm&gt;</w:t>
      </w:r>
    </w:p>
    <w:p w14:paraId="1BDD60E8"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16DB73DC" w14:textId="77777777" w:rsidR="00096413" w:rsidRPr="004C200C" w:rsidRDefault="00096413" w:rsidP="00096413">
      <w:pPr>
        <w:pStyle w:val="NormalBold"/>
      </w:pPr>
      <w:r w:rsidRPr="00D22027">
        <w:rPr>
          <w:rStyle w:val="HideTWBExt"/>
          <w:b w:val="0"/>
        </w:rPr>
        <w:t>&lt;/RepeatBlock-By&gt;</w:t>
      </w:r>
    </w:p>
    <w:p w14:paraId="7BF86EA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4B9CB32" w14:textId="77777777" w:rsidR="00096413" w:rsidRPr="004C200C" w:rsidRDefault="00096413" w:rsidP="00096413">
      <w:pPr>
        <w:pStyle w:val="NormalBold"/>
      </w:pPr>
      <w:r w:rsidRPr="00D22027">
        <w:rPr>
          <w:rStyle w:val="HideTWBExt"/>
          <w:b w:val="0"/>
        </w:rPr>
        <w:t>&lt;Article&gt;</w:t>
      </w:r>
      <w:r w:rsidRPr="004C200C">
        <w:t>Considerando E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8917D74" w14:textId="77777777" w:rsidTr="00BC5F00">
        <w:trPr>
          <w:trHeight w:hRule="exact" w:val="240"/>
          <w:jc w:val="center"/>
        </w:trPr>
        <w:tc>
          <w:tcPr>
            <w:tcW w:w="9752" w:type="dxa"/>
            <w:gridSpan w:val="2"/>
            <w:tcBorders>
              <w:top w:val="nil"/>
              <w:left w:val="nil"/>
              <w:bottom w:val="nil"/>
              <w:right w:val="nil"/>
            </w:tcBorders>
          </w:tcPr>
          <w:p w14:paraId="66B4FE6D" w14:textId="77777777" w:rsidR="00096413" w:rsidRPr="004C200C" w:rsidRDefault="00096413" w:rsidP="00BC5F00"/>
        </w:tc>
      </w:tr>
      <w:tr w:rsidR="00096413" w:rsidRPr="004C200C" w14:paraId="50F98C7C" w14:textId="77777777" w:rsidTr="00BC5F00">
        <w:trPr>
          <w:trHeight w:val="240"/>
          <w:jc w:val="center"/>
        </w:trPr>
        <w:tc>
          <w:tcPr>
            <w:tcW w:w="4876" w:type="dxa"/>
            <w:tcBorders>
              <w:top w:val="nil"/>
              <w:left w:val="nil"/>
              <w:bottom w:val="nil"/>
              <w:right w:val="nil"/>
            </w:tcBorders>
          </w:tcPr>
          <w:p w14:paraId="1086AD8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9BBB41D" w14:textId="77777777" w:rsidR="00096413" w:rsidRPr="004C200C" w:rsidRDefault="00096413" w:rsidP="00BC5F00">
            <w:pPr>
              <w:pStyle w:val="AmColumnHeading"/>
            </w:pPr>
            <w:r w:rsidRPr="004C200C">
              <w:t>Emendamento</w:t>
            </w:r>
          </w:p>
        </w:tc>
      </w:tr>
      <w:tr w:rsidR="00096413" w:rsidRPr="004C200C" w14:paraId="264ED0B6" w14:textId="77777777" w:rsidTr="00BC5F00">
        <w:trPr>
          <w:jc w:val="center"/>
        </w:trPr>
        <w:tc>
          <w:tcPr>
            <w:tcW w:w="4876" w:type="dxa"/>
            <w:tcBorders>
              <w:top w:val="nil"/>
              <w:left w:val="nil"/>
              <w:bottom w:val="nil"/>
              <w:right w:val="nil"/>
            </w:tcBorders>
          </w:tcPr>
          <w:p w14:paraId="108F439F" w14:textId="77777777" w:rsidR="00096413" w:rsidRPr="004C200C" w:rsidRDefault="00096413" w:rsidP="00BC5F00">
            <w:pPr>
              <w:pStyle w:val="Normal6a"/>
            </w:pPr>
          </w:p>
        </w:tc>
        <w:tc>
          <w:tcPr>
            <w:tcW w:w="4876" w:type="dxa"/>
            <w:tcBorders>
              <w:top w:val="nil"/>
              <w:left w:val="nil"/>
              <w:bottom w:val="nil"/>
              <w:right w:val="nil"/>
            </w:tcBorders>
          </w:tcPr>
          <w:p w14:paraId="6321E4AE" w14:textId="77777777" w:rsidR="00096413" w:rsidRPr="004C200C" w:rsidRDefault="00096413" w:rsidP="00BC5F00">
            <w:pPr>
              <w:pStyle w:val="Normal6a"/>
            </w:pPr>
            <w:r w:rsidRPr="004C200C">
              <w:rPr>
                <w:b/>
                <w:i/>
              </w:rPr>
              <w:t>E bis.</w:t>
            </w:r>
            <w:r w:rsidRPr="004C200C">
              <w:tab/>
            </w:r>
            <w:r w:rsidRPr="004C200C">
              <w:rPr>
                <w:b/>
                <w:i/>
              </w:rPr>
              <w:t>considerando che nell'UE vi sono ancora almeno 1,4 milioni di persone con disabilità che risiedono in istituti; che vi sono almeno 292 848 minori che vivono in istituti nell'UE, il che rappresenta una parte significativa dell'assistenza alternativa per i minori nella maggior parte degli Stati membri; che i residenti negli istituti sono isolati dalla società in generale e non hanno un controllo sufficiente sulla loro vita e sulle decisioni che li riguardano; che, nonostante il fatto che l'Unione europea sia impegnata da tempo nel processo di deistituzionalizzazione, sono ancora necessari sforzi a livello europeo e nazionale per consentire ai gruppi vulnerabili di vivere in modo indipendente in una famiglia o in un ambiente comunitario;</w:t>
            </w:r>
          </w:p>
        </w:tc>
      </w:tr>
    </w:tbl>
    <w:p w14:paraId="38A9A65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F602C3A" w14:textId="77777777" w:rsidR="00096413" w:rsidRPr="004C200C" w:rsidRDefault="00096413" w:rsidP="00096413">
      <w:r w:rsidRPr="00D22027">
        <w:rPr>
          <w:rStyle w:val="HideTWBExt"/>
        </w:rPr>
        <w:t>&lt;/Amend&gt;</w:t>
      </w:r>
    </w:p>
    <w:p w14:paraId="632DFA0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90</w:t>
      </w:r>
      <w:r w:rsidRPr="00D22027">
        <w:rPr>
          <w:rStyle w:val="HideTWBExt"/>
          <w:b w:val="0"/>
        </w:rPr>
        <w:t>&lt;/NumAm&gt;</w:t>
      </w:r>
    </w:p>
    <w:p w14:paraId="75DE9591"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71CDB80" w14:textId="77777777" w:rsidR="00096413" w:rsidRPr="004C200C" w:rsidRDefault="00096413" w:rsidP="00096413">
      <w:pPr>
        <w:pStyle w:val="NormalBold"/>
      </w:pPr>
      <w:r w:rsidRPr="00D22027">
        <w:rPr>
          <w:rStyle w:val="HideTWBExt"/>
          <w:b w:val="0"/>
        </w:rPr>
        <w:t>&lt;/RepeatBlock-By&gt;</w:t>
      </w:r>
    </w:p>
    <w:p w14:paraId="291DB93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456FBE5" w14:textId="77777777" w:rsidR="00096413" w:rsidRPr="004C200C" w:rsidRDefault="00096413" w:rsidP="00096413">
      <w:pPr>
        <w:pStyle w:val="NormalBold"/>
      </w:pPr>
      <w:r w:rsidRPr="00D22027">
        <w:rPr>
          <w:rStyle w:val="HideTWBExt"/>
          <w:b w:val="0"/>
        </w:rPr>
        <w:t>&lt;Article&gt;</w:t>
      </w:r>
      <w:r w:rsidRPr="004C200C">
        <w:t>Considerando E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3B62DFD" w14:textId="77777777" w:rsidTr="00BC5F00">
        <w:trPr>
          <w:trHeight w:hRule="exact" w:val="240"/>
          <w:jc w:val="center"/>
        </w:trPr>
        <w:tc>
          <w:tcPr>
            <w:tcW w:w="9752" w:type="dxa"/>
            <w:gridSpan w:val="2"/>
            <w:tcBorders>
              <w:top w:val="nil"/>
              <w:left w:val="nil"/>
              <w:bottom w:val="nil"/>
              <w:right w:val="nil"/>
            </w:tcBorders>
          </w:tcPr>
          <w:p w14:paraId="480A71A2" w14:textId="77777777" w:rsidR="00096413" w:rsidRPr="004C200C" w:rsidRDefault="00096413" w:rsidP="00BC5F00"/>
        </w:tc>
      </w:tr>
      <w:tr w:rsidR="00096413" w:rsidRPr="004C200C" w14:paraId="4E82A8DE" w14:textId="77777777" w:rsidTr="00BC5F00">
        <w:trPr>
          <w:trHeight w:val="240"/>
          <w:jc w:val="center"/>
        </w:trPr>
        <w:tc>
          <w:tcPr>
            <w:tcW w:w="4876" w:type="dxa"/>
            <w:tcBorders>
              <w:top w:val="nil"/>
              <w:left w:val="nil"/>
              <w:bottom w:val="nil"/>
              <w:right w:val="nil"/>
            </w:tcBorders>
          </w:tcPr>
          <w:p w14:paraId="0F0F307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4C2C168" w14:textId="77777777" w:rsidR="00096413" w:rsidRPr="004C200C" w:rsidRDefault="00096413" w:rsidP="00BC5F00">
            <w:pPr>
              <w:pStyle w:val="AmColumnHeading"/>
            </w:pPr>
            <w:r w:rsidRPr="004C200C">
              <w:t>Emendamento</w:t>
            </w:r>
          </w:p>
        </w:tc>
      </w:tr>
      <w:tr w:rsidR="00096413" w:rsidRPr="004C200C" w14:paraId="13054F27" w14:textId="77777777" w:rsidTr="00BC5F00">
        <w:trPr>
          <w:jc w:val="center"/>
        </w:trPr>
        <w:tc>
          <w:tcPr>
            <w:tcW w:w="4876" w:type="dxa"/>
            <w:tcBorders>
              <w:top w:val="nil"/>
              <w:left w:val="nil"/>
              <w:bottom w:val="nil"/>
              <w:right w:val="nil"/>
            </w:tcBorders>
          </w:tcPr>
          <w:p w14:paraId="059530AE" w14:textId="77777777" w:rsidR="00096413" w:rsidRPr="004C200C" w:rsidRDefault="00096413" w:rsidP="00BC5F00">
            <w:pPr>
              <w:pStyle w:val="Normal6a"/>
            </w:pPr>
          </w:p>
        </w:tc>
        <w:tc>
          <w:tcPr>
            <w:tcW w:w="4876" w:type="dxa"/>
            <w:tcBorders>
              <w:top w:val="nil"/>
              <w:left w:val="nil"/>
              <w:bottom w:val="nil"/>
              <w:right w:val="nil"/>
            </w:tcBorders>
          </w:tcPr>
          <w:p w14:paraId="4779497E" w14:textId="77777777" w:rsidR="00096413" w:rsidRPr="004C200C" w:rsidRDefault="00096413" w:rsidP="00BC5F00">
            <w:pPr>
              <w:pStyle w:val="Normal6a"/>
            </w:pPr>
            <w:r w:rsidRPr="004C200C">
              <w:rPr>
                <w:b/>
                <w:i/>
              </w:rPr>
              <w:t>E bis.</w:t>
            </w:r>
            <w:r w:rsidRPr="004C200C">
              <w:tab/>
            </w:r>
            <w:r w:rsidRPr="004C200C">
              <w:rPr>
                <w:b/>
                <w:i/>
              </w:rPr>
              <w:t>considerando che l'UE e gli Stati membri hanno l'obbligo nei confronti dei cittadini di garantire un accesso universale ad alloggi dignitosi e a prezzi accessibili, conformemente ai diritti fondamentali, compresi gli articoli 16, 30 e 31 della Carta sociale europea e al principio 19 del pilastro europeo dei diritti sociali; che il semestre europeo dovrebbe pertanto valutare sistematicamente l'accessibilità economica degli alloggi, la deprivazione abitativa e la povertà energetica e tradurre tali valutazioni in raccomandazioni specifiche per paese e priorità di investimento concrete; che la politica abitativa ha una significativa rilevanza macroeconomica e dovrebbe riflettersi adeguatamente nel quadro di governance economica dell'UE;</w:t>
            </w:r>
          </w:p>
        </w:tc>
      </w:tr>
    </w:tbl>
    <w:p w14:paraId="4DBA3F9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D276FEE" w14:textId="77777777" w:rsidR="00096413" w:rsidRPr="004C200C" w:rsidRDefault="00096413" w:rsidP="00096413">
      <w:r w:rsidRPr="00D22027">
        <w:rPr>
          <w:rStyle w:val="HideTWBExt"/>
        </w:rPr>
        <w:t>&lt;/Amend&gt;</w:t>
      </w:r>
    </w:p>
    <w:p w14:paraId="2E25CDD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91</w:t>
      </w:r>
      <w:r w:rsidRPr="00D22027">
        <w:rPr>
          <w:rStyle w:val="HideTWBExt"/>
          <w:b w:val="0"/>
        </w:rPr>
        <w:t>&lt;/NumAm&gt;</w:t>
      </w:r>
    </w:p>
    <w:p w14:paraId="7B56D1E6"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4CBF5D1D" w14:textId="77777777" w:rsidR="00096413" w:rsidRPr="004C200C" w:rsidRDefault="00096413" w:rsidP="00096413">
      <w:pPr>
        <w:pStyle w:val="NormalBold"/>
      </w:pPr>
      <w:r w:rsidRPr="00D22027">
        <w:rPr>
          <w:rStyle w:val="HideTWBExt"/>
          <w:b w:val="0"/>
        </w:rPr>
        <w:t>&lt;/RepeatBlock-By&gt;</w:t>
      </w:r>
    </w:p>
    <w:p w14:paraId="6464056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C309237" w14:textId="77777777" w:rsidR="00096413" w:rsidRPr="004C200C" w:rsidRDefault="00096413" w:rsidP="00096413">
      <w:pPr>
        <w:pStyle w:val="NormalBold"/>
      </w:pPr>
      <w:r w:rsidRPr="00D22027">
        <w:rPr>
          <w:rStyle w:val="HideTWBExt"/>
          <w:b w:val="0"/>
        </w:rPr>
        <w:t>&lt;Article&gt;</w:t>
      </w:r>
      <w:r w:rsidRPr="004C200C">
        <w:t>Considerando E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2961FB8" w14:textId="77777777" w:rsidTr="00BC5F00">
        <w:trPr>
          <w:trHeight w:hRule="exact" w:val="240"/>
          <w:jc w:val="center"/>
        </w:trPr>
        <w:tc>
          <w:tcPr>
            <w:tcW w:w="9752" w:type="dxa"/>
            <w:gridSpan w:val="2"/>
            <w:tcBorders>
              <w:top w:val="nil"/>
              <w:left w:val="nil"/>
              <w:bottom w:val="nil"/>
              <w:right w:val="nil"/>
            </w:tcBorders>
          </w:tcPr>
          <w:p w14:paraId="1E66389A" w14:textId="77777777" w:rsidR="00096413" w:rsidRPr="004C200C" w:rsidRDefault="00096413" w:rsidP="00BC5F00"/>
        </w:tc>
      </w:tr>
      <w:tr w:rsidR="00096413" w:rsidRPr="004C200C" w14:paraId="3EDD7985" w14:textId="77777777" w:rsidTr="00BC5F00">
        <w:trPr>
          <w:trHeight w:val="240"/>
          <w:jc w:val="center"/>
        </w:trPr>
        <w:tc>
          <w:tcPr>
            <w:tcW w:w="4876" w:type="dxa"/>
            <w:tcBorders>
              <w:top w:val="nil"/>
              <w:left w:val="nil"/>
              <w:bottom w:val="nil"/>
              <w:right w:val="nil"/>
            </w:tcBorders>
          </w:tcPr>
          <w:p w14:paraId="644BC36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9939C3C" w14:textId="77777777" w:rsidR="00096413" w:rsidRPr="004C200C" w:rsidRDefault="00096413" w:rsidP="00BC5F00">
            <w:pPr>
              <w:pStyle w:val="AmColumnHeading"/>
            </w:pPr>
            <w:r w:rsidRPr="004C200C">
              <w:t>Emendamento</w:t>
            </w:r>
          </w:p>
        </w:tc>
      </w:tr>
      <w:tr w:rsidR="00096413" w:rsidRPr="004C200C" w14:paraId="0572DA6A" w14:textId="77777777" w:rsidTr="00BC5F00">
        <w:trPr>
          <w:jc w:val="center"/>
        </w:trPr>
        <w:tc>
          <w:tcPr>
            <w:tcW w:w="4876" w:type="dxa"/>
            <w:tcBorders>
              <w:top w:val="nil"/>
              <w:left w:val="nil"/>
              <w:bottom w:val="nil"/>
              <w:right w:val="nil"/>
            </w:tcBorders>
          </w:tcPr>
          <w:p w14:paraId="518BC758" w14:textId="77777777" w:rsidR="00096413" w:rsidRPr="004C200C" w:rsidRDefault="00096413" w:rsidP="00BC5F00">
            <w:pPr>
              <w:pStyle w:val="Normal6a"/>
            </w:pPr>
          </w:p>
        </w:tc>
        <w:tc>
          <w:tcPr>
            <w:tcW w:w="4876" w:type="dxa"/>
            <w:tcBorders>
              <w:top w:val="nil"/>
              <w:left w:val="nil"/>
              <w:bottom w:val="nil"/>
              <w:right w:val="nil"/>
            </w:tcBorders>
          </w:tcPr>
          <w:p w14:paraId="7A6B679D" w14:textId="77777777" w:rsidR="00096413" w:rsidRPr="004C200C" w:rsidRDefault="00096413" w:rsidP="00BC5F00">
            <w:pPr>
              <w:pStyle w:val="Normal6a"/>
            </w:pPr>
            <w:r w:rsidRPr="004C200C">
              <w:rPr>
                <w:b/>
                <w:i/>
              </w:rPr>
              <w:t>E bis.</w:t>
            </w:r>
            <w:r w:rsidRPr="004C200C">
              <w:tab/>
            </w:r>
            <w:r w:rsidRPr="004C200C">
              <w:rPr>
                <w:b/>
                <w:i/>
              </w:rPr>
              <w:t>considerando che le sfide demografiche quali l'invecchiamento della popolazione, i bassi tassi di natalità e lo spopolamento rurale, in particolare l'esodo dei lavoratori verso le aree urbane, hanno un impatto negativo sulla coesione territoriale, sul funzionamento dei mercati del lavoro e sulla sostenibilità dei sistemi di protezione sociale, aggravando in tal modo le disparità regionali all'interno dell'Unione; che, come evidenziato nella relazione Draghi, la crescita sostenibile e la competitività europea dipendono dall'adattamento dei sistemi di istruzione e formazione alle mutevoli esigenze in termini di competenze, rafforzando la formazione professionale per aumentare l'inclusione della popolazione attiva nel mercato del lavoro;</w:t>
            </w:r>
          </w:p>
        </w:tc>
      </w:tr>
    </w:tbl>
    <w:p w14:paraId="2231C90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AFA1E68" w14:textId="77777777" w:rsidR="00096413" w:rsidRPr="004C200C" w:rsidRDefault="00096413" w:rsidP="00096413">
      <w:r w:rsidRPr="00D22027">
        <w:rPr>
          <w:rStyle w:val="HideTWBExt"/>
        </w:rPr>
        <w:t>&lt;/Amend&gt;</w:t>
      </w:r>
    </w:p>
    <w:p w14:paraId="0ABE3B1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92</w:t>
      </w:r>
      <w:r w:rsidRPr="00D22027">
        <w:rPr>
          <w:rStyle w:val="HideTWBExt"/>
          <w:b w:val="0"/>
        </w:rPr>
        <w:t>&lt;/NumAm&gt;</w:t>
      </w:r>
    </w:p>
    <w:p w14:paraId="3EED5631"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32106D2B" w14:textId="77777777" w:rsidR="00096413" w:rsidRPr="004C200C" w:rsidRDefault="00096413" w:rsidP="00096413">
      <w:pPr>
        <w:pStyle w:val="NormalBold"/>
      </w:pPr>
      <w:r w:rsidRPr="00D22027">
        <w:rPr>
          <w:rStyle w:val="HideTWBExt"/>
          <w:b w:val="0"/>
        </w:rPr>
        <w:t>&lt;/RepeatBlock-By&gt;</w:t>
      </w:r>
    </w:p>
    <w:p w14:paraId="3B38DC8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F70A240" w14:textId="77777777" w:rsidR="00096413" w:rsidRPr="004C200C" w:rsidRDefault="00096413" w:rsidP="00096413">
      <w:pPr>
        <w:pStyle w:val="NormalBold"/>
      </w:pPr>
      <w:r w:rsidRPr="00D22027">
        <w:rPr>
          <w:rStyle w:val="HideTWBExt"/>
          <w:b w:val="0"/>
        </w:rPr>
        <w:t>&lt;Article&gt;</w:t>
      </w:r>
      <w:r w:rsidRPr="004C200C">
        <w:t>Considerando E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86EAC69" w14:textId="77777777" w:rsidTr="00BC5F00">
        <w:trPr>
          <w:trHeight w:hRule="exact" w:val="240"/>
          <w:jc w:val="center"/>
        </w:trPr>
        <w:tc>
          <w:tcPr>
            <w:tcW w:w="9752" w:type="dxa"/>
            <w:gridSpan w:val="2"/>
            <w:tcBorders>
              <w:top w:val="nil"/>
              <w:left w:val="nil"/>
              <w:bottom w:val="nil"/>
              <w:right w:val="nil"/>
            </w:tcBorders>
          </w:tcPr>
          <w:p w14:paraId="6F0D331C" w14:textId="77777777" w:rsidR="00096413" w:rsidRPr="004C200C" w:rsidRDefault="00096413" w:rsidP="00BC5F00"/>
        </w:tc>
      </w:tr>
      <w:tr w:rsidR="00096413" w:rsidRPr="004C200C" w14:paraId="4D447B54" w14:textId="77777777" w:rsidTr="00BC5F00">
        <w:trPr>
          <w:trHeight w:val="240"/>
          <w:jc w:val="center"/>
        </w:trPr>
        <w:tc>
          <w:tcPr>
            <w:tcW w:w="4876" w:type="dxa"/>
            <w:tcBorders>
              <w:top w:val="nil"/>
              <w:left w:val="nil"/>
              <w:bottom w:val="nil"/>
              <w:right w:val="nil"/>
            </w:tcBorders>
          </w:tcPr>
          <w:p w14:paraId="78D9201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CB029E8" w14:textId="77777777" w:rsidR="00096413" w:rsidRPr="004C200C" w:rsidRDefault="00096413" w:rsidP="00BC5F00">
            <w:pPr>
              <w:pStyle w:val="AmColumnHeading"/>
            </w:pPr>
            <w:r w:rsidRPr="004C200C">
              <w:t>Emendamento</w:t>
            </w:r>
          </w:p>
        </w:tc>
      </w:tr>
      <w:tr w:rsidR="00096413" w:rsidRPr="004C200C" w14:paraId="0E806E1F" w14:textId="77777777" w:rsidTr="00BC5F00">
        <w:trPr>
          <w:jc w:val="center"/>
        </w:trPr>
        <w:tc>
          <w:tcPr>
            <w:tcW w:w="4876" w:type="dxa"/>
            <w:tcBorders>
              <w:top w:val="nil"/>
              <w:left w:val="nil"/>
              <w:bottom w:val="nil"/>
              <w:right w:val="nil"/>
            </w:tcBorders>
          </w:tcPr>
          <w:p w14:paraId="573C1B62" w14:textId="77777777" w:rsidR="00096413" w:rsidRPr="004C200C" w:rsidRDefault="00096413" w:rsidP="00BC5F00">
            <w:pPr>
              <w:pStyle w:val="Normal6a"/>
            </w:pPr>
          </w:p>
        </w:tc>
        <w:tc>
          <w:tcPr>
            <w:tcW w:w="4876" w:type="dxa"/>
            <w:tcBorders>
              <w:top w:val="nil"/>
              <w:left w:val="nil"/>
              <w:bottom w:val="nil"/>
              <w:right w:val="nil"/>
            </w:tcBorders>
          </w:tcPr>
          <w:p w14:paraId="37F35E96" w14:textId="77777777" w:rsidR="00096413" w:rsidRPr="004C200C" w:rsidRDefault="00096413" w:rsidP="00BC5F00">
            <w:pPr>
              <w:pStyle w:val="Normal6a"/>
            </w:pPr>
            <w:r w:rsidRPr="004C200C">
              <w:rPr>
                <w:b/>
                <w:i/>
              </w:rPr>
              <w:t>E bis.</w:t>
            </w:r>
            <w:r w:rsidRPr="004C200C">
              <w:tab/>
            </w:r>
            <w:r w:rsidRPr="004C200C">
              <w:rPr>
                <w:b/>
                <w:i/>
              </w:rPr>
              <w:t>considerando che la povertà energetica rimane un problema significativo nell'UE, con circa il 10,6 % della popolazione che nel 2023 ha dichiarato di non essere stato in grado di riscaldare adeguatamente le proprie case, segnando un aumento dell'1,3 % rispetto al 2022; che indicatori più ampi indicano che tra l'8 % e il 16 % degli europei si trova ad affrontare sfide nel fornire servizi energetici essenziali, evidenziando problemi persistenti e strutturali di accessibilità economica</w:t>
            </w:r>
            <w:r w:rsidRPr="004C200C">
              <w:rPr>
                <w:b/>
                <w:i/>
                <w:vertAlign w:val="superscript"/>
              </w:rPr>
              <w:t>2 bis</w:t>
            </w:r>
            <w:r w:rsidRPr="004C200C">
              <w:rPr>
                <w:b/>
                <w:i/>
              </w:rPr>
              <w:t>;</w:t>
            </w:r>
          </w:p>
        </w:tc>
      </w:tr>
      <w:tr w:rsidR="00096413" w:rsidRPr="004C200C" w14:paraId="34B9F65C" w14:textId="77777777" w:rsidTr="00BC5F00">
        <w:trPr>
          <w:jc w:val="center"/>
        </w:trPr>
        <w:tc>
          <w:tcPr>
            <w:tcW w:w="4876" w:type="dxa"/>
            <w:tcBorders>
              <w:top w:val="nil"/>
              <w:left w:val="nil"/>
              <w:bottom w:val="nil"/>
              <w:right w:val="nil"/>
            </w:tcBorders>
          </w:tcPr>
          <w:p w14:paraId="700D55A1" w14:textId="77777777" w:rsidR="00096413" w:rsidRPr="004C200C" w:rsidRDefault="00096413" w:rsidP="00BC5F00"/>
        </w:tc>
        <w:tc>
          <w:tcPr>
            <w:tcW w:w="4876" w:type="dxa"/>
            <w:tcBorders>
              <w:top w:val="nil"/>
              <w:left w:val="nil"/>
              <w:bottom w:val="nil"/>
              <w:right w:val="nil"/>
            </w:tcBorders>
          </w:tcPr>
          <w:p w14:paraId="4A9AEE6F" w14:textId="77777777" w:rsidR="00096413" w:rsidRPr="004C200C" w:rsidRDefault="00096413" w:rsidP="00BC5F00">
            <w:pPr>
              <w:pStyle w:val="Normal6a"/>
            </w:pPr>
            <w:r w:rsidRPr="004C200C">
              <w:rPr>
                <w:b/>
                <w:i/>
              </w:rPr>
              <w:t>_________________</w:t>
            </w:r>
          </w:p>
        </w:tc>
      </w:tr>
      <w:tr w:rsidR="00096413" w:rsidRPr="00232158" w14:paraId="6C4F51C6" w14:textId="77777777" w:rsidTr="00BC5F00">
        <w:trPr>
          <w:jc w:val="center"/>
        </w:trPr>
        <w:tc>
          <w:tcPr>
            <w:tcW w:w="4876" w:type="dxa"/>
            <w:tcBorders>
              <w:top w:val="nil"/>
              <w:left w:val="nil"/>
              <w:bottom w:val="nil"/>
              <w:right w:val="nil"/>
            </w:tcBorders>
          </w:tcPr>
          <w:p w14:paraId="5D2CFFB0" w14:textId="77777777" w:rsidR="00096413" w:rsidRPr="004C200C" w:rsidRDefault="00096413" w:rsidP="00BC5F00"/>
        </w:tc>
        <w:tc>
          <w:tcPr>
            <w:tcW w:w="4876" w:type="dxa"/>
            <w:tcBorders>
              <w:top w:val="nil"/>
              <w:left w:val="nil"/>
              <w:bottom w:val="nil"/>
              <w:right w:val="nil"/>
            </w:tcBorders>
          </w:tcPr>
          <w:p w14:paraId="2259DBBB" w14:textId="77777777" w:rsidR="00096413" w:rsidRPr="00232158" w:rsidRDefault="00096413" w:rsidP="00BC5F00">
            <w:pPr>
              <w:pStyle w:val="Normal6a"/>
              <w:rPr>
                <w:lang w:val="de-DE"/>
              </w:rPr>
            </w:pPr>
            <w:r w:rsidRPr="00232158">
              <w:rPr>
                <w:b/>
                <w:i/>
                <w:vertAlign w:val="superscript"/>
                <w:lang w:val="de-DE"/>
              </w:rPr>
              <w:t>2 bis</w:t>
            </w:r>
            <w:r w:rsidRPr="00232158">
              <w:rPr>
                <w:lang w:val="de-DE"/>
              </w:rPr>
              <w:t xml:space="preserve"> </w:t>
            </w:r>
            <w:r w:rsidRPr="00232158">
              <w:rPr>
                <w:b/>
                <w:i/>
                <w:lang w:val="de-DE"/>
              </w:rPr>
              <w:t>https://ec.europa.eu/eurostat/web/products-eurostat-news/w/ddn-20250123-2, https://joint-research-centre.ec.europa.eu/jrc-news-and-updates/whos-energy-poor-eu-its-more-complex-it-seems-2024-09-25_en.</w:t>
            </w:r>
          </w:p>
        </w:tc>
      </w:tr>
    </w:tbl>
    <w:p w14:paraId="3A0105A7"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442A0B9" w14:textId="77777777" w:rsidR="00096413" w:rsidRPr="00232158" w:rsidRDefault="00096413" w:rsidP="00096413">
      <w:pPr>
        <w:rPr>
          <w:lang w:val="es-ES"/>
        </w:rPr>
      </w:pPr>
      <w:r w:rsidRPr="00D22027">
        <w:rPr>
          <w:rStyle w:val="HideTWBExt"/>
        </w:rPr>
        <w:t>&lt;/Amend&gt;</w:t>
      </w:r>
    </w:p>
    <w:p w14:paraId="397DCD31"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93</w:t>
      </w:r>
      <w:r w:rsidRPr="00D22027">
        <w:rPr>
          <w:rStyle w:val="HideTWBExt"/>
          <w:b w:val="0"/>
        </w:rPr>
        <w:t>&lt;/NumAm&gt;</w:t>
      </w:r>
    </w:p>
    <w:p w14:paraId="2A35A94B"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67AC6993" w14:textId="77777777" w:rsidR="00096413" w:rsidRPr="00232158" w:rsidRDefault="00096413" w:rsidP="00096413">
      <w:pPr>
        <w:pStyle w:val="NormalBold"/>
        <w:rPr>
          <w:lang w:val="es-ES"/>
        </w:rPr>
      </w:pPr>
      <w:r w:rsidRPr="00D22027">
        <w:rPr>
          <w:rStyle w:val="HideTWBExt"/>
          <w:b w:val="0"/>
        </w:rPr>
        <w:t>&lt;/RepeatBlock-By&gt;</w:t>
      </w:r>
    </w:p>
    <w:p w14:paraId="5C5B299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0580D28" w14:textId="77777777" w:rsidR="00096413" w:rsidRPr="004C200C" w:rsidRDefault="00096413" w:rsidP="00096413">
      <w:pPr>
        <w:pStyle w:val="NormalBold"/>
      </w:pPr>
      <w:r w:rsidRPr="00D22027">
        <w:rPr>
          <w:rStyle w:val="HideTWBExt"/>
          <w:b w:val="0"/>
        </w:rPr>
        <w:t>&lt;Article&gt;</w:t>
      </w:r>
      <w:r w:rsidRPr="004C200C">
        <w:t>Considerando E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2A2AA84" w14:textId="77777777" w:rsidTr="00BC5F00">
        <w:trPr>
          <w:trHeight w:hRule="exact" w:val="240"/>
          <w:jc w:val="center"/>
        </w:trPr>
        <w:tc>
          <w:tcPr>
            <w:tcW w:w="9752" w:type="dxa"/>
            <w:gridSpan w:val="2"/>
            <w:tcBorders>
              <w:top w:val="nil"/>
              <w:left w:val="nil"/>
              <w:bottom w:val="nil"/>
              <w:right w:val="nil"/>
            </w:tcBorders>
          </w:tcPr>
          <w:p w14:paraId="3CFD75F2" w14:textId="77777777" w:rsidR="00096413" w:rsidRPr="004C200C" w:rsidRDefault="00096413" w:rsidP="00BC5F00"/>
        </w:tc>
      </w:tr>
      <w:tr w:rsidR="00096413" w:rsidRPr="004C200C" w14:paraId="3A414D34" w14:textId="77777777" w:rsidTr="00BC5F00">
        <w:trPr>
          <w:trHeight w:val="240"/>
          <w:jc w:val="center"/>
        </w:trPr>
        <w:tc>
          <w:tcPr>
            <w:tcW w:w="4876" w:type="dxa"/>
            <w:tcBorders>
              <w:top w:val="nil"/>
              <w:left w:val="nil"/>
              <w:bottom w:val="nil"/>
              <w:right w:val="nil"/>
            </w:tcBorders>
          </w:tcPr>
          <w:p w14:paraId="15746F7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EE5A03F" w14:textId="77777777" w:rsidR="00096413" w:rsidRPr="004C200C" w:rsidRDefault="00096413" w:rsidP="00BC5F00">
            <w:pPr>
              <w:pStyle w:val="AmColumnHeading"/>
            </w:pPr>
            <w:r w:rsidRPr="004C200C">
              <w:t>Emendamento</w:t>
            </w:r>
          </w:p>
        </w:tc>
      </w:tr>
      <w:tr w:rsidR="00096413" w:rsidRPr="004C200C" w14:paraId="30B0316B" w14:textId="77777777" w:rsidTr="00BC5F00">
        <w:trPr>
          <w:jc w:val="center"/>
        </w:trPr>
        <w:tc>
          <w:tcPr>
            <w:tcW w:w="4876" w:type="dxa"/>
            <w:tcBorders>
              <w:top w:val="nil"/>
              <w:left w:val="nil"/>
              <w:bottom w:val="nil"/>
              <w:right w:val="nil"/>
            </w:tcBorders>
          </w:tcPr>
          <w:p w14:paraId="763BA632" w14:textId="77777777" w:rsidR="00096413" w:rsidRPr="004C200C" w:rsidRDefault="00096413" w:rsidP="00BC5F00">
            <w:pPr>
              <w:pStyle w:val="Normal6a"/>
            </w:pPr>
          </w:p>
        </w:tc>
        <w:tc>
          <w:tcPr>
            <w:tcW w:w="4876" w:type="dxa"/>
            <w:tcBorders>
              <w:top w:val="nil"/>
              <w:left w:val="nil"/>
              <w:bottom w:val="nil"/>
              <w:right w:val="nil"/>
            </w:tcBorders>
          </w:tcPr>
          <w:p w14:paraId="6963B1FD" w14:textId="77777777" w:rsidR="00096413" w:rsidRPr="004C200C" w:rsidRDefault="00096413" w:rsidP="00BC5F00">
            <w:pPr>
              <w:pStyle w:val="Normal6a"/>
            </w:pPr>
            <w:r w:rsidRPr="004C200C">
              <w:rPr>
                <w:b/>
                <w:i/>
              </w:rPr>
              <w:t>E bis.</w:t>
            </w:r>
            <w:r w:rsidRPr="004C200C">
              <w:tab/>
            </w:r>
            <w:r w:rsidRPr="004C200C">
              <w:rPr>
                <w:b/>
                <w:i/>
              </w:rPr>
              <w:t>considerando che le relazioni specifiche per paese dovrebbero tenere conto del fatto che mantenere bassi i prezzi dell'energia per le famiglie aiuta a evitare che le famiglie cadano nella trappola della povertà;</w:t>
            </w:r>
          </w:p>
        </w:tc>
      </w:tr>
    </w:tbl>
    <w:p w14:paraId="7264AF0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B9BCBF5" w14:textId="77777777" w:rsidR="00096413" w:rsidRPr="004C200C" w:rsidRDefault="00096413" w:rsidP="00096413">
      <w:r w:rsidRPr="00D22027">
        <w:rPr>
          <w:rStyle w:val="HideTWBExt"/>
        </w:rPr>
        <w:t>&lt;/Amend&gt;</w:t>
      </w:r>
    </w:p>
    <w:p w14:paraId="358212B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94</w:t>
      </w:r>
      <w:r w:rsidRPr="00D22027">
        <w:rPr>
          <w:rStyle w:val="HideTWBExt"/>
          <w:b w:val="0"/>
        </w:rPr>
        <w:t>&lt;/NumAm&gt;</w:t>
      </w:r>
    </w:p>
    <w:p w14:paraId="5A149354"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6264D4BB" w14:textId="77777777" w:rsidR="00096413" w:rsidRPr="004C200C" w:rsidRDefault="00096413" w:rsidP="00096413">
      <w:pPr>
        <w:pStyle w:val="NormalBold"/>
      </w:pPr>
      <w:r w:rsidRPr="00D22027">
        <w:rPr>
          <w:rStyle w:val="HideTWBExt"/>
          <w:b w:val="0"/>
        </w:rPr>
        <w:t>&lt;/RepeatBlock-By&gt;</w:t>
      </w:r>
    </w:p>
    <w:p w14:paraId="5141F44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A445826" w14:textId="77777777" w:rsidR="00096413" w:rsidRPr="004C200C" w:rsidRDefault="00096413" w:rsidP="00096413">
      <w:pPr>
        <w:pStyle w:val="NormalBold"/>
      </w:pPr>
      <w:r w:rsidRPr="00D22027">
        <w:rPr>
          <w:rStyle w:val="HideTWBExt"/>
          <w:b w:val="0"/>
        </w:rPr>
        <w:t>&lt;Article&gt;</w:t>
      </w:r>
      <w:r w:rsidRPr="004C200C">
        <w:t>Considerando E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0304B14" w14:textId="77777777" w:rsidTr="00BC5F00">
        <w:trPr>
          <w:trHeight w:hRule="exact" w:val="240"/>
          <w:jc w:val="center"/>
        </w:trPr>
        <w:tc>
          <w:tcPr>
            <w:tcW w:w="9752" w:type="dxa"/>
            <w:gridSpan w:val="2"/>
            <w:tcBorders>
              <w:top w:val="nil"/>
              <w:left w:val="nil"/>
              <w:bottom w:val="nil"/>
              <w:right w:val="nil"/>
            </w:tcBorders>
          </w:tcPr>
          <w:p w14:paraId="5AF69148" w14:textId="77777777" w:rsidR="00096413" w:rsidRPr="004C200C" w:rsidRDefault="00096413" w:rsidP="00BC5F00"/>
        </w:tc>
      </w:tr>
      <w:tr w:rsidR="00096413" w:rsidRPr="004C200C" w14:paraId="08064891" w14:textId="77777777" w:rsidTr="00BC5F00">
        <w:trPr>
          <w:trHeight w:val="240"/>
          <w:jc w:val="center"/>
        </w:trPr>
        <w:tc>
          <w:tcPr>
            <w:tcW w:w="4876" w:type="dxa"/>
            <w:tcBorders>
              <w:top w:val="nil"/>
              <w:left w:val="nil"/>
              <w:bottom w:val="nil"/>
              <w:right w:val="nil"/>
            </w:tcBorders>
          </w:tcPr>
          <w:p w14:paraId="17BD028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916BABA" w14:textId="77777777" w:rsidR="00096413" w:rsidRPr="004C200C" w:rsidRDefault="00096413" w:rsidP="00BC5F00">
            <w:pPr>
              <w:pStyle w:val="AmColumnHeading"/>
            </w:pPr>
            <w:r w:rsidRPr="004C200C">
              <w:t>Emendamento</w:t>
            </w:r>
          </w:p>
        </w:tc>
      </w:tr>
      <w:tr w:rsidR="00096413" w:rsidRPr="004C200C" w14:paraId="7F6DD504" w14:textId="77777777" w:rsidTr="00BC5F00">
        <w:trPr>
          <w:jc w:val="center"/>
        </w:trPr>
        <w:tc>
          <w:tcPr>
            <w:tcW w:w="4876" w:type="dxa"/>
            <w:tcBorders>
              <w:top w:val="nil"/>
              <w:left w:val="nil"/>
              <w:bottom w:val="nil"/>
              <w:right w:val="nil"/>
            </w:tcBorders>
          </w:tcPr>
          <w:p w14:paraId="741A91BA" w14:textId="77777777" w:rsidR="00096413" w:rsidRPr="004C200C" w:rsidRDefault="00096413" w:rsidP="00BC5F00">
            <w:pPr>
              <w:pStyle w:val="Normal6a"/>
            </w:pPr>
          </w:p>
        </w:tc>
        <w:tc>
          <w:tcPr>
            <w:tcW w:w="4876" w:type="dxa"/>
            <w:tcBorders>
              <w:top w:val="nil"/>
              <w:left w:val="nil"/>
              <w:bottom w:val="nil"/>
              <w:right w:val="nil"/>
            </w:tcBorders>
          </w:tcPr>
          <w:p w14:paraId="3A558F79" w14:textId="77777777" w:rsidR="00096413" w:rsidRPr="004C200C" w:rsidRDefault="00096413" w:rsidP="00BC5F00">
            <w:pPr>
              <w:pStyle w:val="Normal6a"/>
            </w:pPr>
            <w:r w:rsidRPr="004C200C">
              <w:rPr>
                <w:b/>
                <w:i/>
              </w:rPr>
              <w:t>E ter.</w:t>
            </w:r>
            <w:r w:rsidRPr="004C200C">
              <w:tab/>
            </w:r>
            <w:r w:rsidRPr="004C200C">
              <w:rPr>
                <w:b/>
                <w:i/>
              </w:rPr>
              <w:t>considerando che la nuova economia digitale ha le potenzialità per generare benefici per la società in generale, migliorando la qualità della vita e le condizioni di lavoro e creando nuove opportunità di lavoro; che si prevede che la digitalizzazione, la robotizzazione, l'automazione e l'intelligenza artificiale apporteranno vantaggi ai cittadini e alla società migliorando la qualità della vita e creando nuove opportunità di lavoro, ma che esse comporteranno anche alcuni rischi e alcune sfide da contrastare; che il dialogo sociale sul luogo di lavoro presenta notevoli vantaggi in termini di adozione e diffusione dell'IA e della relativa formazione dei dipendenti</w:t>
            </w:r>
            <w:r w:rsidRPr="004C200C">
              <w:rPr>
                <w:b/>
                <w:i/>
                <w:vertAlign w:val="superscript"/>
              </w:rPr>
              <w:t>3 bis</w:t>
            </w:r>
            <w:r w:rsidRPr="004C200C">
              <w:rPr>
                <w:b/>
                <w:i/>
              </w:rPr>
              <w:t>;</w:t>
            </w:r>
          </w:p>
        </w:tc>
      </w:tr>
      <w:tr w:rsidR="00096413" w:rsidRPr="004C200C" w14:paraId="29803F93" w14:textId="77777777" w:rsidTr="00BC5F00">
        <w:trPr>
          <w:jc w:val="center"/>
        </w:trPr>
        <w:tc>
          <w:tcPr>
            <w:tcW w:w="4876" w:type="dxa"/>
            <w:tcBorders>
              <w:top w:val="nil"/>
              <w:left w:val="nil"/>
              <w:bottom w:val="nil"/>
              <w:right w:val="nil"/>
            </w:tcBorders>
          </w:tcPr>
          <w:p w14:paraId="33920645" w14:textId="77777777" w:rsidR="00096413" w:rsidRPr="004C200C" w:rsidRDefault="00096413" w:rsidP="00BC5F00"/>
        </w:tc>
        <w:tc>
          <w:tcPr>
            <w:tcW w:w="4876" w:type="dxa"/>
            <w:tcBorders>
              <w:top w:val="nil"/>
              <w:left w:val="nil"/>
              <w:bottom w:val="nil"/>
              <w:right w:val="nil"/>
            </w:tcBorders>
          </w:tcPr>
          <w:p w14:paraId="04075CD0" w14:textId="77777777" w:rsidR="00096413" w:rsidRPr="004C200C" w:rsidRDefault="00096413" w:rsidP="00BC5F00">
            <w:pPr>
              <w:pStyle w:val="Normal6a"/>
            </w:pPr>
            <w:r w:rsidRPr="004C200C">
              <w:rPr>
                <w:b/>
                <w:i/>
              </w:rPr>
              <w:t>_________________</w:t>
            </w:r>
          </w:p>
        </w:tc>
      </w:tr>
      <w:tr w:rsidR="00096413" w:rsidRPr="004C200C" w14:paraId="38F093C6" w14:textId="77777777" w:rsidTr="00BC5F00">
        <w:trPr>
          <w:jc w:val="center"/>
        </w:trPr>
        <w:tc>
          <w:tcPr>
            <w:tcW w:w="4876" w:type="dxa"/>
            <w:tcBorders>
              <w:top w:val="nil"/>
              <w:left w:val="nil"/>
              <w:bottom w:val="nil"/>
              <w:right w:val="nil"/>
            </w:tcBorders>
          </w:tcPr>
          <w:p w14:paraId="3813C418" w14:textId="77777777" w:rsidR="00096413" w:rsidRPr="004C200C" w:rsidRDefault="00096413" w:rsidP="00BC5F00"/>
        </w:tc>
        <w:tc>
          <w:tcPr>
            <w:tcW w:w="4876" w:type="dxa"/>
            <w:tcBorders>
              <w:top w:val="nil"/>
              <w:left w:val="nil"/>
              <w:bottom w:val="nil"/>
              <w:right w:val="nil"/>
            </w:tcBorders>
          </w:tcPr>
          <w:p w14:paraId="69569074" w14:textId="77777777" w:rsidR="00096413" w:rsidRPr="004C200C" w:rsidRDefault="00096413" w:rsidP="00BC5F00">
            <w:pPr>
              <w:pStyle w:val="Normal6a"/>
            </w:pPr>
            <w:r w:rsidRPr="004C200C">
              <w:rPr>
                <w:b/>
                <w:i/>
                <w:vertAlign w:val="superscript"/>
              </w:rPr>
              <w:t>3 bis</w:t>
            </w:r>
            <w:r w:rsidRPr="004C200C">
              <w:t xml:space="preserve"> </w:t>
            </w:r>
            <w:r w:rsidRPr="004C200C">
              <w:rPr>
                <w:b/>
                <w:i/>
              </w:rPr>
              <w:t>Eurofound, Indagine europea sulle condizioni di lavoro 2024: relazione sintetica, 2026 (prossima pubblicazione).</w:t>
            </w:r>
          </w:p>
        </w:tc>
      </w:tr>
    </w:tbl>
    <w:p w14:paraId="0061E06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5EAC894" w14:textId="77777777" w:rsidR="00096413" w:rsidRPr="004C200C" w:rsidRDefault="00096413" w:rsidP="00096413">
      <w:r w:rsidRPr="00D22027">
        <w:rPr>
          <w:rStyle w:val="HideTWBExt"/>
        </w:rPr>
        <w:t>&lt;/Amend&gt;</w:t>
      </w:r>
    </w:p>
    <w:p w14:paraId="09FEEF9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95</w:t>
      </w:r>
      <w:r w:rsidRPr="00D22027">
        <w:rPr>
          <w:rStyle w:val="HideTWBExt"/>
          <w:b w:val="0"/>
        </w:rPr>
        <w:t>&lt;/NumAm&gt;</w:t>
      </w:r>
    </w:p>
    <w:p w14:paraId="143B07D2"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37A7B617" w14:textId="77777777" w:rsidR="00096413" w:rsidRPr="004C200C" w:rsidRDefault="00096413" w:rsidP="00096413">
      <w:pPr>
        <w:pStyle w:val="NormalBold"/>
      </w:pPr>
      <w:r w:rsidRPr="00D22027">
        <w:rPr>
          <w:rStyle w:val="HideTWBExt"/>
          <w:b w:val="0"/>
        </w:rPr>
        <w:t>&lt;/RepeatBlock-By&gt;</w:t>
      </w:r>
    </w:p>
    <w:p w14:paraId="3801700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3407C0" w14:textId="77777777" w:rsidR="00096413" w:rsidRPr="004C200C" w:rsidRDefault="00096413" w:rsidP="00096413">
      <w:pPr>
        <w:pStyle w:val="NormalBold"/>
      </w:pPr>
      <w:r w:rsidRPr="00D22027">
        <w:rPr>
          <w:rStyle w:val="HideTWBExt"/>
          <w:b w:val="0"/>
        </w:rPr>
        <w:t>&lt;Article&gt;</w:t>
      </w:r>
      <w:r w:rsidRPr="004C200C">
        <w:t>Considerando E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9A1CE64" w14:textId="77777777" w:rsidTr="00BC5F00">
        <w:trPr>
          <w:trHeight w:hRule="exact" w:val="240"/>
          <w:jc w:val="center"/>
        </w:trPr>
        <w:tc>
          <w:tcPr>
            <w:tcW w:w="9752" w:type="dxa"/>
            <w:gridSpan w:val="2"/>
            <w:tcBorders>
              <w:top w:val="nil"/>
              <w:left w:val="nil"/>
              <w:bottom w:val="nil"/>
              <w:right w:val="nil"/>
            </w:tcBorders>
          </w:tcPr>
          <w:p w14:paraId="291A1B9B" w14:textId="77777777" w:rsidR="00096413" w:rsidRPr="004C200C" w:rsidRDefault="00096413" w:rsidP="00BC5F00"/>
        </w:tc>
      </w:tr>
      <w:tr w:rsidR="00096413" w:rsidRPr="004C200C" w14:paraId="4E8B932D" w14:textId="77777777" w:rsidTr="00BC5F00">
        <w:trPr>
          <w:trHeight w:val="240"/>
          <w:jc w:val="center"/>
        </w:trPr>
        <w:tc>
          <w:tcPr>
            <w:tcW w:w="4876" w:type="dxa"/>
            <w:tcBorders>
              <w:top w:val="nil"/>
              <w:left w:val="nil"/>
              <w:bottom w:val="nil"/>
              <w:right w:val="nil"/>
            </w:tcBorders>
          </w:tcPr>
          <w:p w14:paraId="7F77BE4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CC5FFF" w14:textId="77777777" w:rsidR="00096413" w:rsidRPr="004C200C" w:rsidRDefault="00096413" w:rsidP="00BC5F00">
            <w:pPr>
              <w:pStyle w:val="AmColumnHeading"/>
            </w:pPr>
            <w:r w:rsidRPr="004C200C">
              <w:t>Emendamento</w:t>
            </w:r>
          </w:p>
        </w:tc>
      </w:tr>
      <w:tr w:rsidR="00096413" w:rsidRPr="004C200C" w14:paraId="227B2C2D" w14:textId="77777777" w:rsidTr="00BC5F00">
        <w:trPr>
          <w:jc w:val="center"/>
        </w:trPr>
        <w:tc>
          <w:tcPr>
            <w:tcW w:w="4876" w:type="dxa"/>
            <w:tcBorders>
              <w:top w:val="nil"/>
              <w:left w:val="nil"/>
              <w:bottom w:val="nil"/>
              <w:right w:val="nil"/>
            </w:tcBorders>
          </w:tcPr>
          <w:p w14:paraId="5B9A0182" w14:textId="77777777" w:rsidR="00096413" w:rsidRPr="004C200C" w:rsidRDefault="00096413" w:rsidP="00BC5F00">
            <w:pPr>
              <w:pStyle w:val="Normal6a"/>
            </w:pPr>
          </w:p>
        </w:tc>
        <w:tc>
          <w:tcPr>
            <w:tcW w:w="4876" w:type="dxa"/>
            <w:tcBorders>
              <w:top w:val="nil"/>
              <w:left w:val="nil"/>
              <w:bottom w:val="nil"/>
              <w:right w:val="nil"/>
            </w:tcBorders>
          </w:tcPr>
          <w:p w14:paraId="3E38C21A" w14:textId="77777777" w:rsidR="00096413" w:rsidRPr="004C200C" w:rsidRDefault="00096413" w:rsidP="00BC5F00">
            <w:pPr>
              <w:pStyle w:val="Normal6a"/>
            </w:pPr>
            <w:r w:rsidRPr="004C200C">
              <w:rPr>
                <w:b/>
                <w:i/>
              </w:rPr>
              <w:t>E ter.</w:t>
            </w:r>
            <w:r w:rsidRPr="004C200C">
              <w:tab/>
            </w:r>
            <w:r w:rsidRPr="004C200C">
              <w:rPr>
                <w:b/>
                <w:i/>
              </w:rPr>
              <w:t>considerando che la relazione Letta mette in guardia contro il calo dei tassi di natalità e sottolinea la necessità di istituire un quadro di sostegno alle famiglie nell'ambito di una strategia di crescita inclusiva in linea con il pilastro europeo dei diritti sociali; che tale relazione sottolinea inoltre che la libera circolazione delle persone rimane la libertà meno sviluppata e chiede di ridurre gli ostacoli alla mobilità professionale, affrontando nel contempo gli squilibri territoriali e salvaguardando il diritto di soggiorno attraverso politiche che promuovano il diritto di rimanere;</w:t>
            </w:r>
          </w:p>
        </w:tc>
      </w:tr>
    </w:tbl>
    <w:p w14:paraId="6A5A6D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A340953" w14:textId="77777777" w:rsidR="00096413" w:rsidRPr="004C200C" w:rsidRDefault="00096413" w:rsidP="00096413">
      <w:r w:rsidRPr="00D22027">
        <w:rPr>
          <w:rStyle w:val="HideTWBExt"/>
        </w:rPr>
        <w:t>&lt;/Amend&gt;</w:t>
      </w:r>
    </w:p>
    <w:p w14:paraId="4807437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96</w:t>
      </w:r>
      <w:r w:rsidRPr="00D22027">
        <w:rPr>
          <w:rStyle w:val="HideTWBExt"/>
          <w:b w:val="0"/>
        </w:rPr>
        <w:t>&lt;/NumAm&gt;</w:t>
      </w:r>
    </w:p>
    <w:p w14:paraId="59B35C0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0DF77A7" w14:textId="77777777" w:rsidR="00096413" w:rsidRPr="004C200C" w:rsidRDefault="00096413" w:rsidP="00096413">
      <w:pPr>
        <w:pStyle w:val="NormalBold"/>
      </w:pPr>
      <w:r w:rsidRPr="00D22027">
        <w:rPr>
          <w:rStyle w:val="HideTWBExt"/>
          <w:b w:val="0"/>
        </w:rPr>
        <w:t>&lt;/RepeatBlock-By&gt;</w:t>
      </w:r>
    </w:p>
    <w:p w14:paraId="27FE111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8E28DE0" w14:textId="77777777" w:rsidR="00096413" w:rsidRPr="004C200C" w:rsidRDefault="00096413" w:rsidP="00096413">
      <w:pPr>
        <w:pStyle w:val="NormalBold"/>
      </w:pPr>
      <w:r w:rsidRPr="00D22027">
        <w:rPr>
          <w:rStyle w:val="HideTWBExt"/>
          <w:b w:val="0"/>
        </w:rPr>
        <w:t>&lt;Article&gt;</w:t>
      </w:r>
      <w:r w:rsidRPr="004C200C">
        <w:t>Considerando E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D57C8F5" w14:textId="77777777" w:rsidTr="00BC5F00">
        <w:trPr>
          <w:trHeight w:hRule="exact" w:val="240"/>
          <w:jc w:val="center"/>
        </w:trPr>
        <w:tc>
          <w:tcPr>
            <w:tcW w:w="9752" w:type="dxa"/>
            <w:gridSpan w:val="2"/>
            <w:tcBorders>
              <w:top w:val="nil"/>
              <w:left w:val="nil"/>
              <w:bottom w:val="nil"/>
              <w:right w:val="nil"/>
            </w:tcBorders>
          </w:tcPr>
          <w:p w14:paraId="0669A125" w14:textId="77777777" w:rsidR="00096413" w:rsidRPr="004C200C" w:rsidRDefault="00096413" w:rsidP="00BC5F00"/>
        </w:tc>
      </w:tr>
      <w:tr w:rsidR="00096413" w:rsidRPr="004C200C" w14:paraId="18430279" w14:textId="77777777" w:rsidTr="00BC5F00">
        <w:trPr>
          <w:trHeight w:val="240"/>
          <w:jc w:val="center"/>
        </w:trPr>
        <w:tc>
          <w:tcPr>
            <w:tcW w:w="4876" w:type="dxa"/>
            <w:tcBorders>
              <w:top w:val="nil"/>
              <w:left w:val="nil"/>
              <w:bottom w:val="nil"/>
              <w:right w:val="nil"/>
            </w:tcBorders>
          </w:tcPr>
          <w:p w14:paraId="4BC5218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4A4905C" w14:textId="77777777" w:rsidR="00096413" w:rsidRPr="004C200C" w:rsidRDefault="00096413" w:rsidP="00BC5F00">
            <w:pPr>
              <w:pStyle w:val="AmColumnHeading"/>
            </w:pPr>
            <w:r w:rsidRPr="004C200C">
              <w:t>Emendamento</w:t>
            </w:r>
          </w:p>
        </w:tc>
      </w:tr>
      <w:tr w:rsidR="00096413" w:rsidRPr="004C200C" w14:paraId="5F44ED12" w14:textId="77777777" w:rsidTr="00BC5F00">
        <w:trPr>
          <w:jc w:val="center"/>
        </w:trPr>
        <w:tc>
          <w:tcPr>
            <w:tcW w:w="4876" w:type="dxa"/>
            <w:tcBorders>
              <w:top w:val="nil"/>
              <w:left w:val="nil"/>
              <w:bottom w:val="nil"/>
              <w:right w:val="nil"/>
            </w:tcBorders>
          </w:tcPr>
          <w:p w14:paraId="5DC2A8C2" w14:textId="77777777" w:rsidR="00096413" w:rsidRPr="004C200C" w:rsidRDefault="00096413" w:rsidP="00BC5F00">
            <w:pPr>
              <w:pStyle w:val="Normal6a"/>
            </w:pPr>
          </w:p>
        </w:tc>
        <w:tc>
          <w:tcPr>
            <w:tcW w:w="4876" w:type="dxa"/>
            <w:tcBorders>
              <w:top w:val="nil"/>
              <w:left w:val="nil"/>
              <w:bottom w:val="nil"/>
              <w:right w:val="nil"/>
            </w:tcBorders>
          </w:tcPr>
          <w:p w14:paraId="0FD0FB4A" w14:textId="77777777" w:rsidR="00096413" w:rsidRPr="004C200C" w:rsidRDefault="00096413" w:rsidP="00BC5F00">
            <w:pPr>
              <w:pStyle w:val="Normal6a"/>
            </w:pPr>
            <w:r w:rsidRPr="004C200C">
              <w:rPr>
                <w:b/>
                <w:i/>
              </w:rPr>
              <w:t>E ter.</w:t>
            </w:r>
            <w:r w:rsidRPr="004C200C">
              <w:tab/>
            </w:r>
            <w:r w:rsidRPr="004C200C">
              <w:rPr>
                <w:b/>
                <w:i/>
              </w:rPr>
              <w:t>considerando che oltre 40 milioni di persone nell'Unione, pari a circa il 9,2 % della popolazione, vivono in condizioni di povertà energetica nel 2024, misurata come percentuale di persone che non sono in grado di riscaldare adeguatamente la propria casa, e che tale percentuale rimane significativamente più elevata tra le persone a rischio di povertà o di esclusione sociale, il che significa che molte famiglie a basso reddito devono ancora scegliere tra il pagamento delle bollette energetiche, l'affitto, l'assistenza sanitaria o il cibo;</w:t>
            </w:r>
          </w:p>
        </w:tc>
      </w:tr>
    </w:tbl>
    <w:p w14:paraId="7247A54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19D6C0A" w14:textId="77777777" w:rsidR="00096413" w:rsidRPr="004C200C" w:rsidRDefault="00096413" w:rsidP="00096413">
      <w:r w:rsidRPr="00D22027">
        <w:rPr>
          <w:rStyle w:val="HideTWBExt"/>
        </w:rPr>
        <w:t>&lt;/Amend&gt;</w:t>
      </w:r>
    </w:p>
    <w:p w14:paraId="11B94DB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97</w:t>
      </w:r>
      <w:r w:rsidRPr="00D22027">
        <w:rPr>
          <w:rStyle w:val="HideTWBExt"/>
          <w:b w:val="0"/>
        </w:rPr>
        <w:t>&lt;/NumAm&gt;</w:t>
      </w:r>
    </w:p>
    <w:p w14:paraId="0CE61C27"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2D2B505" w14:textId="77777777" w:rsidR="00096413" w:rsidRPr="004C200C" w:rsidRDefault="00096413" w:rsidP="00096413">
      <w:pPr>
        <w:pStyle w:val="NormalBold"/>
      </w:pPr>
      <w:r w:rsidRPr="00D22027">
        <w:rPr>
          <w:rStyle w:val="HideTWBExt"/>
          <w:b w:val="0"/>
        </w:rPr>
        <w:t>&lt;/RepeatBlock-By&gt;</w:t>
      </w:r>
    </w:p>
    <w:p w14:paraId="18776B2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8561454"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A89761" w14:textId="77777777" w:rsidTr="00BC5F00">
        <w:trPr>
          <w:trHeight w:hRule="exact" w:val="240"/>
          <w:jc w:val="center"/>
        </w:trPr>
        <w:tc>
          <w:tcPr>
            <w:tcW w:w="9752" w:type="dxa"/>
            <w:gridSpan w:val="2"/>
            <w:tcBorders>
              <w:top w:val="nil"/>
              <w:left w:val="nil"/>
              <w:bottom w:val="nil"/>
              <w:right w:val="nil"/>
            </w:tcBorders>
          </w:tcPr>
          <w:p w14:paraId="5956A298" w14:textId="77777777" w:rsidR="00096413" w:rsidRPr="004C200C" w:rsidRDefault="00096413" w:rsidP="00BC5F00"/>
        </w:tc>
      </w:tr>
      <w:tr w:rsidR="00096413" w:rsidRPr="004C200C" w14:paraId="10A6C78B" w14:textId="77777777" w:rsidTr="00BC5F00">
        <w:trPr>
          <w:trHeight w:val="240"/>
          <w:jc w:val="center"/>
        </w:trPr>
        <w:tc>
          <w:tcPr>
            <w:tcW w:w="4876" w:type="dxa"/>
            <w:tcBorders>
              <w:top w:val="nil"/>
              <w:left w:val="nil"/>
              <w:bottom w:val="nil"/>
              <w:right w:val="nil"/>
            </w:tcBorders>
          </w:tcPr>
          <w:p w14:paraId="3DC44F3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209953" w14:textId="77777777" w:rsidR="00096413" w:rsidRPr="004C200C" w:rsidRDefault="00096413" w:rsidP="00BC5F00">
            <w:pPr>
              <w:pStyle w:val="AmColumnHeading"/>
            </w:pPr>
            <w:r w:rsidRPr="004C200C">
              <w:t>Emendamento</w:t>
            </w:r>
          </w:p>
        </w:tc>
      </w:tr>
      <w:tr w:rsidR="00096413" w:rsidRPr="004C200C" w14:paraId="32B1F719" w14:textId="77777777" w:rsidTr="00BC5F00">
        <w:trPr>
          <w:jc w:val="center"/>
        </w:trPr>
        <w:tc>
          <w:tcPr>
            <w:tcW w:w="4876" w:type="dxa"/>
            <w:tcBorders>
              <w:top w:val="nil"/>
              <w:left w:val="nil"/>
              <w:bottom w:val="nil"/>
              <w:right w:val="nil"/>
            </w:tcBorders>
          </w:tcPr>
          <w:p w14:paraId="6941D06C" w14:textId="77777777" w:rsidR="00096413" w:rsidRPr="004C200C" w:rsidRDefault="00096413" w:rsidP="00BC5F00">
            <w:pPr>
              <w:pStyle w:val="Normal6a"/>
            </w:pPr>
            <w:r w:rsidRPr="004C200C">
              <w:t>F.</w:t>
            </w:r>
            <w:r w:rsidRPr="004C200C">
              <w:tab/>
              <w:t>considerando che l'UE risente di una persistente carenza di manodopera e di competenze</w:t>
            </w:r>
            <w:r w:rsidRPr="004C200C">
              <w:rPr>
                <w:b/>
                <w:i/>
              </w:rPr>
              <w:t>, dovuta</w:t>
            </w:r>
            <w:r w:rsidRPr="004C200C">
              <w:t xml:space="preserve"> a diversi fattori, tra cui la scarsa qualità del lavoro;</w:t>
            </w:r>
          </w:p>
        </w:tc>
        <w:tc>
          <w:tcPr>
            <w:tcW w:w="4876" w:type="dxa"/>
            <w:tcBorders>
              <w:top w:val="nil"/>
              <w:left w:val="nil"/>
              <w:bottom w:val="nil"/>
              <w:right w:val="nil"/>
            </w:tcBorders>
          </w:tcPr>
          <w:p w14:paraId="1CE5B087" w14:textId="77777777" w:rsidR="00096413" w:rsidRPr="004C200C" w:rsidRDefault="00096413" w:rsidP="00BC5F00">
            <w:pPr>
              <w:pStyle w:val="Normal6a"/>
            </w:pPr>
            <w:r w:rsidRPr="004C200C">
              <w:t>F.</w:t>
            </w:r>
            <w:r w:rsidRPr="004C200C">
              <w:tab/>
              <w:t xml:space="preserve">considerando che l'UE risente di una persistente carenza di manodopera e di competenze </w:t>
            </w:r>
            <w:r w:rsidRPr="004C200C">
              <w:rPr>
                <w:b/>
                <w:i/>
              </w:rPr>
              <w:t>in alcuni settori quali le scienze e la tecnologia; che le carenze sono associate</w:t>
            </w:r>
            <w:r w:rsidRPr="004C200C">
              <w:t xml:space="preserve"> a diversi fattori, tra cui la scarsa qualità del lavoro</w:t>
            </w:r>
            <w:r w:rsidRPr="004C200C">
              <w:rPr>
                <w:b/>
                <w:i/>
              </w:rPr>
              <w:t>, la mancanza di attrattiva e di investimenti in servizi pubblici di qualità, le cattive condizioni di lavoro e gli stipendi bassi, la discriminazione, l'accesso limitato a opportunità di miglioramento del livello delle competenze e riqualificazione</w:t>
            </w:r>
            <w:r w:rsidRPr="004C200C">
              <w:t xml:space="preserve"> </w:t>
            </w:r>
            <w:r w:rsidRPr="004C200C">
              <w:rPr>
                <w:b/>
                <w:i/>
              </w:rPr>
              <w:t>di qualità</w:t>
            </w:r>
            <w:r w:rsidRPr="004C200C">
              <w:t>;</w:t>
            </w:r>
            <w:r w:rsidRPr="004C200C">
              <w:rPr>
                <w:b/>
                <w:i/>
              </w:rPr>
              <w:t xml:space="preserve"> che affrontare le carenze e trattenere tutti i tipi di talenti richiede il miglioramento dei diritti dei lavoratori di qualità e della contrattazione collettiva, l'accesso ai sistemi di protezione sociale, il miglioramento della qualità del lavoro, le opportunità di sviluppo delle competenze adeguate alle esigenze e condizioni di lavoro dignitose, anziché basarsi sulla deregolamentazione del mercato del lavoro, mentre la capacità dell'UE di affrontare futuri shock, crisi e policrisi mentre guida le transizioni demografica, digitale e verde dipenderà in larga misura dalle condizioni in cui i lavoratori critici saranno in grado di svolgere il loro lavoro;</w:t>
            </w:r>
          </w:p>
        </w:tc>
      </w:tr>
    </w:tbl>
    <w:p w14:paraId="70613B9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D372070" w14:textId="77777777" w:rsidR="00096413" w:rsidRPr="004C200C" w:rsidRDefault="00096413" w:rsidP="00096413">
      <w:r w:rsidRPr="00D22027">
        <w:rPr>
          <w:rStyle w:val="HideTWBExt"/>
        </w:rPr>
        <w:t>&lt;/Amend&gt;</w:t>
      </w:r>
    </w:p>
    <w:p w14:paraId="280CE40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98</w:t>
      </w:r>
      <w:r w:rsidRPr="00D22027">
        <w:rPr>
          <w:rStyle w:val="HideTWBExt"/>
          <w:b w:val="0"/>
        </w:rPr>
        <w:t>&lt;/NumAm&gt;</w:t>
      </w:r>
    </w:p>
    <w:p w14:paraId="11940762"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6EBE83B" w14:textId="77777777" w:rsidR="00096413" w:rsidRPr="004C200C" w:rsidRDefault="00096413" w:rsidP="00096413">
      <w:pPr>
        <w:pStyle w:val="NormalBold"/>
      </w:pPr>
      <w:r w:rsidRPr="00D22027">
        <w:rPr>
          <w:rStyle w:val="HideTWBExt"/>
          <w:b w:val="0"/>
        </w:rPr>
        <w:t>&lt;/RepeatBlock-By&gt;</w:t>
      </w:r>
    </w:p>
    <w:p w14:paraId="5339110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F4EFB1B"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B3A1A3E" w14:textId="77777777" w:rsidTr="00BC5F00">
        <w:trPr>
          <w:trHeight w:hRule="exact" w:val="240"/>
          <w:jc w:val="center"/>
        </w:trPr>
        <w:tc>
          <w:tcPr>
            <w:tcW w:w="9752" w:type="dxa"/>
            <w:gridSpan w:val="2"/>
            <w:tcBorders>
              <w:top w:val="nil"/>
              <w:left w:val="nil"/>
              <w:bottom w:val="nil"/>
              <w:right w:val="nil"/>
            </w:tcBorders>
          </w:tcPr>
          <w:p w14:paraId="2404122D" w14:textId="77777777" w:rsidR="00096413" w:rsidRPr="004C200C" w:rsidRDefault="00096413" w:rsidP="00BC5F00"/>
        </w:tc>
      </w:tr>
      <w:tr w:rsidR="00096413" w:rsidRPr="004C200C" w14:paraId="48FC310B" w14:textId="77777777" w:rsidTr="00BC5F00">
        <w:trPr>
          <w:trHeight w:val="240"/>
          <w:jc w:val="center"/>
        </w:trPr>
        <w:tc>
          <w:tcPr>
            <w:tcW w:w="4876" w:type="dxa"/>
            <w:tcBorders>
              <w:top w:val="nil"/>
              <w:left w:val="nil"/>
              <w:bottom w:val="nil"/>
              <w:right w:val="nil"/>
            </w:tcBorders>
          </w:tcPr>
          <w:p w14:paraId="0F0DAAD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A5EFC27" w14:textId="77777777" w:rsidR="00096413" w:rsidRPr="004C200C" w:rsidRDefault="00096413" w:rsidP="00BC5F00">
            <w:pPr>
              <w:pStyle w:val="AmColumnHeading"/>
            </w:pPr>
            <w:r w:rsidRPr="004C200C">
              <w:t>Emendamento</w:t>
            </w:r>
          </w:p>
        </w:tc>
      </w:tr>
      <w:tr w:rsidR="00096413" w:rsidRPr="004C200C" w14:paraId="4C9FCE8F" w14:textId="77777777" w:rsidTr="00BC5F00">
        <w:trPr>
          <w:jc w:val="center"/>
        </w:trPr>
        <w:tc>
          <w:tcPr>
            <w:tcW w:w="4876" w:type="dxa"/>
            <w:tcBorders>
              <w:top w:val="nil"/>
              <w:left w:val="nil"/>
              <w:bottom w:val="nil"/>
              <w:right w:val="nil"/>
            </w:tcBorders>
          </w:tcPr>
          <w:p w14:paraId="0DF25AC6" w14:textId="77777777" w:rsidR="00096413" w:rsidRPr="004C200C" w:rsidRDefault="00096413" w:rsidP="00BC5F00">
            <w:pPr>
              <w:pStyle w:val="Normal6a"/>
            </w:pPr>
            <w:r w:rsidRPr="004C200C">
              <w:t>F.</w:t>
            </w:r>
            <w:r w:rsidRPr="004C200C">
              <w:tab/>
              <w:t>considerando che l'UE risente di una persistente carenza di manodopera e di competenze, dovuta a diversi fattori, tra cui la scarsa qualità del lavoro;</w:t>
            </w:r>
          </w:p>
        </w:tc>
        <w:tc>
          <w:tcPr>
            <w:tcW w:w="4876" w:type="dxa"/>
            <w:tcBorders>
              <w:top w:val="nil"/>
              <w:left w:val="nil"/>
              <w:bottom w:val="nil"/>
              <w:right w:val="nil"/>
            </w:tcBorders>
          </w:tcPr>
          <w:p w14:paraId="2591275D"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la scarsa qualità del lavoro; </w:t>
            </w:r>
            <w:r w:rsidRPr="004C200C">
              <w:rPr>
                <w:b/>
                <w:i/>
              </w:rPr>
              <w:t>che, secondo l'indagine europea sulle condizioni di lavoro 2024, il 18 % della manodopera dell'UE ha ottenuto un punteggio inferiore alla media dell'UE in tutte le dimensioni della qualità del posto di lavoro, vale a dire che si trovano in un posto di lavoro di qualità scarsa</w:t>
            </w:r>
            <w:r w:rsidRPr="004C200C">
              <w:rPr>
                <w:b/>
                <w:i/>
                <w:vertAlign w:val="superscript"/>
              </w:rPr>
              <w:t>4 bis</w:t>
            </w:r>
            <w:r w:rsidRPr="004C200C">
              <w:rPr>
                <w:b/>
                <w:i/>
              </w:rPr>
              <w:t>; che le carenze di manodopera in vari settori non possono essere affrontate in modo sostenibile attraverso l'ampliamento dell'occupazione precaria o la disparità delle condizioni di lavoro per i lavoratori migranti; che la parità di trattamento, l'accesso alla protezione sociale e condizioni di lavoro dignitose per tutti, compresi i lavoratori migranti, sono essenziali per affrontare le carenze di manodopera e garantire la coesione sociale;</w:t>
            </w:r>
          </w:p>
        </w:tc>
      </w:tr>
      <w:tr w:rsidR="00096413" w:rsidRPr="004C200C" w14:paraId="60DADBB8" w14:textId="77777777" w:rsidTr="00BC5F00">
        <w:trPr>
          <w:jc w:val="center"/>
        </w:trPr>
        <w:tc>
          <w:tcPr>
            <w:tcW w:w="4876" w:type="dxa"/>
            <w:tcBorders>
              <w:top w:val="nil"/>
              <w:left w:val="nil"/>
              <w:bottom w:val="nil"/>
              <w:right w:val="nil"/>
            </w:tcBorders>
          </w:tcPr>
          <w:p w14:paraId="29C4317F" w14:textId="77777777" w:rsidR="00096413" w:rsidRPr="004C200C" w:rsidRDefault="00096413" w:rsidP="00BC5F00"/>
        </w:tc>
        <w:tc>
          <w:tcPr>
            <w:tcW w:w="4876" w:type="dxa"/>
            <w:tcBorders>
              <w:top w:val="nil"/>
              <w:left w:val="nil"/>
              <w:bottom w:val="nil"/>
              <w:right w:val="nil"/>
            </w:tcBorders>
          </w:tcPr>
          <w:p w14:paraId="66AB9E0A" w14:textId="77777777" w:rsidR="00096413" w:rsidRPr="004C200C" w:rsidRDefault="00096413" w:rsidP="00BC5F00">
            <w:pPr>
              <w:pStyle w:val="Normal6a"/>
            </w:pPr>
            <w:r w:rsidRPr="004C200C">
              <w:rPr>
                <w:b/>
                <w:i/>
              </w:rPr>
              <w:t>_________________</w:t>
            </w:r>
          </w:p>
        </w:tc>
      </w:tr>
      <w:tr w:rsidR="00096413" w:rsidRPr="004C200C" w14:paraId="78269D67" w14:textId="77777777" w:rsidTr="00BC5F00">
        <w:trPr>
          <w:jc w:val="center"/>
        </w:trPr>
        <w:tc>
          <w:tcPr>
            <w:tcW w:w="4876" w:type="dxa"/>
            <w:tcBorders>
              <w:top w:val="nil"/>
              <w:left w:val="nil"/>
              <w:bottom w:val="nil"/>
              <w:right w:val="nil"/>
            </w:tcBorders>
          </w:tcPr>
          <w:p w14:paraId="472C05DF" w14:textId="77777777" w:rsidR="00096413" w:rsidRPr="004C200C" w:rsidRDefault="00096413" w:rsidP="00BC5F00"/>
        </w:tc>
        <w:tc>
          <w:tcPr>
            <w:tcW w:w="4876" w:type="dxa"/>
            <w:tcBorders>
              <w:top w:val="nil"/>
              <w:left w:val="nil"/>
              <w:bottom w:val="nil"/>
              <w:right w:val="nil"/>
            </w:tcBorders>
          </w:tcPr>
          <w:p w14:paraId="7EEA28A7" w14:textId="77777777" w:rsidR="00096413" w:rsidRPr="004C200C" w:rsidRDefault="00096413" w:rsidP="00BC5F00">
            <w:pPr>
              <w:pStyle w:val="Normal6a"/>
            </w:pPr>
            <w:r w:rsidRPr="004C200C">
              <w:rPr>
                <w:b/>
                <w:i/>
                <w:vertAlign w:val="superscript"/>
              </w:rPr>
              <w:t>4 bis</w:t>
            </w:r>
            <w:r w:rsidRPr="004C200C">
              <w:t xml:space="preserve"> </w:t>
            </w:r>
            <w:r w:rsidRPr="004C200C">
              <w:rPr>
                <w:b/>
                <w:i/>
              </w:rPr>
              <w:t>Eurofound, Indagine europea sulle condizioni di lavoro 2024: relazione sintetica.</w:t>
            </w:r>
          </w:p>
        </w:tc>
      </w:tr>
    </w:tbl>
    <w:p w14:paraId="7C7179A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8557BB3" w14:textId="77777777" w:rsidR="00096413" w:rsidRPr="00232158" w:rsidRDefault="00096413" w:rsidP="00096413">
      <w:pPr>
        <w:rPr>
          <w:lang w:val="es-ES"/>
        </w:rPr>
      </w:pPr>
      <w:r w:rsidRPr="00D22027">
        <w:rPr>
          <w:rStyle w:val="HideTWBExt"/>
        </w:rPr>
        <w:t>&lt;/Amend&gt;</w:t>
      </w:r>
    </w:p>
    <w:p w14:paraId="10654F5B"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99</w:t>
      </w:r>
      <w:r w:rsidRPr="00D22027">
        <w:rPr>
          <w:rStyle w:val="HideTWBExt"/>
          <w:b w:val="0"/>
        </w:rPr>
        <w:t>&lt;/NumAm&gt;</w:t>
      </w:r>
    </w:p>
    <w:p w14:paraId="19A21261"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9A7CF2D"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35C3FD8A" w14:textId="77777777" w:rsidR="00096413" w:rsidRPr="004C200C" w:rsidRDefault="00096413" w:rsidP="00096413">
      <w:pPr>
        <w:pStyle w:val="NormalBold"/>
      </w:pPr>
      <w:r w:rsidRPr="00D22027">
        <w:rPr>
          <w:rStyle w:val="HideTWBExt"/>
          <w:b w:val="0"/>
        </w:rPr>
        <w:t>&lt;/RepeatBlock-By&gt;</w:t>
      </w:r>
    </w:p>
    <w:p w14:paraId="3AE26B4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B3A5BF6"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36F290E" w14:textId="77777777" w:rsidTr="00BC5F00">
        <w:trPr>
          <w:trHeight w:hRule="exact" w:val="240"/>
          <w:jc w:val="center"/>
        </w:trPr>
        <w:tc>
          <w:tcPr>
            <w:tcW w:w="9752" w:type="dxa"/>
            <w:gridSpan w:val="2"/>
            <w:tcBorders>
              <w:top w:val="nil"/>
              <w:left w:val="nil"/>
              <w:bottom w:val="nil"/>
              <w:right w:val="nil"/>
            </w:tcBorders>
          </w:tcPr>
          <w:p w14:paraId="28E6A5B0" w14:textId="77777777" w:rsidR="00096413" w:rsidRPr="004C200C" w:rsidRDefault="00096413" w:rsidP="00BC5F00"/>
        </w:tc>
      </w:tr>
      <w:tr w:rsidR="00096413" w:rsidRPr="004C200C" w14:paraId="7AEE54D2" w14:textId="77777777" w:rsidTr="00BC5F00">
        <w:trPr>
          <w:trHeight w:val="240"/>
          <w:jc w:val="center"/>
        </w:trPr>
        <w:tc>
          <w:tcPr>
            <w:tcW w:w="4876" w:type="dxa"/>
            <w:tcBorders>
              <w:top w:val="nil"/>
              <w:left w:val="nil"/>
              <w:bottom w:val="nil"/>
              <w:right w:val="nil"/>
            </w:tcBorders>
          </w:tcPr>
          <w:p w14:paraId="4A86C8F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D78AA3" w14:textId="77777777" w:rsidR="00096413" w:rsidRPr="004C200C" w:rsidRDefault="00096413" w:rsidP="00BC5F00">
            <w:pPr>
              <w:pStyle w:val="AmColumnHeading"/>
            </w:pPr>
            <w:r w:rsidRPr="004C200C">
              <w:t>Emendamento</w:t>
            </w:r>
          </w:p>
        </w:tc>
      </w:tr>
      <w:tr w:rsidR="00096413" w:rsidRPr="004C200C" w14:paraId="42F5A220" w14:textId="77777777" w:rsidTr="00BC5F00">
        <w:trPr>
          <w:jc w:val="center"/>
        </w:trPr>
        <w:tc>
          <w:tcPr>
            <w:tcW w:w="4876" w:type="dxa"/>
            <w:tcBorders>
              <w:top w:val="nil"/>
              <w:left w:val="nil"/>
              <w:bottom w:val="nil"/>
              <w:right w:val="nil"/>
            </w:tcBorders>
          </w:tcPr>
          <w:p w14:paraId="2438F2AE" w14:textId="77777777" w:rsidR="00096413" w:rsidRPr="004C200C" w:rsidRDefault="00096413" w:rsidP="00BC5F00">
            <w:pPr>
              <w:pStyle w:val="Normal6a"/>
            </w:pPr>
            <w:r w:rsidRPr="004C200C">
              <w:t>F.</w:t>
            </w:r>
            <w:r w:rsidRPr="004C200C">
              <w:tab/>
              <w:t xml:space="preserve">considerando che l'UE risente di una persistente carenza di manodopera e di competenze, </w:t>
            </w:r>
            <w:r w:rsidRPr="004C200C">
              <w:rPr>
                <w:b/>
                <w:i/>
              </w:rPr>
              <w:t>dovuta a</w:t>
            </w:r>
            <w:r w:rsidRPr="004C200C">
              <w:t xml:space="preserve"> diversi fattori, tra cui la </w:t>
            </w:r>
            <w:r w:rsidRPr="004C200C">
              <w:rPr>
                <w:b/>
                <w:i/>
              </w:rPr>
              <w:t>scarsa</w:t>
            </w:r>
            <w:r w:rsidRPr="004C200C">
              <w:t xml:space="preserve"> qualità del lavoro;</w:t>
            </w:r>
          </w:p>
        </w:tc>
        <w:tc>
          <w:tcPr>
            <w:tcW w:w="4876" w:type="dxa"/>
            <w:tcBorders>
              <w:top w:val="nil"/>
              <w:left w:val="nil"/>
              <w:bottom w:val="nil"/>
              <w:right w:val="nil"/>
            </w:tcBorders>
          </w:tcPr>
          <w:p w14:paraId="37C2B063" w14:textId="77777777" w:rsidR="00096413" w:rsidRPr="004C200C" w:rsidRDefault="00096413" w:rsidP="00BC5F00">
            <w:pPr>
              <w:pStyle w:val="Normal6a"/>
            </w:pPr>
            <w:r w:rsidRPr="004C200C">
              <w:t>F.</w:t>
            </w:r>
            <w:r w:rsidRPr="004C200C">
              <w:tab/>
              <w:t xml:space="preserve">considerando che l'UE risente di una persistente carenza di manodopera e di competenze, </w:t>
            </w:r>
            <w:r w:rsidRPr="004C200C">
              <w:rPr>
                <w:b/>
                <w:i/>
              </w:rPr>
              <w:t>derivante da</w:t>
            </w:r>
            <w:r w:rsidRPr="004C200C">
              <w:t xml:space="preserve"> diversi fattori, tra cui la qualità del lavoro</w:t>
            </w:r>
            <w:r w:rsidRPr="004C200C">
              <w:rPr>
                <w:b/>
                <w:i/>
              </w:rPr>
              <w:t>, le scarse condizioni di lavoro, la scarsa attrattiva salariale, la domanda di nuove competenze e una carenza di formazione pertinente, gli ostacoli all'accesso all'istruzione o al riconoscimento delle competenze</w:t>
            </w:r>
            <w:r w:rsidRPr="004C200C">
              <w:t xml:space="preserve">; </w:t>
            </w:r>
            <w:r w:rsidRPr="004C200C">
              <w:rPr>
                <w:b/>
                <w:i/>
              </w:rPr>
              <w:t>che la proposta di relazione comune sull'occupazione sottolinea che l'Europa deve affrontare le debolezze strutturali del suo mercato del lavoro migliorando la qualità dei posti di lavoro e dimostra che posti di lavoro di qualità contribuiscono a conseguire una maggiore crescita della produttività, migliori prestazioni economiche e una maggiore equità sociale e coesione sociale;</w:t>
            </w:r>
          </w:p>
        </w:tc>
      </w:tr>
    </w:tbl>
    <w:p w14:paraId="64598F7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AE2EE3A" w14:textId="77777777" w:rsidR="00096413" w:rsidRPr="004C200C" w:rsidRDefault="00096413" w:rsidP="00096413">
      <w:r w:rsidRPr="00D22027">
        <w:rPr>
          <w:rStyle w:val="HideTWBExt"/>
        </w:rPr>
        <w:t>&lt;/Amend&gt;</w:t>
      </w:r>
    </w:p>
    <w:p w14:paraId="279A45C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100</w:t>
      </w:r>
      <w:r w:rsidRPr="00D22027">
        <w:rPr>
          <w:rStyle w:val="HideTWBExt"/>
          <w:b w:val="0"/>
        </w:rPr>
        <w:t>&lt;/NumAm&gt;</w:t>
      </w:r>
    </w:p>
    <w:p w14:paraId="64749466"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676DFF78" w14:textId="77777777" w:rsidR="00096413" w:rsidRPr="004C200C" w:rsidRDefault="00096413" w:rsidP="00096413">
      <w:pPr>
        <w:pStyle w:val="NormalBold"/>
      </w:pPr>
      <w:r w:rsidRPr="00D22027">
        <w:rPr>
          <w:rStyle w:val="HideTWBExt"/>
          <w:b w:val="0"/>
        </w:rPr>
        <w:t>&lt;/RepeatBlock-By&gt;</w:t>
      </w:r>
    </w:p>
    <w:p w14:paraId="01EE867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6A893D0"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E27FAB1" w14:textId="77777777" w:rsidTr="00BC5F00">
        <w:trPr>
          <w:trHeight w:hRule="exact" w:val="240"/>
          <w:jc w:val="center"/>
        </w:trPr>
        <w:tc>
          <w:tcPr>
            <w:tcW w:w="9752" w:type="dxa"/>
            <w:gridSpan w:val="2"/>
            <w:tcBorders>
              <w:top w:val="nil"/>
              <w:left w:val="nil"/>
              <w:bottom w:val="nil"/>
              <w:right w:val="nil"/>
            </w:tcBorders>
          </w:tcPr>
          <w:p w14:paraId="7C3B6894" w14:textId="77777777" w:rsidR="00096413" w:rsidRPr="004C200C" w:rsidRDefault="00096413" w:rsidP="00BC5F00"/>
        </w:tc>
      </w:tr>
      <w:tr w:rsidR="00096413" w:rsidRPr="004C200C" w14:paraId="5CDB5A00" w14:textId="77777777" w:rsidTr="00BC5F00">
        <w:trPr>
          <w:trHeight w:val="240"/>
          <w:jc w:val="center"/>
        </w:trPr>
        <w:tc>
          <w:tcPr>
            <w:tcW w:w="4876" w:type="dxa"/>
            <w:tcBorders>
              <w:top w:val="nil"/>
              <w:left w:val="nil"/>
              <w:bottom w:val="nil"/>
              <w:right w:val="nil"/>
            </w:tcBorders>
          </w:tcPr>
          <w:p w14:paraId="2EC914C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32E9371" w14:textId="77777777" w:rsidR="00096413" w:rsidRPr="004C200C" w:rsidRDefault="00096413" w:rsidP="00BC5F00">
            <w:pPr>
              <w:pStyle w:val="AmColumnHeading"/>
            </w:pPr>
            <w:r w:rsidRPr="004C200C">
              <w:t>Emendamento</w:t>
            </w:r>
          </w:p>
        </w:tc>
      </w:tr>
      <w:tr w:rsidR="00096413" w:rsidRPr="004C200C" w14:paraId="3899C6E6" w14:textId="77777777" w:rsidTr="00BC5F00">
        <w:trPr>
          <w:jc w:val="center"/>
        </w:trPr>
        <w:tc>
          <w:tcPr>
            <w:tcW w:w="4876" w:type="dxa"/>
            <w:tcBorders>
              <w:top w:val="nil"/>
              <w:left w:val="nil"/>
              <w:bottom w:val="nil"/>
              <w:right w:val="nil"/>
            </w:tcBorders>
          </w:tcPr>
          <w:p w14:paraId="661886E4"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w:t>
            </w:r>
            <w:r w:rsidRPr="004C200C">
              <w:rPr>
                <w:b/>
                <w:i/>
              </w:rPr>
              <w:t xml:space="preserve">a diversi fattori, tra cui la scarsa qualità </w:t>
            </w:r>
            <w:r w:rsidRPr="004C200C">
              <w:t>del lavoro;</w:t>
            </w:r>
          </w:p>
        </w:tc>
        <w:tc>
          <w:tcPr>
            <w:tcW w:w="4876" w:type="dxa"/>
            <w:tcBorders>
              <w:top w:val="nil"/>
              <w:left w:val="nil"/>
              <w:bottom w:val="nil"/>
              <w:right w:val="nil"/>
            </w:tcBorders>
          </w:tcPr>
          <w:p w14:paraId="55FBD150"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w:t>
            </w:r>
            <w:r w:rsidRPr="004C200C">
              <w:rPr>
                <w:b/>
                <w:i/>
              </w:rPr>
              <w:t xml:space="preserve">principalmente ai disallineamenti strutturali tra offerta e domanda di competenze, ai rapidi cambiamenti tecnologici e all'adattamento insufficiente dei sistemi di istruzione e formazione nazionali alle esigenze del mercato </w:t>
            </w:r>
            <w:r w:rsidRPr="004C200C">
              <w:t>del lavoro;</w:t>
            </w:r>
            <w:r w:rsidRPr="004C200C">
              <w:rPr>
                <w:b/>
                <w:i/>
              </w:rPr>
              <w:t xml:space="preserve"> che le carenze sono particolarmente gravi per quanto riguarda le tecnologie nuove ed emergenti; che le prospettive di carriera limitate e le opportunità stagnanti per i giovani in alcune parti dell'Unione li incentivano sempre più a cercare lavoro nei paesi terzi, aggravando ulteriormente la carenza di manodopera e di competenze all'interno dell'Unione;</w:t>
            </w:r>
          </w:p>
        </w:tc>
      </w:tr>
    </w:tbl>
    <w:p w14:paraId="7E70416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38A73DF" w14:textId="77777777" w:rsidR="00096413" w:rsidRPr="004C200C" w:rsidRDefault="00096413" w:rsidP="00096413">
      <w:r w:rsidRPr="00D22027">
        <w:rPr>
          <w:rStyle w:val="HideTWBExt"/>
        </w:rPr>
        <w:t>&lt;/Amend&gt;</w:t>
      </w:r>
    </w:p>
    <w:p w14:paraId="4C4E3B5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101</w:t>
      </w:r>
      <w:r w:rsidRPr="00D22027">
        <w:rPr>
          <w:rStyle w:val="HideTWBExt"/>
          <w:b w:val="0"/>
        </w:rPr>
        <w:t>&lt;/NumAm&gt;</w:t>
      </w:r>
    </w:p>
    <w:p w14:paraId="70481B53"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194D41D4" w14:textId="77777777" w:rsidR="00096413" w:rsidRPr="004C200C" w:rsidRDefault="00096413" w:rsidP="00096413">
      <w:pPr>
        <w:pStyle w:val="NormalBold"/>
      </w:pPr>
      <w:r w:rsidRPr="00D22027">
        <w:rPr>
          <w:rStyle w:val="HideTWBExt"/>
          <w:b w:val="0"/>
        </w:rPr>
        <w:t>&lt;/RepeatBlock-By&gt;</w:t>
      </w:r>
    </w:p>
    <w:p w14:paraId="43E3337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E3A20B6"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87E683E" w14:textId="77777777" w:rsidTr="00BC5F00">
        <w:trPr>
          <w:trHeight w:hRule="exact" w:val="240"/>
          <w:jc w:val="center"/>
        </w:trPr>
        <w:tc>
          <w:tcPr>
            <w:tcW w:w="9752" w:type="dxa"/>
            <w:gridSpan w:val="2"/>
            <w:tcBorders>
              <w:top w:val="nil"/>
              <w:left w:val="nil"/>
              <w:bottom w:val="nil"/>
              <w:right w:val="nil"/>
            </w:tcBorders>
          </w:tcPr>
          <w:p w14:paraId="1705E712" w14:textId="77777777" w:rsidR="00096413" w:rsidRPr="004C200C" w:rsidRDefault="00096413" w:rsidP="00BC5F00"/>
        </w:tc>
      </w:tr>
      <w:tr w:rsidR="00096413" w:rsidRPr="004C200C" w14:paraId="34A50F89" w14:textId="77777777" w:rsidTr="00BC5F00">
        <w:trPr>
          <w:trHeight w:val="240"/>
          <w:jc w:val="center"/>
        </w:trPr>
        <w:tc>
          <w:tcPr>
            <w:tcW w:w="4876" w:type="dxa"/>
            <w:tcBorders>
              <w:top w:val="nil"/>
              <w:left w:val="nil"/>
              <w:bottom w:val="nil"/>
              <w:right w:val="nil"/>
            </w:tcBorders>
          </w:tcPr>
          <w:p w14:paraId="0471F00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212571F" w14:textId="77777777" w:rsidR="00096413" w:rsidRPr="004C200C" w:rsidRDefault="00096413" w:rsidP="00BC5F00">
            <w:pPr>
              <w:pStyle w:val="AmColumnHeading"/>
            </w:pPr>
            <w:r w:rsidRPr="004C200C">
              <w:t>Emendamento</w:t>
            </w:r>
          </w:p>
        </w:tc>
      </w:tr>
      <w:tr w:rsidR="00096413" w:rsidRPr="004C200C" w14:paraId="4430E185" w14:textId="77777777" w:rsidTr="00BC5F00">
        <w:trPr>
          <w:jc w:val="center"/>
        </w:trPr>
        <w:tc>
          <w:tcPr>
            <w:tcW w:w="4876" w:type="dxa"/>
            <w:tcBorders>
              <w:top w:val="nil"/>
              <w:left w:val="nil"/>
              <w:bottom w:val="nil"/>
              <w:right w:val="nil"/>
            </w:tcBorders>
          </w:tcPr>
          <w:p w14:paraId="3B51DB5A" w14:textId="77777777" w:rsidR="00096413" w:rsidRPr="004C200C" w:rsidRDefault="00096413" w:rsidP="00BC5F00">
            <w:pPr>
              <w:pStyle w:val="Normal6a"/>
            </w:pPr>
            <w:r w:rsidRPr="004C200C">
              <w:t>F.</w:t>
            </w:r>
            <w:r w:rsidRPr="004C200C">
              <w:tab/>
              <w:t>considerando che l'UE risente di una persistente carenza di manodopera e di competenze, dovuta a diversi fattori, tra cui la scarsa qualità del lavoro;</w:t>
            </w:r>
          </w:p>
        </w:tc>
        <w:tc>
          <w:tcPr>
            <w:tcW w:w="4876" w:type="dxa"/>
            <w:tcBorders>
              <w:top w:val="nil"/>
              <w:left w:val="nil"/>
              <w:bottom w:val="nil"/>
              <w:right w:val="nil"/>
            </w:tcBorders>
          </w:tcPr>
          <w:p w14:paraId="4E58EAB4"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w:t>
            </w:r>
            <w:r w:rsidRPr="004C200C">
              <w:rPr>
                <w:b/>
                <w:i/>
              </w:rPr>
              <w:t>il disallineamento tra domanda e offerta di competenze, i cambiamenti demografici e</w:t>
            </w:r>
            <w:r w:rsidRPr="004C200C">
              <w:t xml:space="preserve"> la scarsa qualità del lavoro</w:t>
            </w:r>
            <w:r w:rsidRPr="004C200C">
              <w:rPr>
                <w:b/>
                <w:i/>
              </w:rPr>
              <w:t>, individuati quali ostacoli principali alla crescita e alla competitività dell'UE</w:t>
            </w:r>
            <w:r w:rsidRPr="004C200C">
              <w:t xml:space="preserve">; </w:t>
            </w:r>
            <w:r w:rsidRPr="004C200C">
              <w:rPr>
                <w:b/>
                <w:i/>
              </w:rPr>
              <w:t>che entro il 2050 la popolazione attiva dell'UE dovrebbe ridursi fino a 18,8 milioni</w:t>
            </w:r>
            <w:r w:rsidRPr="004C200C">
              <w:rPr>
                <w:b/>
                <w:i/>
                <w:vertAlign w:val="superscript"/>
              </w:rPr>
              <w:t>3 bis</w:t>
            </w:r>
            <w:r w:rsidRPr="004C200C">
              <w:rPr>
                <w:b/>
                <w:i/>
              </w:rPr>
              <w:t>, il che indica che, oltre a integrare le misure di attivazione e formazione, sarà necessaria una migrazione regolare di manodopera per integrare la forza lavoro dell'Unione;</w:t>
            </w:r>
          </w:p>
        </w:tc>
      </w:tr>
      <w:tr w:rsidR="00096413" w:rsidRPr="004C200C" w14:paraId="723BDF01" w14:textId="77777777" w:rsidTr="00BC5F00">
        <w:trPr>
          <w:jc w:val="center"/>
        </w:trPr>
        <w:tc>
          <w:tcPr>
            <w:tcW w:w="4876" w:type="dxa"/>
            <w:tcBorders>
              <w:top w:val="nil"/>
              <w:left w:val="nil"/>
              <w:bottom w:val="nil"/>
              <w:right w:val="nil"/>
            </w:tcBorders>
          </w:tcPr>
          <w:p w14:paraId="224874E6" w14:textId="77777777" w:rsidR="00096413" w:rsidRPr="004C200C" w:rsidRDefault="00096413" w:rsidP="00BC5F00"/>
        </w:tc>
        <w:tc>
          <w:tcPr>
            <w:tcW w:w="4876" w:type="dxa"/>
            <w:tcBorders>
              <w:top w:val="nil"/>
              <w:left w:val="nil"/>
              <w:bottom w:val="nil"/>
              <w:right w:val="nil"/>
            </w:tcBorders>
          </w:tcPr>
          <w:p w14:paraId="50B95D44" w14:textId="77777777" w:rsidR="00096413" w:rsidRPr="004C200C" w:rsidRDefault="00096413" w:rsidP="00BC5F00">
            <w:pPr>
              <w:pStyle w:val="Normal6a"/>
            </w:pPr>
            <w:r w:rsidRPr="004C200C">
              <w:rPr>
                <w:b/>
                <w:i/>
              </w:rPr>
              <w:t>_________________</w:t>
            </w:r>
          </w:p>
        </w:tc>
      </w:tr>
      <w:tr w:rsidR="00096413" w:rsidRPr="004C200C" w14:paraId="26CCC449" w14:textId="77777777" w:rsidTr="00BC5F00">
        <w:trPr>
          <w:jc w:val="center"/>
        </w:trPr>
        <w:tc>
          <w:tcPr>
            <w:tcW w:w="4876" w:type="dxa"/>
            <w:tcBorders>
              <w:top w:val="nil"/>
              <w:left w:val="nil"/>
              <w:bottom w:val="nil"/>
              <w:right w:val="nil"/>
            </w:tcBorders>
          </w:tcPr>
          <w:p w14:paraId="7DE71961" w14:textId="77777777" w:rsidR="00096413" w:rsidRPr="004C200C" w:rsidRDefault="00096413" w:rsidP="00BC5F00"/>
        </w:tc>
        <w:tc>
          <w:tcPr>
            <w:tcW w:w="4876" w:type="dxa"/>
            <w:tcBorders>
              <w:top w:val="nil"/>
              <w:left w:val="nil"/>
              <w:bottom w:val="nil"/>
              <w:right w:val="nil"/>
            </w:tcBorders>
          </w:tcPr>
          <w:p w14:paraId="25C58D5C" w14:textId="77777777" w:rsidR="00096413" w:rsidRPr="004C200C" w:rsidRDefault="00096413" w:rsidP="00BC5F00">
            <w:pPr>
              <w:pStyle w:val="Normal6a"/>
            </w:pPr>
            <w:r w:rsidRPr="004C200C">
              <w:rPr>
                <w:b/>
                <w:i/>
                <w:vertAlign w:val="superscript"/>
              </w:rPr>
              <w:t>3 bis</w:t>
            </w:r>
            <w:r w:rsidRPr="004C200C">
              <w:t xml:space="preserve"> </w:t>
            </w:r>
            <w:r w:rsidRPr="004C200C">
              <w:rPr>
                <w:b/>
                <w:i/>
              </w:rPr>
              <w:t>Commissione europea, "Employment and Social Developments in Europe" (ESDE) 2025 (Occupazione e sviluppi sociali in Europa 2025), settembre 2025.</w:t>
            </w:r>
          </w:p>
        </w:tc>
      </w:tr>
    </w:tbl>
    <w:p w14:paraId="1892F16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8439777" w14:textId="77777777" w:rsidR="00096413" w:rsidRPr="004C200C" w:rsidRDefault="00096413" w:rsidP="00096413">
      <w:r w:rsidRPr="00D22027">
        <w:rPr>
          <w:rStyle w:val="HideTWBExt"/>
        </w:rPr>
        <w:t>&lt;/Amend&gt;</w:t>
      </w:r>
    </w:p>
    <w:p w14:paraId="1A1EAA2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102</w:t>
      </w:r>
      <w:r w:rsidRPr="00D22027">
        <w:rPr>
          <w:rStyle w:val="HideTWBExt"/>
          <w:b w:val="0"/>
        </w:rPr>
        <w:t>&lt;/NumAm&gt;</w:t>
      </w:r>
    </w:p>
    <w:p w14:paraId="2572DCAF"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4288EDBB" w14:textId="77777777" w:rsidR="00096413" w:rsidRPr="004C200C" w:rsidRDefault="00096413" w:rsidP="00096413">
      <w:pPr>
        <w:pStyle w:val="NormalBold"/>
      </w:pPr>
      <w:r w:rsidRPr="00D22027">
        <w:rPr>
          <w:rStyle w:val="HideTWBExt"/>
          <w:b w:val="0"/>
        </w:rPr>
        <w:t>&lt;/RepeatBlock-By&gt;</w:t>
      </w:r>
    </w:p>
    <w:p w14:paraId="1A14F5B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122BAE8"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6E9EF28" w14:textId="77777777" w:rsidTr="00BC5F00">
        <w:trPr>
          <w:trHeight w:hRule="exact" w:val="240"/>
          <w:jc w:val="center"/>
        </w:trPr>
        <w:tc>
          <w:tcPr>
            <w:tcW w:w="9752" w:type="dxa"/>
            <w:gridSpan w:val="2"/>
            <w:tcBorders>
              <w:top w:val="nil"/>
              <w:left w:val="nil"/>
              <w:bottom w:val="nil"/>
              <w:right w:val="nil"/>
            </w:tcBorders>
          </w:tcPr>
          <w:p w14:paraId="1C6918D2" w14:textId="77777777" w:rsidR="00096413" w:rsidRPr="004C200C" w:rsidRDefault="00096413" w:rsidP="00BC5F00"/>
        </w:tc>
      </w:tr>
      <w:tr w:rsidR="00096413" w:rsidRPr="004C200C" w14:paraId="128B6D40" w14:textId="77777777" w:rsidTr="00BC5F00">
        <w:trPr>
          <w:trHeight w:val="240"/>
          <w:jc w:val="center"/>
        </w:trPr>
        <w:tc>
          <w:tcPr>
            <w:tcW w:w="4876" w:type="dxa"/>
            <w:tcBorders>
              <w:top w:val="nil"/>
              <w:left w:val="nil"/>
              <w:bottom w:val="nil"/>
              <w:right w:val="nil"/>
            </w:tcBorders>
          </w:tcPr>
          <w:p w14:paraId="5788943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DAAF526" w14:textId="77777777" w:rsidR="00096413" w:rsidRPr="004C200C" w:rsidRDefault="00096413" w:rsidP="00BC5F00">
            <w:pPr>
              <w:pStyle w:val="AmColumnHeading"/>
            </w:pPr>
            <w:r w:rsidRPr="004C200C">
              <w:t>Emendamento</w:t>
            </w:r>
          </w:p>
        </w:tc>
      </w:tr>
      <w:tr w:rsidR="00096413" w:rsidRPr="004C200C" w14:paraId="7ADF9DDC" w14:textId="77777777" w:rsidTr="00BC5F00">
        <w:trPr>
          <w:jc w:val="center"/>
        </w:trPr>
        <w:tc>
          <w:tcPr>
            <w:tcW w:w="4876" w:type="dxa"/>
            <w:tcBorders>
              <w:top w:val="nil"/>
              <w:left w:val="nil"/>
              <w:bottom w:val="nil"/>
              <w:right w:val="nil"/>
            </w:tcBorders>
          </w:tcPr>
          <w:p w14:paraId="09EAFDCE" w14:textId="77777777" w:rsidR="00096413" w:rsidRPr="004C200C" w:rsidRDefault="00096413" w:rsidP="00BC5F00">
            <w:pPr>
              <w:pStyle w:val="Normal6a"/>
            </w:pPr>
            <w:r w:rsidRPr="004C200C">
              <w:t>F.</w:t>
            </w:r>
            <w:r w:rsidRPr="004C200C">
              <w:tab/>
              <w:t>considerando che l'UE risente di una persistente carenza di manodopera e di competenze, dovuta a diversi fattori, tra cui la scarsa qualità del lavoro;</w:t>
            </w:r>
          </w:p>
        </w:tc>
        <w:tc>
          <w:tcPr>
            <w:tcW w:w="4876" w:type="dxa"/>
            <w:tcBorders>
              <w:top w:val="nil"/>
              <w:left w:val="nil"/>
              <w:bottom w:val="nil"/>
              <w:right w:val="nil"/>
            </w:tcBorders>
          </w:tcPr>
          <w:p w14:paraId="17177B3D"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la scarsa qualità del lavoro </w:t>
            </w:r>
            <w:r w:rsidRPr="004C200C">
              <w:rPr>
                <w:b/>
                <w:i/>
              </w:rPr>
              <w:t>e la mancanza di fiducia nel futuro, legata anche alle decisioni politiche di decrescita, nonché l'accumulo di vincoli, in particolare di natura amministrativa</w:t>
            </w:r>
            <w:r w:rsidRPr="004C200C">
              <w:t>;</w:t>
            </w:r>
          </w:p>
        </w:tc>
      </w:tr>
    </w:tbl>
    <w:p w14:paraId="6FB804CB" w14:textId="77777777" w:rsidR="00096413" w:rsidRPr="00232158" w:rsidRDefault="00096413" w:rsidP="00096413">
      <w:pPr>
        <w:pStyle w:val="AmOrLang"/>
        <w:rPr>
          <w:lang w:val="pt-PT"/>
        </w:rPr>
      </w:pPr>
      <w:r w:rsidRPr="00232158">
        <w:rPr>
          <w:lang w:val="pt-PT"/>
        </w:rPr>
        <w:t xml:space="preserve">Or. </w:t>
      </w:r>
      <w:r w:rsidRPr="00D22027">
        <w:rPr>
          <w:rStyle w:val="HideTWBExt"/>
        </w:rPr>
        <w:t>&lt;Original&gt;</w:t>
      </w:r>
      <w:r w:rsidRPr="00D22027">
        <w:rPr>
          <w:rStyle w:val="HideTWBInt"/>
        </w:rPr>
        <w:t>{FR}</w:t>
      </w:r>
      <w:r w:rsidRPr="00232158">
        <w:rPr>
          <w:lang w:val="pt-PT"/>
        </w:rPr>
        <w:t>fr</w:t>
      </w:r>
      <w:r w:rsidRPr="00D22027">
        <w:rPr>
          <w:rStyle w:val="HideTWBExt"/>
        </w:rPr>
        <w:t>&lt;/Original&gt;</w:t>
      </w:r>
    </w:p>
    <w:p w14:paraId="019CD3F7" w14:textId="77777777" w:rsidR="00096413" w:rsidRPr="00232158" w:rsidRDefault="00096413" w:rsidP="00096413">
      <w:pPr>
        <w:rPr>
          <w:lang w:val="pt-PT"/>
        </w:rPr>
      </w:pPr>
      <w:r w:rsidRPr="00D22027">
        <w:rPr>
          <w:rStyle w:val="HideTWBExt"/>
        </w:rPr>
        <w:t>&lt;/Amend&gt;</w:t>
      </w:r>
    </w:p>
    <w:p w14:paraId="4A1BD828" w14:textId="77777777" w:rsidR="00096413" w:rsidRPr="00232158" w:rsidRDefault="00096413" w:rsidP="00096413">
      <w:pPr>
        <w:pStyle w:val="AmNumberTabs"/>
        <w:rPr>
          <w:lang w:val="pt-PT"/>
        </w:rPr>
      </w:pPr>
      <w:r w:rsidRPr="00D22027">
        <w:rPr>
          <w:rStyle w:val="HideTWBExt"/>
          <w:b w:val="0"/>
        </w:rPr>
        <w:t>&lt;Amend&gt;</w:t>
      </w:r>
      <w:r w:rsidRPr="00232158">
        <w:rPr>
          <w:lang w:val="pt-PT"/>
        </w:rPr>
        <w:t>Emendamento</w:t>
      </w:r>
      <w:r w:rsidRPr="00232158">
        <w:rPr>
          <w:lang w:val="pt-PT"/>
        </w:rPr>
        <w:tab/>
      </w:r>
      <w:r w:rsidRPr="00232158">
        <w:rPr>
          <w:lang w:val="pt-PT"/>
        </w:rPr>
        <w:tab/>
      </w:r>
      <w:r w:rsidRPr="00D22027">
        <w:rPr>
          <w:rStyle w:val="HideTWBExt"/>
          <w:b w:val="0"/>
        </w:rPr>
        <w:t>&lt;NumAm&gt;</w:t>
      </w:r>
      <w:r w:rsidRPr="00232158">
        <w:rPr>
          <w:lang w:val="pt-PT"/>
        </w:rPr>
        <w:t>103</w:t>
      </w:r>
      <w:r w:rsidRPr="00D22027">
        <w:rPr>
          <w:rStyle w:val="HideTWBExt"/>
          <w:b w:val="0"/>
        </w:rPr>
        <w:t>&lt;/NumAm&gt;</w:t>
      </w:r>
    </w:p>
    <w:p w14:paraId="294055FE" w14:textId="77777777" w:rsidR="00096413" w:rsidRPr="00232158" w:rsidRDefault="00096413" w:rsidP="00096413">
      <w:pPr>
        <w:pStyle w:val="NormalBold"/>
        <w:rPr>
          <w:lang w:val="pt-PT"/>
        </w:rPr>
      </w:pPr>
      <w:r w:rsidRPr="00D22027">
        <w:rPr>
          <w:rStyle w:val="HideTWBExt"/>
          <w:b w:val="0"/>
        </w:rPr>
        <w:t>&lt;RepeatBlock-By&gt;&lt;Members&gt;</w:t>
      </w:r>
      <w:r w:rsidRPr="00232158">
        <w:rPr>
          <w:lang w:val="pt-PT"/>
        </w:rPr>
        <w:t>Marlena Maląg</w:t>
      </w:r>
      <w:r w:rsidRPr="00D22027">
        <w:rPr>
          <w:rStyle w:val="HideTWBExt"/>
          <w:b w:val="0"/>
        </w:rPr>
        <w:t>&lt;/Members&gt;</w:t>
      </w:r>
    </w:p>
    <w:p w14:paraId="242FB47C"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552BD043" w14:textId="77777777" w:rsidR="00096413" w:rsidRPr="004C200C" w:rsidRDefault="00096413" w:rsidP="00096413">
      <w:pPr>
        <w:pStyle w:val="NormalBold"/>
      </w:pPr>
      <w:r w:rsidRPr="00D22027">
        <w:rPr>
          <w:rStyle w:val="HideTWBExt"/>
          <w:b w:val="0"/>
        </w:rPr>
        <w:t>&lt;/RepeatBlock-By&gt;</w:t>
      </w:r>
    </w:p>
    <w:p w14:paraId="0CE184A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2AB3DEE"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8D75D1B" w14:textId="77777777" w:rsidTr="00BC5F00">
        <w:trPr>
          <w:trHeight w:hRule="exact" w:val="240"/>
          <w:jc w:val="center"/>
        </w:trPr>
        <w:tc>
          <w:tcPr>
            <w:tcW w:w="9752" w:type="dxa"/>
            <w:gridSpan w:val="2"/>
            <w:tcBorders>
              <w:top w:val="nil"/>
              <w:left w:val="nil"/>
              <w:bottom w:val="nil"/>
              <w:right w:val="nil"/>
            </w:tcBorders>
          </w:tcPr>
          <w:p w14:paraId="3E73BAF0" w14:textId="77777777" w:rsidR="00096413" w:rsidRPr="004C200C" w:rsidRDefault="00096413" w:rsidP="00BC5F00"/>
        </w:tc>
      </w:tr>
      <w:tr w:rsidR="00096413" w:rsidRPr="004C200C" w14:paraId="65FAC2A9" w14:textId="77777777" w:rsidTr="00BC5F00">
        <w:trPr>
          <w:trHeight w:val="240"/>
          <w:jc w:val="center"/>
        </w:trPr>
        <w:tc>
          <w:tcPr>
            <w:tcW w:w="4876" w:type="dxa"/>
            <w:tcBorders>
              <w:top w:val="nil"/>
              <w:left w:val="nil"/>
              <w:bottom w:val="nil"/>
              <w:right w:val="nil"/>
            </w:tcBorders>
          </w:tcPr>
          <w:p w14:paraId="791BBF6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88BCB15" w14:textId="77777777" w:rsidR="00096413" w:rsidRPr="004C200C" w:rsidRDefault="00096413" w:rsidP="00BC5F00">
            <w:pPr>
              <w:pStyle w:val="AmColumnHeading"/>
            </w:pPr>
            <w:r w:rsidRPr="004C200C">
              <w:t>Emendamento</w:t>
            </w:r>
          </w:p>
        </w:tc>
      </w:tr>
      <w:tr w:rsidR="00096413" w:rsidRPr="004C200C" w14:paraId="0E7A3F4D" w14:textId="77777777" w:rsidTr="00BC5F00">
        <w:trPr>
          <w:jc w:val="center"/>
        </w:trPr>
        <w:tc>
          <w:tcPr>
            <w:tcW w:w="4876" w:type="dxa"/>
            <w:tcBorders>
              <w:top w:val="nil"/>
              <w:left w:val="nil"/>
              <w:bottom w:val="nil"/>
              <w:right w:val="nil"/>
            </w:tcBorders>
          </w:tcPr>
          <w:p w14:paraId="600ACC06" w14:textId="77777777" w:rsidR="00096413" w:rsidRPr="004C200C" w:rsidRDefault="00096413" w:rsidP="00BC5F00">
            <w:pPr>
              <w:pStyle w:val="Normal6a"/>
            </w:pPr>
            <w:r w:rsidRPr="004C200C">
              <w:t>F.</w:t>
            </w:r>
            <w:r w:rsidRPr="004C200C">
              <w:tab/>
              <w:t>considerando che l'UE risente di una persistente carenza di manodopera e di competenze, dovuta a diversi fattori, tra cui la scarsa qualità del lavoro;</w:t>
            </w:r>
          </w:p>
        </w:tc>
        <w:tc>
          <w:tcPr>
            <w:tcW w:w="4876" w:type="dxa"/>
            <w:tcBorders>
              <w:top w:val="nil"/>
              <w:left w:val="nil"/>
              <w:bottom w:val="nil"/>
              <w:right w:val="nil"/>
            </w:tcBorders>
          </w:tcPr>
          <w:p w14:paraId="1941DAF9"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la scarsa qualità del lavoro </w:t>
            </w:r>
            <w:r w:rsidRPr="004C200C">
              <w:rPr>
                <w:b/>
                <w:i/>
              </w:rPr>
              <w:t>e soprattutto la crisi demografica, compresi il declino delle nascite e il rapido invecchiamento della società</w:t>
            </w:r>
            <w:r w:rsidRPr="004C200C">
              <w:t>;</w:t>
            </w:r>
          </w:p>
        </w:tc>
      </w:tr>
    </w:tbl>
    <w:p w14:paraId="02DB335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E4D0CDC" w14:textId="77777777" w:rsidR="00096413" w:rsidRPr="004C200C" w:rsidRDefault="00096413" w:rsidP="00096413">
      <w:r w:rsidRPr="00D22027">
        <w:rPr>
          <w:rStyle w:val="HideTWBExt"/>
        </w:rPr>
        <w:t>&lt;/Amend&gt;</w:t>
      </w:r>
    </w:p>
    <w:p w14:paraId="43CE53E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104</w:t>
      </w:r>
      <w:r w:rsidRPr="00D22027">
        <w:rPr>
          <w:rStyle w:val="HideTWBExt"/>
          <w:b w:val="0"/>
        </w:rPr>
        <w:t>&lt;/NumAm&gt;</w:t>
      </w:r>
    </w:p>
    <w:p w14:paraId="5D74C6D0"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63FBFEDD" w14:textId="77777777" w:rsidR="00096413" w:rsidRPr="004C200C" w:rsidRDefault="00096413" w:rsidP="00096413">
      <w:pPr>
        <w:pStyle w:val="NormalBold"/>
      </w:pPr>
      <w:r w:rsidRPr="00D22027">
        <w:rPr>
          <w:rStyle w:val="HideTWBExt"/>
          <w:b w:val="0"/>
        </w:rPr>
        <w:t>&lt;/RepeatBlock-By&gt;</w:t>
      </w:r>
    </w:p>
    <w:p w14:paraId="556D544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E47FD04"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E752E3E" w14:textId="77777777" w:rsidTr="00BC5F00">
        <w:trPr>
          <w:trHeight w:hRule="exact" w:val="240"/>
          <w:jc w:val="center"/>
        </w:trPr>
        <w:tc>
          <w:tcPr>
            <w:tcW w:w="9752" w:type="dxa"/>
            <w:gridSpan w:val="2"/>
            <w:tcBorders>
              <w:top w:val="nil"/>
              <w:left w:val="nil"/>
              <w:bottom w:val="nil"/>
              <w:right w:val="nil"/>
            </w:tcBorders>
          </w:tcPr>
          <w:p w14:paraId="0AC263A4" w14:textId="77777777" w:rsidR="00096413" w:rsidRPr="004C200C" w:rsidRDefault="00096413" w:rsidP="00BC5F00"/>
        </w:tc>
      </w:tr>
      <w:tr w:rsidR="00096413" w:rsidRPr="004C200C" w14:paraId="5C964717" w14:textId="77777777" w:rsidTr="00BC5F00">
        <w:trPr>
          <w:trHeight w:val="240"/>
          <w:jc w:val="center"/>
        </w:trPr>
        <w:tc>
          <w:tcPr>
            <w:tcW w:w="4876" w:type="dxa"/>
            <w:tcBorders>
              <w:top w:val="nil"/>
              <w:left w:val="nil"/>
              <w:bottom w:val="nil"/>
              <w:right w:val="nil"/>
            </w:tcBorders>
          </w:tcPr>
          <w:p w14:paraId="507BEC0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D1B54F0" w14:textId="77777777" w:rsidR="00096413" w:rsidRPr="004C200C" w:rsidRDefault="00096413" w:rsidP="00BC5F00">
            <w:pPr>
              <w:pStyle w:val="AmColumnHeading"/>
            </w:pPr>
            <w:r w:rsidRPr="004C200C">
              <w:t>Emendamento</w:t>
            </w:r>
          </w:p>
        </w:tc>
      </w:tr>
      <w:tr w:rsidR="00096413" w:rsidRPr="004C200C" w14:paraId="1ADD1706" w14:textId="77777777" w:rsidTr="00BC5F00">
        <w:trPr>
          <w:jc w:val="center"/>
        </w:trPr>
        <w:tc>
          <w:tcPr>
            <w:tcW w:w="4876" w:type="dxa"/>
            <w:tcBorders>
              <w:top w:val="nil"/>
              <w:left w:val="nil"/>
              <w:bottom w:val="nil"/>
              <w:right w:val="nil"/>
            </w:tcBorders>
          </w:tcPr>
          <w:p w14:paraId="0C321746"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la </w:t>
            </w:r>
            <w:r w:rsidRPr="004C200C">
              <w:rPr>
                <w:b/>
                <w:i/>
              </w:rPr>
              <w:t>scarsa</w:t>
            </w:r>
            <w:r w:rsidRPr="004C200C">
              <w:t xml:space="preserve"> qualità del lavoro;</w:t>
            </w:r>
          </w:p>
        </w:tc>
        <w:tc>
          <w:tcPr>
            <w:tcW w:w="4876" w:type="dxa"/>
            <w:tcBorders>
              <w:top w:val="nil"/>
              <w:left w:val="nil"/>
              <w:bottom w:val="nil"/>
              <w:right w:val="nil"/>
            </w:tcBorders>
          </w:tcPr>
          <w:p w14:paraId="78B38AB4"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w:t>
            </w:r>
            <w:r w:rsidRPr="004C200C">
              <w:rPr>
                <w:b/>
                <w:i/>
              </w:rPr>
              <w:t>l'andamento demografico, le transizioni verde e digitale e</w:t>
            </w:r>
            <w:r w:rsidRPr="004C200C">
              <w:t xml:space="preserve"> la qualità del lavoro;</w:t>
            </w:r>
          </w:p>
        </w:tc>
      </w:tr>
    </w:tbl>
    <w:p w14:paraId="2EC90FE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274F3A0" w14:textId="77777777" w:rsidR="00096413" w:rsidRPr="004C200C" w:rsidRDefault="00096413" w:rsidP="00096413">
      <w:r w:rsidRPr="00D22027">
        <w:rPr>
          <w:rStyle w:val="HideTWBExt"/>
        </w:rPr>
        <w:t>&lt;/Amend&gt;</w:t>
      </w:r>
    </w:p>
    <w:p w14:paraId="11F6B72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105</w:t>
      </w:r>
      <w:r w:rsidRPr="00D22027">
        <w:rPr>
          <w:rStyle w:val="HideTWBExt"/>
          <w:b w:val="0"/>
        </w:rPr>
        <w:t>&lt;/NumAm&gt;</w:t>
      </w:r>
    </w:p>
    <w:p w14:paraId="40DD6E32" w14:textId="77777777" w:rsidR="00096413" w:rsidRPr="004C200C" w:rsidRDefault="00096413" w:rsidP="00096413">
      <w:pPr>
        <w:pStyle w:val="NormalBold"/>
      </w:pPr>
      <w:r w:rsidRPr="00D22027">
        <w:rPr>
          <w:rStyle w:val="HideTWBExt"/>
          <w:b w:val="0"/>
        </w:rPr>
        <w:t>&lt;RepeatBlock-By&gt;&lt;Members&gt;</w:t>
      </w:r>
      <w:r w:rsidRPr="004C200C">
        <w:t>Miriam Lexmann</w:t>
      </w:r>
      <w:r w:rsidRPr="00D22027">
        <w:rPr>
          <w:rStyle w:val="HideTWBExt"/>
          <w:b w:val="0"/>
        </w:rPr>
        <w:t>&lt;/Members&gt;</w:t>
      </w:r>
    </w:p>
    <w:p w14:paraId="09D946E3" w14:textId="77777777" w:rsidR="00096413" w:rsidRPr="004C200C" w:rsidRDefault="00096413" w:rsidP="00096413">
      <w:pPr>
        <w:pStyle w:val="NormalBold"/>
      </w:pPr>
      <w:r w:rsidRPr="00D22027">
        <w:rPr>
          <w:rStyle w:val="HideTWBExt"/>
          <w:b w:val="0"/>
        </w:rPr>
        <w:t>&lt;/RepeatBlock-By&gt;</w:t>
      </w:r>
    </w:p>
    <w:p w14:paraId="6F813A5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A73D0C" w14:textId="77777777" w:rsidR="00096413" w:rsidRPr="004C200C" w:rsidRDefault="00096413" w:rsidP="00096413">
      <w:pPr>
        <w:pStyle w:val="NormalBold"/>
      </w:pPr>
      <w:r w:rsidRPr="00D22027">
        <w:rPr>
          <w:rStyle w:val="HideTWBExt"/>
          <w:b w:val="0"/>
        </w:rPr>
        <w:t>&lt;Article&gt;</w:t>
      </w:r>
      <w:r w:rsidRPr="004C200C">
        <w:t>Considerando F</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C153833" w14:textId="77777777" w:rsidTr="00BC5F00">
        <w:trPr>
          <w:trHeight w:hRule="exact" w:val="240"/>
          <w:jc w:val="center"/>
        </w:trPr>
        <w:tc>
          <w:tcPr>
            <w:tcW w:w="9752" w:type="dxa"/>
            <w:gridSpan w:val="2"/>
            <w:tcBorders>
              <w:top w:val="nil"/>
              <w:left w:val="nil"/>
              <w:bottom w:val="nil"/>
              <w:right w:val="nil"/>
            </w:tcBorders>
          </w:tcPr>
          <w:p w14:paraId="69DDC681" w14:textId="77777777" w:rsidR="00096413" w:rsidRPr="004C200C" w:rsidRDefault="00096413" w:rsidP="00BC5F00"/>
        </w:tc>
      </w:tr>
      <w:tr w:rsidR="00096413" w:rsidRPr="004C200C" w14:paraId="13C94568" w14:textId="77777777" w:rsidTr="00BC5F00">
        <w:trPr>
          <w:trHeight w:val="240"/>
          <w:jc w:val="center"/>
        </w:trPr>
        <w:tc>
          <w:tcPr>
            <w:tcW w:w="4876" w:type="dxa"/>
            <w:tcBorders>
              <w:top w:val="nil"/>
              <w:left w:val="nil"/>
              <w:bottom w:val="nil"/>
              <w:right w:val="nil"/>
            </w:tcBorders>
          </w:tcPr>
          <w:p w14:paraId="5519E79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DD6C826" w14:textId="77777777" w:rsidR="00096413" w:rsidRPr="004C200C" w:rsidRDefault="00096413" w:rsidP="00BC5F00">
            <w:pPr>
              <w:pStyle w:val="AmColumnHeading"/>
            </w:pPr>
            <w:r w:rsidRPr="004C200C">
              <w:t>Emendamento</w:t>
            </w:r>
          </w:p>
        </w:tc>
      </w:tr>
      <w:tr w:rsidR="00096413" w:rsidRPr="004C200C" w14:paraId="441965E1" w14:textId="77777777" w:rsidTr="00BC5F00">
        <w:trPr>
          <w:jc w:val="center"/>
        </w:trPr>
        <w:tc>
          <w:tcPr>
            <w:tcW w:w="4876" w:type="dxa"/>
            <w:tcBorders>
              <w:top w:val="nil"/>
              <w:left w:val="nil"/>
              <w:bottom w:val="nil"/>
              <w:right w:val="nil"/>
            </w:tcBorders>
          </w:tcPr>
          <w:p w14:paraId="2B7853F7" w14:textId="77777777" w:rsidR="00096413" w:rsidRPr="004C200C" w:rsidRDefault="00096413" w:rsidP="00BC5F00">
            <w:pPr>
              <w:pStyle w:val="Normal6a"/>
            </w:pPr>
            <w:r w:rsidRPr="004C200C">
              <w:t>F.</w:t>
            </w:r>
            <w:r w:rsidRPr="004C200C">
              <w:tab/>
              <w:t>considerando che l'UE risente di una persistente carenza di manodopera e di competenze, dovuta a diversi fattori, tra cui la scarsa qualità del lavoro;</w:t>
            </w:r>
          </w:p>
        </w:tc>
        <w:tc>
          <w:tcPr>
            <w:tcW w:w="4876" w:type="dxa"/>
            <w:tcBorders>
              <w:top w:val="nil"/>
              <w:left w:val="nil"/>
              <w:bottom w:val="nil"/>
              <w:right w:val="nil"/>
            </w:tcBorders>
          </w:tcPr>
          <w:p w14:paraId="4239F283" w14:textId="77777777" w:rsidR="00096413" w:rsidRPr="004C200C" w:rsidRDefault="00096413" w:rsidP="00BC5F00">
            <w:pPr>
              <w:pStyle w:val="Normal6a"/>
            </w:pPr>
            <w:r w:rsidRPr="004C200C">
              <w:t>F.</w:t>
            </w:r>
            <w:r w:rsidRPr="004C200C">
              <w:tab/>
              <w:t xml:space="preserve">considerando che l'UE risente di una persistente carenza di manodopera e di competenze, dovuta a diversi fattori, tra cui la scarsa qualità del lavoro </w:t>
            </w:r>
            <w:r w:rsidRPr="004C200C">
              <w:rPr>
                <w:b/>
                <w:i/>
              </w:rPr>
              <w:t>o le basse retribuzioni in alcuni settori, compresa l'assistenza</w:t>
            </w:r>
            <w:r w:rsidRPr="004C200C">
              <w:t>;</w:t>
            </w:r>
          </w:p>
        </w:tc>
      </w:tr>
    </w:tbl>
    <w:p w14:paraId="1D663DDC"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65FE195" w14:textId="77777777" w:rsidR="00096413" w:rsidRPr="00232158" w:rsidRDefault="00096413" w:rsidP="00096413">
      <w:pPr>
        <w:rPr>
          <w:lang w:val="es-ES"/>
        </w:rPr>
      </w:pPr>
      <w:r w:rsidRPr="00D22027">
        <w:rPr>
          <w:rStyle w:val="HideTWBExt"/>
        </w:rPr>
        <w:t>&lt;/Amend&gt;</w:t>
      </w:r>
    </w:p>
    <w:p w14:paraId="79F7E8F1"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106</w:t>
      </w:r>
      <w:r w:rsidRPr="00D22027">
        <w:rPr>
          <w:rStyle w:val="HideTWBExt"/>
          <w:b w:val="0"/>
        </w:rPr>
        <w:t>&lt;/NumAm&gt;</w:t>
      </w:r>
    </w:p>
    <w:p w14:paraId="36B0501A"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w:t>
      </w:r>
      <w:r w:rsidRPr="00D22027">
        <w:rPr>
          <w:rStyle w:val="HideTWBExt"/>
          <w:b w:val="0"/>
        </w:rPr>
        <w:t>&lt;/Members&gt;</w:t>
      </w:r>
    </w:p>
    <w:p w14:paraId="24FDB450" w14:textId="77777777" w:rsidR="00096413" w:rsidRPr="00232158" w:rsidRDefault="00096413" w:rsidP="00096413">
      <w:pPr>
        <w:pStyle w:val="NormalBold"/>
        <w:rPr>
          <w:lang w:val="es-ES"/>
        </w:rPr>
      </w:pPr>
      <w:r w:rsidRPr="00D22027">
        <w:rPr>
          <w:rStyle w:val="HideTWBExt"/>
          <w:b w:val="0"/>
        </w:rPr>
        <w:t>&lt;/RepeatBlock-By&gt;</w:t>
      </w:r>
    </w:p>
    <w:p w14:paraId="33FB23C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497498D" w14:textId="77777777" w:rsidR="00096413" w:rsidRPr="004C200C" w:rsidRDefault="00096413" w:rsidP="00096413">
      <w:pPr>
        <w:pStyle w:val="NormalBold"/>
      </w:pPr>
      <w:r w:rsidRPr="00D22027">
        <w:rPr>
          <w:rStyle w:val="HideTWBExt"/>
          <w:b w:val="0"/>
        </w:rPr>
        <w:t>&lt;Article&gt;</w:t>
      </w:r>
      <w:r w:rsidRPr="004C200C">
        <w:t>Considerando F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5620B76" w14:textId="77777777" w:rsidTr="00BC5F00">
        <w:trPr>
          <w:trHeight w:hRule="exact" w:val="240"/>
          <w:jc w:val="center"/>
        </w:trPr>
        <w:tc>
          <w:tcPr>
            <w:tcW w:w="9752" w:type="dxa"/>
            <w:gridSpan w:val="2"/>
            <w:tcBorders>
              <w:top w:val="nil"/>
              <w:left w:val="nil"/>
              <w:bottom w:val="nil"/>
              <w:right w:val="nil"/>
            </w:tcBorders>
          </w:tcPr>
          <w:p w14:paraId="7AED8707" w14:textId="77777777" w:rsidR="00096413" w:rsidRPr="004C200C" w:rsidRDefault="00096413" w:rsidP="00BC5F00"/>
        </w:tc>
      </w:tr>
      <w:tr w:rsidR="00096413" w:rsidRPr="004C200C" w14:paraId="6B74F2F7" w14:textId="77777777" w:rsidTr="00BC5F00">
        <w:trPr>
          <w:trHeight w:val="240"/>
          <w:jc w:val="center"/>
        </w:trPr>
        <w:tc>
          <w:tcPr>
            <w:tcW w:w="4876" w:type="dxa"/>
            <w:tcBorders>
              <w:top w:val="nil"/>
              <w:left w:val="nil"/>
              <w:bottom w:val="nil"/>
              <w:right w:val="nil"/>
            </w:tcBorders>
          </w:tcPr>
          <w:p w14:paraId="1D5E615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8C93EA4" w14:textId="77777777" w:rsidR="00096413" w:rsidRPr="004C200C" w:rsidRDefault="00096413" w:rsidP="00BC5F00">
            <w:pPr>
              <w:pStyle w:val="AmColumnHeading"/>
            </w:pPr>
            <w:r w:rsidRPr="004C200C">
              <w:t>Emendamento</w:t>
            </w:r>
          </w:p>
        </w:tc>
      </w:tr>
      <w:tr w:rsidR="00096413" w:rsidRPr="004C200C" w14:paraId="5F08B379" w14:textId="77777777" w:rsidTr="00BC5F00">
        <w:trPr>
          <w:jc w:val="center"/>
        </w:trPr>
        <w:tc>
          <w:tcPr>
            <w:tcW w:w="4876" w:type="dxa"/>
            <w:tcBorders>
              <w:top w:val="nil"/>
              <w:left w:val="nil"/>
              <w:bottom w:val="nil"/>
              <w:right w:val="nil"/>
            </w:tcBorders>
          </w:tcPr>
          <w:p w14:paraId="0099E253" w14:textId="77777777" w:rsidR="00096413" w:rsidRPr="004C200C" w:rsidRDefault="00096413" w:rsidP="00BC5F00">
            <w:pPr>
              <w:pStyle w:val="Normal6a"/>
            </w:pPr>
          </w:p>
        </w:tc>
        <w:tc>
          <w:tcPr>
            <w:tcW w:w="4876" w:type="dxa"/>
            <w:tcBorders>
              <w:top w:val="nil"/>
              <w:left w:val="nil"/>
              <w:bottom w:val="nil"/>
              <w:right w:val="nil"/>
            </w:tcBorders>
          </w:tcPr>
          <w:p w14:paraId="2A8C2F8B" w14:textId="77777777" w:rsidR="00096413" w:rsidRPr="004C200C" w:rsidRDefault="00096413" w:rsidP="00BC5F00">
            <w:pPr>
              <w:pStyle w:val="Normal6a"/>
            </w:pPr>
            <w:r w:rsidRPr="004C200C">
              <w:rPr>
                <w:b/>
                <w:i/>
              </w:rPr>
              <w:t>F bis.</w:t>
            </w:r>
            <w:r w:rsidRPr="004C200C">
              <w:tab/>
            </w:r>
            <w:r w:rsidRPr="004C200C">
              <w:rPr>
                <w:b/>
                <w:i/>
              </w:rPr>
              <w:t>considerando che l'Unione si trova ad affrontare una persistente carenza di manodopera e di competenze e un aumento della disoccupazione, con un incremento del numero di disoccupati nell'UE di 517 000 persone tra ottobre 2024 e ottobre 2025, a causa di una serie di fattori, tra cui il declino demografico, i disallineamenti tra l'istruzione conseguita e le esigenze del mercato del lavoro, la scarsa mobilità dei lavoratori e la rapida crescita dell'economia trainata dalla digitalizzazione, i servizi basati sull'intelligenza artificiale e in espansione, sempre meno forniti dall'uomo, e le tecnologie verdi;</w:t>
            </w:r>
          </w:p>
        </w:tc>
      </w:tr>
    </w:tbl>
    <w:p w14:paraId="6BDA155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8718DD0" w14:textId="77777777" w:rsidR="00096413" w:rsidRPr="004C200C" w:rsidRDefault="00096413" w:rsidP="00096413">
      <w:r w:rsidRPr="00D22027">
        <w:rPr>
          <w:rStyle w:val="HideTWBExt"/>
        </w:rPr>
        <w:t>&lt;/Amend&gt;</w:t>
      </w:r>
    </w:p>
    <w:p w14:paraId="59FE88C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107</w:t>
      </w:r>
      <w:r w:rsidRPr="00D22027">
        <w:rPr>
          <w:rStyle w:val="HideTWBExt"/>
          <w:b w:val="0"/>
        </w:rPr>
        <w:t>&lt;/NumAm&gt;</w:t>
      </w:r>
    </w:p>
    <w:p w14:paraId="14D1FBEF"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6BAB7CB" w14:textId="77777777" w:rsidR="00096413" w:rsidRPr="004C200C" w:rsidRDefault="00096413" w:rsidP="00096413">
      <w:pPr>
        <w:pStyle w:val="NormalBold"/>
      </w:pPr>
      <w:r w:rsidRPr="00D22027">
        <w:rPr>
          <w:rStyle w:val="HideTWBExt"/>
          <w:b w:val="0"/>
        </w:rPr>
        <w:t>&lt;/RepeatBlock-By&gt;</w:t>
      </w:r>
    </w:p>
    <w:p w14:paraId="5429DAE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4BEFEC5" w14:textId="77777777" w:rsidR="00096413" w:rsidRPr="004C200C" w:rsidRDefault="00096413" w:rsidP="00096413">
      <w:pPr>
        <w:pStyle w:val="NormalBold"/>
      </w:pPr>
      <w:r w:rsidRPr="00D22027">
        <w:rPr>
          <w:rStyle w:val="HideTWBExt"/>
          <w:b w:val="0"/>
        </w:rPr>
        <w:t>&lt;Article&gt;</w:t>
      </w:r>
      <w:r w:rsidRPr="004C200C">
        <w:t>Considerando F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2B725B3" w14:textId="77777777" w:rsidTr="00BC5F00">
        <w:trPr>
          <w:trHeight w:hRule="exact" w:val="240"/>
          <w:jc w:val="center"/>
        </w:trPr>
        <w:tc>
          <w:tcPr>
            <w:tcW w:w="9752" w:type="dxa"/>
            <w:gridSpan w:val="2"/>
            <w:tcBorders>
              <w:top w:val="nil"/>
              <w:left w:val="nil"/>
              <w:bottom w:val="nil"/>
              <w:right w:val="nil"/>
            </w:tcBorders>
          </w:tcPr>
          <w:p w14:paraId="0E40B046" w14:textId="77777777" w:rsidR="00096413" w:rsidRPr="004C200C" w:rsidRDefault="00096413" w:rsidP="00BC5F00"/>
        </w:tc>
      </w:tr>
      <w:tr w:rsidR="00096413" w:rsidRPr="004C200C" w14:paraId="27C22D1C" w14:textId="77777777" w:rsidTr="00BC5F00">
        <w:trPr>
          <w:trHeight w:val="240"/>
          <w:jc w:val="center"/>
        </w:trPr>
        <w:tc>
          <w:tcPr>
            <w:tcW w:w="4876" w:type="dxa"/>
            <w:tcBorders>
              <w:top w:val="nil"/>
              <w:left w:val="nil"/>
              <w:bottom w:val="nil"/>
              <w:right w:val="nil"/>
            </w:tcBorders>
          </w:tcPr>
          <w:p w14:paraId="272E2DA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19B2409" w14:textId="77777777" w:rsidR="00096413" w:rsidRPr="004C200C" w:rsidRDefault="00096413" w:rsidP="00BC5F00">
            <w:pPr>
              <w:pStyle w:val="AmColumnHeading"/>
            </w:pPr>
            <w:r w:rsidRPr="004C200C">
              <w:t>Emendamento</w:t>
            </w:r>
          </w:p>
        </w:tc>
      </w:tr>
      <w:tr w:rsidR="00096413" w:rsidRPr="004C200C" w14:paraId="5829C8C9" w14:textId="77777777" w:rsidTr="00BC5F00">
        <w:trPr>
          <w:jc w:val="center"/>
        </w:trPr>
        <w:tc>
          <w:tcPr>
            <w:tcW w:w="4876" w:type="dxa"/>
            <w:tcBorders>
              <w:top w:val="nil"/>
              <w:left w:val="nil"/>
              <w:bottom w:val="nil"/>
              <w:right w:val="nil"/>
            </w:tcBorders>
          </w:tcPr>
          <w:p w14:paraId="5F495BB8" w14:textId="77777777" w:rsidR="00096413" w:rsidRPr="004C200C" w:rsidRDefault="00096413" w:rsidP="00BC5F00">
            <w:pPr>
              <w:pStyle w:val="Normal6a"/>
            </w:pPr>
          </w:p>
        </w:tc>
        <w:tc>
          <w:tcPr>
            <w:tcW w:w="4876" w:type="dxa"/>
            <w:tcBorders>
              <w:top w:val="nil"/>
              <w:left w:val="nil"/>
              <w:bottom w:val="nil"/>
              <w:right w:val="nil"/>
            </w:tcBorders>
          </w:tcPr>
          <w:p w14:paraId="1C5085CD" w14:textId="77777777" w:rsidR="00096413" w:rsidRPr="004C200C" w:rsidRDefault="00096413" w:rsidP="00BC5F00">
            <w:pPr>
              <w:pStyle w:val="Normal6a"/>
            </w:pPr>
            <w:r w:rsidRPr="004C200C">
              <w:rPr>
                <w:b/>
                <w:i/>
              </w:rPr>
              <w:t>F bis.</w:t>
            </w:r>
            <w:r w:rsidRPr="004C200C">
              <w:tab/>
            </w:r>
            <w:r w:rsidRPr="004C200C">
              <w:rPr>
                <w:b/>
                <w:i/>
              </w:rPr>
              <w:t>considerando che ci sono 51 milioni di residenti europei di età compresa tra i 20 e i 64 anni che non lavorano, principalmente donne, anziani, Rom, persone con disabilità e migranti; che misure mirate di sostegno e attivazione aumenterebbero la partecipazione di tali gruppi al mercato del lavoro e migliorerebbero in tal modo la competitività e l'inclusività della forza lavoro;</w:t>
            </w:r>
          </w:p>
        </w:tc>
      </w:tr>
    </w:tbl>
    <w:p w14:paraId="5608B38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6DBA965" w14:textId="77777777" w:rsidR="00096413" w:rsidRPr="004C200C" w:rsidRDefault="00096413" w:rsidP="00096413">
      <w:r w:rsidRPr="00D22027">
        <w:rPr>
          <w:rStyle w:val="HideTWBExt"/>
        </w:rPr>
        <w:t>&lt;/Amend&gt;</w:t>
      </w:r>
    </w:p>
    <w:p w14:paraId="3A942B8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108</w:t>
      </w:r>
      <w:r w:rsidRPr="00D22027">
        <w:rPr>
          <w:rStyle w:val="HideTWBExt"/>
          <w:b w:val="0"/>
        </w:rPr>
        <w:t>&lt;/NumAm&gt;</w:t>
      </w:r>
    </w:p>
    <w:p w14:paraId="61563554"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348B134" w14:textId="77777777" w:rsidR="00096413" w:rsidRPr="004C200C" w:rsidRDefault="00096413" w:rsidP="00096413">
      <w:pPr>
        <w:pStyle w:val="NormalBold"/>
      </w:pPr>
      <w:r w:rsidRPr="00D22027">
        <w:rPr>
          <w:rStyle w:val="HideTWBExt"/>
          <w:b w:val="0"/>
        </w:rPr>
        <w:t>&lt;/RepeatBlock-By&gt;</w:t>
      </w:r>
    </w:p>
    <w:p w14:paraId="56C301F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230288B" w14:textId="77777777" w:rsidR="00096413" w:rsidRPr="004C200C" w:rsidRDefault="00096413" w:rsidP="00096413">
      <w:pPr>
        <w:pStyle w:val="NormalBold"/>
      </w:pPr>
      <w:r w:rsidRPr="00D22027">
        <w:rPr>
          <w:rStyle w:val="HideTWBExt"/>
          <w:b w:val="0"/>
        </w:rPr>
        <w:t>&lt;Article&gt;</w:t>
      </w:r>
      <w:r w:rsidRPr="004C200C">
        <w:t>Considerando F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1A70841" w14:textId="77777777" w:rsidTr="00BC5F00">
        <w:trPr>
          <w:trHeight w:hRule="exact" w:val="240"/>
          <w:jc w:val="center"/>
        </w:trPr>
        <w:tc>
          <w:tcPr>
            <w:tcW w:w="9752" w:type="dxa"/>
            <w:gridSpan w:val="2"/>
            <w:tcBorders>
              <w:top w:val="nil"/>
              <w:left w:val="nil"/>
              <w:bottom w:val="nil"/>
              <w:right w:val="nil"/>
            </w:tcBorders>
          </w:tcPr>
          <w:p w14:paraId="5C9029F8" w14:textId="77777777" w:rsidR="00096413" w:rsidRPr="004C200C" w:rsidRDefault="00096413" w:rsidP="00BC5F00"/>
        </w:tc>
      </w:tr>
      <w:tr w:rsidR="00096413" w:rsidRPr="004C200C" w14:paraId="78027505" w14:textId="77777777" w:rsidTr="00BC5F00">
        <w:trPr>
          <w:trHeight w:val="240"/>
          <w:jc w:val="center"/>
        </w:trPr>
        <w:tc>
          <w:tcPr>
            <w:tcW w:w="4876" w:type="dxa"/>
            <w:tcBorders>
              <w:top w:val="nil"/>
              <w:left w:val="nil"/>
              <w:bottom w:val="nil"/>
              <w:right w:val="nil"/>
            </w:tcBorders>
          </w:tcPr>
          <w:p w14:paraId="1FF4747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023C9D4" w14:textId="77777777" w:rsidR="00096413" w:rsidRPr="004C200C" w:rsidRDefault="00096413" w:rsidP="00BC5F00">
            <w:pPr>
              <w:pStyle w:val="AmColumnHeading"/>
            </w:pPr>
            <w:r w:rsidRPr="004C200C">
              <w:t>Emendamento</w:t>
            </w:r>
          </w:p>
        </w:tc>
      </w:tr>
      <w:tr w:rsidR="00096413" w:rsidRPr="004C200C" w14:paraId="04997F31" w14:textId="77777777" w:rsidTr="00BC5F00">
        <w:trPr>
          <w:jc w:val="center"/>
        </w:trPr>
        <w:tc>
          <w:tcPr>
            <w:tcW w:w="4876" w:type="dxa"/>
            <w:tcBorders>
              <w:top w:val="nil"/>
              <w:left w:val="nil"/>
              <w:bottom w:val="nil"/>
              <w:right w:val="nil"/>
            </w:tcBorders>
          </w:tcPr>
          <w:p w14:paraId="11504B10" w14:textId="77777777" w:rsidR="00096413" w:rsidRPr="004C200C" w:rsidRDefault="00096413" w:rsidP="00BC5F00">
            <w:pPr>
              <w:pStyle w:val="Normal6a"/>
            </w:pPr>
          </w:p>
        </w:tc>
        <w:tc>
          <w:tcPr>
            <w:tcW w:w="4876" w:type="dxa"/>
            <w:tcBorders>
              <w:top w:val="nil"/>
              <w:left w:val="nil"/>
              <w:bottom w:val="nil"/>
              <w:right w:val="nil"/>
            </w:tcBorders>
          </w:tcPr>
          <w:p w14:paraId="505C6B9E" w14:textId="77777777" w:rsidR="00096413" w:rsidRPr="004C200C" w:rsidRDefault="00096413" w:rsidP="00BC5F00">
            <w:pPr>
              <w:pStyle w:val="Normal6a"/>
            </w:pPr>
            <w:r w:rsidRPr="004C200C">
              <w:rPr>
                <w:b/>
                <w:i/>
              </w:rPr>
              <w:t>F bis.</w:t>
            </w:r>
            <w:r w:rsidRPr="004C200C">
              <w:tab/>
            </w:r>
            <w:r w:rsidRPr="004C200C">
              <w:rPr>
                <w:b/>
                <w:i/>
              </w:rPr>
              <w:t>considerando che la spesa pubblica da sola potrebbe non soddisfare l'entità delle esigenze di miglioramento del livello delle competenze e di riqualificazione, date le sfide trasformative che l'Unione si trova ad affrontare; che l'apprendimento permanente, il miglioramento delle competenze e la riqualificazione sono essenziali affinché le persone possano stare al passo con un mercato in rapida evoluzione;</w:t>
            </w:r>
          </w:p>
        </w:tc>
      </w:tr>
    </w:tbl>
    <w:p w14:paraId="0FB138C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CDB995D" w14:textId="77777777" w:rsidR="00096413" w:rsidRPr="004C200C" w:rsidRDefault="00096413" w:rsidP="00096413">
      <w:r w:rsidRPr="00D22027">
        <w:rPr>
          <w:rStyle w:val="HideTWBExt"/>
        </w:rPr>
        <w:t>&lt;/Amend&gt;</w:t>
      </w:r>
    </w:p>
    <w:p w14:paraId="6A3E682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109</w:t>
      </w:r>
      <w:r w:rsidRPr="00D22027">
        <w:rPr>
          <w:rStyle w:val="HideTWBExt"/>
          <w:b w:val="0"/>
        </w:rPr>
        <w:t>&lt;/NumAm&gt;</w:t>
      </w:r>
    </w:p>
    <w:p w14:paraId="772EC8E7"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8DE4838" w14:textId="77777777" w:rsidR="00096413" w:rsidRPr="004C200C" w:rsidRDefault="00096413" w:rsidP="00096413">
      <w:pPr>
        <w:pStyle w:val="NormalBold"/>
      </w:pPr>
      <w:r w:rsidRPr="00D22027">
        <w:rPr>
          <w:rStyle w:val="HideTWBExt"/>
          <w:b w:val="0"/>
        </w:rPr>
        <w:t>&lt;/RepeatBlock-By&gt;</w:t>
      </w:r>
    </w:p>
    <w:p w14:paraId="6285616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1F5F306" w14:textId="77777777" w:rsidR="00096413" w:rsidRPr="004C200C" w:rsidRDefault="00096413" w:rsidP="00096413">
      <w:pPr>
        <w:pStyle w:val="NormalBold"/>
      </w:pPr>
      <w:r w:rsidRPr="00D22027">
        <w:rPr>
          <w:rStyle w:val="HideTWBExt"/>
          <w:b w:val="0"/>
        </w:rPr>
        <w:t>&lt;Article&gt;</w:t>
      </w:r>
      <w:r w:rsidRPr="004C200C">
        <w:t>Considerando F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445E58B" w14:textId="77777777" w:rsidTr="00BC5F00">
        <w:trPr>
          <w:trHeight w:hRule="exact" w:val="240"/>
          <w:jc w:val="center"/>
        </w:trPr>
        <w:tc>
          <w:tcPr>
            <w:tcW w:w="9752" w:type="dxa"/>
            <w:gridSpan w:val="2"/>
            <w:tcBorders>
              <w:top w:val="nil"/>
              <w:left w:val="nil"/>
              <w:bottom w:val="nil"/>
              <w:right w:val="nil"/>
            </w:tcBorders>
          </w:tcPr>
          <w:p w14:paraId="437901C6" w14:textId="77777777" w:rsidR="00096413" w:rsidRPr="004C200C" w:rsidRDefault="00096413" w:rsidP="00BC5F00"/>
        </w:tc>
      </w:tr>
      <w:tr w:rsidR="00096413" w:rsidRPr="004C200C" w14:paraId="731B28F3" w14:textId="77777777" w:rsidTr="00BC5F00">
        <w:trPr>
          <w:trHeight w:val="240"/>
          <w:jc w:val="center"/>
        </w:trPr>
        <w:tc>
          <w:tcPr>
            <w:tcW w:w="4876" w:type="dxa"/>
            <w:tcBorders>
              <w:top w:val="nil"/>
              <w:left w:val="nil"/>
              <w:bottom w:val="nil"/>
              <w:right w:val="nil"/>
            </w:tcBorders>
          </w:tcPr>
          <w:p w14:paraId="5883CC7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475881" w14:textId="77777777" w:rsidR="00096413" w:rsidRPr="004C200C" w:rsidRDefault="00096413" w:rsidP="00BC5F00">
            <w:pPr>
              <w:pStyle w:val="AmColumnHeading"/>
            </w:pPr>
            <w:r w:rsidRPr="004C200C">
              <w:t>Emendamento</w:t>
            </w:r>
          </w:p>
        </w:tc>
      </w:tr>
      <w:tr w:rsidR="00096413" w:rsidRPr="004C200C" w14:paraId="053F0347" w14:textId="77777777" w:rsidTr="00BC5F00">
        <w:trPr>
          <w:jc w:val="center"/>
        </w:trPr>
        <w:tc>
          <w:tcPr>
            <w:tcW w:w="4876" w:type="dxa"/>
            <w:tcBorders>
              <w:top w:val="nil"/>
              <w:left w:val="nil"/>
              <w:bottom w:val="nil"/>
              <w:right w:val="nil"/>
            </w:tcBorders>
          </w:tcPr>
          <w:p w14:paraId="73FED52E" w14:textId="77777777" w:rsidR="00096413" w:rsidRPr="004C200C" w:rsidRDefault="00096413" w:rsidP="00BC5F00">
            <w:pPr>
              <w:pStyle w:val="Normal6a"/>
            </w:pPr>
          </w:p>
        </w:tc>
        <w:tc>
          <w:tcPr>
            <w:tcW w:w="4876" w:type="dxa"/>
            <w:tcBorders>
              <w:top w:val="nil"/>
              <w:left w:val="nil"/>
              <w:bottom w:val="nil"/>
              <w:right w:val="nil"/>
            </w:tcBorders>
          </w:tcPr>
          <w:p w14:paraId="12453CED" w14:textId="77777777" w:rsidR="00096413" w:rsidRPr="004C200C" w:rsidRDefault="00096413" w:rsidP="00BC5F00">
            <w:pPr>
              <w:pStyle w:val="Normal6a"/>
            </w:pPr>
            <w:r w:rsidRPr="004C200C">
              <w:rPr>
                <w:b/>
                <w:i/>
              </w:rPr>
              <w:t>F bis.</w:t>
            </w:r>
            <w:r w:rsidRPr="004C200C">
              <w:tab/>
            </w:r>
            <w:r w:rsidRPr="004C200C">
              <w:rPr>
                <w:b/>
                <w:i/>
              </w:rPr>
              <w:t>considerando che i rischi legati ai cambiamenti climatici sono associati a una maggiore esposizione ai pericoli, ad esempio alle temperature elevate, il che comporta livelli inferiori della qualità del lavoro, perdita di produttività e maggiore insicurezza del lavoro</w:t>
            </w:r>
            <w:r w:rsidRPr="004C200C">
              <w:rPr>
                <w:b/>
                <w:i/>
                <w:vertAlign w:val="superscript"/>
              </w:rPr>
              <w:t>5 bis</w:t>
            </w:r>
            <w:r w:rsidRPr="004C200C">
              <w:rPr>
                <w:b/>
                <w:i/>
              </w:rPr>
              <w:t>;</w:t>
            </w:r>
          </w:p>
        </w:tc>
      </w:tr>
      <w:tr w:rsidR="00096413" w:rsidRPr="004C200C" w14:paraId="742AE4A8" w14:textId="77777777" w:rsidTr="00BC5F00">
        <w:trPr>
          <w:jc w:val="center"/>
        </w:trPr>
        <w:tc>
          <w:tcPr>
            <w:tcW w:w="4876" w:type="dxa"/>
            <w:tcBorders>
              <w:top w:val="nil"/>
              <w:left w:val="nil"/>
              <w:bottom w:val="nil"/>
              <w:right w:val="nil"/>
            </w:tcBorders>
          </w:tcPr>
          <w:p w14:paraId="5D6D7097" w14:textId="77777777" w:rsidR="00096413" w:rsidRPr="004C200C" w:rsidRDefault="00096413" w:rsidP="00BC5F00"/>
        </w:tc>
        <w:tc>
          <w:tcPr>
            <w:tcW w:w="4876" w:type="dxa"/>
            <w:tcBorders>
              <w:top w:val="nil"/>
              <w:left w:val="nil"/>
              <w:bottom w:val="nil"/>
              <w:right w:val="nil"/>
            </w:tcBorders>
          </w:tcPr>
          <w:p w14:paraId="4A853ABB" w14:textId="77777777" w:rsidR="00096413" w:rsidRPr="004C200C" w:rsidRDefault="00096413" w:rsidP="00BC5F00">
            <w:pPr>
              <w:pStyle w:val="Normal6a"/>
            </w:pPr>
            <w:r w:rsidRPr="004C200C">
              <w:rPr>
                <w:b/>
                <w:i/>
              </w:rPr>
              <w:t>_________________</w:t>
            </w:r>
          </w:p>
        </w:tc>
      </w:tr>
      <w:tr w:rsidR="00096413" w:rsidRPr="004C200C" w14:paraId="74F0B0DA" w14:textId="77777777" w:rsidTr="00BC5F00">
        <w:trPr>
          <w:jc w:val="center"/>
        </w:trPr>
        <w:tc>
          <w:tcPr>
            <w:tcW w:w="4876" w:type="dxa"/>
            <w:tcBorders>
              <w:top w:val="nil"/>
              <w:left w:val="nil"/>
              <w:bottom w:val="nil"/>
              <w:right w:val="nil"/>
            </w:tcBorders>
          </w:tcPr>
          <w:p w14:paraId="2C93013C" w14:textId="77777777" w:rsidR="00096413" w:rsidRPr="004C200C" w:rsidRDefault="00096413" w:rsidP="00BC5F00"/>
        </w:tc>
        <w:tc>
          <w:tcPr>
            <w:tcW w:w="4876" w:type="dxa"/>
            <w:tcBorders>
              <w:top w:val="nil"/>
              <w:left w:val="nil"/>
              <w:bottom w:val="nil"/>
              <w:right w:val="nil"/>
            </w:tcBorders>
          </w:tcPr>
          <w:p w14:paraId="1EA32C8C" w14:textId="77777777" w:rsidR="00096413" w:rsidRPr="004C200C" w:rsidRDefault="00096413" w:rsidP="00BC5F00">
            <w:pPr>
              <w:pStyle w:val="Normal6a"/>
            </w:pPr>
            <w:r w:rsidRPr="004C200C">
              <w:rPr>
                <w:b/>
                <w:i/>
                <w:vertAlign w:val="superscript"/>
              </w:rPr>
              <w:t>5 bis</w:t>
            </w:r>
            <w:r w:rsidRPr="004C200C">
              <w:t xml:space="preserve"> </w:t>
            </w:r>
            <w:r w:rsidRPr="004C200C">
              <w:rPr>
                <w:b/>
                <w:i/>
              </w:rPr>
              <w:t>Eurofound, "Job quality side of climate change" (Il lato relativo alla qualità dei posti di lavoro dei cambiamenti climatici), Indagine europea sulle condizioni di lavoro 2024: primi risultati, 2025.</w:t>
            </w:r>
          </w:p>
        </w:tc>
      </w:tr>
    </w:tbl>
    <w:p w14:paraId="50BD8BA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2A3C4F7" w14:textId="77777777" w:rsidR="00096413" w:rsidRPr="004C200C" w:rsidRDefault="00096413" w:rsidP="00096413">
      <w:r w:rsidRPr="00D22027">
        <w:rPr>
          <w:rStyle w:val="HideTWBExt"/>
        </w:rPr>
        <w:t>&lt;/Amend&gt;</w:t>
      </w:r>
    </w:p>
    <w:p w14:paraId="04757BD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110</w:t>
      </w:r>
      <w:r w:rsidRPr="00D22027">
        <w:rPr>
          <w:rStyle w:val="HideTWBExt"/>
          <w:b w:val="0"/>
        </w:rPr>
        <w:t>&lt;/NumAm&gt;</w:t>
      </w:r>
    </w:p>
    <w:p w14:paraId="2A1CC24B" w14:textId="77777777" w:rsidR="00096413" w:rsidRPr="004C200C" w:rsidRDefault="00096413" w:rsidP="00096413">
      <w:pPr>
        <w:pStyle w:val="NormalBold"/>
      </w:pPr>
      <w:r w:rsidRPr="00D22027">
        <w:rPr>
          <w:rStyle w:val="HideTWBExt"/>
          <w:b w:val="0"/>
        </w:rPr>
        <w:t>&lt;RepeatBlock-By&gt;&lt;Members&gt;</w:t>
      </w:r>
      <w:r w:rsidRPr="004C200C">
        <w:t>Idoia Mendia, Estelle Ceulemans, Vilija Blinkevičiūtė, Alicia Homs Ginel, Gabriele Bischoff, Isilda Gomes</w:t>
      </w:r>
      <w:r w:rsidRPr="00D22027">
        <w:rPr>
          <w:rStyle w:val="HideTWBExt"/>
          <w:b w:val="0"/>
        </w:rPr>
        <w:t>&lt;/Members&gt;</w:t>
      </w:r>
    </w:p>
    <w:p w14:paraId="2C569342" w14:textId="77777777" w:rsidR="00096413" w:rsidRPr="004C200C" w:rsidRDefault="00096413" w:rsidP="00096413">
      <w:pPr>
        <w:pStyle w:val="NormalBold"/>
      </w:pPr>
      <w:r w:rsidRPr="00D22027">
        <w:rPr>
          <w:rStyle w:val="HideTWBExt"/>
          <w:b w:val="0"/>
        </w:rPr>
        <w:t>&lt;/RepeatBlock-By&gt;</w:t>
      </w:r>
    </w:p>
    <w:p w14:paraId="105C26E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A4DB3FA" w14:textId="77777777" w:rsidR="00096413" w:rsidRPr="004C200C" w:rsidRDefault="00096413" w:rsidP="00096413">
      <w:pPr>
        <w:pStyle w:val="NormalBold"/>
      </w:pPr>
      <w:r w:rsidRPr="00D22027">
        <w:rPr>
          <w:rStyle w:val="HideTWBExt"/>
          <w:b w:val="0"/>
        </w:rPr>
        <w:t>&lt;Article&gt;</w:t>
      </w:r>
      <w:r w:rsidRPr="004C200C">
        <w:t>Considerando F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59015D" w14:textId="77777777" w:rsidTr="00BC5F00">
        <w:trPr>
          <w:trHeight w:hRule="exact" w:val="240"/>
          <w:jc w:val="center"/>
        </w:trPr>
        <w:tc>
          <w:tcPr>
            <w:tcW w:w="9752" w:type="dxa"/>
            <w:gridSpan w:val="2"/>
            <w:tcBorders>
              <w:top w:val="nil"/>
              <w:left w:val="nil"/>
              <w:bottom w:val="nil"/>
              <w:right w:val="nil"/>
            </w:tcBorders>
          </w:tcPr>
          <w:p w14:paraId="51FE56E9" w14:textId="77777777" w:rsidR="00096413" w:rsidRPr="004C200C" w:rsidRDefault="00096413" w:rsidP="00BC5F00"/>
        </w:tc>
      </w:tr>
      <w:tr w:rsidR="00096413" w:rsidRPr="004C200C" w14:paraId="459674FB" w14:textId="77777777" w:rsidTr="00BC5F00">
        <w:trPr>
          <w:trHeight w:val="240"/>
          <w:jc w:val="center"/>
        </w:trPr>
        <w:tc>
          <w:tcPr>
            <w:tcW w:w="4876" w:type="dxa"/>
            <w:tcBorders>
              <w:top w:val="nil"/>
              <w:left w:val="nil"/>
              <w:bottom w:val="nil"/>
              <w:right w:val="nil"/>
            </w:tcBorders>
          </w:tcPr>
          <w:p w14:paraId="629602A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F0D7E0" w14:textId="77777777" w:rsidR="00096413" w:rsidRPr="004C200C" w:rsidRDefault="00096413" w:rsidP="00BC5F00">
            <w:pPr>
              <w:pStyle w:val="AmColumnHeading"/>
            </w:pPr>
            <w:r w:rsidRPr="004C200C">
              <w:t>Emendamento</w:t>
            </w:r>
          </w:p>
        </w:tc>
      </w:tr>
      <w:tr w:rsidR="00096413" w:rsidRPr="004C200C" w14:paraId="07BDC40B" w14:textId="77777777" w:rsidTr="00BC5F00">
        <w:trPr>
          <w:jc w:val="center"/>
        </w:trPr>
        <w:tc>
          <w:tcPr>
            <w:tcW w:w="4876" w:type="dxa"/>
            <w:tcBorders>
              <w:top w:val="nil"/>
              <w:left w:val="nil"/>
              <w:bottom w:val="nil"/>
              <w:right w:val="nil"/>
            </w:tcBorders>
          </w:tcPr>
          <w:p w14:paraId="38129B66" w14:textId="77777777" w:rsidR="00096413" w:rsidRPr="004C200C" w:rsidRDefault="00096413" w:rsidP="00BC5F00">
            <w:pPr>
              <w:pStyle w:val="Normal6a"/>
            </w:pPr>
          </w:p>
        </w:tc>
        <w:tc>
          <w:tcPr>
            <w:tcW w:w="4876" w:type="dxa"/>
            <w:tcBorders>
              <w:top w:val="nil"/>
              <w:left w:val="nil"/>
              <w:bottom w:val="nil"/>
              <w:right w:val="nil"/>
            </w:tcBorders>
          </w:tcPr>
          <w:p w14:paraId="3CE06635" w14:textId="77777777" w:rsidR="00096413" w:rsidRPr="004C200C" w:rsidRDefault="00096413" w:rsidP="00BC5F00">
            <w:pPr>
              <w:pStyle w:val="Normal6a"/>
            </w:pPr>
            <w:r w:rsidRPr="004C200C">
              <w:rPr>
                <w:b/>
                <w:i/>
              </w:rPr>
              <w:t>F ter.</w:t>
            </w:r>
            <w:r w:rsidRPr="004C200C">
              <w:tab/>
            </w:r>
            <w:r w:rsidRPr="004C200C">
              <w:rPr>
                <w:b/>
                <w:i/>
              </w:rPr>
              <w:t>considerando che in diversi Stati membri la migrazione netta è stata il principale contributo alla crescita dell'occupazione dal 2021 e che il rafforzamento dell'integrazione dei migranti nel mercato del lavoro è essenziale per affrontare le carenze di manodopera e di competenze, rispondere ai cambiamenti demografici e promuovere la coesione sociale; che i migranti rappresentano circa l'11,2 % della manodopera dell'UE, ma hanno rappresentato il 76 % della crescita dell'occupazione tra il 2023 e il 2024, con una crescita dell'occupazione dei lavoratori nati in paesi terzi particolarmente elevata in settori che si trovano ad affrontare notevoli carenze di manodopera, tra cui l'edilizia e i servizi di alloggio e ristorazione; che, nonostante tale contributo, la partecipazione alla forza lavoro e i tassi di occupazione dei migranti rimangono inferiori a quelli delle persone nate nell'UE, con divari particolarmente ampi per le donne migranti, e che circa 7,4 milioni di migranti rimangono al di fuori della forza lavoro dell'UE a causa di molteplici ostacoli al mercato del lavoro e all'integrazione sociale, tra cui il basso livello di istruzione e di competenze linguistiche, la discriminazione, le cattive condizioni di salute, le prospettive di scarsa qualità del lavoro e le difficoltà nel riconoscimento delle qualifiche acquisite al di fuori dell'UE;</w:t>
            </w:r>
          </w:p>
        </w:tc>
      </w:tr>
    </w:tbl>
    <w:p w14:paraId="161683B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8C87D70" w14:textId="77777777" w:rsidR="00096413" w:rsidRPr="004C200C" w:rsidRDefault="00096413" w:rsidP="00096413">
      <w:r w:rsidRPr="00D22027">
        <w:rPr>
          <w:rStyle w:val="HideTWBExt"/>
        </w:rPr>
        <w:t>&lt;/Amend&gt;</w:t>
      </w:r>
    </w:p>
    <w:p w14:paraId="74EBF9A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111</w:t>
      </w:r>
      <w:r w:rsidRPr="00D22027">
        <w:rPr>
          <w:rStyle w:val="HideTWBExt"/>
          <w:b w:val="0"/>
        </w:rPr>
        <w:t>&lt;/NumAm&gt;</w:t>
      </w:r>
    </w:p>
    <w:p w14:paraId="1BD619F9"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FAF1AE1" w14:textId="77777777" w:rsidR="00096413" w:rsidRPr="004C200C" w:rsidRDefault="00096413" w:rsidP="00096413">
      <w:pPr>
        <w:pStyle w:val="NormalBold"/>
      </w:pPr>
      <w:r w:rsidRPr="00D22027">
        <w:rPr>
          <w:rStyle w:val="HideTWBExt"/>
          <w:b w:val="0"/>
        </w:rPr>
        <w:t>&lt;/RepeatBlock-By&gt;</w:t>
      </w:r>
    </w:p>
    <w:p w14:paraId="7BA7172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42F54AF" w14:textId="77777777" w:rsidR="00096413" w:rsidRPr="004C200C" w:rsidRDefault="00096413" w:rsidP="00096413">
      <w:pPr>
        <w:pStyle w:val="NormalBold"/>
      </w:pPr>
      <w:r w:rsidRPr="00D22027">
        <w:rPr>
          <w:rStyle w:val="HideTWBExt"/>
          <w:b w:val="0"/>
        </w:rPr>
        <w:t>&lt;Article&gt;</w:t>
      </w:r>
      <w:r w:rsidRPr="004C200C">
        <w:t>Considerando F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B089248" w14:textId="77777777" w:rsidTr="00BC5F00">
        <w:trPr>
          <w:trHeight w:hRule="exact" w:val="240"/>
          <w:jc w:val="center"/>
        </w:trPr>
        <w:tc>
          <w:tcPr>
            <w:tcW w:w="9752" w:type="dxa"/>
            <w:gridSpan w:val="2"/>
            <w:tcBorders>
              <w:top w:val="nil"/>
              <w:left w:val="nil"/>
              <w:bottom w:val="nil"/>
              <w:right w:val="nil"/>
            </w:tcBorders>
          </w:tcPr>
          <w:p w14:paraId="36D0959E" w14:textId="77777777" w:rsidR="00096413" w:rsidRPr="004C200C" w:rsidRDefault="00096413" w:rsidP="00BC5F00"/>
        </w:tc>
      </w:tr>
      <w:tr w:rsidR="00096413" w:rsidRPr="004C200C" w14:paraId="40BA4140" w14:textId="77777777" w:rsidTr="00BC5F00">
        <w:trPr>
          <w:trHeight w:val="240"/>
          <w:jc w:val="center"/>
        </w:trPr>
        <w:tc>
          <w:tcPr>
            <w:tcW w:w="4876" w:type="dxa"/>
            <w:tcBorders>
              <w:top w:val="nil"/>
              <w:left w:val="nil"/>
              <w:bottom w:val="nil"/>
              <w:right w:val="nil"/>
            </w:tcBorders>
          </w:tcPr>
          <w:p w14:paraId="12E0C3B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C17BE1" w14:textId="77777777" w:rsidR="00096413" w:rsidRPr="004C200C" w:rsidRDefault="00096413" w:rsidP="00BC5F00">
            <w:pPr>
              <w:pStyle w:val="AmColumnHeading"/>
            </w:pPr>
            <w:r w:rsidRPr="004C200C">
              <w:t>Emendamento</w:t>
            </w:r>
          </w:p>
        </w:tc>
      </w:tr>
      <w:tr w:rsidR="00096413" w:rsidRPr="004C200C" w14:paraId="63EEF050" w14:textId="77777777" w:rsidTr="00BC5F00">
        <w:trPr>
          <w:jc w:val="center"/>
        </w:trPr>
        <w:tc>
          <w:tcPr>
            <w:tcW w:w="4876" w:type="dxa"/>
            <w:tcBorders>
              <w:top w:val="nil"/>
              <w:left w:val="nil"/>
              <w:bottom w:val="nil"/>
              <w:right w:val="nil"/>
            </w:tcBorders>
          </w:tcPr>
          <w:p w14:paraId="44661E46" w14:textId="77777777" w:rsidR="00096413" w:rsidRPr="004C200C" w:rsidRDefault="00096413" w:rsidP="00BC5F00">
            <w:pPr>
              <w:pStyle w:val="Normal6a"/>
            </w:pPr>
          </w:p>
        </w:tc>
        <w:tc>
          <w:tcPr>
            <w:tcW w:w="4876" w:type="dxa"/>
            <w:tcBorders>
              <w:top w:val="nil"/>
              <w:left w:val="nil"/>
              <w:bottom w:val="nil"/>
              <w:right w:val="nil"/>
            </w:tcBorders>
          </w:tcPr>
          <w:p w14:paraId="1CA43E18" w14:textId="77777777" w:rsidR="00096413" w:rsidRPr="004C200C" w:rsidRDefault="00096413" w:rsidP="00BC5F00">
            <w:pPr>
              <w:pStyle w:val="Normal6a"/>
            </w:pPr>
            <w:r w:rsidRPr="004C200C">
              <w:rPr>
                <w:b/>
                <w:i/>
              </w:rPr>
              <w:t>F ter.</w:t>
            </w:r>
            <w:r w:rsidRPr="004C200C">
              <w:tab/>
            </w:r>
            <w:r w:rsidRPr="004C200C">
              <w:rPr>
                <w:b/>
                <w:i/>
              </w:rPr>
              <w:t>considerando che nel 2024 un europeo su cinque lavorava almeno in parte da casa e che, secondo un'indagine di Eurofound, la metà dei lavoratori vorrebbe lavorare da casa diversi giorni alla settimana e un quarto dei lavoratori vorrebbe lavorare esclusivamente da casa</w:t>
            </w:r>
            <w:r w:rsidRPr="004C200C">
              <w:rPr>
                <w:b/>
                <w:i/>
                <w:vertAlign w:val="superscript"/>
              </w:rPr>
              <w:t>4 bis</w:t>
            </w:r>
            <w:r w:rsidRPr="004C200C">
              <w:rPr>
                <w:b/>
                <w:i/>
              </w:rPr>
              <w:t>;</w:t>
            </w:r>
          </w:p>
        </w:tc>
      </w:tr>
      <w:tr w:rsidR="00096413" w:rsidRPr="004C200C" w14:paraId="231A5817" w14:textId="77777777" w:rsidTr="00BC5F00">
        <w:trPr>
          <w:jc w:val="center"/>
        </w:trPr>
        <w:tc>
          <w:tcPr>
            <w:tcW w:w="4876" w:type="dxa"/>
            <w:tcBorders>
              <w:top w:val="nil"/>
              <w:left w:val="nil"/>
              <w:bottom w:val="nil"/>
              <w:right w:val="nil"/>
            </w:tcBorders>
          </w:tcPr>
          <w:p w14:paraId="608625D8" w14:textId="77777777" w:rsidR="00096413" w:rsidRPr="004C200C" w:rsidRDefault="00096413" w:rsidP="00BC5F00"/>
        </w:tc>
        <w:tc>
          <w:tcPr>
            <w:tcW w:w="4876" w:type="dxa"/>
            <w:tcBorders>
              <w:top w:val="nil"/>
              <w:left w:val="nil"/>
              <w:bottom w:val="nil"/>
              <w:right w:val="nil"/>
            </w:tcBorders>
          </w:tcPr>
          <w:p w14:paraId="1566C82E" w14:textId="77777777" w:rsidR="00096413" w:rsidRPr="004C200C" w:rsidRDefault="00096413" w:rsidP="00BC5F00">
            <w:pPr>
              <w:pStyle w:val="Normal6a"/>
            </w:pPr>
            <w:r w:rsidRPr="004C200C">
              <w:rPr>
                <w:b/>
                <w:i/>
              </w:rPr>
              <w:t>_________________</w:t>
            </w:r>
          </w:p>
        </w:tc>
      </w:tr>
      <w:tr w:rsidR="00096413" w:rsidRPr="004C200C" w14:paraId="4B7DED38" w14:textId="77777777" w:rsidTr="00BC5F00">
        <w:trPr>
          <w:jc w:val="center"/>
        </w:trPr>
        <w:tc>
          <w:tcPr>
            <w:tcW w:w="4876" w:type="dxa"/>
            <w:tcBorders>
              <w:top w:val="nil"/>
              <w:left w:val="nil"/>
              <w:bottom w:val="nil"/>
              <w:right w:val="nil"/>
            </w:tcBorders>
          </w:tcPr>
          <w:p w14:paraId="44B239DB" w14:textId="77777777" w:rsidR="00096413" w:rsidRPr="004C200C" w:rsidRDefault="00096413" w:rsidP="00BC5F00"/>
        </w:tc>
        <w:tc>
          <w:tcPr>
            <w:tcW w:w="4876" w:type="dxa"/>
            <w:tcBorders>
              <w:top w:val="nil"/>
              <w:left w:val="nil"/>
              <w:bottom w:val="nil"/>
              <w:right w:val="nil"/>
            </w:tcBorders>
          </w:tcPr>
          <w:p w14:paraId="046255B0" w14:textId="77777777" w:rsidR="00096413" w:rsidRPr="004C200C" w:rsidRDefault="00096413" w:rsidP="00BC5F00">
            <w:pPr>
              <w:pStyle w:val="Normal6a"/>
            </w:pPr>
            <w:r w:rsidRPr="004C200C">
              <w:rPr>
                <w:b/>
                <w:i/>
                <w:vertAlign w:val="superscript"/>
              </w:rPr>
              <w:t>4 bis</w:t>
            </w:r>
            <w:r w:rsidRPr="004C200C">
              <w:t xml:space="preserve"> </w:t>
            </w:r>
            <w:r w:rsidRPr="004C200C">
              <w:rPr>
                <w:b/>
                <w:i/>
              </w:rPr>
              <w:t>COM(2025)0944 final.</w:t>
            </w:r>
          </w:p>
        </w:tc>
      </w:tr>
    </w:tbl>
    <w:p w14:paraId="3902649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BDA0099" w14:textId="77777777" w:rsidR="00096413" w:rsidRPr="004C200C" w:rsidRDefault="00096413" w:rsidP="00096413">
      <w:r w:rsidRPr="00D22027">
        <w:rPr>
          <w:rStyle w:val="HideTWBExt"/>
        </w:rPr>
        <w:t>&lt;/Amend&gt;</w:t>
      </w:r>
    </w:p>
    <w:p w14:paraId="27B8CB9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112</w:t>
      </w:r>
      <w:r w:rsidRPr="00D22027">
        <w:rPr>
          <w:rStyle w:val="HideTWBExt"/>
          <w:b w:val="0"/>
        </w:rPr>
        <w:t>&lt;/NumAm&gt;</w:t>
      </w:r>
    </w:p>
    <w:p w14:paraId="77662F79" w14:textId="77777777" w:rsidR="00096413" w:rsidRPr="004C200C" w:rsidRDefault="00096413" w:rsidP="00096413">
      <w:pPr>
        <w:pStyle w:val="NormalBold"/>
      </w:pPr>
      <w:r w:rsidRPr="00D22027">
        <w:rPr>
          <w:rStyle w:val="HideTWBExt"/>
          <w:b w:val="0"/>
        </w:rPr>
        <w:t>&lt;RepeatBlock-By&gt;&lt;Members&gt;</w:t>
      </w:r>
      <w:r w:rsidRPr="004C200C">
        <w:t>Marlena Maląg</w:t>
      </w:r>
      <w:r w:rsidRPr="00D22027">
        <w:rPr>
          <w:rStyle w:val="HideTWBExt"/>
          <w:b w:val="0"/>
        </w:rPr>
        <w:t>&lt;/Members&gt;</w:t>
      </w:r>
    </w:p>
    <w:p w14:paraId="26381ED5"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52039E2E" w14:textId="77777777" w:rsidR="00096413" w:rsidRPr="004C200C" w:rsidRDefault="00096413" w:rsidP="00096413">
      <w:pPr>
        <w:pStyle w:val="NormalBold"/>
      </w:pPr>
      <w:r w:rsidRPr="00D22027">
        <w:rPr>
          <w:rStyle w:val="HideTWBExt"/>
          <w:b w:val="0"/>
        </w:rPr>
        <w:t>&lt;/RepeatBlock-By&gt;</w:t>
      </w:r>
    </w:p>
    <w:p w14:paraId="6FD82B8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30A5ADE" w14:textId="77777777" w:rsidR="00096413" w:rsidRPr="004C200C" w:rsidRDefault="00096413" w:rsidP="00096413">
      <w:pPr>
        <w:pStyle w:val="NormalBold"/>
      </w:pPr>
      <w:r w:rsidRPr="00D22027">
        <w:rPr>
          <w:rStyle w:val="HideTWBExt"/>
          <w:b w:val="0"/>
        </w:rPr>
        <w:t>&lt;Article&gt;</w:t>
      </w:r>
      <w:r w:rsidRPr="004C200C">
        <w:t>Considerando G</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0E71D15" w14:textId="77777777" w:rsidTr="00BC5F00">
        <w:trPr>
          <w:trHeight w:hRule="exact" w:val="240"/>
          <w:jc w:val="center"/>
        </w:trPr>
        <w:tc>
          <w:tcPr>
            <w:tcW w:w="9752" w:type="dxa"/>
            <w:gridSpan w:val="2"/>
            <w:tcBorders>
              <w:top w:val="nil"/>
              <w:left w:val="nil"/>
              <w:bottom w:val="nil"/>
              <w:right w:val="nil"/>
            </w:tcBorders>
          </w:tcPr>
          <w:p w14:paraId="4F4CD07D" w14:textId="77777777" w:rsidR="00096413" w:rsidRPr="004C200C" w:rsidRDefault="00096413" w:rsidP="00BC5F00"/>
        </w:tc>
      </w:tr>
      <w:tr w:rsidR="00096413" w:rsidRPr="004C200C" w14:paraId="4C0CCFC0" w14:textId="77777777" w:rsidTr="00BC5F00">
        <w:trPr>
          <w:trHeight w:val="240"/>
          <w:jc w:val="center"/>
        </w:trPr>
        <w:tc>
          <w:tcPr>
            <w:tcW w:w="4876" w:type="dxa"/>
            <w:tcBorders>
              <w:top w:val="nil"/>
              <w:left w:val="nil"/>
              <w:bottom w:val="nil"/>
              <w:right w:val="nil"/>
            </w:tcBorders>
          </w:tcPr>
          <w:p w14:paraId="4D53880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895F60B" w14:textId="77777777" w:rsidR="00096413" w:rsidRPr="004C200C" w:rsidRDefault="00096413" w:rsidP="00BC5F00">
            <w:pPr>
              <w:pStyle w:val="AmColumnHeading"/>
            </w:pPr>
            <w:r w:rsidRPr="004C200C">
              <w:t>Emendamento</w:t>
            </w:r>
          </w:p>
        </w:tc>
      </w:tr>
      <w:tr w:rsidR="00096413" w:rsidRPr="004C200C" w14:paraId="5313DAA9" w14:textId="77777777" w:rsidTr="00BC5F00">
        <w:trPr>
          <w:jc w:val="center"/>
        </w:trPr>
        <w:tc>
          <w:tcPr>
            <w:tcW w:w="4876" w:type="dxa"/>
            <w:tcBorders>
              <w:top w:val="nil"/>
              <w:left w:val="nil"/>
              <w:bottom w:val="nil"/>
              <w:right w:val="nil"/>
            </w:tcBorders>
          </w:tcPr>
          <w:p w14:paraId="228AC4BB" w14:textId="77777777" w:rsidR="00096413" w:rsidRPr="004C200C" w:rsidRDefault="00096413" w:rsidP="00BC5F00">
            <w:pPr>
              <w:pStyle w:val="Normal6a"/>
            </w:pPr>
            <w:r w:rsidRPr="004C200C">
              <w:rPr>
                <w:b/>
                <w:i/>
              </w:rPr>
              <w:t>G.</w:t>
            </w:r>
            <w:r w:rsidRPr="004C200C">
              <w:tab/>
            </w:r>
            <w:r w:rsidRPr="004C200C">
              <w:rPr>
                <w:b/>
                <w:i/>
              </w:rPr>
              <w:t>considerando che, secondo i dati disponibili,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w:t>
            </w:r>
          </w:p>
        </w:tc>
        <w:tc>
          <w:tcPr>
            <w:tcW w:w="4876" w:type="dxa"/>
            <w:tcBorders>
              <w:top w:val="nil"/>
              <w:left w:val="nil"/>
              <w:bottom w:val="nil"/>
              <w:right w:val="nil"/>
            </w:tcBorders>
          </w:tcPr>
          <w:p w14:paraId="40A9F474" w14:textId="77777777" w:rsidR="00096413" w:rsidRPr="004C200C" w:rsidRDefault="00096413" w:rsidP="00BC5F00">
            <w:pPr>
              <w:pStyle w:val="Normal6a"/>
            </w:pPr>
            <w:r w:rsidRPr="004C200C">
              <w:rPr>
                <w:b/>
                <w:i/>
              </w:rPr>
              <w:t>soppresso</w:t>
            </w:r>
          </w:p>
        </w:tc>
      </w:tr>
    </w:tbl>
    <w:p w14:paraId="3BB85B0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A8959B6" w14:textId="77777777" w:rsidR="00096413" w:rsidRPr="004C200C" w:rsidRDefault="00096413" w:rsidP="00096413">
      <w:r w:rsidRPr="00D22027">
        <w:rPr>
          <w:rStyle w:val="HideTWBExt"/>
        </w:rPr>
        <w:t>&lt;/Amend&gt;</w:t>
      </w:r>
    </w:p>
    <w:p w14:paraId="555EC25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113</w:t>
      </w:r>
      <w:r w:rsidRPr="00D22027">
        <w:rPr>
          <w:rStyle w:val="HideTWBExt"/>
          <w:b w:val="0"/>
        </w:rPr>
        <w:t>&lt;/NumAm&gt;</w:t>
      </w:r>
    </w:p>
    <w:p w14:paraId="2F5345A6"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28A3BF4F" w14:textId="77777777" w:rsidR="00096413" w:rsidRPr="004C200C" w:rsidRDefault="00096413" w:rsidP="00096413">
      <w:pPr>
        <w:pStyle w:val="NormalBold"/>
      </w:pPr>
      <w:r w:rsidRPr="00D22027">
        <w:rPr>
          <w:rStyle w:val="HideTWBExt"/>
          <w:b w:val="0"/>
        </w:rPr>
        <w:t>&lt;/RepeatBlock-By&gt;</w:t>
      </w:r>
    </w:p>
    <w:p w14:paraId="2CEEF08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58F0333" w14:textId="77777777" w:rsidR="00096413" w:rsidRPr="004C200C" w:rsidRDefault="00096413" w:rsidP="00096413">
      <w:pPr>
        <w:pStyle w:val="NormalBold"/>
      </w:pPr>
      <w:r w:rsidRPr="00D22027">
        <w:rPr>
          <w:rStyle w:val="HideTWBExt"/>
          <w:b w:val="0"/>
        </w:rPr>
        <w:t>&lt;Article&gt;</w:t>
      </w:r>
      <w:r w:rsidRPr="004C200C">
        <w:t>Considerando G</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A41E9B" w14:textId="77777777" w:rsidTr="00BC5F00">
        <w:trPr>
          <w:trHeight w:hRule="exact" w:val="240"/>
          <w:jc w:val="center"/>
        </w:trPr>
        <w:tc>
          <w:tcPr>
            <w:tcW w:w="9752" w:type="dxa"/>
            <w:gridSpan w:val="2"/>
            <w:tcBorders>
              <w:top w:val="nil"/>
              <w:left w:val="nil"/>
              <w:bottom w:val="nil"/>
              <w:right w:val="nil"/>
            </w:tcBorders>
          </w:tcPr>
          <w:p w14:paraId="3A7A9B49" w14:textId="77777777" w:rsidR="00096413" w:rsidRPr="004C200C" w:rsidRDefault="00096413" w:rsidP="00BC5F00"/>
        </w:tc>
      </w:tr>
      <w:tr w:rsidR="00096413" w:rsidRPr="004C200C" w14:paraId="66E38897" w14:textId="77777777" w:rsidTr="00BC5F00">
        <w:trPr>
          <w:trHeight w:val="240"/>
          <w:jc w:val="center"/>
        </w:trPr>
        <w:tc>
          <w:tcPr>
            <w:tcW w:w="4876" w:type="dxa"/>
            <w:tcBorders>
              <w:top w:val="nil"/>
              <w:left w:val="nil"/>
              <w:bottom w:val="nil"/>
              <w:right w:val="nil"/>
            </w:tcBorders>
          </w:tcPr>
          <w:p w14:paraId="0F36E70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84A5674" w14:textId="77777777" w:rsidR="00096413" w:rsidRPr="004C200C" w:rsidRDefault="00096413" w:rsidP="00BC5F00">
            <w:pPr>
              <w:pStyle w:val="AmColumnHeading"/>
            </w:pPr>
            <w:r w:rsidRPr="004C200C">
              <w:t>Emendamento</w:t>
            </w:r>
          </w:p>
        </w:tc>
      </w:tr>
      <w:tr w:rsidR="00096413" w:rsidRPr="004C200C" w14:paraId="60ECCD0A" w14:textId="77777777" w:rsidTr="00BC5F00">
        <w:trPr>
          <w:jc w:val="center"/>
        </w:trPr>
        <w:tc>
          <w:tcPr>
            <w:tcW w:w="4876" w:type="dxa"/>
            <w:tcBorders>
              <w:top w:val="nil"/>
              <w:left w:val="nil"/>
              <w:bottom w:val="nil"/>
              <w:right w:val="nil"/>
            </w:tcBorders>
          </w:tcPr>
          <w:p w14:paraId="41FBEAA3" w14:textId="77777777" w:rsidR="00096413" w:rsidRPr="004C200C" w:rsidRDefault="00096413" w:rsidP="00BC5F00">
            <w:pPr>
              <w:pStyle w:val="Normal6a"/>
            </w:pPr>
            <w:r w:rsidRPr="004C200C">
              <w:t>G.</w:t>
            </w:r>
            <w:r w:rsidRPr="004C200C">
              <w:tab/>
              <w:t>considerando che, secondo i dati disponibili,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w:t>
            </w:r>
          </w:p>
        </w:tc>
        <w:tc>
          <w:tcPr>
            <w:tcW w:w="4876" w:type="dxa"/>
            <w:tcBorders>
              <w:top w:val="nil"/>
              <w:left w:val="nil"/>
              <w:bottom w:val="nil"/>
              <w:right w:val="nil"/>
            </w:tcBorders>
          </w:tcPr>
          <w:p w14:paraId="78654AA0" w14:textId="77777777" w:rsidR="00096413" w:rsidRPr="004C200C" w:rsidRDefault="00096413" w:rsidP="00BC5F00">
            <w:pPr>
              <w:pStyle w:val="Normal6a"/>
            </w:pPr>
            <w:r w:rsidRPr="004C200C">
              <w:t>G.</w:t>
            </w:r>
            <w:r w:rsidRPr="004C200C">
              <w:tab/>
              <w:t xml:space="preserve">considerando che, secondo i dati disponibili,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 </w:t>
            </w:r>
            <w:r w:rsidRPr="004C200C">
              <w:rPr>
                <w:b/>
                <w:i/>
              </w:rPr>
              <w:t>che le politiche di bilancio restrittive nell'ambito del semestre europeo hanno portato, in diversi Stati membri, a tagli o a investimenti insufficienti nell'istruzione e nella ricerca, indebolendo le prospettive di crescita a lungo termine; che la Commissione è pertanto invitata a esaminare opzioni, tra cui clausole di salvaguardia mirate o una "regola d'oro" per le spese relative all'istruzione, al fine di garantire che gli investimenti nell'istruzione e nella ricerca non siano limitati da vincoli di bilancio a breve termine;</w:t>
            </w:r>
          </w:p>
        </w:tc>
      </w:tr>
    </w:tbl>
    <w:p w14:paraId="7782EEA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50A0D00" w14:textId="77777777" w:rsidR="00096413" w:rsidRPr="004C200C" w:rsidRDefault="00096413" w:rsidP="00096413">
      <w:r w:rsidRPr="00D22027">
        <w:rPr>
          <w:rStyle w:val="HideTWBExt"/>
        </w:rPr>
        <w:t>&lt;/Amend&gt;</w:t>
      </w:r>
    </w:p>
    <w:p w14:paraId="007872A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114</w:t>
      </w:r>
      <w:r w:rsidRPr="00D22027">
        <w:rPr>
          <w:rStyle w:val="HideTWBExt"/>
          <w:b w:val="0"/>
        </w:rPr>
        <w:t>&lt;/NumAm&gt;</w:t>
      </w:r>
    </w:p>
    <w:p w14:paraId="27D273EA"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FB5A14A" w14:textId="77777777" w:rsidR="00096413" w:rsidRPr="004C200C" w:rsidRDefault="00096413" w:rsidP="00096413">
      <w:pPr>
        <w:pStyle w:val="NormalBold"/>
      </w:pPr>
      <w:r w:rsidRPr="00D22027">
        <w:rPr>
          <w:rStyle w:val="HideTWBExt"/>
          <w:b w:val="0"/>
        </w:rPr>
        <w:t>&lt;/RepeatBlock-By&gt;</w:t>
      </w:r>
    </w:p>
    <w:p w14:paraId="05F96B9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CA1379A" w14:textId="77777777" w:rsidR="00096413" w:rsidRPr="004C200C" w:rsidRDefault="00096413" w:rsidP="00096413">
      <w:pPr>
        <w:pStyle w:val="NormalBold"/>
      </w:pPr>
      <w:r w:rsidRPr="00D22027">
        <w:rPr>
          <w:rStyle w:val="HideTWBExt"/>
          <w:b w:val="0"/>
        </w:rPr>
        <w:t>&lt;Article&gt;</w:t>
      </w:r>
      <w:r w:rsidRPr="004C200C">
        <w:t>Considerando G</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6642F62" w14:textId="77777777" w:rsidTr="00BC5F00">
        <w:trPr>
          <w:trHeight w:hRule="exact" w:val="240"/>
          <w:jc w:val="center"/>
        </w:trPr>
        <w:tc>
          <w:tcPr>
            <w:tcW w:w="9752" w:type="dxa"/>
            <w:gridSpan w:val="2"/>
            <w:tcBorders>
              <w:top w:val="nil"/>
              <w:left w:val="nil"/>
              <w:bottom w:val="nil"/>
              <w:right w:val="nil"/>
            </w:tcBorders>
          </w:tcPr>
          <w:p w14:paraId="5FDEEE2D" w14:textId="77777777" w:rsidR="00096413" w:rsidRPr="004C200C" w:rsidRDefault="00096413" w:rsidP="00BC5F00"/>
        </w:tc>
      </w:tr>
      <w:tr w:rsidR="00096413" w:rsidRPr="004C200C" w14:paraId="47D5CC5D" w14:textId="77777777" w:rsidTr="00BC5F00">
        <w:trPr>
          <w:trHeight w:val="240"/>
          <w:jc w:val="center"/>
        </w:trPr>
        <w:tc>
          <w:tcPr>
            <w:tcW w:w="4876" w:type="dxa"/>
            <w:tcBorders>
              <w:top w:val="nil"/>
              <w:left w:val="nil"/>
              <w:bottom w:val="nil"/>
              <w:right w:val="nil"/>
            </w:tcBorders>
          </w:tcPr>
          <w:p w14:paraId="4C7A7FD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2865E21" w14:textId="77777777" w:rsidR="00096413" w:rsidRPr="004C200C" w:rsidRDefault="00096413" w:rsidP="00BC5F00">
            <w:pPr>
              <w:pStyle w:val="AmColumnHeading"/>
            </w:pPr>
            <w:r w:rsidRPr="004C200C">
              <w:t>Emendamento</w:t>
            </w:r>
          </w:p>
        </w:tc>
      </w:tr>
      <w:tr w:rsidR="00096413" w:rsidRPr="004C200C" w14:paraId="32F7EF6F" w14:textId="77777777" w:rsidTr="00BC5F00">
        <w:trPr>
          <w:jc w:val="center"/>
        </w:trPr>
        <w:tc>
          <w:tcPr>
            <w:tcW w:w="4876" w:type="dxa"/>
            <w:tcBorders>
              <w:top w:val="nil"/>
              <w:left w:val="nil"/>
              <w:bottom w:val="nil"/>
              <w:right w:val="nil"/>
            </w:tcBorders>
          </w:tcPr>
          <w:p w14:paraId="700DE459" w14:textId="77777777" w:rsidR="00096413" w:rsidRPr="004C200C" w:rsidRDefault="00096413" w:rsidP="00BC5F00">
            <w:pPr>
              <w:pStyle w:val="Normal6a"/>
            </w:pPr>
            <w:r w:rsidRPr="004C200C">
              <w:t>G.</w:t>
            </w:r>
            <w:r w:rsidRPr="004C200C">
              <w:tab/>
              <w:t>considerando che</w:t>
            </w:r>
            <w:r w:rsidRPr="004C200C">
              <w:rPr>
                <w:b/>
                <w:i/>
              </w:rPr>
              <w:t>, secondo i dati disponibili,</w:t>
            </w:r>
            <w:r w:rsidRPr="004C200C">
              <w:t xml:space="preserve">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e nei sistemi di istruzione e formazione;</w:t>
            </w:r>
          </w:p>
        </w:tc>
        <w:tc>
          <w:tcPr>
            <w:tcW w:w="4876" w:type="dxa"/>
            <w:tcBorders>
              <w:top w:val="nil"/>
              <w:left w:val="nil"/>
              <w:bottom w:val="nil"/>
              <w:right w:val="nil"/>
            </w:tcBorders>
          </w:tcPr>
          <w:p w14:paraId="5FFE1EFE" w14:textId="77777777" w:rsidR="00096413" w:rsidRPr="004C200C" w:rsidRDefault="00096413" w:rsidP="00BC5F00">
            <w:pPr>
              <w:pStyle w:val="Normal6a"/>
            </w:pPr>
            <w:r w:rsidRPr="004C200C">
              <w:t>G.</w:t>
            </w:r>
            <w:r w:rsidRPr="004C200C">
              <w:tab/>
              <w:t xml:space="preserve">considerando che </w:t>
            </w:r>
            <w:r w:rsidRPr="004C200C">
              <w:rPr>
                <w:b/>
                <w:i/>
              </w:rPr>
              <w:t>nel 2022 il tasso di partecipazione degli adulti all'apprendimento era pari al 39,5 %, il che indica che</w:t>
            </w:r>
            <w:r w:rsidRPr="004C200C">
              <w:t xml:space="preserve"> occorrono maggiori sforzi in gran parte degli Stati membri per conseguire l'obiettivo di portare al 60 % la percentuale di adulti che partecipano ad attività di istruzione e formazione entro il 2030</w:t>
            </w:r>
            <w:r w:rsidRPr="004C200C">
              <w:rPr>
                <w:b/>
                <w:i/>
              </w:rPr>
              <w:t>; che la maggioranza degli Stati membri è in ritardo nel perseguimento degli obiettivi nazionali a tale proposito</w:t>
            </w:r>
            <w:r w:rsidRPr="004C200C">
              <w:t xml:space="preserve">; che l'approccio integrato al coordinamento delle politiche nell'ambito del semestre europeo costituisce il quadro di riferimento per orientare gli investimenti necessari nello sviluppo del capitale umano e nei sistemi di istruzione e formazione; </w:t>
            </w:r>
            <w:r w:rsidRPr="004C200C">
              <w:rPr>
                <w:b/>
                <w:i/>
              </w:rPr>
              <w:t>che sono necessari ulteriori sforzi sostanziali per garantire l'offerta di politiche di formazione di qualità, in particolare per i lavoratori meno qualificati, che promuovano l'apprendimento permanente e rafforzino la competitività, la resilienza e l'inclusività della forza lavoro dell'UE, nonché l'accesso a dette politiche;</w:t>
            </w:r>
          </w:p>
        </w:tc>
      </w:tr>
    </w:tbl>
    <w:p w14:paraId="6CA9442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4A842F1" w14:textId="77777777" w:rsidR="00096413" w:rsidRPr="004C200C" w:rsidRDefault="00096413" w:rsidP="00096413">
      <w:r w:rsidRPr="00D22027">
        <w:rPr>
          <w:rStyle w:val="HideTWBExt"/>
        </w:rPr>
        <w:t>&lt;/Amend&gt;</w:t>
      </w:r>
    </w:p>
    <w:p w14:paraId="055BB8C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115</w:t>
      </w:r>
      <w:r w:rsidRPr="00D22027">
        <w:rPr>
          <w:rStyle w:val="HideTWBExt"/>
          <w:b w:val="0"/>
        </w:rPr>
        <w:t>&lt;/NumAm&gt;</w:t>
      </w:r>
    </w:p>
    <w:p w14:paraId="2ACC6A0F"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F0D8B06" w14:textId="77777777" w:rsidR="00096413" w:rsidRPr="004C200C" w:rsidRDefault="00096413" w:rsidP="00096413">
      <w:pPr>
        <w:pStyle w:val="NormalBold"/>
      </w:pPr>
      <w:r w:rsidRPr="00D22027">
        <w:rPr>
          <w:rStyle w:val="HideTWBExt"/>
          <w:b w:val="0"/>
        </w:rPr>
        <w:t>&lt;/RepeatBlock-By&gt;</w:t>
      </w:r>
    </w:p>
    <w:p w14:paraId="459B739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7AF59C6" w14:textId="77777777" w:rsidR="00096413" w:rsidRPr="004C200C" w:rsidRDefault="00096413" w:rsidP="00096413">
      <w:pPr>
        <w:pStyle w:val="NormalBold"/>
      </w:pPr>
      <w:r w:rsidRPr="00D22027">
        <w:rPr>
          <w:rStyle w:val="HideTWBExt"/>
          <w:b w:val="0"/>
        </w:rPr>
        <w:t>&lt;Article&gt;</w:t>
      </w:r>
      <w:r w:rsidRPr="004C200C">
        <w:t>Considerando G</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21AB6EF" w14:textId="77777777" w:rsidTr="00BC5F00">
        <w:trPr>
          <w:trHeight w:hRule="exact" w:val="240"/>
          <w:jc w:val="center"/>
        </w:trPr>
        <w:tc>
          <w:tcPr>
            <w:tcW w:w="9752" w:type="dxa"/>
            <w:gridSpan w:val="2"/>
            <w:tcBorders>
              <w:top w:val="nil"/>
              <w:left w:val="nil"/>
              <w:bottom w:val="nil"/>
              <w:right w:val="nil"/>
            </w:tcBorders>
          </w:tcPr>
          <w:p w14:paraId="1D13F7EB" w14:textId="77777777" w:rsidR="00096413" w:rsidRPr="004C200C" w:rsidRDefault="00096413" w:rsidP="00BC5F00"/>
        </w:tc>
      </w:tr>
      <w:tr w:rsidR="00096413" w:rsidRPr="004C200C" w14:paraId="20166F25" w14:textId="77777777" w:rsidTr="00BC5F00">
        <w:trPr>
          <w:trHeight w:val="240"/>
          <w:jc w:val="center"/>
        </w:trPr>
        <w:tc>
          <w:tcPr>
            <w:tcW w:w="4876" w:type="dxa"/>
            <w:tcBorders>
              <w:top w:val="nil"/>
              <w:left w:val="nil"/>
              <w:bottom w:val="nil"/>
              <w:right w:val="nil"/>
            </w:tcBorders>
          </w:tcPr>
          <w:p w14:paraId="75E8AA0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9CF4852" w14:textId="77777777" w:rsidR="00096413" w:rsidRPr="004C200C" w:rsidRDefault="00096413" w:rsidP="00BC5F00">
            <w:pPr>
              <w:pStyle w:val="AmColumnHeading"/>
            </w:pPr>
            <w:r w:rsidRPr="004C200C">
              <w:t>Emendamento</w:t>
            </w:r>
          </w:p>
        </w:tc>
      </w:tr>
      <w:tr w:rsidR="00096413" w:rsidRPr="004C200C" w14:paraId="4CF867BF" w14:textId="77777777" w:rsidTr="00BC5F00">
        <w:trPr>
          <w:jc w:val="center"/>
        </w:trPr>
        <w:tc>
          <w:tcPr>
            <w:tcW w:w="4876" w:type="dxa"/>
            <w:tcBorders>
              <w:top w:val="nil"/>
              <w:left w:val="nil"/>
              <w:bottom w:val="nil"/>
              <w:right w:val="nil"/>
            </w:tcBorders>
          </w:tcPr>
          <w:p w14:paraId="17B2B3F0" w14:textId="77777777" w:rsidR="00096413" w:rsidRPr="004C200C" w:rsidRDefault="00096413" w:rsidP="00BC5F00">
            <w:pPr>
              <w:pStyle w:val="Normal6a"/>
            </w:pPr>
            <w:r w:rsidRPr="004C200C">
              <w:t>G.</w:t>
            </w:r>
            <w:r w:rsidRPr="004C200C">
              <w:tab/>
              <w:t xml:space="preserve">considerando che, secondo i dati disponibili, occorrono maggiori sforzi in gran parte degli Stati membri per conseguire l'obiettivo di portare al 60 % la percentuale di adulti che partecipano ad attività di istruzione e formazione entro il 2030; che l'approccio integrato al coordinamento delle politiche nell'ambito del semestre europeo costituisce il quadro di riferimento per orientare gli investimenti necessari nello sviluppo del capitale umano </w:t>
            </w:r>
            <w:r w:rsidRPr="004C200C">
              <w:rPr>
                <w:b/>
                <w:bCs/>
                <w:i/>
                <w:iCs/>
              </w:rPr>
              <w:t>e nei</w:t>
            </w:r>
            <w:r w:rsidRPr="004C200C">
              <w:t xml:space="preserve"> sistemi di istruzione e formazione;</w:t>
            </w:r>
          </w:p>
        </w:tc>
        <w:tc>
          <w:tcPr>
            <w:tcW w:w="4876" w:type="dxa"/>
            <w:tcBorders>
              <w:top w:val="nil"/>
              <w:left w:val="nil"/>
              <w:bottom w:val="nil"/>
              <w:right w:val="nil"/>
            </w:tcBorders>
          </w:tcPr>
          <w:p w14:paraId="3DADBB54" w14:textId="77777777" w:rsidR="00096413" w:rsidRPr="004C200C" w:rsidRDefault="00096413" w:rsidP="00BC5F00">
            <w:pPr>
              <w:pStyle w:val="Normal6a"/>
            </w:pPr>
            <w:r w:rsidRPr="004C200C">
              <w:t>G.</w:t>
            </w:r>
            <w:r w:rsidRPr="004C200C">
              <w:tab/>
              <w:t>considerando che, secondo i dati disponibili, occorrono maggiori sforzi in gran parte degli Stati membri per conseguire l'obiettivo di portare al 60 % la percentuale di adulti che partecipano ad attività di istruzione e formazione entro il 2030</w:t>
            </w:r>
            <w:r w:rsidRPr="004C200C">
              <w:rPr>
                <w:b/>
                <w:i/>
              </w:rPr>
              <w:t>, in particolare nel quadro della transizione demografica e dei cambiamenti strutturali nei mercati del lavoro</w:t>
            </w:r>
            <w:r w:rsidRPr="004C200C">
              <w:t xml:space="preserve">; che l'approccio integrato al coordinamento delle politiche nell'ambito del semestre europeo costituisce il quadro di riferimento per orientare gli investimenti necessari nello sviluppo del capitale umano </w:t>
            </w:r>
            <w:r w:rsidRPr="004C200C">
              <w:rPr>
                <w:b/>
                <w:i/>
              </w:rPr>
              <w:t>quale parte di un'agenda sociale più ampia, che comprende</w:t>
            </w:r>
            <w:r w:rsidRPr="004C200C">
              <w:t xml:space="preserve"> sistemi di istruzione e formazione </w:t>
            </w:r>
            <w:r w:rsidRPr="004C200C">
              <w:rPr>
                <w:b/>
                <w:i/>
              </w:rPr>
              <w:t>di qualità e accessibili per tutti</w:t>
            </w:r>
            <w:r w:rsidRPr="004C200C">
              <w:t>;</w:t>
            </w:r>
          </w:p>
        </w:tc>
      </w:tr>
    </w:tbl>
    <w:p w14:paraId="70B0E93E"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DF0EE14" w14:textId="77777777" w:rsidR="00096413" w:rsidRPr="00232158" w:rsidRDefault="00096413" w:rsidP="00096413">
      <w:pPr>
        <w:rPr>
          <w:lang w:val="es-ES"/>
        </w:rPr>
      </w:pPr>
      <w:r w:rsidRPr="00D22027">
        <w:rPr>
          <w:rStyle w:val="HideTWBExt"/>
        </w:rPr>
        <w:t>&lt;/Amend&gt;</w:t>
      </w:r>
    </w:p>
    <w:p w14:paraId="4F479E2D"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116</w:t>
      </w:r>
      <w:r w:rsidRPr="00D22027">
        <w:rPr>
          <w:rStyle w:val="HideTWBExt"/>
          <w:b w:val="0"/>
        </w:rPr>
        <w:t>&lt;/NumAm&gt;</w:t>
      </w:r>
    </w:p>
    <w:p w14:paraId="098C0FE0"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5D49AA96" w14:textId="77777777" w:rsidR="00096413" w:rsidRPr="00232158" w:rsidRDefault="00096413" w:rsidP="00096413">
      <w:pPr>
        <w:pStyle w:val="NormalBold"/>
        <w:rPr>
          <w:lang w:val="es-ES"/>
        </w:rPr>
      </w:pPr>
      <w:r w:rsidRPr="00D22027">
        <w:rPr>
          <w:rStyle w:val="HideTWBExt"/>
          <w:b w:val="0"/>
        </w:rPr>
        <w:t>&lt;/RepeatBlock-By&gt;</w:t>
      </w:r>
    </w:p>
    <w:p w14:paraId="6E222EC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068A264" w14:textId="77777777" w:rsidR="00096413" w:rsidRPr="004C200C" w:rsidRDefault="00096413" w:rsidP="00096413">
      <w:pPr>
        <w:pStyle w:val="NormalBold"/>
      </w:pPr>
      <w:r w:rsidRPr="00D22027">
        <w:rPr>
          <w:rStyle w:val="HideTWBExt"/>
          <w:b w:val="0"/>
        </w:rPr>
        <w:t>&lt;Article&gt;</w:t>
      </w:r>
      <w:r w:rsidRPr="004C200C">
        <w:t>Considerando G</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587355D" w14:textId="77777777" w:rsidTr="00BC5F00">
        <w:trPr>
          <w:trHeight w:hRule="exact" w:val="240"/>
          <w:jc w:val="center"/>
        </w:trPr>
        <w:tc>
          <w:tcPr>
            <w:tcW w:w="9752" w:type="dxa"/>
            <w:gridSpan w:val="2"/>
            <w:tcBorders>
              <w:top w:val="nil"/>
              <w:left w:val="nil"/>
              <w:bottom w:val="nil"/>
              <w:right w:val="nil"/>
            </w:tcBorders>
          </w:tcPr>
          <w:p w14:paraId="392AAEF8" w14:textId="77777777" w:rsidR="00096413" w:rsidRPr="004C200C" w:rsidRDefault="00096413" w:rsidP="00BC5F00"/>
        </w:tc>
      </w:tr>
      <w:tr w:rsidR="00096413" w:rsidRPr="004C200C" w14:paraId="31E1F8E7" w14:textId="77777777" w:rsidTr="00BC5F00">
        <w:trPr>
          <w:trHeight w:val="240"/>
          <w:jc w:val="center"/>
        </w:trPr>
        <w:tc>
          <w:tcPr>
            <w:tcW w:w="4876" w:type="dxa"/>
            <w:tcBorders>
              <w:top w:val="nil"/>
              <w:left w:val="nil"/>
              <w:bottom w:val="nil"/>
              <w:right w:val="nil"/>
            </w:tcBorders>
          </w:tcPr>
          <w:p w14:paraId="1F16FF6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0504132" w14:textId="77777777" w:rsidR="00096413" w:rsidRPr="004C200C" w:rsidRDefault="00096413" w:rsidP="00BC5F00">
            <w:pPr>
              <w:pStyle w:val="AmColumnHeading"/>
            </w:pPr>
            <w:r w:rsidRPr="004C200C">
              <w:t>Emendamento</w:t>
            </w:r>
          </w:p>
        </w:tc>
      </w:tr>
      <w:tr w:rsidR="00096413" w:rsidRPr="004C200C" w14:paraId="7E531729" w14:textId="77777777" w:rsidTr="00BC5F00">
        <w:trPr>
          <w:jc w:val="center"/>
        </w:trPr>
        <w:tc>
          <w:tcPr>
            <w:tcW w:w="4876" w:type="dxa"/>
            <w:tcBorders>
              <w:top w:val="nil"/>
              <w:left w:val="nil"/>
              <w:bottom w:val="nil"/>
              <w:right w:val="nil"/>
            </w:tcBorders>
          </w:tcPr>
          <w:p w14:paraId="4516724F" w14:textId="77777777" w:rsidR="00096413" w:rsidRPr="004C200C" w:rsidRDefault="00096413" w:rsidP="00BC5F00">
            <w:pPr>
              <w:pStyle w:val="Normal6a"/>
            </w:pPr>
            <w:r w:rsidRPr="004C200C">
              <w:t>G.</w:t>
            </w:r>
            <w:r w:rsidRPr="004C200C">
              <w:tab/>
              <w:t xml:space="preserve">considerando che, secondo i dati disponibili, </w:t>
            </w:r>
            <w:r w:rsidRPr="004C200C">
              <w:rPr>
                <w:b/>
                <w:i/>
              </w:rPr>
              <w:t>occorrono maggiori sforzi in gran parte degli</w:t>
            </w:r>
            <w:r w:rsidRPr="004C200C">
              <w:t xml:space="preserve"> Stati membri </w:t>
            </w:r>
            <w:r w:rsidRPr="004C200C">
              <w:rPr>
                <w:b/>
                <w:i/>
              </w:rPr>
              <w:t>per conseguire</w:t>
            </w:r>
            <w:r w:rsidRPr="004C200C">
              <w:t xml:space="preserve"> l'obiettivo </w:t>
            </w:r>
            <w:r w:rsidRPr="004C200C">
              <w:rPr>
                <w:b/>
                <w:i/>
              </w:rPr>
              <w:t>di portare al</w:t>
            </w:r>
            <w:r w:rsidRPr="004C200C">
              <w:t xml:space="preserve"> 60 % </w:t>
            </w:r>
            <w:r w:rsidRPr="004C200C">
              <w:rPr>
                <w:b/>
                <w:i/>
              </w:rPr>
              <w:t>la percentuale</w:t>
            </w:r>
            <w:r w:rsidRPr="004C200C">
              <w:t xml:space="preserve"> di adulti che partecipano ad attività di istruzione e formazione </w:t>
            </w:r>
            <w:r w:rsidRPr="004C200C">
              <w:rPr>
                <w:b/>
                <w:i/>
              </w:rPr>
              <w:t>entro il 2030</w:t>
            </w:r>
            <w:r w:rsidRPr="004C200C">
              <w:t>; che l'approccio integrato al coordinamento delle politiche nell'ambito del semestre europeo costituisce il quadro di riferimento per orientare gli investimenti necessari nello sviluppo del capitale umano e nei sistemi di istruzione e formazione;</w:t>
            </w:r>
          </w:p>
        </w:tc>
        <w:tc>
          <w:tcPr>
            <w:tcW w:w="4876" w:type="dxa"/>
            <w:tcBorders>
              <w:top w:val="nil"/>
              <w:left w:val="nil"/>
              <w:bottom w:val="nil"/>
              <w:right w:val="nil"/>
            </w:tcBorders>
          </w:tcPr>
          <w:p w14:paraId="092C29FA" w14:textId="77777777" w:rsidR="00096413" w:rsidRPr="004C200C" w:rsidRDefault="00096413" w:rsidP="00BC5F00">
            <w:pPr>
              <w:pStyle w:val="Normal6a"/>
            </w:pPr>
            <w:r w:rsidRPr="004C200C">
              <w:t>G.</w:t>
            </w:r>
            <w:r w:rsidRPr="004C200C">
              <w:tab/>
              <w:t xml:space="preserve">considerando che, secondo i dati disponibili, </w:t>
            </w:r>
            <w:r w:rsidRPr="004C200C">
              <w:rPr>
                <w:b/>
                <w:i/>
              </w:rPr>
              <w:t>alcuni</w:t>
            </w:r>
            <w:r w:rsidRPr="004C200C">
              <w:t xml:space="preserve"> Stati membri </w:t>
            </w:r>
            <w:r w:rsidRPr="004C200C">
              <w:rPr>
                <w:b/>
                <w:i/>
              </w:rPr>
              <w:t>hanno già raggiunto</w:t>
            </w:r>
            <w:r w:rsidRPr="004C200C">
              <w:t xml:space="preserve"> l'obiettivo </w:t>
            </w:r>
            <w:r w:rsidRPr="004C200C">
              <w:rPr>
                <w:b/>
                <w:i/>
              </w:rPr>
              <w:t>del</w:t>
            </w:r>
            <w:r w:rsidRPr="004C200C">
              <w:t xml:space="preserve"> 60 % di adulti che partecipano ad attività di istruzione e formazione </w:t>
            </w:r>
            <w:r w:rsidRPr="004C200C">
              <w:rPr>
                <w:b/>
                <w:i/>
              </w:rPr>
              <w:t>e che altri, che potrebbero essere un buon esempio per gli Stati membri in ritardo, sono già al di sopra del 55 %</w:t>
            </w:r>
            <w:r w:rsidRPr="004C200C">
              <w:t>; che l'approccio integrato al coordinamento delle politiche nell'ambito del semestre europeo costituisce il quadro di riferimento per orientare gli investimenti necessari nello sviluppo del capitale umano e nei sistemi di istruzione e formazione;</w:t>
            </w:r>
          </w:p>
        </w:tc>
      </w:tr>
    </w:tbl>
    <w:p w14:paraId="54AC7AB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7EC1A23" w14:textId="77777777" w:rsidR="00096413" w:rsidRPr="004C200C" w:rsidRDefault="00096413" w:rsidP="00096413">
      <w:r w:rsidRPr="00D22027">
        <w:rPr>
          <w:rStyle w:val="HideTWBExt"/>
        </w:rPr>
        <w:t>&lt;/Amend&gt;</w:t>
      </w:r>
    </w:p>
    <w:p w14:paraId="27C0EB0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117</w:t>
      </w:r>
      <w:r w:rsidRPr="00D22027">
        <w:rPr>
          <w:rStyle w:val="HideTWBExt"/>
          <w:b w:val="0"/>
        </w:rPr>
        <w:t>&lt;/NumAm&gt;</w:t>
      </w:r>
    </w:p>
    <w:p w14:paraId="2F053832"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649A908" w14:textId="77777777" w:rsidR="00096413" w:rsidRPr="004C200C" w:rsidRDefault="00096413" w:rsidP="00096413">
      <w:pPr>
        <w:pStyle w:val="NormalBold"/>
      </w:pPr>
      <w:r w:rsidRPr="00D22027">
        <w:rPr>
          <w:rStyle w:val="HideTWBExt"/>
          <w:b w:val="0"/>
        </w:rPr>
        <w:t>&lt;/RepeatBlock-By&gt;</w:t>
      </w:r>
    </w:p>
    <w:p w14:paraId="02E6941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2CB02E7" w14:textId="77777777" w:rsidR="00096413" w:rsidRPr="004C200C" w:rsidRDefault="00096413" w:rsidP="00096413">
      <w:pPr>
        <w:pStyle w:val="NormalBold"/>
      </w:pPr>
      <w:r w:rsidRPr="00D22027">
        <w:rPr>
          <w:rStyle w:val="HideTWBExt"/>
          <w:b w:val="0"/>
        </w:rPr>
        <w:t>&lt;Article&gt;</w:t>
      </w:r>
      <w:r w:rsidRPr="004C200C">
        <w:t>Considerando G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C5AA17" w14:textId="77777777" w:rsidTr="00BC5F00">
        <w:trPr>
          <w:trHeight w:hRule="exact" w:val="240"/>
          <w:jc w:val="center"/>
        </w:trPr>
        <w:tc>
          <w:tcPr>
            <w:tcW w:w="9752" w:type="dxa"/>
            <w:gridSpan w:val="2"/>
            <w:tcBorders>
              <w:top w:val="nil"/>
              <w:left w:val="nil"/>
              <w:bottom w:val="nil"/>
              <w:right w:val="nil"/>
            </w:tcBorders>
          </w:tcPr>
          <w:p w14:paraId="213B30A3" w14:textId="77777777" w:rsidR="00096413" w:rsidRPr="004C200C" w:rsidRDefault="00096413" w:rsidP="00BC5F00"/>
        </w:tc>
      </w:tr>
      <w:tr w:rsidR="00096413" w:rsidRPr="004C200C" w14:paraId="6D076BAA" w14:textId="77777777" w:rsidTr="00BC5F00">
        <w:trPr>
          <w:trHeight w:val="240"/>
          <w:jc w:val="center"/>
        </w:trPr>
        <w:tc>
          <w:tcPr>
            <w:tcW w:w="4876" w:type="dxa"/>
            <w:tcBorders>
              <w:top w:val="nil"/>
              <w:left w:val="nil"/>
              <w:bottom w:val="nil"/>
              <w:right w:val="nil"/>
            </w:tcBorders>
          </w:tcPr>
          <w:p w14:paraId="181B1C2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3130DDB" w14:textId="77777777" w:rsidR="00096413" w:rsidRPr="004C200C" w:rsidRDefault="00096413" w:rsidP="00BC5F00">
            <w:pPr>
              <w:pStyle w:val="AmColumnHeading"/>
            </w:pPr>
            <w:r w:rsidRPr="004C200C">
              <w:t>Emendamento</w:t>
            </w:r>
          </w:p>
        </w:tc>
      </w:tr>
      <w:tr w:rsidR="00096413" w:rsidRPr="004C200C" w14:paraId="05C12523" w14:textId="77777777" w:rsidTr="00BC5F00">
        <w:trPr>
          <w:jc w:val="center"/>
        </w:trPr>
        <w:tc>
          <w:tcPr>
            <w:tcW w:w="4876" w:type="dxa"/>
            <w:tcBorders>
              <w:top w:val="nil"/>
              <w:left w:val="nil"/>
              <w:bottom w:val="nil"/>
              <w:right w:val="nil"/>
            </w:tcBorders>
          </w:tcPr>
          <w:p w14:paraId="50BA422E" w14:textId="77777777" w:rsidR="00096413" w:rsidRPr="004C200C" w:rsidRDefault="00096413" w:rsidP="00BC5F00">
            <w:pPr>
              <w:pStyle w:val="Normal6a"/>
            </w:pPr>
          </w:p>
        </w:tc>
        <w:tc>
          <w:tcPr>
            <w:tcW w:w="4876" w:type="dxa"/>
            <w:tcBorders>
              <w:top w:val="nil"/>
              <w:left w:val="nil"/>
              <w:bottom w:val="nil"/>
              <w:right w:val="nil"/>
            </w:tcBorders>
          </w:tcPr>
          <w:p w14:paraId="1489CE6F" w14:textId="77777777" w:rsidR="00096413" w:rsidRPr="004C200C" w:rsidRDefault="00096413" w:rsidP="00BC5F00">
            <w:pPr>
              <w:pStyle w:val="Normal6a"/>
            </w:pPr>
            <w:r w:rsidRPr="004C200C">
              <w:rPr>
                <w:b/>
                <w:i/>
              </w:rPr>
              <w:t>G bis.</w:t>
            </w:r>
            <w:r w:rsidRPr="004C200C">
              <w:tab/>
            </w:r>
            <w:r w:rsidRPr="004C200C">
              <w:rPr>
                <w:b/>
                <w:i/>
              </w:rPr>
              <w:t>considerando che i lavoratori qualificati e l'accesso a un'istruzione di qualità, all'IFP e all'apprendimento permanente sono fondamentali per garantire una duplice transizione giusta dell'economia dell'Unione; che è necessario ottimizzare la diffusione dei talenti e del capitale umano all'interno dell'Unione, dato che solo il 44 % dei lavoratori dichiara di avere sufficienti opportunità di utilizzare le proprie competenze e conoscenze nel proprio lavoro</w:t>
            </w:r>
            <w:r w:rsidRPr="004C200C">
              <w:rPr>
                <w:b/>
                <w:i/>
                <w:vertAlign w:val="superscript"/>
              </w:rPr>
              <w:t>5 bis</w:t>
            </w:r>
            <w:r w:rsidRPr="004C200C">
              <w:rPr>
                <w:b/>
                <w:i/>
              </w:rPr>
              <w:t>; che nel contempo i programmi di miglioramento del livello delle competenze, riqualificazione e formazione devono essere disponibili per tutti i lavoratori, compresi quelli con disabilità, e dovrebbero essere inoltre adattati alle esigenze e alle capacità dei lavoratori;</w:t>
            </w:r>
          </w:p>
        </w:tc>
      </w:tr>
      <w:tr w:rsidR="00096413" w:rsidRPr="004C200C" w14:paraId="6D9A5C8E" w14:textId="77777777" w:rsidTr="00BC5F00">
        <w:trPr>
          <w:jc w:val="center"/>
        </w:trPr>
        <w:tc>
          <w:tcPr>
            <w:tcW w:w="4876" w:type="dxa"/>
            <w:tcBorders>
              <w:top w:val="nil"/>
              <w:left w:val="nil"/>
              <w:bottom w:val="nil"/>
              <w:right w:val="nil"/>
            </w:tcBorders>
          </w:tcPr>
          <w:p w14:paraId="5DBA54A7" w14:textId="77777777" w:rsidR="00096413" w:rsidRPr="004C200C" w:rsidRDefault="00096413" w:rsidP="00BC5F00"/>
        </w:tc>
        <w:tc>
          <w:tcPr>
            <w:tcW w:w="4876" w:type="dxa"/>
            <w:tcBorders>
              <w:top w:val="nil"/>
              <w:left w:val="nil"/>
              <w:bottom w:val="nil"/>
              <w:right w:val="nil"/>
            </w:tcBorders>
          </w:tcPr>
          <w:p w14:paraId="504E7990" w14:textId="77777777" w:rsidR="00096413" w:rsidRPr="004C200C" w:rsidRDefault="00096413" w:rsidP="00BC5F00">
            <w:pPr>
              <w:pStyle w:val="Normal6a"/>
            </w:pPr>
            <w:r w:rsidRPr="004C200C">
              <w:rPr>
                <w:b/>
                <w:i/>
              </w:rPr>
              <w:t>_________________</w:t>
            </w:r>
          </w:p>
        </w:tc>
      </w:tr>
      <w:tr w:rsidR="00096413" w:rsidRPr="004C200C" w14:paraId="0296D144" w14:textId="77777777" w:rsidTr="00BC5F00">
        <w:trPr>
          <w:jc w:val="center"/>
        </w:trPr>
        <w:tc>
          <w:tcPr>
            <w:tcW w:w="4876" w:type="dxa"/>
            <w:tcBorders>
              <w:top w:val="nil"/>
              <w:left w:val="nil"/>
              <w:bottom w:val="nil"/>
              <w:right w:val="nil"/>
            </w:tcBorders>
          </w:tcPr>
          <w:p w14:paraId="55DDAC38" w14:textId="77777777" w:rsidR="00096413" w:rsidRPr="004C200C" w:rsidRDefault="00096413" w:rsidP="00BC5F00"/>
        </w:tc>
        <w:tc>
          <w:tcPr>
            <w:tcW w:w="4876" w:type="dxa"/>
            <w:tcBorders>
              <w:top w:val="nil"/>
              <w:left w:val="nil"/>
              <w:bottom w:val="nil"/>
              <w:right w:val="nil"/>
            </w:tcBorders>
          </w:tcPr>
          <w:p w14:paraId="3424CB44" w14:textId="77777777" w:rsidR="00096413" w:rsidRPr="004C200C" w:rsidRDefault="00096413" w:rsidP="00BC5F00">
            <w:pPr>
              <w:pStyle w:val="Normal6a"/>
            </w:pPr>
            <w:r w:rsidRPr="004C200C">
              <w:rPr>
                <w:b/>
                <w:i/>
                <w:vertAlign w:val="superscript"/>
              </w:rPr>
              <w:t>5 bis</w:t>
            </w:r>
            <w:r w:rsidRPr="004C200C">
              <w:t xml:space="preserve"> </w:t>
            </w:r>
            <w:r w:rsidRPr="004C200C">
              <w:rPr>
                <w:b/>
                <w:i/>
              </w:rPr>
              <w:t xml:space="preserve">Eurofound, Indagine europea sulle condizioni di lavoro 2024: primi risultati, 2025. </w:t>
            </w:r>
          </w:p>
        </w:tc>
      </w:tr>
    </w:tbl>
    <w:p w14:paraId="6EE6BDD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50E04C1" w14:textId="77777777" w:rsidR="00096413" w:rsidRPr="004C200C" w:rsidRDefault="00096413" w:rsidP="00096413">
      <w:r w:rsidRPr="00D22027">
        <w:rPr>
          <w:rStyle w:val="HideTWBExt"/>
        </w:rPr>
        <w:t>&lt;/Amend&gt;</w:t>
      </w:r>
    </w:p>
    <w:p w14:paraId="10C21E0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118</w:t>
      </w:r>
      <w:r w:rsidRPr="00D22027">
        <w:rPr>
          <w:rStyle w:val="HideTWBExt"/>
          <w:b w:val="0"/>
        </w:rPr>
        <w:t>&lt;/NumAm&gt;</w:t>
      </w:r>
    </w:p>
    <w:p w14:paraId="02066356"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A1D9297" w14:textId="77777777" w:rsidR="00096413" w:rsidRPr="004C200C" w:rsidRDefault="00096413" w:rsidP="00096413">
      <w:pPr>
        <w:pStyle w:val="NormalBold"/>
      </w:pPr>
      <w:r w:rsidRPr="00D22027">
        <w:rPr>
          <w:rStyle w:val="HideTWBExt"/>
          <w:b w:val="0"/>
        </w:rPr>
        <w:t>&lt;/RepeatBlock-By&gt;</w:t>
      </w:r>
    </w:p>
    <w:p w14:paraId="6B8D751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CD2A43D" w14:textId="77777777" w:rsidR="00096413" w:rsidRPr="004C200C" w:rsidRDefault="00096413" w:rsidP="00096413">
      <w:pPr>
        <w:pStyle w:val="NormalBold"/>
      </w:pPr>
      <w:r w:rsidRPr="00D22027">
        <w:rPr>
          <w:rStyle w:val="HideTWBExt"/>
          <w:b w:val="0"/>
        </w:rPr>
        <w:t>&lt;Article&gt;</w:t>
      </w:r>
      <w:r w:rsidRPr="004C200C">
        <w:t>Considerando G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6C49535" w14:textId="77777777" w:rsidTr="00BC5F00">
        <w:trPr>
          <w:trHeight w:hRule="exact" w:val="240"/>
          <w:jc w:val="center"/>
        </w:trPr>
        <w:tc>
          <w:tcPr>
            <w:tcW w:w="9752" w:type="dxa"/>
            <w:gridSpan w:val="2"/>
            <w:tcBorders>
              <w:top w:val="nil"/>
              <w:left w:val="nil"/>
              <w:bottom w:val="nil"/>
              <w:right w:val="nil"/>
            </w:tcBorders>
          </w:tcPr>
          <w:p w14:paraId="27F395BF" w14:textId="77777777" w:rsidR="00096413" w:rsidRPr="004C200C" w:rsidRDefault="00096413" w:rsidP="00BC5F00"/>
        </w:tc>
      </w:tr>
      <w:tr w:rsidR="00096413" w:rsidRPr="004C200C" w14:paraId="4956914C" w14:textId="77777777" w:rsidTr="00BC5F00">
        <w:trPr>
          <w:trHeight w:val="240"/>
          <w:jc w:val="center"/>
        </w:trPr>
        <w:tc>
          <w:tcPr>
            <w:tcW w:w="4876" w:type="dxa"/>
            <w:tcBorders>
              <w:top w:val="nil"/>
              <w:left w:val="nil"/>
              <w:bottom w:val="nil"/>
              <w:right w:val="nil"/>
            </w:tcBorders>
          </w:tcPr>
          <w:p w14:paraId="7E9CDD6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2E6BFBD" w14:textId="77777777" w:rsidR="00096413" w:rsidRPr="004C200C" w:rsidRDefault="00096413" w:rsidP="00BC5F00">
            <w:pPr>
              <w:pStyle w:val="AmColumnHeading"/>
            </w:pPr>
            <w:r w:rsidRPr="004C200C">
              <w:t>Emendamento</w:t>
            </w:r>
          </w:p>
        </w:tc>
      </w:tr>
      <w:tr w:rsidR="00096413" w:rsidRPr="004C200C" w14:paraId="7AA18DF7" w14:textId="77777777" w:rsidTr="00BC5F00">
        <w:trPr>
          <w:jc w:val="center"/>
        </w:trPr>
        <w:tc>
          <w:tcPr>
            <w:tcW w:w="4876" w:type="dxa"/>
            <w:tcBorders>
              <w:top w:val="nil"/>
              <w:left w:val="nil"/>
              <w:bottom w:val="nil"/>
              <w:right w:val="nil"/>
            </w:tcBorders>
          </w:tcPr>
          <w:p w14:paraId="1910F012" w14:textId="77777777" w:rsidR="00096413" w:rsidRPr="004C200C" w:rsidRDefault="00096413" w:rsidP="00BC5F00">
            <w:pPr>
              <w:pStyle w:val="Normal6a"/>
            </w:pPr>
          </w:p>
        </w:tc>
        <w:tc>
          <w:tcPr>
            <w:tcW w:w="4876" w:type="dxa"/>
            <w:tcBorders>
              <w:top w:val="nil"/>
              <w:left w:val="nil"/>
              <w:bottom w:val="nil"/>
              <w:right w:val="nil"/>
            </w:tcBorders>
          </w:tcPr>
          <w:p w14:paraId="39D6A5C0" w14:textId="77777777" w:rsidR="00096413" w:rsidRPr="004C200C" w:rsidRDefault="00096413" w:rsidP="00BC5F00">
            <w:pPr>
              <w:pStyle w:val="Normal6a"/>
            </w:pPr>
            <w:r w:rsidRPr="004C200C">
              <w:rPr>
                <w:b/>
                <w:i/>
              </w:rPr>
              <w:t>G ter.</w:t>
            </w:r>
            <w:r w:rsidRPr="004C200C">
              <w:tab/>
            </w:r>
            <w:r w:rsidRPr="004C200C">
              <w:rPr>
                <w:b/>
                <w:i/>
              </w:rPr>
              <w:t>considerando che nel 2022 il punteggio PISA medio per le competenze di base (lettura, matematica e scienze) tra i quindicenni è diminuito di 10 punti rispetto al 2018, con risultati insufficienti più diffusi tra i discenti svantaggiati; che questo preoccupante deterioramento delle competenze e delle disuguaglianze in materia di istruzione richiede riforme e investimenti nell'istruzione e nella formazione per garantire lo sviluppo delle generazioni future e la loro transizione dall'istruzione al lavoro;</w:t>
            </w:r>
          </w:p>
        </w:tc>
      </w:tr>
    </w:tbl>
    <w:p w14:paraId="22D0270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6771456" w14:textId="77777777" w:rsidR="00096413" w:rsidRPr="004C200C" w:rsidRDefault="00096413" w:rsidP="00096413">
      <w:r w:rsidRPr="00D22027">
        <w:rPr>
          <w:rStyle w:val="HideTWBExt"/>
        </w:rPr>
        <w:t>&lt;/Amend&gt;</w:t>
      </w:r>
    </w:p>
    <w:p w14:paraId="2407F55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119</w:t>
      </w:r>
      <w:r w:rsidRPr="00D22027">
        <w:rPr>
          <w:rStyle w:val="HideTWBExt"/>
          <w:b w:val="0"/>
        </w:rPr>
        <w:t>&lt;/NumAm&gt;</w:t>
      </w:r>
    </w:p>
    <w:p w14:paraId="605C8696"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8A42339" w14:textId="77777777" w:rsidR="00096413" w:rsidRPr="004C200C" w:rsidRDefault="00096413" w:rsidP="00096413">
      <w:pPr>
        <w:pStyle w:val="NormalBold"/>
      </w:pPr>
      <w:r w:rsidRPr="00D22027">
        <w:rPr>
          <w:rStyle w:val="HideTWBExt"/>
          <w:b w:val="0"/>
        </w:rPr>
        <w:t>&lt;/RepeatBlock-By&gt;</w:t>
      </w:r>
    </w:p>
    <w:p w14:paraId="2BE82FC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57DB89E" w14:textId="77777777" w:rsidR="00096413" w:rsidRPr="004C200C" w:rsidRDefault="00096413" w:rsidP="00096413">
      <w:pPr>
        <w:pStyle w:val="NormalBold"/>
      </w:pPr>
      <w:r w:rsidRPr="00D22027">
        <w:rPr>
          <w:rStyle w:val="HideTWBExt"/>
          <w:b w:val="0"/>
        </w:rPr>
        <w:t>&lt;Article&gt;</w:t>
      </w:r>
      <w:r w:rsidRPr="004C200C">
        <w:t>Considerando H</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61BBC15" w14:textId="77777777" w:rsidTr="00BC5F00">
        <w:trPr>
          <w:trHeight w:hRule="exact" w:val="240"/>
          <w:jc w:val="center"/>
        </w:trPr>
        <w:tc>
          <w:tcPr>
            <w:tcW w:w="9752" w:type="dxa"/>
            <w:gridSpan w:val="2"/>
            <w:tcBorders>
              <w:top w:val="nil"/>
              <w:left w:val="nil"/>
              <w:bottom w:val="nil"/>
              <w:right w:val="nil"/>
            </w:tcBorders>
          </w:tcPr>
          <w:p w14:paraId="43203846" w14:textId="77777777" w:rsidR="00096413" w:rsidRPr="004C200C" w:rsidRDefault="00096413" w:rsidP="00BC5F00"/>
        </w:tc>
      </w:tr>
      <w:tr w:rsidR="00096413" w:rsidRPr="004C200C" w14:paraId="3B7E229F" w14:textId="77777777" w:rsidTr="00BC5F00">
        <w:trPr>
          <w:trHeight w:val="240"/>
          <w:jc w:val="center"/>
        </w:trPr>
        <w:tc>
          <w:tcPr>
            <w:tcW w:w="4876" w:type="dxa"/>
            <w:tcBorders>
              <w:top w:val="nil"/>
              <w:left w:val="nil"/>
              <w:bottom w:val="nil"/>
              <w:right w:val="nil"/>
            </w:tcBorders>
          </w:tcPr>
          <w:p w14:paraId="310B45A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87AD65B" w14:textId="77777777" w:rsidR="00096413" w:rsidRPr="004C200C" w:rsidRDefault="00096413" w:rsidP="00BC5F00">
            <w:pPr>
              <w:pStyle w:val="AmColumnHeading"/>
            </w:pPr>
            <w:r w:rsidRPr="004C200C">
              <w:t>Emendamento</w:t>
            </w:r>
          </w:p>
        </w:tc>
      </w:tr>
      <w:tr w:rsidR="00096413" w:rsidRPr="004C200C" w14:paraId="44A49079" w14:textId="77777777" w:rsidTr="00BC5F00">
        <w:trPr>
          <w:jc w:val="center"/>
        </w:trPr>
        <w:tc>
          <w:tcPr>
            <w:tcW w:w="4876" w:type="dxa"/>
            <w:tcBorders>
              <w:top w:val="nil"/>
              <w:left w:val="nil"/>
              <w:bottom w:val="nil"/>
              <w:right w:val="nil"/>
            </w:tcBorders>
          </w:tcPr>
          <w:p w14:paraId="71030520" w14:textId="77777777" w:rsidR="00096413" w:rsidRPr="004C200C" w:rsidRDefault="00096413" w:rsidP="00BC5F00">
            <w:pPr>
              <w:pStyle w:val="Normal6a"/>
            </w:pPr>
            <w:r w:rsidRPr="004C200C">
              <w:t>H.</w:t>
            </w:r>
            <w:r w:rsidRPr="004C200C">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4C200C">
              <w:rPr>
                <w:b/>
                <w:i/>
                <w:vertAlign w:val="superscript"/>
              </w:rPr>
              <w:t>1</w:t>
            </w:r>
            <w:r w:rsidRPr="004C200C">
              <w:t>; che sono necessari ulteriori sforzi per misurare la carenza di investimenti sociali nell'UE e il rendimento economico di tali investimenti;</w:t>
            </w:r>
          </w:p>
        </w:tc>
        <w:tc>
          <w:tcPr>
            <w:tcW w:w="4876" w:type="dxa"/>
            <w:tcBorders>
              <w:top w:val="nil"/>
              <w:left w:val="nil"/>
              <w:bottom w:val="nil"/>
              <w:right w:val="nil"/>
            </w:tcBorders>
          </w:tcPr>
          <w:p w14:paraId="1BE894E3" w14:textId="77777777" w:rsidR="00096413" w:rsidRPr="004C200C" w:rsidRDefault="00096413" w:rsidP="00BC5F00">
            <w:pPr>
              <w:pStyle w:val="Normal6a"/>
            </w:pPr>
            <w:r w:rsidRPr="004C200C">
              <w:t>H.</w:t>
            </w:r>
            <w:r w:rsidRPr="004C200C">
              <w:tab/>
              <w:t xml:space="preserve">considerando che il fabbisogno di investimenti supplementari nelle infrastrutture sociali è stato stimato a 192 miliardi di EUR all'anno, compresi gli investimenti negli alloggi </w:t>
            </w:r>
            <w:r w:rsidRPr="004C200C">
              <w:rPr>
                <w:b/>
                <w:i/>
              </w:rPr>
              <w:t>dignitosi e</w:t>
            </w:r>
            <w:r w:rsidRPr="004C200C">
              <w:t xml:space="preserve"> a prezzi accessibili, nella sanità e nell'assistenza a lungo termine, nonché nell'istruzione </w:t>
            </w:r>
            <w:r w:rsidRPr="004C200C">
              <w:rPr>
                <w:b/>
                <w:i/>
              </w:rPr>
              <w:t>di qualità</w:t>
            </w:r>
            <w:r w:rsidRPr="004C200C">
              <w:t xml:space="preserve"> e nella formazione lungo tutto l'arco della vita; che sono necessari ulteriori sforzi per misurare la carenza di investimenti sociali nell'UE e il rendimento economico di tali investimenti; </w:t>
            </w:r>
            <w:r w:rsidRPr="004C200C">
              <w:rPr>
                <w:b/>
                <w:i/>
              </w:rPr>
              <w:t>che gli investimenti privati nell'UE sono rimasti stagnanti per decenni e che la quota di reddito derivante dal capitale è aumentata senza essere interamente reinvestita nell'economia reale, con una grande parte distribuita sotto forma di dividendi e riacquisti di azioni proprie; che tale carenza strutturale di investimenti compromette l'innovazione, la decarbonizzazione, la coesione sociale e la creazione di posti di lavoro di qualità e accresce l'importanza di investimenti pubblici;</w:t>
            </w:r>
          </w:p>
        </w:tc>
      </w:tr>
      <w:tr w:rsidR="00096413" w:rsidRPr="004C200C" w14:paraId="2988C6F1" w14:textId="77777777" w:rsidTr="00BC5F00">
        <w:trPr>
          <w:jc w:val="center"/>
        </w:trPr>
        <w:tc>
          <w:tcPr>
            <w:tcW w:w="4876" w:type="dxa"/>
            <w:tcBorders>
              <w:top w:val="nil"/>
              <w:left w:val="nil"/>
              <w:bottom w:val="nil"/>
              <w:right w:val="nil"/>
            </w:tcBorders>
          </w:tcPr>
          <w:p w14:paraId="78473AC9" w14:textId="77777777" w:rsidR="00096413" w:rsidRPr="004C200C" w:rsidRDefault="00096413" w:rsidP="00BC5F00">
            <w:pPr>
              <w:pStyle w:val="Normal6a"/>
            </w:pPr>
            <w:r w:rsidRPr="004C200C">
              <w:rPr>
                <w:b/>
                <w:i/>
              </w:rPr>
              <w:t>_________________</w:t>
            </w:r>
          </w:p>
        </w:tc>
        <w:tc>
          <w:tcPr>
            <w:tcW w:w="4876" w:type="dxa"/>
            <w:tcBorders>
              <w:top w:val="nil"/>
              <w:left w:val="nil"/>
              <w:bottom w:val="nil"/>
              <w:right w:val="nil"/>
            </w:tcBorders>
          </w:tcPr>
          <w:p w14:paraId="5FA72023" w14:textId="77777777" w:rsidR="00096413" w:rsidRPr="004C200C" w:rsidRDefault="00096413" w:rsidP="00BC5F00"/>
        </w:tc>
      </w:tr>
      <w:tr w:rsidR="00096413" w:rsidRPr="004C200C" w14:paraId="344DED61" w14:textId="77777777" w:rsidTr="00BC5F00">
        <w:trPr>
          <w:jc w:val="center"/>
        </w:trPr>
        <w:tc>
          <w:tcPr>
            <w:tcW w:w="4876" w:type="dxa"/>
            <w:tcBorders>
              <w:top w:val="nil"/>
              <w:left w:val="nil"/>
              <w:bottom w:val="nil"/>
              <w:right w:val="nil"/>
            </w:tcBorders>
          </w:tcPr>
          <w:p w14:paraId="7F44D86C" w14:textId="77777777" w:rsidR="00096413" w:rsidRPr="004C200C" w:rsidRDefault="00096413" w:rsidP="00BC5F00">
            <w:pPr>
              <w:pStyle w:val="Normal6a"/>
            </w:pPr>
            <w:r w:rsidRPr="004C200C">
              <w:rPr>
                <w:b/>
                <w:i/>
                <w:vertAlign w:val="superscript"/>
              </w:rPr>
              <w:t>1</w:t>
            </w:r>
            <w:r w:rsidRPr="004C200C">
              <w:t xml:space="preserve"> </w:t>
            </w:r>
            <w:r w:rsidRPr="004C200C">
              <w:rPr>
                <w:b/>
                <w:i/>
              </w:rPr>
              <w:t>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c>
          <w:tcPr>
            <w:tcW w:w="4876" w:type="dxa"/>
            <w:tcBorders>
              <w:top w:val="nil"/>
              <w:left w:val="nil"/>
              <w:bottom w:val="nil"/>
              <w:right w:val="nil"/>
            </w:tcBorders>
          </w:tcPr>
          <w:p w14:paraId="0F2FB560" w14:textId="77777777" w:rsidR="00096413" w:rsidRPr="004C200C" w:rsidRDefault="00096413" w:rsidP="00BC5F00"/>
        </w:tc>
      </w:tr>
    </w:tbl>
    <w:p w14:paraId="2C98835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1F3B064" w14:textId="77777777" w:rsidR="00096413" w:rsidRPr="004C200C" w:rsidRDefault="00096413" w:rsidP="00096413">
      <w:r w:rsidRPr="00D22027">
        <w:rPr>
          <w:rStyle w:val="HideTWBExt"/>
        </w:rPr>
        <w:t>&lt;/Amend&gt;</w:t>
      </w:r>
    </w:p>
    <w:p w14:paraId="4D54FE6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120</w:t>
      </w:r>
      <w:r w:rsidRPr="00D22027">
        <w:rPr>
          <w:rStyle w:val="HideTWBExt"/>
          <w:b w:val="0"/>
        </w:rPr>
        <w:t>&lt;/NumAm&gt;</w:t>
      </w:r>
    </w:p>
    <w:p w14:paraId="50B1C3A9" w14:textId="77777777" w:rsidR="00096413" w:rsidRPr="004C200C" w:rsidRDefault="00096413" w:rsidP="00096413">
      <w:pPr>
        <w:pStyle w:val="NormalBold"/>
      </w:pPr>
      <w:r w:rsidRPr="00D22027">
        <w:rPr>
          <w:rStyle w:val="HideTWBExt"/>
          <w:b w:val="0"/>
        </w:rPr>
        <w:t>&lt;RepeatBlock-By&gt;&lt;Members&gt;</w:t>
      </w:r>
      <w:r w:rsidRPr="004C200C">
        <w:t>Miriam Lexmann</w:t>
      </w:r>
      <w:r w:rsidRPr="00D22027">
        <w:rPr>
          <w:rStyle w:val="HideTWBExt"/>
          <w:b w:val="0"/>
        </w:rPr>
        <w:t>&lt;/Members&gt;</w:t>
      </w:r>
    </w:p>
    <w:p w14:paraId="4EAC1458" w14:textId="77777777" w:rsidR="00096413" w:rsidRPr="004C200C" w:rsidRDefault="00096413" w:rsidP="00096413">
      <w:pPr>
        <w:pStyle w:val="NormalBold"/>
      </w:pPr>
      <w:r w:rsidRPr="00D22027">
        <w:rPr>
          <w:rStyle w:val="HideTWBExt"/>
          <w:b w:val="0"/>
        </w:rPr>
        <w:t>&lt;/RepeatBlock-By&gt;</w:t>
      </w:r>
    </w:p>
    <w:p w14:paraId="3A9547A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BEB1A7B" w14:textId="77777777" w:rsidR="00096413" w:rsidRPr="004C200C" w:rsidRDefault="00096413" w:rsidP="00096413">
      <w:pPr>
        <w:pStyle w:val="NormalBold"/>
      </w:pPr>
      <w:r w:rsidRPr="00D22027">
        <w:rPr>
          <w:rStyle w:val="HideTWBExt"/>
          <w:b w:val="0"/>
        </w:rPr>
        <w:t>&lt;Article&gt;</w:t>
      </w:r>
      <w:r w:rsidRPr="004C200C">
        <w:t>Considerando H</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70CC804" w14:textId="77777777" w:rsidTr="00BC5F00">
        <w:trPr>
          <w:trHeight w:hRule="exact" w:val="240"/>
          <w:jc w:val="center"/>
        </w:trPr>
        <w:tc>
          <w:tcPr>
            <w:tcW w:w="9752" w:type="dxa"/>
            <w:gridSpan w:val="2"/>
            <w:tcBorders>
              <w:top w:val="nil"/>
              <w:left w:val="nil"/>
              <w:bottom w:val="nil"/>
              <w:right w:val="nil"/>
            </w:tcBorders>
          </w:tcPr>
          <w:p w14:paraId="55638C5E" w14:textId="77777777" w:rsidR="00096413" w:rsidRPr="004C200C" w:rsidRDefault="00096413" w:rsidP="00BC5F00"/>
        </w:tc>
      </w:tr>
      <w:tr w:rsidR="00096413" w:rsidRPr="004C200C" w14:paraId="278544CC" w14:textId="77777777" w:rsidTr="00BC5F00">
        <w:trPr>
          <w:trHeight w:val="240"/>
          <w:jc w:val="center"/>
        </w:trPr>
        <w:tc>
          <w:tcPr>
            <w:tcW w:w="4876" w:type="dxa"/>
            <w:tcBorders>
              <w:top w:val="nil"/>
              <w:left w:val="nil"/>
              <w:bottom w:val="nil"/>
              <w:right w:val="nil"/>
            </w:tcBorders>
          </w:tcPr>
          <w:p w14:paraId="7062216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FA9934F" w14:textId="77777777" w:rsidR="00096413" w:rsidRPr="004C200C" w:rsidRDefault="00096413" w:rsidP="00BC5F00">
            <w:pPr>
              <w:pStyle w:val="AmColumnHeading"/>
            </w:pPr>
            <w:r w:rsidRPr="004C200C">
              <w:t>Emendamento</w:t>
            </w:r>
          </w:p>
        </w:tc>
      </w:tr>
      <w:tr w:rsidR="00096413" w:rsidRPr="004C200C" w14:paraId="2B3C25A9" w14:textId="77777777" w:rsidTr="00BC5F00">
        <w:trPr>
          <w:jc w:val="center"/>
        </w:trPr>
        <w:tc>
          <w:tcPr>
            <w:tcW w:w="4876" w:type="dxa"/>
            <w:tcBorders>
              <w:top w:val="nil"/>
              <w:left w:val="nil"/>
              <w:bottom w:val="nil"/>
              <w:right w:val="nil"/>
            </w:tcBorders>
          </w:tcPr>
          <w:p w14:paraId="3EAD0CC4" w14:textId="77777777" w:rsidR="00096413" w:rsidRPr="004C200C" w:rsidRDefault="00096413" w:rsidP="00BC5F00">
            <w:pPr>
              <w:pStyle w:val="Normal6a"/>
            </w:pPr>
            <w:r w:rsidRPr="004C200C">
              <w:t>H.</w:t>
            </w:r>
            <w:r w:rsidRPr="004C200C">
              <w:tab/>
              <w:t xml:space="preserve">considerando che il fabbisogno di investimenti supplementari nelle infrastrutture sociali è stato stimato a 192 miliardi di EUR all'anno, compresi gli investimenti negli alloggi a prezzi accessibili, </w:t>
            </w:r>
            <w:r w:rsidRPr="004C200C">
              <w:rPr>
                <w:b/>
                <w:bCs/>
                <w:i/>
                <w:iCs/>
              </w:rPr>
              <w:t>nella sanità e nell'</w:t>
            </w:r>
            <w:r w:rsidRPr="004C200C">
              <w:t>assistenza a lungo termine, nonché nell'istruzione e nella formazione lungo tutto l'arco della vita</w:t>
            </w:r>
            <w:r w:rsidRPr="004C200C">
              <w:rPr>
                <w:vertAlign w:val="superscript"/>
              </w:rPr>
              <w:t>1</w:t>
            </w:r>
            <w:r w:rsidRPr="004C200C">
              <w:t>; che sono necessari ulteriori sforzi per misurare la carenza di investimenti sociali nell'UE e il rendimento economico di tali investimenti;</w:t>
            </w:r>
          </w:p>
        </w:tc>
        <w:tc>
          <w:tcPr>
            <w:tcW w:w="4876" w:type="dxa"/>
            <w:tcBorders>
              <w:top w:val="nil"/>
              <w:left w:val="nil"/>
              <w:bottom w:val="nil"/>
              <w:right w:val="nil"/>
            </w:tcBorders>
          </w:tcPr>
          <w:p w14:paraId="0FCFA00F" w14:textId="77777777" w:rsidR="00096413" w:rsidRPr="004C200C" w:rsidRDefault="00096413" w:rsidP="00BC5F00">
            <w:pPr>
              <w:pStyle w:val="Normal6a"/>
            </w:pPr>
            <w:r w:rsidRPr="004C200C">
              <w:t>H.</w:t>
            </w:r>
            <w:r w:rsidRPr="004C200C">
              <w:tab/>
              <w:t xml:space="preserve">considerando che il fabbisogno di investimenti supplementari nelle infrastrutture sociali è stato stimato a 192 miliardi di EUR all'anno, compresi gli investimenti negli alloggi a prezzi accessibili, </w:t>
            </w:r>
            <w:r w:rsidRPr="004C200C">
              <w:rPr>
                <w:b/>
                <w:i/>
              </w:rPr>
              <w:t>nelle infrastrutture sanitarie e assistenziali, compresa l'</w:t>
            </w:r>
            <w:r w:rsidRPr="004C200C">
              <w:t xml:space="preserve">assistenza a lungo termine, nonché nell'istruzione e nella formazione </w:t>
            </w:r>
            <w:r w:rsidRPr="004C200C">
              <w:rPr>
                <w:b/>
                <w:i/>
              </w:rPr>
              <w:t>permanente</w:t>
            </w:r>
            <w:r w:rsidRPr="004C200C">
              <w:t xml:space="preserve"> lungo tutto l'arco della vita</w:t>
            </w:r>
            <w:r w:rsidRPr="004C200C">
              <w:rPr>
                <w:vertAlign w:val="superscript"/>
              </w:rPr>
              <w:t>1</w:t>
            </w:r>
            <w:r w:rsidRPr="004C200C">
              <w:t>; che sono necessari ulteriori sforzi per misurare la carenza di investimenti sociali nell'UE e il rendimento economico di tali investimenti;</w:t>
            </w:r>
          </w:p>
        </w:tc>
      </w:tr>
      <w:tr w:rsidR="00096413" w:rsidRPr="004C200C" w14:paraId="0B0014ED" w14:textId="77777777" w:rsidTr="00BC5F00">
        <w:trPr>
          <w:jc w:val="center"/>
        </w:trPr>
        <w:tc>
          <w:tcPr>
            <w:tcW w:w="4876" w:type="dxa"/>
            <w:tcBorders>
              <w:top w:val="nil"/>
              <w:left w:val="nil"/>
              <w:bottom w:val="nil"/>
              <w:right w:val="nil"/>
            </w:tcBorders>
          </w:tcPr>
          <w:p w14:paraId="3D7D7F70" w14:textId="77777777" w:rsidR="00096413" w:rsidRPr="004C200C" w:rsidRDefault="00096413" w:rsidP="00BC5F00">
            <w:pPr>
              <w:pStyle w:val="Normal6a"/>
            </w:pPr>
            <w:r w:rsidRPr="004C200C">
              <w:rPr>
                <w:b/>
                <w:i/>
              </w:rPr>
              <w:t>_________________</w:t>
            </w:r>
          </w:p>
        </w:tc>
        <w:tc>
          <w:tcPr>
            <w:tcW w:w="4876" w:type="dxa"/>
            <w:tcBorders>
              <w:top w:val="nil"/>
              <w:left w:val="nil"/>
              <w:bottom w:val="nil"/>
              <w:right w:val="nil"/>
            </w:tcBorders>
          </w:tcPr>
          <w:p w14:paraId="128ECAA0" w14:textId="77777777" w:rsidR="00096413" w:rsidRPr="004C200C" w:rsidRDefault="00096413" w:rsidP="00BC5F00">
            <w:pPr>
              <w:pStyle w:val="Normal6a"/>
            </w:pPr>
            <w:r w:rsidRPr="004C200C">
              <w:rPr>
                <w:b/>
                <w:i/>
              </w:rPr>
              <w:t>_________________</w:t>
            </w:r>
          </w:p>
        </w:tc>
      </w:tr>
      <w:tr w:rsidR="00096413" w:rsidRPr="004C200C" w14:paraId="17761802" w14:textId="77777777" w:rsidTr="00BC5F00">
        <w:trPr>
          <w:jc w:val="center"/>
        </w:trPr>
        <w:tc>
          <w:tcPr>
            <w:tcW w:w="4876" w:type="dxa"/>
            <w:tcBorders>
              <w:top w:val="nil"/>
              <w:left w:val="nil"/>
              <w:bottom w:val="nil"/>
              <w:right w:val="nil"/>
            </w:tcBorders>
          </w:tcPr>
          <w:p w14:paraId="1D2F6F70"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c>
          <w:tcPr>
            <w:tcW w:w="4876" w:type="dxa"/>
            <w:tcBorders>
              <w:top w:val="nil"/>
              <w:left w:val="nil"/>
              <w:bottom w:val="nil"/>
              <w:right w:val="nil"/>
            </w:tcBorders>
          </w:tcPr>
          <w:p w14:paraId="3FD2DD06"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r>
    </w:tbl>
    <w:p w14:paraId="2883BCA0"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60E80CEE" w14:textId="77777777" w:rsidR="00096413" w:rsidRPr="00232158" w:rsidRDefault="00096413" w:rsidP="00096413">
      <w:pPr>
        <w:rPr>
          <w:lang w:val="es-ES"/>
        </w:rPr>
      </w:pPr>
      <w:r w:rsidRPr="00D22027">
        <w:rPr>
          <w:rStyle w:val="HideTWBExt"/>
        </w:rPr>
        <w:t>&lt;/Amend&gt;</w:t>
      </w:r>
    </w:p>
    <w:p w14:paraId="33D19680"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121</w:t>
      </w:r>
      <w:r w:rsidRPr="00D22027">
        <w:rPr>
          <w:rStyle w:val="HideTWBExt"/>
          <w:b w:val="0"/>
        </w:rPr>
        <w:t>&lt;/NumAm&gt;</w:t>
      </w:r>
    </w:p>
    <w:p w14:paraId="0A877868"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0A22E156" w14:textId="77777777" w:rsidR="00096413" w:rsidRPr="00232158" w:rsidRDefault="00096413" w:rsidP="00096413">
      <w:pPr>
        <w:pStyle w:val="NormalBold"/>
        <w:rPr>
          <w:lang w:val="es-ES"/>
        </w:rPr>
      </w:pPr>
      <w:r w:rsidRPr="00D22027">
        <w:rPr>
          <w:rStyle w:val="HideTWBExt"/>
          <w:b w:val="0"/>
        </w:rPr>
        <w:t>&lt;/RepeatBlock-By&gt;</w:t>
      </w:r>
    </w:p>
    <w:p w14:paraId="772B528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4098D95" w14:textId="77777777" w:rsidR="00096413" w:rsidRPr="004C200C" w:rsidRDefault="00096413" w:rsidP="00096413">
      <w:pPr>
        <w:pStyle w:val="NormalBold"/>
      </w:pPr>
      <w:r w:rsidRPr="00D22027">
        <w:rPr>
          <w:rStyle w:val="HideTWBExt"/>
          <w:b w:val="0"/>
        </w:rPr>
        <w:t>&lt;Article&gt;</w:t>
      </w:r>
      <w:r w:rsidRPr="004C200C">
        <w:t>Considerando H</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F565AB0" w14:textId="77777777" w:rsidTr="00BC5F00">
        <w:trPr>
          <w:trHeight w:hRule="exact" w:val="240"/>
          <w:jc w:val="center"/>
        </w:trPr>
        <w:tc>
          <w:tcPr>
            <w:tcW w:w="9752" w:type="dxa"/>
            <w:gridSpan w:val="2"/>
            <w:tcBorders>
              <w:top w:val="nil"/>
              <w:left w:val="nil"/>
              <w:bottom w:val="nil"/>
              <w:right w:val="nil"/>
            </w:tcBorders>
          </w:tcPr>
          <w:p w14:paraId="0D89823F" w14:textId="77777777" w:rsidR="00096413" w:rsidRPr="004C200C" w:rsidRDefault="00096413" w:rsidP="00BC5F00"/>
        </w:tc>
      </w:tr>
      <w:tr w:rsidR="00096413" w:rsidRPr="004C200C" w14:paraId="7DA44159" w14:textId="77777777" w:rsidTr="00BC5F00">
        <w:trPr>
          <w:trHeight w:val="240"/>
          <w:jc w:val="center"/>
        </w:trPr>
        <w:tc>
          <w:tcPr>
            <w:tcW w:w="4876" w:type="dxa"/>
            <w:tcBorders>
              <w:top w:val="nil"/>
              <w:left w:val="nil"/>
              <w:bottom w:val="nil"/>
              <w:right w:val="nil"/>
            </w:tcBorders>
          </w:tcPr>
          <w:p w14:paraId="5EE20DC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1380854" w14:textId="77777777" w:rsidR="00096413" w:rsidRPr="004C200C" w:rsidRDefault="00096413" w:rsidP="00BC5F00">
            <w:pPr>
              <w:pStyle w:val="AmColumnHeading"/>
            </w:pPr>
            <w:r w:rsidRPr="004C200C">
              <w:t>Emendamento</w:t>
            </w:r>
          </w:p>
        </w:tc>
      </w:tr>
      <w:tr w:rsidR="00096413" w:rsidRPr="004C200C" w14:paraId="51E9BF00" w14:textId="77777777" w:rsidTr="00BC5F00">
        <w:trPr>
          <w:jc w:val="center"/>
        </w:trPr>
        <w:tc>
          <w:tcPr>
            <w:tcW w:w="4876" w:type="dxa"/>
            <w:tcBorders>
              <w:top w:val="nil"/>
              <w:left w:val="nil"/>
              <w:bottom w:val="nil"/>
              <w:right w:val="nil"/>
            </w:tcBorders>
          </w:tcPr>
          <w:p w14:paraId="216BF470" w14:textId="77777777" w:rsidR="00096413" w:rsidRPr="004C200C" w:rsidRDefault="00096413" w:rsidP="00BC5F00">
            <w:pPr>
              <w:pStyle w:val="Normal6a"/>
            </w:pPr>
            <w:r w:rsidRPr="004C200C">
              <w:t>H.</w:t>
            </w:r>
            <w:r w:rsidRPr="004C200C">
              <w:tab/>
              <w:t xml:space="preserve">considerando che </w:t>
            </w:r>
            <w:r w:rsidRPr="004C200C">
              <w:rPr>
                <w:b/>
                <w:i/>
              </w:rPr>
              <w:t>il fabbisogno di</w:t>
            </w:r>
            <w:r w:rsidRPr="004C200C">
              <w:t xml:space="preserve"> investimenti supplementari nelle infrastrutture sociali </w:t>
            </w:r>
            <w:r w:rsidRPr="004C200C">
              <w:rPr>
                <w:b/>
                <w:i/>
              </w:rPr>
              <w:t>è stato stimato a 192 miliardi di EUR all'anno</w:t>
            </w:r>
            <w:r w:rsidRPr="004C200C">
              <w:t>, compresi gli investimenti negli alloggi a prezzi accessibili, nella sanità e nell'assistenza a lungo termine, nonché nell'istruzione e nella formazione lungo tutto l'arco della vita</w:t>
            </w:r>
            <w:r w:rsidRPr="004C200C">
              <w:rPr>
                <w:vertAlign w:val="superscript"/>
              </w:rPr>
              <w:t>1</w:t>
            </w:r>
            <w:r w:rsidRPr="004C200C">
              <w:t>; che sono necessari ulteriori sforzi per misurare la carenza di investimenti sociali nell'UE e il rendimento economico di tali investimenti;</w:t>
            </w:r>
          </w:p>
        </w:tc>
        <w:tc>
          <w:tcPr>
            <w:tcW w:w="4876" w:type="dxa"/>
            <w:tcBorders>
              <w:top w:val="nil"/>
              <w:left w:val="nil"/>
              <w:bottom w:val="nil"/>
              <w:right w:val="nil"/>
            </w:tcBorders>
          </w:tcPr>
          <w:p w14:paraId="458D1EF7" w14:textId="4C4EB966" w:rsidR="00096413" w:rsidRPr="004C200C" w:rsidRDefault="00096413" w:rsidP="00BC5F00">
            <w:pPr>
              <w:pStyle w:val="Normal6a"/>
            </w:pPr>
            <w:r w:rsidRPr="004C200C">
              <w:t>H.</w:t>
            </w:r>
            <w:r w:rsidRPr="004C200C">
              <w:tab/>
              <w:t>considerando</w:t>
            </w:r>
            <w:r w:rsidR="003936F2">
              <w:t xml:space="preserve"> </w:t>
            </w:r>
            <w:r w:rsidR="003936F2" w:rsidRPr="004C200C">
              <w:t>che</w:t>
            </w:r>
            <w:r w:rsidRPr="004C200C">
              <w:t xml:space="preserve"> </w:t>
            </w:r>
            <w:r w:rsidRPr="004C200C">
              <w:rPr>
                <w:b/>
                <w:i/>
              </w:rPr>
              <w:t>sono necessari</w:t>
            </w:r>
            <w:r w:rsidRPr="004C200C">
              <w:t xml:space="preserve"> investimenti </w:t>
            </w:r>
            <w:r w:rsidRPr="004C200C">
              <w:rPr>
                <w:b/>
                <w:i/>
              </w:rPr>
              <w:t>sostanziali</w:t>
            </w:r>
            <w:r w:rsidRPr="004C200C">
              <w:t xml:space="preserve"> supplementari nelle infrastrutture sociali, compresi gli investimenti negli alloggi a prezzi accessibili, nella sanità e nell'assistenza a lungo termine, nonché nell'istruzione e nella formazione lungo tutto l'arco della vita</w:t>
            </w:r>
            <w:r w:rsidRPr="004C200C">
              <w:rPr>
                <w:vertAlign w:val="superscript"/>
              </w:rPr>
              <w:t>1</w:t>
            </w:r>
            <w:r w:rsidRPr="004C200C">
              <w:t>;</w:t>
            </w:r>
            <w:r w:rsidRPr="004C200C">
              <w:rPr>
                <w:b/>
                <w:i/>
              </w:rPr>
              <w:t xml:space="preserve"> che sono necessari ulteriori sforzi per misurare la carenza di investimenti sociali nell'UE e il rendimento economico di tali investimenti;</w:t>
            </w:r>
          </w:p>
        </w:tc>
      </w:tr>
      <w:tr w:rsidR="00096413" w:rsidRPr="004C200C" w14:paraId="50AF0115" w14:textId="77777777" w:rsidTr="00BC5F00">
        <w:trPr>
          <w:jc w:val="center"/>
        </w:trPr>
        <w:tc>
          <w:tcPr>
            <w:tcW w:w="4876" w:type="dxa"/>
            <w:tcBorders>
              <w:top w:val="nil"/>
              <w:left w:val="nil"/>
              <w:bottom w:val="nil"/>
              <w:right w:val="nil"/>
            </w:tcBorders>
          </w:tcPr>
          <w:p w14:paraId="0F51319A" w14:textId="77777777" w:rsidR="00096413" w:rsidRPr="004C200C" w:rsidRDefault="00096413" w:rsidP="00BC5F00">
            <w:pPr>
              <w:pStyle w:val="Normal6a"/>
            </w:pPr>
            <w:r w:rsidRPr="004C200C">
              <w:rPr>
                <w:b/>
                <w:i/>
              </w:rPr>
              <w:t>_________________</w:t>
            </w:r>
          </w:p>
        </w:tc>
        <w:tc>
          <w:tcPr>
            <w:tcW w:w="4876" w:type="dxa"/>
            <w:tcBorders>
              <w:top w:val="nil"/>
              <w:left w:val="nil"/>
              <w:bottom w:val="nil"/>
              <w:right w:val="nil"/>
            </w:tcBorders>
          </w:tcPr>
          <w:p w14:paraId="38E8A92D" w14:textId="77777777" w:rsidR="00096413" w:rsidRPr="004C200C" w:rsidRDefault="00096413" w:rsidP="00BC5F00">
            <w:pPr>
              <w:pStyle w:val="Normal6a"/>
            </w:pPr>
            <w:r w:rsidRPr="004C200C">
              <w:rPr>
                <w:b/>
                <w:i/>
              </w:rPr>
              <w:t>_________________</w:t>
            </w:r>
          </w:p>
        </w:tc>
      </w:tr>
      <w:tr w:rsidR="00096413" w:rsidRPr="004C200C" w14:paraId="3975F815" w14:textId="77777777" w:rsidTr="00BC5F00">
        <w:trPr>
          <w:jc w:val="center"/>
        </w:trPr>
        <w:tc>
          <w:tcPr>
            <w:tcW w:w="4876" w:type="dxa"/>
            <w:tcBorders>
              <w:top w:val="nil"/>
              <w:left w:val="nil"/>
              <w:bottom w:val="nil"/>
              <w:right w:val="nil"/>
            </w:tcBorders>
          </w:tcPr>
          <w:p w14:paraId="64C96562"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c>
          <w:tcPr>
            <w:tcW w:w="4876" w:type="dxa"/>
            <w:tcBorders>
              <w:top w:val="nil"/>
              <w:left w:val="nil"/>
              <w:bottom w:val="nil"/>
              <w:right w:val="nil"/>
            </w:tcBorders>
          </w:tcPr>
          <w:p w14:paraId="1D4349E1"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r>
    </w:tbl>
    <w:p w14:paraId="7DBB121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CB13195" w14:textId="77777777" w:rsidR="00096413" w:rsidRPr="004C200C" w:rsidRDefault="00096413" w:rsidP="00096413">
      <w:r w:rsidRPr="00D22027">
        <w:rPr>
          <w:rStyle w:val="HideTWBExt"/>
        </w:rPr>
        <w:t>&lt;/Amend&gt;</w:t>
      </w:r>
    </w:p>
    <w:p w14:paraId="7F92FCE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122</w:t>
      </w:r>
      <w:r w:rsidRPr="00D22027">
        <w:rPr>
          <w:rStyle w:val="HideTWBExt"/>
          <w:b w:val="0"/>
        </w:rPr>
        <w:t>&lt;/NumAm&gt;</w:t>
      </w:r>
    </w:p>
    <w:p w14:paraId="44FE1B9D"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63763844" w14:textId="77777777" w:rsidR="00096413" w:rsidRPr="004C200C" w:rsidRDefault="00096413" w:rsidP="00096413">
      <w:pPr>
        <w:pStyle w:val="NormalBold"/>
      </w:pPr>
      <w:r w:rsidRPr="00D22027">
        <w:rPr>
          <w:rStyle w:val="HideTWBExt"/>
          <w:b w:val="0"/>
        </w:rPr>
        <w:t>&lt;/RepeatBlock-By&gt;</w:t>
      </w:r>
    </w:p>
    <w:p w14:paraId="4959679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5E6D782" w14:textId="77777777" w:rsidR="00096413" w:rsidRPr="004C200C" w:rsidRDefault="00096413" w:rsidP="00096413">
      <w:pPr>
        <w:pStyle w:val="NormalBold"/>
      </w:pPr>
      <w:r w:rsidRPr="00D22027">
        <w:rPr>
          <w:rStyle w:val="HideTWBExt"/>
          <w:b w:val="0"/>
        </w:rPr>
        <w:t>&lt;Article&gt;</w:t>
      </w:r>
      <w:r w:rsidRPr="004C200C">
        <w:t>Considerando H</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372BDE7" w14:textId="77777777" w:rsidTr="00BC5F00">
        <w:trPr>
          <w:trHeight w:hRule="exact" w:val="240"/>
          <w:jc w:val="center"/>
        </w:trPr>
        <w:tc>
          <w:tcPr>
            <w:tcW w:w="9752" w:type="dxa"/>
            <w:gridSpan w:val="2"/>
            <w:tcBorders>
              <w:top w:val="nil"/>
              <w:left w:val="nil"/>
              <w:bottom w:val="nil"/>
              <w:right w:val="nil"/>
            </w:tcBorders>
          </w:tcPr>
          <w:p w14:paraId="03E641B0" w14:textId="77777777" w:rsidR="00096413" w:rsidRPr="004C200C" w:rsidRDefault="00096413" w:rsidP="00BC5F00"/>
        </w:tc>
      </w:tr>
      <w:tr w:rsidR="00096413" w:rsidRPr="004C200C" w14:paraId="2243E22C" w14:textId="77777777" w:rsidTr="00BC5F00">
        <w:trPr>
          <w:trHeight w:val="240"/>
          <w:jc w:val="center"/>
        </w:trPr>
        <w:tc>
          <w:tcPr>
            <w:tcW w:w="4876" w:type="dxa"/>
            <w:tcBorders>
              <w:top w:val="nil"/>
              <w:left w:val="nil"/>
              <w:bottom w:val="nil"/>
              <w:right w:val="nil"/>
            </w:tcBorders>
          </w:tcPr>
          <w:p w14:paraId="53EC0CE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1B7C66C" w14:textId="77777777" w:rsidR="00096413" w:rsidRPr="004C200C" w:rsidRDefault="00096413" w:rsidP="00BC5F00">
            <w:pPr>
              <w:pStyle w:val="AmColumnHeading"/>
            </w:pPr>
            <w:r w:rsidRPr="004C200C">
              <w:t>Emendamento</w:t>
            </w:r>
          </w:p>
        </w:tc>
      </w:tr>
      <w:tr w:rsidR="00096413" w:rsidRPr="004C200C" w14:paraId="0B057E67" w14:textId="77777777" w:rsidTr="00BC5F00">
        <w:trPr>
          <w:jc w:val="center"/>
        </w:trPr>
        <w:tc>
          <w:tcPr>
            <w:tcW w:w="4876" w:type="dxa"/>
            <w:tcBorders>
              <w:top w:val="nil"/>
              <w:left w:val="nil"/>
              <w:bottom w:val="nil"/>
              <w:right w:val="nil"/>
            </w:tcBorders>
          </w:tcPr>
          <w:p w14:paraId="214869A9" w14:textId="77777777" w:rsidR="00096413" w:rsidRPr="004C200C" w:rsidRDefault="00096413" w:rsidP="00BC5F00">
            <w:pPr>
              <w:pStyle w:val="Normal6a"/>
            </w:pPr>
            <w:r w:rsidRPr="004C200C">
              <w:t>H.</w:t>
            </w:r>
            <w:r w:rsidRPr="004C200C">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4C200C">
              <w:rPr>
                <w:vertAlign w:val="superscript"/>
              </w:rPr>
              <w:t>1</w:t>
            </w:r>
            <w:r w:rsidRPr="004C200C">
              <w:t xml:space="preserve">; che sono necessari ulteriori sforzi per misurare </w:t>
            </w:r>
            <w:r w:rsidRPr="004C200C">
              <w:rPr>
                <w:b/>
                <w:i/>
              </w:rPr>
              <w:t>la carenza di investimenti sociali nell'UE e</w:t>
            </w:r>
            <w:r w:rsidRPr="004C200C">
              <w:t xml:space="preserve"> il rendimento economico di tali investimenti;</w:t>
            </w:r>
          </w:p>
        </w:tc>
        <w:tc>
          <w:tcPr>
            <w:tcW w:w="4876" w:type="dxa"/>
            <w:tcBorders>
              <w:top w:val="nil"/>
              <w:left w:val="nil"/>
              <w:bottom w:val="nil"/>
              <w:right w:val="nil"/>
            </w:tcBorders>
          </w:tcPr>
          <w:p w14:paraId="720A2A4B" w14:textId="77777777" w:rsidR="00096413" w:rsidRPr="004C200C" w:rsidRDefault="00096413" w:rsidP="00BC5F00">
            <w:pPr>
              <w:pStyle w:val="Normal6a"/>
            </w:pPr>
            <w:r w:rsidRPr="004C200C">
              <w:t>H.</w:t>
            </w:r>
            <w:r w:rsidRPr="004C200C">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4C200C">
              <w:rPr>
                <w:vertAlign w:val="superscript"/>
              </w:rPr>
              <w:t>1</w:t>
            </w:r>
            <w:r w:rsidRPr="004C200C">
              <w:t>; che sono necessari ulteriori sforzi per misurare il rendimento economico di tali investimenti;</w:t>
            </w:r>
          </w:p>
        </w:tc>
      </w:tr>
      <w:tr w:rsidR="00096413" w:rsidRPr="004C200C" w14:paraId="08BD97E7" w14:textId="77777777" w:rsidTr="00BC5F00">
        <w:trPr>
          <w:jc w:val="center"/>
        </w:trPr>
        <w:tc>
          <w:tcPr>
            <w:tcW w:w="4876" w:type="dxa"/>
            <w:tcBorders>
              <w:top w:val="nil"/>
              <w:left w:val="nil"/>
              <w:bottom w:val="nil"/>
              <w:right w:val="nil"/>
            </w:tcBorders>
          </w:tcPr>
          <w:p w14:paraId="6CCEF255" w14:textId="77777777" w:rsidR="00096413" w:rsidRPr="004C200C" w:rsidRDefault="00096413" w:rsidP="00BC5F00">
            <w:pPr>
              <w:pStyle w:val="Normal6a"/>
            </w:pPr>
            <w:r w:rsidRPr="004C200C">
              <w:rPr>
                <w:b/>
                <w:i/>
              </w:rPr>
              <w:t>_________________</w:t>
            </w:r>
          </w:p>
        </w:tc>
        <w:tc>
          <w:tcPr>
            <w:tcW w:w="4876" w:type="dxa"/>
            <w:tcBorders>
              <w:top w:val="nil"/>
              <w:left w:val="nil"/>
              <w:bottom w:val="nil"/>
              <w:right w:val="nil"/>
            </w:tcBorders>
          </w:tcPr>
          <w:p w14:paraId="5A339A91" w14:textId="77777777" w:rsidR="00096413" w:rsidRPr="004C200C" w:rsidRDefault="00096413" w:rsidP="00BC5F00">
            <w:pPr>
              <w:pStyle w:val="Normal6a"/>
            </w:pPr>
            <w:r w:rsidRPr="004C200C">
              <w:rPr>
                <w:b/>
                <w:i/>
              </w:rPr>
              <w:t>_________________</w:t>
            </w:r>
          </w:p>
        </w:tc>
      </w:tr>
      <w:tr w:rsidR="00096413" w:rsidRPr="004C200C" w14:paraId="1EECAB4C" w14:textId="77777777" w:rsidTr="00BC5F00">
        <w:trPr>
          <w:jc w:val="center"/>
        </w:trPr>
        <w:tc>
          <w:tcPr>
            <w:tcW w:w="4876" w:type="dxa"/>
            <w:tcBorders>
              <w:top w:val="nil"/>
              <w:left w:val="nil"/>
              <w:bottom w:val="nil"/>
              <w:right w:val="nil"/>
            </w:tcBorders>
          </w:tcPr>
          <w:p w14:paraId="6C79299E"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c>
          <w:tcPr>
            <w:tcW w:w="4876" w:type="dxa"/>
            <w:tcBorders>
              <w:top w:val="nil"/>
              <w:left w:val="nil"/>
              <w:bottom w:val="nil"/>
              <w:right w:val="nil"/>
            </w:tcBorders>
          </w:tcPr>
          <w:p w14:paraId="7F3E9525"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r>
    </w:tbl>
    <w:p w14:paraId="78744A0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0485944" w14:textId="77777777" w:rsidR="00096413" w:rsidRPr="004C200C" w:rsidRDefault="00096413" w:rsidP="00096413">
      <w:r w:rsidRPr="00D22027">
        <w:rPr>
          <w:rStyle w:val="HideTWBExt"/>
        </w:rPr>
        <w:t>&lt;/Amend&gt;</w:t>
      </w:r>
    </w:p>
    <w:p w14:paraId="459A6C0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123</w:t>
      </w:r>
      <w:r w:rsidRPr="00D22027">
        <w:rPr>
          <w:rStyle w:val="HideTWBExt"/>
          <w:b w:val="0"/>
        </w:rPr>
        <w:t>&lt;/NumAm&gt;</w:t>
      </w:r>
    </w:p>
    <w:p w14:paraId="502ECA6A"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E18331A" w14:textId="77777777" w:rsidR="00096413" w:rsidRPr="004C200C" w:rsidRDefault="00096413" w:rsidP="00096413">
      <w:pPr>
        <w:pStyle w:val="NormalBold"/>
      </w:pPr>
      <w:r w:rsidRPr="00D22027">
        <w:rPr>
          <w:rStyle w:val="HideTWBExt"/>
          <w:b w:val="0"/>
        </w:rPr>
        <w:t>&lt;/RepeatBlock-By&gt;</w:t>
      </w:r>
    </w:p>
    <w:p w14:paraId="716D4A2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8C3A978" w14:textId="77777777" w:rsidR="00096413" w:rsidRPr="004C200C" w:rsidRDefault="00096413" w:rsidP="00096413">
      <w:pPr>
        <w:pStyle w:val="NormalBold"/>
      </w:pPr>
      <w:r w:rsidRPr="00D22027">
        <w:rPr>
          <w:rStyle w:val="HideTWBExt"/>
          <w:b w:val="0"/>
        </w:rPr>
        <w:t>&lt;Article&gt;</w:t>
      </w:r>
      <w:r w:rsidRPr="004C200C">
        <w:t>Considerando H</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1E9AD4F" w14:textId="77777777" w:rsidTr="00BC5F00">
        <w:trPr>
          <w:trHeight w:hRule="exact" w:val="240"/>
          <w:jc w:val="center"/>
        </w:trPr>
        <w:tc>
          <w:tcPr>
            <w:tcW w:w="9752" w:type="dxa"/>
            <w:gridSpan w:val="2"/>
            <w:tcBorders>
              <w:top w:val="nil"/>
              <w:left w:val="nil"/>
              <w:bottom w:val="nil"/>
              <w:right w:val="nil"/>
            </w:tcBorders>
          </w:tcPr>
          <w:p w14:paraId="554923A7" w14:textId="77777777" w:rsidR="00096413" w:rsidRPr="004C200C" w:rsidRDefault="00096413" w:rsidP="00BC5F00"/>
        </w:tc>
      </w:tr>
      <w:tr w:rsidR="00096413" w:rsidRPr="004C200C" w14:paraId="4602CC04" w14:textId="77777777" w:rsidTr="00BC5F00">
        <w:trPr>
          <w:trHeight w:val="240"/>
          <w:jc w:val="center"/>
        </w:trPr>
        <w:tc>
          <w:tcPr>
            <w:tcW w:w="4876" w:type="dxa"/>
            <w:tcBorders>
              <w:top w:val="nil"/>
              <w:left w:val="nil"/>
              <w:bottom w:val="nil"/>
              <w:right w:val="nil"/>
            </w:tcBorders>
          </w:tcPr>
          <w:p w14:paraId="2CAAA24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91FDA34" w14:textId="77777777" w:rsidR="00096413" w:rsidRPr="004C200C" w:rsidRDefault="00096413" w:rsidP="00BC5F00">
            <w:pPr>
              <w:pStyle w:val="AmColumnHeading"/>
            </w:pPr>
            <w:r w:rsidRPr="004C200C">
              <w:t>Emendamento</w:t>
            </w:r>
          </w:p>
        </w:tc>
      </w:tr>
      <w:tr w:rsidR="00096413" w:rsidRPr="004C200C" w14:paraId="547DB868" w14:textId="77777777" w:rsidTr="00BC5F00">
        <w:trPr>
          <w:jc w:val="center"/>
        </w:trPr>
        <w:tc>
          <w:tcPr>
            <w:tcW w:w="4876" w:type="dxa"/>
            <w:tcBorders>
              <w:top w:val="nil"/>
              <w:left w:val="nil"/>
              <w:bottom w:val="nil"/>
              <w:right w:val="nil"/>
            </w:tcBorders>
          </w:tcPr>
          <w:p w14:paraId="74598819" w14:textId="77777777" w:rsidR="00096413" w:rsidRPr="004C200C" w:rsidRDefault="00096413" w:rsidP="00BC5F00">
            <w:pPr>
              <w:pStyle w:val="Normal6a"/>
            </w:pPr>
            <w:r w:rsidRPr="004C200C">
              <w:t>H.</w:t>
            </w:r>
            <w:r w:rsidRPr="004C200C">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4C200C">
              <w:rPr>
                <w:vertAlign w:val="superscript"/>
              </w:rPr>
              <w:t>1</w:t>
            </w:r>
            <w:r w:rsidRPr="004C200C">
              <w:t>; che sono necessari ulteriori sforzi per misurare la carenza di investimenti sociali nell'UE e il rendimento economico di tali investimenti;</w:t>
            </w:r>
          </w:p>
        </w:tc>
        <w:tc>
          <w:tcPr>
            <w:tcW w:w="4876" w:type="dxa"/>
            <w:tcBorders>
              <w:top w:val="nil"/>
              <w:left w:val="nil"/>
              <w:bottom w:val="nil"/>
              <w:right w:val="nil"/>
            </w:tcBorders>
          </w:tcPr>
          <w:p w14:paraId="29C70E56" w14:textId="77777777" w:rsidR="00096413" w:rsidRPr="004C200C" w:rsidRDefault="00096413" w:rsidP="00BC5F00">
            <w:pPr>
              <w:pStyle w:val="Normal6a"/>
            </w:pPr>
            <w:r w:rsidRPr="004C200C">
              <w:t>H.</w:t>
            </w:r>
            <w:r w:rsidRPr="004C200C">
              <w:tab/>
              <w:t>considerando che il fabbisogno di investimenti supplementari nelle infrastrutture sociali è stato stimato a 192 miliardi di EUR all'anno, compresi gli investimenti negli alloggi a prezzi accessibili, nella sanità e nell'assistenza a lungo termine, nonché nell'istruzione e nella formazione lungo tutto l'arco della vita</w:t>
            </w:r>
            <w:r w:rsidRPr="004C200C">
              <w:rPr>
                <w:vertAlign w:val="superscript"/>
              </w:rPr>
              <w:t>1</w:t>
            </w:r>
            <w:r w:rsidRPr="004C200C">
              <w:t xml:space="preserve">; che sono necessari ulteriori sforzi per misurare la carenza di investimenti sociali </w:t>
            </w:r>
            <w:r w:rsidRPr="004C200C">
              <w:rPr>
                <w:b/>
                <w:i/>
              </w:rPr>
              <w:t>dopo la ripresa</w:t>
            </w:r>
            <w:r w:rsidRPr="004C200C">
              <w:t xml:space="preserve"> nell'UE e il rendimento economico di tali investimenti;</w:t>
            </w:r>
          </w:p>
        </w:tc>
      </w:tr>
      <w:tr w:rsidR="00096413" w:rsidRPr="004C200C" w14:paraId="29BA3AE7" w14:textId="77777777" w:rsidTr="00BC5F00">
        <w:trPr>
          <w:jc w:val="center"/>
        </w:trPr>
        <w:tc>
          <w:tcPr>
            <w:tcW w:w="4876" w:type="dxa"/>
            <w:tcBorders>
              <w:top w:val="nil"/>
              <w:left w:val="nil"/>
              <w:bottom w:val="nil"/>
              <w:right w:val="nil"/>
            </w:tcBorders>
          </w:tcPr>
          <w:p w14:paraId="76184C56" w14:textId="77777777" w:rsidR="00096413" w:rsidRPr="004C200C" w:rsidRDefault="00096413" w:rsidP="00BC5F00">
            <w:pPr>
              <w:pStyle w:val="Normal6a"/>
            </w:pPr>
            <w:r w:rsidRPr="004C200C">
              <w:rPr>
                <w:b/>
                <w:i/>
              </w:rPr>
              <w:t>_________________</w:t>
            </w:r>
          </w:p>
        </w:tc>
        <w:tc>
          <w:tcPr>
            <w:tcW w:w="4876" w:type="dxa"/>
            <w:tcBorders>
              <w:top w:val="nil"/>
              <w:left w:val="nil"/>
              <w:bottom w:val="nil"/>
              <w:right w:val="nil"/>
            </w:tcBorders>
          </w:tcPr>
          <w:p w14:paraId="1D35884A" w14:textId="77777777" w:rsidR="00096413" w:rsidRPr="004C200C" w:rsidRDefault="00096413" w:rsidP="00BC5F00">
            <w:pPr>
              <w:pStyle w:val="Normal6a"/>
            </w:pPr>
            <w:r w:rsidRPr="004C200C">
              <w:rPr>
                <w:b/>
                <w:i/>
              </w:rPr>
              <w:t>_________________</w:t>
            </w:r>
          </w:p>
        </w:tc>
      </w:tr>
      <w:tr w:rsidR="00096413" w:rsidRPr="004C200C" w14:paraId="67F7CE83" w14:textId="77777777" w:rsidTr="00BC5F00">
        <w:trPr>
          <w:jc w:val="center"/>
        </w:trPr>
        <w:tc>
          <w:tcPr>
            <w:tcW w:w="4876" w:type="dxa"/>
            <w:tcBorders>
              <w:top w:val="nil"/>
              <w:left w:val="nil"/>
              <w:bottom w:val="nil"/>
              <w:right w:val="nil"/>
            </w:tcBorders>
          </w:tcPr>
          <w:p w14:paraId="68727659"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c>
          <w:tcPr>
            <w:tcW w:w="4876" w:type="dxa"/>
            <w:tcBorders>
              <w:top w:val="nil"/>
              <w:left w:val="nil"/>
              <w:bottom w:val="nil"/>
              <w:right w:val="nil"/>
            </w:tcBorders>
          </w:tcPr>
          <w:p w14:paraId="0A332AA6" w14:textId="77777777" w:rsidR="00096413" w:rsidRPr="004C200C" w:rsidRDefault="00096413" w:rsidP="00BC5F00">
            <w:pPr>
              <w:pStyle w:val="Normal6a"/>
            </w:pPr>
            <w:r w:rsidRPr="004C200C">
              <w:rPr>
                <w:vertAlign w:val="superscript"/>
              </w:rPr>
              <w:t>1</w:t>
            </w:r>
            <w:r w:rsidRPr="004C200C">
              <w:t xml:space="preserve"> Documento di lavoro dei servizi della Commissione del 27 maggio 2020 dal titolo "Identifying Europe's recovery needs" (Individuare le esigenze di ripresa dell'Europa) (SWD(2020)0098) che accompagna la comunicazione della Commissione dal titolo "Il momento dell'Europa: riparare i danni e preparare il futuro per la prossima generazione" (COM(2020)0456).</w:t>
            </w:r>
          </w:p>
        </w:tc>
      </w:tr>
    </w:tbl>
    <w:p w14:paraId="28BA57E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FC9EF84" w14:textId="77777777" w:rsidR="00096413" w:rsidRPr="004C200C" w:rsidRDefault="00096413" w:rsidP="00096413">
      <w:r w:rsidRPr="00D22027">
        <w:rPr>
          <w:rStyle w:val="HideTWBExt"/>
        </w:rPr>
        <w:t>&lt;/Amend&gt;</w:t>
      </w:r>
    </w:p>
    <w:p w14:paraId="3644A2C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124</w:t>
      </w:r>
      <w:r w:rsidRPr="00D22027">
        <w:rPr>
          <w:rStyle w:val="HideTWBExt"/>
          <w:b w:val="0"/>
        </w:rPr>
        <w:t>&lt;/NumAm&gt;</w:t>
      </w:r>
    </w:p>
    <w:p w14:paraId="0225CAFF"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7EE9412B" w14:textId="77777777" w:rsidR="00096413" w:rsidRPr="004C200C" w:rsidRDefault="00096413" w:rsidP="00096413">
      <w:pPr>
        <w:pStyle w:val="NormalBold"/>
      </w:pPr>
      <w:r w:rsidRPr="00D22027">
        <w:rPr>
          <w:rStyle w:val="HideTWBExt"/>
          <w:b w:val="0"/>
        </w:rPr>
        <w:t>&lt;/RepeatBlock-By&gt;</w:t>
      </w:r>
    </w:p>
    <w:p w14:paraId="5576191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EAD6BB0" w14:textId="77777777" w:rsidR="00096413" w:rsidRPr="004C200C" w:rsidRDefault="00096413" w:rsidP="00096413">
      <w:pPr>
        <w:pStyle w:val="NormalBold"/>
      </w:pPr>
      <w:r w:rsidRPr="00D22027">
        <w:rPr>
          <w:rStyle w:val="HideTWBExt"/>
          <w:b w:val="0"/>
        </w:rPr>
        <w:t>&lt;Article&gt;</w:t>
      </w:r>
      <w:r w:rsidRPr="004C200C">
        <w:t>Considerando H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987AFD3" w14:textId="77777777" w:rsidTr="00BC5F00">
        <w:trPr>
          <w:trHeight w:hRule="exact" w:val="240"/>
          <w:jc w:val="center"/>
        </w:trPr>
        <w:tc>
          <w:tcPr>
            <w:tcW w:w="9752" w:type="dxa"/>
            <w:gridSpan w:val="2"/>
            <w:tcBorders>
              <w:top w:val="nil"/>
              <w:left w:val="nil"/>
              <w:bottom w:val="nil"/>
              <w:right w:val="nil"/>
            </w:tcBorders>
          </w:tcPr>
          <w:p w14:paraId="4E08FABB" w14:textId="77777777" w:rsidR="00096413" w:rsidRPr="004C200C" w:rsidRDefault="00096413" w:rsidP="00BC5F00"/>
        </w:tc>
      </w:tr>
      <w:tr w:rsidR="00096413" w:rsidRPr="004C200C" w14:paraId="41283F45" w14:textId="77777777" w:rsidTr="00BC5F00">
        <w:trPr>
          <w:trHeight w:val="240"/>
          <w:jc w:val="center"/>
        </w:trPr>
        <w:tc>
          <w:tcPr>
            <w:tcW w:w="4876" w:type="dxa"/>
            <w:tcBorders>
              <w:top w:val="nil"/>
              <w:left w:val="nil"/>
              <w:bottom w:val="nil"/>
              <w:right w:val="nil"/>
            </w:tcBorders>
          </w:tcPr>
          <w:p w14:paraId="75710DF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D318E2E" w14:textId="77777777" w:rsidR="00096413" w:rsidRPr="004C200C" w:rsidRDefault="00096413" w:rsidP="00BC5F00">
            <w:pPr>
              <w:pStyle w:val="AmColumnHeading"/>
            </w:pPr>
            <w:r w:rsidRPr="004C200C">
              <w:t>Emendamento</w:t>
            </w:r>
          </w:p>
        </w:tc>
      </w:tr>
      <w:tr w:rsidR="00096413" w:rsidRPr="004C200C" w14:paraId="419310C5" w14:textId="77777777" w:rsidTr="00BC5F00">
        <w:trPr>
          <w:jc w:val="center"/>
        </w:trPr>
        <w:tc>
          <w:tcPr>
            <w:tcW w:w="4876" w:type="dxa"/>
            <w:tcBorders>
              <w:top w:val="nil"/>
              <w:left w:val="nil"/>
              <w:bottom w:val="nil"/>
              <w:right w:val="nil"/>
            </w:tcBorders>
          </w:tcPr>
          <w:p w14:paraId="40101BA0" w14:textId="77777777" w:rsidR="00096413" w:rsidRPr="004C200C" w:rsidRDefault="00096413" w:rsidP="00BC5F00">
            <w:pPr>
              <w:pStyle w:val="Normal6a"/>
            </w:pPr>
          </w:p>
        </w:tc>
        <w:tc>
          <w:tcPr>
            <w:tcW w:w="4876" w:type="dxa"/>
            <w:tcBorders>
              <w:top w:val="nil"/>
              <w:left w:val="nil"/>
              <w:bottom w:val="nil"/>
              <w:right w:val="nil"/>
            </w:tcBorders>
          </w:tcPr>
          <w:p w14:paraId="45008FA2" w14:textId="77777777" w:rsidR="00096413" w:rsidRPr="004C200C" w:rsidRDefault="00096413" w:rsidP="00BC5F00">
            <w:pPr>
              <w:pStyle w:val="Normal6a"/>
            </w:pPr>
            <w:r w:rsidRPr="004C200C">
              <w:rPr>
                <w:b/>
                <w:i/>
              </w:rPr>
              <w:t>H bis.</w:t>
            </w:r>
            <w:r w:rsidRPr="004C200C">
              <w:tab/>
            </w:r>
            <w:r w:rsidRPr="004C200C">
              <w:rPr>
                <w:b/>
                <w:i/>
              </w:rPr>
              <w:t>considerando che il dispositivo per la ripresa e la resilienza, in quanto strumento temporaneo ed eccezionale di NextGenerationEU, terminerà nel dicembre 2026, obbligando gli Stati membri ad accelerare in modo significativo l'attuazione degli investimenti impegnati e l'effettiva attuazione delle riforme strutturali associate; che il dispositivo per la ripresa e la resilienza rimane un motore fondamentale degli investimenti pubblici e della spesa sociale in molti Stati membri, con un impatto significativo sull'occupazione, sulla coesione sociale, sulla competitività e sulla resilienza economica; che, nonostante ciò, alcuni dei principali Stati membri beneficiari hanno fatto un uso insufficiente o poco ambizioso dello strumento, ritardandone l'attuazione e limitandone l'effetto trasformativo; che il pieno utilizzo del dispositivo per la ripresa e la resilienza richiede non solo l'assorbimento dei fondi, ma anche l'adozione di riforme profonde e durature, concepite e attuate con il coinvolgimento delle regioni, al fine di garantire una crescita sostenibile, inclusiva e a lungo termine in tutta l'Unione;</w:t>
            </w:r>
          </w:p>
        </w:tc>
      </w:tr>
    </w:tbl>
    <w:p w14:paraId="41F7240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12D8E1C" w14:textId="77777777" w:rsidR="00096413" w:rsidRPr="004C200C" w:rsidRDefault="00096413" w:rsidP="00096413">
      <w:r w:rsidRPr="00D22027">
        <w:rPr>
          <w:rStyle w:val="HideTWBExt"/>
        </w:rPr>
        <w:t>&lt;/Amend&gt;</w:t>
      </w:r>
    </w:p>
    <w:p w14:paraId="0E12573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125</w:t>
      </w:r>
      <w:r w:rsidRPr="00D22027">
        <w:rPr>
          <w:rStyle w:val="HideTWBExt"/>
          <w:b w:val="0"/>
        </w:rPr>
        <w:t>&lt;/NumAm&gt;</w:t>
      </w:r>
    </w:p>
    <w:p w14:paraId="70A7AA3F"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B3B1C9C" w14:textId="77777777" w:rsidR="00096413" w:rsidRPr="004C200C" w:rsidRDefault="00096413" w:rsidP="00096413">
      <w:pPr>
        <w:pStyle w:val="NormalBold"/>
      </w:pPr>
      <w:r w:rsidRPr="00D22027">
        <w:rPr>
          <w:rStyle w:val="HideTWBExt"/>
          <w:b w:val="0"/>
        </w:rPr>
        <w:t>&lt;/RepeatBlock-By&gt;</w:t>
      </w:r>
    </w:p>
    <w:p w14:paraId="55C571E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2AF6DAF" w14:textId="77777777" w:rsidR="00096413" w:rsidRPr="004C200C" w:rsidRDefault="00096413" w:rsidP="00096413">
      <w:pPr>
        <w:pStyle w:val="NormalBold"/>
      </w:pPr>
      <w:r w:rsidRPr="00D22027">
        <w:rPr>
          <w:rStyle w:val="HideTWBExt"/>
          <w:b w:val="0"/>
        </w:rPr>
        <w:t>&lt;Article&gt;</w:t>
      </w:r>
      <w:r w:rsidRPr="004C200C">
        <w:t>Considerando H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0AD9CDF" w14:textId="77777777" w:rsidTr="00BC5F00">
        <w:trPr>
          <w:trHeight w:hRule="exact" w:val="240"/>
          <w:jc w:val="center"/>
        </w:trPr>
        <w:tc>
          <w:tcPr>
            <w:tcW w:w="9752" w:type="dxa"/>
            <w:gridSpan w:val="2"/>
            <w:tcBorders>
              <w:top w:val="nil"/>
              <w:left w:val="nil"/>
              <w:bottom w:val="nil"/>
              <w:right w:val="nil"/>
            </w:tcBorders>
          </w:tcPr>
          <w:p w14:paraId="6F0F7FFA" w14:textId="77777777" w:rsidR="00096413" w:rsidRPr="004C200C" w:rsidRDefault="00096413" w:rsidP="00BC5F00"/>
        </w:tc>
      </w:tr>
      <w:tr w:rsidR="00096413" w:rsidRPr="004C200C" w14:paraId="60723F50" w14:textId="77777777" w:rsidTr="00BC5F00">
        <w:trPr>
          <w:trHeight w:val="240"/>
          <w:jc w:val="center"/>
        </w:trPr>
        <w:tc>
          <w:tcPr>
            <w:tcW w:w="4876" w:type="dxa"/>
            <w:tcBorders>
              <w:top w:val="nil"/>
              <w:left w:val="nil"/>
              <w:bottom w:val="nil"/>
              <w:right w:val="nil"/>
            </w:tcBorders>
          </w:tcPr>
          <w:p w14:paraId="5F67E50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C9814D" w14:textId="77777777" w:rsidR="00096413" w:rsidRPr="004C200C" w:rsidRDefault="00096413" w:rsidP="00BC5F00">
            <w:pPr>
              <w:pStyle w:val="AmColumnHeading"/>
            </w:pPr>
            <w:r w:rsidRPr="004C200C">
              <w:t>Emendamento</w:t>
            </w:r>
          </w:p>
        </w:tc>
      </w:tr>
      <w:tr w:rsidR="00096413" w:rsidRPr="004C200C" w14:paraId="6484BB9B" w14:textId="77777777" w:rsidTr="00BC5F00">
        <w:trPr>
          <w:jc w:val="center"/>
        </w:trPr>
        <w:tc>
          <w:tcPr>
            <w:tcW w:w="4876" w:type="dxa"/>
            <w:tcBorders>
              <w:top w:val="nil"/>
              <w:left w:val="nil"/>
              <w:bottom w:val="nil"/>
              <w:right w:val="nil"/>
            </w:tcBorders>
          </w:tcPr>
          <w:p w14:paraId="19F3BFD3" w14:textId="77777777" w:rsidR="00096413" w:rsidRPr="004C200C" w:rsidRDefault="00096413" w:rsidP="00BC5F00">
            <w:pPr>
              <w:pStyle w:val="Normal6a"/>
            </w:pPr>
          </w:p>
        </w:tc>
        <w:tc>
          <w:tcPr>
            <w:tcW w:w="4876" w:type="dxa"/>
            <w:tcBorders>
              <w:top w:val="nil"/>
              <w:left w:val="nil"/>
              <w:bottom w:val="nil"/>
              <w:right w:val="nil"/>
            </w:tcBorders>
          </w:tcPr>
          <w:p w14:paraId="3712BA60" w14:textId="4C7B9BB7" w:rsidR="00096413" w:rsidRPr="004C200C" w:rsidRDefault="00096413" w:rsidP="00BC5F00">
            <w:pPr>
              <w:pStyle w:val="Normal6a"/>
            </w:pPr>
            <w:r w:rsidRPr="004C200C">
              <w:rPr>
                <w:b/>
                <w:i/>
              </w:rPr>
              <w:t>H bis.</w:t>
            </w:r>
            <w:r w:rsidRPr="004C200C">
              <w:tab/>
            </w:r>
            <w:r w:rsidRPr="004C200C">
              <w:rPr>
                <w:b/>
                <w:i/>
              </w:rPr>
              <w:t xml:space="preserve">considerando che la spesa pubblica per l'infanzia e la gioventù non dovrebbe essere considerata soltanto una spesa sociale, ma un investimento per il futuro; che per i bambini gli investimenti sociali portano a un miglioramento dell'istruzione e delle prospettive occupazionali, rafforzando così gli indicatori economici; che, secondo la Commissione europea, l'UE deve investire oltre 11 miliardi di EUR all'anno in più per conseguire gli obiettivi di Barcellona per il 2030 </w:t>
            </w:r>
            <w:r w:rsidR="003936F2" w:rsidRPr="003936F2">
              <w:rPr>
                <w:b/>
                <w:bCs/>
                <w:i/>
                <w:iCs/>
              </w:rPr>
              <w:t>per quanto riguarda l'educazione e la cura della prima infanzia</w:t>
            </w:r>
            <w:r w:rsidR="003936F2" w:rsidRPr="003936F2">
              <w:rPr>
                <w:b/>
                <w:i/>
              </w:rPr>
              <w:t xml:space="preserve"> </w:t>
            </w:r>
            <w:r w:rsidRPr="004C200C">
              <w:rPr>
                <w:b/>
                <w:i/>
              </w:rPr>
              <w:t>(ECEC)</w:t>
            </w:r>
            <w:r w:rsidRPr="004C200C">
              <w:rPr>
                <w:b/>
                <w:i/>
                <w:vertAlign w:val="superscript"/>
              </w:rPr>
              <w:t>6 bis</w:t>
            </w:r>
            <w:r w:rsidRPr="004C200C">
              <w:rPr>
                <w:b/>
                <w:i/>
              </w:rPr>
              <w:t>; che i minori che possono beneficiare maggiormente della partecipazione all'ECEC, come quelli provenienti da contesti svantaggiati, tendono a partecipare meno e continuano a incontrare ostacoli all'accesso;</w:t>
            </w:r>
          </w:p>
        </w:tc>
      </w:tr>
      <w:tr w:rsidR="00096413" w:rsidRPr="004C200C" w14:paraId="3A155978" w14:textId="77777777" w:rsidTr="00BC5F00">
        <w:trPr>
          <w:jc w:val="center"/>
        </w:trPr>
        <w:tc>
          <w:tcPr>
            <w:tcW w:w="4876" w:type="dxa"/>
            <w:tcBorders>
              <w:top w:val="nil"/>
              <w:left w:val="nil"/>
              <w:bottom w:val="nil"/>
              <w:right w:val="nil"/>
            </w:tcBorders>
          </w:tcPr>
          <w:p w14:paraId="531E1521" w14:textId="77777777" w:rsidR="00096413" w:rsidRPr="004C200C" w:rsidRDefault="00096413" w:rsidP="00BC5F00"/>
        </w:tc>
        <w:tc>
          <w:tcPr>
            <w:tcW w:w="4876" w:type="dxa"/>
            <w:tcBorders>
              <w:top w:val="nil"/>
              <w:left w:val="nil"/>
              <w:bottom w:val="nil"/>
              <w:right w:val="nil"/>
            </w:tcBorders>
          </w:tcPr>
          <w:p w14:paraId="441D7B70" w14:textId="77777777" w:rsidR="00096413" w:rsidRPr="004C200C" w:rsidRDefault="00096413" w:rsidP="00BC5F00">
            <w:pPr>
              <w:pStyle w:val="Normal6a"/>
            </w:pPr>
            <w:r w:rsidRPr="004C200C">
              <w:rPr>
                <w:b/>
                <w:i/>
              </w:rPr>
              <w:t>_________________</w:t>
            </w:r>
          </w:p>
        </w:tc>
      </w:tr>
      <w:tr w:rsidR="00096413" w:rsidRPr="004C200C" w14:paraId="042780BC" w14:textId="77777777" w:rsidTr="00BC5F00">
        <w:trPr>
          <w:jc w:val="center"/>
        </w:trPr>
        <w:tc>
          <w:tcPr>
            <w:tcW w:w="4876" w:type="dxa"/>
            <w:tcBorders>
              <w:top w:val="nil"/>
              <w:left w:val="nil"/>
              <w:bottom w:val="nil"/>
              <w:right w:val="nil"/>
            </w:tcBorders>
          </w:tcPr>
          <w:p w14:paraId="60162C01" w14:textId="77777777" w:rsidR="00096413" w:rsidRPr="004C200C" w:rsidRDefault="00096413" w:rsidP="00BC5F00"/>
        </w:tc>
        <w:tc>
          <w:tcPr>
            <w:tcW w:w="4876" w:type="dxa"/>
            <w:tcBorders>
              <w:top w:val="nil"/>
              <w:left w:val="nil"/>
              <w:bottom w:val="nil"/>
              <w:right w:val="nil"/>
            </w:tcBorders>
          </w:tcPr>
          <w:p w14:paraId="4DA31348" w14:textId="77777777" w:rsidR="00096413" w:rsidRPr="004C200C" w:rsidRDefault="00096413" w:rsidP="00BC5F00">
            <w:pPr>
              <w:pStyle w:val="Normal6a"/>
            </w:pPr>
            <w:r w:rsidRPr="004C200C">
              <w:rPr>
                <w:b/>
                <w:i/>
                <w:vertAlign w:val="superscript"/>
              </w:rPr>
              <w:t>6 bis</w:t>
            </w:r>
            <w:r w:rsidRPr="004C200C">
              <w:t xml:space="preserve"> </w:t>
            </w:r>
            <w:r w:rsidRPr="004C200C">
              <w:rPr>
                <w:b/>
                <w:i/>
              </w:rPr>
              <w:t>Commissione europea, "Employment and Social Developments in Europe" (ESDE) 2024 (Occupazione e sviluppi sociali in Europa 2025), settembre 2024.</w:t>
            </w:r>
          </w:p>
        </w:tc>
      </w:tr>
    </w:tbl>
    <w:p w14:paraId="7A825C0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6114711" w14:textId="77777777" w:rsidR="00096413" w:rsidRPr="004C200C" w:rsidRDefault="00096413" w:rsidP="00096413">
      <w:r w:rsidRPr="00D22027">
        <w:rPr>
          <w:rStyle w:val="HideTWBExt"/>
        </w:rPr>
        <w:t>&lt;/Amend&gt;</w:t>
      </w:r>
    </w:p>
    <w:p w14:paraId="7248646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126</w:t>
      </w:r>
      <w:r w:rsidRPr="00D22027">
        <w:rPr>
          <w:rStyle w:val="HideTWBExt"/>
          <w:b w:val="0"/>
        </w:rPr>
        <w:t>&lt;/NumAm&gt;</w:t>
      </w:r>
    </w:p>
    <w:p w14:paraId="5E41F40D"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233C8F22" w14:textId="77777777" w:rsidR="00096413" w:rsidRPr="004C200C" w:rsidRDefault="00096413" w:rsidP="00096413">
      <w:pPr>
        <w:pStyle w:val="NormalBold"/>
      </w:pPr>
      <w:r w:rsidRPr="00D22027">
        <w:rPr>
          <w:rStyle w:val="HideTWBExt"/>
          <w:b w:val="0"/>
        </w:rPr>
        <w:t>&lt;/RepeatBlock-By&gt;</w:t>
      </w:r>
    </w:p>
    <w:p w14:paraId="654BE13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B0C0154" w14:textId="77777777" w:rsidR="00096413" w:rsidRPr="004C200C" w:rsidRDefault="00096413" w:rsidP="00096413">
      <w:pPr>
        <w:pStyle w:val="NormalBold"/>
      </w:pPr>
      <w:r w:rsidRPr="00D22027">
        <w:rPr>
          <w:rStyle w:val="HideTWBExt"/>
          <w:b w:val="0"/>
        </w:rPr>
        <w:t>&lt;Article&gt;</w:t>
      </w:r>
      <w:r w:rsidRPr="004C200C">
        <w:t>Considerando H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04D62D0" w14:textId="77777777" w:rsidTr="00BC5F00">
        <w:trPr>
          <w:trHeight w:hRule="exact" w:val="240"/>
          <w:jc w:val="center"/>
        </w:trPr>
        <w:tc>
          <w:tcPr>
            <w:tcW w:w="9752" w:type="dxa"/>
            <w:gridSpan w:val="2"/>
            <w:tcBorders>
              <w:top w:val="nil"/>
              <w:left w:val="nil"/>
              <w:bottom w:val="nil"/>
              <w:right w:val="nil"/>
            </w:tcBorders>
          </w:tcPr>
          <w:p w14:paraId="069BC125" w14:textId="77777777" w:rsidR="00096413" w:rsidRPr="004C200C" w:rsidRDefault="00096413" w:rsidP="00BC5F00"/>
        </w:tc>
      </w:tr>
      <w:tr w:rsidR="00096413" w:rsidRPr="004C200C" w14:paraId="5D9D71D8" w14:textId="77777777" w:rsidTr="00BC5F00">
        <w:trPr>
          <w:trHeight w:val="240"/>
          <w:jc w:val="center"/>
        </w:trPr>
        <w:tc>
          <w:tcPr>
            <w:tcW w:w="4876" w:type="dxa"/>
            <w:tcBorders>
              <w:top w:val="nil"/>
              <w:left w:val="nil"/>
              <w:bottom w:val="nil"/>
              <w:right w:val="nil"/>
            </w:tcBorders>
          </w:tcPr>
          <w:p w14:paraId="53D48C2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C114554" w14:textId="77777777" w:rsidR="00096413" w:rsidRPr="004C200C" w:rsidRDefault="00096413" w:rsidP="00BC5F00">
            <w:pPr>
              <w:pStyle w:val="AmColumnHeading"/>
            </w:pPr>
            <w:r w:rsidRPr="004C200C">
              <w:t>Emendamento</w:t>
            </w:r>
          </w:p>
        </w:tc>
      </w:tr>
      <w:tr w:rsidR="00096413" w:rsidRPr="004C200C" w14:paraId="6E9C008D" w14:textId="77777777" w:rsidTr="00BC5F00">
        <w:trPr>
          <w:jc w:val="center"/>
        </w:trPr>
        <w:tc>
          <w:tcPr>
            <w:tcW w:w="4876" w:type="dxa"/>
            <w:tcBorders>
              <w:top w:val="nil"/>
              <w:left w:val="nil"/>
              <w:bottom w:val="nil"/>
              <w:right w:val="nil"/>
            </w:tcBorders>
          </w:tcPr>
          <w:p w14:paraId="7C254C7F" w14:textId="77777777" w:rsidR="00096413" w:rsidRPr="004C200C" w:rsidRDefault="00096413" w:rsidP="00BC5F00">
            <w:pPr>
              <w:pStyle w:val="Normal6a"/>
            </w:pPr>
          </w:p>
        </w:tc>
        <w:tc>
          <w:tcPr>
            <w:tcW w:w="4876" w:type="dxa"/>
            <w:tcBorders>
              <w:top w:val="nil"/>
              <w:left w:val="nil"/>
              <w:bottom w:val="nil"/>
              <w:right w:val="nil"/>
            </w:tcBorders>
          </w:tcPr>
          <w:p w14:paraId="3DF4ACF5" w14:textId="77777777" w:rsidR="00096413" w:rsidRPr="004C200C" w:rsidRDefault="00096413" w:rsidP="00BC5F00">
            <w:pPr>
              <w:pStyle w:val="Normal6a"/>
            </w:pPr>
            <w:r w:rsidRPr="004C200C">
              <w:rPr>
                <w:b/>
                <w:i/>
              </w:rPr>
              <w:t>H bis.</w:t>
            </w:r>
            <w:r w:rsidRPr="004C200C">
              <w:tab/>
            </w:r>
            <w:r w:rsidRPr="004C200C">
              <w:rPr>
                <w:b/>
                <w:i/>
              </w:rPr>
              <w:t>considerando che l'UE sta affrontando un profondo cambiamento demografico caratterizzato da bassi tassi di natalità, invecchiamento della popolazione e riduzione della forza lavoro; che tali tendenze aumentano la pressione sui mercati del lavoro, sulla produttività, sui sistemi pensionistici e di assistenza e richiedono riforme lungimiranti per rafforzare la partecipazione alla forza lavoro, sostenere l'invecchiamento attivo e garantire la sostenibilità a lungo termine dei sistemi di protezione sociale;</w:t>
            </w:r>
          </w:p>
        </w:tc>
      </w:tr>
    </w:tbl>
    <w:p w14:paraId="71CE215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BE2448D" w14:textId="77777777" w:rsidR="00096413" w:rsidRPr="004C200C" w:rsidRDefault="00096413" w:rsidP="00096413">
      <w:r w:rsidRPr="00D22027">
        <w:rPr>
          <w:rStyle w:val="HideTWBExt"/>
        </w:rPr>
        <w:t>&lt;/Amend&gt;</w:t>
      </w:r>
    </w:p>
    <w:p w14:paraId="0048AC6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127</w:t>
      </w:r>
      <w:r w:rsidRPr="00D22027">
        <w:rPr>
          <w:rStyle w:val="HideTWBExt"/>
          <w:b w:val="0"/>
        </w:rPr>
        <w:t>&lt;/NumAm&gt;</w:t>
      </w:r>
    </w:p>
    <w:p w14:paraId="7F0A942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3E37B5C" w14:textId="77777777" w:rsidR="00096413" w:rsidRPr="004C200C" w:rsidRDefault="00096413" w:rsidP="00096413">
      <w:pPr>
        <w:pStyle w:val="NormalBold"/>
      </w:pPr>
      <w:r w:rsidRPr="00D22027">
        <w:rPr>
          <w:rStyle w:val="HideTWBExt"/>
          <w:b w:val="0"/>
        </w:rPr>
        <w:t>&lt;/RepeatBlock-By&gt;</w:t>
      </w:r>
    </w:p>
    <w:p w14:paraId="590047C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ACE381D" w14:textId="77777777" w:rsidR="00096413" w:rsidRPr="004C200C" w:rsidRDefault="00096413" w:rsidP="00096413">
      <w:pPr>
        <w:pStyle w:val="NormalBold"/>
      </w:pPr>
      <w:r w:rsidRPr="00D22027">
        <w:rPr>
          <w:rStyle w:val="HideTWBExt"/>
          <w:b w:val="0"/>
        </w:rPr>
        <w:t>&lt;Article&gt;</w:t>
      </w:r>
      <w:r w:rsidRPr="004C200C">
        <w:t>Considerando H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F05298" w14:textId="77777777" w:rsidTr="00BC5F00">
        <w:trPr>
          <w:trHeight w:hRule="exact" w:val="240"/>
          <w:jc w:val="center"/>
        </w:trPr>
        <w:tc>
          <w:tcPr>
            <w:tcW w:w="9752" w:type="dxa"/>
            <w:gridSpan w:val="2"/>
            <w:tcBorders>
              <w:top w:val="nil"/>
              <w:left w:val="nil"/>
              <w:bottom w:val="nil"/>
              <w:right w:val="nil"/>
            </w:tcBorders>
          </w:tcPr>
          <w:p w14:paraId="544BB1C9" w14:textId="77777777" w:rsidR="00096413" w:rsidRPr="004C200C" w:rsidRDefault="00096413" w:rsidP="00BC5F00"/>
        </w:tc>
      </w:tr>
      <w:tr w:rsidR="00096413" w:rsidRPr="004C200C" w14:paraId="7473BB70" w14:textId="77777777" w:rsidTr="00BC5F00">
        <w:trPr>
          <w:trHeight w:val="240"/>
          <w:jc w:val="center"/>
        </w:trPr>
        <w:tc>
          <w:tcPr>
            <w:tcW w:w="4876" w:type="dxa"/>
            <w:tcBorders>
              <w:top w:val="nil"/>
              <w:left w:val="nil"/>
              <w:bottom w:val="nil"/>
              <w:right w:val="nil"/>
            </w:tcBorders>
          </w:tcPr>
          <w:p w14:paraId="7C9D849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1F52405" w14:textId="77777777" w:rsidR="00096413" w:rsidRPr="004C200C" w:rsidRDefault="00096413" w:rsidP="00BC5F00">
            <w:pPr>
              <w:pStyle w:val="AmColumnHeading"/>
            </w:pPr>
            <w:r w:rsidRPr="004C200C">
              <w:t>Emendamento</w:t>
            </w:r>
          </w:p>
        </w:tc>
      </w:tr>
      <w:tr w:rsidR="00096413" w:rsidRPr="004C200C" w14:paraId="5C7244EE" w14:textId="77777777" w:rsidTr="00BC5F00">
        <w:trPr>
          <w:jc w:val="center"/>
        </w:trPr>
        <w:tc>
          <w:tcPr>
            <w:tcW w:w="4876" w:type="dxa"/>
            <w:tcBorders>
              <w:top w:val="nil"/>
              <w:left w:val="nil"/>
              <w:bottom w:val="nil"/>
              <w:right w:val="nil"/>
            </w:tcBorders>
          </w:tcPr>
          <w:p w14:paraId="16EABFE9" w14:textId="77777777" w:rsidR="00096413" w:rsidRPr="004C200C" w:rsidRDefault="00096413" w:rsidP="00BC5F00">
            <w:pPr>
              <w:pStyle w:val="Normal6a"/>
            </w:pPr>
          </w:p>
        </w:tc>
        <w:tc>
          <w:tcPr>
            <w:tcW w:w="4876" w:type="dxa"/>
            <w:tcBorders>
              <w:top w:val="nil"/>
              <w:left w:val="nil"/>
              <w:bottom w:val="nil"/>
              <w:right w:val="nil"/>
            </w:tcBorders>
          </w:tcPr>
          <w:p w14:paraId="46D109D0" w14:textId="6814B246" w:rsidR="00096413" w:rsidRPr="004C200C" w:rsidRDefault="00096413" w:rsidP="00BC5F00">
            <w:pPr>
              <w:pStyle w:val="Normal6a"/>
            </w:pPr>
            <w:r w:rsidRPr="004C200C">
              <w:rPr>
                <w:b/>
                <w:i/>
              </w:rPr>
              <w:t>H bis.</w:t>
            </w:r>
            <w:r w:rsidRPr="004C200C">
              <w:tab/>
            </w:r>
            <w:r w:rsidRPr="004C200C">
              <w:rPr>
                <w:b/>
                <w:i/>
              </w:rPr>
              <w:t xml:space="preserve">considerando che il divario retributivo di genere nell'UE si attesta attualmente al 12 %, a causa, tra l'altro, della quota sproporzionata di responsabilità domestiche e di assistenza all'infanzia a carico delle donne e della persistente sottovalutazione delle professioni </w:t>
            </w:r>
            <w:r w:rsidR="00A04A1C" w:rsidRPr="00A04A1C">
              <w:rPr>
                <w:b/>
                <w:i/>
              </w:rPr>
              <w:t>a prevalenza femminile</w:t>
            </w:r>
            <w:r w:rsidRPr="004C200C">
              <w:rPr>
                <w:b/>
                <w:i/>
              </w:rPr>
              <w:t>; che le donne sono esposte a un rischio di povertà più elevato, in particolare in età avanzata, e che il divario pensionistico di genere raggiunge attualmente il 24,5 %;</w:t>
            </w:r>
          </w:p>
        </w:tc>
      </w:tr>
    </w:tbl>
    <w:p w14:paraId="26CB4C88"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6043D0BA" w14:textId="77777777" w:rsidR="00096413" w:rsidRPr="00232158" w:rsidRDefault="00096413" w:rsidP="00096413">
      <w:pPr>
        <w:rPr>
          <w:lang w:val="es-ES"/>
        </w:rPr>
      </w:pPr>
      <w:r w:rsidRPr="00D22027">
        <w:rPr>
          <w:rStyle w:val="HideTWBExt"/>
        </w:rPr>
        <w:t>&lt;/Amend&gt;</w:t>
      </w:r>
    </w:p>
    <w:p w14:paraId="12D633EA"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128</w:t>
      </w:r>
      <w:r w:rsidRPr="00D22027">
        <w:rPr>
          <w:rStyle w:val="HideTWBExt"/>
          <w:b w:val="0"/>
        </w:rPr>
        <w:t>&lt;/NumAm&gt;</w:t>
      </w:r>
    </w:p>
    <w:p w14:paraId="3E924E08"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0DC86153"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5B4A6D84" w14:textId="77777777" w:rsidR="00096413" w:rsidRPr="004C200C" w:rsidRDefault="00096413" w:rsidP="00096413">
      <w:pPr>
        <w:pStyle w:val="NormalBold"/>
      </w:pPr>
      <w:r w:rsidRPr="00D22027">
        <w:rPr>
          <w:rStyle w:val="HideTWBExt"/>
          <w:b w:val="0"/>
        </w:rPr>
        <w:t>&lt;/RepeatBlock-By&gt;</w:t>
      </w:r>
    </w:p>
    <w:p w14:paraId="51583BE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0FF6D7A" w14:textId="77777777" w:rsidR="00096413" w:rsidRPr="004C200C" w:rsidRDefault="00096413" w:rsidP="00096413">
      <w:pPr>
        <w:pStyle w:val="NormalBold"/>
      </w:pPr>
      <w:r w:rsidRPr="00D22027">
        <w:rPr>
          <w:rStyle w:val="HideTWBExt"/>
          <w:b w:val="0"/>
        </w:rPr>
        <w:t>&lt;Article&gt;</w:t>
      </w:r>
      <w:r w:rsidRPr="004C200C">
        <w:t>Considerando H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59EAC9C" w14:textId="77777777" w:rsidTr="00BC5F00">
        <w:trPr>
          <w:trHeight w:hRule="exact" w:val="240"/>
          <w:jc w:val="center"/>
        </w:trPr>
        <w:tc>
          <w:tcPr>
            <w:tcW w:w="9752" w:type="dxa"/>
            <w:gridSpan w:val="2"/>
            <w:tcBorders>
              <w:top w:val="nil"/>
              <w:left w:val="nil"/>
              <w:bottom w:val="nil"/>
              <w:right w:val="nil"/>
            </w:tcBorders>
          </w:tcPr>
          <w:p w14:paraId="2217C99F" w14:textId="77777777" w:rsidR="00096413" w:rsidRPr="004C200C" w:rsidRDefault="00096413" w:rsidP="00BC5F00"/>
        </w:tc>
      </w:tr>
      <w:tr w:rsidR="00096413" w:rsidRPr="004C200C" w14:paraId="52E3F863" w14:textId="77777777" w:rsidTr="00BC5F00">
        <w:trPr>
          <w:trHeight w:val="240"/>
          <w:jc w:val="center"/>
        </w:trPr>
        <w:tc>
          <w:tcPr>
            <w:tcW w:w="4876" w:type="dxa"/>
            <w:tcBorders>
              <w:top w:val="nil"/>
              <w:left w:val="nil"/>
              <w:bottom w:val="nil"/>
              <w:right w:val="nil"/>
            </w:tcBorders>
          </w:tcPr>
          <w:p w14:paraId="335099F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62F6289" w14:textId="77777777" w:rsidR="00096413" w:rsidRPr="004C200C" w:rsidRDefault="00096413" w:rsidP="00BC5F00">
            <w:pPr>
              <w:pStyle w:val="AmColumnHeading"/>
            </w:pPr>
            <w:r w:rsidRPr="004C200C">
              <w:t>Emendamento</w:t>
            </w:r>
          </w:p>
        </w:tc>
      </w:tr>
      <w:tr w:rsidR="00096413" w:rsidRPr="004C200C" w14:paraId="34F58CEE" w14:textId="77777777" w:rsidTr="00BC5F00">
        <w:trPr>
          <w:jc w:val="center"/>
        </w:trPr>
        <w:tc>
          <w:tcPr>
            <w:tcW w:w="4876" w:type="dxa"/>
            <w:tcBorders>
              <w:top w:val="nil"/>
              <w:left w:val="nil"/>
              <w:bottom w:val="nil"/>
              <w:right w:val="nil"/>
            </w:tcBorders>
          </w:tcPr>
          <w:p w14:paraId="0EBCC6E8" w14:textId="77777777" w:rsidR="00096413" w:rsidRPr="004C200C" w:rsidRDefault="00096413" w:rsidP="00BC5F00">
            <w:pPr>
              <w:pStyle w:val="Normal6a"/>
            </w:pPr>
          </w:p>
        </w:tc>
        <w:tc>
          <w:tcPr>
            <w:tcW w:w="4876" w:type="dxa"/>
            <w:tcBorders>
              <w:top w:val="nil"/>
              <w:left w:val="nil"/>
              <w:bottom w:val="nil"/>
              <w:right w:val="nil"/>
            </w:tcBorders>
          </w:tcPr>
          <w:p w14:paraId="7B277D0E" w14:textId="77777777" w:rsidR="00096413" w:rsidRPr="004C200C" w:rsidRDefault="00096413" w:rsidP="00BC5F00">
            <w:pPr>
              <w:pStyle w:val="Normal6a"/>
            </w:pPr>
            <w:r w:rsidRPr="004C200C">
              <w:rPr>
                <w:b/>
                <w:i/>
              </w:rPr>
              <w:t>H bis.</w:t>
            </w:r>
            <w:r w:rsidRPr="004C200C">
              <w:tab/>
            </w:r>
            <w:r w:rsidRPr="004C200C">
              <w:rPr>
                <w:b/>
                <w:i/>
              </w:rPr>
              <w:t>considerando che attualmente non esiste una raccolta periodica di dati a livello dell'UE sugli investimenti e sulla copertura dei servizi sociali; che la raccolta di tali dati è fondamentale per un esame delle politiche sociali nazionali basato su dati concreti nell'ambito del semestre europeo;</w:t>
            </w:r>
          </w:p>
        </w:tc>
      </w:tr>
    </w:tbl>
    <w:p w14:paraId="4B2C504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E101751" w14:textId="77777777" w:rsidR="00096413" w:rsidRPr="004C200C" w:rsidRDefault="00096413" w:rsidP="00096413">
      <w:r w:rsidRPr="00D22027">
        <w:rPr>
          <w:rStyle w:val="HideTWBExt"/>
        </w:rPr>
        <w:t>&lt;/Amend&gt;</w:t>
      </w:r>
    </w:p>
    <w:p w14:paraId="5A0E151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129</w:t>
      </w:r>
      <w:r w:rsidRPr="00D22027">
        <w:rPr>
          <w:rStyle w:val="HideTWBExt"/>
          <w:b w:val="0"/>
        </w:rPr>
        <w:t>&lt;/NumAm&gt;</w:t>
      </w:r>
    </w:p>
    <w:p w14:paraId="694B2429"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02B723D2" w14:textId="77777777" w:rsidR="00096413" w:rsidRPr="004C200C" w:rsidRDefault="00096413" w:rsidP="00096413">
      <w:pPr>
        <w:pStyle w:val="NormalBold"/>
      </w:pPr>
      <w:r w:rsidRPr="00D22027">
        <w:rPr>
          <w:rStyle w:val="HideTWBExt"/>
          <w:b w:val="0"/>
        </w:rPr>
        <w:t>&lt;/RepeatBlock-By&gt;</w:t>
      </w:r>
    </w:p>
    <w:p w14:paraId="46E5EA7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D615D8E" w14:textId="77777777" w:rsidR="00096413" w:rsidRPr="004C200C" w:rsidRDefault="00096413" w:rsidP="00096413">
      <w:pPr>
        <w:pStyle w:val="NormalBold"/>
      </w:pPr>
      <w:r w:rsidRPr="00D22027">
        <w:rPr>
          <w:rStyle w:val="HideTWBExt"/>
          <w:b w:val="0"/>
        </w:rPr>
        <w:t>&lt;Article&gt;</w:t>
      </w:r>
      <w:r w:rsidRPr="004C200C">
        <w:t>Considerando H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08686AF" w14:textId="77777777" w:rsidTr="00BC5F00">
        <w:trPr>
          <w:trHeight w:hRule="exact" w:val="240"/>
          <w:jc w:val="center"/>
        </w:trPr>
        <w:tc>
          <w:tcPr>
            <w:tcW w:w="9752" w:type="dxa"/>
            <w:gridSpan w:val="2"/>
            <w:tcBorders>
              <w:top w:val="nil"/>
              <w:left w:val="nil"/>
              <w:bottom w:val="nil"/>
              <w:right w:val="nil"/>
            </w:tcBorders>
          </w:tcPr>
          <w:p w14:paraId="1B4EFE82" w14:textId="77777777" w:rsidR="00096413" w:rsidRPr="004C200C" w:rsidRDefault="00096413" w:rsidP="00BC5F00"/>
        </w:tc>
      </w:tr>
      <w:tr w:rsidR="00096413" w:rsidRPr="004C200C" w14:paraId="5BE153C7" w14:textId="77777777" w:rsidTr="00BC5F00">
        <w:trPr>
          <w:trHeight w:val="240"/>
          <w:jc w:val="center"/>
        </w:trPr>
        <w:tc>
          <w:tcPr>
            <w:tcW w:w="4876" w:type="dxa"/>
            <w:tcBorders>
              <w:top w:val="nil"/>
              <w:left w:val="nil"/>
              <w:bottom w:val="nil"/>
              <w:right w:val="nil"/>
            </w:tcBorders>
          </w:tcPr>
          <w:p w14:paraId="03E9D00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BDE57F6" w14:textId="77777777" w:rsidR="00096413" w:rsidRPr="004C200C" w:rsidRDefault="00096413" w:rsidP="00BC5F00">
            <w:pPr>
              <w:pStyle w:val="AmColumnHeading"/>
            </w:pPr>
            <w:r w:rsidRPr="004C200C">
              <w:t>Emendamento</w:t>
            </w:r>
          </w:p>
        </w:tc>
      </w:tr>
      <w:tr w:rsidR="00096413" w:rsidRPr="004C200C" w14:paraId="2CBED30B" w14:textId="77777777" w:rsidTr="00BC5F00">
        <w:trPr>
          <w:jc w:val="center"/>
        </w:trPr>
        <w:tc>
          <w:tcPr>
            <w:tcW w:w="4876" w:type="dxa"/>
            <w:tcBorders>
              <w:top w:val="nil"/>
              <w:left w:val="nil"/>
              <w:bottom w:val="nil"/>
              <w:right w:val="nil"/>
            </w:tcBorders>
          </w:tcPr>
          <w:p w14:paraId="6E57EA35" w14:textId="77777777" w:rsidR="00096413" w:rsidRPr="004C200C" w:rsidRDefault="00096413" w:rsidP="00BC5F00">
            <w:pPr>
              <w:pStyle w:val="Normal6a"/>
            </w:pPr>
          </w:p>
        </w:tc>
        <w:tc>
          <w:tcPr>
            <w:tcW w:w="4876" w:type="dxa"/>
            <w:tcBorders>
              <w:top w:val="nil"/>
              <w:left w:val="nil"/>
              <w:bottom w:val="nil"/>
              <w:right w:val="nil"/>
            </w:tcBorders>
          </w:tcPr>
          <w:p w14:paraId="3DC0E931" w14:textId="77777777" w:rsidR="00096413" w:rsidRPr="004C200C" w:rsidRDefault="00096413" w:rsidP="00BC5F00">
            <w:pPr>
              <w:pStyle w:val="Normal6a"/>
            </w:pPr>
            <w:r w:rsidRPr="004C200C">
              <w:rPr>
                <w:b/>
                <w:i/>
              </w:rPr>
              <w:t>H ter.</w:t>
            </w:r>
            <w:r w:rsidRPr="004C200C">
              <w:tab/>
            </w:r>
            <w:r w:rsidRPr="004C200C">
              <w:rPr>
                <w:b/>
                <w:i/>
              </w:rPr>
              <w:t>considerando che la relazione annuale 2025 della Corte dei conti europea sottolinea la necessità di migliorare l'attuazione dei fondi di coesione dell'UE al fine di massimizzarne l'impatto sui beneficiari finali; che, dato che l'Unione si trova ora a metà del periodo di programmazione 2021-2027, è essenziale rafforzare il coordinamento tra la pianificazione di progetti ad alto valore aggiunto e la loro effettiva attuazione da parte degli Stati membri; che tali miglioramenti devono essere accompagnati da sistemi di audit solidi e sistematici a livello nazionale, che garantiscano trasparenza, efficienza e responsabilità; che la limitata trasparenza osservata nell'attuazione del dispositivo per la ripresa e la resilienza, comprese le carenze relative alla pubblicazione e all'accessibilità delle informazioni sui beneficiari finali, come l'individuazione dei principali destinatari dei finanziamenti, sottolinea la necessità di norme di trasparenza più chiare e coerenti in tutti gli strumenti di finanziamento dell'UE, senza compromettere l'orientamento strategico dei fondi verso gli obiettivi dell'Unione in materia di coesione, competitività e inclusione sociale;</w:t>
            </w:r>
          </w:p>
        </w:tc>
      </w:tr>
    </w:tbl>
    <w:p w14:paraId="2FB3297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74A4CE4" w14:textId="77777777" w:rsidR="00096413" w:rsidRPr="004C200C" w:rsidRDefault="00096413" w:rsidP="00096413">
      <w:r w:rsidRPr="00D22027">
        <w:rPr>
          <w:rStyle w:val="HideTWBExt"/>
        </w:rPr>
        <w:t>&lt;/Amend&gt;</w:t>
      </w:r>
    </w:p>
    <w:p w14:paraId="6B21281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130</w:t>
      </w:r>
      <w:r w:rsidRPr="00D22027">
        <w:rPr>
          <w:rStyle w:val="HideTWBExt"/>
          <w:b w:val="0"/>
        </w:rPr>
        <w:t>&lt;/NumAm&gt;</w:t>
      </w:r>
    </w:p>
    <w:p w14:paraId="720D0DC5"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9D62DAF" w14:textId="77777777" w:rsidR="00096413" w:rsidRPr="004C200C" w:rsidRDefault="00096413" w:rsidP="00096413">
      <w:pPr>
        <w:pStyle w:val="NormalBold"/>
      </w:pPr>
      <w:r w:rsidRPr="00D22027">
        <w:rPr>
          <w:rStyle w:val="HideTWBExt"/>
          <w:b w:val="0"/>
        </w:rPr>
        <w:t>&lt;/RepeatBlock-By&gt;</w:t>
      </w:r>
    </w:p>
    <w:p w14:paraId="28A37AC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2AAD76D" w14:textId="77777777" w:rsidR="00096413" w:rsidRPr="004C200C" w:rsidRDefault="00096413" w:rsidP="00096413">
      <w:pPr>
        <w:pStyle w:val="NormalBold"/>
      </w:pPr>
      <w:r w:rsidRPr="00D22027">
        <w:rPr>
          <w:rStyle w:val="HideTWBExt"/>
          <w:b w:val="0"/>
        </w:rPr>
        <w:t>&lt;Article&gt;</w:t>
      </w:r>
      <w:r w:rsidRPr="004C200C">
        <w:t>Considerando H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8F1BA7F" w14:textId="77777777" w:rsidTr="00BC5F00">
        <w:trPr>
          <w:trHeight w:hRule="exact" w:val="240"/>
          <w:jc w:val="center"/>
        </w:trPr>
        <w:tc>
          <w:tcPr>
            <w:tcW w:w="9752" w:type="dxa"/>
            <w:gridSpan w:val="2"/>
            <w:tcBorders>
              <w:top w:val="nil"/>
              <w:left w:val="nil"/>
              <w:bottom w:val="nil"/>
              <w:right w:val="nil"/>
            </w:tcBorders>
          </w:tcPr>
          <w:p w14:paraId="0F1738FB" w14:textId="77777777" w:rsidR="00096413" w:rsidRPr="004C200C" w:rsidRDefault="00096413" w:rsidP="00BC5F00"/>
        </w:tc>
      </w:tr>
      <w:tr w:rsidR="00096413" w:rsidRPr="004C200C" w14:paraId="4EE71F29" w14:textId="77777777" w:rsidTr="00BC5F00">
        <w:trPr>
          <w:trHeight w:val="240"/>
          <w:jc w:val="center"/>
        </w:trPr>
        <w:tc>
          <w:tcPr>
            <w:tcW w:w="4876" w:type="dxa"/>
            <w:tcBorders>
              <w:top w:val="nil"/>
              <w:left w:val="nil"/>
              <w:bottom w:val="nil"/>
              <w:right w:val="nil"/>
            </w:tcBorders>
          </w:tcPr>
          <w:p w14:paraId="3C8C4E4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A4308A" w14:textId="77777777" w:rsidR="00096413" w:rsidRPr="004C200C" w:rsidRDefault="00096413" w:rsidP="00BC5F00">
            <w:pPr>
              <w:pStyle w:val="AmColumnHeading"/>
            </w:pPr>
            <w:r w:rsidRPr="004C200C">
              <w:t>Emendamento</w:t>
            </w:r>
          </w:p>
        </w:tc>
      </w:tr>
      <w:tr w:rsidR="00096413" w:rsidRPr="004C200C" w14:paraId="7A1A494A" w14:textId="77777777" w:rsidTr="00BC5F00">
        <w:trPr>
          <w:jc w:val="center"/>
        </w:trPr>
        <w:tc>
          <w:tcPr>
            <w:tcW w:w="4876" w:type="dxa"/>
            <w:tcBorders>
              <w:top w:val="nil"/>
              <w:left w:val="nil"/>
              <w:bottom w:val="nil"/>
              <w:right w:val="nil"/>
            </w:tcBorders>
          </w:tcPr>
          <w:p w14:paraId="13A339A5" w14:textId="77777777" w:rsidR="00096413" w:rsidRPr="004C200C" w:rsidRDefault="00096413" w:rsidP="00BC5F00">
            <w:pPr>
              <w:pStyle w:val="Normal6a"/>
            </w:pPr>
          </w:p>
        </w:tc>
        <w:tc>
          <w:tcPr>
            <w:tcW w:w="4876" w:type="dxa"/>
            <w:tcBorders>
              <w:top w:val="nil"/>
              <w:left w:val="nil"/>
              <w:bottom w:val="nil"/>
              <w:right w:val="nil"/>
            </w:tcBorders>
          </w:tcPr>
          <w:p w14:paraId="77E728EF" w14:textId="77777777" w:rsidR="00096413" w:rsidRPr="004C200C" w:rsidRDefault="00096413" w:rsidP="00BC5F00">
            <w:pPr>
              <w:pStyle w:val="Normal6a"/>
            </w:pPr>
            <w:r w:rsidRPr="004C200C">
              <w:rPr>
                <w:b/>
                <w:i/>
              </w:rPr>
              <w:t>H ter.</w:t>
            </w:r>
            <w:r w:rsidRPr="004C200C">
              <w:tab/>
            </w:r>
            <w:r w:rsidRPr="004C200C">
              <w:rPr>
                <w:b/>
                <w:i/>
              </w:rPr>
              <w:t>considerando che la quota del lavoro del reddito nazionale nell'UE è diminuita strutturalmente negli ultimi decenni e si è stabilizzata a un livello inferiore rispetto ai periodi precedenti, mentre la quota di valore aggiunto derivante dal capitale è aumentata; che, dalla metà degli anni Novanta, la produttività oraria del lavoro è aumentata di circa il 34 %, mentre la retribuzione oraria reale è aumentata solo di circa il 25 %, e che la produttività del lavoro è cresciuta molto più rapidamente della retribuzione oraria reale, il che si traduce in un persistente divario tra produttività e salari e in una retribuzione strutturalmente insufficiente dei lavoratori rispetto al valore che creano; che tale divario non può essere spiegato dalla sola tecnologia, ma rispecchia scelte istituzionali e politiche, tra cui l'indebolimento della contrattazione collettiva, le politiche di contenimento salariale e le strategie di delocalizzazione che hanno ridotto il potere contrattuale dei lavoratori;</w:t>
            </w:r>
          </w:p>
        </w:tc>
      </w:tr>
    </w:tbl>
    <w:p w14:paraId="5D7A8E7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1B7A147" w14:textId="77777777" w:rsidR="00096413" w:rsidRPr="004C200C" w:rsidRDefault="00096413" w:rsidP="00096413">
      <w:r w:rsidRPr="00D22027">
        <w:rPr>
          <w:rStyle w:val="HideTWBExt"/>
        </w:rPr>
        <w:t>&lt;/Amend&gt;</w:t>
      </w:r>
    </w:p>
    <w:p w14:paraId="19AE309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131</w:t>
      </w:r>
      <w:r w:rsidRPr="00D22027">
        <w:rPr>
          <w:rStyle w:val="HideTWBExt"/>
          <w:b w:val="0"/>
        </w:rPr>
        <w:t>&lt;/NumAm&gt;</w:t>
      </w:r>
    </w:p>
    <w:p w14:paraId="4A8AE440"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D634B75" w14:textId="77777777" w:rsidR="00096413" w:rsidRPr="004C200C" w:rsidRDefault="00096413" w:rsidP="00096413">
      <w:pPr>
        <w:pStyle w:val="NormalBold"/>
      </w:pPr>
      <w:r w:rsidRPr="00D22027">
        <w:rPr>
          <w:rStyle w:val="HideTWBExt"/>
          <w:b w:val="0"/>
        </w:rPr>
        <w:t>&lt;/RepeatBlock-By&gt;</w:t>
      </w:r>
    </w:p>
    <w:p w14:paraId="7552AA0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F51EFA3" w14:textId="77777777" w:rsidR="00096413" w:rsidRPr="004C200C" w:rsidRDefault="00096413" w:rsidP="00096413">
      <w:pPr>
        <w:pStyle w:val="NormalBold"/>
      </w:pPr>
      <w:r w:rsidRPr="00D22027">
        <w:rPr>
          <w:rStyle w:val="HideTWBExt"/>
          <w:b w:val="0"/>
        </w:rPr>
        <w:t>&lt;Article&gt;</w:t>
      </w:r>
      <w:r w:rsidRPr="004C200C">
        <w:t>Considerando H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8F939A8" w14:textId="77777777" w:rsidTr="00BC5F00">
        <w:trPr>
          <w:trHeight w:hRule="exact" w:val="240"/>
          <w:jc w:val="center"/>
        </w:trPr>
        <w:tc>
          <w:tcPr>
            <w:tcW w:w="9752" w:type="dxa"/>
            <w:gridSpan w:val="2"/>
            <w:tcBorders>
              <w:top w:val="nil"/>
              <w:left w:val="nil"/>
              <w:bottom w:val="nil"/>
              <w:right w:val="nil"/>
            </w:tcBorders>
          </w:tcPr>
          <w:p w14:paraId="05632E70" w14:textId="77777777" w:rsidR="00096413" w:rsidRPr="004C200C" w:rsidRDefault="00096413" w:rsidP="00BC5F00"/>
        </w:tc>
      </w:tr>
      <w:tr w:rsidR="00096413" w:rsidRPr="004C200C" w14:paraId="0CA95AB3" w14:textId="77777777" w:rsidTr="00BC5F00">
        <w:trPr>
          <w:trHeight w:val="240"/>
          <w:jc w:val="center"/>
        </w:trPr>
        <w:tc>
          <w:tcPr>
            <w:tcW w:w="4876" w:type="dxa"/>
            <w:tcBorders>
              <w:top w:val="nil"/>
              <w:left w:val="nil"/>
              <w:bottom w:val="nil"/>
              <w:right w:val="nil"/>
            </w:tcBorders>
          </w:tcPr>
          <w:p w14:paraId="1C25BA0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E5D4EEA" w14:textId="77777777" w:rsidR="00096413" w:rsidRPr="004C200C" w:rsidRDefault="00096413" w:rsidP="00BC5F00">
            <w:pPr>
              <w:pStyle w:val="AmColumnHeading"/>
            </w:pPr>
            <w:r w:rsidRPr="004C200C">
              <w:t>Emendamento</w:t>
            </w:r>
          </w:p>
        </w:tc>
      </w:tr>
      <w:tr w:rsidR="00096413" w:rsidRPr="004C200C" w14:paraId="60D81DCB" w14:textId="77777777" w:rsidTr="00BC5F00">
        <w:trPr>
          <w:jc w:val="center"/>
        </w:trPr>
        <w:tc>
          <w:tcPr>
            <w:tcW w:w="4876" w:type="dxa"/>
            <w:tcBorders>
              <w:top w:val="nil"/>
              <w:left w:val="nil"/>
              <w:bottom w:val="nil"/>
              <w:right w:val="nil"/>
            </w:tcBorders>
          </w:tcPr>
          <w:p w14:paraId="580949E3" w14:textId="77777777" w:rsidR="00096413" w:rsidRPr="004C200C" w:rsidRDefault="00096413" w:rsidP="00BC5F00">
            <w:pPr>
              <w:pStyle w:val="Normal6a"/>
            </w:pPr>
          </w:p>
        </w:tc>
        <w:tc>
          <w:tcPr>
            <w:tcW w:w="4876" w:type="dxa"/>
            <w:tcBorders>
              <w:top w:val="nil"/>
              <w:left w:val="nil"/>
              <w:bottom w:val="nil"/>
              <w:right w:val="nil"/>
            </w:tcBorders>
          </w:tcPr>
          <w:p w14:paraId="77646087" w14:textId="5967AC3C" w:rsidR="00096413" w:rsidRPr="004C200C" w:rsidRDefault="00096413" w:rsidP="00BC5F00">
            <w:pPr>
              <w:pStyle w:val="Normal6a"/>
            </w:pPr>
            <w:r w:rsidRPr="004C200C">
              <w:rPr>
                <w:b/>
                <w:i/>
              </w:rPr>
              <w:t>H ter.</w:t>
            </w:r>
            <w:r w:rsidRPr="004C200C">
              <w:tab/>
            </w:r>
            <w:r w:rsidRPr="004C200C">
              <w:rPr>
                <w:b/>
                <w:i/>
              </w:rPr>
              <w:t xml:space="preserve">considerando che l'economia sociale svolge un ruolo unico nello sviluppo di soluzioni inclusive e innovative a livello locale per integrare i modelli economici tradizionali; </w:t>
            </w:r>
            <w:r w:rsidR="003C0366" w:rsidRPr="003C0366">
              <w:rPr>
                <w:b/>
                <w:i/>
              </w:rPr>
              <w:t xml:space="preserve">che vi è </w:t>
            </w:r>
            <w:r w:rsidR="007B1586">
              <w:rPr>
                <w:b/>
                <w:i/>
              </w:rPr>
              <w:t xml:space="preserve">un </w:t>
            </w:r>
            <w:r w:rsidR="003C0366" w:rsidRPr="003C0366">
              <w:rPr>
                <w:b/>
                <w:i/>
              </w:rPr>
              <w:t xml:space="preserve">ampio sostegno pubblico </w:t>
            </w:r>
            <w:r w:rsidR="007B1586">
              <w:rPr>
                <w:b/>
                <w:i/>
              </w:rPr>
              <w:t>nei confronti de</w:t>
            </w:r>
            <w:r w:rsidR="003C0366" w:rsidRPr="003C0366">
              <w:rPr>
                <w:b/>
                <w:i/>
              </w:rPr>
              <w:t xml:space="preserve">ll'economia sociale e che l'88 % degli intervistati dell'Eurobarometro è favorevole a strategie e normative a sostegno dell'economia </w:t>
            </w:r>
            <w:r w:rsidR="003C0366">
              <w:rPr>
                <w:b/>
                <w:i/>
              </w:rPr>
              <w:t>socia</w:t>
            </w:r>
            <w:r w:rsidRPr="004C200C">
              <w:rPr>
                <w:b/>
                <w:i/>
              </w:rPr>
              <w:t>le</w:t>
            </w:r>
            <w:r w:rsidRPr="004C200C">
              <w:rPr>
                <w:b/>
                <w:i/>
                <w:vertAlign w:val="superscript"/>
              </w:rPr>
              <w:t>7 bis</w:t>
            </w:r>
            <w:r w:rsidRPr="004C200C">
              <w:rPr>
                <w:b/>
                <w:i/>
              </w:rPr>
              <w:t>;</w:t>
            </w:r>
          </w:p>
        </w:tc>
      </w:tr>
      <w:tr w:rsidR="00096413" w:rsidRPr="004C200C" w14:paraId="57050C9D" w14:textId="77777777" w:rsidTr="00BC5F00">
        <w:trPr>
          <w:jc w:val="center"/>
        </w:trPr>
        <w:tc>
          <w:tcPr>
            <w:tcW w:w="4876" w:type="dxa"/>
            <w:tcBorders>
              <w:top w:val="nil"/>
              <w:left w:val="nil"/>
              <w:bottom w:val="nil"/>
              <w:right w:val="nil"/>
            </w:tcBorders>
          </w:tcPr>
          <w:p w14:paraId="5DFBCD3C" w14:textId="77777777" w:rsidR="00096413" w:rsidRPr="004C200C" w:rsidRDefault="00096413" w:rsidP="00BC5F00"/>
        </w:tc>
        <w:tc>
          <w:tcPr>
            <w:tcW w:w="4876" w:type="dxa"/>
            <w:tcBorders>
              <w:top w:val="nil"/>
              <w:left w:val="nil"/>
              <w:bottom w:val="nil"/>
              <w:right w:val="nil"/>
            </w:tcBorders>
          </w:tcPr>
          <w:p w14:paraId="1FFD647F" w14:textId="77777777" w:rsidR="00096413" w:rsidRPr="004C200C" w:rsidRDefault="00096413" w:rsidP="00BC5F00">
            <w:pPr>
              <w:pStyle w:val="Normal6a"/>
            </w:pPr>
            <w:r w:rsidRPr="004C200C">
              <w:rPr>
                <w:b/>
                <w:i/>
              </w:rPr>
              <w:t>_________________</w:t>
            </w:r>
          </w:p>
        </w:tc>
      </w:tr>
      <w:tr w:rsidR="00096413" w:rsidRPr="004C200C" w14:paraId="33F3A9A2" w14:textId="77777777" w:rsidTr="00BC5F00">
        <w:trPr>
          <w:jc w:val="center"/>
        </w:trPr>
        <w:tc>
          <w:tcPr>
            <w:tcW w:w="4876" w:type="dxa"/>
            <w:tcBorders>
              <w:top w:val="nil"/>
              <w:left w:val="nil"/>
              <w:bottom w:val="nil"/>
              <w:right w:val="nil"/>
            </w:tcBorders>
          </w:tcPr>
          <w:p w14:paraId="77C1D0E0" w14:textId="77777777" w:rsidR="00096413" w:rsidRPr="004C200C" w:rsidRDefault="00096413" w:rsidP="00BC5F00"/>
        </w:tc>
        <w:tc>
          <w:tcPr>
            <w:tcW w:w="4876" w:type="dxa"/>
            <w:tcBorders>
              <w:top w:val="nil"/>
              <w:left w:val="nil"/>
              <w:bottom w:val="nil"/>
              <w:right w:val="nil"/>
            </w:tcBorders>
          </w:tcPr>
          <w:p w14:paraId="61772C84" w14:textId="77777777" w:rsidR="00096413" w:rsidRPr="004C200C" w:rsidRDefault="00096413" w:rsidP="00BC5F00">
            <w:pPr>
              <w:pStyle w:val="Normal6a"/>
            </w:pPr>
            <w:r w:rsidRPr="004C200C">
              <w:rPr>
                <w:b/>
                <w:i/>
                <w:vertAlign w:val="superscript"/>
              </w:rPr>
              <w:t>7 bis</w:t>
            </w:r>
            <w:r w:rsidRPr="004C200C">
              <w:t xml:space="preserve"> </w:t>
            </w:r>
            <w:r w:rsidRPr="004C200C">
              <w:rPr>
                <w:b/>
                <w:i/>
              </w:rPr>
              <w:t>Eurobarometro speciale 567: "Social Economy in the life of Europeans" (L'economia sociale nella vita degli europei), ottobre 2025.</w:t>
            </w:r>
          </w:p>
        </w:tc>
      </w:tr>
    </w:tbl>
    <w:p w14:paraId="25BF71F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C84AAFC" w14:textId="77777777" w:rsidR="00096413" w:rsidRPr="004C200C" w:rsidRDefault="00096413" w:rsidP="00096413">
      <w:r w:rsidRPr="00D22027">
        <w:rPr>
          <w:rStyle w:val="HideTWBExt"/>
        </w:rPr>
        <w:t>&lt;/Amend&gt;</w:t>
      </w:r>
    </w:p>
    <w:p w14:paraId="00DDCDF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132</w:t>
      </w:r>
      <w:r w:rsidRPr="00D22027">
        <w:rPr>
          <w:rStyle w:val="HideTWBExt"/>
          <w:b w:val="0"/>
        </w:rPr>
        <w:t>&lt;/NumAm&gt;</w:t>
      </w:r>
    </w:p>
    <w:p w14:paraId="5833AA43"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117C041" w14:textId="77777777" w:rsidR="00096413" w:rsidRPr="004C200C" w:rsidRDefault="00096413" w:rsidP="00096413">
      <w:pPr>
        <w:pStyle w:val="NormalBold"/>
      </w:pPr>
      <w:r w:rsidRPr="00D22027">
        <w:rPr>
          <w:rStyle w:val="HideTWBExt"/>
          <w:b w:val="0"/>
        </w:rPr>
        <w:t>&lt;/RepeatBlock-By&gt;</w:t>
      </w:r>
    </w:p>
    <w:p w14:paraId="173762D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2D7BB28" w14:textId="77777777" w:rsidR="00096413" w:rsidRPr="004C200C" w:rsidRDefault="00096413" w:rsidP="00096413">
      <w:pPr>
        <w:pStyle w:val="NormalBold"/>
      </w:pPr>
      <w:r w:rsidRPr="00D22027">
        <w:rPr>
          <w:rStyle w:val="HideTWBExt"/>
          <w:b w:val="0"/>
        </w:rPr>
        <w:t>&lt;Article&gt;</w:t>
      </w:r>
      <w:r w:rsidRPr="004C200C">
        <w:t>Considerando H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0802FB1" w14:textId="77777777" w:rsidTr="00BC5F00">
        <w:trPr>
          <w:trHeight w:hRule="exact" w:val="240"/>
          <w:jc w:val="center"/>
        </w:trPr>
        <w:tc>
          <w:tcPr>
            <w:tcW w:w="9752" w:type="dxa"/>
            <w:gridSpan w:val="2"/>
            <w:tcBorders>
              <w:top w:val="nil"/>
              <w:left w:val="nil"/>
              <w:bottom w:val="nil"/>
              <w:right w:val="nil"/>
            </w:tcBorders>
          </w:tcPr>
          <w:p w14:paraId="6933BA55" w14:textId="77777777" w:rsidR="00096413" w:rsidRPr="004C200C" w:rsidRDefault="00096413" w:rsidP="00BC5F00"/>
        </w:tc>
      </w:tr>
      <w:tr w:rsidR="00096413" w:rsidRPr="004C200C" w14:paraId="5ADEF584" w14:textId="77777777" w:rsidTr="00BC5F00">
        <w:trPr>
          <w:trHeight w:val="240"/>
          <w:jc w:val="center"/>
        </w:trPr>
        <w:tc>
          <w:tcPr>
            <w:tcW w:w="4876" w:type="dxa"/>
            <w:tcBorders>
              <w:top w:val="nil"/>
              <w:left w:val="nil"/>
              <w:bottom w:val="nil"/>
              <w:right w:val="nil"/>
            </w:tcBorders>
          </w:tcPr>
          <w:p w14:paraId="50B2407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160D52C" w14:textId="77777777" w:rsidR="00096413" w:rsidRPr="004C200C" w:rsidRDefault="00096413" w:rsidP="00BC5F00">
            <w:pPr>
              <w:pStyle w:val="AmColumnHeading"/>
            </w:pPr>
            <w:r w:rsidRPr="004C200C">
              <w:t>Emendamento</w:t>
            </w:r>
          </w:p>
        </w:tc>
      </w:tr>
      <w:tr w:rsidR="00096413" w:rsidRPr="004C200C" w14:paraId="502A3F9A" w14:textId="77777777" w:rsidTr="00BC5F00">
        <w:trPr>
          <w:jc w:val="center"/>
        </w:trPr>
        <w:tc>
          <w:tcPr>
            <w:tcW w:w="4876" w:type="dxa"/>
            <w:tcBorders>
              <w:top w:val="nil"/>
              <w:left w:val="nil"/>
              <w:bottom w:val="nil"/>
              <w:right w:val="nil"/>
            </w:tcBorders>
          </w:tcPr>
          <w:p w14:paraId="367D9E72" w14:textId="77777777" w:rsidR="00096413" w:rsidRPr="004C200C" w:rsidRDefault="00096413" w:rsidP="00BC5F00">
            <w:pPr>
              <w:pStyle w:val="Normal6a"/>
            </w:pPr>
          </w:p>
        </w:tc>
        <w:tc>
          <w:tcPr>
            <w:tcW w:w="4876" w:type="dxa"/>
            <w:tcBorders>
              <w:top w:val="nil"/>
              <w:left w:val="nil"/>
              <w:bottom w:val="nil"/>
              <w:right w:val="nil"/>
            </w:tcBorders>
          </w:tcPr>
          <w:p w14:paraId="0C345EEC" w14:textId="77777777" w:rsidR="00096413" w:rsidRPr="004C200C" w:rsidRDefault="00096413" w:rsidP="00BC5F00">
            <w:pPr>
              <w:pStyle w:val="Normal6a"/>
            </w:pPr>
            <w:r w:rsidRPr="004C200C">
              <w:rPr>
                <w:b/>
                <w:i/>
              </w:rPr>
              <w:t>H quater.</w:t>
            </w:r>
            <w:r w:rsidRPr="004C200C">
              <w:tab/>
            </w:r>
            <w:r w:rsidRPr="004C200C">
              <w:rPr>
                <w:b/>
                <w:i/>
              </w:rPr>
              <w:t>considerando che l'economia sociale è una componente fondamentale dell'economia sociale di mercato dell'UE, che dà priorità agli obiettivi sociali e ambientali rispetto ai profitti e reinveste la maggior parte della sua eccedenza per l'interesse collettivo; che, secondo la Commissione, circa il 6,3 % della popolazione occupata dell'UE lavorava nell'economia sociale; che l'UE dovrebbe sviluppare appieno il potenziale per la creazione di posti di lavoro di qualità, l'innovazione sociale e la fornitura di servizi sociali e di prossimità, in particolare nelle regioni con elevata disoccupazione, spopolamento o accesso limitato ai servizi essenziali;</w:t>
            </w:r>
          </w:p>
        </w:tc>
      </w:tr>
    </w:tbl>
    <w:p w14:paraId="7FD6D5C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FD51806" w14:textId="77777777" w:rsidR="00096413" w:rsidRPr="004C200C" w:rsidRDefault="00096413" w:rsidP="00096413">
      <w:r w:rsidRPr="00D22027">
        <w:rPr>
          <w:rStyle w:val="HideTWBExt"/>
        </w:rPr>
        <w:t>&lt;/Amend&gt;</w:t>
      </w:r>
    </w:p>
    <w:p w14:paraId="35CD4D6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133</w:t>
      </w:r>
      <w:r w:rsidRPr="00D22027">
        <w:rPr>
          <w:rStyle w:val="HideTWBExt"/>
          <w:b w:val="0"/>
        </w:rPr>
        <w:t>&lt;/NumAm&gt;</w:t>
      </w:r>
    </w:p>
    <w:p w14:paraId="201F116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2EB83F8" w14:textId="77777777" w:rsidR="00096413" w:rsidRPr="004C200C" w:rsidRDefault="00096413" w:rsidP="00096413">
      <w:pPr>
        <w:pStyle w:val="NormalBold"/>
      </w:pPr>
      <w:r w:rsidRPr="00D22027">
        <w:rPr>
          <w:rStyle w:val="HideTWBExt"/>
          <w:b w:val="0"/>
        </w:rPr>
        <w:t>&lt;/RepeatBlock-By&gt;</w:t>
      </w:r>
    </w:p>
    <w:p w14:paraId="00329BF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096D2B0" w14:textId="77777777" w:rsidR="00096413" w:rsidRPr="004C200C" w:rsidRDefault="00096413" w:rsidP="00096413">
      <w:pPr>
        <w:pStyle w:val="NormalBold"/>
      </w:pPr>
      <w:r w:rsidRPr="00D22027">
        <w:rPr>
          <w:rStyle w:val="HideTWBExt"/>
          <w:b w:val="0"/>
        </w:rPr>
        <w:t>&lt;Article&gt;</w:t>
      </w:r>
      <w:r w:rsidRPr="004C200C">
        <w:t>Considerando H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55E6B7D" w14:textId="77777777" w:rsidTr="00BC5F00">
        <w:trPr>
          <w:trHeight w:hRule="exact" w:val="240"/>
          <w:jc w:val="center"/>
        </w:trPr>
        <w:tc>
          <w:tcPr>
            <w:tcW w:w="9752" w:type="dxa"/>
            <w:gridSpan w:val="2"/>
            <w:tcBorders>
              <w:top w:val="nil"/>
              <w:left w:val="nil"/>
              <w:bottom w:val="nil"/>
              <w:right w:val="nil"/>
            </w:tcBorders>
          </w:tcPr>
          <w:p w14:paraId="251D7000" w14:textId="77777777" w:rsidR="00096413" w:rsidRPr="004C200C" w:rsidRDefault="00096413" w:rsidP="00BC5F00"/>
        </w:tc>
      </w:tr>
      <w:tr w:rsidR="00096413" w:rsidRPr="004C200C" w14:paraId="7532E28C" w14:textId="77777777" w:rsidTr="00BC5F00">
        <w:trPr>
          <w:trHeight w:val="240"/>
          <w:jc w:val="center"/>
        </w:trPr>
        <w:tc>
          <w:tcPr>
            <w:tcW w:w="4876" w:type="dxa"/>
            <w:tcBorders>
              <w:top w:val="nil"/>
              <w:left w:val="nil"/>
              <w:bottom w:val="nil"/>
              <w:right w:val="nil"/>
            </w:tcBorders>
          </w:tcPr>
          <w:p w14:paraId="424EA32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DD5FC0A" w14:textId="77777777" w:rsidR="00096413" w:rsidRPr="004C200C" w:rsidRDefault="00096413" w:rsidP="00BC5F00">
            <w:pPr>
              <w:pStyle w:val="AmColumnHeading"/>
            </w:pPr>
            <w:r w:rsidRPr="004C200C">
              <w:t>Emendamento</w:t>
            </w:r>
          </w:p>
        </w:tc>
      </w:tr>
      <w:tr w:rsidR="00096413" w:rsidRPr="004C200C" w14:paraId="318FE6ED" w14:textId="77777777" w:rsidTr="00BC5F00">
        <w:trPr>
          <w:jc w:val="center"/>
        </w:trPr>
        <w:tc>
          <w:tcPr>
            <w:tcW w:w="4876" w:type="dxa"/>
            <w:tcBorders>
              <w:top w:val="nil"/>
              <w:left w:val="nil"/>
              <w:bottom w:val="nil"/>
              <w:right w:val="nil"/>
            </w:tcBorders>
          </w:tcPr>
          <w:p w14:paraId="3C2A09AC" w14:textId="77777777" w:rsidR="00096413" w:rsidRPr="004C200C" w:rsidRDefault="00096413" w:rsidP="00BC5F00">
            <w:pPr>
              <w:pStyle w:val="Normal6a"/>
            </w:pPr>
          </w:p>
        </w:tc>
        <w:tc>
          <w:tcPr>
            <w:tcW w:w="4876" w:type="dxa"/>
            <w:tcBorders>
              <w:top w:val="nil"/>
              <w:left w:val="nil"/>
              <w:bottom w:val="nil"/>
              <w:right w:val="nil"/>
            </w:tcBorders>
          </w:tcPr>
          <w:p w14:paraId="33C1EC38" w14:textId="77777777" w:rsidR="00096413" w:rsidRPr="004C200C" w:rsidRDefault="00096413" w:rsidP="00BC5F00">
            <w:pPr>
              <w:pStyle w:val="Normal6a"/>
            </w:pPr>
            <w:r w:rsidRPr="004C200C">
              <w:rPr>
                <w:b/>
                <w:i/>
              </w:rPr>
              <w:t>H quinquies.</w:t>
            </w:r>
            <w:r w:rsidRPr="004C200C">
              <w:tab/>
            </w:r>
            <w:r w:rsidRPr="004C200C">
              <w:rPr>
                <w:b/>
                <w:i/>
              </w:rPr>
              <w:t>considerando che il dialogo sociale e la contrattazione collettiva sono essenziali per la competitività, la produttività del lavoro e la coesione sociale dell'Unione; che la deregolamentazione e un'attenzione limitata alla riduzione degli oneri amministrativi rischiano di compromettere posti di lavoro di qualità e buone condizioni di lavoro e di aumentare le disuguaglianze, minacciando in tal modo una crescita equa e sostenibile;</w:t>
            </w:r>
          </w:p>
        </w:tc>
      </w:tr>
    </w:tbl>
    <w:p w14:paraId="789AEFF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AF560E0" w14:textId="77777777" w:rsidR="00096413" w:rsidRPr="004C200C" w:rsidRDefault="00096413" w:rsidP="00096413">
      <w:r w:rsidRPr="00D22027">
        <w:rPr>
          <w:rStyle w:val="HideTWBExt"/>
        </w:rPr>
        <w:t>&lt;/Amend&gt;</w:t>
      </w:r>
    </w:p>
    <w:p w14:paraId="18EB0DE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134</w:t>
      </w:r>
      <w:r w:rsidRPr="00D22027">
        <w:rPr>
          <w:rStyle w:val="HideTWBExt"/>
          <w:b w:val="0"/>
        </w:rPr>
        <w:t>&lt;/NumAm&gt;</w:t>
      </w:r>
    </w:p>
    <w:p w14:paraId="0C80269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B561F84" w14:textId="77777777" w:rsidR="00096413" w:rsidRPr="004C200C" w:rsidRDefault="00096413" w:rsidP="00096413">
      <w:pPr>
        <w:pStyle w:val="NormalBold"/>
      </w:pPr>
      <w:r w:rsidRPr="00D22027">
        <w:rPr>
          <w:rStyle w:val="HideTWBExt"/>
          <w:b w:val="0"/>
        </w:rPr>
        <w:t>&lt;/RepeatBlock-By&gt;</w:t>
      </w:r>
    </w:p>
    <w:p w14:paraId="2203D39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7D7EF2B"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BC03CEE" w14:textId="77777777" w:rsidTr="00BC5F00">
        <w:trPr>
          <w:trHeight w:hRule="exact" w:val="240"/>
          <w:jc w:val="center"/>
        </w:trPr>
        <w:tc>
          <w:tcPr>
            <w:tcW w:w="9752" w:type="dxa"/>
            <w:gridSpan w:val="2"/>
            <w:tcBorders>
              <w:top w:val="nil"/>
              <w:left w:val="nil"/>
              <w:bottom w:val="nil"/>
              <w:right w:val="nil"/>
            </w:tcBorders>
          </w:tcPr>
          <w:p w14:paraId="01FEEC6A" w14:textId="77777777" w:rsidR="00096413" w:rsidRPr="004C200C" w:rsidRDefault="00096413" w:rsidP="00BC5F00"/>
        </w:tc>
      </w:tr>
      <w:tr w:rsidR="00096413" w:rsidRPr="004C200C" w14:paraId="385E24D8" w14:textId="77777777" w:rsidTr="00BC5F00">
        <w:trPr>
          <w:trHeight w:val="240"/>
          <w:jc w:val="center"/>
        </w:trPr>
        <w:tc>
          <w:tcPr>
            <w:tcW w:w="4876" w:type="dxa"/>
            <w:tcBorders>
              <w:top w:val="nil"/>
              <w:left w:val="nil"/>
              <w:bottom w:val="nil"/>
              <w:right w:val="nil"/>
            </w:tcBorders>
          </w:tcPr>
          <w:p w14:paraId="08EE469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815D376" w14:textId="77777777" w:rsidR="00096413" w:rsidRPr="004C200C" w:rsidRDefault="00096413" w:rsidP="00BC5F00">
            <w:pPr>
              <w:pStyle w:val="AmColumnHeading"/>
            </w:pPr>
            <w:r w:rsidRPr="004C200C">
              <w:t>Emendamento</w:t>
            </w:r>
          </w:p>
        </w:tc>
      </w:tr>
      <w:tr w:rsidR="00096413" w:rsidRPr="004C200C" w14:paraId="753F24BB" w14:textId="77777777" w:rsidTr="00BC5F00">
        <w:trPr>
          <w:jc w:val="center"/>
        </w:trPr>
        <w:tc>
          <w:tcPr>
            <w:tcW w:w="4876" w:type="dxa"/>
            <w:tcBorders>
              <w:top w:val="nil"/>
              <w:left w:val="nil"/>
              <w:bottom w:val="nil"/>
              <w:right w:val="nil"/>
            </w:tcBorders>
          </w:tcPr>
          <w:p w14:paraId="0EB8372E" w14:textId="77777777" w:rsidR="00096413" w:rsidRPr="004C200C" w:rsidRDefault="00096413" w:rsidP="00BC5F00">
            <w:pPr>
              <w:pStyle w:val="Normal6a"/>
            </w:pPr>
            <w:r w:rsidRPr="004C200C">
              <w:t>1.</w:t>
            </w:r>
            <w:r w:rsidRPr="004C200C">
              <w:tab/>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4C29A8D7" w14:textId="77777777" w:rsidR="00096413" w:rsidRPr="004C200C" w:rsidRDefault="00096413" w:rsidP="00BC5F00">
            <w:pPr>
              <w:pStyle w:val="Normal6a"/>
            </w:pPr>
            <w:r w:rsidRPr="004C200C">
              <w:t>1.</w:t>
            </w:r>
            <w:r w:rsidRPr="004C200C">
              <w:tab/>
              <w:t xml:space="preserve">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w:t>
            </w:r>
            <w:r w:rsidRPr="004C200C">
              <w:rPr>
                <w:b/>
                <w:i/>
              </w:rPr>
              <w:t>in maniera equilibrata, garantendo che le misure volte a dare impulso alla competitività non compromettano i diritti sociali, i servizi pubblici o le strutture di contrattazione collettiva</w:t>
            </w:r>
            <w:r w:rsidRPr="004C200C">
              <w:t xml:space="preserve">;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w:t>
            </w:r>
            <w:r w:rsidRPr="004C200C">
              <w:rPr>
                <w:b/>
                <w:i/>
              </w:rPr>
              <w:t>sottolinea l'importanza di avvalersi del quadro di valutazione della situazione sociale e del quadro di convergenza sociale per individuare i rischi e monitorare i progressi compiuti nella riduzione delle disuguaglianze, nel rafforzamento dei sistemi di protezione sociale e nella promozione di buone condizioni di lavoro;</w:t>
            </w:r>
            <w:r w:rsidRPr="004C200C">
              <w:t xml:space="preserve"> chiede che il quadro di governance integrato trovi riscontro nei processi interni delle istituzioni dell'UE, coinvolgendo in egual misura i loro organi economici e sociali;</w:t>
            </w:r>
          </w:p>
        </w:tc>
      </w:tr>
    </w:tbl>
    <w:p w14:paraId="127117F7"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17B1264A" w14:textId="77777777" w:rsidR="00096413" w:rsidRPr="00232158" w:rsidRDefault="00096413" w:rsidP="00096413">
      <w:pPr>
        <w:rPr>
          <w:lang w:val="es-ES"/>
        </w:rPr>
      </w:pPr>
      <w:r w:rsidRPr="00D22027">
        <w:rPr>
          <w:rStyle w:val="HideTWBExt"/>
        </w:rPr>
        <w:t>&lt;/Amend&gt;</w:t>
      </w:r>
    </w:p>
    <w:p w14:paraId="3D73A6A0"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135</w:t>
      </w:r>
      <w:r w:rsidRPr="00D22027">
        <w:rPr>
          <w:rStyle w:val="HideTWBExt"/>
          <w:b w:val="0"/>
        </w:rPr>
        <w:t>&lt;/NumAm&gt;</w:t>
      </w:r>
    </w:p>
    <w:p w14:paraId="18CC1501"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684E88C6"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27E203B9" w14:textId="77777777" w:rsidR="00096413" w:rsidRPr="004C200C" w:rsidRDefault="00096413" w:rsidP="00096413">
      <w:pPr>
        <w:pStyle w:val="NormalBold"/>
      </w:pPr>
      <w:r w:rsidRPr="00D22027">
        <w:rPr>
          <w:rStyle w:val="HideTWBExt"/>
          <w:b w:val="0"/>
        </w:rPr>
        <w:t>&lt;/RepeatBlock-By&gt;</w:t>
      </w:r>
    </w:p>
    <w:p w14:paraId="24B5AA5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854DF83"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FA82EA5" w14:textId="77777777" w:rsidTr="00BC5F00">
        <w:trPr>
          <w:trHeight w:hRule="exact" w:val="240"/>
          <w:jc w:val="center"/>
        </w:trPr>
        <w:tc>
          <w:tcPr>
            <w:tcW w:w="9752" w:type="dxa"/>
            <w:gridSpan w:val="2"/>
            <w:tcBorders>
              <w:top w:val="nil"/>
              <w:left w:val="nil"/>
              <w:bottom w:val="nil"/>
              <w:right w:val="nil"/>
            </w:tcBorders>
          </w:tcPr>
          <w:p w14:paraId="1B0F93DC" w14:textId="77777777" w:rsidR="00096413" w:rsidRPr="004C200C" w:rsidRDefault="00096413" w:rsidP="00BC5F00"/>
        </w:tc>
      </w:tr>
      <w:tr w:rsidR="00096413" w:rsidRPr="004C200C" w14:paraId="30496409" w14:textId="77777777" w:rsidTr="00BC5F00">
        <w:trPr>
          <w:trHeight w:val="240"/>
          <w:jc w:val="center"/>
        </w:trPr>
        <w:tc>
          <w:tcPr>
            <w:tcW w:w="4876" w:type="dxa"/>
            <w:tcBorders>
              <w:top w:val="nil"/>
              <w:left w:val="nil"/>
              <w:bottom w:val="nil"/>
              <w:right w:val="nil"/>
            </w:tcBorders>
          </w:tcPr>
          <w:p w14:paraId="321253F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42C3DBE" w14:textId="77777777" w:rsidR="00096413" w:rsidRPr="004C200C" w:rsidRDefault="00096413" w:rsidP="00BC5F00">
            <w:pPr>
              <w:pStyle w:val="AmColumnHeading"/>
            </w:pPr>
            <w:r w:rsidRPr="004C200C">
              <w:t>Emendamento</w:t>
            </w:r>
          </w:p>
        </w:tc>
      </w:tr>
      <w:tr w:rsidR="00096413" w:rsidRPr="004C200C" w14:paraId="0ABCAE71" w14:textId="77777777" w:rsidTr="00BC5F00">
        <w:trPr>
          <w:jc w:val="center"/>
        </w:trPr>
        <w:tc>
          <w:tcPr>
            <w:tcW w:w="4876" w:type="dxa"/>
            <w:tcBorders>
              <w:top w:val="nil"/>
              <w:left w:val="nil"/>
              <w:bottom w:val="nil"/>
              <w:right w:val="nil"/>
            </w:tcBorders>
          </w:tcPr>
          <w:p w14:paraId="0A8F8816" w14:textId="77777777" w:rsidR="00096413" w:rsidRPr="004C200C" w:rsidRDefault="00096413" w:rsidP="00BC5F00">
            <w:pPr>
              <w:pStyle w:val="Normal6a"/>
            </w:pPr>
            <w:r w:rsidRPr="004C200C">
              <w:t>1.</w:t>
            </w:r>
            <w:r w:rsidRPr="004C200C">
              <w:tab/>
              <w:t xml:space="preserve">evidenzia </w:t>
            </w:r>
            <w:r w:rsidRPr="004C200C">
              <w:rPr>
                <w:b/>
                <w:i/>
              </w:rPr>
              <w:t>il vantaggio competitivo derivante dagli investimenti nel modello sociale dell'UE; chiede che le raccomandazioni</w:t>
            </w:r>
            <w:r w:rsidRPr="004C200C">
              <w:t xml:space="preserve"> del </w:t>
            </w:r>
            <w:r w:rsidRPr="004C200C">
              <w:rPr>
                <w:b/>
                <w:i/>
              </w:rPr>
              <w:t>gruppo ad alto livello sul futuro della protezione sociale e</w:t>
            </w:r>
            <w:r w:rsidRPr="004C200C">
              <w:t xml:space="preserve"> dello Stato sociale </w:t>
            </w:r>
            <w:r w:rsidRPr="004C200C">
              <w:rPr>
                <w:b/>
                <w:i/>
              </w:rPr>
              <w:t>nell'UE, nonché le raccomandazioni delle relazioni Letta e Draghi, siano integrate nel processo del semestre europeo; accoglie con favore l'integrazione del pilastro europeo dei diritti sociali nel quadro di governance</w:t>
            </w:r>
            <w:r w:rsidRPr="004C200C">
              <w:t xml:space="preserve"> economica </w:t>
            </w:r>
            <w:r w:rsidRPr="004C200C">
              <w:rPr>
                <w:b/>
                <w:i/>
              </w:rPr>
              <w:t>e invita gli Stati membri ad avvalersi della possibilità di prorogare il periodo di aggiustamento per investire nelle priorità del pilastro europeo dei diritti sociali; chiede che il quadro di governance integrato trovi riscontro nei processi interni delle istituzioni</w:t>
            </w:r>
            <w:r w:rsidRPr="004C200C">
              <w:t xml:space="preserve"> dell'UE</w:t>
            </w:r>
            <w:r w:rsidRPr="004C200C">
              <w:rPr>
                <w:b/>
                <w:i/>
              </w:rPr>
              <w:t>, coinvolgendo in egual misura i loro organi economici e sociali</w:t>
            </w:r>
            <w:r w:rsidRPr="004C200C">
              <w:t>;</w:t>
            </w:r>
          </w:p>
        </w:tc>
        <w:tc>
          <w:tcPr>
            <w:tcW w:w="4876" w:type="dxa"/>
            <w:tcBorders>
              <w:top w:val="nil"/>
              <w:left w:val="nil"/>
              <w:bottom w:val="nil"/>
              <w:right w:val="nil"/>
            </w:tcBorders>
          </w:tcPr>
          <w:p w14:paraId="3F646D2A" w14:textId="77777777" w:rsidR="00096413" w:rsidRPr="004C200C" w:rsidRDefault="00096413" w:rsidP="00BC5F00">
            <w:pPr>
              <w:pStyle w:val="Normal6a"/>
            </w:pPr>
            <w:r w:rsidRPr="004C200C">
              <w:t>1.</w:t>
            </w:r>
            <w:r w:rsidRPr="004C200C">
              <w:tab/>
              <w:t xml:space="preserve">evidenzia </w:t>
            </w:r>
            <w:r w:rsidRPr="004C200C">
              <w:rPr>
                <w:b/>
                <w:i/>
              </w:rPr>
              <w:t>che, a causa della profonda crisi demografica, l'Unione sta affrontando il rischio</w:t>
            </w:r>
            <w:r w:rsidRPr="004C200C">
              <w:t xml:space="preserve"> del </w:t>
            </w:r>
            <w:r w:rsidRPr="004C200C">
              <w:rPr>
                <w:b/>
                <w:i/>
              </w:rPr>
              <w:t>collasso dei suoi sistemi pensionistici e del modello</w:t>
            </w:r>
            <w:r w:rsidRPr="004C200C">
              <w:t xml:space="preserve"> dello Stato sociale</w:t>
            </w:r>
            <w:r w:rsidRPr="004C200C">
              <w:rPr>
                <w:b/>
                <w:i/>
              </w:rPr>
              <w:t>; pone l'accento sul fatto che la crisi demografica è altresì una delle cause principali della stagnazione</w:t>
            </w:r>
            <w:r w:rsidRPr="004C200C">
              <w:t xml:space="preserve"> economica </w:t>
            </w:r>
            <w:r w:rsidRPr="004C200C">
              <w:rPr>
                <w:b/>
                <w:i/>
              </w:rPr>
              <w:t>e della perdita di competitività</w:t>
            </w:r>
            <w:r w:rsidRPr="004C200C">
              <w:t xml:space="preserve"> dell'UE;</w:t>
            </w:r>
          </w:p>
        </w:tc>
      </w:tr>
    </w:tbl>
    <w:p w14:paraId="037CD1C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688D05A" w14:textId="77777777" w:rsidR="00096413" w:rsidRPr="004C200C" w:rsidRDefault="00096413" w:rsidP="00096413">
      <w:r w:rsidRPr="00D22027">
        <w:rPr>
          <w:rStyle w:val="HideTWBExt"/>
        </w:rPr>
        <w:t>&lt;/Amend&gt;</w:t>
      </w:r>
    </w:p>
    <w:p w14:paraId="18C9A29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136</w:t>
      </w:r>
      <w:r w:rsidRPr="00D22027">
        <w:rPr>
          <w:rStyle w:val="HideTWBExt"/>
          <w:b w:val="0"/>
        </w:rPr>
        <w:t>&lt;/NumAm&gt;</w:t>
      </w:r>
    </w:p>
    <w:p w14:paraId="0A6FE0BD"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010D70A1" w14:textId="77777777" w:rsidR="00096413" w:rsidRPr="004C200C" w:rsidRDefault="00096413" w:rsidP="00096413">
      <w:pPr>
        <w:pStyle w:val="NormalBold"/>
      </w:pPr>
      <w:r w:rsidRPr="00D22027">
        <w:rPr>
          <w:rStyle w:val="HideTWBExt"/>
          <w:b w:val="0"/>
        </w:rPr>
        <w:t>&lt;/RepeatBlock-By&gt;</w:t>
      </w:r>
    </w:p>
    <w:p w14:paraId="7BA68C4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F607E0C"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FF019E3" w14:textId="77777777" w:rsidTr="00BC5F00">
        <w:trPr>
          <w:trHeight w:hRule="exact" w:val="240"/>
          <w:jc w:val="center"/>
        </w:trPr>
        <w:tc>
          <w:tcPr>
            <w:tcW w:w="9752" w:type="dxa"/>
            <w:gridSpan w:val="2"/>
            <w:tcBorders>
              <w:top w:val="nil"/>
              <w:left w:val="nil"/>
              <w:bottom w:val="nil"/>
              <w:right w:val="nil"/>
            </w:tcBorders>
          </w:tcPr>
          <w:p w14:paraId="73D07A48" w14:textId="77777777" w:rsidR="00096413" w:rsidRPr="004C200C" w:rsidRDefault="00096413" w:rsidP="00BC5F00"/>
        </w:tc>
      </w:tr>
      <w:tr w:rsidR="00096413" w:rsidRPr="004C200C" w14:paraId="2B90267D" w14:textId="77777777" w:rsidTr="00BC5F00">
        <w:trPr>
          <w:trHeight w:val="240"/>
          <w:jc w:val="center"/>
        </w:trPr>
        <w:tc>
          <w:tcPr>
            <w:tcW w:w="4876" w:type="dxa"/>
            <w:tcBorders>
              <w:top w:val="nil"/>
              <w:left w:val="nil"/>
              <w:bottom w:val="nil"/>
              <w:right w:val="nil"/>
            </w:tcBorders>
          </w:tcPr>
          <w:p w14:paraId="591DEB8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BE0D675" w14:textId="77777777" w:rsidR="00096413" w:rsidRPr="004C200C" w:rsidRDefault="00096413" w:rsidP="00BC5F00">
            <w:pPr>
              <w:pStyle w:val="AmColumnHeading"/>
            </w:pPr>
            <w:r w:rsidRPr="004C200C">
              <w:t>Emendamento</w:t>
            </w:r>
          </w:p>
        </w:tc>
      </w:tr>
      <w:tr w:rsidR="00096413" w:rsidRPr="004C200C" w14:paraId="0E82B7D7" w14:textId="77777777" w:rsidTr="00BC5F00">
        <w:trPr>
          <w:jc w:val="center"/>
        </w:trPr>
        <w:tc>
          <w:tcPr>
            <w:tcW w:w="4876" w:type="dxa"/>
            <w:tcBorders>
              <w:top w:val="nil"/>
              <w:left w:val="nil"/>
              <w:bottom w:val="nil"/>
              <w:right w:val="nil"/>
            </w:tcBorders>
          </w:tcPr>
          <w:p w14:paraId="5421571C" w14:textId="77777777" w:rsidR="00096413" w:rsidRPr="004C200C" w:rsidRDefault="00096413" w:rsidP="00BC5F00">
            <w:pPr>
              <w:pStyle w:val="Normal6a"/>
            </w:pPr>
            <w:r w:rsidRPr="004C200C">
              <w:t>1.</w:t>
            </w:r>
            <w:r w:rsidRPr="004C200C">
              <w:tab/>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1E17B4E0" w14:textId="77777777" w:rsidR="00096413" w:rsidRPr="004C200C" w:rsidRDefault="00096413" w:rsidP="00BC5F00">
            <w:pPr>
              <w:pStyle w:val="Normal6a"/>
            </w:pPr>
            <w:r w:rsidRPr="004C200C">
              <w:t>1.</w:t>
            </w:r>
            <w:r w:rsidRPr="004C200C">
              <w:tab/>
              <w:t xml:space="preserve">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 </w:t>
            </w:r>
            <w:r w:rsidRPr="004C200C">
              <w:rPr>
                <w:b/>
                <w:i/>
              </w:rPr>
              <w:t>sottolinea che, dato l'aumento del costo della vita e l'erosione del potere d'acquisto, l'aumento dell'occupazione non si traduce automaticamente in un miglioramento del tenore di vita;</w:t>
            </w:r>
            <w:r w:rsidRPr="004C200C">
              <w:t xml:space="preserve"> </w:t>
            </w:r>
            <w:r w:rsidRPr="004C200C">
              <w:rPr>
                <w:b/>
                <w:i/>
              </w:rPr>
              <w:t>chiede che il semestre europeo tenga conto degli indicatori delle retribuzioni nette, affinché le raccomandazioni rispecchino la reale situazione economica dei lavoratori;</w:t>
            </w:r>
          </w:p>
        </w:tc>
      </w:tr>
    </w:tbl>
    <w:p w14:paraId="47D36B00"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{EL}</w:t>
      </w:r>
      <w:r w:rsidRPr="00232158">
        <w:rPr>
          <w:lang w:val="es-ES"/>
        </w:rPr>
        <w:t>el</w:t>
      </w:r>
      <w:r w:rsidRPr="00D22027">
        <w:rPr>
          <w:rStyle w:val="HideTWBExt"/>
        </w:rPr>
        <w:t>&lt;/Original&gt;</w:t>
      </w:r>
    </w:p>
    <w:p w14:paraId="14BCCC2C" w14:textId="77777777" w:rsidR="00096413" w:rsidRPr="00232158" w:rsidRDefault="00096413" w:rsidP="00096413">
      <w:pPr>
        <w:rPr>
          <w:lang w:val="es-ES"/>
        </w:rPr>
      </w:pPr>
      <w:r w:rsidRPr="00D22027">
        <w:rPr>
          <w:rStyle w:val="HideTWBExt"/>
        </w:rPr>
        <w:t>&lt;/Amend&gt;</w:t>
      </w:r>
    </w:p>
    <w:p w14:paraId="7598F945"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137</w:t>
      </w:r>
      <w:r w:rsidRPr="00D22027">
        <w:rPr>
          <w:rStyle w:val="HideTWBExt"/>
          <w:b w:val="0"/>
        </w:rPr>
        <w:t>&lt;/NumAm&gt;</w:t>
      </w:r>
    </w:p>
    <w:p w14:paraId="089FBD49"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Séverine Werbrouck, Nikola Bartůšek, Margarita de la Pisa Carrión</w:t>
      </w:r>
      <w:r w:rsidRPr="00D22027">
        <w:rPr>
          <w:rStyle w:val="HideTWBExt"/>
          <w:b w:val="0"/>
        </w:rPr>
        <w:t>&lt;/Members&gt;</w:t>
      </w:r>
    </w:p>
    <w:p w14:paraId="732D5EAD" w14:textId="77777777" w:rsidR="00096413" w:rsidRPr="00232158" w:rsidRDefault="00096413" w:rsidP="00096413">
      <w:pPr>
        <w:pStyle w:val="NormalBold"/>
        <w:rPr>
          <w:lang w:val="es-ES"/>
        </w:rPr>
      </w:pPr>
      <w:r w:rsidRPr="00D22027">
        <w:rPr>
          <w:rStyle w:val="HideTWBExt"/>
          <w:b w:val="0"/>
        </w:rPr>
        <w:t>&lt;/RepeatBlock-By&gt;</w:t>
      </w:r>
    </w:p>
    <w:p w14:paraId="2E9605C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C68E26F"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27E22BE" w14:textId="77777777" w:rsidTr="00BC5F00">
        <w:trPr>
          <w:trHeight w:hRule="exact" w:val="240"/>
          <w:jc w:val="center"/>
        </w:trPr>
        <w:tc>
          <w:tcPr>
            <w:tcW w:w="9752" w:type="dxa"/>
            <w:gridSpan w:val="2"/>
            <w:tcBorders>
              <w:top w:val="nil"/>
              <w:left w:val="nil"/>
              <w:bottom w:val="nil"/>
              <w:right w:val="nil"/>
            </w:tcBorders>
          </w:tcPr>
          <w:p w14:paraId="6EC3A42C" w14:textId="77777777" w:rsidR="00096413" w:rsidRPr="004C200C" w:rsidRDefault="00096413" w:rsidP="00BC5F00"/>
        </w:tc>
      </w:tr>
      <w:tr w:rsidR="00096413" w:rsidRPr="004C200C" w14:paraId="4F7088E1" w14:textId="77777777" w:rsidTr="00BC5F00">
        <w:trPr>
          <w:trHeight w:val="240"/>
          <w:jc w:val="center"/>
        </w:trPr>
        <w:tc>
          <w:tcPr>
            <w:tcW w:w="4876" w:type="dxa"/>
            <w:tcBorders>
              <w:top w:val="nil"/>
              <w:left w:val="nil"/>
              <w:bottom w:val="nil"/>
              <w:right w:val="nil"/>
            </w:tcBorders>
          </w:tcPr>
          <w:p w14:paraId="1C07CF7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2AF7035" w14:textId="77777777" w:rsidR="00096413" w:rsidRPr="004C200C" w:rsidRDefault="00096413" w:rsidP="00BC5F00">
            <w:pPr>
              <w:pStyle w:val="AmColumnHeading"/>
            </w:pPr>
            <w:r w:rsidRPr="004C200C">
              <w:t>Emendamento</w:t>
            </w:r>
          </w:p>
        </w:tc>
      </w:tr>
      <w:tr w:rsidR="00096413" w:rsidRPr="004C200C" w14:paraId="25727245" w14:textId="77777777" w:rsidTr="00BC5F00">
        <w:trPr>
          <w:jc w:val="center"/>
        </w:trPr>
        <w:tc>
          <w:tcPr>
            <w:tcW w:w="4876" w:type="dxa"/>
            <w:tcBorders>
              <w:top w:val="nil"/>
              <w:left w:val="nil"/>
              <w:bottom w:val="nil"/>
              <w:right w:val="nil"/>
            </w:tcBorders>
          </w:tcPr>
          <w:p w14:paraId="2B4001AC" w14:textId="77777777" w:rsidR="00096413" w:rsidRPr="004C200C" w:rsidRDefault="00096413" w:rsidP="00BC5F00">
            <w:pPr>
              <w:pStyle w:val="Normal6a"/>
            </w:pPr>
            <w:r w:rsidRPr="004C200C">
              <w:t>1.</w:t>
            </w:r>
            <w:r w:rsidRPr="004C200C">
              <w:tab/>
              <w:t xml:space="preserve">evidenzia il </w:t>
            </w:r>
            <w:r w:rsidRPr="004C200C">
              <w:rPr>
                <w:b/>
                <w:i/>
              </w:rPr>
              <w:t>vantaggio competitivo derivante dagli investimenti nel modello sociale dell'UE; chiede</w:t>
            </w:r>
            <w:r w:rsidRPr="004C200C">
              <w:t xml:space="preserve"> che le raccomandazioni </w:t>
            </w:r>
            <w:r w:rsidRPr="004C200C">
              <w:rPr>
                <w:b/>
                <w:i/>
              </w:rPr>
              <w:t>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w:t>
            </w:r>
            <w:r w:rsidRPr="004C200C">
              <w:t xml:space="preserve"> Stati membri </w:t>
            </w:r>
            <w:r w:rsidRPr="004C200C">
              <w:rPr>
                <w:b/>
                <w:i/>
              </w:rPr>
              <w:t>ad avvalersi</w:t>
            </w:r>
            <w:r w:rsidRPr="004C200C">
              <w:t xml:space="preserve"> della </w:t>
            </w:r>
            <w:r w:rsidRPr="004C200C">
              <w:rPr>
                <w:b/>
                <w:i/>
              </w:rPr>
              <w:t>possibilità di prorogare il periodo di aggiustamento per investire nelle</w:t>
            </w:r>
            <w:r w:rsidRPr="004C200C">
              <w:t xml:space="preserve"> priorità </w:t>
            </w:r>
            <w:r w:rsidRPr="004C200C">
              <w:rPr>
                <w:b/>
                <w:i/>
              </w:rPr>
              <w:t>del pilastro europeo dei diritti sociali</w:t>
            </w:r>
            <w:r w:rsidRPr="004C200C">
              <w:t>;</w:t>
            </w:r>
            <w:r w:rsidRPr="004C200C">
              <w:rPr>
                <w:b/>
                <w:i/>
              </w:rPr>
              <w:t xml:space="preserve"> chiede che il</w:t>
            </w:r>
            <w:r w:rsidRPr="004C200C">
              <w:t xml:space="preserve"> quadro di governance integrato </w:t>
            </w:r>
            <w:r w:rsidRPr="004C200C">
              <w:rPr>
                <w:b/>
                <w:i/>
              </w:rPr>
              <w:t>trovi riscontro nei processi interni delle istituzioni dell'UE,</w:t>
            </w:r>
            <w:r w:rsidRPr="004C200C">
              <w:t xml:space="preserve"> coinvolgendo in egual misura </w:t>
            </w:r>
            <w:r w:rsidRPr="004C200C">
              <w:rPr>
                <w:b/>
                <w:i/>
              </w:rPr>
              <w:t>i loro</w:t>
            </w:r>
            <w:r w:rsidRPr="004C200C">
              <w:t xml:space="preserve"> organi economici e sociali;</w:t>
            </w:r>
          </w:p>
        </w:tc>
        <w:tc>
          <w:tcPr>
            <w:tcW w:w="4876" w:type="dxa"/>
            <w:tcBorders>
              <w:top w:val="nil"/>
              <w:left w:val="nil"/>
              <w:bottom w:val="nil"/>
              <w:right w:val="nil"/>
            </w:tcBorders>
          </w:tcPr>
          <w:p w14:paraId="518CE678" w14:textId="77777777" w:rsidR="00096413" w:rsidRPr="004C200C" w:rsidRDefault="00096413" w:rsidP="00BC5F00">
            <w:pPr>
              <w:pStyle w:val="Normal6a"/>
            </w:pPr>
            <w:r w:rsidRPr="004C200C">
              <w:t>1.</w:t>
            </w:r>
            <w:r w:rsidRPr="004C200C">
              <w:tab/>
              <w:t xml:space="preserve">evidenzia il </w:t>
            </w:r>
            <w:r w:rsidRPr="004C200C">
              <w:rPr>
                <w:b/>
                <w:i/>
              </w:rPr>
              <w:t>fatto</w:t>
            </w:r>
            <w:r w:rsidRPr="004C200C">
              <w:t xml:space="preserve"> che le raccomandazioni </w:t>
            </w:r>
            <w:r w:rsidRPr="004C200C">
              <w:rPr>
                <w:b/>
                <w:i/>
              </w:rPr>
              <w:t>esterne non devono violare la libertà degli</w:t>
            </w:r>
            <w:r w:rsidRPr="004C200C">
              <w:t xml:space="preserve"> Stati membri </w:t>
            </w:r>
            <w:r w:rsidRPr="004C200C">
              <w:rPr>
                <w:b/>
                <w:i/>
              </w:rPr>
              <w:t>di stabilire, secondo le loro procedure costituzionali, i bilanci nazionali; sottolinea che il rispetto del ruolo dei parlamenti nazionali è l'unica garanzia democratica nella scelta degli orientamenti</w:t>
            </w:r>
            <w:r w:rsidRPr="004C200C">
              <w:t xml:space="preserve"> della </w:t>
            </w:r>
            <w:r w:rsidRPr="004C200C">
              <w:rPr>
                <w:b/>
                <w:i/>
              </w:rPr>
              <w:t>politica sociale e nella definizione delle</w:t>
            </w:r>
            <w:r w:rsidRPr="004C200C">
              <w:t xml:space="preserve"> priorità </w:t>
            </w:r>
            <w:r w:rsidRPr="004C200C">
              <w:rPr>
                <w:b/>
                <w:i/>
              </w:rPr>
              <w:t>politiche</w:t>
            </w:r>
            <w:r w:rsidRPr="004C200C">
              <w:t>;</w:t>
            </w:r>
            <w:r w:rsidRPr="004C200C">
              <w:rPr>
                <w:b/>
                <w:i/>
              </w:rPr>
              <w:t xml:space="preserve"> ritiene che tale ruolo non debba essere ostacolato o limitato da un</w:t>
            </w:r>
            <w:r w:rsidRPr="004C200C">
              <w:t xml:space="preserve"> quadro di governance integrato </w:t>
            </w:r>
            <w:r w:rsidRPr="004C200C">
              <w:rPr>
                <w:b/>
                <w:i/>
              </w:rPr>
              <w:t>o</w:t>
            </w:r>
            <w:r w:rsidRPr="004C200C">
              <w:t xml:space="preserve"> coinvolgendo in egual misura </w:t>
            </w:r>
            <w:r w:rsidRPr="004C200C">
              <w:rPr>
                <w:b/>
                <w:i/>
              </w:rPr>
              <w:t>gli</w:t>
            </w:r>
            <w:r w:rsidRPr="004C200C">
              <w:t xml:space="preserve"> organi economici e sociali;</w:t>
            </w:r>
          </w:p>
        </w:tc>
      </w:tr>
    </w:tbl>
    <w:p w14:paraId="3296916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55547860" w14:textId="77777777" w:rsidR="00096413" w:rsidRPr="004C200C" w:rsidRDefault="00096413" w:rsidP="00096413">
      <w:r w:rsidRPr="00D22027">
        <w:rPr>
          <w:rStyle w:val="HideTWBExt"/>
        </w:rPr>
        <w:t>&lt;/Amend&gt;</w:t>
      </w:r>
    </w:p>
    <w:p w14:paraId="3B82E94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138</w:t>
      </w:r>
      <w:r w:rsidRPr="00D22027">
        <w:rPr>
          <w:rStyle w:val="HideTWBExt"/>
          <w:b w:val="0"/>
        </w:rPr>
        <w:t>&lt;/NumAm&gt;</w:t>
      </w:r>
    </w:p>
    <w:p w14:paraId="283B99AA"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1182DEEF" w14:textId="77777777" w:rsidR="00096413" w:rsidRPr="004C200C" w:rsidRDefault="00096413" w:rsidP="00096413">
      <w:pPr>
        <w:pStyle w:val="NormalBold"/>
      </w:pPr>
      <w:r w:rsidRPr="00D22027">
        <w:rPr>
          <w:rStyle w:val="HideTWBExt"/>
          <w:b w:val="0"/>
        </w:rPr>
        <w:t>&lt;/RepeatBlock-By&gt;</w:t>
      </w:r>
    </w:p>
    <w:p w14:paraId="64AF37E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101C61C"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85D3C01" w14:textId="77777777" w:rsidTr="00BC5F00">
        <w:trPr>
          <w:trHeight w:hRule="exact" w:val="240"/>
          <w:jc w:val="center"/>
        </w:trPr>
        <w:tc>
          <w:tcPr>
            <w:tcW w:w="9752" w:type="dxa"/>
            <w:gridSpan w:val="2"/>
            <w:tcBorders>
              <w:top w:val="nil"/>
              <w:left w:val="nil"/>
              <w:bottom w:val="nil"/>
              <w:right w:val="nil"/>
            </w:tcBorders>
          </w:tcPr>
          <w:p w14:paraId="2C19E46F" w14:textId="77777777" w:rsidR="00096413" w:rsidRPr="004C200C" w:rsidRDefault="00096413" w:rsidP="00BC5F00"/>
        </w:tc>
      </w:tr>
      <w:tr w:rsidR="00096413" w:rsidRPr="004C200C" w14:paraId="2A1135C0" w14:textId="77777777" w:rsidTr="00BC5F00">
        <w:trPr>
          <w:trHeight w:val="240"/>
          <w:jc w:val="center"/>
        </w:trPr>
        <w:tc>
          <w:tcPr>
            <w:tcW w:w="4876" w:type="dxa"/>
            <w:tcBorders>
              <w:top w:val="nil"/>
              <w:left w:val="nil"/>
              <w:bottom w:val="nil"/>
              <w:right w:val="nil"/>
            </w:tcBorders>
          </w:tcPr>
          <w:p w14:paraId="2BD3EFB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CA03B55" w14:textId="77777777" w:rsidR="00096413" w:rsidRPr="004C200C" w:rsidRDefault="00096413" w:rsidP="00BC5F00">
            <w:pPr>
              <w:pStyle w:val="AmColumnHeading"/>
            </w:pPr>
            <w:r w:rsidRPr="004C200C">
              <w:t>Emendamento</w:t>
            </w:r>
          </w:p>
        </w:tc>
      </w:tr>
      <w:tr w:rsidR="00096413" w:rsidRPr="004C200C" w14:paraId="0DB6EA52" w14:textId="77777777" w:rsidTr="00BC5F00">
        <w:trPr>
          <w:jc w:val="center"/>
        </w:trPr>
        <w:tc>
          <w:tcPr>
            <w:tcW w:w="4876" w:type="dxa"/>
            <w:tcBorders>
              <w:top w:val="nil"/>
              <w:left w:val="nil"/>
              <w:bottom w:val="nil"/>
              <w:right w:val="nil"/>
            </w:tcBorders>
          </w:tcPr>
          <w:p w14:paraId="7147C29D" w14:textId="77777777" w:rsidR="00096413" w:rsidRPr="004C200C" w:rsidRDefault="00096413" w:rsidP="00BC5F00">
            <w:pPr>
              <w:pStyle w:val="Normal6a"/>
            </w:pPr>
            <w:r w:rsidRPr="004C200C">
              <w:t>1.</w:t>
            </w:r>
            <w:r w:rsidRPr="004C200C">
              <w:tab/>
              <w:t xml:space="preserve">evidenzia il vantaggio competitivo </w:t>
            </w:r>
            <w:r w:rsidRPr="004C200C">
              <w:rPr>
                <w:b/>
                <w:i/>
              </w:rPr>
              <w:t>derivante dagli investimenti</w:t>
            </w:r>
            <w:r w:rsidRPr="004C200C">
              <w:t xml:space="preserve">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69020641" w14:textId="77777777" w:rsidR="00096413" w:rsidRPr="004C200C" w:rsidRDefault="00096413" w:rsidP="00BC5F00">
            <w:pPr>
              <w:pStyle w:val="Normal6a"/>
            </w:pPr>
            <w:r w:rsidRPr="004C200C">
              <w:t>1.</w:t>
            </w:r>
            <w:r w:rsidRPr="004C200C">
              <w:tab/>
              <w:t xml:space="preserve">evidenzia </w:t>
            </w:r>
            <w:r w:rsidRPr="004C200C">
              <w:rPr>
                <w:b/>
                <w:i/>
              </w:rPr>
              <w:t>la necessità di garantire</w:t>
            </w:r>
            <w:r w:rsidRPr="004C200C">
              <w:t xml:space="preserve"> il vantaggio competitivo </w:t>
            </w:r>
            <w:r w:rsidRPr="004C200C">
              <w:rPr>
                <w:b/>
                <w:i/>
              </w:rPr>
              <w:t>quando si investe</w:t>
            </w:r>
            <w:r w:rsidRPr="004C200C">
              <w:t xml:space="preserve">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 </w:t>
            </w:r>
            <w:r w:rsidRPr="004C200C">
              <w:rPr>
                <w:b/>
                <w:i/>
              </w:rPr>
              <w:t>sottolinea che gli investimenti sociali devono essere concepiti in modo sostenibile dal punto di vista fiscale e basati su solide analisi costi-benefici a livello nazionale;</w:t>
            </w:r>
          </w:p>
        </w:tc>
      </w:tr>
    </w:tbl>
    <w:p w14:paraId="3D48052F"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EFBBB29" w14:textId="77777777" w:rsidR="00096413" w:rsidRPr="00232158" w:rsidRDefault="00096413" w:rsidP="00096413">
      <w:pPr>
        <w:rPr>
          <w:lang w:val="es-ES"/>
        </w:rPr>
      </w:pPr>
      <w:r w:rsidRPr="00D22027">
        <w:rPr>
          <w:rStyle w:val="HideTWBExt"/>
        </w:rPr>
        <w:t>&lt;/Amend&gt;</w:t>
      </w:r>
    </w:p>
    <w:p w14:paraId="1FA37613"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139</w:t>
      </w:r>
      <w:r w:rsidRPr="00D22027">
        <w:rPr>
          <w:rStyle w:val="HideTWBExt"/>
          <w:b w:val="0"/>
        </w:rPr>
        <w:t>&lt;/NumAm&gt;</w:t>
      </w:r>
    </w:p>
    <w:p w14:paraId="5CF57864"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w:t>
      </w:r>
      <w:r w:rsidRPr="00D22027">
        <w:rPr>
          <w:rStyle w:val="HideTWBExt"/>
          <w:b w:val="0"/>
        </w:rPr>
        <w:t>&lt;/Members&gt;</w:t>
      </w:r>
    </w:p>
    <w:p w14:paraId="50187BBA" w14:textId="77777777" w:rsidR="00096413" w:rsidRPr="00232158" w:rsidRDefault="00096413" w:rsidP="00096413">
      <w:pPr>
        <w:pStyle w:val="NormalBold"/>
        <w:rPr>
          <w:lang w:val="es-ES"/>
        </w:rPr>
      </w:pPr>
      <w:r w:rsidRPr="00D22027">
        <w:rPr>
          <w:rStyle w:val="HideTWBExt"/>
          <w:b w:val="0"/>
        </w:rPr>
        <w:t>&lt;/RepeatBlock-By&gt;</w:t>
      </w:r>
    </w:p>
    <w:p w14:paraId="564F81E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336A9D9"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31D297" w14:textId="77777777" w:rsidTr="00BC5F00">
        <w:trPr>
          <w:trHeight w:hRule="exact" w:val="240"/>
          <w:jc w:val="center"/>
        </w:trPr>
        <w:tc>
          <w:tcPr>
            <w:tcW w:w="9752" w:type="dxa"/>
            <w:gridSpan w:val="2"/>
            <w:tcBorders>
              <w:top w:val="nil"/>
              <w:left w:val="nil"/>
              <w:bottom w:val="nil"/>
              <w:right w:val="nil"/>
            </w:tcBorders>
          </w:tcPr>
          <w:p w14:paraId="231EAF25" w14:textId="77777777" w:rsidR="00096413" w:rsidRPr="004C200C" w:rsidRDefault="00096413" w:rsidP="00BC5F00"/>
        </w:tc>
      </w:tr>
      <w:tr w:rsidR="00096413" w:rsidRPr="004C200C" w14:paraId="00889EF7" w14:textId="77777777" w:rsidTr="00BC5F00">
        <w:trPr>
          <w:trHeight w:val="240"/>
          <w:jc w:val="center"/>
        </w:trPr>
        <w:tc>
          <w:tcPr>
            <w:tcW w:w="4876" w:type="dxa"/>
            <w:tcBorders>
              <w:top w:val="nil"/>
              <w:left w:val="nil"/>
              <w:bottom w:val="nil"/>
              <w:right w:val="nil"/>
            </w:tcBorders>
          </w:tcPr>
          <w:p w14:paraId="7168D4E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DBB967A" w14:textId="77777777" w:rsidR="00096413" w:rsidRPr="004C200C" w:rsidRDefault="00096413" w:rsidP="00BC5F00">
            <w:pPr>
              <w:pStyle w:val="AmColumnHeading"/>
            </w:pPr>
            <w:r w:rsidRPr="004C200C">
              <w:t>Emendamento</w:t>
            </w:r>
          </w:p>
        </w:tc>
      </w:tr>
      <w:tr w:rsidR="00096413" w:rsidRPr="004C200C" w14:paraId="4EFE6CA8" w14:textId="77777777" w:rsidTr="00BC5F00">
        <w:trPr>
          <w:jc w:val="center"/>
        </w:trPr>
        <w:tc>
          <w:tcPr>
            <w:tcW w:w="4876" w:type="dxa"/>
            <w:tcBorders>
              <w:top w:val="nil"/>
              <w:left w:val="nil"/>
              <w:bottom w:val="nil"/>
              <w:right w:val="nil"/>
            </w:tcBorders>
          </w:tcPr>
          <w:p w14:paraId="144718A3" w14:textId="77777777" w:rsidR="00096413" w:rsidRPr="004C200C" w:rsidRDefault="00096413" w:rsidP="00BC5F00">
            <w:pPr>
              <w:pStyle w:val="Normal6a"/>
            </w:pPr>
            <w:r w:rsidRPr="004C200C">
              <w:t>1.</w:t>
            </w:r>
            <w:r w:rsidRPr="004C200C">
              <w:tab/>
              <w:t xml:space="preserve">evidenzia </w:t>
            </w:r>
            <w:r w:rsidRPr="004C200C">
              <w:rPr>
                <w:b/>
                <w:i/>
              </w:rPr>
              <w:t>il vantaggio competitivo derivante</w:t>
            </w:r>
            <w:r w:rsidRPr="004C200C">
              <w:t xml:space="preserve"> dagli investimenti nel modello sociale dell'UE; </w:t>
            </w:r>
            <w:r w:rsidRPr="004C200C">
              <w:rPr>
                <w:b/>
                <w:i/>
              </w:rPr>
              <w:t>chiede che</w:t>
            </w:r>
            <w:r w:rsidRPr="004C200C">
              <w:t xml:space="preserve"> le raccomandazioni del gruppo ad alto livello sul futuro della protezione sociale e dello Stato sociale nell'UE, nonché le raccomandazioni delle relazioni Letta e Draghi, </w:t>
            </w:r>
            <w:r w:rsidRPr="004C200C">
              <w:rPr>
                <w:b/>
                <w:i/>
              </w:rPr>
              <w:t>siano integrate nel</w:t>
            </w:r>
            <w:r w:rsidRPr="004C200C">
              <w:t xml:space="preserve"> processo del semestre europeo; </w:t>
            </w:r>
            <w:r w:rsidRPr="004C200C">
              <w:rPr>
                <w:b/>
                <w:i/>
              </w:rPr>
              <w:t>accoglie con favore</w:t>
            </w:r>
            <w:r w:rsidRPr="004C200C">
              <w:t xml:space="preserve"> l'integrazione del pilastro europeo dei diritti sociali nel quadro di governance economica e invita gli Stati membri ad avvalersi della possibilità di prorogare il periodo di aggiustamento per investire nelle priorità del pilastro europeo dei diritti sociali; </w:t>
            </w:r>
            <w:r w:rsidRPr="004C200C">
              <w:rPr>
                <w:b/>
                <w:i/>
              </w:rPr>
              <w:t>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0688F3D2" w14:textId="77777777" w:rsidR="00096413" w:rsidRPr="004C200C" w:rsidRDefault="00096413" w:rsidP="00BC5F00">
            <w:pPr>
              <w:pStyle w:val="Normal6a"/>
            </w:pPr>
            <w:r w:rsidRPr="004C200C">
              <w:t>1.</w:t>
            </w:r>
            <w:r w:rsidRPr="004C200C">
              <w:tab/>
              <w:t xml:space="preserve">evidenzia </w:t>
            </w:r>
            <w:r w:rsidRPr="004C200C">
              <w:rPr>
                <w:b/>
                <w:i/>
              </w:rPr>
              <w:t>i potenziali vantaggi derivanti</w:t>
            </w:r>
            <w:r w:rsidRPr="004C200C">
              <w:t xml:space="preserve"> dagli investimenti nel modello sociale dell'UE; </w:t>
            </w:r>
            <w:r w:rsidRPr="004C200C">
              <w:rPr>
                <w:b/>
                <w:i/>
              </w:rPr>
              <w:t>incoraggia gli Stati membri a tenere in considerazione</w:t>
            </w:r>
            <w:r w:rsidRPr="004C200C">
              <w:t xml:space="preserve"> le raccomandazioni del gruppo ad alto livello sul futuro della protezione sociale e dello Stato sociale nell'UE, nonché le raccomandazioni delle relazioni Letta e Draghi, </w:t>
            </w:r>
            <w:r w:rsidRPr="004C200C">
              <w:rPr>
                <w:b/>
                <w:i/>
              </w:rPr>
              <w:t>quando attuano il</w:t>
            </w:r>
            <w:r w:rsidRPr="004C200C">
              <w:t xml:space="preserve"> processo del semestre europeo; </w:t>
            </w:r>
            <w:r w:rsidRPr="004C200C">
              <w:rPr>
                <w:b/>
                <w:i/>
              </w:rPr>
              <w:t>esprime preoccupazione per</w:t>
            </w:r>
            <w:r w:rsidRPr="004C200C">
              <w:t xml:space="preserve"> l'integrazione del pilastro europeo dei diritti sociali nel quadro di governance economica e invita gli Stati membri ad avvalersi della possibilità di prorogare il periodo di aggiustamento per investire nelle priorità del pilastro europeo dei diritti sociali;</w:t>
            </w:r>
          </w:p>
        </w:tc>
      </w:tr>
    </w:tbl>
    <w:p w14:paraId="119B556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F28A6B7" w14:textId="77777777" w:rsidR="00096413" w:rsidRPr="004C200C" w:rsidRDefault="00096413" w:rsidP="00096413">
      <w:r w:rsidRPr="00D22027">
        <w:rPr>
          <w:rStyle w:val="HideTWBExt"/>
        </w:rPr>
        <w:t>&lt;/Amend&gt;</w:t>
      </w:r>
    </w:p>
    <w:p w14:paraId="1D479AC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140</w:t>
      </w:r>
      <w:r w:rsidRPr="00D22027">
        <w:rPr>
          <w:rStyle w:val="HideTWBExt"/>
          <w:b w:val="0"/>
        </w:rPr>
        <w:t>&lt;/NumAm&gt;</w:t>
      </w:r>
    </w:p>
    <w:p w14:paraId="5F093BAD"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004339F6" w14:textId="77777777" w:rsidR="00096413" w:rsidRPr="004C200C" w:rsidRDefault="00096413" w:rsidP="00096413">
      <w:pPr>
        <w:pStyle w:val="NormalBold"/>
      </w:pPr>
      <w:r w:rsidRPr="00D22027">
        <w:rPr>
          <w:rStyle w:val="HideTWBExt"/>
          <w:b w:val="0"/>
        </w:rPr>
        <w:t>&lt;/RepeatBlock-By&gt;</w:t>
      </w:r>
    </w:p>
    <w:p w14:paraId="2E134B3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53A37D5"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C4CE96" w14:textId="77777777" w:rsidTr="00BC5F00">
        <w:trPr>
          <w:trHeight w:hRule="exact" w:val="240"/>
          <w:jc w:val="center"/>
        </w:trPr>
        <w:tc>
          <w:tcPr>
            <w:tcW w:w="9752" w:type="dxa"/>
            <w:gridSpan w:val="2"/>
            <w:tcBorders>
              <w:top w:val="nil"/>
              <w:left w:val="nil"/>
              <w:bottom w:val="nil"/>
              <w:right w:val="nil"/>
            </w:tcBorders>
          </w:tcPr>
          <w:p w14:paraId="157CB1FC" w14:textId="77777777" w:rsidR="00096413" w:rsidRPr="004C200C" w:rsidRDefault="00096413" w:rsidP="00BC5F00"/>
        </w:tc>
      </w:tr>
      <w:tr w:rsidR="00096413" w:rsidRPr="004C200C" w14:paraId="5426CC41" w14:textId="77777777" w:rsidTr="00BC5F00">
        <w:trPr>
          <w:trHeight w:val="240"/>
          <w:jc w:val="center"/>
        </w:trPr>
        <w:tc>
          <w:tcPr>
            <w:tcW w:w="4876" w:type="dxa"/>
            <w:tcBorders>
              <w:top w:val="nil"/>
              <w:left w:val="nil"/>
              <w:bottom w:val="nil"/>
              <w:right w:val="nil"/>
            </w:tcBorders>
          </w:tcPr>
          <w:p w14:paraId="7836399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4D363E" w14:textId="77777777" w:rsidR="00096413" w:rsidRPr="004C200C" w:rsidRDefault="00096413" w:rsidP="00BC5F00">
            <w:pPr>
              <w:pStyle w:val="AmColumnHeading"/>
            </w:pPr>
            <w:r w:rsidRPr="004C200C">
              <w:t>Emendamento</w:t>
            </w:r>
          </w:p>
        </w:tc>
      </w:tr>
      <w:tr w:rsidR="00096413" w:rsidRPr="004C200C" w14:paraId="04C80A43" w14:textId="77777777" w:rsidTr="00BC5F00">
        <w:trPr>
          <w:jc w:val="center"/>
        </w:trPr>
        <w:tc>
          <w:tcPr>
            <w:tcW w:w="4876" w:type="dxa"/>
            <w:tcBorders>
              <w:top w:val="nil"/>
              <w:left w:val="nil"/>
              <w:bottom w:val="nil"/>
              <w:right w:val="nil"/>
            </w:tcBorders>
          </w:tcPr>
          <w:p w14:paraId="6F76AA62" w14:textId="77777777" w:rsidR="00096413" w:rsidRPr="004C200C" w:rsidRDefault="00096413" w:rsidP="00BC5F00">
            <w:pPr>
              <w:pStyle w:val="Normal6a"/>
            </w:pPr>
            <w:r w:rsidRPr="004C200C">
              <w:t>1.</w:t>
            </w:r>
            <w:r w:rsidRPr="004C200C">
              <w:tab/>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36736A76" w14:textId="77777777" w:rsidR="00096413" w:rsidRPr="004C200C" w:rsidRDefault="00096413" w:rsidP="00BC5F00">
            <w:pPr>
              <w:pStyle w:val="Normal6a"/>
            </w:pPr>
            <w:r w:rsidRPr="004C200C">
              <w:t>1.</w:t>
            </w:r>
            <w:r w:rsidRPr="004C200C">
              <w:tab/>
              <w:t xml:space="preserve">evidenzia il vantaggio competitivo derivante dagli investimenti nel modello sociale dell'UE; chiede che le raccomandazioni del gruppo ad alto livello sul futuro della protezione sociale e dello Stato sociale nell'UE, nonché le raccomandazioni delle relazioni Letta e Draghi, </w:t>
            </w:r>
            <w:r w:rsidRPr="004C200C">
              <w:rPr>
                <w:b/>
                <w:i/>
              </w:rPr>
              <w:t>nella misura in cui vadano a consolidare gli obiettivi del pilastro europeo dei diritti sociali,</w:t>
            </w:r>
            <w:r w:rsidRPr="004C200C">
              <w:t xml:space="preserve">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w:t>
            </w:r>
            <w:r w:rsidRPr="004C200C">
              <w:rPr>
                <w:b/>
                <w:i/>
              </w:rPr>
              <w:t>e ad adoperarsi per il raggiungimento della giustizia sociale e della convergenza verso l'alto</w:t>
            </w:r>
            <w:r w:rsidRPr="004C200C">
              <w:t>; chiede che il quadro di governance integrato trovi riscontro nei processi interni delle istituzioni dell'UE, coinvolgendo in egual misura i loro organi economici e sociali;</w:t>
            </w:r>
          </w:p>
        </w:tc>
      </w:tr>
    </w:tbl>
    <w:p w14:paraId="093E543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7311AA5" w14:textId="77777777" w:rsidR="00096413" w:rsidRPr="004C200C" w:rsidRDefault="00096413" w:rsidP="00096413">
      <w:r w:rsidRPr="00D22027">
        <w:rPr>
          <w:rStyle w:val="HideTWBExt"/>
        </w:rPr>
        <w:t>&lt;/Amend&gt;</w:t>
      </w:r>
    </w:p>
    <w:p w14:paraId="0AE1779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141</w:t>
      </w:r>
      <w:r w:rsidRPr="00D22027">
        <w:rPr>
          <w:rStyle w:val="HideTWBExt"/>
          <w:b w:val="0"/>
        </w:rPr>
        <w:t>&lt;/NumAm&gt;</w:t>
      </w:r>
    </w:p>
    <w:p w14:paraId="06B51CEB"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D232707" w14:textId="77777777" w:rsidR="00096413" w:rsidRPr="004C200C" w:rsidRDefault="00096413" w:rsidP="00096413">
      <w:pPr>
        <w:pStyle w:val="NormalBold"/>
      </w:pPr>
      <w:r w:rsidRPr="00D22027">
        <w:rPr>
          <w:rStyle w:val="HideTWBExt"/>
          <w:b w:val="0"/>
        </w:rPr>
        <w:t>&lt;/RepeatBlock-By&gt;</w:t>
      </w:r>
    </w:p>
    <w:p w14:paraId="789D389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2900AC9" w14:textId="77777777" w:rsidR="00096413" w:rsidRPr="004C200C" w:rsidRDefault="00096413" w:rsidP="00096413">
      <w:pPr>
        <w:pStyle w:val="NormalBold"/>
      </w:pPr>
      <w:r w:rsidRPr="00D22027">
        <w:rPr>
          <w:rStyle w:val="HideTWBExt"/>
          <w:b w:val="0"/>
        </w:rPr>
        <w:t>&lt;Article&gt;</w:t>
      </w:r>
      <w:r w:rsidRPr="004C200C">
        <w:t>Paragrafo 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C10B036" w14:textId="77777777" w:rsidTr="00BC5F00">
        <w:trPr>
          <w:trHeight w:hRule="exact" w:val="240"/>
          <w:jc w:val="center"/>
        </w:trPr>
        <w:tc>
          <w:tcPr>
            <w:tcW w:w="9752" w:type="dxa"/>
            <w:gridSpan w:val="2"/>
            <w:tcBorders>
              <w:top w:val="nil"/>
              <w:left w:val="nil"/>
              <w:bottom w:val="nil"/>
              <w:right w:val="nil"/>
            </w:tcBorders>
          </w:tcPr>
          <w:p w14:paraId="2AFAA174" w14:textId="77777777" w:rsidR="00096413" w:rsidRPr="004C200C" w:rsidRDefault="00096413" w:rsidP="00BC5F00"/>
        </w:tc>
      </w:tr>
      <w:tr w:rsidR="00096413" w:rsidRPr="004C200C" w14:paraId="3C0828A6" w14:textId="77777777" w:rsidTr="00BC5F00">
        <w:trPr>
          <w:trHeight w:val="240"/>
          <w:jc w:val="center"/>
        </w:trPr>
        <w:tc>
          <w:tcPr>
            <w:tcW w:w="4876" w:type="dxa"/>
            <w:tcBorders>
              <w:top w:val="nil"/>
              <w:left w:val="nil"/>
              <w:bottom w:val="nil"/>
              <w:right w:val="nil"/>
            </w:tcBorders>
          </w:tcPr>
          <w:p w14:paraId="5744F5F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9DB3D2" w14:textId="77777777" w:rsidR="00096413" w:rsidRPr="004C200C" w:rsidRDefault="00096413" w:rsidP="00BC5F00">
            <w:pPr>
              <w:pStyle w:val="AmColumnHeading"/>
            </w:pPr>
            <w:r w:rsidRPr="004C200C">
              <w:t>Emendamento</w:t>
            </w:r>
          </w:p>
        </w:tc>
      </w:tr>
      <w:tr w:rsidR="00096413" w:rsidRPr="004C200C" w14:paraId="344D0E0E" w14:textId="77777777" w:rsidTr="00BC5F00">
        <w:trPr>
          <w:jc w:val="center"/>
        </w:trPr>
        <w:tc>
          <w:tcPr>
            <w:tcW w:w="4876" w:type="dxa"/>
            <w:tcBorders>
              <w:top w:val="nil"/>
              <w:left w:val="nil"/>
              <w:bottom w:val="nil"/>
              <w:right w:val="nil"/>
            </w:tcBorders>
          </w:tcPr>
          <w:p w14:paraId="200C4C56" w14:textId="77777777" w:rsidR="00096413" w:rsidRPr="004C200C" w:rsidRDefault="00096413" w:rsidP="00BC5F00">
            <w:pPr>
              <w:pStyle w:val="Normal6a"/>
            </w:pPr>
            <w:r w:rsidRPr="004C200C">
              <w:t>1.</w:t>
            </w:r>
            <w:r w:rsidRPr="004C200C">
              <w:tab/>
              <w:t>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c>
          <w:tcPr>
            <w:tcW w:w="4876" w:type="dxa"/>
            <w:tcBorders>
              <w:top w:val="nil"/>
              <w:left w:val="nil"/>
              <w:bottom w:val="nil"/>
              <w:right w:val="nil"/>
            </w:tcBorders>
          </w:tcPr>
          <w:p w14:paraId="12D94587" w14:textId="77777777" w:rsidR="00096413" w:rsidRPr="004C200C" w:rsidRDefault="00096413" w:rsidP="00BC5F00">
            <w:pPr>
              <w:pStyle w:val="Normal6a"/>
            </w:pPr>
            <w:r w:rsidRPr="004C200C">
              <w:t>1.</w:t>
            </w:r>
            <w:r w:rsidRPr="004C200C">
              <w:tab/>
              <w:t xml:space="preserve">evidenzia il vantaggio competitivo derivante dagli investimenti nel modello sociale dell'UE; chiede che le raccomandazioni del gruppo ad alto livello sul futuro della protezione sociale e dello Stato sociale nell'UE, nonché le raccomandazioni delle relazioni Letta e Draghi, siano integrate nel processo del semestre europeo </w:t>
            </w:r>
            <w:r w:rsidRPr="004C200C">
              <w:rPr>
                <w:b/>
                <w:i/>
              </w:rPr>
              <w:t>al fine di proteggere e rafforzare l'economia sociale di mercato dell'UE</w:t>
            </w:r>
            <w:r w:rsidRPr="004C200C">
              <w:t>; accoglie con favore l'integrazione del pilastro europeo dei diritti sociali nel quadro di governance economica e invita gli Stati membri ad avvalersi della possibilità di prorogare il periodo di aggiustamento per investire nelle priorità del pilastro europeo dei diritti sociali; chiede che il quadro di governance integrato trovi riscontro nei processi interni delle istituzioni dell'UE, coinvolgendo in egual misura i loro organi economici e sociali;</w:t>
            </w:r>
          </w:p>
        </w:tc>
      </w:tr>
    </w:tbl>
    <w:p w14:paraId="0B2109E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D859C17" w14:textId="77777777" w:rsidR="00096413" w:rsidRPr="004C200C" w:rsidRDefault="00096413" w:rsidP="00096413">
      <w:r w:rsidRPr="00D22027">
        <w:rPr>
          <w:rStyle w:val="HideTWBExt"/>
        </w:rPr>
        <w:t>&lt;/Amend&gt;</w:t>
      </w:r>
    </w:p>
    <w:p w14:paraId="535DEF0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142</w:t>
      </w:r>
      <w:r w:rsidRPr="00D22027">
        <w:rPr>
          <w:rStyle w:val="HideTWBExt"/>
          <w:b w:val="0"/>
        </w:rPr>
        <w:t>&lt;/NumAm&gt;</w:t>
      </w:r>
    </w:p>
    <w:p w14:paraId="55A724A6"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0835D6FD" w14:textId="77777777" w:rsidR="00096413" w:rsidRPr="004C200C" w:rsidRDefault="00096413" w:rsidP="00096413">
      <w:pPr>
        <w:pStyle w:val="NormalBold"/>
      </w:pPr>
      <w:r w:rsidRPr="00D22027">
        <w:rPr>
          <w:rStyle w:val="HideTWBExt"/>
          <w:b w:val="0"/>
        </w:rPr>
        <w:t>&lt;/RepeatBlock-By&gt;</w:t>
      </w:r>
    </w:p>
    <w:p w14:paraId="148563D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C548805" w14:textId="77777777" w:rsidR="00096413" w:rsidRPr="004C200C" w:rsidRDefault="00096413" w:rsidP="00096413">
      <w:pPr>
        <w:pStyle w:val="NormalBold"/>
      </w:pPr>
      <w:r w:rsidRPr="00D22027">
        <w:rPr>
          <w:rStyle w:val="HideTWBExt"/>
          <w:b w:val="0"/>
        </w:rPr>
        <w:t>&lt;Article&gt;</w:t>
      </w:r>
      <w:r w:rsidRPr="004C200C">
        <w:t>Paragrafo 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775C372" w14:textId="77777777" w:rsidTr="00BC5F00">
        <w:trPr>
          <w:trHeight w:hRule="exact" w:val="240"/>
          <w:jc w:val="center"/>
        </w:trPr>
        <w:tc>
          <w:tcPr>
            <w:tcW w:w="9752" w:type="dxa"/>
            <w:gridSpan w:val="2"/>
            <w:tcBorders>
              <w:top w:val="nil"/>
              <w:left w:val="nil"/>
              <w:bottom w:val="nil"/>
              <w:right w:val="nil"/>
            </w:tcBorders>
          </w:tcPr>
          <w:p w14:paraId="31F32240" w14:textId="77777777" w:rsidR="00096413" w:rsidRPr="004C200C" w:rsidRDefault="00096413" w:rsidP="00BC5F00"/>
        </w:tc>
      </w:tr>
      <w:tr w:rsidR="00096413" w:rsidRPr="004C200C" w14:paraId="39B1365E" w14:textId="77777777" w:rsidTr="00BC5F00">
        <w:trPr>
          <w:trHeight w:val="240"/>
          <w:jc w:val="center"/>
        </w:trPr>
        <w:tc>
          <w:tcPr>
            <w:tcW w:w="4876" w:type="dxa"/>
            <w:tcBorders>
              <w:top w:val="nil"/>
              <w:left w:val="nil"/>
              <w:bottom w:val="nil"/>
              <w:right w:val="nil"/>
            </w:tcBorders>
          </w:tcPr>
          <w:p w14:paraId="5BD7D03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15BCC17" w14:textId="77777777" w:rsidR="00096413" w:rsidRPr="004C200C" w:rsidRDefault="00096413" w:rsidP="00BC5F00">
            <w:pPr>
              <w:pStyle w:val="AmColumnHeading"/>
            </w:pPr>
            <w:r w:rsidRPr="004C200C">
              <w:t>Emendamento</w:t>
            </w:r>
          </w:p>
        </w:tc>
      </w:tr>
      <w:tr w:rsidR="00096413" w:rsidRPr="004C200C" w14:paraId="39BCC9F3" w14:textId="77777777" w:rsidTr="00BC5F00">
        <w:trPr>
          <w:jc w:val="center"/>
        </w:trPr>
        <w:tc>
          <w:tcPr>
            <w:tcW w:w="4876" w:type="dxa"/>
            <w:tcBorders>
              <w:top w:val="nil"/>
              <w:left w:val="nil"/>
              <w:bottom w:val="nil"/>
              <w:right w:val="nil"/>
            </w:tcBorders>
          </w:tcPr>
          <w:p w14:paraId="5E7F8DD6" w14:textId="77777777" w:rsidR="00096413" w:rsidRPr="004C200C" w:rsidRDefault="00096413" w:rsidP="00BC5F00">
            <w:pPr>
              <w:pStyle w:val="Normal6a"/>
            </w:pPr>
          </w:p>
        </w:tc>
        <w:tc>
          <w:tcPr>
            <w:tcW w:w="4876" w:type="dxa"/>
            <w:tcBorders>
              <w:top w:val="nil"/>
              <w:left w:val="nil"/>
              <w:bottom w:val="nil"/>
              <w:right w:val="nil"/>
            </w:tcBorders>
          </w:tcPr>
          <w:p w14:paraId="5E71404E" w14:textId="77777777" w:rsidR="00096413" w:rsidRPr="004C200C" w:rsidRDefault="00096413" w:rsidP="00BC5F00">
            <w:pPr>
              <w:pStyle w:val="Normal6a"/>
            </w:pPr>
            <w:r w:rsidRPr="004C200C">
              <w:rPr>
                <w:b/>
                <w:i/>
              </w:rPr>
              <w:t>1 bis.</w:t>
            </w:r>
            <w:r w:rsidRPr="004C200C">
              <w:tab/>
            </w:r>
            <w:r w:rsidRPr="004C200C">
              <w:rPr>
                <w:b/>
                <w:i/>
              </w:rPr>
              <w:t>ritiene che la Commissione e gli Stati membri dovrebbero garantire che le politiche di bilancio nell'ambito del semestre europeo sostengano gli investimenti in linea con il pilastro europeo dei diritti sociali; sottolinea che tali investimenti sociali sono essenziali per la coesione sociale, la convergenza verso l'alto, la sostenibilità economica a lungo termine e per affrontare le sfide individuate attraverso il quadro di valutazione della situazione sociale e il quadro di convergenza sociale;</w:t>
            </w:r>
          </w:p>
        </w:tc>
      </w:tr>
    </w:tbl>
    <w:p w14:paraId="1A9C5269"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A124588" w14:textId="77777777" w:rsidR="00096413" w:rsidRPr="00232158" w:rsidRDefault="00096413" w:rsidP="00096413">
      <w:pPr>
        <w:rPr>
          <w:lang w:val="es-ES"/>
        </w:rPr>
      </w:pPr>
      <w:r w:rsidRPr="00D22027">
        <w:rPr>
          <w:rStyle w:val="HideTWBExt"/>
        </w:rPr>
        <w:t>&lt;/Amend&gt;</w:t>
      </w:r>
    </w:p>
    <w:p w14:paraId="1A7D2320"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143</w:t>
      </w:r>
      <w:r w:rsidRPr="00D22027">
        <w:rPr>
          <w:rStyle w:val="HideTWBExt"/>
          <w:b w:val="0"/>
        </w:rPr>
        <w:t>&lt;/NumAm&gt;</w:t>
      </w:r>
    </w:p>
    <w:p w14:paraId="4DB94EE7"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5914CA4F" w14:textId="77777777" w:rsidR="00096413" w:rsidRPr="00232158" w:rsidRDefault="00096413" w:rsidP="00096413">
      <w:pPr>
        <w:pStyle w:val="NormalBold"/>
        <w:rPr>
          <w:lang w:val="es-ES"/>
        </w:rPr>
      </w:pPr>
      <w:r w:rsidRPr="00D22027">
        <w:rPr>
          <w:rStyle w:val="HideTWBExt"/>
          <w:b w:val="0"/>
        </w:rPr>
        <w:t>&lt;/RepeatBlock-By&gt;</w:t>
      </w:r>
    </w:p>
    <w:p w14:paraId="0DA2231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0294D3A" w14:textId="77777777" w:rsidR="00096413" w:rsidRPr="004C200C" w:rsidRDefault="00096413" w:rsidP="00096413">
      <w:pPr>
        <w:pStyle w:val="NormalBold"/>
      </w:pPr>
      <w:r w:rsidRPr="00D22027">
        <w:rPr>
          <w:rStyle w:val="HideTWBExt"/>
          <w:b w:val="0"/>
        </w:rPr>
        <w:t>&lt;Article&gt;</w:t>
      </w:r>
      <w:r w:rsidRPr="004C200C">
        <w:t>Paragrafo 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172A51B" w14:textId="77777777" w:rsidTr="00BC5F00">
        <w:trPr>
          <w:trHeight w:hRule="exact" w:val="240"/>
          <w:jc w:val="center"/>
        </w:trPr>
        <w:tc>
          <w:tcPr>
            <w:tcW w:w="9752" w:type="dxa"/>
            <w:gridSpan w:val="2"/>
            <w:tcBorders>
              <w:top w:val="nil"/>
              <w:left w:val="nil"/>
              <w:bottom w:val="nil"/>
              <w:right w:val="nil"/>
            </w:tcBorders>
          </w:tcPr>
          <w:p w14:paraId="6B84670F" w14:textId="77777777" w:rsidR="00096413" w:rsidRPr="004C200C" w:rsidRDefault="00096413" w:rsidP="00BC5F00"/>
        </w:tc>
      </w:tr>
      <w:tr w:rsidR="00096413" w:rsidRPr="004C200C" w14:paraId="789943BF" w14:textId="77777777" w:rsidTr="00BC5F00">
        <w:trPr>
          <w:trHeight w:val="240"/>
          <w:jc w:val="center"/>
        </w:trPr>
        <w:tc>
          <w:tcPr>
            <w:tcW w:w="4876" w:type="dxa"/>
            <w:tcBorders>
              <w:top w:val="nil"/>
              <w:left w:val="nil"/>
              <w:bottom w:val="nil"/>
              <w:right w:val="nil"/>
            </w:tcBorders>
          </w:tcPr>
          <w:p w14:paraId="3634E3F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61B18F5" w14:textId="77777777" w:rsidR="00096413" w:rsidRPr="004C200C" w:rsidRDefault="00096413" w:rsidP="00BC5F00">
            <w:pPr>
              <w:pStyle w:val="AmColumnHeading"/>
            </w:pPr>
            <w:r w:rsidRPr="004C200C">
              <w:t>Emendamento</w:t>
            </w:r>
          </w:p>
        </w:tc>
      </w:tr>
      <w:tr w:rsidR="00096413" w:rsidRPr="004C200C" w14:paraId="3BDCD9C6" w14:textId="77777777" w:rsidTr="00BC5F00">
        <w:trPr>
          <w:jc w:val="center"/>
        </w:trPr>
        <w:tc>
          <w:tcPr>
            <w:tcW w:w="4876" w:type="dxa"/>
            <w:tcBorders>
              <w:top w:val="nil"/>
              <w:left w:val="nil"/>
              <w:bottom w:val="nil"/>
              <w:right w:val="nil"/>
            </w:tcBorders>
          </w:tcPr>
          <w:p w14:paraId="2AC8E0F0" w14:textId="77777777" w:rsidR="00096413" w:rsidRPr="004C200C" w:rsidRDefault="00096413" w:rsidP="00BC5F00">
            <w:pPr>
              <w:pStyle w:val="Normal6a"/>
            </w:pPr>
          </w:p>
        </w:tc>
        <w:tc>
          <w:tcPr>
            <w:tcW w:w="4876" w:type="dxa"/>
            <w:tcBorders>
              <w:top w:val="nil"/>
              <w:left w:val="nil"/>
              <w:bottom w:val="nil"/>
              <w:right w:val="nil"/>
            </w:tcBorders>
          </w:tcPr>
          <w:p w14:paraId="776A160D" w14:textId="77777777" w:rsidR="00096413" w:rsidRPr="004C200C" w:rsidRDefault="00096413" w:rsidP="00BC5F00">
            <w:pPr>
              <w:pStyle w:val="Normal6a"/>
            </w:pPr>
            <w:r w:rsidRPr="004C200C">
              <w:rPr>
                <w:b/>
                <w:i/>
              </w:rPr>
              <w:t>1 bis.</w:t>
            </w:r>
            <w:r w:rsidRPr="004C200C">
              <w:tab/>
            </w:r>
            <w:r w:rsidRPr="004C200C">
              <w:rPr>
                <w:b/>
                <w:i/>
              </w:rPr>
              <w:t>suggerisce che il quadro di governance integrato si rifletta nei processi interni delle istituzioni dell'UE, coinvolgendo in misura equilibrata i loro organismi economici e sociali senza ricorrere a standard doppi e politici in termini di decisioni economiche che contribuiscano alla competitività, alla produttività, al pieno accesso di tutti i cittadini dell'UE all'istruzione superiore (Erasmus) e alle transizioni delle economie degli Stati membri;</w:t>
            </w:r>
          </w:p>
        </w:tc>
      </w:tr>
    </w:tbl>
    <w:p w14:paraId="229B4DE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B079F7C" w14:textId="77777777" w:rsidR="00096413" w:rsidRPr="004C200C" w:rsidRDefault="00096413" w:rsidP="00096413">
      <w:r w:rsidRPr="00D22027">
        <w:rPr>
          <w:rStyle w:val="HideTWBExt"/>
        </w:rPr>
        <w:t>&lt;/Amend&gt;</w:t>
      </w:r>
    </w:p>
    <w:p w14:paraId="2D43F8E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144</w:t>
      </w:r>
      <w:r w:rsidRPr="00D22027">
        <w:rPr>
          <w:rStyle w:val="HideTWBExt"/>
          <w:b w:val="0"/>
        </w:rPr>
        <w:t>&lt;/NumAm&gt;</w:t>
      </w:r>
    </w:p>
    <w:p w14:paraId="23AFACE0"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2587DEC0" w14:textId="77777777" w:rsidR="00096413" w:rsidRPr="004C200C" w:rsidRDefault="00096413" w:rsidP="00096413">
      <w:pPr>
        <w:pStyle w:val="NormalBold"/>
      </w:pPr>
      <w:r w:rsidRPr="00D22027">
        <w:rPr>
          <w:rStyle w:val="HideTWBExt"/>
          <w:b w:val="0"/>
        </w:rPr>
        <w:t>&lt;/RepeatBlock-By&gt;</w:t>
      </w:r>
    </w:p>
    <w:p w14:paraId="6879294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B30F46B" w14:textId="77777777" w:rsidR="00096413" w:rsidRPr="004C200C" w:rsidRDefault="00096413" w:rsidP="00096413">
      <w:pPr>
        <w:pStyle w:val="NormalBold"/>
      </w:pPr>
      <w:r w:rsidRPr="00D22027">
        <w:rPr>
          <w:rStyle w:val="HideTWBExt"/>
          <w:b w:val="0"/>
        </w:rPr>
        <w:t>&lt;Article&gt;</w:t>
      </w:r>
      <w:r w:rsidRPr="004C200C">
        <w:t>Paragrafo 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FB022E8" w14:textId="77777777" w:rsidTr="00BC5F00">
        <w:trPr>
          <w:trHeight w:hRule="exact" w:val="240"/>
          <w:jc w:val="center"/>
        </w:trPr>
        <w:tc>
          <w:tcPr>
            <w:tcW w:w="9752" w:type="dxa"/>
            <w:gridSpan w:val="2"/>
            <w:tcBorders>
              <w:top w:val="nil"/>
              <w:left w:val="nil"/>
              <w:bottom w:val="nil"/>
              <w:right w:val="nil"/>
            </w:tcBorders>
          </w:tcPr>
          <w:p w14:paraId="701D50C2" w14:textId="77777777" w:rsidR="00096413" w:rsidRPr="004C200C" w:rsidRDefault="00096413" w:rsidP="00BC5F00"/>
        </w:tc>
      </w:tr>
      <w:tr w:rsidR="00096413" w:rsidRPr="004C200C" w14:paraId="03919D64" w14:textId="77777777" w:rsidTr="00BC5F00">
        <w:trPr>
          <w:trHeight w:val="240"/>
          <w:jc w:val="center"/>
        </w:trPr>
        <w:tc>
          <w:tcPr>
            <w:tcW w:w="4876" w:type="dxa"/>
            <w:tcBorders>
              <w:top w:val="nil"/>
              <w:left w:val="nil"/>
              <w:bottom w:val="nil"/>
              <w:right w:val="nil"/>
            </w:tcBorders>
          </w:tcPr>
          <w:p w14:paraId="1337DEA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1653AE7" w14:textId="77777777" w:rsidR="00096413" w:rsidRPr="004C200C" w:rsidRDefault="00096413" w:rsidP="00BC5F00">
            <w:pPr>
              <w:pStyle w:val="AmColumnHeading"/>
            </w:pPr>
            <w:r w:rsidRPr="004C200C">
              <w:t>Emendamento</w:t>
            </w:r>
          </w:p>
        </w:tc>
      </w:tr>
      <w:tr w:rsidR="00096413" w:rsidRPr="004C200C" w14:paraId="1EA49184" w14:textId="77777777" w:rsidTr="00BC5F00">
        <w:trPr>
          <w:jc w:val="center"/>
        </w:trPr>
        <w:tc>
          <w:tcPr>
            <w:tcW w:w="4876" w:type="dxa"/>
            <w:tcBorders>
              <w:top w:val="nil"/>
              <w:left w:val="nil"/>
              <w:bottom w:val="nil"/>
              <w:right w:val="nil"/>
            </w:tcBorders>
          </w:tcPr>
          <w:p w14:paraId="044FC745" w14:textId="77777777" w:rsidR="00096413" w:rsidRPr="004C200C" w:rsidRDefault="00096413" w:rsidP="00BC5F00">
            <w:pPr>
              <w:pStyle w:val="Normal6a"/>
            </w:pPr>
          </w:p>
        </w:tc>
        <w:tc>
          <w:tcPr>
            <w:tcW w:w="4876" w:type="dxa"/>
            <w:tcBorders>
              <w:top w:val="nil"/>
              <w:left w:val="nil"/>
              <w:bottom w:val="nil"/>
              <w:right w:val="nil"/>
            </w:tcBorders>
          </w:tcPr>
          <w:p w14:paraId="039C4F8D" w14:textId="77777777" w:rsidR="00096413" w:rsidRPr="004C200C" w:rsidRDefault="00096413" w:rsidP="00BC5F00">
            <w:pPr>
              <w:pStyle w:val="Normal6a"/>
            </w:pPr>
            <w:r w:rsidRPr="004C200C">
              <w:rPr>
                <w:b/>
                <w:i/>
              </w:rPr>
              <w:t>1 bis.</w:t>
            </w:r>
            <w:r w:rsidRPr="004C200C">
              <w:tab/>
            </w:r>
            <w:r w:rsidRPr="004C200C">
              <w:rPr>
                <w:b/>
                <w:i/>
              </w:rPr>
              <w:t>sottolinea che la promozione dell'occupazione e delle competenze richiede un contesto imprenditoriale che consenta alle piccole e medie imprese di crescere;</w:t>
            </w:r>
            <w:r w:rsidRPr="004C200C">
              <w:t xml:space="preserve"> </w:t>
            </w:r>
            <w:r w:rsidRPr="004C200C">
              <w:rPr>
                <w:b/>
                <w:i/>
              </w:rPr>
              <w:t>avverte che l'eccessivo onere normativo ricade in modo sproporzionato sulle piccole e medie imprese e limita la loro capacità di offrire posti di lavoro di qualità;</w:t>
            </w:r>
          </w:p>
        </w:tc>
      </w:tr>
    </w:tbl>
    <w:p w14:paraId="2A6F3EC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08C76F19" w14:textId="77777777" w:rsidR="00096413" w:rsidRPr="004C200C" w:rsidRDefault="00096413" w:rsidP="00096413">
      <w:r w:rsidRPr="00D22027">
        <w:rPr>
          <w:rStyle w:val="HideTWBExt"/>
        </w:rPr>
        <w:t>&lt;/Amend&gt;</w:t>
      </w:r>
    </w:p>
    <w:p w14:paraId="0EF5C2A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145</w:t>
      </w:r>
      <w:r w:rsidRPr="00D22027">
        <w:rPr>
          <w:rStyle w:val="HideTWBExt"/>
          <w:b w:val="0"/>
        </w:rPr>
        <w:t>&lt;/NumAm&gt;</w:t>
      </w:r>
    </w:p>
    <w:p w14:paraId="053A20B2"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20508D5" w14:textId="77777777" w:rsidR="00096413" w:rsidRPr="004C200C" w:rsidRDefault="00096413" w:rsidP="00096413">
      <w:pPr>
        <w:pStyle w:val="NormalBold"/>
      </w:pPr>
      <w:r w:rsidRPr="00D22027">
        <w:rPr>
          <w:rStyle w:val="HideTWBExt"/>
          <w:b w:val="0"/>
        </w:rPr>
        <w:t>&lt;/RepeatBlock-By&gt;</w:t>
      </w:r>
    </w:p>
    <w:p w14:paraId="3630A7C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3A03876" w14:textId="77777777" w:rsidR="00096413" w:rsidRPr="004C200C" w:rsidRDefault="00096413" w:rsidP="00096413">
      <w:pPr>
        <w:pStyle w:val="NormalBold"/>
      </w:pPr>
      <w:r w:rsidRPr="00D22027">
        <w:rPr>
          <w:rStyle w:val="HideTWBExt"/>
          <w:b w:val="0"/>
        </w:rPr>
        <w:t>&lt;Article&gt;</w:t>
      </w:r>
      <w:r w:rsidRPr="004C200C">
        <w:t>Paragrafo 1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0D97EE4" w14:textId="77777777" w:rsidTr="00BC5F00">
        <w:trPr>
          <w:trHeight w:hRule="exact" w:val="240"/>
          <w:jc w:val="center"/>
        </w:trPr>
        <w:tc>
          <w:tcPr>
            <w:tcW w:w="9752" w:type="dxa"/>
            <w:gridSpan w:val="2"/>
            <w:tcBorders>
              <w:top w:val="nil"/>
              <w:left w:val="nil"/>
              <w:bottom w:val="nil"/>
              <w:right w:val="nil"/>
            </w:tcBorders>
          </w:tcPr>
          <w:p w14:paraId="34A2B3D3" w14:textId="77777777" w:rsidR="00096413" w:rsidRPr="004C200C" w:rsidRDefault="00096413" w:rsidP="00BC5F00"/>
        </w:tc>
      </w:tr>
      <w:tr w:rsidR="00096413" w:rsidRPr="004C200C" w14:paraId="087EA771" w14:textId="77777777" w:rsidTr="00BC5F00">
        <w:trPr>
          <w:trHeight w:val="240"/>
          <w:jc w:val="center"/>
        </w:trPr>
        <w:tc>
          <w:tcPr>
            <w:tcW w:w="4876" w:type="dxa"/>
            <w:tcBorders>
              <w:top w:val="nil"/>
              <w:left w:val="nil"/>
              <w:bottom w:val="nil"/>
              <w:right w:val="nil"/>
            </w:tcBorders>
          </w:tcPr>
          <w:p w14:paraId="12E5D77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6885DAE" w14:textId="77777777" w:rsidR="00096413" w:rsidRPr="004C200C" w:rsidRDefault="00096413" w:rsidP="00BC5F00">
            <w:pPr>
              <w:pStyle w:val="AmColumnHeading"/>
            </w:pPr>
            <w:r w:rsidRPr="004C200C">
              <w:t>Emendamento</w:t>
            </w:r>
          </w:p>
        </w:tc>
      </w:tr>
      <w:tr w:rsidR="00096413" w:rsidRPr="004C200C" w14:paraId="2476DA77" w14:textId="77777777" w:rsidTr="00BC5F00">
        <w:trPr>
          <w:jc w:val="center"/>
        </w:trPr>
        <w:tc>
          <w:tcPr>
            <w:tcW w:w="4876" w:type="dxa"/>
            <w:tcBorders>
              <w:top w:val="nil"/>
              <w:left w:val="nil"/>
              <w:bottom w:val="nil"/>
              <w:right w:val="nil"/>
            </w:tcBorders>
          </w:tcPr>
          <w:p w14:paraId="7DEA5B9C" w14:textId="77777777" w:rsidR="00096413" w:rsidRPr="004C200C" w:rsidRDefault="00096413" w:rsidP="00BC5F00">
            <w:pPr>
              <w:pStyle w:val="Normal6a"/>
            </w:pPr>
          </w:p>
        </w:tc>
        <w:tc>
          <w:tcPr>
            <w:tcW w:w="4876" w:type="dxa"/>
            <w:tcBorders>
              <w:top w:val="nil"/>
              <w:left w:val="nil"/>
              <w:bottom w:val="nil"/>
              <w:right w:val="nil"/>
            </w:tcBorders>
          </w:tcPr>
          <w:p w14:paraId="22C96D67" w14:textId="77777777" w:rsidR="00096413" w:rsidRPr="004C200C" w:rsidRDefault="00096413" w:rsidP="00BC5F00">
            <w:pPr>
              <w:pStyle w:val="Normal6a"/>
            </w:pPr>
            <w:r w:rsidRPr="004C200C">
              <w:rPr>
                <w:b/>
                <w:i/>
              </w:rPr>
              <w:t>1 ter.</w:t>
            </w:r>
            <w:r w:rsidRPr="004C200C">
              <w:tab/>
            </w:r>
            <w:r w:rsidRPr="004C200C">
              <w:rPr>
                <w:b/>
                <w:i/>
              </w:rPr>
              <w:t>si rammarica della mancanza di dati e analisi sulla disuguaglianza legata alla ricchezza e sulla concentrazione della ricchezza nell'UE, in quanto si tratta dei principali fattori determinanti della povertà; invita la Commissione e gli Stati membri a valutare l'impatto socioeconomico delle disuguaglianze di ricchezza e a proporre urgentemente misure che garantiscano una distribuzione più equa della ricchezza e delle risorse al fine di consentire progressi verso la riduzione della povertà di 15 milioni di persone nel 2030 e l'ampliamento della classe media;</w:t>
            </w:r>
          </w:p>
        </w:tc>
      </w:tr>
    </w:tbl>
    <w:p w14:paraId="7EA7DD1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8D9E812" w14:textId="77777777" w:rsidR="00096413" w:rsidRPr="004C200C" w:rsidRDefault="00096413" w:rsidP="00096413">
      <w:r w:rsidRPr="00D22027">
        <w:rPr>
          <w:rStyle w:val="HideTWBExt"/>
        </w:rPr>
        <w:t>&lt;/Amend&gt;</w:t>
      </w:r>
    </w:p>
    <w:p w14:paraId="067C7F2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146</w:t>
      </w:r>
      <w:r w:rsidRPr="00D22027">
        <w:rPr>
          <w:rStyle w:val="HideTWBExt"/>
          <w:b w:val="0"/>
        </w:rPr>
        <w:t>&lt;/NumAm&gt;</w:t>
      </w:r>
    </w:p>
    <w:p w14:paraId="7125A758"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4C91C810" w14:textId="77777777" w:rsidR="00096413" w:rsidRPr="004C200C" w:rsidRDefault="00096413" w:rsidP="00096413">
      <w:pPr>
        <w:pStyle w:val="NormalBold"/>
      </w:pPr>
      <w:r w:rsidRPr="00D22027">
        <w:rPr>
          <w:rStyle w:val="HideTWBExt"/>
          <w:b w:val="0"/>
        </w:rPr>
        <w:t>&lt;/RepeatBlock-By&gt;</w:t>
      </w:r>
    </w:p>
    <w:p w14:paraId="0FB4F9A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CD9A44E"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3E06A86" w14:textId="77777777" w:rsidTr="00BC5F00">
        <w:trPr>
          <w:trHeight w:hRule="exact" w:val="240"/>
          <w:jc w:val="center"/>
        </w:trPr>
        <w:tc>
          <w:tcPr>
            <w:tcW w:w="9752" w:type="dxa"/>
            <w:gridSpan w:val="2"/>
            <w:tcBorders>
              <w:top w:val="nil"/>
              <w:left w:val="nil"/>
              <w:bottom w:val="nil"/>
              <w:right w:val="nil"/>
            </w:tcBorders>
          </w:tcPr>
          <w:p w14:paraId="3480FFC1" w14:textId="77777777" w:rsidR="00096413" w:rsidRPr="004C200C" w:rsidRDefault="00096413" w:rsidP="00BC5F00"/>
        </w:tc>
      </w:tr>
      <w:tr w:rsidR="00096413" w:rsidRPr="004C200C" w14:paraId="01EC7CA1" w14:textId="77777777" w:rsidTr="00BC5F00">
        <w:trPr>
          <w:trHeight w:val="240"/>
          <w:jc w:val="center"/>
        </w:trPr>
        <w:tc>
          <w:tcPr>
            <w:tcW w:w="4876" w:type="dxa"/>
            <w:tcBorders>
              <w:top w:val="nil"/>
              <w:left w:val="nil"/>
              <w:bottom w:val="nil"/>
              <w:right w:val="nil"/>
            </w:tcBorders>
          </w:tcPr>
          <w:p w14:paraId="6363879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C55C827" w14:textId="77777777" w:rsidR="00096413" w:rsidRPr="004C200C" w:rsidRDefault="00096413" w:rsidP="00BC5F00">
            <w:pPr>
              <w:pStyle w:val="AmColumnHeading"/>
            </w:pPr>
            <w:r w:rsidRPr="004C200C">
              <w:t>Emendamento</w:t>
            </w:r>
          </w:p>
        </w:tc>
      </w:tr>
      <w:tr w:rsidR="00096413" w:rsidRPr="004C200C" w14:paraId="2FC1CC36" w14:textId="77777777" w:rsidTr="00BC5F00">
        <w:trPr>
          <w:jc w:val="center"/>
        </w:trPr>
        <w:tc>
          <w:tcPr>
            <w:tcW w:w="4876" w:type="dxa"/>
            <w:tcBorders>
              <w:top w:val="nil"/>
              <w:left w:val="nil"/>
              <w:bottom w:val="nil"/>
              <w:right w:val="nil"/>
            </w:tcBorders>
          </w:tcPr>
          <w:p w14:paraId="6875D4B9" w14:textId="77777777" w:rsidR="00096413" w:rsidRPr="004C200C" w:rsidRDefault="00096413" w:rsidP="00BC5F00">
            <w:pPr>
              <w:pStyle w:val="Normal6a"/>
            </w:pPr>
            <w:r w:rsidRPr="004C200C">
              <w:rPr>
                <w:b/>
                <w:i/>
              </w:rPr>
              <w:t>2.</w:t>
            </w:r>
            <w:r w:rsidRPr="004C200C">
              <w:tab/>
            </w:r>
            <w:r w:rsidRPr="004C200C">
              <w:rPr>
                <w:b/>
                <w:i/>
              </w:rPr>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0B6EABCF" w14:textId="77777777" w:rsidR="00096413" w:rsidRPr="004C200C" w:rsidRDefault="00096413" w:rsidP="00BC5F00">
            <w:pPr>
              <w:pStyle w:val="Normal6a"/>
            </w:pPr>
            <w:r w:rsidRPr="004C200C">
              <w:rPr>
                <w:b/>
                <w:i/>
              </w:rPr>
              <w:t>soppresso</w:t>
            </w:r>
          </w:p>
        </w:tc>
      </w:tr>
    </w:tbl>
    <w:p w14:paraId="38C40D4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543F536F" w14:textId="77777777" w:rsidR="00096413" w:rsidRPr="004C200C" w:rsidRDefault="00096413" w:rsidP="00096413">
      <w:r w:rsidRPr="00D22027">
        <w:rPr>
          <w:rStyle w:val="HideTWBExt"/>
        </w:rPr>
        <w:t>&lt;/Amend&gt;</w:t>
      </w:r>
    </w:p>
    <w:p w14:paraId="279C893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147</w:t>
      </w:r>
      <w:r w:rsidRPr="00D22027">
        <w:rPr>
          <w:rStyle w:val="HideTWBExt"/>
          <w:b w:val="0"/>
        </w:rPr>
        <w:t>&lt;/NumAm&gt;</w:t>
      </w:r>
    </w:p>
    <w:p w14:paraId="3B49DCDA" w14:textId="77777777" w:rsidR="00096413" w:rsidRPr="004C200C" w:rsidRDefault="00096413" w:rsidP="00096413">
      <w:pPr>
        <w:pStyle w:val="NormalBold"/>
      </w:pPr>
      <w:r w:rsidRPr="00D22027">
        <w:rPr>
          <w:rStyle w:val="HideTWBExt"/>
          <w:b w:val="0"/>
        </w:rPr>
        <w:t>&lt;RepeatBlock-By&gt;&lt;Members&gt;</w:t>
      </w:r>
      <w:r w:rsidRPr="004C200C">
        <w:t>Marlena Maląg</w:t>
      </w:r>
      <w:r w:rsidRPr="00D22027">
        <w:rPr>
          <w:rStyle w:val="HideTWBExt"/>
          <w:b w:val="0"/>
        </w:rPr>
        <w:t>&lt;/Members&gt;</w:t>
      </w:r>
    </w:p>
    <w:p w14:paraId="1BAA5C0F"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719A5C26" w14:textId="77777777" w:rsidR="00096413" w:rsidRPr="004C200C" w:rsidRDefault="00096413" w:rsidP="00096413">
      <w:pPr>
        <w:pStyle w:val="NormalBold"/>
      </w:pPr>
      <w:r w:rsidRPr="00D22027">
        <w:rPr>
          <w:rStyle w:val="HideTWBExt"/>
          <w:b w:val="0"/>
        </w:rPr>
        <w:t>&lt;/RepeatBlock-By&gt;</w:t>
      </w:r>
    </w:p>
    <w:p w14:paraId="49CE208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3C3C015"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0B4726E" w14:textId="77777777" w:rsidTr="00BC5F00">
        <w:trPr>
          <w:trHeight w:hRule="exact" w:val="240"/>
          <w:jc w:val="center"/>
        </w:trPr>
        <w:tc>
          <w:tcPr>
            <w:tcW w:w="9752" w:type="dxa"/>
            <w:gridSpan w:val="2"/>
            <w:tcBorders>
              <w:top w:val="nil"/>
              <w:left w:val="nil"/>
              <w:bottom w:val="nil"/>
              <w:right w:val="nil"/>
            </w:tcBorders>
          </w:tcPr>
          <w:p w14:paraId="07AC869A" w14:textId="77777777" w:rsidR="00096413" w:rsidRPr="004C200C" w:rsidRDefault="00096413" w:rsidP="00BC5F00"/>
        </w:tc>
      </w:tr>
      <w:tr w:rsidR="00096413" w:rsidRPr="004C200C" w14:paraId="29876A1A" w14:textId="77777777" w:rsidTr="00BC5F00">
        <w:trPr>
          <w:trHeight w:val="240"/>
          <w:jc w:val="center"/>
        </w:trPr>
        <w:tc>
          <w:tcPr>
            <w:tcW w:w="4876" w:type="dxa"/>
            <w:tcBorders>
              <w:top w:val="nil"/>
              <w:left w:val="nil"/>
              <w:bottom w:val="nil"/>
              <w:right w:val="nil"/>
            </w:tcBorders>
          </w:tcPr>
          <w:p w14:paraId="2596871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AC8EF0C" w14:textId="77777777" w:rsidR="00096413" w:rsidRPr="004C200C" w:rsidRDefault="00096413" w:rsidP="00BC5F00">
            <w:pPr>
              <w:pStyle w:val="AmColumnHeading"/>
            </w:pPr>
            <w:r w:rsidRPr="004C200C">
              <w:t>Emendamento</w:t>
            </w:r>
          </w:p>
        </w:tc>
      </w:tr>
      <w:tr w:rsidR="00096413" w:rsidRPr="004C200C" w14:paraId="6CFA50B3" w14:textId="77777777" w:rsidTr="00BC5F00">
        <w:trPr>
          <w:jc w:val="center"/>
        </w:trPr>
        <w:tc>
          <w:tcPr>
            <w:tcW w:w="4876" w:type="dxa"/>
            <w:tcBorders>
              <w:top w:val="nil"/>
              <w:left w:val="nil"/>
              <w:bottom w:val="nil"/>
              <w:right w:val="nil"/>
            </w:tcBorders>
          </w:tcPr>
          <w:p w14:paraId="4AFE3542" w14:textId="77777777" w:rsidR="00096413" w:rsidRPr="004C200C" w:rsidRDefault="00096413" w:rsidP="00BC5F00">
            <w:pPr>
              <w:pStyle w:val="Normal6a"/>
            </w:pPr>
            <w:r w:rsidRPr="004C200C">
              <w:rPr>
                <w:b/>
                <w:i/>
              </w:rPr>
              <w:t>2.</w:t>
            </w:r>
            <w:r w:rsidRPr="004C200C">
              <w:tab/>
            </w:r>
            <w:r w:rsidRPr="004C200C">
              <w:rPr>
                <w:b/>
                <w:i/>
              </w:rPr>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154E03F3" w14:textId="77777777" w:rsidR="00096413" w:rsidRPr="004C200C" w:rsidRDefault="00096413" w:rsidP="00BC5F00">
            <w:pPr>
              <w:pStyle w:val="Normal6a"/>
            </w:pPr>
            <w:r w:rsidRPr="004C200C">
              <w:rPr>
                <w:b/>
                <w:i/>
              </w:rPr>
              <w:t>soppresso</w:t>
            </w:r>
          </w:p>
        </w:tc>
      </w:tr>
    </w:tbl>
    <w:p w14:paraId="59F6D18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CD1BEB3" w14:textId="77777777" w:rsidR="00096413" w:rsidRPr="004C200C" w:rsidRDefault="00096413" w:rsidP="00096413">
      <w:r w:rsidRPr="00D22027">
        <w:rPr>
          <w:rStyle w:val="HideTWBExt"/>
        </w:rPr>
        <w:t>&lt;/Amend&gt;</w:t>
      </w:r>
    </w:p>
    <w:p w14:paraId="436CDE3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148</w:t>
      </w:r>
      <w:r w:rsidRPr="00D22027">
        <w:rPr>
          <w:rStyle w:val="HideTWBExt"/>
          <w:b w:val="0"/>
        </w:rPr>
        <w:t>&lt;/NumAm&gt;</w:t>
      </w:r>
    </w:p>
    <w:p w14:paraId="4295B461"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Margarita de la Pisa Carrión</w:t>
      </w:r>
      <w:r w:rsidRPr="00D22027">
        <w:rPr>
          <w:rStyle w:val="HideTWBExt"/>
          <w:b w:val="0"/>
        </w:rPr>
        <w:t>&lt;/Members&gt;</w:t>
      </w:r>
    </w:p>
    <w:p w14:paraId="0435C343" w14:textId="77777777" w:rsidR="00096413" w:rsidRPr="00232158" w:rsidRDefault="00096413" w:rsidP="00096413">
      <w:pPr>
        <w:pStyle w:val="NormalBold"/>
        <w:rPr>
          <w:lang w:val="es-ES"/>
        </w:rPr>
      </w:pPr>
      <w:r w:rsidRPr="00D22027">
        <w:rPr>
          <w:rStyle w:val="HideTWBExt"/>
          <w:b w:val="0"/>
        </w:rPr>
        <w:t>&lt;/RepeatBlock-By&gt;</w:t>
      </w:r>
    </w:p>
    <w:p w14:paraId="1D90828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EC8727"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DC9FA35" w14:textId="77777777" w:rsidTr="00BC5F00">
        <w:trPr>
          <w:trHeight w:hRule="exact" w:val="240"/>
          <w:jc w:val="center"/>
        </w:trPr>
        <w:tc>
          <w:tcPr>
            <w:tcW w:w="9752" w:type="dxa"/>
            <w:gridSpan w:val="2"/>
            <w:tcBorders>
              <w:top w:val="nil"/>
              <w:left w:val="nil"/>
              <w:bottom w:val="nil"/>
              <w:right w:val="nil"/>
            </w:tcBorders>
          </w:tcPr>
          <w:p w14:paraId="4C09C4A6" w14:textId="77777777" w:rsidR="00096413" w:rsidRPr="004C200C" w:rsidRDefault="00096413" w:rsidP="00BC5F00"/>
        </w:tc>
      </w:tr>
      <w:tr w:rsidR="00096413" w:rsidRPr="004C200C" w14:paraId="14A93AF9" w14:textId="77777777" w:rsidTr="00BC5F00">
        <w:trPr>
          <w:trHeight w:val="240"/>
          <w:jc w:val="center"/>
        </w:trPr>
        <w:tc>
          <w:tcPr>
            <w:tcW w:w="4876" w:type="dxa"/>
            <w:tcBorders>
              <w:top w:val="nil"/>
              <w:left w:val="nil"/>
              <w:bottom w:val="nil"/>
              <w:right w:val="nil"/>
            </w:tcBorders>
          </w:tcPr>
          <w:p w14:paraId="38909E4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F157153" w14:textId="77777777" w:rsidR="00096413" w:rsidRPr="004C200C" w:rsidRDefault="00096413" w:rsidP="00BC5F00">
            <w:pPr>
              <w:pStyle w:val="AmColumnHeading"/>
            </w:pPr>
            <w:r w:rsidRPr="004C200C">
              <w:t>Emendamento</w:t>
            </w:r>
          </w:p>
        </w:tc>
      </w:tr>
      <w:tr w:rsidR="00096413" w:rsidRPr="004C200C" w14:paraId="534F32BA" w14:textId="77777777" w:rsidTr="00BC5F00">
        <w:trPr>
          <w:jc w:val="center"/>
        </w:trPr>
        <w:tc>
          <w:tcPr>
            <w:tcW w:w="4876" w:type="dxa"/>
            <w:tcBorders>
              <w:top w:val="nil"/>
              <w:left w:val="nil"/>
              <w:bottom w:val="nil"/>
              <w:right w:val="nil"/>
            </w:tcBorders>
          </w:tcPr>
          <w:p w14:paraId="3B481050" w14:textId="77777777" w:rsidR="00096413" w:rsidRPr="004C200C" w:rsidRDefault="00096413" w:rsidP="00BC5F00">
            <w:pPr>
              <w:pStyle w:val="Normal6a"/>
            </w:pPr>
            <w:r w:rsidRPr="004C200C">
              <w:rPr>
                <w:b/>
                <w:i/>
              </w:rPr>
              <w:t>2.</w:t>
            </w:r>
            <w:r w:rsidRPr="004C200C">
              <w:tab/>
            </w:r>
            <w:r w:rsidRPr="004C200C">
              <w:rPr>
                <w:b/>
                <w:i/>
              </w:rPr>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56A6AD32" w14:textId="77777777" w:rsidR="00096413" w:rsidRPr="004C200C" w:rsidRDefault="00096413" w:rsidP="00BC5F00">
            <w:pPr>
              <w:pStyle w:val="Normal6a"/>
            </w:pPr>
            <w:r w:rsidRPr="004C200C">
              <w:rPr>
                <w:b/>
                <w:i/>
              </w:rPr>
              <w:t>soppresso</w:t>
            </w:r>
          </w:p>
        </w:tc>
      </w:tr>
    </w:tbl>
    <w:p w14:paraId="2059E21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3424725" w14:textId="77777777" w:rsidR="00096413" w:rsidRPr="004C200C" w:rsidRDefault="00096413" w:rsidP="00096413">
      <w:r w:rsidRPr="00D22027">
        <w:rPr>
          <w:rStyle w:val="HideTWBExt"/>
        </w:rPr>
        <w:t>&lt;/Amend&gt;</w:t>
      </w:r>
    </w:p>
    <w:p w14:paraId="1D70B89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149</w:t>
      </w:r>
      <w:r w:rsidRPr="00D22027">
        <w:rPr>
          <w:rStyle w:val="HideTWBExt"/>
          <w:b w:val="0"/>
        </w:rPr>
        <w:t>&lt;/NumAm&gt;</w:t>
      </w:r>
    </w:p>
    <w:p w14:paraId="0867124A"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75355DA6" w14:textId="77777777" w:rsidR="00096413" w:rsidRPr="004C200C" w:rsidRDefault="00096413" w:rsidP="00096413">
      <w:pPr>
        <w:pStyle w:val="NormalBold"/>
      </w:pPr>
      <w:r w:rsidRPr="00D22027">
        <w:rPr>
          <w:rStyle w:val="HideTWBExt"/>
          <w:b w:val="0"/>
        </w:rPr>
        <w:t>&lt;/RepeatBlock-By&gt;</w:t>
      </w:r>
    </w:p>
    <w:p w14:paraId="1B568F0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2BAFFB3"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1C45758" w14:textId="77777777" w:rsidTr="00BC5F00">
        <w:trPr>
          <w:trHeight w:hRule="exact" w:val="240"/>
          <w:jc w:val="center"/>
        </w:trPr>
        <w:tc>
          <w:tcPr>
            <w:tcW w:w="9752" w:type="dxa"/>
            <w:gridSpan w:val="2"/>
            <w:tcBorders>
              <w:top w:val="nil"/>
              <w:left w:val="nil"/>
              <w:bottom w:val="nil"/>
              <w:right w:val="nil"/>
            </w:tcBorders>
          </w:tcPr>
          <w:p w14:paraId="3AF05A48" w14:textId="77777777" w:rsidR="00096413" w:rsidRPr="004C200C" w:rsidRDefault="00096413" w:rsidP="00BC5F00"/>
        </w:tc>
      </w:tr>
      <w:tr w:rsidR="00096413" w:rsidRPr="004C200C" w14:paraId="42BCC53B" w14:textId="77777777" w:rsidTr="00BC5F00">
        <w:trPr>
          <w:trHeight w:val="240"/>
          <w:jc w:val="center"/>
        </w:trPr>
        <w:tc>
          <w:tcPr>
            <w:tcW w:w="4876" w:type="dxa"/>
            <w:tcBorders>
              <w:top w:val="nil"/>
              <w:left w:val="nil"/>
              <w:bottom w:val="nil"/>
              <w:right w:val="nil"/>
            </w:tcBorders>
          </w:tcPr>
          <w:p w14:paraId="5457A6F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1ADC71F" w14:textId="77777777" w:rsidR="00096413" w:rsidRPr="004C200C" w:rsidRDefault="00096413" w:rsidP="00BC5F00">
            <w:pPr>
              <w:pStyle w:val="AmColumnHeading"/>
            </w:pPr>
            <w:r w:rsidRPr="004C200C">
              <w:t>Emendamento</w:t>
            </w:r>
          </w:p>
        </w:tc>
      </w:tr>
      <w:tr w:rsidR="00096413" w:rsidRPr="004C200C" w14:paraId="16CF20EE" w14:textId="77777777" w:rsidTr="00BC5F00">
        <w:trPr>
          <w:jc w:val="center"/>
        </w:trPr>
        <w:tc>
          <w:tcPr>
            <w:tcW w:w="4876" w:type="dxa"/>
            <w:tcBorders>
              <w:top w:val="nil"/>
              <w:left w:val="nil"/>
              <w:bottom w:val="nil"/>
              <w:right w:val="nil"/>
            </w:tcBorders>
          </w:tcPr>
          <w:p w14:paraId="5EE74186" w14:textId="77777777" w:rsidR="00096413" w:rsidRPr="004C200C" w:rsidRDefault="00096413" w:rsidP="00BC5F00">
            <w:pPr>
              <w:pStyle w:val="Normal6a"/>
            </w:pPr>
            <w:r w:rsidRPr="004C200C">
              <w:rPr>
                <w:b/>
                <w:i/>
              </w:rPr>
              <w:t>2.</w:t>
            </w:r>
            <w:r w:rsidRPr="004C200C">
              <w:tab/>
            </w:r>
            <w:r w:rsidRPr="004C200C">
              <w:rPr>
                <w:b/>
                <w:i/>
              </w:rPr>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68C98A65" w14:textId="77777777" w:rsidR="00096413" w:rsidRPr="004C200C" w:rsidRDefault="00096413" w:rsidP="00BC5F00">
            <w:pPr>
              <w:pStyle w:val="Normal6a"/>
            </w:pPr>
            <w:r w:rsidRPr="004C200C">
              <w:rPr>
                <w:b/>
                <w:i/>
              </w:rPr>
              <w:t>soppresso</w:t>
            </w:r>
          </w:p>
        </w:tc>
      </w:tr>
    </w:tbl>
    <w:p w14:paraId="232F14F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0432A28" w14:textId="77777777" w:rsidR="00096413" w:rsidRPr="004C200C" w:rsidRDefault="00096413" w:rsidP="00096413">
      <w:r w:rsidRPr="00D22027">
        <w:rPr>
          <w:rStyle w:val="HideTWBExt"/>
        </w:rPr>
        <w:t>&lt;/Amend&gt;</w:t>
      </w:r>
    </w:p>
    <w:p w14:paraId="0F6804D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150</w:t>
      </w:r>
      <w:r w:rsidRPr="00D22027">
        <w:rPr>
          <w:rStyle w:val="HideTWBExt"/>
          <w:b w:val="0"/>
        </w:rPr>
        <w:t>&lt;/NumAm&gt;</w:t>
      </w:r>
    </w:p>
    <w:p w14:paraId="248EACE9"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108C2357" w14:textId="77777777" w:rsidR="00096413" w:rsidRPr="004C200C" w:rsidRDefault="00096413" w:rsidP="00096413">
      <w:pPr>
        <w:pStyle w:val="NormalBold"/>
      </w:pPr>
      <w:r w:rsidRPr="00D22027">
        <w:rPr>
          <w:rStyle w:val="HideTWBExt"/>
          <w:b w:val="0"/>
        </w:rPr>
        <w:t>&lt;/RepeatBlock-By&gt;</w:t>
      </w:r>
    </w:p>
    <w:p w14:paraId="6B34790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713D2C4"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DF9564" w14:textId="77777777" w:rsidTr="00BC5F00">
        <w:trPr>
          <w:trHeight w:hRule="exact" w:val="240"/>
          <w:jc w:val="center"/>
        </w:trPr>
        <w:tc>
          <w:tcPr>
            <w:tcW w:w="9752" w:type="dxa"/>
            <w:gridSpan w:val="2"/>
            <w:tcBorders>
              <w:top w:val="nil"/>
              <w:left w:val="nil"/>
              <w:bottom w:val="nil"/>
              <w:right w:val="nil"/>
            </w:tcBorders>
          </w:tcPr>
          <w:p w14:paraId="2E897F26" w14:textId="77777777" w:rsidR="00096413" w:rsidRPr="004C200C" w:rsidRDefault="00096413" w:rsidP="00BC5F00"/>
        </w:tc>
      </w:tr>
      <w:tr w:rsidR="00096413" w:rsidRPr="004C200C" w14:paraId="0888D871" w14:textId="77777777" w:rsidTr="00BC5F00">
        <w:trPr>
          <w:trHeight w:val="240"/>
          <w:jc w:val="center"/>
        </w:trPr>
        <w:tc>
          <w:tcPr>
            <w:tcW w:w="4876" w:type="dxa"/>
            <w:tcBorders>
              <w:top w:val="nil"/>
              <w:left w:val="nil"/>
              <w:bottom w:val="nil"/>
              <w:right w:val="nil"/>
            </w:tcBorders>
          </w:tcPr>
          <w:p w14:paraId="7B730D3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7CE185A" w14:textId="77777777" w:rsidR="00096413" w:rsidRPr="004C200C" w:rsidRDefault="00096413" w:rsidP="00BC5F00">
            <w:pPr>
              <w:pStyle w:val="AmColumnHeading"/>
            </w:pPr>
            <w:r w:rsidRPr="004C200C">
              <w:t>Emendamento</w:t>
            </w:r>
          </w:p>
        </w:tc>
      </w:tr>
      <w:tr w:rsidR="00096413" w:rsidRPr="004C200C" w14:paraId="2DE659E1" w14:textId="77777777" w:rsidTr="00BC5F00">
        <w:trPr>
          <w:jc w:val="center"/>
        </w:trPr>
        <w:tc>
          <w:tcPr>
            <w:tcW w:w="4876" w:type="dxa"/>
            <w:tcBorders>
              <w:top w:val="nil"/>
              <w:left w:val="nil"/>
              <w:bottom w:val="nil"/>
              <w:right w:val="nil"/>
            </w:tcBorders>
          </w:tcPr>
          <w:p w14:paraId="04E40CD2" w14:textId="77777777" w:rsidR="00096413" w:rsidRPr="004C200C" w:rsidRDefault="00096413" w:rsidP="00BC5F00">
            <w:pPr>
              <w:pStyle w:val="Normal6a"/>
            </w:pPr>
            <w:r w:rsidRPr="004C200C">
              <w:t>2.</w:t>
            </w:r>
            <w:r w:rsidRPr="004C200C">
              <w:tab/>
            </w:r>
            <w:r w:rsidRPr="004C200C">
              <w:rPr>
                <w:b/>
                <w:i/>
              </w:rPr>
              <w:t>ritiene che</w:t>
            </w:r>
            <w:r w:rsidRPr="004C200C">
              <w:t xml:space="preserve"> la Commissione e il Consiglio </w:t>
            </w:r>
            <w:r w:rsidRPr="004C200C">
              <w:rPr>
                <w:b/>
                <w:i/>
              </w:rPr>
              <w:t>dovrebbero intensificare gli sforzi per dare attuazione al</w:t>
            </w:r>
            <w:r w:rsidRPr="004C200C">
              <w:t xml:space="preserve">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3BCC7662" w14:textId="77777777" w:rsidR="00096413" w:rsidRPr="004C200C" w:rsidRDefault="00096413" w:rsidP="00BC5F00">
            <w:pPr>
              <w:pStyle w:val="Normal6a"/>
            </w:pPr>
            <w:r w:rsidRPr="004C200C">
              <w:t>2.</w:t>
            </w:r>
            <w:r w:rsidRPr="004C200C">
              <w:tab/>
            </w:r>
            <w:r w:rsidRPr="004C200C">
              <w:rPr>
                <w:b/>
                <w:i/>
              </w:rPr>
              <w:t>esorta</w:t>
            </w:r>
            <w:r w:rsidRPr="004C200C">
              <w:t xml:space="preserve"> la Commissione e il Consiglio </w:t>
            </w:r>
            <w:r w:rsidRPr="004C200C">
              <w:rPr>
                <w:b/>
                <w:i/>
              </w:rPr>
              <w:t>ad accelerare la piena attuazione del</w:t>
            </w:r>
            <w:r w:rsidRPr="004C200C">
              <w:t xml:space="preserve"> pilastro europeo dei diritti sociali; chiede che gli obiettivi del piano d'azione sul pilastro europeo dei diritti sociali siano integrati al centro del semestre europeo, rendendoli parametri di riferimento nelle valutazioni del semestre europeo; </w:t>
            </w:r>
            <w:r w:rsidRPr="004C200C">
              <w:rPr>
                <w:b/>
                <w:i/>
              </w:rPr>
              <w:t>osserva che la relazione comune sull'occupazione 2026 si concentra in larga misura sulle carenze di competenze e di manodopera e non fornisce in misura sufficiente una valutazione globale dell'attuazione del pilastro europeo dei diritti sociali; sottolinea che tale rischio di focus eccessivamente ristretto non è pienamente in linea con il regolamento (UE) 2024/1263, che richiede un monitoraggio sistematico di tutti i 20 principi del pilastro europeo dei diritti sociali, tra cui la riduzione della povertà, gli alloggi, l'assistenza sanitaria e la protezione sociale; invita la Commissione a correggere tale squilibrio nei cicli futuri per garantire un quadro accurato e completo della situazione sociale nell'UE;</w:t>
            </w:r>
          </w:p>
        </w:tc>
      </w:tr>
    </w:tbl>
    <w:p w14:paraId="7912E32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4A05362" w14:textId="77777777" w:rsidR="00096413" w:rsidRPr="004C200C" w:rsidRDefault="00096413" w:rsidP="00096413">
      <w:r w:rsidRPr="00D22027">
        <w:rPr>
          <w:rStyle w:val="HideTWBExt"/>
        </w:rPr>
        <w:t>&lt;/Amend&gt;</w:t>
      </w:r>
    </w:p>
    <w:p w14:paraId="760C2FB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151</w:t>
      </w:r>
      <w:r w:rsidRPr="00D22027">
        <w:rPr>
          <w:rStyle w:val="HideTWBExt"/>
          <w:b w:val="0"/>
        </w:rPr>
        <w:t>&lt;/NumAm&gt;</w:t>
      </w:r>
    </w:p>
    <w:p w14:paraId="4C904E42"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71729B2" w14:textId="77777777" w:rsidR="00096413" w:rsidRPr="004C200C" w:rsidRDefault="00096413" w:rsidP="00096413">
      <w:pPr>
        <w:pStyle w:val="NormalBold"/>
      </w:pPr>
      <w:r w:rsidRPr="00D22027">
        <w:rPr>
          <w:rStyle w:val="HideTWBExt"/>
          <w:b w:val="0"/>
        </w:rPr>
        <w:t>&lt;/RepeatBlock-By&gt;</w:t>
      </w:r>
    </w:p>
    <w:p w14:paraId="2EA764D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6D4310B"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D3A3B14" w14:textId="77777777" w:rsidTr="00BC5F00">
        <w:trPr>
          <w:trHeight w:hRule="exact" w:val="240"/>
          <w:jc w:val="center"/>
        </w:trPr>
        <w:tc>
          <w:tcPr>
            <w:tcW w:w="9752" w:type="dxa"/>
            <w:gridSpan w:val="2"/>
            <w:tcBorders>
              <w:top w:val="nil"/>
              <w:left w:val="nil"/>
              <w:bottom w:val="nil"/>
              <w:right w:val="nil"/>
            </w:tcBorders>
          </w:tcPr>
          <w:p w14:paraId="756A61E3" w14:textId="77777777" w:rsidR="00096413" w:rsidRPr="004C200C" w:rsidRDefault="00096413" w:rsidP="00BC5F00"/>
        </w:tc>
      </w:tr>
      <w:tr w:rsidR="00096413" w:rsidRPr="004C200C" w14:paraId="0B99F3FE" w14:textId="77777777" w:rsidTr="00BC5F00">
        <w:trPr>
          <w:trHeight w:val="240"/>
          <w:jc w:val="center"/>
        </w:trPr>
        <w:tc>
          <w:tcPr>
            <w:tcW w:w="4876" w:type="dxa"/>
            <w:tcBorders>
              <w:top w:val="nil"/>
              <w:left w:val="nil"/>
              <w:bottom w:val="nil"/>
              <w:right w:val="nil"/>
            </w:tcBorders>
          </w:tcPr>
          <w:p w14:paraId="0DF91A4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870D4A1" w14:textId="77777777" w:rsidR="00096413" w:rsidRPr="004C200C" w:rsidRDefault="00096413" w:rsidP="00BC5F00">
            <w:pPr>
              <w:pStyle w:val="AmColumnHeading"/>
            </w:pPr>
            <w:r w:rsidRPr="004C200C">
              <w:t>Emendamento</w:t>
            </w:r>
          </w:p>
        </w:tc>
      </w:tr>
      <w:tr w:rsidR="00096413" w:rsidRPr="004C200C" w14:paraId="26F99743" w14:textId="77777777" w:rsidTr="00BC5F00">
        <w:trPr>
          <w:jc w:val="center"/>
        </w:trPr>
        <w:tc>
          <w:tcPr>
            <w:tcW w:w="4876" w:type="dxa"/>
            <w:tcBorders>
              <w:top w:val="nil"/>
              <w:left w:val="nil"/>
              <w:bottom w:val="nil"/>
              <w:right w:val="nil"/>
            </w:tcBorders>
          </w:tcPr>
          <w:p w14:paraId="2C320009" w14:textId="77777777" w:rsidR="00096413" w:rsidRPr="004C200C" w:rsidRDefault="00096413" w:rsidP="00BC5F00">
            <w:pPr>
              <w:pStyle w:val="Normal6a"/>
            </w:pPr>
            <w:r w:rsidRPr="004C200C">
              <w:t>2.</w:t>
            </w:r>
            <w:r w:rsidRPr="004C200C">
              <w:tab/>
              <w:t xml:space="preserve">ritiene che la Commissione e </w:t>
            </w:r>
            <w:r w:rsidRPr="004C200C">
              <w:rPr>
                <w:b/>
                <w:i/>
              </w:rPr>
              <w:t>il Consiglio</w:t>
            </w:r>
            <w:r w:rsidRPr="004C200C">
              <w:t xml:space="preserve">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15382BEB" w14:textId="77777777" w:rsidR="00096413" w:rsidRPr="004C200C" w:rsidRDefault="00096413" w:rsidP="00BC5F00">
            <w:pPr>
              <w:pStyle w:val="Normal6a"/>
            </w:pPr>
            <w:r w:rsidRPr="004C200C">
              <w:t>2.</w:t>
            </w:r>
            <w:r w:rsidRPr="004C200C">
              <w:tab/>
              <w:t xml:space="preserve">ritiene che la Commissione e </w:t>
            </w:r>
            <w:r w:rsidRPr="004C200C">
              <w:rPr>
                <w:b/>
                <w:i/>
              </w:rPr>
              <w:t>gli Stati membri</w:t>
            </w:r>
            <w:r w:rsidRPr="004C200C">
              <w:t xml:space="preserve"> dovrebbero intensificare gli sforzi per dare attuazione al pilastro europeo dei diritti sociali</w:t>
            </w:r>
            <w:r w:rsidRPr="004C200C">
              <w:rPr>
                <w:b/>
                <w:i/>
              </w:rPr>
              <w:t>; si compiace, a tale proposito, dell'annuncio di un nuovo piano d'azione per l'attuazione del pilastro europeo dei diritti sociali al fine di dare un nuovo impulso al progresso sociale; sottolinea la necessità che il piano d'azione aggiornato contenga proposte ambiziose per far fronte alla povertà e all'esclusione sociale e misure di sostegno per i lavoratori, al fine di gestire le transizioni verde e digitale, in particolare per quanto riguarda le competenze, l'istruzione e la formazione professionale e l'apprendimento permanente</w:t>
            </w:r>
            <w:r w:rsidRPr="004C200C">
              <w:t>; chiede che gli obiettivi del piano d'azione sul pilastro europeo dei diritti sociali siano integrati al centro del semestre europeo, rendendoli parametri di riferimento nelle valutazioni del semestre europeo;</w:t>
            </w:r>
          </w:p>
        </w:tc>
      </w:tr>
    </w:tbl>
    <w:p w14:paraId="502CA45B"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BAA07AE" w14:textId="77777777" w:rsidR="00096413" w:rsidRPr="00232158" w:rsidRDefault="00096413" w:rsidP="00096413">
      <w:pPr>
        <w:rPr>
          <w:lang w:val="es-ES"/>
        </w:rPr>
      </w:pPr>
      <w:r w:rsidRPr="00D22027">
        <w:rPr>
          <w:rStyle w:val="HideTWBExt"/>
        </w:rPr>
        <w:t>&lt;/Amend&gt;</w:t>
      </w:r>
    </w:p>
    <w:p w14:paraId="277D62CF"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152</w:t>
      </w:r>
      <w:r w:rsidRPr="00D22027">
        <w:rPr>
          <w:rStyle w:val="HideTWBExt"/>
          <w:b w:val="0"/>
        </w:rPr>
        <w:t>&lt;/NumAm&gt;</w:t>
      </w:r>
    </w:p>
    <w:p w14:paraId="104467BC"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2B4C442E"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27E06AFC" w14:textId="77777777" w:rsidR="00096413" w:rsidRPr="004C200C" w:rsidRDefault="00096413" w:rsidP="00096413">
      <w:pPr>
        <w:pStyle w:val="NormalBold"/>
      </w:pPr>
      <w:r w:rsidRPr="00D22027">
        <w:rPr>
          <w:rStyle w:val="HideTWBExt"/>
          <w:b w:val="0"/>
        </w:rPr>
        <w:t>&lt;/RepeatBlock-By&gt;</w:t>
      </w:r>
    </w:p>
    <w:p w14:paraId="677509F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00BCFA1" w14:textId="77777777" w:rsidR="00096413" w:rsidRPr="004C200C" w:rsidRDefault="00096413" w:rsidP="00096413">
      <w:pPr>
        <w:pStyle w:val="NormalBold"/>
      </w:pPr>
      <w:r w:rsidRPr="00D22027">
        <w:rPr>
          <w:rStyle w:val="HideTWBExt"/>
          <w:b w:val="0"/>
        </w:rPr>
        <w:t>&lt;Article&gt;</w:t>
      </w:r>
      <w:r w:rsidRPr="004C200C">
        <w:t>Paragrafo 2</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F53968B" w14:textId="77777777" w:rsidTr="00BC5F00">
        <w:trPr>
          <w:trHeight w:hRule="exact" w:val="240"/>
          <w:jc w:val="center"/>
        </w:trPr>
        <w:tc>
          <w:tcPr>
            <w:tcW w:w="9752" w:type="dxa"/>
            <w:gridSpan w:val="2"/>
            <w:tcBorders>
              <w:top w:val="nil"/>
              <w:left w:val="nil"/>
              <w:bottom w:val="nil"/>
              <w:right w:val="nil"/>
            </w:tcBorders>
          </w:tcPr>
          <w:p w14:paraId="3028FBE0" w14:textId="77777777" w:rsidR="00096413" w:rsidRPr="004C200C" w:rsidRDefault="00096413" w:rsidP="00BC5F00"/>
        </w:tc>
      </w:tr>
      <w:tr w:rsidR="00096413" w:rsidRPr="004C200C" w14:paraId="2103DCBE" w14:textId="77777777" w:rsidTr="00BC5F00">
        <w:trPr>
          <w:trHeight w:val="240"/>
          <w:jc w:val="center"/>
        </w:trPr>
        <w:tc>
          <w:tcPr>
            <w:tcW w:w="4876" w:type="dxa"/>
            <w:tcBorders>
              <w:top w:val="nil"/>
              <w:left w:val="nil"/>
              <w:bottom w:val="nil"/>
              <w:right w:val="nil"/>
            </w:tcBorders>
          </w:tcPr>
          <w:p w14:paraId="34C327F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DE1F86A" w14:textId="77777777" w:rsidR="00096413" w:rsidRPr="004C200C" w:rsidRDefault="00096413" w:rsidP="00BC5F00">
            <w:pPr>
              <w:pStyle w:val="AmColumnHeading"/>
            </w:pPr>
            <w:r w:rsidRPr="004C200C">
              <w:t>Emendamento</w:t>
            </w:r>
          </w:p>
        </w:tc>
      </w:tr>
      <w:tr w:rsidR="00096413" w:rsidRPr="004C200C" w14:paraId="1BE4000D" w14:textId="77777777" w:rsidTr="00BC5F00">
        <w:trPr>
          <w:jc w:val="center"/>
        </w:trPr>
        <w:tc>
          <w:tcPr>
            <w:tcW w:w="4876" w:type="dxa"/>
            <w:tcBorders>
              <w:top w:val="nil"/>
              <w:left w:val="nil"/>
              <w:bottom w:val="nil"/>
              <w:right w:val="nil"/>
            </w:tcBorders>
          </w:tcPr>
          <w:p w14:paraId="2C381D85" w14:textId="77777777" w:rsidR="00096413" w:rsidRPr="004C200C" w:rsidRDefault="00096413" w:rsidP="00BC5F00">
            <w:pPr>
              <w:pStyle w:val="Normal6a"/>
            </w:pPr>
            <w:r w:rsidRPr="004C200C">
              <w:t>2.</w:t>
            </w:r>
            <w:r w:rsidRPr="004C200C">
              <w:tab/>
              <w:t>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w:t>
            </w:r>
          </w:p>
        </w:tc>
        <w:tc>
          <w:tcPr>
            <w:tcW w:w="4876" w:type="dxa"/>
            <w:tcBorders>
              <w:top w:val="nil"/>
              <w:left w:val="nil"/>
              <w:bottom w:val="nil"/>
              <w:right w:val="nil"/>
            </w:tcBorders>
          </w:tcPr>
          <w:p w14:paraId="7FD14F81" w14:textId="77777777" w:rsidR="00096413" w:rsidRPr="004C200C" w:rsidRDefault="00096413" w:rsidP="00BC5F00">
            <w:pPr>
              <w:pStyle w:val="Normal6a"/>
            </w:pPr>
            <w:r w:rsidRPr="004C200C">
              <w:t>2.</w:t>
            </w:r>
            <w:r w:rsidRPr="004C200C">
              <w:tab/>
              <w:t xml:space="preserve">ritiene che la Commissione e il Consiglio dovrebbero intensificare gli sforzi per dare attuazione al pilastro europeo dei diritti sociali; chiede che gli obiettivi del piano d'azione sul pilastro europeo dei diritti sociali siano integrati al centro del semestre europeo, rendendoli parametri di riferimento nelle valutazioni del semestre europeo; </w:t>
            </w:r>
            <w:r w:rsidRPr="004C200C">
              <w:rPr>
                <w:b/>
                <w:i/>
              </w:rPr>
              <w:t>sottolinea che il seguito dato al piano d'azione sul pilastro europeo dei diritti sociali deve tradurre gli impegni politici in misure concrete, attraverso obiettivi chiari e misurabili e solidi indicatori di monitoraggio; </w:t>
            </w:r>
          </w:p>
        </w:tc>
      </w:tr>
    </w:tbl>
    <w:p w14:paraId="14E2B3B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8142CEB" w14:textId="77777777" w:rsidR="00096413" w:rsidRPr="004C200C" w:rsidRDefault="00096413" w:rsidP="00096413">
      <w:r w:rsidRPr="00D22027">
        <w:rPr>
          <w:rStyle w:val="HideTWBExt"/>
        </w:rPr>
        <w:t>&lt;/Amend&gt;</w:t>
      </w:r>
    </w:p>
    <w:p w14:paraId="359284B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153</w:t>
      </w:r>
      <w:r w:rsidRPr="00D22027">
        <w:rPr>
          <w:rStyle w:val="HideTWBExt"/>
          <w:b w:val="0"/>
        </w:rPr>
        <w:t>&lt;/NumAm&gt;</w:t>
      </w:r>
    </w:p>
    <w:p w14:paraId="50FA8027"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51334EE" w14:textId="77777777" w:rsidR="00096413" w:rsidRPr="004C200C" w:rsidRDefault="00096413" w:rsidP="00096413">
      <w:pPr>
        <w:pStyle w:val="NormalBold"/>
      </w:pPr>
      <w:r w:rsidRPr="00D22027">
        <w:rPr>
          <w:rStyle w:val="HideTWBExt"/>
          <w:b w:val="0"/>
        </w:rPr>
        <w:t>&lt;/RepeatBlock-By&gt;</w:t>
      </w:r>
    </w:p>
    <w:p w14:paraId="3CE2635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40A6C2E" w14:textId="77777777" w:rsidR="00096413" w:rsidRPr="004C200C" w:rsidRDefault="00096413" w:rsidP="00096413">
      <w:pPr>
        <w:pStyle w:val="NormalBold"/>
      </w:pPr>
      <w:r w:rsidRPr="00D22027">
        <w:rPr>
          <w:rStyle w:val="HideTWBExt"/>
          <w:b w:val="0"/>
        </w:rPr>
        <w:t>&lt;Article&gt;</w:t>
      </w:r>
      <w:r w:rsidRPr="004C200C">
        <w:t>Paragrafo 2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1DFBFB9" w14:textId="77777777" w:rsidTr="00BC5F00">
        <w:trPr>
          <w:trHeight w:hRule="exact" w:val="240"/>
          <w:jc w:val="center"/>
        </w:trPr>
        <w:tc>
          <w:tcPr>
            <w:tcW w:w="9752" w:type="dxa"/>
            <w:gridSpan w:val="2"/>
            <w:tcBorders>
              <w:top w:val="nil"/>
              <w:left w:val="nil"/>
              <w:bottom w:val="nil"/>
              <w:right w:val="nil"/>
            </w:tcBorders>
          </w:tcPr>
          <w:p w14:paraId="2EE4FD8C" w14:textId="77777777" w:rsidR="00096413" w:rsidRPr="004C200C" w:rsidRDefault="00096413" w:rsidP="00BC5F00"/>
        </w:tc>
      </w:tr>
      <w:tr w:rsidR="00096413" w:rsidRPr="004C200C" w14:paraId="63553D92" w14:textId="77777777" w:rsidTr="00BC5F00">
        <w:trPr>
          <w:trHeight w:val="240"/>
          <w:jc w:val="center"/>
        </w:trPr>
        <w:tc>
          <w:tcPr>
            <w:tcW w:w="4876" w:type="dxa"/>
            <w:tcBorders>
              <w:top w:val="nil"/>
              <w:left w:val="nil"/>
              <w:bottom w:val="nil"/>
              <w:right w:val="nil"/>
            </w:tcBorders>
          </w:tcPr>
          <w:p w14:paraId="1FCAEA3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687D077" w14:textId="77777777" w:rsidR="00096413" w:rsidRPr="004C200C" w:rsidRDefault="00096413" w:rsidP="00BC5F00">
            <w:pPr>
              <w:pStyle w:val="AmColumnHeading"/>
            </w:pPr>
            <w:r w:rsidRPr="004C200C">
              <w:t>Emendamento</w:t>
            </w:r>
          </w:p>
        </w:tc>
      </w:tr>
      <w:tr w:rsidR="00096413" w:rsidRPr="004C200C" w14:paraId="71FD42E5" w14:textId="77777777" w:rsidTr="00BC5F00">
        <w:trPr>
          <w:jc w:val="center"/>
        </w:trPr>
        <w:tc>
          <w:tcPr>
            <w:tcW w:w="4876" w:type="dxa"/>
            <w:tcBorders>
              <w:top w:val="nil"/>
              <w:left w:val="nil"/>
              <w:bottom w:val="nil"/>
              <w:right w:val="nil"/>
            </w:tcBorders>
          </w:tcPr>
          <w:p w14:paraId="5827E9CC" w14:textId="77777777" w:rsidR="00096413" w:rsidRPr="004C200C" w:rsidRDefault="00096413" w:rsidP="00BC5F00">
            <w:pPr>
              <w:pStyle w:val="Normal6a"/>
            </w:pPr>
          </w:p>
        </w:tc>
        <w:tc>
          <w:tcPr>
            <w:tcW w:w="4876" w:type="dxa"/>
            <w:tcBorders>
              <w:top w:val="nil"/>
              <w:left w:val="nil"/>
              <w:bottom w:val="nil"/>
              <w:right w:val="nil"/>
            </w:tcBorders>
          </w:tcPr>
          <w:p w14:paraId="0E411632" w14:textId="77777777" w:rsidR="00096413" w:rsidRPr="004C200C" w:rsidRDefault="00096413" w:rsidP="00BC5F00">
            <w:pPr>
              <w:pStyle w:val="Normal6a"/>
            </w:pPr>
            <w:proofErr w:type="gramStart"/>
            <w:r w:rsidRPr="004C200C">
              <w:rPr>
                <w:b/>
                <w:i/>
              </w:rPr>
              <w:t>2</w:t>
            </w:r>
            <w:proofErr w:type="gramEnd"/>
            <w:r w:rsidRPr="004C200C">
              <w:rPr>
                <w:b/>
                <w:i/>
              </w:rPr>
              <w:t xml:space="preserve"> bis.</w:t>
            </w:r>
            <w:r w:rsidRPr="004C200C">
              <w:tab/>
            </w:r>
            <w:r w:rsidRPr="004C200C">
              <w:rPr>
                <w:b/>
                <w:i/>
              </w:rPr>
              <w:t>esprime preoccupazione per il fatto che nel 2024 93,3 milioni di persone nell'UE erano ancora a rischio di povertà o esclusione sociale; sottolinea che, senza un cambiamento di paradigma nell'approccio alla lotta contro la povertà, l'Unione europea e i suoi Stati membri non conseguiranno i loro obiettivi di riduzione della povertà; ritiene che l'annuncio della prima strategia dell'UE contro la povertà sia un passo nella giusta direzione verso l'inversione della tendenza, ma debba offrire un approccio globale per far fronte agli aspetti multidimensionali della povertà e dell'esclusione sociale tramite azioni concrete, una solida dotazione di bilancio e un'attuazione e un monitoraggio rigorosi; sottolinea inoltre che tale strategia dovrebbe porre al centro la lotta contro la povertà infantile al fine di spezzare il ciclo della povertà;</w:t>
            </w:r>
          </w:p>
        </w:tc>
      </w:tr>
    </w:tbl>
    <w:p w14:paraId="1BFC370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5D7569E" w14:textId="77777777" w:rsidR="00096413" w:rsidRPr="004C200C" w:rsidRDefault="00096413" w:rsidP="00096413">
      <w:r w:rsidRPr="00D22027">
        <w:rPr>
          <w:rStyle w:val="HideTWBExt"/>
        </w:rPr>
        <w:t>&lt;/Amend&gt;</w:t>
      </w:r>
    </w:p>
    <w:p w14:paraId="099B493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154</w:t>
      </w:r>
      <w:r w:rsidRPr="00D22027">
        <w:rPr>
          <w:rStyle w:val="HideTWBExt"/>
          <w:b w:val="0"/>
        </w:rPr>
        <w:t>&lt;/NumAm&gt;</w:t>
      </w:r>
    </w:p>
    <w:p w14:paraId="2553A003"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142E6A4F" w14:textId="77777777" w:rsidR="00096413" w:rsidRPr="004C200C" w:rsidRDefault="00096413" w:rsidP="00096413">
      <w:pPr>
        <w:pStyle w:val="NormalBold"/>
      </w:pPr>
      <w:r w:rsidRPr="00D22027">
        <w:rPr>
          <w:rStyle w:val="HideTWBExt"/>
          <w:b w:val="0"/>
        </w:rPr>
        <w:t>&lt;/RepeatBlock-By&gt;</w:t>
      </w:r>
    </w:p>
    <w:p w14:paraId="53B11CA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CA54F91" w14:textId="77777777" w:rsidR="00096413" w:rsidRPr="004C200C" w:rsidRDefault="00096413" w:rsidP="00096413">
      <w:pPr>
        <w:pStyle w:val="NormalBold"/>
      </w:pPr>
      <w:r w:rsidRPr="00D22027">
        <w:rPr>
          <w:rStyle w:val="HideTWBExt"/>
          <w:b w:val="0"/>
        </w:rPr>
        <w:t>&lt;Article&gt;</w:t>
      </w:r>
      <w:r w:rsidRPr="004C200C">
        <w:t>Paragrafo 2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4D18D16" w14:textId="77777777" w:rsidTr="00BC5F00">
        <w:trPr>
          <w:trHeight w:hRule="exact" w:val="240"/>
          <w:jc w:val="center"/>
        </w:trPr>
        <w:tc>
          <w:tcPr>
            <w:tcW w:w="9752" w:type="dxa"/>
            <w:gridSpan w:val="2"/>
            <w:tcBorders>
              <w:top w:val="nil"/>
              <w:left w:val="nil"/>
              <w:bottom w:val="nil"/>
              <w:right w:val="nil"/>
            </w:tcBorders>
          </w:tcPr>
          <w:p w14:paraId="7CEA5526" w14:textId="77777777" w:rsidR="00096413" w:rsidRPr="004C200C" w:rsidRDefault="00096413" w:rsidP="00BC5F00"/>
        </w:tc>
      </w:tr>
      <w:tr w:rsidR="00096413" w:rsidRPr="004C200C" w14:paraId="2737EA9F" w14:textId="77777777" w:rsidTr="00BC5F00">
        <w:trPr>
          <w:trHeight w:val="240"/>
          <w:jc w:val="center"/>
        </w:trPr>
        <w:tc>
          <w:tcPr>
            <w:tcW w:w="4876" w:type="dxa"/>
            <w:tcBorders>
              <w:top w:val="nil"/>
              <w:left w:val="nil"/>
              <w:bottom w:val="nil"/>
              <w:right w:val="nil"/>
            </w:tcBorders>
          </w:tcPr>
          <w:p w14:paraId="361E6F9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8ACC615" w14:textId="77777777" w:rsidR="00096413" w:rsidRPr="004C200C" w:rsidRDefault="00096413" w:rsidP="00BC5F00">
            <w:pPr>
              <w:pStyle w:val="AmColumnHeading"/>
            </w:pPr>
            <w:r w:rsidRPr="004C200C">
              <w:t>Emendamento</w:t>
            </w:r>
          </w:p>
        </w:tc>
      </w:tr>
      <w:tr w:rsidR="00096413" w:rsidRPr="004C200C" w14:paraId="285EB73E" w14:textId="77777777" w:rsidTr="00BC5F00">
        <w:trPr>
          <w:jc w:val="center"/>
        </w:trPr>
        <w:tc>
          <w:tcPr>
            <w:tcW w:w="4876" w:type="dxa"/>
            <w:tcBorders>
              <w:top w:val="nil"/>
              <w:left w:val="nil"/>
              <w:bottom w:val="nil"/>
              <w:right w:val="nil"/>
            </w:tcBorders>
          </w:tcPr>
          <w:p w14:paraId="2730AB2F" w14:textId="77777777" w:rsidR="00096413" w:rsidRPr="004C200C" w:rsidRDefault="00096413" w:rsidP="00BC5F00">
            <w:pPr>
              <w:pStyle w:val="Normal6a"/>
            </w:pPr>
          </w:p>
        </w:tc>
        <w:tc>
          <w:tcPr>
            <w:tcW w:w="4876" w:type="dxa"/>
            <w:tcBorders>
              <w:top w:val="nil"/>
              <w:left w:val="nil"/>
              <w:bottom w:val="nil"/>
              <w:right w:val="nil"/>
            </w:tcBorders>
          </w:tcPr>
          <w:p w14:paraId="1123E040" w14:textId="77777777" w:rsidR="00096413" w:rsidRPr="004C200C" w:rsidRDefault="00096413" w:rsidP="00BC5F00">
            <w:pPr>
              <w:pStyle w:val="Normal6a"/>
            </w:pPr>
            <w:proofErr w:type="gramStart"/>
            <w:r w:rsidRPr="004C200C">
              <w:rPr>
                <w:b/>
                <w:i/>
              </w:rPr>
              <w:t>2</w:t>
            </w:r>
            <w:proofErr w:type="gramEnd"/>
            <w:r w:rsidRPr="004C200C">
              <w:rPr>
                <w:b/>
                <w:i/>
              </w:rPr>
              <w:t xml:space="preserve"> bis.</w:t>
            </w:r>
            <w:r w:rsidRPr="004C200C">
              <w:tab/>
            </w:r>
            <w:r w:rsidRPr="004C200C">
              <w:rPr>
                <w:b/>
                <w:i/>
              </w:rPr>
              <w:t xml:space="preserve">ritiene che gli obiettivi del pilastro europeo dei diritti sociali dovrebbero dare forma alle valutazioni del semestre europeo come parametri di orientamento non vincolanti, lasciando </w:t>
            </w:r>
            <w:proofErr w:type="gramStart"/>
            <w:r w:rsidRPr="004C200C">
              <w:rPr>
                <w:b/>
                <w:i/>
              </w:rPr>
              <w:t>nel contempo</w:t>
            </w:r>
            <w:proofErr w:type="gramEnd"/>
            <w:r w:rsidRPr="004C200C">
              <w:rPr>
                <w:b/>
                <w:i/>
              </w:rPr>
              <w:t xml:space="preserve"> agli Stati membri la discrezionalità su come conseguire tali obiettivi in linea con le competenze nazionali e i vincoli di bilancio;</w:t>
            </w:r>
          </w:p>
        </w:tc>
      </w:tr>
    </w:tbl>
    <w:p w14:paraId="54A87DA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EE8FEA7" w14:textId="77777777" w:rsidR="00096413" w:rsidRPr="004C200C" w:rsidRDefault="00096413" w:rsidP="00096413">
      <w:r w:rsidRPr="00D22027">
        <w:rPr>
          <w:rStyle w:val="HideTWBExt"/>
        </w:rPr>
        <w:t>&lt;/Amend&gt;</w:t>
      </w:r>
    </w:p>
    <w:p w14:paraId="43A4EDD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155</w:t>
      </w:r>
      <w:r w:rsidRPr="00D22027">
        <w:rPr>
          <w:rStyle w:val="HideTWBExt"/>
          <w:b w:val="0"/>
        </w:rPr>
        <w:t>&lt;/NumAm&gt;</w:t>
      </w:r>
    </w:p>
    <w:p w14:paraId="2944F0E0"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4D99BD0" w14:textId="77777777" w:rsidR="00096413" w:rsidRPr="004C200C" w:rsidRDefault="00096413" w:rsidP="00096413">
      <w:pPr>
        <w:pStyle w:val="NormalBold"/>
      </w:pPr>
      <w:r w:rsidRPr="00D22027">
        <w:rPr>
          <w:rStyle w:val="HideTWBExt"/>
          <w:b w:val="0"/>
        </w:rPr>
        <w:t>&lt;/RepeatBlock-By&gt;</w:t>
      </w:r>
    </w:p>
    <w:p w14:paraId="3B3B5D9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F83552E" w14:textId="77777777" w:rsidR="00096413" w:rsidRPr="004C200C" w:rsidRDefault="00096413" w:rsidP="00096413">
      <w:pPr>
        <w:pStyle w:val="NormalBold"/>
      </w:pPr>
      <w:r w:rsidRPr="00D22027">
        <w:rPr>
          <w:rStyle w:val="HideTWBExt"/>
          <w:b w:val="0"/>
        </w:rPr>
        <w:t>&lt;Article&gt;</w:t>
      </w:r>
      <w:r w:rsidRPr="004C200C">
        <w:t>Paragrafo 2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2D5E28D" w14:textId="77777777" w:rsidTr="00BC5F00">
        <w:trPr>
          <w:trHeight w:hRule="exact" w:val="240"/>
          <w:jc w:val="center"/>
        </w:trPr>
        <w:tc>
          <w:tcPr>
            <w:tcW w:w="9752" w:type="dxa"/>
            <w:gridSpan w:val="2"/>
            <w:tcBorders>
              <w:top w:val="nil"/>
              <w:left w:val="nil"/>
              <w:bottom w:val="nil"/>
              <w:right w:val="nil"/>
            </w:tcBorders>
          </w:tcPr>
          <w:p w14:paraId="1C67BD4D" w14:textId="77777777" w:rsidR="00096413" w:rsidRPr="004C200C" w:rsidRDefault="00096413" w:rsidP="00BC5F00"/>
        </w:tc>
      </w:tr>
      <w:tr w:rsidR="00096413" w:rsidRPr="004C200C" w14:paraId="39AD4961" w14:textId="77777777" w:rsidTr="00BC5F00">
        <w:trPr>
          <w:trHeight w:val="240"/>
          <w:jc w:val="center"/>
        </w:trPr>
        <w:tc>
          <w:tcPr>
            <w:tcW w:w="4876" w:type="dxa"/>
            <w:tcBorders>
              <w:top w:val="nil"/>
              <w:left w:val="nil"/>
              <w:bottom w:val="nil"/>
              <w:right w:val="nil"/>
            </w:tcBorders>
          </w:tcPr>
          <w:p w14:paraId="7261222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368E1DB" w14:textId="77777777" w:rsidR="00096413" w:rsidRPr="004C200C" w:rsidRDefault="00096413" w:rsidP="00BC5F00">
            <w:pPr>
              <w:pStyle w:val="AmColumnHeading"/>
            </w:pPr>
            <w:r w:rsidRPr="004C200C">
              <w:t>Emendamento</w:t>
            </w:r>
          </w:p>
        </w:tc>
      </w:tr>
      <w:tr w:rsidR="00096413" w:rsidRPr="004C200C" w14:paraId="6EC841A5" w14:textId="77777777" w:rsidTr="00BC5F00">
        <w:trPr>
          <w:jc w:val="center"/>
        </w:trPr>
        <w:tc>
          <w:tcPr>
            <w:tcW w:w="4876" w:type="dxa"/>
            <w:tcBorders>
              <w:top w:val="nil"/>
              <w:left w:val="nil"/>
              <w:bottom w:val="nil"/>
              <w:right w:val="nil"/>
            </w:tcBorders>
          </w:tcPr>
          <w:p w14:paraId="47E4D844" w14:textId="77777777" w:rsidR="00096413" w:rsidRPr="004C200C" w:rsidRDefault="00096413" w:rsidP="00BC5F00">
            <w:pPr>
              <w:pStyle w:val="Normal6a"/>
            </w:pPr>
          </w:p>
        </w:tc>
        <w:tc>
          <w:tcPr>
            <w:tcW w:w="4876" w:type="dxa"/>
            <w:tcBorders>
              <w:top w:val="nil"/>
              <w:left w:val="nil"/>
              <w:bottom w:val="nil"/>
              <w:right w:val="nil"/>
            </w:tcBorders>
          </w:tcPr>
          <w:p w14:paraId="3149943A" w14:textId="77777777" w:rsidR="00096413" w:rsidRPr="004C200C" w:rsidRDefault="00096413" w:rsidP="00BC5F00">
            <w:pPr>
              <w:pStyle w:val="Normal6a"/>
            </w:pPr>
            <w:proofErr w:type="gramStart"/>
            <w:r w:rsidRPr="004C200C">
              <w:rPr>
                <w:b/>
                <w:i/>
              </w:rPr>
              <w:t>2</w:t>
            </w:r>
            <w:proofErr w:type="gramEnd"/>
            <w:r w:rsidRPr="004C200C">
              <w:rPr>
                <w:b/>
                <w:i/>
              </w:rPr>
              <w:t xml:space="preserve"> ter.</w:t>
            </w:r>
            <w:r w:rsidRPr="004C200C">
              <w:tab/>
            </w:r>
            <w:r w:rsidRPr="004C200C">
              <w:rPr>
                <w:b/>
                <w:i/>
              </w:rPr>
              <w:t>sottolinea che l'attuazione della direttiva relativa a salari minimi adeguati è fondamentale per combattere la povertà lavorativa e incentivare il lavoro; accoglie con favore gli effetti positivi di tale direttiva nel ridurre il divario tra i salari minimi e medi negli Stati membri e sulla convergenza salariale in tutta Europa; esorta gli Stati membri ad attuare pienamente la raccomandazione del Consiglio relativa a un adeguato reddito minimo e ricorda che una direttiva dell'UE su un adeguato reddito minimo e un'inclusione sociale attiva, nel rispetto del principio di sussidiarietà, affronterebbe le lacune nell'acquis sociale dell'UE contribuendo agli obiettivi di riduzione della povertà, promuovendo nel contempo l'integrazione attiva delle persone assenti dal mercato del lavoro;</w:t>
            </w:r>
          </w:p>
        </w:tc>
      </w:tr>
    </w:tbl>
    <w:p w14:paraId="138B493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184503E" w14:textId="77777777" w:rsidR="00096413" w:rsidRPr="004C200C" w:rsidRDefault="00096413" w:rsidP="00096413">
      <w:r w:rsidRPr="00D22027">
        <w:rPr>
          <w:rStyle w:val="HideTWBExt"/>
        </w:rPr>
        <w:t>&lt;/Amend&gt;</w:t>
      </w:r>
    </w:p>
    <w:p w14:paraId="1EA4D6B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156</w:t>
      </w:r>
      <w:r w:rsidRPr="00D22027">
        <w:rPr>
          <w:rStyle w:val="HideTWBExt"/>
          <w:b w:val="0"/>
        </w:rPr>
        <w:t>&lt;/NumAm&gt;</w:t>
      </w:r>
    </w:p>
    <w:p w14:paraId="34CD4926"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427C1284" w14:textId="77777777" w:rsidR="00096413" w:rsidRPr="004C200C" w:rsidRDefault="00096413" w:rsidP="00096413">
      <w:pPr>
        <w:pStyle w:val="NormalBold"/>
      </w:pPr>
      <w:r w:rsidRPr="00D22027">
        <w:rPr>
          <w:rStyle w:val="HideTWBExt"/>
          <w:b w:val="0"/>
        </w:rPr>
        <w:t>&lt;/RepeatBlock-By&gt;</w:t>
      </w:r>
    </w:p>
    <w:p w14:paraId="2CDF386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A82C6B2" w14:textId="77777777" w:rsidR="00096413" w:rsidRPr="004C200C" w:rsidRDefault="00096413" w:rsidP="00096413">
      <w:pPr>
        <w:pStyle w:val="NormalBold"/>
      </w:pPr>
      <w:r w:rsidRPr="00D22027">
        <w:rPr>
          <w:rStyle w:val="HideTWBExt"/>
          <w:b w:val="0"/>
        </w:rPr>
        <w:t>&lt;Article&gt;</w:t>
      </w:r>
      <w:r w:rsidRPr="004C200C">
        <w:t>Paragrafo 2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72550A1" w14:textId="77777777" w:rsidTr="00BC5F00">
        <w:trPr>
          <w:trHeight w:hRule="exact" w:val="240"/>
          <w:jc w:val="center"/>
        </w:trPr>
        <w:tc>
          <w:tcPr>
            <w:tcW w:w="9752" w:type="dxa"/>
            <w:gridSpan w:val="2"/>
            <w:tcBorders>
              <w:top w:val="nil"/>
              <w:left w:val="nil"/>
              <w:bottom w:val="nil"/>
              <w:right w:val="nil"/>
            </w:tcBorders>
          </w:tcPr>
          <w:p w14:paraId="560D4BE4" w14:textId="77777777" w:rsidR="00096413" w:rsidRPr="004C200C" w:rsidRDefault="00096413" w:rsidP="00BC5F00"/>
        </w:tc>
      </w:tr>
      <w:tr w:rsidR="00096413" w:rsidRPr="004C200C" w14:paraId="2B485905" w14:textId="77777777" w:rsidTr="00BC5F00">
        <w:trPr>
          <w:trHeight w:val="240"/>
          <w:jc w:val="center"/>
        </w:trPr>
        <w:tc>
          <w:tcPr>
            <w:tcW w:w="4876" w:type="dxa"/>
            <w:tcBorders>
              <w:top w:val="nil"/>
              <w:left w:val="nil"/>
              <w:bottom w:val="nil"/>
              <w:right w:val="nil"/>
            </w:tcBorders>
          </w:tcPr>
          <w:p w14:paraId="4D93126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E367C39" w14:textId="77777777" w:rsidR="00096413" w:rsidRPr="004C200C" w:rsidRDefault="00096413" w:rsidP="00BC5F00">
            <w:pPr>
              <w:pStyle w:val="AmColumnHeading"/>
            </w:pPr>
            <w:r w:rsidRPr="004C200C">
              <w:t>Emendamento</w:t>
            </w:r>
          </w:p>
        </w:tc>
      </w:tr>
      <w:tr w:rsidR="00096413" w:rsidRPr="004C200C" w14:paraId="0E4E6EAB" w14:textId="77777777" w:rsidTr="00BC5F00">
        <w:trPr>
          <w:jc w:val="center"/>
        </w:trPr>
        <w:tc>
          <w:tcPr>
            <w:tcW w:w="4876" w:type="dxa"/>
            <w:tcBorders>
              <w:top w:val="nil"/>
              <w:left w:val="nil"/>
              <w:bottom w:val="nil"/>
              <w:right w:val="nil"/>
            </w:tcBorders>
          </w:tcPr>
          <w:p w14:paraId="118BE525" w14:textId="77777777" w:rsidR="00096413" w:rsidRPr="004C200C" w:rsidRDefault="00096413" w:rsidP="00BC5F00">
            <w:pPr>
              <w:pStyle w:val="Normal6a"/>
            </w:pPr>
          </w:p>
        </w:tc>
        <w:tc>
          <w:tcPr>
            <w:tcW w:w="4876" w:type="dxa"/>
            <w:tcBorders>
              <w:top w:val="nil"/>
              <w:left w:val="nil"/>
              <w:bottom w:val="nil"/>
              <w:right w:val="nil"/>
            </w:tcBorders>
          </w:tcPr>
          <w:p w14:paraId="3EE26521" w14:textId="77777777" w:rsidR="00096413" w:rsidRPr="004C200C" w:rsidRDefault="00096413" w:rsidP="00BC5F00">
            <w:pPr>
              <w:pStyle w:val="Normal6a"/>
            </w:pPr>
            <w:proofErr w:type="gramStart"/>
            <w:r w:rsidRPr="004C200C">
              <w:rPr>
                <w:b/>
                <w:i/>
              </w:rPr>
              <w:t>2</w:t>
            </w:r>
            <w:proofErr w:type="gramEnd"/>
            <w:r w:rsidRPr="004C200C">
              <w:rPr>
                <w:b/>
                <w:i/>
              </w:rPr>
              <w:t xml:space="preserve"> ter.</w:t>
            </w:r>
            <w:r w:rsidRPr="004C200C">
              <w:tab/>
            </w:r>
            <w:r w:rsidRPr="004C200C">
              <w:rPr>
                <w:b/>
                <w:i/>
              </w:rPr>
              <w:t>invita la Commissione ad attuare gli obiettivi del piano d'azione sul pilastro europeo dei diritti sociali in modo graduale e proporzionato, concedendo agli Stati membri periodi di aggiustamento sufficienti e disposizioni transitorie;</w:t>
            </w:r>
          </w:p>
        </w:tc>
      </w:tr>
    </w:tbl>
    <w:p w14:paraId="71F85B2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FCCE5FD" w14:textId="77777777" w:rsidR="00096413" w:rsidRPr="004C200C" w:rsidRDefault="00096413" w:rsidP="00096413">
      <w:r w:rsidRPr="00D22027">
        <w:rPr>
          <w:rStyle w:val="HideTWBExt"/>
        </w:rPr>
        <w:t>&lt;/Amend&gt;</w:t>
      </w:r>
    </w:p>
    <w:p w14:paraId="3189A17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157</w:t>
      </w:r>
      <w:r w:rsidRPr="00D22027">
        <w:rPr>
          <w:rStyle w:val="HideTWBExt"/>
          <w:b w:val="0"/>
        </w:rPr>
        <w:t>&lt;/NumAm&gt;</w:t>
      </w:r>
    </w:p>
    <w:p w14:paraId="08054AE6"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E171127" w14:textId="77777777" w:rsidR="00096413" w:rsidRPr="004C200C" w:rsidRDefault="00096413" w:rsidP="00096413">
      <w:pPr>
        <w:pStyle w:val="NormalBold"/>
      </w:pPr>
      <w:r w:rsidRPr="00D22027">
        <w:rPr>
          <w:rStyle w:val="HideTWBExt"/>
          <w:b w:val="0"/>
        </w:rPr>
        <w:t>&lt;/RepeatBlock-By&gt;</w:t>
      </w:r>
    </w:p>
    <w:p w14:paraId="65F9D67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CA57024" w14:textId="77777777" w:rsidR="00096413" w:rsidRPr="004C200C" w:rsidRDefault="00096413" w:rsidP="00096413">
      <w:pPr>
        <w:pStyle w:val="NormalBold"/>
      </w:pPr>
      <w:r w:rsidRPr="00D22027">
        <w:rPr>
          <w:rStyle w:val="HideTWBExt"/>
          <w:b w:val="0"/>
        </w:rPr>
        <w:t>&lt;Article&gt;</w:t>
      </w:r>
      <w:r w:rsidRPr="004C200C">
        <w:t>Paragrafo 2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8F26F85" w14:textId="77777777" w:rsidTr="00BC5F00">
        <w:trPr>
          <w:trHeight w:hRule="exact" w:val="240"/>
          <w:jc w:val="center"/>
        </w:trPr>
        <w:tc>
          <w:tcPr>
            <w:tcW w:w="9752" w:type="dxa"/>
            <w:gridSpan w:val="2"/>
            <w:tcBorders>
              <w:top w:val="nil"/>
              <w:left w:val="nil"/>
              <w:bottom w:val="nil"/>
              <w:right w:val="nil"/>
            </w:tcBorders>
          </w:tcPr>
          <w:p w14:paraId="31CBF7E9" w14:textId="77777777" w:rsidR="00096413" w:rsidRPr="004C200C" w:rsidRDefault="00096413" w:rsidP="00BC5F00"/>
        </w:tc>
      </w:tr>
      <w:tr w:rsidR="00096413" w:rsidRPr="004C200C" w14:paraId="4B3ABDB4" w14:textId="77777777" w:rsidTr="00BC5F00">
        <w:trPr>
          <w:trHeight w:val="240"/>
          <w:jc w:val="center"/>
        </w:trPr>
        <w:tc>
          <w:tcPr>
            <w:tcW w:w="4876" w:type="dxa"/>
            <w:tcBorders>
              <w:top w:val="nil"/>
              <w:left w:val="nil"/>
              <w:bottom w:val="nil"/>
              <w:right w:val="nil"/>
            </w:tcBorders>
          </w:tcPr>
          <w:p w14:paraId="07AD454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D471699" w14:textId="77777777" w:rsidR="00096413" w:rsidRPr="004C200C" w:rsidRDefault="00096413" w:rsidP="00BC5F00">
            <w:pPr>
              <w:pStyle w:val="AmColumnHeading"/>
            </w:pPr>
            <w:r w:rsidRPr="004C200C">
              <w:t>Emendamento</w:t>
            </w:r>
          </w:p>
        </w:tc>
      </w:tr>
      <w:tr w:rsidR="00096413" w:rsidRPr="004C200C" w14:paraId="2CDF31D3" w14:textId="77777777" w:rsidTr="00BC5F00">
        <w:trPr>
          <w:jc w:val="center"/>
        </w:trPr>
        <w:tc>
          <w:tcPr>
            <w:tcW w:w="4876" w:type="dxa"/>
            <w:tcBorders>
              <w:top w:val="nil"/>
              <w:left w:val="nil"/>
              <w:bottom w:val="nil"/>
              <w:right w:val="nil"/>
            </w:tcBorders>
          </w:tcPr>
          <w:p w14:paraId="278C7F3B" w14:textId="77777777" w:rsidR="00096413" w:rsidRPr="004C200C" w:rsidRDefault="00096413" w:rsidP="00BC5F00">
            <w:pPr>
              <w:pStyle w:val="Normal6a"/>
            </w:pPr>
          </w:p>
        </w:tc>
        <w:tc>
          <w:tcPr>
            <w:tcW w:w="4876" w:type="dxa"/>
            <w:tcBorders>
              <w:top w:val="nil"/>
              <w:left w:val="nil"/>
              <w:bottom w:val="nil"/>
              <w:right w:val="nil"/>
            </w:tcBorders>
          </w:tcPr>
          <w:p w14:paraId="53F9AFEE" w14:textId="77777777" w:rsidR="00096413" w:rsidRPr="004C200C" w:rsidRDefault="00096413" w:rsidP="00BC5F00">
            <w:pPr>
              <w:pStyle w:val="Normal6a"/>
            </w:pPr>
            <w:proofErr w:type="gramStart"/>
            <w:r w:rsidRPr="004C200C">
              <w:rPr>
                <w:b/>
                <w:i/>
              </w:rPr>
              <w:t>2</w:t>
            </w:r>
            <w:proofErr w:type="gramEnd"/>
            <w:r w:rsidRPr="004C200C">
              <w:rPr>
                <w:b/>
                <w:i/>
              </w:rPr>
              <w:t xml:space="preserve"> quater.</w:t>
            </w:r>
            <w:r w:rsidRPr="004C200C">
              <w:tab/>
            </w:r>
            <w:r w:rsidRPr="004C200C">
              <w:rPr>
                <w:b/>
                <w:i/>
              </w:rPr>
              <w:t>accoglie con favore il fatto che un'analisi dell'attuazione della garanzia per l'infanzia sia inclusa in tutte le relazioni per paese del pacchetto di primavera 2025 e chiede che tale prassi prosegua nei futuri cicli del semestre europeo; si rammarica tuttavia della mancanza di un seguito a tali risultati, con solo due raccomandazioni specifiche per paese nel 2025 che chiedono un'azione per affrontare la povertà infantile; ribadisce a tale proposito la sua richiesta di aumentare il finanziamento della garanzia europea per l'infanzia con una dotazione specifica di almeno 20 miliardi di EUR e che gli Stati membri destinino almeno il 5 % dei fondi loro assegnati a titolo del FSE+ alla lotta contro la povertà infantile e alla promozione del benessere dei minori, con almeno il 10 % destinato agli Stati membri con livelli di povertà infantile superiori alla media dell'UE;</w:t>
            </w:r>
          </w:p>
        </w:tc>
      </w:tr>
    </w:tbl>
    <w:p w14:paraId="098748D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6031EA1" w14:textId="77777777" w:rsidR="00096413" w:rsidRPr="004C200C" w:rsidRDefault="00096413" w:rsidP="00096413">
      <w:r w:rsidRPr="00D22027">
        <w:rPr>
          <w:rStyle w:val="HideTWBExt"/>
        </w:rPr>
        <w:t>&lt;/Amend&gt;</w:t>
      </w:r>
    </w:p>
    <w:p w14:paraId="16467A0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158</w:t>
      </w:r>
      <w:r w:rsidRPr="00D22027">
        <w:rPr>
          <w:rStyle w:val="HideTWBExt"/>
          <w:b w:val="0"/>
        </w:rPr>
        <w:t>&lt;/NumAm&gt;</w:t>
      </w:r>
    </w:p>
    <w:p w14:paraId="28C32FD0"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30E01EC" w14:textId="77777777" w:rsidR="00096413" w:rsidRPr="004C200C" w:rsidRDefault="00096413" w:rsidP="00096413">
      <w:pPr>
        <w:pStyle w:val="NormalBold"/>
      </w:pPr>
      <w:r w:rsidRPr="00D22027">
        <w:rPr>
          <w:rStyle w:val="HideTWBExt"/>
          <w:b w:val="0"/>
        </w:rPr>
        <w:t>&lt;/RepeatBlock-By&gt;</w:t>
      </w:r>
    </w:p>
    <w:p w14:paraId="2B6C9FE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13EA98D" w14:textId="77777777" w:rsidR="00096413" w:rsidRPr="004C200C" w:rsidRDefault="00096413" w:rsidP="00096413">
      <w:pPr>
        <w:pStyle w:val="NormalBold"/>
      </w:pPr>
      <w:r w:rsidRPr="00D22027">
        <w:rPr>
          <w:rStyle w:val="HideTWBExt"/>
          <w:b w:val="0"/>
        </w:rPr>
        <w:t>&lt;Article&gt;</w:t>
      </w:r>
      <w:r w:rsidRPr="004C200C">
        <w:t>Paragrafo 2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E8B4917" w14:textId="77777777" w:rsidTr="00BC5F00">
        <w:trPr>
          <w:trHeight w:hRule="exact" w:val="240"/>
          <w:jc w:val="center"/>
        </w:trPr>
        <w:tc>
          <w:tcPr>
            <w:tcW w:w="9752" w:type="dxa"/>
            <w:gridSpan w:val="2"/>
            <w:tcBorders>
              <w:top w:val="nil"/>
              <w:left w:val="nil"/>
              <w:bottom w:val="nil"/>
              <w:right w:val="nil"/>
            </w:tcBorders>
          </w:tcPr>
          <w:p w14:paraId="5BFB30C8" w14:textId="77777777" w:rsidR="00096413" w:rsidRPr="004C200C" w:rsidRDefault="00096413" w:rsidP="00BC5F00"/>
        </w:tc>
      </w:tr>
      <w:tr w:rsidR="00096413" w:rsidRPr="004C200C" w14:paraId="77D69B31" w14:textId="77777777" w:rsidTr="00BC5F00">
        <w:trPr>
          <w:trHeight w:val="240"/>
          <w:jc w:val="center"/>
        </w:trPr>
        <w:tc>
          <w:tcPr>
            <w:tcW w:w="4876" w:type="dxa"/>
            <w:tcBorders>
              <w:top w:val="nil"/>
              <w:left w:val="nil"/>
              <w:bottom w:val="nil"/>
              <w:right w:val="nil"/>
            </w:tcBorders>
          </w:tcPr>
          <w:p w14:paraId="507FD3E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2F0B82E" w14:textId="77777777" w:rsidR="00096413" w:rsidRPr="004C200C" w:rsidRDefault="00096413" w:rsidP="00BC5F00">
            <w:pPr>
              <w:pStyle w:val="AmColumnHeading"/>
            </w:pPr>
            <w:r w:rsidRPr="004C200C">
              <w:t>Emendamento</w:t>
            </w:r>
          </w:p>
        </w:tc>
      </w:tr>
      <w:tr w:rsidR="00096413" w:rsidRPr="004C200C" w14:paraId="51AEC100" w14:textId="77777777" w:rsidTr="00BC5F00">
        <w:trPr>
          <w:jc w:val="center"/>
        </w:trPr>
        <w:tc>
          <w:tcPr>
            <w:tcW w:w="4876" w:type="dxa"/>
            <w:tcBorders>
              <w:top w:val="nil"/>
              <w:left w:val="nil"/>
              <w:bottom w:val="nil"/>
              <w:right w:val="nil"/>
            </w:tcBorders>
          </w:tcPr>
          <w:p w14:paraId="7F0CA8DF" w14:textId="77777777" w:rsidR="00096413" w:rsidRPr="004C200C" w:rsidRDefault="00096413" w:rsidP="00BC5F00">
            <w:pPr>
              <w:pStyle w:val="Normal6a"/>
            </w:pPr>
          </w:p>
        </w:tc>
        <w:tc>
          <w:tcPr>
            <w:tcW w:w="4876" w:type="dxa"/>
            <w:tcBorders>
              <w:top w:val="nil"/>
              <w:left w:val="nil"/>
              <w:bottom w:val="nil"/>
              <w:right w:val="nil"/>
            </w:tcBorders>
          </w:tcPr>
          <w:p w14:paraId="23B77FCE" w14:textId="77777777" w:rsidR="00096413" w:rsidRPr="004C200C" w:rsidRDefault="00096413" w:rsidP="00BC5F00">
            <w:pPr>
              <w:pStyle w:val="Normal6a"/>
            </w:pPr>
            <w:proofErr w:type="gramStart"/>
            <w:r w:rsidRPr="004C200C">
              <w:rPr>
                <w:b/>
                <w:i/>
              </w:rPr>
              <w:t>2</w:t>
            </w:r>
            <w:proofErr w:type="gramEnd"/>
            <w:r w:rsidRPr="004C200C">
              <w:rPr>
                <w:b/>
                <w:i/>
              </w:rPr>
              <w:t xml:space="preserve"> quinquies.</w:t>
            </w:r>
            <w:r w:rsidRPr="004C200C">
              <w:tab/>
            </w:r>
            <w:r w:rsidRPr="004C200C">
              <w:rPr>
                <w:b/>
                <w:i/>
              </w:rPr>
              <w:t>ritiene che le raccomandazioni specifiche per paese dovrebbero riflettere la conformità di bilancio degli Stati membri alla dotazione minima richiesta per la lotta alla povertà infantile stabilita nel regolamento FSE+; sottolinea l'importanza dei futuri negoziati sul prossimo quadro finanziario pluriennale al fine di fornire una dotazione di bilancio ambiziosa per la garanzia per l'infanzia e rispondere alla crescente sfida della povertà e dell'esclusione sociale in età infantile;</w:t>
            </w:r>
          </w:p>
        </w:tc>
      </w:tr>
    </w:tbl>
    <w:p w14:paraId="382EFB8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D757FA0" w14:textId="77777777" w:rsidR="00096413" w:rsidRPr="004C200C" w:rsidRDefault="00096413" w:rsidP="00096413">
      <w:r w:rsidRPr="00D22027">
        <w:rPr>
          <w:rStyle w:val="HideTWBExt"/>
        </w:rPr>
        <w:t>&lt;/Amend&gt;</w:t>
      </w:r>
    </w:p>
    <w:p w14:paraId="79EDF37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159</w:t>
      </w:r>
      <w:r w:rsidRPr="00D22027">
        <w:rPr>
          <w:rStyle w:val="HideTWBExt"/>
          <w:b w:val="0"/>
        </w:rPr>
        <w:t>&lt;/NumAm&gt;</w:t>
      </w:r>
    </w:p>
    <w:p w14:paraId="38A10C85"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156A1579" w14:textId="77777777" w:rsidR="00096413" w:rsidRPr="004C200C" w:rsidRDefault="00096413" w:rsidP="00096413">
      <w:pPr>
        <w:pStyle w:val="NormalBold"/>
      </w:pPr>
      <w:r w:rsidRPr="00D22027">
        <w:rPr>
          <w:rStyle w:val="HideTWBExt"/>
          <w:b w:val="0"/>
        </w:rPr>
        <w:t>&lt;/RepeatBlock-By&gt;</w:t>
      </w:r>
    </w:p>
    <w:p w14:paraId="21C67D8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6CB65B6"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6630709" w14:textId="77777777" w:rsidTr="00BC5F00">
        <w:trPr>
          <w:trHeight w:hRule="exact" w:val="240"/>
          <w:jc w:val="center"/>
        </w:trPr>
        <w:tc>
          <w:tcPr>
            <w:tcW w:w="9752" w:type="dxa"/>
            <w:gridSpan w:val="2"/>
            <w:tcBorders>
              <w:top w:val="nil"/>
              <w:left w:val="nil"/>
              <w:bottom w:val="nil"/>
              <w:right w:val="nil"/>
            </w:tcBorders>
          </w:tcPr>
          <w:p w14:paraId="5409C8A3" w14:textId="77777777" w:rsidR="00096413" w:rsidRPr="004C200C" w:rsidRDefault="00096413" w:rsidP="00BC5F00"/>
        </w:tc>
      </w:tr>
      <w:tr w:rsidR="00096413" w:rsidRPr="004C200C" w14:paraId="60CD17D5" w14:textId="77777777" w:rsidTr="00BC5F00">
        <w:trPr>
          <w:trHeight w:val="240"/>
          <w:jc w:val="center"/>
        </w:trPr>
        <w:tc>
          <w:tcPr>
            <w:tcW w:w="4876" w:type="dxa"/>
            <w:tcBorders>
              <w:top w:val="nil"/>
              <w:left w:val="nil"/>
              <w:bottom w:val="nil"/>
              <w:right w:val="nil"/>
            </w:tcBorders>
          </w:tcPr>
          <w:p w14:paraId="7011945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75F1E0" w14:textId="77777777" w:rsidR="00096413" w:rsidRPr="004C200C" w:rsidRDefault="00096413" w:rsidP="00BC5F00">
            <w:pPr>
              <w:pStyle w:val="AmColumnHeading"/>
            </w:pPr>
            <w:r w:rsidRPr="004C200C">
              <w:t>Emendamento</w:t>
            </w:r>
          </w:p>
        </w:tc>
      </w:tr>
      <w:tr w:rsidR="00096413" w:rsidRPr="004C200C" w14:paraId="6380AC21" w14:textId="77777777" w:rsidTr="00BC5F00">
        <w:trPr>
          <w:jc w:val="center"/>
        </w:trPr>
        <w:tc>
          <w:tcPr>
            <w:tcW w:w="4876" w:type="dxa"/>
            <w:tcBorders>
              <w:top w:val="nil"/>
              <w:left w:val="nil"/>
              <w:bottom w:val="nil"/>
              <w:right w:val="nil"/>
            </w:tcBorders>
          </w:tcPr>
          <w:p w14:paraId="37183127" w14:textId="77777777" w:rsidR="00096413" w:rsidRPr="004C200C" w:rsidRDefault="00096413" w:rsidP="00BC5F00">
            <w:pPr>
              <w:pStyle w:val="Normal6a"/>
            </w:pPr>
            <w:r w:rsidRPr="004C200C">
              <w:rPr>
                <w:b/>
                <w:i/>
              </w:rPr>
              <w:t>3.</w:t>
            </w:r>
            <w:r w:rsidRPr="004C200C">
              <w:tab/>
            </w:r>
            <w:r w:rsidRPr="004C200C">
              <w:rPr>
                <w:b/>
                <w:i/>
              </w:rPr>
              <w:t>plaude all'ambizione della Commissione di eliminare la povertà entro il 2050 e alla sua intenzione di proporre un atto legislativo sui posti di lavoro di qualità; sottolinea la necessità di una coerenza tra il semestre europeo, il seguito dato al piano d'azione sul pilastro europeo dei diritti sociali e tali strumenti futuri, formulando obiettivi misurabili e raccomandazioni specifiche per paese corrispondenti;</w:t>
            </w:r>
          </w:p>
        </w:tc>
        <w:tc>
          <w:tcPr>
            <w:tcW w:w="4876" w:type="dxa"/>
            <w:tcBorders>
              <w:top w:val="nil"/>
              <w:left w:val="nil"/>
              <w:bottom w:val="nil"/>
              <w:right w:val="nil"/>
            </w:tcBorders>
          </w:tcPr>
          <w:p w14:paraId="362278CA" w14:textId="77777777" w:rsidR="00096413" w:rsidRPr="004C200C" w:rsidRDefault="00096413" w:rsidP="00BC5F00">
            <w:pPr>
              <w:pStyle w:val="Normal6a"/>
            </w:pPr>
            <w:r w:rsidRPr="004C200C">
              <w:rPr>
                <w:b/>
                <w:i/>
              </w:rPr>
              <w:t>soppresso</w:t>
            </w:r>
          </w:p>
        </w:tc>
      </w:tr>
    </w:tbl>
    <w:p w14:paraId="5A586A8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CFB45D0" w14:textId="77777777" w:rsidR="00096413" w:rsidRPr="004C200C" w:rsidRDefault="00096413" w:rsidP="00096413">
      <w:r w:rsidRPr="00D22027">
        <w:rPr>
          <w:rStyle w:val="HideTWBExt"/>
        </w:rPr>
        <w:t>&lt;/Amend&gt;</w:t>
      </w:r>
    </w:p>
    <w:p w14:paraId="0E019B0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160</w:t>
      </w:r>
      <w:r w:rsidRPr="00D22027">
        <w:rPr>
          <w:rStyle w:val="HideTWBExt"/>
          <w:b w:val="0"/>
        </w:rPr>
        <w:t>&lt;/NumAm&gt;</w:t>
      </w:r>
    </w:p>
    <w:p w14:paraId="6EA6151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485001A" w14:textId="77777777" w:rsidR="00096413" w:rsidRPr="004C200C" w:rsidRDefault="00096413" w:rsidP="00096413">
      <w:pPr>
        <w:pStyle w:val="NormalBold"/>
      </w:pPr>
      <w:r w:rsidRPr="00D22027">
        <w:rPr>
          <w:rStyle w:val="HideTWBExt"/>
          <w:b w:val="0"/>
        </w:rPr>
        <w:t>&lt;/RepeatBlock-By&gt;</w:t>
      </w:r>
    </w:p>
    <w:p w14:paraId="2D61EE5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101540D"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12D2941" w14:textId="77777777" w:rsidTr="00BC5F00">
        <w:trPr>
          <w:trHeight w:hRule="exact" w:val="240"/>
          <w:jc w:val="center"/>
        </w:trPr>
        <w:tc>
          <w:tcPr>
            <w:tcW w:w="9752" w:type="dxa"/>
            <w:gridSpan w:val="2"/>
            <w:tcBorders>
              <w:top w:val="nil"/>
              <w:left w:val="nil"/>
              <w:bottom w:val="nil"/>
              <w:right w:val="nil"/>
            </w:tcBorders>
          </w:tcPr>
          <w:p w14:paraId="4B024566" w14:textId="77777777" w:rsidR="00096413" w:rsidRPr="004C200C" w:rsidRDefault="00096413" w:rsidP="00BC5F00"/>
        </w:tc>
      </w:tr>
      <w:tr w:rsidR="00096413" w:rsidRPr="004C200C" w14:paraId="4A04AA48" w14:textId="77777777" w:rsidTr="00BC5F00">
        <w:trPr>
          <w:trHeight w:val="240"/>
          <w:jc w:val="center"/>
        </w:trPr>
        <w:tc>
          <w:tcPr>
            <w:tcW w:w="4876" w:type="dxa"/>
            <w:tcBorders>
              <w:top w:val="nil"/>
              <w:left w:val="nil"/>
              <w:bottom w:val="nil"/>
              <w:right w:val="nil"/>
            </w:tcBorders>
          </w:tcPr>
          <w:p w14:paraId="2C947C3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76EA033" w14:textId="77777777" w:rsidR="00096413" w:rsidRPr="004C200C" w:rsidRDefault="00096413" w:rsidP="00BC5F00">
            <w:pPr>
              <w:pStyle w:val="AmColumnHeading"/>
            </w:pPr>
            <w:r w:rsidRPr="004C200C">
              <w:t>Emendamento</w:t>
            </w:r>
          </w:p>
        </w:tc>
      </w:tr>
      <w:tr w:rsidR="00096413" w:rsidRPr="004C200C" w14:paraId="5FDD93AD" w14:textId="77777777" w:rsidTr="00BC5F00">
        <w:trPr>
          <w:jc w:val="center"/>
        </w:trPr>
        <w:tc>
          <w:tcPr>
            <w:tcW w:w="4876" w:type="dxa"/>
            <w:tcBorders>
              <w:top w:val="nil"/>
              <w:left w:val="nil"/>
              <w:bottom w:val="nil"/>
              <w:right w:val="nil"/>
            </w:tcBorders>
          </w:tcPr>
          <w:p w14:paraId="30055942" w14:textId="77777777" w:rsidR="00096413" w:rsidRPr="004C200C" w:rsidRDefault="00096413" w:rsidP="00BC5F00">
            <w:pPr>
              <w:pStyle w:val="Normal6a"/>
            </w:pPr>
            <w:r w:rsidRPr="004C200C">
              <w:t>3.</w:t>
            </w:r>
            <w:r w:rsidRPr="004C200C">
              <w:tab/>
              <w:t>plaude all'ambizione della Commissione di eliminare la povertà entro il 2050 e alla sua intenzione di proporre un atto legislativo sui posti di lavoro di qualità; sottolinea la necessità di una coerenza tra il semestre europeo, il seguito dato al piano d'azione sul pilastro europeo dei diritti sociali e tali strumenti futuri, formulando obiettivi misurabili e raccomandazioni specifiche per paese corrispondenti;</w:t>
            </w:r>
          </w:p>
        </w:tc>
        <w:tc>
          <w:tcPr>
            <w:tcW w:w="4876" w:type="dxa"/>
            <w:tcBorders>
              <w:top w:val="nil"/>
              <w:left w:val="nil"/>
              <w:bottom w:val="nil"/>
              <w:right w:val="nil"/>
            </w:tcBorders>
          </w:tcPr>
          <w:p w14:paraId="583E0F4B" w14:textId="77777777" w:rsidR="00096413" w:rsidRPr="004C200C" w:rsidRDefault="00096413" w:rsidP="00BC5F00">
            <w:pPr>
              <w:pStyle w:val="Normal6a"/>
            </w:pPr>
            <w:r w:rsidRPr="004C200C">
              <w:t>3.</w:t>
            </w:r>
            <w:r w:rsidRPr="004C200C">
              <w:tab/>
              <w:t xml:space="preserve">plaude all'ambizione della Commissione di eliminare la povertà entro il 2050 e alla sua intenzione di proporre un atto legislativo sui posti di lavoro di qualità </w:t>
            </w:r>
            <w:r w:rsidRPr="004C200C">
              <w:rPr>
                <w:b/>
                <w:i/>
              </w:rPr>
              <w:t>e la prima strategia dell'UE contro la povertà</w:t>
            </w:r>
            <w:r w:rsidRPr="004C200C">
              <w:t xml:space="preserve">; sottolinea la necessità di una coerenza tra il semestre europeo, il seguito dato al piano d'azione sul pilastro europeo dei diritti sociali e tali strumenti futuri, formulando obiettivi misurabili e raccomandazioni specifiche per paese corrispondenti; </w:t>
            </w:r>
            <w:r w:rsidRPr="004C200C">
              <w:rPr>
                <w:b/>
                <w:i/>
              </w:rPr>
              <w:t>ritiene che sia urgentemente necessaria un'azione dell'UE per far fronte ai livelli costantemente elevati di povertà ed esclusione sociale nell'Unione, in particolare tra i minori, i giovani e gli anziani, le persone con disabilità, le persone nate al di fuori dell'UE, le persone LGBTI e le comunità Rom; sottolinea che dovrebbe essere data priorità all'accesso a servizi sociali di alta qualità, anche attraverso obiettivi misurabili e circoscritti nel tempo per ridurre la deprivazione abitativa e garantire la sicurezza energetica per le famiglie vulnerabili;</w:t>
            </w:r>
          </w:p>
        </w:tc>
      </w:tr>
    </w:tbl>
    <w:p w14:paraId="52772F1C"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1572827" w14:textId="77777777" w:rsidR="00096413" w:rsidRPr="00232158" w:rsidRDefault="00096413" w:rsidP="00096413">
      <w:pPr>
        <w:rPr>
          <w:lang w:val="es-ES"/>
        </w:rPr>
      </w:pPr>
      <w:r w:rsidRPr="00D22027">
        <w:rPr>
          <w:rStyle w:val="HideTWBExt"/>
        </w:rPr>
        <w:t>&lt;/Amend&gt;</w:t>
      </w:r>
    </w:p>
    <w:p w14:paraId="7CA4728F"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161</w:t>
      </w:r>
      <w:r w:rsidRPr="00D22027">
        <w:rPr>
          <w:rStyle w:val="HideTWBExt"/>
          <w:b w:val="0"/>
        </w:rPr>
        <w:t>&lt;/NumAm&gt;</w:t>
      </w:r>
    </w:p>
    <w:p w14:paraId="4BCBE20B"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67AB90D7"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3BE087EF" w14:textId="77777777" w:rsidR="00096413" w:rsidRPr="004C200C" w:rsidRDefault="00096413" w:rsidP="00096413">
      <w:pPr>
        <w:pStyle w:val="NormalBold"/>
      </w:pPr>
      <w:r w:rsidRPr="00D22027">
        <w:rPr>
          <w:rStyle w:val="HideTWBExt"/>
          <w:b w:val="0"/>
        </w:rPr>
        <w:t>&lt;/RepeatBlock-By&gt;</w:t>
      </w:r>
    </w:p>
    <w:p w14:paraId="2FCBB10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452D473"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1B72B59" w14:textId="77777777" w:rsidTr="00BC5F00">
        <w:trPr>
          <w:trHeight w:hRule="exact" w:val="240"/>
          <w:jc w:val="center"/>
        </w:trPr>
        <w:tc>
          <w:tcPr>
            <w:tcW w:w="9752" w:type="dxa"/>
            <w:gridSpan w:val="2"/>
            <w:tcBorders>
              <w:top w:val="nil"/>
              <w:left w:val="nil"/>
              <w:bottom w:val="nil"/>
              <w:right w:val="nil"/>
            </w:tcBorders>
          </w:tcPr>
          <w:p w14:paraId="68AD0C21" w14:textId="77777777" w:rsidR="00096413" w:rsidRPr="004C200C" w:rsidRDefault="00096413" w:rsidP="00BC5F00"/>
        </w:tc>
      </w:tr>
      <w:tr w:rsidR="00096413" w:rsidRPr="004C200C" w14:paraId="649D5C45" w14:textId="77777777" w:rsidTr="00BC5F00">
        <w:trPr>
          <w:trHeight w:val="240"/>
          <w:jc w:val="center"/>
        </w:trPr>
        <w:tc>
          <w:tcPr>
            <w:tcW w:w="4876" w:type="dxa"/>
            <w:tcBorders>
              <w:top w:val="nil"/>
              <w:left w:val="nil"/>
              <w:bottom w:val="nil"/>
              <w:right w:val="nil"/>
            </w:tcBorders>
          </w:tcPr>
          <w:p w14:paraId="7B06DB9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123C730" w14:textId="77777777" w:rsidR="00096413" w:rsidRPr="004C200C" w:rsidRDefault="00096413" w:rsidP="00BC5F00">
            <w:pPr>
              <w:pStyle w:val="AmColumnHeading"/>
            </w:pPr>
            <w:r w:rsidRPr="004C200C">
              <w:t>Emendamento</w:t>
            </w:r>
          </w:p>
        </w:tc>
      </w:tr>
      <w:tr w:rsidR="00096413" w:rsidRPr="004C200C" w14:paraId="31057336" w14:textId="77777777" w:rsidTr="00BC5F00">
        <w:trPr>
          <w:jc w:val="center"/>
        </w:trPr>
        <w:tc>
          <w:tcPr>
            <w:tcW w:w="4876" w:type="dxa"/>
            <w:tcBorders>
              <w:top w:val="nil"/>
              <w:left w:val="nil"/>
              <w:bottom w:val="nil"/>
              <w:right w:val="nil"/>
            </w:tcBorders>
          </w:tcPr>
          <w:p w14:paraId="03E9A91F" w14:textId="77777777" w:rsidR="00096413" w:rsidRPr="004C200C" w:rsidRDefault="00096413" w:rsidP="00BC5F00">
            <w:pPr>
              <w:pStyle w:val="Normal6a"/>
            </w:pPr>
            <w:r w:rsidRPr="004C200C">
              <w:t>3.</w:t>
            </w:r>
            <w:r w:rsidRPr="004C200C">
              <w:tab/>
              <w:t>plaude all'ambizione della Commissione di eliminare la povertà entro il 2050 e alla sua intenzione di proporre un atto legislativo sui posti di lavoro di qualità; sottolinea la necessità di una coerenza tra il semestre europeo, il seguito dato al piano d'azione sul pilastro europeo dei diritti sociali e tali strumenti futuri, formulando obiettivi misurabili e raccomandazioni specifiche per paese corrispondenti;</w:t>
            </w:r>
          </w:p>
        </w:tc>
        <w:tc>
          <w:tcPr>
            <w:tcW w:w="4876" w:type="dxa"/>
            <w:tcBorders>
              <w:top w:val="nil"/>
              <w:left w:val="nil"/>
              <w:bottom w:val="nil"/>
              <w:right w:val="nil"/>
            </w:tcBorders>
          </w:tcPr>
          <w:p w14:paraId="3609CCE0" w14:textId="77777777" w:rsidR="00096413" w:rsidRPr="004C200C" w:rsidRDefault="00096413" w:rsidP="00BC5F00">
            <w:pPr>
              <w:pStyle w:val="Normal6a"/>
            </w:pPr>
            <w:r w:rsidRPr="004C200C">
              <w:t>3.</w:t>
            </w:r>
            <w:r w:rsidRPr="004C200C">
              <w:tab/>
              <w:t xml:space="preserve">plaude all'ambizione della Commissione di eliminare la povertà entro il 2050 e alla sua intenzione di proporre un atto legislativo sui posti di lavoro di qualità; </w:t>
            </w:r>
            <w:r w:rsidRPr="004C200C">
              <w:rPr>
                <w:b/>
                <w:i/>
              </w:rPr>
              <w:t xml:space="preserve">evidenzia la necessità che tale atto affronti la gestione algoritmica sul luogo di lavoro, la transizione giusta, i rischi psicosociali e il diritto alla disconnessione e al telelavoro, al fine di garantire un ambiente di lavoro moderno e realmente sicuro per tutti; </w:t>
            </w:r>
            <w:r w:rsidRPr="004C200C">
              <w:t>sottolinea la necessità di una coerenza tra il semestre europeo, il seguito dato al piano d'azione sul pilastro europeo dei diritti sociali e tali strumenti futuri, formulando obiettivi misurabili e raccomandazioni specifiche per paese corrispondenti;</w:t>
            </w:r>
          </w:p>
        </w:tc>
      </w:tr>
    </w:tbl>
    <w:p w14:paraId="39219D2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997E140" w14:textId="77777777" w:rsidR="00096413" w:rsidRPr="004C200C" w:rsidRDefault="00096413" w:rsidP="00096413">
      <w:r w:rsidRPr="00D22027">
        <w:rPr>
          <w:rStyle w:val="HideTWBExt"/>
        </w:rPr>
        <w:t>&lt;/Amend&gt;</w:t>
      </w:r>
    </w:p>
    <w:p w14:paraId="6B309D6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162</w:t>
      </w:r>
      <w:r w:rsidRPr="00D22027">
        <w:rPr>
          <w:rStyle w:val="HideTWBExt"/>
          <w:b w:val="0"/>
        </w:rPr>
        <w:t>&lt;/NumAm&gt;</w:t>
      </w:r>
    </w:p>
    <w:p w14:paraId="43127764"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67B198F" w14:textId="77777777" w:rsidR="00096413" w:rsidRPr="004C200C" w:rsidRDefault="00096413" w:rsidP="00096413">
      <w:pPr>
        <w:pStyle w:val="NormalBold"/>
      </w:pPr>
      <w:r w:rsidRPr="00D22027">
        <w:rPr>
          <w:rStyle w:val="HideTWBExt"/>
          <w:b w:val="0"/>
        </w:rPr>
        <w:t>&lt;/RepeatBlock-By&gt;</w:t>
      </w:r>
    </w:p>
    <w:p w14:paraId="2B9061C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D051A63"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7F3D921" w14:textId="77777777" w:rsidTr="00BC5F00">
        <w:trPr>
          <w:trHeight w:hRule="exact" w:val="240"/>
          <w:jc w:val="center"/>
        </w:trPr>
        <w:tc>
          <w:tcPr>
            <w:tcW w:w="9752" w:type="dxa"/>
            <w:gridSpan w:val="2"/>
            <w:tcBorders>
              <w:top w:val="nil"/>
              <w:left w:val="nil"/>
              <w:bottom w:val="nil"/>
              <w:right w:val="nil"/>
            </w:tcBorders>
          </w:tcPr>
          <w:p w14:paraId="27D24027" w14:textId="77777777" w:rsidR="00096413" w:rsidRPr="004C200C" w:rsidRDefault="00096413" w:rsidP="00BC5F00"/>
        </w:tc>
      </w:tr>
      <w:tr w:rsidR="00096413" w:rsidRPr="004C200C" w14:paraId="1BB08266" w14:textId="77777777" w:rsidTr="00BC5F00">
        <w:trPr>
          <w:trHeight w:val="240"/>
          <w:jc w:val="center"/>
        </w:trPr>
        <w:tc>
          <w:tcPr>
            <w:tcW w:w="4876" w:type="dxa"/>
            <w:tcBorders>
              <w:top w:val="nil"/>
              <w:left w:val="nil"/>
              <w:bottom w:val="nil"/>
              <w:right w:val="nil"/>
            </w:tcBorders>
          </w:tcPr>
          <w:p w14:paraId="70DDB35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435B6BF" w14:textId="77777777" w:rsidR="00096413" w:rsidRPr="004C200C" w:rsidRDefault="00096413" w:rsidP="00BC5F00">
            <w:pPr>
              <w:pStyle w:val="AmColumnHeading"/>
            </w:pPr>
            <w:r w:rsidRPr="004C200C">
              <w:t>Emendamento</w:t>
            </w:r>
          </w:p>
        </w:tc>
      </w:tr>
      <w:tr w:rsidR="00096413" w:rsidRPr="004C200C" w14:paraId="1EB4675E" w14:textId="77777777" w:rsidTr="00BC5F00">
        <w:trPr>
          <w:jc w:val="center"/>
        </w:trPr>
        <w:tc>
          <w:tcPr>
            <w:tcW w:w="4876" w:type="dxa"/>
            <w:tcBorders>
              <w:top w:val="nil"/>
              <w:left w:val="nil"/>
              <w:bottom w:val="nil"/>
              <w:right w:val="nil"/>
            </w:tcBorders>
          </w:tcPr>
          <w:p w14:paraId="5D8741B1" w14:textId="77777777" w:rsidR="00096413" w:rsidRPr="004C200C" w:rsidRDefault="00096413" w:rsidP="00BC5F00">
            <w:pPr>
              <w:pStyle w:val="Normal6a"/>
            </w:pPr>
            <w:r w:rsidRPr="004C200C">
              <w:t>3.</w:t>
            </w:r>
            <w:r w:rsidRPr="004C200C">
              <w:tab/>
              <w:t>plaude all'ambizione della Commissione di eliminare la povertà entro il 2050 e alla sua intenzione di proporre un atto legislativo sui posti di lavoro di qualità; sottolinea la necessità di una coerenza tra il semestre europeo, il seguito dato al piano d'azione sul pilastro europeo dei diritti sociali e tali strumenti futuri, formulando obiettivi misurabili e raccomandazioni specifiche per paese corrispondenti;</w:t>
            </w:r>
          </w:p>
        </w:tc>
        <w:tc>
          <w:tcPr>
            <w:tcW w:w="4876" w:type="dxa"/>
            <w:tcBorders>
              <w:top w:val="nil"/>
              <w:left w:val="nil"/>
              <w:bottom w:val="nil"/>
              <w:right w:val="nil"/>
            </w:tcBorders>
          </w:tcPr>
          <w:p w14:paraId="28F01DCF" w14:textId="77777777" w:rsidR="00096413" w:rsidRPr="004C200C" w:rsidRDefault="00096413" w:rsidP="00BC5F00">
            <w:pPr>
              <w:pStyle w:val="Normal6a"/>
            </w:pPr>
            <w:r w:rsidRPr="004C200C">
              <w:t>3.</w:t>
            </w:r>
            <w:r w:rsidRPr="004C200C">
              <w:tab/>
              <w:t>plaude all'ambizione della Commissione di eliminare la povertà entro il 2050 e alla sua intenzione di proporre un atto legislativo sui posti di lavoro di qualità</w:t>
            </w:r>
            <w:r w:rsidRPr="004C200C">
              <w:rPr>
                <w:b/>
                <w:i/>
              </w:rPr>
              <w:t>, un piano europeo per gli alloggi a prezzi accessibili e un rafforzamento della garanzia europea per l'infanzia</w:t>
            </w:r>
            <w:r w:rsidRPr="004C200C">
              <w:t>; sottolinea la necessità di una coerenza tra il semestre europeo, il seguito dato al piano d'azione sul pilastro europeo dei diritti sociali e tali strumenti futuri, formulando obiettivi misurabili e raccomandazioni specifiche per paese corrispondenti;</w:t>
            </w:r>
          </w:p>
        </w:tc>
      </w:tr>
    </w:tbl>
    <w:p w14:paraId="09EE3A7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345E5B6" w14:textId="77777777" w:rsidR="00096413" w:rsidRPr="004C200C" w:rsidRDefault="00096413" w:rsidP="00096413">
      <w:r w:rsidRPr="00D22027">
        <w:rPr>
          <w:rStyle w:val="HideTWBExt"/>
        </w:rPr>
        <w:t>&lt;/Amend&gt;</w:t>
      </w:r>
    </w:p>
    <w:p w14:paraId="6CB83F9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163</w:t>
      </w:r>
      <w:r w:rsidRPr="00D22027">
        <w:rPr>
          <w:rStyle w:val="HideTWBExt"/>
          <w:b w:val="0"/>
        </w:rPr>
        <w:t>&lt;/NumAm&gt;</w:t>
      </w:r>
    </w:p>
    <w:p w14:paraId="736C9164"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2712AE2E" w14:textId="77777777" w:rsidR="00096413" w:rsidRPr="004C200C" w:rsidRDefault="00096413" w:rsidP="00096413">
      <w:pPr>
        <w:pStyle w:val="NormalBold"/>
      </w:pPr>
      <w:r w:rsidRPr="00D22027">
        <w:rPr>
          <w:rStyle w:val="HideTWBExt"/>
          <w:b w:val="0"/>
        </w:rPr>
        <w:t>&lt;/RepeatBlock-By&gt;</w:t>
      </w:r>
    </w:p>
    <w:p w14:paraId="12B0D02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42D95C0"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C06E7CF" w14:textId="77777777" w:rsidTr="00BC5F00">
        <w:trPr>
          <w:trHeight w:hRule="exact" w:val="240"/>
          <w:jc w:val="center"/>
        </w:trPr>
        <w:tc>
          <w:tcPr>
            <w:tcW w:w="9752" w:type="dxa"/>
            <w:gridSpan w:val="2"/>
            <w:tcBorders>
              <w:top w:val="nil"/>
              <w:left w:val="nil"/>
              <w:bottom w:val="nil"/>
              <w:right w:val="nil"/>
            </w:tcBorders>
          </w:tcPr>
          <w:p w14:paraId="03D6A1B9" w14:textId="77777777" w:rsidR="00096413" w:rsidRPr="004C200C" w:rsidRDefault="00096413" w:rsidP="00BC5F00"/>
        </w:tc>
      </w:tr>
      <w:tr w:rsidR="00096413" w:rsidRPr="004C200C" w14:paraId="05A9AEF4" w14:textId="77777777" w:rsidTr="00BC5F00">
        <w:trPr>
          <w:trHeight w:val="240"/>
          <w:jc w:val="center"/>
        </w:trPr>
        <w:tc>
          <w:tcPr>
            <w:tcW w:w="4876" w:type="dxa"/>
            <w:tcBorders>
              <w:top w:val="nil"/>
              <w:left w:val="nil"/>
              <w:bottom w:val="nil"/>
              <w:right w:val="nil"/>
            </w:tcBorders>
          </w:tcPr>
          <w:p w14:paraId="0FF7D37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178E303" w14:textId="77777777" w:rsidR="00096413" w:rsidRPr="004C200C" w:rsidRDefault="00096413" w:rsidP="00BC5F00">
            <w:pPr>
              <w:pStyle w:val="AmColumnHeading"/>
            </w:pPr>
            <w:r w:rsidRPr="004C200C">
              <w:t>Emendamento</w:t>
            </w:r>
          </w:p>
        </w:tc>
      </w:tr>
      <w:tr w:rsidR="00096413" w:rsidRPr="004C200C" w14:paraId="1D42467A" w14:textId="77777777" w:rsidTr="00BC5F00">
        <w:trPr>
          <w:jc w:val="center"/>
        </w:trPr>
        <w:tc>
          <w:tcPr>
            <w:tcW w:w="4876" w:type="dxa"/>
            <w:tcBorders>
              <w:top w:val="nil"/>
              <w:left w:val="nil"/>
              <w:bottom w:val="nil"/>
              <w:right w:val="nil"/>
            </w:tcBorders>
          </w:tcPr>
          <w:p w14:paraId="59A97758" w14:textId="5297245A" w:rsidR="00096413" w:rsidRPr="004C200C" w:rsidRDefault="00096413" w:rsidP="00BC5F00">
            <w:pPr>
              <w:pStyle w:val="Normal6a"/>
            </w:pPr>
            <w:r w:rsidRPr="004C200C">
              <w:t>3.</w:t>
            </w:r>
            <w:r w:rsidRPr="004C200C">
              <w:tab/>
            </w:r>
            <w:r w:rsidRPr="004C200C">
              <w:rPr>
                <w:b/>
                <w:i/>
              </w:rPr>
              <w:t>plaude all</w:t>
            </w:r>
            <w:r w:rsidR="00232158" w:rsidRPr="00232158">
              <w:rPr>
                <w:b/>
                <w:bCs/>
                <w:i/>
                <w:iCs/>
              </w:rPr>
              <w:t>'</w:t>
            </w:r>
            <w:r w:rsidRPr="004C200C">
              <w:t xml:space="preserve">ambizione della Commissione di eliminare la povertà entro il 2050 e </w:t>
            </w:r>
            <w:r w:rsidRPr="004C200C">
              <w:rPr>
                <w:b/>
                <w:bCs/>
                <w:i/>
                <w:iCs/>
              </w:rPr>
              <w:t>alla</w:t>
            </w:r>
            <w:r w:rsidRPr="004C200C">
              <w:t xml:space="preserve"> sua intenzione di proporre un atto legislativo sui posti di lavoro di qualità; </w:t>
            </w:r>
            <w:r w:rsidRPr="004C200C">
              <w:rPr>
                <w:b/>
                <w:i/>
              </w:rPr>
              <w:t>sottolinea la necessità di una coerenza tra il semestre europeo, il seguito dato al piano d'azione sul pilastro europeo dei diritti sociali e tali strumenti futuri, formulando</w:t>
            </w:r>
            <w:r w:rsidRPr="004C200C">
              <w:t xml:space="preserve"> obiettivi </w:t>
            </w:r>
            <w:r w:rsidRPr="004C200C">
              <w:rPr>
                <w:b/>
                <w:i/>
              </w:rPr>
              <w:t>misurabili e raccomandazioni specifiche per paese corrispondenti</w:t>
            </w:r>
            <w:r w:rsidRPr="004C200C">
              <w:t>;</w:t>
            </w:r>
          </w:p>
        </w:tc>
        <w:tc>
          <w:tcPr>
            <w:tcW w:w="4876" w:type="dxa"/>
            <w:tcBorders>
              <w:top w:val="nil"/>
              <w:left w:val="nil"/>
              <w:bottom w:val="nil"/>
              <w:right w:val="nil"/>
            </w:tcBorders>
          </w:tcPr>
          <w:p w14:paraId="5554475B" w14:textId="2A1FB421" w:rsidR="00096413" w:rsidRPr="004C200C" w:rsidRDefault="00096413" w:rsidP="00BC5F00">
            <w:pPr>
              <w:pStyle w:val="Normal6a"/>
            </w:pPr>
            <w:r w:rsidRPr="004C200C">
              <w:t>3.</w:t>
            </w:r>
            <w:r w:rsidRPr="004C200C">
              <w:tab/>
            </w:r>
            <w:r w:rsidRPr="004C200C">
              <w:rPr>
                <w:b/>
                <w:i/>
              </w:rPr>
              <w:t>prende nota dell</w:t>
            </w:r>
            <w:r w:rsidR="00232158" w:rsidRPr="00232158">
              <w:rPr>
                <w:b/>
                <w:bCs/>
                <w:i/>
                <w:iCs/>
              </w:rPr>
              <w:t>'</w:t>
            </w:r>
            <w:r w:rsidRPr="004C200C">
              <w:t xml:space="preserve">ambizione della Commissione di eliminare la povertà entro il 2050 e </w:t>
            </w:r>
            <w:r w:rsidRPr="004C200C">
              <w:rPr>
                <w:b/>
                <w:bCs/>
                <w:i/>
                <w:iCs/>
              </w:rPr>
              <w:t xml:space="preserve">della </w:t>
            </w:r>
            <w:r w:rsidRPr="004C200C">
              <w:t xml:space="preserve">sua intenzione di proporre un atto legislativo sui posti di lavoro di qualità; </w:t>
            </w:r>
            <w:r w:rsidRPr="004C200C">
              <w:rPr>
                <w:b/>
                <w:i/>
              </w:rPr>
              <w:t>ricorda che per contribuire al raggiungimento di questi nobili</w:t>
            </w:r>
            <w:r w:rsidRPr="004C200C">
              <w:t xml:space="preserve"> obiettivi </w:t>
            </w:r>
            <w:r w:rsidRPr="004C200C">
              <w:rPr>
                <w:b/>
                <w:i/>
              </w:rPr>
              <w:t>è necessario il ritorno alla prosperità economica; incoraggia pertanto la Commissione ad avvalersi delle prerogative conferitele dai trattati e a contribuire al raggiungimento di tali obiettivi migliorando la competitività in Europa, anziché attenuarne le conseguenze a discapito del principio di sussidiarietà</w:t>
            </w:r>
            <w:r w:rsidRPr="004C200C">
              <w:t>;</w:t>
            </w:r>
          </w:p>
        </w:tc>
      </w:tr>
    </w:tbl>
    <w:p w14:paraId="129676B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3153F28A" w14:textId="77777777" w:rsidR="00096413" w:rsidRPr="004C200C" w:rsidRDefault="00096413" w:rsidP="00096413">
      <w:r w:rsidRPr="00D22027">
        <w:rPr>
          <w:rStyle w:val="HideTWBExt"/>
        </w:rPr>
        <w:t>&lt;/Amend&gt;</w:t>
      </w:r>
    </w:p>
    <w:p w14:paraId="04ED60F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164</w:t>
      </w:r>
      <w:r w:rsidRPr="00D22027">
        <w:rPr>
          <w:rStyle w:val="HideTWBExt"/>
          <w:b w:val="0"/>
        </w:rPr>
        <w:t>&lt;/NumAm&gt;</w:t>
      </w:r>
    </w:p>
    <w:p w14:paraId="21AE0F2B"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2D88AEE0" w14:textId="77777777" w:rsidR="00096413" w:rsidRPr="004C200C" w:rsidRDefault="00096413" w:rsidP="00096413">
      <w:pPr>
        <w:pStyle w:val="NormalBold"/>
      </w:pPr>
      <w:r w:rsidRPr="00D22027">
        <w:rPr>
          <w:rStyle w:val="HideTWBExt"/>
          <w:b w:val="0"/>
        </w:rPr>
        <w:t>&lt;/RepeatBlock-By&gt;</w:t>
      </w:r>
    </w:p>
    <w:p w14:paraId="6FA9A17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9A32C43"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8AD2A28" w14:textId="77777777" w:rsidTr="00BC5F00">
        <w:trPr>
          <w:trHeight w:hRule="exact" w:val="240"/>
          <w:jc w:val="center"/>
        </w:trPr>
        <w:tc>
          <w:tcPr>
            <w:tcW w:w="9752" w:type="dxa"/>
            <w:gridSpan w:val="2"/>
            <w:tcBorders>
              <w:top w:val="nil"/>
              <w:left w:val="nil"/>
              <w:bottom w:val="nil"/>
              <w:right w:val="nil"/>
            </w:tcBorders>
          </w:tcPr>
          <w:p w14:paraId="63E5F9CD" w14:textId="77777777" w:rsidR="00096413" w:rsidRPr="004C200C" w:rsidRDefault="00096413" w:rsidP="00BC5F00"/>
        </w:tc>
      </w:tr>
      <w:tr w:rsidR="00096413" w:rsidRPr="004C200C" w14:paraId="73D28E99" w14:textId="77777777" w:rsidTr="00BC5F00">
        <w:trPr>
          <w:trHeight w:val="240"/>
          <w:jc w:val="center"/>
        </w:trPr>
        <w:tc>
          <w:tcPr>
            <w:tcW w:w="4876" w:type="dxa"/>
            <w:tcBorders>
              <w:top w:val="nil"/>
              <w:left w:val="nil"/>
              <w:bottom w:val="nil"/>
              <w:right w:val="nil"/>
            </w:tcBorders>
          </w:tcPr>
          <w:p w14:paraId="7636FD9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6ABB1D8" w14:textId="77777777" w:rsidR="00096413" w:rsidRPr="004C200C" w:rsidRDefault="00096413" w:rsidP="00BC5F00">
            <w:pPr>
              <w:pStyle w:val="AmColumnHeading"/>
            </w:pPr>
            <w:r w:rsidRPr="004C200C">
              <w:t>Emendamento</w:t>
            </w:r>
          </w:p>
        </w:tc>
      </w:tr>
      <w:tr w:rsidR="00096413" w:rsidRPr="004C200C" w14:paraId="3E89271A" w14:textId="77777777" w:rsidTr="00BC5F00">
        <w:trPr>
          <w:jc w:val="center"/>
        </w:trPr>
        <w:tc>
          <w:tcPr>
            <w:tcW w:w="4876" w:type="dxa"/>
            <w:tcBorders>
              <w:top w:val="nil"/>
              <w:left w:val="nil"/>
              <w:bottom w:val="nil"/>
              <w:right w:val="nil"/>
            </w:tcBorders>
          </w:tcPr>
          <w:p w14:paraId="6FB56955" w14:textId="77777777" w:rsidR="00096413" w:rsidRPr="004C200C" w:rsidRDefault="00096413" w:rsidP="00BC5F00">
            <w:pPr>
              <w:pStyle w:val="Normal6a"/>
            </w:pPr>
            <w:r w:rsidRPr="004C200C">
              <w:t>3.</w:t>
            </w:r>
            <w:r w:rsidRPr="004C200C">
              <w:tab/>
              <w:t xml:space="preserve">plaude all'ambizione della Commissione di eliminare la povertà entro il 2050 e alla sua intenzione di proporre un atto legislativo sui posti di lavoro di qualità; sottolinea </w:t>
            </w:r>
            <w:r w:rsidRPr="004C200C">
              <w:rPr>
                <w:b/>
                <w:i/>
              </w:rPr>
              <w:t xml:space="preserve">la necessità di una coerenza tra il semestre europeo, il seguito dato al piano d'azione sul pilastro europeo dei diritti sociali e </w:t>
            </w:r>
            <w:r w:rsidRPr="004C200C">
              <w:t xml:space="preserve">tali </w:t>
            </w:r>
            <w:r w:rsidRPr="004C200C">
              <w:rPr>
                <w:b/>
                <w:i/>
              </w:rPr>
              <w:t>strumenti futuri, formulando obiettivi misurabili e raccomandazioni specifiche per paese corrispondenti</w:t>
            </w:r>
            <w:r w:rsidRPr="004C200C">
              <w:t>;</w:t>
            </w:r>
          </w:p>
        </w:tc>
        <w:tc>
          <w:tcPr>
            <w:tcW w:w="4876" w:type="dxa"/>
            <w:tcBorders>
              <w:top w:val="nil"/>
              <w:left w:val="nil"/>
              <w:bottom w:val="nil"/>
              <w:right w:val="nil"/>
            </w:tcBorders>
          </w:tcPr>
          <w:p w14:paraId="1D96D57F" w14:textId="77777777" w:rsidR="00096413" w:rsidRPr="004C200C" w:rsidRDefault="00096413" w:rsidP="00BC5F00">
            <w:pPr>
              <w:pStyle w:val="Normal6a"/>
            </w:pPr>
            <w:r w:rsidRPr="004C200C">
              <w:t>3.</w:t>
            </w:r>
            <w:r w:rsidRPr="004C200C">
              <w:tab/>
              <w:t>plaude all'ambizione della Commissione di eliminare la povertà entro il 2050 e alla sua intenzione di proporre un atto legislativo sui posti di lavoro di qualità; sottolinea</w:t>
            </w:r>
            <w:r w:rsidRPr="004C200C">
              <w:rPr>
                <w:b/>
                <w:i/>
              </w:rPr>
              <w:t xml:space="preserve"> che il significato del termine "lavoro di qualità" deve essere collegato all'aumento della produttività, al miglioramento delle competenze e al rafforzamento tecnologico delle imprese;</w:t>
            </w:r>
            <w:r w:rsidRPr="004C200C">
              <w:t xml:space="preserve"> </w:t>
            </w:r>
            <w:r w:rsidRPr="004C200C">
              <w:rPr>
                <w:b/>
                <w:i/>
              </w:rPr>
              <w:t xml:space="preserve">sottolinea che, in assenza di </w:t>
            </w:r>
            <w:r w:rsidRPr="004C200C">
              <w:t>tali</w:t>
            </w:r>
            <w:r w:rsidRPr="004C200C">
              <w:rPr>
                <w:b/>
                <w:i/>
              </w:rPr>
              <w:t xml:space="preserve"> fattori, le retribuzioni e le condizioni di lavoro non possono migliorare in modo sostenibile e significativo</w:t>
            </w:r>
            <w:r w:rsidRPr="004C200C">
              <w:t>;</w:t>
            </w:r>
          </w:p>
        </w:tc>
      </w:tr>
    </w:tbl>
    <w:p w14:paraId="2EADF29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{EL}</w:t>
      </w:r>
      <w:r w:rsidRPr="00232158">
        <w:rPr>
          <w:lang w:val="es-ES"/>
        </w:rPr>
        <w:t>el</w:t>
      </w:r>
      <w:r w:rsidRPr="00D22027">
        <w:rPr>
          <w:rStyle w:val="HideTWBExt"/>
        </w:rPr>
        <w:t>&lt;/Original&gt;</w:t>
      </w:r>
    </w:p>
    <w:p w14:paraId="6240D5D6" w14:textId="77777777" w:rsidR="00096413" w:rsidRPr="00232158" w:rsidRDefault="00096413" w:rsidP="00096413">
      <w:pPr>
        <w:rPr>
          <w:lang w:val="es-ES"/>
        </w:rPr>
      </w:pPr>
      <w:r w:rsidRPr="00D22027">
        <w:rPr>
          <w:rStyle w:val="HideTWBExt"/>
        </w:rPr>
        <w:t>&lt;/Amend&gt;</w:t>
      </w:r>
    </w:p>
    <w:p w14:paraId="2CDCAE1A"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165</w:t>
      </w:r>
      <w:r w:rsidRPr="00D22027">
        <w:rPr>
          <w:rStyle w:val="HideTWBExt"/>
          <w:b w:val="0"/>
        </w:rPr>
        <w:t>&lt;/NumAm&gt;</w:t>
      </w:r>
    </w:p>
    <w:p w14:paraId="290FDFEE"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610E880C"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0586255B" w14:textId="77777777" w:rsidR="00096413" w:rsidRPr="004C200C" w:rsidRDefault="00096413" w:rsidP="00096413">
      <w:pPr>
        <w:pStyle w:val="NormalBold"/>
      </w:pPr>
      <w:r w:rsidRPr="00D22027">
        <w:rPr>
          <w:rStyle w:val="HideTWBExt"/>
          <w:b w:val="0"/>
        </w:rPr>
        <w:t>&lt;/RepeatBlock-By&gt;</w:t>
      </w:r>
    </w:p>
    <w:p w14:paraId="0653C43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69C2A21" w14:textId="77777777" w:rsidR="00096413" w:rsidRPr="004C200C" w:rsidRDefault="00096413" w:rsidP="00096413">
      <w:pPr>
        <w:pStyle w:val="NormalBold"/>
      </w:pPr>
      <w:r w:rsidRPr="00D22027">
        <w:rPr>
          <w:rStyle w:val="HideTWBExt"/>
          <w:b w:val="0"/>
        </w:rPr>
        <w:t>&lt;Article&gt;</w:t>
      </w:r>
      <w:r w:rsidRPr="004C200C">
        <w:t>Paragrafo 3</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A80605B" w14:textId="77777777" w:rsidTr="00BC5F00">
        <w:trPr>
          <w:trHeight w:hRule="exact" w:val="240"/>
          <w:jc w:val="center"/>
        </w:trPr>
        <w:tc>
          <w:tcPr>
            <w:tcW w:w="9752" w:type="dxa"/>
            <w:gridSpan w:val="2"/>
            <w:tcBorders>
              <w:top w:val="nil"/>
              <w:left w:val="nil"/>
              <w:bottom w:val="nil"/>
              <w:right w:val="nil"/>
            </w:tcBorders>
          </w:tcPr>
          <w:p w14:paraId="40092940" w14:textId="77777777" w:rsidR="00096413" w:rsidRPr="004C200C" w:rsidRDefault="00096413" w:rsidP="00BC5F00"/>
        </w:tc>
      </w:tr>
      <w:tr w:rsidR="00096413" w:rsidRPr="004C200C" w14:paraId="0ABCCDD5" w14:textId="77777777" w:rsidTr="00BC5F00">
        <w:trPr>
          <w:trHeight w:val="240"/>
          <w:jc w:val="center"/>
        </w:trPr>
        <w:tc>
          <w:tcPr>
            <w:tcW w:w="4876" w:type="dxa"/>
            <w:tcBorders>
              <w:top w:val="nil"/>
              <w:left w:val="nil"/>
              <w:bottom w:val="nil"/>
              <w:right w:val="nil"/>
            </w:tcBorders>
          </w:tcPr>
          <w:p w14:paraId="69FD504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5FECAF4" w14:textId="77777777" w:rsidR="00096413" w:rsidRPr="004C200C" w:rsidRDefault="00096413" w:rsidP="00BC5F00">
            <w:pPr>
              <w:pStyle w:val="AmColumnHeading"/>
            </w:pPr>
            <w:r w:rsidRPr="004C200C">
              <w:t>Emendamento</w:t>
            </w:r>
          </w:p>
        </w:tc>
      </w:tr>
      <w:tr w:rsidR="00096413" w:rsidRPr="004C200C" w14:paraId="145BF5A8" w14:textId="77777777" w:rsidTr="00BC5F00">
        <w:trPr>
          <w:jc w:val="center"/>
        </w:trPr>
        <w:tc>
          <w:tcPr>
            <w:tcW w:w="4876" w:type="dxa"/>
            <w:tcBorders>
              <w:top w:val="nil"/>
              <w:left w:val="nil"/>
              <w:bottom w:val="nil"/>
              <w:right w:val="nil"/>
            </w:tcBorders>
          </w:tcPr>
          <w:p w14:paraId="08311A08" w14:textId="77777777" w:rsidR="00096413" w:rsidRPr="004C200C" w:rsidRDefault="00096413" w:rsidP="00BC5F00">
            <w:pPr>
              <w:pStyle w:val="Normal6a"/>
            </w:pPr>
            <w:r w:rsidRPr="004C200C">
              <w:t>3.</w:t>
            </w:r>
            <w:r w:rsidRPr="004C200C">
              <w:tab/>
              <w:t xml:space="preserve">plaude all'ambizione della Commissione di eliminare la povertà entro il 2050 </w:t>
            </w:r>
            <w:r w:rsidRPr="004C200C">
              <w:rPr>
                <w:b/>
                <w:i/>
              </w:rPr>
              <w:t>e alla sua intenzione di proporre un atto legislativo sui posti di lavoro di qualità</w:t>
            </w:r>
            <w:r w:rsidRPr="004C200C">
              <w:t>;</w:t>
            </w:r>
            <w:r w:rsidRPr="004C200C">
              <w:rPr>
                <w:b/>
                <w:i/>
              </w:rPr>
              <w:t xml:space="preserve"> </w:t>
            </w:r>
            <w:r w:rsidRPr="004C200C">
              <w:t xml:space="preserve">sottolinea </w:t>
            </w:r>
            <w:r w:rsidRPr="004C200C">
              <w:rPr>
                <w:b/>
                <w:i/>
              </w:rPr>
              <w:t>la necessità di una coerenza tra il semestre europeo, il seguito dato al piano d'azione sul pilastro europeo dei diritti sociali e tali strumenti futuri, formulando obiettivi misurabili e raccomandazioni specifiche per paese corrispondenti</w:t>
            </w:r>
            <w:r w:rsidRPr="004C200C">
              <w:t>;</w:t>
            </w:r>
          </w:p>
        </w:tc>
        <w:tc>
          <w:tcPr>
            <w:tcW w:w="4876" w:type="dxa"/>
            <w:tcBorders>
              <w:top w:val="nil"/>
              <w:left w:val="nil"/>
              <w:bottom w:val="nil"/>
              <w:right w:val="nil"/>
            </w:tcBorders>
          </w:tcPr>
          <w:p w14:paraId="5EC05A7A" w14:textId="77777777" w:rsidR="00096413" w:rsidRPr="004C200C" w:rsidRDefault="00096413" w:rsidP="00BC5F00">
            <w:pPr>
              <w:pStyle w:val="Normal6a"/>
            </w:pPr>
            <w:r w:rsidRPr="004C200C">
              <w:t>3.</w:t>
            </w:r>
            <w:r w:rsidRPr="004C200C">
              <w:tab/>
              <w:t>plaude all'ambizione della Commissione di eliminare la povertà entro il 2050;</w:t>
            </w:r>
            <w:r w:rsidRPr="004C200C">
              <w:rPr>
                <w:b/>
                <w:i/>
              </w:rPr>
              <w:t xml:space="preserve"> </w:t>
            </w:r>
            <w:r w:rsidRPr="004C200C">
              <w:t xml:space="preserve">sottolinea </w:t>
            </w:r>
            <w:r w:rsidRPr="004C200C">
              <w:rPr>
                <w:b/>
                <w:i/>
              </w:rPr>
              <w:t>che è possibile progredire in tale ambito solo a livello nazionale e che il ruolo della Commissione e di altri organismi dell'UE in tal senso è di sostenere gli sforzi degli Stati membri</w:t>
            </w:r>
            <w:r w:rsidRPr="004C200C">
              <w:t>;</w:t>
            </w:r>
          </w:p>
        </w:tc>
      </w:tr>
    </w:tbl>
    <w:p w14:paraId="26EBE0C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21A4B31" w14:textId="77777777" w:rsidR="00096413" w:rsidRPr="004C200C" w:rsidRDefault="00096413" w:rsidP="00096413">
      <w:r w:rsidRPr="00D22027">
        <w:rPr>
          <w:rStyle w:val="HideTWBExt"/>
        </w:rPr>
        <w:t>&lt;/Amend&gt;</w:t>
      </w:r>
    </w:p>
    <w:p w14:paraId="6FD43E0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166</w:t>
      </w:r>
      <w:r w:rsidRPr="00D22027">
        <w:rPr>
          <w:rStyle w:val="HideTWBExt"/>
          <w:b w:val="0"/>
        </w:rPr>
        <w:t>&lt;/NumAm&gt;</w:t>
      </w:r>
    </w:p>
    <w:p w14:paraId="3C5D636C"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65BBF2E2" w14:textId="77777777" w:rsidR="00096413" w:rsidRPr="004C200C" w:rsidRDefault="00096413" w:rsidP="00096413">
      <w:pPr>
        <w:pStyle w:val="NormalBold"/>
      </w:pPr>
      <w:r w:rsidRPr="00D22027">
        <w:rPr>
          <w:rStyle w:val="HideTWBExt"/>
          <w:b w:val="0"/>
        </w:rPr>
        <w:t>&lt;/RepeatBlock-By&gt;</w:t>
      </w:r>
    </w:p>
    <w:p w14:paraId="7661C15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F42D60A" w14:textId="77777777" w:rsidR="00096413" w:rsidRPr="004C200C" w:rsidRDefault="00096413" w:rsidP="00096413">
      <w:pPr>
        <w:pStyle w:val="NormalBold"/>
      </w:pPr>
      <w:r w:rsidRPr="00D22027">
        <w:rPr>
          <w:rStyle w:val="HideTWBExt"/>
          <w:b w:val="0"/>
        </w:rPr>
        <w:t>&lt;Article&gt;</w:t>
      </w:r>
      <w:r w:rsidRPr="004C200C">
        <w:t>Paragrafo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826D224" w14:textId="77777777" w:rsidTr="00BC5F00">
        <w:trPr>
          <w:trHeight w:hRule="exact" w:val="240"/>
          <w:jc w:val="center"/>
        </w:trPr>
        <w:tc>
          <w:tcPr>
            <w:tcW w:w="9752" w:type="dxa"/>
            <w:gridSpan w:val="2"/>
            <w:tcBorders>
              <w:top w:val="nil"/>
              <w:left w:val="nil"/>
              <w:bottom w:val="nil"/>
              <w:right w:val="nil"/>
            </w:tcBorders>
          </w:tcPr>
          <w:p w14:paraId="6219F05C" w14:textId="77777777" w:rsidR="00096413" w:rsidRPr="004C200C" w:rsidRDefault="00096413" w:rsidP="00BC5F00"/>
        </w:tc>
      </w:tr>
      <w:tr w:rsidR="00096413" w:rsidRPr="004C200C" w14:paraId="36BC00DE" w14:textId="77777777" w:rsidTr="00BC5F00">
        <w:trPr>
          <w:trHeight w:val="240"/>
          <w:jc w:val="center"/>
        </w:trPr>
        <w:tc>
          <w:tcPr>
            <w:tcW w:w="4876" w:type="dxa"/>
            <w:tcBorders>
              <w:top w:val="nil"/>
              <w:left w:val="nil"/>
              <w:bottom w:val="nil"/>
              <w:right w:val="nil"/>
            </w:tcBorders>
          </w:tcPr>
          <w:p w14:paraId="245864F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E25AF1E" w14:textId="77777777" w:rsidR="00096413" w:rsidRPr="004C200C" w:rsidRDefault="00096413" w:rsidP="00BC5F00">
            <w:pPr>
              <w:pStyle w:val="AmColumnHeading"/>
            </w:pPr>
            <w:r w:rsidRPr="004C200C">
              <w:t>Emendamento</w:t>
            </w:r>
          </w:p>
        </w:tc>
      </w:tr>
      <w:tr w:rsidR="00096413" w:rsidRPr="004C200C" w14:paraId="7122415C" w14:textId="77777777" w:rsidTr="00BC5F00">
        <w:trPr>
          <w:jc w:val="center"/>
        </w:trPr>
        <w:tc>
          <w:tcPr>
            <w:tcW w:w="4876" w:type="dxa"/>
            <w:tcBorders>
              <w:top w:val="nil"/>
              <w:left w:val="nil"/>
              <w:bottom w:val="nil"/>
              <w:right w:val="nil"/>
            </w:tcBorders>
          </w:tcPr>
          <w:p w14:paraId="657A1EEF" w14:textId="77777777" w:rsidR="00096413" w:rsidRPr="004C200C" w:rsidRDefault="00096413" w:rsidP="00BC5F00">
            <w:pPr>
              <w:pStyle w:val="Normal6a"/>
            </w:pPr>
          </w:p>
        </w:tc>
        <w:tc>
          <w:tcPr>
            <w:tcW w:w="4876" w:type="dxa"/>
            <w:tcBorders>
              <w:top w:val="nil"/>
              <w:left w:val="nil"/>
              <w:bottom w:val="nil"/>
              <w:right w:val="nil"/>
            </w:tcBorders>
          </w:tcPr>
          <w:p w14:paraId="1901B24F" w14:textId="77777777" w:rsidR="00096413" w:rsidRPr="004C200C" w:rsidRDefault="00096413" w:rsidP="00BC5F00">
            <w:pPr>
              <w:pStyle w:val="Normal6a"/>
            </w:pPr>
            <w:proofErr w:type="gramStart"/>
            <w:r w:rsidRPr="004C200C">
              <w:rPr>
                <w:b/>
                <w:i/>
              </w:rPr>
              <w:t>3</w:t>
            </w:r>
            <w:proofErr w:type="gramEnd"/>
            <w:r w:rsidRPr="004C200C">
              <w:rPr>
                <w:b/>
                <w:i/>
              </w:rPr>
              <w:t xml:space="preserve"> bis.</w:t>
            </w:r>
            <w:r w:rsidRPr="004C200C">
              <w:tab/>
            </w:r>
            <w:r w:rsidRPr="004C200C">
              <w:rPr>
                <w:b/>
                <w:i/>
              </w:rPr>
              <w:t>ricorda che la creazione di posti di lavoro di qualità è fondamentale per attrarre una forza lavoro qualificata e incentivare i datori di lavoro a investire nello sviluppo delle competenze dei lavoratori; ricorda che le difficoltà di assunzione e lo squilibrio tra domanda e offerta di competenze derivano spesso da una scarsa qualità del lavoro, dalla mancanza di una politica delle risorse umane orientata alle persone e da opportunità di progettazione del lavoro non sfruttate</w:t>
            </w:r>
            <w:r w:rsidRPr="004C200C">
              <w:rPr>
                <w:b/>
                <w:i/>
                <w:vertAlign w:val="superscript"/>
              </w:rPr>
              <w:t>6 bis</w:t>
            </w:r>
            <w:r w:rsidRPr="004C200C">
              <w:rPr>
                <w:b/>
                <w:i/>
              </w:rPr>
              <w:t>; invita la Commissione ad affrontare la questione attraverso l'atto legislativo sui posti di lavoro di qualità e l'Unione delle competenze adattando le politiche di miglioramento del livello delle competenze e di riqualificazione e introducendo misure che promuovano migliori condizioni di lavoro, la salute e la sicurezza sul lavoro e la creazione di posti di lavoro di qualità, anche nell'ambiente di lavoro digitale e automatizzato; sottolinea che la gestione algoritmica trasparente e la responsabilità sono essenziali per un'occupazione di qualità; sottolinea che la qualità del lavoro e il lavoro dignitoso</w:t>
            </w:r>
            <w:r w:rsidRPr="004C200C">
              <w:rPr>
                <w:b/>
                <w:i/>
                <w:vertAlign w:val="superscript"/>
              </w:rPr>
              <w:t>6 ter</w:t>
            </w:r>
            <w:r w:rsidRPr="004C200C">
              <w:rPr>
                <w:b/>
                <w:i/>
              </w:rPr>
              <w:t xml:space="preserve"> sono essenziali per un'Europa sana e resiliente e devono essere valutati attraverso un quadro di monitoraggio globale (come quello di Eurofound e dell'OIL) che vada oltre i salari e la sicurezza dell'occupazione per includere l'ambiente di lavoro fisico e sociale, l'orario di lavoro, l'intensità del lavoro, le competenze e l'autonomia, le prospettive di carriera e l'accesso alla formazione e alla riqualificazione</w:t>
            </w:r>
            <w:r w:rsidRPr="004C200C">
              <w:rPr>
                <w:b/>
                <w:i/>
                <w:vertAlign w:val="superscript"/>
              </w:rPr>
              <w:t>6 quater</w:t>
            </w:r>
            <w:r w:rsidRPr="004C200C">
              <w:rPr>
                <w:b/>
                <w:i/>
              </w:rPr>
              <w:t>;</w:t>
            </w:r>
          </w:p>
        </w:tc>
      </w:tr>
      <w:tr w:rsidR="00096413" w:rsidRPr="004C200C" w14:paraId="262F4BE9" w14:textId="77777777" w:rsidTr="00BC5F00">
        <w:trPr>
          <w:jc w:val="center"/>
        </w:trPr>
        <w:tc>
          <w:tcPr>
            <w:tcW w:w="4876" w:type="dxa"/>
            <w:tcBorders>
              <w:top w:val="nil"/>
              <w:left w:val="nil"/>
              <w:bottom w:val="nil"/>
              <w:right w:val="nil"/>
            </w:tcBorders>
          </w:tcPr>
          <w:p w14:paraId="4A325D42" w14:textId="77777777" w:rsidR="00096413" w:rsidRPr="004C200C" w:rsidRDefault="00096413" w:rsidP="00BC5F00"/>
        </w:tc>
        <w:tc>
          <w:tcPr>
            <w:tcW w:w="4876" w:type="dxa"/>
            <w:tcBorders>
              <w:top w:val="nil"/>
              <w:left w:val="nil"/>
              <w:bottom w:val="nil"/>
              <w:right w:val="nil"/>
            </w:tcBorders>
          </w:tcPr>
          <w:p w14:paraId="09308A1E" w14:textId="77777777" w:rsidR="00096413" w:rsidRPr="004C200C" w:rsidRDefault="00096413" w:rsidP="00BC5F00">
            <w:pPr>
              <w:pStyle w:val="Normal6a"/>
            </w:pPr>
            <w:r w:rsidRPr="004C200C">
              <w:rPr>
                <w:b/>
                <w:i/>
              </w:rPr>
              <w:t>_________________</w:t>
            </w:r>
          </w:p>
        </w:tc>
      </w:tr>
      <w:tr w:rsidR="00096413" w:rsidRPr="00232158" w14:paraId="25757A91" w14:textId="77777777" w:rsidTr="00BC5F00">
        <w:trPr>
          <w:jc w:val="center"/>
        </w:trPr>
        <w:tc>
          <w:tcPr>
            <w:tcW w:w="4876" w:type="dxa"/>
            <w:tcBorders>
              <w:top w:val="nil"/>
              <w:left w:val="nil"/>
              <w:bottom w:val="nil"/>
              <w:right w:val="nil"/>
            </w:tcBorders>
          </w:tcPr>
          <w:p w14:paraId="7F7FE728" w14:textId="77777777" w:rsidR="00096413" w:rsidRPr="004C200C" w:rsidRDefault="00096413" w:rsidP="00BC5F00"/>
        </w:tc>
        <w:tc>
          <w:tcPr>
            <w:tcW w:w="4876" w:type="dxa"/>
            <w:tcBorders>
              <w:top w:val="nil"/>
              <w:left w:val="nil"/>
              <w:bottom w:val="nil"/>
              <w:right w:val="nil"/>
            </w:tcBorders>
          </w:tcPr>
          <w:p w14:paraId="68D3EE9A" w14:textId="77777777" w:rsidR="00096413" w:rsidRPr="00232158" w:rsidRDefault="00096413" w:rsidP="00BC5F00">
            <w:pPr>
              <w:pStyle w:val="Normal6a"/>
              <w:rPr>
                <w:lang w:val="de-DE"/>
              </w:rPr>
            </w:pPr>
            <w:r w:rsidRPr="00232158">
              <w:rPr>
                <w:b/>
                <w:i/>
                <w:vertAlign w:val="superscript"/>
                <w:lang w:val="de-DE"/>
              </w:rPr>
              <w:t>6 bis</w:t>
            </w:r>
            <w:r w:rsidRPr="00232158">
              <w:rPr>
                <w:lang w:val="de-DE"/>
              </w:rPr>
              <w:t xml:space="preserve"> </w:t>
            </w:r>
            <w:r w:rsidRPr="00232158">
              <w:rPr>
                <w:b/>
                <w:i/>
                <w:lang w:val="de-DE"/>
              </w:rPr>
              <w:t>https://www.europarl.europa.eu/doceo/document/TA-9-2023-0079_IT.html.</w:t>
            </w:r>
          </w:p>
        </w:tc>
      </w:tr>
      <w:tr w:rsidR="00096413" w:rsidRPr="00232158" w14:paraId="5CB7742A" w14:textId="77777777" w:rsidTr="00BC5F00">
        <w:trPr>
          <w:jc w:val="center"/>
        </w:trPr>
        <w:tc>
          <w:tcPr>
            <w:tcW w:w="4876" w:type="dxa"/>
            <w:tcBorders>
              <w:top w:val="nil"/>
              <w:left w:val="nil"/>
              <w:bottom w:val="nil"/>
              <w:right w:val="nil"/>
            </w:tcBorders>
          </w:tcPr>
          <w:p w14:paraId="26EBC061" w14:textId="77777777" w:rsidR="00096413" w:rsidRPr="00232158" w:rsidRDefault="00096413" w:rsidP="00BC5F00">
            <w:pPr>
              <w:rPr>
                <w:lang w:val="de-DE"/>
              </w:rPr>
            </w:pPr>
          </w:p>
        </w:tc>
        <w:tc>
          <w:tcPr>
            <w:tcW w:w="4876" w:type="dxa"/>
            <w:tcBorders>
              <w:top w:val="nil"/>
              <w:left w:val="nil"/>
              <w:bottom w:val="nil"/>
              <w:right w:val="nil"/>
            </w:tcBorders>
          </w:tcPr>
          <w:p w14:paraId="3D400974" w14:textId="77777777" w:rsidR="00096413" w:rsidRPr="00232158" w:rsidRDefault="00096413" w:rsidP="00BC5F00">
            <w:pPr>
              <w:pStyle w:val="Normal6a"/>
              <w:rPr>
                <w:lang w:val="pt-PT"/>
              </w:rPr>
            </w:pPr>
            <w:r w:rsidRPr="00232158">
              <w:rPr>
                <w:b/>
                <w:i/>
                <w:vertAlign w:val="superscript"/>
                <w:lang w:val="pt-PT"/>
              </w:rPr>
              <w:t>6 ter</w:t>
            </w:r>
            <w:r w:rsidRPr="00232158">
              <w:rPr>
                <w:lang w:val="pt-PT"/>
              </w:rPr>
              <w:t xml:space="preserve"> </w:t>
            </w:r>
            <w:r w:rsidRPr="00232158">
              <w:rPr>
                <w:b/>
                <w:i/>
                <w:lang w:val="pt-PT"/>
              </w:rPr>
              <w:t>https://www.ilo.org/sites/default/files/wcmsp5/groups/public/@europe/@ro-geneva/@ilo-lisbon/documents/event/wcms_667247.pdf.</w:t>
            </w:r>
          </w:p>
        </w:tc>
      </w:tr>
      <w:tr w:rsidR="00096413" w:rsidRPr="004C200C" w14:paraId="616E45D4" w14:textId="77777777" w:rsidTr="00BC5F00">
        <w:trPr>
          <w:jc w:val="center"/>
        </w:trPr>
        <w:tc>
          <w:tcPr>
            <w:tcW w:w="4876" w:type="dxa"/>
            <w:tcBorders>
              <w:top w:val="nil"/>
              <w:left w:val="nil"/>
              <w:bottom w:val="nil"/>
              <w:right w:val="nil"/>
            </w:tcBorders>
          </w:tcPr>
          <w:p w14:paraId="04F064F9" w14:textId="77777777" w:rsidR="00096413" w:rsidRPr="00232158" w:rsidRDefault="00096413" w:rsidP="00BC5F00">
            <w:pPr>
              <w:rPr>
                <w:lang w:val="pt-PT"/>
              </w:rPr>
            </w:pPr>
          </w:p>
        </w:tc>
        <w:tc>
          <w:tcPr>
            <w:tcW w:w="4876" w:type="dxa"/>
            <w:tcBorders>
              <w:top w:val="nil"/>
              <w:left w:val="nil"/>
              <w:bottom w:val="nil"/>
              <w:right w:val="nil"/>
            </w:tcBorders>
          </w:tcPr>
          <w:p w14:paraId="155E65A6" w14:textId="77777777" w:rsidR="00096413" w:rsidRPr="004C200C" w:rsidRDefault="00096413" w:rsidP="00BC5F00">
            <w:pPr>
              <w:pStyle w:val="Normal6a"/>
            </w:pPr>
            <w:r w:rsidRPr="004C200C">
              <w:rPr>
                <w:b/>
                <w:i/>
                <w:vertAlign w:val="superscript"/>
              </w:rPr>
              <w:t>6 quater</w:t>
            </w:r>
            <w:r w:rsidRPr="004C200C">
              <w:t xml:space="preserve"> </w:t>
            </w:r>
            <w:r w:rsidRPr="004C200C">
              <w:rPr>
                <w:b/>
                <w:i/>
              </w:rPr>
              <w:t>Eurofound, Indagine europea sulle condizioni di lavoro 2024: relazione sintetica.</w:t>
            </w:r>
          </w:p>
        </w:tc>
      </w:tr>
    </w:tbl>
    <w:p w14:paraId="5E79BC8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F42005F" w14:textId="77777777" w:rsidR="00096413" w:rsidRPr="004C200C" w:rsidRDefault="00096413" w:rsidP="00096413">
      <w:r w:rsidRPr="00D22027">
        <w:rPr>
          <w:rStyle w:val="HideTWBExt"/>
        </w:rPr>
        <w:t>&lt;/Amend&gt;</w:t>
      </w:r>
    </w:p>
    <w:p w14:paraId="2AE886E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167</w:t>
      </w:r>
      <w:r w:rsidRPr="00D22027">
        <w:rPr>
          <w:rStyle w:val="HideTWBExt"/>
          <w:b w:val="0"/>
        </w:rPr>
        <w:t>&lt;/NumAm&gt;</w:t>
      </w:r>
    </w:p>
    <w:p w14:paraId="358B4D5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C23CAA4" w14:textId="77777777" w:rsidR="00096413" w:rsidRPr="004C200C" w:rsidRDefault="00096413" w:rsidP="00096413">
      <w:pPr>
        <w:pStyle w:val="NormalBold"/>
      </w:pPr>
      <w:r w:rsidRPr="00D22027">
        <w:rPr>
          <w:rStyle w:val="HideTWBExt"/>
          <w:b w:val="0"/>
        </w:rPr>
        <w:t>&lt;/RepeatBlock-By&gt;</w:t>
      </w:r>
    </w:p>
    <w:p w14:paraId="4421D7F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166BECC" w14:textId="77777777" w:rsidR="00096413" w:rsidRPr="004C200C" w:rsidRDefault="00096413" w:rsidP="00096413">
      <w:pPr>
        <w:pStyle w:val="NormalBold"/>
      </w:pPr>
      <w:r w:rsidRPr="00D22027">
        <w:rPr>
          <w:rStyle w:val="HideTWBExt"/>
          <w:b w:val="0"/>
        </w:rPr>
        <w:t>&lt;Article&gt;</w:t>
      </w:r>
      <w:r w:rsidRPr="004C200C">
        <w:t>Paragrafo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60E97CF" w14:textId="77777777" w:rsidTr="00BC5F00">
        <w:trPr>
          <w:trHeight w:hRule="exact" w:val="240"/>
          <w:jc w:val="center"/>
        </w:trPr>
        <w:tc>
          <w:tcPr>
            <w:tcW w:w="9752" w:type="dxa"/>
            <w:gridSpan w:val="2"/>
            <w:tcBorders>
              <w:top w:val="nil"/>
              <w:left w:val="nil"/>
              <w:bottom w:val="nil"/>
              <w:right w:val="nil"/>
            </w:tcBorders>
          </w:tcPr>
          <w:p w14:paraId="3DB28E6C" w14:textId="77777777" w:rsidR="00096413" w:rsidRPr="004C200C" w:rsidRDefault="00096413" w:rsidP="00BC5F00"/>
        </w:tc>
      </w:tr>
      <w:tr w:rsidR="00096413" w:rsidRPr="004C200C" w14:paraId="217BCB4E" w14:textId="77777777" w:rsidTr="00BC5F00">
        <w:trPr>
          <w:trHeight w:val="240"/>
          <w:jc w:val="center"/>
        </w:trPr>
        <w:tc>
          <w:tcPr>
            <w:tcW w:w="4876" w:type="dxa"/>
            <w:tcBorders>
              <w:top w:val="nil"/>
              <w:left w:val="nil"/>
              <w:bottom w:val="nil"/>
              <w:right w:val="nil"/>
            </w:tcBorders>
          </w:tcPr>
          <w:p w14:paraId="78E29A1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83F5A66" w14:textId="77777777" w:rsidR="00096413" w:rsidRPr="004C200C" w:rsidRDefault="00096413" w:rsidP="00BC5F00">
            <w:pPr>
              <w:pStyle w:val="AmColumnHeading"/>
            </w:pPr>
            <w:r w:rsidRPr="004C200C">
              <w:t>Emendamento</w:t>
            </w:r>
          </w:p>
        </w:tc>
      </w:tr>
      <w:tr w:rsidR="00096413" w:rsidRPr="004C200C" w14:paraId="4A82321E" w14:textId="77777777" w:rsidTr="00BC5F00">
        <w:trPr>
          <w:jc w:val="center"/>
        </w:trPr>
        <w:tc>
          <w:tcPr>
            <w:tcW w:w="4876" w:type="dxa"/>
            <w:tcBorders>
              <w:top w:val="nil"/>
              <w:left w:val="nil"/>
              <w:bottom w:val="nil"/>
              <w:right w:val="nil"/>
            </w:tcBorders>
          </w:tcPr>
          <w:p w14:paraId="2533376B" w14:textId="77777777" w:rsidR="00096413" w:rsidRPr="004C200C" w:rsidRDefault="00096413" w:rsidP="00BC5F00">
            <w:pPr>
              <w:pStyle w:val="Normal6a"/>
            </w:pPr>
          </w:p>
        </w:tc>
        <w:tc>
          <w:tcPr>
            <w:tcW w:w="4876" w:type="dxa"/>
            <w:tcBorders>
              <w:top w:val="nil"/>
              <w:left w:val="nil"/>
              <w:bottom w:val="nil"/>
              <w:right w:val="nil"/>
            </w:tcBorders>
          </w:tcPr>
          <w:p w14:paraId="38E1D3AC" w14:textId="77777777" w:rsidR="00096413" w:rsidRPr="004C200C" w:rsidRDefault="00096413" w:rsidP="00BC5F00">
            <w:pPr>
              <w:pStyle w:val="Normal6a"/>
            </w:pPr>
            <w:proofErr w:type="gramStart"/>
            <w:r w:rsidRPr="004C200C">
              <w:rPr>
                <w:b/>
                <w:i/>
              </w:rPr>
              <w:t>3</w:t>
            </w:r>
            <w:proofErr w:type="gramEnd"/>
            <w:r w:rsidRPr="004C200C">
              <w:rPr>
                <w:b/>
                <w:i/>
              </w:rPr>
              <w:t xml:space="preserve"> bis.</w:t>
            </w:r>
            <w:r w:rsidRPr="004C200C">
              <w:tab/>
            </w:r>
            <w:r w:rsidRPr="004C200C">
              <w:rPr>
                <w:b/>
                <w:i/>
              </w:rPr>
              <w:t>sottolinea che l'eliminazione della povertà si è rivelata una delle sfide più complesse nell'attuale quadro economico delle società occidentali, chiaramente evidente dal fatto che la povertà non è diminuita nel tempo, nonostante la crescita del PIL e la riduzione della disoccupazione; sottolinea che la costruzione di una società equa che non lasci spazio alla povertà richiede un quadro di governance per ridurre le disuguaglianze multidimensionali e che l'eliminazione della povertà entro il 2050 sarà conseguita solo affrontando le cause profonde della povertà e delle disuguaglianze attraverso una serie completa di obiettivi obbligatori, tappe fondamentali e misure strutturali; chiede, in tale contesto, una normativa europea contro la povertà, che stabilisca l'obiettivo obbligatorio dell'UE di eliminazione della povertà entro il 2050, con obiettivi intermedi vincolanti e piani nazionali, che funga da quadro giuridico fondamentale volto a costruire un'Unione europea del benessere, delle opportunità e della prosperità per tutti;</w:t>
            </w:r>
          </w:p>
        </w:tc>
      </w:tr>
    </w:tbl>
    <w:p w14:paraId="7FC9916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2DCC4FB" w14:textId="77777777" w:rsidR="00096413" w:rsidRPr="004C200C" w:rsidRDefault="00096413" w:rsidP="00096413">
      <w:r w:rsidRPr="00D22027">
        <w:rPr>
          <w:rStyle w:val="HideTWBExt"/>
        </w:rPr>
        <w:t>&lt;/Amend&gt;</w:t>
      </w:r>
    </w:p>
    <w:p w14:paraId="16D581F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168</w:t>
      </w:r>
      <w:r w:rsidRPr="00D22027">
        <w:rPr>
          <w:rStyle w:val="HideTWBExt"/>
          <w:b w:val="0"/>
        </w:rPr>
        <w:t>&lt;/NumAm&gt;</w:t>
      </w:r>
    </w:p>
    <w:p w14:paraId="17E7708B"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4D5447D" w14:textId="77777777" w:rsidR="00096413" w:rsidRPr="004C200C" w:rsidRDefault="00096413" w:rsidP="00096413">
      <w:pPr>
        <w:pStyle w:val="NormalBold"/>
      </w:pPr>
      <w:r w:rsidRPr="00D22027">
        <w:rPr>
          <w:rStyle w:val="HideTWBExt"/>
          <w:b w:val="0"/>
        </w:rPr>
        <w:t>&lt;/RepeatBlock-By&gt;</w:t>
      </w:r>
    </w:p>
    <w:p w14:paraId="24B1278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B46681E" w14:textId="77777777" w:rsidR="00096413" w:rsidRPr="004C200C" w:rsidRDefault="00096413" w:rsidP="00096413">
      <w:pPr>
        <w:pStyle w:val="NormalBold"/>
      </w:pPr>
      <w:r w:rsidRPr="00D22027">
        <w:rPr>
          <w:rStyle w:val="HideTWBExt"/>
          <w:b w:val="0"/>
        </w:rPr>
        <w:t>&lt;Article&gt;</w:t>
      </w:r>
      <w:r w:rsidRPr="004C200C">
        <w:t>Paragrafo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278AE9B" w14:textId="77777777" w:rsidTr="00BC5F00">
        <w:trPr>
          <w:trHeight w:hRule="exact" w:val="240"/>
          <w:jc w:val="center"/>
        </w:trPr>
        <w:tc>
          <w:tcPr>
            <w:tcW w:w="9752" w:type="dxa"/>
            <w:gridSpan w:val="2"/>
            <w:tcBorders>
              <w:top w:val="nil"/>
              <w:left w:val="nil"/>
              <w:bottom w:val="nil"/>
              <w:right w:val="nil"/>
            </w:tcBorders>
          </w:tcPr>
          <w:p w14:paraId="17152D54" w14:textId="77777777" w:rsidR="00096413" w:rsidRPr="004C200C" w:rsidRDefault="00096413" w:rsidP="00BC5F00"/>
        </w:tc>
      </w:tr>
      <w:tr w:rsidR="00096413" w:rsidRPr="004C200C" w14:paraId="006D69FE" w14:textId="77777777" w:rsidTr="00BC5F00">
        <w:trPr>
          <w:trHeight w:val="240"/>
          <w:jc w:val="center"/>
        </w:trPr>
        <w:tc>
          <w:tcPr>
            <w:tcW w:w="4876" w:type="dxa"/>
            <w:tcBorders>
              <w:top w:val="nil"/>
              <w:left w:val="nil"/>
              <w:bottom w:val="nil"/>
              <w:right w:val="nil"/>
            </w:tcBorders>
          </w:tcPr>
          <w:p w14:paraId="0ACF47E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D06295B" w14:textId="77777777" w:rsidR="00096413" w:rsidRPr="004C200C" w:rsidRDefault="00096413" w:rsidP="00BC5F00">
            <w:pPr>
              <w:pStyle w:val="AmColumnHeading"/>
            </w:pPr>
            <w:r w:rsidRPr="004C200C">
              <w:t>Emendamento</w:t>
            </w:r>
          </w:p>
        </w:tc>
      </w:tr>
      <w:tr w:rsidR="00096413" w:rsidRPr="004C200C" w14:paraId="298FB67E" w14:textId="77777777" w:rsidTr="00BC5F00">
        <w:trPr>
          <w:jc w:val="center"/>
        </w:trPr>
        <w:tc>
          <w:tcPr>
            <w:tcW w:w="4876" w:type="dxa"/>
            <w:tcBorders>
              <w:top w:val="nil"/>
              <w:left w:val="nil"/>
              <w:bottom w:val="nil"/>
              <w:right w:val="nil"/>
            </w:tcBorders>
          </w:tcPr>
          <w:p w14:paraId="0087F843" w14:textId="77777777" w:rsidR="00096413" w:rsidRPr="004C200C" w:rsidRDefault="00096413" w:rsidP="00BC5F00">
            <w:pPr>
              <w:pStyle w:val="Normal6a"/>
            </w:pPr>
          </w:p>
        </w:tc>
        <w:tc>
          <w:tcPr>
            <w:tcW w:w="4876" w:type="dxa"/>
            <w:tcBorders>
              <w:top w:val="nil"/>
              <w:left w:val="nil"/>
              <w:bottom w:val="nil"/>
              <w:right w:val="nil"/>
            </w:tcBorders>
          </w:tcPr>
          <w:p w14:paraId="7B4BE4A6" w14:textId="77777777" w:rsidR="00096413" w:rsidRPr="004C200C" w:rsidRDefault="00096413" w:rsidP="00BC5F00">
            <w:pPr>
              <w:pStyle w:val="Normal6a"/>
            </w:pPr>
            <w:proofErr w:type="gramStart"/>
            <w:r w:rsidRPr="004C200C">
              <w:rPr>
                <w:b/>
                <w:i/>
              </w:rPr>
              <w:t>3</w:t>
            </w:r>
            <w:proofErr w:type="gramEnd"/>
            <w:r w:rsidRPr="004C200C">
              <w:rPr>
                <w:b/>
                <w:i/>
              </w:rPr>
              <w:t xml:space="preserve"> bis.</w:t>
            </w:r>
            <w:r w:rsidRPr="004C200C">
              <w:tab/>
            </w:r>
            <w:r w:rsidRPr="004C200C">
              <w:rPr>
                <w:b/>
                <w:i/>
              </w:rPr>
              <w:t>accoglie con favore la priorità attribuita alla qualità dei posti di lavoro con la pubblicazione della tabella di marcia per i posti di lavoro di qualità; riconosce che la qualità del lavoro comprende vari criteri che combinano retribuzione, condizioni di lavoro, sicurezza del lavoro, opportunità di sviluppo, sicurezza sul lavoro, equilibrio tra vita professionale e vita privata e accesso alla protezione sociale; sottolinea che anche l'accesso a servizi di qualità, come l'educazione e cura della prima infanzia e l'assistenza sanitaria, fanno parte di tale tabella di marcia, in quanto consentono ai lavoratori di partecipare e integrarsi in modo sostenibile nel mercato del lavoro;</w:t>
            </w:r>
          </w:p>
        </w:tc>
      </w:tr>
    </w:tbl>
    <w:p w14:paraId="0958C696"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DC70E8F" w14:textId="77777777" w:rsidR="00096413" w:rsidRPr="00232158" w:rsidRDefault="00096413" w:rsidP="00096413">
      <w:pPr>
        <w:rPr>
          <w:lang w:val="es-ES"/>
        </w:rPr>
      </w:pPr>
      <w:r w:rsidRPr="00D22027">
        <w:rPr>
          <w:rStyle w:val="HideTWBExt"/>
        </w:rPr>
        <w:t>&lt;/Amend&gt;</w:t>
      </w:r>
    </w:p>
    <w:p w14:paraId="6466CC0C"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169</w:t>
      </w:r>
      <w:r w:rsidRPr="00D22027">
        <w:rPr>
          <w:rStyle w:val="HideTWBExt"/>
          <w:b w:val="0"/>
        </w:rPr>
        <w:t>&lt;/NumAm&gt;</w:t>
      </w:r>
    </w:p>
    <w:p w14:paraId="56AEE291"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0E36B855" w14:textId="77777777" w:rsidR="00096413" w:rsidRPr="00232158" w:rsidRDefault="00096413" w:rsidP="00096413">
      <w:pPr>
        <w:pStyle w:val="NormalBold"/>
        <w:rPr>
          <w:lang w:val="es-ES"/>
        </w:rPr>
      </w:pPr>
      <w:r w:rsidRPr="00D22027">
        <w:rPr>
          <w:rStyle w:val="HideTWBExt"/>
          <w:b w:val="0"/>
        </w:rPr>
        <w:t>&lt;/RepeatBlock-By&gt;</w:t>
      </w:r>
    </w:p>
    <w:p w14:paraId="644A5EA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1F3632" w14:textId="77777777" w:rsidR="00096413" w:rsidRPr="004C200C" w:rsidRDefault="00096413" w:rsidP="00096413">
      <w:pPr>
        <w:pStyle w:val="NormalBold"/>
      </w:pPr>
      <w:r w:rsidRPr="00D22027">
        <w:rPr>
          <w:rStyle w:val="HideTWBExt"/>
          <w:b w:val="0"/>
        </w:rPr>
        <w:t>&lt;Article&gt;</w:t>
      </w:r>
      <w:r w:rsidRPr="004C200C">
        <w:t>Paragrafo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1FE19CE" w14:textId="77777777" w:rsidTr="00BC5F00">
        <w:trPr>
          <w:trHeight w:hRule="exact" w:val="240"/>
          <w:jc w:val="center"/>
        </w:trPr>
        <w:tc>
          <w:tcPr>
            <w:tcW w:w="9752" w:type="dxa"/>
            <w:gridSpan w:val="2"/>
            <w:tcBorders>
              <w:top w:val="nil"/>
              <w:left w:val="nil"/>
              <w:bottom w:val="nil"/>
              <w:right w:val="nil"/>
            </w:tcBorders>
          </w:tcPr>
          <w:p w14:paraId="0C6ECEBE" w14:textId="77777777" w:rsidR="00096413" w:rsidRPr="004C200C" w:rsidRDefault="00096413" w:rsidP="00BC5F00"/>
        </w:tc>
      </w:tr>
      <w:tr w:rsidR="00096413" w:rsidRPr="004C200C" w14:paraId="334CB729" w14:textId="77777777" w:rsidTr="00BC5F00">
        <w:trPr>
          <w:trHeight w:val="240"/>
          <w:jc w:val="center"/>
        </w:trPr>
        <w:tc>
          <w:tcPr>
            <w:tcW w:w="4876" w:type="dxa"/>
            <w:tcBorders>
              <w:top w:val="nil"/>
              <w:left w:val="nil"/>
              <w:bottom w:val="nil"/>
              <w:right w:val="nil"/>
            </w:tcBorders>
          </w:tcPr>
          <w:p w14:paraId="5C30B1F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27A75F" w14:textId="77777777" w:rsidR="00096413" w:rsidRPr="004C200C" w:rsidRDefault="00096413" w:rsidP="00BC5F00">
            <w:pPr>
              <w:pStyle w:val="AmColumnHeading"/>
            </w:pPr>
            <w:r w:rsidRPr="004C200C">
              <w:t>Emendamento</w:t>
            </w:r>
          </w:p>
        </w:tc>
      </w:tr>
      <w:tr w:rsidR="00096413" w:rsidRPr="004C200C" w14:paraId="225EB6C9" w14:textId="77777777" w:rsidTr="00BC5F00">
        <w:trPr>
          <w:jc w:val="center"/>
        </w:trPr>
        <w:tc>
          <w:tcPr>
            <w:tcW w:w="4876" w:type="dxa"/>
            <w:tcBorders>
              <w:top w:val="nil"/>
              <w:left w:val="nil"/>
              <w:bottom w:val="nil"/>
              <w:right w:val="nil"/>
            </w:tcBorders>
          </w:tcPr>
          <w:p w14:paraId="211B7CF5" w14:textId="77777777" w:rsidR="00096413" w:rsidRPr="004C200C" w:rsidRDefault="00096413" w:rsidP="00BC5F00">
            <w:pPr>
              <w:pStyle w:val="Normal6a"/>
            </w:pPr>
          </w:p>
        </w:tc>
        <w:tc>
          <w:tcPr>
            <w:tcW w:w="4876" w:type="dxa"/>
            <w:tcBorders>
              <w:top w:val="nil"/>
              <w:left w:val="nil"/>
              <w:bottom w:val="nil"/>
              <w:right w:val="nil"/>
            </w:tcBorders>
          </w:tcPr>
          <w:p w14:paraId="36958D69" w14:textId="77777777" w:rsidR="00096413" w:rsidRPr="004C200C" w:rsidRDefault="00096413" w:rsidP="00BC5F00">
            <w:pPr>
              <w:pStyle w:val="Normal6a"/>
            </w:pPr>
            <w:proofErr w:type="gramStart"/>
            <w:r w:rsidRPr="004C200C">
              <w:rPr>
                <w:b/>
                <w:i/>
              </w:rPr>
              <w:t>3</w:t>
            </w:r>
            <w:proofErr w:type="gramEnd"/>
            <w:r w:rsidRPr="004C200C">
              <w:rPr>
                <w:b/>
                <w:i/>
              </w:rPr>
              <w:t xml:space="preserve"> bis.</w:t>
            </w:r>
            <w:r w:rsidRPr="004C200C">
              <w:tab/>
            </w:r>
            <w:r w:rsidRPr="004C200C">
              <w:rPr>
                <w:b/>
                <w:i/>
              </w:rPr>
              <w:t>riconosce l'ambizione della Commissione di eliminare la povertà entro il 2050 e la sua intenzione di proporre un atto legislativo sui posti di lavoro di qualità; sottolinea che qualsiasi iniziativa, compreso il semestre europeo e il seguito dato al piano d'azione del pilastro europeo dei diritti sociali, dovrebbe rispettare le competenze degli Stati membri ed essere attuata in linea con le priorità nazionali senza doppi standard, con obiettivi misurabili e, se del caso, orientamenti specifici per paese;</w:t>
            </w:r>
          </w:p>
        </w:tc>
      </w:tr>
    </w:tbl>
    <w:p w14:paraId="2696F4F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841820D" w14:textId="77777777" w:rsidR="00096413" w:rsidRPr="004C200C" w:rsidRDefault="00096413" w:rsidP="00096413">
      <w:r w:rsidRPr="00D22027">
        <w:rPr>
          <w:rStyle w:val="HideTWBExt"/>
        </w:rPr>
        <w:t>&lt;/Amend&gt;</w:t>
      </w:r>
    </w:p>
    <w:p w14:paraId="3C7C312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170</w:t>
      </w:r>
      <w:r w:rsidRPr="00D22027">
        <w:rPr>
          <w:rStyle w:val="HideTWBExt"/>
          <w:b w:val="0"/>
        </w:rPr>
        <w:t>&lt;/NumAm&gt;</w:t>
      </w:r>
    </w:p>
    <w:p w14:paraId="037645EA"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6B64E3F1" w14:textId="77777777" w:rsidR="00096413" w:rsidRPr="004C200C" w:rsidRDefault="00096413" w:rsidP="00096413">
      <w:pPr>
        <w:pStyle w:val="NormalBold"/>
      </w:pPr>
      <w:r w:rsidRPr="00D22027">
        <w:rPr>
          <w:rStyle w:val="HideTWBExt"/>
          <w:b w:val="0"/>
        </w:rPr>
        <w:t>&lt;/RepeatBlock-By&gt;</w:t>
      </w:r>
    </w:p>
    <w:p w14:paraId="18898EC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0368C34" w14:textId="77777777" w:rsidR="00096413" w:rsidRPr="004C200C" w:rsidRDefault="00096413" w:rsidP="00096413">
      <w:pPr>
        <w:pStyle w:val="NormalBold"/>
      </w:pPr>
      <w:r w:rsidRPr="00D22027">
        <w:rPr>
          <w:rStyle w:val="HideTWBExt"/>
          <w:b w:val="0"/>
        </w:rPr>
        <w:t>&lt;Article&gt;</w:t>
      </w:r>
      <w:r w:rsidRPr="004C200C">
        <w:t>Paragrafo 3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A944530" w14:textId="77777777" w:rsidTr="00BC5F00">
        <w:trPr>
          <w:trHeight w:hRule="exact" w:val="240"/>
          <w:jc w:val="center"/>
        </w:trPr>
        <w:tc>
          <w:tcPr>
            <w:tcW w:w="9752" w:type="dxa"/>
            <w:gridSpan w:val="2"/>
            <w:tcBorders>
              <w:top w:val="nil"/>
              <w:left w:val="nil"/>
              <w:bottom w:val="nil"/>
              <w:right w:val="nil"/>
            </w:tcBorders>
          </w:tcPr>
          <w:p w14:paraId="77AD9E06" w14:textId="77777777" w:rsidR="00096413" w:rsidRPr="004C200C" w:rsidRDefault="00096413" w:rsidP="00BC5F00"/>
        </w:tc>
      </w:tr>
      <w:tr w:rsidR="00096413" w:rsidRPr="004C200C" w14:paraId="352D9FF1" w14:textId="77777777" w:rsidTr="00BC5F00">
        <w:trPr>
          <w:trHeight w:val="240"/>
          <w:jc w:val="center"/>
        </w:trPr>
        <w:tc>
          <w:tcPr>
            <w:tcW w:w="4876" w:type="dxa"/>
            <w:tcBorders>
              <w:top w:val="nil"/>
              <w:left w:val="nil"/>
              <w:bottom w:val="nil"/>
              <w:right w:val="nil"/>
            </w:tcBorders>
          </w:tcPr>
          <w:p w14:paraId="052F29C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D620A2F" w14:textId="77777777" w:rsidR="00096413" w:rsidRPr="004C200C" w:rsidRDefault="00096413" w:rsidP="00BC5F00">
            <w:pPr>
              <w:pStyle w:val="AmColumnHeading"/>
            </w:pPr>
            <w:r w:rsidRPr="004C200C">
              <w:t>Emendamento</w:t>
            </w:r>
          </w:p>
        </w:tc>
      </w:tr>
      <w:tr w:rsidR="00096413" w:rsidRPr="004C200C" w14:paraId="582CBBC9" w14:textId="77777777" w:rsidTr="00BC5F00">
        <w:trPr>
          <w:jc w:val="center"/>
        </w:trPr>
        <w:tc>
          <w:tcPr>
            <w:tcW w:w="4876" w:type="dxa"/>
            <w:tcBorders>
              <w:top w:val="nil"/>
              <w:left w:val="nil"/>
              <w:bottom w:val="nil"/>
              <w:right w:val="nil"/>
            </w:tcBorders>
          </w:tcPr>
          <w:p w14:paraId="325DA590" w14:textId="77777777" w:rsidR="00096413" w:rsidRPr="004C200C" w:rsidRDefault="00096413" w:rsidP="00BC5F00">
            <w:pPr>
              <w:pStyle w:val="Normal6a"/>
            </w:pPr>
          </w:p>
        </w:tc>
        <w:tc>
          <w:tcPr>
            <w:tcW w:w="4876" w:type="dxa"/>
            <w:tcBorders>
              <w:top w:val="nil"/>
              <w:left w:val="nil"/>
              <w:bottom w:val="nil"/>
              <w:right w:val="nil"/>
            </w:tcBorders>
          </w:tcPr>
          <w:p w14:paraId="4DA543F4" w14:textId="77777777" w:rsidR="00096413" w:rsidRPr="004C200C" w:rsidRDefault="00096413" w:rsidP="00BC5F00">
            <w:pPr>
              <w:pStyle w:val="Normal6a"/>
            </w:pPr>
            <w:proofErr w:type="gramStart"/>
            <w:r w:rsidRPr="004C200C">
              <w:rPr>
                <w:b/>
                <w:i/>
              </w:rPr>
              <w:t>3</w:t>
            </w:r>
            <w:proofErr w:type="gramEnd"/>
            <w:r w:rsidRPr="004C200C">
              <w:rPr>
                <w:b/>
                <w:i/>
              </w:rPr>
              <w:t xml:space="preserve"> bis.</w:t>
            </w:r>
            <w:r w:rsidRPr="004C200C">
              <w:tab/>
            </w:r>
            <w:r w:rsidRPr="004C200C">
              <w:rPr>
                <w:b/>
                <w:i/>
              </w:rPr>
              <w:t>accoglie con favore l'intenzione della Commissione di proporre un atto legislativo sui posti di lavoro di qualità; sottolinea che qualsiasi iniziativa dovrebbe preservare la diversità del mercato del lavoro tra gli Stati membri ed evitare oneri normativi sproporzionati per le PMI;</w:t>
            </w:r>
          </w:p>
        </w:tc>
      </w:tr>
    </w:tbl>
    <w:p w14:paraId="472CE72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0ADD5C3" w14:textId="77777777" w:rsidR="00096413" w:rsidRPr="004C200C" w:rsidRDefault="00096413" w:rsidP="00096413">
      <w:r w:rsidRPr="00D22027">
        <w:rPr>
          <w:rStyle w:val="HideTWBExt"/>
        </w:rPr>
        <w:t>&lt;/Amend&gt;</w:t>
      </w:r>
    </w:p>
    <w:p w14:paraId="359F361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171</w:t>
      </w:r>
      <w:r w:rsidRPr="00D22027">
        <w:rPr>
          <w:rStyle w:val="HideTWBExt"/>
          <w:b w:val="0"/>
        </w:rPr>
        <w:t>&lt;/NumAm&gt;</w:t>
      </w:r>
    </w:p>
    <w:p w14:paraId="37EB071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E7CDFEA" w14:textId="77777777" w:rsidR="00096413" w:rsidRPr="004C200C" w:rsidRDefault="00096413" w:rsidP="00096413">
      <w:pPr>
        <w:pStyle w:val="NormalBold"/>
      </w:pPr>
      <w:r w:rsidRPr="00D22027">
        <w:rPr>
          <w:rStyle w:val="HideTWBExt"/>
          <w:b w:val="0"/>
        </w:rPr>
        <w:t>&lt;/RepeatBlock-By&gt;</w:t>
      </w:r>
    </w:p>
    <w:p w14:paraId="27A701E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01CCD8" w14:textId="77777777" w:rsidR="00096413" w:rsidRPr="004C200C" w:rsidRDefault="00096413" w:rsidP="00096413">
      <w:pPr>
        <w:pStyle w:val="NormalBold"/>
      </w:pPr>
      <w:r w:rsidRPr="00D22027">
        <w:rPr>
          <w:rStyle w:val="HideTWBExt"/>
          <w:b w:val="0"/>
        </w:rPr>
        <w:t>&lt;Article&gt;</w:t>
      </w:r>
      <w:r w:rsidRPr="004C200C">
        <w:t>Paragrafo 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0005F2E" w14:textId="77777777" w:rsidTr="00BC5F00">
        <w:trPr>
          <w:trHeight w:hRule="exact" w:val="240"/>
          <w:jc w:val="center"/>
        </w:trPr>
        <w:tc>
          <w:tcPr>
            <w:tcW w:w="9752" w:type="dxa"/>
            <w:gridSpan w:val="2"/>
            <w:tcBorders>
              <w:top w:val="nil"/>
              <w:left w:val="nil"/>
              <w:bottom w:val="nil"/>
              <w:right w:val="nil"/>
            </w:tcBorders>
          </w:tcPr>
          <w:p w14:paraId="591C5BF3" w14:textId="77777777" w:rsidR="00096413" w:rsidRPr="004C200C" w:rsidRDefault="00096413" w:rsidP="00BC5F00"/>
        </w:tc>
      </w:tr>
      <w:tr w:rsidR="00096413" w:rsidRPr="004C200C" w14:paraId="03D6BBD6" w14:textId="77777777" w:rsidTr="00BC5F00">
        <w:trPr>
          <w:trHeight w:val="240"/>
          <w:jc w:val="center"/>
        </w:trPr>
        <w:tc>
          <w:tcPr>
            <w:tcW w:w="4876" w:type="dxa"/>
            <w:tcBorders>
              <w:top w:val="nil"/>
              <w:left w:val="nil"/>
              <w:bottom w:val="nil"/>
              <w:right w:val="nil"/>
            </w:tcBorders>
          </w:tcPr>
          <w:p w14:paraId="195042C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71D8DD3" w14:textId="77777777" w:rsidR="00096413" w:rsidRPr="004C200C" w:rsidRDefault="00096413" w:rsidP="00BC5F00">
            <w:pPr>
              <w:pStyle w:val="AmColumnHeading"/>
            </w:pPr>
            <w:r w:rsidRPr="004C200C">
              <w:t>Emendamento</w:t>
            </w:r>
          </w:p>
        </w:tc>
      </w:tr>
      <w:tr w:rsidR="00096413" w:rsidRPr="004C200C" w14:paraId="1E065F0C" w14:textId="77777777" w:rsidTr="00BC5F00">
        <w:trPr>
          <w:jc w:val="center"/>
        </w:trPr>
        <w:tc>
          <w:tcPr>
            <w:tcW w:w="4876" w:type="dxa"/>
            <w:tcBorders>
              <w:top w:val="nil"/>
              <w:left w:val="nil"/>
              <w:bottom w:val="nil"/>
              <w:right w:val="nil"/>
            </w:tcBorders>
          </w:tcPr>
          <w:p w14:paraId="5FF0AE99" w14:textId="77777777" w:rsidR="00096413" w:rsidRPr="004C200C" w:rsidRDefault="00096413" w:rsidP="00BC5F00">
            <w:pPr>
              <w:pStyle w:val="Normal6a"/>
            </w:pPr>
          </w:p>
        </w:tc>
        <w:tc>
          <w:tcPr>
            <w:tcW w:w="4876" w:type="dxa"/>
            <w:tcBorders>
              <w:top w:val="nil"/>
              <w:left w:val="nil"/>
              <w:bottom w:val="nil"/>
              <w:right w:val="nil"/>
            </w:tcBorders>
          </w:tcPr>
          <w:p w14:paraId="2F6703B7" w14:textId="77777777" w:rsidR="00096413" w:rsidRPr="004C200C" w:rsidRDefault="00096413" w:rsidP="00BC5F00">
            <w:pPr>
              <w:pStyle w:val="Normal6a"/>
            </w:pPr>
            <w:proofErr w:type="gramStart"/>
            <w:r w:rsidRPr="004C200C">
              <w:rPr>
                <w:b/>
                <w:i/>
              </w:rPr>
              <w:t>3</w:t>
            </w:r>
            <w:proofErr w:type="gramEnd"/>
            <w:r w:rsidRPr="004C200C">
              <w:rPr>
                <w:b/>
                <w:i/>
              </w:rPr>
              <w:t xml:space="preserve"> ter.</w:t>
            </w:r>
            <w:r w:rsidRPr="004C200C">
              <w:tab/>
            </w:r>
            <w:r w:rsidRPr="004C200C">
              <w:rPr>
                <w:b/>
                <w:i/>
              </w:rPr>
              <w:t>sottolinea che l'allontanamento dei minori dalla povertà e dall'esclusione sociale è essenziale per interrompere la trasmissione intergenerazionale; invita la Commissione e gli Stati membri ad attuare pienamente e rapidamente la garanzia europea per l'infanzia in tutti gli Stati membri, comprese misure volte a rafforzare la garanzia per l'infanzia attraverso un aumento del suo bilancio dedicato ad almeno 20 miliardi di EUR e un monitoraggio rigoroso, e a tenerne conto nel semestre europeo attraverso ambiziose raccomandazioni specifiche per paese e relazioni periodiche sui progressi compiuti; chiede inoltre una revisione del quadro di valutazione della situazione sociale per includere indicatori che riflettano pienamente le cause e le tendenze della povertà e della disuguaglianza e l'istituzione di un indice di progresso sociale per misurare la riduzione delle disuguaglianze, l'accesso alle opportunità e il miglioramento del benessere, basato su dati disaggregati che riflettano diversi gruppi di popolazione, e l'inclusione dell'indice sull'uguaglianza di genere dell'EIGE nel quadro di valutazione della situazione sociale;</w:t>
            </w:r>
          </w:p>
        </w:tc>
      </w:tr>
    </w:tbl>
    <w:p w14:paraId="7579017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E3ADFBE" w14:textId="77777777" w:rsidR="00096413" w:rsidRPr="004C200C" w:rsidRDefault="00096413" w:rsidP="00096413">
      <w:r w:rsidRPr="00D22027">
        <w:rPr>
          <w:rStyle w:val="HideTWBExt"/>
        </w:rPr>
        <w:t>&lt;/Amend&gt;</w:t>
      </w:r>
    </w:p>
    <w:p w14:paraId="0C52636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172</w:t>
      </w:r>
      <w:r w:rsidRPr="00D22027">
        <w:rPr>
          <w:rStyle w:val="HideTWBExt"/>
          <w:b w:val="0"/>
        </w:rPr>
        <w:t>&lt;/NumAm&gt;</w:t>
      </w:r>
    </w:p>
    <w:p w14:paraId="4FBC645F"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09637751" w14:textId="77777777" w:rsidR="00096413" w:rsidRPr="004C200C" w:rsidRDefault="00096413" w:rsidP="00096413">
      <w:pPr>
        <w:pStyle w:val="NormalBold"/>
      </w:pPr>
      <w:r w:rsidRPr="00D22027">
        <w:rPr>
          <w:rStyle w:val="HideTWBExt"/>
          <w:b w:val="0"/>
        </w:rPr>
        <w:t>&lt;/RepeatBlock-By&gt;</w:t>
      </w:r>
    </w:p>
    <w:p w14:paraId="47E519F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B230EA0" w14:textId="77777777" w:rsidR="00096413" w:rsidRPr="004C200C" w:rsidRDefault="00096413" w:rsidP="00096413">
      <w:pPr>
        <w:pStyle w:val="NormalBold"/>
      </w:pPr>
      <w:r w:rsidRPr="00D22027">
        <w:rPr>
          <w:rStyle w:val="HideTWBExt"/>
          <w:b w:val="0"/>
        </w:rPr>
        <w:t>&lt;Article&gt;</w:t>
      </w:r>
      <w:r w:rsidRPr="004C200C">
        <w:t>Paragrafo 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D39E303" w14:textId="77777777" w:rsidTr="00BC5F00">
        <w:trPr>
          <w:trHeight w:hRule="exact" w:val="240"/>
          <w:jc w:val="center"/>
        </w:trPr>
        <w:tc>
          <w:tcPr>
            <w:tcW w:w="9752" w:type="dxa"/>
            <w:gridSpan w:val="2"/>
            <w:tcBorders>
              <w:top w:val="nil"/>
              <w:left w:val="nil"/>
              <w:bottom w:val="nil"/>
              <w:right w:val="nil"/>
            </w:tcBorders>
          </w:tcPr>
          <w:p w14:paraId="4AF4D270" w14:textId="77777777" w:rsidR="00096413" w:rsidRPr="004C200C" w:rsidRDefault="00096413" w:rsidP="00BC5F00"/>
        </w:tc>
      </w:tr>
      <w:tr w:rsidR="00096413" w:rsidRPr="004C200C" w14:paraId="1D81887D" w14:textId="77777777" w:rsidTr="00BC5F00">
        <w:trPr>
          <w:trHeight w:val="240"/>
          <w:jc w:val="center"/>
        </w:trPr>
        <w:tc>
          <w:tcPr>
            <w:tcW w:w="4876" w:type="dxa"/>
            <w:tcBorders>
              <w:top w:val="nil"/>
              <w:left w:val="nil"/>
              <w:bottom w:val="nil"/>
              <w:right w:val="nil"/>
            </w:tcBorders>
          </w:tcPr>
          <w:p w14:paraId="20C6B92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2B965C3" w14:textId="77777777" w:rsidR="00096413" w:rsidRPr="004C200C" w:rsidRDefault="00096413" w:rsidP="00BC5F00">
            <w:pPr>
              <w:pStyle w:val="AmColumnHeading"/>
            </w:pPr>
            <w:r w:rsidRPr="004C200C">
              <w:t>Emendamento</w:t>
            </w:r>
          </w:p>
        </w:tc>
      </w:tr>
      <w:tr w:rsidR="00096413" w:rsidRPr="004C200C" w14:paraId="10F2F61D" w14:textId="77777777" w:rsidTr="00BC5F00">
        <w:trPr>
          <w:jc w:val="center"/>
        </w:trPr>
        <w:tc>
          <w:tcPr>
            <w:tcW w:w="4876" w:type="dxa"/>
            <w:tcBorders>
              <w:top w:val="nil"/>
              <w:left w:val="nil"/>
              <w:bottom w:val="nil"/>
              <w:right w:val="nil"/>
            </w:tcBorders>
          </w:tcPr>
          <w:p w14:paraId="0D5DE20E" w14:textId="77777777" w:rsidR="00096413" w:rsidRPr="004C200C" w:rsidRDefault="00096413" w:rsidP="00BC5F00">
            <w:pPr>
              <w:pStyle w:val="Normal6a"/>
            </w:pPr>
          </w:p>
        </w:tc>
        <w:tc>
          <w:tcPr>
            <w:tcW w:w="4876" w:type="dxa"/>
            <w:tcBorders>
              <w:top w:val="nil"/>
              <w:left w:val="nil"/>
              <w:bottom w:val="nil"/>
              <w:right w:val="nil"/>
            </w:tcBorders>
          </w:tcPr>
          <w:p w14:paraId="65B5F7DE" w14:textId="77777777" w:rsidR="00096413" w:rsidRPr="004C200C" w:rsidRDefault="00096413" w:rsidP="00BC5F00">
            <w:pPr>
              <w:pStyle w:val="Normal6a"/>
            </w:pPr>
            <w:proofErr w:type="gramStart"/>
            <w:r w:rsidRPr="004C200C">
              <w:rPr>
                <w:b/>
                <w:i/>
              </w:rPr>
              <w:t>3</w:t>
            </w:r>
            <w:proofErr w:type="gramEnd"/>
            <w:r w:rsidRPr="004C200C">
              <w:rPr>
                <w:b/>
                <w:i/>
              </w:rPr>
              <w:t xml:space="preserve"> ter.</w:t>
            </w:r>
            <w:r w:rsidRPr="004C200C">
              <w:tab/>
            </w:r>
            <w:r w:rsidRPr="004C200C">
              <w:rPr>
                <w:b/>
                <w:i/>
              </w:rPr>
              <w:t>sottolinea la necessità che le raccomandazioni specifiche per paese formulate nell'ambito del semestre europeo includano misure che garantiscano la parità di trattamento e di accesso delle persone con disabilità alla protezione sociale, ai servizi sociali essenziali quali la sanità e l'assistenza, l'istruzione e gli alloggi, e al mercato del lavoro, in linea con la risoluzione del Parlamento europeo sulla strategia dell'UE sui diritti delle persone con disabilità per il periodo successivo al 2024</w:t>
            </w:r>
            <w:r w:rsidRPr="004C200C">
              <w:rPr>
                <w:b/>
                <w:i/>
                <w:vertAlign w:val="superscript"/>
              </w:rPr>
              <w:t>7 bis</w:t>
            </w:r>
            <w:r w:rsidRPr="004C200C">
              <w:rPr>
                <w:b/>
                <w:i/>
              </w:rPr>
              <w:t>;</w:t>
            </w:r>
          </w:p>
        </w:tc>
      </w:tr>
      <w:tr w:rsidR="00096413" w:rsidRPr="004C200C" w14:paraId="6EBBD07F" w14:textId="77777777" w:rsidTr="00BC5F00">
        <w:trPr>
          <w:jc w:val="center"/>
        </w:trPr>
        <w:tc>
          <w:tcPr>
            <w:tcW w:w="4876" w:type="dxa"/>
            <w:tcBorders>
              <w:top w:val="nil"/>
              <w:left w:val="nil"/>
              <w:bottom w:val="nil"/>
              <w:right w:val="nil"/>
            </w:tcBorders>
          </w:tcPr>
          <w:p w14:paraId="53D870AE" w14:textId="77777777" w:rsidR="00096413" w:rsidRPr="004C200C" w:rsidRDefault="00096413" w:rsidP="00BC5F00"/>
        </w:tc>
        <w:tc>
          <w:tcPr>
            <w:tcW w:w="4876" w:type="dxa"/>
            <w:tcBorders>
              <w:top w:val="nil"/>
              <w:left w:val="nil"/>
              <w:bottom w:val="nil"/>
              <w:right w:val="nil"/>
            </w:tcBorders>
          </w:tcPr>
          <w:p w14:paraId="31679B41" w14:textId="77777777" w:rsidR="00096413" w:rsidRPr="004C200C" w:rsidRDefault="00096413" w:rsidP="00BC5F00">
            <w:pPr>
              <w:pStyle w:val="Normal6a"/>
            </w:pPr>
            <w:r w:rsidRPr="004C200C">
              <w:rPr>
                <w:b/>
                <w:i/>
              </w:rPr>
              <w:t>_________________</w:t>
            </w:r>
          </w:p>
        </w:tc>
      </w:tr>
      <w:tr w:rsidR="00096413" w:rsidRPr="00232158" w14:paraId="672A7053" w14:textId="77777777" w:rsidTr="00BC5F00">
        <w:trPr>
          <w:jc w:val="center"/>
        </w:trPr>
        <w:tc>
          <w:tcPr>
            <w:tcW w:w="4876" w:type="dxa"/>
            <w:tcBorders>
              <w:top w:val="nil"/>
              <w:left w:val="nil"/>
              <w:bottom w:val="nil"/>
              <w:right w:val="nil"/>
            </w:tcBorders>
          </w:tcPr>
          <w:p w14:paraId="363A87B5" w14:textId="77777777" w:rsidR="00096413" w:rsidRPr="004C200C" w:rsidRDefault="00096413" w:rsidP="00BC5F00"/>
        </w:tc>
        <w:tc>
          <w:tcPr>
            <w:tcW w:w="4876" w:type="dxa"/>
            <w:tcBorders>
              <w:top w:val="nil"/>
              <w:left w:val="nil"/>
              <w:bottom w:val="nil"/>
              <w:right w:val="nil"/>
            </w:tcBorders>
          </w:tcPr>
          <w:p w14:paraId="7E74F00F" w14:textId="77777777" w:rsidR="00096413" w:rsidRPr="00232158" w:rsidRDefault="00096413" w:rsidP="00BC5F00">
            <w:pPr>
              <w:pStyle w:val="Normal6a"/>
              <w:rPr>
                <w:lang w:val="de-DE"/>
              </w:rPr>
            </w:pPr>
            <w:r w:rsidRPr="00232158">
              <w:rPr>
                <w:b/>
                <w:i/>
                <w:vertAlign w:val="superscript"/>
                <w:lang w:val="de-DE"/>
              </w:rPr>
              <w:t>7 bis</w:t>
            </w:r>
            <w:r w:rsidRPr="00232158">
              <w:rPr>
                <w:lang w:val="de-DE"/>
              </w:rPr>
              <w:t xml:space="preserve"> </w:t>
            </w:r>
            <w:r w:rsidRPr="00232158">
              <w:rPr>
                <w:b/>
                <w:i/>
                <w:lang w:val="de-DE"/>
              </w:rPr>
              <w:t>https://www.europarl.europa.eu/doceo/document/TA-10-2025-0308_IT.html.</w:t>
            </w:r>
          </w:p>
        </w:tc>
      </w:tr>
    </w:tbl>
    <w:p w14:paraId="62240A2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BA73B03" w14:textId="77777777" w:rsidR="00096413" w:rsidRPr="004C200C" w:rsidRDefault="00096413" w:rsidP="00096413">
      <w:r w:rsidRPr="00D22027">
        <w:rPr>
          <w:rStyle w:val="HideTWBExt"/>
        </w:rPr>
        <w:t>&lt;/Amend&gt;</w:t>
      </w:r>
    </w:p>
    <w:p w14:paraId="0D793F2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173</w:t>
      </w:r>
      <w:r w:rsidRPr="00D22027">
        <w:rPr>
          <w:rStyle w:val="HideTWBExt"/>
          <w:b w:val="0"/>
        </w:rPr>
        <w:t>&lt;/NumAm&gt;</w:t>
      </w:r>
    </w:p>
    <w:p w14:paraId="7F797C62"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2A5B00A" w14:textId="77777777" w:rsidR="00096413" w:rsidRPr="004C200C" w:rsidRDefault="00096413" w:rsidP="00096413">
      <w:pPr>
        <w:pStyle w:val="NormalBold"/>
      </w:pPr>
      <w:r w:rsidRPr="00D22027">
        <w:rPr>
          <w:rStyle w:val="HideTWBExt"/>
          <w:b w:val="0"/>
        </w:rPr>
        <w:t>&lt;/RepeatBlock-By&gt;</w:t>
      </w:r>
    </w:p>
    <w:p w14:paraId="595F53F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924E699" w14:textId="77777777" w:rsidR="00096413" w:rsidRPr="004C200C" w:rsidRDefault="00096413" w:rsidP="00096413">
      <w:pPr>
        <w:pStyle w:val="NormalBold"/>
      </w:pPr>
      <w:r w:rsidRPr="00D22027">
        <w:rPr>
          <w:rStyle w:val="HideTWBExt"/>
          <w:b w:val="0"/>
        </w:rPr>
        <w:t>&lt;Article&gt;</w:t>
      </w:r>
      <w:r w:rsidRPr="004C200C">
        <w:t>Paragrafo 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D2D793D" w14:textId="77777777" w:rsidTr="00BC5F00">
        <w:trPr>
          <w:trHeight w:hRule="exact" w:val="240"/>
          <w:jc w:val="center"/>
        </w:trPr>
        <w:tc>
          <w:tcPr>
            <w:tcW w:w="9752" w:type="dxa"/>
            <w:gridSpan w:val="2"/>
            <w:tcBorders>
              <w:top w:val="nil"/>
              <w:left w:val="nil"/>
              <w:bottom w:val="nil"/>
              <w:right w:val="nil"/>
            </w:tcBorders>
          </w:tcPr>
          <w:p w14:paraId="57AF5A71" w14:textId="77777777" w:rsidR="00096413" w:rsidRPr="004C200C" w:rsidRDefault="00096413" w:rsidP="00BC5F00"/>
        </w:tc>
      </w:tr>
      <w:tr w:rsidR="00096413" w:rsidRPr="004C200C" w14:paraId="016FDD99" w14:textId="77777777" w:rsidTr="00BC5F00">
        <w:trPr>
          <w:trHeight w:val="240"/>
          <w:jc w:val="center"/>
        </w:trPr>
        <w:tc>
          <w:tcPr>
            <w:tcW w:w="4876" w:type="dxa"/>
            <w:tcBorders>
              <w:top w:val="nil"/>
              <w:left w:val="nil"/>
              <w:bottom w:val="nil"/>
              <w:right w:val="nil"/>
            </w:tcBorders>
          </w:tcPr>
          <w:p w14:paraId="5491115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C53444B" w14:textId="77777777" w:rsidR="00096413" w:rsidRPr="004C200C" w:rsidRDefault="00096413" w:rsidP="00BC5F00">
            <w:pPr>
              <w:pStyle w:val="AmColumnHeading"/>
            </w:pPr>
            <w:r w:rsidRPr="004C200C">
              <w:t>Emendamento</w:t>
            </w:r>
          </w:p>
        </w:tc>
      </w:tr>
      <w:tr w:rsidR="00096413" w:rsidRPr="004C200C" w14:paraId="4DC8D094" w14:textId="77777777" w:rsidTr="00BC5F00">
        <w:trPr>
          <w:jc w:val="center"/>
        </w:trPr>
        <w:tc>
          <w:tcPr>
            <w:tcW w:w="4876" w:type="dxa"/>
            <w:tcBorders>
              <w:top w:val="nil"/>
              <w:left w:val="nil"/>
              <w:bottom w:val="nil"/>
              <w:right w:val="nil"/>
            </w:tcBorders>
          </w:tcPr>
          <w:p w14:paraId="3B94DCB9" w14:textId="77777777" w:rsidR="00096413" w:rsidRPr="004C200C" w:rsidRDefault="00096413" w:rsidP="00BC5F00">
            <w:pPr>
              <w:pStyle w:val="Normal6a"/>
            </w:pPr>
          </w:p>
        </w:tc>
        <w:tc>
          <w:tcPr>
            <w:tcW w:w="4876" w:type="dxa"/>
            <w:tcBorders>
              <w:top w:val="nil"/>
              <w:left w:val="nil"/>
              <w:bottom w:val="nil"/>
              <w:right w:val="nil"/>
            </w:tcBorders>
          </w:tcPr>
          <w:p w14:paraId="58E46A24" w14:textId="77777777" w:rsidR="00096413" w:rsidRPr="004C200C" w:rsidRDefault="00096413" w:rsidP="00BC5F00">
            <w:pPr>
              <w:pStyle w:val="Normal6a"/>
            </w:pPr>
            <w:proofErr w:type="gramStart"/>
            <w:r w:rsidRPr="004C200C">
              <w:rPr>
                <w:b/>
                <w:i/>
              </w:rPr>
              <w:t>3</w:t>
            </w:r>
            <w:proofErr w:type="gramEnd"/>
            <w:r w:rsidRPr="004C200C">
              <w:rPr>
                <w:b/>
                <w:i/>
              </w:rPr>
              <w:t xml:space="preserve"> ter.</w:t>
            </w:r>
            <w:r w:rsidRPr="004C200C">
              <w:tab/>
            </w:r>
            <w:r w:rsidRPr="004C200C">
              <w:rPr>
                <w:b/>
                <w:i/>
              </w:rPr>
              <w:t>sottolinea che la digitalizzazione e l'intelligenza artificiale hanno il potenziale per migliorare l'efficienza e la qualità del lavoro, aumentando in tal modo la produttività; sottolinea tuttavia la necessità di elaborare norme chiare e vincolanti sull'uso dell'IA e della gestione algoritmica nel mondo del lavoro, che comprendano garanzie contro la discriminazione e i rischi psicosociali;</w:t>
            </w:r>
          </w:p>
        </w:tc>
      </w:tr>
    </w:tbl>
    <w:p w14:paraId="2BF68E0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CB2F789" w14:textId="77777777" w:rsidR="00096413" w:rsidRPr="004C200C" w:rsidRDefault="00096413" w:rsidP="00096413">
      <w:r w:rsidRPr="00D22027">
        <w:rPr>
          <w:rStyle w:val="HideTWBExt"/>
        </w:rPr>
        <w:t>&lt;/Amend&gt;</w:t>
      </w:r>
    </w:p>
    <w:p w14:paraId="18BBFAF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174</w:t>
      </w:r>
      <w:r w:rsidRPr="00D22027">
        <w:rPr>
          <w:rStyle w:val="HideTWBExt"/>
          <w:b w:val="0"/>
        </w:rPr>
        <w:t>&lt;/NumAm&gt;</w:t>
      </w:r>
    </w:p>
    <w:p w14:paraId="7E984AF8"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3380F97D" w14:textId="77777777" w:rsidR="00096413" w:rsidRPr="004C200C" w:rsidRDefault="00096413" w:rsidP="00096413">
      <w:pPr>
        <w:pStyle w:val="NormalBold"/>
      </w:pPr>
      <w:r w:rsidRPr="00D22027">
        <w:rPr>
          <w:rStyle w:val="HideTWBExt"/>
          <w:b w:val="0"/>
        </w:rPr>
        <w:t>&lt;/RepeatBlock-By&gt;</w:t>
      </w:r>
    </w:p>
    <w:p w14:paraId="75F011B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E57DFE" w14:textId="77777777" w:rsidR="00096413" w:rsidRPr="004C200C" w:rsidRDefault="00096413" w:rsidP="00096413">
      <w:pPr>
        <w:pStyle w:val="NormalBold"/>
      </w:pPr>
      <w:r w:rsidRPr="00D22027">
        <w:rPr>
          <w:rStyle w:val="HideTWBExt"/>
          <w:b w:val="0"/>
        </w:rPr>
        <w:t>&lt;Article&gt;</w:t>
      </w:r>
      <w:r w:rsidRPr="004C200C">
        <w:t>Paragrafo 3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87482DE" w14:textId="77777777" w:rsidTr="00BC5F00">
        <w:trPr>
          <w:trHeight w:hRule="exact" w:val="240"/>
          <w:jc w:val="center"/>
        </w:trPr>
        <w:tc>
          <w:tcPr>
            <w:tcW w:w="9752" w:type="dxa"/>
            <w:gridSpan w:val="2"/>
            <w:tcBorders>
              <w:top w:val="nil"/>
              <w:left w:val="nil"/>
              <w:bottom w:val="nil"/>
              <w:right w:val="nil"/>
            </w:tcBorders>
          </w:tcPr>
          <w:p w14:paraId="201F3658" w14:textId="77777777" w:rsidR="00096413" w:rsidRPr="004C200C" w:rsidRDefault="00096413" w:rsidP="00BC5F00"/>
        </w:tc>
      </w:tr>
      <w:tr w:rsidR="00096413" w:rsidRPr="004C200C" w14:paraId="2D34C6AE" w14:textId="77777777" w:rsidTr="00BC5F00">
        <w:trPr>
          <w:trHeight w:val="240"/>
          <w:jc w:val="center"/>
        </w:trPr>
        <w:tc>
          <w:tcPr>
            <w:tcW w:w="4876" w:type="dxa"/>
            <w:tcBorders>
              <w:top w:val="nil"/>
              <w:left w:val="nil"/>
              <w:bottom w:val="nil"/>
              <w:right w:val="nil"/>
            </w:tcBorders>
          </w:tcPr>
          <w:p w14:paraId="58CD61A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A27354E" w14:textId="77777777" w:rsidR="00096413" w:rsidRPr="004C200C" w:rsidRDefault="00096413" w:rsidP="00BC5F00">
            <w:pPr>
              <w:pStyle w:val="AmColumnHeading"/>
            </w:pPr>
            <w:r w:rsidRPr="004C200C">
              <w:t>Emendamento</w:t>
            </w:r>
          </w:p>
        </w:tc>
      </w:tr>
      <w:tr w:rsidR="00096413" w:rsidRPr="004C200C" w14:paraId="43248F50" w14:textId="77777777" w:rsidTr="00BC5F00">
        <w:trPr>
          <w:jc w:val="center"/>
        </w:trPr>
        <w:tc>
          <w:tcPr>
            <w:tcW w:w="4876" w:type="dxa"/>
            <w:tcBorders>
              <w:top w:val="nil"/>
              <w:left w:val="nil"/>
              <w:bottom w:val="nil"/>
              <w:right w:val="nil"/>
            </w:tcBorders>
          </w:tcPr>
          <w:p w14:paraId="5CB6D6C7" w14:textId="77777777" w:rsidR="00096413" w:rsidRPr="004C200C" w:rsidRDefault="00096413" w:rsidP="00BC5F00">
            <w:pPr>
              <w:pStyle w:val="Normal6a"/>
            </w:pPr>
          </w:p>
        </w:tc>
        <w:tc>
          <w:tcPr>
            <w:tcW w:w="4876" w:type="dxa"/>
            <w:tcBorders>
              <w:top w:val="nil"/>
              <w:left w:val="nil"/>
              <w:bottom w:val="nil"/>
              <w:right w:val="nil"/>
            </w:tcBorders>
          </w:tcPr>
          <w:p w14:paraId="6D5A7AC3" w14:textId="77777777" w:rsidR="00096413" w:rsidRPr="004C200C" w:rsidRDefault="00096413" w:rsidP="00BC5F00">
            <w:pPr>
              <w:pStyle w:val="Normal6a"/>
            </w:pPr>
            <w:proofErr w:type="gramStart"/>
            <w:r w:rsidRPr="004C200C">
              <w:rPr>
                <w:b/>
                <w:i/>
              </w:rPr>
              <w:t>3</w:t>
            </w:r>
            <w:proofErr w:type="gramEnd"/>
            <w:r w:rsidRPr="004C200C">
              <w:rPr>
                <w:b/>
                <w:i/>
              </w:rPr>
              <w:t xml:space="preserve"> ter.</w:t>
            </w:r>
            <w:r w:rsidRPr="004C200C">
              <w:tab/>
            </w:r>
            <w:r w:rsidRPr="004C200C">
              <w:rPr>
                <w:b/>
                <w:i/>
              </w:rPr>
              <w:t>chiede alla Commissione di includere nelle relazioni per paese una valutazione della proporzionalità e dei costi amministrativi delle riforme proposte e di prendere in considerazione alternative meno onerose, ove disponibili;</w:t>
            </w:r>
          </w:p>
        </w:tc>
      </w:tr>
    </w:tbl>
    <w:p w14:paraId="6C9ACF4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A0F6B48" w14:textId="77777777" w:rsidR="00096413" w:rsidRPr="004C200C" w:rsidRDefault="00096413" w:rsidP="00096413">
      <w:r w:rsidRPr="00D22027">
        <w:rPr>
          <w:rStyle w:val="HideTWBExt"/>
        </w:rPr>
        <w:t>&lt;/Amend&gt;</w:t>
      </w:r>
    </w:p>
    <w:p w14:paraId="045113A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175</w:t>
      </w:r>
      <w:r w:rsidRPr="00D22027">
        <w:rPr>
          <w:rStyle w:val="HideTWBExt"/>
          <w:b w:val="0"/>
        </w:rPr>
        <w:t>&lt;/NumAm&gt;</w:t>
      </w:r>
    </w:p>
    <w:p w14:paraId="356BC15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01E5E282" w14:textId="77777777" w:rsidR="00096413" w:rsidRPr="004C200C" w:rsidRDefault="00096413" w:rsidP="00096413">
      <w:pPr>
        <w:pStyle w:val="NormalBold"/>
      </w:pPr>
      <w:r w:rsidRPr="00D22027">
        <w:rPr>
          <w:rStyle w:val="HideTWBExt"/>
          <w:b w:val="0"/>
        </w:rPr>
        <w:t>&lt;/RepeatBlock-By&gt;</w:t>
      </w:r>
    </w:p>
    <w:p w14:paraId="6B2F40E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EDA0085" w14:textId="77777777" w:rsidR="00096413" w:rsidRPr="004C200C" w:rsidRDefault="00096413" w:rsidP="00096413">
      <w:pPr>
        <w:pStyle w:val="NormalBold"/>
      </w:pPr>
      <w:r w:rsidRPr="00D22027">
        <w:rPr>
          <w:rStyle w:val="HideTWBExt"/>
          <w:b w:val="0"/>
        </w:rPr>
        <w:t>&lt;Article&gt;</w:t>
      </w:r>
      <w:r w:rsidRPr="004C200C">
        <w:t>Paragrafo 3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7B70A32" w14:textId="77777777" w:rsidTr="00BC5F00">
        <w:trPr>
          <w:trHeight w:hRule="exact" w:val="240"/>
          <w:jc w:val="center"/>
        </w:trPr>
        <w:tc>
          <w:tcPr>
            <w:tcW w:w="9752" w:type="dxa"/>
            <w:gridSpan w:val="2"/>
            <w:tcBorders>
              <w:top w:val="nil"/>
              <w:left w:val="nil"/>
              <w:bottom w:val="nil"/>
              <w:right w:val="nil"/>
            </w:tcBorders>
          </w:tcPr>
          <w:p w14:paraId="5C5298A6" w14:textId="77777777" w:rsidR="00096413" w:rsidRPr="004C200C" w:rsidRDefault="00096413" w:rsidP="00BC5F00"/>
        </w:tc>
      </w:tr>
      <w:tr w:rsidR="00096413" w:rsidRPr="004C200C" w14:paraId="3D1C6F90" w14:textId="77777777" w:rsidTr="00BC5F00">
        <w:trPr>
          <w:trHeight w:val="240"/>
          <w:jc w:val="center"/>
        </w:trPr>
        <w:tc>
          <w:tcPr>
            <w:tcW w:w="4876" w:type="dxa"/>
            <w:tcBorders>
              <w:top w:val="nil"/>
              <w:left w:val="nil"/>
              <w:bottom w:val="nil"/>
              <w:right w:val="nil"/>
            </w:tcBorders>
          </w:tcPr>
          <w:p w14:paraId="740EFD9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E23C3D3" w14:textId="77777777" w:rsidR="00096413" w:rsidRPr="004C200C" w:rsidRDefault="00096413" w:rsidP="00BC5F00">
            <w:pPr>
              <w:pStyle w:val="AmColumnHeading"/>
            </w:pPr>
            <w:r w:rsidRPr="004C200C">
              <w:t>Emendamento</w:t>
            </w:r>
          </w:p>
        </w:tc>
      </w:tr>
      <w:tr w:rsidR="00096413" w:rsidRPr="004C200C" w14:paraId="048BB9BD" w14:textId="77777777" w:rsidTr="00BC5F00">
        <w:trPr>
          <w:jc w:val="center"/>
        </w:trPr>
        <w:tc>
          <w:tcPr>
            <w:tcW w:w="4876" w:type="dxa"/>
            <w:tcBorders>
              <w:top w:val="nil"/>
              <w:left w:val="nil"/>
              <w:bottom w:val="nil"/>
              <w:right w:val="nil"/>
            </w:tcBorders>
          </w:tcPr>
          <w:p w14:paraId="06F0AF2C" w14:textId="77777777" w:rsidR="00096413" w:rsidRPr="004C200C" w:rsidRDefault="00096413" w:rsidP="00BC5F00">
            <w:pPr>
              <w:pStyle w:val="Normal6a"/>
            </w:pPr>
          </w:p>
        </w:tc>
        <w:tc>
          <w:tcPr>
            <w:tcW w:w="4876" w:type="dxa"/>
            <w:tcBorders>
              <w:top w:val="nil"/>
              <w:left w:val="nil"/>
              <w:bottom w:val="nil"/>
              <w:right w:val="nil"/>
            </w:tcBorders>
          </w:tcPr>
          <w:p w14:paraId="5A7CE5E0" w14:textId="77777777" w:rsidR="00096413" w:rsidRPr="004C200C" w:rsidRDefault="00096413" w:rsidP="00BC5F00">
            <w:pPr>
              <w:pStyle w:val="Normal6a"/>
            </w:pPr>
            <w:proofErr w:type="gramStart"/>
            <w:r w:rsidRPr="004C200C">
              <w:rPr>
                <w:b/>
                <w:i/>
              </w:rPr>
              <w:t>3</w:t>
            </w:r>
            <w:proofErr w:type="gramEnd"/>
            <w:r w:rsidRPr="004C200C">
              <w:rPr>
                <w:b/>
                <w:i/>
              </w:rPr>
              <w:t xml:space="preserve"> quater.</w:t>
            </w:r>
            <w:r w:rsidRPr="004C200C">
              <w:tab/>
            </w:r>
            <w:r w:rsidRPr="004C200C">
              <w:rPr>
                <w:b/>
                <w:i/>
              </w:rPr>
              <w:t>sottolinea che la povertà non è solo una questione di scarsità di risorse, ma anche un problema di disuguaglianze e di concentrazione della ricchezza e delle risorse in poche mani; sottolinea la necessità di investire nelle persone e di proteggere i soggetti più vulnerabili, e che tale necessità deve essere il principio guida di qualsiasi politica dell'UE che intenda eliminare la povertà entro il 2050; chiede, a tale proposito, una direttiva europea su un quadro per i regimi di reddito minimo, al fine di salvaguardare il diritto a una vita dignitosa, garantendo che a ogni persona bisognosa in Europa sia assicurato un regime di reddito minimo;</w:t>
            </w:r>
          </w:p>
        </w:tc>
      </w:tr>
    </w:tbl>
    <w:p w14:paraId="7F6148B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22EC7FA" w14:textId="77777777" w:rsidR="00096413" w:rsidRPr="004C200C" w:rsidRDefault="00096413" w:rsidP="00096413">
      <w:r w:rsidRPr="00D22027">
        <w:rPr>
          <w:rStyle w:val="HideTWBExt"/>
        </w:rPr>
        <w:t>&lt;/Amend&gt;</w:t>
      </w:r>
    </w:p>
    <w:p w14:paraId="79E4894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176</w:t>
      </w:r>
      <w:r w:rsidRPr="00D22027">
        <w:rPr>
          <w:rStyle w:val="HideTWBExt"/>
          <w:b w:val="0"/>
        </w:rPr>
        <w:t>&lt;/NumAm&gt;</w:t>
      </w:r>
    </w:p>
    <w:p w14:paraId="4F731048"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C446982" w14:textId="77777777" w:rsidR="00096413" w:rsidRPr="004C200C" w:rsidRDefault="00096413" w:rsidP="00096413">
      <w:pPr>
        <w:pStyle w:val="NormalBold"/>
      </w:pPr>
      <w:r w:rsidRPr="00D22027">
        <w:rPr>
          <w:rStyle w:val="HideTWBExt"/>
          <w:b w:val="0"/>
        </w:rPr>
        <w:t>&lt;/RepeatBlock-By&gt;</w:t>
      </w:r>
    </w:p>
    <w:p w14:paraId="3790616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8F5FA66" w14:textId="77777777" w:rsidR="00096413" w:rsidRPr="004C200C" w:rsidRDefault="00096413" w:rsidP="00096413">
      <w:pPr>
        <w:pStyle w:val="NormalBold"/>
      </w:pPr>
      <w:r w:rsidRPr="00D22027">
        <w:rPr>
          <w:rStyle w:val="HideTWBExt"/>
          <w:b w:val="0"/>
        </w:rPr>
        <w:t>&lt;Article&gt;</w:t>
      </w:r>
      <w:r w:rsidRPr="004C200C">
        <w:t>Paragrafo 3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4CD338" w14:textId="77777777" w:rsidTr="00BC5F00">
        <w:trPr>
          <w:trHeight w:hRule="exact" w:val="240"/>
          <w:jc w:val="center"/>
        </w:trPr>
        <w:tc>
          <w:tcPr>
            <w:tcW w:w="9752" w:type="dxa"/>
            <w:gridSpan w:val="2"/>
            <w:tcBorders>
              <w:top w:val="nil"/>
              <w:left w:val="nil"/>
              <w:bottom w:val="nil"/>
              <w:right w:val="nil"/>
            </w:tcBorders>
          </w:tcPr>
          <w:p w14:paraId="4F93DB31" w14:textId="77777777" w:rsidR="00096413" w:rsidRPr="004C200C" w:rsidRDefault="00096413" w:rsidP="00BC5F00"/>
        </w:tc>
      </w:tr>
      <w:tr w:rsidR="00096413" w:rsidRPr="004C200C" w14:paraId="454C90E8" w14:textId="77777777" w:rsidTr="00BC5F00">
        <w:trPr>
          <w:trHeight w:val="240"/>
          <w:jc w:val="center"/>
        </w:trPr>
        <w:tc>
          <w:tcPr>
            <w:tcW w:w="4876" w:type="dxa"/>
            <w:tcBorders>
              <w:top w:val="nil"/>
              <w:left w:val="nil"/>
              <w:bottom w:val="nil"/>
              <w:right w:val="nil"/>
            </w:tcBorders>
          </w:tcPr>
          <w:p w14:paraId="7C50052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4E376AD" w14:textId="77777777" w:rsidR="00096413" w:rsidRPr="004C200C" w:rsidRDefault="00096413" w:rsidP="00BC5F00">
            <w:pPr>
              <w:pStyle w:val="AmColumnHeading"/>
            </w:pPr>
            <w:r w:rsidRPr="004C200C">
              <w:t>Emendamento</w:t>
            </w:r>
          </w:p>
        </w:tc>
      </w:tr>
      <w:tr w:rsidR="00096413" w:rsidRPr="004C200C" w14:paraId="27B33D82" w14:textId="77777777" w:rsidTr="00BC5F00">
        <w:trPr>
          <w:jc w:val="center"/>
        </w:trPr>
        <w:tc>
          <w:tcPr>
            <w:tcW w:w="4876" w:type="dxa"/>
            <w:tcBorders>
              <w:top w:val="nil"/>
              <w:left w:val="nil"/>
              <w:bottom w:val="nil"/>
              <w:right w:val="nil"/>
            </w:tcBorders>
          </w:tcPr>
          <w:p w14:paraId="255FE7C1" w14:textId="77777777" w:rsidR="00096413" w:rsidRPr="004C200C" w:rsidRDefault="00096413" w:rsidP="00BC5F00">
            <w:pPr>
              <w:pStyle w:val="Normal6a"/>
            </w:pPr>
          </w:p>
        </w:tc>
        <w:tc>
          <w:tcPr>
            <w:tcW w:w="4876" w:type="dxa"/>
            <w:tcBorders>
              <w:top w:val="nil"/>
              <w:left w:val="nil"/>
              <w:bottom w:val="nil"/>
              <w:right w:val="nil"/>
            </w:tcBorders>
          </w:tcPr>
          <w:p w14:paraId="6B4A97ED" w14:textId="77777777" w:rsidR="00096413" w:rsidRPr="004C200C" w:rsidRDefault="00096413" w:rsidP="00BC5F00">
            <w:pPr>
              <w:pStyle w:val="Normal6a"/>
            </w:pPr>
            <w:proofErr w:type="gramStart"/>
            <w:r w:rsidRPr="004C200C">
              <w:rPr>
                <w:b/>
                <w:i/>
              </w:rPr>
              <w:t>3</w:t>
            </w:r>
            <w:proofErr w:type="gramEnd"/>
            <w:r w:rsidRPr="004C200C">
              <w:rPr>
                <w:b/>
                <w:i/>
              </w:rPr>
              <w:t xml:space="preserve"> quater.</w:t>
            </w:r>
            <w:r w:rsidRPr="004C200C">
              <w:tab/>
            </w:r>
            <w:r w:rsidRPr="004C200C">
              <w:rPr>
                <w:b/>
                <w:i/>
              </w:rPr>
              <w:t>invita la Commissione a includere nell'imminente atto legislativo sui posti di lavoro di qualità misure volte a regolamentare le condizioni di telelavoro e il diritto alla disconnessione in tutta l'Unione quale misura essenziale per garantire il benessere mentale dei lavoratori dell'Unione e integrare la direttiva sull'equilibrio tra attività professionale e vita familiare; chiede inoltre che tale atto legislativo sui posti di lavoro di qualità affronti i rischi psicosociali e il benessere sul lavoro;</w:t>
            </w:r>
          </w:p>
        </w:tc>
      </w:tr>
    </w:tbl>
    <w:p w14:paraId="224B78F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46CACA4" w14:textId="77777777" w:rsidR="00096413" w:rsidRPr="004C200C" w:rsidRDefault="00096413" w:rsidP="00096413">
      <w:r w:rsidRPr="00D22027">
        <w:rPr>
          <w:rStyle w:val="HideTWBExt"/>
        </w:rPr>
        <w:t>&lt;/Amend&gt;</w:t>
      </w:r>
    </w:p>
    <w:p w14:paraId="055EC6C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177</w:t>
      </w:r>
      <w:r w:rsidRPr="00D22027">
        <w:rPr>
          <w:rStyle w:val="HideTWBExt"/>
          <w:b w:val="0"/>
        </w:rPr>
        <w:t>&lt;/NumAm&gt;</w:t>
      </w:r>
    </w:p>
    <w:p w14:paraId="1FFD8FA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D7D9439" w14:textId="77777777" w:rsidR="00096413" w:rsidRPr="004C200C" w:rsidRDefault="00096413" w:rsidP="00096413">
      <w:pPr>
        <w:pStyle w:val="NormalBold"/>
      </w:pPr>
      <w:r w:rsidRPr="00D22027">
        <w:rPr>
          <w:rStyle w:val="HideTWBExt"/>
          <w:b w:val="0"/>
        </w:rPr>
        <w:t>&lt;/RepeatBlock-By&gt;</w:t>
      </w:r>
    </w:p>
    <w:p w14:paraId="35AC274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86B76BB" w14:textId="77777777" w:rsidR="00096413" w:rsidRPr="004C200C" w:rsidRDefault="00096413" w:rsidP="00096413">
      <w:pPr>
        <w:pStyle w:val="NormalBold"/>
      </w:pPr>
      <w:r w:rsidRPr="00D22027">
        <w:rPr>
          <w:rStyle w:val="HideTWBExt"/>
          <w:b w:val="0"/>
        </w:rPr>
        <w:t>&lt;Article&gt;</w:t>
      </w:r>
      <w:r w:rsidRPr="004C200C">
        <w:t>Paragrafo 3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8A12E4" w14:textId="77777777" w:rsidTr="00BC5F00">
        <w:trPr>
          <w:trHeight w:hRule="exact" w:val="240"/>
          <w:jc w:val="center"/>
        </w:trPr>
        <w:tc>
          <w:tcPr>
            <w:tcW w:w="9752" w:type="dxa"/>
            <w:gridSpan w:val="2"/>
            <w:tcBorders>
              <w:top w:val="nil"/>
              <w:left w:val="nil"/>
              <w:bottom w:val="nil"/>
              <w:right w:val="nil"/>
            </w:tcBorders>
          </w:tcPr>
          <w:p w14:paraId="3DB6B6A8" w14:textId="77777777" w:rsidR="00096413" w:rsidRPr="004C200C" w:rsidRDefault="00096413" w:rsidP="00BC5F00"/>
        </w:tc>
      </w:tr>
      <w:tr w:rsidR="00096413" w:rsidRPr="004C200C" w14:paraId="3EEFFB4B" w14:textId="77777777" w:rsidTr="00BC5F00">
        <w:trPr>
          <w:trHeight w:val="240"/>
          <w:jc w:val="center"/>
        </w:trPr>
        <w:tc>
          <w:tcPr>
            <w:tcW w:w="4876" w:type="dxa"/>
            <w:tcBorders>
              <w:top w:val="nil"/>
              <w:left w:val="nil"/>
              <w:bottom w:val="nil"/>
              <w:right w:val="nil"/>
            </w:tcBorders>
          </w:tcPr>
          <w:p w14:paraId="3D036FB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7E1DD34" w14:textId="77777777" w:rsidR="00096413" w:rsidRPr="004C200C" w:rsidRDefault="00096413" w:rsidP="00BC5F00">
            <w:pPr>
              <w:pStyle w:val="AmColumnHeading"/>
            </w:pPr>
            <w:r w:rsidRPr="004C200C">
              <w:t>Emendamento</w:t>
            </w:r>
          </w:p>
        </w:tc>
      </w:tr>
      <w:tr w:rsidR="00096413" w:rsidRPr="004C200C" w14:paraId="0CACACF5" w14:textId="77777777" w:rsidTr="00BC5F00">
        <w:trPr>
          <w:jc w:val="center"/>
        </w:trPr>
        <w:tc>
          <w:tcPr>
            <w:tcW w:w="4876" w:type="dxa"/>
            <w:tcBorders>
              <w:top w:val="nil"/>
              <w:left w:val="nil"/>
              <w:bottom w:val="nil"/>
              <w:right w:val="nil"/>
            </w:tcBorders>
          </w:tcPr>
          <w:p w14:paraId="17883933" w14:textId="77777777" w:rsidR="00096413" w:rsidRPr="004C200C" w:rsidRDefault="00096413" w:rsidP="00BC5F00">
            <w:pPr>
              <w:pStyle w:val="Normal6a"/>
            </w:pPr>
          </w:p>
        </w:tc>
        <w:tc>
          <w:tcPr>
            <w:tcW w:w="4876" w:type="dxa"/>
            <w:tcBorders>
              <w:top w:val="nil"/>
              <w:left w:val="nil"/>
              <w:bottom w:val="nil"/>
              <w:right w:val="nil"/>
            </w:tcBorders>
          </w:tcPr>
          <w:p w14:paraId="600721E8" w14:textId="77777777" w:rsidR="00096413" w:rsidRPr="004C200C" w:rsidRDefault="00096413" w:rsidP="00BC5F00">
            <w:pPr>
              <w:pStyle w:val="Normal6a"/>
            </w:pPr>
            <w:proofErr w:type="gramStart"/>
            <w:r w:rsidRPr="004C200C">
              <w:rPr>
                <w:b/>
                <w:i/>
              </w:rPr>
              <w:t>3</w:t>
            </w:r>
            <w:proofErr w:type="gramEnd"/>
            <w:r w:rsidRPr="004C200C">
              <w:rPr>
                <w:b/>
                <w:i/>
              </w:rPr>
              <w:t xml:space="preserve"> quinquies.</w:t>
            </w:r>
            <w:r w:rsidRPr="004C200C">
              <w:tab/>
            </w:r>
            <w:r w:rsidRPr="004C200C">
              <w:rPr>
                <w:b/>
                <w:i/>
              </w:rPr>
              <w:t>ribadisce che salari dignitosi e solidi sistemi di contrattazione collettiva sono fondamentali per ridurre la povertà lavorativa e garantire la domanda interna; osserva che, secondo la relazione comune sull'occupazione 2026, i recenti aumenti dei salari minimi legali, spesso superiori al 20 % tra il 2022 e il 2025 e al 40 % in diversi Stati membri, hanno contribuito a proteggere il potere d'acquisto dei lavoratori a basso reddito e hanno sostenuto la crescita dei salari nei settori a basso reddito, ma che la povertà lavorativa colpiva ancora l'8,2 % dei lavoratori nel 2024 e che i salari reali in molti paesi non sono ancora tornati ai livelli precedenti alla pandemia; osserva che, negli ultimi decenni, la produttività oraria del lavoro è cresciuta più rapidamente della retribuzione oraria reale, aprendo un divario persistente tra produttività e salari e contribuendo a una perdita strutturale del potere d'acquisto e del tenore di vita dei lavoratori; sottolinea che gli incrementi di produttività devono tradursi in retribuzioni eque, in modo che i lavoratori possano condividere il valore economico che creano e la quota di lavoro possa essere stabilizzata; invita la Commissione a monitorare l'attuazione della direttiva sui salari minimi anche nel quadro del semestre europeo, garantendo che gli Stati membri promuovano la copertura della contrattazione collettiva;</w:t>
            </w:r>
          </w:p>
        </w:tc>
      </w:tr>
    </w:tbl>
    <w:p w14:paraId="5773E72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477AD32" w14:textId="77777777" w:rsidR="00096413" w:rsidRPr="004C200C" w:rsidRDefault="00096413" w:rsidP="00096413">
      <w:r w:rsidRPr="00D22027">
        <w:rPr>
          <w:rStyle w:val="HideTWBExt"/>
        </w:rPr>
        <w:t>&lt;/Amend&gt;</w:t>
      </w:r>
    </w:p>
    <w:p w14:paraId="1163769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178</w:t>
      </w:r>
      <w:r w:rsidRPr="00D22027">
        <w:rPr>
          <w:rStyle w:val="HideTWBExt"/>
          <w:b w:val="0"/>
        </w:rPr>
        <w:t>&lt;/NumAm&gt;</w:t>
      </w:r>
    </w:p>
    <w:p w14:paraId="2FC9DF91"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E928D8C" w14:textId="77777777" w:rsidR="00096413" w:rsidRPr="004C200C" w:rsidRDefault="00096413" w:rsidP="00096413">
      <w:pPr>
        <w:pStyle w:val="NormalBold"/>
      </w:pPr>
      <w:r w:rsidRPr="00D22027">
        <w:rPr>
          <w:rStyle w:val="HideTWBExt"/>
          <w:b w:val="0"/>
        </w:rPr>
        <w:t>&lt;/RepeatBlock-By&gt;</w:t>
      </w:r>
    </w:p>
    <w:p w14:paraId="074D25D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5B0F422" w14:textId="77777777" w:rsidR="00096413" w:rsidRPr="004C200C" w:rsidRDefault="00096413" w:rsidP="00096413">
      <w:pPr>
        <w:pStyle w:val="NormalBold"/>
      </w:pPr>
      <w:r w:rsidRPr="00D22027">
        <w:rPr>
          <w:rStyle w:val="HideTWBExt"/>
          <w:b w:val="0"/>
        </w:rPr>
        <w:t>&lt;Article&gt;</w:t>
      </w:r>
      <w:r w:rsidRPr="004C200C">
        <w:t>Paragrafo 3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02EA346" w14:textId="77777777" w:rsidTr="00BC5F00">
        <w:trPr>
          <w:trHeight w:hRule="exact" w:val="240"/>
          <w:jc w:val="center"/>
        </w:trPr>
        <w:tc>
          <w:tcPr>
            <w:tcW w:w="9752" w:type="dxa"/>
            <w:gridSpan w:val="2"/>
            <w:tcBorders>
              <w:top w:val="nil"/>
              <w:left w:val="nil"/>
              <w:bottom w:val="nil"/>
              <w:right w:val="nil"/>
            </w:tcBorders>
          </w:tcPr>
          <w:p w14:paraId="60928614" w14:textId="77777777" w:rsidR="00096413" w:rsidRPr="004C200C" w:rsidRDefault="00096413" w:rsidP="00BC5F00"/>
        </w:tc>
      </w:tr>
      <w:tr w:rsidR="00096413" w:rsidRPr="004C200C" w14:paraId="57FF831C" w14:textId="77777777" w:rsidTr="00BC5F00">
        <w:trPr>
          <w:trHeight w:val="240"/>
          <w:jc w:val="center"/>
        </w:trPr>
        <w:tc>
          <w:tcPr>
            <w:tcW w:w="4876" w:type="dxa"/>
            <w:tcBorders>
              <w:top w:val="nil"/>
              <w:left w:val="nil"/>
              <w:bottom w:val="nil"/>
              <w:right w:val="nil"/>
            </w:tcBorders>
          </w:tcPr>
          <w:p w14:paraId="483AB7D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FAC171E" w14:textId="77777777" w:rsidR="00096413" w:rsidRPr="004C200C" w:rsidRDefault="00096413" w:rsidP="00BC5F00">
            <w:pPr>
              <w:pStyle w:val="AmColumnHeading"/>
            </w:pPr>
            <w:r w:rsidRPr="004C200C">
              <w:t>Emendamento</w:t>
            </w:r>
          </w:p>
        </w:tc>
      </w:tr>
      <w:tr w:rsidR="00096413" w:rsidRPr="004C200C" w14:paraId="76E712B2" w14:textId="77777777" w:rsidTr="00BC5F00">
        <w:trPr>
          <w:jc w:val="center"/>
        </w:trPr>
        <w:tc>
          <w:tcPr>
            <w:tcW w:w="4876" w:type="dxa"/>
            <w:tcBorders>
              <w:top w:val="nil"/>
              <w:left w:val="nil"/>
              <w:bottom w:val="nil"/>
              <w:right w:val="nil"/>
            </w:tcBorders>
          </w:tcPr>
          <w:p w14:paraId="00559F45" w14:textId="77777777" w:rsidR="00096413" w:rsidRPr="004C200C" w:rsidRDefault="00096413" w:rsidP="00BC5F00">
            <w:pPr>
              <w:pStyle w:val="Normal6a"/>
            </w:pPr>
          </w:p>
        </w:tc>
        <w:tc>
          <w:tcPr>
            <w:tcW w:w="4876" w:type="dxa"/>
            <w:tcBorders>
              <w:top w:val="nil"/>
              <w:left w:val="nil"/>
              <w:bottom w:val="nil"/>
              <w:right w:val="nil"/>
            </w:tcBorders>
          </w:tcPr>
          <w:p w14:paraId="6FCBC23A" w14:textId="77777777" w:rsidR="00096413" w:rsidRPr="004C200C" w:rsidRDefault="00096413" w:rsidP="00BC5F00">
            <w:pPr>
              <w:pStyle w:val="Normal6a"/>
            </w:pPr>
            <w:proofErr w:type="gramStart"/>
            <w:r w:rsidRPr="004C200C">
              <w:rPr>
                <w:b/>
                <w:i/>
              </w:rPr>
              <w:t>3</w:t>
            </w:r>
            <w:proofErr w:type="gramEnd"/>
            <w:r w:rsidRPr="004C200C">
              <w:rPr>
                <w:b/>
                <w:i/>
              </w:rPr>
              <w:t xml:space="preserve"> quinquies.</w:t>
            </w:r>
            <w:r w:rsidRPr="004C200C">
              <w:tab/>
            </w:r>
            <w:r w:rsidRPr="004C200C">
              <w:rPr>
                <w:b/>
                <w:i/>
              </w:rPr>
              <w:t>ricorda con preoccupazione il persistente divario nei livelli di occupazione tra persone con e senza disabilità, pari al 24 %; invita la Commissione ad aggiornare la strategia dell'UE per i diritti delle persone con disabilità con nuove iniziative e azioni faro a partire dal 2026, che garantiscano il rispetto da parte dell'UE e degli Stati membri della convenzione delle Nazioni Unite sui diritti delle persone con disabilità e, in particolare, affrontino l'inclusione sociale e la vita indipendente delle persone con disabilità, i rimanenti ostacoli alla loro libera circolazione e garantiscano il loro accesso a un'istruzione, a una formazione e a un'occupazione di qualità attraverso l'istituzione di una garanzia europea per l'occupazione e le competenze delle persone con disabilità;</w:t>
            </w:r>
          </w:p>
        </w:tc>
      </w:tr>
    </w:tbl>
    <w:p w14:paraId="19C526F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B754FD0" w14:textId="77777777" w:rsidR="00096413" w:rsidRPr="004C200C" w:rsidRDefault="00096413" w:rsidP="00096413">
      <w:r w:rsidRPr="00D22027">
        <w:rPr>
          <w:rStyle w:val="HideTWBExt"/>
        </w:rPr>
        <w:t>&lt;/Amend&gt;</w:t>
      </w:r>
    </w:p>
    <w:p w14:paraId="5495520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179</w:t>
      </w:r>
      <w:r w:rsidRPr="00D22027">
        <w:rPr>
          <w:rStyle w:val="HideTWBExt"/>
          <w:b w:val="0"/>
        </w:rPr>
        <w:t>&lt;/NumAm&gt;</w:t>
      </w:r>
    </w:p>
    <w:p w14:paraId="7F79D07A"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F3FE003" w14:textId="77777777" w:rsidR="00096413" w:rsidRPr="004C200C" w:rsidRDefault="00096413" w:rsidP="00096413">
      <w:pPr>
        <w:pStyle w:val="NormalBold"/>
      </w:pPr>
      <w:r w:rsidRPr="00D22027">
        <w:rPr>
          <w:rStyle w:val="HideTWBExt"/>
          <w:b w:val="0"/>
        </w:rPr>
        <w:t>&lt;/RepeatBlock-By&gt;</w:t>
      </w:r>
    </w:p>
    <w:p w14:paraId="5081D17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F4EB919" w14:textId="77777777" w:rsidR="00096413" w:rsidRPr="004C200C" w:rsidRDefault="00096413" w:rsidP="00096413">
      <w:pPr>
        <w:pStyle w:val="NormalBold"/>
      </w:pPr>
      <w:r w:rsidRPr="00D22027">
        <w:rPr>
          <w:rStyle w:val="HideTWBExt"/>
          <w:b w:val="0"/>
        </w:rPr>
        <w:t>&lt;Article&gt;</w:t>
      </w:r>
      <w:r w:rsidRPr="004C200C">
        <w:t>Paragrafo 3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FB8D917" w14:textId="77777777" w:rsidTr="00BC5F00">
        <w:trPr>
          <w:trHeight w:hRule="exact" w:val="240"/>
          <w:jc w:val="center"/>
        </w:trPr>
        <w:tc>
          <w:tcPr>
            <w:tcW w:w="9752" w:type="dxa"/>
            <w:gridSpan w:val="2"/>
            <w:tcBorders>
              <w:top w:val="nil"/>
              <w:left w:val="nil"/>
              <w:bottom w:val="nil"/>
              <w:right w:val="nil"/>
            </w:tcBorders>
          </w:tcPr>
          <w:p w14:paraId="2A1FC442" w14:textId="77777777" w:rsidR="00096413" w:rsidRPr="004C200C" w:rsidRDefault="00096413" w:rsidP="00BC5F00"/>
        </w:tc>
      </w:tr>
      <w:tr w:rsidR="00096413" w:rsidRPr="004C200C" w14:paraId="4C98D9C5" w14:textId="77777777" w:rsidTr="00BC5F00">
        <w:trPr>
          <w:trHeight w:val="240"/>
          <w:jc w:val="center"/>
        </w:trPr>
        <w:tc>
          <w:tcPr>
            <w:tcW w:w="4876" w:type="dxa"/>
            <w:tcBorders>
              <w:top w:val="nil"/>
              <w:left w:val="nil"/>
              <w:bottom w:val="nil"/>
              <w:right w:val="nil"/>
            </w:tcBorders>
          </w:tcPr>
          <w:p w14:paraId="116D1B4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1BC370E" w14:textId="77777777" w:rsidR="00096413" w:rsidRPr="004C200C" w:rsidRDefault="00096413" w:rsidP="00BC5F00">
            <w:pPr>
              <w:pStyle w:val="AmColumnHeading"/>
            </w:pPr>
            <w:r w:rsidRPr="004C200C">
              <w:t>Emendamento</w:t>
            </w:r>
          </w:p>
        </w:tc>
      </w:tr>
      <w:tr w:rsidR="00096413" w:rsidRPr="004C200C" w14:paraId="0E31C2B0" w14:textId="77777777" w:rsidTr="00BC5F00">
        <w:trPr>
          <w:jc w:val="center"/>
        </w:trPr>
        <w:tc>
          <w:tcPr>
            <w:tcW w:w="4876" w:type="dxa"/>
            <w:tcBorders>
              <w:top w:val="nil"/>
              <w:left w:val="nil"/>
              <w:bottom w:val="nil"/>
              <w:right w:val="nil"/>
            </w:tcBorders>
          </w:tcPr>
          <w:p w14:paraId="1EE7318F" w14:textId="77777777" w:rsidR="00096413" w:rsidRPr="004C200C" w:rsidRDefault="00096413" w:rsidP="00BC5F00">
            <w:pPr>
              <w:pStyle w:val="Normal6a"/>
            </w:pPr>
          </w:p>
        </w:tc>
        <w:tc>
          <w:tcPr>
            <w:tcW w:w="4876" w:type="dxa"/>
            <w:tcBorders>
              <w:top w:val="nil"/>
              <w:left w:val="nil"/>
              <w:bottom w:val="nil"/>
              <w:right w:val="nil"/>
            </w:tcBorders>
          </w:tcPr>
          <w:p w14:paraId="2665105F" w14:textId="77777777" w:rsidR="00096413" w:rsidRPr="004C200C" w:rsidRDefault="00096413" w:rsidP="00BC5F00">
            <w:pPr>
              <w:pStyle w:val="Normal6a"/>
            </w:pPr>
            <w:proofErr w:type="gramStart"/>
            <w:r w:rsidRPr="004C200C">
              <w:rPr>
                <w:b/>
                <w:i/>
              </w:rPr>
              <w:t>3</w:t>
            </w:r>
            <w:proofErr w:type="gramEnd"/>
            <w:r w:rsidRPr="004C200C">
              <w:rPr>
                <w:b/>
                <w:i/>
              </w:rPr>
              <w:t xml:space="preserve"> sexies.</w:t>
            </w:r>
            <w:r w:rsidRPr="004C200C">
              <w:tab/>
            </w:r>
            <w:r w:rsidRPr="004C200C">
              <w:rPr>
                <w:b/>
                <w:i/>
              </w:rPr>
              <w:t>esprime preoccupazione per il fatto che i Rom continuino a incontrare ostacoli significativi all'occupazione, in presenza di persistenti pregiudizi che limitano le loro prospettive; sottolinea che la lotta contro tutte le forme di discriminazione e stereotipi è fondamentale per garantire un mercato del lavoro inclusivo; pone l'accento sull'obiettivo del quadro strategico dell'UE per i Rom di dimezzare il divario occupazionale tra i Rom e la popolazione in generale e garantire che almeno il 60 % dei Rom svolga un lavoro retribuito entro il 2030, ma deplora la mancanza di progressi nel loro accesso all'occupazione e la quota crescente di NEET Rom;</w:t>
            </w:r>
          </w:p>
        </w:tc>
      </w:tr>
    </w:tbl>
    <w:p w14:paraId="260699E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64BF795" w14:textId="77777777" w:rsidR="00096413" w:rsidRPr="004C200C" w:rsidRDefault="00096413" w:rsidP="00096413">
      <w:r w:rsidRPr="00D22027">
        <w:rPr>
          <w:rStyle w:val="HideTWBExt"/>
        </w:rPr>
        <w:t>&lt;/Amend&gt;</w:t>
      </w:r>
    </w:p>
    <w:p w14:paraId="1B0C1D7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180</w:t>
      </w:r>
      <w:r w:rsidRPr="00D22027">
        <w:rPr>
          <w:rStyle w:val="HideTWBExt"/>
          <w:b w:val="0"/>
        </w:rPr>
        <w:t>&lt;/NumAm&gt;</w:t>
      </w:r>
    </w:p>
    <w:p w14:paraId="3AD3AD8F"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5B6116D" w14:textId="77777777" w:rsidR="00096413" w:rsidRPr="004C200C" w:rsidRDefault="00096413" w:rsidP="00096413">
      <w:pPr>
        <w:pStyle w:val="NormalBold"/>
      </w:pPr>
      <w:r w:rsidRPr="00D22027">
        <w:rPr>
          <w:rStyle w:val="HideTWBExt"/>
          <w:b w:val="0"/>
        </w:rPr>
        <w:t>&lt;/RepeatBlock-By&gt;</w:t>
      </w:r>
    </w:p>
    <w:p w14:paraId="14C7719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25CA1E4" w14:textId="77777777" w:rsidR="00096413" w:rsidRPr="004C200C" w:rsidRDefault="00096413" w:rsidP="00096413">
      <w:pPr>
        <w:pStyle w:val="NormalBold"/>
      </w:pPr>
      <w:r w:rsidRPr="00D22027">
        <w:rPr>
          <w:rStyle w:val="HideTWBExt"/>
          <w:b w:val="0"/>
        </w:rPr>
        <w:t>&lt;Article&gt;</w:t>
      </w:r>
      <w:r w:rsidRPr="004C200C">
        <w:t>Paragrafo 3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0A9E2F9" w14:textId="77777777" w:rsidTr="00BC5F00">
        <w:trPr>
          <w:trHeight w:hRule="exact" w:val="240"/>
          <w:jc w:val="center"/>
        </w:trPr>
        <w:tc>
          <w:tcPr>
            <w:tcW w:w="9752" w:type="dxa"/>
            <w:gridSpan w:val="2"/>
            <w:tcBorders>
              <w:top w:val="nil"/>
              <w:left w:val="nil"/>
              <w:bottom w:val="nil"/>
              <w:right w:val="nil"/>
            </w:tcBorders>
          </w:tcPr>
          <w:p w14:paraId="76BB75FA" w14:textId="77777777" w:rsidR="00096413" w:rsidRPr="004C200C" w:rsidRDefault="00096413" w:rsidP="00BC5F00"/>
        </w:tc>
      </w:tr>
      <w:tr w:rsidR="00096413" w:rsidRPr="004C200C" w14:paraId="65FE8E85" w14:textId="77777777" w:rsidTr="00BC5F00">
        <w:trPr>
          <w:trHeight w:val="240"/>
          <w:jc w:val="center"/>
        </w:trPr>
        <w:tc>
          <w:tcPr>
            <w:tcW w:w="4876" w:type="dxa"/>
            <w:tcBorders>
              <w:top w:val="nil"/>
              <w:left w:val="nil"/>
              <w:bottom w:val="nil"/>
              <w:right w:val="nil"/>
            </w:tcBorders>
          </w:tcPr>
          <w:p w14:paraId="6075145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69A3C0E" w14:textId="77777777" w:rsidR="00096413" w:rsidRPr="004C200C" w:rsidRDefault="00096413" w:rsidP="00BC5F00">
            <w:pPr>
              <w:pStyle w:val="AmColumnHeading"/>
            </w:pPr>
            <w:r w:rsidRPr="004C200C">
              <w:t>Emendamento</w:t>
            </w:r>
          </w:p>
        </w:tc>
      </w:tr>
      <w:tr w:rsidR="00096413" w:rsidRPr="004C200C" w14:paraId="0014BB52" w14:textId="77777777" w:rsidTr="00BC5F00">
        <w:trPr>
          <w:jc w:val="center"/>
        </w:trPr>
        <w:tc>
          <w:tcPr>
            <w:tcW w:w="4876" w:type="dxa"/>
            <w:tcBorders>
              <w:top w:val="nil"/>
              <w:left w:val="nil"/>
              <w:bottom w:val="nil"/>
              <w:right w:val="nil"/>
            </w:tcBorders>
          </w:tcPr>
          <w:p w14:paraId="71AE6F50" w14:textId="77777777" w:rsidR="00096413" w:rsidRPr="004C200C" w:rsidRDefault="00096413" w:rsidP="00BC5F00">
            <w:pPr>
              <w:pStyle w:val="Normal6a"/>
            </w:pPr>
          </w:p>
        </w:tc>
        <w:tc>
          <w:tcPr>
            <w:tcW w:w="4876" w:type="dxa"/>
            <w:tcBorders>
              <w:top w:val="nil"/>
              <w:left w:val="nil"/>
              <w:bottom w:val="nil"/>
              <w:right w:val="nil"/>
            </w:tcBorders>
          </w:tcPr>
          <w:p w14:paraId="4BF13896" w14:textId="77777777" w:rsidR="00096413" w:rsidRPr="004C200C" w:rsidRDefault="00096413" w:rsidP="00BC5F00">
            <w:pPr>
              <w:pStyle w:val="Normal6a"/>
            </w:pPr>
            <w:proofErr w:type="gramStart"/>
            <w:r w:rsidRPr="004C200C">
              <w:rPr>
                <w:b/>
                <w:i/>
              </w:rPr>
              <w:t>3</w:t>
            </w:r>
            <w:proofErr w:type="gramEnd"/>
            <w:r w:rsidRPr="004C200C">
              <w:rPr>
                <w:b/>
                <w:i/>
              </w:rPr>
              <w:t xml:space="preserve"> sexies.</w:t>
            </w:r>
            <w:r w:rsidRPr="004C200C">
              <w:tab/>
            </w:r>
            <w:r w:rsidRPr="004C200C">
              <w:rPr>
                <w:b/>
                <w:i/>
              </w:rPr>
              <w:t>invita la Commissione a valutare sistematicamente e a rendere trasparenti i contributi rispettivamente di profitti, maggiorazioni, salari e imposte all'inflazione e alla distribuzione del valore aggiunto tra capitale e lavoro, e a tenere conto di tale analisi nei suoi orientamenti politici e nelle sue raccomandazioni specifiche per paese;</w:t>
            </w:r>
          </w:p>
        </w:tc>
      </w:tr>
    </w:tbl>
    <w:p w14:paraId="3662F0B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CB856C0" w14:textId="77777777" w:rsidR="00096413" w:rsidRPr="004C200C" w:rsidRDefault="00096413" w:rsidP="00096413">
      <w:r w:rsidRPr="00D22027">
        <w:rPr>
          <w:rStyle w:val="HideTWBExt"/>
        </w:rPr>
        <w:t>&lt;/Amend&gt;</w:t>
      </w:r>
    </w:p>
    <w:p w14:paraId="6B1F3E4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181</w:t>
      </w:r>
      <w:r w:rsidRPr="00D22027">
        <w:rPr>
          <w:rStyle w:val="HideTWBExt"/>
          <w:b w:val="0"/>
        </w:rPr>
        <w:t>&lt;/NumAm&gt;</w:t>
      </w:r>
    </w:p>
    <w:p w14:paraId="28A4E00B"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833CCF4" w14:textId="77777777" w:rsidR="00096413" w:rsidRPr="004C200C" w:rsidRDefault="00096413" w:rsidP="00096413">
      <w:pPr>
        <w:pStyle w:val="NormalBold"/>
      </w:pPr>
      <w:r w:rsidRPr="00D22027">
        <w:rPr>
          <w:rStyle w:val="HideTWBExt"/>
          <w:b w:val="0"/>
        </w:rPr>
        <w:t>&lt;/RepeatBlock-By&gt;</w:t>
      </w:r>
    </w:p>
    <w:p w14:paraId="564A870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42A0D74" w14:textId="77777777" w:rsidR="00096413" w:rsidRPr="004C200C" w:rsidRDefault="00096413" w:rsidP="00096413">
      <w:pPr>
        <w:pStyle w:val="NormalBold"/>
      </w:pPr>
      <w:r w:rsidRPr="00D22027">
        <w:rPr>
          <w:rStyle w:val="HideTWBExt"/>
          <w:b w:val="0"/>
        </w:rPr>
        <w:t>&lt;Article&gt;</w:t>
      </w:r>
      <w:r w:rsidRPr="004C200C">
        <w:t>Paragrafo 3 septies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129256B" w14:textId="77777777" w:rsidTr="00BC5F00">
        <w:trPr>
          <w:trHeight w:hRule="exact" w:val="240"/>
          <w:jc w:val="center"/>
        </w:trPr>
        <w:tc>
          <w:tcPr>
            <w:tcW w:w="9752" w:type="dxa"/>
            <w:gridSpan w:val="2"/>
            <w:tcBorders>
              <w:top w:val="nil"/>
              <w:left w:val="nil"/>
              <w:bottom w:val="nil"/>
              <w:right w:val="nil"/>
            </w:tcBorders>
          </w:tcPr>
          <w:p w14:paraId="5C52D7AE" w14:textId="77777777" w:rsidR="00096413" w:rsidRPr="004C200C" w:rsidRDefault="00096413" w:rsidP="00BC5F00"/>
        </w:tc>
      </w:tr>
      <w:tr w:rsidR="00096413" w:rsidRPr="004C200C" w14:paraId="65DC1B14" w14:textId="77777777" w:rsidTr="00BC5F00">
        <w:trPr>
          <w:trHeight w:val="240"/>
          <w:jc w:val="center"/>
        </w:trPr>
        <w:tc>
          <w:tcPr>
            <w:tcW w:w="4876" w:type="dxa"/>
            <w:tcBorders>
              <w:top w:val="nil"/>
              <w:left w:val="nil"/>
              <w:bottom w:val="nil"/>
              <w:right w:val="nil"/>
            </w:tcBorders>
          </w:tcPr>
          <w:p w14:paraId="528D79B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8829D60" w14:textId="77777777" w:rsidR="00096413" w:rsidRPr="004C200C" w:rsidRDefault="00096413" w:rsidP="00BC5F00">
            <w:pPr>
              <w:pStyle w:val="AmColumnHeading"/>
            </w:pPr>
            <w:r w:rsidRPr="004C200C">
              <w:t>Emendamento</w:t>
            </w:r>
          </w:p>
        </w:tc>
      </w:tr>
      <w:tr w:rsidR="00096413" w:rsidRPr="004C200C" w14:paraId="1F284CCD" w14:textId="77777777" w:rsidTr="00BC5F00">
        <w:trPr>
          <w:jc w:val="center"/>
        </w:trPr>
        <w:tc>
          <w:tcPr>
            <w:tcW w:w="4876" w:type="dxa"/>
            <w:tcBorders>
              <w:top w:val="nil"/>
              <w:left w:val="nil"/>
              <w:bottom w:val="nil"/>
              <w:right w:val="nil"/>
            </w:tcBorders>
          </w:tcPr>
          <w:p w14:paraId="4807B8BD" w14:textId="77777777" w:rsidR="00096413" w:rsidRPr="004C200C" w:rsidRDefault="00096413" w:rsidP="00BC5F00">
            <w:pPr>
              <w:pStyle w:val="Normal6a"/>
            </w:pPr>
          </w:p>
        </w:tc>
        <w:tc>
          <w:tcPr>
            <w:tcW w:w="4876" w:type="dxa"/>
            <w:tcBorders>
              <w:top w:val="nil"/>
              <w:left w:val="nil"/>
              <w:bottom w:val="nil"/>
              <w:right w:val="nil"/>
            </w:tcBorders>
          </w:tcPr>
          <w:p w14:paraId="6B4708C5" w14:textId="77777777" w:rsidR="00096413" w:rsidRPr="004C200C" w:rsidRDefault="00096413" w:rsidP="00BC5F00">
            <w:pPr>
              <w:pStyle w:val="Normal6a"/>
            </w:pPr>
            <w:r w:rsidRPr="004C200C">
              <w:rPr>
                <w:b/>
                <w:i/>
              </w:rPr>
              <w:t>3 septies.</w:t>
            </w:r>
            <w:r w:rsidRPr="004C200C">
              <w:tab/>
            </w:r>
            <w:r w:rsidRPr="004C200C">
              <w:rPr>
                <w:b/>
                <w:i/>
              </w:rPr>
              <w:t>deplora che gli obiettivi del quadro strategico dell'UE per i Rom non siano perseguiti più attivamente negli Stati membri e che non vi sia prestata maggiore attenzione nel processo del semestre europeo, in particolare nelle raccomandazioni specifiche per paese; esorta gli Stati membri ad adottare un approccio integrato e incentrato sull'uguaglianza e a garantire che le politiche e i servizi pubblici raggiungano efficacemente tutti i Rom, compresi quelli che vivono nelle zone rurali e remote; esorta inoltre gli Stati membri ad attuare pienamente le direttive sugli organismi per la parità e a garantire che le violazioni gravi degli obblighi antidiscriminazione siano monitorate e segnalate nell'ambito del semestre europeo; chiede legami più forti tra il semestre europeo e i quadri dell'UE esistenti, nonché i quadri strategici nazionali per i Rom e i piani d'azione nazionali contro il razzismo;</w:t>
            </w:r>
          </w:p>
        </w:tc>
      </w:tr>
    </w:tbl>
    <w:p w14:paraId="6817293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B950D87" w14:textId="77777777" w:rsidR="00096413" w:rsidRPr="004C200C" w:rsidRDefault="00096413" w:rsidP="00096413">
      <w:r w:rsidRPr="00D22027">
        <w:rPr>
          <w:rStyle w:val="HideTWBExt"/>
        </w:rPr>
        <w:t>&lt;/Amend&gt;</w:t>
      </w:r>
    </w:p>
    <w:p w14:paraId="0C572D3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182</w:t>
      </w:r>
      <w:r w:rsidRPr="00D22027">
        <w:rPr>
          <w:rStyle w:val="HideTWBExt"/>
          <w:b w:val="0"/>
        </w:rPr>
        <w:t>&lt;/NumAm&gt;</w:t>
      </w:r>
    </w:p>
    <w:p w14:paraId="076EF91E"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757AEB8" w14:textId="77777777" w:rsidR="00096413" w:rsidRPr="004C200C" w:rsidRDefault="00096413" w:rsidP="00096413">
      <w:pPr>
        <w:pStyle w:val="NormalBold"/>
      </w:pPr>
      <w:r w:rsidRPr="00D22027">
        <w:rPr>
          <w:rStyle w:val="HideTWBExt"/>
          <w:b w:val="0"/>
        </w:rPr>
        <w:t>&lt;/RepeatBlock-By&gt;</w:t>
      </w:r>
    </w:p>
    <w:p w14:paraId="09D692E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7CD608A" w14:textId="77777777" w:rsidR="00096413" w:rsidRPr="004C200C" w:rsidRDefault="00096413" w:rsidP="00096413">
      <w:pPr>
        <w:pStyle w:val="NormalBold"/>
      </w:pPr>
      <w:r w:rsidRPr="00D22027">
        <w:rPr>
          <w:rStyle w:val="HideTWBExt"/>
          <w:b w:val="0"/>
        </w:rPr>
        <w:t>&lt;Article&gt;</w:t>
      </w:r>
      <w:r w:rsidRPr="004C200C">
        <w:t>Paragrafo 3 octies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8CE063C" w14:textId="77777777" w:rsidTr="00BC5F00">
        <w:trPr>
          <w:trHeight w:hRule="exact" w:val="240"/>
          <w:jc w:val="center"/>
        </w:trPr>
        <w:tc>
          <w:tcPr>
            <w:tcW w:w="9752" w:type="dxa"/>
            <w:gridSpan w:val="2"/>
            <w:tcBorders>
              <w:top w:val="nil"/>
              <w:left w:val="nil"/>
              <w:bottom w:val="nil"/>
              <w:right w:val="nil"/>
            </w:tcBorders>
          </w:tcPr>
          <w:p w14:paraId="6CFD3458" w14:textId="77777777" w:rsidR="00096413" w:rsidRPr="004C200C" w:rsidRDefault="00096413" w:rsidP="00BC5F00"/>
        </w:tc>
      </w:tr>
      <w:tr w:rsidR="00096413" w:rsidRPr="004C200C" w14:paraId="7B0E24A2" w14:textId="77777777" w:rsidTr="00BC5F00">
        <w:trPr>
          <w:trHeight w:val="240"/>
          <w:jc w:val="center"/>
        </w:trPr>
        <w:tc>
          <w:tcPr>
            <w:tcW w:w="4876" w:type="dxa"/>
            <w:tcBorders>
              <w:top w:val="nil"/>
              <w:left w:val="nil"/>
              <w:bottom w:val="nil"/>
              <w:right w:val="nil"/>
            </w:tcBorders>
          </w:tcPr>
          <w:p w14:paraId="22D205C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E34CFA0" w14:textId="77777777" w:rsidR="00096413" w:rsidRPr="004C200C" w:rsidRDefault="00096413" w:rsidP="00BC5F00">
            <w:pPr>
              <w:pStyle w:val="AmColumnHeading"/>
            </w:pPr>
            <w:r w:rsidRPr="004C200C">
              <w:t>Emendamento</w:t>
            </w:r>
          </w:p>
        </w:tc>
      </w:tr>
      <w:tr w:rsidR="00096413" w:rsidRPr="004C200C" w14:paraId="0CCEB07C" w14:textId="77777777" w:rsidTr="00BC5F00">
        <w:trPr>
          <w:jc w:val="center"/>
        </w:trPr>
        <w:tc>
          <w:tcPr>
            <w:tcW w:w="4876" w:type="dxa"/>
            <w:tcBorders>
              <w:top w:val="nil"/>
              <w:left w:val="nil"/>
              <w:bottom w:val="nil"/>
              <w:right w:val="nil"/>
            </w:tcBorders>
          </w:tcPr>
          <w:p w14:paraId="68A05043" w14:textId="77777777" w:rsidR="00096413" w:rsidRPr="004C200C" w:rsidRDefault="00096413" w:rsidP="00BC5F00">
            <w:pPr>
              <w:pStyle w:val="Normal6a"/>
            </w:pPr>
          </w:p>
        </w:tc>
        <w:tc>
          <w:tcPr>
            <w:tcW w:w="4876" w:type="dxa"/>
            <w:tcBorders>
              <w:top w:val="nil"/>
              <w:left w:val="nil"/>
              <w:bottom w:val="nil"/>
              <w:right w:val="nil"/>
            </w:tcBorders>
          </w:tcPr>
          <w:p w14:paraId="69340C74" w14:textId="77777777" w:rsidR="00096413" w:rsidRPr="004C200C" w:rsidRDefault="00096413" w:rsidP="00BC5F00">
            <w:pPr>
              <w:pStyle w:val="Normal6a"/>
            </w:pPr>
            <w:r w:rsidRPr="004C200C">
              <w:rPr>
                <w:b/>
                <w:i/>
              </w:rPr>
              <w:t>3 octies.</w:t>
            </w:r>
            <w:r w:rsidRPr="004C200C">
              <w:tab/>
            </w:r>
            <w:r w:rsidRPr="004C200C">
              <w:rPr>
                <w:b/>
                <w:i/>
              </w:rPr>
              <w:t>sottolinea che la risposta alle carenze di manodopera nell'Unione europea deve implicare anche il miglioramento e l'agevolazione della mobilità dei lavoratori all'interno dell'Unione; invita, a tale proposito, la Commissione ad analizzare l'efficacia della piattaforma EURES in vista di una potenziale revisione del suo funzionamento; invita la Commissione a garantire che la prossima iniziativa sulla trasferibilità delle competenze affronti gli attuali ostacoli al riconoscimento delle competenze, anche estendendo l'ambito di applicazione della direttiva 2005/36/CE; invita inoltre la Commissione, in tale contesto, a rafforzare e facilitare il riconoscimento delle competenze e delle qualifiche nell'Unione, in particolare rafforzando le procedure per la convalida dell'apprendimento non formale e informale e promuovendo tali procedure in modo mirato ai gruppi più lontani dal mercato del lavoro;</w:t>
            </w:r>
          </w:p>
        </w:tc>
      </w:tr>
    </w:tbl>
    <w:p w14:paraId="70553F9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1747233" w14:textId="77777777" w:rsidR="00096413" w:rsidRPr="004C200C" w:rsidRDefault="00096413" w:rsidP="00096413">
      <w:r w:rsidRPr="00D22027">
        <w:rPr>
          <w:rStyle w:val="HideTWBExt"/>
        </w:rPr>
        <w:t>&lt;/Amend&gt;</w:t>
      </w:r>
    </w:p>
    <w:p w14:paraId="7C3CF20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183</w:t>
      </w:r>
      <w:r w:rsidRPr="00D22027">
        <w:rPr>
          <w:rStyle w:val="HideTWBExt"/>
          <w:b w:val="0"/>
        </w:rPr>
        <w:t>&lt;/NumAm&gt;</w:t>
      </w:r>
    </w:p>
    <w:p w14:paraId="491EB9B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AC73EA1" w14:textId="77777777" w:rsidR="00096413" w:rsidRPr="004C200C" w:rsidRDefault="00096413" w:rsidP="00096413">
      <w:pPr>
        <w:pStyle w:val="NormalBold"/>
      </w:pPr>
      <w:r w:rsidRPr="00D22027">
        <w:rPr>
          <w:rStyle w:val="HideTWBExt"/>
          <w:b w:val="0"/>
        </w:rPr>
        <w:t>&lt;/RepeatBlock-By&gt;</w:t>
      </w:r>
    </w:p>
    <w:p w14:paraId="08BA733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3E2DED1" w14:textId="77777777" w:rsidR="00096413" w:rsidRPr="004C200C" w:rsidRDefault="00096413" w:rsidP="00096413">
      <w:pPr>
        <w:pStyle w:val="NormalBold"/>
      </w:pPr>
      <w:r w:rsidRPr="00D22027">
        <w:rPr>
          <w:rStyle w:val="HideTWBExt"/>
          <w:b w:val="0"/>
        </w:rPr>
        <w:t>&lt;Article&gt;</w:t>
      </w:r>
      <w:r w:rsidRPr="004C200C">
        <w:t>Paragrafo 3 nonies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A2489E8" w14:textId="77777777" w:rsidTr="00BC5F00">
        <w:trPr>
          <w:trHeight w:hRule="exact" w:val="240"/>
          <w:jc w:val="center"/>
        </w:trPr>
        <w:tc>
          <w:tcPr>
            <w:tcW w:w="9752" w:type="dxa"/>
            <w:gridSpan w:val="2"/>
            <w:tcBorders>
              <w:top w:val="nil"/>
              <w:left w:val="nil"/>
              <w:bottom w:val="nil"/>
              <w:right w:val="nil"/>
            </w:tcBorders>
          </w:tcPr>
          <w:p w14:paraId="618AEFF6" w14:textId="77777777" w:rsidR="00096413" w:rsidRPr="004C200C" w:rsidRDefault="00096413" w:rsidP="00BC5F00"/>
        </w:tc>
      </w:tr>
      <w:tr w:rsidR="00096413" w:rsidRPr="004C200C" w14:paraId="0D5B15D4" w14:textId="77777777" w:rsidTr="00BC5F00">
        <w:trPr>
          <w:trHeight w:val="240"/>
          <w:jc w:val="center"/>
        </w:trPr>
        <w:tc>
          <w:tcPr>
            <w:tcW w:w="4876" w:type="dxa"/>
            <w:tcBorders>
              <w:top w:val="nil"/>
              <w:left w:val="nil"/>
              <w:bottom w:val="nil"/>
              <w:right w:val="nil"/>
            </w:tcBorders>
          </w:tcPr>
          <w:p w14:paraId="56CB657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FF89EC" w14:textId="77777777" w:rsidR="00096413" w:rsidRPr="004C200C" w:rsidRDefault="00096413" w:rsidP="00BC5F00">
            <w:pPr>
              <w:pStyle w:val="AmColumnHeading"/>
            </w:pPr>
            <w:r w:rsidRPr="004C200C">
              <w:t>Emendamento</w:t>
            </w:r>
          </w:p>
        </w:tc>
      </w:tr>
      <w:tr w:rsidR="00096413" w:rsidRPr="004C200C" w14:paraId="16E596F5" w14:textId="77777777" w:rsidTr="00BC5F00">
        <w:trPr>
          <w:jc w:val="center"/>
        </w:trPr>
        <w:tc>
          <w:tcPr>
            <w:tcW w:w="4876" w:type="dxa"/>
            <w:tcBorders>
              <w:top w:val="nil"/>
              <w:left w:val="nil"/>
              <w:bottom w:val="nil"/>
              <w:right w:val="nil"/>
            </w:tcBorders>
          </w:tcPr>
          <w:p w14:paraId="7A61197D" w14:textId="77777777" w:rsidR="00096413" w:rsidRPr="004C200C" w:rsidRDefault="00096413" w:rsidP="00BC5F00">
            <w:pPr>
              <w:pStyle w:val="Normal6a"/>
            </w:pPr>
          </w:p>
        </w:tc>
        <w:tc>
          <w:tcPr>
            <w:tcW w:w="4876" w:type="dxa"/>
            <w:tcBorders>
              <w:top w:val="nil"/>
              <w:left w:val="nil"/>
              <w:bottom w:val="nil"/>
              <w:right w:val="nil"/>
            </w:tcBorders>
          </w:tcPr>
          <w:p w14:paraId="7A1BC871" w14:textId="77777777" w:rsidR="00096413" w:rsidRPr="004C200C" w:rsidRDefault="00096413" w:rsidP="00BC5F00">
            <w:pPr>
              <w:pStyle w:val="Normal6a"/>
            </w:pPr>
            <w:r w:rsidRPr="004C200C">
              <w:rPr>
                <w:b/>
                <w:i/>
              </w:rPr>
              <w:t>3 nonies.</w:t>
            </w:r>
            <w:r w:rsidRPr="004C200C">
              <w:tab/>
            </w:r>
            <w:r w:rsidRPr="004C200C">
              <w:rPr>
                <w:b/>
                <w:i/>
              </w:rPr>
              <w:t>evidenzia la crescente carenza di competenze nei settori tecnici e l'importanza di una strategia di IFP che affronti le questioni della frammentazione, degli investimenti, dell'attrattiva e della modernizzazione nel contesto della duplice transizione; ribadisce il ruolo centrale svolto dall'IFP e dall'apprendimento basato sul lavoro nel fornire le conoscenze, le abilità e le competenze necessarie per i giovani che entrano nel mercato del lavoro;</w:t>
            </w:r>
          </w:p>
        </w:tc>
      </w:tr>
    </w:tbl>
    <w:p w14:paraId="00DCEAE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62B8438" w14:textId="77777777" w:rsidR="00096413" w:rsidRPr="004C200C" w:rsidRDefault="00096413" w:rsidP="00096413">
      <w:r w:rsidRPr="00D22027">
        <w:rPr>
          <w:rStyle w:val="HideTWBExt"/>
        </w:rPr>
        <w:t>&lt;/Amend&gt;</w:t>
      </w:r>
    </w:p>
    <w:p w14:paraId="16ED3C7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184</w:t>
      </w:r>
      <w:r w:rsidRPr="00D22027">
        <w:rPr>
          <w:rStyle w:val="HideTWBExt"/>
          <w:b w:val="0"/>
        </w:rPr>
        <w:t>&lt;/NumAm&gt;</w:t>
      </w:r>
    </w:p>
    <w:p w14:paraId="263565A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98923B3" w14:textId="77777777" w:rsidR="00096413" w:rsidRPr="004C200C" w:rsidRDefault="00096413" w:rsidP="00096413">
      <w:pPr>
        <w:pStyle w:val="NormalBold"/>
      </w:pPr>
      <w:r w:rsidRPr="00D22027">
        <w:rPr>
          <w:rStyle w:val="HideTWBExt"/>
          <w:b w:val="0"/>
        </w:rPr>
        <w:t>&lt;/RepeatBlock-By&gt;</w:t>
      </w:r>
    </w:p>
    <w:p w14:paraId="4D2B676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2B9738" w14:textId="77777777" w:rsidR="00096413" w:rsidRPr="004C200C" w:rsidRDefault="00096413" w:rsidP="00096413">
      <w:pPr>
        <w:pStyle w:val="NormalBold"/>
      </w:pPr>
      <w:r w:rsidRPr="00D22027">
        <w:rPr>
          <w:rStyle w:val="HideTWBExt"/>
          <w:b w:val="0"/>
        </w:rPr>
        <w:t>&lt;Article&gt;</w:t>
      </w:r>
      <w:r w:rsidRPr="004C200C">
        <w:t>Paragrafo 3 decies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9D1B584" w14:textId="77777777" w:rsidTr="00BC5F00">
        <w:trPr>
          <w:trHeight w:hRule="exact" w:val="240"/>
          <w:jc w:val="center"/>
        </w:trPr>
        <w:tc>
          <w:tcPr>
            <w:tcW w:w="9752" w:type="dxa"/>
            <w:gridSpan w:val="2"/>
            <w:tcBorders>
              <w:top w:val="nil"/>
              <w:left w:val="nil"/>
              <w:bottom w:val="nil"/>
              <w:right w:val="nil"/>
            </w:tcBorders>
          </w:tcPr>
          <w:p w14:paraId="4454F1EC" w14:textId="77777777" w:rsidR="00096413" w:rsidRPr="004C200C" w:rsidRDefault="00096413" w:rsidP="00BC5F00"/>
        </w:tc>
      </w:tr>
      <w:tr w:rsidR="00096413" w:rsidRPr="004C200C" w14:paraId="3B16F1B7" w14:textId="77777777" w:rsidTr="00BC5F00">
        <w:trPr>
          <w:trHeight w:val="240"/>
          <w:jc w:val="center"/>
        </w:trPr>
        <w:tc>
          <w:tcPr>
            <w:tcW w:w="4876" w:type="dxa"/>
            <w:tcBorders>
              <w:top w:val="nil"/>
              <w:left w:val="nil"/>
              <w:bottom w:val="nil"/>
              <w:right w:val="nil"/>
            </w:tcBorders>
          </w:tcPr>
          <w:p w14:paraId="4D2D471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D0C4744" w14:textId="77777777" w:rsidR="00096413" w:rsidRPr="004C200C" w:rsidRDefault="00096413" w:rsidP="00BC5F00">
            <w:pPr>
              <w:pStyle w:val="AmColumnHeading"/>
            </w:pPr>
            <w:r w:rsidRPr="004C200C">
              <w:t>Emendamento</w:t>
            </w:r>
          </w:p>
        </w:tc>
      </w:tr>
      <w:tr w:rsidR="00096413" w:rsidRPr="004C200C" w14:paraId="321ACBA2" w14:textId="77777777" w:rsidTr="00BC5F00">
        <w:trPr>
          <w:jc w:val="center"/>
        </w:trPr>
        <w:tc>
          <w:tcPr>
            <w:tcW w:w="4876" w:type="dxa"/>
            <w:tcBorders>
              <w:top w:val="nil"/>
              <w:left w:val="nil"/>
              <w:bottom w:val="nil"/>
              <w:right w:val="nil"/>
            </w:tcBorders>
          </w:tcPr>
          <w:p w14:paraId="7A43D68A" w14:textId="77777777" w:rsidR="00096413" w:rsidRPr="004C200C" w:rsidRDefault="00096413" w:rsidP="00BC5F00">
            <w:pPr>
              <w:pStyle w:val="Normal6a"/>
            </w:pPr>
          </w:p>
        </w:tc>
        <w:tc>
          <w:tcPr>
            <w:tcW w:w="4876" w:type="dxa"/>
            <w:tcBorders>
              <w:top w:val="nil"/>
              <w:left w:val="nil"/>
              <w:bottom w:val="nil"/>
              <w:right w:val="nil"/>
            </w:tcBorders>
          </w:tcPr>
          <w:p w14:paraId="178A5CE7" w14:textId="77777777" w:rsidR="00096413" w:rsidRPr="004C200C" w:rsidRDefault="00096413" w:rsidP="00BC5F00">
            <w:pPr>
              <w:pStyle w:val="Normal6a"/>
            </w:pPr>
            <w:r w:rsidRPr="004C200C">
              <w:rPr>
                <w:b/>
                <w:i/>
              </w:rPr>
              <w:t>3 decies.</w:t>
            </w:r>
            <w:r w:rsidRPr="004C200C">
              <w:tab/>
            </w:r>
            <w:r w:rsidRPr="004C200C">
              <w:rPr>
                <w:b/>
                <w:i/>
              </w:rPr>
              <w:t>ricorda l'importanza di migliorare l'accesso dei lavoratori autonomi alla protezione sociale e invita la Commissione ad avvalersi del processo del semestre europeo per monitorare l'attuazione a livello nazionale della raccomandazione del Consiglio sull'accesso alla protezione sociale per i lavoratori subordinati e autonomi, ivi compreso nell'ambito delle raccomandazioni specifiche per paese; ricorda che, poiché il tasso di lavoratori autonomi nei settori culturali e creativi è più che doppio rispetto alla popolazione in generale, sono necessarie misure mirate per il settore; accoglie con favore, a tale proposito, l'annuncio di una Carta degli artisti dell'UE volta a evidenziare i principali fondamenti e impegni per condizioni di lavoro eque nel settore, ma esorta la Commissione a portarne a termine la pubblicazione nel 2026, in quanto si tratta di questioni di lunga data;</w:t>
            </w:r>
          </w:p>
        </w:tc>
      </w:tr>
    </w:tbl>
    <w:p w14:paraId="4902C4C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A446967" w14:textId="77777777" w:rsidR="00096413" w:rsidRPr="004C200C" w:rsidRDefault="00096413" w:rsidP="00096413">
      <w:r w:rsidRPr="00D22027">
        <w:rPr>
          <w:rStyle w:val="HideTWBExt"/>
        </w:rPr>
        <w:t>&lt;/Amend&gt;</w:t>
      </w:r>
    </w:p>
    <w:p w14:paraId="2BDD98D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185</w:t>
      </w:r>
      <w:r w:rsidRPr="00D22027">
        <w:rPr>
          <w:rStyle w:val="HideTWBExt"/>
          <w:b w:val="0"/>
        </w:rPr>
        <w:t>&lt;/NumAm&gt;</w:t>
      </w:r>
    </w:p>
    <w:p w14:paraId="6F3C553A"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89E80F6" w14:textId="77777777" w:rsidR="00096413" w:rsidRPr="004C200C" w:rsidRDefault="00096413" w:rsidP="00096413">
      <w:pPr>
        <w:pStyle w:val="NormalBold"/>
      </w:pPr>
      <w:r w:rsidRPr="00D22027">
        <w:rPr>
          <w:rStyle w:val="HideTWBExt"/>
          <w:b w:val="0"/>
        </w:rPr>
        <w:t>&lt;/RepeatBlock-By&gt;</w:t>
      </w:r>
    </w:p>
    <w:p w14:paraId="73C656F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B03872B" w14:textId="77777777" w:rsidR="00096413" w:rsidRPr="004C200C" w:rsidRDefault="00096413" w:rsidP="00096413">
      <w:pPr>
        <w:pStyle w:val="NormalBold"/>
      </w:pPr>
      <w:r w:rsidRPr="00D22027">
        <w:rPr>
          <w:rStyle w:val="HideTWBExt"/>
          <w:b w:val="0"/>
        </w:rPr>
        <w:t>&lt;Article&gt;</w:t>
      </w:r>
      <w:r w:rsidRPr="004C200C">
        <w:t>Paragrafo 3 undecies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58AD75E" w14:textId="77777777" w:rsidTr="00BC5F00">
        <w:trPr>
          <w:trHeight w:hRule="exact" w:val="240"/>
          <w:jc w:val="center"/>
        </w:trPr>
        <w:tc>
          <w:tcPr>
            <w:tcW w:w="9752" w:type="dxa"/>
            <w:gridSpan w:val="2"/>
            <w:tcBorders>
              <w:top w:val="nil"/>
              <w:left w:val="nil"/>
              <w:bottom w:val="nil"/>
              <w:right w:val="nil"/>
            </w:tcBorders>
          </w:tcPr>
          <w:p w14:paraId="71654812" w14:textId="77777777" w:rsidR="00096413" w:rsidRPr="004C200C" w:rsidRDefault="00096413" w:rsidP="00BC5F00"/>
        </w:tc>
      </w:tr>
      <w:tr w:rsidR="00096413" w:rsidRPr="004C200C" w14:paraId="7784ABF7" w14:textId="77777777" w:rsidTr="00BC5F00">
        <w:trPr>
          <w:trHeight w:val="240"/>
          <w:jc w:val="center"/>
        </w:trPr>
        <w:tc>
          <w:tcPr>
            <w:tcW w:w="4876" w:type="dxa"/>
            <w:tcBorders>
              <w:top w:val="nil"/>
              <w:left w:val="nil"/>
              <w:bottom w:val="nil"/>
              <w:right w:val="nil"/>
            </w:tcBorders>
          </w:tcPr>
          <w:p w14:paraId="4A7522A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ABFB4B8" w14:textId="77777777" w:rsidR="00096413" w:rsidRPr="004C200C" w:rsidRDefault="00096413" w:rsidP="00BC5F00">
            <w:pPr>
              <w:pStyle w:val="AmColumnHeading"/>
            </w:pPr>
            <w:r w:rsidRPr="004C200C">
              <w:t>Emendamento</w:t>
            </w:r>
          </w:p>
        </w:tc>
      </w:tr>
      <w:tr w:rsidR="00096413" w:rsidRPr="004C200C" w14:paraId="52F983A9" w14:textId="77777777" w:rsidTr="00BC5F00">
        <w:trPr>
          <w:jc w:val="center"/>
        </w:trPr>
        <w:tc>
          <w:tcPr>
            <w:tcW w:w="4876" w:type="dxa"/>
            <w:tcBorders>
              <w:top w:val="nil"/>
              <w:left w:val="nil"/>
              <w:bottom w:val="nil"/>
              <w:right w:val="nil"/>
            </w:tcBorders>
          </w:tcPr>
          <w:p w14:paraId="37C61A9E" w14:textId="77777777" w:rsidR="00096413" w:rsidRPr="004C200C" w:rsidRDefault="00096413" w:rsidP="00BC5F00">
            <w:pPr>
              <w:pStyle w:val="Normal6a"/>
            </w:pPr>
          </w:p>
        </w:tc>
        <w:tc>
          <w:tcPr>
            <w:tcW w:w="4876" w:type="dxa"/>
            <w:tcBorders>
              <w:top w:val="nil"/>
              <w:left w:val="nil"/>
              <w:bottom w:val="nil"/>
              <w:right w:val="nil"/>
            </w:tcBorders>
          </w:tcPr>
          <w:p w14:paraId="45F7EADA" w14:textId="77777777" w:rsidR="00096413" w:rsidRPr="004C200C" w:rsidRDefault="00096413" w:rsidP="00BC5F00">
            <w:pPr>
              <w:pStyle w:val="Normal6a"/>
            </w:pPr>
            <w:r w:rsidRPr="004C200C">
              <w:rPr>
                <w:b/>
                <w:i/>
              </w:rPr>
              <w:t>3 undecies.</w:t>
            </w:r>
            <w:r w:rsidRPr="004C200C">
              <w:tab/>
            </w:r>
            <w:r w:rsidRPr="004C200C">
              <w:rPr>
                <w:b/>
                <w:i/>
              </w:rPr>
              <w:t>accoglie con favore l'obiettivo della Commissione di utilizzare il semestre europeo per realizzare la bussola per la competitività, che è essenziale per migliorare la produttività e il funzionamento dei mercati del lavoro, ma sottolinea la necessità di trovare un equilibrio con la promozione della convergenza sociale verso l'alto e del pilastro europeo dei diritti sociali; sottolinea che la competitività non di costo, come la qualità dei prodotti e dei servizi, può anche sostenere la produttività e salari adeguati; ritiene che il modello sociale dell'UE sia parte integrante della sua competitività e che la necessaria semplificazione degli oneri amministrativi per le imprese debba preservare e garantire i diritti sociali;</w:t>
            </w:r>
          </w:p>
        </w:tc>
      </w:tr>
    </w:tbl>
    <w:p w14:paraId="493CDBC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EC79ADC" w14:textId="77777777" w:rsidR="00096413" w:rsidRPr="004C200C" w:rsidRDefault="00096413" w:rsidP="00096413">
      <w:r w:rsidRPr="00D22027">
        <w:rPr>
          <w:rStyle w:val="HideTWBExt"/>
        </w:rPr>
        <w:t>&lt;/Amend&gt;</w:t>
      </w:r>
    </w:p>
    <w:p w14:paraId="4394263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186</w:t>
      </w:r>
      <w:r w:rsidRPr="00D22027">
        <w:rPr>
          <w:rStyle w:val="HideTWBExt"/>
          <w:b w:val="0"/>
        </w:rPr>
        <w:t>&lt;/NumAm&gt;</w:t>
      </w:r>
    </w:p>
    <w:p w14:paraId="258C129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9B1B3DA" w14:textId="77777777" w:rsidR="00096413" w:rsidRPr="004C200C" w:rsidRDefault="00096413" w:rsidP="00096413">
      <w:pPr>
        <w:pStyle w:val="NormalBold"/>
      </w:pPr>
      <w:r w:rsidRPr="00D22027">
        <w:rPr>
          <w:rStyle w:val="HideTWBExt"/>
          <w:b w:val="0"/>
        </w:rPr>
        <w:t>&lt;/RepeatBlock-By&gt;</w:t>
      </w:r>
    </w:p>
    <w:p w14:paraId="014D5DE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017569C" w14:textId="77777777" w:rsidR="00096413" w:rsidRPr="004C200C" w:rsidRDefault="00096413" w:rsidP="00096413">
      <w:pPr>
        <w:pStyle w:val="NormalBold"/>
      </w:pPr>
      <w:r w:rsidRPr="00D22027">
        <w:rPr>
          <w:rStyle w:val="HideTWBExt"/>
          <w:b w:val="0"/>
        </w:rPr>
        <w:t>&lt;Article&gt;</w:t>
      </w:r>
      <w:r w:rsidRPr="004C200C">
        <w:t>Paragrafo 3 duodecies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9E20E5F" w14:textId="77777777" w:rsidTr="00BC5F00">
        <w:trPr>
          <w:trHeight w:hRule="exact" w:val="240"/>
          <w:jc w:val="center"/>
        </w:trPr>
        <w:tc>
          <w:tcPr>
            <w:tcW w:w="9752" w:type="dxa"/>
            <w:gridSpan w:val="2"/>
            <w:tcBorders>
              <w:top w:val="nil"/>
              <w:left w:val="nil"/>
              <w:bottom w:val="nil"/>
              <w:right w:val="nil"/>
            </w:tcBorders>
          </w:tcPr>
          <w:p w14:paraId="6A62584A" w14:textId="77777777" w:rsidR="00096413" w:rsidRPr="004C200C" w:rsidRDefault="00096413" w:rsidP="00BC5F00"/>
        </w:tc>
      </w:tr>
      <w:tr w:rsidR="00096413" w:rsidRPr="004C200C" w14:paraId="140A8829" w14:textId="77777777" w:rsidTr="00BC5F00">
        <w:trPr>
          <w:trHeight w:val="240"/>
          <w:jc w:val="center"/>
        </w:trPr>
        <w:tc>
          <w:tcPr>
            <w:tcW w:w="4876" w:type="dxa"/>
            <w:tcBorders>
              <w:top w:val="nil"/>
              <w:left w:val="nil"/>
              <w:bottom w:val="nil"/>
              <w:right w:val="nil"/>
            </w:tcBorders>
          </w:tcPr>
          <w:p w14:paraId="504E41D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5414540" w14:textId="77777777" w:rsidR="00096413" w:rsidRPr="004C200C" w:rsidRDefault="00096413" w:rsidP="00BC5F00">
            <w:pPr>
              <w:pStyle w:val="AmColumnHeading"/>
            </w:pPr>
            <w:r w:rsidRPr="004C200C">
              <w:t>Emendamento</w:t>
            </w:r>
          </w:p>
        </w:tc>
      </w:tr>
      <w:tr w:rsidR="00096413" w:rsidRPr="004C200C" w14:paraId="481E1EA0" w14:textId="77777777" w:rsidTr="00BC5F00">
        <w:trPr>
          <w:jc w:val="center"/>
        </w:trPr>
        <w:tc>
          <w:tcPr>
            <w:tcW w:w="4876" w:type="dxa"/>
            <w:tcBorders>
              <w:top w:val="nil"/>
              <w:left w:val="nil"/>
              <w:bottom w:val="nil"/>
              <w:right w:val="nil"/>
            </w:tcBorders>
          </w:tcPr>
          <w:p w14:paraId="7316538D" w14:textId="77777777" w:rsidR="00096413" w:rsidRPr="004C200C" w:rsidRDefault="00096413" w:rsidP="00BC5F00">
            <w:pPr>
              <w:pStyle w:val="Normal6a"/>
            </w:pPr>
          </w:p>
        </w:tc>
        <w:tc>
          <w:tcPr>
            <w:tcW w:w="4876" w:type="dxa"/>
            <w:tcBorders>
              <w:top w:val="nil"/>
              <w:left w:val="nil"/>
              <w:bottom w:val="nil"/>
              <w:right w:val="nil"/>
            </w:tcBorders>
          </w:tcPr>
          <w:p w14:paraId="3A902D14" w14:textId="77777777" w:rsidR="00096413" w:rsidRPr="004C200C" w:rsidRDefault="00096413" w:rsidP="00BC5F00">
            <w:pPr>
              <w:pStyle w:val="Normal6a"/>
            </w:pPr>
            <w:r w:rsidRPr="004C200C">
              <w:rPr>
                <w:b/>
                <w:i/>
              </w:rPr>
              <w:t>3 duodecies.</w:t>
            </w:r>
            <w:r w:rsidRPr="004C200C">
              <w:tab/>
            </w:r>
            <w:r w:rsidRPr="004C200C">
              <w:rPr>
                <w:b/>
                <w:i/>
              </w:rPr>
              <w:t>osserva con preoccupazione il crescente numero di ristrutturazioni aziendali in Europa e il loro impatto sui lavoratori e sui subappaltatori; deplora, in tale contesto, la sospensione del Fondo europeo di adeguamento alla globalizzazione e del Fondo per una transizione giusta nel prossimo QFP; sottolinea l'importanza della politica e della legislazione dell'UE, sostenute da finanziamenti, volte a sostenere i lavoratori nelle transizioni e ad adattare le loro competenze alle industrie orientate al futuro;</w:t>
            </w:r>
          </w:p>
        </w:tc>
      </w:tr>
    </w:tbl>
    <w:p w14:paraId="4689A91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A294781" w14:textId="77777777" w:rsidR="00096413" w:rsidRPr="004C200C" w:rsidRDefault="00096413" w:rsidP="00096413">
      <w:r w:rsidRPr="00D22027">
        <w:rPr>
          <w:rStyle w:val="HideTWBExt"/>
        </w:rPr>
        <w:t>&lt;/Amend&gt;</w:t>
      </w:r>
    </w:p>
    <w:p w14:paraId="6CC4F2A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187</w:t>
      </w:r>
      <w:r w:rsidRPr="00D22027">
        <w:rPr>
          <w:rStyle w:val="HideTWBExt"/>
          <w:b w:val="0"/>
        </w:rPr>
        <w:t>&lt;/NumAm&gt;</w:t>
      </w:r>
    </w:p>
    <w:p w14:paraId="5A9DB527"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6F3B73E7" w14:textId="77777777" w:rsidR="00096413" w:rsidRPr="004C200C" w:rsidRDefault="00096413" w:rsidP="00096413">
      <w:pPr>
        <w:pStyle w:val="NormalBold"/>
      </w:pPr>
      <w:r w:rsidRPr="00D22027">
        <w:rPr>
          <w:rStyle w:val="HideTWBExt"/>
          <w:b w:val="0"/>
        </w:rPr>
        <w:t>&lt;/RepeatBlock-By&gt;</w:t>
      </w:r>
    </w:p>
    <w:p w14:paraId="56DA63D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3354A49"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879ED8B" w14:textId="77777777" w:rsidTr="00BC5F00">
        <w:trPr>
          <w:trHeight w:hRule="exact" w:val="240"/>
          <w:jc w:val="center"/>
        </w:trPr>
        <w:tc>
          <w:tcPr>
            <w:tcW w:w="9752" w:type="dxa"/>
            <w:gridSpan w:val="2"/>
            <w:tcBorders>
              <w:top w:val="nil"/>
              <w:left w:val="nil"/>
              <w:bottom w:val="nil"/>
              <w:right w:val="nil"/>
            </w:tcBorders>
          </w:tcPr>
          <w:p w14:paraId="7E6F8CCF" w14:textId="77777777" w:rsidR="00096413" w:rsidRPr="004C200C" w:rsidRDefault="00096413" w:rsidP="00BC5F00"/>
        </w:tc>
      </w:tr>
      <w:tr w:rsidR="00096413" w:rsidRPr="004C200C" w14:paraId="291D455A" w14:textId="77777777" w:rsidTr="00BC5F00">
        <w:trPr>
          <w:trHeight w:val="240"/>
          <w:jc w:val="center"/>
        </w:trPr>
        <w:tc>
          <w:tcPr>
            <w:tcW w:w="4876" w:type="dxa"/>
            <w:tcBorders>
              <w:top w:val="nil"/>
              <w:left w:val="nil"/>
              <w:bottom w:val="nil"/>
              <w:right w:val="nil"/>
            </w:tcBorders>
          </w:tcPr>
          <w:p w14:paraId="189AA93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05A73E8" w14:textId="77777777" w:rsidR="00096413" w:rsidRPr="004C200C" w:rsidRDefault="00096413" w:rsidP="00BC5F00">
            <w:pPr>
              <w:pStyle w:val="AmColumnHeading"/>
            </w:pPr>
            <w:r w:rsidRPr="004C200C">
              <w:t>Emendamento</w:t>
            </w:r>
          </w:p>
        </w:tc>
      </w:tr>
      <w:tr w:rsidR="00096413" w:rsidRPr="004C200C" w14:paraId="73107E66" w14:textId="77777777" w:rsidTr="00BC5F00">
        <w:trPr>
          <w:jc w:val="center"/>
        </w:trPr>
        <w:tc>
          <w:tcPr>
            <w:tcW w:w="4876" w:type="dxa"/>
            <w:tcBorders>
              <w:top w:val="nil"/>
              <w:left w:val="nil"/>
              <w:bottom w:val="nil"/>
              <w:right w:val="nil"/>
            </w:tcBorders>
          </w:tcPr>
          <w:p w14:paraId="62FA5EC4" w14:textId="77777777" w:rsidR="00096413" w:rsidRPr="004C200C" w:rsidRDefault="00096413" w:rsidP="00BC5F00">
            <w:pPr>
              <w:pStyle w:val="Normal6a"/>
            </w:pPr>
            <w:r w:rsidRPr="004C200C">
              <w:rPr>
                <w:b/>
                <w:i/>
              </w:rPr>
              <w:t>4.</w:t>
            </w:r>
            <w:r w:rsidRPr="004C200C">
              <w:tab/>
            </w:r>
            <w:r w:rsidRPr="004C200C">
              <w:rPr>
                <w:b/>
                <w:i/>
              </w:rPr>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3A1281F6" w14:textId="77777777" w:rsidR="00096413" w:rsidRPr="004C200C" w:rsidRDefault="00096413" w:rsidP="00BC5F00">
            <w:pPr>
              <w:pStyle w:val="Normal6a"/>
            </w:pPr>
            <w:r w:rsidRPr="004C200C">
              <w:rPr>
                <w:b/>
                <w:i/>
              </w:rPr>
              <w:t>soppresso</w:t>
            </w:r>
          </w:p>
        </w:tc>
      </w:tr>
    </w:tbl>
    <w:p w14:paraId="5ACE0C8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2DC4AD61" w14:textId="77777777" w:rsidR="00096413" w:rsidRPr="004C200C" w:rsidRDefault="00096413" w:rsidP="00096413">
      <w:r w:rsidRPr="00D22027">
        <w:rPr>
          <w:rStyle w:val="HideTWBExt"/>
        </w:rPr>
        <w:t>&lt;/Amend&gt;</w:t>
      </w:r>
    </w:p>
    <w:p w14:paraId="5B82DCB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188</w:t>
      </w:r>
      <w:r w:rsidRPr="00D22027">
        <w:rPr>
          <w:rStyle w:val="HideTWBExt"/>
          <w:b w:val="0"/>
        </w:rPr>
        <w:t>&lt;/NumAm&gt;</w:t>
      </w:r>
    </w:p>
    <w:p w14:paraId="465A76BB" w14:textId="77777777" w:rsidR="00096413" w:rsidRPr="004C200C" w:rsidRDefault="00096413" w:rsidP="00096413">
      <w:pPr>
        <w:pStyle w:val="NormalBold"/>
      </w:pPr>
      <w:r w:rsidRPr="00D22027">
        <w:rPr>
          <w:rStyle w:val="HideTWBExt"/>
          <w:b w:val="0"/>
        </w:rPr>
        <w:t>&lt;RepeatBlock-By&gt;&lt;Members&gt;</w:t>
      </w:r>
      <w:r w:rsidRPr="004C200C">
        <w:t>Marlena Maląg</w:t>
      </w:r>
      <w:r w:rsidRPr="00D22027">
        <w:rPr>
          <w:rStyle w:val="HideTWBExt"/>
          <w:b w:val="0"/>
        </w:rPr>
        <w:t>&lt;/Members&gt;</w:t>
      </w:r>
    </w:p>
    <w:p w14:paraId="1789AF64"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181A3F6F" w14:textId="77777777" w:rsidR="00096413" w:rsidRPr="004C200C" w:rsidRDefault="00096413" w:rsidP="00096413">
      <w:pPr>
        <w:pStyle w:val="NormalBold"/>
      </w:pPr>
      <w:r w:rsidRPr="00D22027">
        <w:rPr>
          <w:rStyle w:val="HideTWBExt"/>
          <w:b w:val="0"/>
        </w:rPr>
        <w:t>&lt;/RepeatBlock-By&gt;</w:t>
      </w:r>
    </w:p>
    <w:p w14:paraId="4200505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116798A"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51FDF46" w14:textId="77777777" w:rsidTr="00BC5F00">
        <w:trPr>
          <w:trHeight w:hRule="exact" w:val="240"/>
          <w:jc w:val="center"/>
        </w:trPr>
        <w:tc>
          <w:tcPr>
            <w:tcW w:w="9752" w:type="dxa"/>
            <w:gridSpan w:val="2"/>
            <w:tcBorders>
              <w:top w:val="nil"/>
              <w:left w:val="nil"/>
              <w:bottom w:val="nil"/>
              <w:right w:val="nil"/>
            </w:tcBorders>
          </w:tcPr>
          <w:p w14:paraId="7641607F" w14:textId="77777777" w:rsidR="00096413" w:rsidRPr="004C200C" w:rsidRDefault="00096413" w:rsidP="00BC5F00"/>
        </w:tc>
      </w:tr>
      <w:tr w:rsidR="00096413" w:rsidRPr="004C200C" w14:paraId="7E80A8B1" w14:textId="77777777" w:rsidTr="00BC5F00">
        <w:trPr>
          <w:trHeight w:val="240"/>
          <w:jc w:val="center"/>
        </w:trPr>
        <w:tc>
          <w:tcPr>
            <w:tcW w:w="4876" w:type="dxa"/>
            <w:tcBorders>
              <w:top w:val="nil"/>
              <w:left w:val="nil"/>
              <w:bottom w:val="nil"/>
              <w:right w:val="nil"/>
            </w:tcBorders>
          </w:tcPr>
          <w:p w14:paraId="72C5531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710E728" w14:textId="77777777" w:rsidR="00096413" w:rsidRPr="004C200C" w:rsidRDefault="00096413" w:rsidP="00BC5F00">
            <w:pPr>
              <w:pStyle w:val="AmColumnHeading"/>
            </w:pPr>
            <w:r w:rsidRPr="004C200C">
              <w:t>Emendamento</w:t>
            </w:r>
          </w:p>
        </w:tc>
      </w:tr>
      <w:tr w:rsidR="00096413" w:rsidRPr="004C200C" w14:paraId="4C867C03" w14:textId="77777777" w:rsidTr="00BC5F00">
        <w:trPr>
          <w:jc w:val="center"/>
        </w:trPr>
        <w:tc>
          <w:tcPr>
            <w:tcW w:w="4876" w:type="dxa"/>
            <w:tcBorders>
              <w:top w:val="nil"/>
              <w:left w:val="nil"/>
              <w:bottom w:val="nil"/>
              <w:right w:val="nil"/>
            </w:tcBorders>
          </w:tcPr>
          <w:p w14:paraId="28D4933A" w14:textId="77777777" w:rsidR="00096413" w:rsidRPr="004C200C" w:rsidRDefault="00096413" w:rsidP="00BC5F00">
            <w:pPr>
              <w:pStyle w:val="Normal6a"/>
            </w:pPr>
            <w:r w:rsidRPr="004C200C">
              <w:rPr>
                <w:b/>
                <w:i/>
              </w:rPr>
              <w:t>4.</w:t>
            </w:r>
            <w:r w:rsidRPr="004C200C">
              <w:tab/>
            </w:r>
            <w:r w:rsidRPr="004C200C">
              <w:rPr>
                <w:b/>
                <w:i/>
              </w:rPr>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7E20D489" w14:textId="77777777" w:rsidR="00096413" w:rsidRPr="004C200C" w:rsidRDefault="00096413" w:rsidP="00BC5F00">
            <w:pPr>
              <w:pStyle w:val="Normal6a"/>
            </w:pPr>
            <w:r w:rsidRPr="004C200C">
              <w:rPr>
                <w:b/>
                <w:i/>
              </w:rPr>
              <w:t>soppresso</w:t>
            </w:r>
          </w:p>
        </w:tc>
      </w:tr>
    </w:tbl>
    <w:p w14:paraId="5E505CD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C05ED68" w14:textId="77777777" w:rsidR="00096413" w:rsidRPr="004C200C" w:rsidRDefault="00096413" w:rsidP="00096413">
      <w:r w:rsidRPr="00D22027">
        <w:rPr>
          <w:rStyle w:val="HideTWBExt"/>
        </w:rPr>
        <w:t>&lt;/Amend&gt;</w:t>
      </w:r>
    </w:p>
    <w:p w14:paraId="37E7A6D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189</w:t>
      </w:r>
      <w:r w:rsidRPr="00D22027">
        <w:rPr>
          <w:rStyle w:val="HideTWBExt"/>
          <w:b w:val="0"/>
        </w:rPr>
        <w:t>&lt;/NumAm&gt;</w:t>
      </w:r>
    </w:p>
    <w:p w14:paraId="4CF7A586"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395DA59" w14:textId="77777777" w:rsidR="00096413" w:rsidRPr="004C200C" w:rsidRDefault="00096413" w:rsidP="00096413">
      <w:pPr>
        <w:pStyle w:val="NormalBold"/>
      </w:pPr>
      <w:r w:rsidRPr="00D22027">
        <w:rPr>
          <w:rStyle w:val="HideTWBExt"/>
          <w:b w:val="0"/>
        </w:rPr>
        <w:t>&lt;/RepeatBlock-By&gt;</w:t>
      </w:r>
    </w:p>
    <w:p w14:paraId="36E66BE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0C6B2D8"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6440D3" w14:textId="77777777" w:rsidTr="00BC5F00">
        <w:trPr>
          <w:trHeight w:hRule="exact" w:val="240"/>
          <w:jc w:val="center"/>
        </w:trPr>
        <w:tc>
          <w:tcPr>
            <w:tcW w:w="9752" w:type="dxa"/>
            <w:gridSpan w:val="2"/>
            <w:tcBorders>
              <w:top w:val="nil"/>
              <w:left w:val="nil"/>
              <w:bottom w:val="nil"/>
              <w:right w:val="nil"/>
            </w:tcBorders>
          </w:tcPr>
          <w:p w14:paraId="21C7E336" w14:textId="77777777" w:rsidR="00096413" w:rsidRPr="004C200C" w:rsidRDefault="00096413" w:rsidP="00BC5F00"/>
        </w:tc>
      </w:tr>
      <w:tr w:rsidR="00096413" w:rsidRPr="004C200C" w14:paraId="497BF29F" w14:textId="77777777" w:rsidTr="00BC5F00">
        <w:trPr>
          <w:trHeight w:val="240"/>
          <w:jc w:val="center"/>
        </w:trPr>
        <w:tc>
          <w:tcPr>
            <w:tcW w:w="4876" w:type="dxa"/>
            <w:tcBorders>
              <w:top w:val="nil"/>
              <w:left w:val="nil"/>
              <w:bottom w:val="nil"/>
              <w:right w:val="nil"/>
            </w:tcBorders>
          </w:tcPr>
          <w:p w14:paraId="7D17869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A932194" w14:textId="77777777" w:rsidR="00096413" w:rsidRPr="004C200C" w:rsidRDefault="00096413" w:rsidP="00BC5F00">
            <w:pPr>
              <w:pStyle w:val="AmColumnHeading"/>
            </w:pPr>
            <w:r w:rsidRPr="004C200C">
              <w:t>Emendamento</w:t>
            </w:r>
          </w:p>
        </w:tc>
      </w:tr>
      <w:tr w:rsidR="00096413" w:rsidRPr="004C200C" w14:paraId="216839F7" w14:textId="77777777" w:rsidTr="00BC5F00">
        <w:trPr>
          <w:jc w:val="center"/>
        </w:trPr>
        <w:tc>
          <w:tcPr>
            <w:tcW w:w="4876" w:type="dxa"/>
            <w:tcBorders>
              <w:top w:val="nil"/>
              <w:left w:val="nil"/>
              <w:bottom w:val="nil"/>
              <w:right w:val="nil"/>
            </w:tcBorders>
          </w:tcPr>
          <w:p w14:paraId="33179F05"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2C3C53D1" w14:textId="77777777" w:rsidR="00096413" w:rsidRPr="004C200C" w:rsidRDefault="00096413" w:rsidP="00BC5F00">
            <w:pPr>
              <w:pStyle w:val="Normal6a"/>
            </w:pPr>
            <w:r w:rsidRPr="004C200C">
              <w:t>4.</w:t>
            </w:r>
            <w:r w:rsidRPr="004C200C">
              <w:tab/>
              <w:t xml:space="preserve">plaude all'inclusione permanente del quadro di convergenza sociale nel semestre europeo; sottolinea la sua importanza, unitamente al quadro di valutazione della situazione sociale, nell'individuare i rischi e monitorare i progressi in materia di convergenza sociale verso l'alto; </w:t>
            </w:r>
            <w:r w:rsidRPr="004C200C">
              <w:rPr>
                <w:b/>
                <w:i/>
              </w:rPr>
              <w:t>si compiace del fatto che la proposta di relazione comune sull'occupazione fornisca un'analisi specifica per paese basata sui principi del quadro di convergenza sociale; invita la Commissione a mettere ulteriormente a punto strumenti innovativi di analisi di tipo quantitativo e qualitativo nell'ambito di questo nuovo quadro, ai fini di un suo ottimale utilizzo nei futuri cicli del semestre europeo;</w:t>
            </w:r>
          </w:p>
        </w:tc>
      </w:tr>
    </w:tbl>
    <w:p w14:paraId="368485A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50952F5" w14:textId="77777777" w:rsidR="00096413" w:rsidRPr="004C200C" w:rsidRDefault="00096413" w:rsidP="00096413">
      <w:r w:rsidRPr="00D22027">
        <w:rPr>
          <w:rStyle w:val="HideTWBExt"/>
        </w:rPr>
        <w:t>&lt;/Amend&gt;</w:t>
      </w:r>
    </w:p>
    <w:p w14:paraId="7CC2BC7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190</w:t>
      </w:r>
      <w:r w:rsidRPr="00D22027">
        <w:rPr>
          <w:rStyle w:val="HideTWBExt"/>
          <w:b w:val="0"/>
        </w:rPr>
        <w:t>&lt;/NumAm&gt;</w:t>
      </w:r>
    </w:p>
    <w:p w14:paraId="55C423E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0A126B5" w14:textId="77777777" w:rsidR="00096413" w:rsidRPr="004C200C" w:rsidRDefault="00096413" w:rsidP="00096413">
      <w:pPr>
        <w:pStyle w:val="NormalBold"/>
      </w:pPr>
      <w:r w:rsidRPr="00D22027">
        <w:rPr>
          <w:rStyle w:val="HideTWBExt"/>
          <w:b w:val="0"/>
        </w:rPr>
        <w:t>&lt;/RepeatBlock-By&gt;</w:t>
      </w:r>
    </w:p>
    <w:p w14:paraId="2156E1E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D24D680"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0B7D8BD" w14:textId="77777777" w:rsidTr="00BC5F00">
        <w:trPr>
          <w:trHeight w:hRule="exact" w:val="240"/>
          <w:jc w:val="center"/>
        </w:trPr>
        <w:tc>
          <w:tcPr>
            <w:tcW w:w="9752" w:type="dxa"/>
            <w:gridSpan w:val="2"/>
            <w:tcBorders>
              <w:top w:val="nil"/>
              <w:left w:val="nil"/>
              <w:bottom w:val="nil"/>
              <w:right w:val="nil"/>
            </w:tcBorders>
          </w:tcPr>
          <w:p w14:paraId="2945AAD8" w14:textId="77777777" w:rsidR="00096413" w:rsidRPr="004C200C" w:rsidRDefault="00096413" w:rsidP="00BC5F00"/>
        </w:tc>
      </w:tr>
      <w:tr w:rsidR="00096413" w:rsidRPr="004C200C" w14:paraId="02E93C0D" w14:textId="77777777" w:rsidTr="00BC5F00">
        <w:trPr>
          <w:trHeight w:val="240"/>
          <w:jc w:val="center"/>
        </w:trPr>
        <w:tc>
          <w:tcPr>
            <w:tcW w:w="4876" w:type="dxa"/>
            <w:tcBorders>
              <w:top w:val="nil"/>
              <w:left w:val="nil"/>
              <w:bottom w:val="nil"/>
              <w:right w:val="nil"/>
            </w:tcBorders>
          </w:tcPr>
          <w:p w14:paraId="5802B44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ACC1908" w14:textId="77777777" w:rsidR="00096413" w:rsidRPr="004C200C" w:rsidRDefault="00096413" w:rsidP="00BC5F00">
            <w:pPr>
              <w:pStyle w:val="AmColumnHeading"/>
            </w:pPr>
            <w:r w:rsidRPr="004C200C">
              <w:t>Emendamento</w:t>
            </w:r>
          </w:p>
        </w:tc>
      </w:tr>
      <w:tr w:rsidR="00096413" w:rsidRPr="004C200C" w14:paraId="2DB3FE4A" w14:textId="77777777" w:rsidTr="00BC5F00">
        <w:trPr>
          <w:jc w:val="center"/>
        </w:trPr>
        <w:tc>
          <w:tcPr>
            <w:tcW w:w="4876" w:type="dxa"/>
            <w:tcBorders>
              <w:top w:val="nil"/>
              <w:left w:val="nil"/>
              <w:bottom w:val="nil"/>
              <w:right w:val="nil"/>
            </w:tcBorders>
          </w:tcPr>
          <w:p w14:paraId="48B160D1"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57DBFE34" w14:textId="77777777" w:rsidR="00096413" w:rsidRPr="004C200C" w:rsidRDefault="00096413" w:rsidP="00BC5F00">
            <w:pPr>
              <w:pStyle w:val="Normal6a"/>
            </w:pPr>
            <w:r w:rsidRPr="004C200C">
              <w:t>4.</w:t>
            </w:r>
            <w:r w:rsidRPr="004C200C">
              <w:tab/>
              <w:t xml:space="preserve">plaude all'inclusione permanente del quadro di convergenza sociale nel semestre europeo; sottolinea la sua importanza, unitamente al quadro di valutazione della situazione sociale, nell'individuare i rischi e monitorare i progressi in materia di convergenza sociale verso l'alto; </w:t>
            </w:r>
            <w:r w:rsidRPr="004C200C">
              <w:rPr>
                <w:b/>
                <w:i/>
              </w:rPr>
              <w:t>invita la Commissione ad avvalersi pienamente del quadro di convergenza sociale e a tradurre i suoi risultati in raccomandazioni e orientamenti politici concreti e specifici per paese;</w:t>
            </w:r>
          </w:p>
        </w:tc>
      </w:tr>
    </w:tbl>
    <w:p w14:paraId="6D2F17D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2B2DE29" w14:textId="77777777" w:rsidR="00096413" w:rsidRPr="004C200C" w:rsidRDefault="00096413" w:rsidP="00096413">
      <w:r w:rsidRPr="00D22027">
        <w:rPr>
          <w:rStyle w:val="HideTWBExt"/>
        </w:rPr>
        <w:t>&lt;/Amend&gt;</w:t>
      </w:r>
    </w:p>
    <w:p w14:paraId="135BFE0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191</w:t>
      </w:r>
      <w:r w:rsidRPr="00D22027">
        <w:rPr>
          <w:rStyle w:val="HideTWBExt"/>
          <w:b w:val="0"/>
        </w:rPr>
        <w:t>&lt;/NumAm&gt;</w:t>
      </w:r>
    </w:p>
    <w:p w14:paraId="4B2DD785"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38B1D5E5" w14:textId="77777777" w:rsidR="00096413" w:rsidRPr="004C200C" w:rsidRDefault="00096413" w:rsidP="00096413">
      <w:pPr>
        <w:pStyle w:val="NormalBold"/>
      </w:pPr>
      <w:r w:rsidRPr="00D22027">
        <w:rPr>
          <w:rStyle w:val="HideTWBExt"/>
          <w:b w:val="0"/>
        </w:rPr>
        <w:t>&lt;/RepeatBlock-By&gt;</w:t>
      </w:r>
    </w:p>
    <w:p w14:paraId="19677E1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25D38A2"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FBEF20B" w14:textId="77777777" w:rsidTr="00BC5F00">
        <w:trPr>
          <w:trHeight w:hRule="exact" w:val="240"/>
          <w:jc w:val="center"/>
        </w:trPr>
        <w:tc>
          <w:tcPr>
            <w:tcW w:w="9752" w:type="dxa"/>
            <w:gridSpan w:val="2"/>
            <w:tcBorders>
              <w:top w:val="nil"/>
              <w:left w:val="nil"/>
              <w:bottom w:val="nil"/>
              <w:right w:val="nil"/>
            </w:tcBorders>
          </w:tcPr>
          <w:p w14:paraId="3D52777E" w14:textId="77777777" w:rsidR="00096413" w:rsidRPr="004C200C" w:rsidRDefault="00096413" w:rsidP="00BC5F00"/>
        </w:tc>
      </w:tr>
      <w:tr w:rsidR="00096413" w:rsidRPr="004C200C" w14:paraId="7BCA984B" w14:textId="77777777" w:rsidTr="00BC5F00">
        <w:trPr>
          <w:trHeight w:val="240"/>
          <w:jc w:val="center"/>
        </w:trPr>
        <w:tc>
          <w:tcPr>
            <w:tcW w:w="4876" w:type="dxa"/>
            <w:tcBorders>
              <w:top w:val="nil"/>
              <w:left w:val="nil"/>
              <w:bottom w:val="nil"/>
              <w:right w:val="nil"/>
            </w:tcBorders>
          </w:tcPr>
          <w:p w14:paraId="7B585E9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831DBD1" w14:textId="77777777" w:rsidR="00096413" w:rsidRPr="004C200C" w:rsidRDefault="00096413" w:rsidP="00BC5F00">
            <w:pPr>
              <w:pStyle w:val="AmColumnHeading"/>
            </w:pPr>
            <w:r w:rsidRPr="004C200C">
              <w:t>Emendamento</w:t>
            </w:r>
          </w:p>
        </w:tc>
      </w:tr>
      <w:tr w:rsidR="00096413" w:rsidRPr="004C200C" w14:paraId="557DA3E5" w14:textId="77777777" w:rsidTr="00BC5F00">
        <w:trPr>
          <w:jc w:val="center"/>
        </w:trPr>
        <w:tc>
          <w:tcPr>
            <w:tcW w:w="4876" w:type="dxa"/>
            <w:tcBorders>
              <w:top w:val="nil"/>
              <w:left w:val="nil"/>
              <w:bottom w:val="nil"/>
              <w:right w:val="nil"/>
            </w:tcBorders>
          </w:tcPr>
          <w:p w14:paraId="26417E5E"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39999F36" w14:textId="77777777" w:rsidR="00096413" w:rsidRPr="004C200C" w:rsidRDefault="00096413" w:rsidP="00BC5F00">
            <w:pPr>
              <w:pStyle w:val="Normal6a"/>
            </w:pPr>
            <w:r w:rsidRPr="004C200C">
              <w:t>4.</w:t>
            </w:r>
            <w:r w:rsidRPr="004C200C">
              <w:tab/>
              <w:t xml:space="preserve">plaude all'inclusione permanente del quadro di convergenza sociale nel semestre europeo; sottolinea la sua importanza, unitamente al quadro di valutazione della situazione sociale, nell'individuare i rischi e monitorare i progressi in materia di convergenza sociale verso l'alto; </w:t>
            </w:r>
            <w:r w:rsidRPr="004C200C">
              <w:rPr>
                <w:b/>
                <w:i/>
              </w:rPr>
              <w:t>invita la Commissione a garantire che il quadro di valutazione della situazione sociale sia integrato da indicatori che misurino gli oneri amministrativi e l'impatto delle misure sociali sulla competitività;</w:t>
            </w:r>
          </w:p>
        </w:tc>
      </w:tr>
    </w:tbl>
    <w:p w14:paraId="50057AC2"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D4333E6" w14:textId="77777777" w:rsidR="00096413" w:rsidRPr="00232158" w:rsidRDefault="00096413" w:rsidP="00096413">
      <w:pPr>
        <w:rPr>
          <w:lang w:val="es-ES"/>
        </w:rPr>
      </w:pPr>
      <w:r w:rsidRPr="00D22027">
        <w:rPr>
          <w:rStyle w:val="HideTWBExt"/>
        </w:rPr>
        <w:t>&lt;/Amend&gt;</w:t>
      </w:r>
    </w:p>
    <w:p w14:paraId="1F62F0F0"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192</w:t>
      </w:r>
      <w:r w:rsidRPr="00D22027">
        <w:rPr>
          <w:rStyle w:val="HideTWBExt"/>
          <w:b w:val="0"/>
        </w:rPr>
        <w:t>&lt;/NumAm&gt;</w:t>
      </w:r>
    </w:p>
    <w:p w14:paraId="31C1ECC2"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77A4AE32"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03BBA2F3" w14:textId="77777777" w:rsidR="00096413" w:rsidRPr="004C200C" w:rsidRDefault="00096413" w:rsidP="00096413">
      <w:pPr>
        <w:pStyle w:val="NormalBold"/>
      </w:pPr>
      <w:r w:rsidRPr="00D22027">
        <w:rPr>
          <w:rStyle w:val="HideTWBExt"/>
          <w:b w:val="0"/>
        </w:rPr>
        <w:t>&lt;/RepeatBlock-By&gt;</w:t>
      </w:r>
    </w:p>
    <w:p w14:paraId="5066FA0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991B4E8"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CC34073" w14:textId="77777777" w:rsidTr="00BC5F00">
        <w:trPr>
          <w:trHeight w:hRule="exact" w:val="240"/>
          <w:jc w:val="center"/>
        </w:trPr>
        <w:tc>
          <w:tcPr>
            <w:tcW w:w="9752" w:type="dxa"/>
            <w:gridSpan w:val="2"/>
            <w:tcBorders>
              <w:top w:val="nil"/>
              <w:left w:val="nil"/>
              <w:bottom w:val="nil"/>
              <w:right w:val="nil"/>
            </w:tcBorders>
          </w:tcPr>
          <w:p w14:paraId="05D5F922" w14:textId="77777777" w:rsidR="00096413" w:rsidRPr="004C200C" w:rsidRDefault="00096413" w:rsidP="00BC5F00"/>
        </w:tc>
      </w:tr>
      <w:tr w:rsidR="00096413" w:rsidRPr="004C200C" w14:paraId="1EE46E9A" w14:textId="77777777" w:rsidTr="00BC5F00">
        <w:trPr>
          <w:trHeight w:val="240"/>
          <w:jc w:val="center"/>
        </w:trPr>
        <w:tc>
          <w:tcPr>
            <w:tcW w:w="4876" w:type="dxa"/>
            <w:tcBorders>
              <w:top w:val="nil"/>
              <w:left w:val="nil"/>
              <w:bottom w:val="nil"/>
              <w:right w:val="nil"/>
            </w:tcBorders>
          </w:tcPr>
          <w:p w14:paraId="698C775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CCAE5F3" w14:textId="77777777" w:rsidR="00096413" w:rsidRPr="004C200C" w:rsidRDefault="00096413" w:rsidP="00BC5F00">
            <w:pPr>
              <w:pStyle w:val="AmColumnHeading"/>
            </w:pPr>
            <w:r w:rsidRPr="004C200C">
              <w:t>Emendamento</w:t>
            </w:r>
          </w:p>
        </w:tc>
      </w:tr>
      <w:tr w:rsidR="00096413" w:rsidRPr="004C200C" w14:paraId="3CEDB38C" w14:textId="77777777" w:rsidTr="00BC5F00">
        <w:trPr>
          <w:jc w:val="center"/>
        </w:trPr>
        <w:tc>
          <w:tcPr>
            <w:tcW w:w="4876" w:type="dxa"/>
            <w:tcBorders>
              <w:top w:val="nil"/>
              <w:left w:val="nil"/>
              <w:bottom w:val="nil"/>
              <w:right w:val="nil"/>
            </w:tcBorders>
          </w:tcPr>
          <w:p w14:paraId="3C73BCD2"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3F1FAAF1"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r w:rsidRPr="004C200C">
              <w:rPr>
                <w:b/>
                <w:i/>
              </w:rPr>
              <w:t>, nel ridurre le disuguaglianze, nel rafforzare i sistemi di protezione sociale e nel promuovere condizioni di lavoro dignitose e misure di sostegno per garantire l'equità nelle transizioni</w:t>
            </w:r>
            <w:r w:rsidRPr="004C200C">
              <w:t>;</w:t>
            </w:r>
          </w:p>
        </w:tc>
      </w:tr>
    </w:tbl>
    <w:p w14:paraId="060DCD1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A81ACEB" w14:textId="77777777" w:rsidR="00096413" w:rsidRPr="004C200C" w:rsidRDefault="00096413" w:rsidP="00096413">
      <w:r w:rsidRPr="00D22027">
        <w:rPr>
          <w:rStyle w:val="HideTWBExt"/>
        </w:rPr>
        <w:t>&lt;/Amend&gt;</w:t>
      </w:r>
    </w:p>
    <w:p w14:paraId="3462673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193</w:t>
      </w:r>
      <w:r w:rsidRPr="00D22027">
        <w:rPr>
          <w:rStyle w:val="HideTWBExt"/>
          <w:b w:val="0"/>
        </w:rPr>
        <w:t>&lt;/NumAm&gt;</w:t>
      </w:r>
    </w:p>
    <w:p w14:paraId="3E1F6195"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4EF6379" w14:textId="77777777" w:rsidR="00096413" w:rsidRPr="004C200C" w:rsidRDefault="00096413" w:rsidP="00096413">
      <w:pPr>
        <w:pStyle w:val="NormalBold"/>
      </w:pPr>
      <w:r w:rsidRPr="00D22027">
        <w:rPr>
          <w:rStyle w:val="HideTWBExt"/>
          <w:b w:val="0"/>
        </w:rPr>
        <w:t>&lt;/RepeatBlock-By&gt;</w:t>
      </w:r>
    </w:p>
    <w:p w14:paraId="7EC80AB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B4F4486"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0032A23" w14:textId="77777777" w:rsidTr="00BC5F00">
        <w:trPr>
          <w:trHeight w:hRule="exact" w:val="240"/>
          <w:jc w:val="center"/>
        </w:trPr>
        <w:tc>
          <w:tcPr>
            <w:tcW w:w="9752" w:type="dxa"/>
            <w:gridSpan w:val="2"/>
            <w:tcBorders>
              <w:top w:val="nil"/>
              <w:left w:val="nil"/>
              <w:bottom w:val="nil"/>
              <w:right w:val="nil"/>
            </w:tcBorders>
          </w:tcPr>
          <w:p w14:paraId="0B04BE3F" w14:textId="77777777" w:rsidR="00096413" w:rsidRPr="004C200C" w:rsidRDefault="00096413" w:rsidP="00BC5F00"/>
        </w:tc>
      </w:tr>
      <w:tr w:rsidR="00096413" w:rsidRPr="004C200C" w14:paraId="1C17C6D0" w14:textId="77777777" w:rsidTr="00BC5F00">
        <w:trPr>
          <w:trHeight w:val="240"/>
          <w:jc w:val="center"/>
        </w:trPr>
        <w:tc>
          <w:tcPr>
            <w:tcW w:w="4876" w:type="dxa"/>
            <w:tcBorders>
              <w:top w:val="nil"/>
              <w:left w:val="nil"/>
              <w:bottom w:val="nil"/>
              <w:right w:val="nil"/>
            </w:tcBorders>
          </w:tcPr>
          <w:p w14:paraId="247463D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0273B39" w14:textId="77777777" w:rsidR="00096413" w:rsidRPr="004C200C" w:rsidRDefault="00096413" w:rsidP="00BC5F00">
            <w:pPr>
              <w:pStyle w:val="AmColumnHeading"/>
            </w:pPr>
            <w:r w:rsidRPr="004C200C">
              <w:t>Emendamento</w:t>
            </w:r>
          </w:p>
        </w:tc>
      </w:tr>
      <w:tr w:rsidR="00096413" w:rsidRPr="004C200C" w14:paraId="3BA07ADD" w14:textId="77777777" w:rsidTr="00BC5F00">
        <w:trPr>
          <w:jc w:val="center"/>
        </w:trPr>
        <w:tc>
          <w:tcPr>
            <w:tcW w:w="4876" w:type="dxa"/>
            <w:tcBorders>
              <w:top w:val="nil"/>
              <w:left w:val="nil"/>
              <w:bottom w:val="nil"/>
              <w:right w:val="nil"/>
            </w:tcBorders>
          </w:tcPr>
          <w:p w14:paraId="5732C984" w14:textId="77777777" w:rsidR="00096413" w:rsidRPr="004C200C" w:rsidRDefault="00096413" w:rsidP="00BC5F00">
            <w:pPr>
              <w:pStyle w:val="Normal6a"/>
            </w:pPr>
            <w:r w:rsidRPr="004C200C">
              <w:t>4.</w:t>
            </w:r>
            <w:r w:rsidRPr="004C200C">
              <w:tab/>
              <w:t>plaude all'inclusione permanente del quadro di convergenza sociale nel semestre europeo; sottolinea la sua importanza, unitamente al quadro di valutazione della situazione sociale, nell'individuare i rischi e monitorare i progressi in materia di convergenza sociale verso l'alto;</w:t>
            </w:r>
          </w:p>
        </w:tc>
        <w:tc>
          <w:tcPr>
            <w:tcW w:w="4876" w:type="dxa"/>
            <w:tcBorders>
              <w:top w:val="nil"/>
              <w:left w:val="nil"/>
              <w:bottom w:val="nil"/>
              <w:right w:val="nil"/>
            </w:tcBorders>
          </w:tcPr>
          <w:p w14:paraId="5269B062" w14:textId="77777777" w:rsidR="00096413" w:rsidRPr="004C200C" w:rsidRDefault="00096413" w:rsidP="00BC5F00">
            <w:pPr>
              <w:pStyle w:val="Normal6a"/>
            </w:pPr>
            <w:r w:rsidRPr="004C200C">
              <w:t>4.</w:t>
            </w:r>
            <w:r w:rsidRPr="004C200C">
              <w:tab/>
              <w:t xml:space="preserve">plaude all'inclusione permanente del quadro di convergenza sociale nel semestre europeo; sottolinea la sua importanza, unitamente al quadro di valutazione della situazione sociale, nell'individuare i rischi e monitorare i progressi in materia di convergenza sociale verso l'alto; </w:t>
            </w:r>
            <w:r w:rsidRPr="004C200C">
              <w:rPr>
                <w:b/>
                <w:i/>
              </w:rPr>
              <w:t>osserva che persistono sfide in settori quali la riduzione della povertà generale e degli oneri relativi ai costi abitativi</w:t>
            </w:r>
            <w:r w:rsidRPr="004C200C">
              <w:rPr>
                <w:b/>
                <w:i/>
                <w:vertAlign w:val="superscript"/>
              </w:rPr>
              <w:t>8 bis</w:t>
            </w:r>
            <w:r w:rsidRPr="004C200C">
              <w:rPr>
                <w:b/>
                <w:i/>
              </w:rPr>
              <w:t>;</w:t>
            </w:r>
          </w:p>
        </w:tc>
      </w:tr>
      <w:tr w:rsidR="00096413" w:rsidRPr="004C200C" w14:paraId="01FCD6AA" w14:textId="77777777" w:rsidTr="00BC5F00">
        <w:trPr>
          <w:jc w:val="center"/>
        </w:trPr>
        <w:tc>
          <w:tcPr>
            <w:tcW w:w="4876" w:type="dxa"/>
            <w:tcBorders>
              <w:top w:val="nil"/>
              <w:left w:val="nil"/>
              <w:bottom w:val="nil"/>
              <w:right w:val="nil"/>
            </w:tcBorders>
          </w:tcPr>
          <w:p w14:paraId="16965345" w14:textId="77777777" w:rsidR="00096413" w:rsidRPr="004C200C" w:rsidRDefault="00096413" w:rsidP="00BC5F00"/>
        </w:tc>
        <w:tc>
          <w:tcPr>
            <w:tcW w:w="4876" w:type="dxa"/>
            <w:tcBorders>
              <w:top w:val="nil"/>
              <w:left w:val="nil"/>
              <w:bottom w:val="nil"/>
              <w:right w:val="nil"/>
            </w:tcBorders>
          </w:tcPr>
          <w:p w14:paraId="20052F85" w14:textId="77777777" w:rsidR="00096413" w:rsidRPr="004C200C" w:rsidRDefault="00096413" w:rsidP="00BC5F00">
            <w:pPr>
              <w:pStyle w:val="Normal6a"/>
            </w:pPr>
            <w:r w:rsidRPr="004C200C">
              <w:rPr>
                <w:b/>
                <w:i/>
              </w:rPr>
              <w:t>_________________</w:t>
            </w:r>
          </w:p>
        </w:tc>
      </w:tr>
      <w:tr w:rsidR="00096413" w:rsidRPr="004C200C" w14:paraId="276A0E38" w14:textId="77777777" w:rsidTr="00BC5F00">
        <w:trPr>
          <w:jc w:val="center"/>
        </w:trPr>
        <w:tc>
          <w:tcPr>
            <w:tcW w:w="4876" w:type="dxa"/>
            <w:tcBorders>
              <w:top w:val="nil"/>
              <w:left w:val="nil"/>
              <w:bottom w:val="nil"/>
              <w:right w:val="nil"/>
            </w:tcBorders>
          </w:tcPr>
          <w:p w14:paraId="5BC3E6F6" w14:textId="77777777" w:rsidR="00096413" w:rsidRPr="004C200C" w:rsidRDefault="00096413" w:rsidP="00BC5F00"/>
        </w:tc>
        <w:tc>
          <w:tcPr>
            <w:tcW w:w="4876" w:type="dxa"/>
            <w:tcBorders>
              <w:top w:val="nil"/>
              <w:left w:val="nil"/>
              <w:bottom w:val="nil"/>
              <w:right w:val="nil"/>
            </w:tcBorders>
          </w:tcPr>
          <w:p w14:paraId="058055D9" w14:textId="77777777" w:rsidR="00096413" w:rsidRPr="004C200C" w:rsidRDefault="00096413" w:rsidP="00BC5F00">
            <w:pPr>
              <w:pStyle w:val="Normal6a"/>
            </w:pPr>
            <w:r w:rsidRPr="004C200C">
              <w:rPr>
                <w:b/>
                <w:i/>
                <w:vertAlign w:val="superscript"/>
              </w:rPr>
              <w:t>8 bis</w:t>
            </w:r>
            <w:r w:rsidRPr="004C200C">
              <w:t xml:space="preserve"> </w:t>
            </w:r>
            <w:r w:rsidRPr="004C200C">
              <w:rPr>
                <w:b/>
                <w:i/>
              </w:rPr>
              <w:t>Eurofound, "The role of trade unions and employers' organisations in the European Semester in 2024-2025" (Il ruolo dei sindacati e delle organizzazioni dei lavoratori nel semestre europeo nel 2024-2025), 2026, capitolo 4.</w:t>
            </w:r>
          </w:p>
        </w:tc>
      </w:tr>
    </w:tbl>
    <w:p w14:paraId="2AB05083"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490D8715" w14:textId="77777777" w:rsidR="00096413" w:rsidRPr="00232158" w:rsidRDefault="00096413" w:rsidP="00096413">
      <w:pPr>
        <w:rPr>
          <w:lang w:val="es-ES"/>
        </w:rPr>
      </w:pPr>
      <w:r w:rsidRPr="00D22027">
        <w:rPr>
          <w:rStyle w:val="HideTWBExt"/>
        </w:rPr>
        <w:t>&lt;/Amend&gt;</w:t>
      </w:r>
    </w:p>
    <w:p w14:paraId="116D348D"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194</w:t>
      </w:r>
      <w:r w:rsidRPr="00D22027">
        <w:rPr>
          <w:rStyle w:val="HideTWBExt"/>
          <w:b w:val="0"/>
        </w:rPr>
        <w:t>&lt;/NumAm&gt;</w:t>
      </w:r>
    </w:p>
    <w:p w14:paraId="2585C1D7"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176A2CED" w14:textId="77777777" w:rsidR="00096413" w:rsidRPr="00232158" w:rsidRDefault="00096413" w:rsidP="00096413">
      <w:pPr>
        <w:pStyle w:val="NormalBold"/>
        <w:rPr>
          <w:lang w:val="es-ES"/>
        </w:rPr>
      </w:pPr>
      <w:r w:rsidRPr="00D22027">
        <w:rPr>
          <w:rStyle w:val="HideTWBExt"/>
          <w:b w:val="0"/>
        </w:rPr>
        <w:t>&lt;/RepeatBlock-By&gt;</w:t>
      </w:r>
    </w:p>
    <w:p w14:paraId="5F4A2F1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BFCE7D6"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B31494E" w14:textId="77777777" w:rsidTr="00BC5F00">
        <w:trPr>
          <w:trHeight w:hRule="exact" w:val="240"/>
          <w:jc w:val="center"/>
        </w:trPr>
        <w:tc>
          <w:tcPr>
            <w:tcW w:w="9752" w:type="dxa"/>
            <w:gridSpan w:val="2"/>
            <w:tcBorders>
              <w:top w:val="nil"/>
              <w:left w:val="nil"/>
              <w:bottom w:val="nil"/>
              <w:right w:val="nil"/>
            </w:tcBorders>
          </w:tcPr>
          <w:p w14:paraId="7056C0D9" w14:textId="77777777" w:rsidR="00096413" w:rsidRPr="004C200C" w:rsidRDefault="00096413" w:rsidP="00BC5F00"/>
        </w:tc>
      </w:tr>
      <w:tr w:rsidR="00096413" w:rsidRPr="004C200C" w14:paraId="5A7B7855" w14:textId="77777777" w:rsidTr="00BC5F00">
        <w:trPr>
          <w:trHeight w:val="240"/>
          <w:jc w:val="center"/>
        </w:trPr>
        <w:tc>
          <w:tcPr>
            <w:tcW w:w="4876" w:type="dxa"/>
            <w:tcBorders>
              <w:top w:val="nil"/>
              <w:left w:val="nil"/>
              <w:bottom w:val="nil"/>
              <w:right w:val="nil"/>
            </w:tcBorders>
          </w:tcPr>
          <w:p w14:paraId="3CD6149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BDFF9B4" w14:textId="77777777" w:rsidR="00096413" w:rsidRPr="004C200C" w:rsidRDefault="00096413" w:rsidP="00BC5F00">
            <w:pPr>
              <w:pStyle w:val="AmColumnHeading"/>
            </w:pPr>
            <w:r w:rsidRPr="004C200C">
              <w:t>Emendamento</w:t>
            </w:r>
          </w:p>
        </w:tc>
      </w:tr>
      <w:tr w:rsidR="00096413" w:rsidRPr="004C200C" w14:paraId="6B4C48D1" w14:textId="77777777" w:rsidTr="00BC5F00">
        <w:trPr>
          <w:jc w:val="center"/>
        </w:trPr>
        <w:tc>
          <w:tcPr>
            <w:tcW w:w="4876" w:type="dxa"/>
            <w:tcBorders>
              <w:top w:val="nil"/>
              <w:left w:val="nil"/>
              <w:bottom w:val="nil"/>
              <w:right w:val="nil"/>
            </w:tcBorders>
          </w:tcPr>
          <w:p w14:paraId="4DC43E27" w14:textId="77777777" w:rsidR="00096413" w:rsidRPr="004C200C" w:rsidRDefault="00096413" w:rsidP="00BC5F00">
            <w:pPr>
              <w:pStyle w:val="Normal6a"/>
            </w:pPr>
            <w:r w:rsidRPr="004C200C">
              <w:t>4.</w:t>
            </w:r>
            <w:r w:rsidRPr="004C200C">
              <w:tab/>
            </w:r>
            <w:r w:rsidRPr="004C200C">
              <w:rPr>
                <w:b/>
                <w:i/>
              </w:rPr>
              <w:t>plaude all'</w:t>
            </w:r>
            <w:r w:rsidRPr="004C200C">
              <w:t>inclusione permanente del quadro di convergenza sociale nel semestre europeo</w:t>
            </w:r>
            <w:r w:rsidRPr="004C200C">
              <w:rPr>
                <w:b/>
                <w:i/>
              </w:rPr>
              <w:t>;</w:t>
            </w:r>
            <w:r w:rsidRPr="004C200C">
              <w:t xml:space="preserve"> sottolinea </w:t>
            </w:r>
            <w:r w:rsidRPr="004C200C">
              <w:rPr>
                <w:b/>
                <w:i/>
              </w:rPr>
              <w:t>la sua importanza, unitamente al quadro di valutazione della situazione sociale, nell'individuare i rischi e monitorare i</w:t>
            </w:r>
            <w:r w:rsidRPr="004C200C">
              <w:t xml:space="preserve"> progressi </w:t>
            </w:r>
            <w:r w:rsidRPr="004C200C">
              <w:rPr>
                <w:b/>
                <w:i/>
              </w:rPr>
              <w:t>in materia di convergenza sociale verso l'alto</w:t>
            </w:r>
            <w:r w:rsidRPr="004C200C">
              <w:t>;</w:t>
            </w:r>
          </w:p>
        </w:tc>
        <w:tc>
          <w:tcPr>
            <w:tcW w:w="4876" w:type="dxa"/>
            <w:tcBorders>
              <w:top w:val="nil"/>
              <w:left w:val="nil"/>
              <w:bottom w:val="nil"/>
              <w:right w:val="nil"/>
            </w:tcBorders>
          </w:tcPr>
          <w:p w14:paraId="7C913FDF" w14:textId="77777777" w:rsidR="00096413" w:rsidRPr="004C200C" w:rsidRDefault="00096413" w:rsidP="00BC5F00">
            <w:pPr>
              <w:pStyle w:val="Normal6a"/>
            </w:pPr>
            <w:r w:rsidRPr="004C200C">
              <w:t>4.</w:t>
            </w:r>
            <w:r w:rsidRPr="004C200C">
              <w:tab/>
            </w:r>
            <w:r w:rsidRPr="004C200C">
              <w:rPr>
                <w:b/>
                <w:i/>
              </w:rPr>
              <w:t>esprime preoccupazione per l'</w:t>
            </w:r>
            <w:r w:rsidRPr="004C200C">
              <w:t xml:space="preserve">inclusione permanente del quadro di convergenza sociale nel semestre europeo </w:t>
            </w:r>
            <w:r w:rsidRPr="004C200C">
              <w:rPr>
                <w:b/>
                <w:i/>
              </w:rPr>
              <w:t>e</w:t>
            </w:r>
            <w:r w:rsidRPr="004C200C">
              <w:t xml:space="preserve"> sottolinea </w:t>
            </w:r>
            <w:r w:rsidRPr="004C200C">
              <w:rPr>
                <w:b/>
                <w:i/>
              </w:rPr>
              <w:t>che qualsiasi monitoraggio dei</w:t>
            </w:r>
            <w:r w:rsidRPr="004C200C">
              <w:t xml:space="preserve"> progressi </w:t>
            </w:r>
            <w:r w:rsidRPr="004C200C">
              <w:rPr>
                <w:b/>
                <w:i/>
              </w:rPr>
              <w:t>sociali dovrebbe rispettare appieno le competenze e le priorità nazionali degli Stati membri</w:t>
            </w:r>
            <w:r w:rsidRPr="004C200C">
              <w:t>;</w:t>
            </w:r>
          </w:p>
        </w:tc>
      </w:tr>
    </w:tbl>
    <w:p w14:paraId="68926F0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4BAA8E0" w14:textId="77777777" w:rsidR="00096413" w:rsidRPr="004C200C" w:rsidRDefault="00096413" w:rsidP="00096413">
      <w:r w:rsidRPr="00D22027">
        <w:rPr>
          <w:rStyle w:val="HideTWBExt"/>
        </w:rPr>
        <w:t>&lt;/Amend&gt;</w:t>
      </w:r>
    </w:p>
    <w:p w14:paraId="0E49235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195</w:t>
      </w:r>
      <w:r w:rsidRPr="00D22027">
        <w:rPr>
          <w:rStyle w:val="HideTWBExt"/>
          <w:b w:val="0"/>
        </w:rPr>
        <w:t>&lt;/NumAm&gt;</w:t>
      </w:r>
    </w:p>
    <w:p w14:paraId="26DE4D3A"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39456484" w14:textId="77777777" w:rsidR="00096413" w:rsidRPr="004C200C" w:rsidRDefault="00096413" w:rsidP="00096413">
      <w:pPr>
        <w:pStyle w:val="NormalBold"/>
      </w:pPr>
      <w:r w:rsidRPr="00D22027">
        <w:rPr>
          <w:rStyle w:val="HideTWBExt"/>
          <w:b w:val="0"/>
        </w:rPr>
        <w:t>&lt;/RepeatBlock-By&gt;</w:t>
      </w:r>
    </w:p>
    <w:p w14:paraId="362DE98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A63D3A1" w14:textId="77777777" w:rsidR="00096413" w:rsidRPr="004C200C" w:rsidRDefault="00096413" w:rsidP="00096413">
      <w:pPr>
        <w:pStyle w:val="NormalBold"/>
      </w:pPr>
      <w:r w:rsidRPr="00D22027">
        <w:rPr>
          <w:rStyle w:val="HideTWBExt"/>
          <w:b w:val="0"/>
        </w:rPr>
        <w:t>&lt;Article&gt;</w:t>
      </w:r>
      <w:r w:rsidRPr="004C200C">
        <w:t>Paragrafo 4</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A873F50" w14:textId="77777777" w:rsidTr="00BC5F00">
        <w:trPr>
          <w:trHeight w:hRule="exact" w:val="240"/>
          <w:jc w:val="center"/>
        </w:trPr>
        <w:tc>
          <w:tcPr>
            <w:tcW w:w="9752" w:type="dxa"/>
            <w:gridSpan w:val="2"/>
            <w:tcBorders>
              <w:top w:val="nil"/>
              <w:left w:val="nil"/>
              <w:bottom w:val="nil"/>
              <w:right w:val="nil"/>
            </w:tcBorders>
          </w:tcPr>
          <w:p w14:paraId="02BA9232" w14:textId="77777777" w:rsidR="00096413" w:rsidRPr="004C200C" w:rsidRDefault="00096413" w:rsidP="00BC5F00"/>
        </w:tc>
      </w:tr>
      <w:tr w:rsidR="00096413" w:rsidRPr="004C200C" w14:paraId="6EA35809" w14:textId="77777777" w:rsidTr="00BC5F00">
        <w:trPr>
          <w:trHeight w:val="240"/>
          <w:jc w:val="center"/>
        </w:trPr>
        <w:tc>
          <w:tcPr>
            <w:tcW w:w="4876" w:type="dxa"/>
            <w:tcBorders>
              <w:top w:val="nil"/>
              <w:left w:val="nil"/>
              <w:bottom w:val="nil"/>
              <w:right w:val="nil"/>
            </w:tcBorders>
          </w:tcPr>
          <w:p w14:paraId="4194ADE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FE0D048" w14:textId="77777777" w:rsidR="00096413" w:rsidRPr="004C200C" w:rsidRDefault="00096413" w:rsidP="00BC5F00">
            <w:pPr>
              <w:pStyle w:val="AmColumnHeading"/>
            </w:pPr>
            <w:r w:rsidRPr="004C200C">
              <w:t>Emendamento</w:t>
            </w:r>
          </w:p>
        </w:tc>
      </w:tr>
      <w:tr w:rsidR="00096413" w:rsidRPr="004C200C" w14:paraId="018F08FC" w14:textId="77777777" w:rsidTr="00BC5F00">
        <w:trPr>
          <w:jc w:val="center"/>
        </w:trPr>
        <w:tc>
          <w:tcPr>
            <w:tcW w:w="4876" w:type="dxa"/>
            <w:tcBorders>
              <w:top w:val="nil"/>
              <w:left w:val="nil"/>
              <w:bottom w:val="nil"/>
              <w:right w:val="nil"/>
            </w:tcBorders>
          </w:tcPr>
          <w:p w14:paraId="0B75311B" w14:textId="77777777" w:rsidR="00096413" w:rsidRPr="004C200C" w:rsidRDefault="00096413" w:rsidP="00BC5F00">
            <w:pPr>
              <w:pStyle w:val="Normal6a"/>
            </w:pPr>
            <w:r w:rsidRPr="004C200C">
              <w:t>4.</w:t>
            </w:r>
            <w:r w:rsidRPr="004C200C">
              <w:tab/>
            </w:r>
            <w:r w:rsidRPr="004C200C">
              <w:rPr>
                <w:b/>
                <w:i/>
              </w:rPr>
              <w:t>plaude all'inclusione permanente del quadro di convergenza sociale nel semestre europeo;</w:t>
            </w:r>
            <w:r w:rsidRPr="004C200C">
              <w:t xml:space="preserve"> sottolinea la </w:t>
            </w:r>
            <w:r w:rsidRPr="004C200C">
              <w:rPr>
                <w:b/>
                <w:i/>
              </w:rPr>
              <w:t>sua importanza, unitamente al</w:t>
            </w:r>
            <w:r w:rsidRPr="004C200C">
              <w:t xml:space="preserve"> quadro di valutazione della situazione sociale</w:t>
            </w:r>
            <w:r w:rsidRPr="004C200C">
              <w:rPr>
                <w:b/>
                <w:i/>
              </w:rPr>
              <w:t>, nell'individuare i rischi e monitorare i progressi in materia di convergenza sociale verso l'alto</w:t>
            </w:r>
            <w:r w:rsidRPr="004C200C">
              <w:t>;</w:t>
            </w:r>
          </w:p>
        </w:tc>
        <w:tc>
          <w:tcPr>
            <w:tcW w:w="4876" w:type="dxa"/>
            <w:tcBorders>
              <w:top w:val="nil"/>
              <w:left w:val="nil"/>
              <w:bottom w:val="nil"/>
              <w:right w:val="nil"/>
            </w:tcBorders>
          </w:tcPr>
          <w:p w14:paraId="29E99893" w14:textId="77777777" w:rsidR="00096413" w:rsidRPr="004C200C" w:rsidRDefault="00096413" w:rsidP="00BC5F00">
            <w:pPr>
              <w:pStyle w:val="Normal6a"/>
            </w:pPr>
            <w:r w:rsidRPr="004C200C">
              <w:t>4.</w:t>
            </w:r>
            <w:r w:rsidRPr="004C200C">
              <w:tab/>
              <w:t xml:space="preserve">sottolinea la </w:t>
            </w:r>
            <w:r w:rsidRPr="004C200C">
              <w:rPr>
                <w:b/>
                <w:i/>
              </w:rPr>
              <w:t>necessità di trasparenza metodologica per quanto riguarda il</w:t>
            </w:r>
            <w:r w:rsidRPr="004C200C">
              <w:t xml:space="preserve"> quadro di valutazione della situazione sociale</w:t>
            </w:r>
            <w:r w:rsidRPr="004C200C">
              <w:rPr>
                <w:b/>
                <w:i/>
              </w:rPr>
              <w:t>;</w:t>
            </w:r>
            <w:r w:rsidRPr="004C200C">
              <w:t xml:space="preserve"> </w:t>
            </w:r>
            <w:r w:rsidRPr="004C200C">
              <w:rPr>
                <w:b/>
                <w:i/>
              </w:rPr>
              <w:t>invita la Commissione a pubblicare i casi e i limiti di ciascun indicatore, affinché le valutazioni rispecchino accuratamente le condizioni socioeconomiche degli Stati membri</w:t>
            </w:r>
            <w:r w:rsidRPr="004C200C">
              <w:t>;</w:t>
            </w:r>
          </w:p>
        </w:tc>
      </w:tr>
    </w:tbl>
    <w:p w14:paraId="67586D4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46646248" w14:textId="77777777" w:rsidR="00096413" w:rsidRPr="004C200C" w:rsidRDefault="00096413" w:rsidP="00096413">
      <w:r w:rsidRPr="00D22027">
        <w:rPr>
          <w:rStyle w:val="HideTWBExt"/>
        </w:rPr>
        <w:t>&lt;/Amend&gt;</w:t>
      </w:r>
    </w:p>
    <w:p w14:paraId="2E343D1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196</w:t>
      </w:r>
      <w:r w:rsidRPr="00D22027">
        <w:rPr>
          <w:rStyle w:val="HideTWBExt"/>
          <w:b w:val="0"/>
        </w:rPr>
        <w:t>&lt;/NumAm&gt;</w:t>
      </w:r>
    </w:p>
    <w:p w14:paraId="251893FE"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3AF23BAF" w14:textId="77777777" w:rsidR="00096413" w:rsidRPr="004C200C" w:rsidRDefault="00096413" w:rsidP="00096413">
      <w:pPr>
        <w:pStyle w:val="NormalBold"/>
      </w:pPr>
      <w:r w:rsidRPr="00D22027">
        <w:rPr>
          <w:rStyle w:val="HideTWBExt"/>
          <w:b w:val="0"/>
        </w:rPr>
        <w:t>&lt;/RepeatBlock-By&gt;</w:t>
      </w:r>
    </w:p>
    <w:p w14:paraId="79E87C3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6F158E9" w14:textId="77777777" w:rsidR="00096413" w:rsidRPr="004C200C" w:rsidRDefault="00096413" w:rsidP="00096413">
      <w:pPr>
        <w:pStyle w:val="NormalBold"/>
      </w:pPr>
      <w:r w:rsidRPr="00D22027">
        <w:rPr>
          <w:rStyle w:val="HideTWBExt"/>
          <w:b w:val="0"/>
        </w:rPr>
        <w:t>&lt;Article&gt;</w:t>
      </w:r>
      <w:r w:rsidRPr="004C200C">
        <w:t>Paragrafo 4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13D76B6" w14:textId="77777777" w:rsidTr="00BC5F00">
        <w:trPr>
          <w:trHeight w:hRule="exact" w:val="240"/>
          <w:jc w:val="center"/>
        </w:trPr>
        <w:tc>
          <w:tcPr>
            <w:tcW w:w="9752" w:type="dxa"/>
            <w:gridSpan w:val="2"/>
            <w:tcBorders>
              <w:top w:val="nil"/>
              <w:left w:val="nil"/>
              <w:bottom w:val="nil"/>
              <w:right w:val="nil"/>
            </w:tcBorders>
          </w:tcPr>
          <w:p w14:paraId="53ECDF40" w14:textId="77777777" w:rsidR="00096413" w:rsidRPr="004C200C" w:rsidRDefault="00096413" w:rsidP="00BC5F00"/>
        </w:tc>
      </w:tr>
      <w:tr w:rsidR="00096413" w:rsidRPr="004C200C" w14:paraId="55766F25" w14:textId="77777777" w:rsidTr="00BC5F00">
        <w:trPr>
          <w:trHeight w:val="240"/>
          <w:jc w:val="center"/>
        </w:trPr>
        <w:tc>
          <w:tcPr>
            <w:tcW w:w="4876" w:type="dxa"/>
            <w:tcBorders>
              <w:top w:val="nil"/>
              <w:left w:val="nil"/>
              <w:bottom w:val="nil"/>
              <w:right w:val="nil"/>
            </w:tcBorders>
          </w:tcPr>
          <w:p w14:paraId="6E00038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193281C" w14:textId="77777777" w:rsidR="00096413" w:rsidRPr="004C200C" w:rsidRDefault="00096413" w:rsidP="00BC5F00">
            <w:pPr>
              <w:pStyle w:val="AmColumnHeading"/>
            </w:pPr>
            <w:r w:rsidRPr="004C200C">
              <w:t>Emendamento</w:t>
            </w:r>
          </w:p>
        </w:tc>
      </w:tr>
      <w:tr w:rsidR="00096413" w:rsidRPr="004C200C" w14:paraId="70EF53E5" w14:textId="77777777" w:rsidTr="00BC5F00">
        <w:trPr>
          <w:jc w:val="center"/>
        </w:trPr>
        <w:tc>
          <w:tcPr>
            <w:tcW w:w="4876" w:type="dxa"/>
            <w:tcBorders>
              <w:top w:val="nil"/>
              <w:left w:val="nil"/>
              <w:bottom w:val="nil"/>
              <w:right w:val="nil"/>
            </w:tcBorders>
          </w:tcPr>
          <w:p w14:paraId="3B92C864" w14:textId="77777777" w:rsidR="00096413" w:rsidRPr="004C200C" w:rsidRDefault="00096413" w:rsidP="00BC5F00">
            <w:pPr>
              <w:pStyle w:val="Normal6a"/>
            </w:pPr>
          </w:p>
        </w:tc>
        <w:tc>
          <w:tcPr>
            <w:tcW w:w="4876" w:type="dxa"/>
            <w:tcBorders>
              <w:top w:val="nil"/>
              <w:left w:val="nil"/>
              <w:bottom w:val="nil"/>
              <w:right w:val="nil"/>
            </w:tcBorders>
          </w:tcPr>
          <w:p w14:paraId="091E7807" w14:textId="77777777" w:rsidR="00096413" w:rsidRPr="004C200C" w:rsidRDefault="00096413" w:rsidP="00BC5F00">
            <w:pPr>
              <w:pStyle w:val="Normal6a"/>
            </w:pPr>
            <w:proofErr w:type="gramStart"/>
            <w:r w:rsidRPr="004C200C">
              <w:rPr>
                <w:b/>
                <w:i/>
              </w:rPr>
              <w:t>4</w:t>
            </w:r>
            <w:proofErr w:type="gramEnd"/>
            <w:r w:rsidRPr="004C200C">
              <w:rPr>
                <w:b/>
                <w:i/>
              </w:rPr>
              <w:t xml:space="preserve"> bis.</w:t>
            </w:r>
            <w:r w:rsidRPr="004C200C">
              <w:tab/>
            </w:r>
            <w:r w:rsidRPr="004C200C">
              <w:rPr>
                <w:b/>
                <w:i/>
              </w:rPr>
              <w:t>invita la Commissione a integrare sistematicamente il quadro di valutazione della situazione sociale e gli indicatori del pilastro europeo dei diritti sociali nel semestre europeo, garantendo che le raccomandazioni specifiche per paese mirino a eliminare la povertà e le disuguaglianze, che non compromettano l'accesso a un'occupazione di qualità, alla protezione sociale, alla contrattazione collettiva, a salari adeguati, ai servizi pubblici, compresi i servizi pubblici digitalizzati, l'istruzione, l'assistenza sanitaria e gli alloggi, e che siano avviate azioni correttive ogniqualvolta aumentino le disuguaglianze sociali come la povertà o la povertà lavorativa;</w:t>
            </w:r>
          </w:p>
        </w:tc>
      </w:tr>
    </w:tbl>
    <w:p w14:paraId="2872709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95699E3" w14:textId="77777777" w:rsidR="00096413" w:rsidRPr="004C200C" w:rsidRDefault="00096413" w:rsidP="00096413">
      <w:r w:rsidRPr="00D22027">
        <w:rPr>
          <w:rStyle w:val="HideTWBExt"/>
        </w:rPr>
        <w:t>&lt;/Amend&gt;</w:t>
      </w:r>
    </w:p>
    <w:p w14:paraId="23CFF06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197</w:t>
      </w:r>
      <w:r w:rsidRPr="00D22027">
        <w:rPr>
          <w:rStyle w:val="HideTWBExt"/>
          <w:b w:val="0"/>
        </w:rPr>
        <w:t>&lt;/NumAm&gt;</w:t>
      </w:r>
    </w:p>
    <w:p w14:paraId="7B45A668"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A0DD692" w14:textId="77777777" w:rsidR="00096413" w:rsidRPr="004C200C" w:rsidRDefault="00096413" w:rsidP="00096413">
      <w:pPr>
        <w:pStyle w:val="NormalBold"/>
      </w:pPr>
      <w:r w:rsidRPr="00D22027">
        <w:rPr>
          <w:rStyle w:val="HideTWBExt"/>
          <w:b w:val="0"/>
        </w:rPr>
        <w:t>&lt;/RepeatBlock-By&gt;</w:t>
      </w:r>
    </w:p>
    <w:p w14:paraId="3FED835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D58F4F" w14:textId="77777777" w:rsidR="00096413" w:rsidRPr="004C200C" w:rsidRDefault="00096413" w:rsidP="00096413">
      <w:pPr>
        <w:pStyle w:val="NormalBold"/>
      </w:pPr>
      <w:r w:rsidRPr="00D22027">
        <w:rPr>
          <w:rStyle w:val="HideTWBExt"/>
          <w:b w:val="0"/>
        </w:rPr>
        <w:t>&lt;Article&gt;</w:t>
      </w:r>
      <w:r w:rsidRPr="004C200C">
        <w:t>Paragrafo 4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76F3C63" w14:textId="77777777" w:rsidTr="00BC5F00">
        <w:trPr>
          <w:trHeight w:hRule="exact" w:val="240"/>
          <w:jc w:val="center"/>
        </w:trPr>
        <w:tc>
          <w:tcPr>
            <w:tcW w:w="9752" w:type="dxa"/>
            <w:gridSpan w:val="2"/>
            <w:tcBorders>
              <w:top w:val="nil"/>
              <w:left w:val="nil"/>
              <w:bottom w:val="nil"/>
              <w:right w:val="nil"/>
            </w:tcBorders>
          </w:tcPr>
          <w:p w14:paraId="3CE77B3A" w14:textId="77777777" w:rsidR="00096413" w:rsidRPr="004C200C" w:rsidRDefault="00096413" w:rsidP="00BC5F00"/>
        </w:tc>
      </w:tr>
      <w:tr w:rsidR="00096413" w:rsidRPr="004C200C" w14:paraId="4478BBD8" w14:textId="77777777" w:rsidTr="00BC5F00">
        <w:trPr>
          <w:trHeight w:val="240"/>
          <w:jc w:val="center"/>
        </w:trPr>
        <w:tc>
          <w:tcPr>
            <w:tcW w:w="4876" w:type="dxa"/>
            <w:tcBorders>
              <w:top w:val="nil"/>
              <w:left w:val="nil"/>
              <w:bottom w:val="nil"/>
              <w:right w:val="nil"/>
            </w:tcBorders>
          </w:tcPr>
          <w:p w14:paraId="216C4D0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2D4B035" w14:textId="77777777" w:rsidR="00096413" w:rsidRPr="004C200C" w:rsidRDefault="00096413" w:rsidP="00BC5F00">
            <w:pPr>
              <w:pStyle w:val="AmColumnHeading"/>
            </w:pPr>
            <w:r w:rsidRPr="004C200C">
              <w:t>Emendamento</w:t>
            </w:r>
          </w:p>
        </w:tc>
      </w:tr>
      <w:tr w:rsidR="00096413" w:rsidRPr="004C200C" w14:paraId="7476C518" w14:textId="77777777" w:rsidTr="00BC5F00">
        <w:trPr>
          <w:jc w:val="center"/>
        </w:trPr>
        <w:tc>
          <w:tcPr>
            <w:tcW w:w="4876" w:type="dxa"/>
            <w:tcBorders>
              <w:top w:val="nil"/>
              <w:left w:val="nil"/>
              <w:bottom w:val="nil"/>
              <w:right w:val="nil"/>
            </w:tcBorders>
          </w:tcPr>
          <w:p w14:paraId="66CB1818" w14:textId="77777777" w:rsidR="00096413" w:rsidRPr="004C200C" w:rsidRDefault="00096413" w:rsidP="00BC5F00">
            <w:pPr>
              <w:pStyle w:val="Normal6a"/>
            </w:pPr>
          </w:p>
        </w:tc>
        <w:tc>
          <w:tcPr>
            <w:tcW w:w="4876" w:type="dxa"/>
            <w:tcBorders>
              <w:top w:val="nil"/>
              <w:left w:val="nil"/>
              <w:bottom w:val="nil"/>
              <w:right w:val="nil"/>
            </w:tcBorders>
          </w:tcPr>
          <w:p w14:paraId="18684DA0" w14:textId="77777777" w:rsidR="00096413" w:rsidRPr="004C200C" w:rsidRDefault="00096413" w:rsidP="00BC5F00">
            <w:pPr>
              <w:pStyle w:val="Normal6a"/>
            </w:pPr>
            <w:proofErr w:type="gramStart"/>
            <w:r w:rsidRPr="004C200C">
              <w:rPr>
                <w:b/>
                <w:i/>
              </w:rPr>
              <w:t>4</w:t>
            </w:r>
            <w:proofErr w:type="gramEnd"/>
            <w:r w:rsidRPr="004C200C">
              <w:rPr>
                <w:b/>
                <w:i/>
              </w:rPr>
              <w:t xml:space="preserve"> bis.</w:t>
            </w:r>
            <w:r w:rsidRPr="004C200C">
              <w:tab/>
            </w:r>
            <w:r w:rsidRPr="004C200C">
              <w:rPr>
                <w:b/>
                <w:i/>
              </w:rPr>
              <w:t>prende atto dei rischi per la convergenza sociale evidenziati nella proposta di relazione comune sull'occupazione, quali i risultati occupazionali dei gruppi sottorappresentati, l'abbandono scolastico precoce e l'apprendimento degli adulti, nonché la povertà; invita la Commissione ad approfondire l'esame di tali rischi per la convergenza sociale verso l'alto nella seconda fase dell'analisi e a discutere con gli Stati membri interessati in merito alle misure in atto o previste per far fronte a tali rischi;</w:t>
            </w:r>
          </w:p>
        </w:tc>
      </w:tr>
    </w:tbl>
    <w:p w14:paraId="0B741EF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0D5675E" w14:textId="77777777" w:rsidR="00096413" w:rsidRPr="004C200C" w:rsidRDefault="00096413" w:rsidP="00096413">
      <w:r w:rsidRPr="00D22027">
        <w:rPr>
          <w:rStyle w:val="HideTWBExt"/>
        </w:rPr>
        <w:t>&lt;/Amend&gt;</w:t>
      </w:r>
    </w:p>
    <w:p w14:paraId="10215F4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198</w:t>
      </w:r>
      <w:r w:rsidRPr="00D22027">
        <w:rPr>
          <w:rStyle w:val="HideTWBExt"/>
          <w:b w:val="0"/>
        </w:rPr>
        <w:t>&lt;/NumAm&gt;</w:t>
      </w:r>
    </w:p>
    <w:p w14:paraId="6B51ABC4"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7377125" w14:textId="77777777" w:rsidR="00096413" w:rsidRPr="004C200C" w:rsidRDefault="00096413" w:rsidP="00096413">
      <w:pPr>
        <w:pStyle w:val="NormalBold"/>
      </w:pPr>
      <w:r w:rsidRPr="00D22027">
        <w:rPr>
          <w:rStyle w:val="HideTWBExt"/>
          <w:b w:val="0"/>
        </w:rPr>
        <w:t>&lt;/RepeatBlock-By&gt;</w:t>
      </w:r>
    </w:p>
    <w:p w14:paraId="64FC647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1A81DA0" w14:textId="77777777" w:rsidR="00096413" w:rsidRPr="004C200C" w:rsidRDefault="00096413" w:rsidP="00096413">
      <w:pPr>
        <w:pStyle w:val="NormalBold"/>
      </w:pPr>
      <w:r w:rsidRPr="00D22027">
        <w:rPr>
          <w:rStyle w:val="HideTWBExt"/>
          <w:b w:val="0"/>
        </w:rPr>
        <w:t>&lt;Article&gt;</w:t>
      </w:r>
      <w:r w:rsidRPr="004C200C">
        <w:t>Paragrafo 4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AE211B3" w14:textId="77777777" w:rsidTr="00BC5F00">
        <w:trPr>
          <w:trHeight w:hRule="exact" w:val="240"/>
          <w:jc w:val="center"/>
        </w:trPr>
        <w:tc>
          <w:tcPr>
            <w:tcW w:w="9752" w:type="dxa"/>
            <w:gridSpan w:val="2"/>
            <w:tcBorders>
              <w:top w:val="nil"/>
              <w:left w:val="nil"/>
              <w:bottom w:val="nil"/>
              <w:right w:val="nil"/>
            </w:tcBorders>
          </w:tcPr>
          <w:p w14:paraId="69855385" w14:textId="77777777" w:rsidR="00096413" w:rsidRPr="004C200C" w:rsidRDefault="00096413" w:rsidP="00BC5F00"/>
        </w:tc>
      </w:tr>
      <w:tr w:rsidR="00096413" w:rsidRPr="004C200C" w14:paraId="6DD294DB" w14:textId="77777777" w:rsidTr="00BC5F00">
        <w:trPr>
          <w:trHeight w:val="240"/>
          <w:jc w:val="center"/>
        </w:trPr>
        <w:tc>
          <w:tcPr>
            <w:tcW w:w="4876" w:type="dxa"/>
            <w:tcBorders>
              <w:top w:val="nil"/>
              <w:left w:val="nil"/>
              <w:bottom w:val="nil"/>
              <w:right w:val="nil"/>
            </w:tcBorders>
          </w:tcPr>
          <w:p w14:paraId="0DCDC79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A6E8AE1" w14:textId="77777777" w:rsidR="00096413" w:rsidRPr="004C200C" w:rsidRDefault="00096413" w:rsidP="00BC5F00">
            <w:pPr>
              <w:pStyle w:val="AmColumnHeading"/>
            </w:pPr>
            <w:r w:rsidRPr="004C200C">
              <w:t>Emendamento</w:t>
            </w:r>
          </w:p>
        </w:tc>
      </w:tr>
      <w:tr w:rsidR="00096413" w:rsidRPr="004C200C" w14:paraId="4259EA5B" w14:textId="77777777" w:rsidTr="00BC5F00">
        <w:trPr>
          <w:jc w:val="center"/>
        </w:trPr>
        <w:tc>
          <w:tcPr>
            <w:tcW w:w="4876" w:type="dxa"/>
            <w:tcBorders>
              <w:top w:val="nil"/>
              <w:left w:val="nil"/>
              <w:bottom w:val="nil"/>
              <w:right w:val="nil"/>
            </w:tcBorders>
          </w:tcPr>
          <w:p w14:paraId="42A57B76" w14:textId="77777777" w:rsidR="00096413" w:rsidRPr="004C200C" w:rsidRDefault="00096413" w:rsidP="00BC5F00">
            <w:pPr>
              <w:pStyle w:val="Normal6a"/>
            </w:pPr>
          </w:p>
        </w:tc>
        <w:tc>
          <w:tcPr>
            <w:tcW w:w="4876" w:type="dxa"/>
            <w:tcBorders>
              <w:top w:val="nil"/>
              <w:left w:val="nil"/>
              <w:bottom w:val="nil"/>
              <w:right w:val="nil"/>
            </w:tcBorders>
          </w:tcPr>
          <w:p w14:paraId="617E38E7" w14:textId="77777777" w:rsidR="00096413" w:rsidRPr="004C200C" w:rsidRDefault="00096413" w:rsidP="00BC5F00">
            <w:pPr>
              <w:pStyle w:val="Normal6a"/>
            </w:pPr>
            <w:proofErr w:type="gramStart"/>
            <w:r w:rsidRPr="004C200C">
              <w:rPr>
                <w:b/>
                <w:i/>
              </w:rPr>
              <w:t>4</w:t>
            </w:r>
            <w:proofErr w:type="gramEnd"/>
            <w:r w:rsidRPr="004C200C">
              <w:rPr>
                <w:b/>
                <w:i/>
              </w:rPr>
              <w:t xml:space="preserve"> bis.</w:t>
            </w:r>
            <w:r w:rsidRPr="004C200C">
              <w:tab/>
            </w:r>
            <w:r w:rsidRPr="004C200C">
              <w:rPr>
                <w:b/>
                <w:i/>
              </w:rPr>
              <w:t>osserva che una ricerca di Eurofound ha rilevato una mancanza di consapevolezza delle opportunità offerte dal quadro di convergenza sociale tra le organizzazioni delle parti sociali; sottolinea che le opportunità offerte dal quadro di convergenza sociale devono essere promosse più attivamente alle parti sociali e alle organizzazioni della società civile;</w:t>
            </w:r>
          </w:p>
        </w:tc>
      </w:tr>
    </w:tbl>
    <w:p w14:paraId="0E80893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41DBD60" w14:textId="77777777" w:rsidR="00096413" w:rsidRPr="004C200C" w:rsidRDefault="00096413" w:rsidP="00096413">
      <w:r w:rsidRPr="00D22027">
        <w:rPr>
          <w:rStyle w:val="HideTWBExt"/>
        </w:rPr>
        <w:t>&lt;/Amend&gt;</w:t>
      </w:r>
    </w:p>
    <w:p w14:paraId="5793CFE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199</w:t>
      </w:r>
      <w:r w:rsidRPr="00D22027">
        <w:rPr>
          <w:rStyle w:val="HideTWBExt"/>
          <w:b w:val="0"/>
        </w:rPr>
        <w:t>&lt;/NumAm&gt;</w:t>
      </w:r>
    </w:p>
    <w:p w14:paraId="5C9B90C1"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570D3306" w14:textId="77777777" w:rsidR="00096413" w:rsidRPr="004C200C" w:rsidRDefault="00096413" w:rsidP="00096413">
      <w:pPr>
        <w:pStyle w:val="NormalBold"/>
      </w:pPr>
      <w:r w:rsidRPr="00D22027">
        <w:rPr>
          <w:rStyle w:val="HideTWBExt"/>
          <w:b w:val="0"/>
        </w:rPr>
        <w:t>&lt;/RepeatBlock-By&gt;</w:t>
      </w:r>
    </w:p>
    <w:p w14:paraId="306B512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0146B08" w14:textId="77777777" w:rsidR="00096413" w:rsidRPr="004C200C" w:rsidRDefault="00096413" w:rsidP="00096413">
      <w:pPr>
        <w:pStyle w:val="NormalBold"/>
      </w:pPr>
      <w:r w:rsidRPr="00D22027">
        <w:rPr>
          <w:rStyle w:val="HideTWBExt"/>
          <w:b w:val="0"/>
        </w:rPr>
        <w:t>&lt;Article&gt;</w:t>
      </w:r>
      <w:r w:rsidRPr="004C200C">
        <w:t>Paragrafo 4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A1ED213" w14:textId="77777777" w:rsidTr="00BC5F00">
        <w:trPr>
          <w:trHeight w:hRule="exact" w:val="240"/>
          <w:jc w:val="center"/>
        </w:trPr>
        <w:tc>
          <w:tcPr>
            <w:tcW w:w="9752" w:type="dxa"/>
            <w:gridSpan w:val="2"/>
            <w:tcBorders>
              <w:top w:val="nil"/>
              <w:left w:val="nil"/>
              <w:bottom w:val="nil"/>
              <w:right w:val="nil"/>
            </w:tcBorders>
          </w:tcPr>
          <w:p w14:paraId="4A5AD80A" w14:textId="77777777" w:rsidR="00096413" w:rsidRPr="004C200C" w:rsidRDefault="00096413" w:rsidP="00BC5F00"/>
        </w:tc>
      </w:tr>
      <w:tr w:rsidR="00096413" w:rsidRPr="004C200C" w14:paraId="598B5C96" w14:textId="77777777" w:rsidTr="00BC5F00">
        <w:trPr>
          <w:trHeight w:val="240"/>
          <w:jc w:val="center"/>
        </w:trPr>
        <w:tc>
          <w:tcPr>
            <w:tcW w:w="4876" w:type="dxa"/>
            <w:tcBorders>
              <w:top w:val="nil"/>
              <w:left w:val="nil"/>
              <w:bottom w:val="nil"/>
              <w:right w:val="nil"/>
            </w:tcBorders>
          </w:tcPr>
          <w:p w14:paraId="2B6DDF9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127A901" w14:textId="77777777" w:rsidR="00096413" w:rsidRPr="004C200C" w:rsidRDefault="00096413" w:rsidP="00BC5F00">
            <w:pPr>
              <w:pStyle w:val="AmColumnHeading"/>
            </w:pPr>
            <w:r w:rsidRPr="004C200C">
              <w:t>Emendamento</w:t>
            </w:r>
          </w:p>
        </w:tc>
      </w:tr>
      <w:tr w:rsidR="00096413" w:rsidRPr="004C200C" w14:paraId="5B8ACE4C" w14:textId="77777777" w:rsidTr="00BC5F00">
        <w:trPr>
          <w:jc w:val="center"/>
        </w:trPr>
        <w:tc>
          <w:tcPr>
            <w:tcW w:w="4876" w:type="dxa"/>
            <w:tcBorders>
              <w:top w:val="nil"/>
              <w:left w:val="nil"/>
              <w:bottom w:val="nil"/>
              <w:right w:val="nil"/>
            </w:tcBorders>
          </w:tcPr>
          <w:p w14:paraId="526BBC6F" w14:textId="77777777" w:rsidR="00096413" w:rsidRPr="004C200C" w:rsidRDefault="00096413" w:rsidP="00BC5F00">
            <w:pPr>
              <w:pStyle w:val="Normal6a"/>
            </w:pPr>
          </w:p>
        </w:tc>
        <w:tc>
          <w:tcPr>
            <w:tcW w:w="4876" w:type="dxa"/>
            <w:tcBorders>
              <w:top w:val="nil"/>
              <w:left w:val="nil"/>
              <w:bottom w:val="nil"/>
              <w:right w:val="nil"/>
            </w:tcBorders>
          </w:tcPr>
          <w:p w14:paraId="0A28D548" w14:textId="77777777" w:rsidR="00096413" w:rsidRPr="004C200C" w:rsidRDefault="00096413" w:rsidP="00BC5F00">
            <w:pPr>
              <w:pStyle w:val="Normal6a"/>
            </w:pPr>
            <w:proofErr w:type="gramStart"/>
            <w:r w:rsidRPr="004C200C">
              <w:rPr>
                <w:b/>
                <w:i/>
              </w:rPr>
              <w:t>4</w:t>
            </w:r>
            <w:proofErr w:type="gramEnd"/>
            <w:r w:rsidRPr="004C200C">
              <w:rPr>
                <w:b/>
                <w:i/>
              </w:rPr>
              <w:t xml:space="preserve"> bis.</w:t>
            </w:r>
            <w:r w:rsidRPr="004C200C">
              <w:tab/>
            </w:r>
            <w:r w:rsidRPr="004C200C">
              <w:rPr>
                <w:b/>
                <w:i/>
              </w:rPr>
              <w:t>chiede che il quadro di valutazione della situazione sociale comprenda indicatori comparabili sulla partecipazione al mercato del lavoro dei lavoratori più giovani, sulla produttività oraria e sull'impatto dei trasferimenti sociali sugli incentivi al lavoro;</w:t>
            </w:r>
          </w:p>
        </w:tc>
      </w:tr>
    </w:tbl>
    <w:p w14:paraId="77191AB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922C7E8" w14:textId="77777777" w:rsidR="00096413" w:rsidRPr="004C200C" w:rsidRDefault="00096413" w:rsidP="00096413">
      <w:r w:rsidRPr="00D22027">
        <w:rPr>
          <w:rStyle w:val="HideTWBExt"/>
        </w:rPr>
        <w:t>&lt;/Amend&gt;</w:t>
      </w:r>
    </w:p>
    <w:p w14:paraId="6D15945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200</w:t>
      </w:r>
      <w:r w:rsidRPr="00D22027">
        <w:rPr>
          <w:rStyle w:val="HideTWBExt"/>
          <w:b w:val="0"/>
        </w:rPr>
        <w:t>&lt;/NumAm&gt;</w:t>
      </w:r>
    </w:p>
    <w:p w14:paraId="6FE7C2B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924BD12" w14:textId="77777777" w:rsidR="00096413" w:rsidRPr="004C200C" w:rsidRDefault="00096413" w:rsidP="00096413">
      <w:pPr>
        <w:pStyle w:val="NormalBold"/>
      </w:pPr>
      <w:r w:rsidRPr="00D22027">
        <w:rPr>
          <w:rStyle w:val="HideTWBExt"/>
          <w:b w:val="0"/>
        </w:rPr>
        <w:t>&lt;/RepeatBlock-By&gt;</w:t>
      </w:r>
    </w:p>
    <w:p w14:paraId="01761B0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F6C96F" w14:textId="77777777" w:rsidR="00096413" w:rsidRPr="004C200C" w:rsidRDefault="00096413" w:rsidP="00096413">
      <w:pPr>
        <w:pStyle w:val="NormalBold"/>
      </w:pPr>
      <w:r w:rsidRPr="00D22027">
        <w:rPr>
          <w:rStyle w:val="HideTWBExt"/>
          <w:b w:val="0"/>
        </w:rPr>
        <w:t>&lt;Article&gt;</w:t>
      </w:r>
      <w:r w:rsidRPr="004C200C">
        <w:t>Paragrafo 4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934D2A0" w14:textId="77777777" w:rsidTr="00BC5F00">
        <w:trPr>
          <w:trHeight w:hRule="exact" w:val="240"/>
          <w:jc w:val="center"/>
        </w:trPr>
        <w:tc>
          <w:tcPr>
            <w:tcW w:w="9752" w:type="dxa"/>
            <w:gridSpan w:val="2"/>
            <w:tcBorders>
              <w:top w:val="nil"/>
              <w:left w:val="nil"/>
              <w:bottom w:val="nil"/>
              <w:right w:val="nil"/>
            </w:tcBorders>
          </w:tcPr>
          <w:p w14:paraId="589A7985" w14:textId="77777777" w:rsidR="00096413" w:rsidRPr="004C200C" w:rsidRDefault="00096413" w:rsidP="00BC5F00"/>
        </w:tc>
      </w:tr>
      <w:tr w:rsidR="00096413" w:rsidRPr="004C200C" w14:paraId="29B8BA88" w14:textId="77777777" w:rsidTr="00BC5F00">
        <w:trPr>
          <w:trHeight w:val="240"/>
          <w:jc w:val="center"/>
        </w:trPr>
        <w:tc>
          <w:tcPr>
            <w:tcW w:w="4876" w:type="dxa"/>
            <w:tcBorders>
              <w:top w:val="nil"/>
              <w:left w:val="nil"/>
              <w:bottom w:val="nil"/>
              <w:right w:val="nil"/>
            </w:tcBorders>
          </w:tcPr>
          <w:p w14:paraId="3A81041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287AB06" w14:textId="77777777" w:rsidR="00096413" w:rsidRPr="004C200C" w:rsidRDefault="00096413" w:rsidP="00BC5F00">
            <w:pPr>
              <w:pStyle w:val="AmColumnHeading"/>
            </w:pPr>
            <w:r w:rsidRPr="004C200C">
              <w:t>Emendamento</w:t>
            </w:r>
          </w:p>
        </w:tc>
      </w:tr>
      <w:tr w:rsidR="00096413" w:rsidRPr="004C200C" w14:paraId="5F6A643F" w14:textId="77777777" w:rsidTr="00BC5F00">
        <w:trPr>
          <w:jc w:val="center"/>
        </w:trPr>
        <w:tc>
          <w:tcPr>
            <w:tcW w:w="4876" w:type="dxa"/>
            <w:tcBorders>
              <w:top w:val="nil"/>
              <w:left w:val="nil"/>
              <w:bottom w:val="nil"/>
              <w:right w:val="nil"/>
            </w:tcBorders>
          </w:tcPr>
          <w:p w14:paraId="2ED8B379" w14:textId="77777777" w:rsidR="00096413" w:rsidRPr="004C200C" w:rsidRDefault="00096413" w:rsidP="00BC5F00">
            <w:pPr>
              <w:pStyle w:val="Normal6a"/>
            </w:pPr>
          </w:p>
        </w:tc>
        <w:tc>
          <w:tcPr>
            <w:tcW w:w="4876" w:type="dxa"/>
            <w:tcBorders>
              <w:top w:val="nil"/>
              <w:left w:val="nil"/>
              <w:bottom w:val="nil"/>
              <w:right w:val="nil"/>
            </w:tcBorders>
          </w:tcPr>
          <w:p w14:paraId="4A69FF0D" w14:textId="77777777" w:rsidR="00096413" w:rsidRPr="004C200C" w:rsidRDefault="00096413" w:rsidP="00BC5F00">
            <w:pPr>
              <w:pStyle w:val="Normal6a"/>
            </w:pPr>
            <w:proofErr w:type="gramStart"/>
            <w:r w:rsidRPr="004C200C">
              <w:rPr>
                <w:b/>
                <w:i/>
              </w:rPr>
              <w:t>4</w:t>
            </w:r>
            <w:proofErr w:type="gramEnd"/>
            <w:r w:rsidRPr="004C200C">
              <w:rPr>
                <w:b/>
                <w:i/>
              </w:rPr>
              <w:t xml:space="preserve"> ter.</w:t>
            </w:r>
            <w:r w:rsidRPr="004C200C">
              <w:tab/>
            </w:r>
            <w:r w:rsidRPr="004C200C">
              <w:rPr>
                <w:b/>
                <w:i/>
              </w:rPr>
              <w:t>chiede alla Commissione di migliorare il quadro di valutazione della situazione sociale introducendo indicatori pertinenti che riflettano le tendenze e le cause delle disuguaglianze, quali gli indicatori riguardanti pari opportunità, posti di lavoro di buona qualità, distribuzione della ricchezza, accesso ai servizi pubblici, tra cui energia, acqua e servizi igienici, servizi di assistenza, pensioni adeguate, tasso di deprivazione abitativa, salute mentale e sussidi, nonché indicatori che misurino l'impatto sociale dei degradi ambientali e dei cambiamenti climatici; ricorda che l'indicatore del rischio di povertà o di esclusione sociale (AROPE) non rivela le cause della complessa disuguaglianza;</w:t>
            </w:r>
          </w:p>
        </w:tc>
      </w:tr>
    </w:tbl>
    <w:p w14:paraId="0F94AC8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5AAFF72" w14:textId="77777777" w:rsidR="00096413" w:rsidRPr="004C200C" w:rsidRDefault="00096413" w:rsidP="00096413">
      <w:r w:rsidRPr="00D22027">
        <w:rPr>
          <w:rStyle w:val="HideTWBExt"/>
        </w:rPr>
        <w:t>&lt;/Amend&gt;</w:t>
      </w:r>
    </w:p>
    <w:p w14:paraId="13ADAC8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201</w:t>
      </w:r>
      <w:r w:rsidRPr="00D22027">
        <w:rPr>
          <w:rStyle w:val="HideTWBExt"/>
          <w:b w:val="0"/>
        </w:rPr>
        <w:t>&lt;/NumAm&gt;</w:t>
      </w:r>
    </w:p>
    <w:p w14:paraId="08C00B70"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4A83861A" w14:textId="77777777" w:rsidR="00096413" w:rsidRPr="004C200C" w:rsidRDefault="00096413" w:rsidP="00096413">
      <w:pPr>
        <w:pStyle w:val="NormalBold"/>
      </w:pPr>
      <w:r w:rsidRPr="00D22027">
        <w:rPr>
          <w:rStyle w:val="HideTWBExt"/>
          <w:b w:val="0"/>
        </w:rPr>
        <w:t>&lt;/RepeatBlock-By&gt;</w:t>
      </w:r>
    </w:p>
    <w:p w14:paraId="32BC790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37CA6E4" w14:textId="77777777" w:rsidR="00096413" w:rsidRPr="004C200C" w:rsidRDefault="00096413" w:rsidP="00096413">
      <w:pPr>
        <w:pStyle w:val="NormalBold"/>
      </w:pPr>
      <w:r w:rsidRPr="00D22027">
        <w:rPr>
          <w:rStyle w:val="HideTWBExt"/>
          <w:b w:val="0"/>
        </w:rPr>
        <w:t>&lt;Article&gt;</w:t>
      </w:r>
      <w:r w:rsidRPr="004C200C">
        <w:t>Paragrafo 4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E3495DD" w14:textId="77777777" w:rsidTr="00BC5F00">
        <w:trPr>
          <w:trHeight w:hRule="exact" w:val="240"/>
          <w:jc w:val="center"/>
        </w:trPr>
        <w:tc>
          <w:tcPr>
            <w:tcW w:w="9752" w:type="dxa"/>
            <w:gridSpan w:val="2"/>
            <w:tcBorders>
              <w:top w:val="nil"/>
              <w:left w:val="nil"/>
              <w:bottom w:val="nil"/>
              <w:right w:val="nil"/>
            </w:tcBorders>
          </w:tcPr>
          <w:p w14:paraId="601B3106" w14:textId="77777777" w:rsidR="00096413" w:rsidRPr="004C200C" w:rsidRDefault="00096413" w:rsidP="00BC5F00"/>
        </w:tc>
      </w:tr>
      <w:tr w:rsidR="00096413" w:rsidRPr="004C200C" w14:paraId="27ABDCA0" w14:textId="77777777" w:rsidTr="00BC5F00">
        <w:trPr>
          <w:trHeight w:val="240"/>
          <w:jc w:val="center"/>
        </w:trPr>
        <w:tc>
          <w:tcPr>
            <w:tcW w:w="4876" w:type="dxa"/>
            <w:tcBorders>
              <w:top w:val="nil"/>
              <w:left w:val="nil"/>
              <w:bottom w:val="nil"/>
              <w:right w:val="nil"/>
            </w:tcBorders>
          </w:tcPr>
          <w:p w14:paraId="1265FB3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63C5E5" w14:textId="77777777" w:rsidR="00096413" w:rsidRPr="004C200C" w:rsidRDefault="00096413" w:rsidP="00BC5F00">
            <w:pPr>
              <w:pStyle w:val="AmColumnHeading"/>
            </w:pPr>
            <w:r w:rsidRPr="004C200C">
              <w:t>Emendamento</w:t>
            </w:r>
          </w:p>
        </w:tc>
      </w:tr>
      <w:tr w:rsidR="00096413" w:rsidRPr="004C200C" w14:paraId="193F43BE" w14:textId="77777777" w:rsidTr="00BC5F00">
        <w:trPr>
          <w:jc w:val="center"/>
        </w:trPr>
        <w:tc>
          <w:tcPr>
            <w:tcW w:w="4876" w:type="dxa"/>
            <w:tcBorders>
              <w:top w:val="nil"/>
              <w:left w:val="nil"/>
              <w:bottom w:val="nil"/>
              <w:right w:val="nil"/>
            </w:tcBorders>
          </w:tcPr>
          <w:p w14:paraId="073BB87A" w14:textId="77777777" w:rsidR="00096413" w:rsidRPr="004C200C" w:rsidRDefault="00096413" w:rsidP="00BC5F00">
            <w:pPr>
              <w:pStyle w:val="Normal6a"/>
            </w:pPr>
          </w:p>
        </w:tc>
        <w:tc>
          <w:tcPr>
            <w:tcW w:w="4876" w:type="dxa"/>
            <w:tcBorders>
              <w:top w:val="nil"/>
              <w:left w:val="nil"/>
              <w:bottom w:val="nil"/>
              <w:right w:val="nil"/>
            </w:tcBorders>
          </w:tcPr>
          <w:p w14:paraId="1920C556" w14:textId="77777777" w:rsidR="00096413" w:rsidRPr="004C200C" w:rsidRDefault="00096413" w:rsidP="00BC5F00">
            <w:pPr>
              <w:pStyle w:val="Normal6a"/>
            </w:pPr>
            <w:proofErr w:type="gramStart"/>
            <w:r w:rsidRPr="004C200C">
              <w:rPr>
                <w:b/>
                <w:i/>
              </w:rPr>
              <w:t>4</w:t>
            </w:r>
            <w:proofErr w:type="gramEnd"/>
            <w:r w:rsidRPr="004C200C">
              <w:rPr>
                <w:b/>
                <w:i/>
              </w:rPr>
              <w:t xml:space="preserve"> ter.</w:t>
            </w:r>
            <w:r w:rsidRPr="004C200C">
              <w:tab/>
            </w:r>
            <w:r w:rsidRPr="004C200C">
              <w:rPr>
                <w:b/>
                <w:i/>
              </w:rPr>
              <w:t>sottolinea che l'aumento della povertà lavorativa costituisce un fallimento dei risultati del mercato del lavoro anche in contesti in cui i tassi di occupazione stanno aumentando; invita la Commissione a considerare l'aumento della povertà lavorativa come un segnale di avvertimento nell'ambito del quadro di valutazione della situazione sociale e a proporre raccomandazioni correttive globali specifiche per paese laddove tali tendenze persistano;</w:t>
            </w:r>
          </w:p>
        </w:tc>
      </w:tr>
    </w:tbl>
    <w:p w14:paraId="2B169F2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DE44774" w14:textId="77777777" w:rsidR="00096413" w:rsidRPr="004C200C" w:rsidRDefault="00096413" w:rsidP="00096413">
      <w:r w:rsidRPr="00D22027">
        <w:rPr>
          <w:rStyle w:val="HideTWBExt"/>
        </w:rPr>
        <w:t>&lt;/Amend&gt;</w:t>
      </w:r>
    </w:p>
    <w:p w14:paraId="5E5A711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202</w:t>
      </w:r>
      <w:r w:rsidRPr="00D22027">
        <w:rPr>
          <w:rStyle w:val="HideTWBExt"/>
          <w:b w:val="0"/>
        </w:rPr>
        <w:t>&lt;/NumAm&gt;</w:t>
      </w:r>
    </w:p>
    <w:p w14:paraId="4EB0FF81"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746DFA3" w14:textId="77777777" w:rsidR="00096413" w:rsidRPr="004C200C" w:rsidRDefault="00096413" w:rsidP="00096413">
      <w:pPr>
        <w:pStyle w:val="NormalBold"/>
      </w:pPr>
      <w:r w:rsidRPr="00D22027">
        <w:rPr>
          <w:rStyle w:val="HideTWBExt"/>
          <w:b w:val="0"/>
        </w:rPr>
        <w:t>&lt;/RepeatBlock-By&gt;</w:t>
      </w:r>
    </w:p>
    <w:p w14:paraId="74FE600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DB606DD" w14:textId="77777777" w:rsidR="00096413" w:rsidRPr="004C200C" w:rsidRDefault="00096413" w:rsidP="00096413">
      <w:pPr>
        <w:pStyle w:val="NormalBold"/>
      </w:pPr>
      <w:r w:rsidRPr="00D22027">
        <w:rPr>
          <w:rStyle w:val="HideTWBExt"/>
          <w:b w:val="0"/>
        </w:rPr>
        <w:t>&lt;Article&gt;</w:t>
      </w:r>
      <w:r w:rsidRPr="004C200C">
        <w:t>Paragrafo 4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0E44928" w14:textId="77777777" w:rsidTr="00BC5F00">
        <w:trPr>
          <w:trHeight w:hRule="exact" w:val="240"/>
          <w:jc w:val="center"/>
        </w:trPr>
        <w:tc>
          <w:tcPr>
            <w:tcW w:w="9752" w:type="dxa"/>
            <w:gridSpan w:val="2"/>
            <w:tcBorders>
              <w:top w:val="nil"/>
              <w:left w:val="nil"/>
              <w:bottom w:val="nil"/>
              <w:right w:val="nil"/>
            </w:tcBorders>
          </w:tcPr>
          <w:p w14:paraId="2B3239E8" w14:textId="77777777" w:rsidR="00096413" w:rsidRPr="004C200C" w:rsidRDefault="00096413" w:rsidP="00BC5F00"/>
        </w:tc>
      </w:tr>
      <w:tr w:rsidR="00096413" w:rsidRPr="004C200C" w14:paraId="3B7A683D" w14:textId="77777777" w:rsidTr="00BC5F00">
        <w:trPr>
          <w:trHeight w:val="240"/>
          <w:jc w:val="center"/>
        </w:trPr>
        <w:tc>
          <w:tcPr>
            <w:tcW w:w="4876" w:type="dxa"/>
            <w:tcBorders>
              <w:top w:val="nil"/>
              <w:left w:val="nil"/>
              <w:bottom w:val="nil"/>
              <w:right w:val="nil"/>
            </w:tcBorders>
          </w:tcPr>
          <w:p w14:paraId="10D74F2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F03AFC2" w14:textId="77777777" w:rsidR="00096413" w:rsidRPr="004C200C" w:rsidRDefault="00096413" w:rsidP="00BC5F00">
            <w:pPr>
              <w:pStyle w:val="AmColumnHeading"/>
            </w:pPr>
            <w:r w:rsidRPr="004C200C">
              <w:t>Emendamento</w:t>
            </w:r>
          </w:p>
        </w:tc>
      </w:tr>
      <w:tr w:rsidR="00096413" w:rsidRPr="004C200C" w14:paraId="76FB81BA" w14:textId="77777777" w:rsidTr="00BC5F00">
        <w:trPr>
          <w:jc w:val="center"/>
        </w:trPr>
        <w:tc>
          <w:tcPr>
            <w:tcW w:w="4876" w:type="dxa"/>
            <w:tcBorders>
              <w:top w:val="nil"/>
              <w:left w:val="nil"/>
              <w:bottom w:val="nil"/>
              <w:right w:val="nil"/>
            </w:tcBorders>
          </w:tcPr>
          <w:p w14:paraId="61FDBFEE" w14:textId="77777777" w:rsidR="00096413" w:rsidRPr="004C200C" w:rsidRDefault="00096413" w:rsidP="00BC5F00">
            <w:pPr>
              <w:pStyle w:val="Normal6a"/>
            </w:pPr>
          </w:p>
        </w:tc>
        <w:tc>
          <w:tcPr>
            <w:tcW w:w="4876" w:type="dxa"/>
            <w:tcBorders>
              <w:top w:val="nil"/>
              <w:left w:val="nil"/>
              <w:bottom w:val="nil"/>
              <w:right w:val="nil"/>
            </w:tcBorders>
          </w:tcPr>
          <w:p w14:paraId="5EB8EA25" w14:textId="77777777" w:rsidR="00096413" w:rsidRPr="004C200C" w:rsidRDefault="00096413" w:rsidP="00BC5F00">
            <w:pPr>
              <w:pStyle w:val="Normal6a"/>
            </w:pPr>
            <w:proofErr w:type="gramStart"/>
            <w:r w:rsidRPr="004C200C">
              <w:rPr>
                <w:b/>
                <w:i/>
              </w:rPr>
              <w:t>4</w:t>
            </w:r>
            <w:proofErr w:type="gramEnd"/>
            <w:r w:rsidRPr="004C200C">
              <w:rPr>
                <w:b/>
                <w:i/>
              </w:rPr>
              <w:t xml:space="preserve"> ter.</w:t>
            </w:r>
            <w:r w:rsidRPr="004C200C">
              <w:tab/>
            </w:r>
            <w:r w:rsidRPr="004C200C">
              <w:rPr>
                <w:b/>
                <w:i/>
              </w:rPr>
              <w:t>sottolinea la necessità di affrontare le principali sfide individuate nel quadro di valutazione della situazione sociale come "critiche" e "da monitorare", tra cui le persone che abbandonano prematuramente l'istruzione e la formazione, il tasso di onerosità eccessiva dei costi abitativi, l'impatto dei trasferimenti sociali sulla riduzione della povertà, il divario nei livelli di occupazione tra persone con e senza disabilità e i minori a rischio di povertà ed esclusione sociale;</w:t>
            </w:r>
          </w:p>
        </w:tc>
      </w:tr>
    </w:tbl>
    <w:p w14:paraId="29ACB92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248CFE2" w14:textId="77777777" w:rsidR="00096413" w:rsidRPr="004C200C" w:rsidRDefault="00096413" w:rsidP="00096413">
      <w:r w:rsidRPr="00D22027">
        <w:rPr>
          <w:rStyle w:val="HideTWBExt"/>
        </w:rPr>
        <w:t>&lt;/Amend&gt;</w:t>
      </w:r>
    </w:p>
    <w:p w14:paraId="4D84E43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203</w:t>
      </w:r>
      <w:r w:rsidRPr="00D22027">
        <w:rPr>
          <w:rStyle w:val="HideTWBExt"/>
          <w:b w:val="0"/>
        </w:rPr>
        <w:t>&lt;/NumAm&gt;</w:t>
      </w:r>
    </w:p>
    <w:p w14:paraId="7E33B7B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211CE2D8" w14:textId="77777777" w:rsidR="00096413" w:rsidRPr="004C200C" w:rsidRDefault="00096413" w:rsidP="00096413">
      <w:pPr>
        <w:pStyle w:val="NormalBold"/>
      </w:pPr>
      <w:r w:rsidRPr="00D22027">
        <w:rPr>
          <w:rStyle w:val="HideTWBExt"/>
          <w:b w:val="0"/>
        </w:rPr>
        <w:t>&lt;/RepeatBlock-By&gt;</w:t>
      </w:r>
    </w:p>
    <w:p w14:paraId="6C3744D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F5809A7" w14:textId="77777777" w:rsidR="00096413" w:rsidRPr="004C200C" w:rsidRDefault="00096413" w:rsidP="00096413">
      <w:pPr>
        <w:pStyle w:val="NormalBold"/>
      </w:pPr>
      <w:r w:rsidRPr="00D22027">
        <w:rPr>
          <w:rStyle w:val="HideTWBExt"/>
          <w:b w:val="0"/>
        </w:rPr>
        <w:t>&lt;Article&gt;</w:t>
      </w:r>
      <w:r w:rsidRPr="004C200C">
        <w:t>Paragrafo 4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509EA62" w14:textId="77777777" w:rsidTr="00BC5F00">
        <w:trPr>
          <w:trHeight w:hRule="exact" w:val="240"/>
          <w:jc w:val="center"/>
        </w:trPr>
        <w:tc>
          <w:tcPr>
            <w:tcW w:w="9752" w:type="dxa"/>
            <w:gridSpan w:val="2"/>
            <w:tcBorders>
              <w:top w:val="nil"/>
              <w:left w:val="nil"/>
              <w:bottom w:val="nil"/>
              <w:right w:val="nil"/>
            </w:tcBorders>
          </w:tcPr>
          <w:p w14:paraId="0F770BBC" w14:textId="77777777" w:rsidR="00096413" w:rsidRPr="004C200C" w:rsidRDefault="00096413" w:rsidP="00BC5F00"/>
        </w:tc>
      </w:tr>
      <w:tr w:rsidR="00096413" w:rsidRPr="004C200C" w14:paraId="69CFD4E5" w14:textId="77777777" w:rsidTr="00BC5F00">
        <w:trPr>
          <w:trHeight w:val="240"/>
          <w:jc w:val="center"/>
        </w:trPr>
        <w:tc>
          <w:tcPr>
            <w:tcW w:w="4876" w:type="dxa"/>
            <w:tcBorders>
              <w:top w:val="nil"/>
              <w:left w:val="nil"/>
              <w:bottom w:val="nil"/>
              <w:right w:val="nil"/>
            </w:tcBorders>
          </w:tcPr>
          <w:p w14:paraId="4871AF8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C68C163" w14:textId="77777777" w:rsidR="00096413" w:rsidRPr="004C200C" w:rsidRDefault="00096413" w:rsidP="00BC5F00">
            <w:pPr>
              <w:pStyle w:val="AmColumnHeading"/>
            </w:pPr>
            <w:r w:rsidRPr="004C200C">
              <w:t>Emendamento</w:t>
            </w:r>
          </w:p>
        </w:tc>
      </w:tr>
      <w:tr w:rsidR="00096413" w:rsidRPr="004C200C" w14:paraId="19390186" w14:textId="77777777" w:rsidTr="00BC5F00">
        <w:trPr>
          <w:jc w:val="center"/>
        </w:trPr>
        <w:tc>
          <w:tcPr>
            <w:tcW w:w="4876" w:type="dxa"/>
            <w:tcBorders>
              <w:top w:val="nil"/>
              <w:left w:val="nil"/>
              <w:bottom w:val="nil"/>
              <w:right w:val="nil"/>
            </w:tcBorders>
          </w:tcPr>
          <w:p w14:paraId="65273E8A" w14:textId="77777777" w:rsidR="00096413" w:rsidRPr="004C200C" w:rsidRDefault="00096413" w:rsidP="00BC5F00">
            <w:pPr>
              <w:pStyle w:val="Normal6a"/>
            </w:pPr>
          </w:p>
        </w:tc>
        <w:tc>
          <w:tcPr>
            <w:tcW w:w="4876" w:type="dxa"/>
            <w:tcBorders>
              <w:top w:val="nil"/>
              <w:left w:val="nil"/>
              <w:bottom w:val="nil"/>
              <w:right w:val="nil"/>
            </w:tcBorders>
          </w:tcPr>
          <w:p w14:paraId="2D971CCF" w14:textId="77777777" w:rsidR="00096413" w:rsidRPr="004C200C" w:rsidRDefault="00096413" w:rsidP="00BC5F00">
            <w:pPr>
              <w:pStyle w:val="Normal6a"/>
            </w:pPr>
            <w:proofErr w:type="gramStart"/>
            <w:r w:rsidRPr="004C200C">
              <w:rPr>
                <w:b/>
                <w:i/>
              </w:rPr>
              <w:t>4</w:t>
            </w:r>
            <w:proofErr w:type="gramEnd"/>
            <w:r w:rsidRPr="004C200C">
              <w:rPr>
                <w:b/>
                <w:i/>
              </w:rPr>
              <w:t xml:space="preserve"> quater.</w:t>
            </w:r>
            <w:r w:rsidRPr="004C200C">
              <w:tab/>
            </w:r>
            <w:r w:rsidRPr="004C200C">
              <w:rPr>
                <w:b/>
                <w:i/>
              </w:rPr>
              <w:t>sottolinea la necessità di affrontare le principali sfide segnalate nel quadro di valutazione della situazione sociale come "critiche" e "da monitorare", tra cui l'accesso ai servizi per l'infanzia e all'assistenza a lungo termine, il divario nei livelli di occupazione tra persone con e senza disabilità, l'efficacia dei trasferimenti sociali nella riduzione della povertà e le competenze digitali di base, in particolare per i gruppi vulnerabili come i giovani e gli anziani, le persone con disabilità e i migranti, nonché l'accesso agli alloggi, la povertà infantile e l'accesso all'assistenza sanitaria;</w:t>
            </w:r>
          </w:p>
        </w:tc>
      </w:tr>
    </w:tbl>
    <w:p w14:paraId="3AFC40B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A4C119C" w14:textId="77777777" w:rsidR="00096413" w:rsidRPr="004C200C" w:rsidRDefault="00096413" w:rsidP="00096413">
      <w:r w:rsidRPr="00D22027">
        <w:rPr>
          <w:rStyle w:val="HideTWBExt"/>
        </w:rPr>
        <w:t>&lt;/Amend&gt;</w:t>
      </w:r>
    </w:p>
    <w:p w14:paraId="00F73B3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204</w:t>
      </w:r>
      <w:r w:rsidRPr="00D22027">
        <w:rPr>
          <w:rStyle w:val="HideTWBExt"/>
          <w:b w:val="0"/>
        </w:rPr>
        <w:t>&lt;/NumAm&gt;</w:t>
      </w:r>
    </w:p>
    <w:p w14:paraId="27A77D9B"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F8A67DE" w14:textId="77777777" w:rsidR="00096413" w:rsidRPr="004C200C" w:rsidRDefault="00096413" w:rsidP="00096413">
      <w:pPr>
        <w:pStyle w:val="NormalBold"/>
      </w:pPr>
      <w:r w:rsidRPr="00D22027">
        <w:rPr>
          <w:rStyle w:val="HideTWBExt"/>
          <w:b w:val="0"/>
        </w:rPr>
        <w:t>&lt;/RepeatBlock-By&gt;</w:t>
      </w:r>
    </w:p>
    <w:p w14:paraId="5BBF9CB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0EBA0DF" w14:textId="77777777" w:rsidR="00096413" w:rsidRPr="004C200C" w:rsidRDefault="00096413" w:rsidP="00096413">
      <w:pPr>
        <w:pStyle w:val="NormalBold"/>
      </w:pPr>
      <w:r w:rsidRPr="00D22027">
        <w:rPr>
          <w:rStyle w:val="HideTWBExt"/>
          <w:b w:val="0"/>
        </w:rPr>
        <w:t>&lt;Article&gt;</w:t>
      </w:r>
      <w:r w:rsidRPr="004C200C">
        <w:t>Paragrafo 4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92EBA1B" w14:textId="77777777" w:rsidTr="00BC5F00">
        <w:trPr>
          <w:trHeight w:hRule="exact" w:val="240"/>
          <w:jc w:val="center"/>
        </w:trPr>
        <w:tc>
          <w:tcPr>
            <w:tcW w:w="9752" w:type="dxa"/>
            <w:gridSpan w:val="2"/>
            <w:tcBorders>
              <w:top w:val="nil"/>
              <w:left w:val="nil"/>
              <w:bottom w:val="nil"/>
              <w:right w:val="nil"/>
            </w:tcBorders>
          </w:tcPr>
          <w:p w14:paraId="4A87720A" w14:textId="77777777" w:rsidR="00096413" w:rsidRPr="004C200C" w:rsidRDefault="00096413" w:rsidP="00BC5F00"/>
        </w:tc>
      </w:tr>
      <w:tr w:rsidR="00096413" w:rsidRPr="004C200C" w14:paraId="79456B9D" w14:textId="77777777" w:rsidTr="00BC5F00">
        <w:trPr>
          <w:trHeight w:val="240"/>
          <w:jc w:val="center"/>
        </w:trPr>
        <w:tc>
          <w:tcPr>
            <w:tcW w:w="4876" w:type="dxa"/>
            <w:tcBorders>
              <w:top w:val="nil"/>
              <w:left w:val="nil"/>
              <w:bottom w:val="nil"/>
              <w:right w:val="nil"/>
            </w:tcBorders>
          </w:tcPr>
          <w:p w14:paraId="20A67AC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DC1A78C" w14:textId="77777777" w:rsidR="00096413" w:rsidRPr="004C200C" w:rsidRDefault="00096413" w:rsidP="00BC5F00">
            <w:pPr>
              <w:pStyle w:val="AmColumnHeading"/>
            </w:pPr>
            <w:r w:rsidRPr="004C200C">
              <w:t>Emendamento</w:t>
            </w:r>
          </w:p>
        </w:tc>
      </w:tr>
      <w:tr w:rsidR="00096413" w:rsidRPr="004C200C" w14:paraId="30F75B93" w14:textId="77777777" w:rsidTr="00BC5F00">
        <w:trPr>
          <w:jc w:val="center"/>
        </w:trPr>
        <w:tc>
          <w:tcPr>
            <w:tcW w:w="4876" w:type="dxa"/>
            <w:tcBorders>
              <w:top w:val="nil"/>
              <w:left w:val="nil"/>
              <w:bottom w:val="nil"/>
              <w:right w:val="nil"/>
            </w:tcBorders>
          </w:tcPr>
          <w:p w14:paraId="773E6A5B" w14:textId="77777777" w:rsidR="00096413" w:rsidRPr="004C200C" w:rsidRDefault="00096413" w:rsidP="00BC5F00">
            <w:pPr>
              <w:pStyle w:val="Normal6a"/>
            </w:pPr>
          </w:p>
        </w:tc>
        <w:tc>
          <w:tcPr>
            <w:tcW w:w="4876" w:type="dxa"/>
            <w:tcBorders>
              <w:top w:val="nil"/>
              <w:left w:val="nil"/>
              <w:bottom w:val="nil"/>
              <w:right w:val="nil"/>
            </w:tcBorders>
          </w:tcPr>
          <w:p w14:paraId="30831CDF" w14:textId="77777777" w:rsidR="00096413" w:rsidRPr="004C200C" w:rsidRDefault="00096413" w:rsidP="00BC5F00">
            <w:pPr>
              <w:pStyle w:val="Normal6a"/>
            </w:pPr>
            <w:proofErr w:type="gramStart"/>
            <w:r w:rsidRPr="004C200C">
              <w:rPr>
                <w:b/>
                <w:i/>
              </w:rPr>
              <w:t>4</w:t>
            </w:r>
            <w:proofErr w:type="gramEnd"/>
            <w:r w:rsidRPr="004C200C">
              <w:rPr>
                <w:b/>
                <w:i/>
              </w:rPr>
              <w:t xml:space="preserve"> quater.</w:t>
            </w:r>
            <w:r w:rsidRPr="004C200C">
              <w:tab/>
            </w:r>
            <w:r w:rsidRPr="004C200C">
              <w:rPr>
                <w:b/>
                <w:i/>
              </w:rPr>
              <w:t>osserva che la crescita inclusiva non ha raggiunto tutti i gruppi sociodemografici e che i gruppi vulnerabili registrano crescenti disparità relative; sottolinea che le divergenze sono evidenti in settori quali le competenze digitali di base e il reddito disponibile delle famiglie, il che indica un aumento delle disparità; sottolinea che gli indicatori in settori fondamentali quali il divario nei livelli di occupazione tra persone con e senza disabilità e le esigenze di assistenza medica insoddisfatte autodichiarate mostrano una preoccupante tendenza al ribasso</w:t>
            </w:r>
            <w:r w:rsidRPr="004C200C">
              <w:rPr>
                <w:b/>
                <w:i/>
                <w:vertAlign w:val="superscript"/>
              </w:rPr>
              <w:t>9 bis</w:t>
            </w:r>
            <w:r w:rsidRPr="004C200C">
              <w:rPr>
                <w:b/>
                <w:i/>
              </w:rPr>
              <w:t>;</w:t>
            </w:r>
          </w:p>
        </w:tc>
      </w:tr>
      <w:tr w:rsidR="00096413" w:rsidRPr="004C200C" w14:paraId="2E31C646" w14:textId="77777777" w:rsidTr="00BC5F00">
        <w:trPr>
          <w:jc w:val="center"/>
        </w:trPr>
        <w:tc>
          <w:tcPr>
            <w:tcW w:w="4876" w:type="dxa"/>
            <w:tcBorders>
              <w:top w:val="nil"/>
              <w:left w:val="nil"/>
              <w:bottom w:val="nil"/>
              <w:right w:val="nil"/>
            </w:tcBorders>
          </w:tcPr>
          <w:p w14:paraId="1C80D199" w14:textId="77777777" w:rsidR="00096413" w:rsidRPr="004C200C" w:rsidRDefault="00096413" w:rsidP="00BC5F00"/>
        </w:tc>
        <w:tc>
          <w:tcPr>
            <w:tcW w:w="4876" w:type="dxa"/>
            <w:tcBorders>
              <w:top w:val="nil"/>
              <w:left w:val="nil"/>
              <w:bottom w:val="nil"/>
              <w:right w:val="nil"/>
            </w:tcBorders>
          </w:tcPr>
          <w:p w14:paraId="14F5A118" w14:textId="77777777" w:rsidR="00096413" w:rsidRPr="004C200C" w:rsidRDefault="00096413" w:rsidP="00BC5F00">
            <w:pPr>
              <w:pStyle w:val="Normal6a"/>
            </w:pPr>
            <w:r w:rsidRPr="004C200C">
              <w:rPr>
                <w:b/>
                <w:i/>
              </w:rPr>
              <w:t>_________________</w:t>
            </w:r>
          </w:p>
        </w:tc>
      </w:tr>
      <w:tr w:rsidR="00096413" w:rsidRPr="004C200C" w14:paraId="4DEB01AB" w14:textId="77777777" w:rsidTr="00BC5F00">
        <w:trPr>
          <w:jc w:val="center"/>
        </w:trPr>
        <w:tc>
          <w:tcPr>
            <w:tcW w:w="4876" w:type="dxa"/>
            <w:tcBorders>
              <w:top w:val="nil"/>
              <w:left w:val="nil"/>
              <w:bottom w:val="nil"/>
              <w:right w:val="nil"/>
            </w:tcBorders>
          </w:tcPr>
          <w:p w14:paraId="469039E1" w14:textId="77777777" w:rsidR="00096413" w:rsidRPr="004C200C" w:rsidRDefault="00096413" w:rsidP="00BC5F00"/>
        </w:tc>
        <w:tc>
          <w:tcPr>
            <w:tcW w:w="4876" w:type="dxa"/>
            <w:tcBorders>
              <w:top w:val="nil"/>
              <w:left w:val="nil"/>
              <w:bottom w:val="nil"/>
              <w:right w:val="nil"/>
            </w:tcBorders>
          </w:tcPr>
          <w:p w14:paraId="26094D66" w14:textId="77777777" w:rsidR="00096413" w:rsidRPr="004C200C" w:rsidRDefault="00096413" w:rsidP="00BC5F00">
            <w:pPr>
              <w:pStyle w:val="Normal6a"/>
            </w:pPr>
            <w:r w:rsidRPr="004C200C">
              <w:rPr>
                <w:b/>
                <w:i/>
                <w:vertAlign w:val="superscript"/>
              </w:rPr>
              <w:t>9 bis</w:t>
            </w:r>
            <w:r w:rsidRPr="004C200C">
              <w:t xml:space="preserve"> </w:t>
            </w:r>
            <w:r w:rsidRPr="004C200C">
              <w:rPr>
                <w:b/>
                <w:i/>
              </w:rPr>
              <w:t>Eurofound, "The role of trade unions and employers' organisations in the European Semester in 2024-2025" (Il ruolo dei sindacati e delle organizzazioni dei lavoratori nel semestre europeo nel 2024-2025), 2026, capitolo 4.</w:t>
            </w:r>
          </w:p>
        </w:tc>
      </w:tr>
    </w:tbl>
    <w:p w14:paraId="4BABDF2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B9BBEF2" w14:textId="77777777" w:rsidR="00096413" w:rsidRPr="004C200C" w:rsidRDefault="00096413" w:rsidP="00096413">
      <w:r w:rsidRPr="00D22027">
        <w:rPr>
          <w:rStyle w:val="HideTWBExt"/>
        </w:rPr>
        <w:t>&lt;/Amend&gt;</w:t>
      </w:r>
    </w:p>
    <w:p w14:paraId="79AD344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205</w:t>
      </w:r>
      <w:r w:rsidRPr="00D22027">
        <w:rPr>
          <w:rStyle w:val="HideTWBExt"/>
          <w:b w:val="0"/>
        </w:rPr>
        <w:t>&lt;/NumAm&gt;</w:t>
      </w:r>
    </w:p>
    <w:p w14:paraId="04BB9A6E"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2C203392" w14:textId="77777777" w:rsidR="00096413" w:rsidRPr="004C200C" w:rsidRDefault="00096413" w:rsidP="00096413">
      <w:pPr>
        <w:pStyle w:val="NormalBold"/>
      </w:pPr>
      <w:r w:rsidRPr="00D22027">
        <w:rPr>
          <w:rStyle w:val="HideTWBExt"/>
          <w:b w:val="0"/>
        </w:rPr>
        <w:t>&lt;/RepeatBlock-By&gt;</w:t>
      </w:r>
    </w:p>
    <w:p w14:paraId="6A67380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DE975B" w14:textId="77777777" w:rsidR="00096413" w:rsidRPr="004C200C" w:rsidRDefault="00096413" w:rsidP="00096413">
      <w:pPr>
        <w:pStyle w:val="NormalBold"/>
      </w:pPr>
      <w:r w:rsidRPr="00D22027">
        <w:rPr>
          <w:rStyle w:val="HideTWBExt"/>
          <w:b w:val="0"/>
        </w:rPr>
        <w:t>&lt;Article&gt;</w:t>
      </w:r>
      <w:r w:rsidRPr="004C200C">
        <w:t>Paragrafo 4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E0F426F" w14:textId="77777777" w:rsidTr="00BC5F00">
        <w:trPr>
          <w:trHeight w:hRule="exact" w:val="240"/>
          <w:jc w:val="center"/>
        </w:trPr>
        <w:tc>
          <w:tcPr>
            <w:tcW w:w="9752" w:type="dxa"/>
            <w:gridSpan w:val="2"/>
            <w:tcBorders>
              <w:top w:val="nil"/>
              <w:left w:val="nil"/>
              <w:bottom w:val="nil"/>
              <w:right w:val="nil"/>
            </w:tcBorders>
          </w:tcPr>
          <w:p w14:paraId="3A6133DC" w14:textId="77777777" w:rsidR="00096413" w:rsidRPr="004C200C" w:rsidRDefault="00096413" w:rsidP="00BC5F00"/>
        </w:tc>
      </w:tr>
      <w:tr w:rsidR="00096413" w:rsidRPr="004C200C" w14:paraId="7FB5F2FB" w14:textId="77777777" w:rsidTr="00BC5F00">
        <w:trPr>
          <w:trHeight w:val="240"/>
          <w:jc w:val="center"/>
        </w:trPr>
        <w:tc>
          <w:tcPr>
            <w:tcW w:w="4876" w:type="dxa"/>
            <w:tcBorders>
              <w:top w:val="nil"/>
              <w:left w:val="nil"/>
              <w:bottom w:val="nil"/>
              <w:right w:val="nil"/>
            </w:tcBorders>
          </w:tcPr>
          <w:p w14:paraId="6A74690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EEEF191" w14:textId="77777777" w:rsidR="00096413" w:rsidRPr="004C200C" w:rsidRDefault="00096413" w:rsidP="00BC5F00">
            <w:pPr>
              <w:pStyle w:val="AmColumnHeading"/>
            </w:pPr>
            <w:r w:rsidRPr="004C200C">
              <w:t>Emendamento</w:t>
            </w:r>
          </w:p>
        </w:tc>
      </w:tr>
      <w:tr w:rsidR="00096413" w:rsidRPr="004C200C" w14:paraId="6E9B5521" w14:textId="77777777" w:rsidTr="00BC5F00">
        <w:trPr>
          <w:jc w:val="center"/>
        </w:trPr>
        <w:tc>
          <w:tcPr>
            <w:tcW w:w="4876" w:type="dxa"/>
            <w:tcBorders>
              <w:top w:val="nil"/>
              <w:left w:val="nil"/>
              <w:bottom w:val="nil"/>
              <w:right w:val="nil"/>
            </w:tcBorders>
          </w:tcPr>
          <w:p w14:paraId="023786F1" w14:textId="77777777" w:rsidR="00096413" w:rsidRPr="004C200C" w:rsidRDefault="00096413" w:rsidP="00BC5F00">
            <w:pPr>
              <w:pStyle w:val="Normal6a"/>
            </w:pPr>
          </w:p>
        </w:tc>
        <w:tc>
          <w:tcPr>
            <w:tcW w:w="4876" w:type="dxa"/>
            <w:tcBorders>
              <w:top w:val="nil"/>
              <w:left w:val="nil"/>
              <w:bottom w:val="nil"/>
              <w:right w:val="nil"/>
            </w:tcBorders>
          </w:tcPr>
          <w:p w14:paraId="2740737D" w14:textId="77777777" w:rsidR="00096413" w:rsidRPr="004C200C" w:rsidRDefault="00096413" w:rsidP="00BC5F00">
            <w:pPr>
              <w:pStyle w:val="Normal6a"/>
            </w:pPr>
            <w:proofErr w:type="gramStart"/>
            <w:r w:rsidRPr="004C200C">
              <w:rPr>
                <w:b/>
                <w:i/>
              </w:rPr>
              <w:t>4</w:t>
            </w:r>
            <w:proofErr w:type="gramEnd"/>
            <w:r w:rsidRPr="004C200C">
              <w:rPr>
                <w:b/>
                <w:i/>
              </w:rPr>
              <w:t xml:space="preserve"> quinquies.</w:t>
            </w:r>
            <w:r w:rsidRPr="004C200C">
              <w:tab/>
            </w:r>
            <w:r w:rsidRPr="004C200C">
              <w:rPr>
                <w:b/>
                <w:i/>
              </w:rPr>
              <w:t>ricorda la raccomandazione del Consiglio, del 30 gennaio 2023, relativa a un adeguato reddito minimo che garantisca l'inclusione attiva, che mira a combattere la povertà e l'esclusione sociale promuovendo un adeguato sostegno al reddito, l'accesso a servizi abilitanti essenziali e un'efficace integrazione nel mercato del lavoro per le persone che non dispongono di risorse sufficienti; sottolinea che regimi di reddito minimo ben concepiti sono un elemento essenziale della protezione sociale e contribuiscono alla convergenza sociale verso l'alto e alla crescita inclusiva; osserva tuttavia che molti Stati membri hanno ancora prestazioni di reddito minimo al di sotto delle soglie di povertà e chiede pertanto raccomandazioni specifiche per paese relative al reddito minimo nel quadro del semestre europeo</w:t>
            </w:r>
            <w:r w:rsidRPr="004C200C">
              <w:rPr>
                <w:b/>
                <w:i/>
                <w:vertAlign w:val="superscript"/>
              </w:rPr>
              <w:t>10 ter</w:t>
            </w:r>
            <w:r w:rsidRPr="004C200C">
              <w:rPr>
                <w:b/>
                <w:i/>
              </w:rPr>
              <w:t>; incoraggia gli Stati membri a riformare i loro sistemi fiscali e di bilancio per garantire finanziamenti sostenibili per un adeguato reddito minimo;</w:t>
            </w:r>
          </w:p>
        </w:tc>
      </w:tr>
      <w:tr w:rsidR="00096413" w:rsidRPr="004C200C" w14:paraId="6D2D01C3" w14:textId="77777777" w:rsidTr="00BC5F00">
        <w:trPr>
          <w:jc w:val="center"/>
        </w:trPr>
        <w:tc>
          <w:tcPr>
            <w:tcW w:w="4876" w:type="dxa"/>
            <w:tcBorders>
              <w:top w:val="nil"/>
              <w:left w:val="nil"/>
              <w:bottom w:val="nil"/>
              <w:right w:val="nil"/>
            </w:tcBorders>
          </w:tcPr>
          <w:p w14:paraId="581DD836" w14:textId="77777777" w:rsidR="00096413" w:rsidRPr="004C200C" w:rsidRDefault="00096413" w:rsidP="00BC5F00"/>
        </w:tc>
        <w:tc>
          <w:tcPr>
            <w:tcW w:w="4876" w:type="dxa"/>
            <w:tcBorders>
              <w:top w:val="nil"/>
              <w:left w:val="nil"/>
              <w:bottom w:val="nil"/>
              <w:right w:val="nil"/>
            </w:tcBorders>
          </w:tcPr>
          <w:p w14:paraId="0BFC67F6" w14:textId="77777777" w:rsidR="00096413" w:rsidRPr="004C200C" w:rsidRDefault="00096413" w:rsidP="00BC5F00">
            <w:pPr>
              <w:pStyle w:val="Normal6a"/>
            </w:pPr>
            <w:r w:rsidRPr="004C200C">
              <w:rPr>
                <w:b/>
                <w:i/>
              </w:rPr>
              <w:t>_________________</w:t>
            </w:r>
          </w:p>
        </w:tc>
      </w:tr>
      <w:tr w:rsidR="00096413" w:rsidRPr="00232158" w14:paraId="546686C8" w14:textId="77777777" w:rsidTr="00BC5F00">
        <w:trPr>
          <w:jc w:val="center"/>
        </w:trPr>
        <w:tc>
          <w:tcPr>
            <w:tcW w:w="4876" w:type="dxa"/>
            <w:tcBorders>
              <w:top w:val="nil"/>
              <w:left w:val="nil"/>
              <w:bottom w:val="nil"/>
              <w:right w:val="nil"/>
            </w:tcBorders>
          </w:tcPr>
          <w:p w14:paraId="72A974EC" w14:textId="77777777" w:rsidR="00096413" w:rsidRPr="004C200C" w:rsidRDefault="00096413" w:rsidP="00BC5F00"/>
        </w:tc>
        <w:tc>
          <w:tcPr>
            <w:tcW w:w="4876" w:type="dxa"/>
            <w:tcBorders>
              <w:top w:val="nil"/>
              <w:left w:val="nil"/>
              <w:bottom w:val="nil"/>
              <w:right w:val="nil"/>
            </w:tcBorders>
          </w:tcPr>
          <w:p w14:paraId="69F76EE7" w14:textId="77777777" w:rsidR="00096413" w:rsidRPr="00232158" w:rsidRDefault="00096413" w:rsidP="00BC5F00">
            <w:pPr>
              <w:pStyle w:val="Normal6a"/>
              <w:rPr>
                <w:lang w:val="pt-PT"/>
              </w:rPr>
            </w:pPr>
            <w:r w:rsidRPr="00232158">
              <w:rPr>
                <w:b/>
                <w:i/>
                <w:vertAlign w:val="superscript"/>
                <w:lang w:val="pt-PT"/>
              </w:rPr>
              <w:t>10 ter</w:t>
            </w:r>
            <w:r w:rsidRPr="00232158">
              <w:rPr>
                <w:lang w:val="pt-PT"/>
              </w:rPr>
              <w:t xml:space="preserve"> </w:t>
            </w:r>
            <w:r w:rsidRPr="00232158">
              <w:rPr>
                <w:b/>
                <w:i/>
                <w:lang w:val="pt-PT"/>
              </w:rPr>
              <w:t>https://employment-social-affairs.ec.europa.eu/policies-and-activities/social-protection-social-inclusion/addressing-poverty-and-supporting-social-inclusion/active-inclusion/minimum-income_en?utm_source=chatgpt.com.</w:t>
            </w:r>
          </w:p>
        </w:tc>
      </w:tr>
    </w:tbl>
    <w:p w14:paraId="7C4D91F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6E51BAD" w14:textId="77777777" w:rsidR="00096413" w:rsidRPr="004C200C" w:rsidRDefault="00096413" w:rsidP="00096413">
      <w:r w:rsidRPr="00D22027">
        <w:rPr>
          <w:rStyle w:val="HideTWBExt"/>
        </w:rPr>
        <w:t>&lt;/Amend&gt;</w:t>
      </w:r>
    </w:p>
    <w:p w14:paraId="0D8EC69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206</w:t>
      </w:r>
      <w:r w:rsidRPr="00D22027">
        <w:rPr>
          <w:rStyle w:val="HideTWBExt"/>
          <w:b w:val="0"/>
        </w:rPr>
        <w:t>&lt;/NumAm&gt;</w:t>
      </w:r>
    </w:p>
    <w:p w14:paraId="3965CBE6"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114C1B1D" w14:textId="77777777" w:rsidR="00096413" w:rsidRPr="004C200C" w:rsidRDefault="00096413" w:rsidP="00096413">
      <w:pPr>
        <w:pStyle w:val="NormalBold"/>
      </w:pPr>
      <w:r w:rsidRPr="00D22027">
        <w:rPr>
          <w:rStyle w:val="HideTWBExt"/>
          <w:b w:val="0"/>
        </w:rPr>
        <w:t>&lt;/RepeatBlock-By&gt;</w:t>
      </w:r>
    </w:p>
    <w:p w14:paraId="2FB8D1D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058238A" w14:textId="77777777" w:rsidR="00096413" w:rsidRPr="004C200C" w:rsidRDefault="00096413" w:rsidP="00096413">
      <w:pPr>
        <w:pStyle w:val="NormalBold"/>
      </w:pPr>
      <w:r w:rsidRPr="00D22027">
        <w:rPr>
          <w:rStyle w:val="HideTWBExt"/>
          <w:b w:val="0"/>
        </w:rPr>
        <w:t>&lt;Article&gt;</w:t>
      </w:r>
      <w:r w:rsidRPr="004C200C">
        <w:t>Paragrafo 4 sexies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4FEA1EC" w14:textId="77777777" w:rsidTr="00BC5F00">
        <w:trPr>
          <w:trHeight w:hRule="exact" w:val="240"/>
          <w:jc w:val="center"/>
        </w:trPr>
        <w:tc>
          <w:tcPr>
            <w:tcW w:w="9752" w:type="dxa"/>
            <w:gridSpan w:val="2"/>
            <w:tcBorders>
              <w:top w:val="nil"/>
              <w:left w:val="nil"/>
              <w:bottom w:val="nil"/>
              <w:right w:val="nil"/>
            </w:tcBorders>
          </w:tcPr>
          <w:p w14:paraId="30584292" w14:textId="77777777" w:rsidR="00096413" w:rsidRPr="004C200C" w:rsidRDefault="00096413" w:rsidP="00BC5F00"/>
        </w:tc>
      </w:tr>
      <w:tr w:rsidR="00096413" w:rsidRPr="004C200C" w14:paraId="0B7E48B3" w14:textId="77777777" w:rsidTr="00BC5F00">
        <w:trPr>
          <w:trHeight w:val="240"/>
          <w:jc w:val="center"/>
        </w:trPr>
        <w:tc>
          <w:tcPr>
            <w:tcW w:w="4876" w:type="dxa"/>
            <w:tcBorders>
              <w:top w:val="nil"/>
              <w:left w:val="nil"/>
              <w:bottom w:val="nil"/>
              <w:right w:val="nil"/>
            </w:tcBorders>
          </w:tcPr>
          <w:p w14:paraId="7796AE2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AA30832" w14:textId="77777777" w:rsidR="00096413" w:rsidRPr="004C200C" w:rsidRDefault="00096413" w:rsidP="00BC5F00">
            <w:pPr>
              <w:pStyle w:val="AmColumnHeading"/>
            </w:pPr>
            <w:r w:rsidRPr="004C200C">
              <w:t>Emendamento</w:t>
            </w:r>
          </w:p>
        </w:tc>
      </w:tr>
      <w:tr w:rsidR="00096413" w:rsidRPr="004C200C" w14:paraId="7D0C9B23" w14:textId="77777777" w:rsidTr="00BC5F00">
        <w:trPr>
          <w:jc w:val="center"/>
        </w:trPr>
        <w:tc>
          <w:tcPr>
            <w:tcW w:w="4876" w:type="dxa"/>
            <w:tcBorders>
              <w:top w:val="nil"/>
              <w:left w:val="nil"/>
              <w:bottom w:val="nil"/>
              <w:right w:val="nil"/>
            </w:tcBorders>
          </w:tcPr>
          <w:p w14:paraId="06B7A90A" w14:textId="77777777" w:rsidR="00096413" w:rsidRPr="004C200C" w:rsidRDefault="00096413" w:rsidP="00BC5F00">
            <w:pPr>
              <w:pStyle w:val="Normal6a"/>
            </w:pPr>
          </w:p>
        </w:tc>
        <w:tc>
          <w:tcPr>
            <w:tcW w:w="4876" w:type="dxa"/>
            <w:tcBorders>
              <w:top w:val="nil"/>
              <w:left w:val="nil"/>
              <w:bottom w:val="nil"/>
              <w:right w:val="nil"/>
            </w:tcBorders>
          </w:tcPr>
          <w:p w14:paraId="4EDC85FA" w14:textId="77777777" w:rsidR="00096413" w:rsidRPr="004C200C" w:rsidRDefault="00096413" w:rsidP="00BC5F00">
            <w:pPr>
              <w:pStyle w:val="Normal6a"/>
            </w:pPr>
            <w:proofErr w:type="gramStart"/>
            <w:r w:rsidRPr="004C200C">
              <w:rPr>
                <w:b/>
                <w:i/>
              </w:rPr>
              <w:t>4</w:t>
            </w:r>
            <w:proofErr w:type="gramEnd"/>
            <w:r w:rsidRPr="004C200C">
              <w:rPr>
                <w:b/>
                <w:i/>
              </w:rPr>
              <w:t xml:space="preserve"> sexies.</w:t>
            </w:r>
            <w:r w:rsidRPr="004C200C">
              <w:tab/>
            </w:r>
            <w:r w:rsidRPr="004C200C">
              <w:rPr>
                <w:b/>
                <w:i/>
              </w:rPr>
              <w:t>sottolinea che è necessario investire nel miglioramento delle condizioni di vita e di lavoro, anche per affrontare l'esclusione sociale e la povertà, al fine di prevenire cattive condizioni di salute mentale; sottolinea che la cattiva salute mentale comporta un costo elevato per l'Unione, anche a causa della minore produttività, e causa 11,1 milioni di anni di vita persi o vissuti con disabilità</w:t>
            </w:r>
            <w:r w:rsidRPr="004C200C">
              <w:rPr>
                <w:b/>
                <w:i/>
                <w:vertAlign w:val="superscript"/>
              </w:rPr>
              <w:t>10 bis</w:t>
            </w:r>
            <w:r w:rsidRPr="004C200C">
              <w:rPr>
                <w:b/>
                <w:i/>
              </w:rPr>
              <w:t>;</w:t>
            </w:r>
          </w:p>
        </w:tc>
      </w:tr>
      <w:tr w:rsidR="00096413" w:rsidRPr="004C200C" w14:paraId="31170A22" w14:textId="77777777" w:rsidTr="00BC5F00">
        <w:trPr>
          <w:jc w:val="center"/>
        </w:trPr>
        <w:tc>
          <w:tcPr>
            <w:tcW w:w="4876" w:type="dxa"/>
            <w:tcBorders>
              <w:top w:val="nil"/>
              <w:left w:val="nil"/>
              <w:bottom w:val="nil"/>
              <w:right w:val="nil"/>
            </w:tcBorders>
          </w:tcPr>
          <w:p w14:paraId="67A88D51" w14:textId="77777777" w:rsidR="00096413" w:rsidRPr="004C200C" w:rsidRDefault="00096413" w:rsidP="00BC5F00"/>
        </w:tc>
        <w:tc>
          <w:tcPr>
            <w:tcW w:w="4876" w:type="dxa"/>
            <w:tcBorders>
              <w:top w:val="nil"/>
              <w:left w:val="nil"/>
              <w:bottom w:val="nil"/>
              <w:right w:val="nil"/>
            </w:tcBorders>
          </w:tcPr>
          <w:p w14:paraId="48424327" w14:textId="77777777" w:rsidR="00096413" w:rsidRPr="004C200C" w:rsidRDefault="00096413" w:rsidP="00BC5F00">
            <w:pPr>
              <w:pStyle w:val="Normal6a"/>
            </w:pPr>
            <w:r w:rsidRPr="004C200C">
              <w:rPr>
                <w:b/>
                <w:i/>
              </w:rPr>
              <w:t>_________________</w:t>
            </w:r>
          </w:p>
        </w:tc>
      </w:tr>
      <w:tr w:rsidR="00096413" w:rsidRPr="004C200C" w14:paraId="00C8ABAF" w14:textId="77777777" w:rsidTr="00BC5F00">
        <w:trPr>
          <w:jc w:val="center"/>
        </w:trPr>
        <w:tc>
          <w:tcPr>
            <w:tcW w:w="4876" w:type="dxa"/>
            <w:tcBorders>
              <w:top w:val="nil"/>
              <w:left w:val="nil"/>
              <w:bottom w:val="nil"/>
              <w:right w:val="nil"/>
            </w:tcBorders>
          </w:tcPr>
          <w:p w14:paraId="5BEC8175" w14:textId="77777777" w:rsidR="00096413" w:rsidRPr="004C200C" w:rsidRDefault="00096413" w:rsidP="00BC5F00"/>
        </w:tc>
        <w:tc>
          <w:tcPr>
            <w:tcW w:w="4876" w:type="dxa"/>
            <w:tcBorders>
              <w:top w:val="nil"/>
              <w:left w:val="nil"/>
              <w:bottom w:val="nil"/>
              <w:right w:val="nil"/>
            </w:tcBorders>
          </w:tcPr>
          <w:p w14:paraId="1B2F4DCF" w14:textId="77777777" w:rsidR="00096413" w:rsidRPr="004C200C" w:rsidRDefault="00096413" w:rsidP="00BC5F00">
            <w:pPr>
              <w:pStyle w:val="Normal6a"/>
            </w:pPr>
            <w:r w:rsidRPr="004C200C">
              <w:rPr>
                <w:b/>
                <w:i/>
                <w:vertAlign w:val="superscript"/>
              </w:rPr>
              <w:t>10 bis</w:t>
            </w:r>
            <w:r w:rsidRPr="004C200C">
              <w:t xml:space="preserve"> </w:t>
            </w:r>
            <w:r w:rsidRPr="004C200C">
              <w:rPr>
                <w:b/>
                <w:i/>
              </w:rPr>
              <w:t>Eurofound, "Mental health: Risk groups, trends, services and policies" (Salute mentale: gruppi di rischio, tendenze, servizi e politiche), Ufficio delle pubblicazioni dell'Unione europea, 2025.</w:t>
            </w:r>
          </w:p>
        </w:tc>
      </w:tr>
    </w:tbl>
    <w:p w14:paraId="2D6F15D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9A6AF75" w14:textId="77777777" w:rsidR="00096413" w:rsidRPr="004C200C" w:rsidRDefault="00096413" w:rsidP="00096413">
      <w:r w:rsidRPr="00D22027">
        <w:rPr>
          <w:rStyle w:val="HideTWBExt"/>
        </w:rPr>
        <w:t>&lt;/Amend&gt;</w:t>
      </w:r>
    </w:p>
    <w:p w14:paraId="38272B8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207</w:t>
      </w:r>
      <w:r w:rsidRPr="00D22027">
        <w:rPr>
          <w:rStyle w:val="HideTWBExt"/>
          <w:b w:val="0"/>
        </w:rPr>
        <w:t>&lt;/NumAm&gt;</w:t>
      </w:r>
    </w:p>
    <w:p w14:paraId="51BCFBC8"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A141487" w14:textId="77777777" w:rsidR="00096413" w:rsidRPr="004C200C" w:rsidRDefault="00096413" w:rsidP="00096413">
      <w:pPr>
        <w:pStyle w:val="NormalBold"/>
      </w:pPr>
      <w:r w:rsidRPr="00D22027">
        <w:rPr>
          <w:rStyle w:val="HideTWBExt"/>
          <w:b w:val="0"/>
        </w:rPr>
        <w:t>&lt;/RepeatBlock-By&gt;</w:t>
      </w:r>
    </w:p>
    <w:p w14:paraId="4F6455F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7428CD1"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239501C" w14:textId="77777777" w:rsidTr="00BC5F00">
        <w:trPr>
          <w:trHeight w:hRule="exact" w:val="240"/>
          <w:jc w:val="center"/>
        </w:trPr>
        <w:tc>
          <w:tcPr>
            <w:tcW w:w="9752" w:type="dxa"/>
            <w:gridSpan w:val="2"/>
            <w:tcBorders>
              <w:top w:val="nil"/>
              <w:left w:val="nil"/>
              <w:bottom w:val="nil"/>
              <w:right w:val="nil"/>
            </w:tcBorders>
          </w:tcPr>
          <w:p w14:paraId="2F210E96" w14:textId="77777777" w:rsidR="00096413" w:rsidRPr="004C200C" w:rsidRDefault="00096413" w:rsidP="00BC5F00"/>
        </w:tc>
      </w:tr>
      <w:tr w:rsidR="00096413" w:rsidRPr="004C200C" w14:paraId="7A18104A" w14:textId="77777777" w:rsidTr="00BC5F00">
        <w:trPr>
          <w:trHeight w:val="240"/>
          <w:jc w:val="center"/>
        </w:trPr>
        <w:tc>
          <w:tcPr>
            <w:tcW w:w="4876" w:type="dxa"/>
            <w:tcBorders>
              <w:top w:val="nil"/>
              <w:left w:val="nil"/>
              <w:bottom w:val="nil"/>
              <w:right w:val="nil"/>
            </w:tcBorders>
          </w:tcPr>
          <w:p w14:paraId="0BC2FDD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29004E1" w14:textId="77777777" w:rsidR="00096413" w:rsidRPr="004C200C" w:rsidRDefault="00096413" w:rsidP="00BC5F00">
            <w:pPr>
              <w:pStyle w:val="AmColumnHeading"/>
            </w:pPr>
            <w:r w:rsidRPr="004C200C">
              <w:t>Emendamento</w:t>
            </w:r>
          </w:p>
        </w:tc>
      </w:tr>
      <w:tr w:rsidR="00096413" w:rsidRPr="004C200C" w14:paraId="5DA0A45B" w14:textId="77777777" w:rsidTr="00BC5F00">
        <w:trPr>
          <w:jc w:val="center"/>
        </w:trPr>
        <w:tc>
          <w:tcPr>
            <w:tcW w:w="4876" w:type="dxa"/>
            <w:tcBorders>
              <w:top w:val="nil"/>
              <w:left w:val="nil"/>
              <w:bottom w:val="nil"/>
              <w:right w:val="nil"/>
            </w:tcBorders>
          </w:tcPr>
          <w:p w14:paraId="0835DDF3" w14:textId="77777777" w:rsidR="00096413" w:rsidRPr="004C200C" w:rsidRDefault="00096413" w:rsidP="00BC5F00">
            <w:pPr>
              <w:pStyle w:val="Normal6a"/>
            </w:pPr>
            <w:r w:rsidRPr="004C200C">
              <w:t>5.</w:t>
            </w:r>
            <w:r w:rsidRPr="004C200C">
              <w:tab/>
              <w:t xml:space="preserve">ricorda che </w:t>
            </w:r>
            <w:r w:rsidRPr="004C200C">
              <w:rPr>
                <w:b/>
                <w:i/>
              </w:rPr>
              <w:t>gli</w:t>
            </w:r>
            <w:r w:rsidRPr="004C200C">
              <w:t xml:space="preserve">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la Commissione e </w:t>
            </w:r>
            <w:r w:rsidRPr="004C200C">
              <w:rPr>
                <w:b/>
                <w:i/>
              </w:rPr>
              <w:t>il Consiglio</w:t>
            </w:r>
            <w:r w:rsidRPr="004C200C">
              <w:t xml:space="preserve"> a considerare gli investimenti sociali come il fondamento di una crescita sostenibile;</w:t>
            </w:r>
          </w:p>
        </w:tc>
        <w:tc>
          <w:tcPr>
            <w:tcW w:w="4876" w:type="dxa"/>
            <w:tcBorders>
              <w:top w:val="nil"/>
              <w:left w:val="nil"/>
              <w:bottom w:val="nil"/>
              <w:right w:val="nil"/>
            </w:tcBorders>
          </w:tcPr>
          <w:p w14:paraId="15905885" w14:textId="77777777" w:rsidR="00096413" w:rsidRPr="004C200C" w:rsidRDefault="00096413" w:rsidP="00BC5F00">
            <w:pPr>
              <w:pStyle w:val="Normal6a"/>
            </w:pPr>
            <w:r w:rsidRPr="004C200C">
              <w:t>5.</w:t>
            </w:r>
            <w:r w:rsidRPr="004C200C">
              <w:tab/>
              <w:t xml:space="preserve">ricorda che investimenti sociali </w:t>
            </w:r>
            <w:r w:rsidRPr="004C200C">
              <w:rPr>
                <w:b/>
                <w:i/>
              </w:rPr>
              <w:t>mirati</w:t>
            </w:r>
            <w:r w:rsidRPr="004C200C">
              <w:t xml:space="preserve"> possono avere un'incidenza positiva sulla crescita economica, sulla produttività e sulla competitività e, in tal modo, sostenere altresì la sostenibilità di bilancio, promuovendo nel contempo la convergenza sociale verso l'alto; invita la Commissione e </w:t>
            </w:r>
            <w:r w:rsidRPr="004C200C">
              <w:rPr>
                <w:b/>
                <w:i/>
              </w:rPr>
              <w:t>gli Stati membri</w:t>
            </w:r>
            <w:r w:rsidRPr="004C200C">
              <w:t xml:space="preserve"> a considerare gli investimenti sociali come il fondamento di una crescita sostenibile </w:t>
            </w:r>
            <w:r w:rsidRPr="004C200C">
              <w:rPr>
                <w:b/>
                <w:i/>
              </w:rPr>
              <w:t>e a concentrarsi sugli investimenti di comprovata efficacia in termini di crescita, produttività, qualità dei posti di lavoro e aumento della partecipazione al mercato del lavoro</w:t>
            </w:r>
            <w:r w:rsidRPr="004C200C">
              <w:t xml:space="preserve">; </w:t>
            </w:r>
            <w:r w:rsidRPr="004C200C">
              <w:rPr>
                <w:b/>
                <w:i/>
              </w:rPr>
              <w:t>ricorda che il dispositivo per la ripresa e la resilienza (RRF) può essere mobilitato dagli Stati membri fino al 31 dicembre 2026 e invita gli Stati membri ad avvalersi di tali fondi in modo esaustivo e mirato allo scopo di affrontare le sfide individuate nelle raccomandazioni specifiche per paese nell'ambito del semestre europeo e istituire politiche per una crescita intelligente, sostenibile e inclusiva e per la prossima generazione, l'infanzia e i giovani;</w:t>
            </w:r>
          </w:p>
        </w:tc>
      </w:tr>
    </w:tbl>
    <w:p w14:paraId="76CE202E"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CB57ED8" w14:textId="77777777" w:rsidR="00096413" w:rsidRPr="00232158" w:rsidRDefault="00096413" w:rsidP="00096413">
      <w:pPr>
        <w:rPr>
          <w:lang w:val="es-ES"/>
        </w:rPr>
      </w:pPr>
      <w:r w:rsidRPr="00D22027">
        <w:rPr>
          <w:rStyle w:val="HideTWBExt"/>
        </w:rPr>
        <w:t>&lt;/Amend&gt;</w:t>
      </w:r>
    </w:p>
    <w:p w14:paraId="49620C9B"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208</w:t>
      </w:r>
      <w:r w:rsidRPr="00D22027">
        <w:rPr>
          <w:rStyle w:val="HideTWBExt"/>
          <w:b w:val="0"/>
        </w:rPr>
        <w:t>&lt;/NumAm&gt;</w:t>
      </w:r>
    </w:p>
    <w:p w14:paraId="518A60F0"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44B5ADBB"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08D6B0E9" w14:textId="77777777" w:rsidR="00096413" w:rsidRPr="004C200C" w:rsidRDefault="00096413" w:rsidP="00096413">
      <w:pPr>
        <w:pStyle w:val="NormalBold"/>
      </w:pPr>
      <w:r w:rsidRPr="00D22027">
        <w:rPr>
          <w:rStyle w:val="HideTWBExt"/>
          <w:b w:val="0"/>
        </w:rPr>
        <w:t>&lt;/RepeatBlock-By&gt;</w:t>
      </w:r>
    </w:p>
    <w:p w14:paraId="2F4D832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AE5FD1"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FC07C9B" w14:textId="77777777" w:rsidTr="00BC5F00">
        <w:trPr>
          <w:trHeight w:hRule="exact" w:val="240"/>
          <w:jc w:val="center"/>
        </w:trPr>
        <w:tc>
          <w:tcPr>
            <w:tcW w:w="9752" w:type="dxa"/>
            <w:gridSpan w:val="2"/>
            <w:tcBorders>
              <w:top w:val="nil"/>
              <w:left w:val="nil"/>
              <w:bottom w:val="nil"/>
              <w:right w:val="nil"/>
            </w:tcBorders>
          </w:tcPr>
          <w:p w14:paraId="7B9EA22C" w14:textId="77777777" w:rsidR="00096413" w:rsidRPr="004C200C" w:rsidRDefault="00096413" w:rsidP="00BC5F00"/>
        </w:tc>
      </w:tr>
      <w:tr w:rsidR="00096413" w:rsidRPr="004C200C" w14:paraId="02B15682" w14:textId="77777777" w:rsidTr="00BC5F00">
        <w:trPr>
          <w:trHeight w:val="240"/>
          <w:jc w:val="center"/>
        </w:trPr>
        <w:tc>
          <w:tcPr>
            <w:tcW w:w="4876" w:type="dxa"/>
            <w:tcBorders>
              <w:top w:val="nil"/>
              <w:left w:val="nil"/>
              <w:bottom w:val="nil"/>
              <w:right w:val="nil"/>
            </w:tcBorders>
          </w:tcPr>
          <w:p w14:paraId="6678FB4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A4CE31B" w14:textId="77777777" w:rsidR="00096413" w:rsidRPr="004C200C" w:rsidRDefault="00096413" w:rsidP="00BC5F00">
            <w:pPr>
              <w:pStyle w:val="AmColumnHeading"/>
            </w:pPr>
            <w:r w:rsidRPr="004C200C">
              <w:t>Emendamento</w:t>
            </w:r>
          </w:p>
        </w:tc>
      </w:tr>
      <w:tr w:rsidR="00096413" w:rsidRPr="004C200C" w14:paraId="0A662139" w14:textId="77777777" w:rsidTr="00BC5F00">
        <w:trPr>
          <w:jc w:val="center"/>
        </w:trPr>
        <w:tc>
          <w:tcPr>
            <w:tcW w:w="4876" w:type="dxa"/>
            <w:tcBorders>
              <w:top w:val="nil"/>
              <w:left w:val="nil"/>
              <w:bottom w:val="nil"/>
              <w:right w:val="nil"/>
            </w:tcBorders>
          </w:tcPr>
          <w:p w14:paraId="68506894"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la Commissione e il Consiglio a considerare gli investimenti sociali come il fondamento di una crescita sostenibile;</w:t>
            </w:r>
          </w:p>
        </w:tc>
        <w:tc>
          <w:tcPr>
            <w:tcW w:w="4876" w:type="dxa"/>
            <w:tcBorders>
              <w:top w:val="nil"/>
              <w:left w:val="nil"/>
              <w:bottom w:val="nil"/>
              <w:right w:val="nil"/>
            </w:tcBorders>
          </w:tcPr>
          <w:p w14:paraId="6FC8EE2D"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nel contempo la convergenza sociale verso l'alto; invita la Commissione e il Consiglio a considerare gli investimenti sociali </w:t>
            </w:r>
            <w:r w:rsidRPr="004C200C">
              <w:rPr>
                <w:b/>
                <w:i/>
              </w:rPr>
              <w:t xml:space="preserve">nell'istruzione, nella formazione, nella salute, nell'assistenza, negli alloggi, nei trasporti e nell'inclusione sociale </w:t>
            </w:r>
            <w:r w:rsidRPr="004C200C">
              <w:t>come il fondamento di una crescita sostenibile;</w:t>
            </w:r>
            <w:r w:rsidRPr="004C200C">
              <w:rPr>
                <w:b/>
                <w:i/>
              </w:rPr>
              <w:t> accoglie con favore il lancio di un polo di conoscenze sugli investimenti sociali per migliorare l'apprendimento reciproco e l'assistenza tecnica, continuare a migliorare la tempestività e la disponibilità degli indicatori sociali e ridurre i ritardi nella valutazione delle tendenze in materia di povertà e disuguaglianza, nonché a migliorare l'accesso degli Stati membri ai dati per la valutazione delle politiche e la valutazione d'impatto; </w:t>
            </w:r>
          </w:p>
        </w:tc>
      </w:tr>
    </w:tbl>
    <w:p w14:paraId="0B15385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81F10A9" w14:textId="77777777" w:rsidR="00096413" w:rsidRPr="004C200C" w:rsidRDefault="00096413" w:rsidP="00096413">
      <w:r w:rsidRPr="00D22027">
        <w:rPr>
          <w:rStyle w:val="HideTWBExt"/>
        </w:rPr>
        <w:t>&lt;/Amend&gt;</w:t>
      </w:r>
    </w:p>
    <w:p w14:paraId="6EC6DFB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209</w:t>
      </w:r>
      <w:r w:rsidRPr="00D22027">
        <w:rPr>
          <w:rStyle w:val="HideTWBExt"/>
          <w:b w:val="0"/>
        </w:rPr>
        <w:t>&lt;/NumAm&gt;</w:t>
      </w:r>
    </w:p>
    <w:p w14:paraId="5E8218B8"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3FFB3A90" w14:textId="77777777" w:rsidR="00096413" w:rsidRPr="004C200C" w:rsidRDefault="00096413" w:rsidP="00096413">
      <w:pPr>
        <w:pStyle w:val="NormalBold"/>
      </w:pPr>
      <w:r w:rsidRPr="00D22027">
        <w:rPr>
          <w:rStyle w:val="HideTWBExt"/>
          <w:b w:val="0"/>
        </w:rPr>
        <w:t>&lt;/RepeatBlock-By&gt;</w:t>
      </w:r>
    </w:p>
    <w:p w14:paraId="2402797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DFB555A"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CF55251" w14:textId="77777777" w:rsidTr="00BC5F00">
        <w:trPr>
          <w:trHeight w:hRule="exact" w:val="240"/>
          <w:jc w:val="center"/>
        </w:trPr>
        <w:tc>
          <w:tcPr>
            <w:tcW w:w="9752" w:type="dxa"/>
            <w:gridSpan w:val="2"/>
            <w:tcBorders>
              <w:top w:val="nil"/>
              <w:left w:val="nil"/>
              <w:bottom w:val="nil"/>
              <w:right w:val="nil"/>
            </w:tcBorders>
          </w:tcPr>
          <w:p w14:paraId="7E062639" w14:textId="77777777" w:rsidR="00096413" w:rsidRPr="004C200C" w:rsidRDefault="00096413" w:rsidP="00BC5F00"/>
        </w:tc>
      </w:tr>
      <w:tr w:rsidR="00096413" w:rsidRPr="004C200C" w14:paraId="0483D85A" w14:textId="77777777" w:rsidTr="00BC5F00">
        <w:trPr>
          <w:trHeight w:val="240"/>
          <w:jc w:val="center"/>
        </w:trPr>
        <w:tc>
          <w:tcPr>
            <w:tcW w:w="4876" w:type="dxa"/>
            <w:tcBorders>
              <w:top w:val="nil"/>
              <w:left w:val="nil"/>
              <w:bottom w:val="nil"/>
              <w:right w:val="nil"/>
            </w:tcBorders>
          </w:tcPr>
          <w:p w14:paraId="7A63BFC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FC0DA4E" w14:textId="77777777" w:rsidR="00096413" w:rsidRPr="004C200C" w:rsidRDefault="00096413" w:rsidP="00BC5F00">
            <w:pPr>
              <w:pStyle w:val="AmColumnHeading"/>
            </w:pPr>
            <w:r w:rsidRPr="004C200C">
              <w:t>Emendamento</w:t>
            </w:r>
          </w:p>
        </w:tc>
      </w:tr>
      <w:tr w:rsidR="00096413" w:rsidRPr="004C200C" w14:paraId="64EFDCB8" w14:textId="77777777" w:rsidTr="00BC5F00">
        <w:trPr>
          <w:jc w:val="center"/>
        </w:trPr>
        <w:tc>
          <w:tcPr>
            <w:tcW w:w="4876" w:type="dxa"/>
            <w:tcBorders>
              <w:top w:val="nil"/>
              <w:left w:val="nil"/>
              <w:bottom w:val="nil"/>
              <w:right w:val="nil"/>
            </w:tcBorders>
          </w:tcPr>
          <w:p w14:paraId="510FAB64"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w:t>
            </w:r>
            <w:r w:rsidRPr="004C200C">
              <w:rPr>
                <w:b/>
                <w:i/>
              </w:rPr>
              <w:t>e</w:t>
            </w:r>
            <w:r w:rsidRPr="004C200C">
              <w:t xml:space="preserve"> sulla competitività e</w:t>
            </w:r>
            <w:r w:rsidRPr="004C200C">
              <w:rPr>
                <w:b/>
                <w:i/>
              </w:rPr>
              <w:t>, in tal modo, sostenere altresì la</w:t>
            </w:r>
            <w:r w:rsidRPr="004C200C">
              <w:t xml:space="preserve"> sostenibilità di bilancio, promuovendo </w:t>
            </w:r>
            <w:proofErr w:type="gramStart"/>
            <w:r w:rsidRPr="004C200C">
              <w:t>nel contempo</w:t>
            </w:r>
            <w:proofErr w:type="gramEnd"/>
            <w:r w:rsidRPr="004C200C">
              <w:t xml:space="preserve"> la </w:t>
            </w:r>
            <w:r w:rsidRPr="004C200C">
              <w:rPr>
                <w:b/>
                <w:i/>
              </w:rPr>
              <w:t>convergenza</w:t>
            </w:r>
            <w:r w:rsidRPr="004C200C">
              <w:t xml:space="preserve"> sociale </w:t>
            </w:r>
            <w:r w:rsidRPr="004C200C">
              <w:rPr>
                <w:b/>
                <w:i/>
              </w:rPr>
              <w:t>verso l'alto</w:t>
            </w:r>
            <w:r w:rsidRPr="004C200C">
              <w:t>; invita la Commissione e il Consiglio a considerare gli investimenti sociali come il fondamento di una crescita sostenibile;</w:t>
            </w:r>
          </w:p>
        </w:tc>
        <w:tc>
          <w:tcPr>
            <w:tcW w:w="4876" w:type="dxa"/>
            <w:tcBorders>
              <w:top w:val="nil"/>
              <w:left w:val="nil"/>
              <w:bottom w:val="nil"/>
              <w:right w:val="nil"/>
            </w:tcBorders>
          </w:tcPr>
          <w:p w14:paraId="612F0C18" w14:textId="77777777" w:rsidR="00096413" w:rsidRPr="004C200C" w:rsidRDefault="00096413" w:rsidP="00BC5F00">
            <w:pPr>
              <w:pStyle w:val="Normal6a"/>
            </w:pPr>
            <w:r w:rsidRPr="004C200C">
              <w:t>5.</w:t>
            </w:r>
            <w:r w:rsidRPr="004C200C">
              <w:tab/>
              <w:t>ricorda che gli investimenti sociali</w:t>
            </w:r>
            <w:r w:rsidRPr="004C200C">
              <w:rPr>
                <w:b/>
                <w:i/>
              </w:rPr>
              <w:t>, compreso il sostegno all'economia sociale,</w:t>
            </w:r>
            <w:r w:rsidRPr="004C200C">
              <w:t xml:space="preserve"> possono avere un'incidenza positiva sulla crescita economica, sulla produttività</w:t>
            </w:r>
            <w:r w:rsidRPr="004C200C">
              <w:rPr>
                <w:b/>
                <w:i/>
              </w:rPr>
              <w:t>,</w:t>
            </w:r>
            <w:r w:rsidRPr="004C200C">
              <w:t xml:space="preserve"> sulla competitività e </w:t>
            </w:r>
            <w:r w:rsidRPr="004C200C">
              <w:rPr>
                <w:b/>
                <w:i/>
              </w:rPr>
              <w:t>sulla</w:t>
            </w:r>
            <w:r w:rsidRPr="004C200C">
              <w:t xml:space="preserve"> sostenibilità di bilancio, promuovendo nel contempo la </w:t>
            </w:r>
            <w:r w:rsidRPr="004C200C">
              <w:rPr>
                <w:b/>
                <w:i/>
              </w:rPr>
              <w:t>coesione</w:t>
            </w:r>
            <w:r w:rsidRPr="004C200C">
              <w:t xml:space="preserve"> sociale </w:t>
            </w:r>
            <w:r w:rsidRPr="004C200C">
              <w:rPr>
                <w:b/>
                <w:i/>
              </w:rPr>
              <w:t>e l'inclusione dei gruppi vulnerabili</w:t>
            </w:r>
            <w:r w:rsidRPr="004C200C">
              <w:t xml:space="preserve">; invita la Commissione e il Consiglio a considerare gli investimenti sociali </w:t>
            </w:r>
            <w:r w:rsidRPr="004C200C">
              <w:rPr>
                <w:b/>
                <w:i/>
              </w:rPr>
              <w:t>e lo sviluppo delle imprese dell'economia sociale</w:t>
            </w:r>
            <w:r w:rsidRPr="004C200C">
              <w:t xml:space="preserve"> come il fondamento di una crescita sostenibile</w:t>
            </w:r>
            <w:r w:rsidRPr="004C200C">
              <w:rPr>
                <w:b/>
                <w:i/>
              </w:rPr>
              <w:t>, facilitando l'accesso ai finanziamenti, promuovendo la visibilità e incentivando la qualità e l'occupazione inclusiva in linea con la nuova tabella di marcia per la competitività dell'UE</w:t>
            </w:r>
            <w:r w:rsidRPr="004C200C">
              <w:t>;</w:t>
            </w:r>
          </w:p>
        </w:tc>
      </w:tr>
    </w:tbl>
    <w:p w14:paraId="60F35D2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34A7B7C" w14:textId="77777777" w:rsidR="00096413" w:rsidRPr="004C200C" w:rsidRDefault="00096413" w:rsidP="00096413">
      <w:r w:rsidRPr="00D22027">
        <w:rPr>
          <w:rStyle w:val="HideTWBExt"/>
        </w:rPr>
        <w:t>&lt;/Amend&gt;</w:t>
      </w:r>
    </w:p>
    <w:p w14:paraId="748E905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210</w:t>
      </w:r>
      <w:r w:rsidRPr="00D22027">
        <w:rPr>
          <w:rStyle w:val="HideTWBExt"/>
          <w:b w:val="0"/>
        </w:rPr>
        <w:t>&lt;/NumAm&gt;</w:t>
      </w:r>
    </w:p>
    <w:p w14:paraId="1C43B74A"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6CDB6487" w14:textId="77777777" w:rsidR="00096413" w:rsidRPr="004C200C" w:rsidRDefault="00096413" w:rsidP="00096413">
      <w:pPr>
        <w:pStyle w:val="NormalBold"/>
      </w:pPr>
      <w:r w:rsidRPr="00D22027">
        <w:rPr>
          <w:rStyle w:val="HideTWBExt"/>
          <w:b w:val="0"/>
        </w:rPr>
        <w:t>&lt;/RepeatBlock-By&gt;</w:t>
      </w:r>
    </w:p>
    <w:p w14:paraId="37AC764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E4300C5"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3AAC03D" w14:textId="77777777" w:rsidTr="00BC5F00">
        <w:trPr>
          <w:trHeight w:hRule="exact" w:val="240"/>
          <w:jc w:val="center"/>
        </w:trPr>
        <w:tc>
          <w:tcPr>
            <w:tcW w:w="9752" w:type="dxa"/>
            <w:gridSpan w:val="2"/>
            <w:tcBorders>
              <w:top w:val="nil"/>
              <w:left w:val="nil"/>
              <w:bottom w:val="nil"/>
              <w:right w:val="nil"/>
            </w:tcBorders>
          </w:tcPr>
          <w:p w14:paraId="1B818A7E" w14:textId="77777777" w:rsidR="00096413" w:rsidRPr="004C200C" w:rsidRDefault="00096413" w:rsidP="00BC5F00"/>
        </w:tc>
      </w:tr>
      <w:tr w:rsidR="00096413" w:rsidRPr="004C200C" w14:paraId="6D32682E" w14:textId="77777777" w:rsidTr="00BC5F00">
        <w:trPr>
          <w:trHeight w:val="240"/>
          <w:jc w:val="center"/>
        </w:trPr>
        <w:tc>
          <w:tcPr>
            <w:tcW w:w="4876" w:type="dxa"/>
            <w:tcBorders>
              <w:top w:val="nil"/>
              <w:left w:val="nil"/>
              <w:bottom w:val="nil"/>
              <w:right w:val="nil"/>
            </w:tcBorders>
          </w:tcPr>
          <w:p w14:paraId="589DD46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9EA5101" w14:textId="77777777" w:rsidR="00096413" w:rsidRPr="004C200C" w:rsidRDefault="00096413" w:rsidP="00BC5F00">
            <w:pPr>
              <w:pStyle w:val="AmColumnHeading"/>
            </w:pPr>
            <w:r w:rsidRPr="004C200C">
              <w:t>Emendamento</w:t>
            </w:r>
          </w:p>
        </w:tc>
      </w:tr>
      <w:tr w:rsidR="00096413" w:rsidRPr="004C200C" w14:paraId="725FDFE6" w14:textId="77777777" w:rsidTr="00BC5F00">
        <w:trPr>
          <w:jc w:val="center"/>
        </w:trPr>
        <w:tc>
          <w:tcPr>
            <w:tcW w:w="4876" w:type="dxa"/>
            <w:tcBorders>
              <w:top w:val="nil"/>
              <w:left w:val="nil"/>
              <w:bottom w:val="nil"/>
              <w:right w:val="nil"/>
            </w:tcBorders>
          </w:tcPr>
          <w:p w14:paraId="41D39E3A"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la Commissione e il Consiglio a considerare gli investimenti sociali come </w:t>
            </w:r>
            <w:r w:rsidRPr="004C200C">
              <w:rPr>
                <w:b/>
                <w:i/>
              </w:rPr>
              <w:t>il fondamento di</w:t>
            </w:r>
            <w:r w:rsidRPr="004C200C">
              <w:t xml:space="preserve"> una crescita sostenibile;</w:t>
            </w:r>
          </w:p>
        </w:tc>
        <w:tc>
          <w:tcPr>
            <w:tcW w:w="4876" w:type="dxa"/>
            <w:tcBorders>
              <w:top w:val="nil"/>
              <w:left w:val="nil"/>
              <w:bottom w:val="nil"/>
              <w:right w:val="nil"/>
            </w:tcBorders>
          </w:tcPr>
          <w:p w14:paraId="6E69F81A"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nel contempo la convergenza sociale verso l'alto; invita la Commissione e il Consiglio a considerare gli investimenti sociali come </w:t>
            </w:r>
            <w:r w:rsidRPr="004C200C">
              <w:rPr>
                <w:b/>
                <w:i/>
              </w:rPr>
              <w:t>contributo importante a</w:t>
            </w:r>
            <w:r w:rsidRPr="004C200C">
              <w:t xml:space="preserve"> una crescita sostenibile; </w:t>
            </w:r>
            <w:r w:rsidRPr="004C200C">
              <w:rPr>
                <w:b/>
                <w:i/>
              </w:rPr>
              <w:t>chiede alla Commissione di fornire orientamenti sull'utilizzo degli investimenti privati e dei partenariati pubblico-privato per colmare le lacune delle infrastrutture sociali;</w:t>
            </w:r>
          </w:p>
        </w:tc>
      </w:tr>
    </w:tbl>
    <w:p w14:paraId="631D6E7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B23CB6E" w14:textId="77777777" w:rsidR="00096413" w:rsidRPr="004C200C" w:rsidRDefault="00096413" w:rsidP="00096413">
      <w:r w:rsidRPr="00D22027">
        <w:rPr>
          <w:rStyle w:val="HideTWBExt"/>
        </w:rPr>
        <w:t>&lt;/Amend&gt;</w:t>
      </w:r>
    </w:p>
    <w:p w14:paraId="6B640E2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211</w:t>
      </w:r>
      <w:r w:rsidRPr="00D22027">
        <w:rPr>
          <w:rStyle w:val="HideTWBExt"/>
          <w:b w:val="0"/>
        </w:rPr>
        <w:t>&lt;/NumAm&gt;</w:t>
      </w:r>
    </w:p>
    <w:p w14:paraId="787F5D88"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9341E52" w14:textId="77777777" w:rsidR="00096413" w:rsidRPr="004C200C" w:rsidRDefault="00096413" w:rsidP="00096413">
      <w:pPr>
        <w:pStyle w:val="NormalBold"/>
      </w:pPr>
      <w:r w:rsidRPr="00D22027">
        <w:rPr>
          <w:rStyle w:val="HideTWBExt"/>
          <w:b w:val="0"/>
        </w:rPr>
        <w:t>&lt;/RepeatBlock-By&gt;</w:t>
      </w:r>
    </w:p>
    <w:p w14:paraId="6F7C09A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48A372A"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6D7F37C" w14:textId="77777777" w:rsidTr="00BC5F00">
        <w:trPr>
          <w:trHeight w:hRule="exact" w:val="240"/>
          <w:jc w:val="center"/>
        </w:trPr>
        <w:tc>
          <w:tcPr>
            <w:tcW w:w="9752" w:type="dxa"/>
            <w:gridSpan w:val="2"/>
            <w:tcBorders>
              <w:top w:val="nil"/>
              <w:left w:val="nil"/>
              <w:bottom w:val="nil"/>
              <w:right w:val="nil"/>
            </w:tcBorders>
          </w:tcPr>
          <w:p w14:paraId="4572F96F" w14:textId="77777777" w:rsidR="00096413" w:rsidRPr="004C200C" w:rsidRDefault="00096413" w:rsidP="00BC5F00"/>
        </w:tc>
      </w:tr>
      <w:tr w:rsidR="00096413" w:rsidRPr="004C200C" w14:paraId="30A977B5" w14:textId="77777777" w:rsidTr="00BC5F00">
        <w:trPr>
          <w:trHeight w:val="240"/>
          <w:jc w:val="center"/>
        </w:trPr>
        <w:tc>
          <w:tcPr>
            <w:tcW w:w="4876" w:type="dxa"/>
            <w:tcBorders>
              <w:top w:val="nil"/>
              <w:left w:val="nil"/>
              <w:bottom w:val="nil"/>
              <w:right w:val="nil"/>
            </w:tcBorders>
          </w:tcPr>
          <w:p w14:paraId="05A4C5E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D49BB77" w14:textId="77777777" w:rsidR="00096413" w:rsidRPr="004C200C" w:rsidRDefault="00096413" w:rsidP="00BC5F00">
            <w:pPr>
              <w:pStyle w:val="AmColumnHeading"/>
            </w:pPr>
            <w:r w:rsidRPr="004C200C">
              <w:t>Emendamento</w:t>
            </w:r>
          </w:p>
        </w:tc>
      </w:tr>
      <w:tr w:rsidR="00096413" w:rsidRPr="004C200C" w14:paraId="5530FA36" w14:textId="77777777" w:rsidTr="00BC5F00">
        <w:trPr>
          <w:jc w:val="center"/>
        </w:trPr>
        <w:tc>
          <w:tcPr>
            <w:tcW w:w="4876" w:type="dxa"/>
            <w:tcBorders>
              <w:top w:val="nil"/>
              <w:left w:val="nil"/>
              <w:bottom w:val="nil"/>
              <w:right w:val="nil"/>
            </w:tcBorders>
          </w:tcPr>
          <w:p w14:paraId="70622C6C"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w:t>
            </w:r>
            <w:r w:rsidRPr="004C200C">
              <w:rPr>
                <w:b/>
                <w:i/>
              </w:rPr>
              <w:t>e, in tal modo, sostenere altresì la</w:t>
            </w:r>
            <w:r w:rsidRPr="004C200C">
              <w:t xml:space="preserve"> sostenibilità di bilancio</w:t>
            </w:r>
            <w:r w:rsidRPr="004C200C">
              <w:rPr>
                <w:b/>
                <w:i/>
              </w:rPr>
              <w:t xml:space="preserve">, promuovendo </w:t>
            </w:r>
            <w:proofErr w:type="gramStart"/>
            <w:r w:rsidRPr="004C200C">
              <w:rPr>
                <w:b/>
                <w:i/>
              </w:rPr>
              <w:t>nel contempo</w:t>
            </w:r>
            <w:proofErr w:type="gramEnd"/>
            <w:r w:rsidRPr="004C200C">
              <w:rPr>
                <w:b/>
                <w:i/>
              </w:rPr>
              <w:t xml:space="preserve"> la</w:t>
            </w:r>
            <w:r w:rsidRPr="004C200C">
              <w:t xml:space="preserve"> convergenza sociale verso l'alto; invita la Commissione e il Consiglio a considerare gli investimenti sociali come il fondamento di una crescita sostenibile;</w:t>
            </w:r>
          </w:p>
        </w:tc>
        <w:tc>
          <w:tcPr>
            <w:tcW w:w="4876" w:type="dxa"/>
            <w:tcBorders>
              <w:top w:val="nil"/>
              <w:left w:val="nil"/>
              <w:bottom w:val="nil"/>
              <w:right w:val="nil"/>
            </w:tcBorders>
          </w:tcPr>
          <w:p w14:paraId="014F2AFE" w14:textId="77777777" w:rsidR="00096413" w:rsidRPr="004C200C" w:rsidRDefault="00096413" w:rsidP="00BC5F00">
            <w:pPr>
              <w:pStyle w:val="Normal6a"/>
            </w:pPr>
            <w:r w:rsidRPr="004C200C">
              <w:t>5.</w:t>
            </w:r>
            <w:r w:rsidRPr="004C200C">
              <w:tab/>
              <w:t xml:space="preserve">ricorda che gli investimenti sociali possono avere un'incidenza positiva </w:t>
            </w:r>
            <w:r w:rsidRPr="004C200C">
              <w:rPr>
                <w:b/>
                <w:i/>
              </w:rPr>
              <w:t>sulle condizioni di vita e di lavoro, sulla coesione sociale,</w:t>
            </w:r>
            <w:r w:rsidRPr="004C200C">
              <w:t xml:space="preserve"> sulla crescita economica </w:t>
            </w:r>
            <w:r w:rsidRPr="004C200C">
              <w:rPr>
                <w:b/>
                <w:i/>
              </w:rPr>
              <w:t>sostenibile e inclusiva</w:t>
            </w:r>
            <w:r w:rsidRPr="004C200C">
              <w:t>, sulla produttività e sulla competitività</w:t>
            </w:r>
            <w:r w:rsidRPr="004C200C">
              <w:rPr>
                <w:b/>
                <w:i/>
              </w:rPr>
              <w:t>, contribuendo nel contempo alla</w:t>
            </w:r>
            <w:r w:rsidRPr="004C200C">
              <w:t xml:space="preserve"> sostenibilità di bilancio </w:t>
            </w:r>
            <w:r w:rsidRPr="004C200C">
              <w:rPr>
                <w:b/>
                <w:i/>
              </w:rPr>
              <w:t>e alla promozione della</w:t>
            </w:r>
            <w:r w:rsidRPr="004C200C">
              <w:t xml:space="preserve"> convergenza sociale verso l'alto; invita la Commissione e il Consiglio a considerare gli investimenti sociali come il fondamento di una crescita sostenibile </w:t>
            </w:r>
            <w:r w:rsidRPr="004C200C">
              <w:rPr>
                <w:b/>
                <w:i/>
              </w:rPr>
              <w:t>e a garantire un adeguato margine di bilancio per finanziarli</w:t>
            </w:r>
            <w:r w:rsidRPr="004C200C">
              <w:t>;</w:t>
            </w:r>
          </w:p>
        </w:tc>
      </w:tr>
    </w:tbl>
    <w:p w14:paraId="52FBBC5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E7528EE" w14:textId="77777777" w:rsidR="00096413" w:rsidRPr="004C200C" w:rsidRDefault="00096413" w:rsidP="00096413">
      <w:r w:rsidRPr="00D22027">
        <w:rPr>
          <w:rStyle w:val="HideTWBExt"/>
        </w:rPr>
        <w:t>&lt;/Amend&gt;</w:t>
      </w:r>
    </w:p>
    <w:p w14:paraId="029D57B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212</w:t>
      </w:r>
      <w:r w:rsidRPr="00D22027">
        <w:rPr>
          <w:rStyle w:val="HideTWBExt"/>
          <w:b w:val="0"/>
        </w:rPr>
        <w:t>&lt;/NumAm&gt;</w:t>
      </w:r>
    </w:p>
    <w:p w14:paraId="693ADA93"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11E0241B" w14:textId="77777777" w:rsidR="00096413" w:rsidRPr="004C200C" w:rsidRDefault="00096413" w:rsidP="00096413">
      <w:pPr>
        <w:pStyle w:val="NormalBold"/>
      </w:pPr>
      <w:r w:rsidRPr="00D22027">
        <w:rPr>
          <w:rStyle w:val="HideTWBExt"/>
          <w:b w:val="0"/>
        </w:rPr>
        <w:t>&lt;/RepeatBlock-By&gt;</w:t>
      </w:r>
    </w:p>
    <w:p w14:paraId="5ED5DD1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8FF840"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EA36E96" w14:textId="77777777" w:rsidTr="00BC5F00">
        <w:trPr>
          <w:trHeight w:hRule="exact" w:val="240"/>
          <w:jc w:val="center"/>
        </w:trPr>
        <w:tc>
          <w:tcPr>
            <w:tcW w:w="9752" w:type="dxa"/>
            <w:gridSpan w:val="2"/>
            <w:tcBorders>
              <w:top w:val="nil"/>
              <w:left w:val="nil"/>
              <w:bottom w:val="nil"/>
              <w:right w:val="nil"/>
            </w:tcBorders>
          </w:tcPr>
          <w:p w14:paraId="273385DE" w14:textId="77777777" w:rsidR="00096413" w:rsidRPr="004C200C" w:rsidRDefault="00096413" w:rsidP="00BC5F00"/>
        </w:tc>
      </w:tr>
      <w:tr w:rsidR="00096413" w:rsidRPr="004C200C" w14:paraId="16F10E5A" w14:textId="77777777" w:rsidTr="00BC5F00">
        <w:trPr>
          <w:trHeight w:val="240"/>
          <w:jc w:val="center"/>
        </w:trPr>
        <w:tc>
          <w:tcPr>
            <w:tcW w:w="4876" w:type="dxa"/>
            <w:tcBorders>
              <w:top w:val="nil"/>
              <w:left w:val="nil"/>
              <w:bottom w:val="nil"/>
              <w:right w:val="nil"/>
            </w:tcBorders>
          </w:tcPr>
          <w:p w14:paraId="5ED661A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16C687B" w14:textId="77777777" w:rsidR="00096413" w:rsidRPr="004C200C" w:rsidRDefault="00096413" w:rsidP="00BC5F00">
            <w:pPr>
              <w:pStyle w:val="AmColumnHeading"/>
            </w:pPr>
            <w:r w:rsidRPr="004C200C">
              <w:t>Emendamento</w:t>
            </w:r>
          </w:p>
        </w:tc>
      </w:tr>
      <w:tr w:rsidR="00096413" w:rsidRPr="004C200C" w14:paraId="24982857" w14:textId="77777777" w:rsidTr="00BC5F00">
        <w:trPr>
          <w:jc w:val="center"/>
        </w:trPr>
        <w:tc>
          <w:tcPr>
            <w:tcW w:w="4876" w:type="dxa"/>
            <w:tcBorders>
              <w:top w:val="nil"/>
              <w:left w:val="nil"/>
              <w:bottom w:val="nil"/>
              <w:right w:val="nil"/>
            </w:tcBorders>
          </w:tcPr>
          <w:p w14:paraId="38C05A1A" w14:textId="77777777" w:rsidR="00096413" w:rsidRPr="004C200C" w:rsidRDefault="00096413" w:rsidP="00BC5F00">
            <w:pPr>
              <w:pStyle w:val="Normal6a"/>
            </w:pPr>
            <w:r w:rsidRPr="004C200C">
              <w:t>5.</w:t>
            </w:r>
            <w:r w:rsidRPr="004C200C">
              <w:tab/>
            </w:r>
            <w:r w:rsidRPr="004C200C">
              <w:rPr>
                <w:b/>
                <w:i/>
              </w:rPr>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rPr>
                <w:b/>
                <w:i/>
              </w:rPr>
              <w:t>nel contempo</w:t>
            </w:r>
            <w:proofErr w:type="gramEnd"/>
            <w:r w:rsidRPr="004C200C">
              <w:t xml:space="preserve"> la convergenza sociale </w:t>
            </w:r>
            <w:r w:rsidRPr="004C200C">
              <w:rPr>
                <w:b/>
                <w:i/>
              </w:rPr>
              <w:t>verso l'alto</w:t>
            </w:r>
            <w:r w:rsidRPr="004C200C">
              <w:t xml:space="preserve">; </w:t>
            </w:r>
            <w:r w:rsidRPr="004C200C">
              <w:rPr>
                <w:b/>
                <w:i/>
              </w:rPr>
              <w:t>invita la Commissione e il Consiglio a considerare gli investimenti sociali come il fondamento di una crescita sostenibile</w:t>
            </w:r>
            <w:r w:rsidRPr="004C200C">
              <w:t>;</w:t>
            </w:r>
          </w:p>
        </w:tc>
        <w:tc>
          <w:tcPr>
            <w:tcW w:w="4876" w:type="dxa"/>
            <w:tcBorders>
              <w:top w:val="nil"/>
              <w:left w:val="nil"/>
              <w:bottom w:val="nil"/>
              <w:right w:val="nil"/>
            </w:tcBorders>
          </w:tcPr>
          <w:p w14:paraId="464D7541" w14:textId="77777777" w:rsidR="00096413" w:rsidRPr="004C200C" w:rsidRDefault="00096413" w:rsidP="00BC5F00">
            <w:pPr>
              <w:pStyle w:val="Normal6a"/>
            </w:pPr>
            <w:r w:rsidRPr="004C200C">
              <w:t>5.</w:t>
            </w:r>
            <w:r w:rsidRPr="004C200C">
              <w:tab/>
            </w:r>
            <w:r w:rsidRPr="004C200C">
              <w:rPr>
                <w:b/>
                <w:i/>
              </w:rPr>
              <w:t>sottolinea la necessità di maggiore trasparenza e affidabilità metodologica per quanto riguarda</w:t>
            </w:r>
            <w:r w:rsidRPr="004C200C">
              <w:t xml:space="preserve"> la convergenza sociale </w:t>
            </w:r>
            <w:r w:rsidRPr="004C200C">
              <w:rPr>
                <w:b/>
                <w:i/>
              </w:rPr>
              <w:t>e il quadro di valutazione della situazione sociale</w:t>
            </w:r>
            <w:r w:rsidRPr="004C200C">
              <w:t xml:space="preserve">; </w:t>
            </w:r>
            <w:r w:rsidRPr="004C200C">
              <w:rPr>
                <w:b/>
                <w:i/>
              </w:rPr>
              <w:t>chiede che gli indicatori includano una spiegazione dei casi, delle limitazioni e dei divari tra gli Stati membri, affinché la sorveglianza rispecchi le reali condizioni socioeconomiche</w:t>
            </w:r>
            <w:r w:rsidRPr="004C200C">
              <w:t>;</w:t>
            </w:r>
          </w:p>
        </w:tc>
      </w:tr>
    </w:tbl>
    <w:p w14:paraId="7C505064"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{EL}</w:t>
      </w:r>
      <w:r w:rsidRPr="00232158">
        <w:rPr>
          <w:lang w:val="es-ES"/>
        </w:rPr>
        <w:t>el</w:t>
      </w:r>
      <w:r w:rsidRPr="00D22027">
        <w:rPr>
          <w:rStyle w:val="HideTWBExt"/>
        </w:rPr>
        <w:t>&lt;/Original&gt;</w:t>
      </w:r>
    </w:p>
    <w:p w14:paraId="302914C6" w14:textId="77777777" w:rsidR="00096413" w:rsidRPr="00232158" w:rsidRDefault="00096413" w:rsidP="00096413">
      <w:pPr>
        <w:rPr>
          <w:lang w:val="es-ES"/>
        </w:rPr>
      </w:pPr>
      <w:r w:rsidRPr="00D22027">
        <w:rPr>
          <w:rStyle w:val="HideTWBExt"/>
        </w:rPr>
        <w:t>&lt;/Amend&gt;</w:t>
      </w:r>
    </w:p>
    <w:p w14:paraId="055DE038"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213</w:t>
      </w:r>
      <w:r w:rsidRPr="00D22027">
        <w:rPr>
          <w:rStyle w:val="HideTWBExt"/>
          <w:b w:val="0"/>
        </w:rPr>
        <w:t>&lt;/NumAm&gt;</w:t>
      </w:r>
    </w:p>
    <w:p w14:paraId="7D6F806F"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Séverine Werbrouck, Nikola Bartůšek, Margarita de la Pisa Carrión</w:t>
      </w:r>
      <w:r w:rsidRPr="00D22027">
        <w:rPr>
          <w:rStyle w:val="HideTWBExt"/>
          <w:b w:val="0"/>
        </w:rPr>
        <w:t>&lt;/Members&gt;</w:t>
      </w:r>
    </w:p>
    <w:p w14:paraId="399F1617" w14:textId="77777777" w:rsidR="00096413" w:rsidRPr="00232158" w:rsidRDefault="00096413" w:rsidP="00096413">
      <w:pPr>
        <w:pStyle w:val="NormalBold"/>
        <w:rPr>
          <w:lang w:val="es-ES"/>
        </w:rPr>
      </w:pPr>
      <w:r w:rsidRPr="00D22027">
        <w:rPr>
          <w:rStyle w:val="HideTWBExt"/>
          <w:b w:val="0"/>
        </w:rPr>
        <w:t>&lt;/RepeatBlock-By&gt;</w:t>
      </w:r>
    </w:p>
    <w:p w14:paraId="271F3C4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45789E3"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8478F0" w14:textId="77777777" w:rsidTr="00BC5F00">
        <w:trPr>
          <w:trHeight w:hRule="exact" w:val="240"/>
          <w:jc w:val="center"/>
        </w:trPr>
        <w:tc>
          <w:tcPr>
            <w:tcW w:w="9752" w:type="dxa"/>
            <w:gridSpan w:val="2"/>
            <w:tcBorders>
              <w:top w:val="nil"/>
              <w:left w:val="nil"/>
              <w:bottom w:val="nil"/>
              <w:right w:val="nil"/>
            </w:tcBorders>
          </w:tcPr>
          <w:p w14:paraId="5D51C878" w14:textId="77777777" w:rsidR="00096413" w:rsidRPr="004C200C" w:rsidRDefault="00096413" w:rsidP="00BC5F00"/>
        </w:tc>
      </w:tr>
      <w:tr w:rsidR="00096413" w:rsidRPr="004C200C" w14:paraId="645C9A9A" w14:textId="77777777" w:rsidTr="00BC5F00">
        <w:trPr>
          <w:trHeight w:val="240"/>
          <w:jc w:val="center"/>
        </w:trPr>
        <w:tc>
          <w:tcPr>
            <w:tcW w:w="4876" w:type="dxa"/>
            <w:tcBorders>
              <w:top w:val="nil"/>
              <w:left w:val="nil"/>
              <w:bottom w:val="nil"/>
              <w:right w:val="nil"/>
            </w:tcBorders>
          </w:tcPr>
          <w:p w14:paraId="662064C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C62A97" w14:textId="77777777" w:rsidR="00096413" w:rsidRPr="004C200C" w:rsidRDefault="00096413" w:rsidP="00BC5F00">
            <w:pPr>
              <w:pStyle w:val="AmColumnHeading"/>
            </w:pPr>
            <w:r w:rsidRPr="004C200C">
              <w:t>Emendamento</w:t>
            </w:r>
          </w:p>
        </w:tc>
      </w:tr>
      <w:tr w:rsidR="00096413" w:rsidRPr="004C200C" w14:paraId="417B6ED1" w14:textId="77777777" w:rsidTr="00BC5F00">
        <w:trPr>
          <w:jc w:val="center"/>
        </w:trPr>
        <w:tc>
          <w:tcPr>
            <w:tcW w:w="4876" w:type="dxa"/>
            <w:tcBorders>
              <w:top w:val="nil"/>
              <w:left w:val="nil"/>
              <w:bottom w:val="nil"/>
              <w:right w:val="nil"/>
            </w:tcBorders>
          </w:tcPr>
          <w:p w14:paraId="4FA3E52E"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la Commissione e il Consiglio a considerare gli investimenti sociali come </w:t>
            </w:r>
            <w:r w:rsidRPr="004C200C">
              <w:rPr>
                <w:b/>
                <w:i/>
              </w:rPr>
              <w:t>il fondamento di</w:t>
            </w:r>
            <w:r w:rsidRPr="004C200C">
              <w:t xml:space="preserve"> una crescita sostenibile;</w:t>
            </w:r>
          </w:p>
        </w:tc>
        <w:tc>
          <w:tcPr>
            <w:tcW w:w="4876" w:type="dxa"/>
            <w:tcBorders>
              <w:top w:val="nil"/>
              <w:left w:val="nil"/>
              <w:bottom w:val="nil"/>
              <w:right w:val="nil"/>
            </w:tcBorders>
          </w:tcPr>
          <w:p w14:paraId="5D9BEA61"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la Commissione e il Consiglio a considerare gli investimenti sociali come </w:t>
            </w:r>
            <w:r w:rsidRPr="004C200C">
              <w:rPr>
                <w:b/>
                <w:i/>
              </w:rPr>
              <w:t>uno stimolo per</w:t>
            </w:r>
            <w:r w:rsidRPr="004C200C">
              <w:t xml:space="preserve"> una crescita sostenibile;</w:t>
            </w:r>
          </w:p>
        </w:tc>
      </w:tr>
    </w:tbl>
    <w:p w14:paraId="37573120" w14:textId="77777777" w:rsidR="00096413" w:rsidRPr="00232158" w:rsidRDefault="00096413" w:rsidP="00096413">
      <w:pPr>
        <w:pStyle w:val="AmOrLang"/>
        <w:rPr>
          <w:lang w:val="pt-PT"/>
        </w:rPr>
      </w:pPr>
      <w:r w:rsidRPr="00232158">
        <w:rPr>
          <w:lang w:val="pt-PT"/>
        </w:rPr>
        <w:t xml:space="preserve">Or. </w:t>
      </w:r>
      <w:r w:rsidRPr="00D22027">
        <w:rPr>
          <w:rStyle w:val="HideTWBExt"/>
        </w:rPr>
        <w:t>&lt;Original&gt;</w:t>
      </w:r>
      <w:r w:rsidRPr="00D22027">
        <w:rPr>
          <w:rStyle w:val="HideTWBInt"/>
        </w:rPr>
        <w:t>{FR}</w:t>
      </w:r>
      <w:r w:rsidRPr="00232158">
        <w:rPr>
          <w:lang w:val="pt-PT"/>
        </w:rPr>
        <w:t>fr</w:t>
      </w:r>
      <w:r w:rsidRPr="00D22027">
        <w:rPr>
          <w:rStyle w:val="HideTWBExt"/>
        </w:rPr>
        <w:t>&lt;/Original&gt;</w:t>
      </w:r>
    </w:p>
    <w:p w14:paraId="2704735D" w14:textId="77777777" w:rsidR="00096413" w:rsidRPr="00232158" w:rsidRDefault="00096413" w:rsidP="00096413">
      <w:pPr>
        <w:rPr>
          <w:lang w:val="pt-PT"/>
        </w:rPr>
      </w:pPr>
      <w:r w:rsidRPr="00D22027">
        <w:rPr>
          <w:rStyle w:val="HideTWBExt"/>
        </w:rPr>
        <w:t>&lt;/Amend&gt;</w:t>
      </w:r>
    </w:p>
    <w:p w14:paraId="3FF7CC8E" w14:textId="77777777" w:rsidR="00096413" w:rsidRPr="00232158" w:rsidRDefault="00096413" w:rsidP="00096413">
      <w:pPr>
        <w:pStyle w:val="AmNumberTabs"/>
        <w:rPr>
          <w:lang w:val="pt-PT"/>
        </w:rPr>
      </w:pPr>
      <w:r w:rsidRPr="00D22027">
        <w:rPr>
          <w:rStyle w:val="HideTWBExt"/>
          <w:b w:val="0"/>
        </w:rPr>
        <w:t>&lt;Amend&gt;</w:t>
      </w:r>
      <w:r w:rsidRPr="00232158">
        <w:rPr>
          <w:lang w:val="pt-PT"/>
        </w:rPr>
        <w:t>Emendamento</w:t>
      </w:r>
      <w:r w:rsidRPr="00232158">
        <w:rPr>
          <w:lang w:val="pt-PT"/>
        </w:rPr>
        <w:tab/>
      </w:r>
      <w:r w:rsidRPr="00232158">
        <w:rPr>
          <w:lang w:val="pt-PT"/>
        </w:rPr>
        <w:tab/>
      </w:r>
      <w:r w:rsidRPr="00D22027">
        <w:rPr>
          <w:rStyle w:val="HideTWBExt"/>
          <w:b w:val="0"/>
        </w:rPr>
        <w:t>&lt;NumAm&gt;</w:t>
      </w:r>
      <w:r w:rsidRPr="00232158">
        <w:rPr>
          <w:lang w:val="pt-PT"/>
        </w:rPr>
        <w:t>214</w:t>
      </w:r>
      <w:r w:rsidRPr="00D22027">
        <w:rPr>
          <w:rStyle w:val="HideTWBExt"/>
          <w:b w:val="0"/>
        </w:rPr>
        <w:t>&lt;/NumAm&gt;</w:t>
      </w:r>
    </w:p>
    <w:p w14:paraId="206F4884" w14:textId="77777777" w:rsidR="00096413" w:rsidRPr="00232158" w:rsidRDefault="00096413" w:rsidP="00096413">
      <w:pPr>
        <w:pStyle w:val="NormalBold"/>
        <w:rPr>
          <w:lang w:val="pt-PT"/>
        </w:rPr>
      </w:pPr>
      <w:r w:rsidRPr="00D22027">
        <w:rPr>
          <w:rStyle w:val="HideTWBExt"/>
          <w:b w:val="0"/>
        </w:rPr>
        <w:t>&lt;RepeatBlock-By&gt;&lt;Members&gt;</w:t>
      </w:r>
      <w:r w:rsidRPr="00232158">
        <w:rPr>
          <w:lang w:val="pt-PT"/>
        </w:rPr>
        <w:t>Marlena Maląg</w:t>
      </w:r>
      <w:r w:rsidRPr="00D22027">
        <w:rPr>
          <w:rStyle w:val="HideTWBExt"/>
          <w:b w:val="0"/>
        </w:rPr>
        <w:t>&lt;/Members&gt;</w:t>
      </w:r>
    </w:p>
    <w:p w14:paraId="683DBD21"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238D7847" w14:textId="77777777" w:rsidR="00096413" w:rsidRPr="004C200C" w:rsidRDefault="00096413" w:rsidP="00096413">
      <w:pPr>
        <w:pStyle w:val="NormalBold"/>
      </w:pPr>
      <w:r w:rsidRPr="00D22027">
        <w:rPr>
          <w:rStyle w:val="HideTWBExt"/>
          <w:b w:val="0"/>
        </w:rPr>
        <w:t>&lt;/RepeatBlock-By&gt;</w:t>
      </w:r>
    </w:p>
    <w:p w14:paraId="054BF4B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F8D24C"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638AEC0" w14:textId="77777777" w:rsidTr="00BC5F00">
        <w:trPr>
          <w:trHeight w:hRule="exact" w:val="240"/>
          <w:jc w:val="center"/>
        </w:trPr>
        <w:tc>
          <w:tcPr>
            <w:tcW w:w="9752" w:type="dxa"/>
            <w:gridSpan w:val="2"/>
            <w:tcBorders>
              <w:top w:val="nil"/>
              <w:left w:val="nil"/>
              <w:bottom w:val="nil"/>
              <w:right w:val="nil"/>
            </w:tcBorders>
          </w:tcPr>
          <w:p w14:paraId="5DA88D11" w14:textId="77777777" w:rsidR="00096413" w:rsidRPr="004C200C" w:rsidRDefault="00096413" w:rsidP="00BC5F00"/>
        </w:tc>
      </w:tr>
      <w:tr w:rsidR="00096413" w:rsidRPr="004C200C" w14:paraId="46694142" w14:textId="77777777" w:rsidTr="00BC5F00">
        <w:trPr>
          <w:trHeight w:val="240"/>
          <w:jc w:val="center"/>
        </w:trPr>
        <w:tc>
          <w:tcPr>
            <w:tcW w:w="4876" w:type="dxa"/>
            <w:tcBorders>
              <w:top w:val="nil"/>
              <w:left w:val="nil"/>
              <w:bottom w:val="nil"/>
              <w:right w:val="nil"/>
            </w:tcBorders>
          </w:tcPr>
          <w:p w14:paraId="6794D2F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6E380E" w14:textId="77777777" w:rsidR="00096413" w:rsidRPr="004C200C" w:rsidRDefault="00096413" w:rsidP="00BC5F00">
            <w:pPr>
              <w:pStyle w:val="AmColumnHeading"/>
            </w:pPr>
            <w:r w:rsidRPr="004C200C">
              <w:t>Emendamento</w:t>
            </w:r>
          </w:p>
        </w:tc>
      </w:tr>
      <w:tr w:rsidR="00096413" w:rsidRPr="004C200C" w14:paraId="2CA77013" w14:textId="77777777" w:rsidTr="00BC5F00">
        <w:trPr>
          <w:jc w:val="center"/>
        </w:trPr>
        <w:tc>
          <w:tcPr>
            <w:tcW w:w="4876" w:type="dxa"/>
            <w:tcBorders>
              <w:top w:val="nil"/>
              <w:left w:val="nil"/>
              <w:bottom w:val="nil"/>
              <w:right w:val="nil"/>
            </w:tcBorders>
          </w:tcPr>
          <w:p w14:paraId="4EF96874"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w:t>
            </w:r>
            <w:r w:rsidRPr="004C200C">
              <w:rPr>
                <w:b/>
                <w:i/>
              </w:rPr>
              <w:t>invita la Commissione e il Consiglio a considerare gli investimenti sociali come il fondamento di una crescita sostenibile</w:t>
            </w:r>
            <w:r w:rsidRPr="004C200C">
              <w:t>;</w:t>
            </w:r>
          </w:p>
        </w:tc>
        <w:tc>
          <w:tcPr>
            <w:tcW w:w="4876" w:type="dxa"/>
            <w:tcBorders>
              <w:top w:val="nil"/>
              <w:left w:val="nil"/>
              <w:bottom w:val="nil"/>
              <w:right w:val="nil"/>
            </w:tcBorders>
          </w:tcPr>
          <w:p w14:paraId="5128FE0F"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w:t>
            </w:r>
            <w:r w:rsidRPr="004C200C">
              <w:rPr>
                <w:b/>
                <w:i/>
              </w:rPr>
              <w:t>sottolinea la necessità che tali investimenti siano coerenti con le specificità nazionali e locali</w:t>
            </w:r>
            <w:r w:rsidRPr="004C200C">
              <w:t>;</w:t>
            </w:r>
          </w:p>
        </w:tc>
      </w:tr>
    </w:tbl>
    <w:p w14:paraId="2E834E96"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E6AA77B" w14:textId="77777777" w:rsidR="00096413" w:rsidRPr="00232158" w:rsidRDefault="00096413" w:rsidP="00096413">
      <w:pPr>
        <w:rPr>
          <w:lang w:val="es-ES"/>
        </w:rPr>
      </w:pPr>
      <w:r w:rsidRPr="00D22027">
        <w:rPr>
          <w:rStyle w:val="HideTWBExt"/>
        </w:rPr>
        <w:t>&lt;/Amend&gt;</w:t>
      </w:r>
    </w:p>
    <w:p w14:paraId="7BB68AF6"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215</w:t>
      </w:r>
      <w:r w:rsidRPr="00D22027">
        <w:rPr>
          <w:rStyle w:val="HideTWBExt"/>
          <w:b w:val="0"/>
        </w:rPr>
        <w:t>&lt;/NumAm&gt;</w:t>
      </w:r>
    </w:p>
    <w:p w14:paraId="24FDFEE6"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w:t>
      </w:r>
      <w:r w:rsidRPr="00D22027">
        <w:rPr>
          <w:rStyle w:val="HideTWBExt"/>
          <w:b w:val="0"/>
        </w:rPr>
        <w:t>&lt;/Members&gt;</w:t>
      </w:r>
    </w:p>
    <w:p w14:paraId="3F287706" w14:textId="77777777" w:rsidR="00096413" w:rsidRPr="00232158" w:rsidRDefault="00096413" w:rsidP="00096413">
      <w:pPr>
        <w:pStyle w:val="NormalBold"/>
        <w:rPr>
          <w:lang w:val="es-ES"/>
        </w:rPr>
      </w:pPr>
      <w:r w:rsidRPr="00D22027">
        <w:rPr>
          <w:rStyle w:val="HideTWBExt"/>
          <w:b w:val="0"/>
        </w:rPr>
        <w:t>&lt;/RepeatBlock-By&gt;</w:t>
      </w:r>
    </w:p>
    <w:p w14:paraId="0E6B073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B014B69" w14:textId="77777777" w:rsidR="00096413" w:rsidRPr="004C200C" w:rsidRDefault="00096413" w:rsidP="00096413">
      <w:pPr>
        <w:pStyle w:val="NormalBold"/>
      </w:pPr>
      <w:r w:rsidRPr="00D22027">
        <w:rPr>
          <w:rStyle w:val="HideTWBExt"/>
          <w:b w:val="0"/>
        </w:rPr>
        <w:t>&lt;Article&gt;</w:t>
      </w:r>
      <w:r w:rsidRPr="004C200C">
        <w:t>Paragrafo 5</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D161BBF" w14:textId="77777777" w:rsidTr="00BC5F00">
        <w:trPr>
          <w:trHeight w:hRule="exact" w:val="240"/>
          <w:jc w:val="center"/>
        </w:trPr>
        <w:tc>
          <w:tcPr>
            <w:tcW w:w="9752" w:type="dxa"/>
            <w:gridSpan w:val="2"/>
            <w:tcBorders>
              <w:top w:val="nil"/>
              <w:left w:val="nil"/>
              <w:bottom w:val="nil"/>
              <w:right w:val="nil"/>
            </w:tcBorders>
          </w:tcPr>
          <w:p w14:paraId="3BB6C0FA" w14:textId="77777777" w:rsidR="00096413" w:rsidRPr="004C200C" w:rsidRDefault="00096413" w:rsidP="00BC5F00"/>
        </w:tc>
      </w:tr>
      <w:tr w:rsidR="00096413" w:rsidRPr="004C200C" w14:paraId="440EB4A7" w14:textId="77777777" w:rsidTr="00BC5F00">
        <w:trPr>
          <w:trHeight w:val="240"/>
          <w:jc w:val="center"/>
        </w:trPr>
        <w:tc>
          <w:tcPr>
            <w:tcW w:w="4876" w:type="dxa"/>
            <w:tcBorders>
              <w:top w:val="nil"/>
              <w:left w:val="nil"/>
              <w:bottom w:val="nil"/>
              <w:right w:val="nil"/>
            </w:tcBorders>
          </w:tcPr>
          <w:p w14:paraId="043361E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2409E89" w14:textId="77777777" w:rsidR="00096413" w:rsidRPr="004C200C" w:rsidRDefault="00096413" w:rsidP="00BC5F00">
            <w:pPr>
              <w:pStyle w:val="AmColumnHeading"/>
            </w:pPr>
            <w:r w:rsidRPr="004C200C">
              <w:t>Emendamento</w:t>
            </w:r>
          </w:p>
        </w:tc>
      </w:tr>
      <w:tr w:rsidR="00096413" w:rsidRPr="004C200C" w14:paraId="4991BE59" w14:textId="77777777" w:rsidTr="00BC5F00">
        <w:trPr>
          <w:jc w:val="center"/>
        </w:trPr>
        <w:tc>
          <w:tcPr>
            <w:tcW w:w="4876" w:type="dxa"/>
            <w:tcBorders>
              <w:top w:val="nil"/>
              <w:left w:val="nil"/>
              <w:bottom w:val="nil"/>
              <w:right w:val="nil"/>
            </w:tcBorders>
          </w:tcPr>
          <w:p w14:paraId="03353E11"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w:t>
            </w:r>
            <w:r w:rsidRPr="004C200C">
              <w:rPr>
                <w:b/>
                <w:i/>
              </w:rPr>
              <w:t>la Commissione e il Consiglio</w:t>
            </w:r>
            <w:r w:rsidRPr="004C200C">
              <w:t xml:space="preserve"> a considerare gli investimenti sociali come il fondamento di una crescita sostenibile;</w:t>
            </w:r>
          </w:p>
        </w:tc>
        <w:tc>
          <w:tcPr>
            <w:tcW w:w="4876" w:type="dxa"/>
            <w:tcBorders>
              <w:top w:val="nil"/>
              <w:left w:val="nil"/>
              <w:bottom w:val="nil"/>
              <w:right w:val="nil"/>
            </w:tcBorders>
          </w:tcPr>
          <w:p w14:paraId="2C9ACC06" w14:textId="77777777" w:rsidR="00096413" w:rsidRPr="004C200C" w:rsidRDefault="00096413" w:rsidP="00BC5F00">
            <w:pPr>
              <w:pStyle w:val="Normal6a"/>
            </w:pPr>
            <w:r w:rsidRPr="004C200C">
              <w:t>5.</w:t>
            </w:r>
            <w:r w:rsidRPr="004C200C">
              <w:tab/>
              <w:t xml:space="preserve">ricorda che gli investimenti sociali possono avere un'incidenza positiva sulla crescita economica, sulla produttività e sulla competitività e, in tal modo, sostenere altresì la sostenibilità di bilancio, promuovendo </w:t>
            </w:r>
            <w:proofErr w:type="gramStart"/>
            <w:r w:rsidRPr="004C200C">
              <w:t>nel contempo</w:t>
            </w:r>
            <w:proofErr w:type="gramEnd"/>
            <w:r w:rsidRPr="004C200C">
              <w:t xml:space="preserve"> la convergenza sociale verso l'alto; invita </w:t>
            </w:r>
            <w:r w:rsidRPr="004C200C">
              <w:rPr>
                <w:b/>
                <w:i/>
              </w:rPr>
              <w:t>gli Stati membri</w:t>
            </w:r>
            <w:r w:rsidRPr="004C200C">
              <w:t xml:space="preserve"> a considerare gli investimenti sociali come il fondamento di una crescita sostenibile;</w:t>
            </w:r>
          </w:p>
        </w:tc>
      </w:tr>
    </w:tbl>
    <w:p w14:paraId="774047B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80BA964" w14:textId="77777777" w:rsidR="00096413" w:rsidRPr="004C200C" w:rsidRDefault="00096413" w:rsidP="00096413">
      <w:r w:rsidRPr="00D22027">
        <w:rPr>
          <w:rStyle w:val="HideTWBExt"/>
        </w:rPr>
        <w:t>&lt;/Amend&gt;</w:t>
      </w:r>
    </w:p>
    <w:p w14:paraId="32E9684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216</w:t>
      </w:r>
      <w:r w:rsidRPr="00D22027">
        <w:rPr>
          <w:rStyle w:val="HideTWBExt"/>
          <w:b w:val="0"/>
        </w:rPr>
        <w:t>&lt;/NumAm&gt;</w:t>
      </w:r>
    </w:p>
    <w:p w14:paraId="3F52D20C"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750F72A" w14:textId="77777777" w:rsidR="00096413" w:rsidRPr="004C200C" w:rsidRDefault="00096413" w:rsidP="00096413">
      <w:pPr>
        <w:pStyle w:val="NormalBold"/>
      </w:pPr>
      <w:r w:rsidRPr="00D22027">
        <w:rPr>
          <w:rStyle w:val="HideTWBExt"/>
          <w:b w:val="0"/>
        </w:rPr>
        <w:t>&lt;/RepeatBlock-By&gt;</w:t>
      </w:r>
    </w:p>
    <w:p w14:paraId="2826FA2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A5843BF" w14:textId="77777777" w:rsidR="00096413" w:rsidRPr="004C200C" w:rsidRDefault="00096413" w:rsidP="00096413">
      <w:pPr>
        <w:pStyle w:val="NormalBold"/>
      </w:pPr>
      <w:r w:rsidRPr="00D22027">
        <w:rPr>
          <w:rStyle w:val="HideTWBExt"/>
          <w:b w:val="0"/>
        </w:rPr>
        <w:t>&lt;Article&gt;</w:t>
      </w:r>
      <w:r w:rsidRPr="004C200C">
        <w:t>Paragrafo 5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A5B2ABA" w14:textId="77777777" w:rsidTr="00BC5F00">
        <w:trPr>
          <w:trHeight w:hRule="exact" w:val="240"/>
          <w:jc w:val="center"/>
        </w:trPr>
        <w:tc>
          <w:tcPr>
            <w:tcW w:w="9752" w:type="dxa"/>
            <w:gridSpan w:val="2"/>
            <w:tcBorders>
              <w:top w:val="nil"/>
              <w:left w:val="nil"/>
              <w:bottom w:val="nil"/>
              <w:right w:val="nil"/>
            </w:tcBorders>
          </w:tcPr>
          <w:p w14:paraId="272BE775" w14:textId="77777777" w:rsidR="00096413" w:rsidRPr="004C200C" w:rsidRDefault="00096413" w:rsidP="00BC5F00"/>
        </w:tc>
      </w:tr>
      <w:tr w:rsidR="00096413" w:rsidRPr="004C200C" w14:paraId="5A31C0B7" w14:textId="77777777" w:rsidTr="00BC5F00">
        <w:trPr>
          <w:trHeight w:val="240"/>
          <w:jc w:val="center"/>
        </w:trPr>
        <w:tc>
          <w:tcPr>
            <w:tcW w:w="4876" w:type="dxa"/>
            <w:tcBorders>
              <w:top w:val="nil"/>
              <w:left w:val="nil"/>
              <w:bottom w:val="nil"/>
              <w:right w:val="nil"/>
            </w:tcBorders>
          </w:tcPr>
          <w:p w14:paraId="7682F66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933257C" w14:textId="77777777" w:rsidR="00096413" w:rsidRPr="004C200C" w:rsidRDefault="00096413" w:rsidP="00BC5F00">
            <w:pPr>
              <w:pStyle w:val="AmColumnHeading"/>
            </w:pPr>
            <w:r w:rsidRPr="004C200C">
              <w:t>Emendamento</w:t>
            </w:r>
          </w:p>
        </w:tc>
      </w:tr>
      <w:tr w:rsidR="00096413" w:rsidRPr="004C200C" w14:paraId="60269EAE" w14:textId="77777777" w:rsidTr="00BC5F00">
        <w:trPr>
          <w:jc w:val="center"/>
        </w:trPr>
        <w:tc>
          <w:tcPr>
            <w:tcW w:w="4876" w:type="dxa"/>
            <w:tcBorders>
              <w:top w:val="nil"/>
              <w:left w:val="nil"/>
              <w:bottom w:val="nil"/>
              <w:right w:val="nil"/>
            </w:tcBorders>
          </w:tcPr>
          <w:p w14:paraId="41BB0EF0" w14:textId="77777777" w:rsidR="00096413" w:rsidRPr="004C200C" w:rsidRDefault="00096413" w:rsidP="00BC5F00">
            <w:pPr>
              <w:pStyle w:val="Normal6a"/>
            </w:pPr>
          </w:p>
        </w:tc>
        <w:tc>
          <w:tcPr>
            <w:tcW w:w="4876" w:type="dxa"/>
            <w:tcBorders>
              <w:top w:val="nil"/>
              <w:left w:val="nil"/>
              <w:bottom w:val="nil"/>
              <w:right w:val="nil"/>
            </w:tcBorders>
          </w:tcPr>
          <w:p w14:paraId="4038DA97" w14:textId="77777777" w:rsidR="00096413" w:rsidRPr="004C200C" w:rsidRDefault="00096413" w:rsidP="00BC5F00">
            <w:pPr>
              <w:pStyle w:val="Normal6a"/>
            </w:pPr>
            <w:proofErr w:type="gramStart"/>
            <w:r w:rsidRPr="004C200C">
              <w:rPr>
                <w:b/>
                <w:i/>
              </w:rPr>
              <w:t>5</w:t>
            </w:r>
            <w:proofErr w:type="gramEnd"/>
            <w:r w:rsidRPr="004C200C">
              <w:rPr>
                <w:b/>
                <w:i/>
              </w:rPr>
              <w:t xml:space="preserve"> bis.</w:t>
            </w:r>
            <w:r w:rsidRPr="004C200C">
              <w:tab/>
            </w:r>
            <w:r w:rsidRPr="004C200C">
              <w:rPr>
                <w:b/>
                <w:i/>
              </w:rPr>
              <w:t>sottolinea che l'accesso a un'assistenza sanitaria a prezzi accessibili e di alta qualità è un diritto fondamentale e una componente fondamentale del modello sociale europeo; mette in guardia contro i ticket e contro la progressiva privatizzazione, commercializzazione e mancanza di copertura dei sistemi sanitari, che rischiano di aggravare le disuguaglianze sanitarie e di compromettere l'accesso universale e le disuguaglianze all'interno e tra i paesi dell'UE; mette in guardia sul fatto che ciò inoltre compromette l'attuazione del principio 16 del pilastro e dell'OSS 3.8 sulla copertura sanitaria universale, nonché l'obiettivo generale del pilastro di promuovere la convergenza sociale verso l'alto nell'UE, senza lasciare indietro nessuno; ritiene che gli indicatori utilizzati nel quadro di valutazione della situazione sociale non consentano di comprendere appieno l'accessibilità economica dell'assistenza sanitaria; invita la Commissione a includere nel quadro di valutazione gli indicatori di difficoltà finanziaria, quali, ad esempio, l'impoverimento e la spesa sanitaria catastrofica, nonché un'analisi qualitativa delle diverse dimensioni della politica di copertura negli Stati membri (copertura della popolazione, pacchetto di prestazioni e oneri a carico degli utenti o ticket sanitari), al fine di migliorare l'accessibilità a un'assistenza sanitaria a prezzi ragionevoli; invita la Commissione e gli Stati membri a rafforzare i sistemi sanitari pubblici, anche attraverso finanziamenti pubblici adeguati e sostenibili, e a tenere conto di tale priorità nel semestre europeo e nei piani strutturali nazionali di bilancio a medio termine; invita la Commissione a presentare un'iniziativa allo scopo di garantire un'adeguata copertura sanitaria universale per tutti, affinché ognuno possa accedere a un'assistenza sanitaria di qualità senza incorrere in difficoltà finanziarie;</w:t>
            </w:r>
          </w:p>
        </w:tc>
      </w:tr>
    </w:tbl>
    <w:p w14:paraId="44A2728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7103514" w14:textId="77777777" w:rsidR="00096413" w:rsidRPr="004C200C" w:rsidRDefault="00096413" w:rsidP="00096413">
      <w:r w:rsidRPr="00D22027">
        <w:rPr>
          <w:rStyle w:val="HideTWBExt"/>
        </w:rPr>
        <w:t>&lt;/Amend&gt;</w:t>
      </w:r>
    </w:p>
    <w:p w14:paraId="0DA3A27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217</w:t>
      </w:r>
      <w:r w:rsidRPr="00D22027">
        <w:rPr>
          <w:rStyle w:val="HideTWBExt"/>
          <w:b w:val="0"/>
        </w:rPr>
        <w:t>&lt;/NumAm&gt;</w:t>
      </w:r>
    </w:p>
    <w:p w14:paraId="599B9793" w14:textId="77777777" w:rsidR="00096413" w:rsidRPr="004C200C" w:rsidRDefault="00096413" w:rsidP="00096413">
      <w:pPr>
        <w:pStyle w:val="NormalBold"/>
      </w:pPr>
      <w:r w:rsidRPr="00D22027">
        <w:rPr>
          <w:rStyle w:val="HideTWBExt"/>
          <w:b w:val="0"/>
        </w:rPr>
        <w:t>&lt;RepeatBlock-By&gt;&lt;Members&gt;</w:t>
      </w:r>
      <w:r w:rsidRPr="004C200C">
        <w:t>Galato Alexandraki, Emmanouil Fragkos</w:t>
      </w:r>
      <w:r w:rsidRPr="00D22027">
        <w:rPr>
          <w:rStyle w:val="HideTWBExt"/>
          <w:b w:val="0"/>
        </w:rPr>
        <w:t>&lt;/Members&gt;</w:t>
      </w:r>
    </w:p>
    <w:p w14:paraId="4112CA07" w14:textId="77777777" w:rsidR="00096413" w:rsidRPr="004C200C" w:rsidRDefault="00096413" w:rsidP="00096413">
      <w:pPr>
        <w:pStyle w:val="NormalBold"/>
      </w:pPr>
      <w:r w:rsidRPr="00D22027">
        <w:rPr>
          <w:rStyle w:val="HideTWBExt"/>
          <w:b w:val="0"/>
        </w:rPr>
        <w:t>&lt;/RepeatBlock-By&gt;</w:t>
      </w:r>
    </w:p>
    <w:p w14:paraId="08DD506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D623B70" w14:textId="77777777" w:rsidR="00096413" w:rsidRPr="004C200C" w:rsidRDefault="00096413" w:rsidP="00096413">
      <w:pPr>
        <w:pStyle w:val="NormalBold"/>
      </w:pPr>
      <w:r w:rsidRPr="00D22027">
        <w:rPr>
          <w:rStyle w:val="HideTWBExt"/>
          <w:b w:val="0"/>
        </w:rPr>
        <w:t>&lt;Article&gt;</w:t>
      </w:r>
      <w:r w:rsidRPr="004C200C">
        <w:t>Paragrafo 5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4B7BB37" w14:textId="77777777" w:rsidTr="00BC5F00">
        <w:trPr>
          <w:trHeight w:hRule="exact" w:val="240"/>
          <w:jc w:val="center"/>
        </w:trPr>
        <w:tc>
          <w:tcPr>
            <w:tcW w:w="9752" w:type="dxa"/>
            <w:gridSpan w:val="2"/>
            <w:tcBorders>
              <w:top w:val="nil"/>
              <w:left w:val="nil"/>
              <w:bottom w:val="nil"/>
              <w:right w:val="nil"/>
            </w:tcBorders>
          </w:tcPr>
          <w:p w14:paraId="2C8EFE1F" w14:textId="77777777" w:rsidR="00096413" w:rsidRPr="004C200C" w:rsidRDefault="00096413" w:rsidP="00BC5F00"/>
        </w:tc>
      </w:tr>
      <w:tr w:rsidR="00096413" w:rsidRPr="004C200C" w14:paraId="78D50A57" w14:textId="77777777" w:rsidTr="00BC5F00">
        <w:trPr>
          <w:trHeight w:val="240"/>
          <w:jc w:val="center"/>
        </w:trPr>
        <w:tc>
          <w:tcPr>
            <w:tcW w:w="4876" w:type="dxa"/>
            <w:tcBorders>
              <w:top w:val="nil"/>
              <w:left w:val="nil"/>
              <w:bottom w:val="nil"/>
              <w:right w:val="nil"/>
            </w:tcBorders>
          </w:tcPr>
          <w:p w14:paraId="1795D93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AB9E6B8" w14:textId="77777777" w:rsidR="00096413" w:rsidRPr="004C200C" w:rsidRDefault="00096413" w:rsidP="00BC5F00">
            <w:pPr>
              <w:pStyle w:val="AmColumnHeading"/>
            </w:pPr>
            <w:r w:rsidRPr="004C200C">
              <w:t>Emendamento</w:t>
            </w:r>
          </w:p>
        </w:tc>
      </w:tr>
      <w:tr w:rsidR="00096413" w:rsidRPr="004C200C" w14:paraId="19BC3345" w14:textId="77777777" w:rsidTr="00BC5F00">
        <w:trPr>
          <w:jc w:val="center"/>
        </w:trPr>
        <w:tc>
          <w:tcPr>
            <w:tcW w:w="4876" w:type="dxa"/>
            <w:tcBorders>
              <w:top w:val="nil"/>
              <w:left w:val="nil"/>
              <w:bottom w:val="nil"/>
              <w:right w:val="nil"/>
            </w:tcBorders>
          </w:tcPr>
          <w:p w14:paraId="1FFAA238" w14:textId="77777777" w:rsidR="00096413" w:rsidRPr="004C200C" w:rsidRDefault="00096413" w:rsidP="00BC5F00">
            <w:pPr>
              <w:pStyle w:val="Normal6a"/>
            </w:pPr>
          </w:p>
        </w:tc>
        <w:tc>
          <w:tcPr>
            <w:tcW w:w="4876" w:type="dxa"/>
            <w:tcBorders>
              <w:top w:val="nil"/>
              <w:left w:val="nil"/>
              <w:bottom w:val="nil"/>
              <w:right w:val="nil"/>
            </w:tcBorders>
          </w:tcPr>
          <w:p w14:paraId="6D2E067F" w14:textId="77777777" w:rsidR="00096413" w:rsidRPr="004C200C" w:rsidRDefault="00096413" w:rsidP="00BC5F00">
            <w:pPr>
              <w:pStyle w:val="Normal6a"/>
            </w:pPr>
            <w:proofErr w:type="gramStart"/>
            <w:r w:rsidRPr="004C200C">
              <w:rPr>
                <w:b/>
                <w:i/>
              </w:rPr>
              <w:t>5</w:t>
            </w:r>
            <w:proofErr w:type="gramEnd"/>
            <w:r w:rsidRPr="004C200C">
              <w:rPr>
                <w:b/>
                <w:i/>
              </w:rPr>
              <w:t xml:space="preserve"> bis.</w:t>
            </w:r>
            <w:r w:rsidRPr="004C200C">
              <w:tab/>
            </w:r>
            <w:r w:rsidRPr="004C200C">
              <w:rPr>
                <w:b/>
                <w:i/>
              </w:rPr>
              <w:t>sottolinea che gli investimenti sociali devono essere valutati in base al loro impatto sull'occupazione in settori a elevato contributo produttivo, come il settore manifatturiero e primario, che sono fondamentali per la coesione economica e sociale in molte regioni;</w:t>
            </w:r>
            <w:r w:rsidRPr="004C200C">
              <w:t xml:space="preserve"> </w:t>
            </w:r>
            <w:r w:rsidRPr="004C200C">
              <w:rPr>
                <w:b/>
                <w:i/>
              </w:rPr>
              <w:t>sottolinea che le politiche transitorie attuate senza un'adeguata analisi dei rischi possono comportare la perdita di posti di lavoro stabili e la contrazione della produzione locale;</w:t>
            </w:r>
            <w:r w:rsidRPr="004C200C">
              <w:t xml:space="preserve"> </w:t>
            </w:r>
            <w:r w:rsidRPr="004C200C">
              <w:rPr>
                <w:b/>
                <w:i/>
              </w:rPr>
              <w:t>chiede pertanto di realizzare valutazioni d'impatto sistematiche prima di attuare trasformazioni strategiche importanti;</w:t>
            </w:r>
          </w:p>
        </w:tc>
      </w:tr>
    </w:tbl>
    <w:p w14:paraId="64079EB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{EL}</w:t>
      </w:r>
      <w:r w:rsidRPr="004C200C">
        <w:t>el</w:t>
      </w:r>
      <w:r w:rsidRPr="00D22027">
        <w:rPr>
          <w:rStyle w:val="HideTWBExt"/>
        </w:rPr>
        <w:t>&lt;/Original&gt;</w:t>
      </w:r>
    </w:p>
    <w:p w14:paraId="0507C64D" w14:textId="76064F29" w:rsidR="00096413" w:rsidRPr="004C200C" w:rsidRDefault="00096413" w:rsidP="00096413">
      <w:r w:rsidRPr="00D22027">
        <w:rPr>
          <w:rStyle w:val="HideTWBExt"/>
        </w:rPr>
        <w:t>&lt;/Amend&gt;</w:t>
      </w:r>
    </w:p>
    <w:p w14:paraId="0CB22C3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218</w:t>
      </w:r>
      <w:r w:rsidRPr="00D22027">
        <w:rPr>
          <w:rStyle w:val="HideTWBExt"/>
          <w:b w:val="0"/>
        </w:rPr>
        <w:t>&lt;/NumAm&gt;</w:t>
      </w:r>
    </w:p>
    <w:p w14:paraId="2A56C0F3"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D34FFFE" w14:textId="77777777" w:rsidR="00096413" w:rsidRPr="004C200C" w:rsidRDefault="00096413" w:rsidP="00096413">
      <w:pPr>
        <w:pStyle w:val="NormalBold"/>
      </w:pPr>
      <w:r w:rsidRPr="00D22027">
        <w:rPr>
          <w:rStyle w:val="HideTWBExt"/>
          <w:b w:val="0"/>
        </w:rPr>
        <w:t>&lt;/RepeatBlock-By&gt;</w:t>
      </w:r>
    </w:p>
    <w:p w14:paraId="554DABA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FC02E72" w14:textId="77777777" w:rsidR="00096413" w:rsidRPr="004C200C" w:rsidRDefault="00096413" w:rsidP="00096413">
      <w:pPr>
        <w:pStyle w:val="NormalBold"/>
      </w:pPr>
      <w:r w:rsidRPr="00D22027">
        <w:rPr>
          <w:rStyle w:val="HideTWBExt"/>
          <w:b w:val="0"/>
        </w:rPr>
        <w:t>&lt;Article&gt;</w:t>
      </w:r>
      <w:r w:rsidRPr="004C200C">
        <w:t>Paragrafo 5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37677E6" w14:textId="77777777" w:rsidTr="00BC5F00">
        <w:trPr>
          <w:trHeight w:hRule="exact" w:val="240"/>
          <w:jc w:val="center"/>
        </w:trPr>
        <w:tc>
          <w:tcPr>
            <w:tcW w:w="9752" w:type="dxa"/>
            <w:gridSpan w:val="2"/>
            <w:tcBorders>
              <w:top w:val="nil"/>
              <w:left w:val="nil"/>
              <w:bottom w:val="nil"/>
              <w:right w:val="nil"/>
            </w:tcBorders>
          </w:tcPr>
          <w:p w14:paraId="2AC28509" w14:textId="77777777" w:rsidR="00096413" w:rsidRPr="004C200C" w:rsidRDefault="00096413" w:rsidP="00BC5F00"/>
        </w:tc>
      </w:tr>
      <w:tr w:rsidR="00096413" w:rsidRPr="004C200C" w14:paraId="18309F40" w14:textId="77777777" w:rsidTr="00BC5F00">
        <w:trPr>
          <w:trHeight w:val="240"/>
          <w:jc w:val="center"/>
        </w:trPr>
        <w:tc>
          <w:tcPr>
            <w:tcW w:w="4876" w:type="dxa"/>
            <w:tcBorders>
              <w:top w:val="nil"/>
              <w:left w:val="nil"/>
              <w:bottom w:val="nil"/>
              <w:right w:val="nil"/>
            </w:tcBorders>
          </w:tcPr>
          <w:p w14:paraId="72E26CE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37986AD" w14:textId="77777777" w:rsidR="00096413" w:rsidRPr="004C200C" w:rsidRDefault="00096413" w:rsidP="00BC5F00">
            <w:pPr>
              <w:pStyle w:val="AmColumnHeading"/>
            </w:pPr>
            <w:r w:rsidRPr="004C200C">
              <w:t>Emendamento</w:t>
            </w:r>
          </w:p>
        </w:tc>
      </w:tr>
      <w:tr w:rsidR="00096413" w:rsidRPr="004C200C" w14:paraId="56F16019" w14:textId="77777777" w:rsidTr="00BC5F00">
        <w:trPr>
          <w:jc w:val="center"/>
        </w:trPr>
        <w:tc>
          <w:tcPr>
            <w:tcW w:w="4876" w:type="dxa"/>
            <w:tcBorders>
              <w:top w:val="nil"/>
              <w:left w:val="nil"/>
              <w:bottom w:val="nil"/>
              <w:right w:val="nil"/>
            </w:tcBorders>
          </w:tcPr>
          <w:p w14:paraId="1C5A0C3B" w14:textId="77777777" w:rsidR="00096413" w:rsidRPr="004C200C" w:rsidRDefault="00096413" w:rsidP="00BC5F00">
            <w:pPr>
              <w:pStyle w:val="Normal6a"/>
            </w:pPr>
          </w:p>
        </w:tc>
        <w:tc>
          <w:tcPr>
            <w:tcW w:w="4876" w:type="dxa"/>
            <w:tcBorders>
              <w:top w:val="nil"/>
              <w:left w:val="nil"/>
              <w:bottom w:val="nil"/>
              <w:right w:val="nil"/>
            </w:tcBorders>
          </w:tcPr>
          <w:p w14:paraId="4593ECD4" w14:textId="77777777" w:rsidR="00096413" w:rsidRPr="004C200C" w:rsidRDefault="00096413" w:rsidP="00BC5F00">
            <w:pPr>
              <w:pStyle w:val="Normal6a"/>
            </w:pPr>
            <w:proofErr w:type="gramStart"/>
            <w:r w:rsidRPr="004C200C">
              <w:rPr>
                <w:b/>
                <w:i/>
              </w:rPr>
              <w:t>5</w:t>
            </w:r>
            <w:proofErr w:type="gramEnd"/>
            <w:r w:rsidRPr="004C200C">
              <w:rPr>
                <w:b/>
                <w:i/>
              </w:rPr>
              <w:t xml:space="preserve"> bis.</w:t>
            </w:r>
            <w:r w:rsidRPr="004C200C">
              <w:tab/>
            </w:r>
            <w:r w:rsidRPr="004C200C">
              <w:rPr>
                <w:b/>
                <w:i/>
              </w:rPr>
              <w:t>ricorda che gli Stati membri devono attuare in modo rapido ed efficace la direttiva relativa a salari minimi adeguati, in particolare per quanto riguarda la copertura della contrattazione collettiva, e sottolinea che salari minimi più elevati stimolerebbero la domanda interna attraverso un aumento dei consumi delle famiglie all'interno dell'Unione, il che è essenziale in un momento in cui le tariffe doganali e le crescenti incertezze geopolitiche stanno minando i modelli di crescita guidati dalle esportazioni in diverse economie europee;</w:t>
            </w:r>
          </w:p>
        </w:tc>
      </w:tr>
    </w:tbl>
    <w:p w14:paraId="05008C2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10E862C" w14:textId="77777777" w:rsidR="00096413" w:rsidRPr="004C200C" w:rsidRDefault="00096413" w:rsidP="00096413">
      <w:r w:rsidRPr="00D22027">
        <w:rPr>
          <w:rStyle w:val="HideTWBExt"/>
        </w:rPr>
        <w:t>&lt;/Amend&gt;</w:t>
      </w:r>
    </w:p>
    <w:p w14:paraId="0776F68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219</w:t>
      </w:r>
      <w:r w:rsidRPr="00D22027">
        <w:rPr>
          <w:rStyle w:val="HideTWBExt"/>
          <w:b w:val="0"/>
        </w:rPr>
        <w:t>&lt;/NumAm&gt;</w:t>
      </w:r>
    </w:p>
    <w:p w14:paraId="79DCC6B9"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25C0A90F" w14:textId="77777777" w:rsidR="00096413" w:rsidRPr="004C200C" w:rsidRDefault="00096413" w:rsidP="00096413">
      <w:pPr>
        <w:pStyle w:val="NormalBold"/>
      </w:pPr>
      <w:r w:rsidRPr="00D22027">
        <w:rPr>
          <w:rStyle w:val="HideTWBExt"/>
          <w:b w:val="0"/>
        </w:rPr>
        <w:t>&lt;/RepeatBlock-By&gt;</w:t>
      </w:r>
    </w:p>
    <w:p w14:paraId="6B22760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4177CC8" w14:textId="77777777" w:rsidR="00096413" w:rsidRPr="004C200C" w:rsidRDefault="00096413" w:rsidP="00096413">
      <w:pPr>
        <w:pStyle w:val="NormalBold"/>
      </w:pPr>
      <w:r w:rsidRPr="00D22027">
        <w:rPr>
          <w:rStyle w:val="HideTWBExt"/>
          <w:b w:val="0"/>
        </w:rPr>
        <w:t>&lt;Article&gt;</w:t>
      </w:r>
      <w:r w:rsidRPr="004C200C">
        <w:t>Paragrafo 5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4B70CBF" w14:textId="77777777" w:rsidTr="00BC5F00">
        <w:trPr>
          <w:trHeight w:hRule="exact" w:val="240"/>
          <w:jc w:val="center"/>
        </w:trPr>
        <w:tc>
          <w:tcPr>
            <w:tcW w:w="9752" w:type="dxa"/>
            <w:gridSpan w:val="2"/>
            <w:tcBorders>
              <w:top w:val="nil"/>
              <w:left w:val="nil"/>
              <w:bottom w:val="nil"/>
              <w:right w:val="nil"/>
            </w:tcBorders>
          </w:tcPr>
          <w:p w14:paraId="341AD701" w14:textId="77777777" w:rsidR="00096413" w:rsidRPr="004C200C" w:rsidRDefault="00096413" w:rsidP="00BC5F00"/>
        </w:tc>
      </w:tr>
      <w:tr w:rsidR="00096413" w:rsidRPr="004C200C" w14:paraId="5A54EC7B" w14:textId="77777777" w:rsidTr="00BC5F00">
        <w:trPr>
          <w:trHeight w:val="240"/>
          <w:jc w:val="center"/>
        </w:trPr>
        <w:tc>
          <w:tcPr>
            <w:tcW w:w="4876" w:type="dxa"/>
            <w:tcBorders>
              <w:top w:val="nil"/>
              <w:left w:val="nil"/>
              <w:bottom w:val="nil"/>
              <w:right w:val="nil"/>
            </w:tcBorders>
          </w:tcPr>
          <w:p w14:paraId="7D70A48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56477CD" w14:textId="77777777" w:rsidR="00096413" w:rsidRPr="004C200C" w:rsidRDefault="00096413" w:rsidP="00BC5F00">
            <w:pPr>
              <w:pStyle w:val="AmColumnHeading"/>
            </w:pPr>
            <w:r w:rsidRPr="004C200C">
              <w:t>Emendamento</w:t>
            </w:r>
          </w:p>
        </w:tc>
      </w:tr>
      <w:tr w:rsidR="00096413" w:rsidRPr="004C200C" w14:paraId="2F2E1284" w14:textId="77777777" w:rsidTr="00BC5F00">
        <w:trPr>
          <w:jc w:val="center"/>
        </w:trPr>
        <w:tc>
          <w:tcPr>
            <w:tcW w:w="4876" w:type="dxa"/>
            <w:tcBorders>
              <w:top w:val="nil"/>
              <w:left w:val="nil"/>
              <w:bottom w:val="nil"/>
              <w:right w:val="nil"/>
            </w:tcBorders>
          </w:tcPr>
          <w:p w14:paraId="070111F0" w14:textId="77777777" w:rsidR="00096413" w:rsidRPr="004C200C" w:rsidRDefault="00096413" w:rsidP="00BC5F00">
            <w:pPr>
              <w:pStyle w:val="Normal6a"/>
            </w:pPr>
          </w:p>
        </w:tc>
        <w:tc>
          <w:tcPr>
            <w:tcW w:w="4876" w:type="dxa"/>
            <w:tcBorders>
              <w:top w:val="nil"/>
              <w:left w:val="nil"/>
              <w:bottom w:val="nil"/>
              <w:right w:val="nil"/>
            </w:tcBorders>
          </w:tcPr>
          <w:p w14:paraId="4F19E334" w14:textId="77777777" w:rsidR="00096413" w:rsidRPr="004C200C" w:rsidRDefault="00096413" w:rsidP="00BC5F00">
            <w:pPr>
              <w:pStyle w:val="Normal6a"/>
            </w:pPr>
            <w:proofErr w:type="gramStart"/>
            <w:r w:rsidRPr="004C200C">
              <w:rPr>
                <w:b/>
                <w:i/>
              </w:rPr>
              <w:t>5</w:t>
            </w:r>
            <w:proofErr w:type="gramEnd"/>
            <w:r w:rsidRPr="004C200C">
              <w:rPr>
                <w:b/>
                <w:i/>
              </w:rPr>
              <w:t xml:space="preserve"> bis.</w:t>
            </w:r>
            <w:r w:rsidRPr="004C200C">
              <w:tab/>
            </w:r>
            <w:r w:rsidRPr="004C200C">
              <w:rPr>
                <w:b/>
                <w:i/>
              </w:rPr>
              <w:t>sottolinea la necessità di rafforzare gli incentivi al lavoro e di affrontare le trappole dell'inattività attraverso strutture fiscali e previdenziali ben concepite;</w:t>
            </w:r>
          </w:p>
        </w:tc>
      </w:tr>
    </w:tbl>
    <w:p w14:paraId="1589168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7318125" w14:textId="77777777" w:rsidR="00096413" w:rsidRPr="004C200C" w:rsidRDefault="00096413" w:rsidP="00096413">
      <w:r w:rsidRPr="00D22027">
        <w:rPr>
          <w:rStyle w:val="HideTWBExt"/>
        </w:rPr>
        <w:t>&lt;/Amend&gt;</w:t>
      </w:r>
    </w:p>
    <w:p w14:paraId="02E0C9F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220</w:t>
      </w:r>
      <w:r w:rsidRPr="00D22027">
        <w:rPr>
          <w:rStyle w:val="HideTWBExt"/>
          <w:b w:val="0"/>
        </w:rPr>
        <w:t>&lt;/NumAm&gt;</w:t>
      </w:r>
    </w:p>
    <w:p w14:paraId="04B05D93"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D029243" w14:textId="77777777" w:rsidR="00096413" w:rsidRPr="004C200C" w:rsidRDefault="00096413" w:rsidP="00096413">
      <w:pPr>
        <w:pStyle w:val="NormalBold"/>
      </w:pPr>
      <w:r w:rsidRPr="00D22027">
        <w:rPr>
          <w:rStyle w:val="HideTWBExt"/>
          <w:b w:val="0"/>
        </w:rPr>
        <w:t>&lt;/RepeatBlock-By&gt;</w:t>
      </w:r>
    </w:p>
    <w:p w14:paraId="66B21E9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A4BBCE6" w14:textId="77777777" w:rsidR="00096413" w:rsidRPr="004C200C" w:rsidRDefault="00096413" w:rsidP="00096413">
      <w:pPr>
        <w:pStyle w:val="NormalBold"/>
      </w:pPr>
      <w:r w:rsidRPr="00D22027">
        <w:rPr>
          <w:rStyle w:val="HideTWBExt"/>
          <w:b w:val="0"/>
        </w:rPr>
        <w:t>&lt;Article&gt;</w:t>
      </w:r>
      <w:r w:rsidRPr="004C200C">
        <w:t>Paragrafo 5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8B9ADA5" w14:textId="77777777" w:rsidTr="00BC5F00">
        <w:trPr>
          <w:trHeight w:hRule="exact" w:val="240"/>
          <w:jc w:val="center"/>
        </w:trPr>
        <w:tc>
          <w:tcPr>
            <w:tcW w:w="9752" w:type="dxa"/>
            <w:gridSpan w:val="2"/>
            <w:tcBorders>
              <w:top w:val="nil"/>
              <w:left w:val="nil"/>
              <w:bottom w:val="nil"/>
              <w:right w:val="nil"/>
            </w:tcBorders>
          </w:tcPr>
          <w:p w14:paraId="269AB90B" w14:textId="77777777" w:rsidR="00096413" w:rsidRPr="004C200C" w:rsidRDefault="00096413" w:rsidP="00BC5F00"/>
        </w:tc>
      </w:tr>
      <w:tr w:rsidR="00096413" w:rsidRPr="004C200C" w14:paraId="3ED8E051" w14:textId="77777777" w:rsidTr="00BC5F00">
        <w:trPr>
          <w:trHeight w:val="240"/>
          <w:jc w:val="center"/>
        </w:trPr>
        <w:tc>
          <w:tcPr>
            <w:tcW w:w="4876" w:type="dxa"/>
            <w:tcBorders>
              <w:top w:val="nil"/>
              <w:left w:val="nil"/>
              <w:bottom w:val="nil"/>
              <w:right w:val="nil"/>
            </w:tcBorders>
          </w:tcPr>
          <w:p w14:paraId="264753D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967D165" w14:textId="77777777" w:rsidR="00096413" w:rsidRPr="004C200C" w:rsidRDefault="00096413" w:rsidP="00BC5F00">
            <w:pPr>
              <w:pStyle w:val="AmColumnHeading"/>
            </w:pPr>
            <w:r w:rsidRPr="004C200C">
              <w:t>Emendamento</w:t>
            </w:r>
          </w:p>
        </w:tc>
      </w:tr>
      <w:tr w:rsidR="00096413" w:rsidRPr="004C200C" w14:paraId="4C498251" w14:textId="77777777" w:rsidTr="00BC5F00">
        <w:trPr>
          <w:jc w:val="center"/>
        </w:trPr>
        <w:tc>
          <w:tcPr>
            <w:tcW w:w="4876" w:type="dxa"/>
            <w:tcBorders>
              <w:top w:val="nil"/>
              <w:left w:val="nil"/>
              <w:bottom w:val="nil"/>
              <w:right w:val="nil"/>
            </w:tcBorders>
          </w:tcPr>
          <w:p w14:paraId="212247FD" w14:textId="77777777" w:rsidR="00096413" w:rsidRPr="004C200C" w:rsidRDefault="00096413" w:rsidP="00BC5F00">
            <w:pPr>
              <w:pStyle w:val="Normal6a"/>
            </w:pPr>
          </w:p>
        </w:tc>
        <w:tc>
          <w:tcPr>
            <w:tcW w:w="4876" w:type="dxa"/>
            <w:tcBorders>
              <w:top w:val="nil"/>
              <w:left w:val="nil"/>
              <w:bottom w:val="nil"/>
              <w:right w:val="nil"/>
            </w:tcBorders>
          </w:tcPr>
          <w:p w14:paraId="3B30701B" w14:textId="77777777" w:rsidR="00096413" w:rsidRPr="004C200C" w:rsidRDefault="00096413" w:rsidP="00BC5F00">
            <w:pPr>
              <w:pStyle w:val="Normal6a"/>
            </w:pPr>
            <w:proofErr w:type="gramStart"/>
            <w:r w:rsidRPr="004C200C">
              <w:rPr>
                <w:b/>
                <w:i/>
              </w:rPr>
              <w:t>5</w:t>
            </w:r>
            <w:proofErr w:type="gramEnd"/>
            <w:r w:rsidRPr="004C200C">
              <w:rPr>
                <w:b/>
                <w:i/>
              </w:rPr>
              <w:t xml:space="preserve"> ter.</w:t>
            </w:r>
            <w:r w:rsidRPr="004C200C">
              <w:tab/>
            </w:r>
            <w:r w:rsidRPr="004C200C">
              <w:rPr>
                <w:b/>
                <w:i/>
              </w:rPr>
              <w:t>invita la Commissione a valutare sistematicamente la copertura della contrattazione collettiva nel quadro del semestre europeo e a rafforzare la copertura della contrattazione collettiva rivedendo la direttiva europea sugli appalti pubblici e stabilendo condizioni affinché le imprese rispettino gli accordi di contrattazione collettiva; esorta a formulare raccomandazioni specifiche per paese laddove la copertura rimanga strutturalmente bassa, in linea con gli obiettivi della direttiva (UE) 2022/2041 relativa a salari minimi adeguati, e sottolinea che solidi sistemi di contrattazione collettiva sono essenziali per salari equi, la crescita della produttività e la coesione sociale;</w:t>
            </w:r>
          </w:p>
        </w:tc>
      </w:tr>
    </w:tbl>
    <w:p w14:paraId="3B19345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0F9E26B" w14:textId="77777777" w:rsidR="00096413" w:rsidRPr="004C200C" w:rsidRDefault="00096413" w:rsidP="00096413">
      <w:r w:rsidRPr="00D22027">
        <w:rPr>
          <w:rStyle w:val="HideTWBExt"/>
        </w:rPr>
        <w:t>&lt;/Amend&gt;</w:t>
      </w:r>
    </w:p>
    <w:p w14:paraId="06090CA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221</w:t>
      </w:r>
      <w:r w:rsidRPr="00D22027">
        <w:rPr>
          <w:rStyle w:val="HideTWBExt"/>
          <w:b w:val="0"/>
        </w:rPr>
        <w:t>&lt;/NumAm&gt;</w:t>
      </w:r>
    </w:p>
    <w:p w14:paraId="24367D71"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97722AE" w14:textId="77777777" w:rsidR="00096413" w:rsidRPr="004C200C" w:rsidRDefault="00096413" w:rsidP="00096413">
      <w:pPr>
        <w:pStyle w:val="NormalBold"/>
      </w:pPr>
      <w:r w:rsidRPr="00D22027">
        <w:rPr>
          <w:rStyle w:val="HideTWBExt"/>
          <w:b w:val="0"/>
        </w:rPr>
        <w:t>&lt;/RepeatBlock-By&gt;</w:t>
      </w:r>
    </w:p>
    <w:p w14:paraId="4A7A43C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F861516" w14:textId="77777777" w:rsidR="00096413" w:rsidRPr="004C200C" w:rsidRDefault="00096413" w:rsidP="00096413">
      <w:pPr>
        <w:pStyle w:val="NormalBold"/>
      </w:pPr>
      <w:r w:rsidRPr="00D22027">
        <w:rPr>
          <w:rStyle w:val="HideTWBExt"/>
          <w:b w:val="0"/>
        </w:rPr>
        <w:t>&lt;Article&gt;</w:t>
      </w:r>
      <w:r w:rsidRPr="004C200C">
        <w:t>Paragrafo 5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CABFDEE" w14:textId="77777777" w:rsidTr="00BC5F00">
        <w:trPr>
          <w:trHeight w:hRule="exact" w:val="240"/>
          <w:jc w:val="center"/>
        </w:trPr>
        <w:tc>
          <w:tcPr>
            <w:tcW w:w="9752" w:type="dxa"/>
            <w:gridSpan w:val="2"/>
            <w:tcBorders>
              <w:top w:val="nil"/>
              <w:left w:val="nil"/>
              <w:bottom w:val="nil"/>
              <w:right w:val="nil"/>
            </w:tcBorders>
          </w:tcPr>
          <w:p w14:paraId="65E3BBE4" w14:textId="77777777" w:rsidR="00096413" w:rsidRPr="004C200C" w:rsidRDefault="00096413" w:rsidP="00BC5F00"/>
        </w:tc>
      </w:tr>
      <w:tr w:rsidR="00096413" w:rsidRPr="004C200C" w14:paraId="69B16196" w14:textId="77777777" w:rsidTr="00BC5F00">
        <w:trPr>
          <w:trHeight w:val="240"/>
          <w:jc w:val="center"/>
        </w:trPr>
        <w:tc>
          <w:tcPr>
            <w:tcW w:w="4876" w:type="dxa"/>
            <w:tcBorders>
              <w:top w:val="nil"/>
              <w:left w:val="nil"/>
              <w:bottom w:val="nil"/>
              <w:right w:val="nil"/>
            </w:tcBorders>
          </w:tcPr>
          <w:p w14:paraId="1D39871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2FFC83B" w14:textId="77777777" w:rsidR="00096413" w:rsidRPr="004C200C" w:rsidRDefault="00096413" w:rsidP="00BC5F00">
            <w:pPr>
              <w:pStyle w:val="AmColumnHeading"/>
            </w:pPr>
            <w:r w:rsidRPr="004C200C">
              <w:t>Emendamento</w:t>
            </w:r>
          </w:p>
        </w:tc>
      </w:tr>
      <w:tr w:rsidR="00096413" w:rsidRPr="004C200C" w14:paraId="3F2B707A" w14:textId="77777777" w:rsidTr="00BC5F00">
        <w:trPr>
          <w:jc w:val="center"/>
        </w:trPr>
        <w:tc>
          <w:tcPr>
            <w:tcW w:w="4876" w:type="dxa"/>
            <w:tcBorders>
              <w:top w:val="nil"/>
              <w:left w:val="nil"/>
              <w:bottom w:val="nil"/>
              <w:right w:val="nil"/>
            </w:tcBorders>
          </w:tcPr>
          <w:p w14:paraId="54F9B5BF" w14:textId="77777777" w:rsidR="00096413" w:rsidRPr="004C200C" w:rsidRDefault="00096413" w:rsidP="00BC5F00">
            <w:pPr>
              <w:pStyle w:val="Normal6a"/>
            </w:pPr>
          </w:p>
        </w:tc>
        <w:tc>
          <w:tcPr>
            <w:tcW w:w="4876" w:type="dxa"/>
            <w:tcBorders>
              <w:top w:val="nil"/>
              <w:left w:val="nil"/>
              <w:bottom w:val="nil"/>
              <w:right w:val="nil"/>
            </w:tcBorders>
          </w:tcPr>
          <w:p w14:paraId="0ABE3CB4" w14:textId="77777777" w:rsidR="00096413" w:rsidRPr="004C200C" w:rsidRDefault="00096413" w:rsidP="00BC5F00">
            <w:pPr>
              <w:pStyle w:val="Normal6a"/>
            </w:pPr>
            <w:proofErr w:type="gramStart"/>
            <w:r w:rsidRPr="004C200C">
              <w:rPr>
                <w:b/>
                <w:i/>
              </w:rPr>
              <w:t>5</w:t>
            </w:r>
            <w:proofErr w:type="gramEnd"/>
            <w:r w:rsidRPr="004C200C">
              <w:rPr>
                <w:b/>
                <w:i/>
              </w:rPr>
              <w:t xml:space="preserve"> quater.</w:t>
            </w:r>
            <w:r w:rsidRPr="004C200C">
              <w:tab/>
            </w:r>
            <w:r w:rsidRPr="004C200C">
              <w:rPr>
                <w:b/>
                <w:i/>
              </w:rPr>
              <w:t>sottolinea che i servizi pubblici ben finanziati sono pilastri della democrazia e della coesione sociale e che deve essere garantito l'accesso universale a servizi essenziali di qualità, tra cui gli alloggi, l'energia, i trasporti, l'acqua, l'assistenza sanitaria, i servizi sociali e la connettività digitale; invita gli Stati membri e le autorità locali a esaminare la possibilità di nazionalizzare servizi pubblici essenziali quali gli alloggi, l'energia, i trasporti, l'acqua e l'assistenza sanitaria laddove siano stati privatizzati o esternalizzati;</w:t>
            </w:r>
          </w:p>
        </w:tc>
      </w:tr>
    </w:tbl>
    <w:p w14:paraId="0086BCC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C06056D" w14:textId="77777777" w:rsidR="00096413" w:rsidRPr="004C200C" w:rsidRDefault="00096413" w:rsidP="00096413">
      <w:r w:rsidRPr="00D22027">
        <w:rPr>
          <w:rStyle w:val="HideTWBExt"/>
        </w:rPr>
        <w:t>&lt;/Amend&gt;</w:t>
      </w:r>
    </w:p>
    <w:p w14:paraId="4F5DAA7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222</w:t>
      </w:r>
      <w:r w:rsidRPr="00D22027">
        <w:rPr>
          <w:rStyle w:val="HideTWBExt"/>
          <w:b w:val="0"/>
        </w:rPr>
        <w:t>&lt;/NumAm&gt;</w:t>
      </w:r>
    </w:p>
    <w:p w14:paraId="57606068"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275F47D4" w14:textId="77777777" w:rsidR="00096413" w:rsidRPr="004C200C" w:rsidRDefault="00096413" w:rsidP="00096413">
      <w:pPr>
        <w:pStyle w:val="NormalBold"/>
      </w:pPr>
      <w:r w:rsidRPr="00D22027">
        <w:rPr>
          <w:rStyle w:val="HideTWBExt"/>
          <w:b w:val="0"/>
        </w:rPr>
        <w:t>&lt;/RepeatBlock-By&gt;</w:t>
      </w:r>
    </w:p>
    <w:p w14:paraId="0D5365E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3786F15"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835CA22" w14:textId="77777777" w:rsidTr="00BC5F00">
        <w:trPr>
          <w:trHeight w:hRule="exact" w:val="240"/>
          <w:jc w:val="center"/>
        </w:trPr>
        <w:tc>
          <w:tcPr>
            <w:tcW w:w="9752" w:type="dxa"/>
            <w:gridSpan w:val="2"/>
            <w:tcBorders>
              <w:top w:val="nil"/>
              <w:left w:val="nil"/>
              <w:bottom w:val="nil"/>
              <w:right w:val="nil"/>
            </w:tcBorders>
          </w:tcPr>
          <w:p w14:paraId="4E4A6C9E" w14:textId="77777777" w:rsidR="00096413" w:rsidRPr="004C200C" w:rsidRDefault="00096413" w:rsidP="00BC5F00"/>
        </w:tc>
      </w:tr>
      <w:tr w:rsidR="00096413" w:rsidRPr="004C200C" w14:paraId="46758672" w14:textId="77777777" w:rsidTr="00BC5F00">
        <w:trPr>
          <w:trHeight w:val="240"/>
          <w:jc w:val="center"/>
        </w:trPr>
        <w:tc>
          <w:tcPr>
            <w:tcW w:w="4876" w:type="dxa"/>
            <w:tcBorders>
              <w:top w:val="nil"/>
              <w:left w:val="nil"/>
              <w:bottom w:val="nil"/>
              <w:right w:val="nil"/>
            </w:tcBorders>
          </w:tcPr>
          <w:p w14:paraId="629840E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5FFEEB7" w14:textId="77777777" w:rsidR="00096413" w:rsidRPr="004C200C" w:rsidRDefault="00096413" w:rsidP="00BC5F00">
            <w:pPr>
              <w:pStyle w:val="AmColumnHeading"/>
            </w:pPr>
            <w:r w:rsidRPr="004C200C">
              <w:t>Emendamento</w:t>
            </w:r>
          </w:p>
        </w:tc>
      </w:tr>
      <w:tr w:rsidR="00096413" w:rsidRPr="004C200C" w14:paraId="7DDAB769" w14:textId="77777777" w:rsidTr="00BC5F00">
        <w:trPr>
          <w:jc w:val="center"/>
        </w:trPr>
        <w:tc>
          <w:tcPr>
            <w:tcW w:w="4876" w:type="dxa"/>
            <w:tcBorders>
              <w:top w:val="nil"/>
              <w:left w:val="nil"/>
              <w:bottom w:val="nil"/>
              <w:right w:val="nil"/>
            </w:tcBorders>
          </w:tcPr>
          <w:p w14:paraId="25B3A473" w14:textId="77777777" w:rsidR="00096413" w:rsidRPr="004C200C" w:rsidRDefault="00096413" w:rsidP="00BC5F00">
            <w:pPr>
              <w:pStyle w:val="Normal6a"/>
            </w:pPr>
            <w:r w:rsidRPr="004C200C">
              <w:t>6.</w:t>
            </w:r>
            <w:r w:rsidRPr="004C200C">
              <w:tab/>
              <w:t xml:space="preserve">sottolinea che il piano della Commissione per gli alloggi a prezzi accessibili dovrebbe essere meglio integrato nel semestre europeo, prestando maggiore attenzione agli alloggi a prezzi accessibili, sostenibili e dignitosi nelle raccomandazioni specifiche per paese; </w:t>
            </w:r>
            <w:r w:rsidRPr="004C200C">
              <w:rPr>
                <w:b/>
                <w:i/>
              </w:rPr>
              <w:t>ricorda ai firmatari della dichiarazione di Lisbona sulla piattaforma europea per la lotta contro la mancanza di una fissa dimora l'obiettivo di eliminare la mancanza di una fissa dimora entro il 2030</w:t>
            </w:r>
            <w:r w:rsidRPr="004C200C">
              <w:t>;</w:t>
            </w:r>
          </w:p>
        </w:tc>
        <w:tc>
          <w:tcPr>
            <w:tcW w:w="4876" w:type="dxa"/>
            <w:tcBorders>
              <w:top w:val="nil"/>
              <w:left w:val="nil"/>
              <w:bottom w:val="nil"/>
              <w:right w:val="nil"/>
            </w:tcBorders>
          </w:tcPr>
          <w:p w14:paraId="77B88BDE" w14:textId="77777777" w:rsidR="00096413" w:rsidRPr="004C200C" w:rsidRDefault="00096413" w:rsidP="00BC5F00">
            <w:pPr>
              <w:pStyle w:val="Normal6a"/>
            </w:pPr>
            <w:r w:rsidRPr="004C200C">
              <w:t>6.</w:t>
            </w:r>
            <w:r w:rsidRPr="004C200C">
              <w:tab/>
              <w:t xml:space="preserve">sottolinea che il piano della Commissione per gli alloggi a prezzi accessibili dovrebbe essere meglio integrato nel semestre europeo, prestando maggiore attenzione agli alloggi a prezzi accessibili, sostenibili e dignitosi nelle raccomandazioni specifiche per paese; </w:t>
            </w:r>
            <w:r w:rsidRPr="004C200C">
              <w:rPr>
                <w:b/>
                <w:i/>
              </w:rPr>
              <w:t>invita la Commissione a garantire che nel piano figurino misure che incentivino adeguatamente i proprietari immobiliari privati a investire i risparmi nel mercato edilizio, col fine ultimo di consentire in particolare ai giovani e alle famiglie vulnerabili di accedere ad alloggi sicuri e a prezzi accessibili e a creare la propria famiglia</w:t>
            </w:r>
            <w:r w:rsidRPr="004C200C">
              <w:t>;</w:t>
            </w:r>
            <w:r w:rsidRPr="004C200C">
              <w:rPr>
                <w:b/>
                <w:i/>
              </w:rPr>
              <w:t xml:space="preserve"> sottolinea la necessità di affrontare le carenze di manodopera nel settore dell'edilizia e degli alloggi sostenendo programmi mirati di istruzione, miglioramento delle competenze e riqualificazione per garantire che la forza lavoro possa soddisfare la crescente domanda di alloggi;</w:t>
            </w:r>
          </w:p>
        </w:tc>
      </w:tr>
    </w:tbl>
    <w:p w14:paraId="4ABB296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9307B23" w14:textId="77777777" w:rsidR="00096413" w:rsidRPr="004C200C" w:rsidRDefault="00096413" w:rsidP="00096413">
      <w:r w:rsidRPr="00D22027">
        <w:rPr>
          <w:rStyle w:val="HideTWBExt"/>
        </w:rPr>
        <w:t>&lt;/Amend&gt;</w:t>
      </w:r>
    </w:p>
    <w:p w14:paraId="27CAC03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223</w:t>
      </w:r>
      <w:r w:rsidRPr="00D22027">
        <w:rPr>
          <w:rStyle w:val="HideTWBExt"/>
          <w:b w:val="0"/>
        </w:rPr>
        <w:t>&lt;/NumAm&gt;</w:t>
      </w:r>
    </w:p>
    <w:p w14:paraId="283BF1D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1EBA91DD" w14:textId="77777777" w:rsidR="00096413" w:rsidRPr="004C200C" w:rsidRDefault="00096413" w:rsidP="00096413">
      <w:pPr>
        <w:pStyle w:val="NormalBold"/>
      </w:pPr>
      <w:r w:rsidRPr="00D22027">
        <w:rPr>
          <w:rStyle w:val="HideTWBExt"/>
          <w:b w:val="0"/>
        </w:rPr>
        <w:t>&lt;/RepeatBlock-By&gt;</w:t>
      </w:r>
    </w:p>
    <w:p w14:paraId="767A984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8320469"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CFCC26C" w14:textId="77777777" w:rsidTr="00BC5F00">
        <w:trPr>
          <w:trHeight w:hRule="exact" w:val="240"/>
          <w:jc w:val="center"/>
        </w:trPr>
        <w:tc>
          <w:tcPr>
            <w:tcW w:w="9752" w:type="dxa"/>
            <w:gridSpan w:val="2"/>
            <w:tcBorders>
              <w:top w:val="nil"/>
              <w:left w:val="nil"/>
              <w:bottom w:val="nil"/>
              <w:right w:val="nil"/>
            </w:tcBorders>
          </w:tcPr>
          <w:p w14:paraId="11E017C6" w14:textId="77777777" w:rsidR="00096413" w:rsidRPr="004C200C" w:rsidRDefault="00096413" w:rsidP="00BC5F00"/>
        </w:tc>
      </w:tr>
      <w:tr w:rsidR="00096413" w:rsidRPr="004C200C" w14:paraId="7D5BA553" w14:textId="77777777" w:rsidTr="00BC5F00">
        <w:trPr>
          <w:trHeight w:val="240"/>
          <w:jc w:val="center"/>
        </w:trPr>
        <w:tc>
          <w:tcPr>
            <w:tcW w:w="4876" w:type="dxa"/>
            <w:tcBorders>
              <w:top w:val="nil"/>
              <w:left w:val="nil"/>
              <w:bottom w:val="nil"/>
              <w:right w:val="nil"/>
            </w:tcBorders>
          </w:tcPr>
          <w:p w14:paraId="67BB8B9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0E7F2D5" w14:textId="77777777" w:rsidR="00096413" w:rsidRPr="004C200C" w:rsidRDefault="00096413" w:rsidP="00BC5F00">
            <w:pPr>
              <w:pStyle w:val="AmColumnHeading"/>
            </w:pPr>
            <w:r w:rsidRPr="004C200C">
              <w:t>Emendamento</w:t>
            </w:r>
          </w:p>
        </w:tc>
      </w:tr>
      <w:tr w:rsidR="00096413" w:rsidRPr="004C200C" w14:paraId="41AFCCAC" w14:textId="77777777" w:rsidTr="00BC5F00">
        <w:trPr>
          <w:jc w:val="center"/>
        </w:trPr>
        <w:tc>
          <w:tcPr>
            <w:tcW w:w="4876" w:type="dxa"/>
            <w:tcBorders>
              <w:top w:val="nil"/>
              <w:left w:val="nil"/>
              <w:bottom w:val="nil"/>
              <w:right w:val="nil"/>
            </w:tcBorders>
          </w:tcPr>
          <w:p w14:paraId="3FE25A16" w14:textId="77777777" w:rsidR="00096413" w:rsidRPr="004C200C" w:rsidRDefault="00096413" w:rsidP="00BC5F00">
            <w:pPr>
              <w:pStyle w:val="Normal6a"/>
            </w:pPr>
            <w:r w:rsidRPr="004C200C">
              <w:t>6.</w:t>
            </w:r>
            <w:r w:rsidRPr="004C200C">
              <w:tab/>
              <w:t xml:space="preserve">sottolinea che il piano della Commissione per gli alloggi a prezzi accessibili dovrebbe essere meglio integrato nel semestre europeo, prestando maggiore attenzione agli alloggi a prezzi accessibili, sostenibili </w:t>
            </w:r>
            <w:r w:rsidRPr="004C200C">
              <w:rPr>
                <w:b/>
                <w:i/>
              </w:rPr>
              <w:t>e</w:t>
            </w:r>
            <w:r w:rsidRPr="004C200C">
              <w:t xml:space="preserve"> dignitosi nelle raccomandazioni specifiche per 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69A6DE6C"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w:t>
            </w:r>
            <w:r w:rsidRPr="004C200C">
              <w:rPr>
                <w:b/>
                <w:i/>
              </w:rPr>
              <w:t>,</w:t>
            </w:r>
            <w:r w:rsidRPr="004C200C">
              <w:t xml:space="preserve"> dignitosi </w:t>
            </w:r>
            <w:r w:rsidRPr="004C200C">
              <w:rPr>
                <w:b/>
                <w:i/>
              </w:rPr>
              <w:t>e adeguati</w:t>
            </w:r>
            <w:r w:rsidRPr="004C200C">
              <w:t xml:space="preserve"> nelle raccomandazioni specifiche per paese</w:t>
            </w:r>
            <w:r w:rsidRPr="004C200C">
              <w:rPr>
                <w:b/>
                <w:i/>
              </w:rPr>
              <w:t>, in linea con il principio 19 del pilastro europeo dei diritti sociali e delle pertinenti disposizioni della Carta sociale europea e tenendo conto delle esigenze delle persone con disabilità e anziane</w:t>
            </w:r>
            <w:r w:rsidRPr="004C200C">
              <w:t xml:space="preserve">; ricorda ai firmatari della dichiarazione di Lisbona sulla piattaforma europea per la lotta contro la mancanza di una fissa dimora l'obiettivo di eliminare la mancanza di una fissa dimora entro il 2030; </w:t>
            </w:r>
            <w:r w:rsidRPr="004C200C">
              <w:rPr>
                <w:b/>
                <w:i/>
              </w:rPr>
              <w:t>chiede misure per combattere la speculazione e regolamentare gli affitti a breve termine, ove necessario; sottolinea che l'alloggio è un diritto fondamentale e non un semplice bene negoziabile;</w:t>
            </w:r>
          </w:p>
        </w:tc>
      </w:tr>
    </w:tbl>
    <w:p w14:paraId="104BAA7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1D86C9B" w14:textId="77777777" w:rsidR="00096413" w:rsidRPr="004C200C" w:rsidRDefault="00096413" w:rsidP="00096413">
      <w:r w:rsidRPr="00D22027">
        <w:rPr>
          <w:rStyle w:val="HideTWBExt"/>
        </w:rPr>
        <w:t>&lt;/Amend&gt;</w:t>
      </w:r>
    </w:p>
    <w:p w14:paraId="193B821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224</w:t>
      </w:r>
      <w:r w:rsidRPr="00D22027">
        <w:rPr>
          <w:rStyle w:val="HideTWBExt"/>
          <w:b w:val="0"/>
        </w:rPr>
        <w:t>&lt;/NumAm&gt;</w:t>
      </w:r>
    </w:p>
    <w:p w14:paraId="1AFAAE95"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1E085822" w14:textId="77777777" w:rsidR="00096413" w:rsidRPr="004C200C" w:rsidRDefault="00096413" w:rsidP="00096413">
      <w:pPr>
        <w:pStyle w:val="NormalBold"/>
      </w:pPr>
      <w:r w:rsidRPr="00D22027">
        <w:rPr>
          <w:rStyle w:val="HideTWBExt"/>
          <w:b w:val="0"/>
        </w:rPr>
        <w:t>&lt;/RepeatBlock-By&gt;</w:t>
      </w:r>
    </w:p>
    <w:p w14:paraId="4129C73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ACBC7DD"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921C804" w14:textId="77777777" w:rsidTr="00BC5F00">
        <w:trPr>
          <w:trHeight w:hRule="exact" w:val="240"/>
          <w:jc w:val="center"/>
        </w:trPr>
        <w:tc>
          <w:tcPr>
            <w:tcW w:w="9752" w:type="dxa"/>
            <w:gridSpan w:val="2"/>
            <w:tcBorders>
              <w:top w:val="nil"/>
              <w:left w:val="nil"/>
              <w:bottom w:val="nil"/>
              <w:right w:val="nil"/>
            </w:tcBorders>
          </w:tcPr>
          <w:p w14:paraId="76BF6F67" w14:textId="77777777" w:rsidR="00096413" w:rsidRPr="004C200C" w:rsidRDefault="00096413" w:rsidP="00BC5F00"/>
        </w:tc>
      </w:tr>
      <w:tr w:rsidR="00096413" w:rsidRPr="004C200C" w14:paraId="3CAC3932" w14:textId="77777777" w:rsidTr="00BC5F00">
        <w:trPr>
          <w:trHeight w:val="240"/>
          <w:jc w:val="center"/>
        </w:trPr>
        <w:tc>
          <w:tcPr>
            <w:tcW w:w="4876" w:type="dxa"/>
            <w:tcBorders>
              <w:top w:val="nil"/>
              <w:left w:val="nil"/>
              <w:bottom w:val="nil"/>
              <w:right w:val="nil"/>
            </w:tcBorders>
          </w:tcPr>
          <w:p w14:paraId="1003163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17766B6" w14:textId="77777777" w:rsidR="00096413" w:rsidRPr="004C200C" w:rsidRDefault="00096413" w:rsidP="00BC5F00">
            <w:pPr>
              <w:pStyle w:val="AmColumnHeading"/>
            </w:pPr>
            <w:r w:rsidRPr="004C200C">
              <w:t>Emendamento</w:t>
            </w:r>
          </w:p>
        </w:tc>
      </w:tr>
      <w:tr w:rsidR="00096413" w:rsidRPr="004C200C" w14:paraId="551787CD" w14:textId="77777777" w:rsidTr="00BC5F00">
        <w:trPr>
          <w:jc w:val="center"/>
        </w:trPr>
        <w:tc>
          <w:tcPr>
            <w:tcW w:w="4876" w:type="dxa"/>
            <w:tcBorders>
              <w:top w:val="nil"/>
              <w:left w:val="nil"/>
              <w:bottom w:val="nil"/>
              <w:right w:val="nil"/>
            </w:tcBorders>
          </w:tcPr>
          <w:p w14:paraId="361B0E47"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46FF8ED6" w14:textId="77777777" w:rsidR="00096413" w:rsidRPr="004C200C" w:rsidRDefault="00096413" w:rsidP="00BC5F00">
            <w:pPr>
              <w:pStyle w:val="Normal6a"/>
            </w:pPr>
            <w:r w:rsidRPr="004C200C">
              <w:t>6.</w:t>
            </w:r>
            <w:r w:rsidRPr="004C200C">
              <w:tab/>
              <w:t xml:space="preserve">sottolinea che il piano della Commissione per gli alloggi a prezzi accessibili dovrebbe essere meglio integrato nel semestre europeo, prestando maggiore attenzione agli alloggi a prezzi accessibili, sostenibili e dignitosi nelle raccomandazioni specifiche per paese; </w:t>
            </w:r>
            <w:r w:rsidRPr="004C200C">
              <w:rPr>
                <w:b/>
                <w:i/>
              </w:rPr>
              <w:t>invita gli Stati membri a promuovere una combinazione di modelli di proprietà (affitto, locazione sociale e alloggio occupato dal proprietario) e a dare priorità agli incentivi per gli investimenti privati in alloggi a prezzi accessibili, unitamente a un sostegno pubblico mirato;</w:t>
            </w:r>
            <w:r w:rsidRPr="004C200C">
              <w:t xml:space="preserve"> ricorda ai firmatari della dichiarazione di Lisbona sulla piattaforma europea per la lotta contro la mancanza di una fissa dimora l'obiettivo di eliminare la mancanza di una fissa dimora entro il 2030; </w:t>
            </w:r>
            <w:r w:rsidRPr="004C200C">
              <w:rPr>
                <w:b/>
                <w:i/>
              </w:rPr>
              <w:t>chiede alla Commissione di dare priorità alle misure che aumentano l'offerta e riducono i costi di costruzione piuttosto che alle misure che si limitano a sovvenzionare la domanda;</w:t>
            </w:r>
          </w:p>
        </w:tc>
      </w:tr>
    </w:tbl>
    <w:p w14:paraId="02C1981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7F3A0C9" w14:textId="77777777" w:rsidR="00096413" w:rsidRPr="004C200C" w:rsidRDefault="00096413" w:rsidP="00096413">
      <w:r w:rsidRPr="00D22027">
        <w:rPr>
          <w:rStyle w:val="HideTWBExt"/>
        </w:rPr>
        <w:t>&lt;/Amend&gt;</w:t>
      </w:r>
    </w:p>
    <w:p w14:paraId="64FFFE5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225</w:t>
      </w:r>
      <w:r w:rsidRPr="00D22027">
        <w:rPr>
          <w:rStyle w:val="HideTWBExt"/>
          <w:b w:val="0"/>
        </w:rPr>
        <w:t>&lt;/NumAm&gt;</w:t>
      </w:r>
    </w:p>
    <w:p w14:paraId="4BCC22D2"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160B15F" w14:textId="77777777" w:rsidR="00096413" w:rsidRPr="004C200C" w:rsidRDefault="00096413" w:rsidP="00096413">
      <w:pPr>
        <w:pStyle w:val="NormalBold"/>
      </w:pPr>
      <w:r w:rsidRPr="00D22027">
        <w:rPr>
          <w:rStyle w:val="HideTWBExt"/>
          <w:b w:val="0"/>
        </w:rPr>
        <w:t>&lt;/RepeatBlock-By&gt;</w:t>
      </w:r>
    </w:p>
    <w:p w14:paraId="2581769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2B00421"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21D009F" w14:textId="77777777" w:rsidTr="00BC5F00">
        <w:trPr>
          <w:trHeight w:hRule="exact" w:val="240"/>
          <w:jc w:val="center"/>
        </w:trPr>
        <w:tc>
          <w:tcPr>
            <w:tcW w:w="9752" w:type="dxa"/>
            <w:gridSpan w:val="2"/>
            <w:tcBorders>
              <w:top w:val="nil"/>
              <w:left w:val="nil"/>
              <w:bottom w:val="nil"/>
              <w:right w:val="nil"/>
            </w:tcBorders>
          </w:tcPr>
          <w:p w14:paraId="659B4E70" w14:textId="77777777" w:rsidR="00096413" w:rsidRPr="004C200C" w:rsidRDefault="00096413" w:rsidP="00BC5F00"/>
        </w:tc>
      </w:tr>
      <w:tr w:rsidR="00096413" w:rsidRPr="004C200C" w14:paraId="625E6435" w14:textId="77777777" w:rsidTr="00BC5F00">
        <w:trPr>
          <w:trHeight w:val="240"/>
          <w:jc w:val="center"/>
        </w:trPr>
        <w:tc>
          <w:tcPr>
            <w:tcW w:w="4876" w:type="dxa"/>
            <w:tcBorders>
              <w:top w:val="nil"/>
              <w:left w:val="nil"/>
              <w:bottom w:val="nil"/>
              <w:right w:val="nil"/>
            </w:tcBorders>
          </w:tcPr>
          <w:p w14:paraId="7DAD96B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77D0611" w14:textId="77777777" w:rsidR="00096413" w:rsidRPr="004C200C" w:rsidRDefault="00096413" w:rsidP="00BC5F00">
            <w:pPr>
              <w:pStyle w:val="AmColumnHeading"/>
            </w:pPr>
            <w:r w:rsidRPr="004C200C">
              <w:t>Emendamento</w:t>
            </w:r>
          </w:p>
        </w:tc>
      </w:tr>
      <w:tr w:rsidR="00096413" w:rsidRPr="004C200C" w14:paraId="1CC55E51" w14:textId="77777777" w:rsidTr="00BC5F00">
        <w:trPr>
          <w:jc w:val="center"/>
        </w:trPr>
        <w:tc>
          <w:tcPr>
            <w:tcW w:w="4876" w:type="dxa"/>
            <w:tcBorders>
              <w:top w:val="nil"/>
              <w:left w:val="nil"/>
              <w:bottom w:val="nil"/>
              <w:right w:val="nil"/>
            </w:tcBorders>
          </w:tcPr>
          <w:p w14:paraId="5A3741A2"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14DDD1C6"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 e dignitosi nelle raccomandazioni specifiche per paese</w:t>
            </w:r>
            <w:r w:rsidRPr="004C200C">
              <w:rPr>
                <w:b/>
                <w:i/>
              </w:rPr>
              <w:t>, in linea con le risoluzioni del Parlamento europeo sulla riduzione delle percentuali di senzatetto nell'UE</w:t>
            </w:r>
            <w:r w:rsidRPr="004C200C">
              <w:rPr>
                <w:b/>
                <w:i/>
                <w:vertAlign w:val="superscript"/>
              </w:rPr>
              <w:t>11 bis</w:t>
            </w:r>
            <w:r w:rsidRPr="004C200C">
              <w:t xml:space="preserve"> </w:t>
            </w:r>
            <w:r w:rsidRPr="004C200C">
              <w:rPr>
                <w:b/>
                <w:i/>
              </w:rPr>
              <w:t>e sull'accesso a un alloggio dignitoso e a prezzi abbordabili per tutti</w:t>
            </w:r>
            <w:r w:rsidRPr="004C200C">
              <w:rPr>
                <w:b/>
                <w:i/>
                <w:vertAlign w:val="superscript"/>
              </w:rPr>
              <w:t>11 ter</w:t>
            </w:r>
            <w:r w:rsidRPr="004C200C">
              <w:t xml:space="preserve">; ricorda ai firmatari della dichiarazione di Lisbona sulla piattaforma europea per la lotta contro la mancanza di una fissa dimora l'obiettivo di eliminare la mancanza di una fissa dimora entro il 2030; </w:t>
            </w:r>
            <w:r w:rsidRPr="004C200C">
              <w:rPr>
                <w:b/>
                <w:i/>
              </w:rPr>
              <w:t>sottolinea la necessità di sostenere le ristrutturazioni a fini di efficienza energetica quale strumento fondamentale per ridurre la povertà energetica e migliorare le condizioni abitative;</w:t>
            </w:r>
          </w:p>
        </w:tc>
      </w:tr>
      <w:tr w:rsidR="00096413" w:rsidRPr="004C200C" w14:paraId="77AFDA17" w14:textId="77777777" w:rsidTr="00BC5F00">
        <w:trPr>
          <w:jc w:val="center"/>
        </w:trPr>
        <w:tc>
          <w:tcPr>
            <w:tcW w:w="4876" w:type="dxa"/>
            <w:tcBorders>
              <w:top w:val="nil"/>
              <w:left w:val="nil"/>
              <w:bottom w:val="nil"/>
              <w:right w:val="nil"/>
            </w:tcBorders>
          </w:tcPr>
          <w:p w14:paraId="5AC0048B" w14:textId="77777777" w:rsidR="00096413" w:rsidRPr="004C200C" w:rsidRDefault="00096413" w:rsidP="00BC5F00"/>
        </w:tc>
        <w:tc>
          <w:tcPr>
            <w:tcW w:w="4876" w:type="dxa"/>
            <w:tcBorders>
              <w:top w:val="nil"/>
              <w:left w:val="nil"/>
              <w:bottom w:val="nil"/>
              <w:right w:val="nil"/>
            </w:tcBorders>
          </w:tcPr>
          <w:p w14:paraId="137B2E67" w14:textId="77777777" w:rsidR="00096413" w:rsidRPr="004C200C" w:rsidRDefault="00096413" w:rsidP="00BC5F00">
            <w:pPr>
              <w:pStyle w:val="Normal6a"/>
            </w:pPr>
            <w:r w:rsidRPr="004C200C">
              <w:rPr>
                <w:b/>
                <w:i/>
              </w:rPr>
              <w:t>_________________</w:t>
            </w:r>
          </w:p>
        </w:tc>
      </w:tr>
      <w:tr w:rsidR="00096413" w:rsidRPr="00232158" w14:paraId="4399230F" w14:textId="77777777" w:rsidTr="00BC5F00">
        <w:trPr>
          <w:jc w:val="center"/>
        </w:trPr>
        <w:tc>
          <w:tcPr>
            <w:tcW w:w="4876" w:type="dxa"/>
            <w:tcBorders>
              <w:top w:val="nil"/>
              <w:left w:val="nil"/>
              <w:bottom w:val="nil"/>
              <w:right w:val="nil"/>
            </w:tcBorders>
          </w:tcPr>
          <w:p w14:paraId="304E98CC" w14:textId="77777777" w:rsidR="00096413" w:rsidRPr="004C200C" w:rsidRDefault="00096413" w:rsidP="00BC5F00"/>
        </w:tc>
        <w:tc>
          <w:tcPr>
            <w:tcW w:w="4876" w:type="dxa"/>
            <w:tcBorders>
              <w:top w:val="nil"/>
              <w:left w:val="nil"/>
              <w:bottom w:val="nil"/>
              <w:right w:val="nil"/>
            </w:tcBorders>
          </w:tcPr>
          <w:p w14:paraId="52488813" w14:textId="77777777" w:rsidR="00096413" w:rsidRPr="00232158" w:rsidRDefault="00096413" w:rsidP="00BC5F00">
            <w:pPr>
              <w:pStyle w:val="Normal6a"/>
              <w:rPr>
                <w:lang w:val="de-DE"/>
              </w:rPr>
            </w:pPr>
            <w:r w:rsidRPr="00232158">
              <w:rPr>
                <w:b/>
                <w:i/>
                <w:vertAlign w:val="superscript"/>
                <w:lang w:val="de-DE"/>
              </w:rPr>
              <w:t>11 bis</w:t>
            </w:r>
            <w:r w:rsidRPr="00232158">
              <w:rPr>
                <w:lang w:val="de-DE"/>
              </w:rPr>
              <w:t xml:space="preserve"> </w:t>
            </w:r>
            <w:r w:rsidRPr="00232158">
              <w:rPr>
                <w:b/>
                <w:i/>
                <w:lang w:val="de-DE"/>
              </w:rPr>
              <w:t>https://www.europarl.europa.eu/doceo/document/TA-9-2020-0314_IT.html.</w:t>
            </w:r>
          </w:p>
        </w:tc>
      </w:tr>
      <w:tr w:rsidR="00096413" w:rsidRPr="00232158" w14:paraId="25BFF7D2" w14:textId="77777777" w:rsidTr="00BC5F00">
        <w:trPr>
          <w:jc w:val="center"/>
        </w:trPr>
        <w:tc>
          <w:tcPr>
            <w:tcW w:w="4876" w:type="dxa"/>
            <w:tcBorders>
              <w:top w:val="nil"/>
              <w:left w:val="nil"/>
              <w:bottom w:val="nil"/>
              <w:right w:val="nil"/>
            </w:tcBorders>
          </w:tcPr>
          <w:p w14:paraId="64E2CE57" w14:textId="77777777" w:rsidR="00096413" w:rsidRPr="00232158" w:rsidRDefault="00096413" w:rsidP="00BC5F00">
            <w:pPr>
              <w:rPr>
                <w:lang w:val="de-DE"/>
              </w:rPr>
            </w:pPr>
          </w:p>
        </w:tc>
        <w:tc>
          <w:tcPr>
            <w:tcW w:w="4876" w:type="dxa"/>
            <w:tcBorders>
              <w:top w:val="nil"/>
              <w:left w:val="nil"/>
              <w:bottom w:val="nil"/>
              <w:right w:val="nil"/>
            </w:tcBorders>
          </w:tcPr>
          <w:p w14:paraId="6C12BBEA" w14:textId="77777777" w:rsidR="00096413" w:rsidRPr="00232158" w:rsidRDefault="00096413" w:rsidP="00BC5F00">
            <w:pPr>
              <w:pStyle w:val="Normal6a"/>
              <w:rPr>
                <w:lang w:val="pt-PT"/>
              </w:rPr>
            </w:pPr>
            <w:r w:rsidRPr="00232158">
              <w:rPr>
                <w:b/>
                <w:i/>
                <w:vertAlign w:val="superscript"/>
                <w:lang w:val="pt-PT"/>
              </w:rPr>
              <w:t>11 ter</w:t>
            </w:r>
            <w:r w:rsidRPr="00232158">
              <w:rPr>
                <w:lang w:val="pt-PT"/>
              </w:rPr>
              <w:t xml:space="preserve"> </w:t>
            </w:r>
            <w:r w:rsidRPr="00232158">
              <w:rPr>
                <w:b/>
                <w:i/>
                <w:lang w:val="pt-PT"/>
              </w:rPr>
              <w:t>https://www.europarl.europa.eu/doceo/document/TA-9-2021-0020_IT.html.</w:t>
            </w:r>
          </w:p>
        </w:tc>
      </w:tr>
    </w:tbl>
    <w:p w14:paraId="5092F7D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13B2164" w14:textId="77777777" w:rsidR="00096413" w:rsidRPr="004C200C" w:rsidRDefault="00096413" w:rsidP="00096413">
      <w:r w:rsidRPr="00D22027">
        <w:rPr>
          <w:rStyle w:val="HideTWBExt"/>
        </w:rPr>
        <w:t>&lt;/Amend&gt;</w:t>
      </w:r>
    </w:p>
    <w:p w14:paraId="2935552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226</w:t>
      </w:r>
      <w:r w:rsidRPr="00D22027">
        <w:rPr>
          <w:rStyle w:val="HideTWBExt"/>
          <w:b w:val="0"/>
        </w:rPr>
        <w:t>&lt;/NumAm&gt;</w:t>
      </w:r>
    </w:p>
    <w:p w14:paraId="7E0FD4C3"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0622DC2" w14:textId="77777777" w:rsidR="00096413" w:rsidRPr="004C200C" w:rsidRDefault="00096413" w:rsidP="00096413">
      <w:pPr>
        <w:pStyle w:val="NormalBold"/>
      </w:pPr>
      <w:r w:rsidRPr="00D22027">
        <w:rPr>
          <w:rStyle w:val="HideTWBExt"/>
          <w:b w:val="0"/>
        </w:rPr>
        <w:t>&lt;/RepeatBlock-By&gt;</w:t>
      </w:r>
    </w:p>
    <w:p w14:paraId="11823B2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C2317AF"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118429C" w14:textId="77777777" w:rsidTr="00BC5F00">
        <w:trPr>
          <w:trHeight w:hRule="exact" w:val="240"/>
          <w:jc w:val="center"/>
        </w:trPr>
        <w:tc>
          <w:tcPr>
            <w:tcW w:w="9752" w:type="dxa"/>
            <w:gridSpan w:val="2"/>
            <w:tcBorders>
              <w:top w:val="nil"/>
              <w:left w:val="nil"/>
              <w:bottom w:val="nil"/>
              <w:right w:val="nil"/>
            </w:tcBorders>
          </w:tcPr>
          <w:p w14:paraId="79508557" w14:textId="77777777" w:rsidR="00096413" w:rsidRPr="004C200C" w:rsidRDefault="00096413" w:rsidP="00BC5F00"/>
        </w:tc>
      </w:tr>
      <w:tr w:rsidR="00096413" w:rsidRPr="004C200C" w14:paraId="65EC8826" w14:textId="77777777" w:rsidTr="00BC5F00">
        <w:trPr>
          <w:trHeight w:val="240"/>
          <w:jc w:val="center"/>
        </w:trPr>
        <w:tc>
          <w:tcPr>
            <w:tcW w:w="4876" w:type="dxa"/>
            <w:tcBorders>
              <w:top w:val="nil"/>
              <w:left w:val="nil"/>
              <w:bottom w:val="nil"/>
              <w:right w:val="nil"/>
            </w:tcBorders>
          </w:tcPr>
          <w:p w14:paraId="3AC012A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59811B7" w14:textId="77777777" w:rsidR="00096413" w:rsidRPr="004C200C" w:rsidRDefault="00096413" w:rsidP="00BC5F00">
            <w:pPr>
              <w:pStyle w:val="AmColumnHeading"/>
            </w:pPr>
            <w:r w:rsidRPr="004C200C">
              <w:t>Emendamento</w:t>
            </w:r>
          </w:p>
        </w:tc>
      </w:tr>
      <w:tr w:rsidR="00096413" w:rsidRPr="004C200C" w14:paraId="759F0E75" w14:textId="77777777" w:rsidTr="00BC5F00">
        <w:trPr>
          <w:jc w:val="center"/>
        </w:trPr>
        <w:tc>
          <w:tcPr>
            <w:tcW w:w="4876" w:type="dxa"/>
            <w:tcBorders>
              <w:top w:val="nil"/>
              <w:left w:val="nil"/>
              <w:bottom w:val="nil"/>
              <w:right w:val="nil"/>
            </w:tcBorders>
          </w:tcPr>
          <w:p w14:paraId="3E2FFE95"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52467FBB" w14:textId="77777777" w:rsidR="00096413" w:rsidRPr="004C200C" w:rsidRDefault="00096413" w:rsidP="00BC5F00">
            <w:pPr>
              <w:pStyle w:val="Normal6a"/>
            </w:pPr>
            <w:r w:rsidRPr="004C200C">
              <w:t>6.</w:t>
            </w:r>
            <w:r w:rsidRPr="004C200C">
              <w:tab/>
              <w:t xml:space="preserve">sottolinea che il piano della Commissione per gli alloggi a prezzi accessibili dovrebbe essere meglio integrato nel semestre europeo, prestando maggiore attenzione agli alloggi </w:t>
            </w:r>
            <w:r w:rsidRPr="004C200C">
              <w:rPr>
                <w:b/>
                <w:i/>
              </w:rPr>
              <w:t>di edilizia sociale e</w:t>
            </w:r>
            <w:r w:rsidRPr="004C200C">
              <w:t xml:space="preserve"> a prezzi accessibili, sostenibili e dignitosi</w:t>
            </w:r>
            <w:r w:rsidRPr="004C200C">
              <w:rPr>
                <w:b/>
                <w:i/>
              </w:rPr>
              <w:t>, in particolare per i gruppi a basso e medio reddito,</w:t>
            </w:r>
            <w:r w:rsidRPr="004C200C">
              <w:t xml:space="preserve"> nelle raccomandazioni specifiche per paese; ricorda ai firmatari della dichiarazione di Lisbona sulla piattaforma europea per la lotta contro la mancanza di una fissa dimora l'obiettivo di eliminare la mancanza di una fissa dimora entro il 2030; </w:t>
            </w:r>
            <w:r w:rsidRPr="004C200C">
              <w:rPr>
                <w:b/>
                <w:i/>
              </w:rPr>
              <w:t>chiede un monitoraggio rafforzato dei progressi compiuti dagli Stati membri per quanto riguarda l'accesso ad alloggi adeguati, sicuri e non segregati per le comunità Rom che vivono in condizioni di povertà estrema, compreso l'uso dei fondi dell'UE per prevenire gli sfratti forzati e affrontare la povertà energetica;</w:t>
            </w:r>
          </w:p>
        </w:tc>
      </w:tr>
    </w:tbl>
    <w:p w14:paraId="71FAA36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75C6F6E" w14:textId="77777777" w:rsidR="00096413" w:rsidRPr="004C200C" w:rsidRDefault="00096413" w:rsidP="00096413">
      <w:r w:rsidRPr="00D22027">
        <w:rPr>
          <w:rStyle w:val="HideTWBExt"/>
        </w:rPr>
        <w:t>&lt;/Amend&gt;</w:t>
      </w:r>
    </w:p>
    <w:p w14:paraId="53B749D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227</w:t>
      </w:r>
      <w:r w:rsidRPr="00D22027">
        <w:rPr>
          <w:rStyle w:val="HideTWBExt"/>
          <w:b w:val="0"/>
        </w:rPr>
        <w:t>&lt;/NumAm&gt;</w:t>
      </w:r>
    </w:p>
    <w:p w14:paraId="3998E578" w14:textId="77777777" w:rsidR="00096413" w:rsidRPr="004C200C" w:rsidRDefault="00096413" w:rsidP="00096413">
      <w:pPr>
        <w:pStyle w:val="NormalBold"/>
      </w:pPr>
      <w:r w:rsidRPr="00D22027">
        <w:rPr>
          <w:rStyle w:val="HideTWBExt"/>
          <w:b w:val="0"/>
        </w:rPr>
        <w:t>&lt;RepeatBlock-By&gt;&lt;Members&gt;</w:t>
      </w:r>
      <w:r w:rsidRPr="004C200C">
        <w:t>Miriam Lexmann</w:t>
      </w:r>
      <w:r w:rsidRPr="00D22027">
        <w:rPr>
          <w:rStyle w:val="HideTWBExt"/>
          <w:b w:val="0"/>
        </w:rPr>
        <w:t>&lt;/Members&gt;</w:t>
      </w:r>
    </w:p>
    <w:p w14:paraId="39A80C0E" w14:textId="77777777" w:rsidR="00096413" w:rsidRPr="004C200C" w:rsidRDefault="00096413" w:rsidP="00096413">
      <w:pPr>
        <w:pStyle w:val="NormalBold"/>
      </w:pPr>
      <w:r w:rsidRPr="00D22027">
        <w:rPr>
          <w:rStyle w:val="HideTWBExt"/>
          <w:b w:val="0"/>
        </w:rPr>
        <w:t>&lt;/RepeatBlock-By&gt;</w:t>
      </w:r>
    </w:p>
    <w:p w14:paraId="7EE3384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DF392D3"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B975112" w14:textId="77777777" w:rsidTr="00BC5F00">
        <w:trPr>
          <w:trHeight w:hRule="exact" w:val="240"/>
          <w:jc w:val="center"/>
        </w:trPr>
        <w:tc>
          <w:tcPr>
            <w:tcW w:w="9752" w:type="dxa"/>
            <w:gridSpan w:val="2"/>
            <w:tcBorders>
              <w:top w:val="nil"/>
              <w:left w:val="nil"/>
              <w:bottom w:val="nil"/>
              <w:right w:val="nil"/>
            </w:tcBorders>
          </w:tcPr>
          <w:p w14:paraId="345492FA" w14:textId="77777777" w:rsidR="00096413" w:rsidRPr="004C200C" w:rsidRDefault="00096413" w:rsidP="00BC5F00"/>
        </w:tc>
      </w:tr>
      <w:tr w:rsidR="00096413" w:rsidRPr="004C200C" w14:paraId="6E18EEF2" w14:textId="77777777" w:rsidTr="00BC5F00">
        <w:trPr>
          <w:trHeight w:val="240"/>
          <w:jc w:val="center"/>
        </w:trPr>
        <w:tc>
          <w:tcPr>
            <w:tcW w:w="4876" w:type="dxa"/>
            <w:tcBorders>
              <w:top w:val="nil"/>
              <w:left w:val="nil"/>
              <w:bottom w:val="nil"/>
              <w:right w:val="nil"/>
            </w:tcBorders>
          </w:tcPr>
          <w:p w14:paraId="670DE79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B7B8E90" w14:textId="77777777" w:rsidR="00096413" w:rsidRPr="004C200C" w:rsidRDefault="00096413" w:rsidP="00BC5F00">
            <w:pPr>
              <w:pStyle w:val="AmColumnHeading"/>
            </w:pPr>
            <w:r w:rsidRPr="004C200C">
              <w:t>Emendamento</w:t>
            </w:r>
          </w:p>
        </w:tc>
      </w:tr>
      <w:tr w:rsidR="00096413" w:rsidRPr="004C200C" w14:paraId="22B3FEDA" w14:textId="77777777" w:rsidTr="00BC5F00">
        <w:trPr>
          <w:jc w:val="center"/>
        </w:trPr>
        <w:tc>
          <w:tcPr>
            <w:tcW w:w="4876" w:type="dxa"/>
            <w:tcBorders>
              <w:top w:val="nil"/>
              <w:left w:val="nil"/>
              <w:bottom w:val="nil"/>
              <w:right w:val="nil"/>
            </w:tcBorders>
          </w:tcPr>
          <w:p w14:paraId="4D93A270" w14:textId="77777777" w:rsidR="00096413" w:rsidRPr="004C200C" w:rsidRDefault="00096413" w:rsidP="00BC5F00">
            <w:pPr>
              <w:pStyle w:val="Normal6a"/>
            </w:pPr>
            <w:r w:rsidRPr="004C200C">
              <w:t>6.</w:t>
            </w:r>
            <w:r w:rsidRPr="004C200C">
              <w:tab/>
              <w:t>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33CB8B83" w14:textId="77777777" w:rsidR="00096413" w:rsidRPr="004C200C" w:rsidRDefault="00096413" w:rsidP="00BC5F00">
            <w:pPr>
              <w:pStyle w:val="Normal6a"/>
            </w:pPr>
            <w:r w:rsidRPr="004C200C">
              <w:t>6.</w:t>
            </w:r>
            <w:r w:rsidRPr="004C200C">
              <w:tab/>
            </w:r>
            <w:r w:rsidRPr="004C200C">
              <w:rPr>
                <w:b/>
                <w:i/>
              </w:rPr>
              <w:t>prende atto delle limitate competenze dell'UE nel settore dell'edilizia abitativa;</w:t>
            </w:r>
            <w:r w:rsidRPr="004C200C">
              <w:t xml:space="preserve"> sottolinea che il piano della Commissione per gli alloggi a prezzi accessibili dovrebbe essere meglio integrato nel semestre europeo, prestando maggiore attenzione agli alloggi a prezzi accessibili, sostenibili e dignitosi nelle raccomandazioni specifiche per paese; ricorda ai firmatari della dichiarazione di Lisbona sulla piattaforma europea per la lotta contro la mancanza di una fissa dimora l'obiettivo di eliminare la mancanza di una fissa dimora entro il 2030;</w:t>
            </w:r>
          </w:p>
        </w:tc>
      </w:tr>
    </w:tbl>
    <w:p w14:paraId="6E44B800"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D53CACA" w14:textId="77777777" w:rsidR="00096413" w:rsidRPr="00232158" w:rsidRDefault="00096413" w:rsidP="00096413">
      <w:pPr>
        <w:rPr>
          <w:lang w:val="es-ES"/>
        </w:rPr>
      </w:pPr>
      <w:r w:rsidRPr="00D22027">
        <w:rPr>
          <w:rStyle w:val="HideTWBExt"/>
        </w:rPr>
        <w:t>&lt;/Amend&gt;</w:t>
      </w:r>
    </w:p>
    <w:p w14:paraId="1466A85B"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228</w:t>
      </w:r>
      <w:r w:rsidRPr="00D22027">
        <w:rPr>
          <w:rStyle w:val="HideTWBExt"/>
          <w:b w:val="0"/>
        </w:rPr>
        <w:t>&lt;/NumAm&gt;</w:t>
      </w:r>
    </w:p>
    <w:p w14:paraId="41556E32"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0571446B"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655A5E96" w14:textId="77777777" w:rsidR="00096413" w:rsidRPr="004C200C" w:rsidRDefault="00096413" w:rsidP="00096413">
      <w:pPr>
        <w:pStyle w:val="NormalBold"/>
      </w:pPr>
      <w:r w:rsidRPr="00D22027">
        <w:rPr>
          <w:rStyle w:val="HideTWBExt"/>
          <w:b w:val="0"/>
        </w:rPr>
        <w:t>&lt;/RepeatBlock-By&gt;</w:t>
      </w:r>
    </w:p>
    <w:p w14:paraId="56EB96A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6FF6FAB" w14:textId="77777777" w:rsidR="00096413" w:rsidRPr="004C200C" w:rsidRDefault="00096413" w:rsidP="00096413">
      <w:pPr>
        <w:pStyle w:val="NormalBold"/>
      </w:pPr>
      <w:r w:rsidRPr="00D22027">
        <w:rPr>
          <w:rStyle w:val="HideTWBExt"/>
          <w:b w:val="0"/>
        </w:rPr>
        <w:t>&lt;Article&gt;</w:t>
      </w:r>
      <w:r w:rsidRPr="004C200C">
        <w:t>Paragrafo 6</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F1673E8" w14:textId="77777777" w:rsidTr="00BC5F00">
        <w:trPr>
          <w:trHeight w:hRule="exact" w:val="240"/>
          <w:jc w:val="center"/>
        </w:trPr>
        <w:tc>
          <w:tcPr>
            <w:tcW w:w="9752" w:type="dxa"/>
            <w:gridSpan w:val="2"/>
            <w:tcBorders>
              <w:top w:val="nil"/>
              <w:left w:val="nil"/>
              <w:bottom w:val="nil"/>
              <w:right w:val="nil"/>
            </w:tcBorders>
          </w:tcPr>
          <w:p w14:paraId="306BB549" w14:textId="77777777" w:rsidR="00096413" w:rsidRPr="004C200C" w:rsidRDefault="00096413" w:rsidP="00BC5F00"/>
        </w:tc>
      </w:tr>
      <w:tr w:rsidR="00096413" w:rsidRPr="004C200C" w14:paraId="0303C4EF" w14:textId="77777777" w:rsidTr="00BC5F00">
        <w:trPr>
          <w:trHeight w:val="240"/>
          <w:jc w:val="center"/>
        </w:trPr>
        <w:tc>
          <w:tcPr>
            <w:tcW w:w="4876" w:type="dxa"/>
            <w:tcBorders>
              <w:top w:val="nil"/>
              <w:left w:val="nil"/>
              <w:bottom w:val="nil"/>
              <w:right w:val="nil"/>
            </w:tcBorders>
          </w:tcPr>
          <w:p w14:paraId="0B69629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4F76C54" w14:textId="77777777" w:rsidR="00096413" w:rsidRPr="004C200C" w:rsidRDefault="00096413" w:rsidP="00BC5F00">
            <w:pPr>
              <w:pStyle w:val="AmColumnHeading"/>
            </w:pPr>
            <w:r w:rsidRPr="004C200C">
              <w:t>Emendamento</w:t>
            </w:r>
          </w:p>
        </w:tc>
      </w:tr>
      <w:tr w:rsidR="00096413" w:rsidRPr="004C200C" w14:paraId="50AE8AE3" w14:textId="77777777" w:rsidTr="00BC5F00">
        <w:trPr>
          <w:jc w:val="center"/>
        </w:trPr>
        <w:tc>
          <w:tcPr>
            <w:tcW w:w="4876" w:type="dxa"/>
            <w:tcBorders>
              <w:top w:val="nil"/>
              <w:left w:val="nil"/>
              <w:bottom w:val="nil"/>
              <w:right w:val="nil"/>
            </w:tcBorders>
          </w:tcPr>
          <w:p w14:paraId="42A6C650" w14:textId="77777777" w:rsidR="00096413" w:rsidRPr="004C200C" w:rsidRDefault="00096413" w:rsidP="00BC5F00">
            <w:pPr>
              <w:pStyle w:val="Normal6a"/>
            </w:pPr>
            <w:r w:rsidRPr="004C200C">
              <w:t>6.</w:t>
            </w:r>
            <w:r w:rsidRPr="004C200C">
              <w:tab/>
            </w:r>
            <w:r w:rsidRPr="004C200C">
              <w:rPr>
                <w:b/>
                <w:i/>
              </w:rPr>
              <w:t>sottolinea che il piano della Commissione per gli</w:t>
            </w:r>
            <w:r w:rsidRPr="004C200C">
              <w:t xml:space="preserve"> alloggi </w:t>
            </w:r>
            <w:r w:rsidRPr="004C200C">
              <w:rPr>
                <w:b/>
                <w:i/>
              </w:rPr>
              <w:t xml:space="preserve">a prezzi accessibili dovrebbe essere meglio integrato nel semestre europeo, prestando maggiore attenzione agli alloggi a prezzi accessibili, sostenibili e dignitosi nelle raccomandazioni specifiche per </w:t>
            </w:r>
            <w:r w:rsidRPr="004C200C">
              <w:t>paese; ricorda ai firmatari della dichiarazione di Lisbona sulla piattaforma europea per la lotta contro la mancanza di una fissa dimora l'obiettivo di eliminare la mancanza di una fissa dimora entro il 2030;</w:t>
            </w:r>
          </w:p>
        </w:tc>
        <w:tc>
          <w:tcPr>
            <w:tcW w:w="4876" w:type="dxa"/>
            <w:tcBorders>
              <w:top w:val="nil"/>
              <w:left w:val="nil"/>
              <w:bottom w:val="nil"/>
              <w:right w:val="nil"/>
            </w:tcBorders>
          </w:tcPr>
          <w:p w14:paraId="1312BB77" w14:textId="77777777" w:rsidR="00096413" w:rsidRPr="004C200C" w:rsidRDefault="00096413" w:rsidP="00BC5F00">
            <w:pPr>
              <w:pStyle w:val="Normal6a"/>
            </w:pPr>
            <w:r w:rsidRPr="004C200C">
              <w:t>6.</w:t>
            </w:r>
            <w:r w:rsidRPr="004C200C">
              <w:tab/>
            </w:r>
            <w:r w:rsidRPr="004C200C">
              <w:rPr>
                <w:b/>
                <w:i/>
              </w:rPr>
              <w:t>sottolinea che la risoluzione della crisi degli</w:t>
            </w:r>
            <w:r w:rsidRPr="004C200C">
              <w:t xml:space="preserve"> alloggi </w:t>
            </w:r>
            <w:r w:rsidRPr="004C200C">
              <w:rPr>
                <w:b/>
                <w:i/>
              </w:rPr>
              <w:t xml:space="preserve">necessita dell'applicazione di molte misure diverse a seconda delle circostanze e delle condizioni specifiche di un dato </w:t>
            </w:r>
            <w:r w:rsidRPr="004C200C">
              <w:t>paese; ricorda ai firmatari della dichiarazione di Lisbona sulla piattaforma europea per la lotta contro la mancanza di una fissa dimora l'obiettivo di eliminare la mancanza di una fissa dimora entro il 2030;</w:t>
            </w:r>
          </w:p>
        </w:tc>
      </w:tr>
    </w:tbl>
    <w:p w14:paraId="53130B5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CA60F00" w14:textId="77777777" w:rsidR="00096413" w:rsidRPr="004C200C" w:rsidRDefault="00096413" w:rsidP="00096413">
      <w:r w:rsidRPr="00D22027">
        <w:rPr>
          <w:rStyle w:val="HideTWBExt"/>
        </w:rPr>
        <w:t>&lt;/Amend&gt;</w:t>
      </w:r>
    </w:p>
    <w:p w14:paraId="487C389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229</w:t>
      </w:r>
      <w:r w:rsidRPr="00D22027">
        <w:rPr>
          <w:rStyle w:val="HideTWBExt"/>
          <w:b w:val="0"/>
        </w:rPr>
        <w:t>&lt;/NumAm&gt;</w:t>
      </w:r>
    </w:p>
    <w:p w14:paraId="6092F0B6"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0294E63" w14:textId="77777777" w:rsidR="00096413" w:rsidRPr="004C200C" w:rsidRDefault="00096413" w:rsidP="00096413">
      <w:pPr>
        <w:pStyle w:val="NormalBold"/>
      </w:pPr>
      <w:r w:rsidRPr="00D22027">
        <w:rPr>
          <w:rStyle w:val="HideTWBExt"/>
          <w:b w:val="0"/>
        </w:rPr>
        <w:t>&lt;/RepeatBlock-By&gt;</w:t>
      </w:r>
    </w:p>
    <w:p w14:paraId="4BB0DE6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B508589" w14:textId="77777777" w:rsidR="00096413" w:rsidRPr="004C200C" w:rsidRDefault="00096413" w:rsidP="00096413">
      <w:pPr>
        <w:pStyle w:val="NormalBold"/>
      </w:pPr>
      <w:r w:rsidRPr="00D22027">
        <w:rPr>
          <w:rStyle w:val="HideTWBExt"/>
          <w:b w:val="0"/>
        </w:rPr>
        <w:t>&lt;Article&gt;</w:t>
      </w:r>
      <w:r w:rsidRPr="004C200C">
        <w:t>Paragrafo 6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9506523" w14:textId="77777777" w:rsidTr="00BC5F00">
        <w:trPr>
          <w:trHeight w:hRule="exact" w:val="240"/>
          <w:jc w:val="center"/>
        </w:trPr>
        <w:tc>
          <w:tcPr>
            <w:tcW w:w="9752" w:type="dxa"/>
            <w:gridSpan w:val="2"/>
            <w:tcBorders>
              <w:top w:val="nil"/>
              <w:left w:val="nil"/>
              <w:bottom w:val="nil"/>
              <w:right w:val="nil"/>
            </w:tcBorders>
          </w:tcPr>
          <w:p w14:paraId="3B1FAD84" w14:textId="77777777" w:rsidR="00096413" w:rsidRPr="004C200C" w:rsidRDefault="00096413" w:rsidP="00BC5F00"/>
        </w:tc>
      </w:tr>
      <w:tr w:rsidR="00096413" w:rsidRPr="004C200C" w14:paraId="24D8AEF8" w14:textId="77777777" w:rsidTr="00BC5F00">
        <w:trPr>
          <w:trHeight w:val="240"/>
          <w:jc w:val="center"/>
        </w:trPr>
        <w:tc>
          <w:tcPr>
            <w:tcW w:w="4876" w:type="dxa"/>
            <w:tcBorders>
              <w:top w:val="nil"/>
              <w:left w:val="nil"/>
              <w:bottom w:val="nil"/>
              <w:right w:val="nil"/>
            </w:tcBorders>
          </w:tcPr>
          <w:p w14:paraId="2C44D4CB"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7A44ADB" w14:textId="77777777" w:rsidR="00096413" w:rsidRPr="004C200C" w:rsidRDefault="00096413" w:rsidP="00BC5F00">
            <w:pPr>
              <w:pStyle w:val="AmColumnHeading"/>
            </w:pPr>
            <w:r w:rsidRPr="004C200C">
              <w:t>Emendamento</w:t>
            </w:r>
          </w:p>
        </w:tc>
      </w:tr>
      <w:tr w:rsidR="00096413" w:rsidRPr="004C200C" w14:paraId="557E096E" w14:textId="77777777" w:rsidTr="00BC5F00">
        <w:trPr>
          <w:jc w:val="center"/>
        </w:trPr>
        <w:tc>
          <w:tcPr>
            <w:tcW w:w="4876" w:type="dxa"/>
            <w:tcBorders>
              <w:top w:val="nil"/>
              <w:left w:val="nil"/>
              <w:bottom w:val="nil"/>
              <w:right w:val="nil"/>
            </w:tcBorders>
          </w:tcPr>
          <w:p w14:paraId="27BD19CA" w14:textId="77777777" w:rsidR="00096413" w:rsidRPr="004C200C" w:rsidRDefault="00096413" w:rsidP="00BC5F00">
            <w:pPr>
              <w:pStyle w:val="Normal6a"/>
            </w:pPr>
          </w:p>
        </w:tc>
        <w:tc>
          <w:tcPr>
            <w:tcW w:w="4876" w:type="dxa"/>
            <w:tcBorders>
              <w:top w:val="nil"/>
              <w:left w:val="nil"/>
              <w:bottom w:val="nil"/>
              <w:right w:val="nil"/>
            </w:tcBorders>
          </w:tcPr>
          <w:p w14:paraId="1C932EFB" w14:textId="77777777" w:rsidR="00096413" w:rsidRPr="004C200C" w:rsidRDefault="00096413" w:rsidP="00BC5F00">
            <w:pPr>
              <w:pStyle w:val="Normal6a"/>
            </w:pPr>
            <w:proofErr w:type="gramStart"/>
            <w:r w:rsidRPr="004C200C">
              <w:rPr>
                <w:b/>
                <w:i/>
              </w:rPr>
              <w:t>6</w:t>
            </w:r>
            <w:proofErr w:type="gramEnd"/>
            <w:r w:rsidRPr="004C200C">
              <w:rPr>
                <w:b/>
                <w:i/>
              </w:rPr>
              <w:t xml:space="preserve"> bis.</w:t>
            </w:r>
            <w:r w:rsidRPr="004C200C">
              <w:tab/>
            </w:r>
            <w:r w:rsidRPr="004C200C">
              <w:rPr>
                <w:b/>
                <w:i/>
              </w:rPr>
              <w:t>ricorda che il Fondo sociale per il clima fornirà aiuti finanziari agli Stati membri a partire dal 2026 per sostenere le famiglie e le microimprese vulnerabili con un sostegno diretto temporaneo al reddito, misure e investimenti per rendere la transizione verde equa e inclusiva; sottolinea che, una volta operativo, sarà importante monitorare l'utilizzo di tale fondo durante questo ciclo del semestre europeo; sottolinea che gli Stati membri devono tenere conto, nell'attuazione dei loro piani sociali per il clima, della situazione dei Rom "apolidi" e invita sia la Commissione che gli Stati membri a prevedere soluzioni che includano procedure semplificate, attività di sensibilizzazione proattive e cooperazione con la società civile per prevenirne l'esclusione; invita gli Stati membri a dare priorità, nei loro piani sociali nazionali per il clima, alle misure a sostegno dei gruppi più vulnerabili, in particolare le famiglie con uno o più figli;</w:t>
            </w:r>
          </w:p>
        </w:tc>
      </w:tr>
    </w:tbl>
    <w:p w14:paraId="5F3CAE4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5F6DA85" w14:textId="77777777" w:rsidR="00096413" w:rsidRPr="004C200C" w:rsidRDefault="00096413" w:rsidP="00096413">
      <w:r w:rsidRPr="00D22027">
        <w:rPr>
          <w:rStyle w:val="HideTWBExt"/>
        </w:rPr>
        <w:t>&lt;/Amend&gt;</w:t>
      </w:r>
    </w:p>
    <w:p w14:paraId="2B8D3ED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230</w:t>
      </w:r>
      <w:r w:rsidRPr="00D22027">
        <w:rPr>
          <w:rStyle w:val="HideTWBExt"/>
          <w:b w:val="0"/>
        </w:rPr>
        <w:t>&lt;/NumAm&gt;</w:t>
      </w:r>
    </w:p>
    <w:p w14:paraId="64B08330"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2A5B468" w14:textId="77777777" w:rsidR="00096413" w:rsidRPr="004C200C" w:rsidRDefault="00096413" w:rsidP="00096413">
      <w:pPr>
        <w:pStyle w:val="NormalBold"/>
      </w:pPr>
      <w:r w:rsidRPr="00D22027">
        <w:rPr>
          <w:rStyle w:val="HideTWBExt"/>
          <w:b w:val="0"/>
        </w:rPr>
        <w:t>&lt;/RepeatBlock-By&gt;</w:t>
      </w:r>
    </w:p>
    <w:p w14:paraId="0A06F02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7387B29" w14:textId="77777777" w:rsidR="00096413" w:rsidRPr="004C200C" w:rsidRDefault="00096413" w:rsidP="00096413">
      <w:pPr>
        <w:pStyle w:val="NormalBold"/>
      </w:pPr>
      <w:r w:rsidRPr="00D22027">
        <w:rPr>
          <w:rStyle w:val="HideTWBExt"/>
          <w:b w:val="0"/>
        </w:rPr>
        <w:t>&lt;Article&gt;</w:t>
      </w:r>
      <w:r w:rsidRPr="004C200C">
        <w:t>Paragrafo 6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643F2F6" w14:textId="77777777" w:rsidTr="00BC5F00">
        <w:trPr>
          <w:trHeight w:hRule="exact" w:val="240"/>
          <w:jc w:val="center"/>
        </w:trPr>
        <w:tc>
          <w:tcPr>
            <w:tcW w:w="9752" w:type="dxa"/>
            <w:gridSpan w:val="2"/>
            <w:tcBorders>
              <w:top w:val="nil"/>
              <w:left w:val="nil"/>
              <w:bottom w:val="nil"/>
              <w:right w:val="nil"/>
            </w:tcBorders>
          </w:tcPr>
          <w:p w14:paraId="5CD9B00E" w14:textId="77777777" w:rsidR="00096413" w:rsidRPr="004C200C" w:rsidRDefault="00096413" w:rsidP="00BC5F00"/>
        </w:tc>
      </w:tr>
      <w:tr w:rsidR="00096413" w:rsidRPr="004C200C" w14:paraId="05EBDDA0" w14:textId="77777777" w:rsidTr="00BC5F00">
        <w:trPr>
          <w:trHeight w:val="240"/>
          <w:jc w:val="center"/>
        </w:trPr>
        <w:tc>
          <w:tcPr>
            <w:tcW w:w="4876" w:type="dxa"/>
            <w:tcBorders>
              <w:top w:val="nil"/>
              <w:left w:val="nil"/>
              <w:bottom w:val="nil"/>
              <w:right w:val="nil"/>
            </w:tcBorders>
          </w:tcPr>
          <w:p w14:paraId="17CC941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E5A368F" w14:textId="77777777" w:rsidR="00096413" w:rsidRPr="004C200C" w:rsidRDefault="00096413" w:rsidP="00BC5F00">
            <w:pPr>
              <w:pStyle w:val="AmColumnHeading"/>
            </w:pPr>
            <w:r w:rsidRPr="004C200C">
              <w:t>Emendamento</w:t>
            </w:r>
          </w:p>
        </w:tc>
      </w:tr>
      <w:tr w:rsidR="00096413" w:rsidRPr="004C200C" w14:paraId="354E6272" w14:textId="77777777" w:rsidTr="00BC5F00">
        <w:trPr>
          <w:jc w:val="center"/>
        </w:trPr>
        <w:tc>
          <w:tcPr>
            <w:tcW w:w="4876" w:type="dxa"/>
            <w:tcBorders>
              <w:top w:val="nil"/>
              <w:left w:val="nil"/>
              <w:bottom w:val="nil"/>
              <w:right w:val="nil"/>
            </w:tcBorders>
          </w:tcPr>
          <w:p w14:paraId="44A1F627" w14:textId="77777777" w:rsidR="00096413" w:rsidRPr="004C200C" w:rsidRDefault="00096413" w:rsidP="00BC5F00">
            <w:pPr>
              <w:pStyle w:val="Normal6a"/>
            </w:pPr>
          </w:p>
        </w:tc>
        <w:tc>
          <w:tcPr>
            <w:tcW w:w="4876" w:type="dxa"/>
            <w:tcBorders>
              <w:top w:val="nil"/>
              <w:left w:val="nil"/>
              <w:bottom w:val="nil"/>
              <w:right w:val="nil"/>
            </w:tcBorders>
          </w:tcPr>
          <w:p w14:paraId="146D0465" w14:textId="77777777" w:rsidR="00096413" w:rsidRPr="004C200C" w:rsidRDefault="00096413" w:rsidP="00BC5F00">
            <w:pPr>
              <w:pStyle w:val="Normal6a"/>
            </w:pPr>
            <w:proofErr w:type="gramStart"/>
            <w:r w:rsidRPr="004C200C">
              <w:rPr>
                <w:b/>
                <w:i/>
              </w:rPr>
              <w:t>6</w:t>
            </w:r>
            <w:proofErr w:type="gramEnd"/>
            <w:r w:rsidRPr="004C200C">
              <w:rPr>
                <w:b/>
                <w:i/>
              </w:rPr>
              <w:t xml:space="preserve"> bis.</w:t>
            </w:r>
            <w:r w:rsidRPr="004C200C">
              <w:tab/>
            </w:r>
            <w:r w:rsidRPr="004C200C">
              <w:rPr>
                <w:b/>
                <w:i/>
              </w:rPr>
              <w:t>sottolinea che i piani strutturali nazionali di bilancio e le strategie di investimento a medio termine dovrebbero dare priorità agli alloggi sociali e a prezzi accessibili, alla prevenzione e alla riduzione della deprivazione abitativa e alla profonda ristrutturazione energetica rivolta alle famiglie a basso reddito, al fine di promuovere la convergenza sociale verso l'alto, combattere la povertà e rafforzare il modello sociale europeo;</w:t>
            </w:r>
          </w:p>
        </w:tc>
      </w:tr>
    </w:tbl>
    <w:p w14:paraId="1B237B6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B418C36" w14:textId="77777777" w:rsidR="00096413" w:rsidRPr="004C200C" w:rsidRDefault="00096413" w:rsidP="00096413">
      <w:r w:rsidRPr="00D22027">
        <w:rPr>
          <w:rStyle w:val="HideTWBExt"/>
        </w:rPr>
        <w:t>&lt;/Amend&gt;</w:t>
      </w:r>
    </w:p>
    <w:p w14:paraId="4475EF2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231</w:t>
      </w:r>
      <w:r w:rsidRPr="00D22027">
        <w:rPr>
          <w:rStyle w:val="HideTWBExt"/>
          <w:b w:val="0"/>
        </w:rPr>
        <w:t>&lt;/NumAm&gt;</w:t>
      </w:r>
    </w:p>
    <w:p w14:paraId="7B655528"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7980C821" w14:textId="77777777" w:rsidR="00096413" w:rsidRPr="004C200C" w:rsidRDefault="00096413" w:rsidP="00096413">
      <w:pPr>
        <w:pStyle w:val="NormalBold"/>
      </w:pPr>
      <w:r w:rsidRPr="00D22027">
        <w:rPr>
          <w:rStyle w:val="HideTWBExt"/>
          <w:b w:val="0"/>
        </w:rPr>
        <w:t>&lt;/RepeatBlock-By&gt;</w:t>
      </w:r>
    </w:p>
    <w:p w14:paraId="5C8A89B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9D1B800" w14:textId="77777777" w:rsidR="00096413" w:rsidRPr="004C200C" w:rsidRDefault="00096413" w:rsidP="00096413">
      <w:pPr>
        <w:pStyle w:val="NormalBold"/>
      </w:pPr>
      <w:r w:rsidRPr="00D22027">
        <w:rPr>
          <w:rStyle w:val="HideTWBExt"/>
          <w:b w:val="0"/>
        </w:rPr>
        <w:t>&lt;Article&gt;</w:t>
      </w:r>
      <w:r w:rsidRPr="004C200C">
        <w:t>Paragrafo 6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86D03D6" w14:textId="77777777" w:rsidTr="00BC5F00">
        <w:trPr>
          <w:trHeight w:hRule="exact" w:val="240"/>
          <w:jc w:val="center"/>
        </w:trPr>
        <w:tc>
          <w:tcPr>
            <w:tcW w:w="9752" w:type="dxa"/>
            <w:gridSpan w:val="2"/>
            <w:tcBorders>
              <w:top w:val="nil"/>
              <w:left w:val="nil"/>
              <w:bottom w:val="nil"/>
              <w:right w:val="nil"/>
            </w:tcBorders>
          </w:tcPr>
          <w:p w14:paraId="0D8CAA46" w14:textId="77777777" w:rsidR="00096413" w:rsidRPr="004C200C" w:rsidRDefault="00096413" w:rsidP="00BC5F00"/>
        </w:tc>
      </w:tr>
      <w:tr w:rsidR="00096413" w:rsidRPr="004C200C" w14:paraId="7CAA07F4" w14:textId="77777777" w:rsidTr="00BC5F00">
        <w:trPr>
          <w:trHeight w:val="240"/>
          <w:jc w:val="center"/>
        </w:trPr>
        <w:tc>
          <w:tcPr>
            <w:tcW w:w="4876" w:type="dxa"/>
            <w:tcBorders>
              <w:top w:val="nil"/>
              <w:left w:val="nil"/>
              <w:bottom w:val="nil"/>
              <w:right w:val="nil"/>
            </w:tcBorders>
          </w:tcPr>
          <w:p w14:paraId="393922B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FF60851" w14:textId="77777777" w:rsidR="00096413" w:rsidRPr="004C200C" w:rsidRDefault="00096413" w:rsidP="00BC5F00">
            <w:pPr>
              <w:pStyle w:val="AmColumnHeading"/>
            </w:pPr>
            <w:r w:rsidRPr="004C200C">
              <w:t>Emendamento</w:t>
            </w:r>
          </w:p>
        </w:tc>
      </w:tr>
      <w:tr w:rsidR="00096413" w:rsidRPr="004C200C" w14:paraId="1EAFC3AF" w14:textId="77777777" w:rsidTr="00BC5F00">
        <w:trPr>
          <w:jc w:val="center"/>
        </w:trPr>
        <w:tc>
          <w:tcPr>
            <w:tcW w:w="4876" w:type="dxa"/>
            <w:tcBorders>
              <w:top w:val="nil"/>
              <w:left w:val="nil"/>
              <w:bottom w:val="nil"/>
              <w:right w:val="nil"/>
            </w:tcBorders>
          </w:tcPr>
          <w:p w14:paraId="22001780" w14:textId="77777777" w:rsidR="00096413" w:rsidRPr="004C200C" w:rsidRDefault="00096413" w:rsidP="00BC5F00">
            <w:pPr>
              <w:pStyle w:val="Normal6a"/>
            </w:pPr>
          </w:p>
        </w:tc>
        <w:tc>
          <w:tcPr>
            <w:tcW w:w="4876" w:type="dxa"/>
            <w:tcBorders>
              <w:top w:val="nil"/>
              <w:left w:val="nil"/>
              <w:bottom w:val="nil"/>
              <w:right w:val="nil"/>
            </w:tcBorders>
          </w:tcPr>
          <w:p w14:paraId="789246B7" w14:textId="77777777" w:rsidR="00096413" w:rsidRPr="004C200C" w:rsidRDefault="00096413" w:rsidP="00BC5F00">
            <w:pPr>
              <w:pStyle w:val="Normal6a"/>
            </w:pPr>
            <w:proofErr w:type="gramStart"/>
            <w:r w:rsidRPr="004C200C">
              <w:rPr>
                <w:b/>
                <w:i/>
              </w:rPr>
              <w:t>6</w:t>
            </w:r>
            <w:proofErr w:type="gramEnd"/>
            <w:r w:rsidRPr="004C200C">
              <w:rPr>
                <w:b/>
                <w:i/>
              </w:rPr>
              <w:t xml:space="preserve"> bis.</w:t>
            </w:r>
            <w:r w:rsidRPr="004C200C">
              <w:tab/>
            </w:r>
            <w:r w:rsidRPr="004C200C">
              <w:rPr>
                <w:b/>
                <w:i/>
              </w:rPr>
              <w:t>osserva che gli elevati prezzi dell'energia incidono sulla competitività e sulle famiglie; chiede un sostegno mirato che tuteli i gruppi vulnerabili senza creare distorsioni del mercato a lungo termine;</w:t>
            </w:r>
          </w:p>
        </w:tc>
      </w:tr>
    </w:tbl>
    <w:p w14:paraId="57F2C4F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77A76D8" w14:textId="77777777" w:rsidR="00096413" w:rsidRPr="004C200C" w:rsidRDefault="00096413" w:rsidP="00096413">
      <w:r w:rsidRPr="00D22027">
        <w:rPr>
          <w:rStyle w:val="HideTWBExt"/>
        </w:rPr>
        <w:t>&lt;/Amend&gt;</w:t>
      </w:r>
    </w:p>
    <w:p w14:paraId="3B6FA30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232</w:t>
      </w:r>
      <w:r w:rsidRPr="00D22027">
        <w:rPr>
          <w:rStyle w:val="HideTWBExt"/>
          <w:b w:val="0"/>
        </w:rPr>
        <w:t>&lt;/NumAm&gt;</w:t>
      </w:r>
    </w:p>
    <w:p w14:paraId="44CEBF61"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A90B2AC" w14:textId="77777777" w:rsidR="00096413" w:rsidRPr="004C200C" w:rsidRDefault="00096413" w:rsidP="00096413">
      <w:pPr>
        <w:pStyle w:val="NormalBold"/>
      </w:pPr>
      <w:r w:rsidRPr="00D22027">
        <w:rPr>
          <w:rStyle w:val="HideTWBExt"/>
          <w:b w:val="0"/>
        </w:rPr>
        <w:t>&lt;/RepeatBlock-By&gt;</w:t>
      </w:r>
    </w:p>
    <w:p w14:paraId="2C23406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F6BB4E5" w14:textId="77777777" w:rsidR="00096413" w:rsidRPr="004C200C" w:rsidRDefault="00096413" w:rsidP="00096413">
      <w:pPr>
        <w:pStyle w:val="NormalBold"/>
      </w:pPr>
      <w:r w:rsidRPr="00D22027">
        <w:rPr>
          <w:rStyle w:val="HideTWBExt"/>
          <w:b w:val="0"/>
        </w:rPr>
        <w:t>&lt;Article&gt;</w:t>
      </w:r>
      <w:r w:rsidRPr="004C200C">
        <w:t>Paragrafo 6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7FE2C75" w14:textId="77777777" w:rsidTr="00BC5F00">
        <w:trPr>
          <w:trHeight w:hRule="exact" w:val="240"/>
          <w:jc w:val="center"/>
        </w:trPr>
        <w:tc>
          <w:tcPr>
            <w:tcW w:w="9752" w:type="dxa"/>
            <w:gridSpan w:val="2"/>
            <w:tcBorders>
              <w:top w:val="nil"/>
              <w:left w:val="nil"/>
              <w:bottom w:val="nil"/>
              <w:right w:val="nil"/>
            </w:tcBorders>
          </w:tcPr>
          <w:p w14:paraId="42079579" w14:textId="77777777" w:rsidR="00096413" w:rsidRPr="004C200C" w:rsidRDefault="00096413" w:rsidP="00BC5F00"/>
        </w:tc>
      </w:tr>
      <w:tr w:rsidR="00096413" w:rsidRPr="004C200C" w14:paraId="7214A5F6" w14:textId="77777777" w:rsidTr="00BC5F00">
        <w:trPr>
          <w:trHeight w:val="240"/>
          <w:jc w:val="center"/>
        </w:trPr>
        <w:tc>
          <w:tcPr>
            <w:tcW w:w="4876" w:type="dxa"/>
            <w:tcBorders>
              <w:top w:val="nil"/>
              <w:left w:val="nil"/>
              <w:bottom w:val="nil"/>
              <w:right w:val="nil"/>
            </w:tcBorders>
          </w:tcPr>
          <w:p w14:paraId="2CFC54C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74C3831" w14:textId="77777777" w:rsidR="00096413" w:rsidRPr="004C200C" w:rsidRDefault="00096413" w:rsidP="00BC5F00">
            <w:pPr>
              <w:pStyle w:val="AmColumnHeading"/>
            </w:pPr>
            <w:r w:rsidRPr="004C200C">
              <w:t>Emendamento</w:t>
            </w:r>
          </w:p>
        </w:tc>
      </w:tr>
      <w:tr w:rsidR="00096413" w:rsidRPr="004C200C" w14:paraId="1CF67874" w14:textId="77777777" w:rsidTr="00BC5F00">
        <w:trPr>
          <w:jc w:val="center"/>
        </w:trPr>
        <w:tc>
          <w:tcPr>
            <w:tcW w:w="4876" w:type="dxa"/>
            <w:tcBorders>
              <w:top w:val="nil"/>
              <w:left w:val="nil"/>
              <w:bottom w:val="nil"/>
              <w:right w:val="nil"/>
            </w:tcBorders>
          </w:tcPr>
          <w:p w14:paraId="1D2FB95E" w14:textId="77777777" w:rsidR="00096413" w:rsidRPr="004C200C" w:rsidRDefault="00096413" w:rsidP="00BC5F00">
            <w:pPr>
              <w:pStyle w:val="Normal6a"/>
            </w:pPr>
          </w:p>
        </w:tc>
        <w:tc>
          <w:tcPr>
            <w:tcW w:w="4876" w:type="dxa"/>
            <w:tcBorders>
              <w:top w:val="nil"/>
              <w:left w:val="nil"/>
              <w:bottom w:val="nil"/>
              <w:right w:val="nil"/>
            </w:tcBorders>
          </w:tcPr>
          <w:p w14:paraId="4AE70D4F" w14:textId="77777777" w:rsidR="00096413" w:rsidRPr="004C200C" w:rsidRDefault="00096413" w:rsidP="00BC5F00">
            <w:pPr>
              <w:pStyle w:val="Normal6a"/>
            </w:pPr>
            <w:proofErr w:type="gramStart"/>
            <w:r w:rsidRPr="004C200C">
              <w:rPr>
                <w:b/>
                <w:i/>
              </w:rPr>
              <w:t>6</w:t>
            </w:r>
            <w:proofErr w:type="gramEnd"/>
            <w:r w:rsidRPr="004C200C">
              <w:rPr>
                <w:b/>
                <w:i/>
              </w:rPr>
              <w:t xml:space="preserve"> ter.</w:t>
            </w:r>
            <w:r w:rsidRPr="004C200C">
              <w:tab/>
            </w:r>
            <w:r w:rsidRPr="004C200C">
              <w:rPr>
                <w:b/>
                <w:i/>
              </w:rPr>
              <w:t>sottolinea che colmare i divari di genere è una questione di giustizia sociale, ma che potrebbe anche avere un impatto positivo sulla crescita del PIL; invita la Commissione e gli Stati membri a garantire la non discriminazione, promuovere la parità di genere, migliorare l'integrazione della parità e rafforzare la partecipazione al mercato del lavoro delle donne e dei gruppi svantaggiati, promuovendo le pari opportunità e l'avanzamento di carriera, garantendo la parità di retribuzione per uno stesso lavoro, migliorando la trasparenza retributiva e affrontando la disuguaglianza di genere per colmare il divario retributivo di genere nell'Unione;</w:t>
            </w:r>
          </w:p>
        </w:tc>
      </w:tr>
    </w:tbl>
    <w:p w14:paraId="3677AB1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7EA9C78" w14:textId="77777777" w:rsidR="00096413" w:rsidRPr="004C200C" w:rsidRDefault="00096413" w:rsidP="00096413">
      <w:r w:rsidRPr="00D22027">
        <w:rPr>
          <w:rStyle w:val="HideTWBExt"/>
        </w:rPr>
        <w:t>&lt;/Amend&gt;</w:t>
      </w:r>
    </w:p>
    <w:p w14:paraId="6EAAB94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233</w:t>
      </w:r>
      <w:r w:rsidRPr="00D22027">
        <w:rPr>
          <w:rStyle w:val="HideTWBExt"/>
          <w:b w:val="0"/>
        </w:rPr>
        <w:t>&lt;/NumAm&gt;</w:t>
      </w:r>
    </w:p>
    <w:p w14:paraId="2691DA2B"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46B584C" w14:textId="77777777" w:rsidR="00096413" w:rsidRPr="004C200C" w:rsidRDefault="00096413" w:rsidP="00096413">
      <w:pPr>
        <w:pStyle w:val="NormalBold"/>
      </w:pPr>
      <w:r w:rsidRPr="00D22027">
        <w:rPr>
          <w:rStyle w:val="HideTWBExt"/>
          <w:b w:val="0"/>
        </w:rPr>
        <w:t>&lt;/RepeatBlock-By&gt;</w:t>
      </w:r>
    </w:p>
    <w:p w14:paraId="652729A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7702C1" w14:textId="77777777" w:rsidR="00096413" w:rsidRPr="004C200C" w:rsidRDefault="00096413" w:rsidP="00096413">
      <w:pPr>
        <w:pStyle w:val="NormalBold"/>
      </w:pPr>
      <w:r w:rsidRPr="00D22027">
        <w:rPr>
          <w:rStyle w:val="HideTWBExt"/>
          <w:b w:val="0"/>
        </w:rPr>
        <w:t>&lt;Article&gt;</w:t>
      </w:r>
      <w:r w:rsidRPr="004C200C">
        <w:t>Paragrafo 6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DAEEF03" w14:textId="77777777" w:rsidTr="00BC5F00">
        <w:trPr>
          <w:trHeight w:hRule="exact" w:val="240"/>
          <w:jc w:val="center"/>
        </w:trPr>
        <w:tc>
          <w:tcPr>
            <w:tcW w:w="9752" w:type="dxa"/>
            <w:gridSpan w:val="2"/>
            <w:tcBorders>
              <w:top w:val="nil"/>
              <w:left w:val="nil"/>
              <w:bottom w:val="nil"/>
              <w:right w:val="nil"/>
            </w:tcBorders>
          </w:tcPr>
          <w:p w14:paraId="32B17A55" w14:textId="77777777" w:rsidR="00096413" w:rsidRPr="004C200C" w:rsidRDefault="00096413" w:rsidP="00BC5F00"/>
        </w:tc>
      </w:tr>
      <w:tr w:rsidR="00096413" w:rsidRPr="004C200C" w14:paraId="5519D83A" w14:textId="77777777" w:rsidTr="00BC5F00">
        <w:trPr>
          <w:trHeight w:val="240"/>
          <w:jc w:val="center"/>
        </w:trPr>
        <w:tc>
          <w:tcPr>
            <w:tcW w:w="4876" w:type="dxa"/>
            <w:tcBorders>
              <w:top w:val="nil"/>
              <w:left w:val="nil"/>
              <w:bottom w:val="nil"/>
              <w:right w:val="nil"/>
            </w:tcBorders>
          </w:tcPr>
          <w:p w14:paraId="1B1421A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E5BDC28" w14:textId="77777777" w:rsidR="00096413" w:rsidRPr="004C200C" w:rsidRDefault="00096413" w:rsidP="00BC5F00">
            <w:pPr>
              <w:pStyle w:val="AmColumnHeading"/>
            </w:pPr>
            <w:r w:rsidRPr="004C200C">
              <w:t>Emendamento</w:t>
            </w:r>
          </w:p>
        </w:tc>
      </w:tr>
      <w:tr w:rsidR="00096413" w:rsidRPr="004C200C" w14:paraId="59644F30" w14:textId="77777777" w:rsidTr="00BC5F00">
        <w:trPr>
          <w:jc w:val="center"/>
        </w:trPr>
        <w:tc>
          <w:tcPr>
            <w:tcW w:w="4876" w:type="dxa"/>
            <w:tcBorders>
              <w:top w:val="nil"/>
              <w:left w:val="nil"/>
              <w:bottom w:val="nil"/>
              <w:right w:val="nil"/>
            </w:tcBorders>
          </w:tcPr>
          <w:p w14:paraId="5B88FFE9" w14:textId="77777777" w:rsidR="00096413" w:rsidRPr="004C200C" w:rsidRDefault="00096413" w:rsidP="00BC5F00">
            <w:pPr>
              <w:pStyle w:val="Normal6a"/>
            </w:pPr>
          </w:p>
        </w:tc>
        <w:tc>
          <w:tcPr>
            <w:tcW w:w="4876" w:type="dxa"/>
            <w:tcBorders>
              <w:top w:val="nil"/>
              <w:left w:val="nil"/>
              <w:bottom w:val="nil"/>
              <w:right w:val="nil"/>
            </w:tcBorders>
          </w:tcPr>
          <w:p w14:paraId="31CE7B7E" w14:textId="77777777" w:rsidR="00096413" w:rsidRPr="004C200C" w:rsidRDefault="00096413" w:rsidP="00BC5F00">
            <w:pPr>
              <w:pStyle w:val="Normal6a"/>
            </w:pPr>
            <w:proofErr w:type="gramStart"/>
            <w:r w:rsidRPr="004C200C">
              <w:rPr>
                <w:b/>
                <w:i/>
              </w:rPr>
              <w:t>6</w:t>
            </w:r>
            <w:proofErr w:type="gramEnd"/>
            <w:r w:rsidRPr="004C200C">
              <w:rPr>
                <w:b/>
                <w:i/>
              </w:rPr>
              <w:t xml:space="preserve"> quater.</w:t>
            </w:r>
            <w:r w:rsidRPr="004C200C">
              <w:tab/>
            </w:r>
            <w:r w:rsidRPr="004C200C">
              <w:rPr>
                <w:b/>
                <w:i/>
              </w:rPr>
              <w:t>sottolinea che l'economia sociale può svolgere un ruolo cruciale nella creazione di posti di lavoro di qualità, nella fornitura di servizi sociali e di prossimità accessibili anche dal punto di vista dei prezzi e altresì nel sostegno alle transizioni verde e digitale a livello locale; invita la Commissione e gli Stati membri ad attuare e rafforzare pienamente il piano d'azione per l'economia sociale e a tenere conto dei suoi obiettivi nel semestre europeo, anche attraverso raccomandazioni specifiche per paese e un uso mirato dei fondi dell'UE; chiede migliori condizioni quadro, l'accesso ai finanziamenti, l'assistenza tecnica e lo sviluppo di capacità per i soggetti dell'economia sociale, in particolare negli Stati membri e nelle regioni in cui la loro percentuale di occupazione rimane bassa;</w:t>
            </w:r>
          </w:p>
        </w:tc>
      </w:tr>
    </w:tbl>
    <w:p w14:paraId="783ECA0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BD9C72A" w14:textId="77777777" w:rsidR="00096413" w:rsidRPr="004C200C" w:rsidRDefault="00096413" w:rsidP="00096413">
      <w:r w:rsidRPr="00D22027">
        <w:rPr>
          <w:rStyle w:val="HideTWBExt"/>
        </w:rPr>
        <w:t>&lt;/Amend&gt;</w:t>
      </w:r>
    </w:p>
    <w:p w14:paraId="55518D9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234</w:t>
      </w:r>
      <w:r w:rsidRPr="00D22027">
        <w:rPr>
          <w:rStyle w:val="HideTWBExt"/>
          <w:b w:val="0"/>
        </w:rPr>
        <w:t>&lt;/NumAm&gt;</w:t>
      </w:r>
    </w:p>
    <w:p w14:paraId="34B2B29A"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67A8D5F" w14:textId="77777777" w:rsidR="00096413" w:rsidRPr="004C200C" w:rsidRDefault="00096413" w:rsidP="00096413">
      <w:pPr>
        <w:pStyle w:val="NormalBold"/>
      </w:pPr>
      <w:r w:rsidRPr="00D22027">
        <w:rPr>
          <w:rStyle w:val="HideTWBExt"/>
          <w:b w:val="0"/>
        </w:rPr>
        <w:t>&lt;/RepeatBlock-By&gt;</w:t>
      </w:r>
    </w:p>
    <w:p w14:paraId="668E3DA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9E09FE3"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9C72895" w14:textId="77777777" w:rsidTr="00BC5F00">
        <w:trPr>
          <w:trHeight w:hRule="exact" w:val="240"/>
          <w:jc w:val="center"/>
        </w:trPr>
        <w:tc>
          <w:tcPr>
            <w:tcW w:w="9752" w:type="dxa"/>
            <w:gridSpan w:val="2"/>
            <w:tcBorders>
              <w:top w:val="nil"/>
              <w:left w:val="nil"/>
              <w:bottom w:val="nil"/>
              <w:right w:val="nil"/>
            </w:tcBorders>
          </w:tcPr>
          <w:p w14:paraId="3962AE58" w14:textId="77777777" w:rsidR="00096413" w:rsidRPr="004C200C" w:rsidRDefault="00096413" w:rsidP="00BC5F00"/>
        </w:tc>
      </w:tr>
      <w:tr w:rsidR="00096413" w:rsidRPr="004C200C" w14:paraId="4E1F13C9" w14:textId="77777777" w:rsidTr="00BC5F00">
        <w:trPr>
          <w:trHeight w:val="240"/>
          <w:jc w:val="center"/>
        </w:trPr>
        <w:tc>
          <w:tcPr>
            <w:tcW w:w="4876" w:type="dxa"/>
            <w:tcBorders>
              <w:top w:val="nil"/>
              <w:left w:val="nil"/>
              <w:bottom w:val="nil"/>
              <w:right w:val="nil"/>
            </w:tcBorders>
          </w:tcPr>
          <w:p w14:paraId="086CA1F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A8E3F4C" w14:textId="77777777" w:rsidR="00096413" w:rsidRPr="004C200C" w:rsidRDefault="00096413" w:rsidP="00BC5F00">
            <w:pPr>
              <w:pStyle w:val="AmColumnHeading"/>
            </w:pPr>
            <w:r w:rsidRPr="004C200C">
              <w:t>Emendamento</w:t>
            </w:r>
          </w:p>
        </w:tc>
      </w:tr>
      <w:tr w:rsidR="00096413" w:rsidRPr="004C200C" w14:paraId="238AC395" w14:textId="77777777" w:rsidTr="00BC5F00">
        <w:trPr>
          <w:jc w:val="center"/>
        </w:trPr>
        <w:tc>
          <w:tcPr>
            <w:tcW w:w="4876" w:type="dxa"/>
            <w:tcBorders>
              <w:top w:val="nil"/>
              <w:left w:val="nil"/>
              <w:bottom w:val="nil"/>
              <w:right w:val="nil"/>
            </w:tcBorders>
          </w:tcPr>
          <w:p w14:paraId="1946E34F"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4F8B06A5" w14:textId="77777777" w:rsidR="00096413" w:rsidRPr="004C200C" w:rsidRDefault="00096413" w:rsidP="00BC5F00">
            <w:pPr>
              <w:pStyle w:val="Normal6a"/>
            </w:pPr>
            <w:r w:rsidRPr="004C200C">
              <w:t>7.</w:t>
            </w:r>
            <w:r w:rsidRPr="004C200C">
              <w:tab/>
              <w:t xml:space="preserve">sottolinea che gli investimenti nell'istruzione </w:t>
            </w:r>
            <w:r w:rsidRPr="004C200C">
              <w:rPr>
                <w:b/>
                <w:i/>
              </w:rPr>
              <w:t>di alta qualità e accessibile</w:t>
            </w:r>
            <w:r w:rsidRPr="004C200C">
              <w:t xml:space="preserve">, nel miglioramento del livello delle competenze e nella riqualificazione </w:t>
            </w:r>
            <w:r w:rsidRPr="004C200C">
              <w:rPr>
                <w:b/>
                <w:i/>
              </w:rPr>
              <w:t>attraverso un approccio di apprendimento lungo tutto l'arco della vita non</w:t>
            </w:r>
            <w:r w:rsidRPr="004C200C">
              <w:t xml:space="preserve"> sono </w:t>
            </w:r>
            <w:r w:rsidRPr="004C200C">
              <w:rPr>
                <w:b/>
                <w:i/>
              </w:rPr>
              <w:t>solo</w:t>
            </w:r>
            <w:r w:rsidRPr="004C200C">
              <w:t xml:space="preserve"> un investimento sociale strategico che genera rendimenti a lungo termine per la competitività e la coesione</w:t>
            </w:r>
            <w:r w:rsidRPr="004C200C">
              <w:rPr>
                <w:b/>
                <w:i/>
              </w:rPr>
              <w:t>, ma sono altresì essenziali per prevenire l'esclusione e le disuguaglianze nonché per l'adattamento alla trasformazione tecnologica</w:t>
            </w:r>
            <w:r w:rsidRPr="004C200C">
              <w:t xml:space="preserve">; </w:t>
            </w:r>
            <w:r w:rsidRPr="004C200C">
              <w:rPr>
                <w:b/>
                <w:i/>
              </w:rPr>
              <w:t>sottolinea che l'impatto dell'istruzione va oltre gli effetti economici, in quanto i cittadini istruiti hanno maggiori probabilità di partecipare attivamente alla vita sociale e civica, contribuendo al funzionamento delle istituzioni democratiche; evidenzia che tali investimenti sono essenziali per la convergenza sociale verso l'alto e la coesione, nonché per garantire una transizione giusta nel contesto della trasformazione tecnologica; pone l'accento sull'importanza di garantire ai lavoratori l'accesso a una formazione gratuita di alta qualità e relativa al lavoro, compresa la formazione professionale e digitale, durante l'orario di lavoro e senza perdita di reddito, finanziata dai datori di lavoro per migliorare la competitività e garantire un'occupazione inclusiva, equa e di qualità; invita la Commissione e gli Stati membri a promuovere e attuare un diritto alla formazione che garantisca tali condizioni a tutti i lavoratori.</w:t>
            </w:r>
          </w:p>
        </w:tc>
      </w:tr>
    </w:tbl>
    <w:p w14:paraId="1D7DE43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1A94849" w14:textId="77777777" w:rsidR="00096413" w:rsidRPr="00232158" w:rsidRDefault="00096413" w:rsidP="00096413">
      <w:pPr>
        <w:rPr>
          <w:lang w:val="es-ES"/>
        </w:rPr>
      </w:pPr>
      <w:r w:rsidRPr="00D22027">
        <w:rPr>
          <w:rStyle w:val="HideTWBExt"/>
        </w:rPr>
        <w:t>&lt;/Amend&gt;</w:t>
      </w:r>
    </w:p>
    <w:p w14:paraId="44E23A27"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235</w:t>
      </w:r>
      <w:r w:rsidRPr="00D22027">
        <w:rPr>
          <w:rStyle w:val="HideTWBExt"/>
          <w:b w:val="0"/>
        </w:rPr>
        <w:t>&lt;/NumAm&gt;</w:t>
      </w:r>
    </w:p>
    <w:p w14:paraId="35DDD41E"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1A1F5699"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3F49DAF0" w14:textId="77777777" w:rsidR="00096413" w:rsidRPr="004C200C" w:rsidRDefault="00096413" w:rsidP="00096413">
      <w:pPr>
        <w:pStyle w:val="NormalBold"/>
      </w:pPr>
      <w:r w:rsidRPr="00D22027">
        <w:rPr>
          <w:rStyle w:val="HideTWBExt"/>
          <w:b w:val="0"/>
        </w:rPr>
        <w:t>&lt;/RepeatBlock-By&gt;</w:t>
      </w:r>
    </w:p>
    <w:p w14:paraId="0F60FB3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69302AB"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9342DA6" w14:textId="77777777" w:rsidTr="00BC5F00">
        <w:trPr>
          <w:trHeight w:hRule="exact" w:val="240"/>
          <w:jc w:val="center"/>
        </w:trPr>
        <w:tc>
          <w:tcPr>
            <w:tcW w:w="9752" w:type="dxa"/>
            <w:gridSpan w:val="2"/>
            <w:tcBorders>
              <w:top w:val="nil"/>
              <w:left w:val="nil"/>
              <w:bottom w:val="nil"/>
              <w:right w:val="nil"/>
            </w:tcBorders>
          </w:tcPr>
          <w:p w14:paraId="20DA13BE" w14:textId="77777777" w:rsidR="00096413" w:rsidRPr="004C200C" w:rsidRDefault="00096413" w:rsidP="00BC5F00"/>
        </w:tc>
      </w:tr>
      <w:tr w:rsidR="00096413" w:rsidRPr="004C200C" w14:paraId="24F6F3DE" w14:textId="77777777" w:rsidTr="00BC5F00">
        <w:trPr>
          <w:trHeight w:val="240"/>
          <w:jc w:val="center"/>
        </w:trPr>
        <w:tc>
          <w:tcPr>
            <w:tcW w:w="4876" w:type="dxa"/>
            <w:tcBorders>
              <w:top w:val="nil"/>
              <w:left w:val="nil"/>
              <w:bottom w:val="nil"/>
              <w:right w:val="nil"/>
            </w:tcBorders>
          </w:tcPr>
          <w:p w14:paraId="11C81A0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49BB837" w14:textId="77777777" w:rsidR="00096413" w:rsidRPr="004C200C" w:rsidRDefault="00096413" w:rsidP="00BC5F00">
            <w:pPr>
              <w:pStyle w:val="AmColumnHeading"/>
            </w:pPr>
            <w:r w:rsidRPr="004C200C">
              <w:t>Emendamento</w:t>
            </w:r>
          </w:p>
        </w:tc>
      </w:tr>
      <w:tr w:rsidR="00096413" w:rsidRPr="004C200C" w14:paraId="2E8AE5A7" w14:textId="77777777" w:rsidTr="00BC5F00">
        <w:trPr>
          <w:jc w:val="center"/>
        </w:trPr>
        <w:tc>
          <w:tcPr>
            <w:tcW w:w="4876" w:type="dxa"/>
            <w:tcBorders>
              <w:top w:val="nil"/>
              <w:left w:val="nil"/>
              <w:bottom w:val="nil"/>
              <w:right w:val="nil"/>
            </w:tcBorders>
          </w:tcPr>
          <w:p w14:paraId="30F655FB"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754D38D9" w14:textId="77777777" w:rsidR="00096413" w:rsidRPr="004C200C" w:rsidRDefault="00096413" w:rsidP="00BC5F00">
            <w:pPr>
              <w:pStyle w:val="Normal6a"/>
            </w:pPr>
            <w:r w:rsidRPr="004C200C">
              <w:t>7.</w:t>
            </w:r>
            <w:r w:rsidRPr="004C200C">
              <w:tab/>
              <w:t xml:space="preserve">sottolinea che gli investimenti nell'istruzione, nel miglioramento del livello delle competenze e nella riqualificazione sono un investimento sociale strategico che genera rendimenti a lungo termine per la competitività e la coesione; </w:t>
            </w:r>
            <w:r w:rsidRPr="004C200C">
              <w:rPr>
                <w:b/>
                <w:i/>
              </w:rPr>
              <w:t>segnala il costo dell'inazione in materia di istruzione, con i costi sociali annuali dei giovani che abbandonano prematuramente la scuola a livello globale pari a 6 000 miliardi di USD entro il 2030; esprime preoccupazione per il fatto che la partecipazione degli adulti alla formazione rimane significativamente al di sotto dell'obiettivo del 60 % nella maggior parte degli Stati membri, con una percentuale del 39,5 % nel 2022, e che gli adulti scarsamente qualificati partecipano significativamente meno (11,3 %); insiste sull'importanza di garantire il diritto individuale alla formazione durante l'orario di lavoro e di promuovere la responsabilità condivisa tra le autorità pubbliche, i datori di lavoro e i lavoratori per l'apprendimento lungo tutto l'arco della vita; invita la Commissione e gli Stati membri a creare un legame tra gli appalti pubblici e gli aiuti di Stato agli impegni in materia di formazione per incoraggiare le imprese ad assumersi una maggiore responsabilità nello sviluppo delle competenze dei loro lavoratori; esprime preoccupazione per la carenza di insegnanti qualificati in molti Stati membri, anche a causa dei bassi salari;</w:t>
            </w:r>
          </w:p>
        </w:tc>
      </w:tr>
    </w:tbl>
    <w:p w14:paraId="2199053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66A0F1D" w14:textId="77777777" w:rsidR="00096413" w:rsidRPr="004C200C" w:rsidRDefault="00096413" w:rsidP="00096413">
      <w:r w:rsidRPr="00D22027">
        <w:rPr>
          <w:rStyle w:val="HideTWBExt"/>
        </w:rPr>
        <w:t>&lt;/Amend&gt;</w:t>
      </w:r>
    </w:p>
    <w:p w14:paraId="119A520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236</w:t>
      </w:r>
      <w:r w:rsidRPr="00D22027">
        <w:rPr>
          <w:rStyle w:val="HideTWBExt"/>
          <w:b w:val="0"/>
        </w:rPr>
        <w:t>&lt;/NumAm&gt;</w:t>
      </w:r>
    </w:p>
    <w:p w14:paraId="684A8D91"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0F25F382" w14:textId="77777777" w:rsidR="00096413" w:rsidRPr="004C200C" w:rsidRDefault="00096413" w:rsidP="00096413">
      <w:pPr>
        <w:pStyle w:val="NormalBold"/>
      </w:pPr>
      <w:r w:rsidRPr="00D22027">
        <w:rPr>
          <w:rStyle w:val="HideTWBExt"/>
          <w:b w:val="0"/>
        </w:rPr>
        <w:t>&lt;/RepeatBlock-By&gt;</w:t>
      </w:r>
    </w:p>
    <w:p w14:paraId="3DFB710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22D1414"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6EBBB9F" w14:textId="77777777" w:rsidTr="00BC5F00">
        <w:trPr>
          <w:trHeight w:hRule="exact" w:val="240"/>
          <w:jc w:val="center"/>
        </w:trPr>
        <w:tc>
          <w:tcPr>
            <w:tcW w:w="9752" w:type="dxa"/>
            <w:gridSpan w:val="2"/>
            <w:tcBorders>
              <w:top w:val="nil"/>
              <w:left w:val="nil"/>
              <w:bottom w:val="nil"/>
              <w:right w:val="nil"/>
            </w:tcBorders>
          </w:tcPr>
          <w:p w14:paraId="466835FB" w14:textId="77777777" w:rsidR="00096413" w:rsidRPr="004C200C" w:rsidRDefault="00096413" w:rsidP="00BC5F00"/>
        </w:tc>
      </w:tr>
      <w:tr w:rsidR="00096413" w:rsidRPr="004C200C" w14:paraId="53CD8D73" w14:textId="77777777" w:rsidTr="00BC5F00">
        <w:trPr>
          <w:trHeight w:val="240"/>
          <w:jc w:val="center"/>
        </w:trPr>
        <w:tc>
          <w:tcPr>
            <w:tcW w:w="4876" w:type="dxa"/>
            <w:tcBorders>
              <w:top w:val="nil"/>
              <w:left w:val="nil"/>
              <w:bottom w:val="nil"/>
              <w:right w:val="nil"/>
            </w:tcBorders>
          </w:tcPr>
          <w:p w14:paraId="3C8989A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725257" w14:textId="77777777" w:rsidR="00096413" w:rsidRPr="004C200C" w:rsidRDefault="00096413" w:rsidP="00BC5F00">
            <w:pPr>
              <w:pStyle w:val="AmColumnHeading"/>
            </w:pPr>
            <w:r w:rsidRPr="004C200C">
              <w:t>Emendamento</w:t>
            </w:r>
          </w:p>
        </w:tc>
      </w:tr>
      <w:tr w:rsidR="00096413" w:rsidRPr="004C200C" w14:paraId="755EE83E" w14:textId="77777777" w:rsidTr="00BC5F00">
        <w:trPr>
          <w:jc w:val="center"/>
        </w:trPr>
        <w:tc>
          <w:tcPr>
            <w:tcW w:w="4876" w:type="dxa"/>
            <w:tcBorders>
              <w:top w:val="nil"/>
              <w:left w:val="nil"/>
              <w:bottom w:val="nil"/>
              <w:right w:val="nil"/>
            </w:tcBorders>
          </w:tcPr>
          <w:p w14:paraId="0FB85750"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2DFA4612" w14:textId="77777777" w:rsidR="00096413" w:rsidRPr="004C200C" w:rsidRDefault="00096413" w:rsidP="00BC5F00">
            <w:pPr>
              <w:pStyle w:val="Normal6a"/>
            </w:pPr>
            <w:r w:rsidRPr="004C200C">
              <w:t>7.</w:t>
            </w:r>
            <w:r w:rsidRPr="004C200C">
              <w:tab/>
              <w:t xml:space="preserve">sottolinea che gli investimenti nell'istruzione </w:t>
            </w:r>
            <w:r w:rsidRPr="004C200C">
              <w:rPr>
                <w:b/>
                <w:i/>
              </w:rPr>
              <w:t>di alta qualità e accessibile</w:t>
            </w:r>
            <w:r w:rsidRPr="004C200C">
              <w:t xml:space="preserve">, nel miglioramento del livello delle competenze e nella riqualificazione </w:t>
            </w:r>
            <w:r w:rsidRPr="004C200C">
              <w:rPr>
                <w:b/>
                <w:i/>
              </w:rPr>
              <w:t>attraverso un approccio di apprendimento lungo tutto l'arco della vita non</w:t>
            </w:r>
            <w:r w:rsidRPr="004C200C">
              <w:t xml:space="preserve"> sono </w:t>
            </w:r>
            <w:r w:rsidRPr="004C200C">
              <w:rPr>
                <w:b/>
                <w:i/>
              </w:rPr>
              <w:t>solo</w:t>
            </w:r>
            <w:r w:rsidRPr="004C200C">
              <w:t xml:space="preserve"> un investimento sociale strategico che genera rendimenti a lungo termine per la competitività e la coesione</w:t>
            </w:r>
            <w:r w:rsidRPr="004C200C">
              <w:rPr>
                <w:b/>
                <w:i/>
              </w:rPr>
              <w:t>, ma sono altresì essenziali per prevenire l'esclusione e le disuguaglianze nonché per l'adattamento alla trasformazione tecnologica</w:t>
            </w:r>
            <w:r w:rsidRPr="004C200C">
              <w:t xml:space="preserve">; </w:t>
            </w:r>
            <w:r w:rsidRPr="004C200C">
              <w:rPr>
                <w:b/>
                <w:i/>
              </w:rPr>
              <w:t>sottolinea che l'impatto dell'istruzione va oltre gli effetti economici, in quanto i cittadini istruiti hanno maggiori probabilità di partecipare attivamente al contesto sociale e civico, contribuendo al funzionamento delle istituzioni democratiche; evidenzia che tali investimenti sono essenziali per la convergenza sociale verso l'alto e la coesione, nonché per garantire una transizione giusta innanzi alla trasformazione tecnologica; chiede un diritto alla formazione che garantisca a tutti i lavoratori l'accesso a una formazione gratuita e di alta qualità durante l'orario di lavoro e senza perdita di reddito;</w:t>
            </w:r>
          </w:p>
        </w:tc>
      </w:tr>
    </w:tbl>
    <w:p w14:paraId="55008C3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10FA67F" w14:textId="77777777" w:rsidR="00096413" w:rsidRPr="004C200C" w:rsidRDefault="00096413" w:rsidP="00096413">
      <w:r w:rsidRPr="00D22027">
        <w:rPr>
          <w:rStyle w:val="HideTWBExt"/>
        </w:rPr>
        <w:t>&lt;/Amend&gt;</w:t>
      </w:r>
    </w:p>
    <w:p w14:paraId="793BA89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237</w:t>
      </w:r>
      <w:r w:rsidRPr="00D22027">
        <w:rPr>
          <w:rStyle w:val="HideTWBExt"/>
          <w:b w:val="0"/>
        </w:rPr>
        <w:t>&lt;/NumAm&gt;</w:t>
      </w:r>
    </w:p>
    <w:p w14:paraId="00C06FC6"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18C9F39" w14:textId="77777777" w:rsidR="00096413" w:rsidRPr="004C200C" w:rsidRDefault="00096413" w:rsidP="00096413">
      <w:pPr>
        <w:pStyle w:val="NormalBold"/>
      </w:pPr>
      <w:r w:rsidRPr="00D22027">
        <w:rPr>
          <w:rStyle w:val="HideTWBExt"/>
          <w:b w:val="0"/>
        </w:rPr>
        <w:t>&lt;/RepeatBlock-By&gt;</w:t>
      </w:r>
    </w:p>
    <w:p w14:paraId="3AC5329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A31900F"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67E224D" w14:textId="77777777" w:rsidTr="00BC5F00">
        <w:trPr>
          <w:trHeight w:hRule="exact" w:val="240"/>
          <w:jc w:val="center"/>
        </w:trPr>
        <w:tc>
          <w:tcPr>
            <w:tcW w:w="9752" w:type="dxa"/>
            <w:gridSpan w:val="2"/>
            <w:tcBorders>
              <w:top w:val="nil"/>
              <w:left w:val="nil"/>
              <w:bottom w:val="nil"/>
              <w:right w:val="nil"/>
            </w:tcBorders>
          </w:tcPr>
          <w:p w14:paraId="1A706FCF" w14:textId="77777777" w:rsidR="00096413" w:rsidRPr="004C200C" w:rsidRDefault="00096413" w:rsidP="00BC5F00"/>
        </w:tc>
      </w:tr>
      <w:tr w:rsidR="00096413" w:rsidRPr="004C200C" w14:paraId="6F603B36" w14:textId="77777777" w:rsidTr="00BC5F00">
        <w:trPr>
          <w:trHeight w:val="240"/>
          <w:jc w:val="center"/>
        </w:trPr>
        <w:tc>
          <w:tcPr>
            <w:tcW w:w="4876" w:type="dxa"/>
            <w:tcBorders>
              <w:top w:val="nil"/>
              <w:left w:val="nil"/>
              <w:bottom w:val="nil"/>
              <w:right w:val="nil"/>
            </w:tcBorders>
          </w:tcPr>
          <w:p w14:paraId="0FF6D67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8E5BB1" w14:textId="77777777" w:rsidR="00096413" w:rsidRPr="004C200C" w:rsidRDefault="00096413" w:rsidP="00BC5F00">
            <w:pPr>
              <w:pStyle w:val="AmColumnHeading"/>
            </w:pPr>
            <w:r w:rsidRPr="004C200C">
              <w:t>Emendamento</w:t>
            </w:r>
          </w:p>
        </w:tc>
      </w:tr>
      <w:tr w:rsidR="00096413" w:rsidRPr="004C200C" w14:paraId="36FD4AA8" w14:textId="77777777" w:rsidTr="00BC5F00">
        <w:trPr>
          <w:jc w:val="center"/>
        </w:trPr>
        <w:tc>
          <w:tcPr>
            <w:tcW w:w="4876" w:type="dxa"/>
            <w:tcBorders>
              <w:top w:val="nil"/>
              <w:left w:val="nil"/>
              <w:bottom w:val="nil"/>
              <w:right w:val="nil"/>
            </w:tcBorders>
          </w:tcPr>
          <w:p w14:paraId="59CC835F"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15D8BDFD" w14:textId="77777777" w:rsidR="00096413" w:rsidRPr="004C200C" w:rsidRDefault="00096413" w:rsidP="00BC5F00">
            <w:pPr>
              <w:pStyle w:val="Normal6a"/>
            </w:pPr>
            <w:r w:rsidRPr="004C200C">
              <w:t>7.</w:t>
            </w:r>
            <w:r w:rsidRPr="004C200C">
              <w:tab/>
              <w:t xml:space="preserve">sottolinea che gli investimenti nell'istruzione, nel miglioramento del livello delle competenze e nella riqualificazione sono un investimento sociale strategico che genera rendimenti a lungo termine per la competitività e la coesione; </w:t>
            </w:r>
            <w:r w:rsidRPr="004C200C">
              <w:rPr>
                <w:b/>
                <w:i/>
              </w:rPr>
              <w:t>sottolinea che l'impatto dell'istruzione va oltre gli effetti economici, in quanto i cittadini istruiti hanno maggiori probabilità di partecipare attivamente alle attività sociali e civiche, contribuendo al funzionamento delle istituzioni democratiche</w:t>
            </w:r>
            <w:r w:rsidRPr="004C200C">
              <w:rPr>
                <w:b/>
                <w:i/>
                <w:vertAlign w:val="superscript"/>
              </w:rPr>
              <w:t>12 bis</w:t>
            </w:r>
            <w:r w:rsidRPr="004C200C">
              <w:rPr>
                <w:b/>
                <w:i/>
              </w:rPr>
              <w:t>;</w:t>
            </w:r>
            <w:r w:rsidRPr="004C200C">
              <w:t xml:space="preserve"> </w:t>
            </w:r>
            <w:r w:rsidRPr="004C200C">
              <w:rPr>
                <w:b/>
                <w:i/>
              </w:rPr>
              <w:t>sottolinea che l'accesso alle opportunità di apprendimento deve essere universale, a prezzi accessibili e senza barriere per tutti, comprese le persone con disabilità e i gruppi vulnerabili; chiede pertanto che le opportunità di formazione sul posto di lavoro, di apprendimento lungo tutto l'arco della vita e di sviluppo delle competenze siano rese disponibili senza costi aggiuntivi per i dipendenti e le persone in cerca di lavoro;</w:t>
            </w:r>
          </w:p>
        </w:tc>
      </w:tr>
      <w:tr w:rsidR="00096413" w:rsidRPr="004C200C" w14:paraId="2BB3CF18" w14:textId="77777777" w:rsidTr="00BC5F00">
        <w:trPr>
          <w:jc w:val="center"/>
        </w:trPr>
        <w:tc>
          <w:tcPr>
            <w:tcW w:w="4876" w:type="dxa"/>
            <w:tcBorders>
              <w:top w:val="nil"/>
              <w:left w:val="nil"/>
              <w:bottom w:val="nil"/>
              <w:right w:val="nil"/>
            </w:tcBorders>
          </w:tcPr>
          <w:p w14:paraId="2E25EE44" w14:textId="77777777" w:rsidR="00096413" w:rsidRPr="004C200C" w:rsidRDefault="00096413" w:rsidP="00BC5F00"/>
        </w:tc>
        <w:tc>
          <w:tcPr>
            <w:tcW w:w="4876" w:type="dxa"/>
            <w:tcBorders>
              <w:top w:val="nil"/>
              <w:left w:val="nil"/>
              <w:bottom w:val="nil"/>
              <w:right w:val="nil"/>
            </w:tcBorders>
          </w:tcPr>
          <w:p w14:paraId="00327B60" w14:textId="77777777" w:rsidR="00096413" w:rsidRPr="004C200C" w:rsidRDefault="00096413" w:rsidP="00BC5F00">
            <w:pPr>
              <w:pStyle w:val="Normal6a"/>
            </w:pPr>
            <w:r w:rsidRPr="004C200C">
              <w:rPr>
                <w:b/>
                <w:i/>
              </w:rPr>
              <w:t>_________________</w:t>
            </w:r>
          </w:p>
        </w:tc>
      </w:tr>
      <w:tr w:rsidR="00096413" w:rsidRPr="004C200C" w14:paraId="32F507E3" w14:textId="77777777" w:rsidTr="00BC5F00">
        <w:trPr>
          <w:jc w:val="center"/>
        </w:trPr>
        <w:tc>
          <w:tcPr>
            <w:tcW w:w="4876" w:type="dxa"/>
            <w:tcBorders>
              <w:top w:val="nil"/>
              <w:left w:val="nil"/>
              <w:bottom w:val="nil"/>
              <w:right w:val="nil"/>
            </w:tcBorders>
          </w:tcPr>
          <w:p w14:paraId="2C1C8E8F" w14:textId="77777777" w:rsidR="00096413" w:rsidRPr="004C200C" w:rsidRDefault="00096413" w:rsidP="00BC5F00"/>
        </w:tc>
        <w:tc>
          <w:tcPr>
            <w:tcW w:w="4876" w:type="dxa"/>
            <w:tcBorders>
              <w:top w:val="nil"/>
              <w:left w:val="nil"/>
              <w:bottom w:val="nil"/>
              <w:right w:val="nil"/>
            </w:tcBorders>
          </w:tcPr>
          <w:p w14:paraId="5E95C6B5" w14:textId="77777777" w:rsidR="00096413" w:rsidRPr="004C200C" w:rsidRDefault="00096413" w:rsidP="00BC5F00">
            <w:pPr>
              <w:pStyle w:val="Normal6a"/>
            </w:pPr>
            <w:r w:rsidRPr="004C200C">
              <w:rPr>
                <w:b/>
                <w:i/>
                <w:vertAlign w:val="superscript"/>
              </w:rPr>
              <w:t>12 bis</w:t>
            </w:r>
            <w:r w:rsidRPr="004C200C">
              <w:t xml:space="preserve"> </w:t>
            </w:r>
            <w:r w:rsidRPr="004C200C">
              <w:rPr>
                <w:b/>
                <w:i/>
              </w:rPr>
              <w:t>Eurofound, "Role of human capital inequalities in social cohesion and convergence" (Ruolo delle disuguaglianze del capitale umano nella coesione e nella convergenza sociale), 2024.</w:t>
            </w:r>
          </w:p>
        </w:tc>
      </w:tr>
    </w:tbl>
    <w:p w14:paraId="7D3C6C2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20DE219" w14:textId="77777777" w:rsidR="00096413" w:rsidRPr="004C200C" w:rsidRDefault="00096413" w:rsidP="00096413">
      <w:r w:rsidRPr="00D22027">
        <w:rPr>
          <w:rStyle w:val="HideTWBExt"/>
        </w:rPr>
        <w:t>&lt;/Amend&gt;</w:t>
      </w:r>
    </w:p>
    <w:p w14:paraId="081EF3E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238</w:t>
      </w:r>
      <w:r w:rsidRPr="00D22027">
        <w:rPr>
          <w:rStyle w:val="HideTWBExt"/>
          <w:b w:val="0"/>
        </w:rPr>
        <w:t>&lt;/NumAm&gt;</w:t>
      </w:r>
    </w:p>
    <w:p w14:paraId="26809A73"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EB1EEF7" w14:textId="77777777" w:rsidR="00096413" w:rsidRPr="004C200C" w:rsidRDefault="00096413" w:rsidP="00096413">
      <w:pPr>
        <w:pStyle w:val="NormalBold"/>
      </w:pPr>
      <w:r w:rsidRPr="00D22027">
        <w:rPr>
          <w:rStyle w:val="HideTWBExt"/>
          <w:b w:val="0"/>
        </w:rPr>
        <w:t>&lt;/RepeatBlock-By&gt;</w:t>
      </w:r>
    </w:p>
    <w:p w14:paraId="7B29549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BA017E6"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EC8505D" w14:textId="77777777" w:rsidTr="00BC5F00">
        <w:trPr>
          <w:trHeight w:hRule="exact" w:val="240"/>
          <w:jc w:val="center"/>
        </w:trPr>
        <w:tc>
          <w:tcPr>
            <w:tcW w:w="9752" w:type="dxa"/>
            <w:gridSpan w:val="2"/>
            <w:tcBorders>
              <w:top w:val="nil"/>
              <w:left w:val="nil"/>
              <w:bottom w:val="nil"/>
              <w:right w:val="nil"/>
            </w:tcBorders>
          </w:tcPr>
          <w:p w14:paraId="47C1BEFA" w14:textId="77777777" w:rsidR="00096413" w:rsidRPr="004C200C" w:rsidRDefault="00096413" w:rsidP="00BC5F00"/>
        </w:tc>
      </w:tr>
      <w:tr w:rsidR="00096413" w:rsidRPr="004C200C" w14:paraId="4811639C" w14:textId="77777777" w:rsidTr="00BC5F00">
        <w:trPr>
          <w:trHeight w:val="240"/>
          <w:jc w:val="center"/>
        </w:trPr>
        <w:tc>
          <w:tcPr>
            <w:tcW w:w="4876" w:type="dxa"/>
            <w:tcBorders>
              <w:top w:val="nil"/>
              <w:left w:val="nil"/>
              <w:bottom w:val="nil"/>
              <w:right w:val="nil"/>
            </w:tcBorders>
          </w:tcPr>
          <w:p w14:paraId="15BFEDE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F179DE5" w14:textId="77777777" w:rsidR="00096413" w:rsidRPr="004C200C" w:rsidRDefault="00096413" w:rsidP="00BC5F00">
            <w:pPr>
              <w:pStyle w:val="AmColumnHeading"/>
            </w:pPr>
            <w:r w:rsidRPr="004C200C">
              <w:t>Emendamento</w:t>
            </w:r>
          </w:p>
        </w:tc>
      </w:tr>
      <w:tr w:rsidR="00096413" w:rsidRPr="004C200C" w14:paraId="7C99444B" w14:textId="77777777" w:rsidTr="00BC5F00">
        <w:trPr>
          <w:jc w:val="center"/>
        </w:trPr>
        <w:tc>
          <w:tcPr>
            <w:tcW w:w="4876" w:type="dxa"/>
            <w:tcBorders>
              <w:top w:val="nil"/>
              <w:left w:val="nil"/>
              <w:bottom w:val="nil"/>
              <w:right w:val="nil"/>
            </w:tcBorders>
          </w:tcPr>
          <w:p w14:paraId="5E27369B"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2166B778" w14:textId="77777777" w:rsidR="00096413" w:rsidRPr="004C200C" w:rsidRDefault="00096413" w:rsidP="00BC5F00">
            <w:pPr>
              <w:pStyle w:val="Normal6a"/>
            </w:pPr>
            <w:r w:rsidRPr="004C200C">
              <w:t>7.</w:t>
            </w:r>
            <w:r w:rsidRPr="004C200C">
              <w:tab/>
              <w:t xml:space="preserve">sottolinea che gli investimenti nell'istruzione, nel miglioramento del livello delle competenze e nella riqualificazione sono un investimento sociale strategico che genera rendimenti a lungo termine per la competitività e la coesione; </w:t>
            </w:r>
            <w:r w:rsidRPr="004C200C">
              <w:rPr>
                <w:b/>
                <w:i/>
              </w:rPr>
              <w:t>invita la Commissione a utilizzare il prossimo atto legislativo sui posti di lavoro di qualità per garantire un diritto individuale alla formazione a sostegno dell'apprendimento permanente; invita gli Stati membri a rafforzare la formazione, le misure di miglioramento del livello delle competenze e di riqualificazione in collaborazione con i portatori di interessi locali, compresi gli organismi di istruzione e formazione e le parti sociali, al fine di rafforzare il legame tra i sistemi di istruzione e formazione e il mercato del lavoro, nonché di anticipare le esigenze del mercato del lavoro;</w:t>
            </w:r>
          </w:p>
        </w:tc>
      </w:tr>
    </w:tbl>
    <w:p w14:paraId="1EDDD8F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FD8A4BD" w14:textId="77777777" w:rsidR="00096413" w:rsidRPr="004C200C" w:rsidRDefault="00096413" w:rsidP="00096413">
      <w:r w:rsidRPr="00D22027">
        <w:rPr>
          <w:rStyle w:val="HideTWBExt"/>
        </w:rPr>
        <w:t>&lt;/Amend&gt;</w:t>
      </w:r>
    </w:p>
    <w:p w14:paraId="2D8F289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239</w:t>
      </w:r>
      <w:r w:rsidRPr="00D22027">
        <w:rPr>
          <w:rStyle w:val="HideTWBExt"/>
          <w:b w:val="0"/>
        </w:rPr>
        <w:t>&lt;/NumAm&gt;</w:t>
      </w:r>
    </w:p>
    <w:p w14:paraId="68156BAB"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18D06327" w14:textId="77777777" w:rsidR="00096413" w:rsidRPr="004C200C" w:rsidRDefault="00096413" w:rsidP="00096413">
      <w:pPr>
        <w:pStyle w:val="NormalBold"/>
      </w:pPr>
      <w:r w:rsidRPr="00D22027">
        <w:rPr>
          <w:rStyle w:val="HideTWBExt"/>
          <w:b w:val="0"/>
        </w:rPr>
        <w:t>&lt;/RepeatBlock-By&gt;</w:t>
      </w:r>
    </w:p>
    <w:p w14:paraId="0D78957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60A4527"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56A53B7" w14:textId="77777777" w:rsidTr="00BC5F00">
        <w:trPr>
          <w:trHeight w:hRule="exact" w:val="240"/>
          <w:jc w:val="center"/>
        </w:trPr>
        <w:tc>
          <w:tcPr>
            <w:tcW w:w="9752" w:type="dxa"/>
            <w:gridSpan w:val="2"/>
            <w:tcBorders>
              <w:top w:val="nil"/>
              <w:left w:val="nil"/>
              <w:bottom w:val="nil"/>
              <w:right w:val="nil"/>
            </w:tcBorders>
          </w:tcPr>
          <w:p w14:paraId="330BC3FB" w14:textId="77777777" w:rsidR="00096413" w:rsidRPr="004C200C" w:rsidRDefault="00096413" w:rsidP="00BC5F00"/>
        </w:tc>
      </w:tr>
      <w:tr w:rsidR="00096413" w:rsidRPr="004C200C" w14:paraId="6FCF4120" w14:textId="77777777" w:rsidTr="00BC5F00">
        <w:trPr>
          <w:trHeight w:val="240"/>
          <w:jc w:val="center"/>
        </w:trPr>
        <w:tc>
          <w:tcPr>
            <w:tcW w:w="4876" w:type="dxa"/>
            <w:tcBorders>
              <w:top w:val="nil"/>
              <w:left w:val="nil"/>
              <w:bottom w:val="nil"/>
              <w:right w:val="nil"/>
            </w:tcBorders>
          </w:tcPr>
          <w:p w14:paraId="3B1A840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47AD47" w14:textId="77777777" w:rsidR="00096413" w:rsidRPr="004C200C" w:rsidRDefault="00096413" w:rsidP="00BC5F00">
            <w:pPr>
              <w:pStyle w:val="AmColumnHeading"/>
            </w:pPr>
            <w:r w:rsidRPr="004C200C">
              <w:t>Emendamento</w:t>
            </w:r>
          </w:p>
        </w:tc>
      </w:tr>
      <w:tr w:rsidR="00096413" w:rsidRPr="004C200C" w14:paraId="51530AF1" w14:textId="77777777" w:rsidTr="00BC5F00">
        <w:trPr>
          <w:jc w:val="center"/>
        </w:trPr>
        <w:tc>
          <w:tcPr>
            <w:tcW w:w="4876" w:type="dxa"/>
            <w:tcBorders>
              <w:top w:val="nil"/>
              <w:left w:val="nil"/>
              <w:bottom w:val="nil"/>
              <w:right w:val="nil"/>
            </w:tcBorders>
          </w:tcPr>
          <w:p w14:paraId="7D025BA4"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5E828C73" w14:textId="77777777" w:rsidR="00096413" w:rsidRPr="004C200C" w:rsidRDefault="00096413" w:rsidP="00BC5F00">
            <w:pPr>
              <w:pStyle w:val="Normal6a"/>
            </w:pPr>
            <w:r w:rsidRPr="004C200C">
              <w:t>7.</w:t>
            </w:r>
            <w:r w:rsidRPr="004C200C">
              <w:tab/>
              <w:t xml:space="preserve">sottolinea che gli investimenti nell'istruzione, nel miglioramento del livello delle competenze e nella riqualificazione sono un investimento sociale strategico che genera rendimenti a lungo termine per la competitività e la coesione; </w:t>
            </w:r>
            <w:r w:rsidRPr="004C200C">
              <w:rPr>
                <w:b/>
                <w:i/>
              </w:rPr>
              <w:t>sottolinea che tali investimenti dovrebbero essere allineati alle priorità a medio termine della Commissione, compresi settori strategici quali le tecnologie STEP, le capacità in materia di difesa e le transizioni verde e digitale, al fine di garantire che la forza lavoro sia preparata alle sfide e alle opportunità emergenti in tutta l'Unione;</w:t>
            </w:r>
          </w:p>
        </w:tc>
      </w:tr>
    </w:tbl>
    <w:p w14:paraId="79D7A05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02FB6F9" w14:textId="77777777" w:rsidR="00096413" w:rsidRPr="004C200C" w:rsidRDefault="00096413" w:rsidP="00096413">
      <w:r w:rsidRPr="00D22027">
        <w:rPr>
          <w:rStyle w:val="HideTWBExt"/>
        </w:rPr>
        <w:t>&lt;/Amend&gt;</w:t>
      </w:r>
    </w:p>
    <w:p w14:paraId="4AB03F8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240</w:t>
      </w:r>
      <w:r w:rsidRPr="00D22027">
        <w:rPr>
          <w:rStyle w:val="HideTWBExt"/>
          <w:b w:val="0"/>
        </w:rPr>
        <w:t>&lt;/NumAm&gt;</w:t>
      </w:r>
    </w:p>
    <w:p w14:paraId="6681445A"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082820A4" w14:textId="77777777" w:rsidR="00096413" w:rsidRPr="004C200C" w:rsidRDefault="00096413" w:rsidP="00096413">
      <w:pPr>
        <w:pStyle w:val="NormalBold"/>
      </w:pPr>
      <w:r w:rsidRPr="00D22027">
        <w:rPr>
          <w:rStyle w:val="HideTWBExt"/>
          <w:b w:val="0"/>
        </w:rPr>
        <w:t>&lt;/RepeatBlock-By&gt;</w:t>
      </w:r>
    </w:p>
    <w:p w14:paraId="0678F54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966FD2F" w14:textId="77777777" w:rsidR="00096413" w:rsidRPr="004C200C" w:rsidRDefault="00096413" w:rsidP="00096413">
      <w:pPr>
        <w:pStyle w:val="NormalBold"/>
      </w:pPr>
      <w:r w:rsidRPr="00D22027">
        <w:rPr>
          <w:rStyle w:val="HideTWBExt"/>
          <w:b w:val="0"/>
        </w:rPr>
        <w:t>&lt;Article&gt;</w:t>
      </w:r>
      <w:r w:rsidRPr="004C200C">
        <w:t>Paragrafo 7</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63A3565" w14:textId="77777777" w:rsidTr="00BC5F00">
        <w:trPr>
          <w:trHeight w:hRule="exact" w:val="240"/>
          <w:jc w:val="center"/>
        </w:trPr>
        <w:tc>
          <w:tcPr>
            <w:tcW w:w="9752" w:type="dxa"/>
            <w:gridSpan w:val="2"/>
            <w:tcBorders>
              <w:top w:val="nil"/>
              <w:left w:val="nil"/>
              <w:bottom w:val="nil"/>
              <w:right w:val="nil"/>
            </w:tcBorders>
          </w:tcPr>
          <w:p w14:paraId="2F0BE418" w14:textId="77777777" w:rsidR="00096413" w:rsidRPr="004C200C" w:rsidRDefault="00096413" w:rsidP="00BC5F00"/>
        </w:tc>
      </w:tr>
      <w:tr w:rsidR="00096413" w:rsidRPr="004C200C" w14:paraId="150C75D5" w14:textId="77777777" w:rsidTr="00BC5F00">
        <w:trPr>
          <w:trHeight w:val="240"/>
          <w:jc w:val="center"/>
        </w:trPr>
        <w:tc>
          <w:tcPr>
            <w:tcW w:w="4876" w:type="dxa"/>
            <w:tcBorders>
              <w:top w:val="nil"/>
              <w:left w:val="nil"/>
              <w:bottom w:val="nil"/>
              <w:right w:val="nil"/>
            </w:tcBorders>
          </w:tcPr>
          <w:p w14:paraId="321F6B3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A61CD43" w14:textId="77777777" w:rsidR="00096413" w:rsidRPr="004C200C" w:rsidRDefault="00096413" w:rsidP="00BC5F00">
            <w:pPr>
              <w:pStyle w:val="AmColumnHeading"/>
            </w:pPr>
            <w:r w:rsidRPr="004C200C">
              <w:t>Emendamento</w:t>
            </w:r>
          </w:p>
        </w:tc>
      </w:tr>
      <w:tr w:rsidR="00096413" w:rsidRPr="004C200C" w14:paraId="1A341036" w14:textId="77777777" w:rsidTr="00BC5F00">
        <w:trPr>
          <w:jc w:val="center"/>
        </w:trPr>
        <w:tc>
          <w:tcPr>
            <w:tcW w:w="4876" w:type="dxa"/>
            <w:tcBorders>
              <w:top w:val="nil"/>
              <w:left w:val="nil"/>
              <w:bottom w:val="nil"/>
              <w:right w:val="nil"/>
            </w:tcBorders>
          </w:tcPr>
          <w:p w14:paraId="1A1134D6"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 sono un investimento sociale strategico che genera rendimenti a lungo termine per la competitività e la coesione;</w:t>
            </w:r>
          </w:p>
        </w:tc>
        <w:tc>
          <w:tcPr>
            <w:tcW w:w="4876" w:type="dxa"/>
            <w:tcBorders>
              <w:top w:val="nil"/>
              <w:left w:val="nil"/>
              <w:bottom w:val="nil"/>
              <w:right w:val="nil"/>
            </w:tcBorders>
          </w:tcPr>
          <w:p w14:paraId="2124C205" w14:textId="77777777" w:rsidR="00096413" w:rsidRPr="004C200C" w:rsidRDefault="00096413" w:rsidP="00BC5F00">
            <w:pPr>
              <w:pStyle w:val="Normal6a"/>
            </w:pPr>
            <w:r w:rsidRPr="004C200C">
              <w:t>7.</w:t>
            </w:r>
            <w:r w:rsidRPr="004C200C">
              <w:tab/>
              <w:t>sottolinea che gli investimenti nell'istruzione, nel miglioramento del livello delle competenze e nella riqualificazione</w:t>
            </w:r>
            <w:r w:rsidRPr="004C200C">
              <w:rPr>
                <w:b/>
                <w:i/>
              </w:rPr>
              <w:t>, compresa l'istruzione e la formazione professionale e i regimi di apprendistato in stretta collaborazione con i datori di lavoro,</w:t>
            </w:r>
            <w:r w:rsidRPr="004C200C">
              <w:t xml:space="preserve"> sono un investimento sociale strategico che genera rendimenti a lungo termine per la competitività e la coesione</w:t>
            </w:r>
            <w:r w:rsidRPr="004C200C">
              <w:rPr>
                <w:b/>
                <w:i/>
              </w:rPr>
              <w:t>, come stabilito nella raccomandazione della Commissione di raccomandazione del Consiglio sul capitale umano nell'Unione europea</w:t>
            </w:r>
            <w:r w:rsidRPr="004C200C">
              <w:rPr>
                <w:b/>
                <w:i/>
                <w:vertAlign w:val="superscript"/>
              </w:rPr>
              <w:t>2 bis</w:t>
            </w:r>
            <w:r w:rsidRPr="004C200C">
              <w:t>;</w:t>
            </w:r>
          </w:p>
        </w:tc>
      </w:tr>
      <w:tr w:rsidR="00096413" w:rsidRPr="004C200C" w14:paraId="044E748F" w14:textId="77777777" w:rsidTr="00BC5F00">
        <w:trPr>
          <w:jc w:val="center"/>
        </w:trPr>
        <w:tc>
          <w:tcPr>
            <w:tcW w:w="4876" w:type="dxa"/>
            <w:tcBorders>
              <w:top w:val="nil"/>
              <w:left w:val="nil"/>
              <w:bottom w:val="nil"/>
              <w:right w:val="nil"/>
            </w:tcBorders>
          </w:tcPr>
          <w:p w14:paraId="5A5EABA7" w14:textId="77777777" w:rsidR="00096413" w:rsidRPr="004C200C" w:rsidRDefault="00096413" w:rsidP="00BC5F00"/>
        </w:tc>
        <w:tc>
          <w:tcPr>
            <w:tcW w:w="4876" w:type="dxa"/>
            <w:tcBorders>
              <w:top w:val="nil"/>
              <w:left w:val="nil"/>
              <w:bottom w:val="nil"/>
              <w:right w:val="nil"/>
            </w:tcBorders>
          </w:tcPr>
          <w:p w14:paraId="7CEBFCCE" w14:textId="77777777" w:rsidR="00096413" w:rsidRPr="004C200C" w:rsidRDefault="00096413" w:rsidP="00BC5F00">
            <w:pPr>
              <w:pStyle w:val="Normal6a"/>
            </w:pPr>
            <w:r w:rsidRPr="004C200C">
              <w:rPr>
                <w:b/>
                <w:i/>
              </w:rPr>
              <w:t>_________________</w:t>
            </w:r>
          </w:p>
        </w:tc>
      </w:tr>
      <w:tr w:rsidR="00096413" w:rsidRPr="00232158" w14:paraId="5FFBC054" w14:textId="77777777" w:rsidTr="00BC5F00">
        <w:trPr>
          <w:jc w:val="center"/>
        </w:trPr>
        <w:tc>
          <w:tcPr>
            <w:tcW w:w="4876" w:type="dxa"/>
            <w:tcBorders>
              <w:top w:val="nil"/>
              <w:left w:val="nil"/>
              <w:bottom w:val="nil"/>
              <w:right w:val="nil"/>
            </w:tcBorders>
          </w:tcPr>
          <w:p w14:paraId="50DA4008" w14:textId="77777777" w:rsidR="00096413" w:rsidRPr="004C200C" w:rsidRDefault="00096413" w:rsidP="00BC5F00"/>
        </w:tc>
        <w:tc>
          <w:tcPr>
            <w:tcW w:w="4876" w:type="dxa"/>
            <w:tcBorders>
              <w:top w:val="nil"/>
              <w:left w:val="nil"/>
              <w:bottom w:val="nil"/>
              <w:right w:val="nil"/>
            </w:tcBorders>
          </w:tcPr>
          <w:p w14:paraId="5FD74194" w14:textId="77777777" w:rsidR="00096413" w:rsidRPr="00232158" w:rsidRDefault="00096413" w:rsidP="00BC5F00">
            <w:pPr>
              <w:pStyle w:val="Normal6a"/>
              <w:rPr>
                <w:lang w:val="de-DE"/>
              </w:rPr>
            </w:pPr>
            <w:r w:rsidRPr="00232158">
              <w:rPr>
                <w:b/>
                <w:i/>
                <w:vertAlign w:val="superscript"/>
                <w:lang w:val="de-DE"/>
              </w:rPr>
              <w:t>2 bis</w:t>
            </w:r>
            <w:r w:rsidRPr="00232158">
              <w:rPr>
                <w:lang w:val="de-DE"/>
              </w:rPr>
              <w:t xml:space="preserve"> </w:t>
            </w:r>
            <w:r w:rsidRPr="00232158">
              <w:rPr>
                <w:b/>
                <w:i/>
                <w:lang w:val="de-DE"/>
              </w:rPr>
              <w:t>https://eur-lex.europa.eu/legal-content/IT/TXT/PDF/?uri=CELEX:52025DC0959.</w:t>
            </w:r>
          </w:p>
        </w:tc>
      </w:tr>
    </w:tbl>
    <w:p w14:paraId="580E302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359451F" w14:textId="77777777" w:rsidR="00096413" w:rsidRPr="004C200C" w:rsidRDefault="00096413" w:rsidP="00096413">
      <w:r w:rsidRPr="00D22027">
        <w:rPr>
          <w:rStyle w:val="HideTWBExt"/>
        </w:rPr>
        <w:t>&lt;/Amend&gt;</w:t>
      </w:r>
    </w:p>
    <w:p w14:paraId="156D32C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241</w:t>
      </w:r>
      <w:r w:rsidRPr="00D22027">
        <w:rPr>
          <w:rStyle w:val="HideTWBExt"/>
          <w:b w:val="0"/>
        </w:rPr>
        <w:t>&lt;/NumAm&gt;</w:t>
      </w:r>
    </w:p>
    <w:p w14:paraId="19426818"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23A02C19" w14:textId="77777777" w:rsidR="00096413" w:rsidRPr="004C200C" w:rsidRDefault="00096413" w:rsidP="00096413">
      <w:pPr>
        <w:pStyle w:val="NormalBold"/>
      </w:pPr>
      <w:r w:rsidRPr="00D22027">
        <w:rPr>
          <w:rStyle w:val="HideTWBExt"/>
          <w:b w:val="0"/>
        </w:rPr>
        <w:t>&lt;/RepeatBlock-By&gt;</w:t>
      </w:r>
    </w:p>
    <w:p w14:paraId="52C88A9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2794540" w14:textId="77777777" w:rsidR="00096413" w:rsidRPr="004C200C" w:rsidRDefault="00096413" w:rsidP="00096413">
      <w:pPr>
        <w:pStyle w:val="NormalBold"/>
      </w:pPr>
      <w:r w:rsidRPr="00D22027">
        <w:rPr>
          <w:rStyle w:val="HideTWBExt"/>
          <w:b w:val="0"/>
        </w:rPr>
        <w:t>&lt;Article&gt;</w:t>
      </w:r>
      <w:r w:rsidRPr="004C200C">
        <w:t>Paragrafo 7 – comma 1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FD1484E" w14:textId="77777777" w:rsidTr="00BC5F00">
        <w:trPr>
          <w:trHeight w:hRule="exact" w:val="240"/>
          <w:jc w:val="center"/>
        </w:trPr>
        <w:tc>
          <w:tcPr>
            <w:tcW w:w="9752" w:type="dxa"/>
            <w:gridSpan w:val="2"/>
            <w:tcBorders>
              <w:top w:val="nil"/>
              <w:left w:val="nil"/>
              <w:bottom w:val="nil"/>
              <w:right w:val="nil"/>
            </w:tcBorders>
          </w:tcPr>
          <w:p w14:paraId="3162A143" w14:textId="77777777" w:rsidR="00096413" w:rsidRPr="004C200C" w:rsidRDefault="00096413" w:rsidP="00BC5F00"/>
        </w:tc>
      </w:tr>
      <w:tr w:rsidR="00096413" w:rsidRPr="004C200C" w14:paraId="53220E2E" w14:textId="77777777" w:rsidTr="00BC5F00">
        <w:trPr>
          <w:trHeight w:val="240"/>
          <w:jc w:val="center"/>
        </w:trPr>
        <w:tc>
          <w:tcPr>
            <w:tcW w:w="4876" w:type="dxa"/>
            <w:tcBorders>
              <w:top w:val="nil"/>
              <w:left w:val="nil"/>
              <w:bottom w:val="nil"/>
              <w:right w:val="nil"/>
            </w:tcBorders>
          </w:tcPr>
          <w:p w14:paraId="0ACF9E5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9F97C4A" w14:textId="77777777" w:rsidR="00096413" w:rsidRPr="004C200C" w:rsidRDefault="00096413" w:rsidP="00BC5F00">
            <w:pPr>
              <w:pStyle w:val="AmColumnHeading"/>
            </w:pPr>
            <w:r w:rsidRPr="004C200C">
              <w:t>Emendamento</w:t>
            </w:r>
          </w:p>
        </w:tc>
      </w:tr>
      <w:tr w:rsidR="00096413" w:rsidRPr="004C200C" w14:paraId="7C37B274" w14:textId="77777777" w:rsidTr="00BC5F00">
        <w:trPr>
          <w:jc w:val="center"/>
        </w:trPr>
        <w:tc>
          <w:tcPr>
            <w:tcW w:w="4876" w:type="dxa"/>
            <w:tcBorders>
              <w:top w:val="nil"/>
              <w:left w:val="nil"/>
              <w:bottom w:val="nil"/>
              <w:right w:val="nil"/>
            </w:tcBorders>
          </w:tcPr>
          <w:p w14:paraId="5C86D8BF" w14:textId="77777777" w:rsidR="00096413" w:rsidRPr="004C200C" w:rsidRDefault="00096413" w:rsidP="00BC5F00">
            <w:pPr>
              <w:pStyle w:val="Normal6a"/>
            </w:pPr>
          </w:p>
        </w:tc>
        <w:tc>
          <w:tcPr>
            <w:tcW w:w="4876" w:type="dxa"/>
            <w:tcBorders>
              <w:top w:val="nil"/>
              <w:left w:val="nil"/>
              <w:bottom w:val="nil"/>
              <w:right w:val="nil"/>
            </w:tcBorders>
          </w:tcPr>
          <w:p w14:paraId="3C35EFA7" w14:textId="77777777" w:rsidR="00096413" w:rsidRPr="004C200C" w:rsidRDefault="00096413" w:rsidP="00BC5F00">
            <w:pPr>
              <w:pStyle w:val="Normal6a"/>
            </w:pPr>
            <w:r w:rsidRPr="004C200C">
              <w:rPr>
                <w:b/>
                <w:i/>
              </w:rPr>
              <w:t>esorta la Commissione e il Consiglio a continuare a concentrare l'attenzione sulla riduzione degli oneri amministrativi attraverso la semplificazione (le cosiddette proposte omnibus), nel pieno rispetto delle norme sul lavoro; sottolinea che un maggiore sostegno alle PMI e agli imprenditori è fondamentale per la competitività a lungo termine, l'innovazione e la creazione di posti di lavoro di qualità; sottolinea il ruolo essenziale delle piccole imprese e dei lavoratori autonomi nel promuovere la crescita economica e nel finanziare le politiche sociali e chiede misure mirate per migliorare il funzionamento del mercato unico;</w:t>
            </w:r>
          </w:p>
        </w:tc>
      </w:tr>
    </w:tbl>
    <w:p w14:paraId="7FC615B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D3BAD79" w14:textId="77777777" w:rsidR="00096413" w:rsidRPr="004C200C" w:rsidRDefault="00096413" w:rsidP="00096413">
      <w:r w:rsidRPr="00D22027">
        <w:rPr>
          <w:rStyle w:val="HideTWBExt"/>
        </w:rPr>
        <w:t>&lt;/Amend&gt;</w:t>
      </w:r>
    </w:p>
    <w:p w14:paraId="302B8F2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242</w:t>
      </w:r>
      <w:r w:rsidRPr="00D22027">
        <w:rPr>
          <w:rStyle w:val="HideTWBExt"/>
          <w:b w:val="0"/>
        </w:rPr>
        <w:t>&lt;/NumAm&gt;</w:t>
      </w:r>
    </w:p>
    <w:p w14:paraId="121F3179"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51B996D1" w14:textId="77777777" w:rsidR="00096413" w:rsidRPr="004C200C" w:rsidRDefault="00096413" w:rsidP="00096413">
      <w:pPr>
        <w:pStyle w:val="NormalBold"/>
      </w:pPr>
      <w:r w:rsidRPr="00D22027">
        <w:rPr>
          <w:rStyle w:val="HideTWBExt"/>
          <w:b w:val="0"/>
        </w:rPr>
        <w:t>&lt;/RepeatBlock-By&gt;</w:t>
      </w:r>
    </w:p>
    <w:p w14:paraId="57DBC20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4AFEBFA"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33A2E1F" w14:textId="77777777" w:rsidTr="00BC5F00">
        <w:trPr>
          <w:trHeight w:hRule="exact" w:val="240"/>
          <w:jc w:val="center"/>
        </w:trPr>
        <w:tc>
          <w:tcPr>
            <w:tcW w:w="9752" w:type="dxa"/>
            <w:gridSpan w:val="2"/>
            <w:tcBorders>
              <w:top w:val="nil"/>
              <w:left w:val="nil"/>
              <w:bottom w:val="nil"/>
              <w:right w:val="nil"/>
            </w:tcBorders>
          </w:tcPr>
          <w:p w14:paraId="0BFC9058" w14:textId="77777777" w:rsidR="00096413" w:rsidRPr="004C200C" w:rsidRDefault="00096413" w:rsidP="00BC5F00"/>
        </w:tc>
      </w:tr>
      <w:tr w:rsidR="00096413" w:rsidRPr="004C200C" w14:paraId="634FEE4D" w14:textId="77777777" w:rsidTr="00BC5F00">
        <w:trPr>
          <w:trHeight w:val="240"/>
          <w:jc w:val="center"/>
        </w:trPr>
        <w:tc>
          <w:tcPr>
            <w:tcW w:w="4876" w:type="dxa"/>
            <w:tcBorders>
              <w:top w:val="nil"/>
              <w:left w:val="nil"/>
              <w:bottom w:val="nil"/>
              <w:right w:val="nil"/>
            </w:tcBorders>
          </w:tcPr>
          <w:p w14:paraId="1A085745"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D08BD38" w14:textId="77777777" w:rsidR="00096413" w:rsidRPr="004C200C" w:rsidRDefault="00096413" w:rsidP="00BC5F00">
            <w:pPr>
              <w:pStyle w:val="AmColumnHeading"/>
            </w:pPr>
            <w:r w:rsidRPr="004C200C">
              <w:t>Emendamento</w:t>
            </w:r>
          </w:p>
        </w:tc>
      </w:tr>
      <w:tr w:rsidR="00096413" w:rsidRPr="004C200C" w14:paraId="2C683AC8" w14:textId="77777777" w:rsidTr="00BC5F00">
        <w:trPr>
          <w:jc w:val="center"/>
        </w:trPr>
        <w:tc>
          <w:tcPr>
            <w:tcW w:w="4876" w:type="dxa"/>
            <w:tcBorders>
              <w:top w:val="nil"/>
              <w:left w:val="nil"/>
              <w:bottom w:val="nil"/>
              <w:right w:val="nil"/>
            </w:tcBorders>
          </w:tcPr>
          <w:p w14:paraId="0C75DB77" w14:textId="77777777" w:rsidR="00096413" w:rsidRPr="004C200C" w:rsidRDefault="00096413" w:rsidP="00BC5F00">
            <w:pPr>
              <w:pStyle w:val="Normal6a"/>
            </w:pPr>
          </w:p>
        </w:tc>
        <w:tc>
          <w:tcPr>
            <w:tcW w:w="4876" w:type="dxa"/>
            <w:tcBorders>
              <w:top w:val="nil"/>
              <w:left w:val="nil"/>
              <w:bottom w:val="nil"/>
              <w:right w:val="nil"/>
            </w:tcBorders>
          </w:tcPr>
          <w:p w14:paraId="20710F64"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ricorda con profonda preoccupazione che l'aumento della violenza di genere in diversi Stati membri coincide con un deterioramento della sicurezza economica delle donne, che comprende il lavoro sempre più precario, i tagli alla protezione sociale e l'erosione dei servizi pubblici essenziali; sottolinea che le politiche di austerità che riducono l'accesso delle donne a un'occupazione di qualità e a servizi pubblici di assistenza le spingono verso un maggiore lavoro assistenziale non retribuito, limitano la loro indipendenza finanziaria e rendono più difficile sfuggire a situazioni violente; invita la Commissione a garantire che il semestre europeo e il quadro di governance economica dell'Unione valutino sistematicamente l'impatto di genere delle riforme raccomandate, a promuovere gli investimenti in servizi pubblici e infrastrutture di assistenza di qualità e a sviluppare, insieme agli Stati membri, misure vincolanti per prevenire e combattere la violenza di genere, anche rafforzando l'autonomia economica delle donne;</w:t>
            </w:r>
          </w:p>
        </w:tc>
      </w:tr>
    </w:tbl>
    <w:p w14:paraId="35A3E12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B0053A0" w14:textId="77777777" w:rsidR="00096413" w:rsidRPr="004C200C" w:rsidRDefault="00096413" w:rsidP="00096413">
      <w:r w:rsidRPr="00D22027">
        <w:rPr>
          <w:rStyle w:val="HideTWBExt"/>
        </w:rPr>
        <w:t>&lt;/Amend&gt;</w:t>
      </w:r>
    </w:p>
    <w:p w14:paraId="59262AA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243</w:t>
      </w:r>
      <w:r w:rsidRPr="00D22027">
        <w:rPr>
          <w:rStyle w:val="HideTWBExt"/>
          <w:b w:val="0"/>
        </w:rPr>
        <w:t>&lt;/NumAm&gt;</w:t>
      </w:r>
    </w:p>
    <w:p w14:paraId="283E453F"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7F344CB" w14:textId="77777777" w:rsidR="00096413" w:rsidRPr="004C200C" w:rsidRDefault="00096413" w:rsidP="00096413">
      <w:pPr>
        <w:pStyle w:val="NormalBold"/>
      </w:pPr>
      <w:r w:rsidRPr="00D22027">
        <w:rPr>
          <w:rStyle w:val="HideTWBExt"/>
          <w:b w:val="0"/>
        </w:rPr>
        <w:t>&lt;/RepeatBlock-By&gt;</w:t>
      </w:r>
    </w:p>
    <w:p w14:paraId="4AA327D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03B515E"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FE898C9" w14:textId="77777777" w:rsidTr="00BC5F00">
        <w:trPr>
          <w:trHeight w:hRule="exact" w:val="240"/>
          <w:jc w:val="center"/>
        </w:trPr>
        <w:tc>
          <w:tcPr>
            <w:tcW w:w="9752" w:type="dxa"/>
            <w:gridSpan w:val="2"/>
            <w:tcBorders>
              <w:top w:val="nil"/>
              <w:left w:val="nil"/>
              <w:bottom w:val="nil"/>
              <w:right w:val="nil"/>
            </w:tcBorders>
          </w:tcPr>
          <w:p w14:paraId="2EAD7830" w14:textId="77777777" w:rsidR="00096413" w:rsidRPr="004C200C" w:rsidRDefault="00096413" w:rsidP="00BC5F00"/>
        </w:tc>
      </w:tr>
      <w:tr w:rsidR="00096413" w:rsidRPr="004C200C" w14:paraId="3F11079A" w14:textId="77777777" w:rsidTr="00BC5F00">
        <w:trPr>
          <w:trHeight w:val="240"/>
          <w:jc w:val="center"/>
        </w:trPr>
        <w:tc>
          <w:tcPr>
            <w:tcW w:w="4876" w:type="dxa"/>
            <w:tcBorders>
              <w:top w:val="nil"/>
              <w:left w:val="nil"/>
              <w:bottom w:val="nil"/>
              <w:right w:val="nil"/>
            </w:tcBorders>
          </w:tcPr>
          <w:p w14:paraId="293A3E9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A7F41EE" w14:textId="77777777" w:rsidR="00096413" w:rsidRPr="004C200C" w:rsidRDefault="00096413" w:rsidP="00BC5F00">
            <w:pPr>
              <w:pStyle w:val="AmColumnHeading"/>
            </w:pPr>
            <w:r w:rsidRPr="004C200C">
              <w:t>Emendamento</w:t>
            </w:r>
          </w:p>
        </w:tc>
      </w:tr>
      <w:tr w:rsidR="00096413" w:rsidRPr="004C200C" w14:paraId="16BE948F" w14:textId="77777777" w:rsidTr="00BC5F00">
        <w:trPr>
          <w:jc w:val="center"/>
        </w:trPr>
        <w:tc>
          <w:tcPr>
            <w:tcW w:w="4876" w:type="dxa"/>
            <w:tcBorders>
              <w:top w:val="nil"/>
              <w:left w:val="nil"/>
              <w:bottom w:val="nil"/>
              <w:right w:val="nil"/>
            </w:tcBorders>
          </w:tcPr>
          <w:p w14:paraId="0B5D6502" w14:textId="77777777" w:rsidR="00096413" w:rsidRPr="004C200C" w:rsidRDefault="00096413" w:rsidP="00BC5F00">
            <w:pPr>
              <w:pStyle w:val="Normal6a"/>
            </w:pPr>
          </w:p>
        </w:tc>
        <w:tc>
          <w:tcPr>
            <w:tcW w:w="4876" w:type="dxa"/>
            <w:tcBorders>
              <w:top w:val="nil"/>
              <w:left w:val="nil"/>
              <w:bottom w:val="nil"/>
              <w:right w:val="nil"/>
            </w:tcBorders>
          </w:tcPr>
          <w:p w14:paraId="18F8AAD6"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osserva che la partecipazione degli adulti all'apprendimento rimane significativamente al di sotto dell'obiettivo del 60 % fissato dall'UE per il 2030, con persistenti divari che interessano i lavoratori scarsamente qualificati, i lavoratori anziani, i migranti e le persone con disabilità; sottolinea che è possibile raggiungere la partecipazione degli adulti all'apprendimento solo attraverso una più ampia partecipazione degli adulti occupati nelle attività di qualificazione e riqualificazione e che i contratti collettivi sono fondamentali per garantire pari opportunità agli adulti occupati di accedere alla formazione professionale; evidenzia che l'iniziativa per costruire un'"Unione delle competenze" e la raccomandazione del Consiglio sul capitale umano devono portare a un maggiore sostegno a strategie globali in materia di competenze e a investimenti in sistemi di istruzione e formazione di alta qualità, inclusivi e accessibili per tutti;</w:t>
            </w:r>
          </w:p>
        </w:tc>
      </w:tr>
    </w:tbl>
    <w:p w14:paraId="2855E9FF"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2FEB062" w14:textId="77777777" w:rsidR="00096413" w:rsidRPr="004C200C" w:rsidRDefault="00096413" w:rsidP="00096413">
      <w:r w:rsidRPr="00D22027">
        <w:rPr>
          <w:rStyle w:val="HideTWBExt"/>
        </w:rPr>
        <w:t>&lt;/Amend&gt;</w:t>
      </w:r>
    </w:p>
    <w:p w14:paraId="238E042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244</w:t>
      </w:r>
      <w:r w:rsidRPr="00D22027">
        <w:rPr>
          <w:rStyle w:val="HideTWBExt"/>
          <w:b w:val="0"/>
        </w:rPr>
        <w:t>&lt;/NumAm&gt;</w:t>
      </w:r>
    </w:p>
    <w:p w14:paraId="1A40F8DF"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49985429" w14:textId="77777777" w:rsidR="00096413" w:rsidRPr="004C200C" w:rsidRDefault="00096413" w:rsidP="00096413">
      <w:pPr>
        <w:pStyle w:val="NormalBold"/>
      </w:pPr>
      <w:r w:rsidRPr="00D22027">
        <w:rPr>
          <w:rStyle w:val="HideTWBExt"/>
          <w:b w:val="0"/>
        </w:rPr>
        <w:t>&lt;/RepeatBlock-By&gt;</w:t>
      </w:r>
    </w:p>
    <w:p w14:paraId="73E177D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BC06AB9"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A751BBD" w14:textId="77777777" w:rsidTr="00BC5F00">
        <w:trPr>
          <w:trHeight w:hRule="exact" w:val="240"/>
          <w:jc w:val="center"/>
        </w:trPr>
        <w:tc>
          <w:tcPr>
            <w:tcW w:w="9752" w:type="dxa"/>
            <w:gridSpan w:val="2"/>
            <w:tcBorders>
              <w:top w:val="nil"/>
              <w:left w:val="nil"/>
              <w:bottom w:val="nil"/>
              <w:right w:val="nil"/>
            </w:tcBorders>
          </w:tcPr>
          <w:p w14:paraId="0FCB046A" w14:textId="77777777" w:rsidR="00096413" w:rsidRPr="004C200C" w:rsidRDefault="00096413" w:rsidP="00BC5F00"/>
        </w:tc>
      </w:tr>
      <w:tr w:rsidR="00096413" w:rsidRPr="004C200C" w14:paraId="42A06D86" w14:textId="77777777" w:rsidTr="00BC5F00">
        <w:trPr>
          <w:trHeight w:val="240"/>
          <w:jc w:val="center"/>
        </w:trPr>
        <w:tc>
          <w:tcPr>
            <w:tcW w:w="4876" w:type="dxa"/>
            <w:tcBorders>
              <w:top w:val="nil"/>
              <w:left w:val="nil"/>
              <w:bottom w:val="nil"/>
              <w:right w:val="nil"/>
            </w:tcBorders>
          </w:tcPr>
          <w:p w14:paraId="79B61B9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A4C77E5" w14:textId="77777777" w:rsidR="00096413" w:rsidRPr="004C200C" w:rsidRDefault="00096413" w:rsidP="00BC5F00">
            <w:pPr>
              <w:pStyle w:val="AmColumnHeading"/>
            </w:pPr>
            <w:r w:rsidRPr="004C200C">
              <w:t>Emendamento</w:t>
            </w:r>
          </w:p>
        </w:tc>
      </w:tr>
      <w:tr w:rsidR="00096413" w:rsidRPr="004C200C" w14:paraId="356CCE09" w14:textId="77777777" w:rsidTr="00BC5F00">
        <w:trPr>
          <w:jc w:val="center"/>
        </w:trPr>
        <w:tc>
          <w:tcPr>
            <w:tcW w:w="4876" w:type="dxa"/>
            <w:tcBorders>
              <w:top w:val="nil"/>
              <w:left w:val="nil"/>
              <w:bottom w:val="nil"/>
              <w:right w:val="nil"/>
            </w:tcBorders>
          </w:tcPr>
          <w:p w14:paraId="1F9685A6" w14:textId="77777777" w:rsidR="00096413" w:rsidRPr="004C200C" w:rsidRDefault="00096413" w:rsidP="00BC5F00">
            <w:pPr>
              <w:pStyle w:val="Normal6a"/>
            </w:pPr>
          </w:p>
        </w:tc>
        <w:tc>
          <w:tcPr>
            <w:tcW w:w="4876" w:type="dxa"/>
            <w:tcBorders>
              <w:top w:val="nil"/>
              <w:left w:val="nil"/>
              <w:bottom w:val="nil"/>
              <w:right w:val="nil"/>
            </w:tcBorders>
          </w:tcPr>
          <w:p w14:paraId="6C91EE38"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sottolinea la necessità di proseguire le iniziative dell'UE volte ad affrontare le carenze di competenze, quali l'agenda per le competenze per l'Europa, l'Unione delle competenze, il patto per le competenze, ALMA e le accademie dell'industria a zero emissioni nette; invita in particolare a rafforzare le politiche attive del mercato del lavoro, i conti individuali di apprendimento e le microcredenziali, che si rivolgono alla forza lavoro inattiva e ai gruppi con una bassa partecipazione al mercato del lavoro; invita inoltre la Commissione a proporre soluzioni concrete alla carenza di competenze nel prossimo pacchetto sulla mobilità equa dei lavoratori;</w:t>
            </w:r>
          </w:p>
        </w:tc>
      </w:tr>
    </w:tbl>
    <w:p w14:paraId="2A28F421"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02A6D0F" w14:textId="77777777" w:rsidR="00096413" w:rsidRPr="00232158" w:rsidRDefault="00096413" w:rsidP="00096413">
      <w:pPr>
        <w:rPr>
          <w:lang w:val="es-ES"/>
        </w:rPr>
      </w:pPr>
      <w:r w:rsidRPr="00D22027">
        <w:rPr>
          <w:rStyle w:val="HideTWBExt"/>
        </w:rPr>
        <w:t>&lt;/Amend&gt;</w:t>
      </w:r>
    </w:p>
    <w:p w14:paraId="32A71CAF"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245</w:t>
      </w:r>
      <w:r w:rsidRPr="00D22027">
        <w:rPr>
          <w:rStyle w:val="HideTWBExt"/>
          <w:b w:val="0"/>
        </w:rPr>
        <w:t>&lt;/NumAm&gt;</w:t>
      </w:r>
    </w:p>
    <w:p w14:paraId="50042483"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49F9A59B" w14:textId="77777777" w:rsidR="00096413" w:rsidRPr="00232158" w:rsidRDefault="00096413" w:rsidP="00096413">
      <w:pPr>
        <w:pStyle w:val="NormalBold"/>
        <w:rPr>
          <w:lang w:val="es-ES"/>
        </w:rPr>
      </w:pPr>
      <w:r w:rsidRPr="00D22027">
        <w:rPr>
          <w:rStyle w:val="HideTWBExt"/>
          <w:b w:val="0"/>
        </w:rPr>
        <w:t>&lt;/RepeatBlock-By&gt;</w:t>
      </w:r>
    </w:p>
    <w:p w14:paraId="09531A5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426CFE0"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C80AEBB" w14:textId="77777777" w:rsidTr="00BC5F00">
        <w:trPr>
          <w:trHeight w:hRule="exact" w:val="240"/>
          <w:jc w:val="center"/>
        </w:trPr>
        <w:tc>
          <w:tcPr>
            <w:tcW w:w="9752" w:type="dxa"/>
            <w:gridSpan w:val="2"/>
            <w:tcBorders>
              <w:top w:val="nil"/>
              <w:left w:val="nil"/>
              <w:bottom w:val="nil"/>
              <w:right w:val="nil"/>
            </w:tcBorders>
          </w:tcPr>
          <w:p w14:paraId="7001B4C4" w14:textId="77777777" w:rsidR="00096413" w:rsidRPr="004C200C" w:rsidRDefault="00096413" w:rsidP="00BC5F00"/>
        </w:tc>
      </w:tr>
      <w:tr w:rsidR="00096413" w:rsidRPr="004C200C" w14:paraId="7C123E8E" w14:textId="77777777" w:rsidTr="00BC5F00">
        <w:trPr>
          <w:trHeight w:val="240"/>
          <w:jc w:val="center"/>
        </w:trPr>
        <w:tc>
          <w:tcPr>
            <w:tcW w:w="4876" w:type="dxa"/>
            <w:tcBorders>
              <w:top w:val="nil"/>
              <w:left w:val="nil"/>
              <w:bottom w:val="nil"/>
              <w:right w:val="nil"/>
            </w:tcBorders>
          </w:tcPr>
          <w:p w14:paraId="3FBBE23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5E27794" w14:textId="77777777" w:rsidR="00096413" w:rsidRPr="004C200C" w:rsidRDefault="00096413" w:rsidP="00BC5F00">
            <w:pPr>
              <w:pStyle w:val="AmColumnHeading"/>
            </w:pPr>
            <w:r w:rsidRPr="004C200C">
              <w:t>Emendamento</w:t>
            </w:r>
          </w:p>
        </w:tc>
      </w:tr>
      <w:tr w:rsidR="00096413" w:rsidRPr="004C200C" w14:paraId="7E39B5AD" w14:textId="77777777" w:rsidTr="00BC5F00">
        <w:trPr>
          <w:jc w:val="center"/>
        </w:trPr>
        <w:tc>
          <w:tcPr>
            <w:tcW w:w="4876" w:type="dxa"/>
            <w:tcBorders>
              <w:top w:val="nil"/>
              <w:left w:val="nil"/>
              <w:bottom w:val="nil"/>
              <w:right w:val="nil"/>
            </w:tcBorders>
          </w:tcPr>
          <w:p w14:paraId="62F6CCF6" w14:textId="77777777" w:rsidR="00096413" w:rsidRPr="004C200C" w:rsidRDefault="00096413" w:rsidP="00BC5F00">
            <w:pPr>
              <w:pStyle w:val="Normal6a"/>
            </w:pPr>
          </w:p>
        </w:tc>
        <w:tc>
          <w:tcPr>
            <w:tcW w:w="4876" w:type="dxa"/>
            <w:tcBorders>
              <w:top w:val="nil"/>
              <w:left w:val="nil"/>
              <w:bottom w:val="nil"/>
              <w:right w:val="nil"/>
            </w:tcBorders>
          </w:tcPr>
          <w:p w14:paraId="3121F17A"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sottolinea che gli investimenti nell'istruzione inclusiva e accessibile fin dalla prima infanzia sono un prerequisito per lo sviluppo di una forza lavoro qualificata, la promozione della mobilità sociale, la riduzione della povertà e la garanzia che tutti gli individui abbiano la possibilità di partecipare pienamente al mercato del lavoro e alla società;</w:t>
            </w:r>
          </w:p>
        </w:tc>
      </w:tr>
    </w:tbl>
    <w:p w14:paraId="06FB9E5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DF555A0" w14:textId="77777777" w:rsidR="00096413" w:rsidRPr="004C200C" w:rsidRDefault="00096413" w:rsidP="00096413">
      <w:r w:rsidRPr="00D22027">
        <w:rPr>
          <w:rStyle w:val="HideTWBExt"/>
        </w:rPr>
        <w:t>&lt;/Amend&gt;</w:t>
      </w:r>
    </w:p>
    <w:p w14:paraId="65C8BB6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246</w:t>
      </w:r>
      <w:r w:rsidRPr="00D22027">
        <w:rPr>
          <w:rStyle w:val="HideTWBExt"/>
          <w:b w:val="0"/>
        </w:rPr>
        <w:t>&lt;/NumAm&gt;</w:t>
      </w:r>
    </w:p>
    <w:p w14:paraId="60CB8A2F"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7B810663" w14:textId="77777777" w:rsidR="00096413" w:rsidRPr="004C200C" w:rsidRDefault="00096413" w:rsidP="00096413">
      <w:pPr>
        <w:pStyle w:val="NormalBold"/>
      </w:pPr>
      <w:r w:rsidRPr="00D22027">
        <w:rPr>
          <w:rStyle w:val="HideTWBExt"/>
          <w:b w:val="0"/>
        </w:rPr>
        <w:t>&lt;/RepeatBlock-By&gt;</w:t>
      </w:r>
    </w:p>
    <w:p w14:paraId="1FDEF19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6E6D771"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093A00B" w14:textId="77777777" w:rsidTr="00BC5F00">
        <w:trPr>
          <w:trHeight w:hRule="exact" w:val="240"/>
          <w:jc w:val="center"/>
        </w:trPr>
        <w:tc>
          <w:tcPr>
            <w:tcW w:w="9752" w:type="dxa"/>
            <w:gridSpan w:val="2"/>
            <w:tcBorders>
              <w:top w:val="nil"/>
              <w:left w:val="nil"/>
              <w:bottom w:val="nil"/>
              <w:right w:val="nil"/>
            </w:tcBorders>
          </w:tcPr>
          <w:p w14:paraId="20E3DCA0" w14:textId="77777777" w:rsidR="00096413" w:rsidRPr="004C200C" w:rsidRDefault="00096413" w:rsidP="00BC5F00"/>
        </w:tc>
      </w:tr>
      <w:tr w:rsidR="00096413" w:rsidRPr="004C200C" w14:paraId="76A07D0B" w14:textId="77777777" w:rsidTr="00BC5F00">
        <w:trPr>
          <w:trHeight w:val="240"/>
          <w:jc w:val="center"/>
        </w:trPr>
        <w:tc>
          <w:tcPr>
            <w:tcW w:w="4876" w:type="dxa"/>
            <w:tcBorders>
              <w:top w:val="nil"/>
              <w:left w:val="nil"/>
              <w:bottom w:val="nil"/>
              <w:right w:val="nil"/>
            </w:tcBorders>
          </w:tcPr>
          <w:p w14:paraId="1A6FAF7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9AC6B62" w14:textId="77777777" w:rsidR="00096413" w:rsidRPr="004C200C" w:rsidRDefault="00096413" w:rsidP="00BC5F00">
            <w:pPr>
              <w:pStyle w:val="AmColumnHeading"/>
            </w:pPr>
            <w:r w:rsidRPr="004C200C">
              <w:t>Emendamento</w:t>
            </w:r>
          </w:p>
        </w:tc>
      </w:tr>
      <w:tr w:rsidR="00096413" w:rsidRPr="004C200C" w14:paraId="65079570" w14:textId="77777777" w:rsidTr="00BC5F00">
        <w:trPr>
          <w:jc w:val="center"/>
        </w:trPr>
        <w:tc>
          <w:tcPr>
            <w:tcW w:w="4876" w:type="dxa"/>
            <w:tcBorders>
              <w:top w:val="nil"/>
              <w:left w:val="nil"/>
              <w:bottom w:val="nil"/>
              <w:right w:val="nil"/>
            </w:tcBorders>
          </w:tcPr>
          <w:p w14:paraId="05EA0529" w14:textId="77777777" w:rsidR="00096413" w:rsidRPr="004C200C" w:rsidRDefault="00096413" w:rsidP="00BC5F00">
            <w:pPr>
              <w:pStyle w:val="Normal6a"/>
            </w:pPr>
          </w:p>
        </w:tc>
        <w:tc>
          <w:tcPr>
            <w:tcW w:w="4876" w:type="dxa"/>
            <w:tcBorders>
              <w:top w:val="nil"/>
              <w:left w:val="nil"/>
              <w:bottom w:val="nil"/>
              <w:right w:val="nil"/>
            </w:tcBorders>
          </w:tcPr>
          <w:p w14:paraId="7DD4BA9A"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riconosce che la migrazione regolare e il riconoscimento semplificato delle qualifiche rilasciate all'estero sono strumenti efficaci per affrontare le carenze di manodopera e di competenze e ne chiede l'inclusione nelle opzioni di riforma nazionali;</w:t>
            </w:r>
          </w:p>
        </w:tc>
      </w:tr>
    </w:tbl>
    <w:p w14:paraId="6EFCCE50"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383D117" w14:textId="77777777" w:rsidR="00096413" w:rsidRPr="00232158" w:rsidRDefault="00096413" w:rsidP="00096413">
      <w:pPr>
        <w:rPr>
          <w:lang w:val="es-ES"/>
        </w:rPr>
      </w:pPr>
      <w:r w:rsidRPr="00D22027">
        <w:rPr>
          <w:rStyle w:val="HideTWBExt"/>
        </w:rPr>
        <w:t>&lt;/Amend&gt;</w:t>
      </w:r>
    </w:p>
    <w:p w14:paraId="2BC42EEA"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247</w:t>
      </w:r>
      <w:r w:rsidRPr="00D22027">
        <w:rPr>
          <w:rStyle w:val="HideTWBExt"/>
          <w:b w:val="0"/>
        </w:rPr>
        <w:t>&lt;/NumAm&gt;</w:t>
      </w:r>
    </w:p>
    <w:p w14:paraId="2048A040"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1D38778A"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1A4EBD21" w14:textId="77777777" w:rsidR="00096413" w:rsidRPr="004C200C" w:rsidRDefault="00096413" w:rsidP="00096413">
      <w:pPr>
        <w:pStyle w:val="NormalBold"/>
      </w:pPr>
      <w:r w:rsidRPr="00D22027">
        <w:rPr>
          <w:rStyle w:val="HideTWBExt"/>
          <w:b w:val="0"/>
        </w:rPr>
        <w:t>&lt;/RepeatBlock-By&gt;</w:t>
      </w:r>
    </w:p>
    <w:p w14:paraId="59BA663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EF033E8" w14:textId="77777777" w:rsidR="00096413" w:rsidRPr="004C200C" w:rsidRDefault="00096413" w:rsidP="00096413">
      <w:pPr>
        <w:pStyle w:val="NormalBold"/>
      </w:pPr>
      <w:r w:rsidRPr="00D22027">
        <w:rPr>
          <w:rStyle w:val="HideTWBExt"/>
          <w:b w:val="0"/>
        </w:rPr>
        <w:t>&lt;Article&gt;</w:t>
      </w:r>
      <w:r w:rsidRPr="004C200C">
        <w:t>Paragrafo 7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9B20C33" w14:textId="77777777" w:rsidTr="00BC5F00">
        <w:trPr>
          <w:trHeight w:hRule="exact" w:val="240"/>
          <w:jc w:val="center"/>
        </w:trPr>
        <w:tc>
          <w:tcPr>
            <w:tcW w:w="9752" w:type="dxa"/>
            <w:gridSpan w:val="2"/>
            <w:tcBorders>
              <w:top w:val="nil"/>
              <w:left w:val="nil"/>
              <w:bottom w:val="nil"/>
              <w:right w:val="nil"/>
            </w:tcBorders>
          </w:tcPr>
          <w:p w14:paraId="400422A6" w14:textId="77777777" w:rsidR="00096413" w:rsidRPr="004C200C" w:rsidRDefault="00096413" w:rsidP="00BC5F00"/>
        </w:tc>
      </w:tr>
      <w:tr w:rsidR="00096413" w:rsidRPr="004C200C" w14:paraId="4F4A52D4" w14:textId="77777777" w:rsidTr="00BC5F00">
        <w:trPr>
          <w:trHeight w:val="240"/>
          <w:jc w:val="center"/>
        </w:trPr>
        <w:tc>
          <w:tcPr>
            <w:tcW w:w="4876" w:type="dxa"/>
            <w:tcBorders>
              <w:top w:val="nil"/>
              <w:left w:val="nil"/>
              <w:bottom w:val="nil"/>
              <w:right w:val="nil"/>
            </w:tcBorders>
          </w:tcPr>
          <w:p w14:paraId="3E8AEED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2F8D683" w14:textId="77777777" w:rsidR="00096413" w:rsidRPr="004C200C" w:rsidRDefault="00096413" w:rsidP="00BC5F00">
            <w:pPr>
              <w:pStyle w:val="AmColumnHeading"/>
            </w:pPr>
            <w:r w:rsidRPr="004C200C">
              <w:t>Emendamento</w:t>
            </w:r>
          </w:p>
        </w:tc>
      </w:tr>
      <w:tr w:rsidR="00096413" w:rsidRPr="004C200C" w14:paraId="17C3536C" w14:textId="77777777" w:rsidTr="00BC5F00">
        <w:trPr>
          <w:jc w:val="center"/>
        </w:trPr>
        <w:tc>
          <w:tcPr>
            <w:tcW w:w="4876" w:type="dxa"/>
            <w:tcBorders>
              <w:top w:val="nil"/>
              <w:left w:val="nil"/>
              <w:bottom w:val="nil"/>
              <w:right w:val="nil"/>
            </w:tcBorders>
          </w:tcPr>
          <w:p w14:paraId="715876F0" w14:textId="77777777" w:rsidR="00096413" w:rsidRPr="004C200C" w:rsidRDefault="00096413" w:rsidP="00BC5F00">
            <w:pPr>
              <w:pStyle w:val="Normal6a"/>
            </w:pPr>
          </w:p>
        </w:tc>
        <w:tc>
          <w:tcPr>
            <w:tcW w:w="4876" w:type="dxa"/>
            <w:tcBorders>
              <w:top w:val="nil"/>
              <w:left w:val="nil"/>
              <w:bottom w:val="nil"/>
              <w:right w:val="nil"/>
            </w:tcBorders>
          </w:tcPr>
          <w:p w14:paraId="69D7D2EA" w14:textId="77777777" w:rsidR="00096413" w:rsidRPr="004C200C" w:rsidRDefault="00096413" w:rsidP="00BC5F00">
            <w:pPr>
              <w:pStyle w:val="Normal6a"/>
            </w:pPr>
            <w:proofErr w:type="gramStart"/>
            <w:r w:rsidRPr="004C200C">
              <w:rPr>
                <w:b/>
                <w:i/>
              </w:rPr>
              <w:t>7</w:t>
            </w:r>
            <w:proofErr w:type="gramEnd"/>
            <w:r w:rsidRPr="004C200C">
              <w:rPr>
                <w:b/>
                <w:i/>
              </w:rPr>
              <w:t xml:space="preserve"> bis.</w:t>
            </w:r>
            <w:r w:rsidRPr="004C200C">
              <w:tab/>
            </w:r>
            <w:r w:rsidRPr="004C200C">
              <w:rPr>
                <w:b/>
                <w:i/>
              </w:rPr>
              <w:t>accoglie con favore la proposta di raccomandazione del Consiglio sul capitale umano nell'UE; sottolinea la necessità che gli Stati membri aumentino la spesa pubblica per l'istruzione e le competenze; </w:t>
            </w:r>
          </w:p>
        </w:tc>
      </w:tr>
    </w:tbl>
    <w:p w14:paraId="3B6405B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73D03A6" w14:textId="77777777" w:rsidR="00096413" w:rsidRPr="004C200C" w:rsidRDefault="00096413" w:rsidP="00096413">
      <w:r w:rsidRPr="00D22027">
        <w:rPr>
          <w:rStyle w:val="HideTWBExt"/>
        </w:rPr>
        <w:t>&lt;/Amend&gt;</w:t>
      </w:r>
    </w:p>
    <w:p w14:paraId="2FD6B2F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248</w:t>
      </w:r>
      <w:r w:rsidRPr="00D22027">
        <w:rPr>
          <w:rStyle w:val="HideTWBExt"/>
          <w:b w:val="0"/>
        </w:rPr>
        <w:t>&lt;/NumAm&gt;</w:t>
      </w:r>
    </w:p>
    <w:p w14:paraId="5A9B6705"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16CC0FBF" w14:textId="77777777" w:rsidR="00096413" w:rsidRPr="004C200C" w:rsidRDefault="00096413" w:rsidP="00096413">
      <w:pPr>
        <w:pStyle w:val="NormalBold"/>
      </w:pPr>
      <w:r w:rsidRPr="00D22027">
        <w:rPr>
          <w:rStyle w:val="HideTWBExt"/>
          <w:b w:val="0"/>
        </w:rPr>
        <w:t>&lt;/RepeatBlock-By&gt;</w:t>
      </w:r>
    </w:p>
    <w:p w14:paraId="2D84DF9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D817499" w14:textId="77777777" w:rsidR="00096413" w:rsidRPr="004C200C" w:rsidRDefault="00096413" w:rsidP="00096413">
      <w:pPr>
        <w:pStyle w:val="NormalBold"/>
      </w:pPr>
      <w:r w:rsidRPr="00D22027">
        <w:rPr>
          <w:rStyle w:val="HideTWBExt"/>
          <w:b w:val="0"/>
        </w:rPr>
        <w:t>&lt;Article&gt;</w:t>
      </w:r>
      <w:r w:rsidRPr="004C200C">
        <w:t>Paragrafo 7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0C03677" w14:textId="77777777" w:rsidTr="00BC5F00">
        <w:trPr>
          <w:trHeight w:hRule="exact" w:val="240"/>
          <w:jc w:val="center"/>
        </w:trPr>
        <w:tc>
          <w:tcPr>
            <w:tcW w:w="9752" w:type="dxa"/>
            <w:gridSpan w:val="2"/>
            <w:tcBorders>
              <w:top w:val="nil"/>
              <w:left w:val="nil"/>
              <w:bottom w:val="nil"/>
              <w:right w:val="nil"/>
            </w:tcBorders>
          </w:tcPr>
          <w:p w14:paraId="4A62F0E4" w14:textId="77777777" w:rsidR="00096413" w:rsidRPr="004C200C" w:rsidRDefault="00096413" w:rsidP="00BC5F00"/>
        </w:tc>
      </w:tr>
      <w:tr w:rsidR="00096413" w:rsidRPr="004C200C" w14:paraId="4F2C5FE1" w14:textId="77777777" w:rsidTr="00BC5F00">
        <w:trPr>
          <w:trHeight w:val="240"/>
          <w:jc w:val="center"/>
        </w:trPr>
        <w:tc>
          <w:tcPr>
            <w:tcW w:w="4876" w:type="dxa"/>
            <w:tcBorders>
              <w:top w:val="nil"/>
              <w:left w:val="nil"/>
              <w:bottom w:val="nil"/>
              <w:right w:val="nil"/>
            </w:tcBorders>
          </w:tcPr>
          <w:p w14:paraId="78F652B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CCF1384" w14:textId="77777777" w:rsidR="00096413" w:rsidRPr="004C200C" w:rsidRDefault="00096413" w:rsidP="00BC5F00">
            <w:pPr>
              <w:pStyle w:val="AmColumnHeading"/>
            </w:pPr>
            <w:r w:rsidRPr="004C200C">
              <w:t>Emendamento</w:t>
            </w:r>
          </w:p>
        </w:tc>
      </w:tr>
      <w:tr w:rsidR="00096413" w:rsidRPr="004C200C" w14:paraId="677870ED" w14:textId="77777777" w:rsidTr="00BC5F00">
        <w:trPr>
          <w:jc w:val="center"/>
        </w:trPr>
        <w:tc>
          <w:tcPr>
            <w:tcW w:w="4876" w:type="dxa"/>
            <w:tcBorders>
              <w:top w:val="nil"/>
              <w:left w:val="nil"/>
              <w:bottom w:val="nil"/>
              <w:right w:val="nil"/>
            </w:tcBorders>
          </w:tcPr>
          <w:p w14:paraId="74672C07" w14:textId="77777777" w:rsidR="00096413" w:rsidRPr="004C200C" w:rsidRDefault="00096413" w:rsidP="00BC5F00">
            <w:pPr>
              <w:pStyle w:val="Normal6a"/>
            </w:pPr>
          </w:p>
        </w:tc>
        <w:tc>
          <w:tcPr>
            <w:tcW w:w="4876" w:type="dxa"/>
            <w:tcBorders>
              <w:top w:val="nil"/>
              <w:left w:val="nil"/>
              <w:bottom w:val="nil"/>
              <w:right w:val="nil"/>
            </w:tcBorders>
          </w:tcPr>
          <w:p w14:paraId="3510FAF6" w14:textId="77777777" w:rsidR="00096413" w:rsidRPr="004C200C" w:rsidRDefault="00096413" w:rsidP="00BC5F00">
            <w:pPr>
              <w:pStyle w:val="Normal6a"/>
            </w:pPr>
            <w:proofErr w:type="gramStart"/>
            <w:r w:rsidRPr="004C200C">
              <w:rPr>
                <w:b/>
                <w:i/>
              </w:rPr>
              <w:t>7</w:t>
            </w:r>
            <w:proofErr w:type="gramEnd"/>
            <w:r w:rsidRPr="004C200C">
              <w:rPr>
                <w:b/>
                <w:i/>
              </w:rPr>
              <w:t xml:space="preserve"> ter.</w:t>
            </w:r>
            <w:r w:rsidRPr="004C200C">
              <w:tab/>
            </w:r>
            <w:r w:rsidRPr="004C200C">
              <w:rPr>
                <w:b/>
                <w:i/>
              </w:rPr>
              <w:t>sottolinea che i giovani lavorano in modo sproporzionato in forme atipiche di occupazione, lavoro a tempo parziale, contratti stagionali e precari e lavoro sommerso; sottolinea che, attraverso una combinazione di strumenti, l'Unione deve rafforzare e adottare politiche più rigorose per porre fine alla precarietà, impedendo concretamente ai datori di lavoro di utilizzare pratiche abusive e tirocini fittizi, contratti a zero ore o contratti a tempo determinato per ruoli essenzialmente a tempo indeterminato; chiede, in tale contesto, maggiori sforzi per attuare la garanzia per i giovani, garantendo risorse sufficienti per azioni mirate e riforme strutturali a sostegno dell'occupazione giovanile di qualità, dell'istruzione e della formazione professionale, in particolare attraverso tirocini e apprendistati retribuiti e di alta qualità, e agevolando la transizione dalla scuola al lavoro, il reinserimento nell'istruzione o nella formazione e l'istruzione della seconda opportunità;</w:t>
            </w:r>
          </w:p>
        </w:tc>
      </w:tr>
    </w:tbl>
    <w:p w14:paraId="129131D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73163E9" w14:textId="77777777" w:rsidR="00096413" w:rsidRPr="004C200C" w:rsidRDefault="00096413" w:rsidP="00096413">
      <w:r w:rsidRPr="00D22027">
        <w:rPr>
          <w:rStyle w:val="HideTWBExt"/>
        </w:rPr>
        <w:t>&lt;/Amend&gt;</w:t>
      </w:r>
    </w:p>
    <w:p w14:paraId="0BA4D11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249</w:t>
      </w:r>
      <w:r w:rsidRPr="00D22027">
        <w:rPr>
          <w:rStyle w:val="HideTWBExt"/>
          <w:b w:val="0"/>
        </w:rPr>
        <w:t>&lt;/NumAm&gt;</w:t>
      </w:r>
    </w:p>
    <w:p w14:paraId="4CF54933"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79060310" w14:textId="77777777" w:rsidR="00096413" w:rsidRPr="004C200C" w:rsidRDefault="00096413" w:rsidP="00096413">
      <w:pPr>
        <w:pStyle w:val="NormalBold"/>
      </w:pPr>
      <w:r w:rsidRPr="00D22027">
        <w:rPr>
          <w:rStyle w:val="HideTWBExt"/>
          <w:b w:val="0"/>
        </w:rPr>
        <w:t>&lt;/RepeatBlock-By&gt;</w:t>
      </w:r>
    </w:p>
    <w:p w14:paraId="76B07F5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C11F043" w14:textId="77777777" w:rsidR="00096413" w:rsidRPr="004C200C" w:rsidRDefault="00096413" w:rsidP="00096413">
      <w:pPr>
        <w:pStyle w:val="NormalBold"/>
      </w:pPr>
      <w:r w:rsidRPr="00D22027">
        <w:rPr>
          <w:rStyle w:val="HideTWBExt"/>
          <w:b w:val="0"/>
        </w:rPr>
        <w:t>&lt;Article&gt;</w:t>
      </w:r>
      <w:r w:rsidRPr="004C200C">
        <w:t>Paragrafo 7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66436B2" w14:textId="77777777" w:rsidTr="00BC5F00">
        <w:trPr>
          <w:trHeight w:hRule="exact" w:val="240"/>
          <w:jc w:val="center"/>
        </w:trPr>
        <w:tc>
          <w:tcPr>
            <w:tcW w:w="9752" w:type="dxa"/>
            <w:gridSpan w:val="2"/>
            <w:tcBorders>
              <w:top w:val="nil"/>
              <w:left w:val="nil"/>
              <w:bottom w:val="nil"/>
              <w:right w:val="nil"/>
            </w:tcBorders>
          </w:tcPr>
          <w:p w14:paraId="073B3B72" w14:textId="77777777" w:rsidR="00096413" w:rsidRPr="004C200C" w:rsidRDefault="00096413" w:rsidP="00BC5F00"/>
        </w:tc>
      </w:tr>
      <w:tr w:rsidR="00096413" w:rsidRPr="004C200C" w14:paraId="4DF36FCF" w14:textId="77777777" w:rsidTr="00BC5F00">
        <w:trPr>
          <w:trHeight w:val="240"/>
          <w:jc w:val="center"/>
        </w:trPr>
        <w:tc>
          <w:tcPr>
            <w:tcW w:w="4876" w:type="dxa"/>
            <w:tcBorders>
              <w:top w:val="nil"/>
              <w:left w:val="nil"/>
              <w:bottom w:val="nil"/>
              <w:right w:val="nil"/>
            </w:tcBorders>
          </w:tcPr>
          <w:p w14:paraId="4D92F99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A7D24A4" w14:textId="77777777" w:rsidR="00096413" w:rsidRPr="004C200C" w:rsidRDefault="00096413" w:rsidP="00BC5F00">
            <w:pPr>
              <w:pStyle w:val="AmColumnHeading"/>
            </w:pPr>
            <w:r w:rsidRPr="004C200C">
              <w:t>Emendamento</w:t>
            </w:r>
          </w:p>
        </w:tc>
      </w:tr>
      <w:tr w:rsidR="00096413" w:rsidRPr="004C200C" w14:paraId="412DBB0A" w14:textId="77777777" w:rsidTr="00BC5F00">
        <w:trPr>
          <w:jc w:val="center"/>
        </w:trPr>
        <w:tc>
          <w:tcPr>
            <w:tcW w:w="4876" w:type="dxa"/>
            <w:tcBorders>
              <w:top w:val="nil"/>
              <w:left w:val="nil"/>
              <w:bottom w:val="nil"/>
              <w:right w:val="nil"/>
            </w:tcBorders>
          </w:tcPr>
          <w:p w14:paraId="0F1535F0" w14:textId="77777777" w:rsidR="00096413" w:rsidRPr="004C200C" w:rsidRDefault="00096413" w:rsidP="00BC5F00">
            <w:pPr>
              <w:pStyle w:val="Normal6a"/>
            </w:pPr>
          </w:p>
        </w:tc>
        <w:tc>
          <w:tcPr>
            <w:tcW w:w="4876" w:type="dxa"/>
            <w:tcBorders>
              <w:top w:val="nil"/>
              <w:left w:val="nil"/>
              <w:bottom w:val="nil"/>
              <w:right w:val="nil"/>
            </w:tcBorders>
          </w:tcPr>
          <w:p w14:paraId="3BC2F495" w14:textId="77777777" w:rsidR="00096413" w:rsidRPr="004C200C" w:rsidRDefault="00096413" w:rsidP="00BC5F00">
            <w:pPr>
              <w:pStyle w:val="Normal6a"/>
            </w:pPr>
            <w:proofErr w:type="gramStart"/>
            <w:r w:rsidRPr="004C200C">
              <w:rPr>
                <w:b/>
                <w:i/>
              </w:rPr>
              <w:t>7</w:t>
            </w:r>
            <w:proofErr w:type="gramEnd"/>
            <w:r w:rsidRPr="004C200C">
              <w:rPr>
                <w:b/>
                <w:i/>
              </w:rPr>
              <w:t xml:space="preserve"> ter.</w:t>
            </w:r>
            <w:r w:rsidRPr="004C200C">
              <w:tab/>
            </w:r>
            <w:r w:rsidRPr="004C200C">
              <w:rPr>
                <w:b/>
                <w:i/>
              </w:rPr>
              <w:t>accoglie con favore la proposta di raccomandazione del Consiglio sul capitale umano nell'Unione europea e la sua attenzione nell'affrontare la carenza di competenze, l'uso dell'analisi delle competenze per la progettazione di strategie in materia di competenze e lo sviluppo di un'ampia gamma di competenze di base, tra cui l'alfabetizzazione digitale, civica e in materia di IA, sulla preparazione alla vita moderna; riconosce che la mancanza di investimenti nel capitale umano frena l'innovazione, la competitività nell'Unione e la realizzazione del pieno potenziale di tutti; ritiene che tale raccomandazione dovrebbe sostenere la dimensione territoriale dello sviluppo del capitale umano negli Stati membri al fine di garantire un'equa distribuzione dell'attrattiva delle regioni per i talenti;</w:t>
            </w:r>
          </w:p>
        </w:tc>
      </w:tr>
    </w:tbl>
    <w:p w14:paraId="126D505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6AFEE0E" w14:textId="77777777" w:rsidR="00096413" w:rsidRPr="004C200C" w:rsidRDefault="00096413" w:rsidP="00096413">
      <w:r w:rsidRPr="00D22027">
        <w:rPr>
          <w:rStyle w:val="HideTWBExt"/>
        </w:rPr>
        <w:t>&lt;/Amend&gt;</w:t>
      </w:r>
    </w:p>
    <w:p w14:paraId="798E56D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250</w:t>
      </w:r>
      <w:r w:rsidRPr="00D22027">
        <w:rPr>
          <w:rStyle w:val="HideTWBExt"/>
          <w:b w:val="0"/>
        </w:rPr>
        <w:t>&lt;/NumAm&gt;</w:t>
      </w:r>
    </w:p>
    <w:p w14:paraId="64A6CF78"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6E722C8C" w14:textId="77777777" w:rsidR="00096413" w:rsidRPr="004C200C" w:rsidRDefault="00096413" w:rsidP="00096413">
      <w:pPr>
        <w:pStyle w:val="NormalBold"/>
      </w:pPr>
      <w:r w:rsidRPr="00D22027">
        <w:rPr>
          <w:rStyle w:val="HideTWBExt"/>
          <w:b w:val="0"/>
        </w:rPr>
        <w:t>&lt;/RepeatBlock-By&gt;</w:t>
      </w:r>
    </w:p>
    <w:p w14:paraId="2D23DDA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3FB7E53" w14:textId="77777777" w:rsidR="00096413" w:rsidRPr="004C200C" w:rsidRDefault="00096413" w:rsidP="00096413">
      <w:pPr>
        <w:pStyle w:val="NormalBold"/>
      </w:pPr>
      <w:r w:rsidRPr="00D22027">
        <w:rPr>
          <w:rStyle w:val="HideTWBExt"/>
          <w:b w:val="0"/>
        </w:rPr>
        <w:t>&lt;Article&gt;</w:t>
      </w:r>
      <w:r w:rsidRPr="004C200C">
        <w:t>Paragrafo 7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5075A2D" w14:textId="77777777" w:rsidTr="00BC5F00">
        <w:trPr>
          <w:trHeight w:hRule="exact" w:val="240"/>
          <w:jc w:val="center"/>
        </w:trPr>
        <w:tc>
          <w:tcPr>
            <w:tcW w:w="9752" w:type="dxa"/>
            <w:gridSpan w:val="2"/>
            <w:tcBorders>
              <w:top w:val="nil"/>
              <w:left w:val="nil"/>
              <w:bottom w:val="nil"/>
              <w:right w:val="nil"/>
            </w:tcBorders>
          </w:tcPr>
          <w:p w14:paraId="722A1F80" w14:textId="77777777" w:rsidR="00096413" w:rsidRPr="004C200C" w:rsidRDefault="00096413" w:rsidP="00BC5F00"/>
        </w:tc>
      </w:tr>
      <w:tr w:rsidR="00096413" w:rsidRPr="004C200C" w14:paraId="5A2F1E56" w14:textId="77777777" w:rsidTr="00BC5F00">
        <w:trPr>
          <w:trHeight w:val="240"/>
          <w:jc w:val="center"/>
        </w:trPr>
        <w:tc>
          <w:tcPr>
            <w:tcW w:w="4876" w:type="dxa"/>
            <w:tcBorders>
              <w:top w:val="nil"/>
              <w:left w:val="nil"/>
              <w:bottom w:val="nil"/>
              <w:right w:val="nil"/>
            </w:tcBorders>
          </w:tcPr>
          <w:p w14:paraId="161B40C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E8FB568" w14:textId="77777777" w:rsidR="00096413" w:rsidRPr="004C200C" w:rsidRDefault="00096413" w:rsidP="00BC5F00">
            <w:pPr>
              <w:pStyle w:val="AmColumnHeading"/>
            </w:pPr>
            <w:r w:rsidRPr="004C200C">
              <w:t>Emendamento</w:t>
            </w:r>
          </w:p>
        </w:tc>
      </w:tr>
      <w:tr w:rsidR="00096413" w:rsidRPr="004C200C" w14:paraId="5965F53B" w14:textId="77777777" w:rsidTr="00BC5F00">
        <w:trPr>
          <w:jc w:val="center"/>
        </w:trPr>
        <w:tc>
          <w:tcPr>
            <w:tcW w:w="4876" w:type="dxa"/>
            <w:tcBorders>
              <w:top w:val="nil"/>
              <w:left w:val="nil"/>
              <w:bottom w:val="nil"/>
              <w:right w:val="nil"/>
            </w:tcBorders>
          </w:tcPr>
          <w:p w14:paraId="5CABB4FD" w14:textId="77777777" w:rsidR="00096413" w:rsidRPr="004C200C" w:rsidRDefault="00096413" w:rsidP="00BC5F00">
            <w:pPr>
              <w:pStyle w:val="Normal6a"/>
            </w:pPr>
          </w:p>
        </w:tc>
        <w:tc>
          <w:tcPr>
            <w:tcW w:w="4876" w:type="dxa"/>
            <w:tcBorders>
              <w:top w:val="nil"/>
              <w:left w:val="nil"/>
              <w:bottom w:val="nil"/>
              <w:right w:val="nil"/>
            </w:tcBorders>
          </w:tcPr>
          <w:p w14:paraId="424B2F64" w14:textId="77777777" w:rsidR="00096413" w:rsidRPr="004C200C" w:rsidRDefault="00096413" w:rsidP="00BC5F00">
            <w:pPr>
              <w:pStyle w:val="Normal6a"/>
            </w:pPr>
            <w:proofErr w:type="gramStart"/>
            <w:r w:rsidRPr="004C200C">
              <w:rPr>
                <w:b/>
                <w:i/>
              </w:rPr>
              <w:t>7</w:t>
            </w:r>
            <w:proofErr w:type="gramEnd"/>
            <w:r w:rsidRPr="004C200C">
              <w:rPr>
                <w:b/>
                <w:i/>
              </w:rPr>
              <w:t xml:space="preserve"> ter.</w:t>
            </w:r>
            <w:r w:rsidRPr="004C200C">
              <w:tab/>
            </w:r>
            <w:r w:rsidRPr="004C200C">
              <w:rPr>
                <w:b/>
                <w:i/>
              </w:rPr>
              <w:t>sottolinea l'importanza di migliorare la mobilità dei lavoratori all'interno del mercato unico riducendo gli ostacoli amministrativi e semplificando il coordinamento dei diritti di sicurezza sociale per i lavoratori mobili;</w:t>
            </w:r>
          </w:p>
        </w:tc>
      </w:tr>
    </w:tbl>
    <w:p w14:paraId="377DB37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C5AF708" w14:textId="77777777" w:rsidR="00096413" w:rsidRPr="004C200C" w:rsidRDefault="00096413" w:rsidP="00096413">
      <w:r w:rsidRPr="00D22027">
        <w:rPr>
          <w:rStyle w:val="HideTWBExt"/>
        </w:rPr>
        <w:t>&lt;/Amend&gt;</w:t>
      </w:r>
    </w:p>
    <w:p w14:paraId="707E410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251</w:t>
      </w:r>
      <w:r w:rsidRPr="00D22027">
        <w:rPr>
          <w:rStyle w:val="HideTWBExt"/>
          <w:b w:val="0"/>
        </w:rPr>
        <w:t>&lt;/NumAm&gt;</w:t>
      </w:r>
    </w:p>
    <w:p w14:paraId="36918721"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07F9D1E3" w14:textId="77777777" w:rsidR="00096413" w:rsidRPr="004C200C" w:rsidRDefault="00096413" w:rsidP="00096413">
      <w:pPr>
        <w:pStyle w:val="NormalBold"/>
      </w:pPr>
      <w:r w:rsidRPr="00D22027">
        <w:rPr>
          <w:rStyle w:val="HideTWBExt"/>
          <w:b w:val="0"/>
        </w:rPr>
        <w:t>&lt;/RepeatBlock-By&gt;</w:t>
      </w:r>
    </w:p>
    <w:p w14:paraId="15F59D3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A9D708C" w14:textId="77777777" w:rsidR="00096413" w:rsidRPr="004C200C" w:rsidRDefault="00096413" w:rsidP="00096413">
      <w:pPr>
        <w:pStyle w:val="NormalBold"/>
      </w:pPr>
      <w:r w:rsidRPr="00D22027">
        <w:rPr>
          <w:rStyle w:val="HideTWBExt"/>
          <w:b w:val="0"/>
        </w:rPr>
        <w:t>&lt;Article&gt;</w:t>
      </w:r>
      <w:r w:rsidRPr="004C200C">
        <w:t>Paragrafo 7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7C4776D" w14:textId="77777777" w:rsidTr="00BC5F00">
        <w:trPr>
          <w:trHeight w:hRule="exact" w:val="240"/>
          <w:jc w:val="center"/>
        </w:trPr>
        <w:tc>
          <w:tcPr>
            <w:tcW w:w="9752" w:type="dxa"/>
            <w:gridSpan w:val="2"/>
            <w:tcBorders>
              <w:top w:val="nil"/>
              <w:left w:val="nil"/>
              <w:bottom w:val="nil"/>
              <w:right w:val="nil"/>
            </w:tcBorders>
          </w:tcPr>
          <w:p w14:paraId="54F3605B" w14:textId="77777777" w:rsidR="00096413" w:rsidRPr="004C200C" w:rsidRDefault="00096413" w:rsidP="00BC5F00"/>
        </w:tc>
      </w:tr>
      <w:tr w:rsidR="00096413" w:rsidRPr="004C200C" w14:paraId="1EAFA3E0" w14:textId="77777777" w:rsidTr="00BC5F00">
        <w:trPr>
          <w:trHeight w:val="240"/>
          <w:jc w:val="center"/>
        </w:trPr>
        <w:tc>
          <w:tcPr>
            <w:tcW w:w="4876" w:type="dxa"/>
            <w:tcBorders>
              <w:top w:val="nil"/>
              <w:left w:val="nil"/>
              <w:bottom w:val="nil"/>
              <w:right w:val="nil"/>
            </w:tcBorders>
          </w:tcPr>
          <w:p w14:paraId="6726477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28FB8C1" w14:textId="77777777" w:rsidR="00096413" w:rsidRPr="004C200C" w:rsidRDefault="00096413" w:rsidP="00BC5F00">
            <w:pPr>
              <w:pStyle w:val="AmColumnHeading"/>
            </w:pPr>
            <w:r w:rsidRPr="004C200C">
              <w:t>Emendamento</w:t>
            </w:r>
          </w:p>
        </w:tc>
      </w:tr>
      <w:tr w:rsidR="00096413" w:rsidRPr="004C200C" w14:paraId="47AAB162" w14:textId="77777777" w:rsidTr="00BC5F00">
        <w:trPr>
          <w:jc w:val="center"/>
        </w:trPr>
        <w:tc>
          <w:tcPr>
            <w:tcW w:w="4876" w:type="dxa"/>
            <w:tcBorders>
              <w:top w:val="nil"/>
              <w:left w:val="nil"/>
              <w:bottom w:val="nil"/>
              <w:right w:val="nil"/>
            </w:tcBorders>
          </w:tcPr>
          <w:p w14:paraId="532E8118" w14:textId="77777777" w:rsidR="00096413" w:rsidRPr="004C200C" w:rsidRDefault="00096413" w:rsidP="00BC5F00">
            <w:pPr>
              <w:pStyle w:val="Normal6a"/>
            </w:pPr>
          </w:p>
        </w:tc>
        <w:tc>
          <w:tcPr>
            <w:tcW w:w="4876" w:type="dxa"/>
            <w:tcBorders>
              <w:top w:val="nil"/>
              <w:left w:val="nil"/>
              <w:bottom w:val="nil"/>
              <w:right w:val="nil"/>
            </w:tcBorders>
          </w:tcPr>
          <w:p w14:paraId="3A1B62D1" w14:textId="77777777" w:rsidR="00096413" w:rsidRPr="004C200C" w:rsidRDefault="00096413" w:rsidP="00BC5F00">
            <w:pPr>
              <w:pStyle w:val="Normal6a"/>
            </w:pPr>
            <w:proofErr w:type="gramStart"/>
            <w:r w:rsidRPr="004C200C">
              <w:rPr>
                <w:b/>
                <w:i/>
              </w:rPr>
              <w:t>7</w:t>
            </w:r>
            <w:proofErr w:type="gramEnd"/>
            <w:r w:rsidRPr="004C200C">
              <w:rPr>
                <w:b/>
                <w:i/>
              </w:rPr>
              <w:t xml:space="preserve"> quater.</w:t>
            </w:r>
            <w:r w:rsidRPr="004C200C">
              <w:tab/>
            </w:r>
            <w:r w:rsidRPr="004C200C">
              <w:rPr>
                <w:b/>
                <w:i/>
              </w:rPr>
              <w:t>esprime preoccupazione per il calo dei risultati scolastici dei giovani, in particolare per quanto riguarda le competenze di base e il numero di giovani che abbandonano precocemente l'istruzione e la formazione, che rimane elevato in diversi Stati membri; ricorda che l'abbandono precoce colpisce in modo sproporzionato i Rom e le persone con disabilità e sottolinea che le difficoltà nell'infanzia influiscono sulle opportunità in età avanzata; accoglie con favore l'annuncio di un piano d'azione sulle competenze di base e di un piano strategico per l'istruzione in ambito scientifico, tecnologico, ingegneristico e matematico (STEM); invita gli Stati membri a investire in programmi volti a dotare i discenti delle competenze di base, digitali e trasversali e ad affrontare l'abbandono scolastico precoce attraverso sistemi di allarme rapido e soluzioni personalizzate; ritiene che le competenze digitali e trasversali debbano includere una componente di pensiero critico e di alfabetizzazione mediatica per consentire a chiunque di contrastare la minaccia della disinformazione;</w:t>
            </w:r>
          </w:p>
        </w:tc>
      </w:tr>
    </w:tbl>
    <w:p w14:paraId="7A63E50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5570581" w14:textId="77777777" w:rsidR="00096413" w:rsidRPr="004C200C" w:rsidRDefault="00096413" w:rsidP="00096413">
      <w:r w:rsidRPr="00D22027">
        <w:rPr>
          <w:rStyle w:val="HideTWBExt"/>
        </w:rPr>
        <w:t>&lt;/Amend&gt;</w:t>
      </w:r>
    </w:p>
    <w:p w14:paraId="703F436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252</w:t>
      </w:r>
      <w:r w:rsidRPr="00D22027">
        <w:rPr>
          <w:rStyle w:val="HideTWBExt"/>
          <w:b w:val="0"/>
        </w:rPr>
        <w:t>&lt;/NumAm&gt;</w:t>
      </w:r>
    </w:p>
    <w:p w14:paraId="460AF734"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DBA65BA" w14:textId="77777777" w:rsidR="00096413" w:rsidRPr="004C200C" w:rsidRDefault="00096413" w:rsidP="00096413">
      <w:pPr>
        <w:pStyle w:val="NormalBold"/>
      </w:pPr>
      <w:r w:rsidRPr="00D22027">
        <w:rPr>
          <w:rStyle w:val="HideTWBExt"/>
          <w:b w:val="0"/>
        </w:rPr>
        <w:t>&lt;/RepeatBlock-By&gt;</w:t>
      </w:r>
    </w:p>
    <w:p w14:paraId="62DD504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F5CDCF3" w14:textId="77777777" w:rsidR="00096413" w:rsidRPr="004C200C" w:rsidRDefault="00096413" w:rsidP="00096413">
      <w:pPr>
        <w:pStyle w:val="NormalBold"/>
      </w:pPr>
      <w:r w:rsidRPr="00D22027">
        <w:rPr>
          <w:rStyle w:val="HideTWBExt"/>
          <w:b w:val="0"/>
        </w:rPr>
        <w:t>&lt;Article&gt;</w:t>
      </w:r>
      <w:r w:rsidRPr="004C200C">
        <w:t>Paragrafo 7 quinquies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12400E2" w14:textId="77777777" w:rsidTr="00BC5F00">
        <w:trPr>
          <w:trHeight w:hRule="exact" w:val="240"/>
          <w:jc w:val="center"/>
        </w:trPr>
        <w:tc>
          <w:tcPr>
            <w:tcW w:w="9752" w:type="dxa"/>
            <w:gridSpan w:val="2"/>
            <w:tcBorders>
              <w:top w:val="nil"/>
              <w:left w:val="nil"/>
              <w:bottom w:val="nil"/>
              <w:right w:val="nil"/>
            </w:tcBorders>
          </w:tcPr>
          <w:p w14:paraId="0895427A" w14:textId="77777777" w:rsidR="00096413" w:rsidRPr="004C200C" w:rsidRDefault="00096413" w:rsidP="00BC5F00"/>
        </w:tc>
      </w:tr>
      <w:tr w:rsidR="00096413" w:rsidRPr="004C200C" w14:paraId="632AC698" w14:textId="77777777" w:rsidTr="00BC5F00">
        <w:trPr>
          <w:trHeight w:val="240"/>
          <w:jc w:val="center"/>
        </w:trPr>
        <w:tc>
          <w:tcPr>
            <w:tcW w:w="4876" w:type="dxa"/>
            <w:tcBorders>
              <w:top w:val="nil"/>
              <w:left w:val="nil"/>
              <w:bottom w:val="nil"/>
              <w:right w:val="nil"/>
            </w:tcBorders>
          </w:tcPr>
          <w:p w14:paraId="3D42D1A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7715DDD" w14:textId="77777777" w:rsidR="00096413" w:rsidRPr="004C200C" w:rsidRDefault="00096413" w:rsidP="00BC5F00">
            <w:pPr>
              <w:pStyle w:val="AmColumnHeading"/>
            </w:pPr>
            <w:r w:rsidRPr="004C200C">
              <w:t>Emendamento</w:t>
            </w:r>
          </w:p>
        </w:tc>
      </w:tr>
      <w:tr w:rsidR="00096413" w:rsidRPr="004C200C" w14:paraId="4B06E02D" w14:textId="77777777" w:rsidTr="00BC5F00">
        <w:trPr>
          <w:jc w:val="center"/>
        </w:trPr>
        <w:tc>
          <w:tcPr>
            <w:tcW w:w="4876" w:type="dxa"/>
            <w:tcBorders>
              <w:top w:val="nil"/>
              <w:left w:val="nil"/>
              <w:bottom w:val="nil"/>
              <w:right w:val="nil"/>
            </w:tcBorders>
          </w:tcPr>
          <w:p w14:paraId="7B1190DA" w14:textId="77777777" w:rsidR="00096413" w:rsidRPr="004C200C" w:rsidRDefault="00096413" w:rsidP="00BC5F00">
            <w:pPr>
              <w:pStyle w:val="Normal6a"/>
            </w:pPr>
          </w:p>
        </w:tc>
        <w:tc>
          <w:tcPr>
            <w:tcW w:w="4876" w:type="dxa"/>
            <w:tcBorders>
              <w:top w:val="nil"/>
              <w:left w:val="nil"/>
              <w:bottom w:val="nil"/>
              <w:right w:val="nil"/>
            </w:tcBorders>
          </w:tcPr>
          <w:p w14:paraId="6BEF0104" w14:textId="77777777" w:rsidR="00096413" w:rsidRPr="004C200C" w:rsidRDefault="00096413" w:rsidP="00BC5F00">
            <w:pPr>
              <w:pStyle w:val="Normal6a"/>
            </w:pPr>
            <w:proofErr w:type="gramStart"/>
            <w:r w:rsidRPr="004C200C">
              <w:rPr>
                <w:b/>
                <w:i/>
              </w:rPr>
              <w:t>7</w:t>
            </w:r>
            <w:proofErr w:type="gramEnd"/>
            <w:r w:rsidRPr="004C200C">
              <w:rPr>
                <w:b/>
                <w:i/>
              </w:rPr>
              <w:t xml:space="preserve"> quinquies.</w:t>
            </w:r>
            <w:r w:rsidRPr="004C200C">
              <w:tab/>
            </w:r>
            <w:r w:rsidRPr="004C200C">
              <w:rPr>
                <w:b/>
                <w:i/>
              </w:rPr>
              <w:t>esprime preoccupazione per il livello di disoccupazione giovanile, che resta una percentuale più che doppia rispetto al tasso di disoccupazione complessivo dell'UE; ricorda l'impegno assunto dagli Stati membri nei confronti dei giovani nell'ambito dell'istituzione della garanzia per i giovani; ritiene che siano necessarie maggiori sinergie tra gli strumenti della garanzia per l'infanzia e per i giovani, al fine di garantire un sostegno adeguato e mirato ai giovani nel corso del loro intero sviluppo personale e professionale; esorta gli Stati membri a rafforzare la garanzia per i giovani quale strumento per sostenere chi abbandona l'assistenza e prevenire il "care cliff"</w:t>
            </w:r>
            <w:r w:rsidRPr="004C200C">
              <w:rPr>
                <w:b/>
                <w:i/>
                <w:vertAlign w:val="superscript"/>
              </w:rPr>
              <w:t>8 bis</w:t>
            </w:r>
            <w:r w:rsidRPr="004C200C">
              <w:rPr>
                <w:b/>
                <w:i/>
              </w:rPr>
              <w:t xml:space="preserve"> (declino assistenziale), anche attraverso l'accesso all'orientamento professionale; sottolinea che per questo gruppo è essenziale integrare le misure di attivazione dell'occupazione con un sostegno costante, compreso l'accesso a servizi sociali integrati, compresi gli alloggi e il sostegno alla salute mentale, per garantire il mantenimento dell'istruzione o dell'occupazione; sottolinea la necessità di investire nella garanzia per i giovani rafforzata al fine di garantire un sostegno di qualità e tempestivo a tutti i NEET di età inferiore ai 30 anni;</w:t>
            </w:r>
          </w:p>
        </w:tc>
      </w:tr>
      <w:tr w:rsidR="00096413" w:rsidRPr="004C200C" w14:paraId="7B53B9F0" w14:textId="77777777" w:rsidTr="00BC5F00">
        <w:trPr>
          <w:jc w:val="center"/>
        </w:trPr>
        <w:tc>
          <w:tcPr>
            <w:tcW w:w="4876" w:type="dxa"/>
            <w:tcBorders>
              <w:top w:val="nil"/>
              <w:left w:val="nil"/>
              <w:bottom w:val="nil"/>
              <w:right w:val="nil"/>
            </w:tcBorders>
          </w:tcPr>
          <w:p w14:paraId="61D30393" w14:textId="77777777" w:rsidR="00096413" w:rsidRPr="004C200C" w:rsidRDefault="00096413" w:rsidP="00BC5F00"/>
        </w:tc>
        <w:tc>
          <w:tcPr>
            <w:tcW w:w="4876" w:type="dxa"/>
            <w:tcBorders>
              <w:top w:val="nil"/>
              <w:left w:val="nil"/>
              <w:bottom w:val="nil"/>
              <w:right w:val="nil"/>
            </w:tcBorders>
          </w:tcPr>
          <w:p w14:paraId="773D0773" w14:textId="77777777" w:rsidR="00096413" w:rsidRPr="004C200C" w:rsidRDefault="00096413" w:rsidP="00BC5F00">
            <w:pPr>
              <w:pStyle w:val="Normal6a"/>
            </w:pPr>
            <w:r w:rsidRPr="004C200C">
              <w:rPr>
                <w:b/>
                <w:i/>
              </w:rPr>
              <w:t>_________________</w:t>
            </w:r>
          </w:p>
        </w:tc>
      </w:tr>
      <w:tr w:rsidR="00096413" w:rsidRPr="004C200C" w14:paraId="278FFCFC" w14:textId="77777777" w:rsidTr="00BC5F00">
        <w:trPr>
          <w:jc w:val="center"/>
        </w:trPr>
        <w:tc>
          <w:tcPr>
            <w:tcW w:w="4876" w:type="dxa"/>
            <w:tcBorders>
              <w:top w:val="nil"/>
              <w:left w:val="nil"/>
              <w:bottom w:val="nil"/>
              <w:right w:val="nil"/>
            </w:tcBorders>
          </w:tcPr>
          <w:p w14:paraId="5611336F" w14:textId="77777777" w:rsidR="00096413" w:rsidRPr="004C200C" w:rsidRDefault="00096413" w:rsidP="00BC5F00"/>
        </w:tc>
        <w:tc>
          <w:tcPr>
            <w:tcW w:w="4876" w:type="dxa"/>
            <w:tcBorders>
              <w:top w:val="nil"/>
              <w:left w:val="nil"/>
              <w:bottom w:val="nil"/>
              <w:right w:val="nil"/>
            </w:tcBorders>
          </w:tcPr>
          <w:p w14:paraId="6CEEFDEA" w14:textId="77777777" w:rsidR="00096413" w:rsidRPr="004C200C" w:rsidRDefault="00096413" w:rsidP="00BC5F00">
            <w:pPr>
              <w:pStyle w:val="Normal6a"/>
            </w:pPr>
            <w:r w:rsidRPr="00232158">
              <w:rPr>
                <w:b/>
                <w:i/>
                <w:vertAlign w:val="superscript"/>
                <w:lang w:val="en-GB"/>
              </w:rPr>
              <w:t>8 bis</w:t>
            </w:r>
            <w:r w:rsidRPr="00232158">
              <w:rPr>
                <w:lang w:val="en-GB"/>
              </w:rPr>
              <w:t xml:space="preserve"> </w:t>
            </w:r>
            <w:r w:rsidRPr="00232158">
              <w:rPr>
                <w:b/>
                <w:i/>
                <w:lang w:val="en-GB"/>
              </w:rPr>
              <w:t xml:space="preserve">Field, A., Sen, R., Johnston, C. ed Ellis, K., 2021, "Turning 18 in Specialised Residential Therapeutic Care: Independence or a Cliff Edge?" </w:t>
            </w:r>
            <w:r w:rsidRPr="004C200C">
              <w:rPr>
                <w:b/>
                <w:i/>
              </w:rPr>
              <w:t>(Diventare maggiorenni nei centri di assistenza residenziale specializzati: indipendenza o effetto precipizio?), Children &amp; Society, volume 35, n. 5, pagg. 784-798. https://doi.org/10.1111/chso.12450.</w:t>
            </w:r>
          </w:p>
        </w:tc>
      </w:tr>
    </w:tbl>
    <w:p w14:paraId="59E91681"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E112D3A" w14:textId="77777777" w:rsidR="00096413" w:rsidRPr="00232158" w:rsidRDefault="00096413" w:rsidP="00096413">
      <w:pPr>
        <w:rPr>
          <w:lang w:val="es-ES"/>
        </w:rPr>
      </w:pPr>
      <w:r w:rsidRPr="00D22027">
        <w:rPr>
          <w:rStyle w:val="HideTWBExt"/>
        </w:rPr>
        <w:t>&lt;/Amend&gt;</w:t>
      </w:r>
    </w:p>
    <w:p w14:paraId="2A6BA910"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253</w:t>
      </w:r>
      <w:r w:rsidRPr="00D22027">
        <w:rPr>
          <w:rStyle w:val="HideTWBExt"/>
          <w:b w:val="0"/>
        </w:rPr>
        <w:t>&lt;/NumAm&gt;</w:t>
      </w:r>
    </w:p>
    <w:p w14:paraId="7F418733"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Margarita de la Pisa Carrión</w:t>
      </w:r>
      <w:r w:rsidRPr="00D22027">
        <w:rPr>
          <w:rStyle w:val="HideTWBExt"/>
          <w:b w:val="0"/>
        </w:rPr>
        <w:t>&lt;/Members&gt;</w:t>
      </w:r>
    </w:p>
    <w:p w14:paraId="0FECBF2B" w14:textId="77777777" w:rsidR="00096413" w:rsidRPr="00232158" w:rsidRDefault="00096413" w:rsidP="00096413">
      <w:pPr>
        <w:pStyle w:val="NormalBold"/>
        <w:rPr>
          <w:lang w:val="es-ES"/>
        </w:rPr>
      </w:pPr>
      <w:r w:rsidRPr="00D22027">
        <w:rPr>
          <w:rStyle w:val="HideTWBExt"/>
          <w:b w:val="0"/>
        </w:rPr>
        <w:t>&lt;/RepeatBlock-By&gt;</w:t>
      </w:r>
    </w:p>
    <w:p w14:paraId="086E900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98AB0C"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0DDA196" w14:textId="77777777" w:rsidTr="00BC5F00">
        <w:trPr>
          <w:trHeight w:hRule="exact" w:val="240"/>
          <w:jc w:val="center"/>
        </w:trPr>
        <w:tc>
          <w:tcPr>
            <w:tcW w:w="9752" w:type="dxa"/>
            <w:gridSpan w:val="2"/>
            <w:tcBorders>
              <w:top w:val="nil"/>
              <w:left w:val="nil"/>
              <w:bottom w:val="nil"/>
              <w:right w:val="nil"/>
            </w:tcBorders>
          </w:tcPr>
          <w:p w14:paraId="3FE6B5EA" w14:textId="77777777" w:rsidR="00096413" w:rsidRPr="004C200C" w:rsidRDefault="00096413" w:rsidP="00BC5F00"/>
        </w:tc>
      </w:tr>
      <w:tr w:rsidR="00096413" w:rsidRPr="004C200C" w14:paraId="64C7330F" w14:textId="77777777" w:rsidTr="00BC5F00">
        <w:trPr>
          <w:trHeight w:val="240"/>
          <w:jc w:val="center"/>
        </w:trPr>
        <w:tc>
          <w:tcPr>
            <w:tcW w:w="4876" w:type="dxa"/>
            <w:tcBorders>
              <w:top w:val="nil"/>
              <w:left w:val="nil"/>
              <w:bottom w:val="nil"/>
              <w:right w:val="nil"/>
            </w:tcBorders>
          </w:tcPr>
          <w:p w14:paraId="218CA73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BF8043C" w14:textId="77777777" w:rsidR="00096413" w:rsidRPr="004C200C" w:rsidRDefault="00096413" w:rsidP="00BC5F00">
            <w:pPr>
              <w:pStyle w:val="AmColumnHeading"/>
            </w:pPr>
            <w:r w:rsidRPr="004C200C">
              <w:t>Emendamento</w:t>
            </w:r>
          </w:p>
        </w:tc>
      </w:tr>
      <w:tr w:rsidR="00096413" w:rsidRPr="004C200C" w14:paraId="42BB4B47" w14:textId="77777777" w:rsidTr="00BC5F00">
        <w:trPr>
          <w:jc w:val="center"/>
        </w:trPr>
        <w:tc>
          <w:tcPr>
            <w:tcW w:w="4876" w:type="dxa"/>
            <w:tcBorders>
              <w:top w:val="nil"/>
              <w:left w:val="nil"/>
              <w:bottom w:val="nil"/>
              <w:right w:val="nil"/>
            </w:tcBorders>
          </w:tcPr>
          <w:p w14:paraId="48FEA84E" w14:textId="77777777" w:rsidR="00096413" w:rsidRPr="004C200C" w:rsidRDefault="00096413" w:rsidP="00BC5F00">
            <w:pPr>
              <w:pStyle w:val="Normal6a"/>
            </w:pPr>
            <w:r w:rsidRPr="004C200C">
              <w:rPr>
                <w:b/>
                <w:i/>
              </w:rPr>
              <w:t>8.</w:t>
            </w:r>
            <w:r w:rsidRPr="004C200C">
              <w:tab/>
            </w:r>
            <w:r w:rsidRPr="004C200C">
              <w:rPr>
                <w:b/>
                <w:i/>
              </w:rPr>
              <w:t>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sistematicamente l'incidenza a lungo termine delle raccomandazioni di bilancio e di riforma;</w:t>
            </w:r>
          </w:p>
        </w:tc>
        <w:tc>
          <w:tcPr>
            <w:tcW w:w="4876" w:type="dxa"/>
            <w:tcBorders>
              <w:top w:val="nil"/>
              <w:left w:val="nil"/>
              <w:bottom w:val="nil"/>
              <w:right w:val="nil"/>
            </w:tcBorders>
          </w:tcPr>
          <w:p w14:paraId="6C8B9AB7" w14:textId="77777777" w:rsidR="00096413" w:rsidRPr="004C200C" w:rsidRDefault="00096413" w:rsidP="00BC5F00">
            <w:pPr>
              <w:pStyle w:val="Normal6a"/>
            </w:pPr>
            <w:r w:rsidRPr="004C200C">
              <w:rPr>
                <w:b/>
                <w:i/>
              </w:rPr>
              <w:t>soppresso</w:t>
            </w:r>
          </w:p>
        </w:tc>
      </w:tr>
    </w:tbl>
    <w:p w14:paraId="2643B2BE"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E2CF599" w14:textId="77777777" w:rsidR="00096413" w:rsidRPr="004C200C" w:rsidRDefault="00096413" w:rsidP="00096413">
      <w:r w:rsidRPr="00D22027">
        <w:rPr>
          <w:rStyle w:val="HideTWBExt"/>
        </w:rPr>
        <w:t>&lt;/Amend&gt;</w:t>
      </w:r>
    </w:p>
    <w:p w14:paraId="3EF9102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254</w:t>
      </w:r>
      <w:r w:rsidRPr="00D22027">
        <w:rPr>
          <w:rStyle w:val="HideTWBExt"/>
          <w:b w:val="0"/>
        </w:rPr>
        <w:t>&lt;/NumAm&gt;</w:t>
      </w:r>
    </w:p>
    <w:p w14:paraId="73EE84BB"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2066F9D7" w14:textId="77777777" w:rsidR="00096413" w:rsidRPr="004C200C" w:rsidRDefault="00096413" w:rsidP="00096413">
      <w:pPr>
        <w:pStyle w:val="NormalBold"/>
      </w:pPr>
      <w:r w:rsidRPr="00D22027">
        <w:rPr>
          <w:rStyle w:val="HideTWBExt"/>
          <w:b w:val="0"/>
        </w:rPr>
        <w:t>&lt;/RepeatBlock-By&gt;</w:t>
      </w:r>
    </w:p>
    <w:p w14:paraId="298B62F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36101A9"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9B38D01" w14:textId="77777777" w:rsidTr="00BC5F00">
        <w:trPr>
          <w:trHeight w:hRule="exact" w:val="240"/>
          <w:jc w:val="center"/>
        </w:trPr>
        <w:tc>
          <w:tcPr>
            <w:tcW w:w="9752" w:type="dxa"/>
            <w:gridSpan w:val="2"/>
            <w:tcBorders>
              <w:top w:val="nil"/>
              <w:left w:val="nil"/>
              <w:bottom w:val="nil"/>
              <w:right w:val="nil"/>
            </w:tcBorders>
          </w:tcPr>
          <w:p w14:paraId="1B899F5E" w14:textId="77777777" w:rsidR="00096413" w:rsidRPr="004C200C" w:rsidRDefault="00096413" w:rsidP="00BC5F00"/>
        </w:tc>
      </w:tr>
      <w:tr w:rsidR="00096413" w:rsidRPr="004C200C" w14:paraId="44E98BBD" w14:textId="77777777" w:rsidTr="00BC5F00">
        <w:trPr>
          <w:trHeight w:val="240"/>
          <w:jc w:val="center"/>
        </w:trPr>
        <w:tc>
          <w:tcPr>
            <w:tcW w:w="4876" w:type="dxa"/>
            <w:tcBorders>
              <w:top w:val="nil"/>
              <w:left w:val="nil"/>
              <w:bottom w:val="nil"/>
              <w:right w:val="nil"/>
            </w:tcBorders>
          </w:tcPr>
          <w:p w14:paraId="4835072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56027F4" w14:textId="77777777" w:rsidR="00096413" w:rsidRPr="004C200C" w:rsidRDefault="00096413" w:rsidP="00BC5F00">
            <w:pPr>
              <w:pStyle w:val="AmColumnHeading"/>
            </w:pPr>
            <w:r w:rsidRPr="004C200C">
              <w:t>Emendamento</w:t>
            </w:r>
          </w:p>
        </w:tc>
      </w:tr>
      <w:tr w:rsidR="00096413" w:rsidRPr="004C200C" w14:paraId="772584A4" w14:textId="77777777" w:rsidTr="00BC5F00">
        <w:trPr>
          <w:jc w:val="center"/>
        </w:trPr>
        <w:tc>
          <w:tcPr>
            <w:tcW w:w="4876" w:type="dxa"/>
            <w:tcBorders>
              <w:top w:val="nil"/>
              <w:left w:val="nil"/>
              <w:bottom w:val="nil"/>
              <w:right w:val="nil"/>
            </w:tcBorders>
          </w:tcPr>
          <w:p w14:paraId="4EA2B22B" w14:textId="77777777" w:rsidR="00096413" w:rsidRPr="004C200C" w:rsidRDefault="00096413" w:rsidP="00BC5F00">
            <w:pPr>
              <w:pStyle w:val="Normal6a"/>
            </w:pPr>
            <w:r w:rsidRPr="004C200C">
              <w:t>8.</w:t>
            </w:r>
            <w:r w:rsidRPr="004C200C">
              <w:tab/>
              <w:t>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sistematicamente l'incidenza a lungo termine delle raccomandazioni di bilancio e di riforma;</w:t>
            </w:r>
          </w:p>
        </w:tc>
        <w:tc>
          <w:tcPr>
            <w:tcW w:w="4876" w:type="dxa"/>
            <w:tcBorders>
              <w:top w:val="nil"/>
              <w:left w:val="nil"/>
              <w:bottom w:val="nil"/>
              <w:right w:val="nil"/>
            </w:tcBorders>
          </w:tcPr>
          <w:p w14:paraId="5299F3A9" w14:textId="77777777" w:rsidR="00096413" w:rsidRPr="004C200C" w:rsidRDefault="00096413" w:rsidP="00BC5F00">
            <w:pPr>
              <w:pStyle w:val="Normal6a"/>
            </w:pPr>
            <w:r w:rsidRPr="004C200C">
              <w:t>8.</w:t>
            </w:r>
            <w:r w:rsidRPr="004C200C">
              <w:tab/>
              <w:t xml:space="preserve">sottolinea che l'equità intergenerazionale </w:t>
            </w:r>
            <w:r w:rsidRPr="004C200C">
              <w:rPr>
                <w:b/>
                <w:i/>
              </w:rPr>
              <w:t>nel quadro delle transizioni digitale, verde e demografica</w:t>
            </w:r>
            <w:r w:rsidRPr="004C200C">
              <w:t xml:space="preserve"> deve diventare una componente strutturale del semestre europeo; invita la Commissione, nell'ambito della sua strategia sull'equità intergenerazionale, a integrare indicatori relativi al benessere dei giovani, all'accesso a posti di lavoro di qualità, all'accessibilità</w:t>
            </w:r>
            <w:r w:rsidRPr="004C200C">
              <w:rPr>
                <w:b/>
                <w:i/>
              </w:rPr>
              <w:t>, anche</w:t>
            </w:r>
            <w:r w:rsidRPr="004C200C">
              <w:t xml:space="preserve"> economica</w:t>
            </w:r>
            <w:r w:rsidRPr="004C200C">
              <w:rPr>
                <w:b/>
                <w:i/>
              </w:rPr>
              <w:t>, e all'adeguatezza</w:t>
            </w:r>
            <w:r w:rsidRPr="004C200C">
              <w:t xml:space="preserve"> degli alloggi, all'istruzione e alle competenze nel quadro di valutazione del semestre europeo, nonché a valutare sistematicamente l'incidenza a lungo termine delle raccomandazioni di bilancio e di riforma; </w:t>
            </w:r>
            <w:r w:rsidRPr="004C200C">
              <w:rPr>
                <w:b/>
                <w:i/>
              </w:rPr>
              <w:t>invita gli Stati membri a garantire l'accesso a tirocini e apprendistati retribuiti, di qualità e inclusivi non solo per i giovani, ma anche per i lavoratori anziani e le persone in cerca di lavoro, al fine di facilitarne il miglioramento delle competenze e la riqualificazione; sottolinea che l'equità intergenerazionale e le politiche in materia di invecchiamento attivo non dovrebbero in alcun modo portare all'innalzamento dell'età pensionabile;</w:t>
            </w:r>
          </w:p>
        </w:tc>
      </w:tr>
    </w:tbl>
    <w:p w14:paraId="755E772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40DB21D" w14:textId="77777777" w:rsidR="00096413" w:rsidRPr="004C200C" w:rsidRDefault="00096413" w:rsidP="00096413">
      <w:r w:rsidRPr="00D22027">
        <w:rPr>
          <w:rStyle w:val="HideTWBExt"/>
        </w:rPr>
        <w:t>&lt;/Amend&gt;</w:t>
      </w:r>
    </w:p>
    <w:p w14:paraId="050D7C1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255</w:t>
      </w:r>
      <w:r w:rsidRPr="00D22027">
        <w:rPr>
          <w:rStyle w:val="HideTWBExt"/>
          <w:b w:val="0"/>
        </w:rPr>
        <w:t>&lt;/NumAm&gt;</w:t>
      </w:r>
    </w:p>
    <w:p w14:paraId="715EADFC"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84593C2" w14:textId="77777777" w:rsidR="00096413" w:rsidRPr="004C200C" w:rsidRDefault="00096413" w:rsidP="00096413">
      <w:pPr>
        <w:pStyle w:val="NormalBold"/>
      </w:pPr>
      <w:r w:rsidRPr="00D22027">
        <w:rPr>
          <w:rStyle w:val="HideTWBExt"/>
          <w:b w:val="0"/>
        </w:rPr>
        <w:t>&lt;/RepeatBlock-By&gt;</w:t>
      </w:r>
    </w:p>
    <w:p w14:paraId="0042530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B779C9E"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321F1C0" w14:textId="77777777" w:rsidTr="00BC5F00">
        <w:trPr>
          <w:trHeight w:hRule="exact" w:val="240"/>
          <w:jc w:val="center"/>
        </w:trPr>
        <w:tc>
          <w:tcPr>
            <w:tcW w:w="9752" w:type="dxa"/>
            <w:gridSpan w:val="2"/>
            <w:tcBorders>
              <w:top w:val="nil"/>
              <w:left w:val="nil"/>
              <w:bottom w:val="nil"/>
              <w:right w:val="nil"/>
            </w:tcBorders>
          </w:tcPr>
          <w:p w14:paraId="06C01CEA" w14:textId="77777777" w:rsidR="00096413" w:rsidRPr="004C200C" w:rsidRDefault="00096413" w:rsidP="00BC5F00"/>
        </w:tc>
      </w:tr>
      <w:tr w:rsidR="00096413" w:rsidRPr="004C200C" w14:paraId="2793F36E" w14:textId="77777777" w:rsidTr="00BC5F00">
        <w:trPr>
          <w:trHeight w:val="240"/>
          <w:jc w:val="center"/>
        </w:trPr>
        <w:tc>
          <w:tcPr>
            <w:tcW w:w="4876" w:type="dxa"/>
            <w:tcBorders>
              <w:top w:val="nil"/>
              <w:left w:val="nil"/>
              <w:bottom w:val="nil"/>
              <w:right w:val="nil"/>
            </w:tcBorders>
          </w:tcPr>
          <w:p w14:paraId="1844188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76E2527" w14:textId="77777777" w:rsidR="00096413" w:rsidRPr="004C200C" w:rsidRDefault="00096413" w:rsidP="00BC5F00">
            <w:pPr>
              <w:pStyle w:val="AmColumnHeading"/>
            </w:pPr>
            <w:r w:rsidRPr="004C200C">
              <w:t>Emendamento</w:t>
            </w:r>
          </w:p>
        </w:tc>
      </w:tr>
      <w:tr w:rsidR="00096413" w:rsidRPr="004C200C" w14:paraId="1BC68A09" w14:textId="77777777" w:rsidTr="00BC5F00">
        <w:trPr>
          <w:jc w:val="center"/>
        </w:trPr>
        <w:tc>
          <w:tcPr>
            <w:tcW w:w="4876" w:type="dxa"/>
            <w:tcBorders>
              <w:top w:val="nil"/>
              <w:left w:val="nil"/>
              <w:bottom w:val="nil"/>
              <w:right w:val="nil"/>
            </w:tcBorders>
          </w:tcPr>
          <w:p w14:paraId="71EE8785" w14:textId="77777777" w:rsidR="00096413" w:rsidRPr="004C200C" w:rsidRDefault="00096413" w:rsidP="00BC5F00">
            <w:pPr>
              <w:pStyle w:val="Normal6a"/>
            </w:pPr>
            <w:r w:rsidRPr="004C200C">
              <w:t>8.</w:t>
            </w:r>
            <w:r w:rsidRPr="004C200C">
              <w:tab/>
              <w:t>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w:t>
            </w:r>
            <w:r w:rsidRPr="004C200C">
              <w:rPr>
                <w:b/>
                <w:i/>
              </w:rPr>
              <w:t>,</w:t>
            </w:r>
            <w:r w:rsidRPr="004C200C">
              <w:t xml:space="preserve"> </w:t>
            </w:r>
            <w:r w:rsidRPr="004C200C">
              <w:rPr>
                <w:b/>
                <w:i/>
              </w:rPr>
              <w:t>nonché a</w:t>
            </w:r>
            <w:r w:rsidRPr="004C200C">
              <w:t xml:space="preserve"> valutare sistematicamente l'incidenza a lungo termine delle raccomandazioni di bilancio e di riforma;</w:t>
            </w:r>
          </w:p>
        </w:tc>
        <w:tc>
          <w:tcPr>
            <w:tcW w:w="4876" w:type="dxa"/>
            <w:tcBorders>
              <w:top w:val="nil"/>
              <w:left w:val="nil"/>
              <w:bottom w:val="nil"/>
              <w:right w:val="nil"/>
            </w:tcBorders>
          </w:tcPr>
          <w:p w14:paraId="66D1DADF"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integrare indicatori relativi al benessere dei giovani </w:t>
            </w:r>
            <w:r w:rsidRPr="004C200C">
              <w:rPr>
                <w:b/>
                <w:i/>
              </w:rPr>
              <w:t>e degli anziani, compresi i tassi di povertà</w:t>
            </w:r>
            <w:r w:rsidRPr="004C200C">
              <w:t xml:space="preserve">, all'accesso a posti di lavoro di qualità </w:t>
            </w:r>
            <w:r w:rsidRPr="004C200C">
              <w:rPr>
                <w:b/>
                <w:i/>
              </w:rPr>
              <w:t>per tutte le età</w:t>
            </w:r>
            <w:r w:rsidRPr="004C200C">
              <w:t xml:space="preserve">, all'accessibilità economica </w:t>
            </w:r>
            <w:r w:rsidRPr="004C200C">
              <w:rPr>
                <w:b/>
                <w:i/>
              </w:rPr>
              <w:t>e fisica</w:t>
            </w:r>
            <w:r w:rsidRPr="004C200C">
              <w:t xml:space="preserve"> degli alloggi</w:t>
            </w:r>
            <w:r w:rsidRPr="004C200C">
              <w:rPr>
                <w:b/>
                <w:i/>
              </w:rPr>
              <w:t>, all'adeguatezza del reddito minimo e delle pensioni, all'accesso a servizi di assistenza per la salute mentale,</w:t>
            </w:r>
            <w:r w:rsidRPr="004C200C">
              <w:t xml:space="preserve"> all'istruzione </w:t>
            </w:r>
            <w:r w:rsidRPr="004C200C">
              <w:rPr>
                <w:b/>
                <w:i/>
              </w:rPr>
              <w:t>di alta qualità</w:t>
            </w:r>
            <w:r w:rsidRPr="004C200C">
              <w:t xml:space="preserve"> e alle competenze nel quadro di valutazione del semestre europeo</w:t>
            </w:r>
            <w:r w:rsidRPr="004C200C">
              <w:rPr>
                <w:b/>
                <w:i/>
              </w:rPr>
              <w:t>; sottolinea l'importanza di promuovere l'apprendimento intergenerazionale e lungo tutto l'arco della vita e di garantire l'accesso a servizi sociali e di assistenza di qualità e accessibili anche dal punto di vista del prezzo, comprese pensioni adeguate; chiede di</w:t>
            </w:r>
            <w:r w:rsidRPr="004C200C">
              <w:t xml:space="preserve"> valutare sistematicamente l'incidenza a lungo termine delle raccomandazioni di bilancio e di riforma;</w:t>
            </w:r>
          </w:p>
        </w:tc>
      </w:tr>
    </w:tbl>
    <w:p w14:paraId="2AAA39C3"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F76B40C" w14:textId="77777777" w:rsidR="00096413" w:rsidRPr="00232158" w:rsidRDefault="00096413" w:rsidP="00096413">
      <w:pPr>
        <w:rPr>
          <w:lang w:val="es-ES"/>
        </w:rPr>
      </w:pPr>
      <w:r w:rsidRPr="00D22027">
        <w:rPr>
          <w:rStyle w:val="HideTWBExt"/>
        </w:rPr>
        <w:t>&lt;/Amend&gt;</w:t>
      </w:r>
    </w:p>
    <w:p w14:paraId="6EDAB8C8"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256</w:t>
      </w:r>
      <w:r w:rsidRPr="00D22027">
        <w:rPr>
          <w:rStyle w:val="HideTWBExt"/>
          <w:b w:val="0"/>
        </w:rPr>
        <w:t>&lt;/NumAm&gt;</w:t>
      </w:r>
    </w:p>
    <w:p w14:paraId="57EFCFA9"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25FE5BBD"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2A12373B" w14:textId="77777777" w:rsidR="00096413" w:rsidRPr="004C200C" w:rsidRDefault="00096413" w:rsidP="00096413">
      <w:pPr>
        <w:pStyle w:val="NormalBold"/>
      </w:pPr>
      <w:r w:rsidRPr="00D22027">
        <w:rPr>
          <w:rStyle w:val="HideTWBExt"/>
          <w:b w:val="0"/>
        </w:rPr>
        <w:t>&lt;/RepeatBlock-By&gt;</w:t>
      </w:r>
    </w:p>
    <w:p w14:paraId="17DD968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E5309C"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5576E2B" w14:textId="77777777" w:rsidTr="00BC5F00">
        <w:trPr>
          <w:trHeight w:hRule="exact" w:val="240"/>
          <w:jc w:val="center"/>
        </w:trPr>
        <w:tc>
          <w:tcPr>
            <w:tcW w:w="9752" w:type="dxa"/>
            <w:gridSpan w:val="2"/>
            <w:tcBorders>
              <w:top w:val="nil"/>
              <w:left w:val="nil"/>
              <w:bottom w:val="nil"/>
              <w:right w:val="nil"/>
            </w:tcBorders>
          </w:tcPr>
          <w:p w14:paraId="3586898B" w14:textId="77777777" w:rsidR="00096413" w:rsidRPr="004C200C" w:rsidRDefault="00096413" w:rsidP="00BC5F00"/>
        </w:tc>
      </w:tr>
      <w:tr w:rsidR="00096413" w:rsidRPr="004C200C" w14:paraId="774E0E49" w14:textId="77777777" w:rsidTr="00BC5F00">
        <w:trPr>
          <w:trHeight w:val="240"/>
          <w:jc w:val="center"/>
        </w:trPr>
        <w:tc>
          <w:tcPr>
            <w:tcW w:w="4876" w:type="dxa"/>
            <w:tcBorders>
              <w:top w:val="nil"/>
              <w:left w:val="nil"/>
              <w:bottom w:val="nil"/>
              <w:right w:val="nil"/>
            </w:tcBorders>
          </w:tcPr>
          <w:p w14:paraId="062A24D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9D40EF2" w14:textId="77777777" w:rsidR="00096413" w:rsidRPr="004C200C" w:rsidRDefault="00096413" w:rsidP="00BC5F00">
            <w:pPr>
              <w:pStyle w:val="AmColumnHeading"/>
            </w:pPr>
            <w:r w:rsidRPr="004C200C">
              <w:t>Emendamento</w:t>
            </w:r>
          </w:p>
        </w:tc>
      </w:tr>
      <w:tr w:rsidR="00096413" w:rsidRPr="004C200C" w14:paraId="062F20BB" w14:textId="77777777" w:rsidTr="00BC5F00">
        <w:trPr>
          <w:jc w:val="center"/>
        </w:trPr>
        <w:tc>
          <w:tcPr>
            <w:tcW w:w="4876" w:type="dxa"/>
            <w:tcBorders>
              <w:top w:val="nil"/>
              <w:left w:val="nil"/>
              <w:bottom w:val="nil"/>
              <w:right w:val="nil"/>
            </w:tcBorders>
          </w:tcPr>
          <w:p w14:paraId="08870574" w14:textId="77777777" w:rsidR="00096413" w:rsidRPr="004C200C" w:rsidRDefault="00096413" w:rsidP="00BC5F00">
            <w:pPr>
              <w:pStyle w:val="Normal6a"/>
            </w:pPr>
            <w:r w:rsidRPr="004C200C">
              <w:t>8.</w:t>
            </w:r>
            <w:r w:rsidRPr="004C200C">
              <w:tab/>
              <w:t>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sistematicamente l'incidenza a lungo termine delle raccomandazioni di bilancio e di riforma;</w:t>
            </w:r>
          </w:p>
        </w:tc>
        <w:tc>
          <w:tcPr>
            <w:tcW w:w="4876" w:type="dxa"/>
            <w:tcBorders>
              <w:top w:val="nil"/>
              <w:left w:val="nil"/>
              <w:bottom w:val="nil"/>
              <w:right w:val="nil"/>
            </w:tcBorders>
          </w:tcPr>
          <w:p w14:paraId="3EE8DB3A" w14:textId="77777777" w:rsidR="00096413" w:rsidRPr="004C200C" w:rsidRDefault="00096413" w:rsidP="00BC5F00">
            <w:pPr>
              <w:pStyle w:val="Normal6a"/>
            </w:pPr>
            <w:r w:rsidRPr="004C200C">
              <w:t>8.</w:t>
            </w:r>
            <w:r w:rsidRPr="004C200C">
              <w:tab/>
            </w:r>
            <w:r w:rsidRPr="004C200C">
              <w:rPr>
                <w:b/>
                <w:i/>
              </w:rPr>
              <w:t> </w:t>
            </w:r>
            <w:r w:rsidRPr="004C200C">
              <w:t>sottolinea che l'equità intergenerazionale deve diventare una componente strutturale del semestre europeo</w:t>
            </w:r>
            <w:r w:rsidRPr="004C200C">
              <w:rPr>
                <w:b/>
                <w:i/>
              </w:rPr>
              <w:t>, garantendo che le scelte politiche e gli investimenti insufficienti di oggi non trasferiscano oneri economici, sociali o ambientali sproporzionati sulle generazioni future e più giovani</w:t>
            </w:r>
            <w:r w:rsidRPr="004C200C">
              <w:t>;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sistematicamente l'incidenza a lungo termine delle raccomandazioni di bilancio e di riforma;</w:t>
            </w:r>
          </w:p>
        </w:tc>
      </w:tr>
    </w:tbl>
    <w:p w14:paraId="5907658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BCF8DDE" w14:textId="77777777" w:rsidR="00096413" w:rsidRPr="004C200C" w:rsidRDefault="00096413" w:rsidP="00096413">
      <w:r w:rsidRPr="00D22027">
        <w:rPr>
          <w:rStyle w:val="HideTWBExt"/>
        </w:rPr>
        <w:t>&lt;/Amend&gt;</w:t>
      </w:r>
    </w:p>
    <w:p w14:paraId="4E59347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257</w:t>
      </w:r>
      <w:r w:rsidRPr="00D22027">
        <w:rPr>
          <w:rStyle w:val="HideTWBExt"/>
          <w:b w:val="0"/>
        </w:rPr>
        <w:t>&lt;/NumAm&gt;</w:t>
      </w:r>
    </w:p>
    <w:p w14:paraId="4F3F13F2"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41ED0CC5" w14:textId="77777777" w:rsidR="00096413" w:rsidRPr="004C200C" w:rsidRDefault="00096413" w:rsidP="00096413">
      <w:pPr>
        <w:pStyle w:val="NormalBold"/>
      </w:pPr>
      <w:r w:rsidRPr="00D22027">
        <w:rPr>
          <w:rStyle w:val="HideTWBExt"/>
          <w:b w:val="0"/>
        </w:rPr>
        <w:t>&lt;/RepeatBlock-By&gt;</w:t>
      </w:r>
    </w:p>
    <w:p w14:paraId="3E0FC3F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DDD07B5"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598DBD3" w14:textId="77777777" w:rsidTr="00BC5F00">
        <w:trPr>
          <w:trHeight w:hRule="exact" w:val="240"/>
          <w:jc w:val="center"/>
        </w:trPr>
        <w:tc>
          <w:tcPr>
            <w:tcW w:w="9752" w:type="dxa"/>
            <w:gridSpan w:val="2"/>
            <w:tcBorders>
              <w:top w:val="nil"/>
              <w:left w:val="nil"/>
              <w:bottom w:val="nil"/>
              <w:right w:val="nil"/>
            </w:tcBorders>
          </w:tcPr>
          <w:p w14:paraId="237DA111" w14:textId="77777777" w:rsidR="00096413" w:rsidRPr="004C200C" w:rsidRDefault="00096413" w:rsidP="00BC5F00"/>
        </w:tc>
      </w:tr>
      <w:tr w:rsidR="00096413" w:rsidRPr="004C200C" w14:paraId="1332B74A" w14:textId="77777777" w:rsidTr="00BC5F00">
        <w:trPr>
          <w:trHeight w:val="240"/>
          <w:jc w:val="center"/>
        </w:trPr>
        <w:tc>
          <w:tcPr>
            <w:tcW w:w="4876" w:type="dxa"/>
            <w:tcBorders>
              <w:top w:val="nil"/>
              <w:left w:val="nil"/>
              <w:bottom w:val="nil"/>
              <w:right w:val="nil"/>
            </w:tcBorders>
          </w:tcPr>
          <w:p w14:paraId="7435EE8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40D0983" w14:textId="77777777" w:rsidR="00096413" w:rsidRPr="004C200C" w:rsidRDefault="00096413" w:rsidP="00BC5F00">
            <w:pPr>
              <w:pStyle w:val="AmColumnHeading"/>
            </w:pPr>
            <w:r w:rsidRPr="004C200C">
              <w:t>Emendamento</w:t>
            </w:r>
          </w:p>
        </w:tc>
      </w:tr>
      <w:tr w:rsidR="00096413" w:rsidRPr="004C200C" w14:paraId="0CCCB504" w14:textId="77777777" w:rsidTr="00BC5F00">
        <w:trPr>
          <w:jc w:val="center"/>
        </w:trPr>
        <w:tc>
          <w:tcPr>
            <w:tcW w:w="4876" w:type="dxa"/>
            <w:tcBorders>
              <w:top w:val="nil"/>
              <w:left w:val="nil"/>
              <w:bottom w:val="nil"/>
              <w:right w:val="nil"/>
            </w:tcBorders>
          </w:tcPr>
          <w:p w14:paraId="1BAE5D6A"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integrare indicatori relativi al benessere dei giovani, all'accesso </w:t>
            </w:r>
            <w:r w:rsidRPr="004C200C">
              <w:rPr>
                <w:b/>
                <w:i/>
              </w:rPr>
              <w:t>a posti di</w:t>
            </w:r>
            <w:r w:rsidRPr="004C200C">
              <w:t xml:space="preserve"> lavoro </w:t>
            </w:r>
            <w:r w:rsidRPr="004C200C">
              <w:rPr>
                <w:b/>
                <w:i/>
              </w:rPr>
              <w:t>di qualità</w:t>
            </w:r>
            <w:r w:rsidRPr="004C200C">
              <w:t>, all'accessibilità economica degli alloggi, all'istruzione e alle competenze nel quadro di valutazione del semestre europeo, nonché a valutare sistematicamente l'incidenza a lungo termine delle raccomandazioni di bilancio e di riforma;</w:t>
            </w:r>
          </w:p>
        </w:tc>
        <w:tc>
          <w:tcPr>
            <w:tcW w:w="4876" w:type="dxa"/>
            <w:tcBorders>
              <w:top w:val="nil"/>
              <w:left w:val="nil"/>
              <w:bottom w:val="nil"/>
              <w:right w:val="nil"/>
            </w:tcBorders>
          </w:tcPr>
          <w:p w14:paraId="0B426295"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integrare indicatori relativi al benessere dei giovani, all'accesso </w:t>
            </w:r>
            <w:r w:rsidRPr="004C200C">
              <w:rPr>
                <w:b/>
                <w:i/>
              </w:rPr>
              <w:t>al mercato del</w:t>
            </w:r>
            <w:r w:rsidRPr="004C200C">
              <w:t xml:space="preserve"> lavoro, all'accessibilità economica degli alloggi, all'istruzione e alle competenze nel quadro di valutazione del semestre europeo, nonché a valutare sistematicamente l'incidenza a lungo termine delle raccomandazioni di bilancio e di riforma; </w:t>
            </w:r>
            <w:r w:rsidRPr="004C200C">
              <w:rPr>
                <w:b/>
                <w:i/>
              </w:rPr>
              <w:t>invita la Commissione a presentare una metodologia standard per valutare l'impatto economico e di bilancio a lungo termine delle raccomandazioni politiche sulle generazioni future;</w:t>
            </w:r>
          </w:p>
        </w:tc>
      </w:tr>
    </w:tbl>
    <w:p w14:paraId="2449077D"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0B10042" w14:textId="77777777" w:rsidR="00096413" w:rsidRPr="00232158" w:rsidRDefault="00096413" w:rsidP="00096413">
      <w:pPr>
        <w:rPr>
          <w:lang w:val="es-ES"/>
        </w:rPr>
      </w:pPr>
      <w:r w:rsidRPr="00D22027">
        <w:rPr>
          <w:rStyle w:val="HideTWBExt"/>
        </w:rPr>
        <w:t>&lt;/Amend&gt;</w:t>
      </w:r>
    </w:p>
    <w:p w14:paraId="5665FB2C"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258</w:t>
      </w:r>
      <w:r w:rsidRPr="00D22027">
        <w:rPr>
          <w:rStyle w:val="HideTWBExt"/>
          <w:b w:val="0"/>
        </w:rPr>
        <w:t>&lt;/NumAm&gt;</w:t>
      </w:r>
    </w:p>
    <w:p w14:paraId="2161BD13"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3D9F3F92"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21568A53" w14:textId="77777777" w:rsidR="00096413" w:rsidRPr="004C200C" w:rsidRDefault="00096413" w:rsidP="00096413">
      <w:pPr>
        <w:pStyle w:val="NormalBold"/>
      </w:pPr>
      <w:r w:rsidRPr="00D22027">
        <w:rPr>
          <w:rStyle w:val="HideTWBExt"/>
          <w:b w:val="0"/>
        </w:rPr>
        <w:t>&lt;/RepeatBlock-By&gt;</w:t>
      </w:r>
    </w:p>
    <w:p w14:paraId="1005542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77AAA12"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4352715" w14:textId="77777777" w:rsidTr="00BC5F00">
        <w:trPr>
          <w:trHeight w:hRule="exact" w:val="240"/>
          <w:jc w:val="center"/>
        </w:trPr>
        <w:tc>
          <w:tcPr>
            <w:tcW w:w="9752" w:type="dxa"/>
            <w:gridSpan w:val="2"/>
            <w:tcBorders>
              <w:top w:val="nil"/>
              <w:left w:val="nil"/>
              <w:bottom w:val="nil"/>
              <w:right w:val="nil"/>
            </w:tcBorders>
          </w:tcPr>
          <w:p w14:paraId="77DB5412" w14:textId="77777777" w:rsidR="00096413" w:rsidRPr="004C200C" w:rsidRDefault="00096413" w:rsidP="00BC5F00"/>
        </w:tc>
      </w:tr>
      <w:tr w:rsidR="00096413" w:rsidRPr="004C200C" w14:paraId="1FD516DE" w14:textId="77777777" w:rsidTr="00BC5F00">
        <w:trPr>
          <w:trHeight w:val="240"/>
          <w:jc w:val="center"/>
        </w:trPr>
        <w:tc>
          <w:tcPr>
            <w:tcW w:w="4876" w:type="dxa"/>
            <w:tcBorders>
              <w:top w:val="nil"/>
              <w:left w:val="nil"/>
              <w:bottom w:val="nil"/>
              <w:right w:val="nil"/>
            </w:tcBorders>
          </w:tcPr>
          <w:p w14:paraId="762923D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3521AA6" w14:textId="77777777" w:rsidR="00096413" w:rsidRPr="004C200C" w:rsidRDefault="00096413" w:rsidP="00BC5F00">
            <w:pPr>
              <w:pStyle w:val="AmColumnHeading"/>
            </w:pPr>
            <w:r w:rsidRPr="004C200C">
              <w:t>Emendamento</w:t>
            </w:r>
          </w:p>
        </w:tc>
      </w:tr>
      <w:tr w:rsidR="00096413" w:rsidRPr="004C200C" w14:paraId="75AA06BC" w14:textId="77777777" w:rsidTr="00BC5F00">
        <w:trPr>
          <w:jc w:val="center"/>
        </w:trPr>
        <w:tc>
          <w:tcPr>
            <w:tcW w:w="4876" w:type="dxa"/>
            <w:tcBorders>
              <w:top w:val="nil"/>
              <w:left w:val="nil"/>
              <w:bottom w:val="nil"/>
              <w:right w:val="nil"/>
            </w:tcBorders>
          </w:tcPr>
          <w:p w14:paraId="4CDAFDD7" w14:textId="77777777" w:rsidR="00096413" w:rsidRPr="004C200C" w:rsidRDefault="00096413" w:rsidP="00BC5F00">
            <w:pPr>
              <w:pStyle w:val="Normal6a"/>
            </w:pPr>
            <w:r w:rsidRPr="004C200C">
              <w:t>8.</w:t>
            </w:r>
            <w:r w:rsidRPr="004C200C">
              <w:tab/>
              <w:t xml:space="preserve">sottolinea che l'equità intergenerazionale </w:t>
            </w:r>
            <w:r w:rsidRPr="004C200C">
              <w:rPr>
                <w:b/>
                <w:i/>
              </w:rPr>
              <w:t>deve diventare una componente strutturale del semestre europeo; invita la Commissione, nell'ambito della sua strategia sull'equità intergenerazionale, a integrare indicatori relativi</w:t>
            </w:r>
            <w:r w:rsidRPr="004C200C">
              <w:t xml:space="preserve"> al benessere dei giovani, all'accesso a posti di lavoro di qualità, all'accessibilità economica degli alloggi, all'istruzione e alle competenze </w:t>
            </w:r>
            <w:r w:rsidRPr="004C200C">
              <w:rPr>
                <w:b/>
                <w:i/>
              </w:rPr>
              <w:t>nel quadro di valutazione del semestre europeo, nonché a valutare sistematicamente l'incidenza a lungo termine delle raccomandazioni di bilancio e di riforma</w:t>
            </w:r>
            <w:r w:rsidRPr="004C200C">
              <w:t>;</w:t>
            </w:r>
          </w:p>
        </w:tc>
        <w:tc>
          <w:tcPr>
            <w:tcW w:w="4876" w:type="dxa"/>
            <w:tcBorders>
              <w:top w:val="nil"/>
              <w:left w:val="nil"/>
              <w:bottom w:val="nil"/>
              <w:right w:val="nil"/>
            </w:tcBorders>
          </w:tcPr>
          <w:p w14:paraId="08490DFB" w14:textId="77777777" w:rsidR="00096413" w:rsidRPr="004C200C" w:rsidRDefault="00096413" w:rsidP="00BC5F00">
            <w:pPr>
              <w:pStyle w:val="Normal6a"/>
            </w:pPr>
            <w:r w:rsidRPr="004C200C">
              <w:t>8.</w:t>
            </w:r>
            <w:r w:rsidRPr="004C200C">
              <w:tab/>
              <w:t xml:space="preserve">sottolinea che l'equità intergenerazionale </w:t>
            </w:r>
            <w:r w:rsidRPr="004C200C">
              <w:rPr>
                <w:b/>
                <w:i/>
              </w:rPr>
              <w:t>è una delle sfide sociali più importanti che i paesi dell'UE si trovano ad affrontare, e che tali questioni relative</w:t>
            </w:r>
            <w:r w:rsidRPr="004C200C">
              <w:t xml:space="preserve"> al benessere dei giovani, all'accesso a posti di lavoro di qualità, all'accessibilità economica degli alloggi, all'istruzione e alle competenze</w:t>
            </w:r>
            <w:r w:rsidRPr="004C200C">
              <w:rPr>
                <w:b/>
                <w:i/>
              </w:rPr>
              <w:t>, all'accesso dei giovani a posti di lavoro di alta qualità, alla disponibilità di alloggi, all'istruzione e alle competenze sono indicatori che devono essere monitorati con particolare attenzione</w:t>
            </w:r>
            <w:r w:rsidRPr="004C200C">
              <w:t>;</w:t>
            </w:r>
          </w:p>
        </w:tc>
      </w:tr>
    </w:tbl>
    <w:p w14:paraId="16D14F1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6D4C5E7" w14:textId="77777777" w:rsidR="00096413" w:rsidRPr="004C200C" w:rsidRDefault="00096413" w:rsidP="00096413">
      <w:r w:rsidRPr="00D22027">
        <w:rPr>
          <w:rStyle w:val="HideTWBExt"/>
        </w:rPr>
        <w:t>&lt;/Amend&gt;</w:t>
      </w:r>
    </w:p>
    <w:p w14:paraId="59A8893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259</w:t>
      </w:r>
      <w:r w:rsidRPr="00D22027">
        <w:rPr>
          <w:rStyle w:val="HideTWBExt"/>
          <w:b w:val="0"/>
        </w:rPr>
        <w:t>&lt;/NumAm&gt;</w:t>
      </w:r>
    </w:p>
    <w:p w14:paraId="31A4E13E" w14:textId="77777777" w:rsidR="00096413" w:rsidRPr="004C200C" w:rsidRDefault="00096413" w:rsidP="00096413">
      <w:pPr>
        <w:pStyle w:val="NormalBold"/>
      </w:pPr>
      <w:r w:rsidRPr="00D22027">
        <w:rPr>
          <w:rStyle w:val="HideTWBExt"/>
          <w:b w:val="0"/>
        </w:rPr>
        <w:t>&lt;RepeatBlock-By&gt;&lt;Members&gt;</w:t>
      </w:r>
      <w:r w:rsidRPr="004C200C">
        <w:t>Miriam Lexmann</w:t>
      </w:r>
      <w:r w:rsidRPr="00D22027">
        <w:rPr>
          <w:rStyle w:val="HideTWBExt"/>
          <w:b w:val="0"/>
        </w:rPr>
        <w:t>&lt;/Members&gt;</w:t>
      </w:r>
    </w:p>
    <w:p w14:paraId="1D61CE55" w14:textId="77777777" w:rsidR="00096413" w:rsidRPr="004C200C" w:rsidRDefault="00096413" w:rsidP="00096413">
      <w:pPr>
        <w:pStyle w:val="NormalBold"/>
      </w:pPr>
      <w:r w:rsidRPr="00D22027">
        <w:rPr>
          <w:rStyle w:val="HideTWBExt"/>
          <w:b w:val="0"/>
        </w:rPr>
        <w:t>&lt;/RepeatBlock-By&gt;</w:t>
      </w:r>
    </w:p>
    <w:p w14:paraId="4C355F4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69617AA"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D7406E5" w14:textId="77777777" w:rsidTr="00BC5F00">
        <w:trPr>
          <w:trHeight w:hRule="exact" w:val="240"/>
          <w:jc w:val="center"/>
        </w:trPr>
        <w:tc>
          <w:tcPr>
            <w:tcW w:w="9752" w:type="dxa"/>
            <w:gridSpan w:val="2"/>
            <w:tcBorders>
              <w:top w:val="nil"/>
              <w:left w:val="nil"/>
              <w:bottom w:val="nil"/>
              <w:right w:val="nil"/>
            </w:tcBorders>
          </w:tcPr>
          <w:p w14:paraId="3716B6EA" w14:textId="77777777" w:rsidR="00096413" w:rsidRPr="004C200C" w:rsidRDefault="00096413" w:rsidP="00BC5F00"/>
        </w:tc>
      </w:tr>
      <w:tr w:rsidR="00096413" w:rsidRPr="004C200C" w14:paraId="1175CA92" w14:textId="77777777" w:rsidTr="00BC5F00">
        <w:trPr>
          <w:trHeight w:val="240"/>
          <w:jc w:val="center"/>
        </w:trPr>
        <w:tc>
          <w:tcPr>
            <w:tcW w:w="4876" w:type="dxa"/>
            <w:tcBorders>
              <w:top w:val="nil"/>
              <w:left w:val="nil"/>
              <w:bottom w:val="nil"/>
              <w:right w:val="nil"/>
            </w:tcBorders>
          </w:tcPr>
          <w:p w14:paraId="673981D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437F319" w14:textId="77777777" w:rsidR="00096413" w:rsidRPr="004C200C" w:rsidRDefault="00096413" w:rsidP="00BC5F00">
            <w:pPr>
              <w:pStyle w:val="AmColumnHeading"/>
            </w:pPr>
            <w:r w:rsidRPr="004C200C">
              <w:t>Emendamento</w:t>
            </w:r>
          </w:p>
        </w:tc>
      </w:tr>
      <w:tr w:rsidR="00096413" w:rsidRPr="004C200C" w14:paraId="37F9B16C" w14:textId="77777777" w:rsidTr="00BC5F00">
        <w:trPr>
          <w:jc w:val="center"/>
        </w:trPr>
        <w:tc>
          <w:tcPr>
            <w:tcW w:w="4876" w:type="dxa"/>
            <w:tcBorders>
              <w:top w:val="nil"/>
              <w:left w:val="nil"/>
              <w:bottom w:val="nil"/>
              <w:right w:val="nil"/>
            </w:tcBorders>
          </w:tcPr>
          <w:p w14:paraId="6EE8F743"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w:t>
            </w:r>
            <w:r w:rsidRPr="004C200C">
              <w:rPr>
                <w:b/>
                <w:i/>
              </w:rPr>
              <w:t>integrare indicatori relativi al</w:t>
            </w:r>
            <w:r w:rsidRPr="004C200C">
              <w:t xml:space="preserve"> benessere dei giovani, </w:t>
            </w:r>
            <w:r w:rsidRPr="004C200C">
              <w:rPr>
                <w:b/>
                <w:i/>
              </w:rPr>
              <w:t>all'</w:t>
            </w:r>
            <w:r w:rsidRPr="004C200C">
              <w:t xml:space="preserve">accesso a posti di lavoro di qualità, </w:t>
            </w:r>
            <w:r w:rsidRPr="004C200C">
              <w:rPr>
                <w:b/>
                <w:i/>
              </w:rPr>
              <w:t>all'</w:t>
            </w:r>
            <w:r w:rsidRPr="004C200C">
              <w:t xml:space="preserve">accessibilità economica degli alloggi, </w:t>
            </w:r>
            <w:r w:rsidRPr="004C200C">
              <w:rPr>
                <w:b/>
                <w:i/>
              </w:rPr>
              <w:t>all'</w:t>
            </w:r>
            <w:r w:rsidRPr="004C200C">
              <w:t xml:space="preserve">istruzione e </w:t>
            </w:r>
            <w:r w:rsidRPr="004C200C">
              <w:rPr>
                <w:b/>
                <w:i/>
              </w:rPr>
              <w:t>alle</w:t>
            </w:r>
            <w:r w:rsidRPr="004C200C">
              <w:t xml:space="preserve"> competenze nel quadro di valutazione del semestre europeo, nonché a valutare sistematicamente l'incidenza a lungo termine delle raccomandazioni di bilancio e di riforma;</w:t>
            </w:r>
          </w:p>
        </w:tc>
        <w:tc>
          <w:tcPr>
            <w:tcW w:w="4876" w:type="dxa"/>
            <w:tcBorders>
              <w:top w:val="nil"/>
              <w:left w:val="nil"/>
              <w:bottom w:val="nil"/>
              <w:right w:val="nil"/>
            </w:tcBorders>
          </w:tcPr>
          <w:p w14:paraId="7A62B654"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w:t>
            </w:r>
            <w:r w:rsidRPr="004C200C">
              <w:rPr>
                <w:b/>
                <w:i/>
              </w:rPr>
              <w:t>a monitorare da vicino il</w:t>
            </w:r>
            <w:r w:rsidRPr="004C200C">
              <w:t xml:space="preserve"> benessere dei giovani</w:t>
            </w:r>
            <w:r w:rsidRPr="004C200C">
              <w:rPr>
                <w:b/>
                <w:i/>
              </w:rPr>
              <w:t>, il benessere delle famiglie</w:t>
            </w:r>
            <w:r w:rsidRPr="004C200C">
              <w:t xml:space="preserve">, </w:t>
            </w:r>
            <w:r w:rsidRPr="004C200C">
              <w:rPr>
                <w:b/>
                <w:i/>
              </w:rPr>
              <w:t>l'</w:t>
            </w:r>
            <w:r w:rsidRPr="004C200C">
              <w:t xml:space="preserve">accesso a posti di lavoro di qualità, </w:t>
            </w:r>
            <w:r w:rsidRPr="004C200C">
              <w:rPr>
                <w:b/>
                <w:i/>
              </w:rPr>
              <w:t>l'</w:t>
            </w:r>
            <w:r w:rsidRPr="004C200C">
              <w:t xml:space="preserve">accessibilità economica degli alloggi, </w:t>
            </w:r>
            <w:r w:rsidRPr="004C200C">
              <w:rPr>
                <w:b/>
                <w:i/>
              </w:rPr>
              <w:t>l'</w:t>
            </w:r>
            <w:r w:rsidRPr="004C200C">
              <w:t xml:space="preserve">istruzione e </w:t>
            </w:r>
            <w:r w:rsidRPr="004C200C">
              <w:rPr>
                <w:b/>
                <w:i/>
              </w:rPr>
              <w:t>le</w:t>
            </w:r>
            <w:r w:rsidRPr="004C200C">
              <w:t xml:space="preserve"> competenze nel quadro di valutazione del semestre europeo, nonché a valutare sistematicamente l'incidenza a lungo termine delle raccomandazioni di bilancio e di riforma;</w:t>
            </w:r>
          </w:p>
        </w:tc>
      </w:tr>
    </w:tbl>
    <w:p w14:paraId="01184E49"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C7FF607" w14:textId="77777777" w:rsidR="00096413" w:rsidRPr="004C200C" w:rsidRDefault="00096413" w:rsidP="00096413">
      <w:r w:rsidRPr="00D22027">
        <w:rPr>
          <w:rStyle w:val="HideTWBExt"/>
        </w:rPr>
        <w:t>&lt;/Amend&gt;</w:t>
      </w:r>
    </w:p>
    <w:p w14:paraId="40A9EC1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260</w:t>
      </w:r>
      <w:r w:rsidRPr="00D22027">
        <w:rPr>
          <w:rStyle w:val="HideTWBExt"/>
          <w:b w:val="0"/>
        </w:rPr>
        <w:t>&lt;/NumAm&gt;</w:t>
      </w:r>
    </w:p>
    <w:p w14:paraId="51D39BA7"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E073953" w14:textId="77777777" w:rsidR="00096413" w:rsidRPr="004C200C" w:rsidRDefault="00096413" w:rsidP="00096413">
      <w:pPr>
        <w:pStyle w:val="NormalBold"/>
      </w:pPr>
      <w:r w:rsidRPr="00D22027">
        <w:rPr>
          <w:rStyle w:val="HideTWBExt"/>
          <w:b w:val="0"/>
        </w:rPr>
        <w:t>&lt;/RepeatBlock-By&gt;</w:t>
      </w:r>
    </w:p>
    <w:p w14:paraId="362EEEF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192039F" w14:textId="77777777" w:rsidR="00096413" w:rsidRPr="004C200C" w:rsidRDefault="00096413" w:rsidP="00096413">
      <w:pPr>
        <w:pStyle w:val="NormalBold"/>
      </w:pPr>
      <w:r w:rsidRPr="00D22027">
        <w:rPr>
          <w:rStyle w:val="HideTWBExt"/>
          <w:b w:val="0"/>
        </w:rPr>
        <w:t>&lt;Article&gt;</w:t>
      </w:r>
      <w:r w:rsidRPr="004C200C">
        <w:t>Paragrafo 8</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DDD9B2B" w14:textId="77777777" w:rsidTr="00BC5F00">
        <w:trPr>
          <w:trHeight w:hRule="exact" w:val="240"/>
          <w:jc w:val="center"/>
        </w:trPr>
        <w:tc>
          <w:tcPr>
            <w:tcW w:w="9752" w:type="dxa"/>
            <w:gridSpan w:val="2"/>
            <w:tcBorders>
              <w:top w:val="nil"/>
              <w:left w:val="nil"/>
              <w:bottom w:val="nil"/>
              <w:right w:val="nil"/>
            </w:tcBorders>
          </w:tcPr>
          <w:p w14:paraId="19A1C3B4" w14:textId="77777777" w:rsidR="00096413" w:rsidRPr="004C200C" w:rsidRDefault="00096413" w:rsidP="00BC5F00"/>
        </w:tc>
      </w:tr>
      <w:tr w:rsidR="00096413" w:rsidRPr="004C200C" w14:paraId="24388DDE" w14:textId="77777777" w:rsidTr="00BC5F00">
        <w:trPr>
          <w:trHeight w:val="240"/>
          <w:jc w:val="center"/>
        </w:trPr>
        <w:tc>
          <w:tcPr>
            <w:tcW w:w="4876" w:type="dxa"/>
            <w:tcBorders>
              <w:top w:val="nil"/>
              <w:left w:val="nil"/>
              <w:bottom w:val="nil"/>
              <w:right w:val="nil"/>
            </w:tcBorders>
          </w:tcPr>
          <w:p w14:paraId="6996A519"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348A040" w14:textId="77777777" w:rsidR="00096413" w:rsidRPr="004C200C" w:rsidRDefault="00096413" w:rsidP="00BC5F00">
            <w:pPr>
              <w:pStyle w:val="AmColumnHeading"/>
            </w:pPr>
            <w:r w:rsidRPr="004C200C">
              <w:t>Emendamento</w:t>
            </w:r>
          </w:p>
        </w:tc>
      </w:tr>
      <w:tr w:rsidR="00096413" w:rsidRPr="004C200C" w14:paraId="58C59054" w14:textId="77777777" w:rsidTr="00BC5F00">
        <w:trPr>
          <w:jc w:val="center"/>
        </w:trPr>
        <w:tc>
          <w:tcPr>
            <w:tcW w:w="4876" w:type="dxa"/>
            <w:tcBorders>
              <w:top w:val="nil"/>
              <w:left w:val="nil"/>
              <w:bottom w:val="nil"/>
              <w:right w:val="nil"/>
            </w:tcBorders>
          </w:tcPr>
          <w:p w14:paraId="28A75697"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w:t>
            </w:r>
            <w:r w:rsidRPr="004C200C">
              <w:rPr>
                <w:b/>
                <w:i/>
              </w:rPr>
              <w:t>sistematicamente</w:t>
            </w:r>
            <w:r w:rsidRPr="004C200C">
              <w:t xml:space="preserve"> l'incidenza a lungo termine delle raccomandazioni di bilancio e di riforma;</w:t>
            </w:r>
          </w:p>
        </w:tc>
        <w:tc>
          <w:tcPr>
            <w:tcW w:w="4876" w:type="dxa"/>
            <w:tcBorders>
              <w:top w:val="nil"/>
              <w:left w:val="nil"/>
              <w:bottom w:val="nil"/>
              <w:right w:val="nil"/>
            </w:tcBorders>
          </w:tcPr>
          <w:p w14:paraId="36B1A9A3" w14:textId="77777777" w:rsidR="00096413" w:rsidRPr="004C200C" w:rsidRDefault="00096413" w:rsidP="00BC5F00">
            <w:pPr>
              <w:pStyle w:val="Normal6a"/>
            </w:pPr>
            <w:r w:rsidRPr="004C200C">
              <w:t>8.</w:t>
            </w:r>
            <w:r w:rsidRPr="004C200C">
              <w:tab/>
              <w:t xml:space="preserve">sottolinea che l'equità intergenerazionale deve diventare una componente strutturale del semestre europeo; invita la Commissione, nell'ambito della sua strategia sull'equità intergenerazionale, a integrare indicatori relativi al benessere dei giovani, all'accesso a posti di lavoro di qualità, all'accessibilità economica degli alloggi, all'istruzione e alle competenze nel quadro di valutazione del semestre europeo, nonché a valutare l'incidenza </w:t>
            </w:r>
            <w:r w:rsidRPr="004C200C">
              <w:rPr>
                <w:b/>
                <w:i/>
              </w:rPr>
              <w:t>distributiva e</w:t>
            </w:r>
            <w:r w:rsidRPr="004C200C">
              <w:t xml:space="preserve"> a lungo termine delle raccomandazioni di bilancio e di riforma;</w:t>
            </w:r>
          </w:p>
        </w:tc>
      </w:tr>
    </w:tbl>
    <w:p w14:paraId="2E3ED69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BBBEE52" w14:textId="77777777" w:rsidR="00096413" w:rsidRPr="004C200C" w:rsidRDefault="00096413" w:rsidP="00096413">
      <w:r w:rsidRPr="00D22027">
        <w:rPr>
          <w:rStyle w:val="HideTWBExt"/>
        </w:rPr>
        <w:t>&lt;/Amend&gt;</w:t>
      </w:r>
    </w:p>
    <w:p w14:paraId="6E87A1D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261</w:t>
      </w:r>
      <w:r w:rsidRPr="00D22027">
        <w:rPr>
          <w:rStyle w:val="HideTWBExt"/>
          <w:b w:val="0"/>
        </w:rPr>
        <w:t>&lt;/NumAm&gt;</w:t>
      </w:r>
    </w:p>
    <w:p w14:paraId="645994B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5BAC27CB" w14:textId="77777777" w:rsidR="00096413" w:rsidRPr="004C200C" w:rsidRDefault="00096413" w:rsidP="00096413">
      <w:pPr>
        <w:pStyle w:val="NormalBold"/>
      </w:pPr>
      <w:r w:rsidRPr="00D22027">
        <w:rPr>
          <w:rStyle w:val="HideTWBExt"/>
          <w:b w:val="0"/>
        </w:rPr>
        <w:t>&lt;/RepeatBlock-By&gt;</w:t>
      </w:r>
    </w:p>
    <w:p w14:paraId="767F90B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6E024B0" w14:textId="77777777" w:rsidR="00096413" w:rsidRPr="004C200C" w:rsidRDefault="00096413" w:rsidP="00096413">
      <w:pPr>
        <w:pStyle w:val="NormalBold"/>
      </w:pPr>
      <w:r w:rsidRPr="00D22027">
        <w:rPr>
          <w:rStyle w:val="HideTWBExt"/>
          <w:b w:val="0"/>
        </w:rPr>
        <w:t>&lt;Article&gt;</w:t>
      </w:r>
      <w:r w:rsidRPr="004C200C">
        <w:t>Paragrafo 8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126E564" w14:textId="77777777" w:rsidTr="00BC5F00">
        <w:trPr>
          <w:trHeight w:hRule="exact" w:val="240"/>
          <w:jc w:val="center"/>
        </w:trPr>
        <w:tc>
          <w:tcPr>
            <w:tcW w:w="9752" w:type="dxa"/>
            <w:gridSpan w:val="2"/>
            <w:tcBorders>
              <w:top w:val="nil"/>
              <w:left w:val="nil"/>
              <w:bottom w:val="nil"/>
              <w:right w:val="nil"/>
            </w:tcBorders>
          </w:tcPr>
          <w:p w14:paraId="2FEC23D1" w14:textId="77777777" w:rsidR="00096413" w:rsidRPr="004C200C" w:rsidRDefault="00096413" w:rsidP="00BC5F00"/>
        </w:tc>
      </w:tr>
      <w:tr w:rsidR="00096413" w:rsidRPr="004C200C" w14:paraId="1813C087" w14:textId="77777777" w:rsidTr="00BC5F00">
        <w:trPr>
          <w:trHeight w:val="240"/>
          <w:jc w:val="center"/>
        </w:trPr>
        <w:tc>
          <w:tcPr>
            <w:tcW w:w="4876" w:type="dxa"/>
            <w:tcBorders>
              <w:top w:val="nil"/>
              <w:left w:val="nil"/>
              <w:bottom w:val="nil"/>
              <w:right w:val="nil"/>
            </w:tcBorders>
          </w:tcPr>
          <w:p w14:paraId="1C3AE65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AA3C6F1" w14:textId="77777777" w:rsidR="00096413" w:rsidRPr="004C200C" w:rsidRDefault="00096413" w:rsidP="00BC5F00">
            <w:pPr>
              <w:pStyle w:val="AmColumnHeading"/>
            </w:pPr>
            <w:r w:rsidRPr="004C200C">
              <w:t>Emendamento</w:t>
            </w:r>
          </w:p>
        </w:tc>
      </w:tr>
      <w:tr w:rsidR="00096413" w:rsidRPr="004C200C" w14:paraId="4488B2CB" w14:textId="77777777" w:rsidTr="00BC5F00">
        <w:trPr>
          <w:jc w:val="center"/>
        </w:trPr>
        <w:tc>
          <w:tcPr>
            <w:tcW w:w="4876" w:type="dxa"/>
            <w:tcBorders>
              <w:top w:val="nil"/>
              <w:left w:val="nil"/>
              <w:bottom w:val="nil"/>
              <w:right w:val="nil"/>
            </w:tcBorders>
          </w:tcPr>
          <w:p w14:paraId="48CDBEA1" w14:textId="77777777" w:rsidR="00096413" w:rsidRPr="004C200C" w:rsidRDefault="00096413" w:rsidP="00BC5F00">
            <w:pPr>
              <w:pStyle w:val="Normal6a"/>
            </w:pPr>
          </w:p>
        </w:tc>
        <w:tc>
          <w:tcPr>
            <w:tcW w:w="4876" w:type="dxa"/>
            <w:tcBorders>
              <w:top w:val="nil"/>
              <w:left w:val="nil"/>
              <w:bottom w:val="nil"/>
              <w:right w:val="nil"/>
            </w:tcBorders>
          </w:tcPr>
          <w:p w14:paraId="1816FA30" w14:textId="77777777" w:rsidR="00096413" w:rsidRPr="004C200C" w:rsidRDefault="00096413" w:rsidP="00BC5F00">
            <w:pPr>
              <w:pStyle w:val="Normal6a"/>
            </w:pPr>
            <w:proofErr w:type="gramStart"/>
            <w:r w:rsidRPr="004C200C">
              <w:rPr>
                <w:b/>
                <w:i/>
              </w:rPr>
              <w:t>8</w:t>
            </w:r>
            <w:proofErr w:type="gramEnd"/>
            <w:r w:rsidRPr="004C200C">
              <w:rPr>
                <w:b/>
                <w:i/>
              </w:rPr>
              <w:t xml:space="preserve"> bis.</w:t>
            </w:r>
            <w:r w:rsidRPr="004C200C">
              <w:tab/>
            </w:r>
            <w:r w:rsidRPr="004C200C">
              <w:rPr>
                <w:b/>
                <w:i/>
              </w:rPr>
              <w:t>sottolinea la necessità di integrare meglio la trasformazione demografica e la maggiore longevità nel semestre europeo; invita la Commissione, nell'ambito della sua strategia per l'equità intergenerazionale e delle sue azioni future, a rispondere a tale cambiamento promuovendo e tutelando i diritti degli anziani attraverso un approccio basato sui diritti umani, garantendo la protezione dalla discriminazione basata sull'età, sostenendo la loro partecipazione attiva in tutti gli ambiti della vita, promuovendo politiche occupazionali positive e l'accesso alla formazione professionale indipendentemente dall'età, garantendo un reddito e pensioni adeguati, con particolare attenzione alle donne, e migliorando la qualità e l'accessibilità dei servizi sanitari e di assistenza; ritiene che le raccomandazioni specifiche per paese dovrebbero promuovere pensioni che garantiscano una vita dignitosa, benessere e servizi sanitari, di promozione della salute e di prevenzione che siano di qualità ed economicamente accessibili per tutti;</w:t>
            </w:r>
          </w:p>
        </w:tc>
      </w:tr>
    </w:tbl>
    <w:p w14:paraId="4B3FE7C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DAC2C9D" w14:textId="77777777" w:rsidR="00096413" w:rsidRPr="004C200C" w:rsidRDefault="00096413" w:rsidP="00096413">
      <w:r w:rsidRPr="00D22027">
        <w:rPr>
          <w:rStyle w:val="HideTWBExt"/>
        </w:rPr>
        <w:t>&lt;/Amend&gt;</w:t>
      </w:r>
    </w:p>
    <w:p w14:paraId="63AFA4B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262</w:t>
      </w:r>
      <w:r w:rsidRPr="00D22027">
        <w:rPr>
          <w:rStyle w:val="HideTWBExt"/>
          <w:b w:val="0"/>
        </w:rPr>
        <w:t>&lt;/NumAm&gt;</w:t>
      </w:r>
    </w:p>
    <w:p w14:paraId="644FC092"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29BA00A" w14:textId="77777777" w:rsidR="00096413" w:rsidRPr="004C200C" w:rsidRDefault="00096413" w:rsidP="00096413">
      <w:pPr>
        <w:pStyle w:val="NormalBold"/>
      </w:pPr>
      <w:r w:rsidRPr="00D22027">
        <w:rPr>
          <w:rStyle w:val="HideTWBExt"/>
          <w:b w:val="0"/>
        </w:rPr>
        <w:t>&lt;/RepeatBlock-By&gt;</w:t>
      </w:r>
    </w:p>
    <w:p w14:paraId="07579B45"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6EC4E4E" w14:textId="77777777" w:rsidR="00096413" w:rsidRPr="004C200C" w:rsidRDefault="00096413" w:rsidP="00096413">
      <w:pPr>
        <w:pStyle w:val="NormalBold"/>
      </w:pPr>
      <w:r w:rsidRPr="00D22027">
        <w:rPr>
          <w:rStyle w:val="HideTWBExt"/>
          <w:b w:val="0"/>
        </w:rPr>
        <w:t>&lt;Article&gt;</w:t>
      </w:r>
      <w:r w:rsidRPr="004C200C">
        <w:t>Paragrafo 8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F56E69" w14:textId="77777777" w:rsidTr="00BC5F00">
        <w:trPr>
          <w:trHeight w:hRule="exact" w:val="240"/>
          <w:jc w:val="center"/>
        </w:trPr>
        <w:tc>
          <w:tcPr>
            <w:tcW w:w="9752" w:type="dxa"/>
            <w:gridSpan w:val="2"/>
            <w:tcBorders>
              <w:top w:val="nil"/>
              <w:left w:val="nil"/>
              <w:bottom w:val="nil"/>
              <w:right w:val="nil"/>
            </w:tcBorders>
          </w:tcPr>
          <w:p w14:paraId="7284CE90" w14:textId="77777777" w:rsidR="00096413" w:rsidRPr="004C200C" w:rsidRDefault="00096413" w:rsidP="00BC5F00"/>
        </w:tc>
      </w:tr>
      <w:tr w:rsidR="00096413" w:rsidRPr="004C200C" w14:paraId="41C5047C" w14:textId="77777777" w:rsidTr="00BC5F00">
        <w:trPr>
          <w:trHeight w:val="240"/>
          <w:jc w:val="center"/>
        </w:trPr>
        <w:tc>
          <w:tcPr>
            <w:tcW w:w="4876" w:type="dxa"/>
            <w:tcBorders>
              <w:top w:val="nil"/>
              <w:left w:val="nil"/>
              <w:bottom w:val="nil"/>
              <w:right w:val="nil"/>
            </w:tcBorders>
          </w:tcPr>
          <w:p w14:paraId="419994F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BF504C6" w14:textId="77777777" w:rsidR="00096413" w:rsidRPr="004C200C" w:rsidRDefault="00096413" w:rsidP="00BC5F00">
            <w:pPr>
              <w:pStyle w:val="AmColumnHeading"/>
            </w:pPr>
            <w:r w:rsidRPr="004C200C">
              <w:t>Emendamento</w:t>
            </w:r>
          </w:p>
        </w:tc>
      </w:tr>
      <w:tr w:rsidR="00096413" w:rsidRPr="004C200C" w14:paraId="7327D171" w14:textId="77777777" w:rsidTr="00BC5F00">
        <w:trPr>
          <w:jc w:val="center"/>
        </w:trPr>
        <w:tc>
          <w:tcPr>
            <w:tcW w:w="4876" w:type="dxa"/>
            <w:tcBorders>
              <w:top w:val="nil"/>
              <w:left w:val="nil"/>
              <w:bottom w:val="nil"/>
              <w:right w:val="nil"/>
            </w:tcBorders>
          </w:tcPr>
          <w:p w14:paraId="3E49D9BF" w14:textId="77777777" w:rsidR="00096413" w:rsidRPr="004C200C" w:rsidRDefault="00096413" w:rsidP="00BC5F00">
            <w:pPr>
              <w:pStyle w:val="Normal6a"/>
            </w:pPr>
          </w:p>
        </w:tc>
        <w:tc>
          <w:tcPr>
            <w:tcW w:w="4876" w:type="dxa"/>
            <w:tcBorders>
              <w:top w:val="nil"/>
              <w:left w:val="nil"/>
              <w:bottom w:val="nil"/>
              <w:right w:val="nil"/>
            </w:tcBorders>
          </w:tcPr>
          <w:p w14:paraId="32333FEA" w14:textId="77777777" w:rsidR="00096413" w:rsidRPr="004C200C" w:rsidRDefault="00096413" w:rsidP="00BC5F00">
            <w:pPr>
              <w:pStyle w:val="Normal6a"/>
            </w:pPr>
            <w:proofErr w:type="gramStart"/>
            <w:r w:rsidRPr="004C200C">
              <w:rPr>
                <w:b/>
                <w:i/>
              </w:rPr>
              <w:t>8</w:t>
            </w:r>
            <w:proofErr w:type="gramEnd"/>
            <w:r w:rsidRPr="004C200C">
              <w:rPr>
                <w:b/>
                <w:i/>
              </w:rPr>
              <w:t xml:space="preserve"> bis.</w:t>
            </w:r>
            <w:r w:rsidRPr="004C200C">
              <w:tab/>
            </w:r>
            <w:r w:rsidRPr="004C200C">
              <w:rPr>
                <w:b/>
                <w:i/>
              </w:rPr>
              <w:t>deplora i persistenti divari retributivi, pensionistici e occupazionali di genere che consolidano le disuguaglianze di genere e ostacolano la crescita e la competitività dell'UE; sottolinea la necessità che gli Stati membri sostengano meglio la parità di genere e l'integrazione delle donne nel mercato del lavoro, garantendo la parità di retribuzione per uno stesso lavoro e politiche mirate quali l'acquisizione di competenze nei settori strategici e in via di sviluppo, una migliore fornitura di servizi di assistenza a prezzi accessibili e riforme economiche mirate;</w:t>
            </w:r>
          </w:p>
        </w:tc>
      </w:tr>
    </w:tbl>
    <w:p w14:paraId="599AC94C"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22293C28" w14:textId="77777777" w:rsidR="00096413" w:rsidRPr="00232158" w:rsidRDefault="00096413" w:rsidP="00096413">
      <w:pPr>
        <w:rPr>
          <w:lang w:val="es-ES"/>
        </w:rPr>
      </w:pPr>
      <w:r w:rsidRPr="00D22027">
        <w:rPr>
          <w:rStyle w:val="HideTWBExt"/>
        </w:rPr>
        <w:t>&lt;/Amend&gt;</w:t>
      </w:r>
    </w:p>
    <w:p w14:paraId="6580A068"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263</w:t>
      </w:r>
      <w:r w:rsidRPr="00D22027">
        <w:rPr>
          <w:rStyle w:val="HideTWBExt"/>
          <w:b w:val="0"/>
        </w:rPr>
        <w:t>&lt;/NumAm&gt;</w:t>
      </w:r>
    </w:p>
    <w:p w14:paraId="1296AF8B"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39D92157" w14:textId="77777777" w:rsidR="00096413" w:rsidRPr="00232158" w:rsidRDefault="00096413" w:rsidP="00096413">
      <w:pPr>
        <w:pStyle w:val="NormalBold"/>
        <w:rPr>
          <w:lang w:val="es-ES"/>
        </w:rPr>
      </w:pPr>
      <w:r w:rsidRPr="00D22027">
        <w:rPr>
          <w:rStyle w:val="HideTWBExt"/>
          <w:b w:val="0"/>
        </w:rPr>
        <w:t>&lt;/RepeatBlock-By&gt;</w:t>
      </w:r>
    </w:p>
    <w:p w14:paraId="59E0E92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45CB816" w14:textId="77777777" w:rsidR="00096413" w:rsidRPr="004C200C" w:rsidRDefault="00096413" w:rsidP="00096413">
      <w:pPr>
        <w:pStyle w:val="NormalBold"/>
      </w:pPr>
      <w:r w:rsidRPr="00D22027">
        <w:rPr>
          <w:rStyle w:val="HideTWBExt"/>
          <w:b w:val="0"/>
        </w:rPr>
        <w:t>&lt;Article&gt;</w:t>
      </w:r>
      <w:r w:rsidRPr="004C200C">
        <w:t>Paragrafo 8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B75055A" w14:textId="77777777" w:rsidTr="00BC5F00">
        <w:trPr>
          <w:trHeight w:hRule="exact" w:val="240"/>
          <w:jc w:val="center"/>
        </w:trPr>
        <w:tc>
          <w:tcPr>
            <w:tcW w:w="9752" w:type="dxa"/>
            <w:gridSpan w:val="2"/>
            <w:tcBorders>
              <w:top w:val="nil"/>
              <w:left w:val="nil"/>
              <w:bottom w:val="nil"/>
              <w:right w:val="nil"/>
            </w:tcBorders>
          </w:tcPr>
          <w:p w14:paraId="140EEBB4" w14:textId="77777777" w:rsidR="00096413" w:rsidRPr="004C200C" w:rsidRDefault="00096413" w:rsidP="00BC5F00"/>
        </w:tc>
      </w:tr>
      <w:tr w:rsidR="00096413" w:rsidRPr="004C200C" w14:paraId="61C6A572" w14:textId="77777777" w:rsidTr="00BC5F00">
        <w:trPr>
          <w:trHeight w:val="240"/>
          <w:jc w:val="center"/>
        </w:trPr>
        <w:tc>
          <w:tcPr>
            <w:tcW w:w="4876" w:type="dxa"/>
            <w:tcBorders>
              <w:top w:val="nil"/>
              <w:left w:val="nil"/>
              <w:bottom w:val="nil"/>
              <w:right w:val="nil"/>
            </w:tcBorders>
          </w:tcPr>
          <w:p w14:paraId="735B009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531C7B2" w14:textId="77777777" w:rsidR="00096413" w:rsidRPr="004C200C" w:rsidRDefault="00096413" w:rsidP="00BC5F00">
            <w:pPr>
              <w:pStyle w:val="AmColumnHeading"/>
            </w:pPr>
            <w:r w:rsidRPr="004C200C">
              <w:t>Emendamento</w:t>
            </w:r>
          </w:p>
        </w:tc>
      </w:tr>
      <w:tr w:rsidR="00096413" w:rsidRPr="004C200C" w14:paraId="38C6E3E5" w14:textId="77777777" w:rsidTr="00BC5F00">
        <w:trPr>
          <w:jc w:val="center"/>
        </w:trPr>
        <w:tc>
          <w:tcPr>
            <w:tcW w:w="4876" w:type="dxa"/>
            <w:tcBorders>
              <w:top w:val="nil"/>
              <w:left w:val="nil"/>
              <w:bottom w:val="nil"/>
              <w:right w:val="nil"/>
            </w:tcBorders>
          </w:tcPr>
          <w:p w14:paraId="1CC5DF95" w14:textId="77777777" w:rsidR="00096413" w:rsidRPr="004C200C" w:rsidRDefault="00096413" w:rsidP="00BC5F00">
            <w:pPr>
              <w:pStyle w:val="Normal6a"/>
            </w:pPr>
          </w:p>
        </w:tc>
        <w:tc>
          <w:tcPr>
            <w:tcW w:w="4876" w:type="dxa"/>
            <w:tcBorders>
              <w:top w:val="nil"/>
              <w:left w:val="nil"/>
              <w:bottom w:val="nil"/>
              <w:right w:val="nil"/>
            </w:tcBorders>
          </w:tcPr>
          <w:p w14:paraId="6E1F1072" w14:textId="77777777" w:rsidR="00096413" w:rsidRPr="004C200C" w:rsidRDefault="00096413" w:rsidP="00BC5F00">
            <w:pPr>
              <w:pStyle w:val="Normal6a"/>
            </w:pPr>
            <w:proofErr w:type="gramStart"/>
            <w:r w:rsidRPr="004C200C">
              <w:rPr>
                <w:b/>
                <w:i/>
              </w:rPr>
              <w:t>8</w:t>
            </w:r>
            <w:proofErr w:type="gramEnd"/>
            <w:r w:rsidRPr="004C200C">
              <w:rPr>
                <w:b/>
                <w:i/>
              </w:rPr>
              <w:t xml:space="preserve"> bis.</w:t>
            </w:r>
            <w:r w:rsidRPr="004C200C">
              <w:tab/>
            </w:r>
            <w:r w:rsidRPr="004C200C">
              <w:rPr>
                <w:b/>
                <w:i/>
              </w:rPr>
              <w:t>sottolinea che l'equità intergenerazionale dovrebbe essere promossa quale principio strutturale chiave; pone l'accento sull'importanza di garantire il benessere dei giovani e degli anziani, l'accesso ai posti di lavoro di qualità e il trattenimento in tali posti, l'accessibilità economica degli alloggi e dell'energia e un'istruzione inclusiva per tutti, comprese le persone con disabilità, nel pieno rispetto delle competenze e delle priorità degli Stati membri;</w:t>
            </w:r>
          </w:p>
        </w:tc>
      </w:tr>
    </w:tbl>
    <w:p w14:paraId="4121930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012F872" w14:textId="77777777" w:rsidR="00096413" w:rsidRPr="004C200C" w:rsidRDefault="00096413" w:rsidP="00096413">
      <w:r w:rsidRPr="00D22027">
        <w:rPr>
          <w:rStyle w:val="HideTWBExt"/>
        </w:rPr>
        <w:t>&lt;/Amend&gt;</w:t>
      </w:r>
    </w:p>
    <w:p w14:paraId="13EB483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264</w:t>
      </w:r>
      <w:r w:rsidRPr="00D22027">
        <w:rPr>
          <w:rStyle w:val="HideTWBExt"/>
          <w:b w:val="0"/>
        </w:rPr>
        <w:t>&lt;/NumAm&gt;</w:t>
      </w:r>
    </w:p>
    <w:p w14:paraId="443D8B78"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081C4441" w14:textId="77777777" w:rsidR="00096413" w:rsidRPr="004C200C" w:rsidRDefault="00096413" w:rsidP="00096413">
      <w:pPr>
        <w:pStyle w:val="NormalBold"/>
      </w:pPr>
      <w:r w:rsidRPr="00D22027">
        <w:rPr>
          <w:rStyle w:val="HideTWBExt"/>
          <w:b w:val="0"/>
        </w:rPr>
        <w:t>&lt;/RepeatBlock-By&gt;</w:t>
      </w:r>
    </w:p>
    <w:p w14:paraId="3F7313E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CD072A5" w14:textId="77777777" w:rsidR="00096413" w:rsidRPr="004C200C" w:rsidRDefault="00096413" w:rsidP="00096413">
      <w:pPr>
        <w:pStyle w:val="NormalBold"/>
      </w:pPr>
      <w:r w:rsidRPr="00D22027">
        <w:rPr>
          <w:rStyle w:val="HideTWBExt"/>
          <w:b w:val="0"/>
        </w:rPr>
        <w:t>&lt;Article&gt;</w:t>
      </w:r>
      <w:r w:rsidRPr="004C200C">
        <w:t>Paragrafo 8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B182E9E" w14:textId="77777777" w:rsidTr="00BC5F00">
        <w:trPr>
          <w:trHeight w:hRule="exact" w:val="240"/>
          <w:jc w:val="center"/>
        </w:trPr>
        <w:tc>
          <w:tcPr>
            <w:tcW w:w="9752" w:type="dxa"/>
            <w:gridSpan w:val="2"/>
            <w:tcBorders>
              <w:top w:val="nil"/>
              <w:left w:val="nil"/>
              <w:bottom w:val="nil"/>
              <w:right w:val="nil"/>
            </w:tcBorders>
          </w:tcPr>
          <w:p w14:paraId="23CAEDF9" w14:textId="77777777" w:rsidR="00096413" w:rsidRPr="004C200C" w:rsidRDefault="00096413" w:rsidP="00BC5F00"/>
        </w:tc>
      </w:tr>
      <w:tr w:rsidR="00096413" w:rsidRPr="004C200C" w14:paraId="6B97741E" w14:textId="77777777" w:rsidTr="00BC5F00">
        <w:trPr>
          <w:trHeight w:val="240"/>
          <w:jc w:val="center"/>
        </w:trPr>
        <w:tc>
          <w:tcPr>
            <w:tcW w:w="4876" w:type="dxa"/>
            <w:tcBorders>
              <w:top w:val="nil"/>
              <w:left w:val="nil"/>
              <w:bottom w:val="nil"/>
              <w:right w:val="nil"/>
            </w:tcBorders>
          </w:tcPr>
          <w:p w14:paraId="29C12FF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35A55B8" w14:textId="77777777" w:rsidR="00096413" w:rsidRPr="004C200C" w:rsidRDefault="00096413" w:rsidP="00BC5F00">
            <w:pPr>
              <w:pStyle w:val="AmColumnHeading"/>
            </w:pPr>
            <w:r w:rsidRPr="004C200C">
              <w:t>Emendamento</w:t>
            </w:r>
          </w:p>
        </w:tc>
      </w:tr>
      <w:tr w:rsidR="00096413" w:rsidRPr="004C200C" w14:paraId="7BFF0FE8" w14:textId="77777777" w:rsidTr="00BC5F00">
        <w:trPr>
          <w:jc w:val="center"/>
        </w:trPr>
        <w:tc>
          <w:tcPr>
            <w:tcW w:w="4876" w:type="dxa"/>
            <w:tcBorders>
              <w:top w:val="nil"/>
              <w:left w:val="nil"/>
              <w:bottom w:val="nil"/>
              <w:right w:val="nil"/>
            </w:tcBorders>
          </w:tcPr>
          <w:p w14:paraId="2C4EA1E7" w14:textId="77777777" w:rsidR="00096413" w:rsidRPr="004C200C" w:rsidRDefault="00096413" w:rsidP="00BC5F00">
            <w:pPr>
              <w:pStyle w:val="Normal6a"/>
            </w:pPr>
          </w:p>
        </w:tc>
        <w:tc>
          <w:tcPr>
            <w:tcW w:w="4876" w:type="dxa"/>
            <w:tcBorders>
              <w:top w:val="nil"/>
              <w:left w:val="nil"/>
              <w:bottom w:val="nil"/>
              <w:right w:val="nil"/>
            </w:tcBorders>
          </w:tcPr>
          <w:p w14:paraId="5FA5F042" w14:textId="77777777" w:rsidR="00096413" w:rsidRPr="004C200C" w:rsidRDefault="00096413" w:rsidP="00BC5F00">
            <w:pPr>
              <w:pStyle w:val="Normal6a"/>
            </w:pPr>
            <w:proofErr w:type="gramStart"/>
            <w:r w:rsidRPr="004C200C">
              <w:rPr>
                <w:b/>
                <w:i/>
              </w:rPr>
              <w:t>8</w:t>
            </w:r>
            <w:proofErr w:type="gramEnd"/>
            <w:r w:rsidRPr="004C200C">
              <w:rPr>
                <w:b/>
                <w:i/>
              </w:rPr>
              <w:t xml:space="preserve"> bis.</w:t>
            </w:r>
            <w:r w:rsidRPr="004C200C">
              <w:tab/>
            </w:r>
            <w:r w:rsidRPr="004C200C">
              <w:rPr>
                <w:b/>
                <w:i/>
              </w:rPr>
              <w:t>sottolinea che la transizione demografica richiede riforme per aumentare la partecipazione della forza lavoro, sostenere l'invecchiamento attivo e garantire la sostenibilità a lungo termine dei sistemi pensionistici e di assistenza;</w:t>
            </w:r>
          </w:p>
        </w:tc>
      </w:tr>
    </w:tbl>
    <w:p w14:paraId="031221C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9A5C74C" w14:textId="77777777" w:rsidR="00096413" w:rsidRPr="004C200C" w:rsidRDefault="00096413" w:rsidP="00096413">
      <w:r w:rsidRPr="00D22027">
        <w:rPr>
          <w:rStyle w:val="HideTWBExt"/>
        </w:rPr>
        <w:t>&lt;/Amend&gt;</w:t>
      </w:r>
    </w:p>
    <w:p w14:paraId="1947334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265</w:t>
      </w:r>
      <w:r w:rsidRPr="00D22027">
        <w:rPr>
          <w:rStyle w:val="HideTWBExt"/>
          <w:b w:val="0"/>
        </w:rPr>
        <w:t>&lt;/NumAm&gt;</w:t>
      </w:r>
    </w:p>
    <w:p w14:paraId="5B875A93"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2AA982F" w14:textId="77777777" w:rsidR="00096413" w:rsidRPr="004C200C" w:rsidRDefault="00096413" w:rsidP="00096413">
      <w:pPr>
        <w:pStyle w:val="NormalBold"/>
      </w:pPr>
      <w:r w:rsidRPr="00D22027">
        <w:rPr>
          <w:rStyle w:val="HideTWBExt"/>
          <w:b w:val="0"/>
        </w:rPr>
        <w:t>&lt;/RepeatBlock-By&gt;</w:t>
      </w:r>
    </w:p>
    <w:p w14:paraId="159D3AA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BE03B56" w14:textId="77777777" w:rsidR="00096413" w:rsidRPr="004C200C" w:rsidRDefault="00096413" w:rsidP="00096413">
      <w:pPr>
        <w:pStyle w:val="NormalBold"/>
      </w:pPr>
      <w:r w:rsidRPr="00D22027">
        <w:rPr>
          <w:rStyle w:val="HideTWBExt"/>
          <w:b w:val="0"/>
        </w:rPr>
        <w:t>&lt;Article&gt;</w:t>
      </w:r>
      <w:r w:rsidRPr="004C200C">
        <w:t>Paragrafo 8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0BFCAB" w14:textId="77777777" w:rsidTr="00BC5F00">
        <w:trPr>
          <w:trHeight w:hRule="exact" w:val="240"/>
          <w:jc w:val="center"/>
        </w:trPr>
        <w:tc>
          <w:tcPr>
            <w:tcW w:w="9752" w:type="dxa"/>
            <w:gridSpan w:val="2"/>
            <w:tcBorders>
              <w:top w:val="nil"/>
              <w:left w:val="nil"/>
              <w:bottom w:val="nil"/>
              <w:right w:val="nil"/>
            </w:tcBorders>
          </w:tcPr>
          <w:p w14:paraId="74513931" w14:textId="77777777" w:rsidR="00096413" w:rsidRPr="004C200C" w:rsidRDefault="00096413" w:rsidP="00BC5F00"/>
        </w:tc>
      </w:tr>
      <w:tr w:rsidR="00096413" w:rsidRPr="004C200C" w14:paraId="3AB2422E" w14:textId="77777777" w:rsidTr="00BC5F00">
        <w:trPr>
          <w:trHeight w:val="240"/>
          <w:jc w:val="center"/>
        </w:trPr>
        <w:tc>
          <w:tcPr>
            <w:tcW w:w="4876" w:type="dxa"/>
            <w:tcBorders>
              <w:top w:val="nil"/>
              <w:left w:val="nil"/>
              <w:bottom w:val="nil"/>
              <w:right w:val="nil"/>
            </w:tcBorders>
          </w:tcPr>
          <w:p w14:paraId="45E90D4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8B03371" w14:textId="77777777" w:rsidR="00096413" w:rsidRPr="004C200C" w:rsidRDefault="00096413" w:rsidP="00BC5F00">
            <w:pPr>
              <w:pStyle w:val="AmColumnHeading"/>
            </w:pPr>
            <w:r w:rsidRPr="004C200C">
              <w:t>Emendamento</w:t>
            </w:r>
          </w:p>
        </w:tc>
      </w:tr>
      <w:tr w:rsidR="00096413" w:rsidRPr="004C200C" w14:paraId="777195F2" w14:textId="77777777" w:rsidTr="00BC5F00">
        <w:trPr>
          <w:jc w:val="center"/>
        </w:trPr>
        <w:tc>
          <w:tcPr>
            <w:tcW w:w="4876" w:type="dxa"/>
            <w:tcBorders>
              <w:top w:val="nil"/>
              <w:left w:val="nil"/>
              <w:bottom w:val="nil"/>
              <w:right w:val="nil"/>
            </w:tcBorders>
          </w:tcPr>
          <w:p w14:paraId="63A1A72A" w14:textId="77777777" w:rsidR="00096413" w:rsidRPr="004C200C" w:rsidRDefault="00096413" w:rsidP="00BC5F00">
            <w:pPr>
              <w:pStyle w:val="Normal6a"/>
            </w:pPr>
          </w:p>
        </w:tc>
        <w:tc>
          <w:tcPr>
            <w:tcW w:w="4876" w:type="dxa"/>
            <w:tcBorders>
              <w:top w:val="nil"/>
              <w:left w:val="nil"/>
              <w:bottom w:val="nil"/>
              <w:right w:val="nil"/>
            </w:tcBorders>
          </w:tcPr>
          <w:p w14:paraId="4B96E8E6" w14:textId="77777777" w:rsidR="00096413" w:rsidRPr="004C200C" w:rsidRDefault="00096413" w:rsidP="00BC5F00">
            <w:pPr>
              <w:pStyle w:val="Normal6a"/>
            </w:pPr>
            <w:proofErr w:type="gramStart"/>
            <w:r w:rsidRPr="004C200C">
              <w:rPr>
                <w:b/>
                <w:i/>
              </w:rPr>
              <w:t>8</w:t>
            </w:r>
            <w:proofErr w:type="gramEnd"/>
            <w:r w:rsidRPr="004C200C">
              <w:rPr>
                <w:b/>
                <w:i/>
              </w:rPr>
              <w:t xml:space="preserve"> ter.</w:t>
            </w:r>
            <w:r w:rsidRPr="004C200C">
              <w:tab/>
            </w:r>
            <w:r w:rsidRPr="004C200C">
              <w:rPr>
                <w:b/>
                <w:i/>
              </w:rPr>
              <w:t>sottolinea la necessità di una maggiore attuazione della direttiva sull'equilibrio tra attività professionale e vita familiare per garantire che i giovani possano creare una famiglia e che le persone bisognose ricevano un'assistenza di qualità e incentrata sulla persona; sottolinea l'importanza di rafforzare i sistemi di assistenza in tutta l'UE nel contesto dei cambiamenti demografici, garantendo operatori sanitari ben retribuiti, ben formati e professionali; sottolinea che ciò è essenziale per sostenere le famiglie, aumentare la partecipazione delle donne al mercato del lavoro e promuovere la parità di genere; invita gli Stati membri a investire in servizi di assistenza di alta qualità e accessibili anche dal punto di vista del prezzo, come stabilito nella strategia europea per l'assistenza, e invita la Commissione a monitorare meglio tali investimenti;</w:t>
            </w:r>
          </w:p>
        </w:tc>
      </w:tr>
    </w:tbl>
    <w:p w14:paraId="5B924F5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6F98735" w14:textId="77777777" w:rsidR="00096413" w:rsidRPr="004C200C" w:rsidRDefault="00096413" w:rsidP="00096413">
      <w:r w:rsidRPr="00D22027">
        <w:rPr>
          <w:rStyle w:val="HideTWBExt"/>
        </w:rPr>
        <w:t>&lt;/Amend&gt;</w:t>
      </w:r>
    </w:p>
    <w:p w14:paraId="2EFFA12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266</w:t>
      </w:r>
      <w:r w:rsidRPr="00D22027">
        <w:rPr>
          <w:rStyle w:val="HideTWBExt"/>
          <w:b w:val="0"/>
        </w:rPr>
        <w:t>&lt;/NumAm&gt;</w:t>
      </w:r>
    </w:p>
    <w:p w14:paraId="1FD5F863"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EA6AFAD" w14:textId="77777777" w:rsidR="00096413" w:rsidRPr="004C200C" w:rsidRDefault="00096413" w:rsidP="00096413">
      <w:pPr>
        <w:pStyle w:val="NormalBold"/>
      </w:pPr>
      <w:r w:rsidRPr="00D22027">
        <w:rPr>
          <w:rStyle w:val="HideTWBExt"/>
          <w:b w:val="0"/>
        </w:rPr>
        <w:t>&lt;/RepeatBlock-By&gt;</w:t>
      </w:r>
    </w:p>
    <w:p w14:paraId="0BAE652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C6B52D3" w14:textId="77777777" w:rsidR="00096413" w:rsidRPr="004C200C" w:rsidRDefault="00096413" w:rsidP="00096413">
      <w:pPr>
        <w:pStyle w:val="NormalBold"/>
      </w:pPr>
      <w:r w:rsidRPr="00D22027">
        <w:rPr>
          <w:rStyle w:val="HideTWBExt"/>
          <w:b w:val="0"/>
        </w:rPr>
        <w:t>&lt;Article&gt;</w:t>
      </w:r>
      <w:r w:rsidRPr="004C200C">
        <w:t>Paragrafo 8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526B0F" w14:textId="77777777" w:rsidTr="00BC5F00">
        <w:trPr>
          <w:trHeight w:hRule="exact" w:val="240"/>
          <w:jc w:val="center"/>
        </w:trPr>
        <w:tc>
          <w:tcPr>
            <w:tcW w:w="9752" w:type="dxa"/>
            <w:gridSpan w:val="2"/>
            <w:tcBorders>
              <w:top w:val="nil"/>
              <w:left w:val="nil"/>
              <w:bottom w:val="nil"/>
              <w:right w:val="nil"/>
            </w:tcBorders>
          </w:tcPr>
          <w:p w14:paraId="7C553154" w14:textId="77777777" w:rsidR="00096413" w:rsidRPr="004C200C" w:rsidRDefault="00096413" w:rsidP="00BC5F00"/>
        </w:tc>
      </w:tr>
      <w:tr w:rsidR="00096413" w:rsidRPr="004C200C" w14:paraId="4ED8EBD3" w14:textId="77777777" w:rsidTr="00BC5F00">
        <w:trPr>
          <w:trHeight w:val="240"/>
          <w:jc w:val="center"/>
        </w:trPr>
        <w:tc>
          <w:tcPr>
            <w:tcW w:w="4876" w:type="dxa"/>
            <w:tcBorders>
              <w:top w:val="nil"/>
              <w:left w:val="nil"/>
              <w:bottom w:val="nil"/>
              <w:right w:val="nil"/>
            </w:tcBorders>
          </w:tcPr>
          <w:p w14:paraId="53E20EE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2631993" w14:textId="77777777" w:rsidR="00096413" w:rsidRPr="004C200C" w:rsidRDefault="00096413" w:rsidP="00BC5F00">
            <w:pPr>
              <w:pStyle w:val="AmColumnHeading"/>
            </w:pPr>
            <w:r w:rsidRPr="004C200C">
              <w:t>Emendamento</w:t>
            </w:r>
          </w:p>
        </w:tc>
      </w:tr>
      <w:tr w:rsidR="00096413" w:rsidRPr="004C200C" w14:paraId="7374EEC6" w14:textId="77777777" w:rsidTr="00BC5F00">
        <w:trPr>
          <w:jc w:val="center"/>
        </w:trPr>
        <w:tc>
          <w:tcPr>
            <w:tcW w:w="4876" w:type="dxa"/>
            <w:tcBorders>
              <w:top w:val="nil"/>
              <w:left w:val="nil"/>
              <w:bottom w:val="nil"/>
              <w:right w:val="nil"/>
            </w:tcBorders>
          </w:tcPr>
          <w:p w14:paraId="72DBEC2B" w14:textId="77777777" w:rsidR="00096413" w:rsidRPr="004C200C" w:rsidRDefault="00096413" w:rsidP="00BC5F00">
            <w:pPr>
              <w:pStyle w:val="Normal6a"/>
            </w:pPr>
          </w:p>
        </w:tc>
        <w:tc>
          <w:tcPr>
            <w:tcW w:w="4876" w:type="dxa"/>
            <w:tcBorders>
              <w:top w:val="nil"/>
              <w:left w:val="nil"/>
              <w:bottom w:val="nil"/>
              <w:right w:val="nil"/>
            </w:tcBorders>
          </w:tcPr>
          <w:p w14:paraId="7A002AC0" w14:textId="77777777" w:rsidR="00096413" w:rsidRPr="004C200C" w:rsidRDefault="00096413" w:rsidP="00BC5F00">
            <w:pPr>
              <w:pStyle w:val="Normal6a"/>
            </w:pPr>
            <w:proofErr w:type="gramStart"/>
            <w:r w:rsidRPr="004C200C">
              <w:rPr>
                <w:b/>
                <w:i/>
              </w:rPr>
              <w:t>8</w:t>
            </w:r>
            <w:proofErr w:type="gramEnd"/>
            <w:r w:rsidRPr="004C200C">
              <w:rPr>
                <w:b/>
                <w:i/>
              </w:rPr>
              <w:t xml:space="preserve"> ter.</w:t>
            </w:r>
            <w:r w:rsidRPr="004C200C">
              <w:tab/>
            </w:r>
            <w:r w:rsidRPr="004C200C">
              <w:rPr>
                <w:b/>
                <w:i/>
              </w:rPr>
              <w:t>ricorda l'obiettivo dell'Unione di passare dall'assistenza istituzionale a quella di prossimità o familiare; ribadisce il suo invito alla Commissione a presentare un piano d'azione sulla deistituzionalizzazione; sottolinea che tale piano d'azione dovrebbe riguardare tutti i gruppi che ancora vivono negli istituti, tra cui i minori, le persone con disabilità, le persone affette da problemi di salute mentale o senza fissa dimora; invita gli Stati membri a utilizzare appieno i fondi del FSE+ come pure altri fondi dell'UE e nazionali pertinenti al fine di portare a termine il processo di deistituzionalizzazione, sviluppare l'assistenza e i servizi in un ambiente familiare o comunitario e investire in misure preventive per evitare inutili separazioni familiari;</w:t>
            </w:r>
          </w:p>
        </w:tc>
      </w:tr>
    </w:tbl>
    <w:p w14:paraId="67F918D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A3AD422" w14:textId="77777777" w:rsidR="00096413" w:rsidRPr="004C200C" w:rsidRDefault="00096413" w:rsidP="00096413">
      <w:r w:rsidRPr="00D22027">
        <w:rPr>
          <w:rStyle w:val="HideTWBExt"/>
        </w:rPr>
        <w:t>&lt;/Amend&gt;</w:t>
      </w:r>
    </w:p>
    <w:p w14:paraId="71FBC37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267</w:t>
      </w:r>
      <w:r w:rsidRPr="00D22027">
        <w:rPr>
          <w:rStyle w:val="HideTWBExt"/>
          <w:b w:val="0"/>
        </w:rPr>
        <w:t>&lt;/NumAm&gt;</w:t>
      </w:r>
    </w:p>
    <w:p w14:paraId="62871841"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73BA560B" w14:textId="77777777" w:rsidR="00096413" w:rsidRPr="004C200C" w:rsidRDefault="00096413" w:rsidP="00096413">
      <w:pPr>
        <w:pStyle w:val="NormalBold"/>
      </w:pPr>
      <w:r w:rsidRPr="00D22027">
        <w:rPr>
          <w:rStyle w:val="HideTWBExt"/>
          <w:b w:val="0"/>
        </w:rPr>
        <w:t>&lt;/RepeatBlock-By&gt;</w:t>
      </w:r>
    </w:p>
    <w:p w14:paraId="4E83DB6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385F97B"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DBDB4A8" w14:textId="77777777" w:rsidTr="00BC5F00">
        <w:trPr>
          <w:trHeight w:hRule="exact" w:val="240"/>
          <w:jc w:val="center"/>
        </w:trPr>
        <w:tc>
          <w:tcPr>
            <w:tcW w:w="9752" w:type="dxa"/>
            <w:gridSpan w:val="2"/>
            <w:tcBorders>
              <w:top w:val="nil"/>
              <w:left w:val="nil"/>
              <w:bottom w:val="nil"/>
              <w:right w:val="nil"/>
            </w:tcBorders>
          </w:tcPr>
          <w:p w14:paraId="35C0BA74" w14:textId="77777777" w:rsidR="00096413" w:rsidRPr="004C200C" w:rsidRDefault="00096413" w:rsidP="00BC5F00"/>
        </w:tc>
      </w:tr>
      <w:tr w:rsidR="00096413" w:rsidRPr="004C200C" w14:paraId="02ED74F9" w14:textId="77777777" w:rsidTr="00BC5F00">
        <w:trPr>
          <w:trHeight w:val="240"/>
          <w:jc w:val="center"/>
        </w:trPr>
        <w:tc>
          <w:tcPr>
            <w:tcW w:w="4876" w:type="dxa"/>
            <w:tcBorders>
              <w:top w:val="nil"/>
              <w:left w:val="nil"/>
              <w:bottom w:val="nil"/>
              <w:right w:val="nil"/>
            </w:tcBorders>
          </w:tcPr>
          <w:p w14:paraId="31C8539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3AC6E7" w14:textId="77777777" w:rsidR="00096413" w:rsidRPr="004C200C" w:rsidRDefault="00096413" w:rsidP="00BC5F00">
            <w:pPr>
              <w:pStyle w:val="AmColumnHeading"/>
            </w:pPr>
            <w:r w:rsidRPr="004C200C">
              <w:t>Emendamento</w:t>
            </w:r>
          </w:p>
        </w:tc>
      </w:tr>
      <w:tr w:rsidR="00096413" w:rsidRPr="004C200C" w14:paraId="4D464C56" w14:textId="77777777" w:rsidTr="00BC5F00">
        <w:trPr>
          <w:jc w:val="center"/>
        </w:trPr>
        <w:tc>
          <w:tcPr>
            <w:tcW w:w="4876" w:type="dxa"/>
            <w:tcBorders>
              <w:top w:val="nil"/>
              <w:left w:val="nil"/>
              <w:bottom w:val="nil"/>
              <w:right w:val="nil"/>
            </w:tcBorders>
          </w:tcPr>
          <w:p w14:paraId="6AAD1B0B" w14:textId="77777777" w:rsidR="00096413" w:rsidRPr="004C200C" w:rsidRDefault="00096413" w:rsidP="00BC5F00">
            <w:pPr>
              <w:pStyle w:val="Normal6a"/>
            </w:pPr>
            <w:r w:rsidRPr="004C200C">
              <w:rPr>
                <w:b/>
                <w:i/>
              </w:rPr>
              <w:t>9.</w:t>
            </w:r>
            <w:r w:rsidRPr="004C200C">
              <w:tab/>
            </w:r>
            <w:r w:rsidRPr="004C200C">
              <w:rPr>
                <w:b/>
                <w:i/>
              </w:rPr>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0DF363BF" w14:textId="77777777" w:rsidR="00096413" w:rsidRPr="004C200C" w:rsidRDefault="00096413" w:rsidP="00BC5F00">
            <w:pPr>
              <w:pStyle w:val="Normal6a"/>
            </w:pPr>
            <w:r w:rsidRPr="004C200C">
              <w:rPr>
                <w:b/>
                <w:i/>
              </w:rPr>
              <w:t>soppresso</w:t>
            </w:r>
          </w:p>
        </w:tc>
      </w:tr>
    </w:tbl>
    <w:p w14:paraId="1CEB50B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0A835ACA" w14:textId="77777777" w:rsidR="00096413" w:rsidRPr="004C200C" w:rsidRDefault="00096413" w:rsidP="00096413">
      <w:r w:rsidRPr="00D22027">
        <w:rPr>
          <w:rStyle w:val="HideTWBExt"/>
        </w:rPr>
        <w:t>&lt;/Amend&gt;</w:t>
      </w:r>
    </w:p>
    <w:p w14:paraId="3DB5210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268</w:t>
      </w:r>
      <w:r w:rsidRPr="00D22027">
        <w:rPr>
          <w:rStyle w:val="HideTWBExt"/>
          <w:b w:val="0"/>
        </w:rPr>
        <w:t>&lt;/NumAm&gt;</w:t>
      </w:r>
    </w:p>
    <w:p w14:paraId="68BFDBA2" w14:textId="77777777" w:rsidR="00096413" w:rsidRPr="004C200C" w:rsidRDefault="00096413" w:rsidP="00096413">
      <w:pPr>
        <w:pStyle w:val="NormalBold"/>
      </w:pPr>
      <w:r w:rsidRPr="00D22027">
        <w:rPr>
          <w:rStyle w:val="HideTWBExt"/>
          <w:b w:val="0"/>
        </w:rPr>
        <w:t>&lt;RepeatBlock-By&gt;&lt;Members&gt;</w:t>
      </w:r>
      <w:r w:rsidRPr="004C200C">
        <w:t>Pál Szekeres</w:t>
      </w:r>
      <w:r w:rsidRPr="00D22027">
        <w:rPr>
          <w:rStyle w:val="HideTWBExt"/>
          <w:b w:val="0"/>
        </w:rPr>
        <w:t>&lt;/Members&gt;</w:t>
      </w:r>
    </w:p>
    <w:p w14:paraId="2359BF81" w14:textId="77777777" w:rsidR="00096413" w:rsidRPr="004C200C" w:rsidRDefault="00096413" w:rsidP="00096413">
      <w:pPr>
        <w:pStyle w:val="NormalBold"/>
      </w:pPr>
      <w:r w:rsidRPr="00D22027">
        <w:rPr>
          <w:rStyle w:val="HideTWBExt"/>
          <w:b w:val="0"/>
        </w:rPr>
        <w:t>&lt;/RepeatBlock-By&gt;</w:t>
      </w:r>
    </w:p>
    <w:p w14:paraId="45146FA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C0D72C7"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F6E780F" w14:textId="77777777" w:rsidTr="00BC5F00">
        <w:trPr>
          <w:trHeight w:hRule="exact" w:val="240"/>
          <w:jc w:val="center"/>
        </w:trPr>
        <w:tc>
          <w:tcPr>
            <w:tcW w:w="9752" w:type="dxa"/>
            <w:gridSpan w:val="2"/>
            <w:tcBorders>
              <w:top w:val="nil"/>
              <w:left w:val="nil"/>
              <w:bottom w:val="nil"/>
              <w:right w:val="nil"/>
            </w:tcBorders>
          </w:tcPr>
          <w:p w14:paraId="6AF90CD7" w14:textId="77777777" w:rsidR="00096413" w:rsidRPr="004C200C" w:rsidRDefault="00096413" w:rsidP="00BC5F00"/>
        </w:tc>
      </w:tr>
      <w:tr w:rsidR="00096413" w:rsidRPr="004C200C" w14:paraId="597E706D" w14:textId="77777777" w:rsidTr="00BC5F00">
        <w:trPr>
          <w:trHeight w:val="240"/>
          <w:jc w:val="center"/>
        </w:trPr>
        <w:tc>
          <w:tcPr>
            <w:tcW w:w="4876" w:type="dxa"/>
            <w:tcBorders>
              <w:top w:val="nil"/>
              <w:left w:val="nil"/>
              <w:bottom w:val="nil"/>
              <w:right w:val="nil"/>
            </w:tcBorders>
          </w:tcPr>
          <w:p w14:paraId="7C00BD4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36A20F0" w14:textId="77777777" w:rsidR="00096413" w:rsidRPr="004C200C" w:rsidRDefault="00096413" w:rsidP="00BC5F00">
            <w:pPr>
              <w:pStyle w:val="AmColumnHeading"/>
            </w:pPr>
            <w:r w:rsidRPr="004C200C">
              <w:t>Emendamento</w:t>
            </w:r>
          </w:p>
        </w:tc>
      </w:tr>
      <w:tr w:rsidR="00096413" w:rsidRPr="004C200C" w14:paraId="4055671D" w14:textId="77777777" w:rsidTr="00BC5F00">
        <w:trPr>
          <w:jc w:val="center"/>
        </w:trPr>
        <w:tc>
          <w:tcPr>
            <w:tcW w:w="4876" w:type="dxa"/>
            <w:tcBorders>
              <w:top w:val="nil"/>
              <w:left w:val="nil"/>
              <w:bottom w:val="nil"/>
              <w:right w:val="nil"/>
            </w:tcBorders>
          </w:tcPr>
          <w:p w14:paraId="62ABEC3F" w14:textId="77777777" w:rsidR="00096413" w:rsidRPr="004C200C" w:rsidRDefault="00096413" w:rsidP="00BC5F00">
            <w:pPr>
              <w:pStyle w:val="Normal6a"/>
            </w:pPr>
            <w:r w:rsidRPr="004C200C">
              <w:rPr>
                <w:b/>
                <w:i/>
              </w:rPr>
              <w:t>9.</w:t>
            </w:r>
            <w:r w:rsidRPr="004C200C">
              <w:tab/>
            </w:r>
            <w:r w:rsidRPr="004C200C">
              <w:rPr>
                <w:b/>
                <w:i/>
              </w:rPr>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7893273E" w14:textId="77777777" w:rsidR="00096413" w:rsidRPr="004C200C" w:rsidRDefault="00096413" w:rsidP="00BC5F00">
            <w:pPr>
              <w:pStyle w:val="Normal6a"/>
            </w:pPr>
            <w:r w:rsidRPr="004C200C">
              <w:rPr>
                <w:b/>
                <w:i/>
              </w:rPr>
              <w:t>soppresso</w:t>
            </w:r>
          </w:p>
        </w:tc>
      </w:tr>
    </w:tbl>
    <w:p w14:paraId="2761AB76"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8FBA53B" w14:textId="77777777" w:rsidR="00096413" w:rsidRPr="004C200C" w:rsidRDefault="00096413" w:rsidP="00096413">
      <w:r w:rsidRPr="00D22027">
        <w:rPr>
          <w:rStyle w:val="HideTWBExt"/>
        </w:rPr>
        <w:t>&lt;/Amend&gt;</w:t>
      </w:r>
    </w:p>
    <w:p w14:paraId="2A6FB96C"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269</w:t>
      </w:r>
      <w:r w:rsidRPr="00D22027">
        <w:rPr>
          <w:rStyle w:val="HideTWBExt"/>
          <w:b w:val="0"/>
        </w:rPr>
        <w:t>&lt;/NumAm&gt;</w:t>
      </w:r>
    </w:p>
    <w:p w14:paraId="1B293D40" w14:textId="77777777" w:rsidR="00096413" w:rsidRPr="004C200C" w:rsidRDefault="00096413" w:rsidP="00096413">
      <w:pPr>
        <w:pStyle w:val="NormalBold"/>
      </w:pPr>
      <w:r w:rsidRPr="00D22027">
        <w:rPr>
          <w:rStyle w:val="HideTWBExt"/>
          <w:b w:val="0"/>
        </w:rPr>
        <w:t>&lt;RepeatBlock-By&gt;&lt;Members&gt;</w:t>
      </w:r>
      <w:r w:rsidRPr="004C200C">
        <w:t>Petar Volgin</w:t>
      </w:r>
      <w:r w:rsidRPr="00D22027">
        <w:rPr>
          <w:rStyle w:val="HideTWBExt"/>
          <w:b w:val="0"/>
        </w:rPr>
        <w:t>&lt;/Members&gt;</w:t>
      </w:r>
    </w:p>
    <w:p w14:paraId="181F9200" w14:textId="77777777" w:rsidR="00096413" w:rsidRPr="004C200C" w:rsidRDefault="00096413" w:rsidP="00096413">
      <w:pPr>
        <w:pStyle w:val="NormalBold"/>
      </w:pPr>
      <w:r w:rsidRPr="00D22027">
        <w:rPr>
          <w:rStyle w:val="HideTWBExt"/>
          <w:b w:val="0"/>
        </w:rPr>
        <w:t>&lt;/RepeatBlock-By&gt;</w:t>
      </w:r>
    </w:p>
    <w:p w14:paraId="0E30C3F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FDBD7BD"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3A580A0" w14:textId="77777777" w:rsidTr="00BC5F00">
        <w:trPr>
          <w:trHeight w:hRule="exact" w:val="240"/>
          <w:jc w:val="center"/>
        </w:trPr>
        <w:tc>
          <w:tcPr>
            <w:tcW w:w="9752" w:type="dxa"/>
            <w:gridSpan w:val="2"/>
            <w:tcBorders>
              <w:top w:val="nil"/>
              <w:left w:val="nil"/>
              <w:bottom w:val="nil"/>
              <w:right w:val="nil"/>
            </w:tcBorders>
          </w:tcPr>
          <w:p w14:paraId="2FF06027" w14:textId="77777777" w:rsidR="00096413" w:rsidRPr="004C200C" w:rsidRDefault="00096413" w:rsidP="00BC5F00"/>
        </w:tc>
      </w:tr>
      <w:tr w:rsidR="00096413" w:rsidRPr="004C200C" w14:paraId="24F7F6AD" w14:textId="77777777" w:rsidTr="00BC5F00">
        <w:trPr>
          <w:trHeight w:val="240"/>
          <w:jc w:val="center"/>
        </w:trPr>
        <w:tc>
          <w:tcPr>
            <w:tcW w:w="4876" w:type="dxa"/>
            <w:tcBorders>
              <w:top w:val="nil"/>
              <w:left w:val="nil"/>
              <w:bottom w:val="nil"/>
              <w:right w:val="nil"/>
            </w:tcBorders>
          </w:tcPr>
          <w:p w14:paraId="6F44466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94DB3D0" w14:textId="77777777" w:rsidR="00096413" w:rsidRPr="004C200C" w:rsidRDefault="00096413" w:rsidP="00BC5F00">
            <w:pPr>
              <w:pStyle w:val="AmColumnHeading"/>
            </w:pPr>
            <w:r w:rsidRPr="004C200C">
              <w:t>Emendamento</w:t>
            </w:r>
          </w:p>
        </w:tc>
      </w:tr>
      <w:tr w:rsidR="00096413" w:rsidRPr="004C200C" w14:paraId="292816D0" w14:textId="77777777" w:rsidTr="00BC5F00">
        <w:trPr>
          <w:jc w:val="center"/>
        </w:trPr>
        <w:tc>
          <w:tcPr>
            <w:tcW w:w="4876" w:type="dxa"/>
            <w:tcBorders>
              <w:top w:val="nil"/>
              <w:left w:val="nil"/>
              <w:bottom w:val="nil"/>
              <w:right w:val="nil"/>
            </w:tcBorders>
          </w:tcPr>
          <w:p w14:paraId="57BF0298" w14:textId="77777777" w:rsidR="00096413" w:rsidRPr="004C200C" w:rsidRDefault="00096413" w:rsidP="00BC5F00">
            <w:pPr>
              <w:pStyle w:val="Normal6a"/>
            </w:pPr>
            <w:r w:rsidRPr="004C200C">
              <w:rPr>
                <w:b/>
                <w:i/>
              </w:rPr>
              <w:t>9.</w:t>
            </w:r>
            <w:r w:rsidRPr="004C200C">
              <w:tab/>
            </w:r>
            <w:r w:rsidRPr="004C200C">
              <w:rPr>
                <w:b/>
                <w:i/>
              </w:rPr>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55D36074" w14:textId="77777777" w:rsidR="00096413" w:rsidRPr="004C200C" w:rsidRDefault="00096413" w:rsidP="00BC5F00">
            <w:pPr>
              <w:pStyle w:val="Normal6a"/>
            </w:pPr>
            <w:r w:rsidRPr="004C200C">
              <w:rPr>
                <w:b/>
                <w:i/>
              </w:rPr>
              <w:t>soppresso</w:t>
            </w:r>
          </w:p>
        </w:tc>
      </w:tr>
    </w:tbl>
    <w:p w14:paraId="01FFE6C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5145497E" w14:textId="77777777" w:rsidR="00096413" w:rsidRPr="004C200C" w:rsidRDefault="00096413" w:rsidP="00096413">
      <w:r w:rsidRPr="00D22027">
        <w:rPr>
          <w:rStyle w:val="HideTWBExt"/>
        </w:rPr>
        <w:t>&lt;/Amend&gt;</w:t>
      </w:r>
    </w:p>
    <w:p w14:paraId="296E5C2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270</w:t>
      </w:r>
      <w:r w:rsidRPr="00D22027">
        <w:rPr>
          <w:rStyle w:val="HideTWBExt"/>
          <w:b w:val="0"/>
        </w:rPr>
        <w:t>&lt;/NumAm&gt;</w:t>
      </w:r>
    </w:p>
    <w:p w14:paraId="09D15534" w14:textId="77777777" w:rsidR="00096413" w:rsidRPr="004C200C" w:rsidRDefault="00096413" w:rsidP="00096413">
      <w:pPr>
        <w:pStyle w:val="NormalBold"/>
      </w:pPr>
      <w:r w:rsidRPr="00D22027">
        <w:rPr>
          <w:rStyle w:val="HideTWBExt"/>
          <w:b w:val="0"/>
        </w:rPr>
        <w:t>&lt;RepeatBlock-By&gt;&lt;Members&gt;</w:t>
      </w:r>
      <w:r w:rsidRPr="004C200C">
        <w:t>Hristo Petrov, Irena Joveva</w:t>
      </w:r>
      <w:r w:rsidRPr="00D22027">
        <w:rPr>
          <w:rStyle w:val="HideTWBExt"/>
          <w:b w:val="0"/>
        </w:rPr>
        <w:t>&lt;/Members&gt;</w:t>
      </w:r>
    </w:p>
    <w:p w14:paraId="3EBE5EFE" w14:textId="77777777" w:rsidR="00096413" w:rsidRPr="004C200C" w:rsidRDefault="00096413" w:rsidP="00096413">
      <w:pPr>
        <w:pStyle w:val="NormalBold"/>
      </w:pPr>
      <w:r w:rsidRPr="00D22027">
        <w:rPr>
          <w:rStyle w:val="HideTWBExt"/>
          <w:b w:val="0"/>
        </w:rPr>
        <w:t>&lt;/RepeatBlock-By&gt;</w:t>
      </w:r>
    </w:p>
    <w:p w14:paraId="284F0B78"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B77C239"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BBAC7AC" w14:textId="77777777" w:rsidTr="00BC5F00">
        <w:trPr>
          <w:trHeight w:hRule="exact" w:val="240"/>
          <w:jc w:val="center"/>
        </w:trPr>
        <w:tc>
          <w:tcPr>
            <w:tcW w:w="9752" w:type="dxa"/>
            <w:gridSpan w:val="2"/>
            <w:tcBorders>
              <w:top w:val="nil"/>
              <w:left w:val="nil"/>
              <w:bottom w:val="nil"/>
              <w:right w:val="nil"/>
            </w:tcBorders>
          </w:tcPr>
          <w:p w14:paraId="3C62F76C" w14:textId="77777777" w:rsidR="00096413" w:rsidRPr="004C200C" w:rsidRDefault="00096413" w:rsidP="00BC5F00"/>
        </w:tc>
      </w:tr>
      <w:tr w:rsidR="00096413" w:rsidRPr="004C200C" w14:paraId="07F9F1B5" w14:textId="77777777" w:rsidTr="00BC5F00">
        <w:trPr>
          <w:trHeight w:val="240"/>
          <w:jc w:val="center"/>
        </w:trPr>
        <w:tc>
          <w:tcPr>
            <w:tcW w:w="4876" w:type="dxa"/>
            <w:tcBorders>
              <w:top w:val="nil"/>
              <w:left w:val="nil"/>
              <w:bottom w:val="nil"/>
              <w:right w:val="nil"/>
            </w:tcBorders>
          </w:tcPr>
          <w:p w14:paraId="078AD85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49B618A" w14:textId="77777777" w:rsidR="00096413" w:rsidRPr="004C200C" w:rsidRDefault="00096413" w:rsidP="00BC5F00">
            <w:pPr>
              <w:pStyle w:val="AmColumnHeading"/>
            </w:pPr>
            <w:r w:rsidRPr="004C200C">
              <w:t>Emendamento</w:t>
            </w:r>
          </w:p>
        </w:tc>
      </w:tr>
      <w:tr w:rsidR="00096413" w:rsidRPr="004C200C" w14:paraId="5622A584" w14:textId="77777777" w:rsidTr="00BC5F00">
        <w:trPr>
          <w:jc w:val="center"/>
        </w:trPr>
        <w:tc>
          <w:tcPr>
            <w:tcW w:w="4876" w:type="dxa"/>
            <w:tcBorders>
              <w:top w:val="nil"/>
              <w:left w:val="nil"/>
              <w:bottom w:val="nil"/>
              <w:right w:val="nil"/>
            </w:tcBorders>
          </w:tcPr>
          <w:p w14:paraId="1ABA68ED" w14:textId="77777777" w:rsidR="00096413" w:rsidRPr="004C200C" w:rsidRDefault="00096413" w:rsidP="00BC5F00">
            <w:pPr>
              <w:pStyle w:val="Normal6a"/>
            </w:pPr>
            <w:r w:rsidRPr="004C200C">
              <w:rPr>
                <w:b/>
                <w:i/>
              </w:rPr>
              <w:t>9.</w:t>
            </w:r>
            <w:r w:rsidRPr="004C200C">
              <w:tab/>
            </w:r>
            <w:r w:rsidRPr="004C200C">
              <w:rPr>
                <w:b/>
                <w:i/>
              </w:rPr>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7C57FA1A" w14:textId="77777777" w:rsidR="00096413" w:rsidRPr="004C200C" w:rsidRDefault="00096413" w:rsidP="00BC5F00">
            <w:pPr>
              <w:pStyle w:val="Normal6a"/>
            </w:pPr>
            <w:r w:rsidRPr="004C200C">
              <w:rPr>
                <w:b/>
                <w:i/>
              </w:rPr>
              <w:t>soppresso</w:t>
            </w:r>
          </w:p>
        </w:tc>
      </w:tr>
    </w:tbl>
    <w:p w14:paraId="0A348C5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CF9128B" w14:textId="77777777" w:rsidR="00096413" w:rsidRPr="004C200C" w:rsidRDefault="00096413" w:rsidP="00096413">
      <w:r w:rsidRPr="00D22027">
        <w:rPr>
          <w:rStyle w:val="HideTWBExt"/>
        </w:rPr>
        <w:t>&lt;/Amend&gt;</w:t>
      </w:r>
    </w:p>
    <w:p w14:paraId="1E3C561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271</w:t>
      </w:r>
      <w:r w:rsidRPr="00D22027">
        <w:rPr>
          <w:rStyle w:val="HideTWBExt"/>
          <w:b w:val="0"/>
        </w:rPr>
        <w:t>&lt;/NumAm&gt;</w:t>
      </w:r>
    </w:p>
    <w:p w14:paraId="0BBF7B10" w14:textId="77777777" w:rsidR="00096413" w:rsidRPr="004C200C" w:rsidRDefault="00096413" w:rsidP="00096413">
      <w:pPr>
        <w:pStyle w:val="NormalBold"/>
      </w:pPr>
      <w:r w:rsidRPr="00D22027">
        <w:rPr>
          <w:rStyle w:val="HideTWBExt"/>
          <w:b w:val="0"/>
        </w:rPr>
        <w:t>&lt;RepeatBlock-By&gt;&lt;Members&gt;</w:t>
      </w:r>
      <w:r w:rsidRPr="004C200C">
        <w:t>Nela Riehl</w:t>
      </w:r>
      <w:r w:rsidRPr="00D22027">
        <w:rPr>
          <w:rStyle w:val="HideTWBExt"/>
          <w:b w:val="0"/>
        </w:rPr>
        <w:t>&lt;/Members&gt;</w:t>
      </w:r>
    </w:p>
    <w:p w14:paraId="4BE0CBF6"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09FD6A39" w14:textId="77777777" w:rsidR="00096413" w:rsidRPr="004C200C" w:rsidRDefault="00096413" w:rsidP="00096413">
      <w:pPr>
        <w:pStyle w:val="NormalBold"/>
      </w:pPr>
      <w:r w:rsidRPr="00D22027">
        <w:rPr>
          <w:rStyle w:val="HideTWBExt"/>
          <w:b w:val="0"/>
        </w:rPr>
        <w:t>&lt;/RepeatBlock-By&gt;</w:t>
      </w:r>
    </w:p>
    <w:p w14:paraId="59E0B59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CA44EFC"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76A87ED" w14:textId="77777777" w:rsidTr="00BC5F00">
        <w:trPr>
          <w:trHeight w:hRule="exact" w:val="240"/>
          <w:jc w:val="center"/>
        </w:trPr>
        <w:tc>
          <w:tcPr>
            <w:tcW w:w="9752" w:type="dxa"/>
            <w:gridSpan w:val="2"/>
            <w:tcBorders>
              <w:top w:val="nil"/>
              <w:left w:val="nil"/>
              <w:bottom w:val="nil"/>
              <w:right w:val="nil"/>
            </w:tcBorders>
          </w:tcPr>
          <w:p w14:paraId="6676D231" w14:textId="77777777" w:rsidR="00096413" w:rsidRPr="004C200C" w:rsidRDefault="00096413" w:rsidP="00BC5F00"/>
        </w:tc>
      </w:tr>
      <w:tr w:rsidR="00096413" w:rsidRPr="004C200C" w14:paraId="10EEE6CD" w14:textId="77777777" w:rsidTr="00BC5F00">
        <w:trPr>
          <w:trHeight w:val="240"/>
          <w:jc w:val="center"/>
        </w:trPr>
        <w:tc>
          <w:tcPr>
            <w:tcW w:w="4876" w:type="dxa"/>
            <w:tcBorders>
              <w:top w:val="nil"/>
              <w:left w:val="nil"/>
              <w:bottom w:val="nil"/>
              <w:right w:val="nil"/>
            </w:tcBorders>
          </w:tcPr>
          <w:p w14:paraId="4CED7F0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E2F8ADC" w14:textId="77777777" w:rsidR="00096413" w:rsidRPr="004C200C" w:rsidRDefault="00096413" w:rsidP="00BC5F00">
            <w:pPr>
              <w:pStyle w:val="AmColumnHeading"/>
            </w:pPr>
            <w:r w:rsidRPr="004C200C">
              <w:t>Emendamento</w:t>
            </w:r>
          </w:p>
        </w:tc>
      </w:tr>
      <w:tr w:rsidR="00096413" w:rsidRPr="004C200C" w14:paraId="2C6F2355" w14:textId="77777777" w:rsidTr="00BC5F00">
        <w:trPr>
          <w:jc w:val="center"/>
        </w:trPr>
        <w:tc>
          <w:tcPr>
            <w:tcW w:w="4876" w:type="dxa"/>
            <w:tcBorders>
              <w:top w:val="nil"/>
              <w:left w:val="nil"/>
              <w:bottom w:val="nil"/>
              <w:right w:val="nil"/>
            </w:tcBorders>
          </w:tcPr>
          <w:p w14:paraId="381907E3" w14:textId="77777777" w:rsidR="00096413" w:rsidRPr="004C200C" w:rsidRDefault="00096413" w:rsidP="00BC5F00">
            <w:pPr>
              <w:pStyle w:val="Normal6a"/>
            </w:pPr>
            <w:r w:rsidRPr="004C200C">
              <w:t>9.</w:t>
            </w:r>
            <w:r w:rsidRPr="004C200C">
              <w:tab/>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335058E5" w14:textId="77777777" w:rsidR="00096413" w:rsidRPr="004C200C" w:rsidRDefault="00096413" w:rsidP="00BC5F00">
            <w:pPr>
              <w:pStyle w:val="Normal6a"/>
            </w:pPr>
            <w:r w:rsidRPr="004C200C">
              <w:t>9.</w:t>
            </w:r>
            <w:r w:rsidRPr="004C200C">
              <w:tab/>
              <w:t>riconosce che gli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r w:rsidRPr="004C200C">
              <w:rPr>
                <w:b/>
                <w:i/>
              </w:rPr>
              <w:t>, efficiente e a livello europeo</w:t>
            </w:r>
            <w:r w:rsidRPr="004C200C">
              <w:t xml:space="preserve">; </w:t>
            </w:r>
            <w:r w:rsidRPr="004C200C">
              <w:rPr>
                <w:b/>
                <w:i/>
              </w:rPr>
              <w:t>invita gli Stati membri a ridurre al minimo la frammentazione della spesa nazionale e a dare priorità ai programmi congiunti di sviluppo, appalto ed equipaggiamento; sottolinea che gli investimenti nel settore della difesa dovrebbero massimizzare le tecnologie a duplice uso che favoriscono la crescita, evitando nel contempo la dipendenza da partner inaffidabili, al fine di ridurre al minimo gli effetti negativi sulla sostenibilità del debito e sull'equità intergenerazionale; sottolinea che l'1,5 % degli investimenti concordati in materia di sicurezza dovrebbe concentrarsi sulla resilienza della società, comprese le infrastrutture con elevati benefici civili, la protezione sociale, l'educazione civica, la resilienza democratica e la protezione contro la disinformazione, riconoscendo che la stabilità sociale e la fiducia democratica sono parte integrante dell'architettura di sicurezza dell'Europa e devono riflettersi nell'analisi del semestre delle esigenze di riforma e di investimento a lungo termine;</w:t>
            </w:r>
          </w:p>
        </w:tc>
      </w:tr>
    </w:tbl>
    <w:p w14:paraId="3EAB3B1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A059DB8" w14:textId="77777777" w:rsidR="00096413" w:rsidRPr="004C200C" w:rsidRDefault="00096413" w:rsidP="00096413">
      <w:r w:rsidRPr="00D22027">
        <w:rPr>
          <w:rStyle w:val="HideTWBExt"/>
        </w:rPr>
        <w:t>&lt;/Amend&gt;</w:t>
      </w:r>
    </w:p>
    <w:p w14:paraId="0A1EC5DF"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272</w:t>
      </w:r>
      <w:r w:rsidRPr="00D22027">
        <w:rPr>
          <w:rStyle w:val="HideTWBExt"/>
          <w:b w:val="0"/>
        </w:rPr>
        <w:t>&lt;/NumAm&gt;</w:t>
      </w:r>
    </w:p>
    <w:p w14:paraId="5999AD9D"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7A64350" w14:textId="77777777" w:rsidR="00096413" w:rsidRPr="004C200C" w:rsidRDefault="00096413" w:rsidP="00096413">
      <w:pPr>
        <w:pStyle w:val="NormalBold"/>
      </w:pPr>
      <w:r w:rsidRPr="00D22027">
        <w:rPr>
          <w:rStyle w:val="HideTWBExt"/>
          <w:b w:val="0"/>
        </w:rPr>
        <w:t>&lt;/RepeatBlock-By&gt;</w:t>
      </w:r>
    </w:p>
    <w:p w14:paraId="407147C1"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4DA7BF9"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F7CAF12" w14:textId="77777777" w:rsidTr="00BC5F00">
        <w:trPr>
          <w:trHeight w:hRule="exact" w:val="240"/>
          <w:jc w:val="center"/>
        </w:trPr>
        <w:tc>
          <w:tcPr>
            <w:tcW w:w="9752" w:type="dxa"/>
            <w:gridSpan w:val="2"/>
            <w:tcBorders>
              <w:top w:val="nil"/>
              <w:left w:val="nil"/>
              <w:bottom w:val="nil"/>
              <w:right w:val="nil"/>
            </w:tcBorders>
          </w:tcPr>
          <w:p w14:paraId="5CD2D686" w14:textId="77777777" w:rsidR="00096413" w:rsidRPr="004C200C" w:rsidRDefault="00096413" w:rsidP="00BC5F00"/>
        </w:tc>
      </w:tr>
      <w:tr w:rsidR="00096413" w:rsidRPr="004C200C" w14:paraId="38262918" w14:textId="77777777" w:rsidTr="00BC5F00">
        <w:trPr>
          <w:trHeight w:val="240"/>
          <w:jc w:val="center"/>
        </w:trPr>
        <w:tc>
          <w:tcPr>
            <w:tcW w:w="4876" w:type="dxa"/>
            <w:tcBorders>
              <w:top w:val="nil"/>
              <w:left w:val="nil"/>
              <w:bottom w:val="nil"/>
              <w:right w:val="nil"/>
            </w:tcBorders>
          </w:tcPr>
          <w:p w14:paraId="0D54F79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FAB4296" w14:textId="77777777" w:rsidR="00096413" w:rsidRPr="004C200C" w:rsidRDefault="00096413" w:rsidP="00BC5F00">
            <w:pPr>
              <w:pStyle w:val="AmColumnHeading"/>
            </w:pPr>
            <w:r w:rsidRPr="004C200C">
              <w:t>Emendamento</w:t>
            </w:r>
          </w:p>
        </w:tc>
      </w:tr>
      <w:tr w:rsidR="00096413" w:rsidRPr="004C200C" w14:paraId="0106767D" w14:textId="77777777" w:rsidTr="00BC5F00">
        <w:trPr>
          <w:jc w:val="center"/>
        </w:trPr>
        <w:tc>
          <w:tcPr>
            <w:tcW w:w="4876" w:type="dxa"/>
            <w:tcBorders>
              <w:top w:val="nil"/>
              <w:left w:val="nil"/>
              <w:bottom w:val="nil"/>
              <w:right w:val="nil"/>
            </w:tcBorders>
          </w:tcPr>
          <w:p w14:paraId="2B0344D4" w14:textId="77777777" w:rsidR="00096413" w:rsidRPr="004C200C" w:rsidRDefault="00096413" w:rsidP="00BC5F00">
            <w:pPr>
              <w:pStyle w:val="Normal6a"/>
            </w:pPr>
            <w:r w:rsidRPr="004C200C">
              <w:t>9.</w:t>
            </w:r>
            <w:r w:rsidRPr="004C200C">
              <w:tab/>
            </w:r>
            <w:r w:rsidRPr="004C200C">
              <w:rPr>
                <w:b/>
                <w:i/>
              </w:rPr>
              <w:t>riconosce</w:t>
            </w:r>
            <w:r w:rsidRPr="004C200C">
              <w:t xml:space="preserve"> che gli Stati membri si </w:t>
            </w:r>
            <w:r w:rsidRPr="004C200C">
              <w:rPr>
                <w:b/>
                <w:i/>
              </w:rPr>
              <w:t>sono</w:t>
            </w:r>
            <w:r w:rsidRPr="004C200C">
              <w:t xml:space="preserve">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37743AF4" w14:textId="77777777" w:rsidR="00096413" w:rsidRPr="004C200C" w:rsidRDefault="00096413" w:rsidP="00BC5F00">
            <w:pPr>
              <w:pStyle w:val="Normal6a"/>
            </w:pPr>
            <w:r w:rsidRPr="004C200C">
              <w:t>9.</w:t>
            </w:r>
            <w:r w:rsidRPr="004C200C">
              <w:tab/>
            </w:r>
            <w:r w:rsidRPr="004C200C">
              <w:rPr>
                <w:b/>
                <w:i/>
              </w:rPr>
              <w:t>deplora il fatto</w:t>
            </w:r>
            <w:r w:rsidRPr="004C200C">
              <w:t xml:space="preserve"> che gli Stati membri si </w:t>
            </w:r>
            <w:r w:rsidRPr="004C200C">
              <w:rPr>
                <w:b/>
                <w:i/>
              </w:rPr>
              <w:t>siano</w:t>
            </w:r>
            <w:r w:rsidRPr="004C200C">
              <w:t xml:space="preserve">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 </w:t>
            </w:r>
            <w:r w:rsidRPr="004C200C">
              <w:rPr>
                <w:b/>
                <w:i/>
              </w:rPr>
              <w:t>sottolinea che l'aumento delle spese per la difesa e la sicurezza non deve andare a scapito degli investimenti sociali, dei servizi pubblici o dei sistemi di protezione sociale; invita la Commissione e il Consiglio a valutare gli impatti sociali e occupazionali di tali spese nel quadro del semestre europeo;</w:t>
            </w:r>
          </w:p>
        </w:tc>
      </w:tr>
    </w:tbl>
    <w:p w14:paraId="6FFC56B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E970132" w14:textId="77777777" w:rsidR="00096413" w:rsidRPr="004C200C" w:rsidRDefault="00096413" w:rsidP="00096413">
      <w:r w:rsidRPr="00D22027">
        <w:rPr>
          <w:rStyle w:val="HideTWBExt"/>
        </w:rPr>
        <w:t>&lt;/Amend&gt;</w:t>
      </w:r>
    </w:p>
    <w:p w14:paraId="4F839B11"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273</w:t>
      </w:r>
      <w:r w:rsidRPr="00D22027">
        <w:rPr>
          <w:rStyle w:val="HideTWBExt"/>
          <w:b w:val="0"/>
        </w:rPr>
        <w:t>&lt;/NumAm&gt;</w:t>
      </w:r>
    </w:p>
    <w:p w14:paraId="06E0C654"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78252E3F" w14:textId="77777777" w:rsidR="00096413" w:rsidRPr="004C200C" w:rsidRDefault="00096413" w:rsidP="00096413">
      <w:pPr>
        <w:pStyle w:val="NormalBold"/>
      </w:pPr>
      <w:r w:rsidRPr="00D22027">
        <w:rPr>
          <w:rStyle w:val="HideTWBExt"/>
          <w:b w:val="0"/>
        </w:rPr>
        <w:t>&lt;/RepeatBlock-By&gt;</w:t>
      </w:r>
    </w:p>
    <w:p w14:paraId="456C2DC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2244384"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150D919" w14:textId="77777777" w:rsidTr="00BC5F00">
        <w:trPr>
          <w:trHeight w:hRule="exact" w:val="240"/>
          <w:jc w:val="center"/>
        </w:trPr>
        <w:tc>
          <w:tcPr>
            <w:tcW w:w="9752" w:type="dxa"/>
            <w:gridSpan w:val="2"/>
            <w:tcBorders>
              <w:top w:val="nil"/>
              <w:left w:val="nil"/>
              <w:bottom w:val="nil"/>
              <w:right w:val="nil"/>
            </w:tcBorders>
          </w:tcPr>
          <w:p w14:paraId="243F0934" w14:textId="77777777" w:rsidR="00096413" w:rsidRPr="004C200C" w:rsidRDefault="00096413" w:rsidP="00BC5F00"/>
        </w:tc>
      </w:tr>
      <w:tr w:rsidR="00096413" w:rsidRPr="004C200C" w14:paraId="404F573D" w14:textId="77777777" w:rsidTr="00BC5F00">
        <w:trPr>
          <w:trHeight w:val="240"/>
          <w:jc w:val="center"/>
        </w:trPr>
        <w:tc>
          <w:tcPr>
            <w:tcW w:w="4876" w:type="dxa"/>
            <w:tcBorders>
              <w:top w:val="nil"/>
              <w:left w:val="nil"/>
              <w:bottom w:val="nil"/>
              <w:right w:val="nil"/>
            </w:tcBorders>
          </w:tcPr>
          <w:p w14:paraId="35A5595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3604BF9" w14:textId="77777777" w:rsidR="00096413" w:rsidRPr="004C200C" w:rsidRDefault="00096413" w:rsidP="00BC5F00">
            <w:pPr>
              <w:pStyle w:val="AmColumnHeading"/>
            </w:pPr>
            <w:r w:rsidRPr="004C200C">
              <w:t>Emendamento</w:t>
            </w:r>
          </w:p>
        </w:tc>
      </w:tr>
      <w:tr w:rsidR="00096413" w:rsidRPr="004C200C" w14:paraId="60CA2937" w14:textId="77777777" w:rsidTr="00BC5F00">
        <w:trPr>
          <w:jc w:val="center"/>
        </w:trPr>
        <w:tc>
          <w:tcPr>
            <w:tcW w:w="4876" w:type="dxa"/>
            <w:tcBorders>
              <w:top w:val="nil"/>
              <w:left w:val="nil"/>
              <w:bottom w:val="nil"/>
              <w:right w:val="nil"/>
            </w:tcBorders>
          </w:tcPr>
          <w:p w14:paraId="3ED29973" w14:textId="77777777" w:rsidR="00096413" w:rsidRPr="004C200C" w:rsidRDefault="00096413" w:rsidP="00BC5F00">
            <w:pPr>
              <w:pStyle w:val="Normal6a"/>
            </w:pPr>
            <w:r w:rsidRPr="004C200C">
              <w:t>9.</w:t>
            </w:r>
            <w:r w:rsidRPr="004C200C">
              <w:tab/>
              <w:t xml:space="preserve">riconosce che </w:t>
            </w:r>
            <w:r w:rsidRPr="004C200C">
              <w:rPr>
                <w:b/>
                <w:bCs/>
                <w:i/>
                <w:iCs/>
              </w:rPr>
              <w:t>gli</w:t>
            </w:r>
            <w:r w:rsidRPr="004C200C">
              <w:t xml:space="preserve">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w:t>
            </w:r>
          </w:p>
        </w:tc>
        <w:tc>
          <w:tcPr>
            <w:tcW w:w="4876" w:type="dxa"/>
            <w:tcBorders>
              <w:top w:val="nil"/>
              <w:left w:val="nil"/>
              <w:bottom w:val="nil"/>
              <w:right w:val="nil"/>
            </w:tcBorders>
          </w:tcPr>
          <w:p w14:paraId="3055A5E6" w14:textId="77777777" w:rsidR="00096413" w:rsidRPr="004C200C" w:rsidRDefault="00096413" w:rsidP="00BC5F00">
            <w:pPr>
              <w:pStyle w:val="Normal6a"/>
            </w:pPr>
            <w:r w:rsidRPr="004C200C">
              <w:t>9.</w:t>
            </w:r>
            <w:r w:rsidRPr="004C200C">
              <w:tab/>
              <w:t xml:space="preserve">riconosce che </w:t>
            </w:r>
            <w:r w:rsidRPr="004C200C">
              <w:rPr>
                <w:b/>
                <w:i/>
              </w:rPr>
              <w:t>alcuni</w:t>
            </w:r>
            <w:r w:rsidRPr="004C200C">
              <w:t xml:space="preserve"> Stati membri si sono impegnati a investire annualmente il 5 % del PIL nelle esigenze fondamentali in materia di difesa e nella relativa spesa per la sicurezza entro il 2035, anche attraverso l'attivazione della clausola di salvaguardia nazionale; sottolinea che, nel quadro del semestre europeo, tali spese devono essere pianificate in modo coordinato </w:t>
            </w:r>
            <w:r w:rsidRPr="004C200C">
              <w:rPr>
                <w:b/>
                <w:i/>
              </w:rPr>
              <w:t>e trasparente e che non devono essere attuate a discapito degli investimenti necessari nei servizi pubblici, nelle transizioni verde e digitale o nei sistemi di protezione sociale e nello Stato sociale</w:t>
            </w:r>
            <w:r w:rsidRPr="004C200C">
              <w:t>;</w:t>
            </w:r>
          </w:p>
        </w:tc>
      </w:tr>
    </w:tbl>
    <w:p w14:paraId="469C19D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D9743E9" w14:textId="77777777" w:rsidR="00096413" w:rsidRPr="004C200C" w:rsidRDefault="00096413" w:rsidP="00096413">
      <w:r w:rsidRPr="00D22027">
        <w:rPr>
          <w:rStyle w:val="HideTWBExt"/>
        </w:rPr>
        <w:t>&lt;/Amend&gt;</w:t>
      </w:r>
    </w:p>
    <w:p w14:paraId="457D111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274</w:t>
      </w:r>
      <w:r w:rsidRPr="00D22027">
        <w:rPr>
          <w:rStyle w:val="HideTWBExt"/>
          <w:b w:val="0"/>
        </w:rPr>
        <w:t>&lt;/NumAm&gt;</w:t>
      </w:r>
    </w:p>
    <w:p w14:paraId="6A056915"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6C9D40A3" w14:textId="77777777" w:rsidR="00096413" w:rsidRPr="004C200C" w:rsidRDefault="00096413" w:rsidP="00096413">
      <w:pPr>
        <w:pStyle w:val="NormalBold"/>
      </w:pPr>
      <w:r w:rsidRPr="00D22027">
        <w:rPr>
          <w:rStyle w:val="HideTWBExt"/>
          <w:b w:val="0"/>
        </w:rPr>
        <w:t>&lt;/RepeatBlock-By&gt;</w:t>
      </w:r>
    </w:p>
    <w:p w14:paraId="67C5B0A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6164E22"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A148331" w14:textId="77777777" w:rsidTr="00BC5F00">
        <w:trPr>
          <w:trHeight w:hRule="exact" w:val="240"/>
          <w:jc w:val="center"/>
        </w:trPr>
        <w:tc>
          <w:tcPr>
            <w:tcW w:w="9752" w:type="dxa"/>
            <w:gridSpan w:val="2"/>
            <w:tcBorders>
              <w:top w:val="nil"/>
              <w:left w:val="nil"/>
              <w:bottom w:val="nil"/>
              <w:right w:val="nil"/>
            </w:tcBorders>
          </w:tcPr>
          <w:p w14:paraId="40C03DED" w14:textId="77777777" w:rsidR="00096413" w:rsidRPr="004C200C" w:rsidRDefault="00096413" w:rsidP="00BC5F00"/>
        </w:tc>
      </w:tr>
      <w:tr w:rsidR="00096413" w:rsidRPr="004C200C" w14:paraId="04E7B43A" w14:textId="77777777" w:rsidTr="00BC5F00">
        <w:trPr>
          <w:trHeight w:val="240"/>
          <w:jc w:val="center"/>
        </w:trPr>
        <w:tc>
          <w:tcPr>
            <w:tcW w:w="4876" w:type="dxa"/>
            <w:tcBorders>
              <w:top w:val="nil"/>
              <w:left w:val="nil"/>
              <w:bottom w:val="nil"/>
              <w:right w:val="nil"/>
            </w:tcBorders>
          </w:tcPr>
          <w:p w14:paraId="6FF9BD5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AE100C7" w14:textId="77777777" w:rsidR="00096413" w:rsidRPr="004C200C" w:rsidRDefault="00096413" w:rsidP="00BC5F00">
            <w:pPr>
              <w:pStyle w:val="AmColumnHeading"/>
            </w:pPr>
            <w:r w:rsidRPr="004C200C">
              <w:t>Emendamento</w:t>
            </w:r>
          </w:p>
        </w:tc>
      </w:tr>
      <w:tr w:rsidR="00096413" w:rsidRPr="004C200C" w14:paraId="4965FE2A" w14:textId="77777777" w:rsidTr="00BC5F00">
        <w:trPr>
          <w:jc w:val="center"/>
        </w:trPr>
        <w:tc>
          <w:tcPr>
            <w:tcW w:w="4876" w:type="dxa"/>
            <w:tcBorders>
              <w:top w:val="nil"/>
              <w:left w:val="nil"/>
              <w:bottom w:val="nil"/>
              <w:right w:val="nil"/>
            </w:tcBorders>
          </w:tcPr>
          <w:p w14:paraId="47F9D80E" w14:textId="77777777" w:rsidR="00096413" w:rsidRPr="004C200C" w:rsidRDefault="00096413" w:rsidP="00BC5F00">
            <w:pPr>
              <w:pStyle w:val="Normal6a"/>
            </w:pPr>
            <w:r w:rsidRPr="004C200C">
              <w:t>9.</w:t>
            </w:r>
            <w:r w:rsidRPr="004C200C">
              <w:tab/>
              <w:t>riconosce che gli Stati membri si sono impegnati a investire annualmente il 5 % del PIL nelle esigenze fondamentali in materia di difesa e nella relativa spesa per la sicurezza entro il 2035, anche attraverso l'attivazione della clausola di salvaguardia nazionale; sottolinea che</w:t>
            </w:r>
            <w:r w:rsidRPr="004C200C">
              <w:rPr>
                <w:b/>
                <w:i/>
              </w:rPr>
              <w:t>,</w:t>
            </w:r>
            <w:r w:rsidRPr="004C200C">
              <w:t xml:space="preserve"> nel quadro del semestre europeo</w:t>
            </w:r>
            <w:r w:rsidRPr="004C200C">
              <w:rPr>
                <w:b/>
                <w:i/>
              </w:rPr>
              <w:t>, tali spese devono essere pianificate in modo coordinato</w:t>
            </w:r>
            <w:r w:rsidRPr="004C200C">
              <w:t>;</w:t>
            </w:r>
          </w:p>
        </w:tc>
        <w:tc>
          <w:tcPr>
            <w:tcW w:w="4876" w:type="dxa"/>
            <w:tcBorders>
              <w:top w:val="nil"/>
              <w:left w:val="nil"/>
              <w:bottom w:val="nil"/>
              <w:right w:val="nil"/>
            </w:tcBorders>
          </w:tcPr>
          <w:p w14:paraId="56E279C2" w14:textId="77777777" w:rsidR="00096413" w:rsidRPr="004C200C" w:rsidRDefault="00096413" w:rsidP="00BC5F00">
            <w:pPr>
              <w:pStyle w:val="Normal6a"/>
            </w:pPr>
            <w:r w:rsidRPr="004C200C">
              <w:t>9.</w:t>
            </w:r>
            <w:r w:rsidRPr="004C200C">
              <w:tab/>
              <w:t xml:space="preserve">riconosce che gli Stati membri si sono impegnati a investire annualmente il 5 % del PIL nelle esigenze fondamentali in materia di difesa e nella relativa spesa per la sicurezza entro il 2035, anche attraverso l'attivazione della clausola di salvaguardia nazionale; sottolinea che </w:t>
            </w:r>
            <w:r w:rsidRPr="004C200C">
              <w:rPr>
                <w:b/>
                <w:i/>
              </w:rPr>
              <w:t>tali spese rientrano nella competenza fondamentale</w:t>
            </w:r>
            <w:r w:rsidRPr="004C200C">
              <w:rPr>
                <w:b/>
                <w:i/>
                <w:vertAlign w:val="superscript"/>
              </w:rPr>
              <w:t>1 bis</w:t>
            </w:r>
            <w:r w:rsidRPr="004C200C">
              <w:t xml:space="preserve"> </w:t>
            </w:r>
            <w:r w:rsidRPr="004C200C">
              <w:rPr>
                <w:b/>
                <w:i/>
              </w:rPr>
              <w:t>degli Stati membri e di conseguenza non possono essere pianificate</w:t>
            </w:r>
            <w:r w:rsidRPr="004C200C">
              <w:t xml:space="preserve"> nel quadro del semestre europeo;</w:t>
            </w:r>
          </w:p>
        </w:tc>
      </w:tr>
      <w:tr w:rsidR="00096413" w:rsidRPr="004C200C" w14:paraId="54B9883F" w14:textId="77777777" w:rsidTr="00BC5F00">
        <w:trPr>
          <w:jc w:val="center"/>
        </w:trPr>
        <w:tc>
          <w:tcPr>
            <w:tcW w:w="4876" w:type="dxa"/>
            <w:tcBorders>
              <w:top w:val="nil"/>
              <w:left w:val="nil"/>
              <w:bottom w:val="nil"/>
              <w:right w:val="nil"/>
            </w:tcBorders>
          </w:tcPr>
          <w:p w14:paraId="68D4604E" w14:textId="77777777" w:rsidR="00096413" w:rsidRPr="004C200C" w:rsidRDefault="00096413" w:rsidP="00BC5F00"/>
        </w:tc>
        <w:tc>
          <w:tcPr>
            <w:tcW w:w="4876" w:type="dxa"/>
            <w:tcBorders>
              <w:top w:val="nil"/>
              <w:left w:val="nil"/>
              <w:bottom w:val="nil"/>
              <w:right w:val="nil"/>
            </w:tcBorders>
          </w:tcPr>
          <w:p w14:paraId="367F8261" w14:textId="77777777" w:rsidR="00096413" w:rsidRPr="004C200C" w:rsidRDefault="00096413" w:rsidP="00BC5F00">
            <w:pPr>
              <w:pStyle w:val="Normal6a"/>
            </w:pPr>
            <w:r w:rsidRPr="004C200C">
              <w:rPr>
                <w:b/>
                <w:i/>
              </w:rPr>
              <w:t>_________________</w:t>
            </w:r>
          </w:p>
        </w:tc>
      </w:tr>
      <w:tr w:rsidR="00096413" w:rsidRPr="004C200C" w14:paraId="5321D4B2" w14:textId="77777777" w:rsidTr="00BC5F00">
        <w:trPr>
          <w:jc w:val="center"/>
        </w:trPr>
        <w:tc>
          <w:tcPr>
            <w:tcW w:w="4876" w:type="dxa"/>
            <w:tcBorders>
              <w:top w:val="nil"/>
              <w:left w:val="nil"/>
              <w:bottom w:val="nil"/>
              <w:right w:val="nil"/>
            </w:tcBorders>
          </w:tcPr>
          <w:p w14:paraId="6CACBDE3" w14:textId="77777777" w:rsidR="00096413" w:rsidRPr="004C200C" w:rsidRDefault="00096413" w:rsidP="00BC5F00"/>
        </w:tc>
        <w:tc>
          <w:tcPr>
            <w:tcW w:w="4876" w:type="dxa"/>
            <w:tcBorders>
              <w:top w:val="nil"/>
              <w:left w:val="nil"/>
              <w:bottom w:val="nil"/>
              <w:right w:val="nil"/>
            </w:tcBorders>
          </w:tcPr>
          <w:p w14:paraId="39FDA7F9" w14:textId="77777777" w:rsidR="00096413" w:rsidRPr="004C200C" w:rsidRDefault="00096413" w:rsidP="00BC5F00">
            <w:pPr>
              <w:pStyle w:val="Normal6a"/>
            </w:pPr>
            <w:r w:rsidRPr="004C200C">
              <w:rPr>
                <w:b/>
                <w:i/>
                <w:vertAlign w:val="superscript"/>
              </w:rPr>
              <w:t>1 bis</w:t>
            </w:r>
            <w:r w:rsidRPr="004C200C">
              <w:t xml:space="preserve"> </w:t>
            </w:r>
            <w:r w:rsidRPr="004C200C">
              <w:rPr>
                <w:b/>
                <w:i/>
              </w:rPr>
              <w:t>Ai sensi dell'articolo 4, paragrafo 2, TFUE.</w:t>
            </w:r>
          </w:p>
        </w:tc>
      </w:tr>
    </w:tbl>
    <w:p w14:paraId="53E99751" w14:textId="77777777" w:rsidR="00096413" w:rsidRPr="00232158" w:rsidRDefault="00096413" w:rsidP="00096413">
      <w:pPr>
        <w:pStyle w:val="AmOrLang"/>
        <w:rPr>
          <w:lang w:val="pt-PT"/>
        </w:rPr>
      </w:pPr>
      <w:r w:rsidRPr="00232158">
        <w:rPr>
          <w:lang w:val="pt-PT"/>
        </w:rPr>
        <w:t xml:space="preserve">Or. </w:t>
      </w:r>
      <w:r w:rsidRPr="00D22027">
        <w:rPr>
          <w:rStyle w:val="HideTWBExt"/>
        </w:rPr>
        <w:t>&lt;Original&gt;</w:t>
      </w:r>
      <w:r w:rsidRPr="00D22027">
        <w:rPr>
          <w:rStyle w:val="HideTWBInt"/>
        </w:rPr>
        <w:t>{FR}</w:t>
      </w:r>
      <w:r w:rsidRPr="00232158">
        <w:rPr>
          <w:lang w:val="pt-PT"/>
        </w:rPr>
        <w:t>fr</w:t>
      </w:r>
      <w:r w:rsidRPr="00D22027">
        <w:rPr>
          <w:rStyle w:val="HideTWBExt"/>
        </w:rPr>
        <w:t>&lt;/Original&gt;</w:t>
      </w:r>
    </w:p>
    <w:p w14:paraId="435ED26C" w14:textId="77777777" w:rsidR="00096413" w:rsidRPr="00232158" w:rsidRDefault="00096413" w:rsidP="00096413">
      <w:pPr>
        <w:rPr>
          <w:lang w:val="pt-PT"/>
        </w:rPr>
      </w:pPr>
      <w:r w:rsidRPr="00D22027">
        <w:rPr>
          <w:rStyle w:val="HideTWBExt"/>
        </w:rPr>
        <w:t>&lt;/Amend&gt;</w:t>
      </w:r>
    </w:p>
    <w:p w14:paraId="4BA25D56" w14:textId="77777777" w:rsidR="00096413" w:rsidRPr="00232158" w:rsidRDefault="00096413" w:rsidP="00096413">
      <w:pPr>
        <w:pStyle w:val="AmNumberTabs"/>
        <w:rPr>
          <w:lang w:val="pt-PT"/>
        </w:rPr>
      </w:pPr>
      <w:r w:rsidRPr="00D22027">
        <w:rPr>
          <w:rStyle w:val="HideTWBExt"/>
          <w:b w:val="0"/>
        </w:rPr>
        <w:t>&lt;Amend&gt;</w:t>
      </w:r>
      <w:r w:rsidRPr="00232158">
        <w:rPr>
          <w:lang w:val="pt-PT"/>
        </w:rPr>
        <w:t>Emendamento</w:t>
      </w:r>
      <w:r w:rsidRPr="00232158">
        <w:rPr>
          <w:lang w:val="pt-PT"/>
        </w:rPr>
        <w:tab/>
      </w:r>
      <w:r w:rsidRPr="00232158">
        <w:rPr>
          <w:lang w:val="pt-PT"/>
        </w:rPr>
        <w:tab/>
      </w:r>
      <w:r w:rsidRPr="00D22027">
        <w:rPr>
          <w:rStyle w:val="HideTWBExt"/>
          <w:b w:val="0"/>
        </w:rPr>
        <w:t>&lt;NumAm&gt;</w:t>
      </w:r>
      <w:r w:rsidRPr="00232158">
        <w:rPr>
          <w:lang w:val="pt-PT"/>
        </w:rPr>
        <w:t>275</w:t>
      </w:r>
      <w:r w:rsidRPr="00D22027">
        <w:rPr>
          <w:rStyle w:val="HideTWBExt"/>
          <w:b w:val="0"/>
        </w:rPr>
        <w:t>&lt;/NumAm&gt;</w:t>
      </w:r>
    </w:p>
    <w:p w14:paraId="2EE38FF9" w14:textId="77777777" w:rsidR="00096413" w:rsidRPr="00232158" w:rsidRDefault="00096413" w:rsidP="00096413">
      <w:pPr>
        <w:pStyle w:val="NormalBold"/>
        <w:rPr>
          <w:lang w:val="pt-PT"/>
        </w:rPr>
      </w:pPr>
      <w:r w:rsidRPr="00D22027">
        <w:rPr>
          <w:rStyle w:val="HideTWBExt"/>
          <w:b w:val="0"/>
        </w:rPr>
        <w:t>&lt;RepeatBlock-By&gt;&lt;Members&gt;</w:t>
      </w:r>
      <w:r w:rsidRPr="00232158">
        <w:rPr>
          <w:lang w:val="pt-PT"/>
        </w:rPr>
        <w:t>Marlena Maląg</w:t>
      </w:r>
      <w:r w:rsidRPr="00D22027">
        <w:rPr>
          <w:rStyle w:val="HideTWBExt"/>
          <w:b w:val="0"/>
        </w:rPr>
        <w:t>&lt;/Members&gt;</w:t>
      </w:r>
    </w:p>
    <w:p w14:paraId="6B17143A"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6F6FEDED" w14:textId="77777777" w:rsidR="00096413" w:rsidRPr="004C200C" w:rsidRDefault="00096413" w:rsidP="00096413">
      <w:pPr>
        <w:pStyle w:val="NormalBold"/>
      </w:pPr>
      <w:r w:rsidRPr="00D22027">
        <w:rPr>
          <w:rStyle w:val="HideTWBExt"/>
          <w:b w:val="0"/>
        </w:rPr>
        <w:t>&lt;/RepeatBlock-By&gt;</w:t>
      </w:r>
    </w:p>
    <w:p w14:paraId="34079CD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319257F" w14:textId="77777777" w:rsidR="00096413" w:rsidRPr="004C200C" w:rsidRDefault="00096413" w:rsidP="00096413">
      <w:pPr>
        <w:pStyle w:val="NormalBold"/>
      </w:pPr>
      <w:r w:rsidRPr="00D22027">
        <w:rPr>
          <w:rStyle w:val="HideTWBExt"/>
          <w:b w:val="0"/>
        </w:rPr>
        <w:t>&lt;Article&gt;</w:t>
      </w:r>
      <w:r w:rsidRPr="004C200C">
        <w:t>Paragrafo 9</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A2AFEC7" w14:textId="77777777" w:rsidTr="00BC5F00">
        <w:trPr>
          <w:trHeight w:hRule="exact" w:val="240"/>
          <w:jc w:val="center"/>
        </w:trPr>
        <w:tc>
          <w:tcPr>
            <w:tcW w:w="9752" w:type="dxa"/>
            <w:gridSpan w:val="2"/>
            <w:tcBorders>
              <w:top w:val="nil"/>
              <w:left w:val="nil"/>
              <w:bottom w:val="nil"/>
              <w:right w:val="nil"/>
            </w:tcBorders>
          </w:tcPr>
          <w:p w14:paraId="16C04BDC" w14:textId="77777777" w:rsidR="00096413" w:rsidRPr="004C200C" w:rsidRDefault="00096413" w:rsidP="00BC5F00"/>
        </w:tc>
      </w:tr>
      <w:tr w:rsidR="00096413" w:rsidRPr="004C200C" w14:paraId="6B4AB6BE" w14:textId="77777777" w:rsidTr="00BC5F00">
        <w:trPr>
          <w:trHeight w:val="240"/>
          <w:jc w:val="center"/>
        </w:trPr>
        <w:tc>
          <w:tcPr>
            <w:tcW w:w="4876" w:type="dxa"/>
            <w:tcBorders>
              <w:top w:val="nil"/>
              <w:left w:val="nil"/>
              <w:bottom w:val="nil"/>
              <w:right w:val="nil"/>
            </w:tcBorders>
          </w:tcPr>
          <w:p w14:paraId="0E7CF98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B7E6738" w14:textId="77777777" w:rsidR="00096413" w:rsidRPr="004C200C" w:rsidRDefault="00096413" w:rsidP="00BC5F00">
            <w:pPr>
              <w:pStyle w:val="AmColumnHeading"/>
            </w:pPr>
            <w:r w:rsidRPr="004C200C">
              <w:t>Emendamento</w:t>
            </w:r>
          </w:p>
        </w:tc>
      </w:tr>
      <w:tr w:rsidR="00096413" w:rsidRPr="004C200C" w14:paraId="3D83D617" w14:textId="77777777" w:rsidTr="00BC5F00">
        <w:trPr>
          <w:jc w:val="center"/>
        </w:trPr>
        <w:tc>
          <w:tcPr>
            <w:tcW w:w="4876" w:type="dxa"/>
            <w:tcBorders>
              <w:top w:val="nil"/>
              <w:left w:val="nil"/>
              <w:bottom w:val="nil"/>
              <w:right w:val="nil"/>
            </w:tcBorders>
          </w:tcPr>
          <w:p w14:paraId="2C518A57" w14:textId="77777777" w:rsidR="00096413" w:rsidRPr="004C200C" w:rsidRDefault="00096413" w:rsidP="00BC5F00">
            <w:pPr>
              <w:pStyle w:val="Normal6a"/>
            </w:pPr>
            <w:r w:rsidRPr="004C200C">
              <w:t>9.</w:t>
            </w:r>
            <w:r w:rsidRPr="004C200C">
              <w:tab/>
              <w:t>riconosce che gli Stati membri si sono impegnati a investire annualmente il 5 % del PIL nelle esigenze fondamentali in materia di difesa e nella relativa spesa per la sicurezza entro il 2035, anche attraverso l'attivazione della clausola di salvaguardia nazionale; sottolinea che</w:t>
            </w:r>
            <w:r w:rsidRPr="004C200C">
              <w:rPr>
                <w:b/>
                <w:i/>
              </w:rPr>
              <w:t>, nel quadro del semestre europeo,</w:t>
            </w:r>
            <w:r w:rsidRPr="004C200C">
              <w:t xml:space="preserve"> tali spese devono essere </w:t>
            </w:r>
            <w:r w:rsidRPr="004C200C">
              <w:rPr>
                <w:b/>
                <w:i/>
              </w:rPr>
              <w:t>pianificate in modo coordinato</w:t>
            </w:r>
            <w:r w:rsidRPr="004C200C">
              <w:t>;</w:t>
            </w:r>
          </w:p>
        </w:tc>
        <w:tc>
          <w:tcPr>
            <w:tcW w:w="4876" w:type="dxa"/>
            <w:tcBorders>
              <w:top w:val="nil"/>
              <w:left w:val="nil"/>
              <w:bottom w:val="nil"/>
              <w:right w:val="nil"/>
            </w:tcBorders>
          </w:tcPr>
          <w:p w14:paraId="4F34F40F" w14:textId="77777777" w:rsidR="00096413" w:rsidRPr="004C200C" w:rsidRDefault="00096413" w:rsidP="00BC5F00">
            <w:pPr>
              <w:pStyle w:val="Normal6a"/>
            </w:pPr>
            <w:r w:rsidRPr="004C200C">
              <w:t>9.</w:t>
            </w:r>
            <w:r w:rsidRPr="004C200C">
              <w:tab/>
              <w:t xml:space="preserve">riconosce che gli Stati membri si sono impegnati a investire annualmente il 5 % del PIL nelle esigenze fondamentali in materia di difesa e nella relativa spesa per la sicurezza entro il 2035, anche attraverso l'attivazione della clausola di salvaguardia nazionale; sottolinea che tali spese devono essere </w:t>
            </w:r>
            <w:r w:rsidRPr="004C200C">
              <w:rPr>
                <w:b/>
                <w:i/>
              </w:rPr>
              <w:t>opportunamente adattate alle singole esigenze di difesa di ciascuno Stato membro</w:t>
            </w:r>
            <w:r w:rsidRPr="004C200C">
              <w:t>;</w:t>
            </w:r>
          </w:p>
        </w:tc>
      </w:tr>
    </w:tbl>
    <w:p w14:paraId="05B906C0"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644B7C9" w14:textId="77777777" w:rsidR="00096413" w:rsidRPr="004C200C" w:rsidRDefault="00096413" w:rsidP="00096413">
      <w:r w:rsidRPr="00D22027">
        <w:rPr>
          <w:rStyle w:val="HideTWBExt"/>
        </w:rPr>
        <w:t>&lt;/Amend&gt;</w:t>
      </w:r>
    </w:p>
    <w:p w14:paraId="523BC6B7"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276</w:t>
      </w:r>
      <w:r w:rsidRPr="00D22027">
        <w:rPr>
          <w:rStyle w:val="HideTWBExt"/>
          <w:b w:val="0"/>
        </w:rPr>
        <w:t>&lt;/NumAm&gt;</w:t>
      </w:r>
    </w:p>
    <w:p w14:paraId="5A4342EE"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16B863E" w14:textId="77777777" w:rsidR="00096413" w:rsidRPr="004C200C" w:rsidRDefault="00096413" w:rsidP="00096413">
      <w:pPr>
        <w:pStyle w:val="NormalBold"/>
      </w:pPr>
      <w:r w:rsidRPr="00D22027">
        <w:rPr>
          <w:rStyle w:val="HideTWBExt"/>
          <w:b w:val="0"/>
        </w:rPr>
        <w:t>&lt;/RepeatBlock-By&gt;</w:t>
      </w:r>
    </w:p>
    <w:p w14:paraId="7509D3E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51468BE" w14:textId="77777777" w:rsidR="00096413" w:rsidRPr="004C200C" w:rsidRDefault="00096413" w:rsidP="00096413">
      <w:pPr>
        <w:pStyle w:val="NormalBold"/>
      </w:pPr>
      <w:r w:rsidRPr="00D22027">
        <w:rPr>
          <w:rStyle w:val="HideTWBExt"/>
          <w:b w:val="0"/>
        </w:rPr>
        <w:t>&lt;Article&gt;</w:t>
      </w:r>
      <w:r w:rsidRPr="004C200C">
        <w:t>Paragrafo 9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FA3738B" w14:textId="77777777" w:rsidTr="00BC5F00">
        <w:trPr>
          <w:trHeight w:hRule="exact" w:val="240"/>
          <w:jc w:val="center"/>
        </w:trPr>
        <w:tc>
          <w:tcPr>
            <w:tcW w:w="9752" w:type="dxa"/>
            <w:gridSpan w:val="2"/>
            <w:tcBorders>
              <w:top w:val="nil"/>
              <w:left w:val="nil"/>
              <w:bottom w:val="nil"/>
              <w:right w:val="nil"/>
            </w:tcBorders>
          </w:tcPr>
          <w:p w14:paraId="4B0310AC" w14:textId="77777777" w:rsidR="00096413" w:rsidRPr="004C200C" w:rsidRDefault="00096413" w:rsidP="00BC5F00"/>
        </w:tc>
      </w:tr>
      <w:tr w:rsidR="00096413" w:rsidRPr="004C200C" w14:paraId="1A59BDF1" w14:textId="77777777" w:rsidTr="00BC5F00">
        <w:trPr>
          <w:trHeight w:val="240"/>
          <w:jc w:val="center"/>
        </w:trPr>
        <w:tc>
          <w:tcPr>
            <w:tcW w:w="4876" w:type="dxa"/>
            <w:tcBorders>
              <w:top w:val="nil"/>
              <w:left w:val="nil"/>
              <w:bottom w:val="nil"/>
              <w:right w:val="nil"/>
            </w:tcBorders>
          </w:tcPr>
          <w:p w14:paraId="4C948C4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9D5CE56" w14:textId="77777777" w:rsidR="00096413" w:rsidRPr="004C200C" w:rsidRDefault="00096413" w:rsidP="00BC5F00">
            <w:pPr>
              <w:pStyle w:val="AmColumnHeading"/>
            </w:pPr>
            <w:r w:rsidRPr="004C200C">
              <w:t>Emendamento</w:t>
            </w:r>
          </w:p>
        </w:tc>
      </w:tr>
      <w:tr w:rsidR="00096413" w:rsidRPr="004C200C" w14:paraId="57EE2108" w14:textId="77777777" w:rsidTr="00BC5F00">
        <w:trPr>
          <w:jc w:val="center"/>
        </w:trPr>
        <w:tc>
          <w:tcPr>
            <w:tcW w:w="4876" w:type="dxa"/>
            <w:tcBorders>
              <w:top w:val="nil"/>
              <w:left w:val="nil"/>
              <w:bottom w:val="nil"/>
              <w:right w:val="nil"/>
            </w:tcBorders>
          </w:tcPr>
          <w:p w14:paraId="7FD89466" w14:textId="77777777" w:rsidR="00096413" w:rsidRPr="004C200C" w:rsidRDefault="00096413" w:rsidP="00BC5F00">
            <w:pPr>
              <w:pStyle w:val="Normal6a"/>
            </w:pPr>
          </w:p>
        </w:tc>
        <w:tc>
          <w:tcPr>
            <w:tcW w:w="4876" w:type="dxa"/>
            <w:tcBorders>
              <w:top w:val="nil"/>
              <w:left w:val="nil"/>
              <w:bottom w:val="nil"/>
              <w:right w:val="nil"/>
            </w:tcBorders>
          </w:tcPr>
          <w:p w14:paraId="32C202B1" w14:textId="77777777" w:rsidR="00096413" w:rsidRPr="004C200C" w:rsidRDefault="00096413" w:rsidP="00BC5F00">
            <w:pPr>
              <w:pStyle w:val="Normal6a"/>
            </w:pPr>
            <w:proofErr w:type="gramStart"/>
            <w:r w:rsidRPr="004C200C">
              <w:rPr>
                <w:b/>
                <w:i/>
              </w:rPr>
              <w:t>9</w:t>
            </w:r>
            <w:proofErr w:type="gramEnd"/>
            <w:r w:rsidRPr="004C200C">
              <w:rPr>
                <w:b/>
                <w:i/>
              </w:rPr>
              <w:t xml:space="preserve"> bis.</w:t>
            </w:r>
            <w:r w:rsidRPr="004C200C">
              <w:tab/>
            </w:r>
            <w:r w:rsidRPr="004C200C">
              <w:rPr>
                <w:b/>
                <w:i/>
              </w:rPr>
              <w:t>sottolinea che, nonostante le tendenze al rialzo dei salari nominali, i salari reali rimangono al di sotto del periodo antecedente la pandemia di COVID in molti Stati membri e che ciò si aggiunge a un modello a lungo termine che ha registrato un ritardo dei salari reali rispetto agli incrementi di produttività; sottolinea che i lavoratori dell'UE hanno pertanto subito una perdita strutturale di potere d'acquisto e di tenore di vita rispetto al valore economico che generano; invita la Commissione europea e il Consiglio a raccomandare il rafforzamento delle condizioni a sostegno di una crescita salariale sostenibile, in particolare promuovendo la contrattazione collettiva e valorizzando l'effettivo coinvolgimento delle parti sociali nell'elaborazione delle politiche per rafforzare il dialogo sociale;</w:t>
            </w:r>
          </w:p>
        </w:tc>
      </w:tr>
    </w:tbl>
    <w:p w14:paraId="65761CDA"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F3DB514" w14:textId="77777777" w:rsidR="00096413" w:rsidRPr="00232158" w:rsidRDefault="00096413" w:rsidP="00096413">
      <w:pPr>
        <w:rPr>
          <w:lang w:val="es-ES"/>
        </w:rPr>
      </w:pPr>
      <w:r w:rsidRPr="00D22027">
        <w:rPr>
          <w:rStyle w:val="HideTWBExt"/>
        </w:rPr>
        <w:t>&lt;/Amend&gt;</w:t>
      </w:r>
    </w:p>
    <w:p w14:paraId="61DD6198"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277</w:t>
      </w:r>
      <w:r w:rsidRPr="00D22027">
        <w:rPr>
          <w:rStyle w:val="HideTWBExt"/>
          <w:b w:val="0"/>
        </w:rPr>
        <w:t>&lt;/NumAm&gt;</w:t>
      </w:r>
    </w:p>
    <w:p w14:paraId="04F5F4EA"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6AC16FAD"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19E6224E" w14:textId="77777777" w:rsidR="00096413" w:rsidRPr="004C200C" w:rsidRDefault="00096413" w:rsidP="00096413">
      <w:pPr>
        <w:pStyle w:val="NormalBold"/>
      </w:pPr>
      <w:r w:rsidRPr="00D22027">
        <w:rPr>
          <w:rStyle w:val="HideTWBExt"/>
          <w:b w:val="0"/>
        </w:rPr>
        <w:t>&lt;/RepeatBlock-By&gt;</w:t>
      </w:r>
    </w:p>
    <w:p w14:paraId="2CBED7B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067397D" w14:textId="77777777" w:rsidR="00096413" w:rsidRPr="004C200C" w:rsidRDefault="00096413" w:rsidP="00096413">
      <w:pPr>
        <w:pStyle w:val="NormalBold"/>
      </w:pPr>
      <w:r w:rsidRPr="00D22027">
        <w:rPr>
          <w:rStyle w:val="HideTWBExt"/>
          <w:b w:val="0"/>
        </w:rPr>
        <w:t>&lt;Article&gt;</w:t>
      </w:r>
      <w:r w:rsidRPr="004C200C">
        <w:t>Paragrafo 9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1C5D6D1" w14:textId="77777777" w:rsidTr="00BC5F00">
        <w:trPr>
          <w:trHeight w:hRule="exact" w:val="240"/>
          <w:jc w:val="center"/>
        </w:trPr>
        <w:tc>
          <w:tcPr>
            <w:tcW w:w="9752" w:type="dxa"/>
            <w:gridSpan w:val="2"/>
            <w:tcBorders>
              <w:top w:val="nil"/>
              <w:left w:val="nil"/>
              <w:bottom w:val="nil"/>
              <w:right w:val="nil"/>
            </w:tcBorders>
          </w:tcPr>
          <w:p w14:paraId="0315435C" w14:textId="77777777" w:rsidR="00096413" w:rsidRPr="004C200C" w:rsidRDefault="00096413" w:rsidP="00BC5F00"/>
        </w:tc>
      </w:tr>
      <w:tr w:rsidR="00096413" w:rsidRPr="004C200C" w14:paraId="3F3ABF5F" w14:textId="77777777" w:rsidTr="00BC5F00">
        <w:trPr>
          <w:trHeight w:val="240"/>
          <w:jc w:val="center"/>
        </w:trPr>
        <w:tc>
          <w:tcPr>
            <w:tcW w:w="4876" w:type="dxa"/>
            <w:tcBorders>
              <w:top w:val="nil"/>
              <w:left w:val="nil"/>
              <w:bottom w:val="nil"/>
              <w:right w:val="nil"/>
            </w:tcBorders>
          </w:tcPr>
          <w:p w14:paraId="7DCF0B2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AECF334" w14:textId="77777777" w:rsidR="00096413" w:rsidRPr="004C200C" w:rsidRDefault="00096413" w:rsidP="00BC5F00">
            <w:pPr>
              <w:pStyle w:val="AmColumnHeading"/>
            </w:pPr>
            <w:r w:rsidRPr="004C200C">
              <w:t>Emendamento</w:t>
            </w:r>
          </w:p>
        </w:tc>
      </w:tr>
      <w:tr w:rsidR="00096413" w:rsidRPr="004C200C" w14:paraId="09257638" w14:textId="77777777" w:rsidTr="00BC5F00">
        <w:trPr>
          <w:jc w:val="center"/>
        </w:trPr>
        <w:tc>
          <w:tcPr>
            <w:tcW w:w="4876" w:type="dxa"/>
            <w:tcBorders>
              <w:top w:val="nil"/>
              <w:left w:val="nil"/>
              <w:bottom w:val="nil"/>
              <w:right w:val="nil"/>
            </w:tcBorders>
          </w:tcPr>
          <w:p w14:paraId="4BCC832A" w14:textId="77777777" w:rsidR="00096413" w:rsidRPr="004C200C" w:rsidRDefault="00096413" w:rsidP="00BC5F00">
            <w:pPr>
              <w:pStyle w:val="Normal6a"/>
            </w:pPr>
          </w:p>
        </w:tc>
        <w:tc>
          <w:tcPr>
            <w:tcW w:w="4876" w:type="dxa"/>
            <w:tcBorders>
              <w:top w:val="nil"/>
              <w:left w:val="nil"/>
              <w:bottom w:val="nil"/>
              <w:right w:val="nil"/>
            </w:tcBorders>
          </w:tcPr>
          <w:p w14:paraId="7FD0D26C" w14:textId="77777777" w:rsidR="00096413" w:rsidRPr="004C200C" w:rsidRDefault="00096413" w:rsidP="00BC5F00">
            <w:pPr>
              <w:pStyle w:val="Normal6a"/>
            </w:pPr>
            <w:proofErr w:type="gramStart"/>
            <w:r w:rsidRPr="004C200C">
              <w:rPr>
                <w:b/>
                <w:i/>
              </w:rPr>
              <w:t>9</w:t>
            </w:r>
            <w:proofErr w:type="gramEnd"/>
            <w:r w:rsidRPr="004C200C">
              <w:rPr>
                <w:b/>
                <w:i/>
              </w:rPr>
              <w:t xml:space="preserve"> bis.</w:t>
            </w:r>
            <w:r w:rsidRPr="004C200C">
              <w:tab/>
            </w:r>
            <w:r w:rsidRPr="004C200C">
              <w:rPr>
                <w:b/>
                <w:i/>
              </w:rPr>
              <w:t>invita la Commissione ad avvalersi maggiormente del semestre europeo e delle raccomandazioni specifiche per paese per aiutare gli Stati membri a migliorare la copertura e l'accessibilità dei servizi sociali; osserva che l'indice europeo dei servizi sociali mostra ampie disparità tra gli Stati membri per quanto riguarda l'accesso ai servizi essenziali, tra cui l'assistenza a lungo termine, la protezione dei minori, il sostegno alle vittime di violenza e i servizi per l'alloggio e la deprivazione abitativa; invita la Commissione a sostenere l'elaborazione di indicatori comuni di dati sulla spesa e la copertura dei servizi sociali al fine di rafforzare le raccomandazioni basate su dati concreti e un monitoraggio efficace della loro attuazione;</w:t>
            </w:r>
          </w:p>
        </w:tc>
      </w:tr>
    </w:tbl>
    <w:p w14:paraId="7D34F4EB"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3A4CC83" w14:textId="77777777" w:rsidR="00096413" w:rsidRPr="00232158" w:rsidRDefault="00096413" w:rsidP="00096413">
      <w:pPr>
        <w:rPr>
          <w:lang w:val="es-ES"/>
        </w:rPr>
      </w:pPr>
      <w:r w:rsidRPr="00D22027">
        <w:rPr>
          <w:rStyle w:val="HideTWBExt"/>
        </w:rPr>
        <w:t>&lt;/Amend&gt;</w:t>
      </w:r>
    </w:p>
    <w:p w14:paraId="1439AAB7"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278</w:t>
      </w:r>
      <w:r w:rsidRPr="00D22027">
        <w:rPr>
          <w:rStyle w:val="HideTWBExt"/>
          <w:b w:val="0"/>
        </w:rPr>
        <w:t>&lt;/NumAm&gt;</w:t>
      </w:r>
    </w:p>
    <w:p w14:paraId="0356EAE0"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w:t>
      </w:r>
      <w:r w:rsidRPr="00D22027">
        <w:rPr>
          <w:rStyle w:val="HideTWBExt"/>
          <w:b w:val="0"/>
        </w:rPr>
        <w:t>&lt;/Members&gt;</w:t>
      </w:r>
    </w:p>
    <w:p w14:paraId="387D5649" w14:textId="77777777" w:rsidR="00096413" w:rsidRPr="00232158" w:rsidRDefault="00096413" w:rsidP="00096413">
      <w:pPr>
        <w:pStyle w:val="NormalBold"/>
        <w:rPr>
          <w:lang w:val="es-ES"/>
        </w:rPr>
      </w:pPr>
      <w:r w:rsidRPr="00D22027">
        <w:rPr>
          <w:rStyle w:val="HideTWBExt"/>
          <w:b w:val="0"/>
        </w:rPr>
        <w:t>&lt;/RepeatBlock-By&gt;</w:t>
      </w:r>
    </w:p>
    <w:p w14:paraId="3B64103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8CF5585" w14:textId="77777777" w:rsidR="00096413" w:rsidRPr="004C200C" w:rsidRDefault="00096413" w:rsidP="00096413">
      <w:pPr>
        <w:pStyle w:val="NormalBold"/>
      </w:pPr>
      <w:r w:rsidRPr="00D22027">
        <w:rPr>
          <w:rStyle w:val="HideTWBExt"/>
          <w:b w:val="0"/>
        </w:rPr>
        <w:t>&lt;Article&gt;</w:t>
      </w:r>
      <w:r w:rsidRPr="004C200C">
        <w:t>Paragrafo 9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3CA2AB0" w14:textId="77777777" w:rsidTr="00BC5F00">
        <w:trPr>
          <w:trHeight w:hRule="exact" w:val="240"/>
          <w:jc w:val="center"/>
        </w:trPr>
        <w:tc>
          <w:tcPr>
            <w:tcW w:w="9752" w:type="dxa"/>
            <w:gridSpan w:val="2"/>
            <w:tcBorders>
              <w:top w:val="nil"/>
              <w:left w:val="nil"/>
              <w:bottom w:val="nil"/>
              <w:right w:val="nil"/>
            </w:tcBorders>
          </w:tcPr>
          <w:p w14:paraId="151077A1" w14:textId="77777777" w:rsidR="00096413" w:rsidRPr="004C200C" w:rsidRDefault="00096413" w:rsidP="00BC5F00"/>
        </w:tc>
      </w:tr>
      <w:tr w:rsidR="00096413" w:rsidRPr="004C200C" w14:paraId="62B16985" w14:textId="77777777" w:rsidTr="00BC5F00">
        <w:trPr>
          <w:trHeight w:val="240"/>
          <w:jc w:val="center"/>
        </w:trPr>
        <w:tc>
          <w:tcPr>
            <w:tcW w:w="4876" w:type="dxa"/>
            <w:tcBorders>
              <w:top w:val="nil"/>
              <w:left w:val="nil"/>
              <w:bottom w:val="nil"/>
              <w:right w:val="nil"/>
            </w:tcBorders>
          </w:tcPr>
          <w:p w14:paraId="6DD47B8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94B35B" w14:textId="77777777" w:rsidR="00096413" w:rsidRPr="004C200C" w:rsidRDefault="00096413" w:rsidP="00BC5F00">
            <w:pPr>
              <w:pStyle w:val="AmColumnHeading"/>
            </w:pPr>
            <w:r w:rsidRPr="004C200C">
              <w:t>Emendamento</w:t>
            </w:r>
          </w:p>
        </w:tc>
      </w:tr>
      <w:tr w:rsidR="00096413" w:rsidRPr="004C200C" w14:paraId="685437B7" w14:textId="77777777" w:rsidTr="00BC5F00">
        <w:trPr>
          <w:jc w:val="center"/>
        </w:trPr>
        <w:tc>
          <w:tcPr>
            <w:tcW w:w="4876" w:type="dxa"/>
            <w:tcBorders>
              <w:top w:val="nil"/>
              <w:left w:val="nil"/>
              <w:bottom w:val="nil"/>
              <w:right w:val="nil"/>
            </w:tcBorders>
          </w:tcPr>
          <w:p w14:paraId="4B2A0DC0" w14:textId="77777777" w:rsidR="00096413" w:rsidRPr="004C200C" w:rsidRDefault="00096413" w:rsidP="00BC5F00">
            <w:pPr>
              <w:pStyle w:val="Normal6a"/>
            </w:pPr>
          </w:p>
        </w:tc>
        <w:tc>
          <w:tcPr>
            <w:tcW w:w="4876" w:type="dxa"/>
            <w:tcBorders>
              <w:top w:val="nil"/>
              <w:left w:val="nil"/>
              <w:bottom w:val="nil"/>
              <w:right w:val="nil"/>
            </w:tcBorders>
          </w:tcPr>
          <w:p w14:paraId="275E50F3" w14:textId="77777777" w:rsidR="00096413" w:rsidRPr="004C200C" w:rsidRDefault="00096413" w:rsidP="00BC5F00">
            <w:pPr>
              <w:pStyle w:val="Normal6a"/>
            </w:pPr>
            <w:proofErr w:type="gramStart"/>
            <w:r w:rsidRPr="004C200C">
              <w:rPr>
                <w:b/>
                <w:i/>
              </w:rPr>
              <w:t>9</w:t>
            </w:r>
            <w:proofErr w:type="gramEnd"/>
            <w:r w:rsidRPr="004C200C">
              <w:rPr>
                <w:b/>
                <w:i/>
              </w:rPr>
              <w:t xml:space="preserve"> bis.</w:t>
            </w:r>
            <w:r w:rsidRPr="004C200C">
              <w:tab/>
            </w:r>
            <w:r w:rsidRPr="004C200C">
              <w:rPr>
                <w:b/>
                <w:i/>
              </w:rPr>
              <w:t>osserva che gli Stati membri che investono annualmente circa il 2 % del PIL in requisiti fondamentali di difesa stanno già compiendo sforzi sostanziali, mentre altri paesi devono ancora raggiungere tale livello, e ritiene pertanto che l'obiettivo del 5 % sia eccessivo; sottolinea che qualsiasi spesa per la difesa dovrebbe rimanere di piena competenza degli Stati membri ed essere pianificata ed eseguita in base alle priorità nazionali e all'impegno volontario;</w:t>
            </w:r>
          </w:p>
        </w:tc>
      </w:tr>
    </w:tbl>
    <w:p w14:paraId="01EA659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847F9DF" w14:textId="77777777" w:rsidR="00096413" w:rsidRPr="004C200C" w:rsidRDefault="00096413" w:rsidP="00096413">
      <w:r w:rsidRPr="00D22027">
        <w:rPr>
          <w:rStyle w:val="HideTWBExt"/>
        </w:rPr>
        <w:t>&lt;/Amend&gt;</w:t>
      </w:r>
    </w:p>
    <w:p w14:paraId="4F197465"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279</w:t>
      </w:r>
      <w:r w:rsidRPr="00D22027">
        <w:rPr>
          <w:rStyle w:val="HideTWBExt"/>
          <w:b w:val="0"/>
        </w:rPr>
        <w:t>&lt;/NumAm&gt;</w:t>
      </w:r>
    </w:p>
    <w:p w14:paraId="1E932C26"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0F115F09" w14:textId="77777777" w:rsidR="00096413" w:rsidRPr="004C200C" w:rsidRDefault="00096413" w:rsidP="00096413">
      <w:pPr>
        <w:pStyle w:val="NormalBold"/>
      </w:pPr>
      <w:r w:rsidRPr="00D22027">
        <w:rPr>
          <w:rStyle w:val="HideTWBExt"/>
          <w:b w:val="0"/>
        </w:rPr>
        <w:t>&lt;/RepeatBlock-By&gt;</w:t>
      </w:r>
    </w:p>
    <w:p w14:paraId="28779CB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FC3ADB0" w14:textId="77777777" w:rsidR="00096413" w:rsidRPr="004C200C" w:rsidRDefault="00096413" w:rsidP="00096413">
      <w:pPr>
        <w:pStyle w:val="NormalBold"/>
      </w:pPr>
      <w:r w:rsidRPr="00D22027">
        <w:rPr>
          <w:rStyle w:val="HideTWBExt"/>
          <w:b w:val="0"/>
        </w:rPr>
        <w:t>&lt;Article&gt;</w:t>
      </w:r>
      <w:r w:rsidRPr="004C200C">
        <w:t>Paragrafo 9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1CF7569" w14:textId="77777777" w:rsidTr="00BC5F00">
        <w:trPr>
          <w:trHeight w:hRule="exact" w:val="240"/>
          <w:jc w:val="center"/>
        </w:trPr>
        <w:tc>
          <w:tcPr>
            <w:tcW w:w="9752" w:type="dxa"/>
            <w:gridSpan w:val="2"/>
            <w:tcBorders>
              <w:top w:val="nil"/>
              <w:left w:val="nil"/>
              <w:bottom w:val="nil"/>
              <w:right w:val="nil"/>
            </w:tcBorders>
          </w:tcPr>
          <w:p w14:paraId="60EAFBEC" w14:textId="77777777" w:rsidR="00096413" w:rsidRPr="004C200C" w:rsidRDefault="00096413" w:rsidP="00BC5F00"/>
        </w:tc>
      </w:tr>
      <w:tr w:rsidR="00096413" w:rsidRPr="004C200C" w14:paraId="538C1CB1" w14:textId="77777777" w:rsidTr="00BC5F00">
        <w:trPr>
          <w:trHeight w:val="240"/>
          <w:jc w:val="center"/>
        </w:trPr>
        <w:tc>
          <w:tcPr>
            <w:tcW w:w="4876" w:type="dxa"/>
            <w:tcBorders>
              <w:top w:val="nil"/>
              <w:left w:val="nil"/>
              <w:bottom w:val="nil"/>
              <w:right w:val="nil"/>
            </w:tcBorders>
          </w:tcPr>
          <w:p w14:paraId="7ED80D77"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18983A5" w14:textId="77777777" w:rsidR="00096413" w:rsidRPr="004C200C" w:rsidRDefault="00096413" w:rsidP="00BC5F00">
            <w:pPr>
              <w:pStyle w:val="AmColumnHeading"/>
            </w:pPr>
            <w:r w:rsidRPr="004C200C">
              <w:t>Emendamento</w:t>
            </w:r>
          </w:p>
        </w:tc>
      </w:tr>
      <w:tr w:rsidR="00096413" w:rsidRPr="004C200C" w14:paraId="30236B63" w14:textId="77777777" w:rsidTr="00BC5F00">
        <w:trPr>
          <w:jc w:val="center"/>
        </w:trPr>
        <w:tc>
          <w:tcPr>
            <w:tcW w:w="4876" w:type="dxa"/>
            <w:tcBorders>
              <w:top w:val="nil"/>
              <w:left w:val="nil"/>
              <w:bottom w:val="nil"/>
              <w:right w:val="nil"/>
            </w:tcBorders>
          </w:tcPr>
          <w:p w14:paraId="4135A4A4" w14:textId="77777777" w:rsidR="00096413" w:rsidRPr="004C200C" w:rsidRDefault="00096413" w:rsidP="00BC5F00">
            <w:pPr>
              <w:pStyle w:val="Normal6a"/>
            </w:pPr>
          </w:p>
        </w:tc>
        <w:tc>
          <w:tcPr>
            <w:tcW w:w="4876" w:type="dxa"/>
            <w:tcBorders>
              <w:top w:val="nil"/>
              <w:left w:val="nil"/>
              <w:bottom w:val="nil"/>
              <w:right w:val="nil"/>
            </w:tcBorders>
          </w:tcPr>
          <w:p w14:paraId="41FA0876" w14:textId="77777777" w:rsidR="00096413" w:rsidRPr="004C200C" w:rsidRDefault="00096413" w:rsidP="00BC5F00">
            <w:pPr>
              <w:pStyle w:val="Normal6a"/>
            </w:pPr>
            <w:proofErr w:type="gramStart"/>
            <w:r w:rsidRPr="004C200C">
              <w:rPr>
                <w:b/>
                <w:i/>
              </w:rPr>
              <w:t>9</w:t>
            </w:r>
            <w:proofErr w:type="gramEnd"/>
            <w:r w:rsidRPr="004C200C">
              <w:rPr>
                <w:b/>
                <w:i/>
              </w:rPr>
              <w:t xml:space="preserve"> bis.</w:t>
            </w:r>
            <w:r w:rsidRPr="004C200C">
              <w:tab/>
            </w:r>
            <w:r w:rsidRPr="004C200C">
              <w:rPr>
                <w:b/>
                <w:i/>
              </w:rPr>
              <w:t>sottolinea che le decisioni nazionali in materia di spesa per la difesa e la sicurezza dovrebbero essere coordinate con le norme di bilancio e la pianificazione di bilancio a lungo termine e che le clausole temporanee non devono compromettere la sostenibilità di bilancio a medio termine;</w:t>
            </w:r>
          </w:p>
        </w:tc>
      </w:tr>
    </w:tbl>
    <w:p w14:paraId="59DB8A9B"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6614DC0" w14:textId="77777777" w:rsidR="00096413" w:rsidRPr="00232158" w:rsidRDefault="00096413" w:rsidP="00096413">
      <w:pPr>
        <w:rPr>
          <w:lang w:val="es-ES"/>
        </w:rPr>
      </w:pPr>
      <w:r w:rsidRPr="00D22027">
        <w:rPr>
          <w:rStyle w:val="HideTWBExt"/>
        </w:rPr>
        <w:t>&lt;/Amend&gt;</w:t>
      </w:r>
    </w:p>
    <w:p w14:paraId="793AD7F1"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280</w:t>
      </w:r>
      <w:r w:rsidRPr="00D22027">
        <w:rPr>
          <w:rStyle w:val="HideTWBExt"/>
          <w:b w:val="0"/>
        </w:rPr>
        <w:t>&lt;/NumAm&gt;</w:t>
      </w:r>
    </w:p>
    <w:p w14:paraId="617B32FB"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w:t>
      </w:r>
      <w:r w:rsidRPr="00D22027">
        <w:rPr>
          <w:rStyle w:val="HideTWBExt"/>
          <w:b w:val="0"/>
        </w:rPr>
        <w:t>&lt;/Members&gt;</w:t>
      </w:r>
    </w:p>
    <w:p w14:paraId="4E5FBFE4" w14:textId="77777777" w:rsidR="00096413" w:rsidRPr="00232158" w:rsidRDefault="00096413" w:rsidP="00096413">
      <w:pPr>
        <w:pStyle w:val="NormalBold"/>
        <w:rPr>
          <w:lang w:val="es-ES"/>
        </w:rPr>
      </w:pPr>
      <w:r w:rsidRPr="00D22027">
        <w:rPr>
          <w:rStyle w:val="HideTWBExt"/>
          <w:b w:val="0"/>
        </w:rPr>
        <w:t>&lt;/RepeatBlock-By&gt;</w:t>
      </w:r>
    </w:p>
    <w:p w14:paraId="4A517F9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3397D38A"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4CACA9F" w14:textId="77777777" w:rsidTr="00BC5F00">
        <w:trPr>
          <w:trHeight w:hRule="exact" w:val="240"/>
          <w:jc w:val="center"/>
        </w:trPr>
        <w:tc>
          <w:tcPr>
            <w:tcW w:w="9752" w:type="dxa"/>
            <w:gridSpan w:val="2"/>
            <w:tcBorders>
              <w:top w:val="nil"/>
              <w:left w:val="nil"/>
              <w:bottom w:val="nil"/>
              <w:right w:val="nil"/>
            </w:tcBorders>
          </w:tcPr>
          <w:p w14:paraId="629B2441" w14:textId="77777777" w:rsidR="00096413" w:rsidRPr="004C200C" w:rsidRDefault="00096413" w:rsidP="00BC5F00"/>
        </w:tc>
      </w:tr>
      <w:tr w:rsidR="00096413" w:rsidRPr="004C200C" w14:paraId="10B948F6" w14:textId="77777777" w:rsidTr="00BC5F00">
        <w:trPr>
          <w:trHeight w:val="240"/>
          <w:jc w:val="center"/>
        </w:trPr>
        <w:tc>
          <w:tcPr>
            <w:tcW w:w="4876" w:type="dxa"/>
            <w:tcBorders>
              <w:top w:val="nil"/>
              <w:left w:val="nil"/>
              <w:bottom w:val="nil"/>
              <w:right w:val="nil"/>
            </w:tcBorders>
          </w:tcPr>
          <w:p w14:paraId="22CC1D0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81E19F" w14:textId="77777777" w:rsidR="00096413" w:rsidRPr="004C200C" w:rsidRDefault="00096413" w:rsidP="00BC5F00">
            <w:pPr>
              <w:pStyle w:val="AmColumnHeading"/>
            </w:pPr>
            <w:r w:rsidRPr="004C200C">
              <w:t>Emendamento</w:t>
            </w:r>
          </w:p>
        </w:tc>
      </w:tr>
      <w:tr w:rsidR="00096413" w:rsidRPr="004C200C" w14:paraId="5129F591" w14:textId="77777777" w:rsidTr="00BC5F00">
        <w:trPr>
          <w:jc w:val="center"/>
        </w:trPr>
        <w:tc>
          <w:tcPr>
            <w:tcW w:w="4876" w:type="dxa"/>
            <w:tcBorders>
              <w:top w:val="nil"/>
              <w:left w:val="nil"/>
              <w:bottom w:val="nil"/>
              <w:right w:val="nil"/>
            </w:tcBorders>
          </w:tcPr>
          <w:p w14:paraId="2F30C1B0" w14:textId="77777777" w:rsidR="00096413" w:rsidRPr="004C200C" w:rsidRDefault="00096413" w:rsidP="00BC5F00">
            <w:pPr>
              <w:pStyle w:val="Normal6a"/>
            </w:pPr>
            <w:r w:rsidRPr="004C200C">
              <w:rPr>
                <w:b/>
                <w:i/>
              </w:rPr>
              <w:t>10.</w:t>
            </w:r>
            <w:r w:rsidRPr="004C200C">
              <w:tab/>
            </w:r>
            <w:r w:rsidRPr="004C200C">
              <w:rPr>
                <w:b/>
                <w:i/>
              </w:rPr>
              <w:t>rileva che nel 2026 le raccomandazioni del semestre europeo svolgeranno un ruolo fondamentale nell'elaborazione dei piani di partenariato nazionali e regionali; ritiene che occorra selezionare le riforme e gli investimenti sulla base dell'efficienza e dell'efficacia con cui rispondono alle pertinenti raccomandazioni specifiche per paese;</w:t>
            </w:r>
          </w:p>
        </w:tc>
        <w:tc>
          <w:tcPr>
            <w:tcW w:w="4876" w:type="dxa"/>
            <w:tcBorders>
              <w:top w:val="nil"/>
              <w:left w:val="nil"/>
              <w:bottom w:val="nil"/>
              <w:right w:val="nil"/>
            </w:tcBorders>
          </w:tcPr>
          <w:p w14:paraId="7C8338E0" w14:textId="77777777" w:rsidR="00096413" w:rsidRPr="004C200C" w:rsidRDefault="00096413" w:rsidP="00BC5F00">
            <w:pPr>
              <w:pStyle w:val="Normal6a"/>
            </w:pPr>
            <w:r w:rsidRPr="004C200C">
              <w:rPr>
                <w:b/>
                <w:i/>
              </w:rPr>
              <w:t>soppresso</w:t>
            </w:r>
          </w:p>
        </w:tc>
      </w:tr>
    </w:tbl>
    <w:p w14:paraId="51BE8F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6A04475" w14:textId="77777777" w:rsidR="00096413" w:rsidRPr="004C200C" w:rsidRDefault="00096413" w:rsidP="00096413">
      <w:r w:rsidRPr="00D22027">
        <w:rPr>
          <w:rStyle w:val="HideTWBExt"/>
        </w:rPr>
        <w:t>&lt;/Amend&gt;</w:t>
      </w:r>
    </w:p>
    <w:p w14:paraId="376E7FF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281</w:t>
      </w:r>
      <w:r w:rsidRPr="00D22027">
        <w:rPr>
          <w:rStyle w:val="HideTWBExt"/>
          <w:b w:val="0"/>
        </w:rPr>
        <w:t>&lt;/NumAm&gt;</w:t>
      </w:r>
    </w:p>
    <w:p w14:paraId="2530F882"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62BA66C5" w14:textId="77777777" w:rsidR="00096413" w:rsidRPr="004C200C" w:rsidRDefault="00096413" w:rsidP="00096413">
      <w:pPr>
        <w:pStyle w:val="NormalBold"/>
      </w:pPr>
      <w:r w:rsidRPr="00D22027">
        <w:rPr>
          <w:rStyle w:val="HideTWBExt"/>
          <w:b w:val="0"/>
        </w:rPr>
        <w:t>&lt;/RepeatBlock-By&gt;</w:t>
      </w:r>
    </w:p>
    <w:p w14:paraId="240581B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24DFD69"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2428595" w14:textId="77777777" w:rsidTr="00BC5F00">
        <w:trPr>
          <w:trHeight w:hRule="exact" w:val="240"/>
          <w:jc w:val="center"/>
        </w:trPr>
        <w:tc>
          <w:tcPr>
            <w:tcW w:w="9752" w:type="dxa"/>
            <w:gridSpan w:val="2"/>
            <w:tcBorders>
              <w:top w:val="nil"/>
              <w:left w:val="nil"/>
              <w:bottom w:val="nil"/>
              <w:right w:val="nil"/>
            </w:tcBorders>
          </w:tcPr>
          <w:p w14:paraId="04FF53E7" w14:textId="77777777" w:rsidR="00096413" w:rsidRPr="004C200C" w:rsidRDefault="00096413" w:rsidP="00BC5F00"/>
        </w:tc>
      </w:tr>
      <w:tr w:rsidR="00096413" w:rsidRPr="004C200C" w14:paraId="4BE5BC81" w14:textId="77777777" w:rsidTr="00BC5F00">
        <w:trPr>
          <w:trHeight w:val="240"/>
          <w:jc w:val="center"/>
        </w:trPr>
        <w:tc>
          <w:tcPr>
            <w:tcW w:w="4876" w:type="dxa"/>
            <w:tcBorders>
              <w:top w:val="nil"/>
              <w:left w:val="nil"/>
              <w:bottom w:val="nil"/>
              <w:right w:val="nil"/>
            </w:tcBorders>
          </w:tcPr>
          <w:p w14:paraId="5D0B8C9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F1D8E38" w14:textId="77777777" w:rsidR="00096413" w:rsidRPr="004C200C" w:rsidRDefault="00096413" w:rsidP="00BC5F00">
            <w:pPr>
              <w:pStyle w:val="AmColumnHeading"/>
            </w:pPr>
            <w:r w:rsidRPr="004C200C">
              <w:t>Emendamento</w:t>
            </w:r>
          </w:p>
        </w:tc>
      </w:tr>
      <w:tr w:rsidR="00096413" w:rsidRPr="004C200C" w14:paraId="63F91871" w14:textId="77777777" w:rsidTr="00BC5F00">
        <w:trPr>
          <w:jc w:val="center"/>
        </w:trPr>
        <w:tc>
          <w:tcPr>
            <w:tcW w:w="4876" w:type="dxa"/>
            <w:tcBorders>
              <w:top w:val="nil"/>
              <w:left w:val="nil"/>
              <w:bottom w:val="nil"/>
              <w:right w:val="nil"/>
            </w:tcBorders>
          </w:tcPr>
          <w:p w14:paraId="477D899D" w14:textId="77777777" w:rsidR="00096413" w:rsidRPr="004C200C" w:rsidRDefault="00096413" w:rsidP="00BC5F00">
            <w:pPr>
              <w:pStyle w:val="Normal6a"/>
            </w:pPr>
            <w:r w:rsidRPr="004C200C">
              <w:t>10.</w:t>
            </w:r>
            <w:r w:rsidRPr="004C200C">
              <w:tab/>
            </w:r>
            <w:r w:rsidRPr="004C200C">
              <w:rPr>
                <w:b/>
                <w:i/>
              </w:rPr>
              <w:t>rileva</w:t>
            </w:r>
            <w:r w:rsidRPr="004C200C">
              <w:t xml:space="preserve"> che </w:t>
            </w:r>
            <w:r w:rsidRPr="004C200C">
              <w:rPr>
                <w:b/>
                <w:i/>
              </w:rPr>
              <w:t>nel 2026</w:t>
            </w:r>
            <w:r w:rsidRPr="004C200C">
              <w:t xml:space="preserve"> le raccomandazioni del semestre europeo </w:t>
            </w:r>
            <w:r w:rsidRPr="004C200C">
              <w:rPr>
                <w:b/>
                <w:i/>
              </w:rPr>
              <w:t>svolgeranno un ruolo fondamentale nell'elaborazione dei</w:t>
            </w:r>
            <w:r w:rsidRPr="004C200C">
              <w:t xml:space="preserve"> piani di partenariato nazionali e regionali</w:t>
            </w:r>
            <w:r w:rsidRPr="004C200C">
              <w:rPr>
                <w:b/>
                <w:i/>
              </w:rPr>
              <w:t>; ritiene</w:t>
            </w:r>
            <w:r w:rsidRPr="004C200C">
              <w:t xml:space="preserve"> che </w:t>
            </w:r>
            <w:r w:rsidRPr="004C200C">
              <w:rPr>
                <w:b/>
                <w:i/>
              </w:rPr>
              <w:t>occorra</w:t>
            </w:r>
            <w:r w:rsidRPr="004C200C">
              <w:t xml:space="preserve"> selezionare le riforme e gli investimenti </w:t>
            </w:r>
            <w:r w:rsidRPr="004C200C">
              <w:rPr>
                <w:b/>
                <w:i/>
              </w:rPr>
              <w:t>sulla base dell'</w:t>
            </w:r>
            <w:r w:rsidRPr="004C200C">
              <w:t xml:space="preserve">efficienza </w:t>
            </w:r>
            <w:r w:rsidRPr="004C200C">
              <w:rPr>
                <w:b/>
                <w:i/>
              </w:rPr>
              <w:t>e dell'</w:t>
            </w:r>
            <w:r w:rsidRPr="004C200C">
              <w:t xml:space="preserve">efficacia </w:t>
            </w:r>
            <w:r w:rsidRPr="004C200C">
              <w:rPr>
                <w:b/>
                <w:i/>
              </w:rPr>
              <w:t>con cui rispondono alle pertinenti</w:t>
            </w:r>
            <w:r w:rsidRPr="004C200C">
              <w:t xml:space="preserve"> raccomandazioni </w:t>
            </w:r>
            <w:r w:rsidRPr="004C200C">
              <w:rPr>
                <w:b/>
                <w:i/>
              </w:rPr>
              <w:t>specifiche per paese</w:t>
            </w:r>
            <w:r w:rsidRPr="004C200C">
              <w:t>;</w:t>
            </w:r>
          </w:p>
        </w:tc>
        <w:tc>
          <w:tcPr>
            <w:tcW w:w="4876" w:type="dxa"/>
            <w:tcBorders>
              <w:top w:val="nil"/>
              <w:left w:val="nil"/>
              <w:bottom w:val="nil"/>
              <w:right w:val="nil"/>
            </w:tcBorders>
          </w:tcPr>
          <w:p w14:paraId="36152354" w14:textId="77777777" w:rsidR="00096413" w:rsidRPr="004C200C" w:rsidRDefault="00096413" w:rsidP="00BC5F00">
            <w:pPr>
              <w:pStyle w:val="Normal6a"/>
            </w:pPr>
            <w:r w:rsidRPr="004C200C">
              <w:t>10.</w:t>
            </w:r>
            <w:r w:rsidRPr="004C200C">
              <w:tab/>
            </w:r>
            <w:r w:rsidRPr="004C200C">
              <w:rPr>
                <w:b/>
                <w:i/>
              </w:rPr>
              <w:t>riconosce che, alla luce delle nuove priorità stabilite dalla Commissione, il quadro finanziario pluriennale per il periodo successivo al 2027 è incentrato principalmente sulla competitività; sottolinea</w:t>
            </w:r>
            <w:r w:rsidRPr="004C200C">
              <w:t xml:space="preserve"> che </w:t>
            </w:r>
            <w:r w:rsidRPr="004C200C">
              <w:rPr>
                <w:b/>
                <w:i/>
              </w:rPr>
              <w:t>i pilastri fondamentali del bilancio dell'UE, ossia la politica di coesione e la politica agricola comune, non devono essere indeboliti o fusi in un modo tale da compromettere la coesione sociale, l'occupazione di qualità, le opportunità per le persone con disabilità o l'economia sociale; osserva con preoccupazione che un legame più stretto tra l'erogazione dei fondi e le raccomandazioni specifiche per paese rischia di centralizzare il processo decisionale e di limitare il ruolo delle regioni e degli attori locali; sottolinea che</w:t>
            </w:r>
            <w:r w:rsidRPr="004C200C">
              <w:t xml:space="preserve"> le raccomandazioni del semestre europeo </w:t>
            </w:r>
            <w:r w:rsidRPr="004C200C">
              <w:rPr>
                <w:b/>
                <w:i/>
              </w:rPr>
              <w:t>per il 2026</w:t>
            </w:r>
            <w:r w:rsidRPr="004C200C">
              <w:t xml:space="preserve"> </w:t>
            </w:r>
            <w:r w:rsidRPr="004C200C">
              <w:rPr>
                <w:b/>
                <w:i/>
              </w:rPr>
              <w:t>saranno fondamentali per dare forma ai</w:t>
            </w:r>
            <w:r w:rsidRPr="004C200C">
              <w:t xml:space="preserve"> piani di partenariato nazionali e regionali </w:t>
            </w:r>
            <w:r w:rsidRPr="004C200C">
              <w:rPr>
                <w:b/>
                <w:i/>
              </w:rPr>
              <w:t>e</w:t>
            </w:r>
            <w:r w:rsidRPr="004C200C">
              <w:t xml:space="preserve"> che </w:t>
            </w:r>
            <w:r w:rsidRPr="004C200C">
              <w:rPr>
                <w:b/>
                <w:i/>
              </w:rPr>
              <w:t>occorre</w:t>
            </w:r>
            <w:r w:rsidRPr="004C200C">
              <w:t xml:space="preserve"> selezionare le riforme e gli investimenti </w:t>
            </w:r>
            <w:r w:rsidRPr="004C200C">
              <w:rPr>
                <w:b/>
                <w:i/>
              </w:rPr>
              <w:t>per la loro</w:t>
            </w:r>
            <w:r w:rsidRPr="004C200C">
              <w:t xml:space="preserve"> efficienza </w:t>
            </w:r>
            <w:r w:rsidRPr="004C200C">
              <w:rPr>
                <w:b/>
                <w:i/>
              </w:rPr>
              <w:t>ed</w:t>
            </w:r>
            <w:r w:rsidRPr="004C200C">
              <w:t xml:space="preserve"> efficacia </w:t>
            </w:r>
            <w:r w:rsidRPr="004C200C">
              <w:rPr>
                <w:b/>
                <w:i/>
              </w:rPr>
              <w:t>nell'affrontare tali</w:t>
            </w:r>
            <w:r w:rsidRPr="004C200C">
              <w:t xml:space="preserve"> raccomandazioni;</w:t>
            </w:r>
          </w:p>
        </w:tc>
      </w:tr>
    </w:tbl>
    <w:p w14:paraId="662B997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1AB5215" w14:textId="77777777" w:rsidR="00096413" w:rsidRPr="004C200C" w:rsidRDefault="00096413" w:rsidP="00096413">
      <w:r w:rsidRPr="00D22027">
        <w:rPr>
          <w:rStyle w:val="HideTWBExt"/>
        </w:rPr>
        <w:t>&lt;/Amend&gt;</w:t>
      </w:r>
    </w:p>
    <w:p w14:paraId="439DDD6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282</w:t>
      </w:r>
      <w:r w:rsidRPr="00D22027">
        <w:rPr>
          <w:rStyle w:val="HideTWBExt"/>
          <w:b w:val="0"/>
        </w:rPr>
        <w:t>&lt;/NumAm&gt;</w:t>
      </w:r>
    </w:p>
    <w:p w14:paraId="1A442156"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42BF98BD" w14:textId="77777777" w:rsidR="00096413" w:rsidRPr="004C200C" w:rsidRDefault="00096413" w:rsidP="00096413">
      <w:pPr>
        <w:pStyle w:val="NormalBold"/>
      </w:pPr>
      <w:r w:rsidRPr="00D22027">
        <w:rPr>
          <w:rStyle w:val="HideTWBExt"/>
          <w:b w:val="0"/>
        </w:rPr>
        <w:t>&lt;/RepeatBlock-By&gt;</w:t>
      </w:r>
    </w:p>
    <w:p w14:paraId="4B5362D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9041704"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2434DA5" w14:textId="77777777" w:rsidTr="00BC5F00">
        <w:trPr>
          <w:trHeight w:hRule="exact" w:val="240"/>
          <w:jc w:val="center"/>
        </w:trPr>
        <w:tc>
          <w:tcPr>
            <w:tcW w:w="9752" w:type="dxa"/>
            <w:gridSpan w:val="2"/>
            <w:tcBorders>
              <w:top w:val="nil"/>
              <w:left w:val="nil"/>
              <w:bottom w:val="nil"/>
              <w:right w:val="nil"/>
            </w:tcBorders>
          </w:tcPr>
          <w:p w14:paraId="0CF3DBC8" w14:textId="77777777" w:rsidR="00096413" w:rsidRPr="004C200C" w:rsidRDefault="00096413" w:rsidP="00BC5F00"/>
        </w:tc>
      </w:tr>
      <w:tr w:rsidR="00096413" w:rsidRPr="004C200C" w14:paraId="6B576C6C" w14:textId="77777777" w:rsidTr="00BC5F00">
        <w:trPr>
          <w:trHeight w:val="240"/>
          <w:jc w:val="center"/>
        </w:trPr>
        <w:tc>
          <w:tcPr>
            <w:tcW w:w="4876" w:type="dxa"/>
            <w:tcBorders>
              <w:top w:val="nil"/>
              <w:left w:val="nil"/>
              <w:bottom w:val="nil"/>
              <w:right w:val="nil"/>
            </w:tcBorders>
          </w:tcPr>
          <w:p w14:paraId="6B06591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D943F90" w14:textId="77777777" w:rsidR="00096413" w:rsidRPr="004C200C" w:rsidRDefault="00096413" w:rsidP="00BC5F00">
            <w:pPr>
              <w:pStyle w:val="AmColumnHeading"/>
            </w:pPr>
            <w:r w:rsidRPr="004C200C">
              <w:t>Emendamento</w:t>
            </w:r>
          </w:p>
        </w:tc>
      </w:tr>
      <w:tr w:rsidR="00096413" w:rsidRPr="004C200C" w14:paraId="7C389CED" w14:textId="77777777" w:rsidTr="00BC5F00">
        <w:trPr>
          <w:jc w:val="center"/>
        </w:trPr>
        <w:tc>
          <w:tcPr>
            <w:tcW w:w="4876" w:type="dxa"/>
            <w:tcBorders>
              <w:top w:val="nil"/>
              <w:left w:val="nil"/>
              <w:bottom w:val="nil"/>
              <w:right w:val="nil"/>
            </w:tcBorders>
          </w:tcPr>
          <w:p w14:paraId="13E767D8" w14:textId="77777777" w:rsidR="00096413" w:rsidRPr="004C200C" w:rsidRDefault="00096413" w:rsidP="00BC5F00">
            <w:pPr>
              <w:pStyle w:val="Normal6a"/>
            </w:pPr>
            <w:r w:rsidRPr="004C200C">
              <w:t>10.</w:t>
            </w:r>
            <w:r w:rsidRPr="004C200C">
              <w:tab/>
              <w:t>rileva che nel 2026 le raccomandazioni del semestre europeo svolgeranno un ruolo fondamentale nell'elaborazione dei piani di partenariato nazionali e regionali; ritiene che occorra selezionare le riforme e gli investimenti sulla base dell'efficienza e dell'efficacia con cui rispondono alle pertinenti raccomandazioni specifiche per paese;</w:t>
            </w:r>
          </w:p>
        </w:tc>
        <w:tc>
          <w:tcPr>
            <w:tcW w:w="4876" w:type="dxa"/>
            <w:tcBorders>
              <w:top w:val="nil"/>
              <w:left w:val="nil"/>
              <w:bottom w:val="nil"/>
              <w:right w:val="nil"/>
            </w:tcBorders>
          </w:tcPr>
          <w:p w14:paraId="2F877FA5" w14:textId="77777777" w:rsidR="00096413" w:rsidRPr="004C200C" w:rsidRDefault="00096413" w:rsidP="00BC5F00">
            <w:pPr>
              <w:pStyle w:val="Normal6a"/>
            </w:pPr>
            <w:r w:rsidRPr="004C200C">
              <w:t>10.</w:t>
            </w:r>
            <w:r w:rsidRPr="004C200C">
              <w:tab/>
              <w:t>rileva che nel 2026 le raccomandazioni del semestre europeo svolgeranno un ruolo fondamentale nell'elaborazione dei piani di partenariato nazionali e regionali</w:t>
            </w:r>
            <w:r w:rsidRPr="004C200C">
              <w:rPr>
                <w:b/>
                <w:i/>
              </w:rPr>
              <w:t>; avverte che, se i finanziamenti dell'UE devono essere associati agli orientamenti del semestre, tali orientamenti devono essere socialmente equilibrati; insiste sul fatto che tali piani devono non solo perseguire la competitività dei costi, ma anche dare priorità alla convergenza verso l'alto, alla creazione di posti di lavoro di qualità e alla riduzione delle disuguaglianze, nel pieno rispetto del pilastro europeo dei diritti sociali</w:t>
            </w:r>
            <w:r w:rsidRPr="004C200C">
              <w:t>; ritiene che occorra selezionare le riforme e gli investimenti sulla base dell'efficienza e dell'efficacia con cui rispondono alle pertinenti raccomandazioni specifiche per paese;</w:t>
            </w:r>
          </w:p>
        </w:tc>
      </w:tr>
    </w:tbl>
    <w:p w14:paraId="22E934F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7A103B3" w14:textId="77777777" w:rsidR="00096413" w:rsidRPr="004C200C" w:rsidRDefault="00096413" w:rsidP="00096413">
      <w:r w:rsidRPr="00D22027">
        <w:rPr>
          <w:rStyle w:val="HideTWBExt"/>
        </w:rPr>
        <w:t>&lt;/Amend&gt;</w:t>
      </w:r>
    </w:p>
    <w:p w14:paraId="05993BC6"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283</w:t>
      </w:r>
      <w:r w:rsidRPr="00D22027">
        <w:rPr>
          <w:rStyle w:val="HideTWBExt"/>
          <w:b w:val="0"/>
        </w:rPr>
        <w:t>&lt;/NumAm&gt;</w:t>
      </w:r>
    </w:p>
    <w:p w14:paraId="6296BD05"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4BDE5B75" w14:textId="77777777" w:rsidR="00096413" w:rsidRPr="004C200C" w:rsidRDefault="00096413" w:rsidP="00096413">
      <w:pPr>
        <w:pStyle w:val="NormalBold"/>
      </w:pPr>
      <w:r w:rsidRPr="00D22027">
        <w:rPr>
          <w:rStyle w:val="HideTWBExt"/>
          <w:b w:val="0"/>
        </w:rPr>
        <w:t>&lt;/RepeatBlock-By&gt;</w:t>
      </w:r>
    </w:p>
    <w:p w14:paraId="2C676DE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6EFD498"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890C8FD" w14:textId="77777777" w:rsidTr="00BC5F00">
        <w:trPr>
          <w:trHeight w:hRule="exact" w:val="240"/>
          <w:jc w:val="center"/>
        </w:trPr>
        <w:tc>
          <w:tcPr>
            <w:tcW w:w="9752" w:type="dxa"/>
            <w:gridSpan w:val="2"/>
            <w:tcBorders>
              <w:top w:val="nil"/>
              <w:left w:val="nil"/>
              <w:bottom w:val="nil"/>
              <w:right w:val="nil"/>
            </w:tcBorders>
          </w:tcPr>
          <w:p w14:paraId="09BB7C00" w14:textId="77777777" w:rsidR="00096413" w:rsidRPr="004C200C" w:rsidRDefault="00096413" w:rsidP="00BC5F00"/>
        </w:tc>
      </w:tr>
      <w:tr w:rsidR="00096413" w:rsidRPr="004C200C" w14:paraId="7304F29A" w14:textId="77777777" w:rsidTr="00BC5F00">
        <w:trPr>
          <w:trHeight w:val="240"/>
          <w:jc w:val="center"/>
        </w:trPr>
        <w:tc>
          <w:tcPr>
            <w:tcW w:w="4876" w:type="dxa"/>
            <w:tcBorders>
              <w:top w:val="nil"/>
              <w:left w:val="nil"/>
              <w:bottom w:val="nil"/>
              <w:right w:val="nil"/>
            </w:tcBorders>
          </w:tcPr>
          <w:p w14:paraId="657B8C9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FCC7DDA" w14:textId="77777777" w:rsidR="00096413" w:rsidRPr="004C200C" w:rsidRDefault="00096413" w:rsidP="00BC5F00">
            <w:pPr>
              <w:pStyle w:val="AmColumnHeading"/>
            </w:pPr>
            <w:r w:rsidRPr="004C200C">
              <w:t>Emendamento</w:t>
            </w:r>
          </w:p>
        </w:tc>
      </w:tr>
      <w:tr w:rsidR="00096413" w:rsidRPr="004C200C" w14:paraId="55D9E604" w14:textId="77777777" w:rsidTr="00BC5F00">
        <w:trPr>
          <w:jc w:val="center"/>
        </w:trPr>
        <w:tc>
          <w:tcPr>
            <w:tcW w:w="4876" w:type="dxa"/>
            <w:tcBorders>
              <w:top w:val="nil"/>
              <w:left w:val="nil"/>
              <w:bottom w:val="nil"/>
              <w:right w:val="nil"/>
            </w:tcBorders>
          </w:tcPr>
          <w:p w14:paraId="1FDBF90E" w14:textId="77777777" w:rsidR="00096413" w:rsidRPr="004C200C" w:rsidRDefault="00096413" w:rsidP="00BC5F00">
            <w:pPr>
              <w:pStyle w:val="Normal6a"/>
            </w:pPr>
            <w:r w:rsidRPr="004C200C">
              <w:t>10.</w:t>
            </w:r>
            <w:r w:rsidRPr="004C200C">
              <w:tab/>
              <w:t>rileva che nel 2026 le raccomandazioni del semestre europeo svolgeranno un ruolo fondamentale nell'elaborazione dei piani di partenariato nazionali e regionali; ritiene che occorra selezionare le riforme e gli investimenti sulla base dell'efficienza e dell'efficacia con cui rispondono alle pertinenti raccomandazioni specifiche per paese;</w:t>
            </w:r>
          </w:p>
        </w:tc>
        <w:tc>
          <w:tcPr>
            <w:tcW w:w="4876" w:type="dxa"/>
            <w:tcBorders>
              <w:top w:val="nil"/>
              <w:left w:val="nil"/>
              <w:bottom w:val="nil"/>
              <w:right w:val="nil"/>
            </w:tcBorders>
          </w:tcPr>
          <w:p w14:paraId="54EE5258" w14:textId="77777777" w:rsidR="00096413" w:rsidRPr="004C200C" w:rsidRDefault="00096413" w:rsidP="00BC5F00">
            <w:pPr>
              <w:pStyle w:val="Normal6a"/>
            </w:pPr>
            <w:r w:rsidRPr="004C200C">
              <w:t>10.</w:t>
            </w:r>
            <w:r w:rsidRPr="004C200C">
              <w:tab/>
              <w:t xml:space="preserve">rileva che nel 2026 le raccomandazioni del semestre europeo svolgeranno un ruolo fondamentale nell'elaborazione dei piani di partenariato nazionali e regionali; ritiene che occorra selezionare le riforme e gli investimenti sulla base dell'efficienza e dell'efficacia con cui rispondono alle pertinenti raccomandazioni specifiche per paese; </w:t>
            </w:r>
            <w:r w:rsidRPr="004C200C">
              <w:rPr>
                <w:b/>
                <w:i/>
              </w:rPr>
              <w:t>sottolinea che i piani di partenariato nazionali e regionali devono dare priorità alle riforme che migliorano il contesto imprenditoriale, riducono la burocrazia e massimizzano l'effetto moltiplicatore degli investimenti pubblici;</w:t>
            </w:r>
          </w:p>
        </w:tc>
      </w:tr>
    </w:tbl>
    <w:p w14:paraId="2359FE7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E8330D5" w14:textId="77777777" w:rsidR="00096413" w:rsidRPr="004C200C" w:rsidRDefault="00096413" w:rsidP="00096413">
      <w:r w:rsidRPr="00D22027">
        <w:rPr>
          <w:rStyle w:val="HideTWBExt"/>
        </w:rPr>
        <w:t>&lt;/Amend&gt;</w:t>
      </w:r>
    </w:p>
    <w:p w14:paraId="3A9041C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284</w:t>
      </w:r>
      <w:r w:rsidRPr="00D22027">
        <w:rPr>
          <w:rStyle w:val="HideTWBExt"/>
          <w:b w:val="0"/>
        </w:rPr>
        <w:t>&lt;/NumAm&gt;</w:t>
      </w:r>
    </w:p>
    <w:p w14:paraId="4B373E76"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1641B4C" w14:textId="77777777" w:rsidR="00096413" w:rsidRPr="004C200C" w:rsidRDefault="00096413" w:rsidP="00096413">
      <w:pPr>
        <w:pStyle w:val="NormalBold"/>
      </w:pPr>
      <w:r w:rsidRPr="00D22027">
        <w:rPr>
          <w:rStyle w:val="HideTWBExt"/>
          <w:b w:val="0"/>
        </w:rPr>
        <w:t>&lt;/RepeatBlock-By&gt;</w:t>
      </w:r>
    </w:p>
    <w:p w14:paraId="1877F1B4"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C80379E"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79C7976" w14:textId="77777777" w:rsidTr="00BC5F00">
        <w:trPr>
          <w:trHeight w:hRule="exact" w:val="240"/>
          <w:jc w:val="center"/>
        </w:trPr>
        <w:tc>
          <w:tcPr>
            <w:tcW w:w="9752" w:type="dxa"/>
            <w:gridSpan w:val="2"/>
            <w:tcBorders>
              <w:top w:val="nil"/>
              <w:left w:val="nil"/>
              <w:bottom w:val="nil"/>
              <w:right w:val="nil"/>
            </w:tcBorders>
          </w:tcPr>
          <w:p w14:paraId="6DE28F33" w14:textId="77777777" w:rsidR="00096413" w:rsidRPr="004C200C" w:rsidRDefault="00096413" w:rsidP="00BC5F00"/>
        </w:tc>
      </w:tr>
      <w:tr w:rsidR="00096413" w:rsidRPr="004C200C" w14:paraId="7FBF2239" w14:textId="77777777" w:rsidTr="00BC5F00">
        <w:trPr>
          <w:trHeight w:val="240"/>
          <w:jc w:val="center"/>
        </w:trPr>
        <w:tc>
          <w:tcPr>
            <w:tcW w:w="4876" w:type="dxa"/>
            <w:tcBorders>
              <w:top w:val="nil"/>
              <w:left w:val="nil"/>
              <w:bottom w:val="nil"/>
              <w:right w:val="nil"/>
            </w:tcBorders>
          </w:tcPr>
          <w:p w14:paraId="38EC66E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03581BD" w14:textId="77777777" w:rsidR="00096413" w:rsidRPr="004C200C" w:rsidRDefault="00096413" w:rsidP="00BC5F00">
            <w:pPr>
              <w:pStyle w:val="AmColumnHeading"/>
            </w:pPr>
            <w:r w:rsidRPr="004C200C">
              <w:t>Emendamento</w:t>
            </w:r>
          </w:p>
        </w:tc>
      </w:tr>
      <w:tr w:rsidR="00096413" w:rsidRPr="004C200C" w14:paraId="2933CE04" w14:textId="77777777" w:rsidTr="00BC5F00">
        <w:trPr>
          <w:jc w:val="center"/>
        </w:trPr>
        <w:tc>
          <w:tcPr>
            <w:tcW w:w="4876" w:type="dxa"/>
            <w:tcBorders>
              <w:top w:val="nil"/>
              <w:left w:val="nil"/>
              <w:bottom w:val="nil"/>
              <w:right w:val="nil"/>
            </w:tcBorders>
          </w:tcPr>
          <w:p w14:paraId="6290DA7E" w14:textId="77777777" w:rsidR="00096413" w:rsidRPr="004C200C" w:rsidRDefault="00096413" w:rsidP="00BC5F00">
            <w:pPr>
              <w:pStyle w:val="Normal6a"/>
            </w:pPr>
            <w:r w:rsidRPr="004C200C">
              <w:t>10.</w:t>
            </w:r>
            <w:r w:rsidRPr="004C200C">
              <w:tab/>
            </w:r>
            <w:r w:rsidRPr="004C200C">
              <w:rPr>
                <w:b/>
                <w:i/>
              </w:rPr>
              <w:t>rileva che nel 2026 le raccomandazioni del semestre</w:t>
            </w:r>
            <w:r w:rsidRPr="004C200C">
              <w:t xml:space="preserve"> europeo </w:t>
            </w:r>
            <w:r w:rsidRPr="004C200C">
              <w:rPr>
                <w:b/>
                <w:i/>
              </w:rPr>
              <w:t>svolgeranno un ruolo fondamentale nell'elaborazione dei piani di partenariato nazionali e regionali</w:t>
            </w:r>
            <w:r w:rsidRPr="004C200C">
              <w:t xml:space="preserve">; </w:t>
            </w:r>
            <w:r w:rsidRPr="004C200C">
              <w:rPr>
                <w:b/>
                <w:i/>
              </w:rPr>
              <w:t>ritiene che occorra selezionare le riforme e gli investimenti sulla base dell'efficienza e dell'efficacia con cui rispondono alle pertinenti raccomandazioni specifiche per paese;</w:t>
            </w:r>
          </w:p>
        </w:tc>
        <w:tc>
          <w:tcPr>
            <w:tcW w:w="4876" w:type="dxa"/>
            <w:tcBorders>
              <w:top w:val="nil"/>
              <w:left w:val="nil"/>
              <w:bottom w:val="nil"/>
              <w:right w:val="nil"/>
            </w:tcBorders>
          </w:tcPr>
          <w:p w14:paraId="6A1B024A" w14:textId="77777777" w:rsidR="00096413" w:rsidRPr="004C200C" w:rsidRDefault="00096413" w:rsidP="00BC5F00">
            <w:pPr>
              <w:pStyle w:val="Normal6a"/>
            </w:pPr>
            <w:r w:rsidRPr="004C200C">
              <w:t>10.</w:t>
            </w:r>
            <w:r w:rsidRPr="004C200C">
              <w:tab/>
            </w:r>
            <w:r w:rsidRPr="004C200C">
              <w:rPr>
                <w:b/>
                <w:i/>
              </w:rPr>
              <w:t>osserva con preoccupazione la proposta della Commissione per il prossimo QFP, che distoglie l'attenzione dall'occupazione e dagli obiettivi sociali e indebolisce il sostegno agli stessi; invita la Commissione, a tale proposito, a rivedere la sua proposta e a presentare un fondo FSE+ autonomo e rafforzato, con una dotazione finanziaria dedicata e meccanismi chiari che garantiscano che le concentrazioni tematiche si applichino ai programmi nazionali e siano in grado di realizzare gli obiettivi del pilastro</w:t>
            </w:r>
            <w:r w:rsidRPr="004C200C">
              <w:t xml:space="preserve"> europeo </w:t>
            </w:r>
            <w:r w:rsidRPr="004C200C">
              <w:rPr>
                <w:b/>
                <w:i/>
              </w:rPr>
              <w:t>dei diritti sociali</w:t>
            </w:r>
            <w:r w:rsidRPr="004C200C">
              <w:t>;</w:t>
            </w:r>
          </w:p>
        </w:tc>
      </w:tr>
    </w:tbl>
    <w:p w14:paraId="43732FF7"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3503FFA2" w14:textId="77777777" w:rsidR="00096413" w:rsidRPr="00232158" w:rsidRDefault="00096413" w:rsidP="00096413">
      <w:pPr>
        <w:rPr>
          <w:lang w:val="es-ES"/>
        </w:rPr>
      </w:pPr>
      <w:r w:rsidRPr="00D22027">
        <w:rPr>
          <w:rStyle w:val="HideTWBExt"/>
        </w:rPr>
        <w:t>&lt;/Amend&gt;</w:t>
      </w:r>
    </w:p>
    <w:p w14:paraId="05DC2CF5"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285</w:t>
      </w:r>
      <w:r w:rsidRPr="00D22027">
        <w:rPr>
          <w:rStyle w:val="HideTWBExt"/>
          <w:b w:val="0"/>
        </w:rPr>
        <w:t>&lt;/NumAm&gt;</w:t>
      </w:r>
    </w:p>
    <w:p w14:paraId="6AB56E32"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Marlena Maląg</w:t>
      </w:r>
      <w:r w:rsidRPr="00D22027">
        <w:rPr>
          <w:rStyle w:val="HideTWBExt"/>
          <w:b w:val="0"/>
        </w:rPr>
        <w:t>&lt;/Members&gt;</w:t>
      </w:r>
    </w:p>
    <w:p w14:paraId="4D516109"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46046D30" w14:textId="77777777" w:rsidR="00096413" w:rsidRPr="004C200C" w:rsidRDefault="00096413" w:rsidP="00096413">
      <w:pPr>
        <w:pStyle w:val="NormalBold"/>
      </w:pPr>
      <w:r w:rsidRPr="00D22027">
        <w:rPr>
          <w:rStyle w:val="HideTWBExt"/>
          <w:b w:val="0"/>
        </w:rPr>
        <w:t>&lt;/RepeatBlock-By&gt;</w:t>
      </w:r>
    </w:p>
    <w:p w14:paraId="32DD98E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A3F1D1E" w14:textId="77777777" w:rsidR="00096413" w:rsidRPr="004C200C" w:rsidRDefault="00096413" w:rsidP="00096413">
      <w:pPr>
        <w:pStyle w:val="NormalBold"/>
      </w:pPr>
      <w:r w:rsidRPr="00D22027">
        <w:rPr>
          <w:rStyle w:val="HideTWBExt"/>
          <w:b w:val="0"/>
        </w:rPr>
        <w:t>&lt;Article&gt;</w:t>
      </w:r>
      <w:r w:rsidRPr="004C200C">
        <w:t>Paragrafo 10</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20E4A3E" w14:textId="77777777" w:rsidTr="00BC5F00">
        <w:trPr>
          <w:trHeight w:hRule="exact" w:val="240"/>
          <w:jc w:val="center"/>
        </w:trPr>
        <w:tc>
          <w:tcPr>
            <w:tcW w:w="9752" w:type="dxa"/>
            <w:gridSpan w:val="2"/>
            <w:tcBorders>
              <w:top w:val="nil"/>
              <w:left w:val="nil"/>
              <w:bottom w:val="nil"/>
              <w:right w:val="nil"/>
            </w:tcBorders>
          </w:tcPr>
          <w:p w14:paraId="624D143D" w14:textId="77777777" w:rsidR="00096413" w:rsidRPr="004C200C" w:rsidRDefault="00096413" w:rsidP="00BC5F00"/>
        </w:tc>
      </w:tr>
      <w:tr w:rsidR="00096413" w:rsidRPr="004C200C" w14:paraId="14CEFBE8" w14:textId="77777777" w:rsidTr="00BC5F00">
        <w:trPr>
          <w:trHeight w:val="240"/>
          <w:jc w:val="center"/>
        </w:trPr>
        <w:tc>
          <w:tcPr>
            <w:tcW w:w="4876" w:type="dxa"/>
            <w:tcBorders>
              <w:top w:val="nil"/>
              <w:left w:val="nil"/>
              <w:bottom w:val="nil"/>
              <w:right w:val="nil"/>
            </w:tcBorders>
          </w:tcPr>
          <w:p w14:paraId="3942FD7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A01DED8" w14:textId="77777777" w:rsidR="00096413" w:rsidRPr="004C200C" w:rsidRDefault="00096413" w:rsidP="00BC5F00">
            <w:pPr>
              <w:pStyle w:val="AmColumnHeading"/>
            </w:pPr>
            <w:r w:rsidRPr="004C200C">
              <w:t>Emendamento</w:t>
            </w:r>
          </w:p>
        </w:tc>
      </w:tr>
      <w:tr w:rsidR="00096413" w:rsidRPr="004C200C" w14:paraId="61C20B3C" w14:textId="77777777" w:rsidTr="00BC5F00">
        <w:trPr>
          <w:jc w:val="center"/>
        </w:trPr>
        <w:tc>
          <w:tcPr>
            <w:tcW w:w="4876" w:type="dxa"/>
            <w:tcBorders>
              <w:top w:val="nil"/>
              <w:left w:val="nil"/>
              <w:bottom w:val="nil"/>
              <w:right w:val="nil"/>
            </w:tcBorders>
          </w:tcPr>
          <w:p w14:paraId="63A2BB49" w14:textId="77777777" w:rsidR="00096413" w:rsidRPr="004C200C" w:rsidRDefault="00096413" w:rsidP="00BC5F00">
            <w:pPr>
              <w:pStyle w:val="Normal6a"/>
            </w:pPr>
            <w:r w:rsidRPr="004C200C">
              <w:t>10.</w:t>
            </w:r>
            <w:r w:rsidRPr="004C200C">
              <w:tab/>
              <w:t xml:space="preserve">rileva che nel 2026 le raccomandazioni del semestre europeo svolgeranno un ruolo fondamentale nell'elaborazione dei piani di partenariato nazionali e regionali; ritiene che </w:t>
            </w:r>
            <w:r w:rsidRPr="004C200C">
              <w:rPr>
                <w:b/>
                <w:i/>
              </w:rPr>
              <w:t>occorra selezionare</w:t>
            </w:r>
            <w:r w:rsidRPr="004C200C">
              <w:t xml:space="preserve"> le riforme e gli investimenti </w:t>
            </w:r>
            <w:r w:rsidRPr="004C200C">
              <w:rPr>
                <w:b/>
                <w:i/>
              </w:rPr>
              <w:t>sulla base dell'efficienza e dell'efficacia con cui rispondono alle pertinenti raccomandazioni specifiche per paese</w:t>
            </w:r>
            <w:r w:rsidRPr="004C200C">
              <w:t>;</w:t>
            </w:r>
          </w:p>
        </w:tc>
        <w:tc>
          <w:tcPr>
            <w:tcW w:w="4876" w:type="dxa"/>
            <w:tcBorders>
              <w:top w:val="nil"/>
              <w:left w:val="nil"/>
              <w:bottom w:val="nil"/>
              <w:right w:val="nil"/>
            </w:tcBorders>
          </w:tcPr>
          <w:p w14:paraId="74F7CEB6" w14:textId="77777777" w:rsidR="00096413" w:rsidRPr="004C200C" w:rsidRDefault="00096413" w:rsidP="00BC5F00">
            <w:pPr>
              <w:pStyle w:val="Normal6a"/>
            </w:pPr>
            <w:r w:rsidRPr="004C200C">
              <w:t>10.</w:t>
            </w:r>
            <w:r w:rsidRPr="004C200C">
              <w:tab/>
              <w:t xml:space="preserve">rileva che nel 2026 le raccomandazioni del semestre europeo svolgeranno un ruolo fondamentale nell'elaborazione dei piani di partenariato nazionali e regionali; ritiene che le riforme e gli investimenti </w:t>
            </w:r>
            <w:r w:rsidRPr="004C200C">
              <w:rPr>
                <w:b/>
                <w:i/>
              </w:rPr>
              <w:t>dovrebbero rispecchiare fortemente gli obiettivi e le priorità economici nazionali</w:t>
            </w:r>
            <w:r w:rsidRPr="004C200C">
              <w:t>;</w:t>
            </w:r>
          </w:p>
        </w:tc>
      </w:tr>
    </w:tbl>
    <w:p w14:paraId="6C35E505"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A9FE40E" w14:textId="77777777" w:rsidR="00096413" w:rsidRPr="004C200C" w:rsidRDefault="00096413" w:rsidP="00096413">
      <w:r w:rsidRPr="00D22027">
        <w:rPr>
          <w:rStyle w:val="HideTWBExt"/>
        </w:rPr>
        <w:t>&lt;/Amend&gt;</w:t>
      </w:r>
    </w:p>
    <w:p w14:paraId="4236FB6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286</w:t>
      </w:r>
      <w:r w:rsidRPr="00D22027">
        <w:rPr>
          <w:rStyle w:val="HideTWBExt"/>
          <w:b w:val="0"/>
        </w:rPr>
        <w:t>&lt;/NumAm&gt;</w:t>
      </w:r>
    </w:p>
    <w:p w14:paraId="5256DFED"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9D97491" w14:textId="77777777" w:rsidR="00096413" w:rsidRPr="004C200C" w:rsidRDefault="00096413" w:rsidP="00096413">
      <w:pPr>
        <w:pStyle w:val="NormalBold"/>
      </w:pPr>
      <w:r w:rsidRPr="00D22027">
        <w:rPr>
          <w:rStyle w:val="HideTWBExt"/>
          <w:b w:val="0"/>
        </w:rPr>
        <w:t>&lt;/RepeatBlock-By&gt;</w:t>
      </w:r>
    </w:p>
    <w:p w14:paraId="5659C6FA"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3338AA" w14:textId="77777777" w:rsidR="00096413" w:rsidRPr="004C200C" w:rsidRDefault="00096413" w:rsidP="00096413">
      <w:pPr>
        <w:pStyle w:val="NormalBold"/>
      </w:pPr>
      <w:r w:rsidRPr="00D22027">
        <w:rPr>
          <w:rStyle w:val="HideTWBExt"/>
          <w:b w:val="0"/>
        </w:rPr>
        <w:t>&lt;Article&gt;</w:t>
      </w:r>
      <w:r w:rsidRPr="004C200C">
        <w:t>Paragrafo 10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F696D50" w14:textId="77777777" w:rsidTr="00BC5F00">
        <w:trPr>
          <w:trHeight w:hRule="exact" w:val="240"/>
          <w:jc w:val="center"/>
        </w:trPr>
        <w:tc>
          <w:tcPr>
            <w:tcW w:w="9752" w:type="dxa"/>
            <w:gridSpan w:val="2"/>
            <w:tcBorders>
              <w:top w:val="nil"/>
              <w:left w:val="nil"/>
              <w:bottom w:val="nil"/>
              <w:right w:val="nil"/>
            </w:tcBorders>
          </w:tcPr>
          <w:p w14:paraId="4111B56A" w14:textId="77777777" w:rsidR="00096413" w:rsidRPr="004C200C" w:rsidRDefault="00096413" w:rsidP="00BC5F00"/>
        </w:tc>
      </w:tr>
      <w:tr w:rsidR="00096413" w:rsidRPr="004C200C" w14:paraId="57BA2AF2" w14:textId="77777777" w:rsidTr="00BC5F00">
        <w:trPr>
          <w:trHeight w:val="240"/>
          <w:jc w:val="center"/>
        </w:trPr>
        <w:tc>
          <w:tcPr>
            <w:tcW w:w="4876" w:type="dxa"/>
            <w:tcBorders>
              <w:top w:val="nil"/>
              <w:left w:val="nil"/>
              <w:bottom w:val="nil"/>
              <w:right w:val="nil"/>
            </w:tcBorders>
          </w:tcPr>
          <w:p w14:paraId="6A936CA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4BD2827" w14:textId="77777777" w:rsidR="00096413" w:rsidRPr="004C200C" w:rsidRDefault="00096413" w:rsidP="00BC5F00">
            <w:pPr>
              <w:pStyle w:val="AmColumnHeading"/>
            </w:pPr>
            <w:r w:rsidRPr="004C200C">
              <w:t>Emendamento</w:t>
            </w:r>
          </w:p>
        </w:tc>
      </w:tr>
      <w:tr w:rsidR="00096413" w:rsidRPr="004C200C" w14:paraId="5ADCF4E2" w14:textId="77777777" w:rsidTr="00BC5F00">
        <w:trPr>
          <w:jc w:val="center"/>
        </w:trPr>
        <w:tc>
          <w:tcPr>
            <w:tcW w:w="4876" w:type="dxa"/>
            <w:tcBorders>
              <w:top w:val="nil"/>
              <w:left w:val="nil"/>
              <w:bottom w:val="nil"/>
              <w:right w:val="nil"/>
            </w:tcBorders>
          </w:tcPr>
          <w:p w14:paraId="1C0E6A65" w14:textId="77777777" w:rsidR="00096413" w:rsidRPr="004C200C" w:rsidRDefault="00096413" w:rsidP="00BC5F00">
            <w:pPr>
              <w:pStyle w:val="Normal6a"/>
            </w:pPr>
          </w:p>
        </w:tc>
        <w:tc>
          <w:tcPr>
            <w:tcW w:w="4876" w:type="dxa"/>
            <w:tcBorders>
              <w:top w:val="nil"/>
              <w:left w:val="nil"/>
              <w:bottom w:val="nil"/>
              <w:right w:val="nil"/>
            </w:tcBorders>
          </w:tcPr>
          <w:p w14:paraId="70146E6B" w14:textId="77777777" w:rsidR="00096413" w:rsidRPr="004C200C" w:rsidRDefault="00096413" w:rsidP="00BC5F00">
            <w:pPr>
              <w:pStyle w:val="Normal6a"/>
            </w:pPr>
            <w:proofErr w:type="gramStart"/>
            <w:r w:rsidRPr="004C200C">
              <w:rPr>
                <w:b/>
                <w:i/>
              </w:rPr>
              <w:t>10</w:t>
            </w:r>
            <w:proofErr w:type="gramEnd"/>
            <w:r w:rsidRPr="004C200C">
              <w:rPr>
                <w:b/>
                <w:i/>
              </w:rPr>
              <w:t xml:space="preserve"> bis.</w:t>
            </w:r>
            <w:r w:rsidRPr="004C200C">
              <w:tab/>
            </w:r>
            <w:r w:rsidRPr="004C200C">
              <w:rPr>
                <w:b/>
                <w:i/>
              </w:rPr>
              <w:t>invita la Commissione a garantire che le analisi e le raccomandazioni del semestre europeo affrontino la necessità di sistemi fiscali equi, progressivi ed efficaci in grado di garantire entrate pubbliche sufficienti per finanziare servizi pubblici e servizi di interesse generale di alta qualità, compresi i servizi sociali ed essenziali, l'accesso universale all'assistenza sanitaria e all'assistenza e una transizione verde e digitale equa, sostenendo nel contempo la creazione di posti di lavoro di qualità e riducendo le disuguaglianze; osserva che, alla luce dei recenti episodi di inflazione trainata dagli utili e dell'aumento dei margini di profitto delle imprese in alcuni settori, gli Stati membri dovrebbero prendere in considerazione misure mirate per tassare le entrate straordinarie e gli utili in eccesso, in particolare in ambito energetico e finanziario e in altri settori che hanno beneficiato in modo sproporzionato delle recenti crisi, salvaguardando nel contempo l'occupazione di qualità e le PMI;</w:t>
            </w:r>
          </w:p>
        </w:tc>
      </w:tr>
    </w:tbl>
    <w:p w14:paraId="69AB5F3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6E717888" w14:textId="77777777" w:rsidR="00096413" w:rsidRPr="004C200C" w:rsidRDefault="00096413" w:rsidP="00096413">
      <w:r w:rsidRPr="00D22027">
        <w:rPr>
          <w:rStyle w:val="HideTWBExt"/>
        </w:rPr>
        <w:t>&lt;/Amend&gt;</w:t>
      </w:r>
    </w:p>
    <w:p w14:paraId="7B099F7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287</w:t>
      </w:r>
      <w:r w:rsidRPr="00D22027">
        <w:rPr>
          <w:rStyle w:val="HideTWBExt"/>
          <w:b w:val="0"/>
        </w:rPr>
        <w:t>&lt;/NumAm&gt;</w:t>
      </w:r>
    </w:p>
    <w:p w14:paraId="3B36C729"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3F83355A" w14:textId="77777777" w:rsidR="00096413" w:rsidRPr="004C200C" w:rsidRDefault="00096413" w:rsidP="00096413">
      <w:pPr>
        <w:pStyle w:val="NormalBold"/>
      </w:pPr>
      <w:r w:rsidRPr="00D22027">
        <w:rPr>
          <w:rStyle w:val="HideTWBExt"/>
          <w:b w:val="0"/>
        </w:rPr>
        <w:t>&lt;/RepeatBlock-By&gt;</w:t>
      </w:r>
    </w:p>
    <w:p w14:paraId="27A2A62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5CCBB3A" w14:textId="77777777" w:rsidR="00096413" w:rsidRPr="004C200C" w:rsidRDefault="00096413" w:rsidP="00096413">
      <w:pPr>
        <w:pStyle w:val="NormalBold"/>
      </w:pPr>
      <w:r w:rsidRPr="00D22027">
        <w:rPr>
          <w:rStyle w:val="HideTWBExt"/>
          <w:b w:val="0"/>
        </w:rPr>
        <w:t>&lt;Article&gt;</w:t>
      </w:r>
      <w:r w:rsidRPr="004C200C">
        <w:t>Paragrafo 10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7C950D0" w14:textId="77777777" w:rsidTr="00BC5F00">
        <w:trPr>
          <w:trHeight w:hRule="exact" w:val="240"/>
          <w:jc w:val="center"/>
        </w:trPr>
        <w:tc>
          <w:tcPr>
            <w:tcW w:w="9752" w:type="dxa"/>
            <w:gridSpan w:val="2"/>
            <w:tcBorders>
              <w:top w:val="nil"/>
              <w:left w:val="nil"/>
              <w:bottom w:val="nil"/>
              <w:right w:val="nil"/>
            </w:tcBorders>
          </w:tcPr>
          <w:p w14:paraId="3A37551F" w14:textId="77777777" w:rsidR="00096413" w:rsidRPr="004C200C" w:rsidRDefault="00096413" w:rsidP="00BC5F00"/>
        </w:tc>
      </w:tr>
      <w:tr w:rsidR="00096413" w:rsidRPr="004C200C" w14:paraId="4CD4427C" w14:textId="77777777" w:rsidTr="00BC5F00">
        <w:trPr>
          <w:trHeight w:val="240"/>
          <w:jc w:val="center"/>
        </w:trPr>
        <w:tc>
          <w:tcPr>
            <w:tcW w:w="4876" w:type="dxa"/>
            <w:tcBorders>
              <w:top w:val="nil"/>
              <w:left w:val="nil"/>
              <w:bottom w:val="nil"/>
              <w:right w:val="nil"/>
            </w:tcBorders>
          </w:tcPr>
          <w:p w14:paraId="012E318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42DD1BE" w14:textId="77777777" w:rsidR="00096413" w:rsidRPr="004C200C" w:rsidRDefault="00096413" w:rsidP="00BC5F00">
            <w:pPr>
              <w:pStyle w:val="AmColumnHeading"/>
            </w:pPr>
            <w:r w:rsidRPr="004C200C">
              <w:t>Emendamento</w:t>
            </w:r>
          </w:p>
        </w:tc>
      </w:tr>
      <w:tr w:rsidR="00096413" w:rsidRPr="004C200C" w14:paraId="02E2634A" w14:textId="77777777" w:rsidTr="00BC5F00">
        <w:trPr>
          <w:jc w:val="center"/>
        </w:trPr>
        <w:tc>
          <w:tcPr>
            <w:tcW w:w="4876" w:type="dxa"/>
            <w:tcBorders>
              <w:top w:val="nil"/>
              <w:left w:val="nil"/>
              <w:bottom w:val="nil"/>
              <w:right w:val="nil"/>
            </w:tcBorders>
          </w:tcPr>
          <w:p w14:paraId="060779E6" w14:textId="77777777" w:rsidR="00096413" w:rsidRPr="004C200C" w:rsidRDefault="00096413" w:rsidP="00BC5F00">
            <w:pPr>
              <w:pStyle w:val="Normal6a"/>
            </w:pPr>
          </w:p>
        </w:tc>
        <w:tc>
          <w:tcPr>
            <w:tcW w:w="4876" w:type="dxa"/>
            <w:tcBorders>
              <w:top w:val="nil"/>
              <w:left w:val="nil"/>
              <w:bottom w:val="nil"/>
              <w:right w:val="nil"/>
            </w:tcBorders>
          </w:tcPr>
          <w:p w14:paraId="67DC20C7" w14:textId="77777777" w:rsidR="00096413" w:rsidRPr="004C200C" w:rsidRDefault="00096413" w:rsidP="00BC5F00">
            <w:pPr>
              <w:pStyle w:val="Normal6a"/>
            </w:pPr>
            <w:proofErr w:type="gramStart"/>
            <w:r w:rsidRPr="004C200C">
              <w:rPr>
                <w:b/>
                <w:i/>
              </w:rPr>
              <w:t>10</w:t>
            </w:r>
            <w:proofErr w:type="gramEnd"/>
            <w:r w:rsidRPr="004C200C">
              <w:rPr>
                <w:b/>
                <w:i/>
              </w:rPr>
              <w:t xml:space="preserve"> bis.</w:t>
            </w:r>
            <w:r w:rsidRPr="004C200C">
              <w:tab/>
            </w:r>
            <w:r w:rsidRPr="004C200C">
              <w:rPr>
                <w:b/>
                <w:i/>
              </w:rPr>
              <w:t>ricorda che i criteri di bilancio di Maastricht sono definiti come rapporti in cui il denominatore è il prodotto interno lordo (PIL), in particolare il rapporto disavanzo/PIL e il rapporto debito/PIL; osserva che quando la domanda esterna di esportazioni dell'UE si indebolisce e la domanda interna è vincolata da misure di risanamento di bilancio, la crescita del PIL è frenata, il che a sua volta ostacola la riduzione di tali rapporti; invita la Commissione e il Consiglio a tenere conto di tale interazione nella valutazione delle posizioni di bilancio e a elaborare un quadro che non penalizzi meccanicamente gli Stati membri in periodi di domanda modesta e crescita ridotta; sottolinea che i quadri di bilancio che danno automaticamente priorità al rapporto disavanzo/PIL e debito/PIL senza tenere in debita considerazione il loro impatto sulla crescita, sull'occupazione e sulla domanda interna rischiano di diventare economicamente controproducenti;</w:t>
            </w:r>
          </w:p>
        </w:tc>
      </w:tr>
    </w:tbl>
    <w:p w14:paraId="4207BE10"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3E133DC9" w14:textId="77777777" w:rsidR="00096413" w:rsidRPr="00232158" w:rsidRDefault="00096413" w:rsidP="00096413">
      <w:pPr>
        <w:rPr>
          <w:lang w:val="es-ES"/>
        </w:rPr>
      </w:pPr>
      <w:r w:rsidRPr="00D22027">
        <w:rPr>
          <w:rStyle w:val="HideTWBExt"/>
        </w:rPr>
        <w:t>&lt;/Amend&gt;</w:t>
      </w:r>
    </w:p>
    <w:p w14:paraId="722D66E9"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288</w:t>
      </w:r>
      <w:r w:rsidRPr="00D22027">
        <w:rPr>
          <w:rStyle w:val="HideTWBExt"/>
          <w:b w:val="0"/>
        </w:rPr>
        <w:t>&lt;/NumAm&gt;</w:t>
      </w:r>
    </w:p>
    <w:p w14:paraId="52D1F7DF"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 Margarita de la Pisa Carrión</w:t>
      </w:r>
      <w:r w:rsidRPr="00D22027">
        <w:rPr>
          <w:rStyle w:val="HideTWBExt"/>
          <w:b w:val="0"/>
        </w:rPr>
        <w:t>&lt;/Members&gt;</w:t>
      </w:r>
    </w:p>
    <w:p w14:paraId="5C1F1055" w14:textId="77777777" w:rsidR="00096413" w:rsidRPr="00232158" w:rsidRDefault="00096413" w:rsidP="00096413">
      <w:pPr>
        <w:pStyle w:val="NormalBold"/>
        <w:rPr>
          <w:lang w:val="es-ES"/>
        </w:rPr>
      </w:pPr>
      <w:r w:rsidRPr="00D22027">
        <w:rPr>
          <w:rStyle w:val="HideTWBExt"/>
          <w:b w:val="0"/>
        </w:rPr>
        <w:t>&lt;/RepeatBlock-By&gt;</w:t>
      </w:r>
    </w:p>
    <w:p w14:paraId="2EC2836B"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773860FB" w14:textId="77777777" w:rsidR="00096413" w:rsidRPr="004C200C" w:rsidRDefault="00096413" w:rsidP="00096413">
      <w:pPr>
        <w:pStyle w:val="NormalBold"/>
      </w:pPr>
      <w:r w:rsidRPr="00D22027">
        <w:rPr>
          <w:rStyle w:val="HideTWBExt"/>
          <w:b w:val="0"/>
        </w:rPr>
        <w:t>&lt;Article&gt;</w:t>
      </w:r>
      <w:r w:rsidRPr="004C200C">
        <w:t>Paragrafo 10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90CFADA" w14:textId="77777777" w:rsidTr="00BC5F00">
        <w:trPr>
          <w:trHeight w:hRule="exact" w:val="240"/>
          <w:jc w:val="center"/>
        </w:trPr>
        <w:tc>
          <w:tcPr>
            <w:tcW w:w="9752" w:type="dxa"/>
            <w:gridSpan w:val="2"/>
            <w:tcBorders>
              <w:top w:val="nil"/>
              <w:left w:val="nil"/>
              <w:bottom w:val="nil"/>
              <w:right w:val="nil"/>
            </w:tcBorders>
          </w:tcPr>
          <w:p w14:paraId="48ED7777" w14:textId="77777777" w:rsidR="00096413" w:rsidRPr="004C200C" w:rsidRDefault="00096413" w:rsidP="00BC5F00"/>
        </w:tc>
      </w:tr>
      <w:tr w:rsidR="00096413" w:rsidRPr="004C200C" w14:paraId="51E80B5F" w14:textId="77777777" w:rsidTr="00BC5F00">
        <w:trPr>
          <w:trHeight w:val="240"/>
          <w:jc w:val="center"/>
        </w:trPr>
        <w:tc>
          <w:tcPr>
            <w:tcW w:w="4876" w:type="dxa"/>
            <w:tcBorders>
              <w:top w:val="nil"/>
              <w:left w:val="nil"/>
              <w:bottom w:val="nil"/>
              <w:right w:val="nil"/>
            </w:tcBorders>
          </w:tcPr>
          <w:p w14:paraId="6200693D"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4D24684" w14:textId="77777777" w:rsidR="00096413" w:rsidRPr="004C200C" w:rsidRDefault="00096413" w:rsidP="00BC5F00">
            <w:pPr>
              <w:pStyle w:val="AmColumnHeading"/>
            </w:pPr>
            <w:r w:rsidRPr="004C200C">
              <w:t>Emendamento</w:t>
            </w:r>
          </w:p>
        </w:tc>
      </w:tr>
      <w:tr w:rsidR="00096413" w:rsidRPr="004C200C" w14:paraId="01C6A69B" w14:textId="77777777" w:rsidTr="00BC5F00">
        <w:trPr>
          <w:jc w:val="center"/>
        </w:trPr>
        <w:tc>
          <w:tcPr>
            <w:tcW w:w="4876" w:type="dxa"/>
            <w:tcBorders>
              <w:top w:val="nil"/>
              <w:left w:val="nil"/>
              <w:bottom w:val="nil"/>
              <w:right w:val="nil"/>
            </w:tcBorders>
          </w:tcPr>
          <w:p w14:paraId="4E09180C" w14:textId="77777777" w:rsidR="00096413" w:rsidRPr="004C200C" w:rsidRDefault="00096413" w:rsidP="00BC5F00">
            <w:pPr>
              <w:pStyle w:val="Normal6a"/>
            </w:pPr>
          </w:p>
        </w:tc>
        <w:tc>
          <w:tcPr>
            <w:tcW w:w="4876" w:type="dxa"/>
            <w:tcBorders>
              <w:top w:val="nil"/>
              <w:left w:val="nil"/>
              <w:bottom w:val="nil"/>
              <w:right w:val="nil"/>
            </w:tcBorders>
          </w:tcPr>
          <w:p w14:paraId="4DEC6AB6" w14:textId="77777777" w:rsidR="00096413" w:rsidRPr="004C200C" w:rsidRDefault="00096413" w:rsidP="00BC5F00">
            <w:pPr>
              <w:pStyle w:val="Normal6a"/>
            </w:pPr>
            <w:proofErr w:type="gramStart"/>
            <w:r w:rsidRPr="004C200C">
              <w:rPr>
                <w:b/>
                <w:i/>
              </w:rPr>
              <w:t>10</w:t>
            </w:r>
            <w:proofErr w:type="gramEnd"/>
            <w:r w:rsidRPr="004C200C">
              <w:rPr>
                <w:b/>
                <w:i/>
              </w:rPr>
              <w:t xml:space="preserve"> bis.</w:t>
            </w:r>
            <w:r w:rsidRPr="004C200C">
              <w:tab/>
            </w:r>
            <w:r w:rsidRPr="004C200C">
              <w:rPr>
                <w:b/>
                <w:i/>
              </w:rPr>
              <w:t>rileva che nel 2026 le raccomandazioni del semestre europeo potrebbero fornire orientamenti per l'elaborazione dei piani di partenariato nazionali e regionali; sottolinea che le riforme e gli investimenti dovrebbero essere determinati dagli Stati membri stessi, tenendo conto delle rispettive priorità nazionali e prevedendo la possibilità di prendere in considerazione, se del caso, le raccomandazioni specifiche per paese;</w:t>
            </w:r>
          </w:p>
        </w:tc>
      </w:tr>
    </w:tbl>
    <w:p w14:paraId="3CF23DA8"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4343C76" w14:textId="77777777" w:rsidR="00096413" w:rsidRPr="004C200C" w:rsidRDefault="00096413" w:rsidP="00096413">
      <w:r w:rsidRPr="00D22027">
        <w:rPr>
          <w:rStyle w:val="HideTWBExt"/>
        </w:rPr>
        <w:t>&lt;/Amend&gt;</w:t>
      </w:r>
    </w:p>
    <w:p w14:paraId="56D561D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289</w:t>
      </w:r>
      <w:r w:rsidRPr="00D22027">
        <w:rPr>
          <w:rStyle w:val="HideTWBExt"/>
          <w:b w:val="0"/>
        </w:rPr>
        <w:t>&lt;/NumAm&gt;</w:t>
      </w:r>
    </w:p>
    <w:p w14:paraId="531875F0" w14:textId="77777777" w:rsidR="00096413" w:rsidRPr="004C200C" w:rsidRDefault="00096413" w:rsidP="00096413">
      <w:pPr>
        <w:pStyle w:val="NormalBold"/>
      </w:pPr>
      <w:r w:rsidRPr="00D22027">
        <w:rPr>
          <w:rStyle w:val="HideTWBExt"/>
          <w:b w:val="0"/>
        </w:rPr>
        <w:t>&lt;RepeatBlock-By&gt;&lt;Members&gt;</w:t>
      </w:r>
      <w:r w:rsidRPr="004C200C">
        <w:t>Maravillas Abadía Jover</w:t>
      </w:r>
      <w:r w:rsidRPr="00D22027">
        <w:rPr>
          <w:rStyle w:val="HideTWBExt"/>
          <w:b w:val="0"/>
        </w:rPr>
        <w:t>&lt;/Members&gt;</w:t>
      </w:r>
    </w:p>
    <w:p w14:paraId="6C714E6D" w14:textId="77777777" w:rsidR="00096413" w:rsidRPr="004C200C" w:rsidRDefault="00096413" w:rsidP="00096413">
      <w:pPr>
        <w:pStyle w:val="NormalBold"/>
      </w:pPr>
      <w:r w:rsidRPr="00D22027">
        <w:rPr>
          <w:rStyle w:val="HideTWBExt"/>
          <w:b w:val="0"/>
        </w:rPr>
        <w:t>&lt;/RepeatBlock-By&gt;</w:t>
      </w:r>
    </w:p>
    <w:p w14:paraId="51DAAE6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D6244C4" w14:textId="77777777" w:rsidR="00096413" w:rsidRPr="004C200C" w:rsidRDefault="00096413" w:rsidP="00096413">
      <w:pPr>
        <w:pStyle w:val="NormalBold"/>
      </w:pPr>
      <w:r w:rsidRPr="00D22027">
        <w:rPr>
          <w:rStyle w:val="HideTWBExt"/>
          <w:b w:val="0"/>
        </w:rPr>
        <w:t>&lt;Article&gt;</w:t>
      </w:r>
      <w:r w:rsidRPr="004C200C">
        <w:t>Paragrafo 10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4B9D897B" w14:textId="77777777" w:rsidTr="00BC5F00">
        <w:trPr>
          <w:trHeight w:hRule="exact" w:val="240"/>
          <w:jc w:val="center"/>
        </w:trPr>
        <w:tc>
          <w:tcPr>
            <w:tcW w:w="9752" w:type="dxa"/>
            <w:gridSpan w:val="2"/>
            <w:tcBorders>
              <w:top w:val="nil"/>
              <w:left w:val="nil"/>
              <w:bottom w:val="nil"/>
              <w:right w:val="nil"/>
            </w:tcBorders>
          </w:tcPr>
          <w:p w14:paraId="4DF503BF" w14:textId="77777777" w:rsidR="00096413" w:rsidRPr="004C200C" w:rsidRDefault="00096413" w:rsidP="00BC5F00"/>
        </w:tc>
      </w:tr>
      <w:tr w:rsidR="00096413" w:rsidRPr="004C200C" w14:paraId="57E82A8F" w14:textId="77777777" w:rsidTr="00BC5F00">
        <w:trPr>
          <w:trHeight w:val="240"/>
          <w:jc w:val="center"/>
        </w:trPr>
        <w:tc>
          <w:tcPr>
            <w:tcW w:w="4876" w:type="dxa"/>
            <w:tcBorders>
              <w:top w:val="nil"/>
              <w:left w:val="nil"/>
              <w:bottom w:val="nil"/>
              <w:right w:val="nil"/>
            </w:tcBorders>
          </w:tcPr>
          <w:p w14:paraId="75B01E6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08A6242" w14:textId="77777777" w:rsidR="00096413" w:rsidRPr="004C200C" w:rsidRDefault="00096413" w:rsidP="00BC5F00">
            <w:pPr>
              <w:pStyle w:val="AmColumnHeading"/>
            </w:pPr>
            <w:r w:rsidRPr="004C200C">
              <w:t>Emendamento</w:t>
            </w:r>
          </w:p>
        </w:tc>
      </w:tr>
      <w:tr w:rsidR="00096413" w:rsidRPr="004C200C" w14:paraId="793FCC6C" w14:textId="77777777" w:rsidTr="00BC5F00">
        <w:trPr>
          <w:jc w:val="center"/>
        </w:trPr>
        <w:tc>
          <w:tcPr>
            <w:tcW w:w="4876" w:type="dxa"/>
            <w:tcBorders>
              <w:top w:val="nil"/>
              <w:left w:val="nil"/>
              <w:bottom w:val="nil"/>
              <w:right w:val="nil"/>
            </w:tcBorders>
          </w:tcPr>
          <w:p w14:paraId="00B58CB7" w14:textId="77777777" w:rsidR="00096413" w:rsidRPr="004C200C" w:rsidRDefault="00096413" w:rsidP="00BC5F00">
            <w:pPr>
              <w:pStyle w:val="Normal6a"/>
            </w:pPr>
          </w:p>
        </w:tc>
        <w:tc>
          <w:tcPr>
            <w:tcW w:w="4876" w:type="dxa"/>
            <w:tcBorders>
              <w:top w:val="nil"/>
              <w:left w:val="nil"/>
              <w:bottom w:val="nil"/>
              <w:right w:val="nil"/>
            </w:tcBorders>
          </w:tcPr>
          <w:p w14:paraId="4FE40279" w14:textId="77777777" w:rsidR="00096413" w:rsidRPr="004C200C" w:rsidRDefault="00096413" w:rsidP="00BC5F00">
            <w:pPr>
              <w:pStyle w:val="Normal6a"/>
            </w:pPr>
            <w:proofErr w:type="gramStart"/>
            <w:r w:rsidRPr="004C200C">
              <w:rPr>
                <w:b/>
                <w:i/>
              </w:rPr>
              <w:t>10</w:t>
            </w:r>
            <w:proofErr w:type="gramEnd"/>
            <w:r w:rsidRPr="004C200C">
              <w:rPr>
                <w:b/>
                <w:i/>
              </w:rPr>
              <w:t xml:space="preserve"> bis.</w:t>
            </w:r>
            <w:r w:rsidRPr="004C200C">
              <w:tab/>
            </w:r>
            <w:r w:rsidRPr="004C200C">
              <w:rPr>
                <w:b/>
                <w:i/>
              </w:rPr>
              <w:t>invita gli Stati membri a sfruttare appieno gli strumenti dell'Unione disponibili, compreso il FSE+, nei settori fondamentali di tale strumento; esorta gli Stati membri a migliorare il monitoraggio e la comunicazione dei dati di attuazione per garantire che tali risorse offrano opportunità, promuovano lo sviluppo delle competenze e rafforzino l'inclusione sociale efficacemente in tutte le regioni;</w:t>
            </w:r>
          </w:p>
        </w:tc>
      </w:tr>
    </w:tbl>
    <w:p w14:paraId="1F92493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A0E9D50" w14:textId="77777777" w:rsidR="00096413" w:rsidRPr="004C200C" w:rsidRDefault="00096413" w:rsidP="00096413">
      <w:r w:rsidRPr="00D22027">
        <w:rPr>
          <w:rStyle w:val="HideTWBExt"/>
        </w:rPr>
        <w:t>&lt;/Amend&gt;</w:t>
      </w:r>
    </w:p>
    <w:p w14:paraId="25911582"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290</w:t>
      </w:r>
      <w:r w:rsidRPr="00D22027">
        <w:rPr>
          <w:rStyle w:val="HideTWBExt"/>
          <w:b w:val="0"/>
        </w:rPr>
        <w:t>&lt;/NumAm&gt;</w:t>
      </w:r>
    </w:p>
    <w:p w14:paraId="49F2D52C"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03E8D4A0" w14:textId="77777777" w:rsidR="00096413" w:rsidRPr="004C200C" w:rsidRDefault="00096413" w:rsidP="00096413">
      <w:pPr>
        <w:pStyle w:val="NormalBold"/>
      </w:pPr>
      <w:r w:rsidRPr="00D22027">
        <w:rPr>
          <w:rStyle w:val="HideTWBExt"/>
          <w:b w:val="0"/>
        </w:rPr>
        <w:t>&lt;/RepeatBlock-By&gt;</w:t>
      </w:r>
    </w:p>
    <w:p w14:paraId="1631B73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C4EC8EC" w14:textId="77777777" w:rsidR="00096413" w:rsidRPr="004C200C" w:rsidRDefault="00096413" w:rsidP="00096413">
      <w:pPr>
        <w:pStyle w:val="NormalBold"/>
      </w:pPr>
      <w:r w:rsidRPr="00D22027">
        <w:rPr>
          <w:rStyle w:val="HideTWBExt"/>
          <w:b w:val="0"/>
        </w:rPr>
        <w:t>&lt;Article&gt;</w:t>
      </w:r>
      <w:r w:rsidRPr="004C200C">
        <w:t>Paragrafo 10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92F82D1" w14:textId="77777777" w:rsidTr="00BC5F00">
        <w:trPr>
          <w:trHeight w:hRule="exact" w:val="240"/>
          <w:jc w:val="center"/>
        </w:trPr>
        <w:tc>
          <w:tcPr>
            <w:tcW w:w="9752" w:type="dxa"/>
            <w:gridSpan w:val="2"/>
            <w:tcBorders>
              <w:top w:val="nil"/>
              <w:left w:val="nil"/>
              <w:bottom w:val="nil"/>
              <w:right w:val="nil"/>
            </w:tcBorders>
          </w:tcPr>
          <w:p w14:paraId="457EB696" w14:textId="77777777" w:rsidR="00096413" w:rsidRPr="004C200C" w:rsidRDefault="00096413" w:rsidP="00BC5F00"/>
        </w:tc>
      </w:tr>
      <w:tr w:rsidR="00096413" w:rsidRPr="004C200C" w14:paraId="4310CBDE" w14:textId="77777777" w:rsidTr="00BC5F00">
        <w:trPr>
          <w:trHeight w:val="240"/>
          <w:jc w:val="center"/>
        </w:trPr>
        <w:tc>
          <w:tcPr>
            <w:tcW w:w="4876" w:type="dxa"/>
            <w:tcBorders>
              <w:top w:val="nil"/>
              <w:left w:val="nil"/>
              <w:bottom w:val="nil"/>
              <w:right w:val="nil"/>
            </w:tcBorders>
          </w:tcPr>
          <w:p w14:paraId="1EBA5C1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6E6C128E" w14:textId="77777777" w:rsidR="00096413" w:rsidRPr="004C200C" w:rsidRDefault="00096413" w:rsidP="00BC5F00">
            <w:pPr>
              <w:pStyle w:val="AmColumnHeading"/>
            </w:pPr>
            <w:r w:rsidRPr="004C200C">
              <w:t>Emendamento</w:t>
            </w:r>
          </w:p>
        </w:tc>
      </w:tr>
      <w:tr w:rsidR="00096413" w:rsidRPr="004C200C" w14:paraId="265864AE" w14:textId="77777777" w:rsidTr="00BC5F00">
        <w:trPr>
          <w:jc w:val="center"/>
        </w:trPr>
        <w:tc>
          <w:tcPr>
            <w:tcW w:w="4876" w:type="dxa"/>
            <w:tcBorders>
              <w:top w:val="nil"/>
              <w:left w:val="nil"/>
              <w:bottom w:val="nil"/>
              <w:right w:val="nil"/>
            </w:tcBorders>
          </w:tcPr>
          <w:p w14:paraId="7669EE45" w14:textId="77777777" w:rsidR="00096413" w:rsidRPr="004C200C" w:rsidRDefault="00096413" w:rsidP="00BC5F00">
            <w:pPr>
              <w:pStyle w:val="Normal6a"/>
            </w:pPr>
          </w:p>
        </w:tc>
        <w:tc>
          <w:tcPr>
            <w:tcW w:w="4876" w:type="dxa"/>
            <w:tcBorders>
              <w:top w:val="nil"/>
              <w:left w:val="nil"/>
              <w:bottom w:val="nil"/>
              <w:right w:val="nil"/>
            </w:tcBorders>
          </w:tcPr>
          <w:p w14:paraId="58E6B91D" w14:textId="77777777" w:rsidR="00096413" w:rsidRPr="004C200C" w:rsidRDefault="00096413" w:rsidP="00BC5F00">
            <w:pPr>
              <w:pStyle w:val="Normal6a"/>
            </w:pPr>
            <w:proofErr w:type="gramStart"/>
            <w:r w:rsidRPr="004C200C">
              <w:rPr>
                <w:b/>
                <w:i/>
              </w:rPr>
              <w:t>10</w:t>
            </w:r>
            <w:proofErr w:type="gramEnd"/>
            <w:r w:rsidRPr="004C200C">
              <w:rPr>
                <w:b/>
                <w:i/>
              </w:rPr>
              <w:t xml:space="preserve"> bis.</w:t>
            </w:r>
            <w:r w:rsidRPr="004C200C">
              <w:tab/>
            </w:r>
            <w:r w:rsidRPr="004C200C">
              <w:rPr>
                <w:b/>
                <w:i/>
              </w:rPr>
              <w:t>invita la Commissione a fornire stime specifiche per paese dei costi di bilancio e degli effetti macroeconomici degli investimenti sociali raccomandati prima di formulare raccomandazioni specifiche per paese vincolanti;</w:t>
            </w:r>
          </w:p>
        </w:tc>
      </w:tr>
    </w:tbl>
    <w:p w14:paraId="281B243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448B330" w14:textId="77777777" w:rsidR="00096413" w:rsidRPr="004C200C" w:rsidRDefault="00096413" w:rsidP="00096413">
      <w:r w:rsidRPr="00D22027">
        <w:rPr>
          <w:rStyle w:val="HideTWBExt"/>
        </w:rPr>
        <w:t>&lt;/Amend&gt;</w:t>
      </w:r>
    </w:p>
    <w:p w14:paraId="70FD870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291</w:t>
      </w:r>
      <w:r w:rsidRPr="00D22027">
        <w:rPr>
          <w:rStyle w:val="HideTWBExt"/>
          <w:b w:val="0"/>
        </w:rPr>
        <w:t>&lt;/NumAm&gt;</w:t>
      </w:r>
    </w:p>
    <w:p w14:paraId="49318363"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0B8A4C34" w14:textId="77777777" w:rsidR="00096413" w:rsidRPr="004C200C" w:rsidRDefault="00096413" w:rsidP="00096413">
      <w:pPr>
        <w:pStyle w:val="NormalBold"/>
      </w:pPr>
      <w:r w:rsidRPr="00D22027">
        <w:rPr>
          <w:rStyle w:val="HideTWBExt"/>
          <w:b w:val="0"/>
        </w:rPr>
        <w:t>&lt;/RepeatBlock-By&gt;</w:t>
      </w:r>
    </w:p>
    <w:p w14:paraId="539A153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92C02BE" w14:textId="77777777" w:rsidR="00096413" w:rsidRPr="004C200C" w:rsidRDefault="00096413" w:rsidP="00096413">
      <w:pPr>
        <w:pStyle w:val="NormalBold"/>
      </w:pPr>
      <w:r w:rsidRPr="00D22027">
        <w:rPr>
          <w:rStyle w:val="HideTWBExt"/>
          <w:b w:val="0"/>
        </w:rPr>
        <w:t>&lt;Article&gt;</w:t>
      </w:r>
      <w:r w:rsidRPr="004C200C">
        <w:t>Paragrafo 10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CB19173" w14:textId="77777777" w:rsidTr="00BC5F00">
        <w:trPr>
          <w:trHeight w:hRule="exact" w:val="240"/>
          <w:jc w:val="center"/>
        </w:trPr>
        <w:tc>
          <w:tcPr>
            <w:tcW w:w="9752" w:type="dxa"/>
            <w:gridSpan w:val="2"/>
            <w:tcBorders>
              <w:top w:val="nil"/>
              <w:left w:val="nil"/>
              <w:bottom w:val="nil"/>
              <w:right w:val="nil"/>
            </w:tcBorders>
          </w:tcPr>
          <w:p w14:paraId="08721C3A" w14:textId="77777777" w:rsidR="00096413" w:rsidRPr="004C200C" w:rsidRDefault="00096413" w:rsidP="00BC5F00"/>
        </w:tc>
      </w:tr>
      <w:tr w:rsidR="00096413" w:rsidRPr="004C200C" w14:paraId="798A30C4" w14:textId="77777777" w:rsidTr="00BC5F00">
        <w:trPr>
          <w:trHeight w:val="240"/>
          <w:jc w:val="center"/>
        </w:trPr>
        <w:tc>
          <w:tcPr>
            <w:tcW w:w="4876" w:type="dxa"/>
            <w:tcBorders>
              <w:top w:val="nil"/>
              <w:left w:val="nil"/>
              <w:bottom w:val="nil"/>
              <w:right w:val="nil"/>
            </w:tcBorders>
          </w:tcPr>
          <w:p w14:paraId="63259AFA"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4B75D7C" w14:textId="77777777" w:rsidR="00096413" w:rsidRPr="004C200C" w:rsidRDefault="00096413" w:rsidP="00BC5F00">
            <w:pPr>
              <w:pStyle w:val="AmColumnHeading"/>
            </w:pPr>
            <w:r w:rsidRPr="004C200C">
              <w:t>Emendamento</w:t>
            </w:r>
          </w:p>
        </w:tc>
      </w:tr>
      <w:tr w:rsidR="00096413" w:rsidRPr="004C200C" w14:paraId="2C53C7A5" w14:textId="77777777" w:rsidTr="00BC5F00">
        <w:trPr>
          <w:jc w:val="center"/>
        </w:trPr>
        <w:tc>
          <w:tcPr>
            <w:tcW w:w="4876" w:type="dxa"/>
            <w:tcBorders>
              <w:top w:val="nil"/>
              <w:left w:val="nil"/>
              <w:bottom w:val="nil"/>
              <w:right w:val="nil"/>
            </w:tcBorders>
          </w:tcPr>
          <w:p w14:paraId="457DBD6C" w14:textId="77777777" w:rsidR="00096413" w:rsidRPr="004C200C" w:rsidRDefault="00096413" w:rsidP="00BC5F00">
            <w:pPr>
              <w:pStyle w:val="Normal6a"/>
            </w:pPr>
          </w:p>
        </w:tc>
        <w:tc>
          <w:tcPr>
            <w:tcW w:w="4876" w:type="dxa"/>
            <w:tcBorders>
              <w:top w:val="nil"/>
              <w:left w:val="nil"/>
              <w:bottom w:val="nil"/>
              <w:right w:val="nil"/>
            </w:tcBorders>
          </w:tcPr>
          <w:p w14:paraId="03D8B992" w14:textId="77777777" w:rsidR="00096413" w:rsidRPr="004C200C" w:rsidRDefault="00096413" w:rsidP="00BC5F00">
            <w:pPr>
              <w:pStyle w:val="Normal6a"/>
            </w:pPr>
            <w:proofErr w:type="gramStart"/>
            <w:r w:rsidRPr="004C200C">
              <w:rPr>
                <w:b/>
                <w:i/>
              </w:rPr>
              <w:t>10</w:t>
            </w:r>
            <w:proofErr w:type="gramEnd"/>
            <w:r w:rsidRPr="004C200C">
              <w:rPr>
                <w:b/>
                <w:i/>
              </w:rPr>
              <w:t xml:space="preserve"> ter.</w:t>
            </w:r>
            <w:r w:rsidRPr="004C200C">
              <w:tab/>
            </w:r>
            <w:r w:rsidRPr="004C200C">
              <w:rPr>
                <w:b/>
                <w:i/>
              </w:rPr>
              <w:t>evidenzia la necessità di sistemi fiscali equi, progressivi ed efficienti quali componente fondamentale di politiche di bilancio sostenibili e socialmente equilibrate; sottolinea che le riforme fiscali dovrebbero ridurre le disuguaglianze, proteggere le famiglie a basso e medio reddito e garantire che le transizioni verde e digitale siano finanziate in modo giusto dal punto di vista sociale; invita gli Stati membri a contrastare l'elusione fiscale, la pianificazione fiscale aggressiva e la frode fiscale; chiede ulteriori misure coordinate per garantire un'adeguata tassazione delle grandi imprese multinazionali, compresi i modelli imprenditoriali digitali; sottolinea che le entrate pubbliche potrebbero essere utilizzate per contribuire ad affrontare le sfide di bilancio degli Stati membri, nonché per contribuire alla sostenibilità a lungo termine dei sistemi di protezione sociale, sostenere gli investimenti pubblici e la resilienza sociale e garantire una distribuzione più equa della ricchezza;</w:t>
            </w:r>
          </w:p>
        </w:tc>
      </w:tr>
    </w:tbl>
    <w:p w14:paraId="251EC1D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7FFE240" w14:textId="77777777" w:rsidR="00096413" w:rsidRPr="004C200C" w:rsidRDefault="00096413" w:rsidP="00096413">
      <w:r w:rsidRPr="00D22027">
        <w:rPr>
          <w:rStyle w:val="HideTWBExt"/>
        </w:rPr>
        <w:t>&lt;/Amend&gt;</w:t>
      </w:r>
    </w:p>
    <w:p w14:paraId="10745910"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292</w:t>
      </w:r>
      <w:r w:rsidRPr="00D22027">
        <w:rPr>
          <w:rStyle w:val="HideTWBExt"/>
          <w:b w:val="0"/>
        </w:rPr>
        <w:t>&lt;/NumAm&gt;</w:t>
      </w:r>
    </w:p>
    <w:p w14:paraId="5A897302"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660DF668" w14:textId="77777777" w:rsidR="00096413" w:rsidRPr="004C200C" w:rsidRDefault="00096413" w:rsidP="00096413">
      <w:pPr>
        <w:pStyle w:val="NormalBold"/>
      </w:pPr>
      <w:r w:rsidRPr="00D22027">
        <w:rPr>
          <w:rStyle w:val="HideTWBExt"/>
          <w:b w:val="0"/>
        </w:rPr>
        <w:t>&lt;/RepeatBlock-By&gt;</w:t>
      </w:r>
    </w:p>
    <w:p w14:paraId="40B2D61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7CBEFD2" w14:textId="77777777" w:rsidR="00096413" w:rsidRPr="004C200C" w:rsidRDefault="00096413" w:rsidP="00096413">
      <w:pPr>
        <w:pStyle w:val="NormalBold"/>
      </w:pPr>
      <w:r w:rsidRPr="00D22027">
        <w:rPr>
          <w:rStyle w:val="HideTWBExt"/>
          <w:b w:val="0"/>
        </w:rPr>
        <w:t>&lt;Article&gt;</w:t>
      </w:r>
      <w:r w:rsidRPr="004C200C">
        <w:t>Paragrafo 10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D0BDE9F" w14:textId="77777777" w:rsidTr="00BC5F00">
        <w:trPr>
          <w:trHeight w:hRule="exact" w:val="240"/>
          <w:jc w:val="center"/>
        </w:trPr>
        <w:tc>
          <w:tcPr>
            <w:tcW w:w="9752" w:type="dxa"/>
            <w:gridSpan w:val="2"/>
            <w:tcBorders>
              <w:top w:val="nil"/>
              <w:left w:val="nil"/>
              <w:bottom w:val="nil"/>
              <w:right w:val="nil"/>
            </w:tcBorders>
          </w:tcPr>
          <w:p w14:paraId="55BC1F5C" w14:textId="77777777" w:rsidR="00096413" w:rsidRPr="004C200C" w:rsidRDefault="00096413" w:rsidP="00BC5F00"/>
        </w:tc>
      </w:tr>
      <w:tr w:rsidR="00096413" w:rsidRPr="004C200C" w14:paraId="201E1E3B" w14:textId="77777777" w:rsidTr="00BC5F00">
        <w:trPr>
          <w:trHeight w:val="240"/>
          <w:jc w:val="center"/>
        </w:trPr>
        <w:tc>
          <w:tcPr>
            <w:tcW w:w="4876" w:type="dxa"/>
            <w:tcBorders>
              <w:top w:val="nil"/>
              <w:left w:val="nil"/>
              <w:bottom w:val="nil"/>
              <w:right w:val="nil"/>
            </w:tcBorders>
          </w:tcPr>
          <w:p w14:paraId="3B68373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81A9DA2" w14:textId="77777777" w:rsidR="00096413" w:rsidRPr="004C200C" w:rsidRDefault="00096413" w:rsidP="00BC5F00">
            <w:pPr>
              <w:pStyle w:val="AmColumnHeading"/>
            </w:pPr>
            <w:r w:rsidRPr="004C200C">
              <w:t>Emendamento</w:t>
            </w:r>
          </w:p>
        </w:tc>
      </w:tr>
      <w:tr w:rsidR="00096413" w:rsidRPr="004C200C" w14:paraId="379D6509" w14:textId="77777777" w:rsidTr="00BC5F00">
        <w:trPr>
          <w:jc w:val="center"/>
        </w:trPr>
        <w:tc>
          <w:tcPr>
            <w:tcW w:w="4876" w:type="dxa"/>
            <w:tcBorders>
              <w:top w:val="nil"/>
              <w:left w:val="nil"/>
              <w:bottom w:val="nil"/>
              <w:right w:val="nil"/>
            </w:tcBorders>
          </w:tcPr>
          <w:p w14:paraId="3E7A70C3" w14:textId="77777777" w:rsidR="00096413" w:rsidRPr="004C200C" w:rsidRDefault="00096413" w:rsidP="00BC5F00">
            <w:pPr>
              <w:pStyle w:val="Normal6a"/>
            </w:pPr>
          </w:p>
        </w:tc>
        <w:tc>
          <w:tcPr>
            <w:tcW w:w="4876" w:type="dxa"/>
            <w:tcBorders>
              <w:top w:val="nil"/>
              <w:left w:val="nil"/>
              <w:bottom w:val="nil"/>
              <w:right w:val="nil"/>
            </w:tcBorders>
          </w:tcPr>
          <w:p w14:paraId="7A44AC92" w14:textId="77777777" w:rsidR="00096413" w:rsidRPr="004C200C" w:rsidRDefault="00096413" w:rsidP="00BC5F00">
            <w:pPr>
              <w:pStyle w:val="Normal6a"/>
            </w:pPr>
            <w:proofErr w:type="gramStart"/>
            <w:r w:rsidRPr="004C200C">
              <w:rPr>
                <w:b/>
                <w:i/>
              </w:rPr>
              <w:t>10</w:t>
            </w:r>
            <w:proofErr w:type="gramEnd"/>
            <w:r w:rsidRPr="004C200C">
              <w:rPr>
                <w:b/>
                <w:i/>
              </w:rPr>
              <w:t xml:space="preserve"> ter.</w:t>
            </w:r>
            <w:r w:rsidRPr="004C200C">
              <w:tab/>
            </w:r>
            <w:r w:rsidRPr="004C200C">
              <w:rPr>
                <w:b/>
                <w:i/>
              </w:rPr>
              <w:t>invita la Commissione e gli Stati membri a promuovere principi comuni e buone pratiche minime per una tassazione progressiva ed equa, compresa la tassazione equilibrata dei redditi elevati, delle plusvalenze, della ricchezza e dei grandi profitti, e l'uso di imposte legate all'ambiente concepite in modo socialmente equo, evitando spostamenti fiscali regressivi che compromettono i diritti sociali; sottolinea che i sistemi fiscali dovrebbero sostenere un'occupazione di qualità, in particolare per i lavoratori a basso salario, senza creare disincentivi per la transizione verso posti di lavoro meglio retribuiti, e dovrebbero contribuire a ridurre le disuguaglianze di reddito e la povertà lavorativa;</w:t>
            </w:r>
          </w:p>
        </w:tc>
      </w:tr>
    </w:tbl>
    <w:p w14:paraId="2C39D7D2"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2196D0E" w14:textId="77777777" w:rsidR="00096413" w:rsidRPr="004C200C" w:rsidRDefault="00096413" w:rsidP="00096413">
      <w:r w:rsidRPr="00D22027">
        <w:rPr>
          <w:rStyle w:val="HideTWBExt"/>
        </w:rPr>
        <w:t>&lt;/Amend&gt;</w:t>
      </w:r>
    </w:p>
    <w:p w14:paraId="435C24EE"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293</w:t>
      </w:r>
      <w:r w:rsidRPr="00D22027">
        <w:rPr>
          <w:rStyle w:val="HideTWBExt"/>
          <w:b w:val="0"/>
        </w:rPr>
        <w:t>&lt;/NumAm&gt;</w:t>
      </w:r>
    </w:p>
    <w:p w14:paraId="41019946"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7561F1F6" w14:textId="77777777" w:rsidR="00096413" w:rsidRPr="004C200C" w:rsidRDefault="00096413" w:rsidP="00096413">
      <w:pPr>
        <w:pStyle w:val="NormalBold"/>
      </w:pPr>
      <w:r w:rsidRPr="00D22027">
        <w:rPr>
          <w:rStyle w:val="HideTWBExt"/>
          <w:b w:val="0"/>
        </w:rPr>
        <w:t>&lt;/RepeatBlock-By&gt;</w:t>
      </w:r>
    </w:p>
    <w:p w14:paraId="498C5AE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8886FE4" w14:textId="77777777" w:rsidR="00096413" w:rsidRPr="004C200C" w:rsidRDefault="00096413" w:rsidP="00096413">
      <w:pPr>
        <w:pStyle w:val="NormalBold"/>
      </w:pPr>
      <w:r w:rsidRPr="00D22027">
        <w:rPr>
          <w:rStyle w:val="HideTWBExt"/>
          <w:b w:val="0"/>
        </w:rPr>
        <w:t>&lt;Article&gt;</w:t>
      </w:r>
      <w:r w:rsidRPr="004C200C">
        <w:t>Paragrafo 10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2C2B9DB" w14:textId="77777777" w:rsidTr="00BC5F00">
        <w:trPr>
          <w:trHeight w:hRule="exact" w:val="240"/>
          <w:jc w:val="center"/>
        </w:trPr>
        <w:tc>
          <w:tcPr>
            <w:tcW w:w="9752" w:type="dxa"/>
            <w:gridSpan w:val="2"/>
            <w:tcBorders>
              <w:top w:val="nil"/>
              <w:left w:val="nil"/>
              <w:bottom w:val="nil"/>
              <w:right w:val="nil"/>
            </w:tcBorders>
          </w:tcPr>
          <w:p w14:paraId="1539501A" w14:textId="77777777" w:rsidR="00096413" w:rsidRPr="004C200C" w:rsidRDefault="00096413" w:rsidP="00BC5F00"/>
        </w:tc>
      </w:tr>
      <w:tr w:rsidR="00096413" w:rsidRPr="004C200C" w14:paraId="3BD5B609" w14:textId="77777777" w:rsidTr="00BC5F00">
        <w:trPr>
          <w:trHeight w:val="240"/>
          <w:jc w:val="center"/>
        </w:trPr>
        <w:tc>
          <w:tcPr>
            <w:tcW w:w="4876" w:type="dxa"/>
            <w:tcBorders>
              <w:top w:val="nil"/>
              <w:left w:val="nil"/>
              <w:bottom w:val="nil"/>
              <w:right w:val="nil"/>
            </w:tcBorders>
          </w:tcPr>
          <w:p w14:paraId="1360DA2E"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59EE577" w14:textId="77777777" w:rsidR="00096413" w:rsidRPr="004C200C" w:rsidRDefault="00096413" w:rsidP="00BC5F00">
            <w:pPr>
              <w:pStyle w:val="AmColumnHeading"/>
            </w:pPr>
            <w:r w:rsidRPr="004C200C">
              <w:t>Emendamento</w:t>
            </w:r>
          </w:p>
        </w:tc>
      </w:tr>
      <w:tr w:rsidR="00096413" w:rsidRPr="004C200C" w14:paraId="6502EA33" w14:textId="77777777" w:rsidTr="00BC5F00">
        <w:trPr>
          <w:jc w:val="center"/>
        </w:trPr>
        <w:tc>
          <w:tcPr>
            <w:tcW w:w="4876" w:type="dxa"/>
            <w:tcBorders>
              <w:top w:val="nil"/>
              <w:left w:val="nil"/>
              <w:bottom w:val="nil"/>
              <w:right w:val="nil"/>
            </w:tcBorders>
          </w:tcPr>
          <w:p w14:paraId="10B54CC4" w14:textId="77777777" w:rsidR="00096413" w:rsidRPr="004C200C" w:rsidRDefault="00096413" w:rsidP="00BC5F00">
            <w:pPr>
              <w:pStyle w:val="Normal6a"/>
            </w:pPr>
          </w:p>
        </w:tc>
        <w:tc>
          <w:tcPr>
            <w:tcW w:w="4876" w:type="dxa"/>
            <w:tcBorders>
              <w:top w:val="nil"/>
              <w:left w:val="nil"/>
              <w:bottom w:val="nil"/>
              <w:right w:val="nil"/>
            </w:tcBorders>
          </w:tcPr>
          <w:p w14:paraId="164EB859" w14:textId="77777777" w:rsidR="00096413" w:rsidRPr="004C200C" w:rsidRDefault="00096413" w:rsidP="00BC5F00">
            <w:pPr>
              <w:pStyle w:val="Normal6a"/>
            </w:pPr>
            <w:proofErr w:type="gramStart"/>
            <w:r w:rsidRPr="004C200C">
              <w:rPr>
                <w:b/>
                <w:i/>
              </w:rPr>
              <w:t>10</w:t>
            </w:r>
            <w:proofErr w:type="gramEnd"/>
            <w:r w:rsidRPr="004C200C">
              <w:rPr>
                <w:b/>
                <w:i/>
              </w:rPr>
              <w:t xml:space="preserve"> ter.</w:t>
            </w:r>
            <w:r w:rsidRPr="004C200C">
              <w:tab/>
            </w:r>
            <w:r w:rsidRPr="004C200C">
              <w:rPr>
                <w:b/>
                <w:i/>
              </w:rPr>
              <w:t>chiede alla Commissione di includere nelle relazioni per paese una valutazione della proporzionalità e dei costi amministrativi delle riforme proposte e di prendere in considerazione alternative meno onerose, ove disponibili;</w:t>
            </w:r>
          </w:p>
        </w:tc>
      </w:tr>
    </w:tbl>
    <w:p w14:paraId="3BDF856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90CFF29" w14:textId="77777777" w:rsidR="00096413" w:rsidRPr="004C200C" w:rsidRDefault="00096413" w:rsidP="00096413">
      <w:r w:rsidRPr="00D22027">
        <w:rPr>
          <w:rStyle w:val="HideTWBExt"/>
        </w:rPr>
        <w:t>&lt;/Amend&gt;</w:t>
      </w:r>
    </w:p>
    <w:p w14:paraId="648C1B38"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294</w:t>
      </w:r>
      <w:r w:rsidRPr="00D22027">
        <w:rPr>
          <w:rStyle w:val="HideTWBExt"/>
          <w:b w:val="0"/>
        </w:rPr>
        <w:t>&lt;/NumAm&gt;</w:t>
      </w:r>
    </w:p>
    <w:p w14:paraId="6DFD24A2" w14:textId="77777777" w:rsidR="00096413" w:rsidRPr="004C200C" w:rsidRDefault="00096413" w:rsidP="00096413">
      <w:pPr>
        <w:pStyle w:val="NormalBold"/>
      </w:pPr>
      <w:r w:rsidRPr="00D22027">
        <w:rPr>
          <w:rStyle w:val="HideTWBExt"/>
          <w:b w:val="0"/>
        </w:rPr>
        <w:t>&lt;RepeatBlock-By&gt;&lt;Members&gt;</w:t>
      </w:r>
      <w:r w:rsidRPr="004C200C">
        <w:t>Séverine Werbrouck, Nikola Bartůšek, Margarita de la Pisa Carrión</w:t>
      </w:r>
      <w:r w:rsidRPr="00D22027">
        <w:rPr>
          <w:rStyle w:val="HideTWBExt"/>
          <w:b w:val="0"/>
        </w:rPr>
        <w:t>&lt;/Members&gt;</w:t>
      </w:r>
    </w:p>
    <w:p w14:paraId="23734D45" w14:textId="77777777" w:rsidR="00096413" w:rsidRPr="004C200C" w:rsidRDefault="00096413" w:rsidP="00096413">
      <w:pPr>
        <w:pStyle w:val="NormalBold"/>
      </w:pPr>
      <w:r w:rsidRPr="00D22027">
        <w:rPr>
          <w:rStyle w:val="HideTWBExt"/>
          <w:b w:val="0"/>
        </w:rPr>
        <w:t>&lt;/RepeatBlock-By&gt;</w:t>
      </w:r>
    </w:p>
    <w:p w14:paraId="196811A2"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87924DB"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395CB6F" w14:textId="77777777" w:rsidTr="00BC5F00">
        <w:trPr>
          <w:trHeight w:hRule="exact" w:val="240"/>
          <w:jc w:val="center"/>
        </w:trPr>
        <w:tc>
          <w:tcPr>
            <w:tcW w:w="9752" w:type="dxa"/>
            <w:gridSpan w:val="2"/>
            <w:tcBorders>
              <w:top w:val="nil"/>
              <w:left w:val="nil"/>
              <w:bottom w:val="nil"/>
              <w:right w:val="nil"/>
            </w:tcBorders>
          </w:tcPr>
          <w:p w14:paraId="6A87B774" w14:textId="77777777" w:rsidR="00096413" w:rsidRPr="004C200C" w:rsidRDefault="00096413" w:rsidP="00BC5F00"/>
        </w:tc>
      </w:tr>
      <w:tr w:rsidR="00096413" w:rsidRPr="004C200C" w14:paraId="28534DBB" w14:textId="77777777" w:rsidTr="00BC5F00">
        <w:trPr>
          <w:trHeight w:val="240"/>
          <w:jc w:val="center"/>
        </w:trPr>
        <w:tc>
          <w:tcPr>
            <w:tcW w:w="4876" w:type="dxa"/>
            <w:tcBorders>
              <w:top w:val="nil"/>
              <w:left w:val="nil"/>
              <w:bottom w:val="nil"/>
              <w:right w:val="nil"/>
            </w:tcBorders>
          </w:tcPr>
          <w:p w14:paraId="54AA498C"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3D4732D" w14:textId="77777777" w:rsidR="00096413" w:rsidRPr="004C200C" w:rsidRDefault="00096413" w:rsidP="00BC5F00">
            <w:pPr>
              <w:pStyle w:val="AmColumnHeading"/>
            </w:pPr>
            <w:r w:rsidRPr="004C200C">
              <w:t>Emendamento</w:t>
            </w:r>
          </w:p>
        </w:tc>
      </w:tr>
      <w:tr w:rsidR="00096413" w:rsidRPr="004C200C" w14:paraId="7646984A" w14:textId="77777777" w:rsidTr="00BC5F00">
        <w:trPr>
          <w:jc w:val="center"/>
        </w:trPr>
        <w:tc>
          <w:tcPr>
            <w:tcW w:w="4876" w:type="dxa"/>
            <w:tcBorders>
              <w:top w:val="nil"/>
              <w:left w:val="nil"/>
              <w:bottom w:val="nil"/>
              <w:right w:val="nil"/>
            </w:tcBorders>
          </w:tcPr>
          <w:p w14:paraId="1ED9C43F" w14:textId="77777777" w:rsidR="00096413" w:rsidRPr="004C200C" w:rsidRDefault="00096413" w:rsidP="00BC5F00">
            <w:pPr>
              <w:pStyle w:val="Normal6a"/>
            </w:pPr>
            <w:r w:rsidRPr="004C200C">
              <w:rPr>
                <w:b/>
                <w:i/>
              </w:rPr>
              <w:t>11.</w:t>
            </w:r>
            <w:r w:rsidRPr="004C200C">
              <w:tab/>
            </w:r>
            <w:r w:rsidRPr="004C200C">
              <w:rPr>
                <w:b/>
                <w:i/>
              </w:rPr>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234A590A" w14:textId="77777777" w:rsidR="00096413" w:rsidRPr="004C200C" w:rsidRDefault="00096413" w:rsidP="00BC5F00">
            <w:pPr>
              <w:pStyle w:val="Normal6a"/>
            </w:pPr>
            <w:r w:rsidRPr="004C200C">
              <w:rPr>
                <w:b/>
                <w:i/>
              </w:rPr>
              <w:t>soppresso</w:t>
            </w:r>
          </w:p>
        </w:tc>
      </w:tr>
    </w:tbl>
    <w:p w14:paraId="0D4D4FE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{FR}</w:t>
      </w:r>
      <w:r w:rsidRPr="004C200C">
        <w:t>fr</w:t>
      </w:r>
      <w:r w:rsidRPr="00D22027">
        <w:rPr>
          <w:rStyle w:val="HideTWBExt"/>
        </w:rPr>
        <w:t>&lt;/Original&gt;</w:t>
      </w:r>
    </w:p>
    <w:p w14:paraId="749CE314" w14:textId="0D8562D4" w:rsidR="00096413" w:rsidRPr="004C200C" w:rsidRDefault="00096413" w:rsidP="00096413">
      <w:r w:rsidRPr="00D22027">
        <w:rPr>
          <w:rStyle w:val="HideTWBExt"/>
        </w:rPr>
        <w:t>&lt;/Amend&gt;</w:t>
      </w:r>
    </w:p>
    <w:p w14:paraId="2C620F6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295</w:t>
      </w:r>
      <w:r w:rsidRPr="00D22027">
        <w:rPr>
          <w:rStyle w:val="HideTWBExt"/>
          <w:b w:val="0"/>
        </w:rPr>
        <w:t>&lt;/NumAm&gt;</w:t>
      </w:r>
    </w:p>
    <w:p w14:paraId="48F64035" w14:textId="77777777" w:rsidR="00096413" w:rsidRPr="004C200C" w:rsidRDefault="00096413" w:rsidP="00096413">
      <w:pPr>
        <w:pStyle w:val="NormalBold"/>
      </w:pPr>
      <w:r w:rsidRPr="00D22027">
        <w:rPr>
          <w:rStyle w:val="HideTWBExt"/>
          <w:b w:val="0"/>
        </w:rPr>
        <w:t>&lt;RepeatBlock-By&gt;&lt;Members&gt;</w:t>
      </w:r>
      <w:r w:rsidRPr="004C200C">
        <w:t>Marlena Maląg</w:t>
      </w:r>
      <w:r w:rsidRPr="00D22027">
        <w:rPr>
          <w:rStyle w:val="HideTWBExt"/>
          <w:b w:val="0"/>
        </w:rPr>
        <w:t>&lt;/Members&gt;</w:t>
      </w:r>
    </w:p>
    <w:p w14:paraId="2A09FDE8" w14:textId="77777777" w:rsidR="00096413" w:rsidRPr="004C200C" w:rsidRDefault="00096413" w:rsidP="00096413">
      <w:r w:rsidRPr="00D22027">
        <w:rPr>
          <w:rStyle w:val="HideTWBExt"/>
        </w:rPr>
        <w:t>&lt;AuNomDe&gt;</w:t>
      </w:r>
      <w:r w:rsidRPr="00D22027">
        <w:rPr>
          <w:rStyle w:val="HideTWBInt"/>
        </w:rPr>
        <w:t>{ECR}</w:t>
      </w:r>
      <w:r w:rsidRPr="004C200C">
        <w:t>a nome del gruppo ECR</w:t>
      </w:r>
      <w:r w:rsidRPr="00D22027">
        <w:rPr>
          <w:rStyle w:val="HideTWBExt"/>
        </w:rPr>
        <w:t>&lt;/AuNomDe&gt;</w:t>
      </w:r>
    </w:p>
    <w:p w14:paraId="5C5E8027" w14:textId="77777777" w:rsidR="00096413" w:rsidRPr="004C200C" w:rsidRDefault="00096413" w:rsidP="00096413">
      <w:pPr>
        <w:pStyle w:val="NormalBold"/>
      </w:pPr>
      <w:r w:rsidRPr="00D22027">
        <w:rPr>
          <w:rStyle w:val="HideTWBExt"/>
          <w:b w:val="0"/>
        </w:rPr>
        <w:t>&lt;/RepeatBlock-By&gt;</w:t>
      </w:r>
    </w:p>
    <w:p w14:paraId="30672DF6"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15B0F63"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4CFDAB2" w14:textId="77777777" w:rsidTr="00BC5F00">
        <w:trPr>
          <w:trHeight w:hRule="exact" w:val="240"/>
          <w:jc w:val="center"/>
        </w:trPr>
        <w:tc>
          <w:tcPr>
            <w:tcW w:w="9752" w:type="dxa"/>
            <w:gridSpan w:val="2"/>
            <w:tcBorders>
              <w:top w:val="nil"/>
              <w:left w:val="nil"/>
              <w:bottom w:val="nil"/>
              <w:right w:val="nil"/>
            </w:tcBorders>
          </w:tcPr>
          <w:p w14:paraId="1D69F45A" w14:textId="77777777" w:rsidR="00096413" w:rsidRPr="004C200C" w:rsidRDefault="00096413" w:rsidP="00BC5F00"/>
        </w:tc>
      </w:tr>
      <w:tr w:rsidR="00096413" w:rsidRPr="004C200C" w14:paraId="7A6A8050" w14:textId="77777777" w:rsidTr="00BC5F00">
        <w:trPr>
          <w:trHeight w:val="240"/>
          <w:jc w:val="center"/>
        </w:trPr>
        <w:tc>
          <w:tcPr>
            <w:tcW w:w="4876" w:type="dxa"/>
            <w:tcBorders>
              <w:top w:val="nil"/>
              <w:left w:val="nil"/>
              <w:bottom w:val="nil"/>
              <w:right w:val="nil"/>
            </w:tcBorders>
          </w:tcPr>
          <w:p w14:paraId="35058DE8"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121D80F" w14:textId="77777777" w:rsidR="00096413" w:rsidRPr="004C200C" w:rsidRDefault="00096413" w:rsidP="00BC5F00">
            <w:pPr>
              <w:pStyle w:val="AmColumnHeading"/>
            </w:pPr>
            <w:r w:rsidRPr="004C200C">
              <w:t>Emendamento</w:t>
            </w:r>
          </w:p>
        </w:tc>
      </w:tr>
      <w:tr w:rsidR="00096413" w:rsidRPr="004C200C" w14:paraId="08BE5C0F" w14:textId="77777777" w:rsidTr="00BC5F00">
        <w:trPr>
          <w:jc w:val="center"/>
        </w:trPr>
        <w:tc>
          <w:tcPr>
            <w:tcW w:w="4876" w:type="dxa"/>
            <w:tcBorders>
              <w:top w:val="nil"/>
              <w:left w:val="nil"/>
              <w:bottom w:val="nil"/>
              <w:right w:val="nil"/>
            </w:tcBorders>
          </w:tcPr>
          <w:p w14:paraId="62C982D8" w14:textId="77777777" w:rsidR="00096413" w:rsidRPr="004C200C" w:rsidRDefault="00096413" w:rsidP="00BC5F00">
            <w:pPr>
              <w:pStyle w:val="Normal6a"/>
            </w:pPr>
            <w:r w:rsidRPr="004C200C">
              <w:rPr>
                <w:b/>
                <w:i/>
              </w:rPr>
              <w:t>11.</w:t>
            </w:r>
            <w:r w:rsidRPr="004C200C">
              <w:tab/>
            </w:r>
            <w:r w:rsidRPr="004C200C">
              <w:rPr>
                <w:b/>
                <w:i/>
              </w:rPr>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67AD91C7" w14:textId="77777777" w:rsidR="00096413" w:rsidRPr="004C200C" w:rsidRDefault="00096413" w:rsidP="00BC5F00">
            <w:pPr>
              <w:pStyle w:val="Normal6a"/>
            </w:pPr>
            <w:r w:rsidRPr="004C200C">
              <w:rPr>
                <w:b/>
                <w:i/>
              </w:rPr>
              <w:t>soppresso</w:t>
            </w:r>
          </w:p>
        </w:tc>
      </w:tr>
    </w:tbl>
    <w:p w14:paraId="09DE59FC"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22EC44E" w14:textId="77777777" w:rsidR="00096413" w:rsidRPr="004C200C" w:rsidRDefault="00096413" w:rsidP="00096413">
      <w:r w:rsidRPr="00D22027">
        <w:rPr>
          <w:rStyle w:val="HideTWBExt"/>
        </w:rPr>
        <w:t>&lt;/Amend&gt;</w:t>
      </w:r>
    </w:p>
    <w:p w14:paraId="4CC8E47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296</w:t>
      </w:r>
      <w:r w:rsidRPr="00D22027">
        <w:rPr>
          <w:rStyle w:val="HideTWBExt"/>
          <w:b w:val="0"/>
        </w:rPr>
        <w:t>&lt;/NumAm&gt;</w:t>
      </w:r>
    </w:p>
    <w:p w14:paraId="51F1C48E"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Margarita de la Pisa Carrión</w:t>
      </w:r>
      <w:r w:rsidRPr="00D22027">
        <w:rPr>
          <w:rStyle w:val="HideTWBExt"/>
          <w:b w:val="0"/>
        </w:rPr>
        <w:t>&lt;/Members&gt;</w:t>
      </w:r>
    </w:p>
    <w:p w14:paraId="430E6A2E" w14:textId="77777777" w:rsidR="00096413" w:rsidRPr="00232158" w:rsidRDefault="00096413" w:rsidP="00096413">
      <w:pPr>
        <w:pStyle w:val="NormalBold"/>
        <w:rPr>
          <w:lang w:val="es-ES"/>
        </w:rPr>
      </w:pPr>
      <w:r w:rsidRPr="00D22027">
        <w:rPr>
          <w:rStyle w:val="HideTWBExt"/>
          <w:b w:val="0"/>
        </w:rPr>
        <w:t>&lt;/RepeatBlock-By&gt;</w:t>
      </w:r>
    </w:p>
    <w:p w14:paraId="1B0C4473"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40AAAC2B"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B8FF0E5" w14:textId="77777777" w:rsidTr="00BC5F00">
        <w:trPr>
          <w:trHeight w:hRule="exact" w:val="240"/>
          <w:jc w:val="center"/>
        </w:trPr>
        <w:tc>
          <w:tcPr>
            <w:tcW w:w="9752" w:type="dxa"/>
            <w:gridSpan w:val="2"/>
            <w:tcBorders>
              <w:top w:val="nil"/>
              <w:left w:val="nil"/>
              <w:bottom w:val="nil"/>
              <w:right w:val="nil"/>
            </w:tcBorders>
          </w:tcPr>
          <w:p w14:paraId="6E9BD6E5" w14:textId="77777777" w:rsidR="00096413" w:rsidRPr="004C200C" w:rsidRDefault="00096413" w:rsidP="00BC5F00"/>
        </w:tc>
      </w:tr>
      <w:tr w:rsidR="00096413" w:rsidRPr="004C200C" w14:paraId="29F2CDEB" w14:textId="77777777" w:rsidTr="00BC5F00">
        <w:trPr>
          <w:trHeight w:val="240"/>
          <w:jc w:val="center"/>
        </w:trPr>
        <w:tc>
          <w:tcPr>
            <w:tcW w:w="4876" w:type="dxa"/>
            <w:tcBorders>
              <w:top w:val="nil"/>
              <w:left w:val="nil"/>
              <w:bottom w:val="nil"/>
              <w:right w:val="nil"/>
            </w:tcBorders>
          </w:tcPr>
          <w:p w14:paraId="0C197C0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8B6DAC0" w14:textId="77777777" w:rsidR="00096413" w:rsidRPr="004C200C" w:rsidRDefault="00096413" w:rsidP="00BC5F00">
            <w:pPr>
              <w:pStyle w:val="AmColumnHeading"/>
            </w:pPr>
            <w:r w:rsidRPr="004C200C">
              <w:t>Emendamento</w:t>
            </w:r>
          </w:p>
        </w:tc>
      </w:tr>
      <w:tr w:rsidR="00096413" w:rsidRPr="004C200C" w14:paraId="0D82F19E" w14:textId="77777777" w:rsidTr="00BC5F00">
        <w:trPr>
          <w:jc w:val="center"/>
        </w:trPr>
        <w:tc>
          <w:tcPr>
            <w:tcW w:w="4876" w:type="dxa"/>
            <w:tcBorders>
              <w:top w:val="nil"/>
              <w:left w:val="nil"/>
              <w:bottom w:val="nil"/>
              <w:right w:val="nil"/>
            </w:tcBorders>
          </w:tcPr>
          <w:p w14:paraId="62D285DD" w14:textId="77777777" w:rsidR="00096413" w:rsidRPr="004C200C" w:rsidRDefault="00096413" w:rsidP="00BC5F00">
            <w:pPr>
              <w:pStyle w:val="Normal6a"/>
            </w:pPr>
            <w:r w:rsidRPr="004C200C">
              <w:rPr>
                <w:b/>
                <w:i/>
              </w:rPr>
              <w:t>11.</w:t>
            </w:r>
            <w:r w:rsidRPr="004C200C">
              <w:tab/>
            </w:r>
            <w:r w:rsidRPr="004C200C">
              <w:rPr>
                <w:b/>
                <w:i/>
              </w:rPr>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416652CA" w14:textId="77777777" w:rsidR="00096413" w:rsidRPr="004C200C" w:rsidRDefault="00096413" w:rsidP="00BC5F00">
            <w:pPr>
              <w:pStyle w:val="Normal6a"/>
            </w:pPr>
            <w:r w:rsidRPr="004C200C">
              <w:rPr>
                <w:b/>
                <w:i/>
              </w:rPr>
              <w:t>soppresso</w:t>
            </w:r>
          </w:p>
        </w:tc>
      </w:tr>
    </w:tbl>
    <w:p w14:paraId="737BF2E4"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5221361" w14:textId="77777777" w:rsidR="00096413" w:rsidRPr="004C200C" w:rsidRDefault="00096413" w:rsidP="00096413">
      <w:r w:rsidRPr="00D22027">
        <w:rPr>
          <w:rStyle w:val="HideTWBExt"/>
        </w:rPr>
        <w:t>&lt;/Amend&gt;</w:t>
      </w:r>
    </w:p>
    <w:p w14:paraId="5F65332B"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297</w:t>
      </w:r>
      <w:r w:rsidRPr="00D22027">
        <w:rPr>
          <w:rStyle w:val="HideTWBExt"/>
          <w:b w:val="0"/>
        </w:rPr>
        <w:t>&lt;/NumAm&gt;</w:t>
      </w:r>
    </w:p>
    <w:p w14:paraId="4868D981" w14:textId="77777777" w:rsidR="00096413" w:rsidRPr="004C200C" w:rsidRDefault="00096413" w:rsidP="00096413">
      <w:pPr>
        <w:pStyle w:val="NormalBold"/>
      </w:pPr>
      <w:r w:rsidRPr="00D22027">
        <w:rPr>
          <w:rStyle w:val="HideTWBExt"/>
          <w:b w:val="0"/>
        </w:rPr>
        <w:t>&lt;RepeatBlock-By&gt;&lt;Members&gt;</w:t>
      </w:r>
      <w:r w:rsidRPr="004C200C">
        <w:t>Konstantinos Arvanitis</w:t>
      </w:r>
      <w:r w:rsidRPr="00D22027">
        <w:rPr>
          <w:rStyle w:val="HideTWBExt"/>
          <w:b w:val="0"/>
        </w:rPr>
        <w:t>&lt;/Members&gt;</w:t>
      </w:r>
    </w:p>
    <w:p w14:paraId="796CFE61" w14:textId="77777777" w:rsidR="00096413" w:rsidRPr="004C200C" w:rsidRDefault="00096413" w:rsidP="00096413">
      <w:pPr>
        <w:pStyle w:val="NormalBold"/>
      </w:pPr>
      <w:r w:rsidRPr="00D22027">
        <w:rPr>
          <w:rStyle w:val="HideTWBExt"/>
          <w:b w:val="0"/>
        </w:rPr>
        <w:t>&lt;/RepeatBlock-By&gt;</w:t>
      </w:r>
    </w:p>
    <w:p w14:paraId="6567CB3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9ECFB0A"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6FC6F57" w14:textId="77777777" w:rsidTr="00BC5F00">
        <w:trPr>
          <w:trHeight w:hRule="exact" w:val="240"/>
          <w:jc w:val="center"/>
        </w:trPr>
        <w:tc>
          <w:tcPr>
            <w:tcW w:w="9752" w:type="dxa"/>
            <w:gridSpan w:val="2"/>
            <w:tcBorders>
              <w:top w:val="nil"/>
              <w:left w:val="nil"/>
              <w:bottom w:val="nil"/>
              <w:right w:val="nil"/>
            </w:tcBorders>
          </w:tcPr>
          <w:p w14:paraId="73678F96" w14:textId="77777777" w:rsidR="00096413" w:rsidRPr="004C200C" w:rsidRDefault="00096413" w:rsidP="00BC5F00"/>
        </w:tc>
      </w:tr>
      <w:tr w:rsidR="00096413" w:rsidRPr="004C200C" w14:paraId="0759BE6F" w14:textId="77777777" w:rsidTr="00BC5F00">
        <w:trPr>
          <w:trHeight w:val="240"/>
          <w:jc w:val="center"/>
        </w:trPr>
        <w:tc>
          <w:tcPr>
            <w:tcW w:w="4876" w:type="dxa"/>
            <w:tcBorders>
              <w:top w:val="nil"/>
              <w:left w:val="nil"/>
              <w:bottom w:val="nil"/>
              <w:right w:val="nil"/>
            </w:tcBorders>
          </w:tcPr>
          <w:p w14:paraId="7D48549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AE11118" w14:textId="77777777" w:rsidR="00096413" w:rsidRPr="004C200C" w:rsidRDefault="00096413" w:rsidP="00BC5F00">
            <w:pPr>
              <w:pStyle w:val="AmColumnHeading"/>
            </w:pPr>
            <w:r w:rsidRPr="004C200C">
              <w:t>Emendamento</w:t>
            </w:r>
          </w:p>
        </w:tc>
      </w:tr>
      <w:tr w:rsidR="00096413" w:rsidRPr="004C200C" w14:paraId="054324F0" w14:textId="77777777" w:rsidTr="00BC5F00">
        <w:trPr>
          <w:jc w:val="center"/>
        </w:trPr>
        <w:tc>
          <w:tcPr>
            <w:tcW w:w="4876" w:type="dxa"/>
            <w:tcBorders>
              <w:top w:val="nil"/>
              <w:left w:val="nil"/>
              <w:bottom w:val="nil"/>
              <w:right w:val="nil"/>
            </w:tcBorders>
          </w:tcPr>
          <w:p w14:paraId="18EB4D57" w14:textId="77777777" w:rsidR="00096413" w:rsidRPr="004C200C" w:rsidRDefault="00096413" w:rsidP="00BC5F00">
            <w:pPr>
              <w:pStyle w:val="Normal6a"/>
            </w:pPr>
            <w:r w:rsidRPr="004C200C">
              <w:t>11.</w:t>
            </w:r>
            <w:r w:rsidRPr="004C200C">
              <w:tab/>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1602D21B"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nell'adozione di decisioni di governance economica; </w:t>
            </w:r>
            <w:r w:rsidRPr="004C200C">
              <w:rPr>
                <w:b/>
                <w:i/>
              </w:rPr>
              <w:t xml:space="preserve">insiste sul fatto che il Parlamento europeo debba essere coinvolto in modo significativo prima dell'adozione delle raccomandazioni specifiche per paese, al fine di rafforzare la responsabilità democratica e la trasparenza della governance economica dell'UE; </w:t>
            </w:r>
            <w:r w:rsidRPr="004C200C">
              <w:t>insiste sul coinvolgimento sistematico delle parti sociali, delle organizzazioni della società civile e degli attori regionali e locali nel processo del semestre europeo;</w:t>
            </w:r>
          </w:p>
        </w:tc>
      </w:tr>
    </w:tbl>
    <w:p w14:paraId="7BECB777"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43475DD8" w14:textId="77777777" w:rsidR="00096413" w:rsidRPr="004C200C" w:rsidRDefault="00096413" w:rsidP="00096413">
      <w:r w:rsidRPr="00D22027">
        <w:rPr>
          <w:rStyle w:val="HideTWBExt"/>
        </w:rPr>
        <w:t>&lt;/Amend&gt;</w:t>
      </w:r>
    </w:p>
    <w:p w14:paraId="049820F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298</w:t>
      </w:r>
      <w:r w:rsidRPr="00D22027">
        <w:rPr>
          <w:rStyle w:val="HideTWBExt"/>
          <w:b w:val="0"/>
        </w:rPr>
        <w:t>&lt;/NumAm&gt;</w:t>
      </w:r>
    </w:p>
    <w:p w14:paraId="5B34DD26"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1614D09A" w14:textId="77777777" w:rsidR="00096413" w:rsidRPr="004C200C" w:rsidRDefault="00096413" w:rsidP="00096413">
      <w:pPr>
        <w:pStyle w:val="NormalBold"/>
      </w:pPr>
      <w:r w:rsidRPr="00D22027">
        <w:rPr>
          <w:rStyle w:val="HideTWBExt"/>
          <w:b w:val="0"/>
        </w:rPr>
        <w:t>&lt;/RepeatBlock-By&gt;</w:t>
      </w:r>
    </w:p>
    <w:p w14:paraId="3793569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A6DFD55"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216DE7C" w14:textId="77777777" w:rsidTr="00BC5F00">
        <w:trPr>
          <w:trHeight w:hRule="exact" w:val="240"/>
          <w:jc w:val="center"/>
        </w:trPr>
        <w:tc>
          <w:tcPr>
            <w:tcW w:w="9752" w:type="dxa"/>
            <w:gridSpan w:val="2"/>
            <w:tcBorders>
              <w:top w:val="nil"/>
              <w:left w:val="nil"/>
              <w:bottom w:val="nil"/>
              <w:right w:val="nil"/>
            </w:tcBorders>
          </w:tcPr>
          <w:p w14:paraId="589C5FDF" w14:textId="77777777" w:rsidR="00096413" w:rsidRPr="004C200C" w:rsidRDefault="00096413" w:rsidP="00BC5F00"/>
        </w:tc>
      </w:tr>
      <w:tr w:rsidR="00096413" w:rsidRPr="004C200C" w14:paraId="0176271A" w14:textId="77777777" w:rsidTr="00BC5F00">
        <w:trPr>
          <w:trHeight w:val="240"/>
          <w:jc w:val="center"/>
        </w:trPr>
        <w:tc>
          <w:tcPr>
            <w:tcW w:w="4876" w:type="dxa"/>
            <w:tcBorders>
              <w:top w:val="nil"/>
              <w:left w:val="nil"/>
              <w:bottom w:val="nil"/>
              <w:right w:val="nil"/>
            </w:tcBorders>
          </w:tcPr>
          <w:p w14:paraId="4261E0D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3FFA5405" w14:textId="77777777" w:rsidR="00096413" w:rsidRPr="004C200C" w:rsidRDefault="00096413" w:rsidP="00BC5F00">
            <w:pPr>
              <w:pStyle w:val="AmColumnHeading"/>
            </w:pPr>
            <w:r w:rsidRPr="004C200C">
              <w:t>Emendamento</w:t>
            </w:r>
          </w:p>
        </w:tc>
      </w:tr>
      <w:tr w:rsidR="00096413" w:rsidRPr="004C200C" w14:paraId="15AE94EF" w14:textId="77777777" w:rsidTr="00BC5F00">
        <w:trPr>
          <w:jc w:val="center"/>
        </w:trPr>
        <w:tc>
          <w:tcPr>
            <w:tcW w:w="4876" w:type="dxa"/>
            <w:tcBorders>
              <w:top w:val="nil"/>
              <w:left w:val="nil"/>
              <w:bottom w:val="nil"/>
              <w:right w:val="nil"/>
            </w:tcBorders>
          </w:tcPr>
          <w:p w14:paraId="2CC6B769" w14:textId="77777777" w:rsidR="00096413" w:rsidRPr="004C200C" w:rsidRDefault="00096413" w:rsidP="00BC5F00">
            <w:pPr>
              <w:pStyle w:val="Normal6a"/>
            </w:pPr>
            <w:r w:rsidRPr="004C200C">
              <w:t>11.</w:t>
            </w:r>
            <w:r w:rsidRPr="004C200C">
              <w:tab/>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5E76FC01"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 </w:t>
            </w:r>
            <w:r w:rsidRPr="004C200C">
              <w:rPr>
                <w:b/>
                <w:i/>
              </w:rPr>
              <w:t>invita la Commissione europea e il Consiglio a garantire un coinvolgimento adeguato e più forte delle parti sociali nelle diverse fasi delle analisi nell'ambito del quadro di convergenza sociale;</w:t>
            </w:r>
          </w:p>
        </w:tc>
      </w:tr>
    </w:tbl>
    <w:p w14:paraId="65945975"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0738C608" w14:textId="77777777" w:rsidR="00096413" w:rsidRPr="00232158" w:rsidRDefault="00096413" w:rsidP="00096413">
      <w:pPr>
        <w:rPr>
          <w:lang w:val="es-ES"/>
        </w:rPr>
      </w:pPr>
      <w:r w:rsidRPr="00D22027">
        <w:rPr>
          <w:rStyle w:val="HideTWBExt"/>
        </w:rPr>
        <w:t>&lt;/Amend&gt;</w:t>
      </w:r>
    </w:p>
    <w:p w14:paraId="15C2F1B2"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299</w:t>
      </w:r>
      <w:r w:rsidRPr="00D22027">
        <w:rPr>
          <w:rStyle w:val="HideTWBExt"/>
          <w:b w:val="0"/>
        </w:rPr>
        <w:t>&lt;/NumAm&gt;</w:t>
      </w:r>
    </w:p>
    <w:p w14:paraId="72BEEA24"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Nela Riehl</w:t>
      </w:r>
      <w:r w:rsidRPr="00D22027">
        <w:rPr>
          <w:rStyle w:val="HideTWBExt"/>
          <w:b w:val="0"/>
        </w:rPr>
        <w:t>&lt;/Members&gt;</w:t>
      </w:r>
    </w:p>
    <w:p w14:paraId="212954ED" w14:textId="77777777" w:rsidR="00096413" w:rsidRPr="004C200C" w:rsidRDefault="00096413" w:rsidP="00096413">
      <w:r w:rsidRPr="00D22027">
        <w:rPr>
          <w:rStyle w:val="HideTWBExt"/>
        </w:rPr>
        <w:t>&lt;AuNomDe&gt;</w:t>
      </w:r>
      <w:r w:rsidRPr="00D22027">
        <w:rPr>
          <w:rStyle w:val="HideTWBInt"/>
        </w:rPr>
        <w:t>{Verts/ALE}</w:t>
      </w:r>
      <w:r w:rsidRPr="004C200C">
        <w:t>a nome del gruppo Verts/ALE</w:t>
      </w:r>
      <w:r w:rsidRPr="00D22027">
        <w:rPr>
          <w:rStyle w:val="HideTWBExt"/>
        </w:rPr>
        <w:t>&lt;/AuNomDe&gt;</w:t>
      </w:r>
    </w:p>
    <w:p w14:paraId="49ABC6AA" w14:textId="77777777" w:rsidR="00096413" w:rsidRPr="004C200C" w:rsidRDefault="00096413" w:rsidP="00096413">
      <w:pPr>
        <w:pStyle w:val="NormalBold"/>
      </w:pPr>
      <w:r w:rsidRPr="00D22027">
        <w:rPr>
          <w:rStyle w:val="HideTWBExt"/>
          <w:b w:val="0"/>
        </w:rPr>
        <w:t>&lt;/RepeatBlock-By&gt;</w:t>
      </w:r>
    </w:p>
    <w:p w14:paraId="5DF134E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988921D"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6DD1952" w14:textId="77777777" w:rsidTr="00BC5F00">
        <w:trPr>
          <w:trHeight w:hRule="exact" w:val="240"/>
          <w:jc w:val="center"/>
        </w:trPr>
        <w:tc>
          <w:tcPr>
            <w:tcW w:w="9752" w:type="dxa"/>
            <w:gridSpan w:val="2"/>
            <w:tcBorders>
              <w:top w:val="nil"/>
              <w:left w:val="nil"/>
              <w:bottom w:val="nil"/>
              <w:right w:val="nil"/>
            </w:tcBorders>
          </w:tcPr>
          <w:p w14:paraId="575A1B7B" w14:textId="77777777" w:rsidR="00096413" w:rsidRPr="004C200C" w:rsidRDefault="00096413" w:rsidP="00BC5F00"/>
        </w:tc>
      </w:tr>
      <w:tr w:rsidR="00096413" w:rsidRPr="004C200C" w14:paraId="1D78E616" w14:textId="77777777" w:rsidTr="00BC5F00">
        <w:trPr>
          <w:trHeight w:val="240"/>
          <w:jc w:val="center"/>
        </w:trPr>
        <w:tc>
          <w:tcPr>
            <w:tcW w:w="4876" w:type="dxa"/>
            <w:tcBorders>
              <w:top w:val="nil"/>
              <w:left w:val="nil"/>
              <w:bottom w:val="nil"/>
              <w:right w:val="nil"/>
            </w:tcBorders>
          </w:tcPr>
          <w:p w14:paraId="5B213E3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255DE076" w14:textId="77777777" w:rsidR="00096413" w:rsidRPr="004C200C" w:rsidRDefault="00096413" w:rsidP="00BC5F00">
            <w:pPr>
              <w:pStyle w:val="AmColumnHeading"/>
            </w:pPr>
            <w:r w:rsidRPr="004C200C">
              <w:t>Emendamento</w:t>
            </w:r>
          </w:p>
        </w:tc>
      </w:tr>
      <w:tr w:rsidR="00096413" w:rsidRPr="004C200C" w14:paraId="3517380A" w14:textId="77777777" w:rsidTr="00BC5F00">
        <w:trPr>
          <w:jc w:val="center"/>
        </w:trPr>
        <w:tc>
          <w:tcPr>
            <w:tcW w:w="4876" w:type="dxa"/>
            <w:tcBorders>
              <w:top w:val="nil"/>
              <w:left w:val="nil"/>
              <w:bottom w:val="nil"/>
              <w:right w:val="nil"/>
            </w:tcBorders>
          </w:tcPr>
          <w:p w14:paraId="421F9DF4"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nell'adozione di decisioni di governance economica; insiste sul </w:t>
            </w:r>
            <w:r w:rsidRPr="004C200C">
              <w:rPr>
                <w:b/>
                <w:i/>
              </w:rPr>
              <w:t>coinvolgimento sistematico delle</w:t>
            </w:r>
            <w:r w:rsidRPr="004C200C">
              <w:t xml:space="preserve"> parti sociali, </w:t>
            </w:r>
            <w:r w:rsidRPr="004C200C">
              <w:rPr>
                <w:b/>
                <w:i/>
              </w:rPr>
              <w:t>delle</w:t>
            </w:r>
            <w:r w:rsidRPr="004C200C">
              <w:t xml:space="preserve"> organizzazioni della società civile e </w:t>
            </w:r>
            <w:r w:rsidRPr="004C200C">
              <w:rPr>
                <w:b/>
                <w:i/>
              </w:rPr>
              <w:t>degli</w:t>
            </w:r>
            <w:r w:rsidRPr="004C200C">
              <w:t xml:space="preserve"> attori regionali e locali nel processo del semestre </w:t>
            </w:r>
            <w:r w:rsidRPr="004C200C">
              <w:rPr>
                <w:b/>
                <w:i/>
              </w:rPr>
              <w:t>europeo</w:t>
            </w:r>
            <w:r w:rsidRPr="004C200C">
              <w:t>;</w:t>
            </w:r>
          </w:p>
        </w:tc>
        <w:tc>
          <w:tcPr>
            <w:tcW w:w="4876" w:type="dxa"/>
            <w:tcBorders>
              <w:top w:val="nil"/>
              <w:left w:val="nil"/>
              <w:bottom w:val="nil"/>
              <w:right w:val="nil"/>
            </w:tcBorders>
          </w:tcPr>
          <w:p w14:paraId="51FB69D0"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nell'adozione di decisioni di governance economica; insiste </w:t>
            </w:r>
            <w:r w:rsidRPr="004C200C">
              <w:rPr>
                <w:b/>
                <w:i/>
              </w:rPr>
              <w:t>sul fatto che l'elaborazione, la negoziazione, il monitoraggio e il seguito delle riforme nazionali deve coinvolgere sistematicamente le</w:t>
            </w:r>
            <w:r w:rsidRPr="004C200C">
              <w:t xml:space="preserve"> parti sociali, </w:t>
            </w:r>
            <w:r w:rsidRPr="004C200C">
              <w:rPr>
                <w:b/>
                <w:i/>
              </w:rPr>
              <w:t>le</w:t>
            </w:r>
            <w:r w:rsidRPr="004C200C">
              <w:t xml:space="preserve"> organizzazioni della società civile e </w:t>
            </w:r>
            <w:r w:rsidRPr="004C200C">
              <w:rPr>
                <w:b/>
                <w:i/>
              </w:rPr>
              <w:t>gli</w:t>
            </w:r>
            <w:r w:rsidRPr="004C200C">
              <w:t xml:space="preserve"> attori regionali e locali nel processo del semestre</w:t>
            </w:r>
            <w:r w:rsidRPr="004C200C">
              <w:rPr>
                <w:b/>
                <w:i/>
              </w:rPr>
              <w:t>, con tempistiche adeguate, trasparenza e ruoli istituzionalizzati</w:t>
            </w:r>
            <w:r w:rsidRPr="004C200C">
              <w:t>;</w:t>
            </w:r>
          </w:p>
        </w:tc>
      </w:tr>
    </w:tbl>
    <w:p w14:paraId="56CDAB8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B3B2AD9" w14:textId="77777777" w:rsidR="00096413" w:rsidRPr="004C200C" w:rsidRDefault="00096413" w:rsidP="00096413">
      <w:r w:rsidRPr="00D22027">
        <w:rPr>
          <w:rStyle w:val="HideTWBExt"/>
        </w:rPr>
        <w:t>&lt;/Amend&gt;</w:t>
      </w:r>
    </w:p>
    <w:p w14:paraId="3C567FAA"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300</w:t>
      </w:r>
      <w:r w:rsidRPr="00D22027">
        <w:rPr>
          <w:rStyle w:val="HideTWBExt"/>
          <w:b w:val="0"/>
        </w:rPr>
        <w:t>&lt;/NumAm&gt;</w:t>
      </w:r>
    </w:p>
    <w:p w14:paraId="5D6C7FF6"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2675ED17" w14:textId="77777777" w:rsidR="00096413" w:rsidRPr="004C200C" w:rsidRDefault="00096413" w:rsidP="00096413">
      <w:pPr>
        <w:pStyle w:val="NormalBold"/>
      </w:pPr>
      <w:r w:rsidRPr="00D22027">
        <w:rPr>
          <w:rStyle w:val="HideTWBExt"/>
          <w:b w:val="0"/>
        </w:rPr>
        <w:t>&lt;/RepeatBlock-By&gt;</w:t>
      </w:r>
    </w:p>
    <w:p w14:paraId="1515545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6E513DEF"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0CAC7F4" w14:textId="77777777" w:rsidTr="00BC5F00">
        <w:trPr>
          <w:trHeight w:hRule="exact" w:val="240"/>
          <w:jc w:val="center"/>
        </w:trPr>
        <w:tc>
          <w:tcPr>
            <w:tcW w:w="9752" w:type="dxa"/>
            <w:gridSpan w:val="2"/>
            <w:tcBorders>
              <w:top w:val="nil"/>
              <w:left w:val="nil"/>
              <w:bottom w:val="nil"/>
              <w:right w:val="nil"/>
            </w:tcBorders>
          </w:tcPr>
          <w:p w14:paraId="3DC1D9BC" w14:textId="77777777" w:rsidR="00096413" w:rsidRPr="004C200C" w:rsidRDefault="00096413" w:rsidP="00BC5F00"/>
        </w:tc>
      </w:tr>
      <w:tr w:rsidR="00096413" w:rsidRPr="004C200C" w14:paraId="5ADFA760" w14:textId="77777777" w:rsidTr="00BC5F00">
        <w:trPr>
          <w:trHeight w:val="240"/>
          <w:jc w:val="center"/>
        </w:trPr>
        <w:tc>
          <w:tcPr>
            <w:tcW w:w="4876" w:type="dxa"/>
            <w:tcBorders>
              <w:top w:val="nil"/>
              <w:left w:val="nil"/>
              <w:bottom w:val="nil"/>
              <w:right w:val="nil"/>
            </w:tcBorders>
          </w:tcPr>
          <w:p w14:paraId="0E65C07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0968E58" w14:textId="77777777" w:rsidR="00096413" w:rsidRPr="004C200C" w:rsidRDefault="00096413" w:rsidP="00BC5F00">
            <w:pPr>
              <w:pStyle w:val="AmColumnHeading"/>
            </w:pPr>
            <w:r w:rsidRPr="004C200C">
              <w:t>Emendamento</w:t>
            </w:r>
          </w:p>
        </w:tc>
      </w:tr>
      <w:tr w:rsidR="00096413" w:rsidRPr="004C200C" w14:paraId="0A1DB720" w14:textId="77777777" w:rsidTr="00BC5F00">
        <w:trPr>
          <w:jc w:val="center"/>
        </w:trPr>
        <w:tc>
          <w:tcPr>
            <w:tcW w:w="4876" w:type="dxa"/>
            <w:tcBorders>
              <w:top w:val="nil"/>
              <w:left w:val="nil"/>
              <w:bottom w:val="nil"/>
              <w:right w:val="nil"/>
            </w:tcBorders>
          </w:tcPr>
          <w:p w14:paraId="5124ECCF" w14:textId="77777777" w:rsidR="00096413" w:rsidRPr="004C200C" w:rsidRDefault="00096413" w:rsidP="00BC5F00">
            <w:pPr>
              <w:pStyle w:val="Normal6a"/>
            </w:pPr>
            <w:r w:rsidRPr="004C200C">
              <w:t>11.</w:t>
            </w:r>
            <w:r w:rsidRPr="004C200C">
              <w:tab/>
              <w:t>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109DA05D"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nell'adozione di decisioni di governance economica; insiste sul coinvolgimento sistematico delle parti sociali, delle organizzazioni della società civile e degli attori regionali e locali nel processo del semestre europeo; </w:t>
            </w:r>
            <w:r w:rsidRPr="004C200C">
              <w:rPr>
                <w:b/>
                <w:i/>
              </w:rPr>
              <w:t>incoraggia un coinvolgimento significativo delle organizzazioni dei datori di lavoro e dei rappresentanti delle PMI assieme ai sindacati;</w:t>
            </w:r>
          </w:p>
        </w:tc>
      </w:tr>
    </w:tbl>
    <w:p w14:paraId="310707F7"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75C95130" w14:textId="77777777" w:rsidR="00096413" w:rsidRPr="00232158" w:rsidRDefault="00096413" w:rsidP="00096413">
      <w:pPr>
        <w:rPr>
          <w:lang w:val="es-ES"/>
        </w:rPr>
      </w:pPr>
      <w:r w:rsidRPr="00D22027">
        <w:rPr>
          <w:rStyle w:val="HideTWBExt"/>
        </w:rPr>
        <w:t>&lt;/Amend&gt;</w:t>
      </w:r>
    </w:p>
    <w:p w14:paraId="5EA9DA4B"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301</w:t>
      </w:r>
      <w:r w:rsidRPr="00D22027">
        <w:rPr>
          <w:rStyle w:val="HideTWBExt"/>
          <w:b w:val="0"/>
        </w:rPr>
        <w:t>&lt;/NumAm&gt;</w:t>
      </w:r>
    </w:p>
    <w:p w14:paraId="352848DC"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w:t>
      </w:r>
      <w:r w:rsidRPr="00D22027">
        <w:rPr>
          <w:rStyle w:val="HideTWBExt"/>
          <w:b w:val="0"/>
        </w:rPr>
        <w:t>&lt;/Members&gt;</w:t>
      </w:r>
    </w:p>
    <w:p w14:paraId="6580030D" w14:textId="77777777" w:rsidR="00096413" w:rsidRPr="00232158" w:rsidRDefault="00096413" w:rsidP="00096413">
      <w:pPr>
        <w:pStyle w:val="NormalBold"/>
        <w:rPr>
          <w:lang w:val="es-ES"/>
        </w:rPr>
      </w:pPr>
      <w:r w:rsidRPr="00D22027">
        <w:rPr>
          <w:rStyle w:val="HideTWBExt"/>
          <w:b w:val="0"/>
        </w:rPr>
        <w:t>&lt;/RepeatBlock-By&gt;</w:t>
      </w:r>
    </w:p>
    <w:p w14:paraId="7B01EF7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44CE86D"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1317DD87" w14:textId="77777777" w:rsidTr="00BC5F00">
        <w:trPr>
          <w:trHeight w:hRule="exact" w:val="240"/>
          <w:jc w:val="center"/>
        </w:trPr>
        <w:tc>
          <w:tcPr>
            <w:tcW w:w="9752" w:type="dxa"/>
            <w:gridSpan w:val="2"/>
            <w:tcBorders>
              <w:top w:val="nil"/>
              <w:left w:val="nil"/>
              <w:bottom w:val="nil"/>
              <w:right w:val="nil"/>
            </w:tcBorders>
          </w:tcPr>
          <w:p w14:paraId="657D4DA0" w14:textId="77777777" w:rsidR="00096413" w:rsidRPr="004C200C" w:rsidRDefault="00096413" w:rsidP="00BC5F00"/>
        </w:tc>
      </w:tr>
      <w:tr w:rsidR="00096413" w:rsidRPr="004C200C" w14:paraId="2A3B713D" w14:textId="77777777" w:rsidTr="00BC5F00">
        <w:trPr>
          <w:trHeight w:val="240"/>
          <w:jc w:val="center"/>
        </w:trPr>
        <w:tc>
          <w:tcPr>
            <w:tcW w:w="4876" w:type="dxa"/>
            <w:tcBorders>
              <w:top w:val="nil"/>
              <w:left w:val="nil"/>
              <w:bottom w:val="nil"/>
              <w:right w:val="nil"/>
            </w:tcBorders>
          </w:tcPr>
          <w:p w14:paraId="159A34D3"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57E93FA5" w14:textId="77777777" w:rsidR="00096413" w:rsidRPr="004C200C" w:rsidRDefault="00096413" w:rsidP="00BC5F00">
            <w:pPr>
              <w:pStyle w:val="AmColumnHeading"/>
            </w:pPr>
            <w:r w:rsidRPr="004C200C">
              <w:t>Emendamento</w:t>
            </w:r>
          </w:p>
        </w:tc>
      </w:tr>
      <w:tr w:rsidR="00096413" w:rsidRPr="004C200C" w14:paraId="70EB9E80" w14:textId="77777777" w:rsidTr="00BC5F00">
        <w:trPr>
          <w:jc w:val="center"/>
        </w:trPr>
        <w:tc>
          <w:tcPr>
            <w:tcW w:w="4876" w:type="dxa"/>
            <w:tcBorders>
              <w:top w:val="nil"/>
              <w:left w:val="nil"/>
              <w:bottom w:val="nil"/>
              <w:right w:val="nil"/>
            </w:tcBorders>
          </w:tcPr>
          <w:p w14:paraId="4573F1E6" w14:textId="77777777" w:rsidR="00096413" w:rsidRPr="004C200C" w:rsidRDefault="00096413" w:rsidP="00BC5F00">
            <w:pPr>
              <w:pStyle w:val="Normal6a"/>
            </w:pPr>
            <w:r w:rsidRPr="004C200C">
              <w:t>11.</w:t>
            </w:r>
            <w:r w:rsidRPr="004C200C">
              <w:tab/>
              <w:t xml:space="preserve">è favorevole a un processo del semestre europeo più </w:t>
            </w:r>
            <w:r w:rsidRPr="004C200C">
              <w:rPr>
                <w:b/>
                <w:i/>
              </w:rPr>
              <w:t>democratico</w:t>
            </w:r>
            <w:r w:rsidRPr="004C200C">
              <w:t xml:space="preserve">, </w:t>
            </w:r>
            <w:r w:rsidRPr="004C200C">
              <w:rPr>
                <w:b/>
                <w:i/>
              </w:rPr>
              <w:t>nell'ambito del quale</w:t>
            </w:r>
            <w:r w:rsidRPr="004C200C">
              <w:t xml:space="preserve"> il Parlamento </w:t>
            </w:r>
            <w:r w:rsidRPr="004C200C">
              <w:rPr>
                <w:b/>
                <w:i/>
              </w:rPr>
              <w:t>sia fortemente coinvolto nella definizione delle</w:t>
            </w:r>
            <w:r w:rsidRPr="004C200C">
              <w:t xml:space="preserve"> priorità della politica economica e </w:t>
            </w:r>
            <w:r w:rsidRPr="004C200C">
              <w:rPr>
                <w:b/>
                <w:i/>
              </w:rPr>
              <w:t>nell'adozione di decisioni di</w:t>
            </w:r>
            <w:r w:rsidRPr="004C200C">
              <w:t xml:space="preserve"> governance economica;</w:t>
            </w:r>
            <w:r w:rsidRPr="004C200C">
              <w:rPr>
                <w:b/>
                <w:i/>
              </w:rPr>
              <w:t xml:space="preserve"> insiste sul</w:t>
            </w:r>
            <w:r w:rsidRPr="004C200C">
              <w:t xml:space="preserve"> coinvolgimento </w:t>
            </w:r>
            <w:r w:rsidRPr="004C200C">
              <w:rPr>
                <w:b/>
                <w:i/>
              </w:rPr>
              <w:t>sistematico</w:t>
            </w:r>
            <w:r w:rsidRPr="004C200C">
              <w:t xml:space="preserve"> delle parti sociali, delle organizzazioni della società civile e degli attori regionali e locali </w:t>
            </w:r>
            <w:r w:rsidRPr="004C200C">
              <w:rPr>
                <w:b/>
                <w:i/>
              </w:rPr>
              <w:t>nel processo del semestre europeo</w:t>
            </w:r>
            <w:r w:rsidRPr="004C200C">
              <w:t>;</w:t>
            </w:r>
          </w:p>
        </w:tc>
        <w:tc>
          <w:tcPr>
            <w:tcW w:w="4876" w:type="dxa"/>
            <w:tcBorders>
              <w:top w:val="nil"/>
              <w:left w:val="nil"/>
              <w:bottom w:val="nil"/>
              <w:right w:val="nil"/>
            </w:tcBorders>
          </w:tcPr>
          <w:p w14:paraId="0C13DC00" w14:textId="77777777" w:rsidR="00096413" w:rsidRPr="004C200C" w:rsidRDefault="00096413" w:rsidP="00BC5F00">
            <w:pPr>
              <w:pStyle w:val="Normal6a"/>
            </w:pPr>
            <w:r w:rsidRPr="004C200C">
              <w:t>11.</w:t>
            </w:r>
            <w:r w:rsidRPr="004C200C">
              <w:tab/>
              <w:t xml:space="preserve">è favorevole a un processo del semestre europeo più </w:t>
            </w:r>
            <w:r w:rsidRPr="004C200C">
              <w:rPr>
                <w:b/>
                <w:i/>
              </w:rPr>
              <w:t>inclusivo</w:t>
            </w:r>
            <w:r w:rsidRPr="004C200C">
              <w:t xml:space="preserve">, </w:t>
            </w:r>
            <w:r w:rsidRPr="004C200C">
              <w:rPr>
                <w:b/>
                <w:i/>
              </w:rPr>
              <w:t>incoraggiando</w:t>
            </w:r>
            <w:r w:rsidRPr="004C200C">
              <w:t xml:space="preserve"> il Parlamento </w:t>
            </w:r>
            <w:r w:rsidRPr="004C200C">
              <w:rPr>
                <w:b/>
                <w:i/>
              </w:rPr>
              <w:t>a fornire contributi sulle</w:t>
            </w:r>
            <w:r w:rsidRPr="004C200C">
              <w:t xml:space="preserve"> priorità della politica economica e </w:t>
            </w:r>
            <w:r w:rsidRPr="004C200C">
              <w:rPr>
                <w:b/>
                <w:i/>
              </w:rPr>
              <w:t>sulla</w:t>
            </w:r>
            <w:r w:rsidRPr="004C200C">
              <w:t xml:space="preserve"> governance economica</w:t>
            </w:r>
            <w:r w:rsidRPr="004C200C">
              <w:rPr>
                <w:b/>
                <w:i/>
              </w:rPr>
              <w:t>, rispettando appieno la competenza decisionale degli Stati membri</w:t>
            </w:r>
            <w:r w:rsidRPr="004C200C">
              <w:t>;</w:t>
            </w:r>
            <w:r w:rsidRPr="004C200C">
              <w:rPr>
                <w:b/>
                <w:i/>
              </w:rPr>
              <w:t xml:space="preserve"> sottolinea il valore del</w:t>
            </w:r>
            <w:r w:rsidRPr="004C200C">
              <w:t xml:space="preserve"> coinvolgimento delle parti sociali, delle organizzazioni della società civile e degli attori regionali e locali </w:t>
            </w:r>
            <w:r w:rsidRPr="004C200C">
              <w:rPr>
                <w:b/>
                <w:i/>
              </w:rPr>
              <w:t>se del caso, tenendo conto delle strutture e delle prassi nazionali</w:t>
            </w:r>
            <w:r w:rsidRPr="004C200C">
              <w:t>;</w:t>
            </w:r>
          </w:p>
        </w:tc>
      </w:tr>
    </w:tbl>
    <w:p w14:paraId="1A2C7EAD"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38047529" w14:textId="77777777" w:rsidR="00096413" w:rsidRPr="004C200C" w:rsidRDefault="00096413" w:rsidP="00096413">
      <w:r w:rsidRPr="00D22027">
        <w:rPr>
          <w:rStyle w:val="HideTWBExt"/>
        </w:rPr>
        <w:t>&lt;/Amend&gt;</w:t>
      </w:r>
    </w:p>
    <w:p w14:paraId="5252A12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302</w:t>
      </w:r>
      <w:r w:rsidRPr="00D22027">
        <w:rPr>
          <w:rStyle w:val="HideTWBExt"/>
          <w:b w:val="0"/>
        </w:rPr>
        <w:t>&lt;/NumAm&gt;</w:t>
      </w:r>
    </w:p>
    <w:p w14:paraId="46FCD4A5"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6C768D5D" w14:textId="77777777" w:rsidR="00096413" w:rsidRPr="004C200C" w:rsidRDefault="00096413" w:rsidP="00096413">
      <w:pPr>
        <w:pStyle w:val="NormalBold"/>
      </w:pPr>
      <w:r w:rsidRPr="00D22027">
        <w:rPr>
          <w:rStyle w:val="HideTWBExt"/>
          <w:b w:val="0"/>
        </w:rPr>
        <w:t>&lt;/RepeatBlock-By&gt;</w:t>
      </w:r>
    </w:p>
    <w:p w14:paraId="1B1A174F"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2FCE22D" w14:textId="77777777" w:rsidR="00096413" w:rsidRPr="004C200C" w:rsidRDefault="00096413" w:rsidP="00096413">
      <w:pPr>
        <w:pStyle w:val="NormalBold"/>
      </w:pPr>
      <w:r w:rsidRPr="00D22027">
        <w:rPr>
          <w:rStyle w:val="HideTWBExt"/>
          <w:b w:val="0"/>
        </w:rPr>
        <w:t>&lt;Article&gt;</w:t>
      </w:r>
      <w:r w:rsidRPr="004C200C">
        <w:t>Paragrafo 11</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56292A94" w14:textId="77777777" w:rsidTr="00BC5F00">
        <w:trPr>
          <w:trHeight w:hRule="exact" w:val="240"/>
          <w:jc w:val="center"/>
        </w:trPr>
        <w:tc>
          <w:tcPr>
            <w:tcW w:w="9752" w:type="dxa"/>
            <w:gridSpan w:val="2"/>
            <w:tcBorders>
              <w:top w:val="nil"/>
              <w:left w:val="nil"/>
              <w:bottom w:val="nil"/>
              <w:right w:val="nil"/>
            </w:tcBorders>
          </w:tcPr>
          <w:p w14:paraId="4A7DC631" w14:textId="77777777" w:rsidR="00096413" w:rsidRPr="004C200C" w:rsidRDefault="00096413" w:rsidP="00BC5F00"/>
        </w:tc>
      </w:tr>
      <w:tr w:rsidR="00096413" w:rsidRPr="004C200C" w14:paraId="4B64B768" w14:textId="77777777" w:rsidTr="00BC5F00">
        <w:trPr>
          <w:trHeight w:val="240"/>
          <w:jc w:val="center"/>
        </w:trPr>
        <w:tc>
          <w:tcPr>
            <w:tcW w:w="4876" w:type="dxa"/>
            <w:tcBorders>
              <w:top w:val="nil"/>
              <w:left w:val="nil"/>
              <w:bottom w:val="nil"/>
              <w:right w:val="nil"/>
            </w:tcBorders>
          </w:tcPr>
          <w:p w14:paraId="0453555F"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BFEDCAE" w14:textId="77777777" w:rsidR="00096413" w:rsidRPr="004C200C" w:rsidRDefault="00096413" w:rsidP="00BC5F00">
            <w:pPr>
              <w:pStyle w:val="AmColumnHeading"/>
            </w:pPr>
            <w:r w:rsidRPr="004C200C">
              <w:t>Emendamento</w:t>
            </w:r>
          </w:p>
        </w:tc>
      </w:tr>
      <w:tr w:rsidR="00096413" w:rsidRPr="004C200C" w14:paraId="5195F5D0" w14:textId="77777777" w:rsidTr="00BC5F00">
        <w:trPr>
          <w:jc w:val="center"/>
        </w:trPr>
        <w:tc>
          <w:tcPr>
            <w:tcW w:w="4876" w:type="dxa"/>
            <w:tcBorders>
              <w:top w:val="nil"/>
              <w:left w:val="nil"/>
              <w:bottom w:val="nil"/>
              <w:right w:val="nil"/>
            </w:tcBorders>
          </w:tcPr>
          <w:p w14:paraId="71DCF376" w14:textId="77777777" w:rsidR="00096413" w:rsidRPr="004C200C" w:rsidRDefault="00096413" w:rsidP="00BC5F00">
            <w:pPr>
              <w:pStyle w:val="Normal6a"/>
            </w:pPr>
            <w:r w:rsidRPr="004C200C">
              <w:t>11.</w:t>
            </w:r>
            <w:r w:rsidRPr="004C200C">
              <w:tab/>
              <w:t xml:space="preserve">è favorevole a un processo del semestre europeo più democratico, nell'ambito del quale il Parlamento sia fortemente coinvolto nella definizione delle priorità della politica economica e </w:t>
            </w:r>
            <w:r w:rsidRPr="004C200C">
              <w:rPr>
                <w:b/>
                <w:i/>
              </w:rPr>
              <w:t>nell'adozione di decisioni di governance economica</w:t>
            </w:r>
            <w:r w:rsidRPr="004C200C">
              <w:t>; insiste sul coinvolgimento sistematico delle parti sociali, delle organizzazioni della società civile e degli attori regionali e locali nel processo del semestre europeo;</w:t>
            </w:r>
          </w:p>
        </w:tc>
        <w:tc>
          <w:tcPr>
            <w:tcW w:w="4876" w:type="dxa"/>
            <w:tcBorders>
              <w:top w:val="nil"/>
              <w:left w:val="nil"/>
              <w:bottom w:val="nil"/>
              <w:right w:val="nil"/>
            </w:tcBorders>
          </w:tcPr>
          <w:p w14:paraId="4474D82C" w14:textId="77777777" w:rsidR="00096413" w:rsidRPr="004C200C" w:rsidRDefault="00096413" w:rsidP="00BC5F00">
            <w:pPr>
              <w:pStyle w:val="Normal6a"/>
            </w:pPr>
            <w:r w:rsidRPr="004C200C">
              <w:t>11.</w:t>
            </w:r>
            <w:r w:rsidRPr="004C200C">
              <w:tab/>
              <w:t>è favorevole a un processo del semestre europeo più democratico, nell'ambito del quale il Parlamento sia fortemente coinvolto nella definizione delle priorità della politica economica e</w:t>
            </w:r>
            <w:r w:rsidRPr="004C200C">
              <w:rPr>
                <w:b/>
                <w:i/>
              </w:rPr>
              <w:t xml:space="preserve"> sociale</w:t>
            </w:r>
            <w:r w:rsidRPr="004C200C">
              <w:t>; insiste sul coinvolgimento sistematico delle parti sociali, delle organizzazioni della società civile e degli attori regionali e locali nel processo del semestre europeo</w:t>
            </w:r>
            <w:r w:rsidRPr="004C200C">
              <w:rPr>
                <w:b/>
                <w:i/>
              </w:rPr>
              <w:t>, non da ultimo per rafforzare la titolarità e garantire che i diritti sociali dell'UE siano una realtà sul territorio</w:t>
            </w:r>
            <w:r w:rsidRPr="004C200C">
              <w:t>;</w:t>
            </w:r>
          </w:p>
        </w:tc>
      </w:tr>
    </w:tbl>
    <w:p w14:paraId="010400A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199190D" w14:textId="77777777" w:rsidR="00096413" w:rsidRPr="004C200C" w:rsidRDefault="00096413" w:rsidP="00096413">
      <w:r w:rsidRPr="00D22027">
        <w:rPr>
          <w:rStyle w:val="HideTWBExt"/>
        </w:rPr>
        <w:t>&lt;/Amend&gt;</w:t>
      </w:r>
    </w:p>
    <w:p w14:paraId="30918094"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303</w:t>
      </w:r>
      <w:r w:rsidRPr="00D22027">
        <w:rPr>
          <w:rStyle w:val="HideTWBExt"/>
          <w:b w:val="0"/>
        </w:rPr>
        <w:t>&lt;/NumAm&gt;</w:t>
      </w:r>
    </w:p>
    <w:p w14:paraId="58FE68BC" w14:textId="77777777" w:rsidR="00096413" w:rsidRPr="004C200C" w:rsidRDefault="00096413" w:rsidP="00096413">
      <w:pPr>
        <w:pStyle w:val="NormalBold"/>
      </w:pPr>
      <w:r w:rsidRPr="00D22027">
        <w:rPr>
          <w:rStyle w:val="HideTWBExt"/>
          <w:b w:val="0"/>
        </w:rPr>
        <w:t>&lt;RepeatBlock-By&gt;&lt;Members&gt;</w:t>
      </w:r>
      <w:r w:rsidRPr="004C200C">
        <w:t>Idoia Mendia, Estelle Ceulemans, Marit Maij, Vilija Blinkevičiūtė, Alicia Homs Ginel, Gabriele Bischoff, Isilda Gomes</w:t>
      </w:r>
      <w:r w:rsidRPr="00D22027">
        <w:rPr>
          <w:rStyle w:val="HideTWBExt"/>
          <w:b w:val="0"/>
        </w:rPr>
        <w:t>&lt;/Members&gt;</w:t>
      </w:r>
    </w:p>
    <w:p w14:paraId="3304CC44" w14:textId="77777777" w:rsidR="00096413" w:rsidRPr="004C200C" w:rsidRDefault="00096413" w:rsidP="00096413">
      <w:pPr>
        <w:pStyle w:val="NormalBold"/>
      </w:pPr>
      <w:r w:rsidRPr="00D22027">
        <w:rPr>
          <w:rStyle w:val="HideTWBExt"/>
          <w:b w:val="0"/>
        </w:rPr>
        <w:t>&lt;/RepeatBlock-By&gt;</w:t>
      </w:r>
    </w:p>
    <w:p w14:paraId="5A1D099E"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2706E617" w14:textId="77777777" w:rsidR="00096413" w:rsidRPr="004C200C" w:rsidRDefault="00096413" w:rsidP="00096413">
      <w:pPr>
        <w:pStyle w:val="NormalBold"/>
      </w:pPr>
      <w:r w:rsidRPr="00D22027">
        <w:rPr>
          <w:rStyle w:val="HideTWBExt"/>
          <w:b w:val="0"/>
        </w:rPr>
        <w:t>&lt;Article&gt;</w:t>
      </w:r>
      <w:r w:rsidRPr="004C200C">
        <w:t>Paragrafo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E5BA60C" w14:textId="77777777" w:rsidTr="00BC5F00">
        <w:trPr>
          <w:trHeight w:hRule="exact" w:val="240"/>
          <w:jc w:val="center"/>
        </w:trPr>
        <w:tc>
          <w:tcPr>
            <w:tcW w:w="9752" w:type="dxa"/>
            <w:gridSpan w:val="2"/>
            <w:tcBorders>
              <w:top w:val="nil"/>
              <w:left w:val="nil"/>
              <w:bottom w:val="nil"/>
              <w:right w:val="nil"/>
            </w:tcBorders>
          </w:tcPr>
          <w:p w14:paraId="4EB5C537" w14:textId="77777777" w:rsidR="00096413" w:rsidRPr="004C200C" w:rsidRDefault="00096413" w:rsidP="00BC5F00"/>
        </w:tc>
      </w:tr>
      <w:tr w:rsidR="00096413" w:rsidRPr="004C200C" w14:paraId="5CEA0033" w14:textId="77777777" w:rsidTr="00BC5F00">
        <w:trPr>
          <w:trHeight w:val="240"/>
          <w:jc w:val="center"/>
        </w:trPr>
        <w:tc>
          <w:tcPr>
            <w:tcW w:w="4876" w:type="dxa"/>
            <w:tcBorders>
              <w:top w:val="nil"/>
              <w:left w:val="nil"/>
              <w:bottom w:val="nil"/>
              <w:right w:val="nil"/>
            </w:tcBorders>
          </w:tcPr>
          <w:p w14:paraId="0CFDF6C0"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5EFD5CE" w14:textId="77777777" w:rsidR="00096413" w:rsidRPr="004C200C" w:rsidRDefault="00096413" w:rsidP="00BC5F00">
            <w:pPr>
              <w:pStyle w:val="AmColumnHeading"/>
            </w:pPr>
            <w:r w:rsidRPr="004C200C">
              <w:t>Emendamento</w:t>
            </w:r>
          </w:p>
        </w:tc>
      </w:tr>
      <w:tr w:rsidR="00096413" w:rsidRPr="004C200C" w14:paraId="6F0B5F09" w14:textId="77777777" w:rsidTr="00BC5F00">
        <w:trPr>
          <w:jc w:val="center"/>
        </w:trPr>
        <w:tc>
          <w:tcPr>
            <w:tcW w:w="4876" w:type="dxa"/>
            <w:tcBorders>
              <w:top w:val="nil"/>
              <w:left w:val="nil"/>
              <w:bottom w:val="nil"/>
              <w:right w:val="nil"/>
            </w:tcBorders>
          </w:tcPr>
          <w:p w14:paraId="18167F7E" w14:textId="77777777" w:rsidR="00096413" w:rsidRPr="004C200C" w:rsidRDefault="00096413" w:rsidP="00BC5F00">
            <w:pPr>
              <w:pStyle w:val="Normal6a"/>
            </w:pPr>
          </w:p>
        </w:tc>
        <w:tc>
          <w:tcPr>
            <w:tcW w:w="4876" w:type="dxa"/>
            <w:tcBorders>
              <w:top w:val="nil"/>
              <w:left w:val="nil"/>
              <w:bottom w:val="nil"/>
              <w:right w:val="nil"/>
            </w:tcBorders>
          </w:tcPr>
          <w:p w14:paraId="3225CBE2" w14:textId="77777777" w:rsidR="00096413" w:rsidRPr="004C200C" w:rsidRDefault="00096413" w:rsidP="00BC5F00">
            <w:pPr>
              <w:pStyle w:val="Normal6a"/>
            </w:pPr>
            <w:proofErr w:type="gramStart"/>
            <w:r w:rsidRPr="004C200C">
              <w:rPr>
                <w:b/>
                <w:i/>
              </w:rPr>
              <w:t>11</w:t>
            </w:r>
            <w:proofErr w:type="gramEnd"/>
            <w:r w:rsidRPr="004C200C">
              <w:rPr>
                <w:b/>
                <w:i/>
              </w:rPr>
              <w:t xml:space="preserve"> bis.</w:t>
            </w:r>
            <w:r w:rsidRPr="004C200C">
              <w:tab/>
            </w:r>
            <w:r w:rsidRPr="004C200C">
              <w:rPr>
                <w:b/>
                <w:i/>
              </w:rPr>
              <w:t>richiama l'attenzione sull'assenza di una metodologia trasparente e tracciabile per la formulazione e la selezione delle raccomandazioni specifiche per paese, nonché sulla mancanza di chiarezza per quanto riguarda i criteri utilizzati per determinare quali raccomandazioni sono proposte; esprime preoccupazione per il fatto che tale situazione comprometta la responsabilità e possa mettere a repentaglio la parità di trattamento degli Stati membri; invita la Commissione a garantire la piena trasparenza delle procedure e dei criteri di selezione alla loro base, a definire il processo decisionale interno, anche per indicare le direzioni generali coinvolte, e a trasmettere tali informazioni al Parlamento; sottolinea che qualsiasi aumento dei poteri discrezionali della Commissione deve essere accompagnato da meccanismi rafforzati di responsabilità e da un significativo miglioramento del flusso di informazioni al Parlamento europeo;</w:t>
            </w:r>
          </w:p>
        </w:tc>
      </w:tr>
    </w:tbl>
    <w:p w14:paraId="2249D67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5B5EA0E" w14:textId="77777777" w:rsidR="00096413" w:rsidRPr="004C200C" w:rsidRDefault="00096413" w:rsidP="00096413">
      <w:r w:rsidRPr="00D22027">
        <w:rPr>
          <w:rStyle w:val="HideTWBExt"/>
        </w:rPr>
        <w:t>&lt;/Amend&gt;</w:t>
      </w:r>
    </w:p>
    <w:p w14:paraId="7E21D81D"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304</w:t>
      </w:r>
      <w:r w:rsidRPr="00D22027">
        <w:rPr>
          <w:rStyle w:val="HideTWBExt"/>
          <w:b w:val="0"/>
        </w:rPr>
        <w:t>&lt;/NumAm&gt;</w:t>
      </w:r>
    </w:p>
    <w:p w14:paraId="736CD9E0"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31EF64A1" w14:textId="77777777" w:rsidR="00096413" w:rsidRPr="004C200C" w:rsidRDefault="00096413" w:rsidP="00096413">
      <w:pPr>
        <w:pStyle w:val="NormalBold"/>
      </w:pPr>
      <w:r w:rsidRPr="00D22027">
        <w:rPr>
          <w:rStyle w:val="HideTWBExt"/>
          <w:b w:val="0"/>
        </w:rPr>
        <w:t>&lt;/RepeatBlock-By&gt;</w:t>
      </w:r>
    </w:p>
    <w:p w14:paraId="47F450E0"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2CF79CB" w14:textId="77777777" w:rsidR="00096413" w:rsidRPr="004C200C" w:rsidRDefault="00096413" w:rsidP="00096413">
      <w:pPr>
        <w:pStyle w:val="NormalBold"/>
      </w:pPr>
      <w:r w:rsidRPr="00D22027">
        <w:rPr>
          <w:rStyle w:val="HideTWBExt"/>
          <w:b w:val="0"/>
        </w:rPr>
        <w:t>&lt;Article&gt;</w:t>
      </w:r>
      <w:r w:rsidRPr="004C200C">
        <w:t>Paragrafo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0A830A24" w14:textId="77777777" w:rsidTr="00BC5F00">
        <w:trPr>
          <w:trHeight w:hRule="exact" w:val="240"/>
          <w:jc w:val="center"/>
        </w:trPr>
        <w:tc>
          <w:tcPr>
            <w:tcW w:w="9752" w:type="dxa"/>
            <w:gridSpan w:val="2"/>
            <w:tcBorders>
              <w:top w:val="nil"/>
              <w:left w:val="nil"/>
              <w:bottom w:val="nil"/>
              <w:right w:val="nil"/>
            </w:tcBorders>
          </w:tcPr>
          <w:p w14:paraId="6C80211B" w14:textId="77777777" w:rsidR="00096413" w:rsidRPr="004C200C" w:rsidRDefault="00096413" w:rsidP="00BC5F00"/>
        </w:tc>
      </w:tr>
      <w:tr w:rsidR="00096413" w:rsidRPr="004C200C" w14:paraId="596FDA06" w14:textId="77777777" w:rsidTr="00BC5F00">
        <w:trPr>
          <w:trHeight w:val="240"/>
          <w:jc w:val="center"/>
        </w:trPr>
        <w:tc>
          <w:tcPr>
            <w:tcW w:w="4876" w:type="dxa"/>
            <w:tcBorders>
              <w:top w:val="nil"/>
              <w:left w:val="nil"/>
              <w:bottom w:val="nil"/>
              <w:right w:val="nil"/>
            </w:tcBorders>
          </w:tcPr>
          <w:p w14:paraId="6028BEE6"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163063C2" w14:textId="77777777" w:rsidR="00096413" w:rsidRPr="004C200C" w:rsidRDefault="00096413" w:rsidP="00BC5F00">
            <w:pPr>
              <w:pStyle w:val="AmColumnHeading"/>
            </w:pPr>
            <w:r w:rsidRPr="004C200C">
              <w:t>Emendamento</w:t>
            </w:r>
          </w:p>
        </w:tc>
      </w:tr>
      <w:tr w:rsidR="00096413" w:rsidRPr="004C200C" w14:paraId="0DC01B0B" w14:textId="77777777" w:rsidTr="00BC5F00">
        <w:trPr>
          <w:jc w:val="center"/>
        </w:trPr>
        <w:tc>
          <w:tcPr>
            <w:tcW w:w="4876" w:type="dxa"/>
            <w:tcBorders>
              <w:top w:val="nil"/>
              <w:left w:val="nil"/>
              <w:bottom w:val="nil"/>
              <w:right w:val="nil"/>
            </w:tcBorders>
          </w:tcPr>
          <w:p w14:paraId="330BFC23" w14:textId="77777777" w:rsidR="00096413" w:rsidRPr="004C200C" w:rsidRDefault="00096413" w:rsidP="00BC5F00">
            <w:pPr>
              <w:pStyle w:val="Normal6a"/>
            </w:pPr>
          </w:p>
        </w:tc>
        <w:tc>
          <w:tcPr>
            <w:tcW w:w="4876" w:type="dxa"/>
            <w:tcBorders>
              <w:top w:val="nil"/>
              <w:left w:val="nil"/>
              <w:bottom w:val="nil"/>
              <w:right w:val="nil"/>
            </w:tcBorders>
          </w:tcPr>
          <w:p w14:paraId="6DD48A07" w14:textId="77777777" w:rsidR="00096413" w:rsidRPr="004C200C" w:rsidRDefault="00096413" w:rsidP="00BC5F00">
            <w:pPr>
              <w:pStyle w:val="Normal6a"/>
            </w:pPr>
            <w:proofErr w:type="gramStart"/>
            <w:r w:rsidRPr="004C200C">
              <w:rPr>
                <w:b/>
                <w:i/>
              </w:rPr>
              <w:t>11</w:t>
            </w:r>
            <w:proofErr w:type="gramEnd"/>
            <w:r w:rsidRPr="004C200C">
              <w:rPr>
                <w:b/>
                <w:i/>
              </w:rPr>
              <w:t xml:space="preserve"> bis.</w:t>
            </w:r>
            <w:r w:rsidRPr="004C200C">
              <w:tab/>
            </w:r>
            <w:r w:rsidRPr="004C200C">
              <w:rPr>
                <w:b/>
                <w:i/>
              </w:rPr>
              <w:t>esprime preoccupazione per il persistente scarso livello di osservanza delle raccomandazioni specifiche per paese; invita gli Stati membri, nell'ambito del nuovo quadro di governance economica e del suo obiettivo di promuovere la titolarità nazionale, ad affrontare meglio le raccomandazioni specifiche per paese nel settore delle politiche occupazionali e sociali all'interno del semestre europeo; invita la Commissione a intensificare il dialogo con gli Stati membri sull'attuazione delle raccomandazioni esistenti e degli orientamenti in materia di occupazione, nonché sulle azioni politiche attuali o future per far fronte alle sfide individuate;</w:t>
            </w:r>
          </w:p>
        </w:tc>
      </w:tr>
    </w:tbl>
    <w:p w14:paraId="1DDA2913" w14:textId="77777777" w:rsidR="00096413" w:rsidRPr="00232158" w:rsidRDefault="00096413" w:rsidP="00096413">
      <w:pPr>
        <w:pStyle w:val="AmOrLang"/>
        <w:rPr>
          <w:lang w:val="es-ES"/>
        </w:rPr>
      </w:pPr>
      <w:r w:rsidRPr="00232158">
        <w:rPr>
          <w:lang w:val="es-ES"/>
        </w:rPr>
        <w:t xml:space="preserve">Or. </w:t>
      </w:r>
      <w:r w:rsidRPr="00D22027">
        <w:rPr>
          <w:rStyle w:val="HideTWBExt"/>
        </w:rPr>
        <w:t>&lt;Original&gt;</w:t>
      </w:r>
      <w:r w:rsidRPr="00D22027">
        <w:rPr>
          <w:rStyle w:val="HideTWBInt"/>
        </w:rPr>
        <w:t>{EN}</w:t>
      </w:r>
      <w:r w:rsidRPr="00232158">
        <w:rPr>
          <w:lang w:val="es-ES"/>
        </w:rPr>
        <w:t>en</w:t>
      </w:r>
      <w:r w:rsidRPr="00D22027">
        <w:rPr>
          <w:rStyle w:val="HideTWBExt"/>
        </w:rPr>
        <w:t>&lt;/Original&gt;</w:t>
      </w:r>
    </w:p>
    <w:p w14:paraId="55667A98" w14:textId="77777777" w:rsidR="00096413" w:rsidRPr="00232158" w:rsidRDefault="00096413" w:rsidP="00096413">
      <w:pPr>
        <w:rPr>
          <w:lang w:val="es-ES"/>
        </w:rPr>
      </w:pPr>
      <w:r w:rsidRPr="00D22027">
        <w:rPr>
          <w:rStyle w:val="HideTWBExt"/>
        </w:rPr>
        <w:t>&lt;/Amend&gt;</w:t>
      </w:r>
    </w:p>
    <w:p w14:paraId="5BA59429" w14:textId="77777777" w:rsidR="00096413" w:rsidRPr="00232158" w:rsidRDefault="00096413" w:rsidP="00096413">
      <w:pPr>
        <w:pStyle w:val="AmNumberTabs"/>
        <w:rPr>
          <w:lang w:val="es-ES"/>
        </w:rPr>
      </w:pPr>
      <w:r w:rsidRPr="00D22027">
        <w:rPr>
          <w:rStyle w:val="HideTWBExt"/>
          <w:b w:val="0"/>
        </w:rPr>
        <w:t>&lt;Amend&gt;</w:t>
      </w:r>
      <w:r w:rsidRPr="00232158">
        <w:rPr>
          <w:lang w:val="es-ES"/>
        </w:rPr>
        <w:t>Emendamento</w:t>
      </w:r>
      <w:r w:rsidRPr="00232158">
        <w:rPr>
          <w:lang w:val="es-ES"/>
        </w:rPr>
        <w:tab/>
      </w:r>
      <w:r w:rsidRPr="00232158">
        <w:rPr>
          <w:lang w:val="es-ES"/>
        </w:rPr>
        <w:tab/>
      </w:r>
      <w:r w:rsidRPr="00D22027">
        <w:rPr>
          <w:rStyle w:val="HideTWBExt"/>
          <w:b w:val="0"/>
        </w:rPr>
        <w:t>&lt;NumAm&gt;</w:t>
      </w:r>
      <w:r w:rsidRPr="00232158">
        <w:rPr>
          <w:lang w:val="es-ES"/>
        </w:rPr>
        <w:t>305</w:t>
      </w:r>
      <w:r w:rsidRPr="00D22027">
        <w:rPr>
          <w:rStyle w:val="HideTWBExt"/>
          <w:b w:val="0"/>
        </w:rPr>
        <w:t>&lt;/NumAm&gt;</w:t>
      </w:r>
    </w:p>
    <w:p w14:paraId="7A31DCA8" w14:textId="77777777" w:rsidR="00096413" w:rsidRPr="00232158" w:rsidRDefault="00096413" w:rsidP="00096413">
      <w:pPr>
        <w:pStyle w:val="NormalBold"/>
        <w:rPr>
          <w:lang w:val="es-ES"/>
        </w:rPr>
      </w:pPr>
      <w:r w:rsidRPr="00D22027">
        <w:rPr>
          <w:rStyle w:val="HideTWBExt"/>
          <w:b w:val="0"/>
        </w:rPr>
        <w:t>&lt;RepeatBlock-By&gt;&lt;Members&gt;</w:t>
      </w:r>
      <w:r w:rsidRPr="00232158">
        <w:rPr>
          <w:lang w:val="es-ES"/>
        </w:rPr>
        <w:t>Pál Szekeres, Nikola Bartůšek</w:t>
      </w:r>
      <w:r w:rsidRPr="00D22027">
        <w:rPr>
          <w:rStyle w:val="HideTWBExt"/>
          <w:b w:val="0"/>
        </w:rPr>
        <w:t>&lt;/Members&gt;</w:t>
      </w:r>
    </w:p>
    <w:p w14:paraId="65EB2239" w14:textId="77777777" w:rsidR="00096413" w:rsidRPr="00232158" w:rsidRDefault="00096413" w:rsidP="00096413">
      <w:pPr>
        <w:pStyle w:val="NormalBold"/>
        <w:rPr>
          <w:lang w:val="es-ES"/>
        </w:rPr>
      </w:pPr>
      <w:r w:rsidRPr="00D22027">
        <w:rPr>
          <w:rStyle w:val="HideTWBExt"/>
          <w:b w:val="0"/>
        </w:rPr>
        <w:t>&lt;/RepeatBlock-By&gt;</w:t>
      </w:r>
    </w:p>
    <w:p w14:paraId="088CD507"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DD52BBC" w14:textId="77777777" w:rsidR="00096413" w:rsidRPr="004C200C" w:rsidRDefault="00096413" w:rsidP="00096413">
      <w:pPr>
        <w:pStyle w:val="NormalBold"/>
      </w:pPr>
      <w:r w:rsidRPr="00D22027">
        <w:rPr>
          <w:rStyle w:val="HideTWBExt"/>
          <w:b w:val="0"/>
        </w:rPr>
        <w:t>&lt;Article&gt;</w:t>
      </w:r>
      <w:r w:rsidRPr="004C200C">
        <w:t>Paragrafo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709C5129" w14:textId="77777777" w:rsidTr="00BC5F00">
        <w:trPr>
          <w:trHeight w:hRule="exact" w:val="240"/>
          <w:jc w:val="center"/>
        </w:trPr>
        <w:tc>
          <w:tcPr>
            <w:tcW w:w="9752" w:type="dxa"/>
            <w:gridSpan w:val="2"/>
            <w:tcBorders>
              <w:top w:val="nil"/>
              <w:left w:val="nil"/>
              <w:bottom w:val="nil"/>
              <w:right w:val="nil"/>
            </w:tcBorders>
          </w:tcPr>
          <w:p w14:paraId="15FB9BFF" w14:textId="77777777" w:rsidR="00096413" w:rsidRPr="004C200C" w:rsidRDefault="00096413" w:rsidP="00BC5F00"/>
        </w:tc>
      </w:tr>
      <w:tr w:rsidR="00096413" w:rsidRPr="004C200C" w14:paraId="27737221" w14:textId="77777777" w:rsidTr="00BC5F00">
        <w:trPr>
          <w:trHeight w:val="240"/>
          <w:jc w:val="center"/>
        </w:trPr>
        <w:tc>
          <w:tcPr>
            <w:tcW w:w="4876" w:type="dxa"/>
            <w:tcBorders>
              <w:top w:val="nil"/>
              <w:left w:val="nil"/>
              <w:bottom w:val="nil"/>
              <w:right w:val="nil"/>
            </w:tcBorders>
          </w:tcPr>
          <w:p w14:paraId="37E295B2"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A9594A0" w14:textId="77777777" w:rsidR="00096413" w:rsidRPr="004C200C" w:rsidRDefault="00096413" w:rsidP="00BC5F00">
            <w:pPr>
              <w:pStyle w:val="AmColumnHeading"/>
            </w:pPr>
            <w:r w:rsidRPr="004C200C">
              <w:t>Emendamento</w:t>
            </w:r>
          </w:p>
        </w:tc>
      </w:tr>
      <w:tr w:rsidR="00096413" w:rsidRPr="004C200C" w14:paraId="3D32F507" w14:textId="77777777" w:rsidTr="00BC5F00">
        <w:trPr>
          <w:jc w:val="center"/>
        </w:trPr>
        <w:tc>
          <w:tcPr>
            <w:tcW w:w="4876" w:type="dxa"/>
            <w:tcBorders>
              <w:top w:val="nil"/>
              <w:left w:val="nil"/>
              <w:bottom w:val="nil"/>
              <w:right w:val="nil"/>
            </w:tcBorders>
          </w:tcPr>
          <w:p w14:paraId="12EE11B7" w14:textId="77777777" w:rsidR="00096413" w:rsidRPr="004C200C" w:rsidRDefault="00096413" w:rsidP="00BC5F00">
            <w:pPr>
              <w:pStyle w:val="Normal6a"/>
            </w:pPr>
          </w:p>
        </w:tc>
        <w:tc>
          <w:tcPr>
            <w:tcW w:w="4876" w:type="dxa"/>
            <w:tcBorders>
              <w:top w:val="nil"/>
              <w:left w:val="nil"/>
              <w:bottom w:val="nil"/>
              <w:right w:val="nil"/>
            </w:tcBorders>
          </w:tcPr>
          <w:p w14:paraId="522A5606" w14:textId="77777777" w:rsidR="00096413" w:rsidRPr="004C200C" w:rsidRDefault="00096413" w:rsidP="00BC5F00">
            <w:pPr>
              <w:pStyle w:val="Normal6a"/>
            </w:pPr>
            <w:proofErr w:type="gramStart"/>
            <w:r w:rsidRPr="004C200C">
              <w:rPr>
                <w:b/>
                <w:i/>
              </w:rPr>
              <w:t>11</w:t>
            </w:r>
            <w:proofErr w:type="gramEnd"/>
            <w:r w:rsidRPr="004C200C">
              <w:rPr>
                <w:b/>
                <w:i/>
              </w:rPr>
              <w:t xml:space="preserve"> bis.</w:t>
            </w:r>
            <w:r w:rsidRPr="004C200C">
              <w:tab/>
            </w:r>
            <w:r w:rsidRPr="004C200C">
              <w:rPr>
                <w:b/>
                <w:i/>
              </w:rPr>
              <w:t>sostiene un approccio più inclusivo alla politica economica e alla governance, incoraggiando l'uso di contributi equilibrati e basati su dati concreti, nel pieno rispetto della competenza decisionale degli Stati membri; sottolinea il valore del coinvolgimento delle parti sociali, delle organizzazioni della società civile e degli attori regionali e locali se del caso, tenendo conto delle strutture e delle prassi nazionali;</w:t>
            </w:r>
          </w:p>
        </w:tc>
      </w:tr>
    </w:tbl>
    <w:p w14:paraId="66EEE701"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76210CEB" w14:textId="77777777" w:rsidR="00096413" w:rsidRPr="004C200C" w:rsidRDefault="00096413" w:rsidP="00096413">
      <w:r w:rsidRPr="00D22027">
        <w:rPr>
          <w:rStyle w:val="HideTWBExt"/>
        </w:rPr>
        <w:t>&lt;/Amend&gt;</w:t>
      </w:r>
    </w:p>
    <w:p w14:paraId="6AE0A76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306</w:t>
      </w:r>
      <w:r w:rsidRPr="00D22027">
        <w:rPr>
          <w:rStyle w:val="HideTWBExt"/>
          <w:b w:val="0"/>
        </w:rPr>
        <w:t>&lt;/NumAm&gt;</w:t>
      </w:r>
    </w:p>
    <w:p w14:paraId="47827EB2" w14:textId="77777777" w:rsidR="00096413" w:rsidRPr="004C200C" w:rsidRDefault="00096413" w:rsidP="00096413">
      <w:pPr>
        <w:pStyle w:val="NormalBold"/>
      </w:pPr>
      <w:r w:rsidRPr="00D22027">
        <w:rPr>
          <w:rStyle w:val="HideTWBExt"/>
          <w:b w:val="0"/>
        </w:rPr>
        <w:t>&lt;RepeatBlock-By&gt;&lt;Members&gt;</w:t>
      </w:r>
      <w:r w:rsidRPr="004C200C">
        <w:t>Angelika Winzig</w:t>
      </w:r>
      <w:r w:rsidRPr="00D22027">
        <w:rPr>
          <w:rStyle w:val="HideTWBExt"/>
          <w:b w:val="0"/>
        </w:rPr>
        <w:t>&lt;/Members&gt;</w:t>
      </w:r>
    </w:p>
    <w:p w14:paraId="744344B5" w14:textId="77777777" w:rsidR="00096413" w:rsidRPr="004C200C" w:rsidRDefault="00096413" w:rsidP="00096413">
      <w:pPr>
        <w:pStyle w:val="NormalBold"/>
      </w:pPr>
      <w:r w:rsidRPr="00D22027">
        <w:rPr>
          <w:rStyle w:val="HideTWBExt"/>
          <w:b w:val="0"/>
        </w:rPr>
        <w:t>&lt;/RepeatBlock-By&gt;</w:t>
      </w:r>
    </w:p>
    <w:p w14:paraId="53AFCFFC"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1ACAD6AF" w14:textId="77777777" w:rsidR="00096413" w:rsidRPr="004C200C" w:rsidRDefault="00096413" w:rsidP="00096413">
      <w:pPr>
        <w:pStyle w:val="NormalBold"/>
      </w:pPr>
      <w:r w:rsidRPr="00D22027">
        <w:rPr>
          <w:rStyle w:val="HideTWBExt"/>
          <w:b w:val="0"/>
        </w:rPr>
        <w:t>&lt;Article&gt;</w:t>
      </w:r>
      <w:r w:rsidRPr="004C200C">
        <w:t>Paragrafo 11 bis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32E3006C" w14:textId="77777777" w:rsidTr="00BC5F00">
        <w:trPr>
          <w:trHeight w:hRule="exact" w:val="240"/>
          <w:jc w:val="center"/>
        </w:trPr>
        <w:tc>
          <w:tcPr>
            <w:tcW w:w="9752" w:type="dxa"/>
            <w:gridSpan w:val="2"/>
            <w:tcBorders>
              <w:top w:val="nil"/>
              <w:left w:val="nil"/>
              <w:bottom w:val="nil"/>
              <w:right w:val="nil"/>
            </w:tcBorders>
          </w:tcPr>
          <w:p w14:paraId="729AACC5" w14:textId="77777777" w:rsidR="00096413" w:rsidRPr="004C200C" w:rsidRDefault="00096413" w:rsidP="00BC5F00"/>
        </w:tc>
      </w:tr>
      <w:tr w:rsidR="00096413" w:rsidRPr="004C200C" w14:paraId="1245F2B1" w14:textId="77777777" w:rsidTr="00BC5F00">
        <w:trPr>
          <w:trHeight w:val="240"/>
          <w:jc w:val="center"/>
        </w:trPr>
        <w:tc>
          <w:tcPr>
            <w:tcW w:w="4876" w:type="dxa"/>
            <w:tcBorders>
              <w:top w:val="nil"/>
              <w:left w:val="nil"/>
              <w:bottom w:val="nil"/>
              <w:right w:val="nil"/>
            </w:tcBorders>
          </w:tcPr>
          <w:p w14:paraId="4993F6A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4C69CF63" w14:textId="77777777" w:rsidR="00096413" w:rsidRPr="004C200C" w:rsidRDefault="00096413" w:rsidP="00BC5F00">
            <w:pPr>
              <w:pStyle w:val="AmColumnHeading"/>
            </w:pPr>
            <w:r w:rsidRPr="004C200C">
              <w:t>Emendamento</w:t>
            </w:r>
          </w:p>
        </w:tc>
      </w:tr>
      <w:tr w:rsidR="00096413" w:rsidRPr="004C200C" w14:paraId="1DB8049D" w14:textId="77777777" w:rsidTr="00BC5F00">
        <w:trPr>
          <w:jc w:val="center"/>
        </w:trPr>
        <w:tc>
          <w:tcPr>
            <w:tcW w:w="4876" w:type="dxa"/>
            <w:tcBorders>
              <w:top w:val="nil"/>
              <w:left w:val="nil"/>
              <w:bottom w:val="nil"/>
              <w:right w:val="nil"/>
            </w:tcBorders>
          </w:tcPr>
          <w:p w14:paraId="207C2F18" w14:textId="77777777" w:rsidR="00096413" w:rsidRPr="004C200C" w:rsidRDefault="00096413" w:rsidP="00BC5F00">
            <w:pPr>
              <w:pStyle w:val="Normal6a"/>
            </w:pPr>
          </w:p>
        </w:tc>
        <w:tc>
          <w:tcPr>
            <w:tcW w:w="4876" w:type="dxa"/>
            <w:tcBorders>
              <w:top w:val="nil"/>
              <w:left w:val="nil"/>
              <w:bottom w:val="nil"/>
              <w:right w:val="nil"/>
            </w:tcBorders>
          </w:tcPr>
          <w:p w14:paraId="5727676F" w14:textId="77777777" w:rsidR="00096413" w:rsidRPr="004C200C" w:rsidRDefault="00096413" w:rsidP="00BC5F00">
            <w:pPr>
              <w:pStyle w:val="Normal6a"/>
            </w:pPr>
            <w:proofErr w:type="gramStart"/>
            <w:r w:rsidRPr="004C200C">
              <w:rPr>
                <w:b/>
                <w:i/>
              </w:rPr>
              <w:t>11</w:t>
            </w:r>
            <w:proofErr w:type="gramEnd"/>
            <w:r w:rsidRPr="004C200C">
              <w:rPr>
                <w:b/>
                <w:i/>
              </w:rPr>
              <w:t xml:space="preserve"> bis.</w:t>
            </w:r>
            <w:r w:rsidRPr="004C200C">
              <w:tab/>
            </w:r>
            <w:r w:rsidRPr="004C200C">
              <w:rPr>
                <w:b/>
                <w:i/>
              </w:rPr>
              <w:t>sottolinea che il rispetto del principio di sussidiarietà e delle competenze nazionali rimane fondamentale per il semestre europeo; invita la Commissione a evitare misure prescrittive che limitino indebitamente le scelte politiche nazionali;</w:t>
            </w:r>
          </w:p>
        </w:tc>
      </w:tr>
    </w:tbl>
    <w:p w14:paraId="3795B51B"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05519DE3" w14:textId="77777777" w:rsidR="00096413" w:rsidRPr="004C200C" w:rsidRDefault="00096413" w:rsidP="00096413">
      <w:r w:rsidRPr="00D22027">
        <w:rPr>
          <w:rStyle w:val="HideTWBExt"/>
        </w:rPr>
        <w:t>&lt;/Amend&gt;</w:t>
      </w:r>
    </w:p>
    <w:p w14:paraId="7F16DF13"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307</w:t>
      </w:r>
      <w:r w:rsidRPr="00D22027">
        <w:rPr>
          <w:rStyle w:val="HideTWBExt"/>
          <w:b w:val="0"/>
        </w:rPr>
        <w:t>&lt;/NumAm&gt;</w:t>
      </w:r>
    </w:p>
    <w:p w14:paraId="2B78DB0F"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56788B5D" w14:textId="77777777" w:rsidR="00096413" w:rsidRPr="004C200C" w:rsidRDefault="00096413" w:rsidP="00096413">
      <w:pPr>
        <w:pStyle w:val="NormalBold"/>
      </w:pPr>
      <w:r w:rsidRPr="00D22027">
        <w:rPr>
          <w:rStyle w:val="HideTWBExt"/>
          <w:b w:val="0"/>
        </w:rPr>
        <w:t>&lt;/RepeatBlock-By&gt;</w:t>
      </w:r>
    </w:p>
    <w:p w14:paraId="69876279"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09D9A72F" w14:textId="77777777" w:rsidR="00096413" w:rsidRPr="004C200C" w:rsidRDefault="00096413" w:rsidP="00096413">
      <w:pPr>
        <w:pStyle w:val="NormalBold"/>
      </w:pPr>
      <w:r w:rsidRPr="00D22027">
        <w:rPr>
          <w:rStyle w:val="HideTWBExt"/>
          <w:b w:val="0"/>
        </w:rPr>
        <w:t>&lt;Article&gt;</w:t>
      </w:r>
      <w:r w:rsidRPr="004C200C">
        <w:t>Paragrafo 11 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6446BCAD" w14:textId="77777777" w:rsidTr="00BC5F00">
        <w:trPr>
          <w:trHeight w:hRule="exact" w:val="240"/>
          <w:jc w:val="center"/>
        </w:trPr>
        <w:tc>
          <w:tcPr>
            <w:tcW w:w="9752" w:type="dxa"/>
            <w:gridSpan w:val="2"/>
            <w:tcBorders>
              <w:top w:val="nil"/>
              <w:left w:val="nil"/>
              <w:bottom w:val="nil"/>
              <w:right w:val="nil"/>
            </w:tcBorders>
          </w:tcPr>
          <w:p w14:paraId="7DEF66C6" w14:textId="77777777" w:rsidR="00096413" w:rsidRPr="004C200C" w:rsidRDefault="00096413" w:rsidP="00BC5F00"/>
        </w:tc>
      </w:tr>
      <w:tr w:rsidR="00096413" w:rsidRPr="004C200C" w14:paraId="6D687F0C" w14:textId="77777777" w:rsidTr="00BC5F00">
        <w:trPr>
          <w:trHeight w:val="240"/>
          <w:jc w:val="center"/>
        </w:trPr>
        <w:tc>
          <w:tcPr>
            <w:tcW w:w="4876" w:type="dxa"/>
            <w:tcBorders>
              <w:top w:val="nil"/>
              <w:left w:val="nil"/>
              <w:bottom w:val="nil"/>
              <w:right w:val="nil"/>
            </w:tcBorders>
          </w:tcPr>
          <w:p w14:paraId="08C137B4"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7782BBB8" w14:textId="77777777" w:rsidR="00096413" w:rsidRPr="004C200C" w:rsidRDefault="00096413" w:rsidP="00BC5F00">
            <w:pPr>
              <w:pStyle w:val="AmColumnHeading"/>
            </w:pPr>
            <w:r w:rsidRPr="004C200C">
              <w:t>Emendamento</w:t>
            </w:r>
          </w:p>
        </w:tc>
      </w:tr>
      <w:tr w:rsidR="00096413" w:rsidRPr="004C200C" w14:paraId="4911E77C" w14:textId="77777777" w:rsidTr="00BC5F00">
        <w:trPr>
          <w:jc w:val="center"/>
        </w:trPr>
        <w:tc>
          <w:tcPr>
            <w:tcW w:w="4876" w:type="dxa"/>
            <w:tcBorders>
              <w:top w:val="nil"/>
              <w:left w:val="nil"/>
              <w:bottom w:val="nil"/>
              <w:right w:val="nil"/>
            </w:tcBorders>
          </w:tcPr>
          <w:p w14:paraId="5CDEDD47" w14:textId="77777777" w:rsidR="00096413" w:rsidRPr="004C200C" w:rsidRDefault="00096413" w:rsidP="00BC5F00">
            <w:pPr>
              <w:pStyle w:val="Normal6a"/>
            </w:pPr>
          </w:p>
        </w:tc>
        <w:tc>
          <w:tcPr>
            <w:tcW w:w="4876" w:type="dxa"/>
            <w:tcBorders>
              <w:top w:val="nil"/>
              <w:left w:val="nil"/>
              <w:bottom w:val="nil"/>
              <w:right w:val="nil"/>
            </w:tcBorders>
          </w:tcPr>
          <w:p w14:paraId="6CDBD89D" w14:textId="77777777" w:rsidR="00096413" w:rsidRPr="004C200C" w:rsidRDefault="00096413" w:rsidP="00BC5F00">
            <w:pPr>
              <w:pStyle w:val="Normal6a"/>
            </w:pPr>
            <w:proofErr w:type="gramStart"/>
            <w:r w:rsidRPr="004C200C">
              <w:rPr>
                <w:b/>
                <w:i/>
              </w:rPr>
              <w:t>11</w:t>
            </w:r>
            <w:proofErr w:type="gramEnd"/>
            <w:r w:rsidRPr="004C200C">
              <w:rPr>
                <w:b/>
                <w:i/>
              </w:rPr>
              <w:t xml:space="preserve"> ter.</w:t>
            </w:r>
            <w:r w:rsidRPr="004C200C">
              <w:tab/>
            </w:r>
            <w:r w:rsidRPr="004C200C">
              <w:rPr>
                <w:b/>
                <w:i/>
              </w:rPr>
              <w:t>sottolinea la necessità di dati tempestivi e armonizzati sulle politiche sociali per migliorare l'elaborazione di politiche basate su dati concreti e investimenti sociali mirati; chiede di apportare miglioramenti al quadro di valutazione della situazione sociale al fine di coprire i 20 principi del pilastro europeo dei diritti sociali attraverso l'introduzione di indicatori quali posti di lavoro di qualità, l'accesso ai servizi pubblici, la copertura dei servizi sociali, pensioni adeguate, la salute mentale e la discriminazione;</w:t>
            </w:r>
          </w:p>
        </w:tc>
      </w:tr>
    </w:tbl>
    <w:p w14:paraId="4EEA61FA"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10BD9D2C" w14:textId="77777777" w:rsidR="00096413" w:rsidRPr="004C200C" w:rsidRDefault="00096413" w:rsidP="00096413">
      <w:r w:rsidRPr="00D22027">
        <w:rPr>
          <w:rStyle w:val="HideTWBExt"/>
        </w:rPr>
        <w:t>&lt;/Amend&gt;</w:t>
      </w:r>
    </w:p>
    <w:p w14:paraId="316D50F9" w14:textId="77777777" w:rsidR="00096413" w:rsidRPr="004C200C" w:rsidRDefault="00096413" w:rsidP="00096413">
      <w:pPr>
        <w:pStyle w:val="AmNumberTabs"/>
      </w:pPr>
      <w:r w:rsidRPr="00D22027">
        <w:rPr>
          <w:rStyle w:val="HideTWBExt"/>
          <w:b w:val="0"/>
        </w:rPr>
        <w:t>&lt;Amend&gt;</w:t>
      </w:r>
      <w:r w:rsidRPr="004C200C">
        <w:t>Emendamento</w:t>
      </w:r>
      <w:r w:rsidRPr="004C200C">
        <w:tab/>
      </w:r>
      <w:r w:rsidRPr="004C200C">
        <w:tab/>
      </w:r>
      <w:r w:rsidRPr="00D22027">
        <w:rPr>
          <w:rStyle w:val="HideTWBExt"/>
          <w:b w:val="0"/>
        </w:rPr>
        <w:t>&lt;NumAm&gt;</w:t>
      </w:r>
      <w:r w:rsidRPr="004C200C">
        <w:t>308</w:t>
      </w:r>
      <w:r w:rsidRPr="00D22027">
        <w:rPr>
          <w:rStyle w:val="HideTWBExt"/>
          <w:b w:val="0"/>
        </w:rPr>
        <w:t>&lt;/NumAm&gt;</w:t>
      </w:r>
    </w:p>
    <w:p w14:paraId="49C83A4C" w14:textId="77777777" w:rsidR="00096413" w:rsidRPr="004C200C" w:rsidRDefault="00096413" w:rsidP="00096413">
      <w:pPr>
        <w:pStyle w:val="NormalBold"/>
      </w:pPr>
      <w:r w:rsidRPr="00D22027">
        <w:rPr>
          <w:rStyle w:val="HideTWBExt"/>
          <w:b w:val="0"/>
        </w:rPr>
        <w:t>&lt;RepeatBlock-By&gt;&lt;Members&gt;</w:t>
      </w:r>
      <w:r w:rsidRPr="004C200C">
        <w:t>Hristo Petrov, Irena Joveva, Jana Toom</w:t>
      </w:r>
      <w:r w:rsidRPr="00D22027">
        <w:rPr>
          <w:rStyle w:val="HideTWBExt"/>
          <w:b w:val="0"/>
        </w:rPr>
        <w:t>&lt;/Members&gt;</w:t>
      </w:r>
    </w:p>
    <w:p w14:paraId="21714749" w14:textId="77777777" w:rsidR="00096413" w:rsidRPr="004C200C" w:rsidRDefault="00096413" w:rsidP="00096413">
      <w:pPr>
        <w:pStyle w:val="NormalBold"/>
      </w:pPr>
      <w:r w:rsidRPr="00D22027">
        <w:rPr>
          <w:rStyle w:val="HideTWBExt"/>
          <w:b w:val="0"/>
        </w:rPr>
        <w:t>&lt;/RepeatBlock-By&gt;</w:t>
      </w:r>
    </w:p>
    <w:p w14:paraId="11C86E8D" w14:textId="77777777" w:rsidR="00096413" w:rsidRPr="004C200C" w:rsidRDefault="00096413" w:rsidP="00096413">
      <w:pPr>
        <w:pStyle w:val="NormalBold"/>
      </w:pPr>
      <w:r w:rsidRPr="00D22027">
        <w:rPr>
          <w:rStyle w:val="HideTWBExt"/>
          <w:b w:val="0"/>
        </w:rPr>
        <w:t>&lt;DocAmend&gt;</w:t>
      </w:r>
      <w:r w:rsidRPr="004C200C">
        <w:t>Proposta di risoluzione</w:t>
      </w:r>
      <w:r w:rsidRPr="00D22027">
        <w:rPr>
          <w:rStyle w:val="HideTWBExt"/>
          <w:b w:val="0"/>
        </w:rPr>
        <w:t>&lt;/DocAmend&gt;</w:t>
      </w:r>
    </w:p>
    <w:p w14:paraId="5145BF15" w14:textId="77777777" w:rsidR="00096413" w:rsidRPr="004C200C" w:rsidRDefault="00096413" w:rsidP="00096413">
      <w:pPr>
        <w:pStyle w:val="NormalBold"/>
      </w:pPr>
      <w:r w:rsidRPr="00D22027">
        <w:rPr>
          <w:rStyle w:val="HideTWBExt"/>
          <w:b w:val="0"/>
        </w:rPr>
        <w:t>&lt;Article&gt;</w:t>
      </w:r>
      <w:r w:rsidRPr="004C200C">
        <w:t>Paragrafo 11 quater (nuovo)</w:t>
      </w:r>
      <w:r w:rsidRPr="00D220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96413" w:rsidRPr="004C200C" w14:paraId="2231BD5E" w14:textId="77777777" w:rsidTr="00BC5F00">
        <w:trPr>
          <w:trHeight w:hRule="exact" w:val="240"/>
          <w:jc w:val="center"/>
        </w:trPr>
        <w:tc>
          <w:tcPr>
            <w:tcW w:w="9752" w:type="dxa"/>
            <w:gridSpan w:val="2"/>
            <w:tcBorders>
              <w:top w:val="nil"/>
              <w:left w:val="nil"/>
              <w:bottom w:val="nil"/>
              <w:right w:val="nil"/>
            </w:tcBorders>
          </w:tcPr>
          <w:p w14:paraId="7BC07ABE" w14:textId="77777777" w:rsidR="00096413" w:rsidRPr="004C200C" w:rsidRDefault="00096413" w:rsidP="00BC5F00"/>
        </w:tc>
      </w:tr>
      <w:tr w:rsidR="00096413" w:rsidRPr="004C200C" w14:paraId="1B206201" w14:textId="77777777" w:rsidTr="00BC5F00">
        <w:trPr>
          <w:trHeight w:val="240"/>
          <w:jc w:val="center"/>
        </w:trPr>
        <w:tc>
          <w:tcPr>
            <w:tcW w:w="4876" w:type="dxa"/>
            <w:tcBorders>
              <w:top w:val="nil"/>
              <w:left w:val="nil"/>
              <w:bottom w:val="nil"/>
              <w:right w:val="nil"/>
            </w:tcBorders>
          </w:tcPr>
          <w:p w14:paraId="693A79D1" w14:textId="77777777" w:rsidR="00096413" w:rsidRPr="004C200C" w:rsidRDefault="00096413" w:rsidP="00BC5F00">
            <w:pPr>
              <w:pStyle w:val="AmColumnHeading"/>
            </w:pPr>
            <w:r w:rsidRPr="004C200C">
              <w:t>Proposta di risoluzione</w:t>
            </w:r>
          </w:p>
        </w:tc>
        <w:tc>
          <w:tcPr>
            <w:tcW w:w="4876" w:type="dxa"/>
            <w:tcBorders>
              <w:top w:val="nil"/>
              <w:left w:val="nil"/>
              <w:bottom w:val="nil"/>
              <w:right w:val="nil"/>
            </w:tcBorders>
          </w:tcPr>
          <w:p w14:paraId="03602963" w14:textId="77777777" w:rsidR="00096413" w:rsidRPr="004C200C" w:rsidRDefault="00096413" w:rsidP="00BC5F00">
            <w:pPr>
              <w:pStyle w:val="AmColumnHeading"/>
            </w:pPr>
            <w:r w:rsidRPr="004C200C">
              <w:t>Emendamento</w:t>
            </w:r>
          </w:p>
        </w:tc>
      </w:tr>
      <w:tr w:rsidR="00096413" w:rsidRPr="004C200C" w14:paraId="63BEAA25" w14:textId="77777777" w:rsidTr="00BC5F00">
        <w:trPr>
          <w:jc w:val="center"/>
        </w:trPr>
        <w:tc>
          <w:tcPr>
            <w:tcW w:w="4876" w:type="dxa"/>
            <w:tcBorders>
              <w:top w:val="nil"/>
              <w:left w:val="nil"/>
              <w:bottom w:val="nil"/>
              <w:right w:val="nil"/>
            </w:tcBorders>
          </w:tcPr>
          <w:p w14:paraId="445C8C31" w14:textId="77777777" w:rsidR="00096413" w:rsidRPr="004C200C" w:rsidRDefault="00096413" w:rsidP="00BC5F00">
            <w:pPr>
              <w:pStyle w:val="Normal6a"/>
            </w:pPr>
          </w:p>
        </w:tc>
        <w:tc>
          <w:tcPr>
            <w:tcW w:w="4876" w:type="dxa"/>
            <w:tcBorders>
              <w:top w:val="nil"/>
              <w:left w:val="nil"/>
              <w:bottom w:val="nil"/>
              <w:right w:val="nil"/>
            </w:tcBorders>
          </w:tcPr>
          <w:p w14:paraId="2D7B06BF" w14:textId="77777777" w:rsidR="00096413" w:rsidRPr="004C200C" w:rsidRDefault="00096413" w:rsidP="00BC5F00">
            <w:pPr>
              <w:pStyle w:val="Normal6a"/>
            </w:pPr>
            <w:proofErr w:type="gramStart"/>
            <w:r w:rsidRPr="004C200C">
              <w:rPr>
                <w:b/>
                <w:i/>
              </w:rPr>
              <w:t>11</w:t>
            </w:r>
            <w:proofErr w:type="gramEnd"/>
            <w:r w:rsidRPr="004C200C">
              <w:rPr>
                <w:b/>
                <w:i/>
              </w:rPr>
              <w:t xml:space="preserve"> quater.</w:t>
            </w:r>
            <w:r w:rsidRPr="004C200C">
              <w:tab/>
            </w:r>
            <w:r w:rsidRPr="004C200C">
              <w:rPr>
                <w:b/>
                <w:i/>
              </w:rPr>
              <w:t>ricorda che l'indicatore del rischio di povertà o di esclusione sociale non contempla le cause profonde della povertà, in particolare l'inclusione delle persone che vivono al di fuori di nuclei familiari, gli aspetti qualitativi della povertà e le esperienze di emarginazione vissute; sottolinea che la povertà va al di là del reddito insufficiente o della deprivazione materiale; invita il comitato per la protezione sociale a collaborare con i portatori di interessi pertinenti al rinnovo della misurazione statistica del rischio di povertà o di esclusione sociale al fine di ampliarla verso una visione più solida, disaggregata e maggiormente multidimensionale della povertà e dell'esclusione sociale;</w:t>
            </w:r>
          </w:p>
        </w:tc>
      </w:tr>
    </w:tbl>
    <w:p w14:paraId="249248B3" w14:textId="77777777" w:rsidR="00096413" w:rsidRPr="004C200C" w:rsidRDefault="00096413" w:rsidP="00096413">
      <w:pPr>
        <w:pStyle w:val="AmOrLang"/>
      </w:pPr>
      <w:r w:rsidRPr="004C200C">
        <w:t xml:space="preserve">Or. </w:t>
      </w:r>
      <w:r w:rsidRPr="00D22027">
        <w:rPr>
          <w:rStyle w:val="HideTWBExt"/>
        </w:rPr>
        <w:t>&lt;Original&gt;</w:t>
      </w:r>
      <w:r w:rsidRPr="00D22027">
        <w:rPr>
          <w:rStyle w:val="HideTWBInt"/>
        </w:rPr>
        <w:t>{EN}</w:t>
      </w:r>
      <w:r w:rsidRPr="004C200C">
        <w:t>en</w:t>
      </w:r>
      <w:r w:rsidRPr="00D22027">
        <w:rPr>
          <w:rStyle w:val="HideTWBExt"/>
        </w:rPr>
        <w:t>&lt;/Original&gt;</w:t>
      </w:r>
    </w:p>
    <w:p w14:paraId="2A9BC2EF" w14:textId="6E0E22C5" w:rsidR="00096413" w:rsidRPr="004C200C" w:rsidRDefault="00096413" w:rsidP="00096413">
      <w:r w:rsidRPr="00D22027">
        <w:rPr>
          <w:rStyle w:val="HideTWBExt"/>
        </w:rPr>
        <w:t>&lt;/Amend&gt;&lt;/RepeatBlock-Amend&gt;</w:t>
      </w:r>
    </w:p>
    <w:p w14:paraId="507D8D54" w14:textId="264B90D3" w:rsidR="009737C2" w:rsidRPr="004C200C" w:rsidRDefault="009737C2" w:rsidP="00096413"/>
    <w:sectPr w:rsidR="009737C2" w:rsidRPr="004C200C" w:rsidSect="001F6CC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1FD5E0" w14:textId="77777777" w:rsidR="005B4485" w:rsidRPr="004C200C" w:rsidRDefault="005B4485">
      <w:r w:rsidRPr="004C200C">
        <w:separator/>
      </w:r>
    </w:p>
  </w:endnote>
  <w:endnote w:type="continuationSeparator" w:id="0">
    <w:p w14:paraId="4274BBE5" w14:textId="77777777" w:rsidR="005B4485" w:rsidRPr="004C200C" w:rsidRDefault="005B4485">
      <w:r w:rsidRPr="004C20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CABB" w14:textId="6C35D689" w:rsidR="001F6CCF" w:rsidRPr="00232158" w:rsidRDefault="001F6CCF" w:rsidP="001F6CCF">
    <w:pPr>
      <w:pStyle w:val="EPFooter"/>
      <w:rPr>
        <w:lang w:val="de-DE"/>
      </w:rPr>
    </w:pPr>
    <w:r w:rsidRPr="00232158">
      <w:rPr>
        <w:lang w:val="de-DE"/>
      </w:rPr>
      <w:t>PE</w:t>
    </w:r>
    <w:r w:rsidRPr="00D22027">
      <w:rPr>
        <w:rStyle w:val="HideTWBExt"/>
      </w:rPr>
      <w:t>&lt;NoPE&gt;</w:t>
    </w:r>
    <w:r w:rsidRPr="00232158">
      <w:rPr>
        <w:lang w:val="de-DE"/>
      </w:rPr>
      <w:t>781.491</w:t>
    </w:r>
    <w:r w:rsidRPr="00D22027">
      <w:rPr>
        <w:rStyle w:val="HideTWBExt"/>
      </w:rPr>
      <w:t>&lt;/NoPE&gt;&lt;Version&gt;</w:t>
    </w:r>
    <w:r w:rsidRPr="00232158">
      <w:rPr>
        <w:lang w:val="de-DE"/>
      </w:rPr>
      <w:t>v01-00</w:t>
    </w:r>
    <w:r w:rsidRPr="00D22027">
      <w:rPr>
        <w:rStyle w:val="HideTWBExt"/>
      </w:rPr>
      <w:t>&lt;/Version&gt;</w:t>
    </w:r>
    <w:r w:rsidRPr="00232158">
      <w:rPr>
        <w:lang w:val="de-DE"/>
      </w:rPr>
      <w:tab/>
    </w:r>
    <w:r w:rsidRPr="004C200C">
      <w:fldChar w:fldCharType="begin"/>
    </w:r>
    <w:r w:rsidRPr="00232158">
      <w:rPr>
        <w:lang w:val="de-DE"/>
      </w:rPr>
      <w:instrText xml:space="preserve"> PAGE  \* MERGEFORMAT </w:instrText>
    </w:r>
    <w:r w:rsidRPr="004C200C">
      <w:fldChar w:fldCharType="separate"/>
    </w:r>
    <w:r w:rsidRPr="00232158">
      <w:rPr>
        <w:noProof/>
        <w:lang w:val="de-DE"/>
      </w:rPr>
      <w:t>132</w:t>
    </w:r>
    <w:r w:rsidRPr="004C200C">
      <w:fldChar w:fldCharType="end"/>
    </w:r>
    <w:r w:rsidRPr="00232158">
      <w:rPr>
        <w:lang w:val="de-DE"/>
      </w:rPr>
      <w:t>/</w:t>
    </w:r>
    <w:r w:rsidR="001A7787">
      <w:fldChar w:fldCharType="begin"/>
    </w:r>
    <w:r w:rsidR="001A7787" w:rsidRPr="00232158">
      <w:rPr>
        <w:lang w:val="de-DE"/>
      </w:rPr>
      <w:instrText xml:space="preserve"> NUMPAGES  \* MERGEFORMAT </w:instrText>
    </w:r>
    <w:r w:rsidR="001A7787">
      <w:fldChar w:fldCharType="separate"/>
    </w:r>
    <w:r w:rsidRPr="00232158">
      <w:rPr>
        <w:noProof/>
        <w:lang w:val="de-DE"/>
      </w:rPr>
      <w:t>188</w:t>
    </w:r>
    <w:r w:rsidR="001A7787">
      <w:rPr>
        <w:noProof/>
      </w:rPr>
      <w:fldChar w:fldCharType="end"/>
    </w:r>
    <w:r w:rsidRPr="00232158">
      <w:rPr>
        <w:lang w:val="de-DE"/>
      </w:rPr>
      <w:tab/>
    </w:r>
    <w:r w:rsidRPr="00D22027">
      <w:rPr>
        <w:rStyle w:val="HideTWBExt"/>
      </w:rPr>
      <w:t>&lt;PathFdR&gt;</w:t>
    </w:r>
    <w:r w:rsidR="004C200C" w:rsidRPr="00232158">
      <w:rPr>
        <w:lang w:val="de-DE"/>
      </w:rPr>
      <w:t>AM\1334397IT.docx</w:t>
    </w:r>
    <w:r w:rsidRPr="00D22027">
      <w:rPr>
        <w:rStyle w:val="HideTWBExt"/>
      </w:rPr>
      <w:t>&lt;/PathFdR&gt;</w:t>
    </w:r>
  </w:p>
  <w:p w14:paraId="7DA736AE" w14:textId="46363693" w:rsidR="009737C2" w:rsidRPr="004C200C" w:rsidRDefault="001F6CCF" w:rsidP="001F6CCF">
    <w:pPr>
      <w:pStyle w:val="EPFooter2"/>
    </w:pPr>
    <w:r w:rsidRPr="004C200C">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E2490" w14:textId="4B0448CC" w:rsidR="001F6CCF" w:rsidRPr="00232158" w:rsidRDefault="001F6CCF" w:rsidP="001F6CCF">
    <w:pPr>
      <w:pStyle w:val="EPFooter"/>
      <w:rPr>
        <w:lang w:val="en-GB"/>
      </w:rPr>
    </w:pPr>
    <w:r w:rsidRPr="00D22027">
      <w:rPr>
        <w:rStyle w:val="HideTWBExt"/>
      </w:rPr>
      <w:t>&lt;PathFdR&gt;</w:t>
    </w:r>
    <w:r w:rsidR="004C200C" w:rsidRPr="00232158">
      <w:rPr>
        <w:lang w:val="en-GB"/>
      </w:rPr>
      <w:t>AM\1334397IT.docx</w:t>
    </w:r>
    <w:r w:rsidRPr="00D22027">
      <w:rPr>
        <w:rStyle w:val="HideTWBExt"/>
      </w:rPr>
      <w:t>&lt;/PathFdR&gt;</w:t>
    </w:r>
    <w:r w:rsidRPr="00232158">
      <w:rPr>
        <w:lang w:val="en-GB"/>
      </w:rPr>
      <w:tab/>
    </w:r>
    <w:r w:rsidRPr="004C200C">
      <w:fldChar w:fldCharType="begin"/>
    </w:r>
    <w:r w:rsidRPr="00232158">
      <w:rPr>
        <w:lang w:val="en-GB"/>
      </w:rPr>
      <w:instrText xml:space="preserve"> PAGE  \* MERGEFORMAT </w:instrText>
    </w:r>
    <w:r w:rsidRPr="004C200C">
      <w:fldChar w:fldCharType="separate"/>
    </w:r>
    <w:r w:rsidRPr="00232158">
      <w:rPr>
        <w:noProof/>
        <w:lang w:val="en-GB"/>
      </w:rPr>
      <w:t>131</w:t>
    </w:r>
    <w:r w:rsidRPr="004C200C">
      <w:fldChar w:fldCharType="end"/>
    </w:r>
    <w:r w:rsidRPr="00232158">
      <w:rPr>
        <w:lang w:val="en-GB"/>
      </w:rPr>
      <w:t>/</w:t>
    </w:r>
    <w:r w:rsidR="001A7787">
      <w:fldChar w:fldCharType="begin"/>
    </w:r>
    <w:r w:rsidR="001A7787" w:rsidRPr="00232158">
      <w:rPr>
        <w:lang w:val="en-GB"/>
      </w:rPr>
      <w:instrText xml:space="preserve"> NUMPAGES  \* MERGEFORMAT </w:instrText>
    </w:r>
    <w:r w:rsidR="001A7787">
      <w:fldChar w:fldCharType="separate"/>
    </w:r>
    <w:r w:rsidRPr="00232158">
      <w:rPr>
        <w:noProof/>
        <w:lang w:val="en-GB"/>
      </w:rPr>
      <w:t>188</w:t>
    </w:r>
    <w:r w:rsidR="001A7787">
      <w:rPr>
        <w:noProof/>
      </w:rPr>
      <w:fldChar w:fldCharType="end"/>
    </w:r>
    <w:r w:rsidRPr="00232158">
      <w:rPr>
        <w:lang w:val="en-GB"/>
      </w:rPr>
      <w:tab/>
      <w:t>PE</w:t>
    </w:r>
    <w:r w:rsidRPr="00D22027">
      <w:rPr>
        <w:rStyle w:val="HideTWBExt"/>
      </w:rPr>
      <w:t>&lt;NoPE&gt;</w:t>
    </w:r>
    <w:r w:rsidRPr="00232158">
      <w:rPr>
        <w:lang w:val="en-GB"/>
      </w:rPr>
      <w:t>781.491</w:t>
    </w:r>
    <w:r w:rsidRPr="00D22027">
      <w:rPr>
        <w:rStyle w:val="HideTWBExt"/>
      </w:rPr>
      <w:t>&lt;/NoPE&gt;&lt;Version&gt;</w:t>
    </w:r>
    <w:r w:rsidRPr="00232158">
      <w:rPr>
        <w:lang w:val="en-GB"/>
      </w:rPr>
      <w:t>v01-00</w:t>
    </w:r>
    <w:r w:rsidRPr="00D22027">
      <w:rPr>
        <w:rStyle w:val="HideTWBExt"/>
      </w:rPr>
      <w:t>&lt;/Version&gt;</w:t>
    </w:r>
  </w:p>
  <w:p w14:paraId="0C09D370" w14:textId="23A8455A" w:rsidR="009737C2" w:rsidRPr="00232158" w:rsidRDefault="001F6CCF" w:rsidP="001F6CCF">
    <w:pPr>
      <w:pStyle w:val="EPFooter2"/>
      <w:rPr>
        <w:lang w:val="en-GB"/>
      </w:rPr>
    </w:pPr>
    <w:r w:rsidRPr="00232158">
      <w:rPr>
        <w:lang w:val="en-GB"/>
      </w:rPr>
      <w:tab/>
    </w:r>
    <w:r w:rsidRPr="00232158">
      <w:rPr>
        <w:lang w:val="en-GB"/>
      </w:rPr>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0EDC9" w14:textId="36A21D51" w:rsidR="001F6CCF" w:rsidRPr="004C200C" w:rsidRDefault="001F6CCF" w:rsidP="001F6CCF">
    <w:pPr>
      <w:pStyle w:val="EPFooter"/>
    </w:pPr>
    <w:r w:rsidRPr="00D22027">
      <w:rPr>
        <w:rStyle w:val="HideTWBExt"/>
      </w:rPr>
      <w:t>&lt;PathFdR&gt;</w:t>
    </w:r>
    <w:r w:rsidR="004C200C" w:rsidRPr="004C200C">
      <w:t>AM\1334397IT.docx</w:t>
    </w:r>
    <w:r w:rsidRPr="00D22027">
      <w:rPr>
        <w:rStyle w:val="HideTWBExt"/>
      </w:rPr>
      <w:t>&lt;/PathFdR&gt;</w:t>
    </w:r>
    <w:r w:rsidRPr="004C200C">
      <w:tab/>
    </w:r>
    <w:r w:rsidRPr="004C200C">
      <w:tab/>
      <w:t>PE</w:t>
    </w:r>
    <w:r w:rsidRPr="00D22027">
      <w:rPr>
        <w:rStyle w:val="HideTWBExt"/>
      </w:rPr>
      <w:t>&lt;NoPE&gt;</w:t>
    </w:r>
    <w:r w:rsidRPr="004C200C">
      <w:t>781.491</w:t>
    </w:r>
    <w:r w:rsidRPr="00D22027">
      <w:rPr>
        <w:rStyle w:val="HideTWBExt"/>
      </w:rPr>
      <w:t>&lt;/NoPE&gt;&lt;Version&gt;</w:t>
    </w:r>
    <w:r w:rsidRPr="004C200C">
      <w:t>v01-00</w:t>
    </w:r>
    <w:r w:rsidRPr="00D22027">
      <w:rPr>
        <w:rStyle w:val="HideTWBExt"/>
      </w:rPr>
      <w:t>&lt;/Version&gt;</w:t>
    </w:r>
  </w:p>
  <w:p w14:paraId="47221852" w14:textId="2BEC1D61" w:rsidR="009737C2" w:rsidRPr="004C200C" w:rsidRDefault="001F6CCF" w:rsidP="001F6CCF">
    <w:pPr>
      <w:pStyle w:val="EPFooter2"/>
    </w:pPr>
    <w:r w:rsidRPr="004C200C">
      <w:t>IT</w:t>
    </w:r>
    <w:r w:rsidRPr="004C200C">
      <w:tab/>
    </w:r>
    <w:r w:rsidRPr="004C200C">
      <w:rPr>
        <w:b w:val="0"/>
        <w:i/>
        <w:color w:val="C0C0C0"/>
        <w:sz w:val="22"/>
      </w:rPr>
      <w:t>Unita nella diversità</w:t>
    </w:r>
    <w:r w:rsidRPr="004C200C">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B32A85" w14:textId="77777777" w:rsidR="005B4485" w:rsidRPr="004C200C" w:rsidRDefault="005B4485">
      <w:r w:rsidRPr="004C200C">
        <w:separator/>
      </w:r>
    </w:p>
  </w:footnote>
  <w:footnote w:type="continuationSeparator" w:id="0">
    <w:p w14:paraId="48FD1F65" w14:textId="77777777" w:rsidR="005B4485" w:rsidRPr="004C200C" w:rsidRDefault="005B4485">
      <w:r w:rsidRPr="004C20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AA564" w14:textId="77777777" w:rsidR="00232158" w:rsidRDefault="002321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88A59" w14:textId="77777777" w:rsidR="00232158" w:rsidRDefault="002321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74CBDB" w14:textId="77777777" w:rsidR="00232158" w:rsidRDefault="002321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4"/>
    <w:docVar w:name="TXTLANGUE" w:val="IT"/>
    <w:docVar w:name="TXTLANGUEMIN" w:val="it"/>
    <w:docVar w:name="TXTNRPE" w:val="781.491"/>
    <w:docVar w:name="TXTPEorAP" w:val="PE"/>
    <w:docVar w:name="TXTROUTE" w:val="AM\1334397IT.docx"/>
    <w:docVar w:name="TXTVERSION" w:val="01-00"/>
  </w:docVars>
  <w:rsids>
    <w:rsidRoot w:val="00A77B3E"/>
    <w:rsid w:val="00096413"/>
    <w:rsid w:val="00106A9F"/>
    <w:rsid w:val="001A7787"/>
    <w:rsid w:val="001F6CCF"/>
    <w:rsid w:val="00232158"/>
    <w:rsid w:val="002C4A20"/>
    <w:rsid w:val="003936F2"/>
    <w:rsid w:val="003A608F"/>
    <w:rsid w:val="003C0366"/>
    <w:rsid w:val="00412943"/>
    <w:rsid w:val="004C200C"/>
    <w:rsid w:val="005B4485"/>
    <w:rsid w:val="006916F5"/>
    <w:rsid w:val="007047F7"/>
    <w:rsid w:val="007B1586"/>
    <w:rsid w:val="00835CF0"/>
    <w:rsid w:val="009737C2"/>
    <w:rsid w:val="009C244C"/>
    <w:rsid w:val="00A04A1C"/>
    <w:rsid w:val="00A77B3E"/>
    <w:rsid w:val="00CA2A55"/>
    <w:rsid w:val="00CA5A26"/>
    <w:rsid w:val="00D220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A8D2FB"/>
  <w15:docId w15:val="{BC01D8E3-3C91-47D0-8AFA-B5ED72D8D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096413"/>
    <w:pPr>
      <w:tabs>
        <w:tab w:val="center" w:pos="4153"/>
        <w:tab w:val="right" w:pos="8306"/>
      </w:tabs>
    </w:pPr>
  </w:style>
  <w:style w:type="character" w:customStyle="1" w:styleId="HeaderChar">
    <w:name w:val="Header Char"/>
    <w:basedOn w:val="DefaultParagraphFont"/>
    <w:link w:val="Header"/>
    <w:rsid w:val="00096413"/>
    <w:rPr>
      <w:sz w:val="24"/>
      <w:szCs w:val="24"/>
    </w:rPr>
  </w:style>
  <w:style w:type="paragraph" w:styleId="Footer">
    <w:name w:val="footer"/>
    <w:basedOn w:val="Normal"/>
    <w:link w:val="FooterChar"/>
    <w:rsid w:val="007B1586"/>
    <w:pPr>
      <w:tabs>
        <w:tab w:val="center" w:pos="4513"/>
        <w:tab w:val="right" w:pos="9026"/>
      </w:tabs>
    </w:pPr>
  </w:style>
  <w:style w:type="character" w:customStyle="1" w:styleId="FooterChar">
    <w:name w:val="Footer Char"/>
    <w:basedOn w:val="DefaultParagraphFont"/>
    <w:link w:val="Footer"/>
    <w:rsid w:val="007B1586"/>
    <w:rPr>
      <w:sz w:val="24"/>
      <w:szCs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188</Pages>
  <Words>39309</Words>
  <Characters>238423</Characters>
  <Application>Microsoft Office Word</Application>
  <DocSecurity>0</DocSecurity>
  <Lines>9461</Lines>
  <Paragraphs>2724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2026-01-12T16:03:00Z</dcterms:created>
  <dcterms:modified xsi:type="dcterms:W3CDTF">2026-01-12T16:03:00Z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1334397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319347</vt:lpwstr>
  </property>
  <property fmtid="{D5CDD505-2E9C-101B-9397-08002B2CF9AE}" pid="7" name="dmxml.render.traceId">
    <vt:lpwstr>6942d249544d25dd554d17cbef7e7fce</vt:lpwstr>
  </property>
  <property fmtid="{D5CDD505-2E9C-101B-9397-08002B2CF9AE}" pid="8" name="FooterPath">
    <vt:lpwstr>AM\1334397IT.docx</vt:lpwstr>
  </property>
  <property fmtid="{D5CDD505-2E9C-101B-9397-08002B2CF9AE}" pid="9" name="PE Number">
    <vt:lpwstr>781.491</vt:lpwstr>
  </property>
  <property fmtid="{D5CDD505-2E9C-101B-9397-08002B2CF9AE}" pid="10" name="UID">
    <vt:lpwstr>eu.europa.europarl-DIN1-2025-0000254294_01.00-xm-01.00_text-xml</vt:lpwstr>
  </property>
  <property fmtid="{D5CDD505-2E9C-101B-9397-08002B2CF9AE}" pid="11" name="LastEdited with">
    <vt:lpwstr>10.2.1 Build [20251215]</vt:lpwstr>
  </property>
  <property fmtid="{D5CDD505-2E9C-101B-9397-08002B2CF9AE}" pid="12" name="Bookout">
    <vt:lpwstr>OK - 2026/01/12 17:03</vt:lpwstr>
  </property>
</Properties>
</file>