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26753" w:rsidRPr="00EC3464" w14:paraId="1CD51C66" w14:textId="77777777">
        <w:trPr>
          <w:trHeight w:hRule="exact" w:val="1417"/>
          <w:jc w:val="center"/>
        </w:trPr>
        <w:tc>
          <w:tcPr>
            <w:tcW w:w="6804" w:type="dxa"/>
            <w:tcBorders>
              <w:top w:val="nil"/>
              <w:left w:val="nil"/>
              <w:bottom w:val="nil"/>
              <w:right w:val="nil"/>
            </w:tcBorders>
            <w:vAlign w:val="center"/>
          </w:tcPr>
          <w:p w14:paraId="356621ED" w14:textId="77777777" w:rsidR="00476AB7" w:rsidRPr="00EC3464" w:rsidRDefault="00E602CD">
            <w:pPr>
              <w:pStyle w:val="EPName"/>
            </w:pPr>
            <w:r w:rsidRPr="00EC3464">
              <w:t>Evropski parlament</w:t>
            </w:r>
          </w:p>
          <w:p w14:paraId="2A304702" w14:textId="77777777" w:rsidR="00476AB7" w:rsidRPr="00EC3464" w:rsidRDefault="0089680B">
            <w:pPr>
              <w:pStyle w:val="EPTerm"/>
            </w:pPr>
            <w:r w:rsidRPr="00EC3464">
              <w:t>2024-2029</w:t>
            </w:r>
          </w:p>
        </w:tc>
        <w:tc>
          <w:tcPr>
            <w:tcW w:w="2268" w:type="dxa"/>
            <w:tcBorders>
              <w:top w:val="nil"/>
              <w:left w:val="nil"/>
              <w:bottom w:val="nil"/>
              <w:right w:val="nil"/>
            </w:tcBorders>
          </w:tcPr>
          <w:p w14:paraId="1920DD43" w14:textId="77777777" w:rsidR="00476AB7" w:rsidRPr="00EC3464" w:rsidRDefault="00DF10A3">
            <w:pPr>
              <w:pStyle w:val="EPLogo"/>
            </w:pPr>
            <w:r>
              <w:pict w14:anchorId="5705A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6AF2C5A" w14:textId="77777777" w:rsidR="00476AB7" w:rsidRPr="00EC3464" w:rsidRDefault="0089680B">
      <w:pPr>
        <w:pStyle w:val="LineTop"/>
      </w:pPr>
      <w:r w:rsidRPr="00EC3464">
        <w:t xml:space="preserve"> </w:t>
      </w:r>
    </w:p>
    <w:p w14:paraId="7945547B" w14:textId="77777777" w:rsidR="00476AB7" w:rsidRPr="00EC3464" w:rsidRDefault="0089680B">
      <w:pPr>
        <w:pStyle w:val="EPBody"/>
      </w:pPr>
      <w:r w:rsidRPr="00EC3464">
        <w:rPr>
          <w:rStyle w:val="HideTWBExt"/>
          <w:rFonts w:eastAsia="Times New Roman"/>
          <w:i w:val="0"/>
        </w:rPr>
        <w:t>&lt;Commission&gt;</w:t>
      </w:r>
      <w:r w:rsidRPr="00EC3464">
        <w:rPr>
          <w:rStyle w:val="HideTWBInt"/>
          <w:i w:val="0"/>
        </w:rPr>
        <w:t>{EMPL}</w:t>
      </w:r>
      <w:r w:rsidR="00E602CD" w:rsidRPr="00EC3464">
        <w:t>Odbor za zaposlovanje in socialne zadeve</w:t>
      </w:r>
      <w:r w:rsidRPr="00EC3464">
        <w:rPr>
          <w:rStyle w:val="HideTWBExt"/>
          <w:rFonts w:eastAsia="Times New Roman"/>
          <w:i w:val="0"/>
        </w:rPr>
        <w:t>&lt;/Commission&gt;</w:t>
      </w:r>
    </w:p>
    <w:p w14:paraId="73C6E013" w14:textId="77777777" w:rsidR="00476AB7" w:rsidRPr="00EC3464" w:rsidRDefault="0089680B">
      <w:pPr>
        <w:pStyle w:val="LineBottom"/>
      </w:pPr>
      <w:r w:rsidRPr="00EC3464">
        <w:t xml:space="preserve"> </w:t>
      </w:r>
    </w:p>
    <w:p w14:paraId="2F8F4099" w14:textId="77777777" w:rsidR="00476AB7" w:rsidRPr="00EC3464" w:rsidRDefault="0089680B">
      <w:pPr>
        <w:pStyle w:val="CoverReference"/>
      </w:pPr>
      <w:r w:rsidRPr="00EC3464">
        <w:rPr>
          <w:rStyle w:val="HideTWBExt"/>
          <w:rFonts w:eastAsia="Times New Roman"/>
          <w:b w:val="0"/>
        </w:rPr>
        <w:t>&lt;RefProc&gt;</w:t>
      </w:r>
      <w:r w:rsidRPr="00EC3464">
        <w:t>2025/2183</w:t>
      </w:r>
      <w:r w:rsidRPr="00EC3464">
        <w:rPr>
          <w:rStyle w:val="HideTWBExt"/>
          <w:rFonts w:eastAsia="Times New Roman"/>
          <w:b w:val="0"/>
        </w:rPr>
        <w:t>&lt;/RefProc&gt;&lt;RefTypeProc&gt;</w:t>
      </w:r>
      <w:r w:rsidRPr="00EC3464">
        <w:t>(INI)</w:t>
      </w:r>
      <w:r w:rsidRPr="00EC3464">
        <w:rPr>
          <w:rStyle w:val="HideTWBExt"/>
          <w:rFonts w:eastAsia="Times New Roman"/>
          <w:b w:val="0"/>
        </w:rPr>
        <w:t>&lt;/RefTypeProc&gt;</w:t>
      </w:r>
    </w:p>
    <w:p w14:paraId="25AE05A0" w14:textId="77777777" w:rsidR="00476AB7" w:rsidRPr="00EC3464" w:rsidRDefault="0089680B">
      <w:pPr>
        <w:pStyle w:val="CoverDate"/>
      </w:pPr>
      <w:r w:rsidRPr="00EC3464">
        <w:rPr>
          <w:rStyle w:val="HideTWBExt"/>
        </w:rPr>
        <w:t>&lt;Date&gt;</w:t>
      </w:r>
      <w:r w:rsidRPr="00EC3464">
        <w:rPr>
          <w:rStyle w:val="HideTWBInt"/>
        </w:rPr>
        <w:t>{17/12/2025}</w:t>
      </w:r>
      <w:r w:rsidRPr="00EC3464">
        <w:t>17.12.2025</w:t>
      </w:r>
      <w:r w:rsidRPr="00EC3464">
        <w:rPr>
          <w:rStyle w:val="HideTWBExt"/>
        </w:rPr>
        <w:t>&lt;/Date&gt;</w:t>
      </w:r>
    </w:p>
    <w:p w14:paraId="201A8F03" w14:textId="77777777" w:rsidR="00476AB7" w:rsidRPr="00EC3464" w:rsidRDefault="0089680B">
      <w:pPr>
        <w:pStyle w:val="CoverDocType"/>
      </w:pPr>
      <w:r w:rsidRPr="00EC3464">
        <w:rPr>
          <w:rStyle w:val="HideTWBExt"/>
          <w:b w:val="0"/>
        </w:rPr>
        <w:t>&lt;TypeAM&gt;</w:t>
      </w:r>
      <w:r w:rsidR="00E602CD" w:rsidRPr="00EC3464">
        <w:t>PREDLOGI SPREMEMB</w:t>
      </w:r>
      <w:r w:rsidRPr="00EC3464">
        <w:rPr>
          <w:rStyle w:val="HideTWBExt"/>
          <w:b w:val="0"/>
        </w:rPr>
        <w:t>&lt;/TypeAM&gt;</w:t>
      </w:r>
    </w:p>
    <w:p w14:paraId="35ED2F4C" w14:textId="77777777" w:rsidR="00476AB7" w:rsidRPr="00EC3464" w:rsidRDefault="0089680B">
      <w:pPr>
        <w:pStyle w:val="CoverDocType24a"/>
      </w:pPr>
      <w:r w:rsidRPr="00EC3464">
        <w:rPr>
          <w:rStyle w:val="HideTWBExt"/>
          <w:rFonts w:eastAsia="Times New Roman"/>
          <w:b w:val="0"/>
        </w:rPr>
        <w:t>&lt;RangeAM&gt;</w:t>
      </w:r>
      <w:r w:rsidRPr="00EC3464">
        <w:t>1 - 308</w:t>
      </w:r>
      <w:r w:rsidRPr="00EC3464">
        <w:rPr>
          <w:rStyle w:val="HideTWBExt"/>
          <w:rFonts w:eastAsia="Times New Roman"/>
          <w:b w:val="0"/>
        </w:rPr>
        <w:t>&lt;/RangeAM&gt;</w:t>
      </w:r>
    </w:p>
    <w:p w14:paraId="673C3BD7" w14:textId="77777777" w:rsidR="00476AB7" w:rsidRPr="00EC3464" w:rsidRDefault="0089680B">
      <w:pPr>
        <w:pStyle w:val="CoverBold"/>
      </w:pPr>
      <w:r w:rsidRPr="00EC3464">
        <w:rPr>
          <w:rStyle w:val="HideTWBExt"/>
          <w:b w:val="0"/>
        </w:rPr>
        <w:t>&lt;TitreType&gt;</w:t>
      </w:r>
      <w:r w:rsidR="00E602CD" w:rsidRPr="00EC3464">
        <w:t>Osnutek poročila</w:t>
      </w:r>
      <w:r w:rsidRPr="00EC3464">
        <w:rPr>
          <w:rStyle w:val="HideTWBExt"/>
          <w:b w:val="0"/>
        </w:rPr>
        <w:t>&lt;/TitreType&gt;</w:t>
      </w:r>
    </w:p>
    <w:p w14:paraId="0CD0A104" w14:textId="77777777" w:rsidR="00476AB7" w:rsidRPr="00EC3464" w:rsidRDefault="0089680B">
      <w:pPr>
        <w:pStyle w:val="CoverBold"/>
      </w:pPr>
      <w:r w:rsidRPr="00EC3464">
        <w:rPr>
          <w:rStyle w:val="HideTWBExt"/>
          <w:b w:val="0"/>
        </w:rPr>
        <w:t>&lt;Rapporteur&gt;</w:t>
      </w:r>
      <w:r w:rsidRPr="00EC3464">
        <w:t>Nela Riehl</w:t>
      </w:r>
      <w:r w:rsidRPr="00EC3464">
        <w:rPr>
          <w:rStyle w:val="HideTWBExt"/>
          <w:b w:val="0"/>
        </w:rPr>
        <w:t>&lt;/Rapporteur&gt;</w:t>
      </w:r>
    </w:p>
    <w:p w14:paraId="3ABDDE3C" w14:textId="77777777" w:rsidR="00476AB7" w:rsidRPr="00EC3464" w:rsidRDefault="0089680B">
      <w:pPr>
        <w:pStyle w:val="CoverNormal24a"/>
      </w:pPr>
      <w:r w:rsidRPr="00EC3464">
        <w:rPr>
          <w:rStyle w:val="HideTWBExt"/>
        </w:rPr>
        <w:t>&lt;DocRefPE&gt;</w:t>
      </w:r>
      <w:r w:rsidRPr="00EC3464">
        <w:t>(PE779.558v01-00)</w:t>
      </w:r>
      <w:r w:rsidRPr="00EC3464">
        <w:rPr>
          <w:rStyle w:val="HideTWBExt"/>
        </w:rPr>
        <w:t>&lt;/DocRefPE&gt;</w:t>
      </w:r>
    </w:p>
    <w:p w14:paraId="21037E16" w14:textId="03CF8906" w:rsidR="00476AB7" w:rsidRPr="00EC3464" w:rsidRDefault="0089680B">
      <w:pPr>
        <w:pStyle w:val="CoverNormal"/>
      </w:pPr>
      <w:r w:rsidRPr="00EC3464">
        <w:rPr>
          <w:rStyle w:val="HideTWBExt"/>
        </w:rPr>
        <w:t>&lt;Titre&gt;</w:t>
      </w:r>
      <w:r w:rsidR="009975FF" w:rsidRPr="00EC3464">
        <w:t>Evropski semester za usklajevanje ekonomskih politik: prednostne naloge na področju zaposlovanja in sociale – letno poročilo za leto 2026</w:t>
      </w:r>
      <w:r w:rsidRPr="00EC3464">
        <w:rPr>
          <w:rStyle w:val="HideTWBExt"/>
        </w:rPr>
        <w:t>&lt;/Titre&gt;</w:t>
      </w:r>
    </w:p>
    <w:p w14:paraId="1E08E71D" w14:textId="77777777" w:rsidR="00476AB7" w:rsidRPr="00EC3464" w:rsidRDefault="0089680B">
      <w:pPr>
        <w:pStyle w:val="CoverNormal24a"/>
      </w:pPr>
      <w:r w:rsidRPr="00EC3464">
        <w:rPr>
          <w:rStyle w:val="HideTWBExt"/>
        </w:rPr>
        <w:t>&lt;DocRef&gt;</w:t>
      </w:r>
      <w:r w:rsidRPr="00EC3464">
        <w:t>(2025/2183(INI))</w:t>
      </w:r>
      <w:r w:rsidRPr="00EC3464">
        <w:rPr>
          <w:rStyle w:val="HideTWBExt"/>
        </w:rPr>
        <w:t>&lt;/DocRef&gt;</w:t>
      </w:r>
    </w:p>
    <w:p w14:paraId="56970432" w14:textId="77777777" w:rsidR="00476AB7" w:rsidRPr="00EC3464" w:rsidRDefault="0089680B">
      <w:r w:rsidRPr="00EC3464">
        <w:br w:type="page"/>
      </w:r>
      <w:r w:rsidRPr="00EC3464">
        <w:lastRenderedPageBreak/>
        <w:t>AM_Com_NonLegReport</w:t>
      </w:r>
    </w:p>
    <w:p w14:paraId="7A88E8FF" w14:textId="77777777" w:rsidR="00E602CD" w:rsidRPr="00EC3464" w:rsidRDefault="0089680B" w:rsidP="00E602CD">
      <w:pPr>
        <w:pStyle w:val="AmNumberTabs"/>
      </w:pPr>
      <w:r w:rsidRPr="00EC3464">
        <w:br w:type="page"/>
      </w:r>
      <w:r w:rsidR="00E602CD" w:rsidRPr="00EC3464">
        <w:rPr>
          <w:rStyle w:val="HideTWBExt"/>
          <w:b w:val="0"/>
        </w:rPr>
        <w:lastRenderedPageBreak/>
        <w:t>&lt;RepeatBlock-Amend&gt;&lt;Amend&gt;</w:t>
      </w:r>
      <w:r w:rsidR="00E602CD" w:rsidRPr="00EC3464">
        <w:t>Predlog spremembe</w:t>
      </w:r>
      <w:r w:rsidR="00E602CD" w:rsidRPr="00EC3464">
        <w:tab/>
      </w:r>
      <w:r w:rsidR="00E602CD" w:rsidRPr="00EC3464">
        <w:tab/>
      </w:r>
      <w:r w:rsidR="00E602CD" w:rsidRPr="00EC3464">
        <w:rPr>
          <w:rStyle w:val="HideTWBExt"/>
          <w:b w:val="0"/>
        </w:rPr>
        <w:t>&lt;NumAm&gt;</w:t>
      </w:r>
      <w:r w:rsidR="00E602CD" w:rsidRPr="00EC3464">
        <w:t>1</w:t>
      </w:r>
      <w:r w:rsidR="00E602CD" w:rsidRPr="00EC3464">
        <w:rPr>
          <w:rStyle w:val="HideTWBExt"/>
          <w:b w:val="0"/>
        </w:rPr>
        <w:t>&lt;/NumAm&gt;</w:t>
      </w:r>
    </w:p>
    <w:p w14:paraId="715F81FC"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780A8A6B" w14:textId="77777777" w:rsidR="00E602CD" w:rsidRPr="00EC3464" w:rsidRDefault="00E602CD" w:rsidP="00E602CD">
      <w:pPr>
        <w:pStyle w:val="NormalBold"/>
      </w:pPr>
      <w:r w:rsidRPr="00EC3464">
        <w:rPr>
          <w:rStyle w:val="HideTWBExt"/>
          <w:b w:val="0"/>
        </w:rPr>
        <w:t>&lt;/RepeatBlock-By&gt;</w:t>
      </w:r>
    </w:p>
    <w:p w14:paraId="476D1E0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0262027" w14:textId="77777777" w:rsidR="00E602CD" w:rsidRPr="00EC3464" w:rsidRDefault="00E602CD" w:rsidP="00E602CD">
      <w:pPr>
        <w:pStyle w:val="NormalBold"/>
      </w:pPr>
      <w:r w:rsidRPr="00EC3464">
        <w:rPr>
          <w:rStyle w:val="HideTWBExt"/>
          <w:b w:val="0"/>
        </w:rPr>
        <w:t>&lt;Article&gt;</w:t>
      </w:r>
      <w:r w:rsidRPr="00EC3464">
        <w:t>Navedba sklicevanja 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A06D195" w14:textId="77777777" w:rsidTr="00557025">
        <w:trPr>
          <w:trHeight w:hRule="exact" w:val="240"/>
          <w:jc w:val="center"/>
        </w:trPr>
        <w:tc>
          <w:tcPr>
            <w:tcW w:w="9752" w:type="dxa"/>
            <w:gridSpan w:val="2"/>
            <w:tcBorders>
              <w:top w:val="nil"/>
              <w:left w:val="nil"/>
              <w:bottom w:val="nil"/>
              <w:right w:val="nil"/>
            </w:tcBorders>
          </w:tcPr>
          <w:p w14:paraId="11AC4CB1" w14:textId="77777777" w:rsidR="00E602CD" w:rsidRPr="00EC3464" w:rsidRDefault="00E602CD" w:rsidP="00557025"/>
        </w:tc>
      </w:tr>
      <w:tr w:rsidR="00626753" w:rsidRPr="00EC3464" w14:paraId="7DA65521" w14:textId="77777777" w:rsidTr="00557025">
        <w:trPr>
          <w:trHeight w:val="240"/>
          <w:jc w:val="center"/>
        </w:trPr>
        <w:tc>
          <w:tcPr>
            <w:tcW w:w="4876" w:type="dxa"/>
            <w:tcBorders>
              <w:top w:val="nil"/>
              <w:left w:val="nil"/>
              <w:bottom w:val="nil"/>
              <w:right w:val="nil"/>
            </w:tcBorders>
          </w:tcPr>
          <w:p w14:paraId="12A30C3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418273F" w14:textId="77777777" w:rsidR="00E602CD" w:rsidRPr="00EC3464" w:rsidRDefault="00E602CD" w:rsidP="00557025">
            <w:pPr>
              <w:pStyle w:val="AmColumnHeading"/>
            </w:pPr>
            <w:r w:rsidRPr="00EC3464">
              <w:t>Predlog spremembe</w:t>
            </w:r>
          </w:p>
        </w:tc>
      </w:tr>
      <w:tr w:rsidR="00626753" w:rsidRPr="00EC3464" w14:paraId="7C0B6FF9" w14:textId="77777777" w:rsidTr="00557025">
        <w:trPr>
          <w:jc w:val="center"/>
        </w:trPr>
        <w:tc>
          <w:tcPr>
            <w:tcW w:w="4876" w:type="dxa"/>
            <w:tcBorders>
              <w:top w:val="nil"/>
              <w:left w:val="nil"/>
              <w:bottom w:val="nil"/>
              <w:right w:val="nil"/>
            </w:tcBorders>
          </w:tcPr>
          <w:p w14:paraId="711CCA7F" w14:textId="77777777" w:rsidR="00E602CD" w:rsidRPr="00EC3464" w:rsidRDefault="00E602CD" w:rsidP="00557025">
            <w:pPr>
              <w:pStyle w:val="Normal6a"/>
            </w:pPr>
          </w:p>
        </w:tc>
        <w:tc>
          <w:tcPr>
            <w:tcW w:w="4876" w:type="dxa"/>
            <w:tcBorders>
              <w:top w:val="nil"/>
              <w:left w:val="nil"/>
              <w:bottom w:val="nil"/>
              <w:right w:val="nil"/>
            </w:tcBorders>
          </w:tcPr>
          <w:p w14:paraId="78915F8C" w14:textId="77777777" w:rsidR="00E602CD" w:rsidRPr="00EC3464" w:rsidRDefault="00E602CD" w:rsidP="00557025">
            <w:pPr>
              <w:pStyle w:val="Normal6a"/>
            </w:pPr>
            <w:r w:rsidRPr="00EC3464">
              <w:rPr>
                <w:b/>
                <w:i/>
              </w:rPr>
              <w:t>–</w:t>
            </w:r>
            <w:r w:rsidRPr="00EC3464">
              <w:tab/>
            </w:r>
            <w:r w:rsidRPr="00EC3464">
              <w:rPr>
                <w:b/>
                <w:i/>
              </w:rPr>
              <w:t>ob upoštevanju člena 153 Pogodbe o delovanju Evropske unije;</w:t>
            </w:r>
          </w:p>
        </w:tc>
      </w:tr>
    </w:tbl>
    <w:p w14:paraId="5DD395D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192973F1" w14:textId="77777777" w:rsidR="00E602CD" w:rsidRPr="00EC3464" w:rsidRDefault="00E602CD" w:rsidP="00E602CD">
      <w:r w:rsidRPr="00EC3464">
        <w:rPr>
          <w:rStyle w:val="HideTWBExt"/>
        </w:rPr>
        <w:t>&lt;/Amend&gt;</w:t>
      </w:r>
    </w:p>
    <w:p w14:paraId="6651958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w:t>
      </w:r>
      <w:r w:rsidRPr="00EC3464">
        <w:rPr>
          <w:rStyle w:val="HideTWBExt"/>
          <w:b w:val="0"/>
        </w:rPr>
        <w:t>&lt;/NumAm&gt;</w:t>
      </w:r>
    </w:p>
    <w:p w14:paraId="62E33A7B"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2476EFA" w14:textId="77777777" w:rsidR="00E602CD" w:rsidRPr="00EC3464" w:rsidRDefault="00E602CD" w:rsidP="00E602CD">
      <w:pPr>
        <w:pStyle w:val="NormalBold"/>
      </w:pPr>
      <w:r w:rsidRPr="00EC3464">
        <w:rPr>
          <w:rStyle w:val="HideTWBExt"/>
          <w:b w:val="0"/>
        </w:rPr>
        <w:t>&lt;/RepeatBlock-By&gt;</w:t>
      </w:r>
    </w:p>
    <w:p w14:paraId="4979550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EC07A3C" w14:textId="77777777" w:rsidR="00E602CD" w:rsidRPr="00EC3464" w:rsidRDefault="00E602CD" w:rsidP="00E602CD">
      <w:pPr>
        <w:pStyle w:val="NormalBold"/>
      </w:pPr>
      <w:r w:rsidRPr="00EC3464">
        <w:rPr>
          <w:rStyle w:val="HideTWBExt"/>
          <w:b w:val="0"/>
        </w:rPr>
        <w:t>&lt;Article&gt;</w:t>
      </w:r>
      <w:r w:rsidRPr="00EC3464">
        <w:t>Navedba sklicevanja 2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746CBD5" w14:textId="77777777" w:rsidTr="00557025">
        <w:trPr>
          <w:trHeight w:hRule="exact" w:val="240"/>
          <w:jc w:val="center"/>
        </w:trPr>
        <w:tc>
          <w:tcPr>
            <w:tcW w:w="9752" w:type="dxa"/>
            <w:gridSpan w:val="2"/>
            <w:tcBorders>
              <w:top w:val="nil"/>
              <w:left w:val="nil"/>
              <w:bottom w:val="nil"/>
              <w:right w:val="nil"/>
            </w:tcBorders>
          </w:tcPr>
          <w:p w14:paraId="491E3793" w14:textId="77777777" w:rsidR="00E602CD" w:rsidRPr="00EC3464" w:rsidRDefault="00E602CD" w:rsidP="00557025"/>
        </w:tc>
      </w:tr>
      <w:tr w:rsidR="00626753" w:rsidRPr="00EC3464" w14:paraId="13715C69" w14:textId="77777777" w:rsidTr="00557025">
        <w:trPr>
          <w:trHeight w:val="240"/>
          <w:jc w:val="center"/>
        </w:trPr>
        <w:tc>
          <w:tcPr>
            <w:tcW w:w="4876" w:type="dxa"/>
            <w:tcBorders>
              <w:top w:val="nil"/>
              <w:left w:val="nil"/>
              <w:bottom w:val="nil"/>
              <w:right w:val="nil"/>
            </w:tcBorders>
          </w:tcPr>
          <w:p w14:paraId="6206848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F16A980" w14:textId="77777777" w:rsidR="00E602CD" w:rsidRPr="00EC3464" w:rsidRDefault="00E602CD" w:rsidP="00557025">
            <w:pPr>
              <w:pStyle w:val="AmColumnHeading"/>
            </w:pPr>
            <w:r w:rsidRPr="00EC3464">
              <w:t>Predlog spremembe</w:t>
            </w:r>
          </w:p>
        </w:tc>
      </w:tr>
      <w:tr w:rsidR="00626753" w:rsidRPr="00EC3464" w14:paraId="1E26888D" w14:textId="77777777" w:rsidTr="00557025">
        <w:trPr>
          <w:jc w:val="center"/>
        </w:trPr>
        <w:tc>
          <w:tcPr>
            <w:tcW w:w="4876" w:type="dxa"/>
            <w:tcBorders>
              <w:top w:val="nil"/>
              <w:left w:val="nil"/>
              <w:bottom w:val="nil"/>
              <w:right w:val="nil"/>
            </w:tcBorders>
          </w:tcPr>
          <w:p w14:paraId="7EF2D180" w14:textId="77777777" w:rsidR="00E602CD" w:rsidRPr="00EC3464" w:rsidRDefault="00E602CD" w:rsidP="00557025">
            <w:pPr>
              <w:pStyle w:val="Normal6a"/>
            </w:pPr>
          </w:p>
        </w:tc>
        <w:tc>
          <w:tcPr>
            <w:tcW w:w="4876" w:type="dxa"/>
            <w:tcBorders>
              <w:top w:val="nil"/>
              <w:left w:val="nil"/>
              <w:bottom w:val="nil"/>
              <w:right w:val="nil"/>
            </w:tcBorders>
          </w:tcPr>
          <w:p w14:paraId="445C25E5" w14:textId="77777777" w:rsidR="00E602CD" w:rsidRPr="00EC3464" w:rsidRDefault="00E602CD" w:rsidP="00557025">
            <w:pPr>
              <w:pStyle w:val="Normal6a"/>
            </w:pPr>
            <w:r w:rsidRPr="00EC3464">
              <w:rPr>
                <w:b/>
                <w:i/>
              </w:rPr>
              <w:t>–</w:t>
            </w:r>
            <w:r w:rsidRPr="00EC3464">
              <w:tab/>
            </w:r>
            <w:r w:rsidRPr="00EC3464">
              <w:rPr>
                <w:b/>
                <w:i/>
              </w:rPr>
              <w:t>ob upoštevanju Uredbe (EU) 2024/1263 Evropskega parlamenta in Sveta z dne 29. aprila 2024 o učinkovitem usklajevanju ekonomskih politik in večstranskem proračunskem nadzoru ter razveljavitvi Uredbe Sveta (ES) št. 1466/97</w:t>
            </w:r>
            <w:r w:rsidRPr="00EC3464">
              <w:rPr>
                <w:b/>
                <w:i/>
                <w:vertAlign w:val="superscript"/>
              </w:rPr>
              <w:t>1a</w:t>
            </w:r>
            <w:r w:rsidRPr="00EC3464">
              <w:rPr>
                <w:b/>
                <w:i/>
              </w:rPr>
              <w:t xml:space="preserve"> in zlasti členov 3, 4, 13 in 27,</w:t>
            </w:r>
          </w:p>
        </w:tc>
      </w:tr>
      <w:tr w:rsidR="00626753" w:rsidRPr="00EC3464" w14:paraId="37EB130A" w14:textId="77777777" w:rsidTr="00557025">
        <w:trPr>
          <w:jc w:val="center"/>
        </w:trPr>
        <w:tc>
          <w:tcPr>
            <w:tcW w:w="4876" w:type="dxa"/>
            <w:tcBorders>
              <w:top w:val="nil"/>
              <w:left w:val="nil"/>
              <w:bottom w:val="nil"/>
              <w:right w:val="nil"/>
            </w:tcBorders>
          </w:tcPr>
          <w:p w14:paraId="47515234" w14:textId="77777777" w:rsidR="00E602CD" w:rsidRPr="00EC3464" w:rsidRDefault="00E602CD" w:rsidP="00557025"/>
        </w:tc>
        <w:tc>
          <w:tcPr>
            <w:tcW w:w="4876" w:type="dxa"/>
            <w:tcBorders>
              <w:top w:val="nil"/>
              <w:left w:val="nil"/>
              <w:bottom w:val="nil"/>
              <w:right w:val="nil"/>
            </w:tcBorders>
          </w:tcPr>
          <w:p w14:paraId="15CB6B96" w14:textId="77777777" w:rsidR="00E602CD" w:rsidRPr="00EC3464" w:rsidRDefault="00E602CD" w:rsidP="00557025">
            <w:pPr>
              <w:pStyle w:val="Normal6a"/>
            </w:pPr>
            <w:r w:rsidRPr="00EC3464">
              <w:rPr>
                <w:b/>
                <w:i/>
              </w:rPr>
              <w:t>_________________</w:t>
            </w:r>
          </w:p>
        </w:tc>
      </w:tr>
      <w:tr w:rsidR="00626753" w:rsidRPr="00EC3464" w14:paraId="6B739CDE" w14:textId="77777777" w:rsidTr="00557025">
        <w:trPr>
          <w:jc w:val="center"/>
        </w:trPr>
        <w:tc>
          <w:tcPr>
            <w:tcW w:w="4876" w:type="dxa"/>
            <w:tcBorders>
              <w:top w:val="nil"/>
              <w:left w:val="nil"/>
              <w:bottom w:val="nil"/>
              <w:right w:val="nil"/>
            </w:tcBorders>
          </w:tcPr>
          <w:p w14:paraId="50462D4A" w14:textId="77777777" w:rsidR="00E602CD" w:rsidRPr="00EC3464" w:rsidRDefault="00E602CD" w:rsidP="00557025"/>
        </w:tc>
        <w:tc>
          <w:tcPr>
            <w:tcW w:w="4876" w:type="dxa"/>
            <w:tcBorders>
              <w:top w:val="nil"/>
              <w:left w:val="nil"/>
              <w:bottom w:val="nil"/>
              <w:right w:val="nil"/>
            </w:tcBorders>
          </w:tcPr>
          <w:p w14:paraId="2F4454BD" w14:textId="77777777" w:rsidR="00E602CD" w:rsidRPr="00EC3464" w:rsidRDefault="00E602CD" w:rsidP="00557025">
            <w:pPr>
              <w:pStyle w:val="Normal6a"/>
            </w:pPr>
            <w:r w:rsidRPr="00EC3464">
              <w:rPr>
                <w:b/>
                <w:i/>
                <w:vertAlign w:val="superscript"/>
              </w:rPr>
              <w:t>1a</w:t>
            </w:r>
            <w:r w:rsidRPr="00EC3464">
              <w:rPr>
                <w:b/>
                <w:i/>
              </w:rPr>
              <w:t xml:space="preserve"> UL L, 2024/1263, 30.4.2024, ELI: http://data.europa.eu/eli/reg/2024/1263/oj.</w:t>
            </w:r>
          </w:p>
        </w:tc>
      </w:tr>
    </w:tbl>
    <w:p w14:paraId="4D55D20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0684204" w14:textId="77777777" w:rsidR="00E602CD" w:rsidRPr="00EC3464" w:rsidRDefault="00E602CD" w:rsidP="00E602CD">
      <w:r w:rsidRPr="00EC3464">
        <w:rPr>
          <w:rStyle w:val="HideTWBExt"/>
        </w:rPr>
        <w:t>&lt;/Amend&gt;</w:t>
      </w:r>
    </w:p>
    <w:p w14:paraId="6AB998F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w:t>
      </w:r>
      <w:r w:rsidRPr="00EC3464">
        <w:rPr>
          <w:rStyle w:val="HideTWBExt"/>
          <w:b w:val="0"/>
        </w:rPr>
        <w:t>&lt;/NumAm&gt;</w:t>
      </w:r>
    </w:p>
    <w:p w14:paraId="6D2E7CAB"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B71A1C3" w14:textId="77777777" w:rsidR="00E602CD" w:rsidRPr="00EC3464" w:rsidRDefault="00E602CD" w:rsidP="00E602CD">
      <w:pPr>
        <w:pStyle w:val="NormalBold"/>
      </w:pPr>
      <w:r w:rsidRPr="00EC3464">
        <w:rPr>
          <w:rStyle w:val="HideTWBExt"/>
          <w:b w:val="0"/>
        </w:rPr>
        <w:t>&lt;/RepeatBlock-By&gt;</w:t>
      </w:r>
    </w:p>
    <w:p w14:paraId="4157703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788E33" w14:textId="77777777" w:rsidR="00E602CD" w:rsidRPr="00EC3464" w:rsidRDefault="00E602CD" w:rsidP="00E602CD">
      <w:pPr>
        <w:pStyle w:val="NormalBold"/>
      </w:pPr>
      <w:r w:rsidRPr="00EC3464">
        <w:rPr>
          <w:rStyle w:val="HideTWBExt"/>
          <w:b w:val="0"/>
        </w:rPr>
        <w:t>&lt;Article&gt;</w:t>
      </w:r>
      <w:r w:rsidRPr="00EC3464">
        <w:t>Navedba sklicevanja 2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05964D7" w14:textId="77777777" w:rsidTr="00557025">
        <w:trPr>
          <w:trHeight w:hRule="exact" w:val="240"/>
          <w:jc w:val="center"/>
        </w:trPr>
        <w:tc>
          <w:tcPr>
            <w:tcW w:w="9752" w:type="dxa"/>
            <w:gridSpan w:val="2"/>
            <w:tcBorders>
              <w:top w:val="nil"/>
              <w:left w:val="nil"/>
              <w:bottom w:val="nil"/>
              <w:right w:val="nil"/>
            </w:tcBorders>
          </w:tcPr>
          <w:p w14:paraId="75F41869" w14:textId="77777777" w:rsidR="00E602CD" w:rsidRPr="00EC3464" w:rsidRDefault="00E602CD" w:rsidP="00557025"/>
        </w:tc>
      </w:tr>
      <w:tr w:rsidR="00626753" w:rsidRPr="00EC3464" w14:paraId="11782F85" w14:textId="77777777" w:rsidTr="00557025">
        <w:trPr>
          <w:trHeight w:val="240"/>
          <w:jc w:val="center"/>
        </w:trPr>
        <w:tc>
          <w:tcPr>
            <w:tcW w:w="4876" w:type="dxa"/>
            <w:tcBorders>
              <w:top w:val="nil"/>
              <w:left w:val="nil"/>
              <w:bottom w:val="nil"/>
              <w:right w:val="nil"/>
            </w:tcBorders>
          </w:tcPr>
          <w:p w14:paraId="707E46C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76DFC63" w14:textId="77777777" w:rsidR="00E602CD" w:rsidRPr="00EC3464" w:rsidRDefault="00E602CD" w:rsidP="00557025">
            <w:pPr>
              <w:pStyle w:val="AmColumnHeading"/>
            </w:pPr>
            <w:r w:rsidRPr="00EC3464">
              <w:t>Predlog spremembe</w:t>
            </w:r>
          </w:p>
        </w:tc>
      </w:tr>
      <w:tr w:rsidR="00626753" w:rsidRPr="00EC3464" w14:paraId="7225F55E" w14:textId="77777777" w:rsidTr="00557025">
        <w:trPr>
          <w:jc w:val="center"/>
        </w:trPr>
        <w:tc>
          <w:tcPr>
            <w:tcW w:w="4876" w:type="dxa"/>
            <w:tcBorders>
              <w:top w:val="nil"/>
              <w:left w:val="nil"/>
              <w:bottom w:val="nil"/>
              <w:right w:val="nil"/>
            </w:tcBorders>
          </w:tcPr>
          <w:p w14:paraId="4AC3B4B8" w14:textId="77777777" w:rsidR="00E602CD" w:rsidRPr="00EC3464" w:rsidRDefault="00E602CD" w:rsidP="00557025">
            <w:pPr>
              <w:pStyle w:val="Normal6a"/>
            </w:pPr>
          </w:p>
        </w:tc>
        <w:tc>
          <w:tcPr>
            <w:tcW w:w="4876" w:type="dxa"/>
            <w:tcBorders>
              <w:top w:val="nil"/>
              <w:left w:val="nil"/>
              <w:bottom w:val="nil"/>
              <w:right w:val="nil"/>
            </w:tcBorders>
          </w:tcPr>
          <w:p w14:paraId="50F8C18C" w14:textId="77777777" w:rsidR="00E602CD" w:rsidRPr="00EC3464" w:rsidRDefault="00E602CD" w:rsidP="00557025">
            <w:pPr>
              <w:pStyle w:val="Normal6a"/>
            </w:pPr>
            <w:r w:rsidRPr="00EC3464">
              <w:rPr>
                <w:b/>
                <w:i/>
              </w:rPr>
              <w:t>–</w:t>
            </w:r>
            <w:r w:rsidRPr="00EC3464">
              <w:tab/>
            </w:r>
            <w:r w:rsidRPr="00EC3464">
              <w:rPr>
                <w:b/>
                <w:i/>
              </w:rPr>
              <w:t>ob upoštevanju Direktive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w:t>
            </w:r>
            <w:r w:rsidRPr="00EC3464">
              <w:rPr>
                <w:b/>
                <w:i/>
                <w:vertAlign w:val="superscript"/>
              </w:rPr>
              <w:t>2a</w:t>
            </w:r>
            <w:r w:rsidRPr="00EC3464">
              <w:rPr>
                <w:b/>
                <w:i/>
              </w:rPr>
              <w:t>,</w:t>
            </w:r>
          </w:p>
        </w:tc>
      </w:tr>
      <w:tr w:rsidR="00626753" w:rsidRPr="00EC3464" w14:paraId="71E605E6" w14:textId="77777777" w:rsidTr="00557025">
        <w:trPr>
          <w:jc w:val="center"/>
        </w:trPr>
        <w:tc>
          <w:tcPr>
            <w:tcW w:w="4876" w:type="dxa"/>
            <w:tcBorders>
              <w:top w:val="nil"/>
              <w:left w:val="nil"/>
              <w:bottom w:val="nil"/>
              <w:right w:val="nil"/>
            </w:tcBorders>
          </w:tcPr>
          <w:p w14:paraId="35430B5D" w14:textId="77777777" w:rsidR="00E602CD" w:rsidRPr="00EC3464" w:rsidRDefault="00E602CD" w:rsidP="00557025"/>
        </w:tc>
        <w:tc>
          <w:tcPr>
            <w:tcW w:w="4876" w:type="dxa"/>
            <w:tcBorders>
              <w:top w:val="nil"/>
              <w:left w:val="nil"/>
              <w:bottom w:val="nil"/>
              <w:right w:val="nil"/>
            </w:tcBorders>
          </w:tcPr>
          <w:p w14:paraId="6817BE22" w14:textId="77777777" w:rsidR="00E602CD" w:rsidRPr="00EC3464" w:rsidRDefault="00E602CD" w:rsidP="00557025">
            <w:pPr>
              <w:pStyle w:val="Normal6a"/>
            </w:pPr>
            <w:r w:rsidRPr="00EC3464">
              <w:rPr>
                <w:b/>
                <w:i/>
              </w:rPr>
              <w:t>_________________</w:t>
            </w:r>
          </w:p>
        </w:tc>
      </w:tr>
      <w:tr w:rsidR="00626753" w:rsidRPr="00EC3464" w14:paraId="71849188" w14:textId="77777777" w:rsidTr="00557025">
        <w:trPr>
          <w:jc w:val="center"/>
        </w:trPr>
        <w:tc>
          <w:tcPr>
            <w:tcW w:w="4876" w:type="dxa"/>
            <w:tcBorders>
              <w:top w:val="nil"/>
              <w:left w:val="nil"/>
              <w:bottom w:val="nil"/>
              <w:right w:val="nil"/>
            </w:tcBorders>
          </w:tcPr>
          <w:p w14:paraId="207D49CF" w14:textId="77777777" w:rsidR="00E602CD" w:rsidRPr="00EC3464" w:rsidRDefault="00E602CD" w:rsidP="00557025"/>
        </w:tc>
        <w:tc>
          <w:tcPr>
            <w:tcW w:w="4876" w:type="dxa"/>
            <w:tcBorders>
              <w:top w:val="nil"/>
              <w:left w:val="nil"/>
              <w:bottom w:val="nil"/>
              <w:right w:val="nil"/>
            </w:tcBorders>
          </w:tcPr>
          <w:p w14:paraId="01854A6B" w14:textId="77777777" w:rsidR="00E602CD" w:rsidRPr="00EC3464" w:rsidRDefault="00E602CD" w:rsidP="00557025">
            <w:pPr>
              <w:pStyle w:val="Normal6a"/>
            </w:pPr>
            <w:r w:rsidRPr="00EC3464">
              <w:rPr>
                <w:b/>
                <w:i/>
                <w:vertAlign w:val="superscript"/>
              </w:rPr>
              <w:t>2a</w:t>
            </w:r>
            <w:r w:rsidRPr="00EC3464">
              <w:t xml:space="preserve"> </w:t>
            </w:r>
            <w:r w:rsidRPr="00EC3464">
              <w:rPr>
                <w:b/>
                <w:i/>
              </w:rPr>
              <w:t>UL L, 2024/1499, 29.5.2024, ELI: http://data.europa.eu/eli/dir/2024/1499/oj.</w:t>
            </w:r>
          </w:p>
        </w:tc>
      </w:tr>
    </w:tbl>
    <w:p w14:paraId="05D0042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83AE611" w14:textId="77777777" w:rsidR="00E602CD" w:rsidRPr="00EC3464" w:rsidRDefault="00E602CD" w:rsidP="00E602CD">
      <w:r w:rsidRPr="00EC3464">
        <w:rPr>
          <w:rStyle w:val="HideTWBExt"/>
        </w:rPr>
        <w:t>&lt;/Amend&gt;</w:t>
      </w:r>
    </w:p>
    <w:p w14:paraId="2698D49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w:t>
      </w:r>
      <w:r w:rsidRPr="00EC3464">
        <w:rPr>
          <w:rStyle w:val="HideTWBExt"/>
          <w:b w:val="0"/>
        </w:rPr>
        <w:t>&lt;/NumAm&gt;</w:t>
      </w:r>
    </w:p>
    <w:p w14:paraId="5021A55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5CFC7D4" w14:textId="77777777" w:rsidR="00E602CD" w:rsidRPr="00EC3464" w:rsidRDefault="00E602CD" w:rsidP="00E602CD">
      <w:pPr>
        <w:pStyle w:val="NormalBold"/>
      </w:pPr>
      <w:r w:rsidRPr="00EC3464">
        <w:rPr>
          <w:rStyle w:val="HideTWBExt"/>
          <w:b w:val="0"/>
        </w:rPr>
        <w:t>&lt;/RepeatBlock-By&gt;</w:t>
      </w:r>
    </w:p>
    <w:p w14:paraId="7F31DAB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6A0A25B" w14:textId="77777777" w:rsidR="00E602CD" w:rsidRPr="00EC3464" w:rsidRDefault="00E602CD" w:rsidP="00E602CD">
      <w:pPr>
        <w:pStyle w:val="NormalBold"/>
      </w:pPr>
      <w:r w:rsidRPr="00EC3464">
        <w:rPr>
          <w:rStyle w:val="HideTWBExt"/>
          <w:b w:val="0"/>
        </w:rPr>
        <w:t>&lt;Article&gt;</w:t>
      </w:r>
      <w:r w:rsidRPr="00EC3464">
        <w:t>Navedba sklicevanja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A239BEB" w14:textId="77777777" w:rsidTr="00557025">
        <w:trPr>
          <w:trHeight w:hRule="exact" w:val="240"/>
          <w:jc w:val="center"/>
        </w:trPr>
        <w:tc>
          <w:tcPr>
            <w:tcW w:w="9752" w:type="dxa"/>
            <w:gridSpan w:val="2"/>
            <w:tcBorders>
              <w:top w:val="nil"/>
              <w:left w:val="nil"/>
              <w:bottom w:val="nil"/>
              <w:right w:val="nil"/>
            </w:tcBorders>
          </w:tcPr>
          <w:p w14:paraId="4B814AE9" w14:textId="77777777" w:rsidR="00E602CD" w:rsidRPr="00EC3464" w:rsidRDefault="00E602CD" w:rsidP="00557025"/>
        </w:tc>
      </w:tr>
      <w:tr w:rsidR="00626753" w:rsidRPr="00EC3464" w14:paraId="0A1C2F70" w14:textId="77777777" w:rsidTr="00557025">
        <w:trPr>
          <w:trHeight w:val="240"/>
          <w:jc w:val="center"/>
        </w:trPr>
        <w:tc>
          <w:tcPr>
            <w:tcW w:w="4876" w:type="dxa"/>
            <w:tcBorders>
              <w:top w:val="nil"/>
              <w:left w:val="nil"/>
              <w:bottom w:val="nil"/>
              <w:right w:val="nil"/>
            </w:tcBorders>
          </w:tcPr>
          <w:p w14:paraId="032166F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3777DA7" w14:textId="77777777" w:rsidR="00E602CD" w:rsidRPr="00EC3464" w:rsidRDefault="00E602CD" w:rsidP="00557025">
            <w:pPr>
              <w:pStyle w:val="AmColumnHeading"/>
            </w:pPr>
            <w:r w:rsidRPr="00EC3464">
              <w:t>Predlog spremembe</w:t>
            </w:r>
          </w:p>
        </w:tc>
      </w:tr>
      <w:tr w:rsidR="00626753" w:rsidRPr="00EC3464" w14:paraId="13023103" w14:textId="77777777" w:rsidTr="00557025">
        <w:trPr>
          <w:jc w:val="center"/>
        </w:trPr>
        <w:tc>
          <w:tcPr>
            <w:tcW w:w="4876" w:type="dxa"/>
            <w:tcBorders>
              <w:top w:val="nil"/>
              <w:left w:val="nil"/>
              <w:bottom w:val="nil"/>
              <w:right w:val="nil"/>
            </w:tcBorders>
          </w:tcPr>
          <w:p w14:paraId="765495E7" w14:textId="77777777" w:rsidR="00E602CD" w:rsidRPr="00EC3464" w:rsidRDefault="00E602CD" w:rsidP="00557025">
            <w:pPr>
              <w:pStyle w:val="Normal6a"/>
            </w:pPr>
          </w:p>
        </w:tc>
        <w:tc>
          <w:tcPr>
            <w:tcW w:w="4876" w:type="dxa"/>
            <w:tcBorders>
              <w:top w:val="nil"/>
              <w:left w:val="nil"/>
              <w:bottom w:val="nil"/>
              <w:right w:val="nil"/>
            </w:tcBorders>
          </w:tcPr>
          <w:p w14:paraId="2607C44B" w14:textId="77777777" w:rsidR="00E602CD" w:rsidRPr="00EC3464" w:rsidRDefault="00E602CD" w:rsidP="00557025">
            <w:pPr>
              <w:pStyle w:val="Normal6a"/>
            </w:pPr>
            <w:r w:rsidRPr="00EC3464">
              <w:rPr>
                <w:b/>
                <w:i/>
              </w:rPr>
              <w:t>–</w:t>
            </w:r>
            <w:r w:rsidRPr="00EC3464">
              <w:tab/>
            </w:r>
            <w:r w:rsidRPr="00EC3464">
              <w:rPr>
                <w:b/>
                <w:i/>
              </w:rPr>
              <w:t>ob upoštevanju pregleda socialnih kazalnikov EU ter njegovih glavnih in sekundarnih kazalnikov,</w:t>
            </w:r>
          </w:p>
        </w:tc>
      </w:tr>
    </w:tbl>
    <w:p w14:paraId="561F09A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FC2CD31" w14:textId="77777777" w:rsidR="00E602CD" w:rsidRPr="00EC3464" w:rsidRDefault="00E602CD" w:rsidP="00E602CD">
      <w:r w:rsidRPr="00EC3464">
        <w:rPr>
          <w:rStyle w:val="HideTWBExt"/>
        </w:rPr>
        <w:t>&lt;/Amend&gt;</w:t>
      </w:r>
    </w:p>
    <w:p w14:paraId="6F46DC7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w:t>
      </w:r>
      <w:r w:rsidRPr="00EC3464">
        <w:rPr>
          <w:rStyle w:val="HideTWBExt"/>
          <w:b w:val="0"/>
        </w:rPr>
        <w:t>&lt;/NumAm&gt;</w:t>
      </w:r>
    </w:p>
    <w:p w14:paraId="0C84B14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990AD01" w14:textId="77777777" w:rsidR="00E602CD" w:rsidRPr="00EC3464" w:rsidRDefault="00E602CD" w:rsidP="00E602CD">
      <w:pPr>
        <w:pStyle w:val="NormalBold"/>
      </w:pPr>
      <w:r w:rsidRPr="00EC3464">
        <w:rPr>
          <w:rStyle w:val="HideTWBExt"/>
          <w:b w:val="0"/>
        </w:rPr>
        <w:t>&lt;/RepeatBlock-By&gt;</w:t>
      </w:r>
    </w:p>
    <w:p w14:paraId="1E49E78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44378DD" w14:textId="77777777" w:rsidR="00E602CD" w:rsidRPr="00EC3464" w:rsidRDefault="00E602CD" w:rsidP="00E602CD">
      <w:pPr>
        <w:pStyle w:val="NormalBold"/>
      </w:pPr>
      <w:r w:rsidRPr="00EC3464">
        <w:rPr>
          <w:rStyle w:val="HideTWBExt"/>
          <w:b w:val="0"/>
        </w:rPr>
        <w:t>&lt;Article&gt;</w:t>
      </w:r>
      <w:r w:rsidRPr="00EC3464">
        <w:t>Navedba sklicevanja 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B1AF059" w14:textId="77777777" w:rsidTr="00557025">
        <w:trPr>
          <w:trHeight w:hRule="exact" w:val="240"/>
          <w:jc w:val="center"/>
        </w:trPr>
        <w:tc>
          <w:tcPr>
            <w:tcW w:w="9752" w:type="dxa"/>
            <w:gridSpan w:val="2"/>
            <w:tcBorders>
              <w:top w:val="nil"/>
              <w:left w:val="nil"/>
              <w:bottom w:val="nil"/>
              <w:right w:val="nil"/>
            </w:tcBorders>
          </w:tcPr>
          <w:p w14:paraId="7B807BD1" w14:textId="77777777" w:rsidR="00E602CD" w:rsidRPr="00EC3464" w:rsidRDefault="00E602CD" w:rsidP="00557025"/>
        </w:tc>
      </w:tr>
      <w:tr w:rsidR="00626753" w:rsidRPr="00EC3464" w14:paraId="2C4945B8" w14:textId="77777777" w:rsidTr="00557025">
        <w:trPr>
          <w:trHeight w:val="240"/>
          <w:jc w:val="center"/>
        </w:trPr>
        <w:tc>
          <w:tcPr>
            <w:tcW w:w="4876" w:type="dxa"/>
            <w:tcBorders>
              <w:top w:val="nil"/>
              <w:left w:val="nil"/>
              <w:bottom w:val="nil"/>
              <w:right w:val="nil"/>
            </w:tcBorders>
          </w:tcPr>
          <w:p w14:paraId="23833DB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CE30525" w14:textId="77777777" w:rsidR="00E602CD" w:rsidRPr="00EC3464" w:rsidRDefault="00E602CD" w:rsidP="00557025">
            <w:pPr>
              <w:pStyle w:val="AmColumnHeading"/>
            </w:pPr>
            <w:r w:rsidRPr="00EC3464">
              <w:t>Predlog spremembe</w:t>
            </w:r>
          </w:p>
        </w:tc>
      </w:tr>
      <w:tr w:rsidR="00626753" w:rsidRPr="00EC3464" w14:paraId="190A7EAB" w14:textId="77777777" w:rsidTr="00557025">
        <w:trPr>
          <w:jc w:val="center"/>
        </w:trPr>
        <w:tc>
          <w:tcPr>
            <w:tcW w:w="4876" w:type="dxa"/>
            <w:tcBorders>
              <w:top w:val="nil"/>
              <w:left w:val="nil"/>
              <w:bottom w:val="nil"/>
              <w:right w:val="nil"/>
            </w:tcBorders>
          </w:tcPr>
          <w:p w14:paraId="12045F44" w14:textId="77777777" w:rsidR="00E602CD" w:rsidRPr="00EC3464" w:rsidRDefault="00E602CD" w:rsidP="00557025">
            <w:pPr>
              <w:pStyle w:val="Normal6a"/>
            </w:pPr>
          </w:p>
        </w:tc>
        <w:tc>
          <w:tcPr>
            <w:tcW w:w="4876" w:type="dxa"/>
            <w:tcBorders>
              <w:top w:val="nil"/>
              <w:left w:val="nil"/>
              <w:bottom w:val="nil"/>
              <w:right w:val="nil"/>
            </w:tcBorders>
          </w:tcPr>
          <w:p w14:paraId="4CC768C0" w14:textId="77777777" w:rsidR="00E602CD" w:rsidRPr="00EC3464" w:rsidRDefault="00E602CD" w:rsidP="00557025">
            <w:pPr>
              <w:pStyle w:val="Normal6a"/>
            </w:pPr>
            <w:r w:rsidRPr="00EC3464">
              <w:rPr>
                <w:b/>
                <w:i/>
              </w:rPr>
              <w:t>–</w:t>
            </w:r>
            <w:r w:rsidRPr="00EC3464">
              <w:tab/>
            </w:r>
            <w:r w:rsidRPr="00EC3464">
              <w:rPr>
                <w:b/>
                <w:i/>
              </w:rPr>
              <w:t>ob upoštevanju sporočila Komisije z dne 7. oktobra 2020 z naslovom Unija enakosti: strateški okvir EU za enakost, vključevanje in udeležbo Romov (COM(2020)0620),</w:t>
            </w:r>
          </w:p>
        </w:tc>
      </w:tr>
    </w:tbl>
    <w:p w14:paraId="42AA35B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6DAC3C2" w14:textId="77777777" w:rsidR="00E602CD" w:rsidRPr="00EC3464" w:rsidRDefault="00E602CD" w:rsidP="00E602CD">
      <w:r w:rsidRPr="00EC3464">
        <w:rPr>
          <w:rStyle w:val="HideTWBExt"/>
        </w:rPr>
        <w:t>&lt;/Amend&gt;</w:t>
      </w:r>
    </w:p>
    <w:p w14:paraId="6194B80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w:t>
      </w:r>
      <w:r w:rsidRPr="00EC3464">
        <w:rPr>
          <w:rStyle w:val="HideTWBExt"/>
          <w:b w:val="0"/>
        </w:rPr>
        <w:t>&lt;/NumAm&gt;</w:t>
      </w:r>
    </w:p>
    <w:p w14:paraId="2163BFA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ABB3EFC" w14:textId="77777777" w:rsidR="00E602CD" w:rsidRPr="00EC3464" w:rsidRDefault="00E602CD" w:rsidP="00E602CD">
      <w:pPr>
        <w:pStyle w:val="NormalBold"/>
      </w:pPr>
      <w:r w:rsidRPr="00EC3464">
        <w:rPr>
          <w:rStyle w:val="HideTWBExt"/>
          <w:b w:val="0"/>
        </w:rPr>
        <w:t>&lt;/RepeatBlock-By&gt;</w:t>
      </w:r>
    </w:p>
    <w:p w14:paraId="4C6C059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71E521B" w14:textId="77777777" w:rsidR="00E602CD" w:rsidRPr="00EC3464" w:rsidRDefault="00E602CD" w:rsidP="00E602CD">
      <w:pPr>
        <w:pStyle w:val="NormalBold"/>
      </w:pPr>
      <w:r w:rsidRPr="00EC3464">
        <w:rPr>
          <w:rStyle w:val="HideTWBExt"/>
          <w:b w:val="0"/>
        </w:rPr>
        <w:t>&lt;Article&gt;</w:t>
      </w:r>
      <w:r w:rsidRPr="00EC3464">
        <w:t>Navedba sklicevanja 3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E393D4" w14:textId="77777777" w:rsidTr="00557025">
        <w:trPr>
          <w:trHeight w:hRule="exact" w:val="240"/>
          <w:jc w:val="center"/>
        </w:trPr>
        <w:tc>
          <w:tcPr>
            <w:tcW w:w="9752" w:type="dxa"/>
            <w:gridSpan w:val="2"/>
            <w:tcBorders>
              <w:top w:val="nil"/>
              <w:left w:val="nil"/>
              <w:bottom w:val="nil"/>
              <w:right w:val="nil"/>
            </w:tcBorders>
          </w:tcPr>
          <w:p w14:paraId="1140CC20" w14:textId="77777777" w:rsidR="00E602CD" w:rsidRPr="00EC3464" w:rsidRDefault="00E602CD" w:rsidP="00557025"/>
        </w:tc>
      </w:tr>
      <w:tr w:rsidR="00626753" w:rsidRPr="00EC3464" w14:paraId="6B520F4F" w14:textId="77777777" w:rsidTr="00557025">
        <w:trPr>
          <w:trHeight w:val="240"/>
          <w:jc w:val="center"/>
        </w:trPr>
        <w:tc>
          <w:tcPr>
            <w:tcW w:w="4876" w:type="dxa"/>
            <w:tcBorders>
              <w:top w:val="nil"/>
              <w:left w:val="nil"/>
              <w:bottom w:val="nil"/>
              <w:right w:val="nil"/>
            </w:tcBorders>
          </w:tcPr>
          <w:p w14:paraId="1EAB32A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8C366F8" w14:textId="77777777" w:rsidR="00E602CD" w:rsidRPr="00EC3464" w:rsidRDefault="00E602CD" w:rsidP="00557025">
            <w:pPr>
              <w:pStyle w:val="AmColumnHeading"/>
            </w:pPr>
            <w:r w:rsidRPr="00EC3464">
              <w:t>Predlog spremembe</w:t>
            </w:r>
          </w:p>
        </w:tc>
      </w:tr>
      <w:tr w:rsidR="00626753" w:rsidRPr="00EC3464" w14:paraId="155B360B" w14:textId="77777777" w:rsidTr="00557025">
        <w:trPr>
          <w:jc w:val="center"/>
        </w:trPr>
        <w:tc>
          <w:tcPr>
            <w:tcW w:w="4876" w:type="dxa"/>
            <w:tcBorders>
              <w:top w:val="nil"/>
              <w:left w:val="nil"/>
              <w:bottom w:val="nil"/>
              <w:right w:val="nil"/>
            </w:tcBorders>
          </w:tcPr>
          <w:p w14:paraId="46223406" w14:textId="77777777" w:rsidR="00E602CD" w:rsidRPr="00EC3464" w:rsidRDefault="00E602CD" w:rsidP="00557025">
            <w:pPr>
              <w:pStyle w:val="Normal6a"/>
            </w:pPr>
          </w:p>
        </w:tc>
        <w:tc>
          <w:tcPr>
            <w:tcW w:w="4876" w:type="dxa"/>
            <w:tcBorders>
              <w:top w:val="nil"/>
              <w:left w:val="nil"/>
              <w:bottom w:val="nil"/>
              <w:right w:val="nil"/>
            </w:tcBorders>
          </w:tcPr>
          <w:p w14:paraId="29329A6E" w14:textId="77777777" w:rsidR="00E602CD" w:rsidRPr="00EC3464" w:rsidRDefault="00E602CD" w:rsidP="00557025">
            <w:pPr>
              <w:pStyle w:val="Normal6a"/>
            </w:pPr>
            <w:r w:rsidRPr="00EC3464">
              <w:rPr>
                <w:b/>
                <w:i/>
              </w:rPr>
              <w:t>–</w:t>
            </w:r>
            <w:r w:rsidRPr="00EC3464">
              <w:tab/>
            </w:r>
            <w:r w:rsidRPr="00EC3464">
              <w:rPr>
                <w:b/>
                <w:i/>
              </w:rPr>
              <w:t>ob upoštevanju sporočila Komisije z dne 3. marca 2021 z naslovom Unija enakosti: strategija o pravicah invalidov za obdobje 2021–2030 (COM(2021)0101),</w:t>
            </w:r>
          </w:p>
        </w:tc>
      </w:tr>
    </w:tbl>
    <w:p w14:paraId="673513C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A453DBE" w14:textId="77777777" w:rsidR="00E602CD" w:rsidRPr="00EC3464" w:rsidRDefault="00E602CD" w:rsidP="00E602CD">
      <w:r w:rsidRPr="00EC3464">
        <w:rPr>
          <w:rStyle w:val="HideTWBExt"/>
        </w:rPr>
        <w:t>&lt;/Amend&gt;</w:t>
      </w:r>
    </w:p>
    <w:p w14:paraId="4D5E8A8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w:t>
      </w:r>
      <w:r w:rsidRPr="00EC3464">
        <w:rPr>
          <w:rStyle w:val="HideTWBExt"/>
          <w:b w:val="0"/>
        </w:rPr>
        <w:t>&lt;/NumAm&gt;</w:t>
      </w:r>
    </w:p>
    <w:p w14:paraId="3EF605AF"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F44E8D5" w14:textId="77777777" w:rsidR="00E602CD" w:rsidRPr="00EC3464" w:rsidRDefault="00E602CD" w:rsidP="00E602CD">
      <w:pPr>
        <w:pStyle w:val="NormalBold"/>
      </w:pPr>
      <w:r w:rsidRPr="00EC3464">
        <w:rPr>
          <w:rStyle w:val="HideTWBExt"/>
          <w:b w:val="0"/>
        </w:rPr>
        <w:t>&lt;/RepeatBlock-By&gt;</w:t>
      </w:r>
    </w:p>
    <w:p w14:paraId="11A5208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6DE8DBA" w14:textId="77777777" w:rsidR="00E602CD" w:rsidRPr="00EC3464" w:rsidRDefault="00E602CD" w:rsidP="00E602CD">
      <w:pPr>
        <w:pStyle w:val="NormalBold"/>
      </w:pPr>
      <w:r w:rsidRPr="00EC3464">
        <w:rPr>
          <w:rStyle w:val="HideTWBExt"/>
          <w:b w:val="0"/>
        </w:rPr>
        <w:t>&lt;Article&gt;</w:t>
      </w:r>
      <w:r w:rsidRPr="00EC3464">
        <w:t>Navedba sklicevanja 3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7117BE5" w14:textId="77777777" w:rsidTr="00557025">
        <w:trPr>
          <w:trHeight w:hRule="exact" w:val="240"/>
          <w:jc w:val="center"/>
        </w:trPr>
        <w:tc>
          <w:tcPr>
            <w:tcW w:w="9752" w:type="dxa"/>
            <w:gridSpan w:val="2"/>
            <w:tcBorders>
              <w:top w:val="nil"/>
              <w:left w:val="nil"/>
              <w:bottom w:val="nil"/>
              <w:right w:val="nil"/>
            </w:tcBorders>
          </w:tcPr>
          <w:p w14:paraId="22EFDD82" w14:textId="77777777" w:rsidR="00E602CD" w:rsidRPr="00EC3464" w:rsidRDefault="00E602CD" w:rsidP="00557025"/>
        </w:tc>
      </w:tr>
      <w:tr w:rsidR="00626753" w:rsidRPr="00EC3464" w14:paraId="5116BD78" w14:textId="77777777" w:rsidTr="00557025">
        <w:trPr>
          <w:trHeight w:val="240"/>
          <w:jc w:val="center"/>
        </w:trPr>
        <w:tc>
          <w:tcPr>
            <w:tcW w:w="4876" w:type="dxa"/>
            <w:tcBorders>
              <w:top w:val="nil"/>
              <w:left w:val="nil"/>
              <w:bottom w:val="nil"/>
              <w:right w:val="nil"/>
            </w:tcBorders>
          </w:tcPr>
          <w:p w14:paraId="24CAFED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A9E9715" w14:textId="77777777" w:rsidR="00E602CD" w:rsidRPr="00EC3464" w:rsidRDefault="00E602CD" w:rsidP="00557025">
            <w:pPr>
              <w:pStyle w:val="AmColumnHeading"/>
            </w:pPr>
            <w:r w:rsidRPr="00EC3464">
              <w:t>Predlog spremembe</w:t>
            </w:r>
          </w:p>
        </w:tc>
      </w:tr>
      <w:tr w:rsidR="00626753" w:rsidRPr="00EC3464" w14:paraId="7AD8019F" w14:textId="77777777" w:rsidTr="00557025">
        <w:trPr>
          <w:jc w:val="center"/>
        </w:trPr>
        <w:tc>
          <w:tcPr>
            <w:tcW w:w="4876" w:type="dxa"/>
            <w:tcBorders>
              <w:top w:val="nil"/>
              <w:left w:val="nil"/>
              <w:bottom w:val="nil"/>
              <w:right w:val="nil"/>
            </w:tcBorders>
          </w:tcPr>
          <w:p w14:paraId="706F9150" w14:textId="77777777" w:rsidR="00E602CD" w:rsidRPr="00EC3464" w:rsidRDefault="00E602CD" w:rsidP="00557025">
            <w:pPr>
              <w:pStyle w:val="Normal6a"/>
            </w:pPr>
          </w:p>
        </w:tc>
        <w:tc>
          <w:tcPr>
            <w:tcW w:w="4876" w:type="dxa"/>
            <w:tcBorders>
              <w:top w:val="nil"/>
              <w:left w:val="nil"/>
              <w:bottom w:val="nil"/>
              <w:right w:val="nil"/>
            </w:tcBorders>
          </w:tcPr>
          <w:p w14:paraId="03269969" w14:textId="77777777" w:rsidR="00E602CD" w:rsidRPr="00EC3464" w:rsidRDefault="00E602CD" w:rsidP="00557025">
            <w:pPr>
              <w:pStyle w:val="Normal6a"/>
            </w:pPr>
            <w:r w:rsidRPr="00EC3464">
              <w:rPr>
                <w:b/>
                <w:i/>
              </w:rPr>
              <w:t>–</w:t>
            </w:r>
            <w:r w:rsidRPr="00EC3464">
              <w:tab/>
            </w:r>
            <w:r w:rsidRPr="00EC3464">
              <w:rPr>
                <w:b/>
                <w:i/>
              </w:rPr>
              <w:t>ob upoštevanju sporočila Komisije z dne 4. marca 2021 z naslovom Akcijski načrt za evropski steber socialnih pravic (COM(2021)0102) in predlaganih krovnih ciljev za leto 2030 glede zaposlovanja, spretnosti in zmanjševanja revščine,</w:t>
            </w:r>
          </w:p>
        </w:tc>
      </w:tr>
    </w:tbl>
    <w:p w14:paraId="4BC31E9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77A1C2B" w14:textId="77777777" w:rsidR="00E602CD" w:rsidRPr="00EC3464" w:rsidRDefault="00E602CD" w:rsidP="00E602CD">
      <w:r w:rsidRPr="00EC3464">
        <w:rPr>
          <w:rStyle w:val="HideTWBExt"/>
        </w:rPr>
        <w:t>&lt;/Amend&gt;</w:t>
      </w:r>
    </w:p>
    <w:p w14:paraId="42975AC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w:t>
      </w:r>
      <w:r w:rsidRPr="00EC3464">
        <w:rPr>
          <w:rStyle w:val="HideTWBExt"/>
          <w:b w:val="0"/>
        </w:rPr>
        <w:t>&lt;/NumAm&gt;</w:t>
      </w:r>
    </w:p>
    <w:p w14:paraId="4381CD1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65A50A65" w14:textId="77777777" w:rsidR="00E602CD" w:rsidRPr="00EC3464" w:rsidRDefault="00E602CD" w:rsidP="00E602CD">
      <w:pPr>
        <w:pStyle w:val="NormalBold"/>
      </w:pPr>
      <w:r w:rsidRPr="00EC3464">
        <w:rPr>
          <w:rStyle w:val="HideTWBExt"/>
          <w:b w:val="0"/>
        </w:rPr>
        <w:t>&lt;/RepeatBlock-By&gt;</w:t>
      </w:r>
    </w:p>
    <w:p w14:paraId="078CC34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E2B19B5" w14:textId="77777777" w:rsidR="00E602CD" w:rsidRPr="00EC3464" w:rsidRDefault="00E602CD" w:rsidP="00E602CD">
      <w:pPr>
        <w:pStyle w:val="NormalBold"/>
      </w:pPr>
      <w:r w:rsidRPr="00EC3464">
        <w:rPr>
          <w:rStyle w:val="HideTWBExt"/>
          <w:b w:val="0"/>
        </w:rPr>
        <w:t>&lt;Article&gt;</w:t>
      </w:r>
      <w:r w:rsidRPr="00EC3464">
        <w:t>Navedba sklicevanja 3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1F0179D" w14:textId="77777777" w:rsidTr="00557025">
        <w:trPr>
          <w:trHeight w:hRule="exact" w:val="240"/>
          <w:jc w:val="center"/>
        </w:trPr>
        <w:tc>
          <w:tcPr>
            <w:tcW w:w="9752" w:type="dxa"/>
            <w:gridSpan w:val="2"/>
            <w:tcBorders>
              <w:top w:val="nil"/>
              <w:left w:val="nil"/>
              <w:bottom w:val="nil"/>
              <w:right w:val="nil"/>
            </w:tcBorders>
          </w:tcPr>
          <w:p w14:paraId="16861C15" w14:textId="77777777" w:rsidR="00E602CD" w:rsidRPr="00EC3464" w:rsidRDefault="00E602CD" w:rsidP="00557025"/>
        </w:tc>
      </w:tr>
      <w:tr w:rsidR="00626753" w:rsidRPr="00EC3464" w14:paraId="7BBCCF35" w14:textId="77777777" w:rsidTr="00557025">
        <w:trPr>
          <w:trHeight w:val="240"/>
          <w:jc w:val="center"/>
        </w:trPr>
        <w:tc>
          <w:tcPr>
            <w:tcW w:w="4876" w:type="dxa"/>
            <w:tcBorders>
              <w:top w:val="nil"/>
              <w:left w:val="nil"/>
              <w:bottom w:val="nil"/>
              <w:right w:val="nil"/>
            </w:tcBorders>
          </w:tcPr>
          <w:p w14:paraId="62C6AE8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B22A910" w14:textId="77777777" w:rsidR="00E602CD" w:rsidRPr="00EC3464" w:rsidRDefault="00E602CD" w:rsidP="00557025">
            <w:pPr>
              <w:pStyle w:val="AmColumnHeading"/>
            </w:pPr>
            <w:r w:rsidRPr="00EC3464">
              <w:t>Predlog spremembe</w:t>
            </w:r>
          </w:p>
        </w:tc>
      </w:tr>
      <w:tr w:rsidR="00626753" w:rsidRPr="00EC3464" w14:paraId="6ABF27CB" w14:textId="77777777" w:rsidTr="00557025">
        <w:trPr>
          <w:jc w:val="center"/>
        </w:trPr>
        <w:tc>
          <w:tcPr>
            <w:tcW w:w="4876" w:type="dxa"/>
            <w:tcBorders>
              <w:top w:val="nil"/>
              <w:left w:val="nil"/>
              <w:bottom w:val="nil"/>
              <w:right w:val="nil"/>
            </w:tcBorders>
          </w:tcPr>
          <w:p w14:paraId="156622F6" w14:textId="77777777" w:rsidR="00E602CD" w:rsidRPr="00EC3464" w:rsidRDefault="00E602CD" w:rsidP="00557025">
            <w:pPr>
              <w:pStyle w:val="Normal6a"/>
            </w:pPr>
          </w:p>
        </w:tc>
        <w:tc>
          <w:tcPr>
            <w:tcW w:w="4876" w:type="dxa"/>
            <w:tcBorders>
              <w:top w:val="nil"/>
              <w:left w:val="nil"/>
              <w:bottom w:val="nil"/>
              <w:right w:val="nil"/>
            </w:tcBorders>
          </w:tcPr>
          <w:p w14:paraId="0A57F0D7" w14:textId="77777777" w:rsidR="00E602CD" w:rsidRPr="00EC3464" w:rsidRDefault="00E602CD" w:rsidP="00557025">
            <w:pPr>
              <w:pStyle w:val="Normal6a"/>
            </w:pPr>
            <w:r w:rsidRPr="00EC3464">
              <w:rPr>
                <w:b/>
                <w:i/>
              </w:rPr>
              <w:t>–</w:t>
            </w:r>
            <w:r w:rsidRPr="00EC3464">
              <w:tab/>
            </w:r>
            <w:r w:rsidRPr="00EC3464">
              <w:rPr>
                <w:b/>
                <w:i/>
              </w:rPr>
              <w:t>ob upoštevanju Priporočila Sveta (EU) 2021/1004 z dne 14. junija 2021 o vzpostavitvi evropskega jamstva za otroke,</w:t>
            </w:r>
          </w:p>
        </w:tc>
      </w:tr>
    </w:tbl>
    <w:p w14:paraId="42667FB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13EA20A" w14:textId="77777777" w:rsidR="00E602CD" w:rsidRPr="00EC3464" w:rsidRDefault="00E602CD" w:rsidP="00E602CD">
      <w:r w:rsidRPr="00EC3464">
        <w:rPr>
          <w:rStyle w:val="HideTWBExt"/>
        </w:rPr>
        <w:t>&lt;/Amend&gt;</w:t>
      </w:r>
    </w:p>
    <w:p w14:paraId="0ADB3E9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w:t>
      </w:r>
      <w:r w:rsidRPr="00EC3464">
        <w:rPr>
          <w:rStyle w:val="HideTWBExt"/>
          <w:b w:val="0"/>
        </w:rPr>
        <w:t>&lt;/NumAm&gt;</w:t>
      </w:r>
    </w:p>
    <w:p w14:paraId="17FBE79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5EF6391" w14:textId="77777777" w:rsidR="00E602CD" w:rsidRPr="00EC3464" w:rsidRDefault="00E602CD" w:rsidP="00E602CD">
      <w:pPr>
        <w:pStyle w:val="NormalBold"/>
      </w:pPr>
      <w:r w:rsidRPr="00EC3464">
        <w:rPr>
          <w:rStyle w:val="HideTWBExt"/>
          <w:b w:val="0"/>
        </w:rPr>
        <w:t>&lt;/RepeatBlock-By&gt;</w:t>
      </w:r>
    </w:p>
    <w:p w14:paraId="3BCB8CD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E7D64D" w14:textId="77777777" w:rsidR="00E602CD" w:rsidRPr="00EC3464" w:rsidRDefault="00E602CD" w:rsidP="00E602CD">
      <w:pPr>
        <w:pStyle w:val="NormalBold"/>
      </w:pPr>
      <w:r w:rsidRPr="00EC3464">
        <w:rPr>
          <w:rStyle w:val="HideTWBExt"/>
          <w:b w:val="0"/>
        </w:rPr>
        <w:t>&lt;Article&gt;</w:t>
      </w:r>
      <w:r w:rsidRPr="00EC3464">
        <w:t>Navedba sklicevanja 3 f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F4FB8D3" w14:textId="77777777" w:rsidTr="00557025">
        <w:trPr>
          <w:trHeight w:hRule="exact" w:val="240"/>
          <w:jc w:val="center"/>
        </w:trPr>
        <w:tc>
          <w:tcPr>
            <w:tcW w:w="9752" w:type="dxa"/>
            <w:gridSpan w:val="2"/>
            <w:tcBorders>
              <w:top w:val="nil"/>
              <w:left w:val="nil"/>
              <w:bottom w:val="nil"/>
              <w:right w:val="nil"/>
            </w:tcBorders>
          </w:tcPr>
          <w:p w14:paraId="7B14FD8B" w14:textId="77777777" w:rsidR="00E602CD" w:rsidRPr="00EC3464" w:rsidRDefault="00E602CD" w:rsidP="00557025"/>
        </w:tc>
      </w:tr>
      <w:tr w:rsidR="00626753" w:rsidRPr="00EC3464" w14:paraId="13A81E92" w14:textId="77777777" w:rsidTr="00557025">
        <w:trPr>
          <w:trHeight w:val="240"/>
          <w:jc w:val="center"/>
        </w:trPr>
        <w:tc>
          <w:tcPr>
            <w:tcW w:w="4876" w:type="dxa"/>
            <w:tcBorders>
              <w:top w:val="nil"/>
              <w:left w:val="nil"/>
              <w:bottom w:val="nil"/>
              <w:right w:val="nil"/>
            </w:tcBorders>
          </w:tcPr>
          <w:p w14:paraId="6072764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22F8258" w14:textId="77777777" w:rsidR="00E602CD" w:rsidRPr="00EC3464" w:rsidRDefault="00E602CD" w:rsidP="00557025">
            <w:pPr>
              <w:pStyle w:val="AmColumnHeading"/>
            </w:pPr>
            <w:r w:rsidRPr="00EC3464">
              <w:t>Predlog spremembe</w:t>
            </w:r>
          </w:p>
        </w:tc>
      </w:tr>
      <w:tr w:rsidR="00626753" w:rsidRPr="00EC3464" w14:paraId="5DE591DE" w14:textId="77777777" w:rsidTr="00557025">
        <w:trPr>
          <w:jc w:val="center"/>
        </w:trPr>
        <w:tc>
          <w:tcPr>
            <w:tcW w:w="4876" w:type="dxa"/>
            <w:tcBorders>
              <w:top w:val="nil"/>
              <w:left w:val="nil"/>
              <w:bottom w:val="nil"/>
              <w:right w:val="nil"/>
            </w:tcBorders>
          </w:tcPr>
          <w:p w14:paraId="33A98E26" w14:textId="77777777" w:rsidR="00E602CD" w:rsidRPr="00EC3464" w:rsidRDefault="00E602CD" w:rsidP="00557025">
            <w:pPr>
              <w:pStyle w:val="Normal6a"/>
            </w:pPr>
          </w:p>
        </w:tc>
        <w:tc>
          <w:tcPr>
            <w:tcW w:w="4876" w:type="dxa"/>
            <w:tcBorders>
              <w:top w:val="nil"/>
              <w:left w:val="nil"/>
              <w:bottom w:val="nil"/>
              <w:right w:val="nil"/>
            </w:tcBorders>
          </w:tcPr>
          <w:p w14:paraId="0ABF09BF" w14:textId="77777777" w:rsidR="00E602CD" w:rsidRPr="00EC3464" w:rsidRDefault="00E602CD" w:rsidP="00557025">
            <w:pPr>
              <w:pStyle w:val="Normal6a"/>
            </w:pPr>
            <w:r w:rsidRPr="00EC3464">
              <w:rPr>
                <w:b/>
                <w:i/>
              </w:rPr>
              <w:t>–</w:t>
            </w:r>
            <w:r w:rsidRPr="00EC3464">
              <w:tab/>
            </w:r>
            <w:r w:rsidRPr="00EC3464">
              <w:rPr>
                <w:b/>
                <w:i/>
              </w:rPr>
              <w:t>ob upoštevanju sporočila Komisije z dne 4. decembra 2025 z naslovom Načrt za kakovostna delovna mesta (COM(2025)0944),</w:t>
            </w:r>
          </w:p>
        </w:tc>
      </w:tr>
    </w:tbl>
    <w:p w14:paraId="4B19D54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918DB24" w14:textId="77777777" w:rsidR="00E602CD" w:rsidRPr="00EC3464" w:rsidRDefault="00E602CD" w:rsidP="00E602CD">
      <w:r w:rsidRPr="00EC3464">
        <w:rPr>
          <w:rStyle w:val="HideTWBExt"/>
        </w:rPr>
        <w:t>&lt;/Amend&gt;</w:t>
      </w:r>
    </w:p>
    <w:p w14:paraId="099BCAB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w:t>
      </w:r>
      <w:r w:rsidRPr="00EC3464">
        <w:rPr>
          <w:rStyle w:val="HideTWBExt"/>
          <w:b w:val="0"/>
        </w:rPr>
        <w:t>&lt;/NumAm&gt;</w:t>
      </w:r>
    </w:p>
    <w:p w14:paraId="38BBE79B"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BB0F017" w14:textId="77777777" w:rsidR="00E602CD" w:rsidRPr="00EC3464" w:rsidRDefault="00E602CD" w:rsidP="00E602CD">
      <w:pPr>
        <w:pStyle w:val="NormalBold"/>
      </w:pPr>
      <w:r w:rsidRPr="00EC3464">
        <w:rPr>
          <w:rStyle w:val="HideTWBExt"/>
          <w:b w:val="0"/>
        </w:rPr>
        <w:t>&lt;/RepeatBlock-By&gt;</w:t>
      </w:r>
    </w:p>
    <w:p w14:paraId="6DF7607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63CCBB0" w14:textId="77777777" w:rsidR="00E602CD" w:rsidRPr="00EC3464" w:rsidRDefault="00E602CD" w:rsidP="00E602CD">
      <w:pPr>
        <w:pStyle w:val="NormalBold"/>
      </w:pPr>
      <w:r w:rsidRPr="00EC3464">
        <w:rPr>
          <w:rStyle w:val="HideTWBExt"/>
          <w:b w:val="0"/>
        </w:rPr>
        <w:t>&lt;Article&gt;</w:t>
      </w:r>
      <w:r w:rsidRPr="00EC3464">
        <w:t>Navedba sklicevanja 3 g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5F3CD8E" w14:textId="77777777" w:rsidTr="00557025">
        <w:trPr>
          <w:trHeight w:hRule="exact" w:val="240"/>
          <w:jc w:val="center"/>
        </w:trPr>
        <w:tc>
          <w:tcPr>
            <w:tcW w:w="9752" w:type="dxa"/>
            <w:gridSpan w:val="2"/>
            <w:tcBorders>
              <w:top w:val="nil"/>
              <w:left w:val="nil"/>
              <w:bottom w:val="nil"/>
              <w:right w:val="nil"/>
            </w:tcBorders>
          </w:tcPr>
          <w:p w14:paraId="255EEE97" w14:textId="77777777" w:rsidR="00E602CD" w:rsidRPr="00EC3464" w:rsidRDefault="00E602CD" w:rsidP="00557025"/>
        </w:tc>
      </w:tr>
      <w:tr w:rsidR="00626753" w:rsidRPr="00EC3464" w14:paraId="77E30FFA" w14:textId="77777777" w:rsidTr="00557025">
        <w:trPr>
          <w:trHeight w:val="240"/>
          <w:jc w:val="center"/>
        </w:trPr>
        <w:tc>
          <w:tcPr>
            <w:tcW w:w="4876" w:type="dxa"/>
            <w:tcBorders>
              <w:top w:val="nil"/>
              <w:left w:val="nil"/>
              <w:bottom w:val="nil"/>
              <w:right w:val="nil"/>
            </w:tcBorders>
          </w:tcPr>
          <w:p w14:paraId="35218AF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2DDF3E9" w14:textId="77777777" w:rsidR="00E602CD" w:rsidRPr="00EC3464" w:rsidRDefault="00E602CD" w:rsidP="00557025">
            <w:pPr>
              <w:pStyle w:val="AmColumnHeading"/>
            </w:pPr>
            <w:r w:rsidRPr="00EC3464">
              <w:t>Predlog spremembe</w:t>
            </w:r>
          </w:p>
        </w:tc>
      </w:tr>
      <w:tr w:rsidR="00626753" w:rsidRPr="00EC3464" w14:paraId="1BB1E0EF" w14:textId="77777777" w:rsidTr="00557025">
        <w:trPr>
          <w:jc w:val="center"/>
        </w:trPr>
        <w:tc>
          <w:tcPr>
            <w:tcW w:w="4876" w:type="dxa"/>
            <w:tcBorders>
              <w:top w:val="nil"/>
              <w:left w:val="nil"/>
              <w:bottom w:val="nil"/>
              <w:right w:val="nil"/>
            </w:tcBorders>
          </w:tcPr>
          <w:p w14:paraId="5CE8DDF5" w14:textId="77777777" w:rsidR="00E602CD" w:rsidRPr="00EC3464" w:rsidRDefault="00E602CD" w:rsidP="00557025">
            <w:pPr>
              <w:pStyle w:val="Normal6a"/>
            </w:pPr>
          </w:p>
        </w:tc>
        <w:tc>
          <w:tcPr>
            <w:tcW w:w="4876" w:type="dxa"/>
            <w:tcBorders>
              <w:top w:val="nil"/>
              <w:left w:val="nil"/>
              <w:bottom w:val="nil"/>
              <w:right w:val="nil"/>
            </w:tcBorders>
          </w:tcPr>
          <w:p w14:paraId="6C97EED2" w14:textId="77777777" w:rsidR="00E602CD" w:rsidRPr="00EC3464" w:rsidRDefault="00E602CD" w:rsidP="00557025">
            <w:pPr>
              <w:pStyle w:val="Normal6a"/>
            </w:pPr>
            <w:r w:rsidRPr="00EC3464">
              <w:rPr>
                <w:b/>
                <w:i/>
              </w:rPr>
              <w:t>–</w:t>
            </w:r>
            <w:r w:rsidRPr="00EC3464">
              <w:tab/>
            </w:r>
            <w:r w:rsidRPr="00EC3464">
              <w:rPr>
                <w:b/>
                <w:i/>
              </w:rPr>
              <w:t>ob upoštevanju priporočila za priporočilo Sveta o ekonomski politiki euroobmočja (COM(2025)0957),</w:t>
            </w:r>
          </w:p>
        </w:tc>
      </w:tr>
    </w:tbl>
    <w:p w14:paraId="120EE10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FDAB555" w14:textId="77777777" w:rsidR="00E602CD" w:rsidRPr="00EC3464" w:rsidRDefault="00E602CD" w:rsidP="00E602CD">
      <w:r w:rsidRPr="00EC3464">
        <w:rPr>
          <w:rStyle w:val="HideTWBExt"/>
        </w:rPr>
        <w:t>&lt;/Amend&gt;</w:t>
      </w:r>
    </w:p>
    <w:p w14:paraId="646B732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w:t>
      </w:r>
      <w:r w:rsidRPr="00EC3464">
        <w:rPr>
          <w:rStyle w:val="HideTWBExt"/>
          <w:b w:val="0"/>
        </w:rPr>
        <w:t>&lt;/NumAm&gt;</w:t>
      </w:r>
    </w:p>
    <w:p w14:paraId="092D1030"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20D2A854"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4C905C68" w14:textId="77777777" w:rsidR="00E602CD" w:rsidRPr="00EC3464" w:rsidRDefault="00E602CD" w:rsidP="00E602CD">
      <w:pPr>
        <w:pStyle w:val="NormalBold"/>
      </w:pPr>
      <w:r w:rsidRPr="00EC3464">
        <w:rPr>
          <w:rStyle w:val="HideTWBExt"/>
          <w:b w:val="0"/>
        </w:rPr>
        <w:t>&lt;/RepeatBlock-By&gt;</w:t>
      </w:r>
    </w:p>
    <w:p w14:paraId="5935DCF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26AF21C" w14:textId="77777777" w:rsidR="00E602CD" w:rsidRPr="00EC3464" w:rsidRDefault="00E602CD" w:rsidP="00E602CD">
      <w:pPr>
        <w:pStyle w:val="NormalBold"/>
      </w:pPr>
      <w:r w:rsidRPr="00EC3464">
        <w:rPr>
          <w:rStyle w:val="HideTWBExt"/>
          <w:b w:val="0"/>
        </w:rPr>
        <w:t>&lt;Article&gt;</w:t>
      </w:r>
      <w:r w:rsidRPr="00EC3464">
        <w:t>Navedba sklicevanja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B39615B" w14:textId="77777777" w:rsidTr="00557025">
        <w:trPr>
          <w:trHeight w:hRule="exact" w:val="240"/>
          <w:jc w:val="center"/>
        </w:trPr>
        <w:tc>
          <w:tcPr>
            <w:tcW w:w="9752" w:type="dxa"/>
            <w:gridSpan w:val="2"/>
            <w:tcBorders>
              <w:top w:val="nil"/>
              <w:left w:val="nil"/>
              <w:bottom w:val="nil"/>
              <w:right w:val="nil"/>
            </w:tcBorders>
          </w:tcPr>
          <w:p w14:paraId="5BD6D1BF" w14:textId="77777777" w:rsidR="00E602CD" w:rsidRPr="00EC3464" w:rsidRDefault="00E602CD" w:rsidP="00557025"/>
        </w:tc>
      </w:tr>
      <w:tr w:rsidR="00626753" w:rsidRPr="00EC3464" w14:paraId="580829FC" w14:textId="77777777" w:rsidTr="00557025">
        <w:trPr>
          <w:trHeight w:val="240"/>
          <w:jc w:val="center"/>
        </w:trPr>
        <w:tc>
          <w:tcPr>
            <w:tcW w:w="4876" w:type="dxa"/>
            <w:tcBorders>
              <w:top w:val="nil"/>
              <w:left w:val="nil"/>
              <w:bottom w:val="nil"/>
              <w:right w:val="nil"/>
            </w:tcBorders>
          </w:tcPr>
          <w:p w14:paraId="4358D02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13637D1" w14:textId="77777777" w:rsidR="00E602CD" w:rsidRPr="00EC3464" w:rsidRDefault="00E602CD" w:rsidP="00557025">
            <w:pPr>
              <w:pStyle w:val="AmColumnHeading"/>
            </w:pPr>
            <w:r w:rsidRPr="00EC3464">
              <w:t>Predlog spremembe</w:t>
            </w:r>
          </w:p>
        </w:tc>
      </w:tr>
      <w:tr w:rsidR="00626753" w:rsidRPr="00EC3464" w14:paraId="1DFC9626" w14:textId="77777777" w:rsidTr="00557025">
        <w:trPr>
          <w:jc w:val="center"/>
        </w:trPr>
        <w:tc>
          <w:tcPr>
            <w:tcW w:w="4876" w:type="dxa"/>
            <w:tcBorders>
              <w:top w:val="nil"/>
              <w:left w:val="nil"/>
              <w:bottom w:val="nil"/>
              <w:right w:val="nil"/>
            </w:tcBorders>
          </w:tcPr>
          <w:p w14:paraId="4C3F9950" w14:textId="77777777" w:rsidR="00E602CD" w:rsidRPr="00EC3464" w:rsidRDefault="00E602CD" w:rsidP="00557025">
            <w:pPr>
              <w:pStyle w:val="Normal6a"/>
            </w:pPr>
            <w:r w:rsidRPr="00EC3464">
              <w:t>–</w:t>
            </w:r>
            <w:r w:rsidRPr="00EC3464">
              <w:tab/>
              <w:t xml:space="preserve">ob upoštevanju predloga skupnega poročila Komisije in Sveta z dne </w:t>
            </w:r>
            <w:r w:rsidRPr="00EC3464">
              <w:rPr>
                <w:b/>
                <w:i/>
              </w:rPr>
              <w:t>XXX 2026</w:t>
            </w:r>
            <w:r w:rsidRPr="00EC3464">
              <w:t xml:space="preserve"> o zaposlovanju,</w:t>
            </w:r>
          </w:p>
        </w:tc>
        <w:tc>
          <w:tcPr>
            <w:tcW w:w="4876" w:type="dxa"/>
            <w:tcBorders>
              <w:top w:val="nil"/>
              <w:left w:val="nil"/>
              <w:bottom w:val="nil"/>
              <w:right w:val="nil"/>
            </w:tcBorders>
          </w:tcPr>
          <w:p w14:paraId="3EE97A10" w14:textId="77777777" w:rsidR="00E602CD" w:rsidRPr="00EC3464" w:rsidRDefault="00E602CD" w:rsidP="00557025">
            <w:pPr>
              <w:pStyle w:val="Normal6a"/>
            </w:pPr>
            <w:r w:rsidRPr="00EC3464">
              <w:t>–</w:t>
            </w:r>
            <w:r w:rsidRPr="00EC3464">
              <w:tab/>
              <w:t xml:space="preserve">ob upoštevanju predloga skupnega poročila Komisije in Sveta z dne </w:t>
            </w:r>
            <w:r w:rsidRPr="00EC3464">
              <w:rPr>
                <w:b/>
                <w:i/>
              </w:rPr>
              <w:t>25. novembra 2025</w:t>
            </w:r>
            <w:r w:rsidRPr="00EC3464">
              <w:t xml:space="preserve"> o zaposlovanju,</w:t>
            </w:r>
          </w:p>
        </w:tc>
      </w:tr>
    </w:tbl>
    <w:p w14:paraId="7E18FD9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FC50570" w14:textId="77777777" w:rsidR="00E602CD" w:rsidRPr="00EC3464" w:rsidRDefault="00E602CD" w:rsidP="00E602CD">
      <w:r w:rsidRPr="00EC3464">
        <w:rPr>
          <w:rStyle w:val="HideTWBExt"/>
        </w:rPr>
        <w:t>&lt;/Amend&gt;</w:t>
      </w:r>
    </w:p>
    <w:p w14:paraId="646E581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w:t>
      </w:r>
      <w:r w:rsidRPr="00EC3464">
        <w:rPr>
          <w:rStyle w:val="HideTWBExt"/>
          <w:b w:val="0"/>
        </w:rPr>
        <w:t>&lt;/NumAm&gt;</w:t>
      </w:r>
    </w:p>
    <w:p w14:paraId="7836C30C"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67E588E3"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BC14B19" w14:textId="77777777" w:rsidR="00E602CD" w:rsidRPr="00EC3464" w:rsidRDefault="00E602CD" w:rsidP="00E602CD">
      <w:pPr>
        <w:pStyle w:val="NormalBold"/>
      </w:pPr>
      <w:r w:rsidRPr="00EC3464">
        <w:rPr>
          <w:rStyle w:val="HideTWBExt"/>
          <w:b w:val="0"/>
        </w:rPr>
        <w:t>&lt;/RepeatBlock-By&gt;</w:t>
      </w:r>
    </w:p>
    <w:p w14:paraId="716AE7B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D48CF45" w14:textId="77777777" w:rsidR="00E602CD" w:rsidRPr="00EC3464" w:rsidRDefault="00E602CD" w:rsidP="00E602CD">
      <w:pPr>
        <w:pStyle w:val="NormalBold"/>
      </w:pPr>
      <w:r w:rsidRPr="00EC3464">
        <w:rPr>
          <w:rStyle w:val="HideTWBExt"/>
          <w:b w:val="0"/>
        </w:rPr>
        <w:t>&lt;Article&gt;</w:t>
      </w:r>
      <w:r w:rsidRPr="00EC3464">
        <w:t>Navedba sklicevanja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1EDA1A6" w14:textId="77777777" w:rsidTr="00557025">
        <w:trPr>
          <w:trHeight w:hRule="exact" w:val="240"/>
          <w:jc w:val="center"/>
        </w:trPr>
        <w:tc>
          <w:tcPr>
            <w:tcW w:w="9752" w:type="dxa"/>
            <w:gridSpan w:val="2"/>
            <w:tcBorders>
              <w:top w:val="nil"/>
              <w:left w:val="nil"/>
              <w:bottom w:val="nil"/>
              <w:right w:val="nil"/>
            </w:tcBorders>
          </w:tcPr>
          <w:p w14:paraId="5D4457EA" w14:textId="77777777" w:rsidR="00E602CD" w:rsidRPr="00EC3464" w:rsidRDefault="00E602CD" w:rsidP="00557025"/>
        </w:tc>
      </w:tr>
      <w:tr w:rsidR="00626753" w:rsidRPr="00EC3464" w14:paraId="55D59C10" w14:textId="77777777" w:rsidTr="00557025">
        <w:trPr>
          <w:trHeight w:val="240"/>
          <w:jc w:val="center"/>
        </w:trPr>
        <w:tc>
          <w:tcPr>
            <w:tcW w:w="4876" w:type="dxa"/>
            <w:tcBorders>
              <w:top w:val="nil"/>
              <w:left w:val="nil"/>
              <w:bottom w:val="nil"/>
              <w:right w:val="nil"/>
            </w:tcBorders>
          </w:tcPr>
          <w:p w14:paraId="345F178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F164EB0" w14:textId="77777777" w:rsidR="00E602CD" w:rsidRPr="00EC3464" w:rsidRDefault="00E602CD" w:rsidP="00557025">
            <w:pPr>
              <w:pStyle w:val="AmColumnHeading"/>
            </w:pPr>
            <w:r w:rsidRPr="00EC3464">
              <w:t>Predlog spremembe</w:t>
            </w:r>
          </w:p>
        </w:tc>
      </w:tr>
      <w:tr w:rsidR="00626753" w:rsidRPr="00EC3464" w14:paraId="4D94E3D1" w14:textId="77777777" w:rsidTr="00557025">
        <w:trPr>
          <w:jc w:val="center"/>
        </w:trPr>
        <w:tc>
          <w:tcPr>
            <w:tcW w:w="4876" w:type="dxa"/>
            <w:tcBorders>
              <w:top w:val="nil"/>
              <w:left w:val="nil"/>
              <w:bottom w:val="nil"/>
              <w:right w:val="nil"/>
            </w:tcBorders>
          </w:tcPr>
          <w:p w14:paraId="7ED101C0" w14:textId="77777777" w:rsidR="00E602CD" w:rsidRPr="00EC3464" w:rsidRDefault="00E602CD" w:rsidP="00557025">
            <w:pPr>
              <w:pStyle w:val="Normal6a"/>
            </w:pPr>
            <w:r w:rsidRPr="00EC3464">
              <w:t>–</w:t>
            </w:r>
            <w:r w:rsidRPr="00EC3464">
              <w:tab/>
              <w:t xml:space="preserve">ob upoštevanju priporočila Komisije z dne </w:t>
            </w:r>
            <w:r w:rsidRPr="00EC3464">
              <w:rPr>
                <w:b/>
                <w:i/>
              </w:rPr>
              <w:t>XXX 2026</w:t>
            </w:r>
            <w:r w:rsidRPr="00EC3464">
              <w:t xml:space="preserve"> za priporočilo Sveta o ekonomski politiki euroobmočja,</w:t>
            </w:r>
          </w:p>
        </w:tc>
        <w:tc>
          <w:tcPr>
            <w:tcW w:w="4876" w:type="dxa"/>
            <w:tcBorders>
              <w:top w:val="nil"/>
              <w:left w:val="nil"/>
              <w:bottom w:val="nil"/>
              <w:right w:val="nil"/>
            </w:tcBorders>
          </w:tcPr>
          <w:p w14:paraId="333D3131" w14:textId="77777777" w:rsidR="00E602CD" w:rsidRPr="00EC3464" w:rsidRDefault="00E602CD" w:rsidP="00557025">
            <w:pPr>
              <w:pStyle w:val="Normal6a"/>
            </w:pPr>
            <w:r w:rsidRPr="00EC3464">
              <w:t>–</w:t>
            </w:r>
            <w:r w:rsidRPr="00EC3464">
              <w:tab/>
              <w:t xml:space="preserve">ob upoštevanju priporočila Komisije z dne </w:t>
            </w:r>
            <w:r w:rsidRPr="00EC3464">
              <w:rPr>
                <w:b/>
                <w:i/>
              </w:rPr>
              <w:t>25. novembra 2025</w:t>
            </w:r>
            <w:r w:rsidRPr="00EC3464">
              <w:t xml:space="preserve"> za priporočilo Sveta o ekonomski politiki euroobmočja,</w:t>
            </w:r>
          </w:p>
        </w:tc>
      </w:tr>
    </w:tbl>
    <w:p w14:paraId="63F4998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9B37AC8" w14:textId="77777777" w:rsidR="00E602CD" w:rsidRPr="00EC3464" w:rsidRDefault="00E602CD" w:rsidP="00E602CD">
      <w:r w:rsidRPr="00EC3464">
        <w:rPr>
          <w:rStyle w:val="HideTWBExt"/>
        </w:rPr>
        <w:t>&lt;/Amend&gt;</w:t>
      </w:r>
    </w:p>
    <w:p w14:paraId="357A2C3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w:t>
      </w:r>
      <w:r w:rsidRPr="00EC3464">
        <w:rPr>
          <w:rStyle w:val="HideTWBExt"/>
          <w:b w:val="0"/>
        </w:rPr>
        <w:t>&lt;/NumAm&gt;</w:t>
      </w:r>
    </w:p>
    <w:p w14:paraId="2AFF007D"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13C29254" w14:textId="77777777" w:rsidR="00E602CD" w:rsidRPr="00EC3464" w:rsidRDefault="00E602CD" w:rsidP="00E602CD">
      <w:pPr>
        <w:pStyle w:val="NormalBold"/>
      </w:pPr>
      <w:r w:rsidRPr="00EC3464">
        <w:rPr>
          <w:rStyle w:val="HideTWBExt"/>
          <w:b w:val="0"/>
        </w:rPr>
        <w:t>&lt;/RepeatBlock-By&gt;</w:t>
      </w:r>
    </w:p>
    <w:p w14:paraId="2A746EF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FD1DA63" w14:textId="77777777" w:rsidR="00E602CD" w:rsidRPr="00EC3464" w:rsidRDefault="00E602CD" w:rsidP="00E602CD">
      <w:pPr>
        <w:pStyle w:val="NormalBold"/>
      </w:pPr>
      <w:r w:rsidRPr="00EC3464">
        <w:rPr>
          <w:rStyle w:val="HideTWBExt"/>
          <w:b w:val="0"/>
        </w:rPr>
        <w:t>&lt;Article&gt;</w:t>
      </w:r>
      <w:r w:rsidRPr="00EC3464">
        <w:t>Navedba sklicevanja 6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1BC188E" w14:textId="77777777" w:rsidTr="00557025">
        <w:trPr>
          <w:trHeight w:hRule="exact" w:val="240"/>
          <w:jc w:val="center"/>
        </w:trPr>
        <w:tc>
          <w:tcPr>
            <w:tcW w:w="9752" w:type="dxa"/>
            <w:gridSpan w:val="2"/>
            <w:tcBorders>
              <w:top w:val="nil"/>
              <w:left w:val="nil"/>
              <w:bottom w:val="nil"/>
              <w:right w:val="nil"/>
            </w:tcBorders>
          </w:tcPr>
          <w:p w14:paraId="40B3EDF1" w14:textId="77777777" w:rsidR="00E602CD" w:rsidRPr="00EC3464" w:rsidRDefault="00E602CD" w:rsidP="00557025"/>
        </w:tc>
      </w:tr>
      <w:tr w:rsidR="00626753" w:rsidRPr="00EC3464" w14:paraId="7591D3A7" w14:textId="77777777" w:rsidTr="00557025">
        <w:trPr>
          <w:trHeight w:val="240"/>
          <w:jc w:val="center"/>
        </w:trPr>
        <w:tc>
          <w:tcPr>
            <w:tcW w:w="4876" w:type="dxa"/>
            <w:tcBorders>
              <w:top w:val="nil"/>
              <w:left w:val="nil"/>
              <w:bottom w:val="nil"/>
              <w:right w:val="nil"/>
            </w:tcBorders>
          </w:tcPr>
          <w:p w14:paraId="3806EFE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D2E5578" w14:textId="77777777" w:rsidR="00E602CD" w:rsidRPr="00EC3464" w:rsidRDefault="00E602CD" w:rsidP="00557025">
            <w:pPr>
              <w:pStyle w:val="AmColumnHeading"/>
            </w:pPr>
            <w:r w:rsidRPr="00EC3464">
              <w:t>Predlog spremembe</w:t>
            </w:r>
          </w:p>
        </w:tc>
      </w:tr>
      <w:tr w:rsidR="00626753" w:rsidRPr="00EC3464" w14:paraId="7E94FCAE" w14:textId="77777777" w:rsidTr="00557025">
        <w:trPr>
          <w:jc w:val="center"/>
        </w:trPr>
        <w:tc>
          <w:tcPr>
            <w:tcW w:w="4876" w:type="dxa"/>
            <w:tcBorders>
              <w:top w:val="nil"/>
              <w:left w:val="nil"/>
              <w:bottom w:val="nil"/>
              <w:right w:val="nil"/>
            </w:tcBorders>
          </w:tcPr>
          <w:p w14:paraId="76719FA2" w14:textId="77777777" w:rsidR="00E602CD" w:rsidRPr="00EC3464" w:rsidRDefault="00E602CD" w:rsidP="00557025">
            <w:pPr>
              <w:pStyle w:val="Normal6a"/>
            </w:pPr>
          </w:p>
        </w:tc>
        <w:tc>
          <w:tcPr>
            <w:tcW w:w="4876" w:type="dxa"/>
            <w:tcBorders>
              <w:top w:val="nil"/>
              <w:left w:val="nil"/>
              <w:bottom w:val="nil"/>
              <w:right w:val="nil"/>
            </w:tcBorders>
          </w:tcPr>
          <w:p w14:paraId="0005EE56" w14:textId="77777777" w:rsidR="00E602CD" w:rsidRPr="00EC3464" w:rsidRDefault="00E602CD" w:rsidP="00557025">
            <w:pPr>
              <w:pStyle w:val="Normal6a"/>
            </w:pPr>
            <w:r w:rsidRPr="00EC3464">
              <w:rPr>
                <w:b/>
                <w:i/>
              </w:rPr>
              <w:t>–</w:t>
            </w:r>
            <w:r w:rsidRPr="00EC3464">
              <w:tab/>
            </w:r>
            <w:r w:rsidRPr="00EC3464">
              <w:rPr>
                <w:b/>
                <w:i/>
              </w:rPr>
              <w:t>ob upoštevanju sporočila Komisije z naslovom Dinamičen proračun EU za prednostne naloge prihodnosti – Večletni finančni okvir za obdobje 2028–2034 in njegovega popravka,</w:t>
            </w:r>
          </w:p>
        </w:tc>
      </w:tr>
    </w:tbl>
    <w:p w14:paraId="34AE9C3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9AAEAAE" w14:textId="77777777" w:rsidR="00E602CD" w:rsidRPr="00EC3464" w:rsidRDefault="00E602CD" w:rsidP="00E602CD">
      <w:r w:rsidRPr="00EC3464">
        <w:rPr>
          <w:rStyle w:val="HideTWBExt"/>
        </w:rPr>
        <w:t>&lt;/Amend&gt;</w:t>
      </w:r>
    </w:p>
    <w:p w14:paraId="1CF9D7C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w:t>
      </w:r>
      <w:r w:rsidRPr="00EC3464">
        <w:rPr>
          <w:rStyle w:val="HideTWBExt"/>
          <w:b w:val="0"/>
        </w:rPr>
        <w:t>&lt;/NumAm&gt;</w:t>
      </w:r>
    </w:p>
    <w:p w14:paraId="37D69F9E"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3FB63316"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4BD29FCB" w14:textId="77777777" w:rsidR="00E602CD" w:rsidRPr="00EC3464" w:rsidRDefault="00E602CD" w:rsidP="00E602CD">
      <w:pPr>
        <w:pStyle w:val="NormalBold"/>
      </w:pPr>
      <w:r w:rsidRPr="00EC3464">
        <w:rPr>
          <w:rStyle w:val="HideTWBExt"/>
          <w:b w:val="0"/>
        </w:rPr>
        <w:t>&lt;/RepeatBlock-By&gt;</w:t>
      </w:r>
    </w:p>
    <w:p w14:paraId="6A490F8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FE68824" w14:textId="77777777" w:rsidR="00E602CD" w:rsidRPr="00EC3464" w:rsidRDefault="00E602CD" w:rsidP="00E602CD">
      <w:pPr>
        <w:pStyle w:val="NormalBold"/>
      </w:pPr>
      <w:r w:rsidRPr="00EC3464">
        <w:rPr>
          <w:rStyle w:val="HideTWBExt"/>
          <w:b w:val="0"/>
        </w:rPr>
        <w:t>&lt;Article&gt;</w:t>
      </w:r>
      <w:r w:rsidRPr="00EC3464">
        <w:t>Navedba sklicevanja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AAB963" w14:textId="77777777" w:rsidTr="00557025">
        <w:trPr>
          <w:trHeight w:hRule="exact" w:val="240"/>
          <w:jc w:val="center"/>
        </w:trPr>
        <w:tc>
          <w:tcPr>
            <w:tcW w:w="9752" w:type="dxa"/>
            <w:gridSpan w:val="2"/>
            <w:tcBorders>
              <w:top w:val="nil"/>
              <w:left w:val="nil"/>
              <w:bottom w:val="nil"/>
              <w:right w:val="nil"/>
            </w:tcBorders>
          </w:tcPr>
          <w:p w14:paraId="1A01807B" w14:textId="77777777" w:rsidR="00E602CD" w:rsidRPr="00EC3464" w:rsidRDefault="00E602CD" w:rsidP="00557025"/>
        </w:tc>
      </w:tr>
      <w:tr w:rsidR="00626753" w:rsidRPr="00EC3464" w14:paraId="18668D43" w14:textId="77777777" w:rsidTr="00557025">
        <w:trPr>
          <w:trHeight w:val="240"/>
          <w:jc w:val="center"/>
        </w:trPr>
        <w:tc>
          <w:tcPr>
            <w:tcW w:w="4876" w:type="dxa"/>
            <w:tcBorders>
              <w:top w:val="nil"/>
              <w:left w:val="nil"/>
              <w:bottom w:val="nil"/>
              <w:right w:val="nil"/>
            </w:tcBorders>
          </w:tcPr>
          <w:p w14:paraId="1E96E87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E615E2C" w14:textId="77777777" w:rsidR="00E602CD" w:rsidRPr="00EC3464" w:rsidRDefault="00E602CD" w:rsidP="00557025">
            <w:pPr>
              <w:pStyle w:val="AmColumnHeading"/>
            </w:pPr>
            <w:r w:rsidRPr="00EC3464">
              <w:t>Predlog spremembe</w:t>
            </w:r>
          </w:p>
        </w:tc>
      </w:tr>
      <w:tr w:rsidR="00626753" w:rsidRPr="00EC3464" w14:paraId="2CABDE22" w14:textId="77777777" w:rsidTr="00557025">
        <w:trPr>
          <w:jc w:val="center"/>
        </w:trPr>
        <w:tc>
          <w:tcPr>
            <w:tcW w:w="4876" w:type="dxa"/>
            <w:tcBorders>
              <w:top w:val="nil"/>
              <w:left w:val="nil"/>
              <w:bottom w:val="nil"/>
              <w:right w:val="nil"/>
            </w:tcBorders>
          </w:tcPr>
          <w:p w14:paraId="3145FD8F" w14:textId="77777777" w:rsidR="00E602CD" w:rsidRPr="00EC3464" w:rsidRDefault="00E602CD" w:rsidP="00557025">
            <w:pPr>
              <w:pStyle w:val="Normal6a"/>
            </w:pPr>
            <w:r w:rsidRPr="00EC3464">
              <w:t>–</w:t>
            </w:r>
            <w:r w:rsidRPr="00EC3464">
              <w:tab/>
              <w:t xml:space="preserve">ob upoštevanju poročila Komisije z dne </w:t>
            </w:r>
            <w:r w:rsidRPr="00EC3464">
              <w:rPr>
                <w:b/>
                <w:i/>
              </w:rPr>
              <w:t>XXX 2026</w:t>
            </w:r>
            <w:r w:rsidRPr="00EC3464">
              <w:t xml:space="preserve"> z naslovom Poročilo o mehanizmu opozarjanja za leto 2025,</w:t>
            </w:r>
          </w:p>
        </w:tc>
        <w:tc>
          <w:tcPr>
            <w:tcW w:w="4876" w:type="dxa"/>
            <w:tcBorders>
              <w:top w:val="nil"/>
              <w:left w:val="nil"/>
              <w:bottom w:val="nil"/>
              <w:right w:val="nil"/>
            </w:tcBorders>
          </w:tcPr>
          <w:p w14:paraId="651D35F5" w14:textId="77777777" w:rsidR="00E602CD" w:rsidRPr="00EC3464" w:rsidRDefault="00E602CD" w:rsidP="00557025">
            <w:pPr>
              <w:pStyle w:val="Normal6a"/>
            </w:pPr>
            <w:r w:rsidRPr="00EC3464">
              <w:t>–</w:t>
            </w:r>
            <w:r w:rsidRPr="00EC3464">
              <w:tab/>
              <w:t xml:space="preserve">ob upoštevanju poročila Komisije z dne </w:t>
            </w:r>
            <w:r w:rsidRPr="00EC3464">
              <w:rPr>
                <w:b/>
                <w:i/>
              </w:rPr>
              <w:t>25. novembra 2025</w:t>
            </w:r>
            <w:r w:rsidRPr="00EC3464">
              <w:t xml:space="preserve"> z naslovom Poročilo o mehanizmu opozarjanja za leto 2025,</w:t>
            </w:r>
          </w:p>
        </w:tc>
      </w:tr>
    </w:tbl>
    <w:p w14:paraId="587587E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FEC9D8A" w14:textId="77777777" w:rsidR="00E602CD" w:rsidRPr="00EC3464" w:rsidRDefault="00E602CD" w:rsidP="00E602CD">
      <w:r w:rsidRPr="00EC3464">
        <w:rPr>
          <w:rStyle w:val="HideTWBExt"/>
        </w:rPr>
        <w:t>&lt;/Amend&gt;</w:t>
      </w:r>
    </w:p>
    <w:p w14:paraId="2364761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w:t>
      </w:r>
      <w:r w:rsidRPr="00EC3464">
        <w:rPr>
          <w:rStyle w:val="HideTWBExt"/>
          <w:b w:val="0"/>
        </w:rPr>
        <w:t>&lt;/NumAm&gt;</w:t>
      </w:r>
    </w:p>
    <w:p w14:paraId="6012808E"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40DAB6A1"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219D1FAC" w14:textId="77777777" w:rsidR="00E602CD" w:rsidRPr="00EC3464" w:rsidRDefault="00E602CD" w:rsidP="00E602CD">
      <w:pPr>
        <w:pStyle w:val="NormalBold"/>
      </w:pPr>
      <w:r w:rsidRPr="00EC3464">
        <w:rPr>
          <w:rStyle w:val="HideTWBExt"/>
          <w:b w:val="0"/>
        </w:rPr>
        <w:t>&lt;/RepeatBlock-By&gt;</w:t>
      </w:r>
    </w:p>
    <w:p w14:paraId="23D4D38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6C3341D" w14:textId="77777777" w:rsidR="00E602CD" w:rsidRPr="00EC3464" w:rsidRDefault="00E602CD" w:rsidP="00E602CD">
      <w:pPr>
        <w:pStyle w:val="NormalBold"/>
      </w:pPr>
      <w:r w:rsidRPr="00EC3464">
        <w:rPr>
          <w:rStyle w:val="HideTWBExt"/>
          <w:b w:val="0"/>
        </w:rPr>
        <w:t>&lt;Article&gt;</w:t>
      </w:r>
      <w:r w:rsidRPr="00EC3464">
        <w:t>Navedba sklicevanja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4716970" w14:textId="77777777" w:rsidTr="00557025">
        <w:trPr>
          <w:trHeight w:hRule="exact" w:val="240"/>
          <w:jc w:val="center"/>
        </w:trPr>
        <w:tc>
          <w:tcPr>
            <w:tcW w:w="9752" w:type="dxa"/>
            <w:gridSpan w:val="2"/>
            <w:tcBorders>
              <w:top w:val="nil"/>
              <w:left w:val="nil"/>
              <w:bottom w:val="nil"/>
              <w:right w:val="nil"/>
            </w:tcBorders>
          </w:tcPr>
          <w:p w14:paraId="79B3091C" w14:textId="77777777" w:rsidR="00E602CD" w:rsidRPr="00EC3464" w:rsidRDefault="00E602CD" w:rsidP="00557025"/>
        </w:tc>
      </w:tr>
      <w:tr w:rsidR="00626753" w:rsidRPr="00EC3464" w14:paraId="5E9BB4A6" w14:textId="77777777" w:rsidTr="00557025">
        <w:trPr>
          <w:trHeight w:val="240"/>
          <w:jc w:val="center"/>
        </w:trPr>
        <w:tc>
          <w:tcPr>
            <w:tcW w:w="4876" w:type="dxa"/>
            <w:tcBorders>
              <w:top w:val="nil"/>
              <w:left w:val="nil"/>
              <w:bottom w:val="nil"/>
              <w:right w:val="nil"/>
            </w:tcBorders>
          </w:tcPr>
          <w:p w14:paraId="6DE6C7A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9871775" w14:textId="77777777" w:rsidR="00E602CD" w:rsidRPr="00EC3464" w:rsidRDefault="00E602CD" w:rsidP="00557025">
            <w:pPr>
              <w:pStyle w:val="AmColumnHeading"/>
            </w:pPr>
            <w:r w:rsidRPr="00EC3464">
              <w:t>Predlog spremembe</w:t>
            </w:r>
          </w:p>
        </w:tc>
      </w:tr>
      <w:tr w:rsidR="00626753" w:rsidRPr="00EC3464" w14:paraId="0C1856CD" w14:textId="77777777" w:rsidTr="00557025">
        <w:trPr>
          <w:jc w:val="center"/>
        </w:trPr>
        <w:tc>
          <w:tcPr>
            <w:tcW w:w="4876" w:type="dxa"/>
            <w:tcBorders>
              <w:top w:val="nil"/>
              <w:left w:val="nil"/>
              <w:bottom w:val="nil"/>
              <w:right w:val="nil"/>
            </w:tcBorders>
          </w:tcPr>
          <w:p w14:paraId="166E39A5" w14:textId="77777777" w:rsidR="00E602CD" w:rsidRPr="00EC3464" w:rsidRDefault="00E602CD" w:rsidP="00557025">
            <w:pPr>
              <w:pStyle w:val="Normal6a"/>
            </w:pPr>
            <w:r w:rsidRPr="00EC3464">
              <w:t>–</w:t>
            </w:r>
            <w:r w:rsidRPr="00EC3464">
              <w:tab/>
              <w:t xml:space="preserve">ob upoštevanju sporočila Komisije z dne </w:t>
            </w:r>
            <w:r w:rsidRPr="00EC3464">
              <w:rPr>
                <w:b/>
                <w:i/>
              </w:rPr>
              <w:t>XX.</w:t>
            </w:r>
            <w:r w:rsidRPr="00EC3464">
              <w:t xml:space="preserve"> novembra </w:t>
            </w:r>
            <w:r w:rsidRPr="00EC3464">
              <w:rPr>
                <w:b/>
                <w:i/>
              </w:rPr>
              <w:t>2026</w:t>
            </w:r>
            <w:r w:rsidRPr="00EC3464">
              <w:t xml:space="preserve"> z naslovom Osnutek proračunskih načrtov za leto 2025: splošna ocena,</w:t>
            </w:r>
          </w:p>
        </w:tc>
        <w:tc>
          <w:tcPr>
            <w:tcW w:w="4876" w:type="dxa"/>
            <w:tcBorders>
              <w:top w:val="nil"/>
              <w:left w:val="nil"/>
              <w:bottom w:val="nil"/>
              <w:right w:val="nil"/>
            </w:tcBorders>
          </w:tcPr>
          <w:p w14:paraId="1DA633A7" w14:textId="77777777" w:rsidR="00E602CD" w:rsidRPr="00EC3464" w:rsidRDefault="00E602CD" w:rsidP="00557025">
            <w:pPr>
              <w:pStyle w:val="Normal6a"/>
            </w:pPr>
            <w:r w:rsidRPr="00EC3464">
              <w:t>–</w:t>
            </w:r>
            <w:r w:rsidRPr="00EC3464">
              <w:tab/>
              <w:t xml:space="preserve">ob upoštevanju sporočila Komisije z dne </w:t>
            </w:r>
            <w:r w:rsidRPr="00EC3464">
              <w:rPr>
                <w:b/>
                <w:i/>
              </w:rPr>
              <w:t>25.</w:t>
            </w:r>
            <w:r w:rsidRPr="00EC3464">
              <w:t> novembra </w:t>
            </w:r>
            <w:r w:rsidRPr="00EC3464">
              <w:rPr>
                <w:b/>
                <w:i/>
              </w:rPr>
              <w:t>2025</w:t>
            </w:r>
            <w:r w:rsidRPr="00EC3464">
              <w:t xml:space="preserve"> z naslovom Osnutek proračunskih načrtov za leto 2025: splošna ocena,</w:t>
            </w:r>
          </w:p>
        </w:tc>
      </w:tr>
    </w:tbl>
    <w:p w14:paraId="1CC6B4B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E108E54" w14:textId="77777777" w:rsidR="00E602CD" w:rsidRPr="00EC3464" w:rsidRDefault="00E602CD" w:rsidP="00E602CD">
      <w:r w:rsidRPr="00EC3464">
        <w:rPr>
          <w:rStyle w:val="HideTWBExt"/>
        </w:rPr>
        <w:t>&lt;/Amend&gt;</w:t>
      </w:r>
    </w:p>
    <w:p w14:paraId="2C30F3E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w:t>
      </w:r>
      <w:r w:rsidRPr="00EC3464">
        <w:rPr>
          <w:rStyle w:val="HideTWBExt"/>
          <w:b w:val="0"/>
        </w:rPr>
        <w:t>&lt;/NumAm&gt;</w:t>
      </w:r>
    </w:p>
    <w:p w14:paraId="6D0A828B"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473EF838"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55C56192" w14:textId="77777777" w:rsidR="00E602CD" w:rsidRPr="00EC3464" w:rsidRDefault="00E602CD" w:rsidP="00E602CD">
      <w:pPr>
        <w:pStyle w:val="NormalBold"/>
      </w:pPr>
      <w:r w:rsidRPr="00EC3464">
        <w:rPr>
          <w:rStyle w:val="HideTWBExt"/>
          <w:b w:val="0"/>
        </w:rPr>
        <w:t>&lt;/RepeatBlock-By&gt;</w:t>
      </w:r>
    </w:p>
    <w:p w14:paraId="103D071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045CA29" w14:textId="77777777" w:rsidR="00E602CD" w:rsidRPr="00EC3464" w:rsidRDefault="00E602CD" w:rsidP="00E602CD">
      <w:pPr>
        <w:pStyle w:val="NormalBold"/>
      </w:pPr>
      <w:r w:rsidRPr="00EC3464">
        <w:rPr>
          <w:rStyle w:val="HideTWBExt"/>
          <w:b w:val="0"/>
        </w:rPr>
        <w:t>&lt;Article&gt;</w:t>
      </w:r>
      <w:r w:rsidRPr="00EC3464">
        <w:t>Navedba sklicevanja 8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0FC7428" w14:textId="77777777" w:rsidTr="00557025">
        <w:trPr>
          <w:trHeight w:hRule="exact" w:val="240"/>
          <w:jc w:val="center"/>
        </w:trPr>
        <w:tc>
          <w:tcPr>
            <w:tcW w:w="9752" w:type="dxa"/>
            <w:gridSpan w:val="2"/>
            <w:tcBorders>
              <w:top w:val="nil"/>
              <w:left w:val="nil"/>
              <w:bottom w:val="nil"/>
              <w:right w:val="nil"/>
            </w:tcBorders>
          </w:tcPr>
          <w:p w14:paraId="60694156" w14:textId="77777777" w:rsidR="00E602CD" w:rsidRPr="00EC3464" w:rsidRDefault="00E602CD" w:rsidP="00557025"/>
        </w:tc>
      </w:tr>
      <w:tr w:rsidR="00626753" w:rsidRPr="00EC3464" w14:paraId="78876C92" w14:textId="77777777" w:rsidTr="00557025">
        <w:trPr>
          <w:trHeight w:val="240"/>
          <w:jc w:val="center"/>
        </w:trPr>
        <w:tc>
          <w:tcPr>
            <w:tcW w:w="4876" w:type="dxa"/>
            <w:tcBorders>
              <w:top w:val="nil"/>
              <w:left w:val="nil"/>
              <w:bottom w:val="nil"/>
              <w:right w:val="nil"/>
            </w:tcBorders>
          </w:tcPr>
          <w:p w14:paraId="3000FC4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0DBBA50" w14:textId="77777777" w:rsidR="00E602CD" w:rsidRPr="00EC3464" w:rsidRDefault="00E602CD" w:rsidP="00557025">
            <w:pPr>
              <w:pStyle w:val="AmColumnHeading"/>
            </w:pPr>
            <w:r w:rsidRPr="00EC3464">
              <w:t>Predlog spremembe</w:t>
            </w:r>
          </w:p>
        </w:tc>
      </w:tr>
      <w:tr w:rsidR="00626753" w:rsidRPr="00EC3464" w14:paraId="66C9F9FE" w14:textId="77777777" w:rsidTr="00557025">
        <w:trPr>
          <w:jc w:val="center"/>
        </w:trPr>
        <w:tc>
          <w:tcPr>
            <w:tcW w:w="4876" w:type="dxa"/>
            <w:tcBorders>
              <w:top w:val="nil"/>
              <w:left w:val="nil"/>
              <w:bottom w:val="nil"/>
              <w:right w:val="nil"/>
            </w:tcBorders>
          </w:tcPr>
          <w:p w14:paraId="7E5D1140" w14:textId="77777777" w:rsidR="00E602CD" w:rsidRPr="00EC3464" w:rsidRDefault="00E602CD" w:rsidP="00557025">
            <w:pPr>
              <w:pStyle w:val="Normal6a"/>
            </w:pPr>
          </w:p>
        </w:tc>
        <w:tc>
          <w:tcPr>
            <w:tcW w:w="4876" w:type="dxa"/>
            <w:tcBorders>
              <w:top w:val="nil"/>
              <w:left w:val="nil"/>
              <w:bottom w:val="nil"/>
              <w:right w:val="nil"/>
            </w:tcBorders>
          </w:tcPr>
          <w:p w14:paraId="536BB9F6" w14:textId="77777777" w:rsidR="00E602CD" w:rsidRPr="00EC3464" w:rsidRDefault="00E602CD" w:rsidP="00557025">
            <w:pPr>
              <w:pStyle w:val="Normal6a"/>
            </w:pPr>
            <w:r w:rsidRPr="00EC3464">
              <w:rPr>
                <w:b/>
                <w:i/>
              </w:rPr>
              <w:t>–</w:t>
            </w:r>
            <w:r w:rsidRPr="00EC3464">
              <w:tab/>
            </w:r>
            <w:r w:rsidRPr="00EC3464">
              <w:rPr>
                <w:b/>
                <w:i/>
              </w:rPr>
              <w:t>ob upoštevanju predloga Komisije z dne 25. novembra 2025 za priporočilo Sveta o človeškem kapitalu v Evropski uniji,</w:t>
            </w:r>
          </w:p>
        </w:tc>
      </w:tr>
    </w:tbl>
    <w:p w14:paraId="6D88672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4E93F5F" w14:textId="77777777" w:rsidR="00E602CD" w:rsidRPr="00EC3464" w:rsidRDefault="00E602CD" w:rsidP="00E602CD">
      <w:r w:rsidRPr="00EC3464">
        <w:rPr>
          <w:rStyle w:val="HideTWBExt"/>
        </w:rPr>
        <w:t>&lt;/Amend&gt;</w:t>
      </w:r>
    </w:p>
    <w:p w14:paraId="2330E60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w:t>
      </w:r>
      <w:r w:rsidRPr="00EC3464">
        <w:rPr>
          <w:rStyle w:val="HideTWBExt"/>
          <w:b w:val="0"/>
        </w:rPr>
        <w:t>&lt;/NumAm&gt;</w:t>
      </w:r>
    </w:p>
    <w:p w14:paraId="25F524BC"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488F0EBF" w14:textId="77777777" w:rsidR="00E602CD" w:rsidRPr="00EC3464" w:rsidRDefault="00E602CD" w:rsidP="00E602CD">
      <w:pPr>
        <w:pStyle w:val="NormalBold"/>
      </w:pPr>
      <w:r w:rsidRPr="00EC3464">
        <w:rPr>
          <w:rStyle w:val="HideTWBExt"/>
          <w:b w:val="0"/>
        </w:rPr>
        <w:t>&lt;/RepeatBlock-By&gt;</w:t>
      </w:r>
    </w:p>
    <w:p w14:paraId="3335960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CA09FA" w14:textId="77777777" w:rsidR="00E602CD" w:rsidRPr="00EC3464" w:rsidRDefault="00E602CD" w:rsidP="00E602CD">
      <w:pPr>
        <w:pStyle w:val="NormalBold"/>
      </w:pPr>
      <w:r w:rsidRPr="00EC3464">
        <w:rPr>
          <w:rStyle w:val="HideTWBExt"/>
          <w:b w:val="0"/>
        </w:rPr>
        <w:t>&lt;Article&gt;</w:t>
      </w:r>
      <w:r w:rsidRPr="00EC3464">
        <w:t>Navedba sklicevanja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0CDA30" w14:textId="77777777" w:rsidTr="00557025">
        <w:trPr>
          <w:trHeight w:hRule="exact" w:val="240"/>
          <w:jc w:val="center"/>
        </w:trPr>
        <w:tc>
          <w:tcPr>
            <w:tcW w:w="9752" w:type="dxa"/>
            <w:gridSpan w:val="2"/>
            <w:tcBorders>
              <w:top w:val="nil"/>
              <w:left w:val="nil"/>
              <w:bottom w:val="nil"/>
              <w:right w:val="nil"/>
            </w:tcBorders>
          </w:tcPr>
          <w:p w14:paraId="46ED7777" w14:textId="77777777" w:rsidR="00E602CD" w:rsidRPr="00EC3464" w:rsidRDefault="00E602CD" w:rsidP="00557025"/>
        </w:tc>
      </w:tr>
      <w:tr w:rsidR="00626753" w:rsidRPr="00EC3464" w14:paraId="11EF72F8" w14:textId="77777777" w:rsidTr="00557025">
        <w:trPr>
          <w:trHeight w:val="240"/>
          <w:jc w:val="center"/>
        </w:trPr>
        <w:tc>
          <w:tcPr>
            <w:tcW w:w="4876" w:type="dxa"/>
            <w:tcBorders>
              <w:top w:val="nil"/>
              <w:left w:val="nil"/>
              <w:bottom w:val="nil"/>
              <w:right w:val="nil"/>
            </w:tcBorders>
          </w:tcPr>
          <w:p w14:paraId="4B1B21A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AE5EE2F" w14:textId="77777777" w:rsidR="00E602CD" w:rsidRPr="00EC3464" w:rsidRDefault="00E602CD" w:rsidP="00557025">
            <w:pPr>
              <w:pStyle w:val="AmColumnHeading"/>
            </w:pPr>
            <w:r w:rsidRPr="00EC3464">
              <w:t>Predlog spremembe</w:t>
            </w:r>
          </w:p>
        </w:tc>
      </w:tr>
      <w:tr w:rsidR="00626753" w:rsidRPr="00EC3464" w14:paraId="386F6342" w14:textId="77777777" w:rsidTr="00557025">
        <w:trPr>
          <w:jc w:val="center"/>
        </w:trPr>
        <w:tc>
          <w:tcPr>
            <w:tcW w:w="4876" w:type="dxa"/>
            <w:tcBorders>
              <w:top w:val="nil"/>
              <w:left w:val="nil"/>
              <w:bottom w:val="nil"/>
              <w:right w:val="nil"/>
            </w:tcBorders>
          </w:tcPr>
          <w:p w14:paraId="2A1A4B2B" w14:textId="77777777" w:rsidR="00E602CD" w:rsidRPr="00EC3464" w:rsidRDefault="00E602CD" w:rsidP="00557025">
            <w:pPr>
              <w:pStyle w:val="Normal6a"/>
            </w:pPr>
          </w:p>
        </w:tc>
        <w:tc>
          <w:tcPr>
            <w:tcW w:w="4876" w:type="dxa"/>
            <w:tcBorders>
              <w:top w:val="nil"/>
              <w:left w:val="nil"/>
              <w:bottom w:val="nil"/>
              <w:right w:val="nil"/>
            </w:tcBorders>
          </w:tcPr>
          <w:p w14:paraId="4DC27781" w14:textId="77777777" w:rsidR="00E602CD" w:rsidRPr="00EC3464" w:rsidRDefault="00E602CD" w:rsidP="00557025">
            <w:pPr>
              <w:pStyle w:val="Normal6a"/>
            </w:pPr>
            <w:r w:rsidRPr="00EC3464">
              <w:rPr>
                <w:b/>
                <w:i/>
              </w:rPr>
              <w:t>–</w:t>
            </w:r>
            <w:r w:rsidRPr="00EC3464">
              <w:tab/>
            </w:r>
            <w:r w:rsidRPr="00EC3464">
              <w:rPr>
                <w:b/>
                <w:i/>
              </w:rPr>
              <w:t>ob upoštevanju načrta za razvoj spretnosti, kot je bil oblikovan v okviru evropskega programa znanj in spretnosti (2020–2025) in dodatno okrepljen z unijo spretnosti (2025),</w:t>
            </w:r>
          </w:p>
        </w:tc>
      </w:tr>
    </w:tbl>
    <w:p w14:paraId="243FBB3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BFCDC9B" w14:textId="77777777" w:rsidR="00E602CD" w:rsidRPr="00EC3464" w:rsidRDefault="00E602CD" w:rsidP="00E602CD">
      <w:r w:rsidRPr="00EC3464">
        <w:rPr>
          <w:rStyle w:val="HideTWBExt"/>
        </w:rPr>
        <w:t>&lt;/Amend&gt;</w:t>
      </w:r>
    </w:p>
    <w:p w14:paraId="6EA7FAA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w:t>
      </w:r>
      <w:r w:rsidRPr="00EC3464">
        <w:rPr>
          <w:rStyle w:val="HideTWBExt"/>
          <w:b w:val="0"/>
        </w:rPr>
        <w:t>&lt;/NumAm&gt;</w:t>
      </w:r>
    </w:p>
    <w:p w14:paraId="3D48ACEB"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81E86C5" w14:textId="77777777" w:rsidR="00E602CD" w:rsidRPr="00EC3464" w:rsidRDefault="00E602CD" w:rsidP="00E602CD">
      <w:pPr>
        <w:pStyle w:val="NormalBold"/>
      </w:pPr>
      <w:r w:rsidRPr="00EC3464">
        <w:rPr>
          <w:rStyle w:val="HideTWBExt"/>
          <w:b w:val="0"/>
        </w:rPr>
        <w:t>&lt;/RepeatBlock-By&gt;</w:t>
      </w:r>
    </w:p>
    <w:p w14:paraId="3624ED6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1B4B7AD" w14:textId="77777777" w:rsidR="00E602CD" w:rsidRPr="00EC3464" w:rsidRDefault="00E602CD" w:rsidP="00E602CD">
      <w:pPr>
        <w:pStyle w:val="NormalBold"/>
      </w:pPr>
      <w:r w:rsidRPr="00EC3464">
        <w:rPr>
          <w:rStyle w:val="HideTWBExt"/>
          <w:b w:val="0"/>
        </w:rPr>
        <w:t>&lt;Article&gt;</w:t>
      </w:r>
      <w:r w:rsidRPr="00EC3464">
        <w:t>Navedba sklicevanja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3CDF80D" w14:textId="77777777" w:rsidTr="00557025">
        <w:trPr>
          <w:trHeight w:hRule="exact" w:val="240"/>
          <w:jc w:val="center"/>
        </w:trPr>
        <w:tc>
          <w:tcPr>
            <w:tcW w:w="9752" w:type="dxa"/>
            <w:gridSpan w:val="2"/>
            <w:tcBorders>
              <w:top w:val="nil"/>
              <w:left w:val="nil"/>
              <w:bottom w:val="nil"/>
              <w:right w:val="nil"/>
            </w:tcBorders>
          </w:tcPr>
          <w:p w14:paraId="4CF73C37" w14:textId="77777777" w:rsidR="00E602CD" w:rsidRPr="00EC3464" w:rsidRDefault="00E602CD" w:rsidP="00557025"/>
        </w:tc>
      </w:tr>
      <w:tr w:rsidR="00626753" w:rsidRPr="00EC3464" w14:paraId="1BC15574" w14:textId="77777777" w:rsidTr="00557025">
        <w:trPr>
          <w:trHeight w:val="240"/>
          <w:jc w:val="center"/>
        </w:trPr>
        <w:tc>
          <w:tcPr>
            <w:tcW w:w="4876" w:type="dxa"/>
            <w:tcBorders>
              <w:top w:val="nil"/>
              <w:left w:val="nil"/>
              <w:bottom w:val="nil"/>
              <w:right w:val="nil"/>
            </w:tcBorders>
          </w:tcPr>
          <w:p w14:paraId="4FB1DE0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5A0253C" w14:textId="77777777" w:rsidR="00E602CD" w:rsidRPr="00EC3464" w:rsidRDefault="00E602CD" w:rsidP="00557025">
            <w:pPr>
              <w:pStyle w:val="AmColumnHeading"/>
            </w:pPr>
            <w:r w:rsidRPr="00EC3464">
              <w:t>Predlog spremembe</w:t>
            </w:r>
          </w:p>
        </w:tc>
      </w:tr>
      <w:tr w:rsidR="00626753" w:rsidRPr="00EC3464" w14:paraId="7492653C" w14:textId="77777777" w:rsidTr="00557025">
        <w:trPr>
          <w:jc w:val="center"/>
        </w:trPr>
        <w:tc>
          <w:tcPr>
            <w:tcW w:w="4876" w:type="dxa"/>
            <w:tcBorders>
              <w:top w:val="nil"/>
              <w:left w:val="nil"/>
              <w:bottom w:val="nil"/>
              <w:right w:val="nil"/>
            </w:tcBorders>
          </w:tcPr>
          <w:p w14:paraId="62F7F0EC" w14:textId="77777777" w:rsidR="00E602CD" w:rsidRPr="00EC3464" w:rsidRDefault="00E602CD" w:rsidP="00557025">
            <w:pPr>
              <w:pStyle w:val="Normal6a"/>
            </w:pPr>
          </w:p>
        </w:tc>
        <w:tc>
          <w:tcPr>
            <w:tcW w:w="4876" w:type="dxa"/>
            <w:tcBorders>
              <w:top w:val="nil"/>
              <w:left w:val="nil"/>
              <w:bottom w:val="nil"/>
              <w:right w:val="nil"/>
            </w:tcBorders>
          </w:tcPr>
          <w:p w14:paraId="5CE266E6" w14:textId="77777777" w:rsidR="00E602CD" w:rsidRPr="00EC3464" w:rsidRDefault="00E602CD" w:rsidP="00557025">
            <w:pPr>
              <w:pStyle w:val="Normal6a"/>
            </w:pPr>
            <w:r w:rsidRPr="00EC3464">
              <w:rPr>
                <w:b/>
                <w:i/>
              </w:rPr>
              <w:t>–</w:t>
            </w:r>
            <w:r w:rsidRPr="00EC3464">
              <w:tab/>
            </w:r>
            <w:r w:rsidRPr="00EC3464">
              <w:rPr>
                <w:b/>
                <w:i/>
              </w:rPr>
              <w:t>ob upoštevanju poročila Evropske komisije z naslovom Employment and Social Developments in Europe 2025 (Zaposlovanje in socialne zadeve v Evropi v letu 2025), objavljenega septembra 2025,</w:t>
            </w:r>
          </w:p>
        </w:tc>
      </w:tr>
    </w:tbl>
    <w:p w14:paraId="2F42AD4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BFE47A6" w14:textId="77777777" w:rsidR="00E602CD" w:rsidRPr="00EC3464" w:rsidRDefault="00E602CD" w:rsidP="00E602CD">
      <w:r w:rsidRPr="00EC3464">
        <w:rPr>
          <w:rStyle w:val="HideTWBExt"/>
        </w:rPr>
        <w:t>&lt;/Amend&gt;</w:t>
      </w:r>
    </w:p>
    <w:p w14:paraId="550F706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w:t>
      </w:r>
      <w:r w:rsidRPr="00EC3464">
        <w:rPr>
          <w:rStyle w:val="HideTWBExt"/>
          <w:b w:val="0"/>
        </w:rPr>
        <w:t>&lt;/NumAm&gt;</w:t>
      </w:r>
    </w:p>
    <w:p w14:paraId="4C5771F0"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51BAD436" w14:textId="77777777" w:rsidR="00E602CD" w:rsidRPr="00EC3464" w:rsidRDefault="00E602CD" w:rsidP="00E602CD">
      <w:pPr>
        <w:pStyle w:val="NormalBold"/>
      </w:pPr>
      <w:r w:rsidRPr="00EC3464">
        <w:rPr>
          <w:rStyle w:val="HideTWBExt"/>
          <w:b w:val="0"/>
        </w:rPr>
        <w:t>&lt;/RepeatBlock-By&gt;</w:t>
      </w:r>
    </w:p>
    <w:p w14:paraId="076BF52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3A8DBB1" w14:textId="77777777" w:rsidR="00E602CD" w:rsidRPr="00EC3464" w:rsidRDefault="00E602CD" w:rsidP="00E602CD">
      <w:pPr>
        <w:pStyle w:val="NormalBold"/>
      </w:pPr>
      <w:r w:rsidRPr="00EC3464">
        <w:rPr>
          <w:rStyle w:val="HideTWBExt"/>
          <w:b w:val="0"/>
        </w:rPr>
        <w:t>&lt;Article&gt;</w:t>
      </w:r>
      <w:r w:rsidRPr="00EC3464">
        <w:t>Navedba sklicevanja 11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14A2E14" w14:textId="77777777" w:rsidTr="00557025">
        <w:trPr>
          <w:trHeight w:hRule="exact" w:val="240"/>
          <w:jc w:val="center"/>
        </w:trPr>
        <w:tc>
          <w:tcPr>
            <w:tcW w:w="9752" w:type="dxa"/>
            <w:gridSpan w:val="2"/>
            <w:tcBorders>
              <w:top w:val="nil"/>
              <w:left w:val="nil"/>
              <w:bottom w:val="nil"/>
              <w:right w:val="nil"/>
            </w:tcBorders>
          </w:tcPr>
          <w:p w14:paraId="1000FF2D" w14:textId="77777777" w:rsidR="00E602CD" w:rsidRPr="00EC3464" w:rsidRDefault="00E602CD" w:rsidP="00557025"/>
        </w:tc>
      </w:tr>
      <w:tr w:rsidR="00626753" w:rsidRPr="00EC3464" w14:paraId="7243100D" w14:textId="77777777" w:rsidTr="00557025">
        <w:trPr>
          <w:trHeight w:val="240"/>
          <w:jc w:val="center"/>
        </w:trPr>
        <w:tc>
          <w:tcPr>
            <w:tcW w:w="4876" w:type="dxa"/>
            <w:tcBorders>
              <w:top w:val="nil"/>
              <w:left w:val="nil"/>
              <w:bottom w:val="nil"/>
              <w:right w:val="nil"/>
            </w:tcBorders>
          </w:tcPr>
          <w:p w14:paraId="65D668B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D7D12B1" w14:textId="77777777" w:rsidR="00E602CD" w:rsidRPr="00EC3464" w:rsidRDefault="00E602CD" w:rsidP="00557025">
            <w:pPr>
              <w:pStyle w:val="AmColumnHeading"/>
            </w:pPr>
            <w:r w:rsidRPr="00EC3464">
              <w:t>Predlog spremembe</w:t>
            </w:r>
          </w:p>
        </w:tc>
      </w:tr>
      <w:tr w:rsidR="00626753" w:rsidRPr="00EC3464" w14:paraId="7733BEA9" w14:textId="77777777" w:rsidTr="00557025">
        <w:trPr>
          <w:jc w:val="center"/>
        </w:trPr>
        <w:tc>
          <w:tcPr>
            <w:tcW w:w="4876" w:type="dxa"/>
            <w:tcBorders>
              <w:top w:val="nil"/>
              <w:left w:val="nil"/>
              <w:bottom w:val="nil"/>
              <w:right w:val="nil"/>
            </w:tcBorders>
          </w:tcPr>
          <w:p w14:paraId="11CBB764" w14:textId="77777777" w:rsidR="00E602CD" w:rsidRPr="00EC3464" w:rsidRDefault="00E602CD" w:rsidP="00557025">
            <w:pPr>
              <w:pStyle w:val="Normal6a"/>
            </w:pPr>
          </w:p>
        </w:tc>
        <w:tc>
          <w:tcPr>
            <w:tcW w:w="4876" w:type="dxa"/>
            <w:tcBorders>
              <w:top w:val="nil"/>
              <w:left w:val="nil"/>
              <w:bottom w:val="nil"/>
              <w:right w:val="nil"/>
            </w:tcBorders>
          </w:tcPr>
          <w:p w14:paraId="4F4723C3" w14:textId="77777777" w:rsidR="00E602CD" w:rsidRPr="00EC3464" w:rsidRDefault="00E602CD" w:rsidP="00557025">
            <w:pPr>
              <w:pStyle w:val="Normal6a"/>
            </w:pPr>
            <w:r w:rsidRPr="00EC3464">
              <w:rPr>
                <w:b/>
                <w:i/>
              </w:rPr>
              <w:t>–</w:t>
            </w:r>
            <w:r w:rsidRPr="00EC3464">
              <w:tab/>
            </w:r>
            <w:r w:rsidRPr="00EC3464">
              <w:rPr>
                <w:b/>
                <w:i/>
              </w:rPr>
              <w:t>ob upoštevanju Uredbe (EU) 2021/241 o vzpostavitvi Mehanizma za okrevanje in odpornost ter zlasti zahteve, da morajo biti vsi mejniki in cilji izpolnjeni do decembra 2026,</w:t>
            </w:r>
          </w:p>
        </w:tc>
      </w:tr>
    </w:tbl>
    <w:p w14:paraId="17265CE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5C68EA4" w14:textId="77777777" w:rsidR="00E602CD" w:rsidRPr="00EC3464" w:rsidRDefault="00E602CD" w:rsidP="00E602CD">
      <w:r w:rsidRPr="00EC3464">
        <w:rPr>
          <w:rStyle w:val="HideTWBExt"/>
        </w:rPr>
        <w:t>&lt;/Amend&gt;</w:t>
      </w:r>
    </w:p>
    <w:p w14:paraId="1D5AEE1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w:t>
      </w:r>
      <w:r w:rsidRPr="00EC3464">
        <w:rPr>
          <w:rStyle w:val="HideTWBExt"/>
          <w:b w:val="0"/>
        </w:rPr>
        <w:t>&lt;/NumAm&gt;</w:t>
      </w:r>
    </w:p>
    <w:p w14:paraId="446BB667"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341580B" w14:textId="77777777" w:rsidR="00E602CD" w:rsidRPr="00EC3464" w:rsidRDefault="00E602CD" w:rsidP="00E602CD">
      <w:pPr>
        <w:pStyle w:val="NormalBold"/>
      </w:pPr>
      <w:r w:rsidRPr="00EC3464">
        <w:rPr>
          <w:rStyle w:val="HideTWBExt"/>
          <w:b w:val="0"/>
        </w:rPr>
        <w:t>&lt;/RepeatBlock-By&gt;</w:t>
      </w:r>
    </w:p>
    <w:p w14:paraId="2CDB9AE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FD261F6" w14:textId="77777777" w:rsidR="00E602CD" w:rsidRPr="00EC3464" w:rsidRDefault="00E602CD" w:rsidP="00E602CD">
      <w:pPr>
        <w:pStyle w:val="NormalBold"/>
      </w:pPr>
      <w:r w:rsidRPr="00EC3464">
        <w:rPr>
          <w:rStyle w:val="HideTWBExt"/>
          <w:b w:val="0"/>
        </w:rPr>
        <w:t>&lt;Article&gt;</w:t>
      </w:r>
      <w:r w:rsidRPr="00EC3464">
        <w:t>Navedba sklicevanja 11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F40CBB6" w14:textId="77777777" w:rsidTr="00557025">
        <w:trPr>
          <w:trHeight w:hRule="exact" w:val="240"/>
          <w:jc w:val="center"/>
        </w:trPr>
        <w:tc>
          <w:tcPr>
            <w:tcW w:w="9752" w:type="dxa"/>
            <w:gridSpan w:val="2"/>
            <w:tcBorders>
              <w:top w:val="nil"/>
              <w:left w:val="nil"/>
              <w:bottom w:val="nil"/>
              <w:right w:val="nil"/>
            </w:tcBorders>
          </w:tcPr>
          <w:p w14:paraId="45051699" w14:textId="77777777" w:rsidR="00E602CD" w:rsidRPr="00EC3464" w:rsidRDefault="00E602CD" w:rsidP="00557025"/>
        </w:tc>
      </w:tr>
      <w:tr w:rsidR="00626753" w:rsidRPr="00EC3464" w14:paraId="79C1877B" w14:textId="77777777" w:rsidTr="00557025">
        <w:trPr>
          <w:trHeight w:val="240"/>
          <w:jc w:val="center"/>
        </w:trPr>
        <w:tc>
          <w:tcPr>
            <w:tcW w:w="4876" w:type="dxa"/>
            <w:tcBorders>
              <w:top w:val="nil"/>
              <w:left w:val="nil"/>
              <w:bottom w:val="nil"/>
              <w:right w:val="nil"/>
            </w:tcBorders>
          </w:tcPr>
          <w:p w14:paraId="23D4070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81F09A4" w14:textId="77777777" w:rsidR="00E602CD" w:rsidRPr="00EC3464" w:rsidRDefault="00E602CD" w:rsidP="00557025">
            <w:pPr>
              <w:pStyle w:val="AmColumnHeading"/>
            </w:pPr>
            <w:r w:rsidRPr="00EC3464">
              <w:t>Predlog spremembe</w:t>
            </w:r>
          </w:p>
        </w:tc>
      </w:tr>
      <w:tr w:rsidR="00626753" w:rsidRPr="00EC3464" w14:paraId="3ABDAB60" w14:textId="77777777" w:rsidTr="00557025">
        <w:trPr>
          <w:jc w:val="center"/>
        </w:trPr>
        <w:tc>
          <w:tcPr>
            <w:tcW w:w="4876" w:type="dxa"/>
            <w:tcBorders>
              <w:top w:val="nil"/>
              <w:left w:val="nil"/>
              <w:bottom w:val="nil"/>
              <w:right w:val="nil"/>
            </w:tcBorders>
          </w:tcPr>
          <w:p w14:paraId="10776EA6" w14:textId="77777777" w:rsidR="00E602CD" w:rsidRPr="00EC3464" w:rsidRDefault="00E602CD" w:rsidP="00557025">
            <w:pPr>
              <w:pStyle w:val="Normal6a"/>
            </w:pPr>
          </w:p>
        </w:tc>
        <w:tc>
          <w:tcPr>
            <w:tcW w:w="4876" w:type="dxa"/>
            <w:tcBorders>
              <w:top w:val="nil"/>
              <w:left w:val="nil"/>
              <w:bottom w:val="nil"/>
              <w:right w:val="nil"/>
            </w:tcBorders>
          </w:tcPr>
          <w:p w14:paraId="50DC9E9C" w14:textId="77777777" w:rsidR="00E602CD" w:rsidRPr="00EC3464" w:rsidRDefault="00E602CD" w:rsidP="00557025">
            <w:pPr>
              <w:pStyle w:val="Normal6a"/>
            </w:pPr>
            <w:r w:rsidRPr="00EC3464">
              <w:rPr>
                <w:b/>
                <w:i/>
              </w:rPr>
              <w:t>–</w:t>
            </w:r>
            <w:r w:rsidRPr="00EC3464">
              <w:tab/>
            </w:r>
            <w:r w:rsidRPr="00EC3464">
              <w:rPr>
                <w:b/>
                <w:i/>
              </w:rPr>
              <w:t>ob upoštevanju poročila Evropske komisije z naslovom Labour Market and Wage Development in Europe 2025 (Razvoj trga dela in gibanje plač v Evropi v letu 2025), objavljenega oktobra 2025,</w:t>
            </w:r>
          </w:p>
        </w:tc>
      </w:tr>
    </w:tbl>
    <w:p w14:paraId="1964608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AD744E0" w14:textId="77777777" w:rsidR="00E602CD" w:rsidRPr="00EC3464" w:rsidRDefault="00E602CD" w:rsidP="00E602CD">
      <w:r w:rsidRPr="00EC3464">
        <w:rPr>
          <w:rStyle w:val="HideTWBExt"/>
        </w:rPr>
        <w:t>&lt;/Amend&gt;</w:t>
      </w:r>
    </w:p>
    <w:p w14:paraId="6F7A238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w:t>
      </w:r>
      <w:r w:rsidRPr="00EC3464">
        <w:rPr>
          <w:rStyle w:val="HideTWBExt"/>
          <w:b w:val="0"/>
        </w:rPr>
        <w:t>&lt;/NumAm&gt;</w:t>
      </w:r>
    </w:p>
    <w:p w14:paraId="3BB30B27"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5EBFA7B7" w14:textId="77777777" w:rsidR="00E602CD" w:rsidRPr="00EC3464" w:rsidRDefault="00E602CD" w:rsidP="00E602CD">
      <w:pPr>
        <w:pStyle w:val="NormalBold"/>
      </w:pPr>
      <w:r w:rsidRPr="00EC3464">
        <w:rPr>
          <w:rStyle w:val="HideTWBExt"/>
          <w:b w:val="0"/>
        </w:rPr>
        <w:t>&lt;/RepeatBlock-By&gt;</w:t>
      </w:r>
    </w:p>
    <w:p w14:paraId="7991FB6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067B700" w14:textId="77777777" w:rsidR="00E602CD" w:rsidRPr="00EC3464" w:rsidRDefault="00E602CD" w:rsidP="00E602CD">
      <w:pPr>
        <w:pStyle w:val="NormalBold"/>
      </w:pPr>
      <w:r w:rsidRPr="00EC3464">
        <w:rPr>
          <w:rStyle w:val="HideTWBExt"/>
          <w:b w:val="0"/>
        </w:rPr>
        <w:t>&lt;Article&gt;</w:t>
      </w:r>
      <w:r w:rsidRPr="00EC3464">
        <w:t>Navedba sklicevanja 12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6662D86" w14:textId="77777777" w:rsidTr="00557025">
        <w:trPr>
          <w:trHeight w:hRule="exact" w:val="240"/>
          <w:jc w:val="center"/>
        </w:trPr>
        <w:tc>
          <w:tcPr>
            <w:tcW w:w="9752" w:type="dxa"/>
            <w:gridSpan w:val="2"/>
            <w:tcBorders>
              <w:top w:val="nil"/>
              <w:left w:val="nil"/>
              <w:bottom w:val="nil"/>
              <w:right w:val="nil"/>
            </w:tcBorders>
          </w:tcPr>
          <w:p w14:paraId="55E46792" w14:textId="77777777" w:rsidR="00E602CD" w:rsidRPr="00EC3464" w:rsidRDefault="00E602CD" w:rsidP="00557025"/>
        </w:tc>
      </w:tr>
      <w:tr w:rsidR="00626753" w:rsidRPr="00EC3464" w14:paraId="489EB5AD" w14:textId="77777777" w:rsidTr="00557025">
        <w:trPr>
          <w:trHeight w:val="240"/>
          <w:jc w:val="center"/>
        </w:trPr>
        <w:tc>
          <w:tcPr>
            <w:tcW w:w="4876" w:type="dxa"/>
            <w:tcBorders>
              <w:top w:val="nil"/>
              <w:left w:val="nil"/>
              <w:bottom w:val="nil"/>
              <w:right w:val="nil"/>
            </w:tcBorders>
          </w:tcPr>
          <w:p w14:paraId="08ED2D3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DEC9863" w14:textId="77777777" w:rsidR="00E602CD" w:rsidRPr="00EC3464" w:rsidRDefault="00E602CD" w:rsidP="00557025">
            <w:pPr>
              <w:pStyle w:val="AmColumnHeading"/>
            </w:pPr>
            <w:r w:rsidRPr="00EC3464">
              <w:t>Predlog spremembe</w:t>
            </w:r>
          </w:p>
        </w:tc>
      </w:tr>
      <w:tr w:rsidR="00626753" w:rsidRPr="00EC3464" w14:paraId="7EBD1AF8" w14:textId="77777777" w:rsidTr="00557025">
        <w:trPr>
          <w:jc w:val="center"/>
        </w:trPr>
        <w:tc>
          <w:tcPr>
            <w:tcW w:w="4876" w:type="dxa"/>
            <w:tcBorders>
              <w:top w:val="nil"/>
              <w:left w:val="nil"/>
              <w:bottom w:val="nil"/>
              <w:right w:val="nil"/>
            </w:tcBorders>
          </w:tcPr>
          <w:p w14:paraId="0BAC9208" w14:textId="77777777" w:rsidR="00E602CD" w:rsidRPr="00EC3464" w:rsidRDefault="00E602CD" w:rsidP="00557025">
            <w:pPr>
              <w:pStyle w:val="Normal6a"/>
            </w:pPr>
          </w:p>
        </w:tc>
        <w:tc>
          <w:tcPr>
            <w:tcW w:w="4876" w:type="dxa"/>
            <w:tcBorders>
              <w:top w:val="nil"/>
              <w:left w:val="nil"/>
              <w:bottom w:val="nil"/>
              <w:right w:val="nil"/>
            </w:tcBorders>
          </w:tcPr>
          <w:p w14:paraId="766AEAC2" w14:textId="77777777" w:rsidR="00E602CD" w:rsidRPr="00EC3464" w:rsidRDefault="00E602CD" w:rsidP="00557025">
            <w:pPr>
              <w:pStyle w:val="Normal6a"/>
            </w:pPr>
            <w:r w:rsidRPr="00EC3464">
              <w:rPr>
                <w:b/>
                <w:i/>
              </w:rPr>
              <w:t>–</w:t>
            </w:r>
            <w:r w:rsidRPr="00EC3464">
              <w:tab/>
            </w:r>
            <w:r w:rsidRPr="00EC3464">
              <w:rPr>
                <w:b/>
                <w:i/>
              </w:rPr>
              <w:t>ob upoštevanju letnega poročila Evropskega računskega sodišča za leto 2024,</w:t>
            </w:r>
          </w:p>
        </w:tc>
      </w:tr>
    </w:tbl>
    <w:p w14:paraId="37C09E1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37DDE40" w14:textId="77777777" w:rsidR="00E602CD" w:rsidRPr="00EC3464" w:rsidRDefault="00E602CD" w:rsidP="00E602CD">
      <w:r w:rsidRPr="00EC3464">
        <w:rPr>
          <w:rStyle w:val="HideTWBExt"/>
        </w:rPr>
        <w:t>&lt;/Amend&gt;</w:t>
      </w:r>
    </w:p>
    <w:p w14:paraId="3EC42DC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w:t>
      </w:r>
      <w:r w:rsidRPr="00EC3464">
        <w:rPr>
          <w:rStyle w:val="HideTWBExt"/>
          <w:b w:val="0"/>
        </w:rPr>
        <w:t>&lt;/NumAm&gt;</w:t>
      </w:r>
    </w:p>
    <w:p w14:paraId="071D97F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55CBD8C" w14:textId="77777777" w:rsidR="00E602CD" w:rsidRPr="00EC3464" w:rsidRDefault="00E602CD" w:rsidP="00E602CD">
      <w:pPr>
        <w:pStyle w:val="NormalBold"/>
      </w:pPr>
      <w:r w:rsidRPr="00EC3464">
        <w:rPr>
          <w:rStyle w:val="HideTWBExt"/>
          <w:b w:val="0"/>
        </w:rPr>
        <w:t>&lt;/RepeatBlock-By&gt;</w:t>
      </w:r>
    </w:p>
    <w:p w14:paraId="21E0684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90CF2B0" w14:textId="77777777" w:rsidR="00E602CD" w:rsidRPr="00EC3464" w:rsidRDefault="00E602CD" w:rsidP="00E602CD">
      <w:pPr>
        <w:pStyle w:val="NormalBold"/>
      </w:pPr>
      <w:r w:rsidRPr="00EC3464">
        <w:rPr>
          <w:rStyle w:val="HideTWBExt"/>
          <w:b w:val="0"/>
        </w:rPr>
        <w:t>&lt;Article&gt;</w:t>
      </w:r>
      <w:r w:rsidRPr="00EC3464">
        <w:t>Navedba sklicevanja 13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10AEE1B" w14:textId="77777777" w:rsidTr="00557025">
        <w:trPr>
          <w:trHeight w:hRule="exact" w:val="240"/>
          <w:jc w:val="center"/>
        </w:trPr>
        <w:tc>
          <w:tcPr>
            <w:tcW w:w="9752" w:type="dxa"/>
            <w:gridSpan w:val="2"/>
            <w:tcBorders>
              <w:top w:val="nil"/>
              <w:left w:val="nil"/>
              <w:bottom w:val="nil"/>
              <w:right w:val="nil"/>
            </w:tcBorders>
          </w:tcPr>
          <w:p w14:paraId="40C718B0" w14:textId="77777777" w:rsidR="00E602CD" w:rsidRPr="00EC3464" w:rsidRDefault="00E602CD" w:rsidP="00557025"/>
        </w:tc>
      </w:tr>
      <w:tr w:rsidR="00626753" w:rsidRPr="00EC3464" w14:paraId="51B1128D" w14:textId="77777777" w:rsidTr="00557025">
        <w:trPr>
          <w:trHeight w:val="240"/>
          <w:jc w:val="center"/>
        </w:trPr>
        <w:tc>
          <w:tcPr>
            <w:tcW w:w="4876" w:type="dxa"/>
            <w:tcBorders>
              <w:top w:val="nil"/>
              <w:left w:val="nil"/>
              <w:bottom w:val="nil"/>
              <w:right w:val="nil"/>
            </w:tcBorders>
          </w:tcPr>
          <w:p w14:paraId="0B5D574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6EB087B" w14:textId="77777777" w:rsidR="00E602CD" w:rsidRPr="00EC3464" w:rsidRDefault="00E602CD" w:rsidP="00557025">
            <w:pPr>
              <w:pStyle w:val="AmColumnHeading"/>
            </w:pPr>
            <w:r w:rsidRPr="00EC3464">
              <w:t>Predlog spremembe</w:t>
            </w:r>
          </w:p>
        </w:tc>
      </w:tr>
      <w:tr w:rsidR="00626753" w:rsidRPr="00EC3464" w14:paraId="7BC08D1C" w14:textId="77777777" w:rsidTr="00557025">
        <w:trPr>
          <w:jc w:val="center"/>
        </w:trPr>
        <w:tc>
          <w:tcPr>
            <w:tcW w:w="4876" w:type="dxa"/>
            <w:tcBorders>
              <w:top w:val="nil"/>
              <w:left w:val="nil"/>
              <w:bottom w:val="nil"/>
              <w:right w:val="nil"/>
            </w:tcBorders>
          </w:tcPr>
          <w:p w14:paraId="11218A16" w14:textId="77777777" w:rsidR="00E602CD" w:rsidRPr="00EC3464" w:rsidRDefault="00E602CD" w:rsidP="00557025">
            <w:pPr>
              <w:pStyle w:val="Normal6a"/>
            </w:pPr>
          </w:p>
        </w:tc>
        <w:tc>
          <w:tcPr>
            <w:tcW w:w="4876" w:type="dxa"/>
            <w:tcBorders>
              <w:top w:val="nil"/>
              <w:left w:val="nil"/>
              <w:bottom w:val="nil"/>
              <w:right w:val="nil"/>
            </w:tcBorders>
          </w:tcPr>
          <w:p w14:paraId="4EBB1FD2" w14:textId="77777777" w:rsidR="00E602CD" w:rsidRPr="00EC3464" w:rsidRDefault="00E602CD" w:rsidP="00557025">
            <w:pPr>
              <w:pStyle w:val="Normal6a"/>
            </w:pPr>
            <w:r w:rsidRPr="00EC3464">
              <w:rPr>
                <w:b/>
                <w:i/>
              </w:rPr>
              <w:t>–</w:t>
            </w:r>
            <w:r w:rsidRPr="00EC3464">
              <w:tab/>
            </w:r>
            <w:r w:rsidRPr="00EC3464">
              <w:rPr>
                <w:b/>
                <w:i/>
              </w:rPr>
              <w:t>ob upoštevanju prispevkov evropskih socialnih partnerjev k evropskemu semestru 2026 in zlasti jesenskemu svežnju</w:t>
            </w:r>
            <w:r w:rsidRPr="00EC3464">
              <w:rPr>
                <w:b/>
                <w:i/>
                <w:vertAlign w:val="superscript"/>
              </w:rPr>
              <w:t>1a</w:t>
            </w:r>
            <w:r w:rsidRPr="00EC3464">
              <w:rPr>
                <w:b/>
                <w:i/>
              </w:rPr>
              <w:t>,</w:t>
            </w:r>
          </w:p>
        </w:tc>
      </w:tr>
      <w:tr w:rsidR="00626753" w:rsidRPr="00EC3464" w14:paraId="4AC2476B" w14:textId="77777777" w:rsidTr="00557025">
        <w:trPr>
          <w:jc w:val="center"/>
        </w:trPr>
        <w:tc>
          <w:tcPr>
            <w:tcW w:w="4876" w:type="dxa"/>
            <w:tcBorders>
              <w:top w:val="nil"/>
              <w:left w:val="nil"/>
              <w:bottom w:val="nil"/>
              <w:right w:val="nil"/>
            </w:tcBorders>
          </w:tcPr>
          <w:p w14:paraId="24F25280" w14:textId="77777777" w:rsidR="00E602CD" w:rsidRPr="00EC3464" w:rsidRDefault="00E602CD" w:rsidP="00557025"/>
        </w:tc>
        <w:tc>
          <w:tcPr>
            <w:tcW w:w="4876" w:type="dxa"/>
            <w:tcBorders>
              <w:top w:val="nil"/>
              <w:left w:val="nil"/>
              <w:bottom w:val="nil"/>
              <w:right w:val="nil"/>
            </w:tcBorders>
          </w:tcPr>
          <w:p w14:paraId="7F53BE8E" w14:textId="77777777" w:rsidR="00E602CD" w:rsidRPr="00EC3464" w:rsidRDefault="00E602CD" w:rsidP="00557025">
            <w:pPr>
              <w:pStyle w:val="Normal6a"/>
            </w:pPr>
            <w:r w:rsidRPr="00EC3464">
              <w:rPr>
                <w:b/>
                <w:i/>
              </w:rPr>
              <w:t>_________________</w:t>
            </w:r>
          </w:p>
        </w:tc>
      </w:tr>
      <w:tr w:rsidR="00626753" w:rsidRPr="00EC3464" w14:paraId="7272C317" w14:textId="77777777" w:rsidTr="00557025">
        <w:trPr>
          <w:jc w:val="center"/>
        </w:trPr>
        <w:tc>
          <w:tcPr>
            <w:tcW w:w="4876" w:type="dxa"/>
            <w:tcBorders>
              <w:top w:val="nil"/>
              <w:left w:val="nil"/>
              <w:bottom w:val="nil"/>
              <w:right w:val="nil"/>
            </w:tcBorders>
          </w:tcPr>
          <w:p w14:paraId="1A3ABB33" w14:textId="77777777" w:rsidR="00E602CD" w:rsidRPr="00EC3464" w:rsidRDefault="00E602CD" w:rsidP="00557025"/>
        </w:tc>
        <w:tc>
          <w:tcPr>
            <w:tcW w:w="4876" w:type="dxa"/>
            <w:tcBorders>
              <w:top w:val="nil"/>
              <w:left w:val="nil"/>
              <w:bottom w:val="nil"/>
              <w:right w:val="nil"/>
            </w:tcBorders>
          </w:tcPr>
          <w:p w14:paraId="5A2C5982" w14:textId="77777777" w:rsidR="00E602CD" w:rsidRPr="00EC3464" w:rsidRDefault="00E602CD" w:rsidP="00557025">
            <w:pPr>
              <w:pStyle w:val="Normal6a"/>
            </w:pPr>
            <w:r w:rsidRPr="00EC3464">
              <w:rPr>
                <w:b/>
                <w:i/>
                <w:vertAlign w:val="superscript"/>
              </w:rPr>
              <w:t>1a</w:t>
            </w:r>
            <w:r w:rsidRPr="00EC3464">
              <w:rPr>
                <w:b/>
                <w:i/>
              </w:rPr>
              <w:t xml:space="preserve"> https://commission.europa.eu/publications/sustainable-economy-and-social-progress-etuc-inputs-2026-european-semester_en.</w:t>
            </w:r>
          </w:p>
        </w:tc>
      </w:tr>
    </w:tbl>
    <w:p w14:paraId="37B334A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0F7C8B3" w14:textId="77777777" w:rsidR="00E602CD" w:rsidRPr="00EC3464" w:rsidRDefault="00E602CD" w:rsidP="00E602CD">
      <w:r w:rsidRPr="00EC3464">
        <w:rPr>
          <w:rStyle w:val="HideTWBExt"/>
        </w:rPr>
        <w:t>&lt;/Amend&gt;</w:t>
      </w:r>
    </w:p>
    <w:p w14:paraId="6CDB79A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w:t>
      </w:r>
      <w:r w:rsidRPr="00EC3464">
        <w:rPr>
          <w:rStyle w:val="HideTWBExt"/>
          <w:b w:val="0"/>
        </w:rPr>
        <w:t>&lt;/NumAm&gt;</w:t>
      </w:r>
    </w:p>
    <w:p w14:paraId="3AD6FAF9"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466ED4F" w14:textId="77777777" w:rsidR="00E602CD" w:rsidRPr="00EC3464" w:rsidRDefault="00E602CD" w:rsidP="00E602CD">
      <w:pPr>
        <w:pStyle w:val="NormalBold"/>
      </w:pPr>
      <w:r w:rsidRPr="00EC3464">
        <w:rPr>
          <w:rStyle w:val="HideTWBExt"/>
          <w:b w:val="0"/>
        </w:rPr>
        <w:t>&lt;/RepeatBlock-By&gt;</w:t>
      </w:r>
    </w:p>
    <w:p w14:paraId="5BAADB2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4A6066A" w14:textId="77777777" w:rsidR="00E602CD" w:rsidRPr="00EC3464" w:rsidRDefault="00E602CD" w:rsidP="00E602CD">
      <w:pPr>
        <w:pStyle w:val="NormalBold"/>
      </w:pPr>
      <w:r w:rsidRPr="00EC3464">
        <w:rPr>
          <w:rStyle w:val="HideTWBExt"/>
          <w:b w:val="0"/>
        </w:rPr>
        <w:t>&lt;Article&gt;</w:t>
      </w:r>
      <w:r w:rsidRPr="00EC3464">
        <w:t>Navedba sklicevanja 13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9C29AF2" w14:textId="77777777" w:rsidTr="00557025">
        <w:trPr>
          <w:trHeight w:hRule="exact" w:val="240"/>
          <w:jc w:val="center"/>
        </w:trPr>
        <w:tc>
          <w:tcPr>
            <w:tcW w:w="9752" w:type="dxa"/>
            <w:gridSpan w:val="2"/>
            <w:tcBorders>
              <w:top w:val="nil"/>
              <w:left w:val="nil"/>
              <w:bottom w:val="nil"/>
              <w:right w:val="nil"/>
            </w:tcBorders>
          </w:tcPr>
          <w:p w14:paraId="3050E088" w14:textId="77777777" w:rsidR="00E602CD" w:rsidRPr="00EC3464" w:rsidRDefault="00E602CD" w:rsidP="00557025"/>
        </w:tc>
      </w:tr>
      <w:tr w:rsidR="00626753" w:rsidRPr="00EC3464" w14:paraId="0BFF3B06" w14:textId="77777777" w:rsidTr="00557025">
        <w:trPr>
          <w:trHeight w:val="240"/>
          <w:jc w:val="center"/>
        </w:trPr>
        <w:tc>
          <w:tcPr>
            <w:tcW w:w="4876" w:type="dxa"/>
            <w:tcBorders>
              <w:top w:val="nil"/>
              <w:left w:val="nil"/>
              <w:bottom w:val="nil"/>
              <w:right w:val="nil"/>
            </w:tcBorders>
          </w:tcPr>
          <w:p w14:paraId="29BF121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2254CC7" w14:textId="77777777" w:rsidR="00E602CD" w:rsidRPr="00EC3464" w:rsidRDefault="00E602CD" w:rsidP="00557025">
            <w:pPr>
              <w:pStyle w:val="AmColumnHeading"/>
            </w:pPr>
            <w:r w:rsidRPr="00EC3464">
              <w:t>Predlog spremembe</w:t>
            </w:r>
          </w:p>
        </w:tc>
      </w:tr>
      <w:tr w:rsidR="00626753" w:rsidRPr="00EC3464" w14:paraId="4D5F60C8" w14:textId="77777777" w:rsidTr="00557025">
        <w:trPr>
          <w:jc w:val="center"/>
        </w:trPr>
        <w:tc>
          <w:tcPr>
            <w:tcW w:w="4876" w:type="dxa"/>
            <w:tcBorders>
              <w:top w:val="nil"/>
              <w:left w:val="nil"/>
              <w:bottom w:val="nil"/>
              <w:right w:val="nil"/>
            </w:tcBorders>
          </w:tcPr>
          <w:p w14:paraId="598808A7" w14:textId="77777777" w:rsidR="00E602CD" w:rsidRPr="00EC3464" w:rsidRDefault="00E602CD" w:rsidP="00557025">
            <w:pPr>
              <w:pStyle w:val="Normal6a"/>
            </w:pPr>
          </w:p>
        </w:tc>
        <w:tc>
          <w:tcPr>
            <w:tcW w:w="4876" w:type="dxa"/>
            <w:tcBorders>
              <w:top w:val="nil"/>
              <w:left w:val="nil"/>
              <w:bottom w:val="nil"/>
              <w:right w:val="nil"/>
            </w:tcBorders>
          </w:tcPr>
          <w:p w14:paraId="52C0E6B4" w14:textId="77777777" w:rsidR="00E602CD" w:rsidRPr="00EC3464" w:rsidRDefault="00E602CD" w:rsidP="00557025">
            <w:pPr>
              <w:pStyle w:val="Normal6a"/>
            </w:pPr>
            <w:r w:rsidRPr="00EC3464">
              <w:rPr>
                <w:b/>
                <w:i/>
              </w:rPr>
              <w:t>–</w:t>
            </w:r>
            <w:r w:rsidRPr="00EC3464">
              <w:tab/>
            </w:r>
            <w:r w:rsidRPr="00EC3464">
              <w:rPr>
                <w:b/>
                <w:i/>
              </w:rPr>
              <w:t>ob upoštevanju evropskega stebra socialnih pravic, ki so ga novembra 2017 razglasili Svet, Parlament in Komisija, ter spremljajočega akcijskega načrta, sprejetega leta 2021,</w:t>
            </w:r>
          </w:p>
        </w:tc>
      </w:tr>
    </w:tbl>
    <w:p w14:paraId="5F10A6E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CDEF7DB" w14:textId="77777777" w:rsidR="00E602CD" w:rsidRPr="00EC3464" w:rsidRDefault="00E602CD" w:rsidP="00E602CD">
      <w:r w:rsidRPr="00EC3464">
        <w:rPr>
          <w:rStyle w:val="HideTWBExt"/>
        </w:rPr>
        <w:t>&lt;/Amend&gt;</w:t>
      </w:r>
    </w:p>
    <w:p w14:paraId="30D7588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w:t>
      </w:r>
      <w:r w:rsidRPr="00EC3464">
        <w:rPr>
          <w:rStyle w:val="HideTWBExt"/>
          <w:b w:val="0"/>
        </w:rPr>
        <w:t>&lt;/NumAm&gt;</w:t>
      </w:r>
    </w:p>
    <w:p w14:paraId="506C60A7"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8C4BB2F" w14:textId="77777777" w:rsidR="00E602CD" w:rsidRPr="00EC3464" w:rsidRDefault="00E602CD" w:rsidP="00E602CD">
      <w:pPr>
        <w:pStyle w:val="NormalBold"/>
      </w:pPr>
      <w:r w:rsidRPr="00EC3464">
        <w:rPr>
          <w:rStyle w:val="HideTWBExt"/>
          <w:b w:val="0"/>
        </w:rPr>
        <w:t>&lt;/RepeatBlock-By&gt;</w:t>
      </w:r>
    </w:p>
    <w:p w14:paraId="5E4DF61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FE64EB4" w14:textId="77777777" w:rsidR="00E602CD" w:rsidRPr="00EC3464" w:rsidRDefault="00E602CD" w:rsidP="00E602CD">
      <w:pPr>
        <w:pStyle w:val="NormalBold"/>
      </w:pPr>
      <w:r w:rsidRPr="00EC3464">
        <w:rPr>
          <w:rStyle w:val="HideTWBExt"/>
          <w:b w:val="0"/>
        </w:rPr>
        <w:t>&lt;Article&gt;</w:t>
      </w:r>
      <w:r w:rsidRPr="00EC3464">
        <w:t>Navedba sklicevanja 13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0E0BB4" w14:textId="77777777" w:rsidTr="00557025">
        <w:trPr>
          <w:trHeight w:hRule="exact" w:val="240"/>
          <w:jc w:val="center"/>
        </w:trPr>
        <w:tc>
          <w:tcPr>
            <w:tcW w:w="9752" w:type="dxa"/>
            <w:gridSpan w:val="2"/>
            <w:tcBorders>
              <w:top w:val="nil"/>
              <w:left w:val="nil"/>
              <w:bottom w:val="nil"/>
              <w:right w:val="nil"/>
            </w:tcBorders>
          </w:tcPr>
          <w:p w14:paraId="71664FBD" w14:textId="77777777" w:rsidR="00E602CD" w:rsidRPr="00EC3464" w:rsidRDefault="00E602CD" w:rsidP="00557025"/>
        </w:tc>
      </w:tr>
      <w:tr w:rsidR="00626753" w:rsidRPr="00EC3464" w14:paraId="5CB8BA7E" w14:textId="77777777" w:rsidTr="00557025">
        <w:trPr>
          <w:trHeight w:val="240"/>
          <w:jc w:val="center"/>
        </w:trPr>
        <w:tc>
          <w:tcPr>
            <w:tcW w:w="4876" w:type="dxa"/>
            <w:tcBorders>
              <w:top w:val="nil"/>
              <w:left w:val="nil"/>
              <w:bottom w:val="nil"/>
              <w:right w:val="nil"/>
            </w:tcBorders>
          </w:tcPr>
          <w:p w14:paraId="1EE3F6F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A8573D0" w14:textId="77777777" w:rsidR="00E602CD" w:rsidRPr="00EC3464" w:rsidRDefault="00E602CD" w:rsidP="00557025">
            <w:pPr>
              <w:pStyle w:val="AmColumnHeading"/>
            </w:pPr>
            <w:r w:rsidRPr="00EC3464">
              <w:t>Predlog spremembe</w:t>
            </w:r>
          </w:p>
        </w:tc>
      </w:tr>
      <w:tr w:rsidR="00626753" w:rsidRPr="00EC3464" w14:paraId="3E1FD127" w14:textId="77777777" w:rsidTr="00557025">
        <w:trPr>
          <w:jc w:val="center"/>
        </w:trPr>
        <w:tc>
          <w:tcPr>
            <w:tcW w:w="4876" w:type="dxa"/>
            <w:tcBorders>
              <w:top w:val="nil"/>
              <w:left w:val="nil"/>
              <w:bottom w:val="nil"/>
              <w:right w:val="nil"/>
            </w:tcBorders>
          </w:tcPr>
          <w:p w14:paraId="35D75C00" w14:textId="77777777" w:rsidR="00E602CD" w:rsidRPr="00EC3464" w:rsidRDefault="00E602CD" w:rsidP="00557025">
            <w:pPr>
              <w:pStyle w:val="Normal6a"/>
            </w:pPr>
          </w:p>
        </w:tc>
        <w:tc>
          <w:tcPr>
            <w:tcW w:w="4876" w:type="dxa"/>
            <w:tcBorders>
              <w:top w:val="nil"/>
              <w:left w:val="nil"/>
              <w:bottom w:val="nil"/>
              <w:right w:val="nil"/>
            </w:tcBorders>
          </w:tcPr>
          <w:p w14:paraId="21F138E1" w14:textId="77777777" w:rsidR="00E602CD" w:rsidRPr="00EC3464" w:rsidRDefault="00E602CD" w:rsidP="00557025">
            <w:pPr>
              <w:pStyle w:val="Normal6a"/>
            </w:pPr>
            <w:r w:rsidRPr="00EC3464">
              <w:rPr>
                <w:b/>
                <w:i/>
              </w:rPr>
              <w:t>–</w:t>
            </w:r>
            <w:r w:rsidRPr="00EC3464">
              <w:tab/>
            </w:r>
            <w:r w:rsidRPr="00EC3464">
              <w:rPr>
                <w:b/>
                <w:i/>
              </w:rPr>
              <w:t>ob upoštevanju Uredbe (EU) 2024/1263 Evropskega parlamenta in Sveta z dne 29. aprila 2024 o učinkovitem usklajevanju ekonomskih politik in večstranskem proračunskem nadzoru ter razveljavitvi Uredbe Sveta (ES) št. 1466/97,</w:t>
            </w:r>
          </w:p>
        </w:tc>
      </w:tr>
    </w:tbl>
    <w:p w14:paraId="65A78E9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8165DB8" w14:textId="77777777" w:rsidR="00E602CD" w:rsidRPr="00EC3464" w:rsidRDefault="00E602CD" w:rsidP="00E602CD">
      <w:r w:rsidRPr="00EC3464">
        <w:rPr>
          <w:rStyle w:val="HideTWBExt"/>
        </w:rPr>
        <w:t>&lt;/Amend&gt;</w:t>
      </w:r>
    </w:p>
    <w:p w14:paraId="3D16496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w:t>
      </w:r>
      <w:r w:rsidRPr="00EC3464">
        <w:rPr>
          <w:rStyle w:val="HideTWBExt"/>
          <w:b w:val="0"/>
        </w:rPr>
        <w:t>&lt;/NumAm&gt;</w:t>
      </w:r>
    </w:p>
    <w:p w14:paraId="1B0A4A3C"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4CEAF85" w14:textId="77777777" w:rsidR="00E602CD" w:rsidRPr="00EC3464" w:rsidRDefault="00E602CD" w:rsidP="00E602CD">
      <w:pPr>
        <w:pStyle w:val="NormalBold"/>
      </w:pPr>
      <w:r w:rsidRPr="00EC3464">
        <w:rPr>
          <w:rStyle w:val="HideTWBExt"/>
          <w:b w:val="0"/>
        </w:rPr>
        <w:t>&lt;/RepeatBlock-By&gt;</w:t>
      </w:r>
    </w:p>
    <w:p w14:paraId="3830655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3ACCDB1" w14:textId="77777777" w:rsidR="00E602CD" w:rsidRPr="00EC3464" w:rsidRDefault="00E602CD" w:rsidP="00E602CD">
      <w:pPr>
        <w:pStyle w:val="NormalBold"/>
      </w:pPr>
      <w:r w:rsidRPr="00EC3464">
        <w:rPr>
          <w:rStyle w:val="HideTWBExt"/>
          <w:b w:val="0"/>
        </w:rPr>
        <w:t>&lt;Article&gt;</w:t>
      </w:r>
      <w:r w:rsidRPr="00EC3464">
        <w:t>Navedba sklicevanja 13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71F48D9" w14:textId="77777777" w:rsidTr="00557025">
        <w:trPr>
          <w:trHeight w:hRule="exact" w:val="240"/>
          <w:jc w:val="center"/>
        </w:trPr>
        <w:tc>
          <w:tcPr>
            <w:tcW w:w="9752" w:type="dxa"/>
            <w:gridSpan w:val="2"/>
            <w:tcBorders>
              <w:top w:val="nil"/>
              <w:left w:val="nil"/>
              <w:bottom w:val="nil"/>
              <w:right w:val="nil"/>
            </w:tcBorders>
          </w:tcPr>
          <w:p w14:paraId="075BC849" w14:textId="77777777" w:rsidR="00E602CD" w:rsidRPr="00EC3464" w:rsidRDefault="00E602CD" w:rsidP="00557025"/>
        </w:tc>
      </w:tr>
      <w:tr w:rsidR="00626753" w:rsidRPr="00EC3464" w14:paraId="59D0C710" w14:textId="77777777" w:rsidTr="00557025">
        <w:trPr>
          <w:trHeight w:val="240"/>
          <w:jc w:val="center"/>
        </w:trPr>
        <w:tc>
          <w:tcPr>
            <w:tcW w:w="4876" w:type="dxa"/>
            <w:tcBorders>
              <w:top w:val="nil"/>
              <w:left w:val="nil"/>
              <w:bottom w:val="nil"/>
              <w:right w:val="nil"/>
            </w:tcBorders>
          </w:tcPr>
          <w:p w14:paraId="363A8CB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F361BAD" w14:textId="77777777" w:rsidR="00E602CD" w:rsidRPr="00EC3464" w:rsidRDefault="00E602CD" w:rsidP="00557025">
            <w:pPr>
              <w:pStyle w:val="AmColumnHeading"/>
            </w:pPr>
            <w:r w:rsidRPr="00EC3464">
              <w:t>Predlog spremembe</w:t>
            </w:r>
          </w:p>
        </w:tc>
      </w:tr>
      <w:tr w:rsidR="00626753" w:rsidRPr="00EC3464" w14:paraId="0640F172" w14:textId="77777777" w:rsidTr="00557025">
        <w:trPr>
          <w:jc w:val="center"/>
        </w:trPr>
        <w:tc>
          <w:tcPr>
            <w:tcW w:w="4876" w:type="dxa"/>
            <w:tcBorders>
              <w:top w:val="nil"/>
              <w:left w:val="nil"/>
              <w:bottom w:val="nil"/>
              <w:right w:val="nil"/>
            </w:tcBorders>
          </w:tcPr>
          <w:p w14:paraId="39719D89" w14:textId="77777777" w:rsidR="00E602CD" w:rsidRPr="00EC3464" w:rsidRDefault="00E602CD" w:rsidP="00557025">
            <w:pPr>
              <w:pStyle w:val="Normal6a"/>
            </w:pPr>
          </w:p>
        </w:tc>
        <w:tc>
          <w:tcPr>
            <w:tcW w:w="4876" w:type="dxa"/>
            <w:tcBorders>
              <w:top w:val="nil"/>
              <w:left w:val="nil"/>
              <w:bottom w:val="nil"/>
              <w:right w:val="nil"/>
            </w:tcBorders>
          </w:tcPr>
          <w:p w14:paraId="56B559C0" w14:textId="77777777" w:rsidR="00E602CD" w:rsidRPr="00EC3464" w:rsidRDefault="00E602CD" w:rsidP="00557025">
            <w:pPr>
              <w:pStyle w:val="Normal6a"/>
            </w:pPr>
            <w:r w:rsidRPr="00EC3464">
              <w:rPr>
                <w:b/>
                <w:i/>
              </w:rPr>
              <w:t>–</w:t>
            </w:r>
            <w:r w:rsidRPr="00EC3464">
              <w:tab/>
            </w:r>
            <w:r w:rsidRPr="00EC3464">
              <w:rPr>
                <w:b/>
                <w:i/>
              </w:rPr>
              <w:t>ob upoštevanju Direktive (EU) 2022/2041 Evropskega parlamenta in Sveta z dne 19. oktobra 2022 o ustreznih minimalnih plačah v Evropski uniji,</w:t>
            </w:r>
          </w:p>
        </w:tc>
      </w:tr>
    </w:tbl>
    <w:p w14:paraId="047B5BF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B83B307" w14:textId="77777777" w:rsidR="00E602CD" w:rsidRPr="00EC3464" w:rsidRDefault="00E602CD" w:rsidP="00E602CD">
      <w:r w:rsidRPr="00EC3464">
        <w:rPr>
          <w:rStyle w:val="HideTWBExt"/>
        </w:rPr>
        <w:t>&lt;/Amend&gt;</w:t>
      </w:r>
    </w:p>
    <w:p w14:paraId="5677D20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w:t>
      </w:r>
      <w:r w:rsidRPr="00EC3464">
        <w:rPr>
          <w:rStyle w:val="HideTWBExt"/>
          <w:b w:val="0"/>
        </w:rPr>
        <w:t>&lt;/NumAm&gt;</w:t>
      </w:r>
    </w:p>
    <w:p w14:paraId="4DC1697A"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FF84EBB" w14:textId="77777777" w:rsidR="00E602CD" w:rsidRPr="00EC3464" w:rsidRDefault="00E602CD" w:rsidP="00E602CD">
      <w:pPr>
        <w:pStyle w:val="NormalBold"/>
      </w:pPr>
      <w:r w:rsidRPr="00EC3464">
        <w:rPr>
          <w:rStyle w:val="HideTWBExt"/>
          <w:b w:val="0"/>
        </w:rPr>
        <w:t>&lt;/RepeatBlock-By&gt;</w:t>
      </w:r>
    </w:p>
    <w:p w14:paraId="43F1148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2AC7806" w14:textId="77777777" w:rsidR="00E602CD" w:rsidRPr="00EC3464" w:rsidRDefault="00E602CD" w:rsidP="00E602CD">
      <w:pPr>
        <w:pStyle w:val="NormalBold"/>
      </w:pPr>
      <w:r w:rsidRPr="00EC3464">
        <w:rPr>
          <w:rStyle w:val="HideTWBExt"/>
          <w:b w:val="0"/>
        </w:rPr>
        <w:t>&lt;Article&gt;</w:t>
      </w:r>
      <w:r w:rsidRPr="00EC3464">
        <w:t>Navedba sklicevanja 13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BCDE70" w14:textId="77777777" w:rsidTr="00557025">
        <w:trPr>
          <w:trHeight w:hRule="exact" w:val="240"/>
          <w:jc w:val="center"/>
        </w:trPr>
        <w:tc>
          <w:tcPr>
            <w:tcW w:w="9752" w:type="dxa"/>
            <w:gridSpan w:val="2"/>
            <w:tcBorders>
              <w:top w:val="nil"/>
              <w:left w:val="nil"/>
              <w:bottom w:val="nil"/>
              <w:right w:val="nil"/>
            </w:tcBorders>
          </w:tcPr>
          <w:p w14:paraId="7D854BE0" w14:textId="77777777" w:rsidR="00E602CD" w:rsidRPr="00EC3464" w:rsidRDefault="00E602CD" w:rsidP="00557025"/>
        </w:tc>
      </w:tr>
      <w:tr w:rsidR="00626753" w:rsidRPr="00EC3464" w14:paraId="09F5C3E0" w14:textId="77777777" w:rsidTr="00557025">
        <w:trPr>
          <w:trHeight w:val="240"/>
          <w:jc w:val="center"/>
        </w:trPr>
        <w:tc>
          <w:tcPr>
            <w:tcW w:w="4876" w:type="dxa"/>
            <w:tcBorders>
              <w:top w:val="nil"/>
              <w:left w:val="nil"/>
              <w:bottom w:val="nil"/>
              <w:right w:val="nil"/>
            </w:tcBorders>
          </w:tcPr>
          <w:p w14:paraId="51AE578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8601AED" w14:textId="77777777" w:rsidR="00E602CD" w:rsidRPr="00EC3464" w:rsidRDefault="00E602CD" w:rsidP="00557025">
            <w:pPr>
              <w:pStyle w:val="AmColumnHeading"/>
            </w:pPr>
            <w:r w:rsidRPr="00EC3464">
              <w:t>Predlog spremembe</w:t>
            </w:r>
          </w:p>
        </w:tc>
      </w:tr>
      <w:tr w:rsidR="00626753" w:rsidRPr="00EC3464" w14:paraId="223F5AA5" w14:textId="77777777" w:rsidTr="00557025">
        <w:trPr>
          <w:jc w:val="center"/>
        </w:trPr>
        <w:tc>
          <w:tcPr>
            <w:tcW w:w="4876" w:type="dxa"/>
            <w:tcBorders>
              <w:top w:val="nil"/>
              <w:left w:val="nil"/>
              <w:bottom w:val="nil"/>
              <w:right w:val="nil"/>
            </w:tcBorders>
          </w:tcPr>
          <w:p w14:paraId="346830AF" w14:textId="77777777" w:rsidR="00E602CD" w:rsidRPr="00EC3464" w:rsidRDefault="00E602CD" w:rsidP="00557025">
            <w:pPr>
              <w:pStyle w:val="Normal6a"/>
            </w:pPr>
          </w:p>
        </w:tc>
        <w:tc>
          <w:tcPr>
            <w:tcW w:w="4876" w:type="dxa"/>
            <w:tcBorders>
              <w:top w:val="nil"/>
              <w:left w:val="nil"/>
              <w:bottom w:val="nil"/>
              <w:right w:val="nil"/>
            </w:tcBorders>
          </w:tcPr>
          <w:p w14:paraId="1C2067EB" w14:textId="77777777" w:rsidR="00E602CD" w:rsidRPr="00EC3464" w:rsidRDefault="00E602CD" w:rsidP="00557025">
            <w:pPr>
              <w:pStyle w:val="Normal6a"/>
            </w:pPr>
            <w:r w:rsidRPr="00EC3464">
              <w:rPr>
                <w:b/>
                <w:i/>
              </w:rPr>
              <w:t>–</w:t>
            </w:r>
            <w:r w:rsidRPr="00EC3464">
              <w:tab/>
            </w:r>
            <w:r w:rsidRPr="00EC3464">
              <w:rPr>
                <w:b/>
                <w:i/>
              </w:rPr>
              <w:t>ob upoštevanju sporočila Komisije z dne 7. septembra 2022 o evropski strategiji oskrbe (COM(2022)0440),</w:t>
            </w:r>
          </w:p>
        </w:tc>
      </w:tr>
    </w:tbl>
    <w:p w14:paraId="73852F3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771A241" w14:textId="77777777" w:rsidR="00E602CD" w:rsidRPr="00EC3464" w:rsidRDefault="00E602CD" w:rsidP="00E602CD">
      <w:r w:rsidRPr="00EC3464">
        <w:rPr>
          <w:rStyle w:val="HideTWBExt"/>
        </w:rPr>
        <w:t>&lt;/Amend&gt;</w:t>
      </w:r>
    </w:p>
    <w:p w14:paraId="3D6A7DE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w:t>
      </w:r>
      <w:r w:rsidRPr="00EC3464">
        <w:rPr>
          <w:rStyle w:val="HideTWBExt"/>
          <w:b w:val="0"/>
        </w:rPr>
        <w:t>&lt;/NumAm&gt;</w:t>
      </w:r>
    </w:p>
    <w:p w14:paraId="396C6B58"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F5EEECE" w14:textId="77777777" w:rsidR="00E602CD" w:rsidRPr="00EC3464" w:rsidRDefault="00E602CD" w:rsidP="00E602CD">
      <w:pPr>
        <w:pStyle w:val="NormalBold"/>
      </w:pPr>
      <w:r w:rsidRPr="00EC3464">
        <w:rPr>
          <w:rStyle w:val="HideTWBExt"/>
          <w:b w:val="0"/>
        </w:rPr>
        <w:t>&lt;/RepeatBlock-By&gt;</w:t>
      </w:r>
    </w:p>
    <w:p w14:paraId="47FC148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CAC41A8" w14:textId="77777777" w:rsidR="00E602CD" w:rsidRPr="00EC3464" w:rsidRDefault="00E602CD" w:rsidP="00E602CD">
      <w:pPr>
        <w:pStyle w:val="NormalBold"/>
      </w:pPr>
      <w:r w:rsidRPr="00EC3464">
        <w:rPr>
          <w:rStyle w:val="HideTWBExt"/>
          <w:b w:val="0"/>
        </w:rPr>
        <w:t>&lt;Article&gt;</w:t>
      </w:r>
      <w:r w:rsidRPr="00EC3464">
        <w:t>Navedba sklicevanja 13 f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81EF636" w14:textId="77777777" w:rsidTr="00557025">
        <w:trPr>
          <w:trHeight w:hRule="exact" w:val="240"/>
          <w:jc w:val="center"/>
        </w:trPr>
        <w:tc>
          <w:tcPr>
            <w:tcW w:w="9752" w:type="dxa"/>
            <w:gridSpan w:val="2"/>
            <w:tcBorders>
              <w:top w:val="nil"/>
              <w:left w:val="nil"/>
              <w:bottom w:val="nil"/>
              <w:right w:val="nil"/>
            </w:tcBorders>
          </w:tcPr>
          <w:p w14:paraId="675F8FDD" w14:textId="77777777" w:rsidR="00E602CD" w:rsidRPr="00EC3464" w:rsidRDefault="00E602CD" w:rsidP="00557025"/>
        </w:tc>
      </w:tr>
      <w:tr w:rsidR="00626753" w:rsidRPr="00EC3464" w14:paraId="69F7313B" w14:textId="77777777" w:rsidTr="00557025">
        <w:trPr>
          <w:trHeight w:val="240"/>
          <w:jc w:val="center"/>
        </w:trPr>
        <w:tc>
          <w:tcPr>
            <w:tcW w:w="4876" w:type="dxa"/>
            <w:tcBorders>
              <w:top w:val="nil"/>
              <w:left w:val="nil"/>
              <w:bottom w:val="nil"/>
              <w:right w:val="nil"/>
            </w:tcBorders>
          </w:tcPr>
          <w:p w14:paraId="36D8692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74700D2" w14:textId="77777777" w:rsidR="00E602CD" w:rsidRPr="00EC3464" w:rsidRDefault="00E602CD" w:rsidP="00557025">
            <w:pPr>
              <w:pStyle w:val="AmColumnHeading"/>
            </w:pPr>
            <w:r w:rsidRPr="00EC3464">
              <w:t>Predlog spremembe</w:t>
            </w:r>
          </w:p>
        </w:tc>
      </w:tr>
      <w:tr w:rsidR="00626753" w:rsidRPr="00EC3464" w14:paraId="3581153B" w14:textId="77777777" w:rsidTr="00557025">
        <w:trPr>
          <w:jc w:val="center"/>
        </w:trPr>
        <w:tc>
          <w:tcPr>
            <w:tcW w:w="4876" w:type="dxa"/>
            <w:tcBorders>
              <w:top w:val="nil"/>
              <w:left w:val="nil"/>
              <w:bottom w:val="nil"/>
              <w:right w:val="nil"/>
            </w:tcBorders>
          </w:tcPr>
          <w:p w14:paraId="4B28A66F" w14:textId="77777777" w:rsidR="00E602CD" w:rsidRPr="00EC3464" w:rsidRDefault="00E602CD" w:rsidP="00557025">
            <w:pPr>
              <w:pStyle w:val="Normal6a"/>
            </w:pPr>
          </w:p>
        </w:tc>
        <w:tc>
          <w:tcPr>
            <w:tcW w:w="4876" w:type="dxa"/>
            <w:tcBorders>
              <w:top w:val="nil"/>
              <w:left w:val="nil"/>
              <w:bottom w:val="nil"/>
              <w:right w:val="nil"/>
            </w:tcBorders>
          </w:tcPr>
          <w:p w14:paraId="7185CFC8" w14:textId="77777777" w:rsidR="00E602CD" w:rsidRPr="00EC3464" w:rsidRDefault="00E602CD" w:rsidP="00557025">
            <w:pPr>
              <w:pStyle w:val="Normal6a"/>
            </w:pPr>
            <w:r w:rsidRPr="00EC3464">
              <w:rPr>
                <w:b/>
                <w:i/>
              </w:rPr>
              <w:t>–</w:t>
            </w:r>
            <w:r w:rsidRPr="00EC3464">
              <w:tab/>
            </w:r>
            <w:r w:rsidRPr="00EC3464">
              <w:rPr>
                <w:b/>
                <w:i/>
              </w:rPr>
              <w:t>ob upoštevanju priporočila Sveta o dostopu do cenovno dostopne visokokakovostne dolgotrajne oskrbe,</w:t>
            </w:r>
          </w:p>
        </w:tc>
      </w:tr>
    </w:tbl>
    <w:p w14:paraId="34184FB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3B75D80" w14:textId="77777777" w:rsidR="00E602CD" w:rsidRPr="00EC3464" w:rsidRDefault="00E602CD" w:rsidP="00E602CD">
      <w:r w:rsidRPr="00EC3464">
        <w:rPr>
          <w:rStyle w:val="HideTWBExt"/>
        </w:rPr>
        <w:t>&lt;/Amend&gt;</w:t>
      </w:r>
    </w:p>
    <w:p w14:paraId="4C8AC38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w:t>
      </w:r>
      <w:r w:rsidRPr="00EC3464">
        <w:rPr>
          <w:rStyle w:val="HideTWBExt"/>
          <w:b w:val="0"/>
        </w:rPr>
        <w:t>&lt;/NumAm&gt;</w:t>
      </w:r>
    </w:p>
    <w:p w14:paraId="027CE014"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0BAD094E" w14:textId="77777777" w:rsidR="00E602CD" w:rsidRPr="00EC3464" w:rsidRDefault="00E602CD" w:rsidP="00E602CD">
      <w:pPr>
        <w:pStyle w:val="NormalBold"/>
      </w:pPr>
      <w:r w:rsidRPr="00EC3464">
        <w:rPr>
          <w:rStyle w:val="HideTWBExt"/>
          <w:b w:val="0"/>
        </w:rPr>
        <w:t>&lt;/RepeatBlock-By&gt;</w:t>
      </w:r>
    </w:p>
    <w:p w14:paraId="084AA4F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2A882D3" w14:textId="77777777" w:rsidR="00E602CD" w:rsidRPr="00EC3464" w:rsidRDefault="00E602CD" w:rsidP="00E602CD">
      <w:pPr>
        <w:pStyle w:val="NormalBold"/>
      </w:pPr>
      <w:r w:rsidRPr="00EC3464">
        <w:rPr>
          <w:rStyle w:val="HideTWBExt"/>
          <w:b w:val="0"/>
        </w:rPr>
        <w:t>&lt;Article&gt;</w:t>
      </w:r>
      <w:r w:rsidRPr="00EC3464">
        <w:t>Uvodna izjava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F693C87" w14:textId="77777777" w:rsidTr="00557025">
        <w:trPr>
          <w:trHeight w:hRule="exact" w:val="240"/>
          <w:jc w:val="center"/>
        </w:trPr>
        <w:tc>
          <w:tcPr>
            <w:tcW w:w="9752" w:type="dxa"/>
            <w:gridSpan w:val="2"/>
            <w:tcBorders>
              <w:top w:val="nil"/>
              <w:left w:val="nil"/>
              <w:bottom w:val="nil"/>
              <w:right w:val="nil"/>
            </w:tcBorders>
          </w:tcPr>
          <w:p w14:paraId="05AFAC14" w14:textId="77777777" w:rsidR="00E602CD" w:rsidRPr="00EC3464" w:rsidRDefault="00E602CD" w:rsidP="00557025"/>
        </w:tc>
      </w:tr>
      <w:tr w:rsidR="00626753" w:rsidRPr="00EC3464" w14:paraId="0D333AA0" w14:textId="77777777" w:rsidTr="00557025">
        <w:trPr>
          <w:trHeight w:val="240"/>
          <w:jc w:val="center"/>
        </w:trPr>
        <w:tc>
          <w:tcPr>
            <w:tcW w:w="4876" w:type="dxa"/>
            <w:tcBorders>
              <w:top w:val="nil"/>
              <w:left w:val="nil"/>
              <w:bottom w:val="nil"/>
              <w:right w:val="nil"/>
            </w:tcBorders>
          </w:tcPr>
          <w:p w14:paraId="4343E8E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F4AA1F0" w14:textId="77777777" w:rsidR="00E602CD" w:rsidRPr="00EC3464" w:rsidRDefault="00E602CD" w:rsidP="00557025">
            <w:pPr>
              <w:pStyle w:val="AmColumnHeading"/>
            </w:pPr>
            <w:r w:rsidRPr="00EC3464">
              <w:t>Predlog spremembe</w:t>
            </w:r>
          </w:p>
        </w:tc>
      </w:tr>
      <w:tr w:rsidR="00626753" w:rsidRPr="00EC3464" w14:paraId="7AB31538" w14:textId="77777777" w:rsidTr="00557025">
        <w:trPr>
          <w:jc w:val="center"/>
        </w:trPr>
        <w:tc>
          <w:tcPr>
            <w:tcW w:w="4876" w:type="dxa"/>
            <w:tcBorders>
              <w:top w:val="nil"/>
              <w:left w:val="nil"/>
              <w:bottom w:val="nil"/>
              <w:right w:val="nil"/>
            </w:tcBorders>
          </w:tcPr>
          <w:p w14:paraId="015CB5B7" w14:textId="77777777" w:rsidR="00E602CD" w:rsidRPr="00EC3464" w:rsidRDefault="00E602CD" w:rsidP="00557025">
            <w:pPr>
              <w:pStyle w:val="Normal6a"/>
            </w:pPr>
          </w:p>
        </w:tc>
        <w:tc>
          <w:tcPr>
            <w:tcW w:w="4876" w:type="dxa"/>
            <w:tcBorders>
              <w:top w:val="nil"/>
              <w:left w:val="nil"/>
              <w:bottom w:val="nil"/>
              <w:right w:val="nil"/>
            </w:tcBorders>
          </w:tcPr>
          <w:p w14:paraId="5CB3D9B0" w14:textId="77777777" w:rsidR="00E602CD" w:rsidRPr="00EC3464" w:rsidRDefault="00E602CD" w:rsidP="00557025">
            <w:pPr>
              <w:pStyle w:val="Normal6a"/>
            </w:pPr>
            <w:r w:rsidRPr="00EC3464">
              <w:rPr>
                <w:b/>
                <w:i/>
              </w:rPr>
              <w:t>-A.</w:t>
            </w:r>
            <w:r w:rsidRPr="00EC3464">
              <w:tab/>
            </w:r>
            <w:r w:rsidRPr="00EC3464">
              <w:rPr>
                <w:b/>
                <w:i/>
              </w:rPr>
              <w:t>ob upoštevanju vmesnega pregleda kohezijske politike, zlasti sprememb uredb (EU) 2021/1057 (ESS+) in (EU) 2021/1058 (ESRR) ter uredbe o skupnih določbah,</w:t>
            </w:r>
          </w:p>
        </w:tc>
      </w:tr>
    </w:tbl>
    <w:p w14:paraId="4341FA4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52C7101" w14:textId="77777777" w:rsidR="00E602CD" w:rsidRPr="00EC3464" w:rsidRDefault="00E602CD" w:rsidP="00E602CD">
      <w:r w:rsidRPr="00EC3464">
        <w:rPr>
          <w:rStyle w:val="HideTWBExt"/>
        </w:rPr>
        <w:t>&lt;/Amend&gt;</w:t>
      </w:r>
    </w:p>
    <w:p w14:paraId="24F8181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w:t>
      </w:r>
      <w:r w:rsidRPr="00EC3464">
        <w:rPr>
          <w:rStyle w:val="HideTWBExt"/>
          <w:b w:val="0"/>
        </w:rPr>
        <w:t>&lt;/NumAm&gt;</w:t>
      </w:r>
    </w:p>
    <w:p w14:paraId="5CC022CF"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520448D9" w14:textId="77777777" w:rsidR="00E602CD" w:rsidRPr="00EC3464" w:rsidRDefault="00E602CD" w:rsidP="00E602CD">
      <w:pPr>
        <w:pStyle w:val="NormalBold"/>
      </w:pPr>
      <w:r w:rsidRPr="00EC3464">
        <w:rPr>
          <w:rStyle w:val="HideTWBExt"/>
          <w:b w:val="0"/>
        </w:rPr>
        <w:t>&lt;/RepeatBlock-By&gt;</w:t>
      </w:r>
    </w:p>
    <w:p w14:paraId="096B8B0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DC0FEA7" w14:textId="77777777" w:rsidR="00E602CD" w:rsidRPr="00EC3464" w:rsidRDefault="00E602CD" w:rsidP="00E602CD">
      <w:pPr>
        <w:pStyle w:val="NormalBold"/>
      </w:pPr>
      <w:r w:rsidRPr="00EC3464">
        <w:rPr>
          <w:rStyle w:val="HideTWBExt"/>
          <w:b w:val="0"/>
        </w:rPr>
        <w:t>&lt;Article&gt;</w:t>
      </w:r>
      <w:r w:rsidRPr="00EC3464">
        <w:t>Uvodna izjava -A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58B68CB" w14:textId="77777777" w:rsidTr="00557025">
        <w:trPr>
          <w:trHeight w:hRule="exact" w:val="240"/>
          <w:jc w:val="center"/>
        </w:trPr>
        <w:tc>
          <w:tcPr>
            <w:tcW w:w="9752" w:type="dxa"/>
            <w:gridSpan w:val="2"/>
            <w:tcBorders>
              <w:top w:val="nil"/>
              <w:left w:val="nil"/>
              <w:bottom w:val="nil"/>
              <w:right w:val="nil"/>
            </w:tcBorders>
          </w:tcPr>
          <w:p w14:paraId="6FF64394" w14:textId="77777777" w:rsidR="00E602CD" w:rsidRPr="00EC3464" w:rsidRDefault="00E602CD" w:rsidP="00557025"/>
        </w:tc>
      </w:tr>
      <w:tr w:rsidR="00626753" w:rsidRPr="00EC3464" w14:paraId="50613218" w14:textId="77777777" w:rsidTr="00557025">
        <w:trPr>
          <w:trHeight w:val="240"/>
          <w:jc w:val="center"/>
        </w:trPr>
        <w:tc>
          <w:tcPr>
            <w:tcW w:w="4876" w:type="dxa"/>
            <w:tcBorders>
              <w:top w:val="nil"/>
              <w:left w:val="nil"/>
              <w:bottom w:val="nil"/>
              <w:right w:val="nil"/>
            </w:tcBorders>
          </w:tcPr>
          <w:p w14:paraId="6040207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72A6494" w14:textId="77777777" w:rsidR="00E602CD" w:rsidRPr="00EC3464" w:rsidRDefault="00E602CD" w:rsidP="00557025">
            <w:pPr>
              <w:pStyle w:val="AmColumnHeading"/>
            </w:pPr>
            <w:r w:rsidRPr="00EC3464">
              <w:t>Predlog spremembe</w:t>
            </w:r>
          </w:p>
        </w:tc>
      </w:tr>
      <w:tr w:rsidR="00626753" w:rsidRPr="00EC3464" w14:paraId="19408D4C" w14:textId="77777777" w:rsidTr="00557025">
        <w:trPr>
          <w:jc w:val="center"/>
        </w:trPr>
        <w:tc>
          <w:tcPr>
            <w:tcW w:w="4876" w:type="dxa"/>
            <w:tcBorders>
              <w:top w:val="nil"/>
              <w:left w:val="nil"/>
              <w:bottom w:val="nil"/>
              <w:right w:val="nil"/>
            </w:tcBorders>
          </w:tcPr>
          <w:p w14:paraId="3BCBA2A1" w14:textId="77777777" w:rsidR="00E602CD" w:rsidRPr="00EC3464" w:rsidRDefault="00E602CD" w:rsidP="00557025">
            <w:pPr>
              <w:pStyle w:val="Normal6a"/>
            </w:pPr>
          </w:p>
        </w:tc>
        <w:tc>
          <w:tcPr>
            <w:tcW w:w="4876" w:type="dxa"/>
            <w:tcBorders>
              <w:top w:val="nil"/>
              <w:left w:val="nil"/>
              <w:bottom w:val="nil"/>
              <w:right w:val="nil"/>
            </w:tcBorders>
          </w:tcPr>
          <w:p w14:paraId="0E2AC126" w14:textId="77777777" w:rsidR="00E602CD" w:rsidRPr="00EC3464" w:rsidRDefault="00E602CD" w:rsidP="00557025">
            <w:pPr>
              <w:pStyle w:val="Normal6a"/>
            </w:pPr>
            <w:r w:rsidRPr="00EC3464">
              <w:rPr>
                <w:b/>
                <w:i/>
              </w:rPr>
              <w:t>-Aa.</w:t>
            </w:r>
            <w:r w:rsidRPr="00EC3464">
              <w:tab/>
            </w:r>
            <w:r w:rsidRPr="00EC3464">
              <w:rPr>
                <w:b/>
                <w:i/>
              </w:rPr>
              <w:t>ob upoštevanju akcijskega načrta za socialno gospodarstvo iz decembra 2021 in njegovega sedanjega vmesnega pregleda,</w:t>
            </w:r>
          </w:p>
        </w:tc>
      </w:tr>
    </w:tbl>
    <w:p w14:paraId="5C7962D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D0CD55" w14:textId="77777777" w:rsidR="00E602CD" w:rsidRPr="00EC3464" w:rsidRDefault="00E602CD" w:rsidP="00E602CD">
      <w:r w:rsidRPr="00EC3464">
        <w:rPr>
          <w:rStyle w:val="HideTWBExt"/>
        </w:rPr>
        <w:t>&lt;/Amend&gt;</w:t>
      </w:r>
    </w:p>
    <w:p w14:paraId="606214D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w:t>
      </w:r>
      <w:r w:rsidRPr="00EC3464">
        <w:rPr>
          <w:rStyle w:val="HideTWBExt"/>
          <w:b w:val="0"/>
        </w:rPr>
        <w:t>&lt;/NumAm&gt;</w:t>
      </w:r>
    </w:p>
    <w:p w14:paraId="2DC54EB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569DCE9" w14:textId="77777777" w:rsidR="00E602CD" w:rsidRPr="00EC3464" w:rsidRDefault="00E602CD" w:rsidP="00E602CD">
      <w:pPr>
        <w:pStyle w:val="NormalBold"/>
      </w:pPr>
      <w:r w:rsidRPr="00EC3464">
        <w:rPr>
          <w:rStyle w:val="HideTWBExt"/>
          <w:b w:val="0"/>
        </w:rPr>
        <w:t>&lt;/RepeatBlock-By&gt;</w:t>
      </w:r>
    </w:p>
    <w:p w14:paraId="494C97F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A6F6103" w14:textId="77777777" w:rsidR="00E602CD" w:rsidRPr="00EC3464" w:rsidRDefault="00E602CD" w:rsidP="00E602CD">
      <w:pPr>
        <w:pStyle w:val="NormalBold"/>
      </w:pPr>
      <w:r w:rsidRPr="00EC3464">
        <w:rPr>
          <w:rStyle w:val="HideTWBExt"/>
          <w:b w:val="0"/>
        </w:rPr>
        <w:t>&lt;Article&gt;</w:t>
      </w:r>
      <w:r w:rsidRPr="00EC3464">
        <w:t>Uvodna izjava A</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E471BB8" w14:textId="77777777" w:rsidTr="00557025">
        <w:trPr>
          <w:trHeight w:hRule="exact" w:val="240"/>
          <w:jc w:val="center"/>
        </w:trPr>
        <w:tc>
          <w:tcPr>
            <w:tcW w:w="9752" w:type="dxa"/>
            <w:gridSpan w:val="2"/>
            <w:tcBorders>
              <w:top w:val="nil"/>
              <w:left w:val="nil"/>
              <w:bottom w:val="nil"/>
              <w:right w:val="nil"/>
            </w:tcBorders>
          </w:tcPr>
          <w:p w14:paraId="3DE967FD" w14:textId="77777777" w:rsidR="00E602CD" w:rsidRPr="00EC3464" w:rsidRDefault="00E602CD" w:rsidP="00557025"/>
        </w:tc>
      </w:tr>
      <w:tr w:rsidR="00626753" w:rsidRPr="00EC3464" w14:paraId="6C9F91D8" w14:textId="77777777" w:rsidTr="00557025">
        <w:trPr>
          <w:trHeight w:val="240"/>
          <w:jc w:val="center"/>
        </w:trPr>
        <w:tc>
          <w:tcPr>
            <w:tcW w:w="4876" w:type="dxa"/>
            <w:tcBorders>
              <w:top w:val="nil"/>
              <w:left w:val="nil"/>
              <w:bottom w:val="nil"/>
              <w:right w:val="nil"/>
            </w:tcBorders>
          </w:tcPr>
          <w:p w14:paraId="48FF2E4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09EF166" w14:textId="77777777" w:rsidR="00E602CD" w:rsidRPr="00EC3464" w:rsidRDefault="00E602CD" w:rsidP="00557025">
            <w:pPr>
              <w:pStyle w:val="AmColumnHeading"/>
            </w:pPr>
            <w:r w:rsidRPr="00EC3464">
              <w:t>Predlog spremembe</w:t>
            </w:r>
          </w:p>
        </w:tc>
      </w:tr>
      <w:tr w:rsidR="00626753" w:rsidRPr="00EC3464" w14:paraId="43A97DB8" w14:textId="77777777" w:rsidTr="00557025">
        <w:trPr>
          <w:jc w:val="center"/>
        </w:trPr>
        <w:tc>
          <w:tcPr>
            <w:tcW w:w="4876" w:type="dxa"/>
            <w:tcBorders>
              <w:top w:val="nil"/>
              <w:left w:val="nil"/>
              <w:bottom w:val="nil"/>
              <w:right w:val="nil"/>
            </w:tcBorders>
          </w:tcPr>
          <w:p w14:paraId="40AB09B9" w14:textId="77777777" w:rsidR="00E602CD" w:rsidRPr="00EC3464" w:rsidRDefault="00E602CD" w:rsidP="00557025">
            <w:pPr>
              <w:pStyle w:val="Normal6a"/>
            </w:pPr>
            <w:r w:rsidRPr="00EC3464">
              <w:t>A.</w:t>
            </w:r>
            <w:r w:rsidRPr="00EC3464">
              <w:tab/>
              <w:t xml:space="preserve">ker je </w:t>
            </w:r>
            <w:r w:rsidRPr="00EC3464">
              <w:rPr>
                <w:b/>
                <w:i/>
              </w:rPr>
              <w:t>junija</w:t>
            </w:r>
            <w:r w:rsidRPr="00EC3464">
              <w:t xml:space="preserve"> 2025 stopnja brezposelnosti v EU znašala </w:t>
            </w:r>
            <w:r w:rsidRPr="00EC3464">
              <w:rPr>
                <w:b/>
                <w:i/>
              </w:rPr>
              <w:t>5,9</w:t>
            </w:r>
            <w:r w:rsidRPr="00EC3464">
              <w:t xml:space="preserve"> %, medtem ko je brezposelnost mladih ostala visoka in je znašala </w:t>
            </w:r>
            <w:r w:rsidRPr="00EC3464">
              <w:rPr>
                <w:b/>
                <w:i/>
              </w:rPr>
              <w:t>14,7</w:t>
            </w:r>
            <w:r w:rsidRPr="00EC3464">
              <w:t xml:space="preserve"> %; ker višje stopnje zaposlenosti </w:t>
            </w:r>
            <w:r w:rsidRPr="00EC3464">
              <w:rPr>
                <w:b/>
                <w:i/>
              </w:rPr>
              <w:t>ne spremljajo v celoti</w:t>
            </w:r>
            <w:r w:rsidRPr="00EC3464">
              <w:t xml:space="preserve"> kakovost delovnih mest, zvišanje plač in povečanje produktivnosti;</w:t>
            </w:r>
          </w:p>
        </w:tc>
        <w:tc>
          <w:tcPr>
            <w:tcW w:w="4876" w:type="dxa"/>
            <w:tcBorders>
              <w:top w:val="nil"/>
              <w:left w:val="nil"/>
              <w:bottom w:val="nil"/>
              <w:right w:val="nil"/>
            </w:tcBorders>
          </w:tcPr>
          <w:p w14:paraId="7CA0E621" w14:textId="77777777" w:rsidR="00E602CD" w:rsidRPr="00EC3464" w:rsidRDefault="00E602CD" w:rsidP="00557025">
            <w:pPr>
              <w:pStyle w:val="Normal6a"/>
            </w:pPr>
            <w:r w:rsidRPr="00EC3464">
              <w:t>A.</w:t>
            </w:r>
            <w:r w:rsidRPr="00EC3464">
              <w:tab/>
            </w:r>
            <w:r w:rsidRPr="00EC3464">
              <w:rPr>
                <w:b/>
                <w:i/>
              </w:rPr>
              <w:t>ker je EU na dobri poti, da uresniči cilj glede zaposlovanja, da bo do leta 2030 zaposlenih vsaj 78 % ljudi v starosti od 20 do 64 let; ker je več kot dve tretjini držav članic leta 2024 še naprej napredovalo pri doseganju tega cilja, sedem pa jih je že doseglo ali preseglo svoj nacionalni cilj;</w:t>
            </w:r>
            <w:r w:rsidRPr="00EC3464">
              <w:t xml:space="preserve"> ker je </w:t>
            </w:r>
            <w:r w:rsidRPr="00EC3464">
              <w:rPr>
                <w:b/>
                <w:i/>
              </w:rPr>
              <w:t>oktobra</w:t>
            </w:r>
            <w:r w:rsidRPr="00EC3464">
              <w:t xml:space="preserve"> 2025 stopnja brezposelnosti v EU znašala </w:t>
            </w:r>
            <w:r w:rsidRPr="00EC3464">
              <w:rPr>
                <w:b/>
                <w:i/>
              </w:rPr>
              <w:t>6,0</w:t>
            </w:r>
            <w:r w:rsidRPr="00EC3464">
              <w:t xml:space="preserve"> %,medtem ko je brezposelnost mladih ostala visoka in je znašala </w:t>
            </w:r>
            <w:r w:rsidRPr="00EC3464">
              <w:rPr>
                <w:b/>
                <w:i/>
              </w:rPr>
              <w:t>13,2</w:t>
            </w:r>
            <w:r w:rsidRPr="00EC3464">
              <w:t> %;</w:t>
            </w:r>
            <w:r w:rsidRPr="00EC3464">
              <w:rPr>
                <w:b/>
                <w:i/>
              </w:rPr>
              <w:t xml:space="preserve"> ker so stopnje brezposelnosti še vedno visoke tudi za nekatere skupine, kot so Romi in invalidi, ki se spopadajo s strukturnimi ovirami, med drugim z diskriminacijo, omejenim dostopom do kakovostnega izobraževanja in segregacijo;</w:t>
            </w:r>
            <w:r w:rsidRPr="00EC3464">
              <w:t xml:space="preserve"> ker </w:t>
            </w:r>
            <w:r w:rsidRPr="00EC3464">
              <w:rPr>
                <w:b/>
                <w:i/>
              </w:rPr>
              <w:t>bi morale</w:t>
            </w:r>
            <w:r w:rsidRPr="00EC3464">
              <w:t xml:space="preserve"> višje stopnje zaposlenosti </w:t>
            </w:r>
            <w:r w:rsidRPr="00EC3464">
              <w:rPr>
                <w:b/>
                <w:i/>
              </w:rPr>
              <w:t>spremljati</w:t>
            </w:r>
            <w:r w:rsidRPr="00EC3464">
              <w:t xml:space="preserve"> kakovost delovnih mest, zvišanje plač in povečanje produktivnosti; </w:t>
            </w:r>
            <w:r w:rsidRPr="00EC3464">
              <w:rPr>
                <w:b/>
                <w:i/>
              </w:rPr>
              <w:t>ker je bil leta 2024 skoraj vsak dvanajsti delavec v Uniji še vedno izpostavljen tveganju revščine;</w:t>
            </w:r>
          </w:p>
        </w:tc>
      </w:tr>
    </w:tbl>
    <w:p w14:paraId="5848CDE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C0F79B1" w14:textId="77777777" w:rsidR="00E602CD" w:rsidRPr="00EC3464" w:rsidRDefault="00E602CD" w:rsidP="00E602CD">
      <w:r w:rsidRPr="00EC3464">
        <w:rPr>
          <w:rStyle w:val="HideTWBExt"/>
        </w:rPr>
        <w:t>&lt;/Amend&gt;</w:t>
      </w:r>
    </w:p>
    <w:p w14:paraId="78BC81A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31</w:t>
      </w:r>
      <w:r w:rsidRPr="00EC3464">
        <w:rPr>
          <w:rStyle w:val="HideTWBExt"/>
          <w:b w:val="0"/>
        </w:rPr>
        <w:t>&lt;/NumAm&gt;</w:t>
      </w:r>
    </w:p>
    <w:p w14:paraId="72C68B0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5CF8D24" w14:textId="77777777" w:rsidR="00E602CD" w:rsidRPr="00EC3464" w:rsidRDefault="00E602CD" w:rsidP="00E602CD">
      <w:pPr>
        <w:pStyle w:val="NormalBold"/>
      </w:pPr>
      <w:r w:rsidRPr="00EC3464">
        <w:rPr>
          <w:rStyle w:val="HideTWBExt"/>
          <w:b w:val="0"/>
        </w:rPr>
        <w:t>&lt;/RepeatBlock-By&gt;</w:t>
      </w:r>
    </w:p>
    <w:p w14:paraId="4666679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1A0A03C" w14:textId="77777777" w:rsidR="00E602CD" w:rsidRPr="00EC3464" w:rsidRDefault="00E602CD" w:rsidP="00E602CD">
      <w:pPr>
        <w:pStyle w:val="NormalBold"/>
      </w:pPr>
      <w:r w:rsidRPr="00EC3464">
        <w:rPr>
          <w:rStyle w:val="HideTWBExt"/>
          <w:b w:val="0"/>
        </w:rPr>
        <w:t>&lt;Article&gt;</w:t>
      </w:r>
      <w:r w:rsidRPr="00EC3464">
        <w:t>Uvodna izjava A</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91DEFC" w14:textId="77777777" w:rsidTr="00557025">
        <w:trPr>
          <w:trHeight w:hRule="exact" w:val="240"/>
          <w:jc w:val="center"/>
        </w:trPr>
        <w:tc>
          <w:tcPr>
            <w:tcW w:w="9752" w:type="dxa"/>
            <w:gridSpan w:val="2"/>
            <w:tcBorders>
              <w:top w:val="nil"/>
              <w:left w:val="nil"/>
              <w:bottom w:val="nil"/>
              <w:right w:val="nil"/>
            </w:tcBorders>
          </w:tcPr>
          <w:p w14:paraId="6A300738" w14:textId="77777777" w:rsidR="00E602CD" w:rsidRPr="00EC3464" w:rsidRDefault="00E602CD" w:rsidP="00557025"/>
        </w:tc>
      </w:tr>
      <w:tr w:rsidR="00626753" w:rsidRPr="00EC3464" w14:paraId="0EAF0C87" w14:textId="77777777" w:rsidTr="00557025">
        <w:trPr>
          <w:trHeight w:val="240"/>
          <w:jc w:val="center"/>
        </w:trPr>
        <w:tc>
          <w:tcPr>
            <w:tcW w:w="4876" w:type="dxa"/>
            <w:tcBorders>
              <w:top w:val="nil"/>
              <w:left w:val="nil"/>
              <w:bottom w:val="nil"/>
              <w:right w:val="nil"/>
            </w:tcBorders>
          </w:tcPr>
          <w:p w14:paraId="2A245C1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FEE93F5" w14:textId="77777777" w:rsidR="00E602CD" w:rsidRPr="00EC3464" w:rsidRDefault="00E602CD" w:rsidP="00557025">
            <w:pPr>
              <w:pStyle w:val="AmColumnHeading"/>
            </w:pPr>
            <w:r w:rsidRPr="00EC3464">
              <w:t>Predlog spremembe</w:t>
            </w:r>
          </w:p>
        </w:tc>
      </w:tr>
      <w:tr w:rsidR="00626753" w:rsidRPr="00EC3464" w14:paraId="46874ADB" w14:textId="77777777" w:rsidTr="00557025">
        <w:trPr>
          <w:jc w:val="center"/>
        </w:trPr>
        <w:tc>
          <w:tcPr>
            <w:tcW w:w="4876" w:type="dxa"/>
            <w:tcBorders>
              <w:top w:val="nil"/>
              <w:left w:val="nil"/>
              <w:bottom w:val="nil"/>
              <w:right w:val="nil"/>
            </w:tcBorders>
          </w:tcPr>
          <w:p w14:paraId="6C804772" w14:textId="77777777" w:rsidR="00E602CD" w:rsidRPr="00EC3464" w:rsidRDefault="00E602CD" w:rsidP="00557025">
            <w:pPr>
              <w:pStyle w:val="Normal6a"/>
            </w:pPr>
            <w:r w:rsidRPr="00EC3464">
              <w:t>A.</w:t>
            </w:r>
            <w:r w:rsidRPr="00EC3464">
              <w:tab/>
              <w:t xml:space="preserve">ker je </w:t>
            </w:r>
            <w:r w:rsidRPr="00EC3464">
              <w:rPr>
                <w:b/>
                <w:i/>
              </w:rPr>
              <w:t>junija</w:t>
            </w:r>
            <w:r w:rsidRPr="00EC3464">
              <w:t xml:space="preserve"> 2025 stopnja brezposelnosti v EU znašala </w:t>
            </w:r>
            <w:r w:rsidRPr="00EC3464">
              <w:rPr>
                <w:b/>
                <w:i/>
              </w:rPr>
              <w:t>5,9</w:t>
            </w:r>
            <w:r w:rsidRPr="00EC3464">
              <w:t xml:space="preserve"> %, medtem ko je brezposelnost mladih ostala visoka in je znašala </w:t>
            </w:r>
            <w:r w:rsidRPr="00EC3464">
              <w:rPr>
                <w:b/>
                <w:i/>
              </w:rPr>
              <w:t>14,7</w:t>
            </w:r>
            <w:r w:rsidRPr="00EC3464">
              <w:t> %; ker višje stopnje zaposlenosti ne spremljajo v celoti kakovost delovnih mest, zvišanje plač in povečanje produktivnosti;</w:t>
            </w:r>
          </w:p>
        </w:tc>
        <w:tc>
          <w:tcPr>
            <w:tcW w:w="4876" w:type="dxa"/>
            <w:tcBorders>
              <w:top w:val="nil"/>
              <w:left w:val="nil"/>
              <w:bottom w:val="nil"/>
              <w:right w:val="nil"/>
            </w:tcBorders>
          </w:tcPr>
          <w:p w14:paraId="1041C74B" w14:textId="77777777" w:rsidR="00E602CD" w:rsidRPr="00EC3464" w:rsidRDefault="00E602CD" w:rsidP="00557025">
            <w:pPr>
              <w:pStyle w:val="Normal6a"/>
            </w:pPr>
            <w:r w:rsidRPr="00EC3464">
              <w:t>A.</w:t>
            </w:r>
            <w:r w:rsidRPr="00EC3464">
              <w:tab/>
              <w:t xml:space="preserve">ker je </w:t>
            </w:r>
            <w:r w:rsidRPr="00EC3464">
              <w:rPr>
                <w:b/>
                <w:i/>
              </w:rPr>
              <w:t>septembra</w:t>
            </w:r>
            <w:r w:rsidRPr="00EC3464">
              <w:t xml:space="preserve"> 2025 stopnja brezposelnosti v EU znašala </w:t>
            </w:r>
            <w:r w:rsidRPr="00EC3464">
              <w:rPr>
                <w:b/>
                <w:i/>
              </w:rPr>
              <w:t>6</w:t>
            </w:r>
            <w:r w:rsidRPr="00EC3464">
              <w:t xml:space="preserve"> %, medtem ko je brezposelnost mladih ostala visoka in je znašala </w:t>
            </w:r>
            <w:r w:rsidRPr="00EC3464">
              <w:rPr>
                <w:b/>
                <w:i/>
              </w:rPr>
              <w:t>14,8</w:t>
            </w:r>
            <w:r w:rsidRPr="00EC3464">
              <w:t xml:space="preserve"> %; ker višje stopnje zaposlenosti </w:t>
            </w:r>
            <w:r w:rsidRPr="00EC3464">
              <w:rPr>
                <w:b/>
                <w:i/>
              </w:rPr>
              <w:t>v EU</w:t>
            </w:r>
            <w:r w:rsidRPr="00EC3464">
              <w:t xml:space="preserve"> ne spremljajo v celoti kakovost delovnih mest, </w:t>
            </w:r>
            <w:r w:rsidRPr="00EC3464">
              <w:rPr>
                <w:b/>
                <w:i/>
              </w:rPr>
              <w:t>dostojne plače,</w:t>
            </w:r>
            <w:r w:rsidRPr="00EC3464">
              <w:t xml:space="preserve"> zvišanje plač in povečanje produktivnosti</w:t>
            </w:r>
            <w:r w:rsidRPr="00EC3464">
              <w:rPr>
                <w:b/>
                <w:i/>
              </w:rPr>
              <w:t>; ker brezposelnost in prekarni delovni pogoji prizadenejo zlasti mlade, ženske, starejše delavce, nizko- in srednjekvalificirane delavce, migrante in invalide;</w:t>
            </w:r>
            <w:r w:rsidRPr="00EC3464">
              <w:t xml:space="preserve"> </w:t>
            </w:r>
            <w:r w:rsidRPr="00EC3464">
              <w:rPr>
                <w:b/>
                <w:i/>
              </w:rPr>
              <w:t>ker imajo številni delavci še vedno nizke plače, neprostovoljne začasne in prekarne pogodbe, nezadosten dostop do ustreznih sistemov socialne zaščite in premalo možnosti za visokokakovostno usposabljanje; ker revščina zaposlenih ostaja na ravni 8,2 %, kar spodkopava socialno kohezijo;</w:t>
            </w:r>
          </w:p>
        </w:tc>
      </w:tr>
    </w:tbl>
    <w:p w14:paraId="4F4F9FC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CB0940B" w14:textId="77777777" w:rsidR="00E602CD" w:rsidRPr="00EC3464" w:rsidRDefault="00E602CD" w:rsidP="00E602CD">
      <w:r w:rsidRPr="00EC3464">
        <w:rPr>
          <w:rStyle w:val="HideTWBExt"/>
        </w:rPr>
        <w:t>&lt;/Amend&gt;</w:t>
      </w:r>
    </w:p>
    <w:p w14:paraId="5D2C372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32</w:t>
      </w:r>
      <w:r w:rsidRPr="00EC3464">
        <w:rPr>
          <w:rStyle w:val="HideTWBExt"/>
          <w:b w:val="0"/>
        </w:rPr>
        <w:t>&lt;/NumAm&gt;</w:t>
      </w:r>
    </w:p>
    <w:p w14:paraId="044D7046"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29D8E660"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010ACC84" w14:textId="77777777" w:rsidR="00E602CD" w:rsidRPr="00EC3464" w:rsidRDefault="00E602CD" w:rsidP="00E602CD">
      <w:pPr>
        <w:pStyle w:val="NormalBold"/>
      </w:pPr>
      <w:r w:rsidRPr="00EC3464">
        <w:rPr>
          <w:rStyle w:val="HideTWBExt"/>
          <w:b w:val="0"/>
        </w:rPr>
        <w:t>&lt;/RepeatBlock-By&gt;</w:t>
      </w:r>
    </w:p>
    <w:p w14:paraId="16549D0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719BEEF" w14:textId="77777777" w:rsidR="00E602CD" w:rsidRPr="00EC3464" w:rsidRDefault="00E602CD" w:rsidP="00E602CD">
      <w:pPr>
        <w:pStyle w:val="NormalBold"/>
      </w:pPr>
      <w:r w:rsidRPr="00EC3464">
        <w:rPr>
          <w:rStyle w:val="HideTWBExt"/>
          <w:b w:val="0"/>
        </w:rPr>
        <w:t>&lt;Article&gt;</w:t>
      </w:r>
      <w:r w:rsidRPr="00EC3464">
        <w:t>Uvodna izjava A</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CE0DC11" w14:textId="77777777" w:rsidTr="00557025">
        <w:trPr>
          <w:trHeight w:hRule="exact" w:val="240"/>
          <w:jc w:val="center"/>
        </w:trPr>
        <w:tc>
          <w:tcPr>
            <w:tcW w:w="9752" w:type="dxa"/>
            <w:gridSpan w:val="2"/>
            <w:tcBorders>
              <w:top w:val="nil"/>
              <w:left w:val="nil"/>
              <w:bottom w:val="nil"/>
              <w:right w:val="nil"/>
            </w:tcBorders>
          </w:tcPr>
          <w:p w14:paraId="41BEB98B" w14:textId="77777777" w:rsidR="00E602CD" w:rsidRPr="00EC3464" w:rsidRDefault="00E602CD" w:rsidP="00557025"/>
        </w:tc>
      </w:tr>
      <w:tr w:rsidR="00626753" w:rsidRPr="00EC3464" w14:paraId="3024789D" w14:textId="77777777" w:rsidTr="00557025">
        <w:trPr>
          <w:trHeight w:val="240"/>
          <w:jc w:val="center"/>
        </w:trPr>
        <w:tc>
          <w:tcPr>
            <w:tcW w:w="4876" w:type="dxa"/>
            <w:tcBorders>
              <w:top w:val="nil"/>
              <w:left w:val="nil"/>
              <w:bottom w:val="nil"/>
              <w:right w:val="nil"/>
            </w:tcBorders>
          </w:tcPr>
          <w:p w14:paraId="6967587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B96A01" w14:textId="77777777" w:rsidR="00E602CD" w:rsidRPr="00EC3464" w:rsidRDefault="00E602CD" w:rsidP="00557025">
            <w:pPr>
              <w:pStyle w:val="AmColumnHeading"/>
            </w:pPr>
            <w:r w:rsidRPr="00EC3464">
              <w:t>Predlog spremembe</w:t>
            </w:r>
          </w:p>
        </w:tc>
      </w:tr>
      <w:tr w:rsidR="00626753" w:rsidRPr="00EC3464" w14:paraId="67504CA9" w14:textId="77777777" w:rsidTr="00557025">
        <w:trPr>
          <w:jc w:val="center"/>
        </w:trPr>
        <w:tc>
          <w:tcPr>
            <w:tcW w:w="4876" w:type="dxa"/>
            <w:tcBorders>
              <w:top w:val="nil"/>
              <w:left w:val="nil"/>
              <w:bottom w:val="nil"/>
              <w:right w:val="nil"/>
            </w:tcBorders>
          </w:tcPr>
          <w:p w14:paraId="0233E71F" w14:textId="77777777" w:rsidR="00E602CD" w:rsidRPr="00EC3464" w:rsidRDefault="00E602CD" w:rsidP="00557025">
            <w:pPr>
              <w:pStyle w:val="Normal6a"/>
            </w:pPr>
            <w:r w:rsidRPr="00EC3464">
              <w:t>A.</w:t>
            </w:r>
            <w:r w:rsidRPr="00EC3464">
              <w:tab/>
              <w:t>ker je junija 2025 stopnja brezposelnosti v EU znašala 5,9 %, medtem ko je brezposelnost mladih ostala visoka in je znašala 14,7 %; ker višje stopnje zaposlenosti ne spremljajo v celoti kakovost delovnih mest, zvišanje plač in povečanje produktivnosti;</w:t>
            </w:r>
          </w:p>
        </w:tc>
        <w:tc>
          <w:tcPr>
            <w:tcW w:w="4876" w:type="dxa"/>
            <w:tcBorders>
              <w:top w:val="nil"/>
              <w:left w:val="nil"/>
              <w:bottom w:val="nil"/>
              <w:right w:val="nil"/>
            </w:tcBorders>
          </w:tcPr>
          <w:p w14:paraId="1C3639B3" w14:textId="77777777" w:rsidR="00E602CD" w:rsidRPr="00EC3464" w:rsidRDefault="00E602CD" w:rsidP="00557025">
            <w:pPr>
              <w:pStyle w:val="Normal6a"/>
            </w:pPr>
            <w:r w:rsidRPr="00EC3464">
              <w:t>A.</w:t>
            </w:r>
            <w:r w:rsidRPr="00EC3464">
              <w:tab/>
              <w:t xml:space="preserve">ker je junija 2025 stopnja brezposelnosti v EU znašala 5,9 % </w:t>
            </w:r>
            <w:r w:rsidRPr="00EC3464">
              <w:rPr>
                <w:b/>
                <w:i/>
              </w:rPr>
              <w:t>in se je v državah članicah gibala med 2,6 % in kar 10,6</w:t>
            </w:r>
            <w:r w:rsidRPr="00EC3464">
              <w:t> %, medtem ko je brezposelnost mladih ostala visoka in je znašala 14,7 %; ker višje stopnje zaposlenosti ne spremljajo v celoti kakovost delovnih mest, zvišanje plač in povečanje produktivnosti;</w:t>
            </w:r>
          </w:p>
        </w:tc>
      </w:tr>
    </w:tbl>
    <w:p w14:paraId="0E99EEE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26FB36B" w14:textId="77777777" w:rsidR="00E602CD" w:rsidRPr="00EC3464" w:rsidRDefault="00E602CD" w:rsidP="00E602CD">
      <w:r w:rsidRPr="00EC3464">
        <w:rPr>
          <w:rStyle w:val="HideTWBExt"/>
        </w:rPr>
        <w:t>&lt;/Amend&gt;</w:t>
      </w:r>
    </w:p>
    <w:p w14:paraId="5242E7F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33</w:t>
      </w:r>
      <w:r w:rsidRPr="00EC3464">
        <w:rPr>
          <w:rStyle w:val="HideTWBExt"/>
          <w:b w:val="0"/>
        </w:rPr>
        <w:t>&lt;/NumAm&gt;</w:t>
      </w:r>
    </w:p>
    <w:p w14:paraId="6BCA9FC3" w14:textId="77777777" w:rsidR="00E602CD" w:rsidRPr="00EC3464" w:rsidRDefault="00E602CD" w:rsidP="00E602CD">
      <w:pPr>
        <w:pStyle w:val="NormalBold"/>
      </w:pPr>
      <w:r w:rsidRPr="00EC3464">
        <w:rPr>
          <w:rStyle w:val="HideTWBExt"/>
          <w:b w:val="0"/>
        </w:rPr>
        <w:t>&lt;RepeatBlock-By&gt;&lt;Members&gt;</w:t>
      </w:r>
      <w:r w:rsidRPr="00EC3464">
        <w:t>Miriam Lexmann</w:t>
      </w:r>
      <w:r w:rsidRPr="00EC3464">
        <w:rPr>
          <w:rStyle w:val="HideTWBExt"/>
          <w:b w:val="0"/>
        </w:rPr>
        <w:t>&lt;/Members&gt;</w:t>
      </w:r>
    </w:p>
    <w:p w14:paraId="575FE749" w14:textId="77777777" w:rsidR="00E602CD" w:rsidRPr="00EC3464" w:rsidRDefault="00E602CD" w:rsidP="00E602CD">
      <w:pPr>
        <w:pStyle w:val="NormalBold"/>
      </w:pPr>
      <w:r w:rsidRPr="00EC3464">
        <w:rPr>
          <w:rStyle w:val="HideTWBExt"/>
          <w:b w:val="0"/>
        </w:rPr>
        <w:t>&lt;/RepeatBlock-By&gt;</w:t>
      </w:r>
    </w:p>
    <w:p w14:paraId="1538C7A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E4FBC8A" w14:textId="77777777" w:rsidR="00E602CD" w:rsidRPr="00EC3464" w:rsidRDefault="00E602CD" w:rsidP="00E602CD">
      <w:pPr>
        <w:pStyle w:val="NormalBold"/>
      </w:pPr>
      <w:r w:rsidRPr="00EC3464">
        <w:rPr>
          <w:rStyle w:val="HideTWBExt"/>
          <w:b w:val="0"/>
        </w:rPr>
        <w:t>&lt;Article&gt;</w:t>
      </w:r>
      <w:r w:rsidRPr="00EC3464">
        <w:t>Uvodna izjava A</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8917DE" w14:textId="77777777" w:rsidTr="00557025">
        <w:trPr>
          <w:trHeight w:hRule="exact" w:val="240"/>
          <w:jc w:val="center"/>
        </w:trPr>
        <w:tc>
          <w:tcPr>
            <w:tcW w:w="9752" w:type="dxa"/>
            <w:gridSpan w:val="2"/>
            <w:tcBorders>
              <w:top w:val="nil"/>
              <w:left w:val="nil"/>
              <w:bottom w:val="nil"/>
              <w:right w:val="nil"/>
            </w:tcBorders>
          </w:tcPr>
          <w:p w14:paraId="1400CB6F" w14:textId="77777777" w:rsidR="00E602CD" w:rsidRPr="00EC3464" w:rsidRDefault="00E602CD" w:rsidP="00557025"/>
        </w:tc>
      </w:tr>
      <w:tr w:rsidR="00626753" w:rsidRPr="00EC3464" w14:paraId="2A4D83CA" w14:textId="77777777" w:rsidTr="00557025">
        <w:trPr>
          <w:trHeight w:val="240"/>
          <w:jc w:val="center"/>
        </w:trPr>
        <w:tc>
          <w:tcPr>
            <w:tcW w:w="4876" w:type="dxa"/>
            <w:tcBorders>
              <w:top w:val="nil"/>
              <w:left w:val="nil"/>
              <w:bottom w:val="nil"/>
              <w:right w:val="nil"/>
            </w:tcBorders>
          </w:tcPr>
          <w:p w14:paraId="0F65A8D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A0B306C" w14:textId="77777777" w:rsidR="00E602CD" w:rsidRPr="00EC3464" w:rsidRDefault="00E602CD" w:rsidP="00557025">
            <w:pPr>
              <w:pStyle w:val="AmColumnHeading"/>
            </w:pPr>
            <w:r w:rsidRPr="00EC3464">
              <w:t>Predlog spremembe</w:t>
            </w:r>
          </w:p>
        </w:tc>
      </w:tr>
      <w:tr w:rsidR="00626753" w:rsidRPr="00EC3464" w14:paraId="36913DF8" w14:textId="77777777" w:rsidTr="00557025">
        <w:trPr>
          <w:jc w:val="center"/>
        </w:trPr>
        <w:tc>
          <w:tcPr>
            <w:tcW w:w="4876" w:type="dxa"/>
            <w:tcBorders>
              <w:top w:val="nil"/>
              <w:left w:val="nil"/>
              <w:bottom w:val="nil"/>
              <w:right w:val="nil"/>
            </w:tcBorders>
          </w:tcPr>
          <w:p w14:paraId="7AC5AD14" w14:textId="77777777" w:rsidR="00E602CD" w:rsidRPr="00EC3464" w:rsidRDefault="00E602CD" w:rsidP="00557025">
            <w:pPr>
              <w:pStyle w:val="Normal6a"/>
            </w:pPr>
            <w:r w:rsidRPr="00EC3464">
              <w:t>A.</w:t>
            </w:r>
            <w:r w:rsidRPr="00EC3464">
              <w:tab/>
              <w:t>ker je junija 2025 stopnja brezposelnosti v EU znašala 5,9 %, medtem ko je brezposelnost mladih ostala visoka in je znašala 14,7 %; ker višje stopnje zaposlenosti ne spremljajo v celoti kakovost delovnih mest, zvišanje plač in povečanje produktivnosti;</w:t>
            </w:r>
          </w:p>
        </w:tc>
        <w:tc>
          <w:tcPr>
            <w:tcW w:w="4876" w:type="dxa"/>
            <w:tcBorders>
              <w:top w:val="nil"/>
              <w:left w:val="nil"/>
              <w:bottom w:val="nil"/>
              <w:right w:val="nil"/>
            </w:tcBorders>
          </w:tcPr>
          <w:p w14:paraId="0C8DCA29" w14:textId="77777777" w:rsidR="00E602CD" w:rsidRPr="00EC3464" w:rsidRDefault="00E602CD" w:rsidP="00557025">
            <w:pPr>
              <w:pStyle w:val="Normal6a"/>
            </w:pPr>
            <w:r w:rsidRPr="00EC3464">
              <w:t>A.</w:t>
            </w:r>
            <w:r w:rsidRPr="00EC3464">
              <w:tab/>
              <w:t>ker je junija 2025 stopnja brezposelnosti v EU znašala 5,9 %, medtem ko je brezposelnost mladih ostala visoka in je znašala 14,7 %</w:t>
            </w:r>
            <w:r w:rsidRPr="00EC3464">
              <w:rPr>
                <w:b/>
                <w:i/>
              </w:rPr>
              <w:t>, brezposelnost invalidov pa 15,1 %</w:t>
            </w:r>
            <w:r w:rsidRPr="00EC3464">
              <w:t>; ker višje stopnje zaposlenosti ne spremljajo v celoti kakovost delovnih mest, zvišanje plač in povečanje produktivnosti;</w:t>
            </w:r>
          </w:p>
        </w:tc>
      </w:tr>
    </w:tbl>
    <w:p w14:paraId="7D0319F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B085F36" w14:textId="77777777" w:rsidR="00E602CD" w:rsidRPr="00EC3464" w:rsidRDefault="00E602CD" w:rsidP="00E602CD">
      <w:r w:rsidRPr="00EC3464">
        <w:rPr>
          <w:rStyle w:val="HideTWBExt"/>
        </w:rPr>
        <w:t>&lt;/Amend&gt;</w:t>
      </w:r>
    </w:p>
    <w:p w14:paraId="0B39A14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34</w:t>
      </w:r>
      <w:r w:rsidRPr="00EC3464">
        <w:rPr>
          <w:rStyle w:val="HideTWBExt"/>
          <w:b w:val="0"/>
        </w:rPr>
        <w:t>&lt;/NumAm&gt;</w:t>
      </w:r>
    </w:p>
    <w:p w14:paraId="3CEC70EA"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55B49839" w14:textId="77777777" w:rsidR="00E602CD" w:rsidRPr="00EC3464" w:rsidRDefault="00E602CD" w:rsidP="00E602CD">
      <w:pPr>
        <w:pStyle w:val="NormalBold"/>
      </w:pPr>
      <w:r w:rsidRPr="00EC3464">
        <w:rPr>
          <w:rStyle w:val="HideTWBExt"/>
          <w:b w:val="0"/>
        </w:rPr>
        <w:t>&lt;/RepeatBlock-By&gt;</w:t>
      </w:r>
    </w:p>
    <w:p w14:paraId="0C40AD0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83ADC15" w14:textId="77777777" w:rsidR="00E602CD" w:rsidRPr="00EC3464" w:rsidRDefault="00E602CD" w:rsidP="00E602CD">
      <w:pPr>
        <w:pStyle w:val="NormalBold"/>
      </w:pPr>
      <w:r w:rsidRPr="00EC3464">
        <w:rPr>
          <w:rStyle w:val="HideTWBExt"/>
          <w:b w:val="0"/>
        </w:rPr>
        <w:t>&lt;Article&gt;</w:t>
      </w:r>
      <w:r w:rsidRPr="00EC3464">
        <w:t>Uvodna izjava A</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AB696F1" w14:textId="77777777" w:rsidTr="00557025">
        <w:trPr>
          <w:trHeight w:hRule="exact" w:val="240"/>
          <w:jc w:val="center"/>
        </w:trPr>
        <w:tc>
          <w:tcPr>
            <w:tcW w:w="9752" w:type="dxa"/>
            <w:gridSpan w:val="2"/>
            <w:tcBorders>
              <w:top w:val="nil"/>
              <w:left w:val="nil"/>
              <w:bottom w:val="nil"/>
              <w:right w:val="nil"/>
            </w:tcBorders>
          </w:tcPr>
          <w:p w14:paraId="7519D2BD" w14:textId="77777777" w:rsidR="00E602CD" w:rsidRPr="00EC3464" w:rsidRDefault="00E602CD" w:rsidP="00557025"/>
        </w:tc>
      </w:tr>
      <w:tr w:rsidR="00626753" w:rsidRPr="00EC3464" w14:paraId="07E813C6" w14:textId="77777777" w:rsidTr="00557025">
        <w:trPr>
          <w:trHeight w:val="240"/>
          <w:jc w:val="center"/>
        </w:trPr>
        <w:tc>
          <w:tcPr>
            <w:tcW w:w="4876" w:type="dxa"/>
            <w:tcBorders>
              <w:top w:val="nil"/>
              <w:left w:val="nil"/>
              <w:bottom w:val="nil"/>
              <w:right w:val="nil"/>
            </w:tcBorders>
          </w:tcPr>
          <w:p w14:paraId="49C9862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32D321B" w14:textId="77777777" w:rsidR="00E602CD" w:rsidRPr="00EC3464" w:rsidRDefault="00E602CD" w:rsidP="00557025">
            <w:pPr>
              <w:pStyle w:val="AmColumnHeading"/>
            </w:pPr>
            <w:r w:rsidRPr="00EC3464">
              <w:t>Predlog spremembe</w:t>
            </w:r>
          </w:p>
        </w:tc>
      </w:tr>
      <w:tr w:rsidR="00626753" w:rsidRPr="00EC3464" w14:paraId="2D2674FF" w14:textId="77777777" w:rsidTr="00557025">
        <w:trPr>
          <w:jc w:val="center"/>
        </w:trPr>
        <w:tc>
          <w:tcPr>
            <w:tcW w:w="4876" w:type="dxa"/>
            <w:tcBorders>
              <w:top w:val="nil"/>
              <w:left w:val="nil"/>
              <w:bottom w:val="nil"/>
              <w:right w:val="nil"/>
            </w:tcBorders>
          </w:tcPr>
          <w:p w14:paraId="6D4B3DDC" w14:textId="77777777" w:rsidR="00E602CD" w:rsidRPr="00EC3464" w:rsidRDefault="00E602CD" w:rsidP="00557025">
            <w:pPr>
              <w:pStyle w:val="Normal6a"/>
            </w:pPr>
            <w:r w:rsidRPr="00EC3464">
              <w:t>A.</w:t>
            </w:r>
            <w:r w:rsidRPr="00EC3464">
              <w:tab/>
              <w:t xml:space="preserve">ker je </w:t>
            </w:r>
            <w:r w:rsidRPr="00EC3464">
              <w:rPr>
                <w:b/>
                <w:i/>
              </w:rPr>
              <w:t>junija</w:t>
            </w:r>
            <w:r w:rsidRPr="00EC3464">
              <w:t xml:space="preserve"> 2025 stopnja brezposelnosti v EU znašala </w:t>
            </w:r>
            <w:r w:rsidRPr="00EC3464">
              <w:rPr>
                <w:b/>
                <w:i/>
              </w:rPr>
              <w:t>5,9</w:t>
            </w:r>
            <w:r w:rsidRPr="00EC3464">
              <w:t xml:space="preserve"> %, medtem ko je brezposelnost mladih ostala visoka in je znašala </w:t>
            </w:r>
            <w:r w:rsidRPr="00EC3464">
              <w:rPr>
                <w:b/>
                <w:i/>
              </w:rPr>
              <w:t>14,7</w:t>
            </w:r>
            <w:r w:rsidRPr="00EC3464">
              <w:t> %; ker višje stopnje zaposlenosti ne spremljajo v celoti kakovost delovnih mest, zvišanje plač in povečanje produktivnosti;</w:t>
            </w:r>
          </w:p>
        </w:tc>
        <w:tc>
          <w:tcPr>
            <w:tcW w:w="4876" w:type="dxa"/>
            <w:tcBorders>
              <w:top w:val="nil"/>
              <w:left w:val="nil"/>
              <w:bottom w:val="nil"/>
              <w:right w:val="nil"/>
            </w:tcBorders>
          </w:tcPr>
          <w:p w14:paraId="7A912431" w14:textId="77777777" w:rsidR="00E602CD" w:rsidRPr="00EC3464" w:rsidRDefault="00E602CD" w:rsidP="00557025">
            <w:pPr>
              <w:pStyle w:val="Normal6a"/>
            </w:pPr>
            <w:r w:rsidRPr="00EC3464">
              <w:t>A.</w:t>
            </w:r>
            <w:r w:rsidRPr="00EC3464">
              <w:tab/>
              <w:t xml:space="preserve">ker je </w:t>
            </w:r>
            <w:r w:rsidRPr="00EC3464">
              <w:rPr>
                <w:b/>
                <w:i/>
              </w:rPr>
              <w:t>septembra</w:t>
            </w:r>
            <w:r w:rsidRPr="00EC3464">
              <w:t xml:space="preserve"> 2025 stopnja brezposelnosti v EU znašala </w:t>
            </w:r>
            <w:r w:rsidRPr="00EC3464">
              <w:rPr>
                <w:b/>
                <w:i/>
              </w:rPr>
              <w:t>6,0</w:t>
            </w:r>
            <w:r w:rsidRPr="00EC3464">
              <w:t xml:space="preserve"> %, medtem ko je brezposelnost mladih ostala visoka in je znašala </w:t>
            </w:r>
            <w:r w:rsidRPr="00EC3464">
              <w:rPr>
                <w:b/>
                <w:i/>
              </w:rPr>
              <w:t>14,8</w:t>
            </w:r>
            <w:r w:rsidRPr="00EC3464">
              <w:t> %; ker višje stopnje zaposlenosti ne spremljajo v celoti kakovost delovnih mest, zvišanje plač in povečanje produktivnosti;</w:t>
            </w:r>
          </w:p>
        </w:tc>
      </w:tr>
    </w:tbl>
    <w:p w14:paraId="3763249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17F9968" w14:textId="77777777" w:rsidR="00E602CD" w:rsidRPr="00EC3464" w:rsidRDefault="00E602CD" w:rsidP="00E602CD">
      <w:r w:rsidRPr="00EC3464">
        <w:rPr>
          <w:rStyle w:val="HideTWBExt"/>
        </w:rPr>
        <w:t>&lt;/Amend&gt;</w:t>
      </w:r>
    </w:p>
    <w:p w14:paraId="472D21D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35</w:t>
      </w:r>
      <w:r w:rsidRPr="00EC3464">
        <w:rPr>
          <w:rStyle w:val="HideTWBExt"/>
          <w:b w:val="0"/>
        </w:rPr>
        <w:t>&lt;/NumAm&gt;</w:t>
      </w:r>
    </w:p>
    <w:p w14:paraId="2978271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17FC1F2" w14:textId="77777777" w:rsidR="00E602CD" w:rsidRPr="00EC3464" w:rsidRDefault="00E602CD" w:rsidP="00E602CD">
      <w:pPr>
        <w:pStyle w:val="NormalBold"/>
      </w:pPr>
      <w:r w:rsidRPr="00EC3464">
        <w:rPr>
          <w:rStyle w:val="HideTWBExt"/>
          <w:b w:val="0"/>
        </w:rPr>
        <w:t>&lt;/RepeatBlock-By&gt;</w:t>
      </w:r>
    </w:p>
    <w:p w14:paraId="1D4023A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0A5779E" w14:textId="77777777" w:rsidR="00E602CD" w:rsidRPr="00EC3464" w:rsidRDefault="00E602CD" w:rsidP="00E602CD">
      <w:pPr>
        <w:pStyle w:val="NormalBold"/>
      </w:pPr>
      <w:r w:rsidRPr="00EC3464">
        <w:rPr>
          <w:rStyle w:val="HideTWBExt"/>
          <w:b w:val="0"/>
        </w:rPr>
        <w:t>&lt;Article&gt;</w:t>
      </w:r>
      <w:r w:rsidRPr="00EC3464">
        <w:t>Uvodna izjava 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950E71B" w14:textId="77777777" w:rsidTr="00557025">
        <w:trPr>
          <w:trHeight w:hRule="exact" w:val="240"/>
          <w:jc w:val="center"/>
        </w:trPr>
        <w:tc>
          <w:tcPr>
            <w:tcW w:w="9752" w:type="dxa"/>
            <w:gridSpan w:val="2"/>
            <w:tcBorders>
              <w:top w:val="nil"/>
              <w:left w:val="nil"/>
              <w:bottom w:val="nil"/>
              <w:right w:val="nil"/>
            </w:tcBorders>
          </w:tcPr>
          <w:p w14:paraId="26EAD097" w14:textId="77777777" w:rsidR="00E602CD" w:rsidRPr="00EC3464" w:rsidRDefault="00E602CD" w:rsidP="00557025"/>
        </w:tc>
      </w:tr>
      <w:tr w:rsidR="00626753" w:rsidRPr="00EC3464" w14:paraId="2F3AB0C4" w14:textId="77777777" w:rsidTr="00557025">
        <w:trPr>
          <w:trHeight w:val="240"/>
          <w:jc w:val="center"/>
        </w:trPr>
        <w:tc>
          <w:tcPr>
            <w:tcW w:w="4876" w:type="dxa"/>
            <w:tcBorders>
              <w:top w:val="nil"/>
              <w:left w:val="nil"/>
              <w:bottom w:val="nil"/>
              <w:right w:val="nil"/>
            </w:tcBorders>
          </w:tcPr>
          <w:p w14:paraId="4FBEBDC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382E291" w14:textId="77777777" w:rsidR="00E602CD" w:rsidRPr="00EC3464" w:rsidRDefault="00E602CD" w:rsidP="00557025">
            <w:pPr>
              <w:pStyle w:val="AmColumnHeading"/>
            </w:pPr>
            <w:r w:rsidRPr="00EC3464">
              <w:t>Predlog spremembe</w:t>
            </w:r>
          </w:p>
        </w:tc>
      </w:tr>
      <w:tr w:rsidR="00626753" w:rsidRPr="00EC3464" w14:paraId="04672A57" w14:textId="77777777" w:rsidTr="00557025">
        <w:trPr>
          <w:jc w:val="center"/>
        </w:trPr>
        <w:tc>
          <w:tcPr>
            <w:tcW w:w="4876" w:type="dxa"/>
            <w:tcBorders>
              <w:top w:val="nil"/>
              <w:left w:val="nil"/>
              <w:bottom w:val="nil"/>
              <w:right w:val="nil"/>
            </w:tcBorders>
          </w:tcPr>
          <w:p w14:paraId="799C0BBE" w14:textId="77777777" w:rsidR="00E602CD" w:rsidRPr="00EC3464" w:rsidRDefault="00E602CD" w:rsidP="00557025">
            <w:pPr>
              <w:pStyle w:val="Normal6a"/>
            </w:pPr>
          </w:p>
        </w:tc>
        <w:tc>
          <w:tcPr>
            <w:tcW w:w="4876" w:type="dxa"/>
            <w:tcBorders>
              <w:top w:val="nil"/>
              <w:left w:val="nil"/>
              <w:bottom w:val="nil"/>
              <w:right w:val="nil"/>
            </w:tcBorders>
          </w:tcPr>
          <w:p w14:paraId="727B6F3B" w14:textId="77777777" w:rsidR="00E602CD" w:rsidRPr="00EC3464" w:rsidRDefault="00E602CD" w:rsidP="00557025">
            <w:pPr>
              <w:pStyle w:val="Normal6a"/>
            </w:pPr>
            <w:r w:rsidRPr="00EC3464">
              <w:rPr>
                <w:b/>
                <w:i/>
              </w:rPr>
              <w:t>Aa.</w:t>
            </w:r>
            <w:r w:rsidRPr="00EC3464">
              <w:tab/>
            </w:r>
            <w:r w:rsidRPr="00EC3464">
              <w:rPr>
                <w:b/>
                <w:i/>
              </w:rPr>
              <w:t>ker je nedavna visoka inflacija v EU zmanjšala kupno moč številnih gospodinjstev in delavcev, kar je povečalo tveganje za revščino zaposlenih in prekarnost; ker nedavne analize ECB in MDS kažejo, da so k inflaciji v zadnjih letih znatno prispevali naraščajoče stopnje dobička podjetij in pribitki, medtem ko ni dokazov o inflacijsko-plačni spirali; ker je to povzročilo premik dodane vrednosti s plač na dobiček v času, ko se je številnim delavcem zmanjšala realna vrednost plač;</w:t>
            </w:r>
          </w:p>
        </w:tc>
      </w:tr>
    </w:tbl>
    <w:p w14:paraId="04D0017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AD5962A" w14:textId="77777777" w:rsidR="00E602CD" w:rsidRPr="00EC3464" w:rsidRDefault="00E602CD" w:rsidP="00E602CD">
      <w:r w:rsidRPr="00EC3464">
        <w:rPr>
          <w:rStyle w:val="HideTWBExt"/>
        </w:rPr>
        <w:t>&lt;/Amend&gt;</w:t>
      </w:r>
    </w:p>
    <w:p w14:paraId="2EEE91D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36</w:t>
      </w:r>
      <w:r w:rsidRPr="00EC3464">
        <w:rPr>
          <w:rStyle w:val="HideTWBExt"/>
          <w:b w:val="0"/>
        </w:rPr>
        <w:t>&lt;/NumAm&gt;</w:t>
      </w:r>
    </w:p>
    <w:p w14:paraId="115EA581"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76FFEDA6" w14:textId="77777777" w:rsidR="00E602CD" w:rsidRPr="00EC3464" w:rsidRDefault="00E602CD" w:rsidP="00E602CD">
      <w:pPr>
        <w:pStyle w:val="NormalBold"/>
      </w:pPr>
      <w:r w:rsidRPr="00EC3464">
        <w:rPr>
          <w:rStyle w:val="HideTWBExt"/>
          <w:b w:val="0"/>
        </w:rPr>
        <w:t>&lt;/RepeatBlock-By&gt;</w:t>
      </w:r>
    </w:p>
    <w:p w14:paraId="534CE47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7E50663" w14:textId="77777777" w:rsidR="00E602CD" w:rsidRPr="00EC3464" w:rsidRDefault="00E602CD" w:rsidP="00E602CD">
      <w:pPr>
        <w:pStyle w:val="NormalBold"/>
      </w:pPr>
      <w:r w:rsidRPr="00EC3464">
        <w:rPr>
          <w:rStyle w:val="HideTWBExt"/>
          <w:b w:val="0"/>
        </w:rPr>
        <w:t>&lt;Article&gt;</w:t>
      </w:r>
      <w:r w:rsidRPr="00EC3464">
        <w:t>Uvodna izjava 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58A75F2" w14:textId="77777777" w:rsidTr="00557025">
        <w:trPr>
          <w:trHeight w:hRule="exact" w:val="240"/>
          <w:jc w:val="center"/>
        </w:trPr>
        <w:tc>
          <w:tcPr>
            <w:tcW w:w="9752" w:type="dxa"/>
            <w:gridSpan w:val="2"/>
            <w:tcBorders>
              <w:top w:val="nil"/>
              <w:left w:val="nil"/>
              <w:bottom w:val="nil"/>
              <w:right w:val="nil"/>
            </w:tcBorders>
          </w:tcPr>
          <w:p w14:paraId="3832F269" w14:textId="77777777" w:rsidR="00E602CD" w:rsidRPr="00EC3464" w:rsidRDefault="00E602CD" w:rsidP="00557025"/>
        </w:tc>
      </w:tr>
      <w:tr w:rsidR="00626753" w:rsidRPr="00EC3464" w14:paraId="08A0A06E" w14:textId="77777777" w:rsidTr="00557025">
        <w:trPr>
          <w:trHeight w:val="240"/>
          <w:jc w:val="center"/>
        </w:trPr>
        <w:tc>
          <w:tcPr>
            <w:tcW w:w="4876" w:type="dxa"/>
            <w:tcBorders>
              <w:top w:val="nil"/>
              <w:left w:val="nil"/>
              <w:bottom w:val="nil"/>
              <w:right w:val="nil"/>
            </w:tcBorders>
          </w:tcPr>
          <w:p w14:paraId="7BDB898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038A863" w14:textId="77777777" w:rsidR="00E602CD" w:rsidRPr="00EC3464" w:rsidRDefault="00E602CD" w:rsidP="00557025">
            <w:pPr>
              <w:pStyle w:val="AmColumnHeading"/>
            </w:pPr>
            <w:r w:rsidRPr="00EC3464">
              <w:t>Predlog spremembe</w:t>
            </w:r>
          </w:p>
        </w:tc>
      </w:tr>
      <w:tr w:rsidR="00626753" w:rsidRPr="00EC3464" w14:paraId="32B2035D" w14:textId="77777777" w:rsidTr="00557025">
        <w:trPr>
          <w:jc w:val="center"/>
        </w:trPr>
        <w:tc>
          <w:tcPr>
            <w:tcW w:w="4876" w:type="dxa"/>
            <w:tcBorders>
              <w:top w:val="nil"/>
              <w:left w:val="nil"/>
              <w:bottom w:val="nil"/>
              <w:right w:val="nil"/>
            </w:tcBorders>
          </w:tcPr>
          <w:p w14:paraId="153753DC" w14:textId="77777777" w:rsidR="00E602CD" w:rsidRPr="00EC3464" w:rsidRDefault="00E602CD" w:rsidP="00557025">
            <w:pPr>
              <w:pStyle w:val="Normal6a"/>
            </w:pPr>
          </w:p>
        </w:tc>
        <w:tc>
          <w:tcPr>
            <w:tcW w:w="4876" w:type="dxa"/>
            <w:tcBorders>
              <w:top w:val="nil"/>
              <w:left w:val="nil"/>
              <w:bottom w:val="nil"/>
              <w:right w:val="nil"/>
            </w:tcBorders>
          </w:tcPr>
          <w:p w14:paraId="0698E5BC" w14:textId="77777777" w:rsidR="00E602CD" w:rsidRPr="00EC3464" w:rsidRDefault="00E602CD" w:rsidP="00557025">
            <w:pPr>
              <w:pStyle w:val="Normal6a"/>
            </w:pPr>
            <w:r w:rsidRPr="00EC3464">
              <w:rPr>
                <w:b/>
                <w:i/>
              </w:rPr>
              <w:t>Aa.</w:t>
            </w:r>
            <w:r w:rsidRPr="00EC3464">
              <w:tab/>
            </w:r>
            <w:r w:rsidRPr="00EC3464">
              <w:rPr>
                <w:b/>
                <w:i/>
              </w:rPr>
              <w:t>ker je stopnja brezposelnosti med delovno sposobnimi priseljenci višja kot med domačim prebivalstvom; ker je po podatkih Eurostata</w:t>
            </w:r>
            <w:r w:rsidRPr="00EC3464">
              <w:rPr>
                <w:b/>
                <w:i/>
                <w:vertAlign w:val="superscript"/>
              </w:rPr>
              <w:t>1a</w:t>
            </w:r>
            <w:r w:rsidRPr="00EC3464">
              <w:rPr>
                <w:b/>
                <w:i/>
              </w:rPr>
              <w:t xml:space="preserve"> približno 10 % priseljencev brezposelnih in ker se, če upoštevamo le priseljence iz držav, ki niso članice EU, stopnja brezposelnosti v tej skupini prebivalstva poveča na 12,3 %; ker nezmožnost nadzora nad migracijskimi tokovi iz tretjih držav, kot se kaže v Evropski uniji, prispeva k večjemu pritisku na trg dela;</w:t>
            </w:r>
          </w:p>
        </w:tc>
      </w:tr>
      <w:tr w:rsidR="00626753" w:rsidRPr="00EC3464" w14:paraId="3D982B53" w14:textId="77777777" w:rsidTr="00557025">
        <w:trPr>
          <w:jc w:val="center"/>
        </w:trPr>
        <w:tc>
          <w:tcPr>
            <w:tcW w:w="4876" w:type="dxa"/>
            <w:tcBorders>
              <w:top w:val="nil"/>
              <w:left w:val="nil"/>
              <w:bottom w:val="nil"/>
              <w:right w:val="nil"/>
            </w:tcBorders>
          </w:tcPr>
          <w:p w14:paraId="7237C4C0" w14:textId="77777777" w:rsidR="00E602CD" w:rsidRPr="00EC3464" w:rsidRDefault="00E602CD" w:rsidP="00557025"/>
        </w:tc>
        <w:tc>
          <w:tcPr>
            <w:tcW w:w="4876" w:type="dxa"/>
            <w:tcBorders>
              <w:top w:val="nil"/>
              <w:left w:val="nil"/>
              <w:bottom w:val="nil"/>
              <w:right w:val="nil"/>
            </w:tcBorders>
          </w:tcPr>
          <w:p w14:paraId="6083DBE8" w14:textId="77777777" w:rsidR="00E602CD" w:rsidRPr="00EC3464" w:rsidRDefault="00E602CD" w:rsidP="00557025">
            <w:pPr>
              <w:pStyle w:val="Normal6a"/>
            </w:pPr>
            <w:r w:rsidRPr="00EC3464">
              <w:rPr>
                <w:b/>
                <w:i/>
              </w:rPr>
              <w:t>_________________</w:t>
            </w:r>
          </w:p>
        </w:tc>
      </w:tr>
      <w:tr w:rsidR="00626753" w:rsidRPr="00EC3464" w14:paraId="42CBD057" w14:textId="77777777" w:rsidTr="00557025">
        <w:trPr>
          <w:jc w:val="center"/>
        </w:trPr>
        <w:tc>
          <w:tcPr>
            <w:tcW w:w="4876" w:type="dxa"/>
            <w:tcBorders>
              <w:top w:val="nil"/>
              <w:left w:val="nil"/>
              <w:bottom w:val="nil"/>
              <w:right w:val="nil"/>
            </w:tcBorders>
          </w:tcPr>
          <w:p w14:paraId="11C2D30A" w14:textId="77777777" w:rsidR="00E602CD" w:rsidRPr="00EC3464" w:rsidRDefault="00E602CD" w:rsidP="00557025"/>
        </w:tc>
        <w:tc>
          <w:tcPr>
            <w:tcW w:w="4876" w:type="dxa"/>
            <w:tcBorders>
              <w:top w:val="nil"/>
              <w:left w:val="nil"/>
              <w:bottom w:val="nil"/>
              <w:right w:val="nil"/>
            </w:tcBorders>
          </w:tcPr>
          <w:p w14:paraId="7A26EFD6" w14:textId="77777777" w:rsidR="00E602CD" w:rsidRPr="00EC3464" w:rsidRDefault="00E602CD" w:rsidP="00557025">
            <w:pPr>
              <w:pStyle w:val="Normal6a"/>
            </w:pPr>
            <w:r w:rsidRPr="00EC3464">
              <w:rPr>
                <w:b/>
                <w:i/>
                <w:vertAlign w:val="superscript"/>
              </w:rPr>
              <w:t>1a</w:t>
            </w:r>
            <w:r w:rsidRPr="00EC3464">
              <w:rPr>
                <w:b/>
                <w:i/>
              </w:rPr>
              <w:t xml:space="preserve"> Eurostat, objava z dne 12. maja 2025 – Migrant integration statistics – labour market indicators (Statistični podatki o integraciji migrantov – kazalniki trga dela).</w:t>
            </w:r>
          </w:p>
        </w:tc>
      </w:tr>
    </w:tbl>
    <w:p w14:paraId="20046D2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64DC38F3" w14:textId="77777777" w:rsidR="00E602CD" w:rsidRPr="00EC3464" w:rsidRDefault="00E602CD" w:rsidP="00E602CD">
      <w:r w:rsidRPr="00EC3464">
        <w:rPr>
          <w:rStyle w:val="HideTWBExt"/>
        </w:rPr>
        <w:t>&lt;/Amend&gt;</w:t>
      </w:r>
    </w:p>
    <w:p w14:paraId="6F819C9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37</w:t>
      </w:r>
      <w:r w:rsidRPr="00EC3464">
        <w:rPr>
          <w:rStyle w:val="HideTWBExt"/>
          <w:b w:val="0"/>
        </w:rPr>
        <w:t>&lt;/NumAm&gt;</w:t>
      </w:r>
    </w:p>
    <w:p w14:paraId="5A603BCB"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38E2C1C6" w14:textId="77777777" w:rsidR="00E602CD" w:rsidRPr="00EC3464" w:rsidRDefault="00E602CD" w:rsidP="00E602CD">
      <w:pPr>
        <w:pStyle w:val="NormalBold"/>
      </w:pPr>
      <w:r w:rsidRPr="00EC3464">
        <w:rPr>
          <w:rStyle w:val="HideTWBExt"/>
          <w:b w:val="0"/>
        </w:rPr>
        <w:t>&lt;/RepeatBlock-By&gt;</w:t>
      </w:r>
    </w:p>
    <w:p w14:paraId="6E30996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979E167" w14:textId="77777777" w:rsidR="00E602CD" w:rsidRPr="00EC3464" w:rsidRDefault="00E602CD" w:rsidP="00E602CD">
      <w:pPr>
        <w:pStyle w:val="NormalBold"/>
      </w:pPr>
      <w:r w:rsidRPr="00EC3464">
        <w:rPr>
          <w:rStyle w:val="HideTWBExt"/>
          <w:b w:val="0"/>
        </w:rPr>
        <w:t>&lt;Article&gt;</w:t>
      </w:r>
      <w:r w:rsidRPr="00EC3464">
        <w:t>Uvodna izjava 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46907F9" w14:textId="77777777" w:rsidTr="00557025">
        <w:trPr>
          <w:trHeight w:hRule="exact" w:val="240"/>
          <w:jc w:val="center"/>
        </w:trPr>
        <w:tc>
          <w:tcPr>
            <w:tcW w:w="9752" w:type="dxa"/>
            <w:gridSpan w:val="2"/>
            <w:tcBorders>
              <w:top w:val="nil"/>
              <w:left w:val="nil"/>
              <w:bottom w:val="nil"/>
              <w:right w:val="nil"/>
            </w:tcBorders>
          </w:tcPr>
          <w:p w14:paraId="33C9164B" w14:textId="77777777" w:rsidR="00E602CD" w:rsidRPr="00EC3464" w:rsidRDefault="00E602CD" w:rsidP="00557025"/>
        </w:tc>
      </w:tr>
      <w:tr w:rsidR="00626753" w:rsidRPr="00EC3464" w14:paraId="6CAB018B" w14:textId="77777777" w:rsidTr="00557025">
        <w:trPr>
          <w:trHeight w:val="240"/>
          <w:jc w:val="center"/>
        </w:trPr>
        <w:tc>
          <w:tcPr>
            <w:tcW w:w="4876" w:type="dxa"/>
            <w:tcBorders>
              <w:top w:val="nil"/>
              <w:left w:val="nil"/>
              <w:bottom w:val="nil"/>
              <w:right w:val="nil"/>
            </w:tcBorders>
          </w:tcPr>
          <w:p w14:paraId="0C63B54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2EF647" w14:textId="77777777" w:rsidR="00E602CD" w:rsidRPr="00EC3464" w:rsidRDefault="00E602CD" w:rsidP="00557025">
            <w:pPr>
              <w:pStyle w:val="AmColumnHeading"/>
            </w:pPr>
            <w:r w:rsidRPr="00EC3464">
              <w:t>Predlog spremembe</w:t>
            </w:r>
          </w:p>
        </w:tc>
      </w:tr>
      <w:tr w:rsidR="00626753" w:rsidRPr="00EC3464" w14:paraId="14769C71" w14:textId="77777777" w:rsidTr="00557025">
        <w:trPr>
          <w:jc w:val="center"/>
        </w:trPr>
        <w:tc>
          <w:tcPr>
            <w:tcW w:w="4876" w:type="dxa"/>
            <w:tcBorders>
              <w:top w:val="nil"/>
              <w:left w:val="nil"/>
              <w:bottom w:val="nil"/>
              <w:right w:val="nil"/>
            </w:tcBorders>
          </w:tcPr>
          <w:p w14:paraId="77672615" w14:textId="77777777" w:rsidR="00E602CD" w:rsidRPr="00EC3464" w:rsidRDefault="00E602CD" w:rsidP="00557025">
            <w:pPr>
              <w:pStyle w:val="Normal6a"/>
            </w:pPr>
          </w:p>
        </w:tc>
        <w:tc>
          <w:tcPr>
            <w:tcW w:w="4876" w:type="dxa"/>
            <w:tcBorders>
              <w:top w:val="nil"/>
              <w:left w:val="nil"/>
              <w:bottom w:val="nil"/>
              <w:right w:val="nil"/>
            </w:tcBorders>
          </w:tcPr>
          <w:p w14:paraId="4B2CE5BF" w14:textId="77777777" w:rsidR="00E602CD" w:rsidRPr="00EC3464" w:rsidRDefault="00E602CD" w:rsidP="00557025">
            <w:pPr>
              <w:pStyle w:val="Normal6a"/>
            </w:pPr>
            <w:r w:rsidRPr="00EC3464">
              <w:rPr>
                <w:b/>
                <w:i/>
              </w:rPr>
              <w:t>Aa.</w:t>
            </w:r>
            <w:r w:rsidRPr="00EC3464">
              <w:tab/>
            </w:r>
            <w:r w:rsidRPr="00EC3464">
              <w:rPr>
                <w:b/>
                <w:i/>
              </w:rPr>
              <w:t>ker je v osmih državah članicah EU stopnja brezposelnosti ostala pod 4,5 %, kar je bistveno nižje od povprečja EU, zato države članice s stopnjo brezposelnosti nad povprečjem EU potrebujejo poglobljeno analizo, da bi izkoristile dobre prakse držav, v katerih je stopnja brezposelnosti stalno nižja od povprečja EU;</w:t>
            </w:r>
          </w:p>
        </w:tc>
      </w:tr>
    </w:tbl>
    <w:p w14:paraId="255C5C8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356EA87" w14:textId="77777777" w:rsidR="00E602CD" w:rsidRPr="00EC3464" w:rsidRDefault="00E602CD" w:rsidP="00E602CD">
      <w:r w:rsidRPr="00EC3464">
        <w:rPr>
          <w:rStyle w:val="HideTWBExt"/>
        </w:rPr>
        <w:t>&lt;/Amend&gt;</w:t>
      </w:r>
    </w:p>
    <w:p w14:paraId="1870396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38</w:t>
      </w:r>
      <w:r w:rsidRPr="00EC3464">
        <w:rPr>
          <w:rStyle w:val="HideTWBExt"/>
          <w:b w:val="0"/>
        </w:rPr>
        <w:t>&lt;/NumAm&gt;</w:t>
      </w:r>
    </w:p>
    <w:p w14:paraId="2457D228" w14:textId="22A09011"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58260DEA" w14:textId="77777777" w:rsidR="00E602CD" w:rsidRPr="00EC3464" w:rsidRDefault="00E602CD" w:rsidP="00E602CD">
      <w:pPr>
        <w:pStyle w:val="NormalBold"/>
      </w:pPr>
      <w:r w:rsidRPr="00EC3464">
        <w:rPr>
          <w:rStyle w:val="HideTWBExt"/>
          <w:b w:val="0"/>
        </w:rPr>
        <w:t>&lt;/RepeatBlock-By&gt;</w:t>
      </w:r>
    </w:p>
    <w:p w14:paraId="46F0AB7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9EFC051" w14:textId="77777777" w:rsidR="00E602CD" w:rsidRPr="00EC3464" w:rsidRDefault="00E602CD" w:rsidP="00E602CD">
      <w:pPr>
        <w:pStyle w:val="NormalBold"/>
      </w:pPr>
      <w:r w:rsidRPr="00EC3464">
        <w:rPr>
          <w:rStyle w:val="HideTWBExt"/>
          <w:b w:val="0"/>
        </w:rPr>
        <w:t>&lt;Article&gt;</w:t>
      </w:r>
      <w:r w:rsidRPr="00EC3464">
        <w:t>Uvodna izjava A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124EB85" w14:textId="77777777" w:rsidTr="00557025">
        <w:trPr>
          <w:trHeight w:hRule="exact" w:val="240"/>
          <w:jc w:val="center"/>
        </w:trPr>
        <w:tc>
          <w:tcPr>
            <w:tcW w:w="9752" w:type="dxa"/>
            <w:gridSpan w:val="2"/>
            <w:tcBorders>
              <w:top w:val="nil"/>
              <w:left w:val="nil"/>
              <w:bottom w:val="nil"/>
              <w:right w:val="nil"/>
            </w:tcBorders>
          </w:tcPr>
          <w:p w14:paraId="1DB1981A" w14:textId="77777777" w:rsidR="00E602CD" w:rsidRPr="00EC3464" w:rsidRDefault="00E602CD" w:rsidP="00557025"/>
        </w:tc>
      </w:tr>
      <w:tr w:rsidR="00626753" w:rsidRPr="00EC3464" w14:paraId="3474E831" w14:textId="77777777" w:rsidTr="00557025">
        <w:trPr>
          <w:trHeight w:val="240"/>
          <w:jc w:val="center"/>
        </w:trPr>
        <w:tc>
          <w:tcPr>
            <w:tcW w:w="4876" w:type="dxa"/>
            <w:tcBorders>
              <w:top w:val="nil"/>
              <w:left w:val="nil"/>
              <w:bottom w:val="nil"/>
              <w:right w:val="nil"/>
            </w:tcBorders>
          </w:tcPr>
          <w:p w14:paraId="406C317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B3A95C" w14:textId="77777777" w:rsidR="00E602CD" w:rsidRPr="00EC3464" w:rsidRDefault="00E602CD" w:rsidP="00557025">
            <w:pPr>
              <w:pStyle w:val="AmColumnHeading"/>
            </w:pPr>
            <w:r w:rsidRPr="00EC3464">
              <w:t>Predlog spremembe</w:t>
            </w:r>
          </w:p>
        </w:tc>
      </w:tr>
      <w:tr w:rsidR="00626753" w:rsidRPr="00EC3464" w14:paraId="3A8DA620" w14:textId="77777777" w:rsidTr="00557025">
        <w:trPr>
          <w:jc w:val="center"/>
        </w:trPr>
        <w:tc>
          <w:tcPr>
            <w:tcW w:w="4876" w:type="dxa"/>
            <w:tcBorders>
              <w:top w:val="nil"/>
              <w:left w:val="nil"/>
              <w:bottom w:val="nil"/>
              <w:right w:val="nil"/>
            </w:tcBorders>
          </w:tcPr>
          <w:p w14:paraId="03FC7B5E" w14:textId="77777777" w:rsidR="00E602CD" w:rsidRPr="00EC3464" w:rsidRDefault="00E602CD" w:rsidP="00557025">
            <w:pPr>
              <w:pStyle w:val="Normal6a"/>
            </w:pPr>
          </w:p>
        </w:tc>
        <w:tc>
          <w:tcPr>
            <w:tcW w:w="4876" w:type="dxa"/>
            <w:tcBorders>
              <w:top w:val="nil"/>
              <w:left w:val="nil"/>
              <w:bottom w:val="nil"/>
              <w:right w:val="nil"/>
            </w:tcBorders>
          </w:tcPr>
          <w:p w14:paraId="08157747" w14:textId="77777777" w:rsidR="00E602CD" w:rsidRPr="00EC3464" w:rsidRDefault="00E602CD" w:rsidP="00557025">
            <w:pPr>
              <w:pStyle w:val="Normal6a"/>
            </w:pPr>
            <w:r w:rsidRPr="00EC3464">
              <w:rPr>
                <w:b/>
                <w:i/>
              </w:rPr>
              <w:t>Aa.</w:t>
            </w:r>
            <w:r w:rsidRPr="00EC3464">
              <w:tab/>
            </w:r>
            <w:r w:rsidRPr="00EC3464">
              <w:rPr>
                <w:b/>
                <w:i/>
              </w:rPr>
              <w:t>ker po podatkih Eurostata približno 13 % prebivalstva Unije živi na gorskih območjih, otoške regije pa imajo redno nižji BDP na prebivalca, višje življenjske stroške in omejen dostop do osnovnih storitev;</w:t>
            </w:r>
          </w:p>
        </w:tc>
      </w:tr>
    </w:tbl>
    <w:p w14:paraId="672AF07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7557F313" w14:textId="77777777" w:rsidR="00E602CD" w:rsidRPr="00EC3464" w:rsidRDefault="00E602CD" w:rsidP="00E602CD">
      <w:r w:rsidRPr="00EC3464">
        <w:rPr>
          <w:rStyle w:val="HideTWBExt"/>
        </w:rPr>
        <w:t>&lt;/Amend&gt;</w:t>
      </w:r>
    </w:p>
    <w:p w14:paraId="4A1504A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39</w:t>
      </w:r>
      <w:r w:rsidRPr="00EC3464">
        <w:rPr>
          <w:rStyle w:val="HideTWBExt"/>
          <w:b w:val="0"/>
        </w:rPr>
        <w:t>&lt;/NumAm&gt;</w:t>
      </w:r>
    </w:p>
    <w:p w14:paraId="23616CE4" w14:textId="77777777" w:rsidR="00E602CD" w:rsidRPr="00EC3464" w:rsidRDefault="00E602CD" w:rsidP="00E602CD">
      <w:pPr>
        <w:pStyle w:val="NormalBold"/>
      </w:pPr>
      <w:r w:rsidRPr="00EC3464">
        <w:rPr>
          <w:rStyle w:val="HideTWBExt"/>
          <w:b w:val="0"/>
        </w:rPr>
        <w:t>&lt;RepeatBlock-By&gt;&lt;Members&gt;</w:t>
      </w:r>
      <w:r w:rsidRPr="00EC3464">
        <w:t>Idoia Mendia, Marit Maij, Vilija Blinkevičiūtė, Alicia Homs Ginel, Gabriele Bischoff, Isilda Gomes</w:t>
      </w:r>
      <w:r w:rsidRPr="00EC3464">
        <w:rPr>
          <w:rStyle w:val="HideTWBExt"/>
          <w:b w:val="0"/>
        </w:rPr>
        <w:t>&lt;/Members&gt;</w:t>
      </w:r>
    </w:p>
    <w:p w14:paraId="6B9B2CF5" w14:textId="77777777" w:rsidR="00E602CD" w:rsidRPr="00EC3464" w:rsidRDefault="00E602CD" w:rsidP="00E602CD">
      <w:pPr>
        <w:pStyle w:val="NormalBold"/>
      </w:pPr>
      <w:r w:rsidRPr="00EC3464">
        <w:rPr>
          <w:rStyle w:val="HideTWBExt"/>
          <w:b w:val="0"/>
        </w:rPr>
        <w:t>&lt;/RepeatBlock-By&gt;</w:t>
      </w:r>
    </w:p>
    <w:p w14:paraId="3B18B3C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DB6C8F7" w14:textId="77777777" w:rsidR="00E602CD" w:rsidRPr="00EC3464" w:rsidRDefault="00E602CD" w:rsidP="00E602CD">
      <w:pPr>
        <w:pStyle w:val="NormalBold"/>
      </w:pPr>
      <w:r w:rsidRPr="00EC3464">
        <w:rPr>
          <w:rStyle w:val="HideTWBExt"/>
          <w:b w:val="0"/>
        </w:rPr>
        <w:t>&lt;Article&gt;</w:t>
      </w:r>
      <w:r w:rsidRPr="00EC3464">
        <w:t>Uvodna izjava A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3020F27" w14:textId="77777777" w:rsidTr="00557025">
        <w:trPr>
          <w:trHeight w:hRule="exact" w:val="240"/>
          <w:jc w:val="center"/>
        </w:trPr>
        <w:tc>
          <w:tcPr>
            <w:tcW w:w="9752" w:type="dxa"/>
            <w:gridSpan w:val="2"/>
            <w:tcBorders>
              <w:top w:val="nil"/>
              <w:left w:val="nil"/>
              <w:bottom w:val="nil"/>
              <w:right w:val="nil"/>
            </w:tcBorders>
          </w:tcPr>
          <w:p w14:paraId="2848917C" w14:textId="77777777" w:rsidR="00E602CD" w:rsidRPr="00EC3464" w:rsidRDefault="00E602CD" w:rsidP="00557025"/>
        </w:tc>
      </w:tr>
      <w:tr w:rsidR="00626753" w:rsidRPr="00EC3464" w14:paraId="7A6CF38F" w14:textId="77777777" w:rsidTr="00557025">
        <w:trPr>
          <w:trHeight w:val="240"/>
          <w:jc w:val="center"/>
        </w:trPr>
        <w:tc>
          <w:tcPr>
            <w:tcW w:w="4876" w:type="dxa"/>
            <w:tcBorders>
              <w:top w:val="nil"/>
              <w:left w:val="nil"/>
              <w:bottom w:val="nil"/>
              <w:right w:val="nil"/>
            </w:tcBorders>
          </w:tcPr>
          <w:p w14:paraId="010BFB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3ADB7B2" w14:textId="77777777" w:rsidR="00E602CD" w:rsidRPr="00EC3464" w:rsidRDefault="00E602CD" w:rsidP="00557025">
            <w:pPr>
              <w:pStyle w:val="AmColumnHeading"/>
            </w:pPr>
            <w:r w:rsidRPr="00EC3464">
              <w:t>Predlog spremembe</w:t>
            </w:r>
          </w:p>
        </w:tc>
      </w:tr>
      <w:tr w:rsidR="00626753" w:rsidRPr="00EC3464" w14:paraId="62676323" w14:textId="77777777" w:rsidTr="00557025">
        <w:trPr>
          <w:jc w:val="center"/>
        </w:trPr>
        <w:tc>
          <w:tcPr>
            <w:tcW w:w="4876" w:type="dxa"/>
            <w:tcBorders>
              <w:top w:val="nil"/>
              <w:left w:val="nil"/>
              <w:bottom w:val="nil"/>
              <w:right w:val="nil"/>
            </w:tcBorders>
          </w:tcPr>
          <w:p w14:paraId="40C8A21F" w14:textId="77777777" w:rsidR="00E602CD" w:rsidRPr="00EC3464" w:rsidRDefault="00E602CD" w:rsidP="00557025">
            <w:pPr>
              <w:pStyle w:val="Normal6a"/>
            </w:pPr>
          </w:p>
        </w:tc>
        <w:tc>
          <w:tcPr>
            <w:tcW w:w="4876" w:type="dxa"/>
            <w:tcBorders>
              <w:top w:val="nil"/>
              <w:left w:val="nil"/>
              <w:bottom w:val="nil"/>
              <w:right w:val="nil"/>
            </w:tcBorders>
          </w:tcPr>
          <w:p w14:paraId="6C004BC3" w14:textId="77777777" w:rsidR="00E602CD" w:rsidRPr="00EC3464" w:rsidRDefault="00E602CD" w:rsidP="00557025">
            <w:pPr>
              <w:pStyle w:val="Normal6a"/>
            </w:pPr>
            <w:r w:rsidRPr="00EC3464">
              <w:rPr>
                <w:b/>
                <w:i/>
              </w:rPr>
              <w:t>Ab.</w:t>
            </w:r>
            <w:r w:rsidRPr="00EC3464">
              <w:tab/>
            </w:r>
            <w:r w:rsidRPr="00EC3464">
              <w:rPr>
                <w:b/>
                <w:i/>
              </w:rPr>
              <w:t>ker je treba ovrednotiti gospodarski donos socialnih naložb, ki ne le izboljšujejo življenjski standard in zmanjšujejo revščino, temveč so tudi ključni dejavniki trajnostne in vključujoče gospodarske rasti, večje produktivnosti in višje stopnje zaposlenosti;</w:t>
            </w:r>
          </w:p>
        </w:tc>
      </w:tr>
    </w:tbl>
    <w:p w14:paraId="335313C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5298505" w14:textId="77777777" w:rsidR="00E602CD" w:rsidRPr="00EC3464" w:rsidRDefault="00E602CD" w:rsidP="00E602CD">
      <w:r w:rsidRPr="00EC3464">
        <w:rPr>
          <w:rStyle w:val="HideTWBExt"/>
        </w:rPr>
        <w:t>&lt;/Amend&gt;</w:t>
      </w:r>
    </w:p>
    <w:p w14:paraId="74E0C33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40</w:t>
      </w:r>
      <w:r w:rsidRPr="00EC3464">
        <w:rPr>
          <w:rStyle w:val="HideTWBExt"/>
          <w:b w:val="0"/>
        </w:rPr>
        <w:t>&lt;/NumAm&gt;</w:t>
      </w:r>
    </w:p>
    <w:p w14:paraId="6DAF04BA" w14:textId="5EF1B9C0"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6E55404A" w14:textId="77777777" w:rsidR="00E602CD" w:rsidRPr="00EC3464" w:rsidRDefault="00E602CD" w:rsidP="00E602CD">
      <w:pPr>
        <w:pStyle w:val="NormalBold"/>
      </w:pPr>
      <w:r w:rsidRPr="00EC3464">
        <w:rPr>
          <w:rStyle w:val="HideTWBExt"/>
          <w:b w:val="0"/>
        </w:rPr>
        <w:t>&lt;/RepeatBlock-By&gt;</w:t>
      </w:r>
    </w:p>
    <w:p w14:paraId="5790464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4E5D5B5" w14:textId="77777777" w:rsidR="00E602CD" w:rsidRPr="00EC3464" w:rsidRDefault="00E602CD" w:rsidP="00E602CD">
      <w:pPr>
        <w:pStyle w:val="NormalBold"/>
      </w:pPr>
      <w:r w:rsidRPr="00EC3464">
        <w:rPr>
          <w:rStyle w:val="HideTWBExt"/>
          <w:b w:val="0"/>
        </w:rPr>
        <w:t>&lt;Article&gt;</w:t>
      </w:r>
      <w:r w:rsidRPr="00EC3464">
        <w:t>Uvodna izjava A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AAA5B81" w14:textId="77777777" w:rsidTr="00557025">
        <w:trPr>
          <w:trHeight w:hRule="exact" w:val="240"/>
          <w:jc w:val="center"/>
        </w:trPr>
        <w:tc>
          <w:tcPr>
            <w:tcW w:w="9752" w:type="dxa"/>
            <w:gridSpan w:val="2"/>
            <w:tcBorders>
              <w:top w:val="nil"/>
              <w:left w:val="nil"/>
              <w:bottom w:val="nil"/>
              <w:right w:val="nil"/>
            </w:tcBorders>
          </w:tcPr>
          <w:p w14:paraId="10446383" w14:textId="77777777" w:rsidR="00E602CD" w:rsidRPr="00EC3464" w:rsidRDefault="00E602CD" w:rsidP="00557025"/>
        </w:tc>
      </w:tr>
      <w:tr w:rsidR="00626753" w:rsidRPr="00EC3464" w14:paraId="5C5989B3" w14:textId="77777777" w:rsidTr="00557025">
        <w:trPr>
          <w:trHeight w:val="240"/>
          <w:jc w:val="center"/>
        </w:trPr>
        <w:tc>
          <w:tcPr>
            <w:tcW w:w="4876" w:type="dxa"/>
            <w:tcBorders>
              <w:top w:val="nil"/>
              <w:left w:val="nil"/>
              <w:bottom w:val="nil"/>
              <w:right w:val="nil"/>
            </w:tcBorders>
          </w:tcPr>
          <w:p w14:paraId="64851F3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20B08B2" w14:textId="77777777" w:rsidR="00E602CD" w:rsidRPr="00EC3464" w:rsidRDefault="00E602CD" w:rsidP="00557025">
            <w:pPr>
              <w:pStyle w:val="AmColumnHeading"/>
            </w:pPr>
            <w:r w:rsidRPr="00EC3464">
              <w:t>Predlog spremembe</w:t>
            </w:r>
          </w:p>
        </w:tc>
      </w:tr>
      <w:tr w:rsidR="00626753" w:rsidRPr="00EC3464" w14:paraId="4FC9E5B9" w14:textId="77777777" w:rsidTr="00557025">
        <w:trPr>
          <w:jc w:val="center"/>
        </w:trPr>
        <w:tc>
          <w:tcPr>
            <w:tcW w:w="4876" w:type="dxa"/>
            <w:tcBorders>
              <w:top w:val="nil"/>
              <w:left w:val="nil"/>
              <w:bottom w:val="nil"/>
              <w:right w:val="nil"/>
            </w:tcBorders>
          </w:tcPr>
          <w:p w14:paraId="72048D96" w14:textId="77777777" w:rsidR="00E602CD" w:rsidRPr="00EC3464" w:rsidRDefault="00E602CD" w:rsidP="00557025">
            <w:pPr>
              <w:pStyle w:val="Normal6a"/>
            </w:pPr>
          </w:p>
        </w:tc>
        <w:tc>
          <w:tcPr>
            <w:tcW w:w="4876" w:type="dxa"/>
            <w:tcBorders>
              <w:top w:val="nil"/>
              <w:left w:val="nil"/>
              <w:bottom w:val="nil"/>
              <w:right w:val="nil"/>
            </w:tcBorders>
          </w:tcPr>
          <w:p w14:paraId="33B8B379" w14:textId="77777777" w:rsidR="00E602CD" w:rsidRPr="00EC3464" w:rsidRDefault="00E602CD" w:rsidP="00557025">
            <w:pPr>
              <w:pStyle w:val="Normal6a"/>
            </w:pPr>
            <w:r w:rsidRPr="00EC3464">
              <w:rPr>
                <w:b/>
                <w:i/>
              </w:rPr>
              <w:t>Ab.</w:t>
            </w:r>
            <w:r w:rsidRPr="00EC3464">
              <w:tab/>
            </w:r>
            <w:r w:rsidRPr="00EC3464">
              <w:rPr>
                <w:b/>
                <w:i/>
              </w:rPr>
              <w:t>ker stalne geografske omejitve gorskih in otoških regij, kot so priznane v členu 174 PDEU, omejujejo njihove razvojne možnosti in proizvodne zmogljivosti;</w:t>
            </w:r>
          </w:p>
        </w:tc>
      </w:tr>
    </w:tbl>
    <w:p w14:paraId="0F7ECFF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0EFCDD79" w14:textId="77777777" w:rsidR="00E602CD" w:rsidRPr="00EC3464" w:rsidRDefault="00E602CD" w:rsidP="00E602CD">
      <w:r w:rsidRPr="00EC3464">
        <w:rPr>
          <w:rStyle w:val="HideTWBExt"/>
        </w:rPr>
        <w:t>&lt;/Amend&gt;</w:t>
      </w:r>
    </w:p>
    <w:p w14:paraId="15C91AE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41</w:t>
      </w:r>
      <w:r w:rsidRPr="00EC3464">
        <w:rPr>
          <w:rStyle w:val="HideTWBExt"/>
          <w:b w:val="0"/>
        </w:rPr>
        <w:t>&lt;/NumAm&gt;</w:t>
      </w:r>
    </w:p>
    <w:p w14:paraId="5F1A4013" w14:textId="31691D70"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0D18F42B" w14:textId="77777777" w:rsidR="00E602CD" w:rsidRPr="00EC3464" w:rsidRDefault="00E602CD" w:rsidP="00E602CD">
      <w:pPr>
        <w:pStyle w:val="NormalBold"/>
      </w:pPr>
      <w:r w:rsidRPr="00EC3464">
        <w:rPr>
          <w:rStyle w:val="HideTWBExt"/>
          <w:b w:val="0"/>
        </w:rPr>
        <w:t>&lt;/RepeatBlock-By&gt;</w:t>
      </w:r>
    </w:p>
    <w:p w14:paraId="115BD23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9D45FB" w14:textId="77777777" w:rsidR="00E602CD" w:rsidRPr="00EC3464" w:rsidRDefault="00E602CD" w:rsidP="00E602CD">
      <w:pPr>
        <w:pStyle w:val="NormalBold"/>
      </w:pPr>
      <w:r w:rsidRPr="00EC3464">
        <w:rPr>
          <w:rStyle w:val="HideTWBExt"/>
          <w:b w:val="0"/>
        </w:rPr>
        <w:t>&lt;Article&gt;</w:t>
      </w:r>
      <w:r w:rsidRPr="00EC3464">
        <w:t>Uvodna izjava A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00CE9D3" w14:textId="77777777" w:rsidTr="00557025">
        <w:trPr>
          <w:trHeight w:hRule="exact" w:val="240"/>
          <w:jc w:val="center"/>
        </w:trPr>
        <w:tc>
          <w:tcPr>
            <w:tcW w:w="9752" w:type="dxa"/>
            <w:gridSpan w:val="2"/>
            <w:tcBorders>
              <w:top w:val="nil"/>
              <w:left w:val="nil"/>
              <w:bottom w:val="nil"/>
              <w:right w:val="nil"/>
            </w:tcBorders>
          </w:tcPr>
          <w:p w14:paraId="4E925D2A" w14:textId="77777777" w:rsidR="00E602CD" w:rsidRPr="00EC3464" w:rsidRDefault="00E602CD" w:rsidP="00557025"/>
        </w:tc>
      </w:tr>
      <w:tr w:rsidR="00626753" w:rsidRPr="00EC3464" w14:paraId="7F0E8E87" w14:textId="77777777" w:rsidTr="00557025">
        <w:trPr>
          <w:trHeight w:val="240"/>
          <w:jc w:val="center"/>
        </w:trPr>
        <w:tc>
          <w:tcPr>
            <w:tcW w:w="4876" w:type="dxa"/>
            <w:tcBorders>
              <w:top w:val="nil"/>
              <w:left w:val="nil"/>
              <w:bottom w:val="nil"/>
              <w:right w:val="nil"/>
            </w:tcBorders>
          </w:tcPr>
          <w:p w14:paraId="6A732E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FBD5FBC" w14:textId="77777777" w:rsidR="00E602CD" w:rsidRPr="00EC3464" w:rsidRDefault="00E602CD" w:rsidP="00557025">
            <w:pPr>
              <w:pStyle w:val="AmColumnHeading"/>
            </w:pPr>
            <w:r w:rsidRPr="00EC3464">
              <w:t>Predlog spremembe</w:t>
            </w:r>
          </w:p>
        </w:tc>
      </w:tr>
      <w:tr w:rsidR="00626753" w:rsidRPr="00EC3464" w14:paraId="45EE8FB3" w14:textId="77777777" w:rsidTr="00557025">
        <w:trPr>
          <w:jc w:val="center"/>
        </w:trPr>
        <w:tc>
          <w:tcPr>
            <w:tcW w:w="4876" w:type="dxa"/>
            <w:tcBorders>
              <w:top w:val="nil"/>
              <w:left w:val="nil"/>
              <w:bottom w:val="nil"/>
              <w:right w:val="nil"/>
            </w:tcBorders>
          </w:tcPr>
          <w:p w14:paraId="6C7ECC13" w14:textId="77777777" w:rsidR="00E602CD" w:rsidRPr="00EC3464" w:rsidRDefault="00E602CD" w:rsidP="00557025">
            <w:pPr>
              <w:pStyle w:val="Normal6a"/>
            </w:pPr>
          </w:p>
        </w:tc>
        <w:tc>
          <w:tcPr>
            <w:tcW w:w="4876" w:type="dxa"/>
            <w:tcBorders>
              <w:top w:val="nil"/>
              <w:left w:val="nil"/>
              <w:bottom w:val="nil"/>
              <w:right w:val="nil"/>
            </w:tcBorders>
          </w:tcPr>
          <w:p w14:paraId="5767D8A1" w14:textId="77777777" w:rsidR="00E602CD" w:rsidRPr="00EC3464" w:rsidRDefault="00E602CD" w:rsidP="00557025">
            <w:pPr>
              <w:pStyle w:val="Normal6a"/>
            </w:pPr>
            <w:r w:rsidRPr="00EC3464">
              <w:rPr>
                <w:b/>
                <w:i/>
              </w:rPr>
              <w:t>Ac.</w:t>
            </w:r>
            <w:r w:rsidRPr="00EC3464">
              <w:tab/>
            </w:r>
            <w:r w:rsidRPr="00EC3464">
              <w:rPr>
                <w:b/>
                <w:i/>
              </w:rPr>
              <w:t>ker je treba v okviru evropskega semestra pri oblikovanju priporočil za posamezne države upoštevati te strukturne posebnosti, da bi dosegli navzgor usmerjeno konvergenco in zagotovili enake možnosti za vse regije Unije;</w:t>
            </w:r>
          </w:p>
        </w:tc>
      </w:tr>
    </w:tbl>
    <w:p w14:paraId="6C0B9F7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14F279F8" w14:textId="77777777" w:rsidR="00E602CD" w:rsidRPr="00EC3464" w:rsidRDefault="00E602CD" w:rsidP="00E602CD">
      <w:r w:rsidRPr="00EC3464">
        <w:rPr>
          <w:rStyle w:val="HideTWBExt"/>
        </w:rPr>
        <w:t>&lt;/Amend&gt;</w:t>
      </w:r>
    </w:p>
    <w:p w14:paraId="353DE6C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42</w:t>
      </w:r>
      <w:r w:rsidRPr="00EC3464">
        <w:rPr>
          <w:rStyle w:val="HideTWBExt"/>
          <w:b w:val="0"/>
        </w:rPr>
        <w:t>&lt;/NumAm&gt;</w:t>
      </w:r>
    </w:p>
    <w:p w14:paraId="22CC19CC"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Isilda Gomes</w:t>
      </w:r>
      <w:r w:rsidRPr="00EC3464">
        <w:rPr>
          <w:rStyle w:val="HideTWBExt"/>
          <w:b w:val="0"/>
        </w:rPr>
        <w:t>&lt;/Members&gt;</w:t>
      </w:r>
    </w:p>
    <w:p w14:paraId="0B0659FD" w14:textId="77777777" w:rsidR="00E602CD" w:rsidRPr="00EC3464" w:rsidRDefault="00E602CD" w:rsidP="00E602CD">
      <w:pPr>
        <w:pStyle w:val="NormalBold"/>
      </w:pPr>
      <w:r w:rsidRPr="00EC3464">
        <w:rPr>
          <w:rStyle w:val="HideTWBExt"/>
          <w:b w:val="0"/>
        </w:rPr>
        <w:t>&lt;/RepeatBlock-By&gt;</w:t>
      </w:r>
    </w:p>
    <w:p w14:paraId="0DB6FF3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0691B86" w14:textId="77777777" w:rsidR="00E602CD" w:rsidRPr="00EC3464" w:rsidRDefault="00E602CD" w:rsidP="00E602CD">
      <w:pPr>
        <w:pStyle w:val="NormalBold"/>
      </w:pPr>
      <w:r w:rsidRPr="00EC3464">
        <w:rPr>
          <w:rStyle w:val="HideTWBExt"/>
          <w:b w:val="0"/>
        </w:rPr>
        <w:t>&lt;Article&gt;</w:t>
      </w:r>
      <w:r w:rsidRPr="00EC3464">
        <w:t>Uvodna izjava B</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7AFE235" w14:textId="77777777" w:rsidTr="00557025">
        <w:trPr>
          <w:trHeight w:hRule="exact" w:val="240"/>
          <w:jc w:val="center"/>
        </w:trPr>
        <w:tc>
          <w:tcPr>
            <w:tcW w:w="9752" w:type="dxa"/>
            <w:gridSpan w:val="2"/>
            <w:tcBorders>
              <w:top w:val="nil"/>
              <w:left w:val="nil"/>
              <w:bottom w:val="nil"/>
              <w:right w:val="nil"/>
            </w:tcBorders>
          </w:tcPr>
          <w:p w14:paraId="1B51AEE9" w14:textId="77777777" w:rsidR="00E602CD" w:rsidRPr="00EC3464" w:rsidRDefault="00E602CD" w:rsidP="00557025"/>
        </w:tc>
      </w:tr>
      <w:tr w:rsidR="00626753" w:rsidRPr="00EC3464" w14:paraId="2FEC7E54" w14:textId="77777777" w:rsidTr="00557025">
        <w:trPr>
          <w:trHeight w:val="240"/>
          <w:jc w:val="center"/>
        </w:trPr>
        <w:tc>
          <w:tcPr>
            <w:tcW w:w="4876" w:type="dxa"/>
            <w:tcBorders>
              <w:top w:val="nil"/>
              <w:left w:val="nil"/>
              <w:bottom w:val="nil"/>
              <w:right w:val="nil"/>
            </w:tcBorders>
          </w:tcPr>
          <w:p w14:paraId="2185E29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853BFA9" w14:textId="77777777" w:rsidR="00E602CD" w:rsidRPr="00EC3464" w:rsidRDefault="00E602CD" w:rsidP="00557025">
            <w:pPr>
              <w:pStyle w:val="AmColumnHeading"/>
            </w:pPr>
            <w:r w:rsidRPr="00EC3464">
              <w:t>Predlog spremembe</w:t>
            </w:r>
          </w:p>
        </w:tc>
      </w:tr>
      <w:tr w:rsidR="00626753" w:rsidRPr="00EC3464" w14:paraId="33B00C50" w14:textId="77777777" w:rsidTr="00557025">
        <w:trPr>
          <w:jc w:val="center"/>
        </w:trPr>
        <w:tc>
          <w:tcPr>
            <w:tcW w:w="4876" w:type="dxa"/>
            <w:tcBorders>
              <w:top w:val="nil"/>
              <w:left w:val="nil"/>
              <w:bottom w:val="nil"/>
              <w:right w:val="nil"/>
            </w:tcBorders>
          </w:tcPr>
          <w:p w14:paraId="1EB71E61" w14:textId="77777777" w:rsidR="00E602CD" w:rsidRPr="00EC3464" w:rsidRDefault="00E602CD" w:rsidP="00557025">
            <w:pPr>
              <w:pStyle w:val="Normal6a"/>
            </w:pPr>
            <w:r w:rsidRPr="00EC3464">
              <w:t>B.</w:t>
            </w:r>
            <w:r w:rsidRPr="00EC3464">
              <w:tab/>
              <w:t xml:space="preserve">ker evropski semester ostaja osrednji instrument za usklajevanje ekonomske, fiskalne, zaposlitvene in socialne politike po vsej EU ter </w:t>
            </w:r>
            <w:r w:rsidRPr="00EC3464">
              <w:rPr>
                <w:b/>
                <w:i/>
              </w:rPr>
              <w:t>tako</w:t>
            </w:r>
            <w:r w:rsidRPr="00EC3464">
              <w:t xml:space="preserve"> nudi priložnost za bolj sistematično vključevanje socialne, okoljske in medgeneracijske pravičnosti v makroekonomsko upravljanje;</w:t>
            </w:r>
          </w:p>
        </w:tc>
        <w:tc>
          <w:tcPr>
            <w:tcW w:w="4876" w:type="dxa"/>
            <w:tcBorders>
              <w:top w:val="nil"/>
              <w:left w:val="nil"/>
              <w:bottom w:val="nil"/>
              <w:right w:val="nil"/>
            </w:tcBorders>
          </w:tcPr>
          <w:p w14:paraId="72153C1D" w14:textId="77777777" w:rsidR="00E602CD" w:rsidRPr="00EC3464" w:rsidRDefault="00E602CD" w:rsidP="00557025">
            <w:pPr>
              <w:pStyle w:val="Normal6a"/>
            </w:pPr>
            <w:r w:rsidRPr="00EC3464">
              <w:t>B.</w:t>
            </w:r>
            <w:r w:rsidRPr="00EC3464">
              <w:tab/>
              <w:t xml:space="preserve">ker evropski semester </w:t>
            </w:r>
            <w:r w:rsidRPr="00EC3464">
              <w:rPr>
                <w:b/>
                <w:i/>
              </w:rPr>
              <w:t>združuje različne instrumente v krovni okvir in</w:t>
            </w:r>
            <w:r w:rsidRPr="00EC3464">
              <w:t xml:space="preserve"> ostaja osrednji instrument za </w:t>
            </w:r>
            <w:r w:rsidRPr="00EC3464">
              <w:rPr>
                <w:b/>
                <w:i/>
              </w:rPr>
              <w:t>večstransko</w:t>
            </w:r>
            <w:r w:rsidRPr="00EC3464">
              <w:t xml:space="preserve"> usklajevanje </w:t>
            </w:r>
            <w:r w:rsidRPr="00EC3464">
              <w:rPr>
                <w:b/>
                <w:i/>
              </w:rPr>
              <w:t>in nadzor</w:t>
            </w:r>
            <w:r w:rsidRPr="00EC3464">
              <w:t xml:space="preserve"> ekonomske, fiskalne, zaposlitvene in socialne politike po vsej EU ter </w:t>
            </w:r>
            <w:r w:rsidRPr="00EC3464">
              <w:rPr>
                <w:b/>
                <w:i/>
              </w:rPr>
              <w:t>mora postati poglavitno orodje za spodbujanje navzgor usmerjene socialne konvergence, ki bo zagotavljalo, da gospodarske in fiskalne politike ne spodbujajo le rasti, temveč prispevajo tudi k socialni in trajnostni EU; ker mora Komisija v skladu z Uredbo (EU) 2024/1263 oceniti tveganja za navzgor usmerjeno socialno konvergenco in spremljati napredek pri izvajanju vseh načel evropskega stebra socialnih pravic (EPSR) na podlagi pregleda socialnih kazalnikov in načel okvira za socialno konvergenco; ker mora semester zato zagotoviti, da gospodarska in fiskalna politika zmanjšata neenakosti ter podpirata pošten in pravičen zeleni in digitalni prehod; ker to</w:t>
            </w:r>
            <w:r w:rsidRPr="00EC3464">
              <w:t xml:space="preserve"> nudi priložnost za bolj sistematično vključevanje socialne </w:t>
            </w:r>
            <w:r w:rsidRPr="00EC3464">
              <w:rPr>
                <w:b/>
                <w:i/>
              </w:rPr>
              <w:t>pravičnosti</w:t>
            </w:r>
            <w:r w:rsidRPr="00EC3464">
              <w:t xml:space="preserve">, okoljske </w:t>
            </w:r>
            <w:r w:rsidRPr="00EC3464">
              <w:rPr>
                <w:b/>
                <w:i/>
              </w:rPr>
              <w:t>trajnostnosti</w:t>
            </w:r>
            <w:r w:rsidRPr="00EC3464">
              <w:t xml:space="preserve"> in medgeneracijske pravičnosti v makroekonomsko upravljanje</w:t>
            </w:r>
            <w:r w:rsidRPr="00EC3464">
              <w:rPr>
                <w:b/>
                <w:i/>
              </w:rPr>
              <w:t>, ki v središče postavlja evropski steber socialnih pravic</w:t>
            </w:r>
            <w:r w:rsidRPr="00EC3464">
              <w:t>;</w:t>
            </w:r>
          </w:p>
        </w:tc>
      </w:tr>
    </w:tbl>
    <w:p w14:paraId="03D5229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29BF5C9" w14:textId="77777777" w:rsidR="00E602CD" w:rsidRPr="00EC3464" w:rsidRDefault="00E602CD" w:rsidP="00E602CD">
      <w:r w:rsidRPr="00EC3464">
        <w:rPr>
          <w:rStyle w:val="HideTWBExt"/>
        </w:rPr>
        <w:t>&lt;/Amend&gt;</w:t>
      </w:r>
    </w:p>
    <w:p w14:paraId="5430E31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43</w:t>
      </w:r>
      <w:r w:rsidRPr="00EC3464">
        <w:rPr>
          <w:rStyle w:val="HideTWBExt"/>
          <w:b w:val="0"/>
        </w:rPr>
        <w:t>&lt;/NumAm&gt;</w:t>
      </w:r>
    </w:p>
    <w:p w14:paraId="728465E8"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C4667D8" w14:textId="77777777" w:rsidR="00E602CD" w:rsidRPr="00EC3464" w:rsidRDefault="00E602CD" w:rsidP="00E602CD">
      <w:pPr>
        <w:pStyle w:val="NormalBold"/>
      </w:pPr>
      <w:r w:rsidRPr="00EC3464">
        <w:rPr>
          <w:rStyle w:val="HideTWBExt"/>
          <w:b w:val="0"/>
        </w:rPr>
        <w:t>&lt;/RepeatBlock-By&gt;</w:t>
      </w:r>
    </w:p>
    <w:p w14:paraId="140ABF5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5AEF00" w14:textId="77777777" w:rsidR="00E602CD" w:rsidRPr="00EC3464" w:rsidRDefault="00E602CD" w:rsidP="00E602CD">
      <w:pPr>
        <w:pStyle w:val="NormalBold"/>
      </w:pPr>
      <w:r w:rsidRPr="00EC3464">
        <w:rPr>
          <w:rStyle w:val="HideTWBExt"/>
          <w:b w:val="0"/>
        </w:rPr>
        <w:t>&lt;Article&gt;</w:t>
      </w:r>
      <w:r w:rsidRPr="00EC3464">
        <w:t>Uvodna izjava B</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992500E" w14:textId="77777777" w:rsidTr="00557025">
        <w:trPr>
          <w:trHeight w:hRule="exact" w:val="240"/>
          <w:jc w:val="center"/>
        </w:trPr>
        <w:tc>
          <w:tcPr>
            <w:tcW w:w="9752" w:type="dxa"/>
            <w:gridSpan w:val="2"/>
            <w:tcBorders>
              <w:top w:val="nil"/>
              <w:left w:val="nil"/>
              <w:bottom w:val="nil"/>
              <w:right w:val="nil"/>
            </w:tcBorders>
          </w:tcPr>
          <w:p w14:paraId="6A8FCC02" w14:textId="77777777" w:rsidR="00E602CD" w:rsidRPr="00EC3464" w:rsidRDefault="00E602CD" w:rsidP="00557025"/>
        </w:tc>
      </w:tr>
      <w:tr w:rsidR="00626753" w:rsidRPr="00EC3464" w14:paraId="65353501" w14:textId="77777777" w:rsidTr="00557025">
        <w:trPr>
          <w:trHeight w:val="240"/>
          <w:jc w:val="center"/>
        </w:trPr>
        <w:tc>
          <w:tcPr>
            <w:tcW w:w="4876" w:type="dxa"/>
            <w:tcBorders>
              <w:top w:val="nil"/>
              <w:left w:val="nil"/>
              <w:bottom w:val="nil"/>
              <w:right w:val="nil"/>
            </w:tcBorders>
          </w:tcPr>
          <w:p w14:paraId="6D15EF1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D81520A" w14:textId="77777777" w:rsidR="00E602CD" w:rsidRPr="00EC3464" w:rsidRDefault="00E602CD" w:rsidP="00557025">
            <w:pPr>
              <w:pStyle w:val="AmColumnHeading"/>
            </w:pPr>
            <w:r w:rsidRPr="00EC3464">
              <w:t>Predlog spremembe</w:t>
            </w:r>
          </w:p>
        </w:tc>
      </w:tr>
      <w:tr w:rsidR="00626753" w:rsidRPr="00EC3464" w14:paraId="2EB02E4E" w14:textId="77777777" w:rsidTr="00557025">
        <w:trPr>
          <w:jc w:val="center"/>
        </w:trPr>
        <w:tc>
          <w:tcPr>
            <w:tcW w:w="4876" w:type="dxa"/>
            <w:tcBorders>
              <w:top w:val="nil"/>
              <w:left w:val="nil"/>
              <w:bottom w:val="nil"/>
              <w:right w:val="nil"/>
            </w:tcBorders>
          </w:tcPr>
          <w:p w14:paraId="453F4C71" w14:textId="77777777" w:rsidR="00E602CD" w:rsidRPr="00EC3464" w:rsidRDefault="00E602CD" w:rsidP="00557025">
            <w:pPr>
              <w:pStyle w:val="Normal6a"/>
            </w:pPr>
            <w:r w:rsidRPr="00EC3464">
              <w:t>B.</w:t>
            </w:r>
            <w:r w:rsidRPr="00EC3464">
              <w:tab/>
              <w:t>ker evropski semester ostaja osrednji instrument za usklajevanje ekonomske, fiskalne, zaposlitvene in socialne politike po vsej EU ter tako nudi priložnost za bolj sistematično vključevanje socialne, okoljske in medgeneracijske pravičnosti v makroekonomsko upravljanje;</w:t>
            </w:r>
          </w:p>
        </w:tc>
        <w:tc>
          <w:tcPr>
            <w:tcW w:w="4876" w:type="dxa"/>
            <w:tcBorders>
              <w:top w:val="nil"/>
              <w:left w:val="nil"/>
              <w:bottom w:val="nil"/>
              <w:right w:val="nil"/>
            </w:tcBorders>
          </w:tcPr>
          <w:p w14:paraId="2864662A" w14:textId="77777777" w:rsidR="00E602CD" w:rsidRPr="00EC3464" w:rsidRDefault="00E602CD" w:rsidP="00557025">
            <w:pPr>
              <w:pStyle w:val="Normal6a"/>
            </w:pPr>
            <w:r w:rsidRPr="00EC3464">
              <w:t>B.</w:t>
            </w:r>
            <w:r w:rsidRPr="00EC3464">
              <w:tab/>
              <w:t xml:space="preserve">ker evropski semester ostaja osrednji instrument za usklajevanje ekonomske, fiskalne, zaposlitvene in socialne politike po vsej EU ter tako nudi priložnost za bolj sistematično vključevanje socialne, okoljske in medgeneracijske pravičnosti v makroekonomsko upravljanje; </w:t>
            </w:r>
            <w:r w:rsidRPr="00EC3464">
              <w:rPr>
                <w:b/>
                <w:i/>
              </w:rPr>
              <w:t>ker so bila sprejeta prizadevanja za bolj uravnoteženo spremljanje gospodarskih in socialnih ciljev v procesu evropskega semestra z razvojem pregleda socialnih kazalnikov in nedavno vključitvijo okvira za socialno konvergenco;</w:t>
            </w:r>
          </w:p>
        </w:tc>
      </w:tr>
    </w:tbl>
    <w:p w14:paraId="37ED200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EF2A781" w14:textId="77777777" w:rsidR="00E602CD" w:rsidRPr="00EC3464" w:rsidRDefault="00E602CD" w:rsidP="00E602CD">
      <w:r w:rsidRPr="00EC3464">
        <w:rPr>
          <w:rStyle w:val="HideTWBExt"/>
        </w:rPr>
        <w:t>&lt;/Amend&gt;</w:t>
      </w:r>
    </w:p>
    <w:p w14:paraId="5E10B61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44</w:t>
      </w:r>
      <w:r w:rsidRPr="00EC3464">
        <w:rPr>
          <w:rStyle w:val="HideTWBExt"/>
          <w:b w:val="0"/>
        </w:rPr>
        <w:t>&lt;/NumAm&gt;</w:t>
      </w:r>
    </w:p>
    <w:p w14:paraId="42273D7E" w14:textId="73FC3EC6"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766EE522" w14:textId="77777777" w:rsidR="00E602CD" w:rsidRPr="00EC3464" w:rsidRDefault="00E602CD" w:rsidP="00E602CD">
      <w:pPr>
        <w:pStyle w:val="NormalBold"/>
      </w:pPr>
      <w:r w:rsidRPr="00EC3464">
        <w:rPr>
          <w:rStyle w:val="HideTWBExt"/>
          <w:b w:val="0"/>
        </w:rPr>
        <w:t>&lt;/RepeatBlock-By&gt;</w:t>
      </w:r>
    </w:p>
    <w:p w14:paraId="17594BC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7BDDA74" w14:textId="77777777" w:rsidR="00E602CD" w:rsidRPr="00EC3464" w:rsidRDefault="00E602CD" w:rsidP="00E602CD">
      <w:pPr>
        <w:pStyle w:val="NormalBold"/>
      </w:pPr>
      <w:r w:rsidRPr="00EC3464">
        <w:rPr>
          <w:rStyle w:val="HideTWBExt"/>
          <w:b w:val="0"/>
        </w:rPr>
        <w:t>&lt;Article&gt;</w:t>
      </w:r>
      <w:r w:rsidRPr="00EC3464">
        <w:t>Uvodna izjava B</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5A46B59" w14:textId="77777777" w:rsidTr="00557025">
        <w:trPr>
          <w:trHeight w:hRule="exact" w:val="240"/>
          <w:jc w:val="center"/>
        </w:trPr>
        <w:tc>
          <w:tcPr>
            <w:tcW w:w="9752" w:type="dxa"/>
            <w:gridSpan w:val="2"/>
            <w:tcBorders>
              <w:top w:val="nil"/>
              <w:left w:val="nil"/>
              <w:bottom w:val="nil"/>
              <w:right w:val="nil"/>
            </w:tcBorders>
          </w:tcPr>
          <w:p w14:paraId="29726BF5" w14:textId="77777777" w:rsidR="00E602CD" w:rsidRPr="00EC3464" w:rsidRDefault="00E602CD" w:rsidP="00557025"/>
        </w:tc>
      </w:tr>
      <w:tr w:rsidR="00626753" w:rsidRPr="00EC3464" w14:paraId="12E95EA8" w14:textId="77777777" w:rsidTr="00557025">
        <w:trPr>
          <w:trHeight w:val="240"/>
          <w:jc w:val="center"/>
        </w:trPr>
        <w:tc>
          <w:tcPr>
            <w:tcW w:w="4876" w:type="dxa"/>
            <w:tcBorders>
              <w:top w:val="nil"/>
              <w:left w:val="nil"/>
              <w:bottom w:val="nil"/>
              <w:right w:val="nil"/>
            </w:tcBorders>
          </w:tcPr>
          <w:p w14:paraId="2FB70AE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C2A0408" w14:textId="77777777" w:rsidR="00E602CD" w:rsidRPr="00EC3464" w:rsidRDefault="00E602CD" w:rsidP="00557025">
            <w:pPr>
              <w:pStyle w:val="AmColumnHeading"/>
            </w:pPr>
            <w:r w:rsidRPr="00EC3464">
              <w:t>Predlog spremembe</w:t>
            </w:r>
          </w:p>
        </w:tc>
      </w:tr>
      <w:tr w:rsidR="00626753" w:rsidRPr="00EC3464" w14:paraId="561C6B12" w14:textId="77777777" w:rsidTr="00557025">
        <w:trPr>
          <w:jc w:val="center"/>
        </w:trPr>
        <w:tc>
          <w:tcPr>
            <w:tcW w:w="4876" w:type="dxa"/>
            <w:tcBorders>
              <w:top w:val="nil"/>
              <w:left w:val="nil"/>
              <w:bottom w:val="nil"/>
              <w:right w:val="nil"/>
            </w:tcBorders>
          </w:tcPr>
          <w:p w14:paraId="1DE10BE7" w14:textId="77777777" w:rsidR="00E602CD" w:rsidRPr="00EC3464" w:rsidRDefault="00E602CD" w:rsidP="00557025">
            <w:pPr>
              <w:pStyle w:val="Normal6a"/>
            </w:pPr>
            <w:r w:rsidRPr="00EC3464">
              <w:t>B.</w:t>
            </w:r>
            <w:r w:rsidRPr="00EC3464">
              <w:tab/>
              <w:t xml:space="preserve">ker evropski semester ostaja osrednji instrument za usklajevanje ekonomske, fiskalne, zaposlitvene in socialne politike po vsej EU ter </w:t>
            </w:r>
            <w:r w:rsidRPr="00EC3464">
              <w:rPr>
                <w:b/>
                <w:i/>
              </w:rPr>
              <w:t>tako nudi priložnost</w:t>
            </w:r>
            <w:r w:rsidRPr="00EC3464">
              <w:t xml:space="preserve"> za bolj sistematično vključevanje socialne, okoljske in medgeneracijske pravičnosti v makroekonomsko upravljanje;</w:t>
            </w:r>
          </w:p>
        </w:tc>
        <w:tc>
          <w:tcPr>
            <w:tcW w:w="4876" w:type="dxa"/>
            <w:tcBorders>
              <w:top w:val="nil"/>
              <w:left w:val="nil"/>
              <w:bottom w:val="nil"/>
              <w:right w:val="nil"/>
            </w:tcBorders>
          </w:tcPr>
          <w:p w14:paraId="5D927196" w14:textId="77777777" w:rsidR="00E602CD" w:rsidRPr="00EC3464" w:rsidRDefault="00E602CD" w:rsidP="00557025">
            <w:pPr>
              <w:pStyle w:val="Normal6a"/>
            </w:pPr>
            <w:r w:rsidRPr="00EC3464">
              <w:t>B.</w:t>
            </w:r>
            <w:r w:rsidRPr="00EC3464">
              <w:tab/>
              <w:t xml:space="preserve">ker evropski semester ostaja osrednji instrument za usklajevanje ekonomske, fiskalne, zaposlitvene in socialne politike po vsej EU ter </w:t>
            </w:r>
            <w:r w:rsidRPr="00EC3464">
              <w:rPr>
                <w:b/>
                <w:i/>
              </w:rPr>
              <w:t>bi si moral prizadevati</w:t>
            </w:r>
            <w:r w:rsidRPr="00EC3464">
              <w:t xml:space="preserve"> za bolj sistematično vključevanje socialne, okoljske in medgeneracijske pravičnosti v makroekonomsko upravljanje;</w:t>
            </w:r>
            <w:r w:rsidRPr="00EC3464">
              <w:rPr>
                <w:b/>
                <w:i/>
              </w:rPr>
              <w:t> ker so strategije fiskalne prilagoditve, ki temeljijo predvsem na zmanjšanju odhodkov, večkrat povzročile premajhne naložbe v človeški kapital, kar je negativno vplivalo na produktivnost, socialno kohezijo in dolgoročno rast;</w:t>
            </w:r>
          </w:p>
        </w:tc>
      </w:tr>
    </w:tbl>
    <w:p w14:paraId="1B447AB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D257F66" w14:textId="77777777" w:rsidR="00E602CD" w:rsidRPr="00EC3464" w:rsidRDefault="00E602CD" w:rsidP="00E602CD">
      <w:r w:rsidRPr="00EC3464">
        <w:rPr>
          <w:rStyle w:val="HideTWBExt"/>
        </w:rPr>
        <w:t>&lt;/Amend&gt;</w:t>
      </w:r>
    </w:p>
    <w:p w14:paraId="1295449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45</w:t>
      </w:r>
      <w:r w:rsidRPr="00EC3464">
        <w:rPr>
          <w:rStyle w:val="HideTWBExt"/>
          <w:b w:val="0"/>
        </w:rPr>
        <w:t>&lt;/NumAm&gt;</w:t>
      </w:r>
    </w:p>
    <w:p w14:paraId="03765611"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6DD07688" w14:textId="77777777" w:rsidR="00E602CD" w:rsidRPr="00EC3464" w:rsidRDefault="00E602CD" w:rsidP="00E602CD">
      <w:pPr>
        <w:pStyle w:val="NormalBold"/>
      </w:pPr>
      <w:r w:rsidRPr="00EC3464">
        <w:rPr>
          <w:rStyle w:val="HideTWBExt"/>
          <w:b w:val="0"/>
        </w:rPr>
        <w:t>&lt;/RepeatBlock-By&gt;</w:t>
      </w:r>
    </w:p>
    <w:p w14:paraId="71602DA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1C33476" w14:textId="77777777" w:rsidR="00E602CD" w:rsidRPr="00EC3464" w:rsidRDefault="00E602CD" w:rsidP="00E602CD">
      <w:pPr>
        <w:pStyle w:val="NormalBold"/>
      </w:pPr>
      <w:r w:rsidRPr="00EC3464">
        <w:rPr>
          <w:rStyle w:val="HideTWBExt"/>
          <w:b w:val="0"/>
        </w:rPr>
        <w:t>&lt;Article&gt;</w:t>
      </w:r>
      <w:r w:rsidRPr="00EC3464">
        <w:t>Uvodna izjava B</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31272BE" w14:textId="77777777" w:rsidTr="00557025">
        <w:trPr>
          <w:trHeight w:hRule="exact" w:val="240"/>
          <w:jc w:val="center"/>
        </w:trPr>
        <w:tc>
          <w:tcPr>
            <w:tcW w:w="9752" w:type="dxa"/>
            <w:gridSpan w:val="2"/>
            <w:tcBorders>
              <w:top w:val="nil"/>
              <w:left w:val="nil"/>
              <w:bottom w:val="nil"/>
              <w:right w:val="nil"/>
            </w:tcBorders>
          </w:tcPr>
          <w:p w14:paraId="08C0448C" w14:textId="77777777" w:rsidR="00E602CD" w:rsidRPr="00EC3464" w:rsidRDefault="00E602CD" w:rsidP="00557025"/>
        </w:tc>
      </w:tr>
      <w:tr w:rsidR="00626753" w:rsidRPr="00EC3464" w14:paraId="3986F3B0" w14:textId="77777777" w:rsidTr="00557025">
        <w:trPr>
          <w:trHeight w:val="240"/>
          <w:jc w:val="center"/>
        </w:trPr>
        <w:tc>
          <w:tcPr>
            <w:tcW w:w="4876" w:type="dxa"/>
            <w:tcBorders>
              <w:top w:val="nil"/>
              <w:left w:val="nil"/>
              <w:bottom w:val="nil"/>
              <w:right w:val="nil"/>
            </w:tcBorders>
          </w:tcPr>
          <w:p w14:paraId="05C8D29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443D675" w14:textId="77777777" w:rsidR="00E602CD" w:rsidRPr="00EC3464" w:rsidRDefault="00E602CD" w:rsidP="00557025">
            <w:pPr>
              <w:pStyle w:val="AmColumnHeading"/>
            </w:pPr>
            <w:r w:rsidRPr="00EC3464">
              <w:t>Predlog spremembe</w:t>
            </w:r>
          </w:p>
        </w:tc>
      </w:tr>
      <w:tr w:rsidR="00626753" w:rsidRPr="00EC3464" w14:paraId="21F2E479" w14:textId="77777777" w:rsidTr="00557025">
        <w:trPr>
          <w:jc w:val="center"/>
        </w:trPr>
        <w:tc>
          <w:tcPr>
            <w:tcW w:w="4876" w:type="dxa"/>
            <w:tcBorders>
              <w:top w:val="nil"/>
              <w:left w:val="nil"/>
              <w:bottom w:val="nil"/>
              <w:right w:val="nil"/>
            </w:tcBorders>
          </w:tcPr>
          <w:p w14:paraId="093F6EB9" w14:textId="77777777" w:rsidR="00E602CD" w:rsidRPr="00EC3464" w:rsidRDefault="00E602CD" w:rsidP="00557025">
            <w:pPr>
              <w:pStyle w:val="Normal6a"/>
            </w:pPr>
            <w:r w:rsidRPr="00EC3464">
              <w:t>B.</w:t>
            </w:r>
            <w:r w:rsidRPr="00EC3464">
              <w:tab/>
              <w:t xml:space="preserve">ker evropski semester </w:t>
            </w:r>
            <w:r w:rsidRPr="00EC3464">
              <w:rPr>
                <w:b/>
                <w:i/>
              </w:rPr>
              <w:t>ostaja osrednji instrument za usklajevanje ekonomske, fiskalne</w:t>
            </w:r>
            <w:r w:rsidRPr="00EC3464">
              <w:t xml:space="preserve">, </w:t>
            </w:r>
            <w:r w:rsidRPr="00EC3464">
              <w:rPr>
                <w:b/>
                <w:i/>
              </w:rPr>
              <w:t>zaposlitvene in socialne politike po vsej EU ter tako nudi priložnost</w:t>
            </w:r>
            <w:r w:rsidRPr="00EC3464">
              <w:t xml:space="preserve"> za </w:t>
            </w:r>
            <w:r w:rsidRPr="00EC3464">
              <w:rPr>
                <w:b/>
                <w:i/>
              </w:rPr>
              <w:t>bolj sistematično vključevanje socialne, okoljske in medgeneracijske pravičnosti v makroekonomsko upravljanje</w:t>
            </w:r>
            <w:r w:rsidRPr="00EC3464">
              <w:t>;</w:t>
            </w:r>
          </w:p>
        </w:tc>
        <w:tc>
          <w:tcPr>
            <w:tcW w:w="4876" w:type="dxa"/>
            <w:tcBorders>
              <w:top w:val="nil"/>
              <w:left w:val="nil"/>
              <w:bottom w:val="nil"/>
              <w:right w:val="nil"/>
            </w:tcBorders>
          </w:tcPr>
          <w:p w14:paraId="61876321" w14:textId="77777777" w:rsidR="00E602CD" w:rsidRPr="00EC3464" w:rsidRDefault="00E602CD" w:rsidP="00557025">
            <w:pPr>
              <w:pStyle w:val="Normal6a"/>
            </w:pPr>
            <w:r w:rsidRPr="00EC3464">
              <w:t>B.</w:t>
            </w:r>
            <w:r w:rsidRPr="00EC3464">
              <w:tab/>
              <w:t xml:space="preserve">ker </w:t>
            </w:r>
            <w:r w:rsidRPr="00EC3464">
              <w:rPr>
                <w:b/>
                <w:i/>
              </w:rPr>
              <w:t>bi moral</w:t>
            </w:r>
            <w:r w:rsidRPr="00EC3464">
              <w:t xml:space="preserve"> evropski semester </w:t>
            </w:r>
            <w:r w:rsidRPr="00EC3464">
              <w:rPr>
                <w:b/>
                <w:i/>
              </w:rPr>
              <w:t>spodbujati socialno in medgeneracijsko pravičnost ter gospodarsko konkurenčnost</w:t>
            </w:r>
            <w:r w:rsidRPr="00EC3464">
              <w:t xml:space="preserve">, </w:t>
            </w:r>
            <w:r w:rsidRPr="00EC3464">
              <w:rPr>
                <w:b/>
                <w:i/>
              </w:rPr>
              <w:t>ob spoštovanju načela subsidiarnosti in primarne odgovornosti držav članic</w:t>
            </w:r>
            <w:r w:rsidRPr="00EC3464">
              <w:t xml:space="preserve"> za </w:t>
            </w:r>
            <w:r w:rsidRPr="00EC3464">
              <w:rPr>
                <w:b/>
                <w:i/>
              </w:rPr>
              <w:t>socialno politiko ter spodbujanju stroškovno učinkovitega nacionalnega izvajanja</w:t>
            </w:r>
            <w:r w:rsidRPr="00EC3464">
              <w:t>;</w:t>
            </w:r>
          </w:p>
        </w:tc>
      </w:tr>
    </w:tbl>
    <w:p w14:paraId="7E33B69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F1C23D" w14:textId="77777777" w:rsidR="00E602CD" w:rsidRPr="00EC3464" w:rsidRDefault="00E602CD" w:rsidP="00E602CD">
      <w:r w:rsidRPr="00EC3464">
        <w:rPr>
          <w:rStyle w:val="HideTWBExt"/>
        </w:rPr>
        <w:t>&lt;/Amend&gt;</w:t>
      </w:r>
    </w:p>
    <w:p w14:paraId="75B554E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46</w:t>
      </w:r>
      <w:r w:rsidRPr="00EC3464">
        <w:rPr>
          <w:rStyle w:val="HideTWBExt"/>
          <w:b w:val="0"/>
        </w:rPr>
        <w:t>&lt;/NumAm&gt;</w:t>
      </w:r>
    </w:p>
    <w:p w14:paraId="4888263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A2E3032" w14:textId="77777777" w:rsidR="00E602CD" w:rsidRPr="00EC3464" w:rsidRDefault="00E602CD" w:rsidP="00E602CD">
      <w:pPr>
        <w:pStyle w:val="NormalBold"/>
      </w:pPr>
      <w:r w:rsidRPr="00EC3464">
        <w:rPr>
          <w:rStyle w:val="HideTWBExt"/>
          <w:b w:val="0"/>
        </w:rPr>
        <w:t>&lt;/RepeatBlock-By&gt;</w:t>
      </w:r>
    </w:p>
    <w:p w14:paraId="48FBB47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4661C9" w14:textId="77777777" w:rsidR="00E602CD" w:rsidRPr="00EC3464" w:rsidRDefault="00E602CD" w:rsidP="00E602CD">
      <w:pPr>
        <w:pStyle w:val="NormalBold"/>
      </w:pPr>
      <w:r w:rsidRPr="00EC3464">
        <w:rPr>
          <w:rStyle w:val="HideTWBExt"/>
          <w:b w:val="0"/>
        </w:rPr>
        <w:t>&lt;Article&gt;</w:t>
      </w:r>
      <w:r w:rsidRPr="00EC3464">
        <w:t>Uvodna izjava B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F5E26B2" w14:textId="77777777" w:rsidTr="00557025">
        <w:trPr>
          <w:trHeight w:hRule="exact" w:val="240"/>
          <w:jc w:val="center"/>
        </w:trPr>
        <w:tc>
          <w:tcPr>
            <w:tcW w:w="9752" w:type="dxa"/>
            <w:gridSpan w:val="2"/>
            <w:tcBorders>
              <w:top w:val="nil"/>
              <w:left w:val="nil"/>
              <w:bottom w:val="nil"/>
              <w:right w:val="nil"/>
            </w:tcBorders>
          </w:tcPr>
          <w:p w14:paraId="56225D32" w14:textId="77777777" w:rsidR="00E602CD" w:rsidRPr="00EC3464" w:rsidRDefault="00E602CD" w:rsidP="00557025"/>
        </w:tc>
      </w:tr>
      <w:tr w:rsidR="00626753" w:rsidRPr="00EC3464" w14:paraId="174D37C6" w14:textId="77777777" w:rsidTr="00557025">
        <w:trPr>
          <w:trHeight w:val="240"/>
          <w:jc w:val="center"/>
        </w:trPr>
        <w:tc>
          <w:tcPr>
            <w:tcW w:w="4876" w:type="dxa"/>
            <w:tcBorders>
              <w:top w:val="nil"/>
              <w:left w:val="nil"/>
              <w:bottom w:val="nil"/>
              <w:right w:val="nil"/>
            </w:tcBorders>
          </w:tcPr>
          <w:p w14:paraId="59FF6B3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6C0A380" w14:textId="77777777" w:rsidR="00E602CD" w:rsidRPr="00EC3464" w:rsidRDefault="00E602CD" w:rsidP="00557025">
            <w:pPr>
              <w:pStyle w:val="AmColumnHeading"/>
            </w:pPr>
            <w:r w:rsidRPr="00EC3464">
              <w:t>Predlog spremembe</w:t>
            </w:r>
          </w:p>
        </w:tc>
      </w:tr>
      <w:tr w:rsidR="00626753" w:rsidRPr="00EC3464" w14:paraId="1FC4CBD2" w14:textId="77777777" w:rsidTr="00557025">
        <w:trPr>
          <w:jc w:val="center"/>
        </w:trPr>
        <w:tc>
          <w:tcPr>
            <w:tcW w:w="4876" w:type="dxa"/>
            <w:tcBorders>
              <w:top w:val="nil"/>
              <w:left w:val="nil"/>
              <w:bottom w:val="nil"/>
              <w:right w:val="nil"/>
            </w:tcBorders>
          </w:tcPr>
          <w:p w14:paraId="08616B58" w14:textId="77777777" w:rsidR="00E602CD" w:rsidRPr="00EC3464" w:rsidRDefault="00E602CD" w:rsidP="00557025">
            <w:pPr>
              <w:pStyle w:val="Normal6a"/>
            </w:pPr>
          </w:p>
        </w:tc>
        <w:tc>
          <w:tcPr>
            <w:tcW w:w="4876" w:type="dxa"/>
            <w:tcBorders>
              <w:top w:val="nil"/>
              <w:left w:val="nil"/>
              <w:bottom w:val="nil"/>
              <w:right w:val="nil"/>
            </w:tcBorders>
          </w:tcPr>
          <w:p w14:paraId="1C5FBC3A" w14:textId="77777777" w:rsidR="00E602CD" w:rsidRPr="00EC3464" w:rsidRDefault="00E602CD" w:rsidP="00557025">
            <w:pPr>
              <w:pStyle w:val="Normal6a"/>
            </w:pPr>
            <w:r w:rsidRPr="00EC3464">
              <w:rPr>
                <w:b/>
                <w:i/>
              </w:rPr>
              <w:t>Ba.</w:t>
            </w:r>
            <w:r w:rsidRPr="00EC3464">
              <w:tab/>
            </w:r>
            <w:r w:rsidRPr="00EC3464">
              <w:rPr>
                <w:b/>
                <w:i/>
              </w:rPr>
              <w:t>ker mora biti evropski steber socialnih pravic vodilo socialnih in gospodarskih politik EU ter zagotoviti, da bo Unija prevzela vodilno vlogo pri spodbujanju socialnega napredka, in usmerjati vse politike v okviru evropskega semestra, da se dosežejo polna in kakovostna zaposlenost, kakovostna delovna mesta, trdni in ustrezni sistemi socialne zaščite, enake možnosti in dostop do kakovostnih javnih storitev za vse;</w:t>
            </w:r>
          </w:p>
        </w:tc>
      </w:tr>
    </w:tbl>
    <w:p w14:paraId="5BCC0D7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E2D16FF" w14:textId="77777777" w:rsidR="00E602CD" w:rsidRPr="00EC3464" w:rsidRDefault="00E602CD" w:rsidP="00E602CD">
      <w:r w:rsidRPr="00EC3464">
        <w:rPr>
          <w:rStyle w:val="HideTWBExt"/>
        </w:rPr>
        <w:t>&lt;/Amend&gt;</w:t>
      </w:r>
    </w:p>
    <w:p w14:paraId="62D8182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47</w:t>
      </w:r>
      <w:r w:rsidRPr="00EC3464">
        <w:rPr>
          <w:rStyle w:val="HideTWBExt"/>
          <w:b w:val="0"/>
        </w:rPr>
        <w:t>&lt;/NumAm&gt;</w:t>
      </w:r>
    </w:p>
    <w:p w14:paraId="1722FF50" w14:textId="5A3827C1"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4A9588F" w14:textId="77777777" w:rsidR="00E602CD" w:rsidRPr="00EC3464" w:rsidRDefault="00E602CD" w:rsidP="00E602CD">
      <w:pPr>
        <w:pStyle w:val="NormalBold"/>
      </w:pPr>
      <w:r w:rsidRPr="00EC3464">
        <w:rPr>
          <w:rStyle w:val="HideTWBExt"/>
          <w:b w:val="0"/>
        </w:rPr>
        <w:t>&lt;/RepeatBlock-By&gt;</w:t>
      </w:r>
    </w:p>
    <w:p w14:paraId="5FB73E2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3D7BCE7" w14:textId="77777777" w:rsidR="00E602CD" w:rsidRPr="00EC3464" w:rsidRDefault="00E602CD" w:rsidP="00E602CD">
      <w:pPr>
        <w:pStyle w:val="NormalBold"/>
      </w:pPr>
      <w:r w:rsidRPr="00EC3464">
        <w:rPr>
          <w:rStyle w:val="HideTWBExt"/>
          <w:b w:val="0"/>
        </w:rPr>
        <w:t>&lt;Article&gt;</w:t>
      </w:r>
      <w:r w:rsidRPr="00EC3464">
        <w:t>Uvodna izjava B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1866616" w14:textId="77777777" w:rsidTr="00557025">
        <w:trPr>
          <w:trHeight w:hRule="exact" w:val="240"/>
          <w:jc w:val="center"/>
        </w:trPr>
        <w:tc>
          <w:tcPr>
            <w:tcW w:w="9752" w:type="dxa"/>
            <w:gridSpan w:val="2"/>
            <w:tcBorders>
              <w:top w:val="nil"/>
              <w:left w:val="nil"/>
              <w:bottom w:val="nil"/>
              <w:right w:val="nil"/>
            </w:tcBorders>
          </w:tcPr>
          <w:p w14:paraId="5676AAE1" w14:textId="77777777" w:rsidR="00E602CD" w:rsidRPr="00EC3464" w:rsidRDefault="00E602CD" w:rsidP="00557025"/>
        </w:tc>
      </w:tr>
      <w:tr w:rsidR="00626753" w:rsidRPr="00EC3464" w14:paraId="70B5DF92" w14:textId="77777777" w:rsidTr="00557025">
        <w:trPr>
          <w:trHeight w:val="240"/>
          <w:jc w:val="center"/>
        </w:trPr>
        <w:tc>
          <w:tcPr>
            <w:tcW w:w="4876" w:type="dxa"/>
            <w:tcBorders>
              <w:top w:val="nil"/>
              <w:left w:val="nil"/>
              <w:bottom w:val="nil"/>
              <w:right w:val="nil"/>
            </w:tcBorders>
          </w:tcPr>
          <w:p w14:paraId="3C07267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95C9B11" w14:textId="77777777" w:rsidR="00E602CD" w:rsidRPr="00EC3464" w:rsidRDefault="00E602CD" w:rsidP="00557025">
            <w:pPr>
              <w:pStyle w:val="AmColumnHeading"/>
            </w:pPr>
            <w:r w:rsidRPr="00EC3464">
              <w:t>Predlog spremembe</w:t>
            </w:r>
          </w:p>
        </w:tc>
      </w:tr>
      <w:tr w:rsidR="00626753" w:rsidRPr="00EC3464" w14:paraId="210C219D" w14:textId="77777777" w:rsidTr="00557025">
        <w:trPr>
          <w:jc w:val="center"/>
        </w:trPr>
        <w:tc>
          <w:tcPr>
            <w:tcW w:w="4876" w:type="dxa"/>
            <w:tcBorders>
              <w:top w:val="nil"/>
              <w:left w:val="nil"/>
              <w:bottom w:val="nil"/>
              <w:right w:val="nil"/>
            </w:tcBorders>
          </w:tcPr>
          <w:p w14:paraId="0C4EE2BF" w14:textId="77777777" w:rsidR="00E602CD" w:rsidRPr="00EC3464" w:rsidRDefault="00E602CD" w:rsidP="00557025">
            <w:pPr>
              <w:pStyle w:val="Normal6a"/>
            </w:pPr>
          </w:p>
        </w:tc>
        <w:tc>
          <w:tcPr>
            <w:tcW w:w="4876" w:type="dxa"/>
            <w:tcBorders>
              <w:top w:val="nil"/>
              <w:left w:val="nil"/>
              <w:bottom w:val="nil"/>
              <w:right w:val="nil"/>
            </w:tcBorders>
          </w:tcPr>
          <w:p w14:paraId="495D72DB" w14:textId="77777777" w:rsidR="00E602CD" w:rsidRPr="00EC3464" w:rsidRDefault="00E602CD" w:rsidP="00557025">
            <w:pPr>
              <w:pStyle w:val="Normal6a"/>
            </w:pPr>
            <w:r w:rsidRPr="00EC3464">
              <w:rPr>
                <w:b/>
                <w:i/>
              </w:rPr>
              <w:t>Ba.</w:t>
            </w:r>
            <w:r w:rsidRPr="00EC3464">
              <w:tab/>
            </w:r>
            <w:r w:rsidRPr="00EC3464">
              <w:rPr>
                <w:b/>
                <w:i/>
              </w:rPr>
              <w:t>ker sta socialna kohezija in navzgor usmerjena socialna konvergenca temeljna cilja Evropske unije in bi zato morala biti osrednjega pomena za evropski semester; ker so trajna dohodkovna neenakost, regionalni razvoj ter dostop do kakovostnih delovnih mest in osnovnih storitev pomembne ovire za doseganje teh ciljev;</w:t>
            </w:r>
          </w:p>
        </w:tc>
      </w:tr>
    </w:tbl>
    <w:p w14:paraId="697246A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00D1423" w14:textId="77777777" w:rsidR="00E602CD" w:rsidRPr="00EC3464" w:rsidRDefault="00E602CD" w:rsidP="00E602CD">
      <w:r w:rsidRPr="00EC3464">
        <w:rPr>
          <w:rStyle w:val="HideTWBExt"/>
        </w:rPr>
        <w:t>&lt;/Amend&gt;</w:t>
      </w:r>
    </w:p>
    <w:p w14:paraId="70CA67A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48</w:t>
      </w:r>
      <w:r w:rsidRPr="00EC3464">
        <w:rPr>
          <w:rStyle w:val="HideTWBExt"/>
          <w:b w:val="0"/>
        </w:rPr>
        <w:t>&lt;/NumAm&gt;</w:t>
      </w:r>
    </w:p>
    <w:p w14:paraId="1FF6F21F" w14:textId="77777777" w:rsidR="00E602CD" w:rsidRPr="00EC3464" w:rsidRDefault="00E602CD" w:rsidP="00E602CD">
      <w:pPr>
        <w:pStyle w:val="NormalBold"/>
      </w:pPr>
      <w:r w:rsidRPr="00EC3464">
        <w:rPr>
          <w:rStyle w:val="HideTWBExt"/>
          <w:b w:val="0"/>
        </w:rPr>
        <w:t>&lt;RepeatBlock-By&gt;&lt;Members&gt;</w:t>
      </w:r>
      <w:r w:rsidRPr="00EC3464">
        <w:t>Pál Szekeres, Margarita de la Pisa Carrión</w:t>
      </w:r>
      <w:r w:rsidRPr="00EC3464">
        <w:rPr>
          <w:rStyle w:val="HideTWBExt"/>
          <w:b w:val="0"/>
        </w:rPr>
        <w:t>&lt;/Members&gt;</w:t>
      </w:r>
    </w:p>
    <w:p w14:paraId="5FB34655" w14:textId="77777777" w:rsidR="00E602CD" w:rsidRPr="00EC3464" w:rsidRDefault="00E602CD" w:rsidP="00E602CD">
      <w:pPr>
        <w:pStyle w:val="NormalBold"/>
      </w:pPr>
      <w:r w:rsidRPr="00EC3464">
        <w:rPr>
          <w:rStyle w:val="HideTWBExt"/>
          <w:b w:val="0"/>
        </w:rPr>
        <w:t>&lt;/RepeatBlock-By&gt;</w:t>
      </w:r>
    </w:p>
    <w:p w14:paraId="7B9E181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105704" w14:textId="77777777" w:rsidR="00E602CD" w:rsidRPr="00EC3464" w:rsidRDefault="00E602CD" w:rsidP="00E602CD">
      <w:pPr>
        <w:pStyle w:val="NormalBold"/>
      </w:pPr>
      <w:r w:rsidRPr="00EC3464">
        <w:rPr>
          <w:rStyle w:val="HideTWBExt"/>
          <w:b w:val="0"/>
        </w:rPr>
        <w:t>&lt;Article&gt;</w:t>
      </w:r>
      <w:r w:rsidRPr="00EC3464">
        <w:t>Uvodna izjava B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DD317A9" w14:textId="77777777" w:rsidTr="00557025">
        <w:trPr>
          <w:trHeight w:hRule="exact" w:val="240"/>
          <w:jc w:val="center"/>
        </w:trPr>
        <w:tc>
          <w:tcPr>
            <w:tcW w:w="9752" w:type="dxa"/>
            <w:gridSpan w:val="2"/>
            <w:tcBorders>
              <w:top w:val="nil"/>
              <w:left w:val="nil"/>
              <w:bottom w:val="nil"/>
              <w:right w:val="nil"/>
            </w:tcBorders>
          </w:tcPr>
          <w:p w14:paraId="3CE73B1A" w14:textId="77777777" w:rsidR="00E602CD" w:rsidRPr="00EC3464" w:rsidRDefault="00E602CD" w:rsidP="00557025"/>
        </w:tc>
      </w:tr>
      <w:tr w:rsidR="00626753" w:rsidRPr="00EC3464" w14:paraId="459A8DDE" w14:textId="77777777" w:rsidTr="00557025">
        <w:trPr>
          <w:trHeight w:val="240"/>
          <w:jc w:val="center"/>
        </w:trPr>
        <w:tc>
          <w:tcPr>
            <w:tcW w:w="4876" w:type="dxa"/>
            <w:tcBorders>
              <w:top w:val="nil"/>
              <w:left w:val="nil"/>
              <w:bottom w:val="nil"/>
              <w:right w:val="nil"/>
            </w:tcBorders>
          </w:tcPr>
          <w:p w14:paraId="763F5F3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835DE35" w14:textId="77777777" w:rsidR="00E602CD" w:rsidRPr="00EC3464" w:rsidRDefault="00E602CD" w:rsidP="00557025">
            <w:pPr>
              <w:pStyle w:val="AmColumnHeading"/>
            </w:pPr>
            <w:r w:rsidRPr="00EC3464">
              <w:t>Predlog spremembe</w:t>
            </w:r>
          </w:p>
        </w:tc>
      </w:tr>
      <w:tr w:rsidR="00626753" w:rsidRPr="00EC3464" w14:paraId="1212E8D3" w14:textId="77777777" w:rsidTr="00557025">
        <w:trPr>
          <w:jc w:val="center"/>
        </w:trPr>
        <w:tc>
          <w:tcPr>
            <w:tcW w:w="4876" w:type="dxa"/>
            <w:tcBorders>
              <w:top w:val="nil"/>
              <w:left w:val="nil"/>
              <w:bottom w:val="nil"/>
              <w:right w:val="nil"/>
            </w:tcBorders>
          </w:tcPr>
          <w:p w14:paraId="554145CE" w14:textId="77777777" w:rsidR="00E602CD" w:rsidRPr="00EC3464" w:rsidRDefault="00E602CD" w:rsidP="00557025">
            <w:pPr>
              <w:pStyle w:val="Normal6a"/>
            </w:pPr>
          </w:p>
        </w:tc>
        <w:tc>
          <w:tcPr>
            <w:tcW w:w="4876" w:type="dxa"/>
            <w:tcBorders>
              <w:top w:val="nil"/>
              <w:left w:val="nil"/>
              <w:bottom w:val="nil"/>
              <w:right w:val="nil"/>
            </w:tcBorders>
          </w:tcPr>
          <w:p w14:paraId="441FC69A" w14:textId="77777777" w:rsidR="00E602CD" w:rsidRPr="00EC3464" w:rsidRDefault="00E602CD" w:rsidP="00557025">
            <w:pPr>
              <w:pStyle w:val="Normal6a"/>
            </w:pPr>
            <w:r w:rsidRPr="00EC3464">
              <w:rPr>
                <w:b/>
                <w:i/>
              </w:rPr>
              <w:t>Ba.</w:t>
            </w:r>
            <w:r w:rsidRPr="00EC3464">
              <w:tab/>
            </w:r>
            <w:r w:rsidRPr="00EC3464">
              <w:rPr>
                <w:b/>
                <w:i/>
              </w:rPr>
              <w:t>ker podatki o brezposelnosti kažejo, da se evropski semester ni izkazal za učinkovit instrument, zato ga ne bi smeli vsiliti državam članicam;</w:t>
            </w:r>
          </w:p>
        </w:tc>
      </w:tr>
    </w:tbl>
    <w:p w14:paraId="7A7AA92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EB97BAA" w14:textId="77777777" w:rsidR="00E602CD" w:rsidRPr="00EC3464" w:rsidRDefault="00E602CD" w:rsidP="00E602CD">
      <w:r w:rsidRPr="00EC3464">
        <w:rPr>
          <w:rStyle w:val="HideTWBExt"/>
        </w:rPr>
        <w:t>&lt;/Amend&gt;</w:t>
      </w:r>
    </w:p>
    <w:p w14:paraId="3CCA11E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49</w:t>
      </w:r>
      <w:r w:rsidRPr="00EC3464">
        <w:rPr>
          <w:rStyle w:val="HideTWBExt"/>
          <w:b w:val="0"/>
        </w:rPr>
        <w:t>&lt;/NumAm&gt;</w:t>
      </w:r>
    </w:p>
    <w:p w14:paraId="2F1CDED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19EEDB4" w14:textId="77777777" w:rsidR="00E602CD" w:rsidRPr="00EC3464" w:rsidRDefault="00E602CD" w:rsidP="00E602CD">
      <w:pPr>
        <w:pStyle w:val="NormalBold"/>
      </w:pPr>
      <w:r w:rsidRPr="00EC3464">
        <w:rPr>
          <w:rStyle w:val="HideTWBExt"/>
          <w:b w:val="0"/>
        </w:rPr>
        <w:t>&lt;/RepeatBlock-By&gt;</w:t>
      </w:r>
    </w:p>
    <w:p w14:paraId="4911B9F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8179BE2" w14:textId="77777777" w:rsidR="00E602CD" w:rsidRPr="00EC3464" w:rsidRDefault="00E602CD" w:rsidP="00E602CD">
      <w:pPr>
        <w:pStyle w:val="NormalBold"/>
      </w:pPr>
      <w:r w:rsidRPr="00EC3464">
        <w:rPr>
          <w:rStyle w:val="HideTWBExt"/>
          <w:b w:val="0"/>
        </w:rPr>
        <w:t>&lt;Article&gt;</w:t>
      </w:r>
      <w:r w:rsidRPr="00EC3464">
        <w:t>Uvodna izjava B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96784E9" w14:textId="77777777" w:rsidTr="00557025">
        <w:trPr>
          <w:trHeight w:hRule="exact" w:val="240"/>
          <w:jc w:val="center"/>
        </w:trPr>
        <w:tc>
          <w:tcPr>
            <w:tcW w:w="9752" w:type="dxa"/>
            <w:gridSpan w:val="2"/>
            <w:tcBorders>
              <w:top w:val="nil"/>
              <w:left w:val="nil"/>
              <w:bottom w:val="nil"/>
              <w:right w:val="nil"/>
            </w:tcBorders>
          </w:tcPr>
          <w:p w14:paraId="4CC41507" w14:textId="77777777" w:rsidR="00E602CD" w:rsidRPr="00EC3464" w:rsidRDefault="00E602CD" w:rsidP="00557025"/>
        </w:tc>
      </w:tr>
      <w:tr w:rsidR="00626753" w:rsidRPr="00EC3464" w14:paraId="77E719D2" w14:textId="77777777" w:rsidTr="00557025">
        <w:trPr>
          <w:trHeight w:val="240"/>
          <w:jc w:val="center"/>
        </w:trPr>
        <w:tc>
          <w:tcPr>
            <w:tcW w:w="4876" w:type="dxa"/>
            <w:tcBorders>
              <w:top w:val="nil"/>
              <w:left w:val="nil"/>
              <w:bottom w:val="nil"/>
              <w:right w:val="nil"/>
            </w:tcBorders>
          </w:tcPr>
          <w:p w14:paraId="3362B08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C1B8C6D" w14:textId="77777777" w:rsidR="00E602CD" w:rsidRPr="00EC3464" w:rsidRDefault="00E602CD" w:rsidP="00557025">
            <w:pPr>
              <w:pStyle w:val="AmColumnHeading"/>
            </w:pPr>
            <w:r w:rsidRPr="00EC3464">
              <w:t>Predlog spremembe</w:t>
            </w:r>
          </w:p>
        </w:tc>
      </w:tr>
      <w:tr w:rsidR="00626753" w:rsidRPr="00EC3464" w14:paraId="4375658E" w14:textId="77777777" w:rsidTr="00557025">
        <w:trPr>
          <w:jc w:val="center"/>
        </w:trPr>
        <w:tc>
          <w:tcPr>
            <w:tcW w:w="4876" w:type="dxa"/>
            <w:tcBorders>
              <w:top w:val="nil"/>
              <w:left w:val="nil"/>
              <w:bottom w:val="nil"/>
              <w:right w:val="nil"/>
            </w:tcBorders>
          </w:tcPr>
          <w:p w14:paraId="77D6809A" w14:textId="77777777" w:rsidR="00E602CD" w:rsidRPr="00EC3464" w:rsidRDefault="00E602CD" w:rsidP="00557025">
            <w:pPr>
              <w:pStyle w:val="Normal6a"/>
            </w:pPr>
          </w:p>
        </w:tc>
        <w:tc>
          <w:tcPr>
            <w:tcW w:w="4876" w:type="dxa"/>
            <w:tcBorders>
              <w:top w:val="nil"/>
              <w:left w:val="nil"/>
              <w:bottom w:val="nil"/>
              <w:right w:val="nil"/>
            </w:tcBorders>
          </w:tcPr>
          <w:p w14:paraId="7B1082C3" w14:textId="77777777" w:rsidR="00E602CD" w:rsidRPr="00EC3464" w:rsidRDefault="00E602CD" w:rsidP="00557025">
            <w:pPr>
              <w:pStyle w:val="Normal6a"/>
            </w:pPr>
            <w:r w:rsidRPr="00EC3464">
              <w:rPr>
                <w:b/>
                <w:i/>
              </w:rPr>
              <w:t>Bb.</w:t>
            </w:r>
            <w:r w:rsidRPr="00EC3464">
              <w:tab/>
            </w:r>
            <w:r w:rsidRPr="00EC3464">
              <w:rPr>
                <w:b/>
                <w:i/>
              </w:rPr>
              <w:t>ker bo reševanje izzivov, opredeljenih v skupnem poročilu o zaposlovanju, prispevalo k doseganju navzgor usmerjene socialne konvergence, krepilo evropski socialni model in socialno državo, podpiralo pošten in pravičen zeleni in digitalni prehod, se odzivalo na demografske spremembe in prispevalo k doseganju ciljev trajnostnega razvoja;</w:t>
            </w:r>
          </w:p>
        </w:tc>
      </w:tr>
    </w:tbl>
    <w:p w14:paraId="09C5D60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5B06B11" w14:textId="77777777" w:rsidR="00E602CD" w:rsidRPr="00EC3464" w:rsidRDefault="00E602CD" w:rsidP="00E602CD">
      <w:r w:rsidRPr="00EC3464">
        <w:rPr>
          <w:rStyle w:val="HideTWBExt"/>
        </w:rPr>
        <w:t>&lt;/Amend&gt;</w:t>
      </w:r>
    </w:p>
    <w:p w14:paraId="5C08183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50</w:t>
      </w:r>
      <w:r w:rsidRPr="00EC3464">
        <w:rPr>
          <w:rStyle w:val="HideTWBExt"/>
          <w:b w:val="0"/>
        </w:rPr>
        <w:t>&lt;/NumAm&gt;</w:t>
      </w:r>
    </w:p>
    <w:p w14:paraId="3D958976"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CC75666" w14:textId="77777777" w:rsidR="00E602CD" w:rsidRPr="00EC3464" w:rsidRDefault="00E602CD" w:rsidP="00E602CD">
      <w:pPr>
        <w:pStyle w:val="NormalBold"/>
      </w:pPr>
      <w:r w:rsidRPr="00EC3464">
        <w:rPr>
          <w:rStyle w:val="HideTWBExt"/>
          <w:b w:val="0"/>
        </w:rPr>
        <w:t>&lt;/RepeatBlock-By&gt;</w:t>
      </w:r>
    </w:p>
    <w:p w14:paraId="764A5B6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DA22C4E" w14:textId="77777777" w:rsidR="00E602CD" w:rsidRPr="00EC3464" w:rsidRDefault="00E602CD" w:rsidP="00E602CD">
      <w:pPr>
        <w:pStyle w:val="NormalBold"/>
      </w:pPr>
      <w:r w:rsidRPr="00EC3464">
        <w:rPr>
          <w:rStyle w:val="HideTWBExt"/>
          <w:b w:val="0"/>
        </w:rPr>
        <w:t>&lt;Article&gt;</w:t>
      </w:r>
      <w:r w:rsidRPr="00EC3464">
        <w:t>Uvodna izjava B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9530924" w14:textId="77777777" w:rsidTr="00557025">
        <w:trPr>
          <w:trHeight w:hRule="exact" w:val="240"/>
          <w:jc w:val="center"/>
        </w:trPr>
        <w:tc>
          <w:tcPr>
            <w:tcW w:w="9752" w:type="dxa"/>
            <w:gridSpan w:val="2"/>
            <w:tcBorders>
              <w:top w:val="nil"/>
              <w:left w:val="nil"/>
              <w:bottom w:val="nil"/>
              <w:right w:val="nil"/>
            </w:tcBorders>
          </w:tcPr>
          <w:p w14:paraId="718A7FBA" w14:textId="77777777" w:rsidR="00E602CD" w:rsidRPr="00EC3464" w:rsidRDefault="00E602CD" w:rsidP="00557025"/>
        </w:tc>
      </w:tr>
      <w:tr w:rsidR="00626753" w:rsidRPr="00EC3464" w14:paraId="687F9AB3" w14:textId="77777777" w:rsidTr="00557025">
        <w:trPr>
          <w:trHeight w:val="240"/>
          <w:jc w:val="center"/>
        </w:trPr>
        <w:tc>
          <w:tcPr>
            <w:tcW w:w="4876" w:type="dxa"/>
            <w:tcBorders>
              <w:top w:val="nil"/>
              <w:left w:val="nil"/>
              <w:bottom w:val="nil"/>
              <w:right w:val="nil"/>
            </w:tcBorders>
          </w:tcPr>
          <w:p w14:paraId="31928C9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E29110A" w14:textId="77777777" w:rsidR="00E602CD" w:rsidRPr="00EC3464" w:rsidRDefault="00E602CD" w:rsidP="00557025">
            <w:pPr>
              <w:pStyle w:val="AmColumnHeading"/>
            </w:pPr>
            <w:r w:rsidRPr="00EC3464">
              <w:t>Predlog spremembe</w:t>
            </w:r>
          </w:p>
        </w:tc>
      </w:tr>
      <w:tr w:rsidR="00626753" w:rsidRPr="00EC3464" w14:paraId="7DF0FAB6" w14:textId="77777777" w:rsidTr="00557025">
        <w:trPr>
          <w:jc w:val="center"/>
        </w:trPr>
        <w:tc>
          <w:tcPr>
            <w:tcW w:w="4876" w:type="dxa"/>
            <w:tcBorders>
              <w:top w:val="nil"/>
              <w:left w:val="nil"/>
              <w:bottom w:val="nil"/>
              <w:right w:val="nil"/>
            </w:tcBorders>
          </w:tcPr>
          <w:p w14:paraId="025EBEB7" w14:textId="77777777" w:rsidR="00E602CD" w:rsidRPr="00EC3464" w:rsidRDefault="00E602CD" w:rsidP="00557025">
            <w:pPr>
              <w:pStyle w:val="Normal6a"/>
            </w:pPr>
          </w:p>
        </w:tc>
        <w:tc>
          <w:tcPr>
            <w:tcW w:w="4876" w:type="dxa"/>
            <w:tcBorders>
              <w:top w:val="nil"/>
              <w:left w:val="nil"/>
              <w:bottom w:val="nil"/>
              <w:right w:val="nil"/>
            </w:tcBorders>
          </w:tcPr>
          <w:p w14:paraId="07C7255C" w14:textId="77777777" w:rsidR="00E602CD" w:rsidRPr="00EC3464" w:rsidRDefault="00E602CD" w:rsidP="00557025">
            <w:pPr>
              <w:pStyle w:val="Normal6a"/>
            </w:pPr>
            <w:r w:rsidRPr="00EC3464">
              <w:rPr>
                <w:b/>
                <w:i/>
              </w:rPr>
              <w:t>Bc.</w:t>
            </w:r>
            <w:r w:rsidRPr="00EC3464">
              <w:tab/>
            </w:r>
            <w:r w:rsidRPr="00EC3464">
              <w:rPr>
                <w:b/>
                <w:i/>
              </w:rPr>
              <w:t>ker je bil jesenski sveženj za leto 2026 predstavljen brez letnega pregleda trajnostne rasti, ki določa celovito in uravnoteženo strategijo za gospodarsko, socialno in zaposlitveno ter okoljsko politiko Unije ter vključuje evropski semester v široko vizijo trajnostne rasti za Unijo; ker sveženj namesto tega usmerja predvsem kompas za konkurenčnost, ki se osredotoča na inovacije, razogljičenje in zmanjšanje odvisnosti; ker kljub legitimnosti teh ciljev obstaja nevarnost, da se bo s to sprememb zmanjšal obseg semestra, socialna razsežnost pa bo odrinjena na rob; ker mora Unija ostati zavezana konkurenčnosti, trajnostnosti in socialni pravičnosti, pri tam pa ne sme dopustiti, da bi se en cilj dosegal na račun drugih;</w:t>
            </w:r>
          </w:p>
        </w:tc>
      </w:tr>
    </w:tbl>
    <w:p w14:paraId="20CF031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0B6FC33" w14:textId="77777777" w:rsidR="00E602CD" w:rsidRPr="00EC3464" w:rsidRDefault="00E602CD" w:rsidP="00E602CD">
      <w:r w:rsidRPr="00EC3464">
        <w:rPr>
          <w:rStyle w:val="HideTWBExt"/>
        </w:rPr>
        <w:t>&lt;/Amend&gt;</w:t>
      </w:r>
    </w:p>
    <w:p w14:paraId="46F5FEC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51</w:t>
      </w:r>
      <w:r w:rsidRPr="00EC3464">
        <w:rPr>
          <w:rStyle w:val="HideTWBExt"/>
          <w:b w:val="0"/>
        </w:rPr>
        <w:t>&lt;/NumAm&gt;</w:t>
      </w:r>
    </w:p>
    <w:p w14:paraId="663AFDDD"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029F9A1" w14:textId="77777777" w:rsidR="00E602CD" w:rsidRPr="00EC3464" w:rsidRDefault="00E602CD" w:rsidP="00E602CD">
      <w:pPr>
        <w:pStyle w:val="NormalBold"/>
      </w:pPr>
      <w:r w:rsidRPr="00EC3464">
        <w:rPr>
          <w:rStyle w:val="HideTWBExt"/>
          <w:b w:val="0"/>
        </w:rPr>
        <w:t>&lt;/RepeatBlock-By&gt;</w:t>
      </w:r>
    </w:p>
    <w:p w14:paraId="655A500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4BC313F" w14:textId="77777777" w:rsidR="00E602CD" w:rsidRPr="00EC3464" w:rsidRDefault="00E602CD" w:rsidP="00E602CD">
      <w:pPr>
        <w:pStyle w:val="NormalBold"/>
      </w:pPr>
      <w:r w:rsidRPr="00EC3464">
        <w:rPr>
          <w:rStyle w:val="HideTWBExt"/>
          <w:b w:val="0"/>
        </w:rPr>
        <w:t>&lt;Article&gt;</w:t>
      </w:r>
      <w:r w:rsidRPr="00EC3464">
        <w:t>Uvodna izjava B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9B3FAA7" w14:textId="77777777" w:rsidTr="00557025">
        <w:trPr>
          <w:trHeight w:hRule="exact" w:val="240"/>
          <w:jc w:val="center"/>
        </w:trPr>
        <w:tc>
          <w:tcPr>
            <w:tcW w:w="9752" w:type="dxa"/>
            <w:gridSpan w:val="2"/>
            <w:tcBorders>
              <w:top w:val="nil"/>
              <w:left w:val="nil"/>
              <w:bottom w:val="nil"/>
              <w:right w:val="nil"/>
            </w:tcBorders>
          </w:tcPr>
          <w:p w14:paraId="52BA21EA" w14:textId="77777777" w:rsidR="00E602CD" w:rsidRPr="00EC3464" w:rsidRDefault="00E602CD" w:rsidP="00557025"/>
        </w:tc>
      </w:tr>
      <w:tr w:rsidR="00626753" w:rsidRPr="00EC3464" w14:paraId="537FEDBB" w14:textId="77777777" w:rsidTr="00557025">
        <w:trPr>
          <w:trHeight w:val="240"/>
          <w:jc w:val="center"/>
        </w:trPr>
        <w:tc>
          <w:tcPr>
            <w:tcW w:w="4876" w:type="dxa"/>
            <w:tcBorders>
              <w:top w:val="nil"/>
              <w:left w:val="nil"/>
              <w:bottom w:val="nil"/>
              <w:right w:val="nil"/>
            </w:tcBorders>
          </w:tcPr>
          <w:p w14:paraId="18A3C10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D319DCF" w14:textId="77777777" w:rsidR="00E602CD" w:rsidRPr="00EC3464" w:rsidRDefault="00E602CD" w:rsidP="00557025">
            <w:pPr>
              <w:pStyle w:val="AmColumnHeading"/>
            </w:pPr>
            <w:r w:rsidRPr="00EC3464">
              <w:t>Predlog spremembe</w:t>
            </w:r>
          </w:p>
        </w:tc>
      </w:tr>
      <w:tr w:rsidR="00626753" w:rsidRPr="00EC3464" w14:paraId="17DA6349" w14:textId="77777777" w:rsidTr="00557025">
        <w:trPr>
          <w:jc w:val="center"/>
        </w:trPr>
        <w:tc>
          <w:tcPr>
            <w:tcW w:w="4876" w:type="dxa"/>
            <w:tcBorders>
              <w:top w:val="nil"/>
              <w:left w:val="nil"/>
              <w:bottom w:val="nil"/>
              <w:right w:val="nil"/>
            </w:tcBorders>
          </w:tcPr>
          <w:p w14:paraId="6DD00F79" w14:textId="77777777" w:rsidR="00E602CD" w:rsidRPr="00EC3464" w:rsidRDefault="00E602CD" w:rsidP="00557025">
            <w:pPr>
              <w:pStyle w:val="Normal6a"/>
            </w:pPr>
          </w:p>
        </w:tc>
        <w:tc>
          <w:tcPr>
            <w:tcW w:w="4876" w:type="dxa"/>
            <w:tcBorders>
              <w:top w:val="nil"/>
              <w:left w:val="nil"/>
              <w:bottom w:val="nil"/>
              <w:right w:val="nil"/>
            </w:tcBorders>
          </w:tcPr>
          <w:p w14:paraId="61EE8E6A" w14:textId="77777777" w:rsidR="00E602CD" w:rsidRPr="00EC3464" w:rsidRDefault="00E602CD" w:rsidP="00557025">
            <w:pPr>
              <w:pStyle w:val="Normal6a"/>
            </w:pPr>
            <w:r w:rsidRPr="00EC3464">
              <w:rPr>
                <w:b/>
                <w:i/>
              </w:rPr>
              <w:t>Bd.</w:t>
            </w:r>
            <w:r w:rsidRPr="00EC3464">
              <w:tab/>
            </w:r>
            <w:r w:rsidRPr="00EC3464">
              <w:rPr>
                <w:b/>
                <w:i/>
              </w:rPr>
              <w:t>ker je treba pri strukturnih reformah in naložbah v okviru evropskega semestra dati prednost socialnemu napredku, zagotoviti dostop do ustrezne socialne zaščite, cenovno dostopnih in dostojnih stanovanj ter osnovnih storitev, kot so visokokakovostno in dostopno zdravstvo, izobraževanje, dolgotrajna oskrba in varstvo otrok, zlasti za ranljive skupine;</w:t>
            </w:r>
          </w:p>
        </w:tc>
      </w:tr>
    </w:tbl>
    <w:p w14:paraId="301F94C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69B650B" w14:textId="77777777" w:rsidR="00E602CD" w:rsidRPr="00EC3464" w:rsidRDefault="00E602CD" w:rsidP="00E602CD">
      <w:r w:rsidRPr="00EC3464">
        <w:rPr>
          <w:rStyle w:val="HideTWBExt"/>
        </w:rPr>
        <w:t>&lt;/Amend&gt;</w:t>
      </w:r>
    </w:p>
    <w:p w14:paraId="52802D2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52</w:t>
      </w:r>
      <w:r w:rsidRPr="00EC3464">
        <w:rPr>
          <w:rStyle w:val="HideTWBExt"/>
          <w:b w:val="0"/>
        </w:rPr>
        <w:t>&lt;/NumAm&gt;</w:t>
      </w:r>
    </w:p>
    <w:p w14:paraId="1A5179C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2B89E41" w14:textId="77777777" w:rsidR="00E602CD" w:rsidRPr="00EC3464" w:rsidRDefault="00E602CD" w:rsidP="00E602CD">
      <w:pPr>
        <w:pStyle w:val="NormalBold"/>
      </w:pPr>
      <w:r w:rsidRPr="00EC3464">
        <w:rPr>
          <w:rStyle w:val="HideTWBExt"/>
          <w:b w:val="0"/>
        </w:rPr>
        <w:t>&lt;/RepeatBlock-By&gt;</w:t>
      </w:r>
    </w:p>
    <w:p w14:paraId="3F9C05D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F990E54" w14:textId="77777777" w:rsidR="00E602CD" w:rsidRPr="00EC3464" w:rsidRDefault="00E602CD" w:rsidP="00E602CD">
      <w:pPr>
        <w:pStyle w:val="NormalBold"/>
      </w:pPr>
      <w:r w:rsidRPr="00EC3464">
        <w:rPr>
          <w:rStyle w:val="HideTWBExt"/>
          <w:b w:val="0"/>
        </w:rPr>
        <w:t>&lt;Article&gt;</w:t>
      </w:r>
      <w:r w:rsidRPr="00EC3464">
        <w:t>Uvodna izjava B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A3AE594" w14:textId="77777777" w:rsidTr="00557025">
        <w:trPr>
          <w:trHeight w:hRule="exact" w:val="240"/>
          <w:jc w:val="center"/>
        </w:trPr>
        <w:tc>
          <w:tcPr>
            <w:tcW w:w="9752" w:type="dxa"/>
            <w:gridSpan w:val="2"/>
            <w:tcBorders>
              <w:top w:val="nil"/>
              <w:left w:val="nil"/>
              <w:bottom w:val="nil"/>
              <w:right w:val="nil"/>
            </w:tcBorders>
          </w:tcPr>
          <w:p w14:paraId="0DC784B6" w14:textId="77777777" w:rsidR="00E602CD" w:rsidRPr="00EC3464" w:rsidRDefault="00E602CD" w:rsidP="00557025"/>
        </w:tc>
      </w:tr>
      <w:tr w:rsidR="00626753" w:rsidRPr="00EC3464" w14:paraId="165519E0" w14:textId="77777777" w:rsidTr="00557025">
        <w:trPr>
          <w:trHeight w:val="240"/>
          <w:jc w:val="center"/>
        </w:trPr>
        <w:tc>
          <w:tcPr>
            <w:tcW w:w="4876" w:type="dxa"/>
            <w:tcBorders>
              <w:top w:val="nil"/>
              <w:left w:val="nil"/>
              <w:bottom w:val="nil"/>
              <w:right w:val="nil"/>
            </w:tcBorders>
          </w:tcPr>
          <w:p w14:paraId="00861FB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47C0EEB" w14:textId="77777777" w:rsidR="00E602CD" w:rsidRPr="00EC3464" w:rsidRDefault="00E602CD" w:rsidP="00557025">
            <w:pPr>
              <w:pStyle w:val="AmColumnHeading"/>
            </w:pPr>
            <w:r w:rsidRPr="00EC3464">
              <w:t>Predlog spremembe</w:t>
            </w:r>
          </w:p>
        </w:tc>
      </w:tr>
      <w:tr w:rsidR="00626753" w:rsidRPr="00EC3464" w14:paraId="7A23E9D0" w14:textId="77777777" w:rsidTr="00557025">
        <w:trPr>
          <w:jc w:val="center"/>
        </w:trPr>
        <w:tc>
          <w:tcPr>
            <w:tcW w:w="4876" w:type="dxa"/>
            <w:tcBorders>
              <w:top w:val="nil"/>
              <w:left w:val="nil"/>
              <w:bottom w:val="nil"/>
              <w:right w:val="nil"/>
            </w:tcBorders>
          </w:tcPr>
          <w:p w14:paraId="59CE76CF" w14:textId="77777777" w:rsidR="00E602CD" w:rsidRPr="00EC3464" w:rsidRDefault="00E602CD" w:rsidP="00557025">
            <w:pPr>
              <w:pStyle w:val="Normal6a"/>
            </w:pPr>
          </w:p>
        </w:tc>
        <w:tc>
          <w:tcPr>
            <w:tcW w:w="4876" w:type="dxa"/>
            <w:tcBorders>
              <w:top w:val="nil"/>
              <w:left w:val="nil"/>
              <w:bottom w:val="nil"/>
              <w:right w:val="nil"/>
            </w:tcBorders>
          </w:tcPr>
          <w:p w14:paraId="60B0CFE2" w14:textId="77777777" w:rsidR="00E602CD" w:rsidRPr="00EC3464" w:rsidRDefault="00E602CD" w:rsidP="00557025">
            <w:pPr>
              <w:pStyle w:val="Normal6a"/>
            </w:pPr>
            <w:r w:rsidRPr="00EC3464">
              <w:rPr>
                <w:b/>
                <w:i/>
              </w:rPr>
              <w:t>Be.</w:t>
            </w:r>
            <w:r w:rsidRPr="00EC3464">
              <w:tab/>
            </w:r>
            <w:r w:rsidRPr="00EC3464">
              <w:rPr>
                <w:b/>
                <w:i/>
              </w:rPr>
              <w:t>ker je v skladu s členom 3 PEU socialni napredek v EU eden od ciljev visoko konkurenčnega socialnega tržnega gospodarstva, skupaj s polno zaposlenostjo, visoko ravnjo varstva in izboljšanjem kakovosti okolja; ker člen 3 tudi določa, da se EU bori proti socialni izključenosti in diskriminaciji ter spodbuja socialno pravičnost in varstvo, enakost žensk in moških, solidarnost med generacijami in varstvo pravic otrok;</w:t>
            </w:r>
          </w:p>
        </w:tc>
      </w:tr>
    </w:tbl>
    <w:p w14:paraId="4ECDD32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92ABCD0" w14:textId="77777777" w:rsidR="00E602CD" w:rsidRPr="00EC3464" w:rsidRDefault="00E602CD" w:rsidP="00E602CD">
      <w:r w:rsidRPr="00EC3464">
        <w:rPr>
          <w:rStyle w:val="HideTWBExt"/>
        </w:rPr>
        <w:t>&lt;/Amend&gt;</w:t>
      </w:r>
    </w:p>
    <w:p w14:paraId="079A472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53</w:t>
      </w:r>
      <w:r w:rsidRPr="00EC3464">
        <w:rPr>
          <w:rStyle w:val="HideTWBExt"/>
          <w:b w:val="0"/>
        </w:rPr>
        <w:t>&lt;/NumAm&gt;</w:t>
      </w:r>
    </w:p>
    <w:p w14:paraId="44A7DFC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741D6B9" w14:textId="77777777" w:rsidR="00E602CD" w:rsidRPr="00EC3464" w:rsidRDefault="00E602CD" w:rsidP="00E602CD">
      <w:pPr>
        <w:pStyle w:val="NormalBold"/>
      </w:pPr>
      <w:r w:rsidRPr="00EC3464">
        <w:rPr>
          <w:rStyle w:val="HideTWBExt"/>
          <w:b w:val="0"/>
        </w:rPr>
        <w:t>&lt;/RepeatBlock-By&gt;</w:t>
      </w:r>
    </w:p>
    <w:p w14:paraId="33D75ED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85DF34F" w14:textId="77777777" w:rsidR="00E602CD" w:rsidRPr="00EC3464" w:rsidRDefault="00E602CD" w:rsidP="00E602CD">
      <w:pPr>
        <w:pStyle w:val="NormalBold"/>
      </w:pPr>
      <w:r w:rsidRPr="00EC3464">
        <w:rPr>
          <w:rStyle w:val="HideTWBExt"/>
          <w:b w:val="0"/>
        </w:rPr>
        <w:t>&lt;Article&gt;</w:t>
      </w:r>
      <w:r w:rsidRPr="00EC3464">
        <w:t>Uvodna izjava C</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AB74009" w14:textId="77777777" w:rsidTr="00557025">
        <w:trPr>
          <w:trHeight w:hRule="exact" w:val="240"/>
          <w:jc w:val="center"/>
        </w:trPr>
        <w:tc>
          <w:tcPr>
            <w:tcW w:w="9752" w:type="dxa"/>
            <w:gridSpan w:val="2"/>
            <w:tcBorders>
              <w:top w:val="nil"/>
              <w:left w:val="nil"/>
              <w:bottom w:val="nil"/>
              <w:right w:val="nil"/>
            </w:tcBorders>
          </w:tcPr>
          <w:p w14:paraId="774C070C" w14:textId="77777777" w:rsidR="00E602CD" w:rsidRPr="00EC3464" w:rsidRDefault="00E602CD" w:rsidP="00557025"/>
        </w:tc>
      </w:tr>
      <w:tr w:rsidR="00626753" w:rsidRPr="00EC3464" w14:paraId="06867BA3" w14:textId="77777777" w:rsidTr="00557025">
        <w:trPr>
          <w:trHeight w:val="240"/>
          <w:jc w:val="center"/>
        </w:trPr>
        <w:tc>
          <w:tcPr>
            <w:tcW w:w="4876" w:type="dxa"/>
            <w:tcBorders>
              <w:top w:val="nil"/>
              <w:left w:val="nil"/>
              <w:bottom w:val="nil"/>
              <w:right w:val="nil"/>
            </w:tcBorders>
          </w:tcPr>
          <w:p w14:paraId="232069A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D829B24" w14:textId="77777777" w:rsidR="00E602CD" w:rsidRPr="00EC3464" w:rsidRDefault="00E602CD" w:rsidP="00557025">
            <w:pPr>
              <w:pStyle w:val="AmColumnHeading"/>
            </w:pPr>
            <w:r w:rsidRPr="00EC3464">
              <w:t>Predlog spremembe</w:t>
            </w:r>
          </w:p>
        </w:tc>
      </w:tr>
      <w:tr w:rsidR="00626753" w:rsidRPr="00EC3464" w14:paraId="6DA227CA" w14:textId="77777777" w:rsidTr="00557025">
        <w:trPr>
          <w:jc w:val="center"/>
        </w:trPr>
        <w:tc>
          <w:tcPr>
            <w:tcW w:w="4876" w:type="dxa"/>
            <w:tcBorders>
              <w:top w:val="nil"/>
              <w:left w:val="nil"/>
              <w:bottom w:val="nil"/>
              <w:right w:val="nil"/>
            </w:tcBorders>
          </w:tcPr>
          <w:p w14:paraId="7041E199" w14:textId="77777777" w:rsidR="00E602CD" w:rsidRPr="00EC3464" w:rsidRDefault="00E602CD" w:rsidP="00557025">
            <w:pPr>
              <w:pStyle w:val="Normal6a"/>
            </w:pPr>
            <w:r w:rsidRPr="00EC3464">
              <w:t>C.</w:t>
            </w:r>
            <w:r w:rsidRPr="00EC3464">
              <w:tab/>
              <w:t>ker je bilo leta 2024 tveganju revščine ali socialne izključenosti izpostavljenih 21 % prebivalstva EU; ker napredek pri doseganju cilja, da bi do leta 2030 zmanjšali število otrok, ki jim grozi revščina ali socialna izključenost, za 5 milijonov, ni zadosten;</w:t>
            </w:r>
          </w:p>
        </w:tc>
        <w:tc>
          <w:tcPr>
            <w:tcW w:w="4876" w:type="dxa"/>
            <w:tcBorders>
              <w:top w:val="nil"/>
              <w:left w:val="nil"/>
              <w:bottom w:val="nil"/>
              <w:right w:val="nil"/>
            </w:tcBorders>
          </w:tcPr>
          <w:p w14:paraId="2A788C11" w14:textId="77777777" w:rsidR="00E602CD" w:rsidRPr="00EC3464" w:rsidRDefault="00E602CD" w:rsidP="00557025">
            <w:pPr>
              <w:pStyle w:val="Normal6a"/>
            </w:pPr>
            <w:r w:rsidRPr="00EC3464">
              <w:t>C.</w:t>
            </w:r>
            <w:r w:rsidRPr="00EC3464">
              <w:tab/>
              <w:t xml:space="preserve">ker je bilo </w:t>
            </w:r>
            <w:r w:rsidRPr="00EC3464">
              <w:rPr>
                <w:b/>
                <w:i/>
              </w:rPr>
              <w:t>po podatkih Komisije</w:t>
            </w:r>
            <w:r w:rsidRPr="00EC3464">
              <w:t xml:space="preserve"> leta 2024 tveganju revščine ali socialne izključenosti izpostavljenih 21 % prebivalstva EU</w:t>
            </w:r>
            <w:r w:rsidRPr="00EC3464">
              <w:rPr>
                <w:b/>
                <w:i/>
              </w:rPr>
              <w:t>, pri čemer je bilo tveganje večje za ženske kot za moške; ker to pomeni, da je bila leta 2024 približno ena od petih oseb v EU še vedno izpostavljena tveganju revščine ali socialne izključenosti in da v zvezi s tem ni jasnih znakov navzgor usmerjene socialne konvergence; ker je tveganje revščine veliko večje za otroke, starejše, invalide, osebe LGTBI, nizkokvalificirane osebe, migrante in Rome, med državami članicami in znotraj njih pa še vedno obstajajo znatna neskladja, tudi med podeželskimi in mestnimi območji</w:t>
            </w:r>
            <w:r w:rsidRPr="00EC3464">
              <w:t>; ker napredek pri doseganju cilja, da bi do leta 2030 zmanjšali število otrok, ki jim grozi revščina ali socialna izključenost, za 5 milijonov, ni zadosten</w:t>
            </w:r>
            <w:r w:rsidRPr="00EC3464">
              <w:rPr>
                <w:b/>
                <w:i/>
              </w:rPr>
              <w:t>, pri čemer se je odstotek otrok, ki jim grozi revščina ali socialna izključenost, od leta 2019 vsako leto povečeval</w:t>
            </w:r>
            <w:r w:rsidRPr="00EC3464">
              <w:t xml:space="preserve">; </w:t>
            </w:r>
            <w:r w:rsidRPr="00EC3464">
              <w:rPr>
                <w:b/>
                <w:i/>
              </w:rPr>
              <w:t>ker je bilo po podatkih skupnega poročila o zaposlovanju za leto 2026 v EU leta 2024 približno 19,5 milijona otrok (24,2 %) izpostavljenih tveganju revščine ali socialne izključenosti; ker se je realni bruto razpoložljivi dohodek gospodinjstev na prebivalca v EU leta 2024 znatno povečal; ker ta razlika med naraščajočimi povprečnimi dohodki in trajno revščino kaže na strukturne težave pri porazdelitvi dohodka, na trgih dela ter pri oblikovanju in pokritosti sistemov socialne zaščite;</w:t>
            </w:r>
          </w:p>
        </w:tc>
      </w:tr>
    </w:tbl>
    <w:p w14:paraId="00DD526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5AE9048" w14:textId="77777777" w:rsidR="00E602CD" w:rsidRPr="00EC3464" w:rsidRDefault="00E602CD" w:rsidP="00E602CD">
      <w:r w:rsidRPr="00EC3464">
        <w:rPr>
          <w:rStyle w:val="HideTWBExt"/>
        </w:rPr>
        <w:t>&lt;/Amend&gt;</w:t>
      </w:r>
    </w:p>
    <w:p w14:paraId="54E1FEB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54</w:t>
      </w:r>
      <w:r w:rsidRPr="00EC3464">
        <w:rPr>
          <w:rStyle w:val="HideTWBExt"/>
          <w:b w:val="0"/>
        </w:rPr>
        <w:t>&lt;/NumAm&gt;</w:t>
      </w:r>
    </w:p>
    <w:p w14:paraId="7CF56847" w14:textId="135A9156"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6DAE55AA" w14:textId="77777777" w:rsidR="00E602CD" w:rsidRPr="00EC3464" w:rsidRDefault="00E602CD" w:rsidP="00E602CD">
      <w:pPr>
        <w:pStyle w:val="NormalBold"/>
      </w:pPr>
      <w:r w:rsidRPr="00EC3464">
        <w:rPr>
          <w:rStyle w:val="HideTWBExt"/>
          <w:b w:val="0"/>
        </w:rPr>
        <w:t>&lt;/RepeatBlock-By&gt;</w:t>
      </w:r>
    </w:p>
    <w:p w14:paraId="54194DE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9CF379D" w14:textId="77777777" w:rsidR="00E602CD" w:rsidRPr="00EC3464" w:rsidRDefault="00E602CD" w:rsidP="00E602CD">
      <w:pPr>
        <w:pStyle w:val="NormalBold"/>
      </w:pPr>
      <w:r w:rsidRPr="00EC3464">
        <w:rPr>
          <w:rStyle w:val="HideTWBExt"/>
          <w:b w:val="0"/>
        </w:rPr>
        <w:t>&lt;Article&gt;</w:t>
      </w:r>
      <w:r w:rsidRPr="00EC3464">
        <w:t>Uvodna izjava C</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AE61903" w14:textId="77777777" w:rsidTr="00557025">
        <w:trPr>
          <w:trHeight w:hRule="exact" w:val="240"/>
          <w:jc w:val="center"/>
        </w:trPr>
        <w:tc>
          <w:tcPr>
            <w:tcW w:w="9752" w:type="dxa"/>
            <w:gridSpan w:val="2"/>
            <w:tcBorders>
              <w:top w:val="nil"/>
              <w:left w:val="nil"/>
              <w:bottom w:val="nil"/>
              <w:right w:val="nil"/>
            </w:tcBorders>
          </w:tcPr>
          <w:p w14:paraId="4D957CEB" w14:textId="77777777" w:rsidR="00E602CD" w:rsidRPr="00EC3464" w:rsidRDefault="00E602CD" w:rsidP="00557025"/>
        </w:tc>
      </w:tr>
      <w:tr w:rsidR="00626753" w:rsidRPr="00EC3464" w14:paraId="6654320A" w14:textId="77777777" w:rsidTr="00557025">
        <w:trPr>
          <w:trHeight w:val="240"/>
          <w:jc w:val="center"/>
        </w:trPr>
        <w:tc>
          <w:tcPr>
            <w:tcW w:w="4876" w:type="dxa"/>
            <w:tcBorders>
              <w:top w:val="nil"/>
              <w:left w:val="nil"/>
              <w:bottom w:val="nil"/>
              <w:right w:val="nil"/>
            </w:tcBorders>
          </w:tcPr>
          <w:p w14:paraId="685A798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1F5308B" w14:textId="77777777" w:rsidR="00E602CD" w:rsidRPr="00EC3464" w:rsidRDefault="00E602CD" w:rsidP="00557025">
            <w:pPr>
              <w:pStyle w:val="AmColumnHeading"/>
            </w:pPr>
            <w:r w:rsidRPr="00EC3464">
              <w:t>Predlog spremembe</w:t>
            </w:r>
          </w:p>
        </w:tc>
      </w:tr>
      <w:tr w:rsidR="00626753" w:rsidRPr="00EC3464" w14:paraId="565A3C63" w14:textId="77777777" w:rsidTr="00557025">
        <w:trPr>
          <w:jc w:val="center"/>
        </w:trPr>
        <w:tc>
          <w:tcPr>
            <w:tcW w:w="4876" w:type="dxa"/>
            <w:tcBorders>
              <w:top w:val="nil"/>
              <w:left w:val="nil"/>
              <w:bottom w:val="nil"/>
              <w:right w:val="nil"/>
            </w:tcBorders>
          </w:tcPr>
          <w:p w14:paraId="4710990D" w14:textId="77777777" w:rsidR="00E602CD" w:rsidRPr="00EC3464" w:rsidRDefault="00E602CD" w:rsidP="00557025">
            <w:pPr>
              <w:pStyle w:val="Normal6a"/>
            </w:pPr>
            <w:r w:rsidRPr="00EC3464">
              <w:t>C.</w:t>
            </w:r>
            <w:r w:rsidRPr="00EC3464">
              <w:tab/>
              <w:t>ker je bilo leta 2024 tveganju revščine ali socialne izključenosti izpostavljenih 21 % prebivalstva EU; ker napredek pri doseganju cilja, da bi do leta 2030 zmanjšali število otrok, ki jim grozi revščina ali socialna izključenost, za 5 milijonov, ni zadosten;</w:t>
            </w:r>
          </w:p>
        </w:tc>
        <w:tc>
          <w:tcPr>
            <w:tcW w:w="4876" w:type="dxa"/>
            <w:tcBorders>
              <w:top w:val="nil"/>
              <w:left w:val="nil"/>
              <w:bottom w:val="nil"/>
              <w:right w:val="nil"/>
            </w:tcBorders>
          </w:tcPr>
          <w:p w14:paraId="62CC6562" w14:textId="77777777" w:rsidR="00E602CD" w:rsidRPr="00EC3464" w:rsidRDefault="00E602CD" w:rsidP="00557025">
            <w:pPr>
              <w:pStyle w:val="Normal6a"/>
            </w:pPr>
            <w:r w:rsidRPr="00EC3464">
              <w:t>C.</w:t>
            </w:r>
            <w:r w:rsidRPr="00EC3464">
              <w:tab/>
              <w:t>ker je bilo leta 2024 tveganju revščine ali socialne izključenosti izpostavljenih 21 % prebivalstva EU; ker napredek pri doseganju cilja, da bi do leta 2030 zmanjšali število otrok, ki jim grozi revščina ali socialna izključenost, za 5 milijonov, ni zadosten</w:t>
            </w:r>
            <w:r w:rsidRPr="00EC3464">
              <w:rPr>
                <w:b/>
                <w:i/>
              </w:rPr>
              <w:t>, pri čemer se je odstotek otrok s tveganjem revščine ali socialne izključenosti od leta 2019 vsako leto povečeval</w:t>
            </w:r>
            <w:r w:rsidRPr="00EC3464">
              <w:rPr>
                <w:b/>
                <w:i/>
                <w:vertAlign w:val="superscript"/>
              </w:rPr>
              <w:t>1a</w:t>
            </w:r>
            <w:r w:rsidRPr="00EC3464">
              <w:rPr>
                <w:b/>
                <w:i/>
              </w:rPr>
              <w:t>; ker je tveganje revščine ali socialne izključenosti večje za ženske, mlade odrasle, osebe z nizko stopnjo izobrazbe in brezposelne osebe ter ker dokazi kažejo, da približno dve tretjini brezposelnih v Uniji ne prejema nadomestil za brezposelnost ali minimalnega dohodka, kar kaže na vztrajne vrzeli v pokritosti in ustreznosti sistemov socialne zaščite</w:t>
            </w:r>
            <w:r w:rsidRPr="00EC3464">
              <w:rPr>
                <w:b/>
                <w:i/>
                <w:vertAlign w:val="superscript"/>
              </w:rPr>
              <w:t>1b</w:t>
            </w:r>
            <w:r w:rsidRPr="00EC3464">
              <w:rPr>
                <w:b/>
                <w:i/>
              </w:rPr>
              <w:t>; ker je revščina zaposlenih še vedno razširjena, pri čemer plače ne sledijo življenjskim stroškom</w:t>
            </w:r>
            <w:r w:rsidRPr="00EC3464">
              <w:t>;</w:t>
            </w:r>
            <w:r w:rsidRPr="00EC3464">
              <w:rPr>
                <w:b/>
                <w:i/>
              </w:rPr>
              <w:t xml:space="preserve"> ker je bilo 8,2 % delavcev v EU leta 2024 izpostavljenih tveganju revščine</w:t>
            </w:r>
            <w:r w:rsidRPr="00EC3464">
              <w:rPr>
                <w:b/>
                <w:i/>
                <w:vertAlign w:val="superscript"/>
              </w:rPr>
              <w:t>1c</w:t>
            </w:r>
            <w:r w:rsidRPr="00EC3464">
              <w:rPr>
                <w:b/>
                <w:i/>
              </w:rPr>
              <w:t>;</w:t>
            </w:r>
          </w:p>
        </w:tc>
      </w:tr>
      <w:tr w:rsidR="00626753" w:rsidRPr="00EC3464" w14:paraId="507BCD14" w14:textId="77777777" w:rsidTr="00557025">
        <w:trPr>
          <w:jc w:val="center"/>
        </w:trPr>
        <w:tc>
          <w:tcPr>
            <w:tcW w:w="4876" w:type="dxa"/>
            <w:tcBorders>
              <w:top w:val="nil"/>
              <w:left w:val="nil"/>
              <w:bottom w:val="nil"/>
              <w:right w:val="nil"/>
            </w:tcBorders>
          </w:tcPr>
          <w:p w14:paraId="5ECB8F5C" w14:textId="77777777" w:rsidR="00E602CD" w:rsidRPr="00EC3464" w:rsidRDefault="00E602CD" w:rsidP="00557025"/>
        </w:tc>
        <w:tc>
          <w:tcPr>
            <w:tcW w:w="4876" w:type="dxa"/>
            <w:tcBorders>
              <w:top w:val="nil"/>
              <w:left w:val="nil"/>
              <w:bottom w:val="nil"/>
              <w:right w:val="nil"/>
            </w:tcBorders>
          </w:tcPr>
          <w:p w14:paraId="42479DC1" w14:textId="77777777" w:rsidR="00E602CD" w:rsidRPr="00EC3464" w:rsidRDefault="00E602CD" w:rsidP="00557025">
            <w:pPr>
              <w:pStyle w:val="Normal6a"/>
            </w:pPr>
            <w:r w:rsidRPr="00EC3464">
              <w:rPr>
                <w:b/>
                <w:i/>
              </w:rPr>
              <w:t>_________________</w:t>
            </w:r>
          </w:p>
        </w:tc>
      </w:tr>
      <w:tr w:rsidR="00626753" w:rsidRPr="00EC3464" w14:paraId="52EF114C" w14:textId="77777777" w:rsidTr="00557025">
        <w:trPr>
          <w:jc w:val="center"/>
        </w:trPr>
        <w:tc>
          <w:tcPr>
            <w:tcW w:w="4876" w:type="dxa"/>
            <w:tcBorders>
              <w:top w:val="nil"/>
              <w:left w:val="nil"/>
              <w:bottom w:val="nil"/>
              <w:right w:val="nil"/>
            </w:tcBorders>
          </w:tcPr>
          <w:p w14:paraId="38775B8C" w14:textId="77777777" w:rsidR="00E602CD" w:rsidRPr="00EC3464" w:rsidRDefault="00E602CD" w:rsidP="00557025"/>
        </w:tc>
        <w:tc>
          <w:tcPr>
            <w:tcW w:w="4876" w:type="dxa"/>
            <w:tcBorders>
              <w:top w:val="nil"/>
              <w:left w:val="nil"/>
              <w:bottom w:val="nil"/>
              <w:right w:val="nil"/>
            </w:tcBorders>
          </w:tcPr>
          <w:p w14:paraId="55FFD72F" w14:textId="77777777" w:rsidR="00E602CD" w:rsidRPr="00EC3464" w:rsidRDefault="00E602CD" w:rsidP="00557025">
            <w:pPr>
              <w:pStyle w:val="Normal6a"/>
            </w:pPr>
            <w:r w:rsidRPr="00EC3464">
              <w:rPr>
                <w:b/>
                <w:i/>
                <w:vertAlign w:val="superscript"/>
              </w:rPr>
              <w:t>1a</w:t>
            </w:r>
            <w:r w:rsidRPr="00EC3464">
              <w:rPr>
                <w:b/>
                <w:i/>
              </w:rPr>
              <w:t xml:space="preserve"> https://www.eurofound.europa.eu/sl/publications/all/working-children-matters-overview-service-delivery-and-workforce-europe.</w:t>
            </w:r>
          </w:p>
        </w:tc>
      </w:tr>
      <w:tr w:rsidR="00626753" w:rsidRPr="00EC3464" w14:paraId="0FCDBA37" w14:textId="77777777" w:rsidTr="00557025">
        <w:trPr>
          <w:jc w:val="center"/>
        </w:trPr>
        <w:tc>
          <w:tcPr>
            <w:tcW w:w="4876" w:type="dxa"/>
            <w:tcBorders>
              <w:top w:val="nil"/>
              <w:left w:val="nil"/>
              <w:bottom w:val="nil"/>
              <w:right w:val="nil"/>
            </w:tcBorders>
          </w:tcPr>
          <w:p w14:paraId="387767AD" w14:textId="77777777" w:rsidR="00E602CD" w:rsidRPr="00EC3464" w:rsidRDefault="00E602CD" w:rsidP="00557025"/>
        </w:tc>
        <w:tc>
          <w:tcPr>
            <w:tcW w:w="4876" w:type="dxa"/>
            <w:tcBorders>
              <w:top w:val="nil"/>
              <w:left w:val="nil"/>
              <w:bottom w:val="nil"/>
              <w:right w:val="nil"/>
            </w:tcBorders>
          </w:tcPr>
          <w:p w14:paraId="57D1343C" w14:textId="77777777" w:rsidR="00E602CD" w:rsidRPr="00EC3464" w:rsidRDefault="00E602CD" w:rsidP="00557025">
            <w:pPr>
              <w:pStyle w:val="Normal6a"/>
            </w:pPr>
            <w:r w:rsidRPr="00EC3464">
              <w:rPr>
                <w:b/>
                <w:i/>
                <w:vertAlign w:val="superscript"/>
              </w:rPr>
              <w:t>1b</w:t>
            </w:r>
            <w:r w:rsidRPr="00EC3464">
              <w:t xml:space="preserve"> </w:t>
            </w:r>
            <w:r w:rsidRPr="00EC3464">
              <w:rPr>
                <w:b/>
                <w:i/>
              </w:rPr>
              <w:t>Socialna zaščita 2.0: Nadomestila za brezposelnost in minimalni dohodek.</w:t>
            </w:r>
          </w:p>
        </w:tc>
      </w:tr>
      <w:tr w:rsidR="00626753" w:rsidRPr="00EC3464" w14:paraId="6C7849EE" w14:textId="77777777" w:rsidTr="00557025">
        <w:trPr>
          <w:jc w:val="center"/>
        </w:trPr>
        <w:tc>
          <w:tcPr>
            <w:tcW w:w="4876" w:type="dxa"/>
            <w:tcBorders>
              <w:top w:val="nil"/>
              <w:left w:val="nil"/>
              <w:bottom w:val="nil"/>
              <w:right w:val="nil"/>
            </w:tcBorders>
          </w:tcPr>
          <w:p w14:paraId="626D9058" w14:textId="77777777" w:rsidR="00E602CD" w:rsidRPr="00EC3464" w:rsidRDefault="00E602CD" w:rsidP="00557025"/>
        </w:tc>
        <w:tc>
          <w:tcPr>
            <w:tcW w:w="4876" w:type="dxa"/>
            <w:tcBorders>
              <w:top w:val="nil"/>
              <w:left w:val="nil"/>
              <w:bottom w:val="nil"/>
              <w:right w:val="nil"/>
            </w:tcBorders>
          </w:tcPr>
          <w:p w14:paraId="20475AEF" w14:textId="77777777" w:rsidR="00E602CD" w:rsidRPr="00EC3464" w:rsidRDefault="00E602CD" w:rsidP="00557025">
            <w:pPr>
              <w:pStyle w:val="Normal6a"/>
            </w:pPr>
            <w:r w:rsidRPr="00EC3464">
              <w:rPr>
                <w:b/>
                <w:i/>
                <w:vertAlign w:val="superscript"/>
              </w:rPr>
              <w:t>1c</w:t>
            </w:r>
            <w:r w:rsidRPr="00EC3464">
              <w:rPr>
                <w:b/>
                <w:i/>
              </w:rPr>
              <w:t xml:space="preserve"> https://ec.europa.eu/eurostat/web/products-eurostat-news/w/ddn-20251103-1.</w:t>
            </w:r>
          </w:p>
        </w:tc>
      </w:tr>
    </w:tbl>
    <w:p w14:paraId="5DB917C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D167B0" w14:textId="77777777" w:rsidR="00E602CD" w:rsidRPr="00EC3464" w:rsidRDefault="00E602CD" w:rsidP="00E602CD">
      <w:r w:rsidRPr="00EC3464">
        <w:rPr>
          <w:rStyle w:val="HideTWBExt"/>
        </w:rPr>
        <w:t>&lt;/Amend&gt;</w:t>
      </w:r>
    </w:p>
    <w:p w14:paraId="1C83883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55</w:t>
      </w:r>
      <w:r w:rsidRPr="00EC3464">
        <w:rPr>
          <w:rStyle w:val="HideTWBExt"/>
          <w:b w:val="0"/>
        </w:rPr>
        <w:t>&lt;/NumAm&gt;</w:t>
      </w:r>
    </w:p>
    <w:p w14:paraId="7D0E093C"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E853FC8" w14:textId="77777777" w:rsidR="00E602CD" w:rsidRPr="00EC3464" w:rsidRDefault="00E602CD" w:rsidP="00E602CD">
      <w:pPr>
        <w:pStyle w:val="NormalBold"/>
      </w:pPr>
      <w:r w:rsidRPr="00EC3464">
        <w:rPr>
          <w:rStyle w:val="HideTWBExt"/>
          <w:b w:val="0"/>
        </w:rPr>
        <w:t>&lt;/RepeatBlock-By&gt;</w:t>
      </w:r>
    </w:p>
    <w:p w14:paraId="78EC8E3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6195E94" w14:textId="77777777" w:rsidR="00E602CD" w:rsidRPr="00EC3464" w:rsidRDefault="00E602CD" w:rsidP="00E602CD">
      <w:pPr>
        <w:pStyle w:val="NormalBold"/>
      </w:pPr>
      <w:r w:rsidRPr="00EC3464">
        <w:rPr>
          <w:rStyle w:val="HideTWBExt"/>
          <w:b w:val="0"/>
        </w:rPr>
        <w:t>&lt;Article&gt;</w:t>
      </w:r>
      <w:r w:rsidRPr="00EC3464">
        <w:t>Uvodna izjava C</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C169492" w14:textId="77777777" w:rsidTr="00557025">
        <w:trPr>
          <w:trHeight w:hRule="exact" w:val="240"/>
          <w:jc w:val="center"/>
        </w:trPr>
        <w:tc>
          <w:tcPr>
            <w:tcW w:w="9752" w:type="dxa"/>
            <w:gridSpan w:val="2"/>
            <w:tcBorders>
              <w:top w:val="nil"/>
              <w:left w:val="nil"/>
              <w:bottom w:val="nil"/>
              <w:right w:val="nil"/>
            </w:tcBorders>
          </w:tcPr>
          <w:p w14:paraId="364E1208" w14:textId="77777777" w:rsidR="00E602CD" w:rsidRPr="00EC3464" w:rsidRDefault="00E602CD" w:rsidP="00557025"/>
        </w:tc>
      </w:tr>
      <w:tr w:rsidR="00626753" w:rsidRPr="00EC3464" w14:paraId="6C2E2F52" w14:textId="77777777" w:rsidTr="00557025">
        <w:trPr>
          <w:trHeight w:val="240"/>
          <w:jc w:val="center"/>
        </w:trPr>
        <w:tc>
          <w:tcPr>
            <w:tcW w:w="4876" w:type="dxa"/>
            <w:tcBorders>
              <w:top w:val="nil"/>
              <w:left w:val="nil"/>
              <w:bottom w:val="nil"/>
              <w:right w:val="nil"/>
            </w:tcBorders>
          </w:tcPr>
          <w:p w14:paraId="394E92C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662ED16" w14:textId="77777777" w:rsidR="00E602CD" w:rsidRPr="00EC3464" w:rsidRDefault="00E602CD" w:rsidP="00557025">
            <w:pPr>
              <w:pStyle w:val="AmColumnHeading"/>
            </w:pPr>
            <w:r w:rsidRPr="00EC3464">
              <w:t>Predlog spremembe</w:t>
            </w:r>
          </w:p>
        </w:tc>
      </w:tr>
      <w:tr w:rsidR="00626753" w:rsidRPr="00EC3464" w14:paraId="2F07E3A9" w14:textId="77777777" w:rsidTr="00557025">
        <w:trPr>
          <w:jc w:val="center"/>
        </w:trPr>
        <w:tc>
          <w:tcPr>
            <w:tcW w:w="4876" w:type="dxa"/>
            <w:tcBorders>
              <w:top w:val="nil"/>
              <w:left w:val="nil"/>
              <w:bottom w:val="nil"/>
              <w:right w:val="nil"/>
            </w:tcBorders>
          </w:tcPr>
          <w:p w14:paraId="42DA3DD2" w14:textId="77777777" w:rsidR="00E602CD" w:rsidRPr="00EC3464" w:rsidRDefault="00E602CD" w:rsidP="00557025">
            <w:pPr>
              <w:pStyle w:val="Normal6a"/>
            </w:pPr>
            <w:r w:rsidRPr="00EC3464">
              <w:t>C.</w:t>
            </w:r>
            <w:r w:rsidRPr="00EC3464">
              <w:tab/>
              <w:t xml:space="preserve">ker je bilo leta 2024 tveganju revščine ali socialne izključenosti izpostavljenih 21 % prebivalstva EU; ker </w:t>
            </w:r>
            <w:r w:rsidRPr="00EC3464">
              <w:rPr>
                <w:b/>
                <w:i/>
              </w:rPr>
              <w:t>napredek pri doseganju cilja</w:t>
            </w:r>
            <w:r w:rsidRPr="00EC3464">
              <w:t xml:space="preserve">, da </w:t>
            </w:r>
            <w:r w:rsidRPr="00EC3464">
              <w:rPr>
                <w:b/>
                <w:i/>
              </w:rPr>
              <w:t>bi do leta 2030 zmanjšali število otrok, ki jim grozi revščina ali socialna izključenost,</w:t>
            </w:r>
            <w:r w:rsidRPr="00EC3464">
              <w:t xml:space="preserve"> za </w:t>
            </w:r>
            <w:r w:rsidRPr="00EC3464">
              <w:rPr>
                <w:b/>
                <w:i/>
              </w:rPr>
              <w:t>5 milijonov, ni zadosten</w:t>
            </w:r>
            <w:r w:rsidRPr="00EC3464">
              <w:t>;</w:t>
            </w:r>
          </w:p>
        </w:tc>
        <w:tc>
          <w:tcPr>
            <w:tcW w:w="4876" w:type="dxa"/>
            <w:tcBorders>
              <w:top w:val="nil"/>
              <w:left w:val="nil"/>
              <w:bottom w:val="nil"/>
              <w:right w:val="nil"/>
            </w:tcBorders>
          </w:tcPr>
          <w:p w14:paraId="498283D2" w14:textId="77777777" w:rsidR="00E602CD" w:rsidRPr="00EC3464" w:rsidRDefault="00E602CD" w:rsidP="00557025">
            <w:pPr>
              <w:pStyle w:val="Normal6a"/>
            </w:pPr>
            <w:r w:rsidRPr="00EC3464">
              <w:t>C.</w:t>
            </w:r>
            <w:r w:rsidRPr="00EC3464">
              <w:tab/>
            </w:r>
            <w:r w:rsidRPr="00EC3464">
              <w:rPr>
                <w:b/>
                <w:i/>
              </w:rPr>
              <w:t>ker EU ni na dobri poti, da bi dosegla cilj za leto 2030, da bi zmanjšali število ljudi, ki jim grozi revščina ali socialna izključenost, za vsaj 15 milijonov v primerjavi z letom 2019, vključno z vsaj 5 milijoni otrok; ker so se države članice zavezale nacionalnim ciljem za dosego tega krovnega cilja in ker se trend v več kot polovici držav članic giblje v nasprotni smeri;</w:t>
            </w:r>
            <w:r w:rsidRPr="00EC3464">
              <w:t xml:space="preserve"> ker je bilo leta 2024 tveganju revščine ali socialne izključenosti </w:t>
            </w:r>
            <w:r w:rsidRPr="00EC3464">
              <w:rPr>
                <w:b/>
                <w:i/>
              </w:rPr>
              <w:t>še vedno</w:t>
            </w:r>
            <w:r w:rsidRPr="00EC3464">
              <w:t xml:space="preserve"> izpostavljenih 21 % prebivalstva EU; ker </w:t>
            </w:r>
            <w:r w:rsidRPr="00EC3464">
              <w:rPr>
                <w:b/>
                <w:i/>
              </w:rPr>
              <w:t>brez spremembe pristopa k boju proti revščini na evropski in nacionalni ravni trenda ne bo mogoče obrniti in zagotoviti</w:t>
            </w:r>
            <w:r w:rsidRPr="00EC3464">
              <w:t xml:space="preserve">, da </w:t>
            </w:r>
            <w:r w:rsidRPr="00EC3464">
              <w:rPr>
                <w:b/>
                <w:i/>
              </w:rPr>
              <w:t>bo imel vsak državljan enake možnosti za sodelovanje v družbi; ker bo ambiciozna strategija EU za boj proti revščini bistvena</w:t>
            </w:r>
            <w:r w:rsidRPr="00EC3464">
              <w:t xml:space="preserve"> za </w:t>
            </w:r>
            <w:r w:rsidRPr="00EC3464">
              <w:rPr>
                <w:b/>
                <w:i/>
              </w:rPr>
              <w:t>pripravo odzivov na večdimenzionalni pojav revščine</w:t>
            </w:r>
            <w:r w:rsidRPr="00EC3464">
              <w:t>;</w:t>
            </w:r>
          </w:p>
        </w:tc>
      </w:tr>
    </w:tbl>
    <w:p w14:paraId="5CB5921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CB2C2C4" w14:textId="77777777" w:rsidR="00E602CD" w:rsidRPr="00EC3464" w:rsidRDefault="00E602CD" w:rsidP="00E602CD">
      <w:r w:rsidRPr="00EC3464">
        <w:rPr>
          <w:rStyle w:val="HideTWBExt"/>
        </w:rPr>
        <w:t>&lt;/Amend&gt;</w:t>
      </w:r>
    </w:p>
    <w:p w14:paraId="30E6B27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56</w:t>
      </w:r>
      <w:r w:rsidRPr="00EC3464">
        <w:rPr>
          <w:rStyle w:val="HideTWBExt"/>
          <w:b w:val="0"/>
        </w:rPr>
        <w:t>&lt;/NumAm&gt;</w:t>
      </w:r>
    </w:p>
    <w:p w14:paraId="1D587FB4"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6727F062"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023DD132" w14:textId="77777777" w:rsidR="00E602CD" w:rsidRPr="00EC3464" w:rsidRDefault="00E602CD" w:rsidP="00E602CD">
      <w:pPr>
        <w:pStyle w:val="NormalBold"/>
      </w:pPr>
      <w:r w:rsidRPr="00EC3464">
        <w:rPr>
          <w:rStyle w:val="HideTWBExt"/>
          <w:b w:val="0"/>
        </w:rPr>
        <w:t>&lt;/RepeatBlock-By&gt;</w:t>
      </w:r>
    </w:p>
    <w:p w14:paraId="188F2CB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7B3B2F0" w14:textId="77777777" w:rsidR="00E602CD" w:rsidRPr="00EC3464" w:rsidRDefault="00E602CD" w:rsidP="00E602CD">
      <w:pPr>
        <w:pStyle w:val="NormalBold"/>
      </w:pPr>
      <w:r w:rsidRPr="00EC3464">
        <w:rPr>
          <w:rStyle w:val="HideTWBExt"/>
          <w:b w:val="0"/>
        </w:rPr>
        <w:t>&lt;Article&gt;</w:t>
      </w:r>
      <w:r w:rsidRPr="00EC3464">
        <w:t>Uvodna izjava C</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1925339" w14:textId="77777777" w:rsidTr="00557025">
        <w:trPr>
          <w:trHeight w:hRule="exact" w:val="240"/>
          <w:jc w:val="center"/>
        </w:trPr>
        <w:tc>
          <w:tcPr>
            <w:tcW w:w="9752" w:type="dxa"/>
            <w:gridSpan w:val="2"/>
            <w:tcBorders>
              <w:top w:val="nil"/>
              <w:left w:val="nil"/>
              <w:bottom w:val="nil"/>
              <w:right w:val="nil"/>
            </w:tcBorders>
          </w:tcPr>
          <w:p w14:paraId="53E48A16" w14:textId="77777777" w:rsidR="00E602CD" w:rsidRPr="00EC3464" w:rsidRDefault="00E602CD" w:rsidP="00557025"/>
        </w:tc>
      </w:tr>
      <w:tr w:rsidR="00626753" w:rsidRPr="00EC3464" w14:paraId="4C05B50B" w14:textId="77777777" w:rsidTr="00557025">
        <w:trPr>
          <w:trHeight w:val="240"/>
          <w:jc w:val="center"/>
        </w:trPr>
        <w:tc>
          <w:tcPr>
            <w:tcW w:w="4876" w:type="dxa"/>
            <w:tcBorders>
              <w:top w:val="nil"/>
              <w:left w:val="nil"/>
              <w:bottom w:val="nil"/>
              <w:right w:val="nil"/>
            </w:tcBorders>
          </w:tcPr>
          <w:p w14:paraId="658F746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71137E" w14:textId="77777777" w:rsidR="00E602CD" w:rsidRPr="00EC3464" w:rsidRDefault="00E602CD" w:rsidP="00557025">
            <w:pPr>
              <w:pStyle w:val="AmColumnHeading"/>
            </w:pPr>
            <w:r w:rsidRPr="00EC3464">
              <w:t>Predlog spremembe</w:t>
            </w:r>
          </w:p>
        </w:tc>
      </w:tr>
      <w:tr w:rsidR="00626753" w:rsidRPr="00EC3464" w14:paraId="4810228C" w14:textId="77777777" w:rsidTr="00557025">
        <w:trPr>
          <w:jc w:val="center"/>
        </w:trPr>
        <w:tc>
          <w:tcPr>
            <w:tcW w:w="4876" w:type="dxa"/>
            <w:tcBorders>
              <w:top w:val="nil"/>
              <w:left w:val="nil"/>
              <w:bottom w:val="nil"/>
              <w:right w:val="nil"/>
            </w:tcBorders>
          </w:tcPr>
          <w:p w14:paraId="11FF52E5" w14:textId="77777777" w:rsidR="00E602CD" w:rsidRPr="00EC3464" w:rsidRDefault="00E602CD" w:rsidP="00557025">
            <w:pPr>
              <w:pStyle w:val="Normal6a"/>
            </w:pPr>
            <w:r w:rsidRPr="00EC3464">
              <w:t>C.</w:t>
            </w:r>
            <w:r w:rsidRPr="00EC3464">
              <w:tab/>
              <w:t>ker je bilo leta 2024 tveganju revščine ali socialne izključenosti izpostavljenih 21 % prebivalstva EU</w:t>
            </w:r>
            <w:r w:rsidRPr="00EC3464">
              <w:rPr>
                <w:b/>
                <w:i/>
              </w:rPr>
              <w:t>;</w:t>
            </w:r>
            <w:r w:rsidRPr="00EC3464">
              <w:t xml:space="preserve"> </w:t>
            </w:r>
            <w:r w:rsidRPr="00EC3464">
              <w:rPr>
                <w:b/>
                <w:i/>
              </w:rPr>
              <w:t>ker</w:t>
            </w:r>
            <w:r w:rsidRPr="00EC3464">
              <w:t xml:space="preserve"> napredek pri doseganju cilja</w:t>
            </w:r>
            <w:r w:rsidRPr="00EC3464">
              <w:rPr>
                <w:b/>
                <w:i/>
              </w:rPr>
              <w:t>, da bi do leta</w:t>
            </w:r>
            <w:r w:rsidRPr="00EC3464">
              <w:t xml:space="preserve"> 2030 </w:t>
            </w:r>
            <w:r w:rsidRPr="00EC3464">
              <w:rPr>
                <w:b/>
                <w:i/>
              </w:rPr>
              <w:t>zmanjšali število</w:t>
            </w:r>
            <w:r w:rsidRPr="00EC3464">
              <w:t xml:space="preserve"> otrok</w:t>
            </w:r>
            <w:r w:rsidRPr="00EC3464">
              <w:rPr>
                <w:b/>
                <w:i/>
              </w:rPr>
              <w:t>, ki jim grozi revščina ali socialna izključenost</w:t>
            </w:r>
            <w:r w:rsidRPr="00EC3464">
              <w:t xml:space="preserve">, za 5 milijonov, </w:t>
            </w:r>
            <w:r w:rsidRPr="00EC3464">
              <w:rPr>
                <w:b/>
                <w:i/>
              </w:rPr>
              <w:t>ni zadosten</w:t>
            </w:r>
            <w:r w:rsidRPr="00EC3464">
              <w:t>;</w:t>
            </w:r>
          </w:p>
        </w:tc>
        <w:tc>
          <w:tcPr>
            <w:tcW w:w="4876" w:type="dxa"/>
            <w:tcBorders>
              <w:top w:val="nil"/>
              <w:left w:val="nil"/>
              <w:bottom w:val="nil"/>
              <w:right w:val="nil"/>
            </w:tcBorders>
          </w:tcPr>
          <w:p w14:paraId="0B1BE440" w14:textId="77777777" w:rsidR="00E602CD" w:rsidRPr="00EC3464" w:rsidRDefault="00E602CD" w:rsidP="00557025">
            <w:pPr>
              <w:pStyle w:val="Normal6a"/>
            </w:pPr>
            <w:r w:rsidRPr="00EC3464">
              <w:t>C.</w:t>
            </w:r>
            <w:r w:rsidRPr="00EC3464">
              <w:tab/>
              <w:t>ker je bilo leta 2024 tveganju revščine ali socialne izključenosti izpostavljenih 21 % prebivalstva EU</w:t>
            </w:r>
            <w:r w:rsidRPr="00EC3464">
              <w:rPr>
                <w:b/>
                <w:i/>
              </w:rPr>
              <w:t>,</w:t>
            </w:r>
            <w:r w:rsidRPr="00EC3464">
              <w:t xml:space="preserve"> </w:t>
            </w:r>
            <w:r w:rsidRPr="00EC3464">
              <w:rPr>
                <w:b/>
                <w:i/>
              </w:rPr>
              <w:t>kar kaže na rahlo zmanjšanje v primerjavi s prejšnjimi leti, vendar na omejen</w:t>
            </w:r>
            <w:r w:rsidRPr="00EC3464">
              <w:t xml:space="preserve"> napredek pri doseganju cilja </w:t>
            </w:r>
            <w:r w:rsidRPr="00EC3464">
              <w:rPr>
                <w:b/>
                <w:i/>
              </w:rPr>
              <w:t>na ravni EU za leto</w:t>
            </w:r>
            <w:r w:rsidRPr="00EC3464">
              <w:t> 2030</w:t>
            </w:r>
            <w:r w:rsidRPr="00EC3464">
              <w:rPr>
                <w:b/>
                <w:i/>
              </w:rPr>
              <w:t>; ker se je delež</w:t>
            </w:r>
            <w:r w:rsidRPr="00EC3464">
              <w:t xml:space="preserve"> otrok </w:t>
            </w:r>
            <w:r w:rsidRPr="00EC3464">
              <w:rPr>
                <w:b/>
                <w:i/>
              </w:rPr>
              <w:t>s tveganjem revščine ali socialne izključenosti od leta 2019 povečeval</w:t>
            </w:r>
            <w:r w:rsidRPr="00EC3464">
              <w:t xml:space="preserve">, </w:t>
            </w:r>
            <w:r w:rsidRPr="00EC3464">
              <w:rPr>
                <w:b/>
                <w:i/>
              </w:rPr>
              <w:t>kar pomeni odmik od cilja zmanjšanja</w:t>
            </w:r>
            <w:r w:rsidRPr="00EC3464">
              <w:t xml:space="preserve"> za 5 milijonov</w:t>
            </w:r>
            <w:r w:rsidRPr="00EC3464">
              <w:rPr>
                <w:b/>
                <w:i/>
              </w:rPr>
              <w:t>; ker je bil leta 2024 vsak dvanajsti delavec v EU izpostavljen revščini zaposlenih</w:t>
            </w:r>
            <w:r w:rsidRPr="00EC3464">
              <w:t xml:space="preserve">, </w:t>
            </w:r>
            <w:r w:rsidRPr="00EC3464">
              <w:rPr>
                <w:b/>
                <w:i/>
              </w:rPr>
              <w:t>kar dokazuje, da zaposlitev sama po sebi ne zagotavlja popolne zaščite pred revščino</w:t>
            </w:r>
            <w:r w:rsidRPr="00EC3464">
              <w:t>;</w:t>
            </w:r>
          </w:p>
        </w:tc>
      </w:tr>
    </w:tbl>
    <w:p w14:paraId="2E0A30A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7F91756" w14:textId="77777777" w:rsidR="00E602CD" w:rsidRPr="00EC3464" w:rsidRDefault="00E602CD" w:rsidP="00E602CD">
      <w:r w:rsidRPr="00EC3464">
        <w:rPr>
          <w:rStyle w:val="HideTWBExt"/>
        </w:rPr>
        <w:t>&lt;/Amend&gt;</w:t>
      </w:r>
    </w:p>
    <w:p w14:paraId="0A011F9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57</w:t>
      </w:r>
      <w:r w:rsidRPr="00EC3464">
        <w:rPr>
          <w:rStyle w:val="HideTWBExt"/>
          <w:b w:val="0"/>
        </w:rPr>
        <w:t>&lt;/NumAm&gt;</w:t>
      </w:r>
    </w:p>
    <w:p w14:paraId="6825225E"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73A4536D"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0221704B" w14:textId="77777777" w:rsidR="00E602CD" w:rsidRPr="00EC3464" w:rsidRDefault="00E602CD" w:rsidP="00E602CD">
      <w:pPr>
        <w:pStyle w:val="NormalBold"/>
      </w:pPr>
      <w:r w:rsidRPr="00EC3464">
        <w:rPr>
          <w:rStyle w:val="HideTWBExt"/>
          <w:b w:val="0"/>
        </w:rPr>
        <w:t>&lt;/RepeatBlock-By&gt;</w:t>
      </w:r>
    </w:p>
    <w:p w14:paraId="57DD8BB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946CF17" w14:textId="77777777" w:rsidR="00E602CD" w:rsidRPr="00EC3464" w:rsidRDefault="00E602CD" w:rsidP="00E602CD">
      <w:pPr>
        <w:pStyle w:val="NormalBold"/>
      </w:pPr>
      <w:r w:rsidRPr="00EC3464">
        <w:rPr>
          <w:rStyle w:val="HideTWBExt"/>
          <w:b w:val="0"/>
        </w:rPr>
        <w:t>&lt;Article&gt;</w:t>
      </w:r>
      <w:r w:rsidRPr="00EC3464">
        <w:t>Uvodna izjava C</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F87A6BC" w14:textId="77777777" w:rsidTr="00557025">
        <w:trPr>
          <w:trHeight w:hRule="exact" w:val="240"/>
          <w:jc w:val="center"/>
        </w:trPr>
        <w:tc>
          <w:tcPr>
            <w:tcW w:w="9752" w:type="dxa"/>
            <w:gridSpan w:val="2"/>
            <w:tcBorders>
              <w:top w:val="nil"/>
              <w:left w:val="nil"/>
              <w:bottom w:val="nil"/>
              <w:right w:val="nil"/>
            </w:tcBorders>
          </w:tcPr>
          <w:p w14:paraId="5C8398BE" w14:textId="77777777" w:rsidR="00E602CD" w:rsidRPr="00EC3464" w:rsidRDefault="00E602CD" w:rsidP="00557025"/>
        </w:tc>
      </w:tr>
      <w:tr w:rsidR="00626753" w:rsidRPr="00EC3464" w14:paraId="135B2559" w14:textId="77777777" w:rsidTr="00557025">
        <w:trPr>
          <w:trHeight w:val="240"/>
          <w:jc w:val="center"/>
        </w:trPr>
        <w:tc>
          <w:tcPr>
            <w:tcW w:w="4876" w:type="dxa"/>
            <w:tcBorders>
              <w:top w:val="nil"/>
              <w:left w:val="nil"/>
              <w:bottom w:val="nil"/>
              <w:right w:val="nil"/>
            </w:tcBorders>
          </w:tcPr>
          <w:p w14:paraId="521461D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2FA9CB8" w14:textId="77777777" w:rsidR="00E602CD" w:rsidRPr="00EC3464" w:rsidRDefault="00E602CD" w:rsidP="00557025">
            <w:pPr>
              <w:pStyle w:val="AmColumnHeading"/>
            </w:pPr>
            <w:r w:rsidRPr="00EC3464">
              <w:t>Predlog spremembe</w:t>
            </w:r>
          </w:p>
        </w:tc>
      </w:tr>
      <w:tr w:rsidR="00626753" w:rsidRPr="00EC3464" w14:paraId="1BDB614A" w14:textId="77777777" w:rsidTr="00557025">
        <w:trPr>
          <w:jc w:val="center"/>
        </w:trPr>
        <w:tc>
          <w:tcPr>
            <w:tcW w:w="4876" w:type="dxa"/>
            <w:tcBorders>
              <w:top w:val="nil"/>
              <w:left w:val="nil"/>
              <w:bottom w:val="nil"/>
              <w:right w:val="nil"/>
            </w:tcBorders>
          </w:tcPr>
          <w:p w14:paraId="2AB48D64" w14:textId="77777777" w:rsidR="00E602CD" w:rsidRPr="00EC3464" w:rsidRDefault="00E602CD" w:rsidP="00557025">
            <w:pPr>
              <w:pStyle w:val="Normal6a"/>
            </w:pPr>
            <w:r w:rsidRPr="00EC3464">
              <w:t>C.</w:t>
            </w:r>
            <w:r w:rsidRPr="00EC3464">
              <w:tab/>
              <w:t>ker je bilo leta 2024 tveganju revščine ali socialne izključenosti izpostavljenih 21 % prebivalstva EU; ker napredek pri doseganju cilja, da bi do leta 2030 zmanjšali število otrok, ki jim grozi revščina ali socialna izključenost, za 5 milijonov, ni zadosten;</w:t>
            </w:r>
          </w:p>
        </w:tc>
        <w:tc>
          <w:tcPr>
            <w:tcW w:w="4876" w:type="dxa"/>
            <w:tcBorders>
              <w:top w:val="nil"/>
              <w:left w:val="nil"/>
              <w:bottom w:val="nil"/>
              <w:right w:val="nil"/>
            </w:tcBorders>
          </w:tcPr>
          <w:p w14:paraId="6BA108CC" w14:textId="77777777" w:rsidR="00E602CD" w:rsidRPr="00EC3464" w:rsidRDefault="00E602CD" w:rsidP="00557025">
            <w:pPr>
              <w:pStyle w:val="Normal6a"/>
            </w:pPr>
            <w:r w:rsidRPr="00EC3464">
              <w:t>C.</w:t>
            </w:r>
            <w:r w:rsidRPr="00EC3464">
              <w:tab/>
              <w:t>ker je bilo leta 2024 tveganju revščine ali socialne izključenosti izpostavljenih 21 % prebivalstva EU</w:t>
            </w:r>
            <w:r w:rsidRPr="00EC3464">
              <w:rPr>
                <w:b/>
                <w:i/>
              </w:rPr>
              <w:t>, razlike med posameznimi državami na tem področju pa so zelo velike: od 1,8 % do 17,2 %</w:t>
            </w:r>
            <w:r w:rsidRPr="00EC3464">
              <w:t>; ker napredek pri doseganju cilja, da bi do leta 2030 zmanjšali število otrok, ki jim grozi revščina ali socialna izključenost, za 5 milijonov, ni zadosten;</w:t>
            </w:r>
          </w:p>
        </w:tc>
      </w:tr>
    </w:tbl>
    <w:p w14:paraId="4A300C0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0495E14" w14:textId="77777777" w:rsidR="00E602CD" w:rsidRPr="00EC3464" w:rsidRDefault="00E602CD" w:rsidP="00E602CD">
      <w:r w:rsidRPr="00EC3464">
        <w:rPr>
          <w:rStyle w:val="HideTWBExt"/>
        </w:rPr>
        <w:t>&lt;/Amend&gt;</w:t>
      </w:r>
    </w:p>
    <w:p w14:paraId="09AAE55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58</w:t>
      </w:r>
      <w:r w:rsidRPr="00EC3464">
        <w:rPr>
          <w:rStyle w:val="HideTWBExt"/>
          <w:b w:val="0"/>
        </w:rPr>
        <w:t>&lt;/NumAm&gt;</w:t>
      </w:r>
    </w:p>
    <w:p w14:paraId="7C2CACF7"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8F47DAF" w14:textId="77777777" w:rsidR="00E602CD" w:rsidRPr="00EC3464" w:rsidRDefault="00E602CD" w:rsidP="00E602CD">
      <w:pPr>
        <w:pStyle w:val="NormalBold"/>
      </w:pPr>
      <w:r w:rsidRPr="00EC3464">
        <w:rPr>
          <w:rStyle w:val="HideTWBExt"/>
          <w:b w:val="0"/>
        </w:rPr>
        <w:t>&lt;/RepeatBlock-By&gt;</w:t>
      </w:r>
    </w:p>
    <w:p w14:paraId="3686897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253E9AD" w14:textId="77777777" w:rsidR="00E602CD" w:rsidRPr="00EC3464" w:rsidRDefault="00E602CD" w:rsidP="00E602CD">
      <w:pPr>
        <w:pStyle w:val="NormalBold"/>
      </w:pPr>
      <w:r w:rsidRPr="00EC3464">
        <w:rPr>
          <w:rStyle w:val="HideTWBExt"/>
          <w:b w:val="0"/>
        </w:rPr>
        <w:t>&lt;Article&gt;</w:t>
      </w:r>
      <w:r w:rsidRPr="00EC3464">
        <w:t>Uvodna izjava C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93CFCF4" w14:textId="77777777" w:rsidTr="00557025">
        <w:trPr>
          <w:trHeight w:hRule="exact" w:val="240"/>
          <w:jc w:val="center"/>
        </w:trPr>
        <w:tc>
          <w:tcPr>
            <w:tcW w:w="9752" w:type="dxa"/>
            <w:gridSpan w:val="2"/>
            <w:tcBorders>
              <w:top w:val="nil"/>
              <w:left w:val="nil"/>
              <w:bottom w:val="nil"/>
              <w:right w:val="nil"/>
            </w:tcBorders>
          </w:tcPr>
          <w:p w14:paraId="48387713" w14:textId="77777777" w:rsidR="00E602CD" w:rsidRPr="00EC3464" w:rsidRDefault="00E602CD" w:rsidP="00557025"/>
        </w:tc>
      </w:tr>
      <w:tr w:rsidR="00626753" w:rsidRPr="00EC3464" w14:paraId="0737E97A" w14:textId="77777777" w:rsidTr="00557025">
        <w:trPr>
          <w:trHeight w:val="240"/>
          <w:jc w:val="center"/>
        </w:trPr>
        <w:tc>
          <w:tcPr>
            <w:tcW w:w="4876" w:type="dxa"/>
            <w:tcBorders>
              <w:top w:val="nil"/>
              <w:left w:val="nil"/>
              <w:bottom w:val="nil"/>
              <w:right w:val="nil"/>
            </w:tcBorders>
          </w:tcPr>
          <w:p w14:paraId="73C0E97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AC874DC" w14:textId="77777777" w:rsidR="00E602CD" w:rsidRPr="00EC3464" w:rsidRDefault="00E602CD" w:rsidP="00557025">
            <w:pPr>
              <w:pStyle w:val="AmColumnHeading"/>
            </w:pPr>
            <w:r w:rsidRPr="00EC3464">
              <w:t>Predlog spremembe</w:t>
            </w:r>
          </w:p>
        </w:tc>
      </w:tr>
      <w:tr w:rsidR="00626753" w:rsidRPr="00EC3464" w14:paraId="491AFF28" w14:textId="77777777" w:rsidTr="00557025">
        <w:trPr>
          <w:jc w:val="center"/>
        </w:trPr>
        <w:tc>
          <w:tcPr>
            <w:tcW w:w="4876" w:type="dxa"/>
            <w:tcBorders>
              <w:top w:val="nil"/>
              <w:left w:val="nil"/>
              <w:bottom w:val="nil"/>
              <w:right w:val="nil"/>
            </w:tcBorders>
          </w:tcPr>
          <w:p w14:paraId="0704A0BA" w14:textId="77777777" w:rsidR="00E602CD" w:rsidRPr="00EC3464" w:rsidRDefault="00E602CD" w:rsidP="00557025">
            <w:pPr>
              <w:pStyle w:val="Normal6a"/>
            </w:pPr>
          </w:p>
        </w:tc>
        <w:tc>
          <w:tcPr>
            <w:tcW w:w="4876" w:type="dxa"/>
            <w:tcBorders>
              <w:top w:val="nil"/>
              <w:left w:val="nil"/>
              <w:bottom w:val="nil"/>
              <w:right w:val="nil"/>
            </w:tcBorders>
          </w:tcPr>
          <w:p w14:paraId="5796A3E9" w14:textId="77777777" w:rsidR="00E602CD" w:rsidRPr="00EC3464" w:rsidRDefault="00E602CD" w:rsidP="00557025">
            <w:pPr>
              <w:pStyle w:val="Normal6a"/>
            </w:pPr>
            <w:r w:rsidRPr="00EC3464">
              <w:rPr>
                <w:b/>
                <w:i/>
              </w:rPr>
              <w:t>Ca.</w:t>
            </w:r>
            <w:r w:rsidRPr="00EC3464">
              <w:tab/>
            </w:r>
            <w:r w:rsidRPr="00EC3464">
              <w:rPr>
                <w:b/>
                <w:i/>
              </w:rPr>
              <w:t>ker je vsak četrti otrok v Evropski uniji še vedno izpostavljen tveganju revščine ali socialne izključenosti, kar je več kot pri celotnem prebivalstvu; ker napredek pri doseganju cilja, da bi do leta 2030 zmanjšali število otrok, ki jim grozi revščina ali socialna izključenost, za 5 milijonov, ni zadosten, saj se je število otrok, ki jim grozi revščina ali socialna izključenost, od leta 2019 povečalo za 446 000; ker so preventivne politike in storitve za podporo otrokom in družinam v skladu z evropskim jamstvom za otroke bistvene za obravnavo socialno-ekonomskih razmer, ki lahko privedejo do ločitve družine in institucionalizacije otrok; ker sredstva EU in nacionalna sredstva, ki so trenutno na voljo, prav tako ne zadostujejo za reševanje izziva revščine otrok v EU, zato so namenski instrument financiranja za evropsko jamstvo za otroke ter sinergija z drugimi sredstvi EU in nacionalnimi sredstvi izjemno pomembni tako v sedanjem kot v naslednjem večletnem finančnem okviru;</w:t>
            </w:r>
          </w:p>
        </w:tc>
      </w:tr>
    </w:tbl>
    <w:p w14:paraId="2BBB6F6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0ACD1E0" w14:textId="77777777" w:rsidR="00E602CD" w:rsidRPr="00EC3464" w:rsidRDefault="00E602CD" w:rsidP="00E602CD">
      <w:r w:rsidRPr="00EC3464">
        <w:rPr>
          <w:rStyle w:val="HideTWBExt"/>
        </w:rPr>
        <w:t>&lt;/Amend&gt;</w:t>
      </w:r>
    </w:p>
    <w:p w14:paraId="10FC5EF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59</w:t>
      </w:r>
      <w:r w:rsidRPr="00EC3464">
        <w:rPr>
          <w:rStyle w:val="HideTWBExt"/>
          <w:b w:val="0"/>
        </w:rPr>
        <w:t>&lt;/NumAm&gt;</w:t>
      </w:r>
    </w:p>
    <w:p w14:paraId="3CD3BC0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1E0A538" w14:textId="77777777" w:rsidR="00E602CD" w:rsidRPr="00EC3464" w:rsidRDefault="00E602CD" w:rsidP="00E602CD">
      <w:pPr>
        <w:pStyle w:val="NormalBold"/>
      </w:pPr>
      <w:r w:rsidRPr="00EC3464">
        <w:rPr>
          <w:rStyle w:val="HideTWBExt"/>
          <w:b w:val="0"/>
        </w:rPr>
        <w:t>&lt;/RepeatBlock-By&gt;</w:t>
      </w:r>
    </w:p>
    <w:p w14:paraId="422F1EE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4C22BD0" w14:textId="77777777" w:rsidR="00E602CD" w:rsidRPr="00EC3464" w:rsidRDefault="00E602CD" w:rsidP="00E602CD">
      <w:pPr>
        <w:pStyle w:val="NormalBold"/>
      </w:pPr>
      <w:r w:rsidRPr="00EC3464">
        <w:rPr>
          <w:rStyle w:val="HideTWBExt"/>
          <w:b w:val="0"/>
        </w:rPr>
        <w:t>&lt;Article&gt;</w:t>
      </w:r>
      <w:r w:rsidRPr="00EC3464">
        <w:t>Uvodna izjava C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A02E384" w14:textId="77777777" w:rsidTr="00557025">
        <w:trPr>
          <w:trHeight w:hRule="exact" w:val="240"/>
          <w:jc w:val="center"/>
        </w:trPr>
        <w:tc>
          <w:tcPr>
            <w:tcW w:w="9752" w:type="dxa"/>
            <w:gridSpan w:val="2"/>
            <w:tcBorders>
              <w:top w:val="nil"/>
              <w:left w:val="nil"/>
              <w:bottom w:val="nil"/>
              <w:right w:val="nil"/>
            </w:tcBorders>
          </w:tcPr>
          <w:p w14:paraId="48178981" w14:textId="77777777" w:rsidR="00E602CD" w:rsidRPr="00EC3464" w:rsidRDefault="00E602CD" w:rsidP="00557025"/>
        </w:tc>
      </w:tr>
      <w:tr w:rsidR="00626753" w:rsidRPr="00EC3464" w14:paraId="1B98F265" w14:textId="77777777" w:rsidTr="00557025">
        <w:trPr>
          <w:trHeight w:val="240"/>
          <w:jc w:val="center"/>
        </w:trPr>
        <w:tc>
          <w:tcPr>
            <w:tcW w:w="4876" w:type="dxa"/>
            <w:tcBorders>
              <w:top w:val="nil"/>
              <w:left w:val="nil"/>
              <w:bottom w:val="nil"/>
              <w:right w:val="nil"/>
            </w:tcBorders>
          </w:tcPr>
          <w:p w14:paraId="6BDF2DF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BF470D1" w14:textId="77777777" w:rsidR="00E602CD" w:rsidRPr="00EC3464" w:rsidRDefault="00E602CD" w:rsidP="00557025">
            <w:pPr>
              <w:pStyle w:val="AmColumnHeading"/>
            </w:pPr>
            <w:r w:rsidRPr="00EC3464">
              <w:t>Predlog spremembe</w:t>
            </w:r>
          </w:p>
        </w:tc>
      </w:tr>
      <w:tr w:rsidR="00626753" w:rsidRPr="00EC3464" w14:paraId="70B3AD8D" w14:textId="77777777" w:rsidTr="00557025">
        <w:trPr>
          <w:jc w:val="center"/>
        </w:trPr>
        <w:tc>
          <w:tcPr>
            <w:tcW w:w="4876" w:type="dxa"/>
            <w:tcBorders>
              <w:top w:val="nil"/>
              <w:left w:val="nil"/>
              <w:bottom w:val="nil"/>
              <w:right w:val="nil"/>
            </w:tcBorders>
          </w:tcPr>
          <w:p w14:paraId="5597D8E4" w14:textId="77777777" w:rsidR="00E602CD" w:rsidRPr="00EC3464" w:rsidRDefault="00E602CD" w:rsidP="00557025">
            <w:pPr>
              <w:pStyle w:val="Normal6a"/>
            </w:pPr>
          </w:p>
        </w:tc>
        <w:tc>
          <w:tcPr>
            <w:tcW w:w="4876" w:type="dxa"/>
            <w:tcBorders>
              <w:top w:val="nil"/>
              <w:left w:val="nil"/>
              <w:bottom w:val="nil"/>
              <w:right w:val="nil"/>
            </w:tcBorders>
          </w:tcPr>
          <w:p w14:paraId="3D68989E" w14:textId="77777777" w:rsidR="00E602CD" w:rsidRPr="00EC3464" w:rsidRDefault="00E602CD" w:rsidP="00557025">
            <w:pPr>
              <w:pStyle w:val="Normal6a"/>
            </w:pPr>
            <w:r w:rsidRPr="00EC3464">
              <w:rPr>
                <w:b/>
                <w:i/>
              </w:rPr>
              <w:t>Ca.</w:t>
            </w:r>
            <w:r w:rsidRPr="00EC3464">
              <w:tab/>
            </w:r>
            <w:r w:rsidRPr="00EC3464">
              <w:rPr>
                <w:b/>
                <w:i/>
              </w:rPr>
              <w:t>ker nezadostna pokritost in ustreznost shem minimalnega dohodka, nadomestil za brezposelnost ter družinskih in otroških dodatkov ter ovire za dostop do kakovostnih javnih storitev, kot so zdravstvo, izobraževanje, oskrba in stanovanja, prispevajo k dolgotrajnosti revščine in socialne izključenosti, zlasti med najbolj prikrajšanimi skupinami;</w:t>
            </w:r>
          </w:p>
        </w:tc>
      </w:tr>
    </w:tbl>
    <w:p w14:paraId="3815F75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DBF1EB9" w14:textId="77777777" w:rsidR="00E602CD" w:rsidRPr="00EC3464" w:rsidRDefault="00E602CD" w:rsidP="00E602CD">
      <w:r w:rsidRPr="00EC3464">
        <w:rPr>
          <w:rStyle w:val="HideTWBExt"/>
        </w:rPr>
        <w:t>&lt;/Amend&gt;</w:t>
      </w:r>
    </w:p>
    <w:p w14:paraId="680A6FA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60</w:t>
      </w:r>
      <w:r w:rsidRPr="00EC3464">
        <w:rPr>
          <w:rStyle w:val="HideTWBExt"/>
          <w:b w:val="0"/>
        </w:rPr>
        <w:t>&lt;/NumAm&gt;</w:t>
      </w:r>
    </w:p>
    <w:p w14:paraId="736B4332" w14:textId="014D7413"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74FDBEF6" w14:textId="77777777" w:rsidR="00E602CD" w:rsidRPr="00EC3464" w:rsidRDefault="00E602CD" w:rsidP="00E602CD">
      <w:pPr>
        <w:pStyle w:val="NormalBold"/>
      </w:pPr>
      <w:r w:rsidRPr="00EC3464">
        <w:rPr>
          <w:rStyle w:val="HideTWBExt"/>
          <w:b w:val="0"/>
        </w:rPr>
        <w:t>&lt;/RepeatBlock-By&gt;</w:t>
      </w:r>
    </w:p>
    <w:p w14:paraId="4593CF7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8BCC72" w14:textId="77777777" w:rsidR="00E602CD" w:rsidRPr="00EC3464" w:rsidRDefault="00E602CD" w:rsidP="00E602CD">
      <w:pPr>
        <w:pStyle w:val="NormalBold"/>
      </w:pPr>
      <w:r w:rsidRPr="00EC3464">
        <w:rPr>
          <w:rStyle w:val="HideTWBExt"/>
          <w:b w:val="0"/>
        </w:rPr>
        <w:t>&lt;Article&gt;</w:t>
      </w:r>
      <w:r w:rsidRPr="00EC3464">
        <w:t>Uvodna izjava C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933101" w14:textId="77777777" w:rsidTr="00557025">
        <w:trPr>
          <w:trHeight w:hRule="exact" w:val="240"/>
          <w:jc w:val="center"/>
        </w:trPr>
        <w:tc>
          <w:tcPr>
            <w:tcW w:w="9752" w:type="dxa"/>
            <w:gridSpan w:val="2"/>
            <w:tcBorders>
              <w:top w:val="nil"/>
              <w:left w:val="nil"/>
              <w:bottom w:val="nil"/>
              <w:right w:val="nil"/>
            </w:tcBorders>
          </w:tcPr>
          <w:p w14:paraId="582F09AE" w14:textId="77777777" w:rsidR="00E602CD" w:rsidRPr="00EC3464" w:rsidRDefault="00E602CD" w:rsidP="00557025"/>
        </w:tc>
      </w:tr>
      <w:tr w:rsidR="00626753" w:rsidRPr="00EC3464" w14:paraId="21B1FB18" w14:textId="77777777" w:rsidTr="00557025">
        <w:trPr>
          <w:trHeight w:val="240"/>
          <w:jc w:val="center"/>
        </w:trPr>
        <w:tc>
          <w:tcPr>
            <w:tcW w:w="4876" w:type="dxa"/>
            <w:tcBorders>
              <w:top w:val="nil"/>
              <w:left w:val="nil"/>
              <w:bottom w:val="nil"/>
              <w:right w:val="nil"/>
            </w:tcBorders>
          </w:tcPr>
          <w:p w14:paraId="6CCBB03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D33A79C" w14:textId="77777777" w:rsidR="00E602CD" w:rsidRPr="00EC3464" w:rsidRDefault="00E602CD" w:rsidP="00557025">
            <w:pPr>
              <w:pStyle w:val="AmColumnHeading"/>
            </w:pPr>
            <w:r w:rsidRPr="00EC3464">
              <w:t>Predlog spremembe</w:t>
            </w:r>
          </w:p>
        </w:tc>
      </w:tr>
      <w:tr w:rsidR="00626753" w:rsidRPr="00EC3464" w14:paraId="7EC8498D" w14:textId="77777777" w:rsidTr="00557025">
        <w:trPr>
          <w:jc w:val="center"/>
        </w:trPr>
        <w:tc>
          <w:tcPr>
            <w:tcW w:w="4876" w:type="dxa"/>
            <w:tcBorders>
              <w:top w:val="nil"/>
              <w:left w:val="nil"/>
              <w:bottom w:val="nil"/>
              <w:right w:val="nil"/>
            </w:tcBorders>
          </w:tcPr>
          <w:p w14:paraId="43FA7F04" w14:textId="77777777" w:rsidR="00E602CD" w:rsidRPr="00EC3464" w:rsidRDefault="00E602CD" w:rsidP="00557025">
            <w:pPr>
              <w:pStyle w:val="Normal6a"/>
            </w:pPr>
          </w:p>
        </w:tc>
        <w:tc>
          <w:tcPr>
            <w:tcW w:w="4876" w:type="dxa"/>
            <w:tcBorders>
              <w:top w:val="nil"/>
              <w:left w:val="nil"/>
              <w:bottom w:val="nil"/>
              <w:right w:val="nil"/>
            </w:tcBorders>
          </w:tcPr>
          <w:p w14:paraId="7BE7983D" w14:textId="77777777" w:rsidR="00E602CD" w:rsidRPr="00EC3464" w:rsidRDefault="00E602CD" w:rsidP="00557025">
            <w:pPr>
              <w:pStyle w:val="Normal6a"/>
            </w:pPr>
            <w:r w:rsidRPr="00EC3464">
              <w:rPr>
                <w:b/>
                <w:i/>
              </w:rPr>
              <w:t>Ca.</w:t>
            </w:r>
            <w:r w:rsidRPr="00EC3464">
              <w:tab/>
            </w:r>
            <w:r w:rsidRPr="00EC3464">
              <w:rPr>
                <w:b/>
                <w:i/>
              </w:rPr>
              <w:t>ker bi si bilo treba z evropskim semestrom prizadevati za usmerjanje politik držav članic k izkoreninjenju revščine s še bolj ciljno usmerjenimi ukrepi, medtem ko se Komisija pripravlja na začetek izvajanja strategije EU za boj proti revščini;</w:t>
            </w:r>
          </w:p>
        </w:tc>
      </w:tr>
    </w:tbl>
    <w:p w14:paraId="64BAADE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8AEE869" w14:textId="77777777" w:rsidR="00E602CD" w:rsidRPr="00EC3464" w:rsidRDefault="00E602CD" w:rsidP="00E602CD">
      <w:r w:rsidRPr="00EC3464">
        <w:rPr>
          <w:rStyle w:val="HideTWBExt"/>
        </w:rPr>
        <w:t>&lt;/Amend&gt;</w:t>
      </w:r>
    </w:p>
    <w:p w14:paraId="1916EE6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61</w:t>
      </w:r>
      <w:r w:rsidRPr="00EC3464">
        <w:rPr>
          <w:rStyle w:val="HideTWBExt"/>
          <w:b w:val="0"/>
        </w:rPr>
        <w:t>&lt;/NumAm&gt;</w:t>
      </w:r>
    </w:p>
    <w:p w14:paraId="1FC461E6" w14:textId="64BC21E2"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4BEC79CA" w14:textId="77777777" w:rsidR="00E602CD" w:rsidRPr="00EC3464" w:rsidRDefault="00E602CD" w:rsidP="00E602CD">
      <w:pPr>
        <w:pStyle w:val="NormalBold"/>
      </w:pPr>
      <w:r w:rsidRPr="00EC3464">
        <w:rPr>
          <w:rStyle w:val="HideTWBExt"/>
          <w:b w:val="0"/>
        </w:rPr>
        <w:t>&lt;/RepeatBlock-By&gt;</w:t>
      </w:r>
    </w:p>
    <w:p w14:paraId="4A090DE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8682B3E" w14:textId="77777777" w:rsidR="00E602CD" w:rsidRPr="00EC3464" w:rsidRDefault="00E602CD" w:rsidP="00E602CD">
      <w:pPr>
        <w:pStyle w:val="NormalBold"/>
      </w:pPr>
      <w:r w:rsidRPr="00EC3464">
        <w:rPr>
          <w:rStyle w:val="HideTWBExt"/>
          <w:b w:val="0"/>
        </w:rPr>
        <w:t>&lt;Article&gt;</w:t>
      </w:r>
      <w:r w:rsidRPr="00EC3464">
        <w:t>Uvodna izjava C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217D7AF" w14:textId="77777777" w:rsidTr="00557025">
        <w:trPr>
          <w:trHeight w:hRule="exact" w:val="240"/>
          <w:jc w:val="center"/>
        </w:trPr>
        <w:tc>
          <w:tcPr>
            <w:tcW w:w="9752" w:type="dxa"/>
            <w:gridSpan w:val="2"/>
            <w:tcBorders>
              <w:top w:val="nil"/>
              <w:left w:val="nil"/>
              <w:bottom w:val="nil"/>
              <w:right w:val="nil"/>
            </w:tcBorders>
          </w:tcPr>
          <w:p w14:paraId="2F4FC3D0" w14:textId="77777777" w:rsidR="00E602CD" w:rsidRPr="00EC3464" w:rsidRDefault="00E602CD" w:rsidP="00557025"/>
        </w:tc>
      </w:tr>
      <w:tr w:rsidR="00626753" w:rsidRPr="00EC3464" w14:paraId="51F244D6" w14:textId="77777777" w:rsidTr="00557025">
        <w:trPr>
          <w:trHeight w:val="240"/>
          <w:jc w:val="center"/>
        </w:trPr>
        <w:tc>
          <w:tcPr>
            <w:tcW w:w="4876" w:type="dxa"/>
            <w:tcBorders>
              <w:top w:val="nil"/>
              <w:left w:val="nil"/>
              <w:bottom w:val="nil"/>
              <w:right w:val="nil"/>
            </w:tcBorders>
          </w:tcPr>
          <w:p w14:paraId="07BA153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8CD95A3" w14:textId="77777777" w:rsidR="00E602CD" w:rsidRPr="00EC3464" w:rsidRDefault="00E602CD" w:rsidP="00557025">
            <w:pPr>
              <w:pStyle w:val="AmColumnHeading"/>
            </w:pPr>
            <w:r w:rsidRPr="00EC3464">
              <w:t>Predlog spremembe</w:t>
            </w:r>
          </w:p>
        </w:tc>
      </w:tr>
      <w:tr w:rsidR="00626753" w:rsidRPr="00EC3464" w14:paraId="2EA2F493" w14:textId="77777777" w:rsidTr="00557025">
        <w:trPr>
          <w:jc w:val="center"/>
        </w:trPr>
        <w:tc>
          <w:tcPr>
            <w:tcW w:w="4876" w:type="dxa"/>
            <w:tcBorders>
              <w:top w:val="nil"/>
              <w:left w:val="nil"/>
              <w:bottom w:val="nil"/>
              <w:right w:val="nil"/>
            </w:tcBorders>
          </w:tcPr>
          <w:p w14:paraId="5647AF8A" w14:textId="77777777" w:rsidR="00E602CD" w:rsidRPr="00EC3464" w:rsidRDefault="00E602CD" w:rsidP="00557025">
            <w:pPr>
              <w:pStyle w:val="Normal6a"/>
            </w:pPr>
          </w:p>
        </w:tc>
        <w:tc>
          <w:tcPr>
            <w:tcW w:w="4876" w:type="dxa"/>
            <w:tcBorders>
              <w:top w:val="nil"/>
              <w:left w:val="nil"/>
              <w:bottom w:val="nil"/>
              <w:right w:val="nil"/>
            </w:tcBorders>
          </w:tcPr>
          <w:p w14:paraId="17262D42" w14:textId="77777777" w:rsidR="00E602CD" w:rsidRPr="00EC3464" w:rsidRDefault="00E602CD" w:rsidP="00557025">
            <w:pPr>
              <w:pStyle w:val="Normal6a"/>
            </w:pPr>
            <w:r w:rsidRPr="00EC3464">
              <w:rPr>
                <w:b/>
                <w:i/>
              </w:rPr>
              <w:t>Ca.</w:t>
            </w:r>
            <w:r w:rsidRPr="00EC3464">
              <w:tab/>
            </w:r>
            <w:r w:rsidRPr="00EC3464">
              <w:rPr>
                <w:b/>
                <w:i/>
              </w:rPr>
              <w:t>ker velike razlike v obrestnih merah za stanovanjska in poslovna posojila v EU vplivajo na življenjski standard in splošno gospodarsko dejavnost;</w:t>
            </w:r>
          </w:p>
        </w:tc>
      </w:tr>
    </w:tbl>
    <w:p w14:paraId="3C8D7CB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1AF5BBF1" w14:textId="77777777" w:rsidR="00E602CD" w:rsidRPr="00EC3464" w:rsidRDefault="00E602CD" w:rsidP="00E602CD">
      <w:r w:rsidRPr="00EC3464">
        <w:rPr>
          <w:rStyle w:val="HideTWBExt"/>
        </w:rPr>
        <w:t>&lt;/Amend&gt;</w:t>
      </w:r>
    </w:p>
    <w:p w14:paraId="6037C90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62</w:t>
      </w:r>
      <w:r w:rsidRPr="00EC3464">
        <w:rPr>
          <w:rStyle w:val="HideTWBExt"/>
          <w:b w:val="0"/>
        </w:rPr>
        <w:t>&lt;/NumAm&gt;</w:t>
      </w:r>
    </w:p>
    <w:p w14:paraId="57278EB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39A2040" w14:textId="77777777" w:rsidR="00E602CD" w:rsidRPr="00EC3464" w:rsidRDefault="00E602CD" w:rsidP="00E602CD">
      <w:pPr>
        <w:pStyle w:val="NormalBold"/>
      </w:pPr>
      <w:r w:rsidRPr="00EC3464">
        <w:rPr>
          <w:rStyle w:val="HideTWBExt"/>
          <w:b w:val="0"/>
        </w:rPr>
        <w:t>&lt;/RepeatBlock-By&gt;</w:t>
      </w:r>
    </w:p>
    <w:p w14:paraId="6AD40C1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3DFD9B1" w14:textId="77777777" w:rsidR="00E602CD" w:rsidRPr="00EC3464" w:rsidRDefault="00E602CD" w:rsidP="00E602CD">
      <w:pPr>
        <w:pStyle w:val="NormalBold"/>
      </w:pPr>
      <w:r w:rsidRPr="00EC3464">
        <w:rPr>
          <w:rStyle w:val="HideTWBExt"/>
          <w:b w:val="0"/>
        </w:rPr>
        <w:t>&lt;Article&gt;</w:t>
      </w:r>
      <w:r w:rsidRPr="00EC3464">
        <w:t>Uvodna izjava C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6AA6B55" w14:textId="77777777" w:rsidTr="00557025">
        <w:trPr>
          <w:trHeight w:hRule="exact" w:val="240"/>
          <w:jc w:val="center"/>
        </w:trPr>
        <w:tc>
          <w:tcPr>
            <w:tcW w:w="9752" w:type="dxa"/>
            <w:gridSpan w:val="2"/>
            <w:tcBorders>
              <w:top w:val="nil"/>
              <w:left w:val="nil"/>
              <w:bottom w:val="nil"/>
              <w:right w:val="nil"/>
            </w:tcBorders>
          </w:tcPr>
          <w:p w14:paraId="1DAF3C56" w14:textId="77777777" w:rsidR="00E602CD" w:rsidRPr="00EC3464" w:rsidRDefault="00E602CD" w:rsidP="00557025"/>
        </w:tc>
      </w:tr>
      <w:tr w:rsidR="00626753" w:rsidRPr="00EC3464" w14:paraId="6D90F082" w14:textId="77777777" w:rsidTr="00557025">
        <w:trPr>
          <w:trHeight w:val="240"/>
          <w:jc w:val="center"/>
        </w:trPr>
        <w:tc>
          <w:tcPr>
            <w:tcW w:w="4876" w:type="dxa"/>
            <w:tcBorders>
              <w:top w:val="nil"/>
              <w:left w:val="nil"/>
              <w:bottom w:val="nil"/>
              <w:right w:val="nil"/>
            </w:tcBorders>
          </w:tcPr>
          <w:p w14:paraId="32E48FA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56778C6" w14:textId="77777777" w:rsidR="00E602CD" w:rsidRPr="00EC3464" w:rsidRDefault="00E602CD" w:rsidP="00557025">
            <w:pPr>
              <w:pStyle w:val="AmColumnHeading"/>
            </w:pPr>
            <w:r w:rsidRPr="00EC3464">
              <w:t>Predlog spremembe</w:t>
            </w:r>
          </w:p>
        </w:tc>
      </w:tr>
      <w:tr w:rsidR="00626753" w:rsidRPr="00EC3464" w14:paraId="569C3DCB" w14:textId="77777777" w:rsidTr="00557025">
        <w:trPr>
          <w:jc w:val="center"/>
        </w:trPr>
        <w:tc>
          <w:tcPr>
            <w:tcW w:w="4876" w:type="dxa"/>
            <w:tcBorders>
              <w:top w:val="nil"/>
              <w:left w:val="nil"/>
              <w:bottom w:val="nil"/>
              <w:right w:val="nil"/>
            </w:tcBorders>
          </w:tcPr>
          <w:p w14:paraId="6C67AE59" w14:textId="77777777" w:rsidR="00E602CD" w:rsidRPr="00EC3464" w:rsidRDefault="00E602CD" w:rsidP="00557025">
            <w:pPr>
              <w:pStyle w:val="Normal6a"/>
            </w:pPr>
          </w:p>
        </w:tc>
        <w:tc>
          <w:tcPr>
            <w:tcW w:w="4876" w:type="dxa"/>
            <w:tcBorders>
              <w:top w:val="nil"/>
              <w:left w:val="nil"/>
              <w:bottom w:val="nil"/>
              <w:right w:val="nil"/>
            </w:tcBorders>
          </w:tcPr>
          <w:p w14:paraId="609887BD" w14:textId="77777777" w:rsidR="00E602CD" w:rsidRPr="00EC3464" w:rsidRDefault="00E602CD" w:rsidP="00557025">
            <w:pPr>
              <w:pStyle w:val="Normal6a"/>
            </w:pPr>
            <w:r w:rsidRPr="00EC3464">
              <w:rPr>
                <w:b/>
                <w:i/>
              </w:rPr>
              <w:t>Cb.</w:t>
            </w:r>
            <w:r w:rsidRPr="00EC3464">
              <w:tab/>
            </w:r>
            <w:r w:rsidRPr="00EC3464">
              <w:rPr>
                <w:b/>
                <w:i/>
              </w:rPr>
              <w:t>ker se je zaradi ekonomske in socialne neenakosti, teritorialnih razlik ter omejenega dostopa do kakovostnih javnih storitev povečalo tveganje revščine in socialne izključenosti, kar še posebej prizadene otroke, enostarševska gospodinjstva, mlade in starejše, osebe LGBTI, migrante, Rome, invalide in osebe, ki živijo na redko poseljenih območjih; ker te neenakosti spodkopavajo socialno kohezijo in zaupanje v demokratične institucije;</w:t>
            </w:r>
          </w:p>
        </w:tc>
      </w:tr>
    </w:tbl>
    <w:p w14:paraId="42FB704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3105F31" w14:textId="77777777" w:rsidR="00E602CD" w:rsidRPr="00EC3464" w:rsidRDefault="00E602CD" w:rsidP="00E602CD">
      <w:r w:rsidRPr="00EC3464">
        <w:rPr>
          <w:rStyle w:val="HideTWBExt"/>
        </w:rPr>
        <w:t>&lt;/Amend&gt;</w:t>
      </w:r>
    </w:p>
    <w:p w14:paraId="6620A22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63</w:t>
      </w:r>
      <w:r w:rsidRPr="00EC3464">
        <w:rPr>
          <w:rStyle w:val="HideTWBExt"/>
          <w:b w:val="0"/>
        </w:rPr>
        <w:t>&lt;/NumAm&gt;</w:t>
      </w:r>
    </w:p>
    <w:p w14:paraId="0CF8C932" w14:textId="0A235CA7"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3F4B4AA5" w14:textId="77777777" w:rsidR="00E602CD" w:rsidRPr="00EC3464" w:rsidRDefault="00E602CD" w:rsidP="00E602CD">
      <w:pPr>
        <w:pStyle w:val="NormalBold"/>
      </w:pPr>
      <w:r w:rsidRPr="00EC3464">
        <w:rPr>
          <w:rStyle w:val="HideTWBExt"/>
          <w:b w:val="0"/>
        </w:rPr>
        <w:t>&lt;/RepeatBlock-By&gt;</w:t>
      </w:r>
    </w:p>
    <w:p w14:paraId="467B80B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B05F873" w14:textId="77777777" w:rsidR="00E602CD" w:rsidRPr="00EC3464" w:rsidRDefault="00E602CD" w:rsidP="00E602CD">
      <w:pPr>
        <w:pStyle w:val="NormalBold"/>
      </w:pPr>
      <w:r w:rsidRPr="00EC3464">
        <w:rPr>
          <w:rStyle w:val="HideTWBExt"/>
          <w:b w:val="0"/>
        </w:rPr>
        <w:t>&lt;Article&gt;</w:t>
      </w:r>
      <w:r w:rsidRPr="00EC3464">
        <w:t>Uvodna izjava C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FF8861B" w14:textId="77777777" w:rsidTr="00557025">
        <w:trPr>
          <w:trHeight w:hRule="exact" w:val="240"/>
          <w:jc w:val="center"/>
        </w:trPr>
        <w:tc>
          <w:tcPr>
            <w:tcW w:w="9752" w:type="dxa"/>
            <w:gridSpan w:val="2"/>
            <w:tcBorders>
              <w:top w:val="nil"/>
              <w:left w:val="nil"/>
              <w:bottom w:val="nil"/>
              <w:right w:val="nil"/>
            </w:tcBorders>
          </w:tcPr>
          <w:p w14:paraId="7F1912F0" w14:textId="77777777" w:rsidR="00E602CD" w:rsidRPr="00EC3464" w:rsidRDefault="00E602CD" w:rsidP="00557025"/>
        </w:tc>
      </w:tr>
      <w:tr w:rsidR="00626753" w:rsidRPr="00EC3464" w14:paraId="7CE1530D" w14:textId="77777777" w:rsidTr="00557025">
        <w:trPr>
          <w:trHeight w:val="240"/>
          <w:jc w:val="center"/>
        </w:trPr>
        <w:tc>
          <w:tcPr>
            <w:tcW w:w="4876" w:type="dxa"/>
            <w:tcBorders>
              <w:top w:val="nil"/>
              <w:left w:val="nil"/>
              <w:bottom w:val="nil"/>
              <w:right w:val="nil"/>
            </w:tcBorders>
          </w:tcPr>
          <w:p w14:paraId="7C3DC30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6EC751" w14:textId="77777777" w:rsidR="00E602CD" w:rsidRPr="00EC3464" w:rsidRDefault="00E602CD" w:rsidP="00557025">
            <w:pPr>
              <w:pStyle w:val="AmColumnHeading"/>
            </w:pPr>
            <w:r w:rsidRPr="00EC3464">
              <w:t>Predlog spremembe</w:t>
            </w:r>
          </w:p>
        </w:tc>
      </w:tr>
      <w:tr w:rsidR="00626753" w:rsidRPr="00EC3464" w14:paraId="6207A1F1" w14:textId="77777777" w:rsidTr="00557025">
        <w:trPr>
          <w:jc w:val="center"/>
        </w:trPr>
        <w:tc>
          <w:tcPr>
            <w:tcW w:w="4876" w:type="dxa"/>
            <w:tcBorders>
              <w:top w:val="nil"/>
              <w:left w:val="nil"/>
              <w:bottom w:val="nil"/>
              <w:right w:val="nil"/>
            </w:tcBorders>
          </w:tcPr>
          <w:p w14:paraId="6B3C17C0" w14:textId="77777777" w:rsidR="00E602CD" w:rsidRPr="00EC3464" w:rsidRDefault="00E602CD" w:rsidP="00557025">
            <w:pPr>
              <w:pStyle w:val="Normal6a"/>
            </w:pPr>
          </w:p>
        </w:tc>
        <w:tc>
          <w:tcPr>
            <w:tcW w:w="4876" w:type="dxa"/>
            <w:tcBorders>
              <w:top w:val="nil"/>
              <w:left w:val="nil"/>
              <w:bottom w:val="nil"/>
              <w:right w:val="nil"/>
            </w:tcBorders>
          </w:tcPr>
          <w:p w14:paraId="7B680EAB" w14:textId="77777777" w:rsidR="00E602CD" w:rsidRPr="00EC3464" w:rsidRDefault="00E602CD" w:rsidP="00557025">
            <w:pPr>
              <w:pStyle w:val="Normal6a"/>
            </w:pPr>
            <w:r w:rsidRPr="00EC3464">
              <w:rPr>
                <w:b/>
                <w:i/>
              </w:rPr>
              <w:t>Cb.</w:t>
            </w:r>
            <w:r w:rsidRPr="00EC3464">
              <w:tab/>
            </w:r>
            <w:r w:rsidRPr="00EC3464">
              <w:rPr>
                <w:b/>
                <w:i/>
              </w:rPr>
              <w:t>ker po najnovejših podatkih Eurostata (Urban–rural Europe – income and living conditions (Evropa med mesti in podeželjem – dohodek in življenjski pogoji), izdaja 2023/2024) povprečni ekvivalentni neto dohodek ljudi, ki živijo na podeželskih območjih Unije, znaša le 88,2 % ekvivalentnega dohodka ljudi, ki živijo na mestnih območjih, kar kaže, da podeželska območja dosledno zaostajajo v smislu dohodka in razvoja s primanjkljajem v višini približno 12 %;</w:t>
            </w:r>
          </w:p>
        </w:tc>
      </w:tr>
    </w:tbl>
    <w:p w14:paraId="59DC831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7B9D58A6" w14:textId="77777777" w:rsidR="00E602CD" w:rsidRPr="00EC3464" w:rsidRDefault="00E602CD" w:rsidP="00E602CD">
      <w:r w:rsidRPr="00EC3464">
        <w:rPr>
          <w:rStyle w:val="HideTWBExt"/>
        </w:rPr>
        <w:t>&lt;/Amend&gt;</w:t>
      </w:r>
    </w:p>
    <w:p w14:paraId="5E5ED5F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64</w:t>
      </w:r>
      <w:r w:rsidRPr="00EC3464">
        <w:rPr>
          <w:rStyle w:val="HideTWBExt"/>
          <w:b w:val="0"/>
        </w:rPr>
        <w:t>&lt;/NumAm&gt;</w:t>
      </w:r>
    </w:p>
    <w:p w14:paraId="7743095E" w14:textId="441841E0"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61CB5488" w14:textId="77777777" w:rsidR="00E602CD" w:rsidRPr="00EC3464" w:rsidRDefault="00E602CD" w:rsidP="00E602CD">
      <w:pPr>
        <w:pStyle w:val="NormalBold"/>
      </w:pPr>
      <w:r w:rsidRPr="00EC3464">
        <w:rPr>
          <w:rStyle w:val="HideTWBExt"/>
          <w:b w:val="0"/>
        </w:rPr>
        <w:t>&lt;/RepeatBlock-By&gt;</w:t>
      </w:r>
    </w:p>
    <w:p w14:paraId="5076C92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0F147C" w14:textId="77777777" w:rsidR="00E602CD" w:rsidRPr="00EC3464" w:rsidRDefault="00E602CD" w:rsidP="00E602CD">
      <w:pPr>
        <w:pStyle w:val="NormalBold"/>
      </w:pPr>
      <w:r w:rsidRPr="00EC3464">
        <w:rPr>
          <w:rStyle w:val="HideTWBExt"/>
          <w:b w:val="0"/>
        </w:rPr>
        <w:t>&lt;Article&gt;</w:t>
      </w:r>
      <w:r w:rsidRPr="00EC3464">
        <w:t>Uvodna izjava C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62E8AAB" w14:textId="77777777" w:rsidTr="00557025">
        <w:trPr>
          <w:trHeight w:hRule="exact" w:val="240"/>
          <w:jc w:val="center"/>
        </w:trPr>
        <w:tc>
          <w:tcPr>
            <w:tcW w:w="9752" w:type="dxa"/>
            <w:gridSpan w:val="2"/>
            <w:tcBorders>
              <w:top w:val="nil"/>
              <w:left w:val="nil"/>
              <w:bottom w:val="nil"/>
              <w:right w:val="nil"/>
            </w:tcBorders>
          </w:tcPr>
          <w:p w14:paraId="7591D1E7" w14:textId="77777777" w:rsidR="00E602CD" w:rsidRPr="00EC3464" w:rsidRDefault="00E602CD" w:rsidP="00557025"/>
        </w:tc>
      </w:tr>
      <w:tr w:rsidR="00626753" w:rsidRPr="00EC3464" w14:paraId="7AD293D2" w14:textId="77777777" w:rsidTr="00557025">
        <w:trPr>
          <w:trHeight w:val="240"/>
          <w:jc w:val="center"/>
        </w:trPr>
        <w:tc>
          <w:tcPr>
            <w:tcW w:w="4876" w:type="dxa"/>
            <w:tcBorders>
              <w:top w:val="nil"/>
              <w:left w:val="nil"/>
              <w:bottom w:val="nil"/>
              <w:right w:val="nil"/>
            </w:tcBorders>
          </w:tcPr>
          <w:p w14:paraId="728AB6C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E930FD1" w14:textId="77777777" w:rsidR="00E602CD" w:rsidRPr="00EC3464" w:rsidRDefault="00E602CD" w:rsidP="00557025">
            <w:pPr>
              <w:pStyle w:val="AmColumnHeading"/>
            </w:pPr>
            <w:r w:rsidRPr="00EC3464">
              <w:t>Predlog spremembe</w:t>
            </w:r>
          </w:p>
        </w:tc>
      </w:tr>
      <w:tr w:rsidR="00626753" w:rsidRPr="00EC3464" w14:paraId="7259B7E6" w14:textId="77777777" w:rsidTr="00557025">
        <w:trPr>
          <w:jc w:val="center"/>
        </w:trPr>
        <w:tc>
          <w:tcPr>
            <w:tcW w:w="4876" w:type="dxa"/>
            <w:tcBorders>
              <w:top w:val="nil"/>
              <w:left w:val="nil"/>
              <w:bottom w:val="nil"/>
              <w:right w:val="nil"/>
            </w:tcBorders>
          </w:tcPr>
          <w:p w14:paraId="7B7DE9C1" w14:textId="77777777" w:rsidR="00E602CD" w:rsidRPr="00EC3464" w:rsidRDefault="00E602CD" w:rsidP="00557025">
            <w:pPr>
              <w:pStyle w:val="Normal6a"/>
            </w:pPr>
          </w:p>
        </w:tc>
        <w:tc>
          <w:tcPr>
            <w:tcW w:w="4876" w:type="dxa"/>
            <w:tcBorders>
              <w:top w:val="nil"/>
              <w:left w:val="nil"/>
              <w:bottom w:val="nil"/>
              <w:right w:val="nil"/>
            </w:tcBorders>
          </w:tcPr>
          <w:p w14:paraId="287D84BB" w14:textId="77777777" w:rsidR="00E602CD" w:rsidRPr="00EC3464" w:rsidRDefault="00E602CD" w:rsidP="00557025">
            <w:pPr>
              <w:pStyle w:val="Normal6a"/>
            </w:pPr>
            <w:r w:rsidRPr="00EC3464">
              <w:rPr>
                <w:b/>
                <w:i/>
              </w:rPr>
              <w:t>Cc.</w:t>
            </w:r>
            <w:r w:rsidRPr="00EC3464">
              <w:tab/>
            </w:r>
            <w:r w:rsidRPr="00EC3464">
              <w:rPr>
                <w:b/>
                <w:i/>
              </w:rPr>
              <w:t>ker je po podatkih Eurostata leta 2024 BDP na prebivalca v državah članicah EU, izražen s standardi kupne moči (SKM), znašal od približno 66 % povprečja EU do približno 241 %, pri čemer so srednjeevropske države, kot je Nizozemska, zabeležile stopnje, ki znašajo 135 % povprečja EU, medtem ko so južnoevropske države, kot je Grčija, zabeležile stopnje, ki znašajo le 70 % povprečja EU, kar potrjuje znatne razlike med državami članicami v smislu proizvodnih zmogljivosti in razvojnih priložnosti ter pomeni, da je treba okrepiti navzgor usmerjeno konvergenco v okviru evropskega semestra;</w:t>
            </w:r>
          </w:p>
        </w:tc>
      </w:tr>
    </w:tbl>
    <w:p w14:paraId="76F0D4B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101D2229" w14:textId="77777777" w:rsidR="00E602CD" w:rsidRPr="00EC3464" w:rsidRDefault="00E602CD" w:rsidP="00E602CD">
      <w:r w:rsidRPr="00EC3464">
        <w:rPr>
          <w:rStyle w:val="HideTWBExt"/>
        </w:rPr>
        <w:t>&lt;/Amend&gt;</w:t>
      </w:r>
    </w:p>
    <w:p w14:paraId="48B442D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65</w:t>
      </w:r>
      <w:r w:rsidRPr="00EC3464">
        <w:rPr>
          <w:rStyle w:val="HideTWBExt"/>
          <w:b w:val="0"/>
        </w:rPr>
        <w:t>&lt;/NumAm&gt;</w:t>
      </w:r>
    </w:p>
    <w:p w14:paraId="46759BBB"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8E43C69" w14:textId="77777777" w:rsidR="00E602CD" w:rsidRPr="00EC3464" w:rsidRDefault="00E602CD" w:rsidP="00E602CD">
      <w:pPr>
        <w:pStyle w:val="NormalBold"/>
      </w:pPr>
      <w:r w:rsidRPr="00EC3464">
        <w:rPr>
          <w:rStyle w:val="HideTWBExt"/>
          <w:b w:val="0"/>
        </w:rPr>
        <w:t>&lt;/RepeatBlock-By&gt;</w:t>
      </w:r>
    </w:p>
    <w:p w14:paraId="56EE5C1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14EBC70" w14:textId="77777777" w:rsidR="00E602CD" w:rsidRPr="00EC3464" w:rsidRDefault="00E602CD" w:rsidP="00E602CD">
      <w:pPr>
        <w:pStyle w:val="NormalBold"/>
      </w:pPr>
      <w:r w:rsidRPr="00EC3464">
        <w:rPr>
          <w:rStyle w:val="HideTWBExt"/>
          <w:b w:val="0"/>
        </w:rPr>
        <w:t>&lt;Article&gt;</w:t>
      </w:r>
      <w:r w:rsidRPr="00EC3464">
        <w:t>Uvodna izjava C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3894581" w14:textId="77777777" w:rsidTr="00557025">
        <w:trPr>
          <w:trHeight w:hRule="exact" w:val="240"/>
          <w:jc w:val="center"/>
        </w:trPr>
        <w:tc>
          <w:tcPr>
            <w:tcW w:w="9752" w:type="dxa"/>
            <w:gridSpan w:val="2"/>
            <w:tcBorders>
              <w:top w:val="nil"/>
              <w:left w:val="nil"/>
              <w:bottom w:val="nil"/>
              <w:right w:val="nil"/>
            </w:tcBorders>
          </w:tcPr>
          <w:p w14:paraId="149FDA60" w14:textId="77777777" w:rsidR="00E602CD" w:rsidRPr="00EC3464" w:rsidRDefault="00E602CD" w:rsidP="00557025"/>
        </w:tc>
      </w:tr>
      <w:tr w:rsidR="00626753" w:rsidRPr="00EC3464" w14:paraId="153C0DA8" w14:textId="77777777" w:rsidTr="00557025">
        <w:trPr>
          <w:trHeight w:val="240"/>
          <w:jc w:val="center"/>
        </w:trPr>
        <w:tc>
          <w:tcPr>
            <w:tcW w:w="4876" w:type="dxa"/>
            <w:tcBorders>
              <w:top w:val="nil"/>
              <w:left w:val="nil"/>
              <w:bottom w:val="nil"/>
              <w:right w:val="nil"/>
            </w:tcBorders>
          </w:tcPr>
          <w:p w14:paraId="543C3B4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5BB15B2" w14:textId="77777777" w:rsidR="00E602CD" w:rsidRPr="00EC3464" w:rsidRDefault="00E602CD" w:rsidP="00557025">
            <w:pPr>
              <w:pStyle w:val="AmColumnHeading"/>
            </w:pPr>
            <w:r w:rsidRPr="00EC3464">
              <w:t>Predlog spremembe</w:t>
            </w:r>
          </w:p>
        </w:tc>
      </w:tr>
      <w:tr w:rsidR="00626753" w:rsidRPr="00EC3464" w14:paraId="68B1B32A" w14:textId="77777777" w:rsidTr="00557025">
        <w:trPr>
          <w:jc w:val="center"/>
        </w:trPr>
        <w:tc>
          <w:tcPr>
            <w:tcW w:w="4876" w:type="dxa"/>
            <w:tcBorders>
              <w:top w:val="nil"/>
              <w:left w:val="nil"/>
              <w:bottom w:val="nil"/>
              <w:right w:val="nil"/>
            </w:tcBorders>
          </w:tcPr>
          <w:p w14:paraId="3BE49E27" w14:textId="77777777" w:rsidR="00E602CD" w:rsidRPr="00EC3464" w:rsidRDefault="00E602CD" w:rsidP="00557025">
            <w:pPr>
              <w:pStyle w:val="Normal6a"/>
            </w:pPr>
          </w:p>
        </w:tc>
        <w:tc>
          <w:tcPr>
            <w:tcW w:w="4876" w:type="dxa"/>
            <w:tcBorders>
              <w:top w:val="nil"/>
              <w:left w:val="nil"/>
              <w:bottom w:val="nil"/>
              <w:right w:val="nil"/>
            </w:tcBorders>
          </w:tcPr>
          <w:p w14:paraId="4C9419E1" w14:textId="77777777" w:rsidR="00E602CD" w:rsidRPr="00EC3464" w:rsidRDefault="00E602CD" w:rsidP="00557025">
            <w:pPr>
              <w:pStyle w:val="Normal6a"/>
            </w:pPr>
            <w:r w:rsidRPr="00EC3464">
              <w:rPr>
                <w:b/>
                <w:i/>
              </w:rPr>
              <w:t>Cc.</w:t>
            </w:r>
            <w:r w:rsidRPr="00EC3464">
              <w:tab/>
            </w:r>
            <w:r w:rsidRPr="00EC3464">
              <w:rPr>
                <w:b/>
                <w:i/>
              </w:rPr>
              <w:t>ker uvedba umetne inteligence na delovnem mestu povečuje potrebo po usposabljanju, da bi ohranili zaposljivost delavcev in izkoristili izboljšave, ki jih prinaša za produktivnost podjetja; ker so bile v raziskavah Eurofounda dokazane jasne prednosti, ki jih ima socialni dialog na delovnem mestu pri uporabi umetne inteligence in s tem povezanem usposabljanju zaposlenih;</w:t>
            </w:r>
          </w:p>
        </w:tc>
      </w:tr>
    </w:tbl>
    <w:p w14:paraId="043337B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BED18B5" w14:textId="77777777" w:rsidR="00E602CD" w:rsidRPr="00EC3464" w:rsidRDefault="00E602CD" w:rsidP="00E602CD">
      <w:r w:rsidRPr="00EC3464">
        <w:rPr>
          <w:rStyle w:val="HideTWBExt"/>
        </w:rPr>
        <w:t>&lt;/Amend&gt;</w:t>
      </w:r>
    </w:p>
    <w:p w14:paraId="11D9BE8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66</w:t>
      </w:r>
      <w:r w:rsidRPr="00EC3464">
        <w:rPr>
          <w:rStyle w:val="HideTWBExt"/>
          <w:b w:val="0"/>
        </w:rPr>
        <w:t>&lt;/NumAm&gt;</w:t>
      </w:r>
    </w:p>
    <w:p w14:paraId="69702F8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FDBC44E" w14:textId="77777777" w:rsidR="00E602CD" w:rsidRPr="00EC3464" w:rsidRDefault="00E602CD" w:rsidP="00E602CD">
      <w:pPr>
        <w:pStyle w:val="NormalBold"/>
      </w:pPr>
      <w:r w:rsidRPr="00EC3464">
        <w:rPr>
          <w:rStyle w:val="HideTWBExt"/>
          <w:b w:val="0"/>
        </w:rPr>
        <w:t>&lt;/RepeatBlock-By&gt;</w:t>
      </w:r>
    </w:p>
    <w:p w14:paraId="7D06A6A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333FEA2" w14:textId="77777777" w:rsidR="00E602CD" w:rsidRPr="00EC3464" w:rsidRDefault="00E602CD" w:rsidP="00E602CD">
      <w:pPr>
        <w:pStyle w:val="NormalBold"/>
      </w:pPr>
      <w:r w:rsidRPr="00EC3464">
        <w:rPr>
          <w:rStyle w:val="HideTWBExt"/>
          <w:b w:val="0"/>
        </w:rPr>
        <w:t>&lt;Article&gt;</w:t>
      </w:r>
      <w:r w:rsidRPr="00EC3464">
        <w:t>Uvodna izjava C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B5EBAD0" w14:textId="77777777" w:rsidTr="00557025">
        <w:trPr>
          <w:trHeight w:hRule="exact" w:val="240"/>
          <w:jc w:val="center"/>
        </w:trPr>
        <w:tc>
          <w:tcPr>
            <w:tcW w:w="9752" w:type="dxa"/>
            <w:gridSpan w:val="2"/>
            <w:tcBorders>
              <w:top w:val="nil"/>
              <w:left w:val="nil"/>
              <w:bottom w:val="nil"/>
              <w:right w:val="nil"/>
            </w:tcBorders>
          </w:tcPr>
          <w:p w14:paraId="7CBC3589" w14:textId="77777777" w:rsidR="00E602CD" w:rsidRPr="00EC3464" w:rsidRDefault="00E602CD" w:rsidP="00557025"/>
        </w:tc>
      </w:tr>
      <w:tr w:rsidR="00626753" w:rsidRPr="00EC3464" w14:paraId="3AA4E077" w14:textId="77777777" w:rsidTr="00557025">
        <w:trPr>
          <w:trHeight w:val="240"/>
          <w:jc w:val="center"/>
        </w:trPr>
        <w:tc>
          <w:tcPr>
            <w:tcW w:w="4876" w:type="dxa"/>
            <w:tcBorders>
              <w:top w:val="nil"/>
              <w:left w:val="nil"/>
              <w:bottom w:val="nil"/>
              <w:right w:val="nil"/>
            </w:tcBorders>
          </w:tcPr>
          <w:p w14:paraId="5C3199A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5E05835" w14:textId="77777777" w:rsidR="00E602CD" w:rsidRPr="00EC3464" w:rsidRDefault="00E602CD" w:rsidP="00557025">
            <w:pPr>
              <w:pStyle w:val="AmColumnHeading"/>
            </w:pPr>
            <w:r w:rsidRPr="00EC3464">
              <w:t>Predlog spremembe</w:t>
            </w:r>
          </w:p>
        </w:tc>
      </w:tr>
      <w:tr w:rsidR="00626753" w:rsidRPr="00EC3464" w14:paraId="1BB90472" w14:textId="77777777" w:rsidTr="00557025">
        <w:trPr>
          <w:jc w:val="center"/>
        </w:trPr>
        <w:tc>
          <w:tcPr>
            <w:tcW w:w="4876" w:type="dxa"/>
            <w:tcBorders>
              <w:top w:val="nil"/>
              <w:left w:val="nil"/>
              <w:bottom w:val="nil"/>
              <w:right w:val="nil"/>
            </w:tcBorders>
          </w:tcPr>
          <w:p w14:paraId="62440EC5" w14:textId="77777777" w:rsidR="00E602CD" w:rsidRPr="00EC3464" w:rsidRDefault="00E602CD" w:rsidP="00557025">
            <w:pPr>
              <w:pStyle w:val="Normal6a"/>
            </w:pPr>
          </w:p>
        </w:tc>
        <w:tc>
          <w:tcPr>
            <w:tcW w:w="4876" w:type="dxa"/>
            <w:tcBorders>
              <w:top w:val="nil"/>
              <w:left w:val="nil"/>
              <w:bottom w:val="nil"/>
              <w:right w:val="nil"/>
            </w:tcBorders>
          </w:tcPr>
          <w:p w14:paraId="67F777BA" w14:textId="77777777" w:rsidR="00E602CD" w:rsidRPr="00EC3464" w:rsidRDefault="00E602CD" w:rsidP="00557025">
            <w:pPr>
              <w:pStyle w:val="Normal6a"/>
            </w:pPr>
            <w:r w:rsidRPr="00EC3464">
              <w:rPr>
                <w:b/>
                <w:i/>
              </w:rPr>
              <w:t>Cd.</w:t>
            </w:r>
            <w:r w:rsidRPr="00EC3464">
              <w:tab/>
            </w:r>
            <w:r w:rsidRPr="00EC3464">
              <w:rPr>
                <w:b/>
                <w:i/>
              </w:rPr>
              <w:t>ker imajo delavci v skladu z evropsko raziskavo o delovnih razmerah več možnosti za uporabo in razvoj svojih spretnosti, vendar v nekaterih poklicnih in starostnih skupinah ostajajo neenakosti pri dostopu do usposabljanja;</w:t>
            </w:r>
          </w:p>
        </w:tc>
      </w:tr>
    </w:tbl>
    <w:p w14:paraId="23EC562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CB17CEB" w14:textId="77777777" w:rsidR="00E602CD" w:rsidRPr="00EC3464" w:rsidRDefault="00E602CD" w:rsidP="00E602CD">
      <w:r w:rsidRPr="00EC3464">
        <w:rPr>
          <w:rStyle w:val="HideTWBExt"/>
        </w:rPr>
        <w:t>&lt;/Amend&gt;</w:t>
      </w:r>
    </w:p>
    <w:p w14:paraId="0012150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67</w:t>
      </w:r>
      <w:r w:rsidRPr="00EC3464">
        <w:rPr>
          <w:rStyle w:val="HideTWBExt"/>
          <w:b w:val="0"/>
        </w:rPr>
        <w:t>&lt;/NumAm&gt;</w:t>
      </w:r>
    </w:p>
    <w:p w14:paraId="50BE206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8ED4431" w14:textId="77777777" w:rsidR="00E602CD" w:rsidRPr="00EC3464" w:rsidRDefault="00E602CD" w:rsidP="00E602CD">
      <w:pPr>
        <w:pStyle w:val="NormalBold"/>
      </w:pPr>
      <w:r w:rsidRPr="00EC3464">
        <w:rPr>
          <w:rStyle w:val="HideTWBExt"/>
          <w:b w:val="0"/>
        </w:rPr>
        <w:t>&lt;/RepeatBlock-By&gt;</w:t>
      </w:r>
    </w:p>
    <w:p w14:paraId="315DE53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A2E5706" w14:textId="77777777" w:rsidR="00E602CD" w:rsidRPr="00EC3464" w:rsidRDefault="00E602CD" w:rsidP="00E602CD">
      <w:pPr>
        <w:pStyle w:val="NormalBold"/>
      </w:pPr>
      <w:r w:rsidRPr="00EC3464">
        <w:rPr>
          <w:rStyle w:val="HideTWBExt"/>
          <w:b w:val="0"/>
        </w:rPr>
        <w:t>&lt;Article&gt;</w:t>
      </w:r>
      <w:r w:rsidRPr="00EC3464">
        <w:t>Uvodna izjava C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ACCF6AA" w14:textId="77777777" w:rsidTr="00557025">
        <w:trPr>
          <w:trHeight w:hRule="exact" w:val="240"/>
          <w:jc w:val="center"/>
        </w:trPr>
        <w:tc>
          <w:tcPr>
            <w:tcW w:w="9752" w:type="dxa"/>
            <w:gridSpan w:val="2"/>
            <w:tcBorders>
              <w:top w:val="nil"/>
              <w:left w:val="nil"/>
              <w:bottom w:val="nil"/>
              <w:right w:val="nil"/>
            </w:tcBorders>
          </w:tcPr>
          <w:p w14:paraId="5ECD734B" w14:textId="77777777" w:rsidR="00E602CD" w:rsidRPr="00EC3464" w:rsidRDefault="00E602CD" w:rsidP="00557025"/>
        </w:tc>
      </w:tr>
      <w:tr w:rsidR="00626753" w:rsidRPr="00EC3464" w14:paraId="6797849C" w14:textId="77777777" w:rsidTr="00557025">
        <w:trPr>
          <w:trHeight w:val="240"/>
          <w:jc w:val="center"/>
        </w:trPr>
        <w:tc>
          <w:tcPr>
            <w:tcW w:w="4876" w:type="dxa"/>
            <w:tcBorders>
              <w:top w:val="nil"/>
              <w:left w:val="nil"/>
              <w:bottom w:val="nil"/>
              <w:right w:val="nil"/>
            </w:tcBorders>
          </w:tcPr>
          <w:p w14:paraId="741F993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B46D648" w14:textId="77777777" w:rsidR="00E602CD" w:rsidRPr="00EC3464" w:rsidRDefault="00E602CD" w:rsidP="00557025">
            <w:pPr>
              <w:pStyle w:val="AmColumnHeading"/>
            </w:pPr>
            <w:r w:rsidRPr="00EC3464">
              <w:t>Predlog spremembe</w:t>
            </w:r>
          </w:p>
        </w:tc>
      </w:tr>
      <w:tr w:rsidR="00626753" w:rsidRPr="00EC3464" w14:paraId="3BDD8526" w14:textId="77777777" w:rsidTr="00557025">
        <w:trPr>
          <w:jc w:val="center"/>
        </w:trPr>
        <w:tc>
          <w:tcPr>
            <w:tcW w:w="4876" w:type="dxa"/>
            <w:tcBorders>
              <w:top w:val="nil"/>
              <w:left w:val="nil"/>
              <w:bottom w:val="nil"/>
              <w:right w:val="nil"/>
            </w:tcBorders>
          </w:tcPr>
          <w:p w14:paraId="3AC749A3" w14:textId="77777777" w:rsidR="00E602CD" w:rsidRPr="00EC3464" w:rsidRDefault="00E602CD" w:rsidP="00557025">
            <w:pPr>
              <w:pStyle w:val="Normal6a"/>
            </w:pPr>
          </w:p>
        </w:tc>
        <w:tc>
          <w:tcPr>
            <w:tcW w:w="4876" w:type="dxa"/>
            <w:tcBorders>
              <w:top w:val="nil"/>
              <w:left w:val="nil"/>
              <w:bottom w:val="nil"/>
              <w:right w:val="nil"/>
            </w:tcBorders>
          </w:tcPr>
          <w:p w14:paraId="0A60BA73" w14:textId="77777777" w:rsidR="00E602CD" w:rsidRPr="00EC3464" w:rsidRDefault="00E602CD" w:rsidP="00557025">
            <w:pPr>
              <w:pStyle w:val="Normal6a"/>
            </w:pPr>
            <w:r w:rsidRPr="00EC3464">
              <w:rPr>
                <w:b/>
                <w:i/>
              </w:rPr>
              <w:t>Ce.</w:t>
            </w:r>
            <w:r w:rsidRPr="00EC3464">
              <w:tab/>
            </w:r>
            <w:r w:rsidRPr="00EC3464">
              <w:rPr>
                <w:b/>
                <w:i/>
              </w:rPr>
              <w:t>ker je v skupnem poročilu o zaposlovanju za leto 2026 poudarjena pravica do odklopa, zlasti v okviru dela na daljavo, in potrjena njena bistvena vloga pri varstvu usklajevanja poklicnega in zasebnega življenja ob vse hitrejši digitalizaciji in nenehnem širjenju ureditev dela na daljavo in hibridnega dela;</w:t>
            </w:r>
          </w:p>
        </w:tc>
      </w:tr>
    </w:tbl>
    <w:p w14:paraId="3C49E59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9F88838" w14:textId="77777777" w:rsidR="00E602CD" w:rsidRPr="00EC3464" w:rsidRDefault="00E602CD" w:rsidP="00E602CD">
      <w:r w:rsidRPr="00EC3464">
        <w:rPr>
          <w:rStyle w:val="HideTWBExt"/>
        </w:rPr>
        <w:t>&lt;/Amend&gt;</w:t>
      </w:r>
    </w:p>
    <w:p w14:paraId="4E8ED46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68</w:t>
      </w:r>
      <w:r w:rsidRPr="00EC3464">
        <w:rPr>
          <w:rStyle w:val="HideTWBExt"/>
          <w:b w:val="0"/>
        </w:rPr>
        <w:t>&lt;/NumAm&gt;</w:t>
      </w:r>
    </w:p>
    <w:p w14:paraId="5877BAF3" w14:textId="0047DC0B"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044BF152" w14:textId="77777777" w:rsidR="00E602CD" w:rsidRPr="00EC3464" w:rsidRDefault="00E602CD" w:rsidP="00E602CD">
      <w:pPr>
        <w:pStyle w:val="NormalBold"/>
      </w:pPr>
      <w:r w:rsidRPr="00EC3464">
        <w:rPr>
          <w:rStyle w:val="HideTWBExt"/>
          <w:b w:val="0"/>
        </w:rPr>
        <w:t>&lt;/RepeatBlock-By&gt;</w:t>
      </w:r>
    </w:p>
    <w:p w14:paraId="70757F9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6ADF6BD"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359223" w14:textId="77777777" w:rsidTr="00557025">
        <w:trPr>
          <w:trHeight w:hRule="exact" w:val="240"/>
          <w:jc w:val="center"/>
        </w:trPr>
        <w:tc>
          <w:tcPr>
            <w:tcW w:w="9752" w:type="dxa"/>
            <w:gridSpan w:val="2"/>
            <w:tcBorders>
              <w:top w:val="nil"/>
              <w:left w:val="nil"/>
              <w:bottom w:val="nil"/>
              <w:right w:val="nil"/>
            </w:tcBorders>
          </w:tcPr>
          <w:p w14:paraId="3ADF93CA" w14:textId="77777777" w:rsidR="00E602CD" w:rsidRPr="00EC3464" w:rsidRDefault="00E602CD" w:rsidP="00557025"/>
        </w:tc>
      </w:tr>
      <w:tr w:rsidR="00626753" w:rsidRPr="00EC3464" w14:paraId="677632F4" w14:textId="77777777" w:rsidTr="00557025">
        <w:trPr>
          <w:trHeight w:val="240"/>
          <w:jc w:val="center"/>
        </w:trPr>
        <w:tc>
          <w:tcPr>
            <w:tcW w:w="4876" w:type="dxa"/>
            <w:tcBorders>
              <w:top w:val="nil"/>
              <w:left w:val="nil"/>
              <w:bottom w:val="nil"/>
              <w:right w:val="nil"/>
            </w:tcBorders>
          </w:tcPr>
          <w:p w14:paraId="583415D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135C93E" w14:textId="77777777" w:rsidR="00E602CD" w:rsidRPr="00EC3464" w:rsidRDefault="00E602CD" w:rsidP="00557025">
            <w:pPr>
              <w:pStyle w:val="AmColumnHeading"/>
            </w:pPr>
            <w:r w:rsidRPr="00EC3464">
              <w:t>Predlog spremembe</w:t>
            </w:r>
          </w:p>
        </w:tc>
      </w:tr>
      <w:tr w:rsidR="00626753" w:rsidRPr="00EC3464" w14:paraId="459BCC5F" w14:textId="77777777" w:rsidTr="00557025">
        <w:trPr>
          <w:jc w:val="center"/>
        </w:trPr>
        <w:tc>
          <w:tcPr>
            <w:tcW w:w="4876" w:type="dxa"/>
            <w:tcBorders>
              <w:top w:val="nil"/>
              <w:left w:val="nil"/>
              <w:bottom w:val="nil"/>
              <w:right w:val="nil"/>
            </w:tcBorders>
          </w:tcPr>
          <w:p w14:paraId="3C8D95E7" w14:textId="77777777" w:rsidR="00E602CD" w:rsidRPr="00EC3464" w:rsidRDefault="00E602CD" w:rsidP="00557025">
            <w:pPr>
              <w:pStyle w:val="Normal6a"/>
            </w:pPr>
            <w:r w:rsidRPr="00EC3464">
              <w:t>D.</w:t>
            </w:r>
            <w:r w:rsidRPr="00EC3464">
              <w:tab/>
              <w:t>ker so podnebne spremembe in uničevanje okolja poglobili neenakosti in prizadeli najranljivejše skupine; ker naj bi se s prehodom na podnebno nevtralnost ustvarilo približno 2,5 milijona dodatnih delovnih mest;</w:t>
            </w:r>
          </w:p>
        </w:tc>
        <w:tc>
          <w:tcPr>
            <w:tcW w:w="4876" w:type="dxa"/>
            <w:tcBorders>
              <w:top w:val="nil"/>
              <w:left w:val="nil"/>
              <w:bottom w:val="nil"/>
              <w:right w:val="nil"/>
            </w:tcBorders>
          </w:tcPr>
          <w:p w14:paraId="1EBCA1E7" w14:textId="77777777" w:rsidR="00E602CD" w:rsidRPr="00EC3464" w:rsidRDefault="00E602CD" w:rsidP="00557025">
            <w:pPr>
              <w:pStyle w:val="Normal6a"/>
            </w:pPr>
            <w:r w:rsidRPr="00EC3464">
              <w:t>D.</w:t>
            </w:r>
            <w:r w:rsidRPr="00EC3464">
              <w:tab/>
              <w:t xml:space="preserve">ker so podnebne spremembe in uničevanje okolja poglobili neenakosti in prizadeli najranljivejše skupine; ker naj bi se s prehodom na podnebno nevtralnost ustvarilo približno 2,5 milijona dodatnih delovnih mest; </w:t>
            </w:r>
            <w:r w:rsidRPr="00EC3464">
              <w:rPr>
                <w:b/>
                <w:i/>
              </w:rPr>
              <w:t>ker je treba zaradi zelenega prehoda ustvarjati kakovostna delovna mesta, povezana s podnebjem, med drugim pri proizvodnji in uvajanju obnovljivih virov energije, pri proizvodnji trajnostnih rešitev za mobilnost in v njihovih dobavnih verigah, kar lahko ponudi stabilne, dobro plačane in v prihodnost usmerjene zaposlitvene možnosti; ker so za podporo delavcem, ki jih je prizadel prehod na nizkoogljično gospodarstvo, potrebne učinkovite varnostne mreže in zaščitni mehanizmi, ki lahko zagotovijo, da ne bo nihče zapostavljen in da bo prehod družbeno pravičen;</w:t>
            </w:r>
          </w:p>
        </w:tc>
      </w:tr>
    </w:tbl>
    <w:p w14:paraId="04FC2DD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9780020" w14:textId="77777777" w:rsidR="00E602CD" w:rsidRPr="00EC3464" w:rsidRDefault="00E602CD" w:rsidP="00E602CD">
      <w:r w:rsidRPr="00EC3464">
        <w:rPr>
          <w:rStyle w:val="HideTWBExt"/>
        </w:rPr>
        <w:t>&lt;/Amend&gt;</w:t>
      </w:r>
    </w:p>
    <w:p w14:paraId="6BA9B61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69</w:t>
      </w:r>
      <w:r w:rsidRPr="00EC3464">
        <w:rPr>
          <w:rStyle w:val="HideTWBExt"/>
          <w:b w:val="0"/>
        </w:rPr>
        <w:t>&lt;/NumAm&gt;</w:t>
      </w:r>
    </w:p>
    <w:p w14:paraId="68BBBB3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509260A" w14:textId="77777777" w:rsidR="00E602CD" w:rsidRPr="00EC3464" w:rsidRDefault="00E602CD" w:rsidP="00E602CD">
      <w:pPr>
        <w:pStyle w:val="NormalBold"/>
      </w:pPr>
      <w:r w:rsidRPr="00EC3464">
        <w:rPr>
          <w:rStyle w:val="HideTWBExt"/>
          <w:b w:val="0"/>
        </w:rPr>
        <w:t>&lt;/RepeatBlock-By&gt;</w:t>
      </w:r>
    </w:p>
    <w:p w14:paraId="4B04FBF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94209C5"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CA68329" w14:textId="77777777" w:rsidTr="00557025">
        <w:trPr>
          <w:trHeight w:hRule="exact" w:val="240"/>
          <w:jc w:val="center"/>
        </w:trPr>
        <w:tc>
          <w:tcPr>
            <w:tcW w:w="9752" w:type="dxa"/>
            <w:gridSpan w:val="2"/>
            <w:tcBorders>
              <w:top w:val="nil"/>
              <w:left w:val="nil"/>
              <w:bottom w:val="nil"/>
              <w:right w:val="nil"/>
            </w:tcBorders>
          </w:tcPr>
          <w:p w14:paraId="157D8D68" w14:textId="77777777" w:rsidR="00E602CD" w:rsidRPr="00EC3464" w:rsidRDefault="00E602CD" w:rsidP="00557025"/>
        </w:tc>
      </w:tr>
      <w:tr w:rsidR="00626753" w:rsidRPr="00EC3464" w14:paraId="472B1966" w14:textId="77777777" w:rsidTr="00557025">
        <w:trPr>
          <w:trHeight w:val="240"/>
          <w:jc w:val="center"/>
        </w:trPr>
        <w:tc>
          <w:tcPr>
            <w:tcW w:w="4876" w:type="dxa"/>
            <w:tcBorders>
              <w:top w:val="nil"/>
              <w:left w:val="nil"/>
              <w:bottom w:val="nil"/>
              <w:right w:val="nil"/>
            </w:tcBorders>
          </w:tcPr>
          <w:p w14:paraId="6B026E1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7468362" w14:textId="77777777" w:rsidR="00E602CD" w:rsidRPr="00EC3464" w:rsidRDefault="00E602CD" w:rsidP="00557025">
            <w:pPr>
              <w:pStyle w:val="AmColumnHeading"/>
            </w:pPr>
            <w:r w:rsidRPr="00EC3464">
              <w:t>Predlog spremembe</w:t>
            </w:r>
          </w:p>
        </w:tc>
      </w:tr>
      <w:tr w:rsidR="00626753" w:rsidRPr="00EC3464" w14:paraId="3E7AB2BF" w14:textId="77777777" w:rsidTr="00557025">
        <w:trPr>
          <w:jc w:val="center"/>
        </w:trPr>
        <w:tc>
          <w:tcPr>
            <w:tcW w:w="4876" w:type="dxa"/>
            <w:tcBorders>
              <w:top w:val="nil"/>
              <w:left w:val="nil"/>
              <w:bottom w:val="nil"/>
              <w:right w:val="nil"/>
            </w:tcBorders>
          </w:tcPr>
          <w:p w14:paraId="5B7A2CE1" w14:textId="77777777" w:rsidR="00E602CD" w:rsidRPr="00EC3464" w:rsidRDefault="00E602CD" w:rsidP="00557025">
            <w:pPr>
              <w:pStyle w:val="Normal6a"/>
            </w:pPr>
            <w:r w:rsidRPr="00EC3464">
              <w:t>D.</w:t>
            </w:r>
            <w:r w:rsidRPr="00EC3464">
              <w:tab/>
              <w:t xml:space="preserve">ker so podnebne spremembe in uničevanje okolja poglobili neenakosti in prizadeli najranljivejše skupine; ker </w:t>
            </w:r>
            <w:r w:rsidRPr="00EC3464">
              <w:rPr>
                <w:b/>
                <w:i/>
              </w:rPr>
              <w:t>naj</w:t>
            </w:r>
            <w:r w:rsidRPr="00EC3464">
              <w:t xml:space="preserve"> bi se s prehodom na podnebno nevtralnost ustvarilo </w:t>
            </w:r>
            <w:r w:rsidRPr="00EC3464">
              <w:rPr>
                <w:b/>
                <w:i/>
              </w:rPr>
              <w:t>približno</w:t>
            </w:r>
            <w:r w:rsidRPr="00EC3464">
              <w:t xml:space="preserve"> 2,5 milijona dodatnih delovnih mest;</w:t>
            </w:r>
          </w:p>
        </w:tc>
        <w:tc>
          <w:tcPr>
            <w:tcW w:w="4876" w:type="dxa"/>
            <w:tcBorders>
              <w:top w:val="nil"/>
              <w:left w:val="nil"/>
              <w:bottom w:val="nil"/>
              <w:right w:val="nil"/>
            </w:tcBorders>
          </w:tcPr>
          <w:p w14:paraId="791890DF" w14:textId="77777777" w:rsidR="00E602CD" w:rsidRPr="00EC3464" w:rsidRDefault="00E602CD" w:rsidP="00557025">
            <w:pPr>
              <w:pStyle w:val="Normal6a"/>
            </w:pPr>
            <w:r w:rsidRPr="00EC3464">
              <w:t>D.</w:t>
            </w:r>
            <w:r w:rsidRPr="00EC3464">
              <w:tab/>
              <w:t xml:space="preserve">ker so podnebne spremembe in uničevanje okolja poglobili neenakosti in </w:t>
            </w:r>
            <w:r w:rsidRPr="00EC3464">
              <w:rPr>
                <w:b/>
                <w:i/>
              </w:rPr>
              <w:t xml:space="preserve">najbolj </w:t>
            </w:r>
            <w:r w:rsidRPr="00EC3464">
              <w:t>prizadeli najranljivejše skupine;</w:t>
            </w:r>
            <w:r w:rsidRPr="00EC3464">
              <w:rPr>
                <w:b/>
                <w:i/>
              </w:rPr>
              <w:t xml:space="preserve"> </w:t>
            </w:r>
            <w:r w:rsidRPr="00EC3464">
              <w:t xml:space="preserve">ker </w:t>
            </w:r>
            <w:r w:rsidRPr="00EC3464">
              <w:rPr>
                <w:b/>
                <w:i/>
              </w:rPr>
              <w:t>so močni in ustrezno financirani sistemi blaginje in socialne zaščite osnovni pogoj za pošten in pravičen prehod</w:t>
            </w:r>
            <w:r w:rsidRPr="00EC3464">
              <w:t xml:space="preserve"> na podnebno nevtralnost </w:t>
            </w:r>
            <w:r w:rsidRPr="00EC3464">
              <w:rPr>
                <w:b/>
                <w:i/>
              </w:rPr>
              <w:t>in digitalno preobrazbo;</w:t>
            </w:r>
            <w:r w:rsidRPr="00EC3464">
              <w:t xml:space="preserve"> ker bi se </w:t>
            </w:r>
            <w:r w:rsidRPr="00EC3464">
              <w:rPr>
                <w:b/>
                <w:i/>
              </w:rPr>
              <w:t>lahko</w:t>
            </w:r>
            <w:r w:rsidRPr="00EC3464">
              <w:t xml:space="preserve"> s prehodom na podnebno nevtralnost ustvarilo </w:t>
            </w:r>
            <w:r w:rsidRPr="00EC3464">
              <w:rPr>
                <w:b/>
                <w:i/>
              </w:rPr>
              <w:t>med 1 in</w:t>
            </w:r>
            <w:r w:rsidRPr="00EC3464">
              <w:t xml:space="preserve"> 2,5 milijona dodatnih </w:t>
            </w:r>
            <w:r w:rsidRPr="00EC3464">
              <w:rPr>
                <w:b/>
                <w:i/>
              </w:rPr>
              <w:t>kakovostnih</w:t>
            </w:r>
            <w:r w:rsidRPr="00EC3464">
              <w:t xml:space="preserve"> delovnih mest</w:t>
            </w:r>
            <w:r w:rsidRPr="00EC3464">
              <w:rPr>
                <w:b/>
                <w:i/>
              </w:rPr>
              <w:t>, če ga bodo spremljale učinkovite politike</w:t>
            </w:r>
            <w:r w:rsidRPr="00EC3464">
              <w:t xml:space="preserve">; </w:t>
            </w:r>
            <w:r w:rsidRPr="00EC3464">
              <w:rPr>
                <w:b/>
                <w:i/>
              </w:rPr>
              <w:t>ker družbenega učinka prehoda na podnebno nevtralnost ni mogoče doseči brez ustreznega okvira za pravičen prehod;</w:t>
            </w:r>
          </w:p>
        </w:tc>
      </w:tr>
    </w:tbl>
    <w:p w14:paraId="04282D6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4632828" w14:textId="77777777" w:rsidR="00E602CD" w:rsidRPr="00EC3464" w:rsidRDefault="00E602CD" w:rsidP="00E602CD">
      <w:r w:rsidRPr="00EC3464">
        <w:rPr>
          <w:rStyle w:val="HideTWBExt"/>
        </w:rPr>
        <w:t>&lt;/Amend&gt;</w:t>
      </w:r>
    </w:p>
    <w:p w14:paraId="3B08488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70</w:t>
      </w:r>
      <w:r w:rsidRPr="00EC3464">
        <w:rPr>
          <w:rStyle w:val="HideTWBExt"/>
          <w:b w:val="0"/>
        </w:rPr>
        <w:t>&lt;/NumAm&gt;</w:t>
      </w:r>
    </w:p>
    <w:p w14:paraId="47D3D74F"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4F7D13C" w14:textId="77777777" w:rsidR="00E602CD" w:rsidRPr="00EC3464" w:rsidRDefault="00E602CD" w:rsidP="00E602CD">
      <w:pPr>
        <w:pStyle w:val="NormalBold"/>
      </w:pPr>
      <w:r w:rsidRPr="00EC3464">
        <w:rPr>
          <w:rStyle w:val="HideTWBExt"/>
          <w:b w:val="0"/>
        </w:rPr>
        <w:t>&lt;/RepeatBlock-By&gt;</w:t>
      </w:r>
    </w:p>
    <w:p w14:paraId="5222B4F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885ADEB"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85F068" w14:textId="77777777" w:rsidTr="00557025">
        <w:trPr>
          <w:trHeight w:hRule="exact" w:val="240"/>
          <w:jc w:val="center"/>
        </w:trPr>
        <w:tc>
          <w:tcPr>
            <w:tcW w:w="9752" w:type="dxa"/>
            <w:gridSpan w:val="2"/>
            <w:tcBorders>
              <w:top w:val="nil"/>
              <w:left w:val="nil"/>
              <w:bottom w:val="nil"/>
              <w:right w:val="nil"/>
            </w:tcBorders>
          </w:tcPr>
          <w:p w14:paraId="5B6DD4B4" w14:textId="77777777" w:rsidR="00E602CD" w:rsidRPr="00EC3464" w:rsidRDefault="00E602CD" w:rsidP="00557025"/>
        </w:tc>
      </w:tr>
      <w:tr w:rsidR="00626753" w:rsidRPr="00EC3464" w14:paraId="01BACBF6" w14:textId="77777777" w:rsidTr="00557025">
        <w:trPr>
          <w:trHeight w:val="240"/>
          <w:jc w:val="center"/>
        </w:trPr>
        <w:tc>
          <w:tcPr>
            <w:tcW w:w="4876" w:type="dxa"/>
            <w:tcBorders>
              <w:top w:val="nil"/>
              <w:left w:val="nil"/>
              <w:bottom w:val="nil"/>
              <w:right w:val="nil"/>
            </w:tcBorders>
          </w:tcPr>
          <w:p w14:paraId="706498A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E411476" w14:textId="77777777" w:rsidR="00E602CD" w:rsidRPr="00EC3464" w:rsidRDefault="00E602CD" w:rsidP="00557025">
            <w:pPr>
              <w:pStyle w:val="AmColumnHeading"/>
            </w:pPr>
            <w:r w:rsidRPr="00EC3464">
              <w:t>Predlog spremembe</w:t>
            </w:r>
          </w:p>
        </w:tc>
      </w:tr>
      <w:tr w:rsidR="00626753" w:rsidRPr="00EC3464" w14:paraId="62F4981C" w14:textId="77777777" w:rsidTr="00557025">
        <w:trPr>
          <w:jc w:val="center"/>
        </w:trPr>
        <w:tc>
          <w:tcPr>
            <w:tcW w:w="4876" w:type="dxa"/>
            <w:tcBorders>
              <w:top w:val="nil"/>
              <w:left w:val="nil"/>
              <w:bottom w:val="nil"/>
              <w:right w:val="nil"/>
            </w:tcBorders>
          </w:tcPr>
          <w:p w14:paraId="762F4EB7" w14:textId="77777777" w:rsidR="00E602CD" w:rsidRPr="00EC3464" w:rsidRDefault="00E602CD" w:rsidP="00557025">
            <w:pPr>
              <w:pStyle w:val="Normal6a"/>
            </w:pPr>
            <w:r w:rsidRPr="00EC3464">
              <w:t>D.</w:t>
            </w:r>
            <w:r w:rsidRPr="00EC3464">
              <w:tab/>
              <w:t xml:space="preserve">ker so podnebne spremembe </w:t>
            </w:r>
            <w:r w:rsidRPr="00EC3464">
              <w:rPr>
                <w:b/>
                <w:i/>
              </w:rPr>
              <w:t>in uničevanje okolja poglobili</w:t>
            </w:r>
            <w:r w:rsidRPr="00EC3464">
              <w:t xml:space="preserve"> neenakosti in </w:t>
            </w:r>
            <w:r w:rsidRPr="00EC3464">
              <w:rPr>
                <w:b/>
                <w:i/>
              </w:rPr>
              <w:t>prizadeli</w:t>
            </w:r>
            <w:r w:rsidRPr="00EC3464">
              <w:t xml:space="preserve"> najranljivejše skupine; ker naj bi se s prehodom na podnebno nevtralnost ustvarilo </w:t>
            </w:r>
            <w:r w:rsidRPr="00EC3464">
              <w:rPr>
                <w:b/>
                <w:i/>
              </w:rPr>
              <w:t>približno</w:t>
            </w:r>
            <w:r w:rsidRPr="00EC3464">
              <w:t xml:space="preserve"> 2,5 milijona dodatnih delovnih mest;</w:t>
            </w:r>
          </w:p>
        </w:tc>
        <w:tc>
          <w:tcPr>
            <w:tcW w:w="4876" w:type="dxa"/>
            <w:tcBorders>
              <w:top w:val="nil"/>
              <w:left w:val="nil"/>
              <w:bottom w:val="nil"/>
              <w:right w:val="nil"/>
            </w:tcBorders>
          </w:tcPr>
          <w:p w14:paraId="0FEBC516" w14:textId="77777777" w:rsidR="00E602CD" w:rsidRPr="00EC3464" w:rsidRDefault="00E602CD" w:rsidP="00557025">
            <w:pPr>
              <w:pStyle w:val="Normal6a"/>
            </w:pPr>
            <w:r w:rsidRPr="00EC3464">
              <w:t>D.</w:t>
            </w:r>
            <w:r w:rsidRPr="00EC3464">
              <w:tab/>
              <w:t xml:space="preserve">ker so podnebne spremembe </w:t>
            </w:r>
            <w:r w:rsidRPr="00EC3464">
              <w:rPr>
                <w:b/>
                <w:i/>
              </w:rPr>
              <w:t>poglobile</w:t>
            </w:r>
            <w:r w:rsidRPr="00EC3464">
              <w:t xml:space="preserve"> neenakosti in </w:t>
            </w:r>
            <w:r w:rsidRPr="00EC3464">
              <w:rPr>
                <w:b/>
                <w:i/>
              </w:rPr>
              <w:t>prizadele</w:t>
            </w:r>
            <w:r w:rsidRPr="00EC3464">
              <w:t xml:space="preserve"> najranljivejše skupine; ker naj bi se s prehodom na podnebno nevtralnost ustvarilo </w:t>
            </w:r>
            <w:r w:rsidRPr="00EC3464">
              <w:rPr>
                <w:b/>
                <w:i/>
              </w:rPr>
              <w:t>med 1 in</w:t>
            </w:r>
            <w:r w:rsidRPr="00EC3464">
              <w:t xml:space="preserve"> 2,5 milijona dodatnih delovnih mest </w:t>
            </w:r>
            <w:r w:rsidRPr="00EC3464">
              <w:rPr>
                <w:b/>
                <w:i/>
              </w:rPr>
              <w:t>do leta 2030, če bo podprt z ustreznimi politikami zaposlovanja in izobraževanja</w:t>
            </w:r>
            <w:r w:rsidRPr="00EC3464">
              <w:t xml:space="preserve">; </w:t>
            </w:r>
            <w:r w:rsidRPr="00EC3464">
              <w:rPr>
                <w:b/>
                <w:i/>
              </w:rPr>
              <w:t>ker delavci in gospodinjstva potrebujejo ustrezno podporo, da se zagotovi pravičen prehod;</w:t>
            </w:r>
          </w:p>
        </w:tc>
      </w:tr>
    </w:tbl>
    <w:p w14:paraId="5C7C501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818C3F1" w14:textId="77777777" w:rsidR="00E602CD" w:rsidRPr="00EC3464" w:rsidRDefault="00E602CD" w:rsidP="00E602CD">
      <w:r w:rsidRPr="00EC3464">
        <w:rPr>
          <w:rStyle w:val="HideTWBExt"/>
        </w:rPr>
        <w:t>&lt;/Amend&gt;</w:t>
      </w:r>
    </w:p>
    <w:p w14:paraId="5921C2A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71</w:t>
      </w:r>
      <w:r w:rsidRPr="00EC3464">
        <w:rPr>
          <w:rStyle w:val="HideTWBExt"/>
          <w:b w:val="0"/>
        </w:rPr>
        <w:t>&lt;/NumAm&gt;</w:t>
      </w:r>
    </w:p>
    <w:p w14:paraId="7F34584D" w14:textId="15F304E8" w:rsidR="00E602CD" w:rsidRPr="00EC3464" w:rsidRDefault="00E602CD" w:rsidP="00E602CD">
      <w:pPr>
        <w:pStyle w:val="NormalBold"/>
      </w:pPr>
      <w:r w:rsidRPr="00EC3464">
        <w:rPr>
          <w:rStyle w:val="HideTWBExt"/>
          <w:b w:val="0"/>
        </w:rPr>
        <w:t>&lt;RepeatBlock-By&gt;&lt;Members&gt;</w:t>
      </w:r>
      <w:r w:rsidR="00DB5B58" w:rsidRPr="00EC3464">
        <w:t>Peter Volgin (Petar Volgin)</w:t>
      </w:r>
      <w:r w:rsidRPr="00EC3464">
        <w:rPr>
          <w:rStyle w:val="HideTWBExt"/>
          <w:b w:val="0"/>
        </w:rPr>
        <w:t>&lt;/Members&gt;</w:t>
      </w:r>
    </w:p>
    <w:p w14:paraId="162C7C8F" w14:textId="77777777" w:rsidR="00E602CD" w:rsidRPr="00EC3464" w:rsidRDefault="00E602CD" w:rsidP="00E602CD">
      <w:pPr>
        <w:pStyle w:val="NormalBold"/>
      </w:pPr>
      <w:r w:rsidRPr="00EC3464">
        <w:rPr>
          <w:rStyle w:val="HideTWBExt"/>
          <w:b w:val="0"/>
        </w:rPr>
        <w:t>&lt;/RepeatBlock-By&gt;</w:t>
      </w:r>
    </w:p>
    <w:p w14:paraId="43B333B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CD3F568"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0B97C3" w14:textId="77777777" w:rsidTr="00557025">
        <w:trPr>
          <w:trHeight w:hRule="exact" w:val="240"/>
          <w:jc w:val="center"/>
        </w:trPr>
        <w:tc>
          <w:tcPr>
            <w:tcW w:w="9752" w:type="dxa"/>
            <w:gridSpan w:val="2"/>
            <w:tcBorders>
              <w:top w:val="nil"/>
              <w:left w:val="nil"/>
              <w:bottom w:val="nil"/>
              <w:right w:val="nil"/>
            </w:tcBorders>
          </w:tcPr>
          <w:p w14:paraId="7A7A6F45" w14:textId="77777777" w:rsidR="00E602CD" w:rsidRPr="00EC3464" w:rsidRDefault="00E602CD" w:rsidP="00557025"/>
        </w:tc>
      </w:tr>
      <w:tr w:rsidR="00626753" w:rsidRPr="00EC3464" w14:paraId="35AB14DE" w14:textId="77777777" w:rsidTr="00557025">
        <w:trPr>
          <w:trHeight w:val="240"/>
          <w:jc w:val="center"/>
        </w:trPr>
        <w:tc>
          <w:tcPr>
            <w:tcW w:w="4876" w:type="dxa"/>
            <w:tcBorders>
              <w:top w:val="nil"/>
              <w:left w:val="nil"/>
              <w:bottom w:val="nil"/>
              <w:right w:val="nil"/>
            </w:tcBorders>
          </w:tcPr>
          <w:p w14:paraId="45C9EAA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E3D030E" w14:textId="77777777" w:rsidR="00E602CD" w:rsidRPr="00EC3464" w:rsidRDefault="00E602CD" w:rsidP="00557025">
            <w:pPr>
              <w:pStyle w:val="AmColumnHeading"/>
            </w:pPr>
            <w:r w:rsidRPr="00EC3464">
              <w:t>Predlog spremembe</w:t>
            </w:r>
          </w:p>
        </w:tc>
      </w:tr>
      <w:tr w:rsidR="00626753" w:rsidRPr="00EC3464" w14:paraId="1C68BCBA" w14:textId="77777777" w:rsidTr="00557025">
        <w:trPr>
          <w:jc w:val="center"/>
        </w:trPr>
        <w:tc>
          <w:tcPr>
            <w:tcW w:w="4876" w:type="dxa"/>
            <w:tcBorders>
              <w:top w:val="nil"/>
              <w:left w:val="nil"/>
              <w:bottom w:val="nil"/>
              <w:right w:val="nil"/>
            </w:tcBorders>
          </w:tcPr>
          <w:p w14:paraId="7F4C47F6" w14:textId="77777777" w:rsidR="00E602CD" w:rsidRPr="00EC3464" w:rsidRDefault="00E602CD" w:rsidP="00557025">
            <w:pPr>
              <w:pStyle w:val="Normal6a"/>
            </w:pPr>
            <w:r w:rsidRPr="00EC3464">
              <w:t>D.</w:t>
            </w:r>
            <w:r w:rsidRPr="00EC3464">
              <w:tab/>
              <w:t xml:space="preserve">ker so podnebne spremembe in uničevanje okolja poglobili neenakosti in prizadeli najranljivejše skupine; </w:t>
            </w:r>
            <w:r w:rsidRPr="00EC3464">
              <w:rPr>
                <w:b/>
                <w:i/>
              </w:rPr>
              <w:t>ker naj bi se s prehodom na podnebno nevtralnost ustvarilo približno 2,5 milijona dodatnih delovnih mest;</w:t>
            </w:r>
          </w:p>
        </w:tc>
        <w:tc>
          <w:tcPr>
            <w:tcW w:w="4876" w:type="dxa"/>
            <w:tcBorders>
              <w:top w:val="nil"/>
              <w:left w:val="nil"/>
              <w:bottom w:val="nil"/>
              <w:right w:val="nil"/>
            </w:tcBorders>
          </w:tcPr>
          <w:p w14:paraId="2C7194DD" w14:textId="77777777" w:rsidR="00E602CD" w:rsidRPr="00EC3464" w:rsidRDefault="00E602CD" w:rsidP="00557025">
            <w:pPr>
              <w:pStyle w:val="Normal6a"/>
            </w:pPr>
            <w:r w:rsidRPr="00EC3464">
              <w:t>D.</w:t>
            </w:r>
            <w:r w:rsidRPr="00EC3464">
              <w:tab/>
              <w:t>ker so podnebne spremembe in uničevanje okolja poglobili neenakosti in prizadeli najranljivejše skupine; </w:t>
            </w:r>
          </w:p>
        </w:tc>
      </w:tr>
    </w:tbl>
    <w:p w14:paraId="791CE84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507311F" w14:textId="77777777" w:rsidR="00E602CD" w:rsidRPr="00EC3464" w:rsidRDefault="00E602CD" w:rsidP="00E602CD">
      <w:r w:rsidRPr="00EC3464">
        <w:rPr>
          <w:rStyle w:val="HideTWBExt"/>
        </w:rPr>
        <w:t>&lt;/Amend&gt;</w:t>
      </w:r>
    </w:p>
    <w:p w14:paraId="5FF469E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72</w:t>
      </w:r>
      <w:r w:rsidRPr="00EC3464">
        <w:rPr>
          <w:rStyle w:val="HideTWBExt"/>
          <w:b w:val="0"/>
        </w:rPr>
        <w:t>&lt;/NumAm&gt;</w:t>
      </w:r>
    </w:p>
    <w:p w14:paraId="3E905FA5"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43B21FC6"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2379B8D0" w14:textId="77777777" w:rsidR="00E602CD" w:rsidRPr="00EC3464" w:rsidRDefault="00E602CD" w:rsidP="00E602CD">
      <w:pPr>
        <w:pStyle w:val="NormalBold"/>
      </w:pPr>
      <w:r w:rsidRPr="00EC3464">
        <w:rPr>
          <w:rStyle w:val="HideTWBExt"/>
          <w:b w:val="0"/>
        </w:rPr>
        <w:t>&lt;/RepeatBlock-By&gt;</w:t>
      </w:r>
    </w:p>
    <w:p w14:paraId="0FB3BAC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D1185D6"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5D54903" w14:textId="77777777" w:rsidTr="00557025">
        <w:trPr>
          <w:trHeight w:hRule="exact" w:val="240"/>
          <w:jc w:val="center"/>
        </w:trPr>
        <w:tc>
          <w:tcPr>
            <w:tcW w:w="9752" w:type="dxa"/>
            <w:gridSpan w:val="2"/>
            <w:tcBorders>
              <w:top w:val="nil"/>
              <w:left w:val="nil"/>
              <w:bottom w:val="nil"/>
              <w:right w:val="nil"/>
            </w:tcBorders>
          </w:tcPr>
          <w:p w14:paraId="24485443" w14:textId="77777777" w:rsidR="00E602CD" w:rsidRPr="00EC3464" w:rsidRDefault="00E602CD" w:rsidP="00557025"/>
        </w:tc>
      </w:tr>
      <w:tr w:rsidR="00626753" w:rsidRPr="00EC3464" w14:paraId="56A3E026" w14:textId="77777777" w:rsidTr="00557025">
        <w:trPr>
          <w:trHeight w:val="240"/>
          <w:jc w:val="center"/>
        </w:trPr>
        <w:tc>
          <w:tcPr>
            <w:tcW w:w="4876" w:type="dxa"/>
            <w:tcBorders>
              <w:top w:val="nil"/>
              <w:left w:val="nil"/>
              <w:bottom w:val="nil"/>
              <w:right w:val="nil"/>
            </w:tcBorders>
          </w:tcPr>
          <w:p w14:paraId="625EB42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6333C79" w14:textId="77777777" w:rsidR="00E602CD" w:rsidRPr="00EC3464" w:rsidRDefault="00E602CD" w:rsidP="00557025">
            <w:pPr>
              <w:pStyle w:val="AmColumnHeading"/>
            </w:pPr>
            <w:r w:rsidRPr="00EC3464">
              <w:t>Predlog spremembe</w:t>
            </w:r>
          </w:p>
        </w:tc>
      </w:tr>
      <w:tr w:rsidR="00626753" w:rsidRPr="00EC3464" w14:paraId="687D547B" w14:textId="77777777" w:rsidTr="00557025">
        <w:trPr>
          <w:jc w:val="center"/>
        </w:trPr>
        <w:tc>
          <w:tcPr>
            <w:tcW w:w="4876" w:type="dxa"/>
            <w:tcBorders>
              <w:top w:val="nil"/>
              <w:left w:val="nil"/>
              <w:bottom w:val="nil"/>
              <w:right w:val="nil"/>
            </w:tcBorders>
          </w:tcPr>
          <w:p w14:paraId="67DAE4C0" w14:textId="77777777" w:rsidR="00E602CD" w:rsidRPr="00EC3464" w:rsidRDefault="00E602CD" w:rsidP="00557025">
            <w:pPr>
              <w:pStyle w:val="Normal6a"/>
            </w:pPr>
            <w:r w:rsidRPr="00EC3464">
              <w:t>D.</w:t>
            </w:r>
            <w:r w:rsidRPr="00EC3464">
              <w:tab/>
              <w:t>ker so podnebne spremembe in uničevanje okolja poglobili neenakosti in prizadeli najranljivejše skupine; ker naj bi se s prehodom na podnebno nevtralnost ustvarilo približno 2,5 milijona dodatnih delovnih mest;</w:t>
            </w:r>
          </w:p>
        </w:tc>
        <w:tc>
          <w:tcPr>
            <w:tcW w:w="4876" w:type="dxa"/>
            <w:tcBorders>
              <w:top w:val="nil"/>
              <w:left w:val="nil"/>
              <w:bottom w:val="nil"/>
              <w:right w:val="nil"/>
            </w:tcBorders>
          </w:tcPr>
          <w:p w14:paraId="53867683" w14:textId="77777777" w:rsidR="00E602CD" w:rsidRPr="00EC3464" w:rsidRDefault="00E602CD" w:rsidP="00557025">
            <w:pPr>
              <w:pStyle w:val="Normal6a"/>
            </w:pPr>
            <w:r w:rsidRPr="00EC3464">
              <w:t>D.</w:t>
            </w:r>
            <w:r w:rsidRPr="00EC3464">
              <w:tab/>
              <w:t>ker so podnebne spremembe in uničevanje okolja poglobili neenakosti in prizadeli najranljivejše skupine; ker naj bi se s prehodom na podnebno nevtralnost</w:t>
            </w:r>
            <w:r w:rsidRPr="00EC3464">
              <w:rPr>
                <w:b/>
                <w:i/>
              </w:rPr>
              <w:t>, ki že spodbuja rast zaposlovanja, do leta 2030</w:t>
            </w:r>
            <w:r w:rsidRPr="00EC3464">
              <w:t xml:space="preserve"> ustvarilo približno 2,5 milijona dodatnih delovnih mest;</w:t>
            </w:r>
          </w:p>
        </w:tc>
      </w:tr>
    </w:tbl>
    <w:p w14:paraId="2B1EEB2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C30AD75" w14:textId="77777777" w:rsidR="00E602CD" w:rsidRPr="00EC3464" w:rsidRDefault="00E602CD" w:rsidP="00E602CD">
      <w:r w:rsidRPr="00EC3464">
        <w:rPr>
          <w:rStyle w:val="HideTWBExt"/>
        </w:rPr>
        <w:t>&lt;/Amend&gt;</w:t>
      </w:r>
    </w:p>
    <w:p w14:paraId="527B3D5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73</w:t>
      </w:r>
      <w:r w:rsidRPr="00EC3464">
        <w:rPr>
          <w:rStyle w:val="HideTWBExt"/>
          <w:b w:val="0"/>
        </w:rPr>
        <w:t>&lt;/NumAm&gt;</w:t>
      </w:r>
    </w:p>
    <w:p w14:paraId="5CEE0D26"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337B4804"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1B8699CC" w14:textId="77777777" w:rsidR="00E602CD" w:rsidRPr="00EC3464" w:rsidRDefault="00E602CD" w:rsidP="00E602CD">
      <w:pPr>
        <w:pStyle w:val="NormalBold"/>
      </w:pPr>
      <w:r w:rsidRPr="00EC3464">
        <w:rPr>
          <w:rStyle w:val="HideTWBExt"/>
          <w:b w:val="0"/>
        </w:rPr>
        <w:t>&lt;/RepeatBlock-By&gt;</w:t>
      </w:r>
    </w:p>
    <w:p w14:paraId="15C6E08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99F93F3" w14:textId="77777777" w:rsidR="00E602CD" w:rsidRPr="00EC3464" w:rsidRDefault="00E602CD" w:rsidP="00E602CD">
      <w:pPr>
        <w:pStyle w:val="NormalBold"/>
      </w:pPr>
      <w:r w:rsidRPr="00EC3464">
        <w:rPr>
          <w:rStyle w:val="HideTWBExt"/>
          <w:b w:val="0"/>
        </w:rPr>
        <w:t>&lt;Article&gt;</w:t>
      </w:r>
      <w:r w:rsidRPr="00EC3464">
        <w:t>Uvodna izjava D</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403708C" w14:textId="77777777" w:rsidTr="00557025">
        <w:trPr>
          <w:trHeight w:hRule="exact" w:val="240"/>
          <w:jc w:val="center"/>
        </w:trPr>
        <w:tc>
          <w:tcPr>
            <w:tcW w:w="9752" w:type="dxa"/>
            <w:gridSpan w:val="2"/>
            <w:tcBorders>
              <w:top w:val="nil"/>
              <w:left w:val="nil"/>
              <w:bottom w:val="nil"/>
              <w:right w:val="nil"/>
            </w:tcBorders>
          </w:tcPr>
          <w:p w14:paraId="49FB9802" w14:textId="77777777" w:rsidR="00E602CD" w:rsidRPr="00EC3464" w:rsidRDefault="00E602CD" w:rsidP="00557025"/>
        </w:tc>
      </w:tr>
      <w:tr w:rsidR="00626753" w:rsidRPr="00EC3464" w14:paraId="712D8D18" w14:textId="77777777" w:rsidTr="00557025">
        <w:trPr>
          <w:trHeight w:val="240"/>
          <w:jc w:val="center"/>
        </w:trPr>
        <w:tc>
          <w:tcPr>
            <w:tcW w:w="4876" w:type="dxa"/>
            <w:tcBorders>
              <w:top w:val="nil"/>
              <w:left w:val="nil"/>
              <w:bottom w:val="nil"/>
              <w:right w:val="nil"/>
            </w:tcBorders>
          </w:tcPr>
          <w:p w14:paraId="2301935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E7D1F7C" w14:textId="77777777" w:rsidR="00E602CD" w:rsidRPr="00EC3464" w:rsidRDefault="00E602CD" w:rsidP="00557025">
            <w:pPr>
              <w:pStyle w:val="AmColumnHeading"/>
            </w:pPr>
            <w:r w:rsidRPr="00EC3464">
              <w:t>Predlog spremembe</w:t>
            </w:r>
          </w:p>
        </w:tc>
      </w:tr>
      <w:tr w:rsidR="00626753" w:rsidRPr="00EC3464" w14:paraId="2DC9196C" w14:textId="77777777" w:rsidTr="00557025">
        <w:trPr>
          <w:jc w:val="center"/>
        </w:trPr>
        <w:tc>
          <w:tcPr>
            <w:tcW w:w="4876" w:type="dxa"/>
            <w:tcBorders>
              <w:top w:val="nil"/>
              <w:left w:val="nil"/>
              <w:bottom w:val="nil"/>
              <w:right w:val="nil"/>
            </w:tcBorders>
          </w:tcPr>
          <w:p w14:paraId="7B8AC2A2" w14:textId="77777777" w:rsidR="00E602CD" w:rsidRPr="00EC3464" w:rsidRDefault="00E602CD" w:rsidP="00557025">
            <w:pPr>
              <w:pStyle w:val="Normal6a"/>
            </w:pPr>
            <w:r w:rsidRPr="00EC3464">
              <w:t>D.</w:t>
            </w:r>
            <w:r w:rsidRPr="00EC3464">
              <w:tab/>
            </w:r>
            <w:r w:rsidRPr="00EC3464">
              <w:rPr>
                <w:b/>
                <w:i/>
              </w:rPr>
              <w:t>ker so podnebne spremembe in uničevanje okolja poglobili neenakosti in prizadeli najranljivejše skupine;</w:t>
            </w:r>
            <w:r w:rsidRPr="00EC3464">
              <w:t xml:space="preserve"> ker </w:t>
            </w:r>
            <w:r w:rsidRPr="00EC3464">
              <w:rPr>
                <w:b/>
                <w:i/>
              </w:rPr>
              <w:t>naj bi se s prehodom na</w:t>
            </w:r>
            <w:r w:rsidRPr="00EC3464">
              <w:t xml:space="preserve"> podnebno nevtralnost </w:t>
            </w:r>
            <w:r w:rsidRPr="00EC3464">
              <w:rPr>
                <w:b/>
                <w:i/>
              </w:rPr>
              <w:t>ustvarilo približno 2,5 milijona dodatnih</w:t>
            </w:r>
            <w:r w:rsidRPr="00EC3464">
              <w:t xml:space="preserve"> delovnih mest;</w:t>
            </w:r>
          </w:p>
        </w:tc>
        <w:tc>
          <w:tcPr>
            <w:tcW w:w="4876" w:type="dxa"/>
            <w:tcBorders>
              <w:top w:val="nil"/>
              <w:left w:val="nil"/>
              <w:bottom w:val="nil"/>
              <w:right w:val="nil"/>
            </w:tcBorders>
          </w:tcPr>
          <w:p w14:paraId="1559B6DE" w14:textId="77777777" w:rsidR="00E602CD" w:rsidRPr="00EC3464" w:rsidRDefault="00E602CD" w:rsidP="00557025">
            <w:pPr>
              <w:pStyle w:val="Normal6a"/>
            </w:pPr>
            <w:r w:rsidRPr="00EC3464">
              <w:t>D.</w:t>
            </w:r>
            <w:r w:rsidRPr="00EC3464">
              <w:tab/>
              <w:t xml:space="preserve">ker </w:t>
            </w:r>
            <w:r w:rsidRPr="00EC3464">
              <w:rPr>
                <w:b/>
                <w:i/>
              </w:rPr>
              <w:t>zeleni prehod in prizadevanja za</w:t>
            </w:r>
            <w:r w:rsidRPr="00EC3464">
              <w:t xml:space="preserve"> podnebno nevtralnost </w:t>
            </w:r>
            <w:r w:rsidRPr="00EC3464">
              <w:rPr>
                <w:b/>
                <w:i/>
              </w:rPr>
              <w:t>povzročajo upad industrije in tveganje za izgubo številnih</w:t>
            </w:r>
            <w:r w:rsidRPr="00EC3464">
              <w:t xml:space="preserve"> delovnih mest v</w:t>
            </w:r>
            <w:r w:rsidRPr="00EC3464">
              <w:rPr>
                <w:b/>
                <w:i/>
              </w:rPr>
              <w:t xml:space="preserve"> posameznih regijah EU</w:t>
            </w:r>
            <w:r w:rsidRPr="00EC3464">
              <w:t>;</w:t>
            </w:r>
          </w:p>
        </w:tc>
      </w:tr>
    </w:tbl>
    <w:p w14:paraId="16E1159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06BF30" w14:textId="77777777" w:rsidR="00E602CD" w:rsidRPr="00EC3464" w:rsidRDefault="00E602CD" w:rsidP="00E602CD">
      <w:r w:rsidRPr="00EC3464">
        <w:rPr>
          <w:rStyle w:val="HideTWBExt"/>
        </w:rPr>
        <w:t>&lt;/Amend&gt;</w:t>
      </w:r>
    </w:p>
    <w:p w14:paraId="21E1732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74</w:t>
      </w:r>
      <w:r w:rsidRPr="00EC3464">
        <w:rPr>
          <w:rStyle w:val="HideTWBExt"/>
          <w:b w:val="0"/>
        </w:rPr>
        <w:t>&lt;/NumAm&gt;</w:t>
      </w:r>
    </w:p>
    <w:p w14:paraId="610B430F" w14:textId="680D3DDF"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08187084" w14:textId="77777777" w:rsidR="00E602CD" w:rsidRPr="00EC3464" w:rsidRDefault="00E602CD" w:rsidP="00E602CD">
      <w:pPr>
        <w:pStyle w:val="NormalBold"/>
      </w:pPr>
      <w:r w:rsidRPr="00EC3464">
        <w:rPr>
          <w:rStyle w:val="HideTWBExt"/>
          <w:b w:val="0"/>
        </w:rPr>
        <w:t>&lt;/RepeatBlock-By&gt;</w:t>
      </w:r>
    </w:p>
    <w:p w14:paraId="2CA1382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FF496A6" w14:textId="77777777" w:rsidR="00E602CD" w:rsidRPr="00EC3464" w:rsidRDefault="00E602CD" w:rsidP="00E602CD">
      <w:pPr>
        <w:pStyle w:val="NormalBold"/>
      </w:pPr>
      <w:r w:rsidRPr="00EC3464">
        <w:rPr>
          <w:rStyle w:val="HideTWBExt"/>
          <w:b w:val="0"/>
        </w:rPr>
        <w:t>&lt;Article&gt;</w:t>
      </w:r>
      <w:r w:rsidRPr="00EC3464">
        <w:t>Uvodna izjava D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3984738" w14:textId="77777777" w:rsidTr="00557025">
        <w:trPr>
          <w:trHeight w:hRule="exact" w:val="240"/>
          <w:jc w:val="center"/>
        </w:trPr>
        <w:tc>
          <w:tcPr>
            <w:tcW w:w="9752" w:type="dxa"/>
            <w:gridSpan w:val="2"/>
            <w:tcBorders>
              <w:top w:val="nil"/>
              <w:left w:val="nil"/>
              <w:bottom w:val="nil"/>
              <w:right w:val="nil"/>
            </w:tcBorders>
          </w:tcPr>
          <w:p w14:paraId="25442DA8" w14:textId="77777777" w:rsidR="00E602CD" w:rsidRPr="00EC3464" w:rsidRDefault="00E602CD" w:rsidP="00557025"/>
        </w:tc>
      </w:tr>
      <w:tr w:rsidR="00626753" w:rsidRPr="00EC3464" w14:paraId="6EC7403E" w14:textId="77777777" w:rsidTr="00557025">
        <w:trPr>
          <w:trHeight w:val="240"/>
          <w:jc w:val="center"/>
        </w:trPr>
        <w:tc>
          <w:tcPr>
            <w:tcW w:w="4876" w:type="dxa"/>
            <w:tcBorders>
              <w:top w:val="nil"/>
              <w:left w:val="nil"/>
              <w:bottom w:val="nil"/>
              <w:right w:val="nil"/>
            </w:tcBorders>
          </w:tcPr>
          <w:p w14:paraId="43F10A3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225FF0" w14:textId="77777777" w:rsidR="00E602CD" w:rsidRPr="00EC3464" w:rsidRDefault="00E602CD" w:rsidP="00557025">
            <w:pPr>
              <w:pStyle w:val="AmColumnHeading"/>
            </w:pPr>
            <w:r w:rsidRPr="00EC3464">
              <w:t>Predlog spremembe</w:t>
            </w:r>
          </w:p>
        </w:tc>
      </w:tr>
      <w:tr w:rsidR="00626753" w:rsidRPr="00EC3464" w14:paraId="68CF6205" w14:textId="77777777" w:rsidTr="00557025">
        <w:trPr>
          <w:jc w:val="center"/>
        </w:trPr>
        <w:tc>
          <w:tcPr>
            <w:tcW w:w="4876" w:type="dxa"/>
            <w:tcBorders>
              <w:top w:val="nil"/>
              <w:left w:val="nil"/>
              <w:bottom w:val="nil"/>
              <w:right w:val="nil"/>
            </w:tcBorders>
          </w:tcPr>
          <w:p w14:paraId="6CF8845B" w14:textId="77777777" w:rsidR="00E602CD" w:rsidRPr="00EC3464" w:rsidRDefault="00E602CD" w:rsidP="00557025">
            <w:pPr>
              <w:pStyle w:val="Normal6a"/>
            </w:pPr>
          </w:p>
        </w:tc>
        <w:tc>
          <w:tcPr>
            <w:tcW w:w="4876" w:type="dxa"/>
            <w:tcBorders>
              <w:top w:val="nil"/>
              <w:left w:val="nil"/>
              <w:bottom w:val="nil"/>
              <w:right w:val="nil"/>
            </w:tcBorders>
          </w:tcPr>
          <w:p w14:paraId="14FA7E63" w14:textId="77777777" w:rsidR="00E602CD" w:rsidRPr="00EC3464" w:rsidRDefault="00E602CD" w:rsidP="00557025">
            <w:pPr>
              <w:pStyle w:val="Normal6a"/>
            </w:pPr>
            <w:r w:rsidRPr="00EC3464">
              <w:rPr>
                <w:b/>
                <w:i/>
              </w:rPr>
              <w:t>Da.</w:t>
            </w:r>
            <w:r w:rsidRPr="00EC3464">
              <w:tab/>
            </w:r>
            <w:r w:rsidRPr="00EC3464">
              <w:rPr>
                <w:b/>
                <w:i/>
              </w:rPr>
              <w:t>ker se pričakuje, da bo zeleni prehod ustvaril nova delovna mesta, pri čemer je treba poudariti, da je dejanski vpliv na zaposlovanje odvisen od odpornosti in trajnostnosti tradicionalnih proizvodnih sektorjev, kot sta predelovalna industrija in primarni sektor;</w:t>
            </w:r>
            <w:r w:rsidRPr="00EC3464">
              <w:t xml:space="preserve"> </w:t>
            </w:r>
            <w:r w:rsidRPr="00EC3464">
              <w:rPr>
                <w:b/>
                <w:i/>
              </w:rPr>
              <w:t>poudarja, da so številne regije EU pri zagotavljanju stabilnih in kakovostnih delovnih mest odvisne od teh sektorjev ter da lahko prenagljeno ali neuravnoteženo izvajanje politik prehoda povzroči izgubo dohodka, deindustrializacijo in krčenje lokalnega gospodarstva;</w:t>
            </w:r>
          </w:p>
        </w:tc>
      </w:tr>
    </w:tbl>
    <w:p w14:paraId="76F053A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7CC5EE7A" w14:textId="77777777" w:rsidR="00E602CD" w:rsidRPr="00EC3464" w:rsidRDefault="00E602CD" w:rsidP="00E602CD">
      <w:r w:rsidRPr="00EC3464">
        <w:rPr>
          <w:rStyle w:val="HideTWBExt"/>
        </w:rPr>
        <w:t>&lt;/Amend&gt;</w:t>
      </w:r>
    </w:p>
    <w:p w14:paraId="505AC32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75</w:t>
      </w:r>
      <w:r w:rsidRPr="00EC3464">
        <w:rPr>
          <w:rStyle w:val="HideTWBExt"/>
          <w:b w:val="0"/>
        </w:rPr>
        <w:t>&lt;/NumAm&gt;</w:t>
      </w:r>
    </w:p>
    <w:p w14:paraId="44FE2469"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4C7972D" w14:textId="77777777" w:rsidR="00E602CD" w:rsidRPr="00EC3464" w:rsidRDefault="00E602CD" w:rsidP="00E602CD">
      <w:pPr>
        <w:pStyle w:val="NormalBold"/>
      </w:pPr>
      <w:r w:rsidRPr="00EC3464">
        <w:rPr>
          <w:rStyle w:val="HideTWBExt"/>
          <w:b w:val="0"/>
        </w:rPr>
        <w:t>&lt;/RepeatBlock-By&gt;</w:t>
      </w:r>
    </w:p>
    <w:p w14:paraId="57FF7AA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F123D2C" w14:textId="77777777" w:rsidR="00E602CD" w:rsidRPr="00EC3464" w:rsidRDefault="00E602CD" w:rsidP="00E602CD">
      <w:pPr>
        <w:pStyle w:val="NormalBold"/>
      </w:pPr>
      <w:r w:rsidRPr="00EC3464">
        <w:rPr>
          <w:rStyle w:val="HideTWBExt"/>
          <w:b w:val="0"/>
        </w:rPr>
        <w:t>&lt;Article&gt;</w:t>
      </w:r>
      <w:r w:rsidRPr="00EC3464">
        <w:t>Uvodna izjava D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A874FE4" w14:textId="77777777" w:rsidTr="00557025">
        <w:trPr>
          <w:trHeight w:hRule="exact" w:val="240"/>
          <w:jc w:val="center"/>
        </w:trPr>
        <w:tc>
          <w:tcPr>
            <w:tcW w:w="9752" w:type="dxa"/>
            <w:gridSpan w:val="2"/>
            <w:tcBorders>
              <w:top w:val="nil"/>
              <w:left w:val="nil"/>
              <w:bottom w:val="nil"/>
              <w:right w:val="nil"/>
            </w:tcBorders>
          </w:tcPr>
          <w:p w14:paraId="79C1CAA0" w14:textId="77777777" w:rsidR="00E602CD" w:rsidRPr="00EC3464" w:rsidRDefault="00E602CD" w:rsidP="00557025"/>
        </w:tc>
      </w:tr>
      <w:tr w:rsidR="00626753" w:rsidRPr="00EC3464" w14:paraId="6EFA1178" w14:textId="77777777" w:rsidTr="00557025">
        <w:trPr>
          <w:trHeight w:val="240"/>
          <w:jc w:val="center"/>
        </w:trPr>
        <w:tc>
          <w:tcPr>
            <w:tcW w:w="4876" w:type="dxa"/>
            <w:tcBorders>
              <w:top w:val="nil"/>
              <w:left w:val="nil"/>
              <w:bottom w:val="nil"/>
              <w:right w:val="nil"/>
            </w:tcBorders>
          </w:tcPr>
          <w:p w14:paraId="5410A9B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E4C44DA" w14:textId="77777777" w:rsidR="00E602CD" w:rsidRPr="00EC3464" w:rsidRDefault="00E602CD" w:rsidP="00557025">
            <w:pPr>
              <w:pStyle w:val="AmColumnHeading"/>
            </w:pPr>
            <w:r w:rsidRPr="00EC3464">
              <w:t>Predlog spremembe</w:t>
            </w:r>
          </w:p>
        </w:tc>
      </w:tr>
      <w:tr w:rsidR="00626753" w:rsidRPr="00EC3464" w14:paraId="1EAAB575" w14:textId="77777777" w:rsidTr="00557025">
        <w:trPr>
          <w:jc w:val="center"/>
        </w:trPr>
        <w:tc>
          <w:tcPr>
            <w:tcW w:w="4876" w:type="dxa"/>
            <w:tcBorders>
              <w:top w:val="nil"/>
              <w:left w:val="nil"/>
              <w:bottom w:val="nil"/>
              <w:right w:val="nil"/>
            </w:tcBorders>
          </w:tcPr>
          <w:p w14:paraId="0A7D243B" w14:textId="77777777" w:rsidR="00E602CD" w:rsidRPr="00EC3464" w:rsidRDefault="00E602CD" w:rsidP="00557025">
            <w:pPr>
              <w:pStyle w:val="Normal6a"/>
            </w:pPr>
          </w:p>
        </w:tc>
        <w:tc>
          <w:tcPr>
            <w:tcW w:w="4876" w:type="dxa"/>
            <w:tcBorders>
              <w:top w:val="nil"/>
              <w:left w:val="nil"/>
              <w:bottom w:val="nil"/>
              <w:right w:val="nil"/>
            </w:tcBorders>
          </w:tcPr>
          <w:p w14:paraId="7DE393D1" w14:textId="77777777" w:rsidR="00E602CD" w:rsidRPr="00EC3464" w:rsidRDefault="00E602CD" w:rsidP="00557025">
            <w:pPr>
              <w:pStyle w:val="Normal6a"/>
            </w:pPr>
            <w:r w:rsidRPr="00EC3464">
              <w:rPr>
                <w:b/>
                <w:i/>
              </w:rPr>
              <w:t>Da.</w:t>
            </w:r>
            <w:r w:rsidRPr="00EC3464">
              <w:tab/>
            </w:r>
            <w:r w:rsidRPr="00EC3464">
              <w:rPr>
                <w:b/>
                <w:i/>
              </w:rPr>
              <w:t>ker mora biti zeleni in digitalni prehod socialno pošten, pravičen in vključujoč za vse ter bi se moral izkoristiti za ustvarjanje kakovostnih delovnih mest, boj proti diskriminaciji na delovnem mestu, zaščito pravic delavcev in dvig delovnih standardov; ker je bistveno spodbujati ustvarjanje kakovostnih delovnih mest, močno in ustrezno socialno zaščito ter ciljno usmerjene naložbe v spretnosti, ki ustrezajo novim zaposlitvenim priložnostim v zelenem in digitalnem sektorju, skupaj z izobraževanjem odraslih, da se vsem zagotovi dostop do visokokakovostnega izpopolnjevanja in preusposabljanja;</w:t>
            </w:r>
          </w:p>
        </w:tc>
      </w:tr>
    </w:tbl>
    <w:p w14:paraId="16001F2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DB7BFE3" w14:textId="77777777" w:rsidR="00E602CD" w:rsidRPr="00EC3464" w:rsidRDefault="00E602CD" w:rsidP="00E602CD">
      <w:r w:rsidRPr="00EC3464">
        <w:rPr>
          <w:rStyle w:val="HideTWBExt"/>
        </w:rPr>
        <w:t>&lt;/Amend&gt;</w:t>
      </w:r>
    </w:p>
    <w:p w14:paraId="2D491B1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76</w:t>
      </w:r>
      <w:r w:rsidRPr="00EC3464">
        <w:rPr>
          <w:rStyle w:val="HideTWBExt"/>
          <w:b w:val="0"/>
        </w:rPr>
        <w:t>&lt;/NumAm&gt;</w:t>
      </w:r>
    </w:p>
    <w:p w14:paraId="68A120F6"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087A74E2" w14:textId="77777777" w:rsidR="00E602CD" w:rsidRPr="00EC3464" w:rsidRDefault="00E602CD" w:rsidP="00E602CD">
      <w:pPr>
        <w:pStyle w:val="NormalBold"/>
      </w:pPr>
      <w:r w:rsidRPr="00EC3464">
        <w:rPr>
          <w:rStyle w:val="HideTWBExt"/>
          <w:b w:val="0"/>
        </w:rPr>
        <w:t>&lt;/RepeatBlock-By&gt;</w:t>
      </w:r>
    </w:p>
    <w:p w14:paraId="5CE2AAB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EBBF330" w14:textId="77777777" w:rsidR="00E602CD" w:rsidRPr="00EC3464" w:rsidRDefault="00E602CD" w:rsidP="00E602CD">
      <w:pPr>
        <w:pStyle w:val="NormalBold"/>
      </w:pPr>
      <w:r w:rsidRPr="00EC3464">
        <w:rPr>
          <w:rStyle w:val="HideTWBExt"/>
          <w:b w:val="0"/>
        </w:rPr>
        <w:t>&lt;Article&gt;</w:t>
      </w:r>
      <w:r w:rsidRPr="00EC3464">
        <w:t>Uvodna izjava D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F38FA16" w14:textId="77777777" w:rsidTr="00557025">
        <w:trPr>
          <w:trHeight w:hRule="exact" w:val="240"/>
          <w:jc w:val="center"/>
        </w:trPr>
        <w:tc>
          <w:tcPr>
            <w:tcW w:w="9752" w:type="dxa"/>
            <w:gridSpan w:val="2"/>
            <w:tcBorders>
              <w:top w:val="nil"/>
              <w:left w:val="nil"/>
              <w:bottom w:val="nil"/>
              <w:right w:val="nil"/>
            </w:tcBorders>
          </w:tcPr>
          <w:p w14:paraId="0B6D67EF" w14:textId="77777777" w:rsidR="00E602CD" w:rsidRPr="00EC3464" w:rsidRDefault="00E602CD" w:rsidP="00557025"/>
        </w:tc>
      </w:tr>
      <w:tr w:rsidR="00626753" w:rsidRPr="00EC3464" w14:paraId="00A7ED0C" w14:textId="77777777" w:rsidTr="00557025">
        <w:trPr>
          <w:trHeight w:val="240"/>
          <w:jc w:val="center"/>
        </w:trPr>
        <w:tc>
          <w:tcPr>
            <w:tcW w:w="4876" w:type="dxa"/>
            <w:tcBorders>
              <w:top w:val="nil"/>
              <w:left w:val="nil"/>
              <w:bottom w:val="nil"/>
              <w:right w:val="nil"/>
            </w:tcBorders>
          </w:tcPr>
          <w:p w14:paraId="47DF1C0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542D9BC" w14:textId="77777777" w:rsidR="00E602CD" w:rsidRPr="00EC3464" w:rsidRDefault="00E602CD" w:rsidP="00557025">
            <w:pPr>
              <w:pStyle w:val="AmColumnHeading"/>
            </w:pPr>
            <w:r w:rsidRPr="00EC3464">
              <w:t>Predlog spremembe</w:t>
            </w:r>
          </w:p>
        </w:tc>
      </w:tr>
      <w:tr w:rsidR="00626753" w:rsidRPr="00EC3464" w14:paraId="52BFC735" w14:textId="77777777" w:rsidTr="00557025">
        <w:trPr>
          <w:jc w:val="center"/>
        </w:trPr>
        <w:tc>
          <w:tcPr>
            <w:tcW w:w="4876" w:type="dxa"/>
            <w:tcBorders>
              <w:top w:val="nil"/>
              <w:left w:val="nil"/>
              <w:bottom w:val="nil"/>
              <w:right w:val="nil"/>
            </w:tcBorders>
          </w:tcPr>
          <w:p w14:paraId="453DA07A" w14:textId="77777777" w:rsidR="00E602CD" w:rsidRPr="00EC3464" w:rsidRDefault="00E602CD" w:rsidP="00557025">
            <w:pPr>
              <w:pStyle w:val="Normal6a"/>
            </w:pPr>
          </w:p>
        </w:tc>
        <w:tc>
          <w:tcPr>
            <w:tcW w:w="4876" w:type="dxa"/>
            <w:tcBorders>
              <w:top w:val="nil"/>
              <w:left w:val="nil"/>
              <w:bottom w:val="nil"/>
              <w:right w:val="nil"/>
            </w:tcBorders>
          </w:tcPr>
          <w:p w14:paraId="68424E39" w14:textId="77777777" w:rsidR="00E602CD" w:rsidRPr="00EC3464" w:rsidRDefault="00E602CD" w:rsidP="00557025">
            <w:pPr>
              <w:pStyle w:val="Normal6a"/>
            </w:pPr>
            <w:r w:rsidRPr="00EC3464">
              <w:rPr>
                <w:b/>
                <w:i/>
              </w:rPr>
              <w:t>Da.</w:t>
            </w:r>
            <w:r w:rsidRPr="00EC3464">
              <w:tab/>
            </w:r>
            <w:r w:rsidRPr="00EC3464">
              <w:rPr>
                <w:b/>
                <w:i/>
              </w:rPr>
              <w:t>ker je gospodarska stagnacija poglobila neenakosti in prizadela najranljivejše skupine; ker je ta stagnacija med drugim posledica političnih odločitev; pozdravlja dejstvo, da je Parlament v prvi obravnavi sprejel direktivo omnibus COM(2025)0080, ki je namenjena poenostavitvi in zmanjšanju birokracije; ker lahko le okrevanje gospodarstva trajno zagotovi ustvarjanje kakovostnih delovnih mest in zmanjšanje socialne negotovosti;</w:t>
            </w:r>
          </w:p>
        </w:tc>
      </w:tr>
    </w:tbl>
    <w:p w14:paraId="224A28A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12074852" w14:textId="77777777" w:rsidR="00E602CD" w:rsidRPr="00EC3464" w:rsidRDefault="00E602CD" w:rsidP="00E602CD">
      <w:r w:rsidRPr="00EC3464">
        <w:rPr>
          <w:rStyle w:val="HideTWBExt"/>
        </w:rPr>
        <w:t>&lt;/Amend&gt;</w:t>
      </w:r>
    </w:p>
    <w:p w14:paraId="3C6E329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77</w:t>
      </w:r>
      <w:r w:rsidRPr="00EC3464">
        <w:rPr>
          <w:rStyle w:val="HideTWBExt"/>
          <w:b w:val="0"/>
        </w:rPr>
        <w:t>&lt;/NumAm&gt;</w:t>
      </w:r>
    </w:p>
    <w:p w14:paraId="6A981C5A" w14:textId="77777777" w:rsidR="00E602CD" w:rsidRPr="00EC3464" w:rsidRDefault="00E602CD" w:rsidP="00E602CD">
      <w:pPr>
        <w:pStyle w:val="NormalBold"/>
      </w:pPr>
      <w:r w:rsidRPr="00EC3464">
        <w:rPr>
          <w:rStyle w:val="HideTWBExt"/>
          <w:b w:val="0"/>
        </w:rPr>
        <w:t>&lt;RepeatBlock-By&gt;&lt;Members&gt;</w:t>
      </w:r>
      <w:r w:rsidRPr="00EC3464">
        <w:t>Pál Szekeres, Margarita de la Pisa Carrión</w:t>
      </w:r>
      <w:r w:rsidRPr="00EC3464">
        <w:rPr>
          <w:rStyle w:val="HideTWBExt"/>
          <w:b w:val="0"/>
        </w:rPr>
        <w:t>&lt;/Members&gt;</w:t>
      </w:r>
    </w:p>
    <w:p w14:paraId="6884A3CD" w14:textId="77777777" w:rsidR="00E602CD" w:rsidRPr="00EC3464" w:rsidRDefault="00E602CD" w:rsidP="00E602CD">
      <w:pPr>
        <w:pStyle w:val="NormalBold"/>
      </w:pPr>
      <w:r w:rsidRPr="00EC3464">
        <w:rPr>
          <w:rStyle w:val="HideTWBExt"/>
          <w:b w:val="0"/>
        </w:rPr>
        <w:t>&lt;/RepeatBlock-By&gt;</w:t>
      </w:r>
    </w:p>
    <w:p w14:paraId="438CDA0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D94D6E6" w14:textId="77777777" w:rsidR="00E602CD" w:rsidRPr="00EC3464" w:rsidRDefault="00E602CD" w:rsidP="00E602CD">
      <w:pPr>
        <w:pStyle w:val="NormalBold"/>
      </w:pPr>
      <w:r w:rsidRPr="00EC3464">
        <w:rPr>
          <w:rStyle w:val="HideTWBExt"/>
          <w:b w:val="0"/>
        </w:rPr>
        <w:t>&lt;Article&gt;</w:t>
      </w:r>
      <w:r w:rsidRPr="00EC3464">
        <w:t>Uvodna izjava D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19D8761" w14:textId="77777777" w:rsidTr="00557025">
        <w:trPr>
          <w:trHeight w:hRule="exact" w:val="240"/>
          <w:jc w:val="center"/>
        </w:trPr>
        <w:tc>
          <w:tcPr>
            <w:tcW w:w="9752" w:type="dxa"/>
            <w:gridSpan w:val="2"/>
            <w:tcBorders>
              <w:top w:val="nil"/>
              <w:left w:val="nil"/>
              <w:bottom w:val="nil"/>
              <w:right w:val="nil"/>
            </w:tcBorders>
          </w:tcPr>
          <w:p w14:paraId="2204EA4E" w14:textId="77777777" w:rsidR="00E602CD" w:rsidRPr="00EC3464" w:rsidRDefault="00E602CD" w:rsidP="00557025"/>
        </w:tc>
      </w:tr>
      <w:tr w:rsidR="00626753" w:rsidRPr="00EC3464" w14:paraId="35C71381" w14:textId="77777777" w:rsidTr="00557025">
        <w:trPr>
          <w:trHeight w:val="240"/>
          <w:jc w:val="center"/>
        </w:trPr>
        <w:tc>
          <w:tcPr>
            <w:tcW w:w="4876" w:type="dxa"/>
            <w:tcBorders>
              <w:top w:val="nil"/>
              <w:left w:val="nil"/>
              <w:bottom w:val="nil"/>
              <w:right w:val="nil"/>
            </w:tcBorders>
          </w:tcPr>
          <w:p w14:paraId="035F744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FFD5C33" w14:textId="77777777" w:rsidR="00E602CD" w:rsidRPr="00EC3464" w:rsidRDefault="00E602CD" w:rsidP="00557025">
            <w:pPr>
              <w:pStyle w:val="AmColumnHeading"/>
            </w:pPr>
            <w:r w:rsidRPr="00EC3464">
              <w:t>Predlog spremembe</w:t>
            </w:r>
          </w:p>
        </w:tc>
      </w:tr>
      <w:tr w:rsidR="00626753" w:rsidRPr="00EC3464" w14:paraId="704B3EC1" w14:textId="77777777" w:rsidTr="00557025">
        <w:trPr>
          <w:jc w:val="center"/>
        </w:trPr>
        <w:tc>
          <w:tcPr>
            <w:tcW w:w="4876" w:type="dxa"/>
            <w:tcBorders>
              <w:top w:val="nil"/>
              <w:left w:val="nil"/>
              <w:bottom w:val="nil"/>
              <w:right w:val="nil"/>
            </w:tcBorders>
          </w:tcPr>
          <w:p w14:paraId="314402D2" w14:textId="77777777" w:rsidR="00E602CD" w:rsidRPr="00EC3464" w:rsidRDefault="00E602CD" w:rsidP="00557025">
            <w:pPr>
              <w:pStyle w:val="Normal6a"/>
            </w:pPr>
          </w:p>
        </w:tc>
        <w:tc>
          <w:tcPr>
            <w:tcW w:w="4876" w:type="dxa"/>
            <w:tcBorders>
              <w:top w:val="nil"/>
              <w:left w:val="nil"/>
              <w:bottom w:val="nil"/>
              <w:right w:val="nil"/>
            </w:tcBorders>
          </w:tcPr>
          <w:p w14:paraId="192D0CA8" w14:textId="77777777" w:rsidR="00E602CD" w:rsidRPr="00EC3464" w:rsidRDefault="00E602CD" w:rsidP="00557025">
            <w:pPr>
              <w:pStyle w:val="Normal6a"/>
            </w:pPr>
            <w:r w:rsidRPr="00EC3464">
              <w:rPr>
                <w:b/>
                <w:i/>
              </w:rPr>
              <w:t>Da.</w:t>
            </w:r>
            <w:r w:rsidRPr="00EC3464">
              <w:tab/>
            </w:r>
            <w:r w:rsidRPr="00EC3464">
              <w:rPr>
                <w:b/>
                <w:i/>
              </w:rPr>
              <w:t>ker se pri projekcijah, ki napovedujejo, da se bo zaradi podnebne nevtralnosti povečalo število delovnih mest, spregleda znatna izguba delovnih mest, ki se pričakuje v ogljično intenzivnih sektorjih, in konkurenčna prednost daljnovzhodnih gospodarstev pri proizvodnji tehnologij obnovljivih virov energije ter podcenjujejo socialne in regionalne razlike, ki jih lahko prehod poglobi, kar pomeni, da pozitiven neto učinek na zaposlovanje še zdaleč ni zagotovljen;</w:t>
            </w:r>
          </w:p>
        </w:tc>
      </w:tr>
    </w:tbl>
    <w:p w14:paraId="11B3550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7D171AA" w14:textId="77777777" w:rsidR="00E602CD" w:rsidRPr="00EC3464" w:rsidRDefault="00E602CD" w:rsidP="00E602CD">
      <w:r w:rsidRPr="00EC3464">
        <w:rPr>
          <w:rStyle w:val="HideTWBExt"/>
        </w:rPr>
        <w:t>&lt;/Amend&gt;</w:t>
      </w:r>
    </w:p>
    <w:p w14:paraId="2902603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78</w:t>
      </w:r>
      <w:r w:rsidRPr="00EC3464">
        <w:rPr>
          <w:rStyle w:val="HideTWBExt"/>
          <w:b w:val="0"/>
        </w:rPr>
        <w:t>&lt;/NumAm&gt;</w:t>
      </w:r>
    </w:p>
    <w:p w14:paraId="5B323FE6" w14:textId="3C40BEA3"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1CA488D" w14:textId="77777777" w:rsidR="00E602CD" w:rsidRPr="00EC3464" w:rsidRDefault="00E602CD" w:rsidP="00E602CD">
      <w:pPr>
        <w:pStyle w:val="NormalBold"/>
      </w:pPr>
      <w:r w:rsidRPr="00EC3464">
        <w:rPr>
          <w:rStyle w:val="HideTWBExt"/>
          <w:b w:val="0"/>
        </w:rPr>
        <w:t>&lt;/RepeatBlock-By&gt;</w:t>
      </w:r>
    </w:p>
    <w:p w14:paraId="384E159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69E85C4" w14:textId="77777777" w:rsidR="00E602CD" w:rsidRPr="00EC3464" w:rsidRDefault="00E602CD" w:rsidP="00E602CD">
      <w:pPr>
        <w:pStyle w:val="NormalBold"/>
      </w:pPr>
      <w:r w:rsidRPr="00EC3464">
        <w:rPr>
          <w:rStyle w:val="HideTWBExt"/>
          <w:b w:val="0"/>
        </w:rPr>
        <w:t>&lt;Article&gt;</w:t>
      </w:r>
      <w:r w:rsidRPr="00EC3464">
        <w:t>Uvodna izjava D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A0066A" w14:textId="77777777" w:rsidTr="00557025">
        <w:trPr>
          <w:trHeight w:hRule="exact" w:val="240"/>
          <w:jc w:val="center"/>
        </w:trPr>
        <w:tc>
          <w:tcPr>
            <w:tcW w:w="9752" w:type="dxa"/>
            <w:gridSpan w:val="2"/>
            <w:tcBorders>
              <w:top w:val="nil"/>
              <w:left w:val="nil"/>
              <w:bottom w:val="nil"/>
              <w:right w:val="nil"/>
            </w:tcBorders>
          </w:tcPr>
          <w:p w14:paraId="2A7E701E" w14:textId="77777777" w:rsidR="00E602CD" w:rsidRPr="00EC3464" w:rsidRDefault="00E602CD" w:rsidP="00557025"/>
        </w:tc>
      </w:tr>
      <w:tr w:rsidR="00626753" w:rsidRPr="00EC3464" w14:paraId="14AA5902" w14:textId="77777777" w:rsidTr="00557025">
        <w:trPr>
          <w:trHeight w:val="240"/>
          <w:jc w:val="center"/>
        </w:trPr>
        <w:tc>
          <w:tcPr>
            <w:tcW w:w="4876" w:type="dxa"/>
            <w:tcBorders>
              <w:top w:val="nil"/>
              <w:left w:val="nil"/>
              <w:bottom w:val="nil"/>
              <w:right w:val="nil"/>
            </w:tcBorders>
          </w:tcPr>
          <w:p w14:paraId="4922F05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C6B1FA8" w14:textId="77777777" w:rsidR="00E602CD" w:rsidRPr="00EC3464" w:rsidRDefault="00E602CD" w:rsidP="00557025">
            <w:pPr>
              <w:pStyle w:val="AmColumnHeading"/>
            </w:pPr>
            <w:r w:rsidRPr="00EC3464">
              <w:t>Predlog spremembe</w:t>
            </w:r>
          </w:p>
        </w:tc>
      </w:tr>
      <w:tr w:rsidR="00626753" w:rsidRPr="00EC3464" w14:paraId="383B2DEA" w14:textId="77777777" w:rsidTr="00557025">
        <w:trPr>
          <w:jc w:val="center"/>
        </w:trPr>
        <w:tc>
          <w:tcPr>
            <w:tcW w:w="4876" w:type="dxa"/>
            <w:tcBorders>
              <w:top w:val="nil"/>
              <w:left w:val="nil"/>
              <w:bottom w:val="nil"/>
              <w:right w:val="nil"/>
            </w:tcBorders>
          </w:tcPr>
          <w:p w14:paraId="6625678F" w14:textId="77777777" w:rsidR="00E602CD" w:rsidRPr="00EC3464" w:rsidRDefault="00E602CD" w:rsidP="00557025">
            <w:pPr>
              <w:pStyle w:val="Normal6a"/>
            </w:pPr>
          </w:p>
        </w:tc>
        <w:tc>
          <w:tcPr>
            <w:tcW w:w="4876" w:type="dxa"/>
            <w:tcBorders>
              <w:top w:val="nil"/>
              <w:left w:val="nil"/>
              <w:bottom w:val="nil"/>
              <w:right w:val="nil"/>
            </w:tcBorders>
          </w:tcPr>
          <w:p w14:paraId="4402BDE1" w14:textId="77777777" w:rsidR="00E602CD" w:rsidRPr="00EC3464" w:rsidRDefault="00E602CD" w:rsidP="00557025">
            <w:pPr>
              <w:pStyle w:val="Normal6a"/>
            </w:pPr>
            <w:r w:rsidRPr="00EC3464">
              <w:rPr>
                <w:b/>
                <w:i/>
              </w:rPr>
              <w:t>Da.</w:t>
            </w:r>
            <w:r w:rsidRPr="00EC3464">
              <w:tab/>
            </w:r>
            <w:r w:rsidRPr="00EC3464">
              <w:rPr>
                <w:b/>
                <w:i/>
              </w:rPr>
              <w:t>ker je obrambna proizvodnja razmeroma kapitalsko intenzivna in ustvarja manj delovnih mest na enoto naložbe kot izobraževanje, zdravstvo ali zeleni sektorji; ker načrtovana prerazporeditev javnih sredstev v obrambni sektor zato vzbuja zaskrbljenost glede posledic te spremembe prednostnih nalog za socialno področje in zaposlovanje;</w:t>
            </w:r>
          </w:p>
        </w:tc>
      </w:tr>
    </w:tbl>
    <w:p w14:paraId="515D474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84E78F" w14:textId="77777777" w:rsidR="00E602CD" w:rsidRPr="00EC3464" w:rsidRDefault="00E602CD" w:rsidP="00E602CD">
      <w:r w:rsidRPr="00EC3464">
        <w:rPr>
          <w:rStyle w:val="HideTWBExt"/>
        </w:rPr>
        <w:t>&lt;/Amend&gt;</w:t>
      </w:r>
    </w:p>
    <w:p w14:paraId="3FB40E3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79</w:t>
      </w:r>
      <w:r w:rsidRPr="00EC3464">
        <w:rPr>
          <w:rStyle w:val="HideTWBExt"/>
          <w:b w:val="0"/>
        </w:rPr>
        <w:t>&lt;/NumAm&gt;</w:t>
      </w:r>
    </w:p>
    <w:p w14:paraId="7992802A"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044BCBD7" w14:textId="77777777" w:rsidR="00E602CD" w:rsidRPr="00EC3464" w:rsidRDefault="00E602CD" w:rsidP="00E602CD">
      <w:pPr>
        <w:pStyle w:val="NormalBold"/>
      </w:pPr>
      <w:r w:rsidRPr="00EC3464">
        <w:rPr>
          <w:rStyle w:val="HideTWBExt"/>
          <w:b w:val="0"/>
        </w:rPr>
        <w:t>&lt;/RepeatBlock-By&gt;</w:t>
      </w:r>
    </w:p>
    <w:p w14:paraId="6AD79EE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CF77BF9" w14:textId="77777777" w:rsidR="00E602CD" w:rsidRPr="00EC3464" w:rsidRDefault="00E602CD" w:rsidP="00E602CD">
      <w:pPr>
        <w:pStyle w:val="NormalBold"/>
      </w:pPr>
      <w:r w:rsidRPr="00EC3464">
        <w:rPr>
          <w:rStyle w:val="HideTWBExt"/>
          <w:b w:val="0"/>
        </w:rPr>
        <w:t>&lt;Article&gt;</w:t>
      </w:r>
      <w:r w:rsidRPr="00EC3464">
        <w:t>Uvodna izjava D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BFBD8B1" w14:textId="77777777" w:rsidTr="00557025">
        <w:trPr>
          <w:trHeight w:hRule="exact" w:val="240"/>
          <w:jc w:val="center"/>
        </w:trPr>
        <w:tc>
          <w:tcPr>
            <w:tcW w:w="9752" w:type="dxa"/>
            <w:gridSpan w:val="2"/>
            <w:tcBorders>
              <w:top w:val="nil"/>
              <w:left w:val="nil"/>
              <w:bottom w:val="nil"/>
              <w:right w:val="nil"/>
            </w:tcBorders>
          </w:tcPr>
          <w:p w14:paraId="6D5BF611" w14:textId="77777777" w:rsidR="00E602CD" w:rsidRPr="00EC3464" w:rsidRDefault="00E602CD" w:rsidP="00557025"/>
        </w:tc>
      </w:tr>
      <w:tr w:rsidR="00626753" w:rsidRPr="00EC3464" w14:paraId="2F16F168" w14:textId="77777777" w:rsidTr="00557025">
        <w:trPr>
          <w:trHeight w:val="240"/>
          <w:jc w:val="center"/>
        </w:trPr>
        <w:tc>
          <w:tcPr>
            <w:tcW w:w="4876" w:type="dxa"/>
            <w:tcBorders>
              <w:top w:val="nil"/>
              <w:left w:val="nil"/>
              <w:bottom w:val="nil"/>
              <w:right w:val="nil"/>
            </w:tcBorders>
          </w:tcPr>
          <w:p w14:paraId="07B4FB8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52171C8" w14:textId="77777777" w:rsidR="00E602CD" w:rsidRPr="00EC3464" w:rsidRDefault="00E602CD" w:rsidP="00557025">
            <w:pPr>
              <w:pStyle w:val="AmColumnHeading"/>
            </w:pPr>
            <w:r w:rsidRPr="00EC3464">
              <w:t>Predlog spremembe</w:t>
            </w:r>
          </w:p>
        </w:tc>
      </w:tr>
      <w:tr w:rsidR="00626753" w:rsidRPr="00EC3464" w14:paraId="5E26B18A" w14:textId="77777777" w:rsidTr="00557025">
        <w:trPr>
          <w:jc w:val="center"/>
        </w:trPr>
        <w:tc>
          <w:tcPr>
            <w:tcW w:w="4876" w:type="dxa"/>
            <w:tcBorders>
              <w:top w:val="nil"/>
              <w:left w:val="nil"/>
              <w:bottom w:val="nil"/>
              <w:right w:val="nil"/>
            </w:tcBorders>
          </w:tcPr>
          <w:p w14:paraId="1E37DDE7" w14:textId="77777777" w:rsidR="00E602CD" w:rsidRPr="00EC3464" w:rsidRDefault="00E602CD" w:rsidP="00557025">
            <w:pPr>
              <w:pStyle w:val="Normal6a"/>
            </w:pPr>
          </w:p>
        </w:tc>
        <w:tc>
          <w:tcPr>
            <w:tcW w:w="4876" w:type="dxa"/>
            <w:tcBorders>
              <w:top w:val="nil"/>
              <w:left w:val="nil"/>
              <w:bottom w:val="nil"/>
              <w:right w:val="nil"/>
            </w:tcBorders>
          </w:tcPr>
          <w:p w14:paraId="6048A675" w14:textId="77777777" w:rsidR="00E602CD" w:rsidRPr="00EC3464" w:rsidRDefault="00E602CD" w:rsidP="00557025">
            <w:pPr>
              <w:pStyle w:val="Normal6a"/>
            </w:pPr>
            <w:r w:rsidRPr="00EC3464">
              <w:rPr>
                <w:b/>
                <w:i/>
              </w:rPr>
              <w:t>Db.</w:t>
            </w:r>
            <w:r w:rsidRPr="00EC3464">
              <w:tab/>
            </w:r>
            <w:r w:rsidRPr="00EC3464">
              <w:rPr>
                <w:b/>
                <w:i/>
              </w:rPr>
              <w:t>ker je migracijski pritisk poglobil neenakosti in prizadel najranljivejše skupine;</w:t>
            </w:r>
          </w:p>
        </w:tc>
      </w:tr>
    </w:tbl>
    <w:p w14:paraId="0D75EF9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00749839" w14:textId="77777777" w:rsidR="00E602CD" w:rsidRPr="00EC3464" w:rsidRDefault="00E602CD" w:rsidP="00E602CD">
      <w:r w:rsidRPr="00EC3464">
        <w:rPr>
          <w:rStyle w:val="HideTWBExt"/>
        </w:rPr>
        <w:t>&lt;/Amend&gt;</w:t>
      </w:r>
    </w:p>
    <w:p w14:paraId="1400709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80</w:t>
      </w:r>
      <w:r w:rsidRPr="00EC3464">
        <w:rPr>
          <w:rStyle w:val="HideTWBExt"/>
          <w:b w:val="0"/>
        </w:rPr>
        <w:t>&lt;/NumAm&gt;</w:t>
      </w:r>
    </w:p>
    <w:p w14:paraId="6FEB247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AE2107B" w14:textId="77777777" w:rsidR="00E602CD" w:rsidRPr="00EC3464" w:rsidRDefault="00E602CD" w:rsidP="00E602CD">
      <w:pPr>
        <w:pStyle w:val="NormalBold"/>
      </w:pPr>
      <w:r w:rsidRPr="00EC3464">
        <w:rPr>
          <w:rStyle w:val="HideTWBExt"/>
          <w:b w:val="0"/>
        </w:rPr>
        <w:t>&lt;/RepeatBlock-By&gt;</w:t>
      </w:r>
    </w:p>
    <w:p w14:paraId="3D9EFF7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7BC898D"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652C27F" w14:textId="77777777" w:rsidTr="00557025">
        <w:trPr>
          <w:trHeight w:hRule="exact" w:val="240"/>
          <w:jc w:val="center"/>
        </w:trPr>
        <w:tc>
          <w:tcPr>
            <w:tcW w:w="9752" w:type="dxa"/>
            <w:gridSpan w:val="2"/>
            <w:tcBorders>
              <w:top w:val="nil"/>
              <w:left w:val="nil"/>
              <w:bottom w:val="nil"/>
              <w:right w:val="nil"/>
            </w:tcBorders>
          </w:tcPr>
          <w:p w14:paraId="36F5949B" w14:textId="77777777" w:rsidR="00E602CD" w:rsidRPr="00EC3464" w:rsidRDefault="00E602CD" w:rsidP="00557025"/>
        </w:tc>
      </w:tr>
      <w:tr w:rsidR="00626753" w:rsidRPr="00EC3464" w14:paraId="64D499BE" w14:textId="77777777" w:rsidTr="00557025">
        <w:trPr>
          <w:trHeight w:val="240"/>
          <w:jc w:val="center"/>
        </w:trPr>
        <w:tc>
          <w:tcPr>
            <w:tcW w:w="4876" w:type="dxa"/>
            <w:tcBorders>
              <w:top w:val="nil"/>
              <w:left w:val="nil"/>
              <w:bottom w:val="nil"/>
              <w:right w:val="nil"/>
            </w:tcBorders>
          </w:tcPr>
          <w:p w14:paraId="2FFC40D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B50C64E" w14:textId="77777777" w:rsidR="00E602CD" w:rsidRPr="00EC3464" w:rsidRDefault="00E602CD" w:rsidP="00557025">
            <w:pPr>
              <w:pStyle w:val="AmColumnHeading"/>
            </w:pPr>
            <w:r w:rsidRPr="00EC3464">
              <w:t>Predlog spremembe</w:t>
            </w:r>
          </w:p>
        </w:tc>
      </w:tr>
      <w:tr w:rsidR="00626753" w:rsidRPr="00EC3464" w14:paraId="29208136" w14:textId="77777777" w:rsidTr="00557025">
        <w:trPr>
          <w:jc w:val="center"/>
        </w:trPr>
        <w:tc>
          <w:tcPr>
            <w:tcW w:w="4876" w:type="dxa"/>
            <w:tcBorders>
              <w:top w:val="nil"/>
              <w:left w:val="nil"/>
              <w:bottom w:val="nil"/>
              <w:right w:val="nil"/>
            </w:tcBorders>
          </w:tcPr>
          <w:p w14:paraId="4B1AEE28" w14:textId="77777777" w:rsidR="00E602CD" w:rsidRPr="00EC3464" w:rsidRDefault="00E602CD" w:rsidP="00557025">
            <w:pPr>
              <w:pStyle w:val="Normal6a"/>
            </w:pPr>
            <w:r w:rsidRPr="00EC3464">
              <w:t>E.</w:t>
            </w:r>
            <w:r w:rsidRPr="00EC3464">
              <w:tab/>
              <w:t xml:space="preserve">ker pritiski, ki jih povzročajo </w:t>
            </w:r>
            <w:r w:rsidRPr="00EC3464">
              <w:rPr>
                <w:b/>
                <w:i/>
              </w:rPr>
              <w:t>stanovanjski</w:t>
            </w:r>
            <w:r w:rsidRPr="00EC3464">
              <w:t xml:space="preserve"> stroški in visoke cene energije, močno </w:t>
            </w:r>
            <w:r w:rsidRPr="00EC3464">
              <w:rPr>
                <w:b/>
                <w:i/>
              </w:rPr>
              <w:t>obremenjujejo</w:t>
            </w:r>
            <w:r w:rsidRPr="00EC3464">
              <w:t xml:space="preserve"> gospodinjstva</w:t>
            </w:r>
            <w:r w:rsidRPr="00EC3464">
              <w:rPr>
                <w:b/>
                <w:i/>
              </w:rPr>
              <w:t>,</w:t>
            </w:r>
            <w:r w:rsidRPr="00EC3464">
              <w:t xml:space="preserve"> vendar stanovanjska politika v priporočilih za posamezne države pogosto ni dovolj zastopana;</w:t>
            </w:r>
          </w:p>
        </w:tc>
        <w:tc>
          <w:tcPr>
            <w:tcW w:w="4876" w:type="dxa"/>
            <w:tcBorders>
              <w:top w:val="nil"/>
              <w:left w:val="nil"/>
              <w:bottom w:val="nil"/>
              <w:right w:val="nil"/>
            </w:tcBorders>
          </w:tcPr>
          <w:p w14:paraId="632F5018" w14:textId="77777777" w:rsidR="00E602CD" w:rsidRPr="00EC3464" w:rsidRDefault="00E602CD" w:rsidP="00557025">
            <w:pPr>
              <w:pStyle w:val="Normal6a"/>
            </w:pPr>
            <w:r w:rsidRPr="00EC3464">
              <w:t>E.</w:t>
            </w:r>
            <w:r w:rsidRPr="00EC3464">
              <w:tab/>
              <w:t xml:space="preserve">ker </w:t>
            </w:r>
            <w:r w:rsidRPr="00EC3464">
              <w:rPr>
                <w:b/>
                <w:i/>
              </w:rPr>
              <w:t>se EU spopada s stanovanjsko krizo, ki vpliva zlasti na gospodinjstva z nizkimi in srednjimi dohodki, ženske, mlade in starejše, osebe LGTBI, delavce migrante, enostarševska gospodinjstva, invalide, brezdomce in druge ranljive skupine; ker so se zaradi pritiskov</w:t>
            </w:r>
            <w:r w:rsidRPr="00EC3464">
              <w:t xml:space="preserve">, ki jih povzročajo stroški in visoke cene energije, </w:t>
            </w:r>
            <w:r w:rsidRPr="00EC3464">
              <w:rPr>
                <w:b/>
                <w:i/>
              </w:rPr>
              <w:t>povečali življenjski stroški in</w:t>
            </w:r>
            <w:r w:rsidRPr="00EC3464">
              <w:t xml:space="preserve"> močno </w:t>
            </w:r>
            <w:r w:rsidRPr="00EC3464">
              <w:rPr>
                <w:b/>
                <w:i/>
              </w:rPr>
              <w:t>obremenila</w:t>
            </w:r>
            <w:r w:rsidRPr="00EC3464">
              <w:t xml:space="preserve"> gospodinjstva</w:t>
            </w:r>
            <w:r w:rsidRPr="00EC3464">
              <w:rPr>
                <w:b/>
                <w:i/>
              </w:rPr>
              <w:t>;</w:t>
            </w:r>
            <w:r w:rsidRPr="00EC3464">
              <w:t xml:space="preserve"> vendar stanovanjska politika v priporočilih za posamezne države pogosto ni dovolj zastopana;</w:t>
            </w:r>
            <w:r w:rsidRPr="00EC3464">
              <w:rPr>
                <w:b/>
                <w:i/>
              </w:rPr>
              <w:t xml:space="preserve"> ker jih padec kupne moči in naraščajoči stanovanjski stroški ovirajo pri nakupu ali najemu dostojnih in cenovno dostopnih stanovanj ter samostojnem življenju; ker je dostop do dostojnih, cenovno dostopnih in trajnostnih stanovanj bistven, da bi lahko vsi ljudje, ne glede na dohodek ali osebne okoliščine, uveljavili svojo pravico do stanovanja; ker so se v zadnjem desetletju cene stanovanj v EU v povprečju višale za približno 10 % hitreje kot dohodki, kar je zmanjšalo cenovno dostopnost stanovanj; ker stanovanja za številne Evropejce postajajo nedostopna, 8,9 % prebivalstva EU pa živi v gospodinjstvih, v katerih za stanovanjske stroške porabijo 40 % svojega celotnega razpoložljivega dohodka; ker so dostojna, dostopna, kakovostna in cenovno dostopna stanovanja, tudi v obliki socialnih stanovanj, osnovni pogoj za zagotavljanje enakih možnosti in boj proti revščini in/ali socialni izključenosti;</w:t>
            </w:r>
          </w:p>
        </w:tc>
      </w:tr>
    </w:tbl>
    <w:p w14:paraId="5F09BBF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37C301F" w14:textId="77777777" w:rsidR="00E602CD" w:rsidRPr="00EC3464" w:rsidRDefault="00E602CD" w:rsidP="00E602CD">
      <w:r w:rsidRPr="00EC3464">
        <w:rPr>
          <w:rStyle w:val="HideTWBExt"/>
        </w:rPr>
        <w:t>&lt;/Amend&gt;</w:t>
      </w:r>
    </w:p>
    <w:p w14:paraId="1E4EDCB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81</w:t>
      </w:r>
      <w:r w:rsidRPr="00EC3464">
        <w:rPr>
          <w:rStyle w:val="HideTWBExt"/>
          <w:b w:val="0"/>
        </w:rPr>
        <w:t>&lt;/NumAm&gt;</w:t>
      </w:r>
    </w:p>
    <w:p w14:paraId="527749CD"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45572313" w14:textId="77777777" w:rsidR="00E602CD" w:rsidRPr="00EC3464" w:rsidRDefault="00E602CD" w:rsidP="00E602CD">
      <w:pPr>
        <w:pStyle w:val="NormalBold"/>
      </w:pPr>
      <w:r w:rsidRPr="00EC3464">
        <w:rPr>
          <w:rStyle w:val="HideTWBExt"/>
          <w:b w:val="0"/>
        </w:rPr>
        <w:t>&lt;/RepeatBlock-By&gt;</w:t>
      </w:r>
    </w:p>
    <w:p w14:paraId="3AE9756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4ADB86"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9739BF1" w14:textId="77777777" w:rsidTr="00557025">
        <w:trPr>
          <w:trHeight w:hRule="exact" w:val="240"/>
          <w:jc w:val="center"/>
        </w:trPr>
        <w:tc>
          <w:tcPr>
            <w:tcW w:w="9752" w:type="dxa"/>
            <w:gridSpan w:val="2"/>
            <w:tcBorders>
              <w:top w:val="nil"/>
              <w:left w:val="nil"/>
              <w:bottom w:val="nil"/>
              <w:right w:val="nil"/>
            </w:tcBorders>
          </w:tcPr>
          <w:p w14:paraId="37D45FFF" w14:textId="77777777" w:rsidR="00E602CD" w:rsidRPr="00EC3464" w:rsidRDefault="00E602CD" w:rsidP="00557025"/>
        </w:tc>
      </w:tr>
      <w:tr w:rsidR="00626753" w:rsidRPr="00EC3464" w14:paraId="6AE3D3E5" w14:textId="77777777" w:rsidTr="00557025">
        <w:trPr>
          <w:trHeight w:val="240"/>
          <w:jc w:val="center"/>
        </w:trPr>
        <w:tc>
          <w:tcPr>
            <w:tcW w:w="4876" w:type="dxa"/>
            <w:tcBorders>
              <w:top w:val="nil"/>
              <w:left w:val="nil"/>
              <w:bottom w:val="nil"/>
              <w:right w:val="nil"/>
            </w:tcBorders>
          </w:tcPr>
          <w:p w14:paraId="1332526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C8F2750" w14:textId="77777777" w:rsidR="00E602CD" w:rsidRPr="00EC3464" w:rsidRDefault="00E602CD" w:rsidP="00557025">
            <w:pPr>
              <w:pStyle w:val="AmColumnHeading"/>
            </w:pPr>
            <w:r w:rsidRPr="00EC3464">
              <w:t>Predlog spremembe</w:t>
            </w:r>
          </w:p>
        </w:tc>
      </w:tr>
      <w:tr w:rsidR="00626753" w:rsidRPr="00EC3464" w14:paraId="0A7A609E" w14:textId="77777777" w:rsidTr="00557025">
        <w:trPr>
          <w:jc w:val="center"/>
        </w:trPr>
        <w:tc>
          <w:tcPr>
            <w:tcW w:w="4876" w:type="dxa"/>
            <w:tcBorders>
              <w:top w:val="nil"/>
              <w:left w:val="nil"/>
              <w:bottom w:val="nil"/>
              <w:right w:val="nil"/>
            </w:tcBorders>
          </w:tcPr>
          <w:p w14:paraId="4144DBFF" w14:textId="77777777" w:rsidR="00E602CD" w:rsidRPr="00EC3464" w:rsidRDefault="00E602CD" w:rsidP="00557025">
            <w:pPr>
              <w:pStyle w:val="Normal6a"/>
            </w:pPr>
            <w:r w:rsidRPr="00EC3464">
              <w:t>E.</w:t>
            </w:r>
            <w:r w:rsidRPr="00EC3464">
              <w:tab/>
              <w:t xml:space="preserve">ker pritiski, ki jih povzročajo stanovanjski stroški in visoke cene energije, močno obremenjujejo gospodinjstva, vendar stanovanjska politika v priporočilih za posamezne države </w:t>
            </w:r>
            <w:r w:rsidRPr="00EC3464">
              <w:rPr>
                <w:b/>
                <w:i/>
              </w:rPr>
              <w:t>pogosto ni dovolj</w:t>
            </w:r>
            <w:r w:rsidRPr="00EC3464">
              <w:t xml:space="preserve"> zastopana;</w:t>
            </w:r>
          </w:p>
        </w:tc>
        <w:tc>
          <w:tcPr>
            <w:tcW w:w="4876" w:type="dxa"/>
            <w:tcBorders>
              <w:top w:val="nil"/>
              <w:left w:val="nil"/>
              <w:bottom w:val="nil"/>
              <w:right w:val="nil"/>
            </w:tcBorders>
          </w:tcPr>
          <w:p w14:paraId="09B89D62" w14:textId="77777777" w:rsidR="00E602CD" w:rsidRPr="00EC3464" w:rsidRDefault="00E602CD" w:rsidP="00557025">
            <w:pPr>
              <w:pStyle w:val="Normal6a"/>
            </w:pPr>
            <w:r w:rsidRPr="00EC3464">
              <w:t>E.</w:t>
            </w:r>
            <w:r w:rsidRPr="00EC3464">
              <w:tab/>
              <w:t xml:space="preserve">ker pritiski, ki jih povzročajo stanovanjski stroški in visoke cene energije, močno obremenjujejo gospodinjstva </w:t>
            </w:r>
            <w:r w:rsidRPr="00EC3464">
              <w:rPr>
                <w:b/>
                <w:i/>
              </w:rPr>
              <w:t>po vsej Uniji; ker se vztrajno pomanjkanje ponudbe stanovanj vse bolj priznava kot eden glavnih strukturnih dejavnikov, ki povzroča težave s cenovno dostopnostjo v EU, skupaj s pomanjkanjem delovne sile v gradbenem sektorju</w:t>
            </w:r>
            <w:r w:rsidRPr="00EC3464">
              <w:t xml:space="preserve">, vendar stanovanjska politika v priporočilih za posamezne države </w:t>
            </w:r>
            <w:r w:rsidRPr="00EC3464">
              <w:rPr>
                <w:b/>
                <w:i/>
              </w:rPr>
              <w:t>ostaja premalo</w:t>
            </w:r>
            <w:r w:rsidRPr="00EC3464">
              <w:t xml:space="preserve"> zastopana; </w:t>
            </w:r>
            <w:r w:rsidRPr="00EC3464">
              <w:rPr>
                <w:b/>
                <w:i/>
              </w:rPr>
              <w:t>ker regulativna negotovost in nezadostne spodbude odvračajo zasebne lastnike od tega, da bi svoje prihranke vložili v trge najemniških in stanovanjskih nepremičnin, razmere pa se dodatno zaostrujejo zaradi neustreznih javnih naložb v razpoložljivost zemljišč in liberalizacije načrtovanja v več državah članicah; ker se je izkazalo, da so ukrepi za nadzor cen in zamrznitev najemnin, sprejeti v nekaterih državah, neučinkoviti in lahko povzročijo nadaljnje omejevanje ponudbe, ker odvračajo od naložb v stanovanjski trg;</w:t>
            </w:r>
          </w:p>
        </w:tc>
      </w:tr>
    </w:tbl>
    <w:p w14:paraId="13D940B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094E34F" w14:textId="77777777" w:rsidR="00E602CD" w:rsidRPr="00EC3464" w:rsidRDefault="00E602CD" w:rsidP="00E602CD">
      <w:r w:rsidRPr="00EC3464">
        <w:rPr>
          <w:rStyle w:val="HideTWBExt"/>
        </w:rPr>
        <w:t>&lt;/Amend&gt;</w:t>
      </w:r>
    </w:p>
    <w:p w14:paraId="3AE108F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82</w:t>
      </w:r>
      <w:r w:rsidRPr="00EC3464">
        <w:rPr>
          <w:rStyle w:val="HideTWBExt"/>
          <w:b w:val="0"/>
        </w:rPr>
        <w:t>&lt;/NumAm&gt;</w:t>
      </w:r>
    </w:p>
    <w:p w14:paraId="6621DF9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C8AB6D6" w14:textId="77777777" w:rsidR="00E602CD" w:rsidRPr="00EC3464" w:rsidRDefault="00E602CD" w:rsidP="00E602CD">
      <w:pPr>
        <w:pStyle w:val="NormalBold"/>
      </w:pPr>
      <w:r w:rsidRPr="00EC3464">
        <w:rPr>
          <w:rStyle w:val="HideTWBExt"/>
          <w:b w:val="0"/>
        </w:rPr>
        <w:t>&lt;/RepeatBlock-By&gt;</w:t>
      </w:r>
    </w:p>
    <w:p w14:paraId="3094FE9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EF6DDCF"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58FC5B4" w14:textId="77777777" w:rsidTr="00557025">
        <w:trPr>
          <w:trHeight w:hRule="exact" w:val="240"/>
          <w:jc w:val="center"/>
        </w:trPr>
        <w:tc>
          <w:tcPr>
            <w:tcW w:w="9752" w:type="dxa"/>
            <w:gridSpan w:val="2"/>
            <w:tcBorders>
              <w:top w:val="nil"/>
              <w:left w:val="nil"/>
              <w:bottom w:val="nil"/>
              <w:right w:val="nil"/>
            </w:tcBorders>
          </w:tcPr>
          <w:p w14:paraId="3FA845EF" w14:textId="77777777" w:rsidR="00E602CD" w:rsidRPr="00EC3464" w:rsidRDefault="00E602CD" w:rsidP="00557025"/>
        </w:tc>
      </w:tr>
      <w:tr w:rsidR="00626753" w:rsidRPr="00EC3464" w14:paraId="0BA8B118" w14:textId="77777777" w:rsidTr="00557025">
        <w:trPr>
          <w:trHeight w:val="240"/>
          <w:jc w:val="center"/>
        </w:trPr>
        <w:tc>
          <w:tcPr>
            <w:tcW w:w="4876" w:type="dxa"/>
            <w:tcBorders>
              <w:top w:val="nil"/>
              <w:left w:val="nil"/>
              <w:bottom w:val="nil"/>
              <w:right w:val="nil"/>
            </w:tcBorders>
          </w:tcPr>
          <w:p w14:paraId="67A0691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FECD4B4" w14:textId="77777777" w:rsidR="00E602CD" w:rsidRPr="00EC3464" w:rsidRDefault="00E602CD" w:rsidP="00557025">
            <w:pPr>
              <w:pStyle w:val="AmColumnHeading"/>
            </w:pPr>
            <w:r w:rsidRPr="00EC3464">
              <w:t>Predlog spremembe</w:t>
            </w:r>
          </w:p>
        </w:tc>
      </w:tr>
      <w:tr w:rsidR="00626753" w:rsidRPr="00EC3464" w14:paraId="1385108C" w14:textId="77777777" w:rsidTr="00557025">
        <w:trPr>
          <w:jc w:val="center"/>
        </w:trPr>
        <w:tc>
          <w:tcPr>
            <w:tcW w:w="4876" w:type="dxa"/>
            <w:tcBorders>
              <w:top w:val="nil"/>
              <w:left w:val="nil"/>
              <w:bottom w:val="nil"/>
              <w:right w:val="nil"/>
            </w:tcBorders>
          </w:tcPr>
          <w:p w14:paraId="619EA5EE"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p>
        </w:tc>
        <w:tc>
          <w:tcPr>
            <w:tcW w:w="4876" w:type="dxa"/>
            <w:tcBorders>
              <w:top w:val="nil"/>
              <w:left w:val="nil"/>
              <w:bottom w:val="nil"/>
              <w:right w:val="nil"/>
            </w:tcBorders>
          </w:tcPr>
          <w:p w14:paraId="1E508EDA" w14:textId="77777777" w:rsidR="00E602CD" w:rsidRPr="00EC3464" w:rsidRDefault="00E602CD" w:rsidP="00557025">
            <w:pPr>
              <w:pStyle w:val="Normal6a"/>
            </w:pPr>
            <w:r w:rsidRPr="00EC3464">
              <w:t>E.</w:t>
            </w:r>
            <w:r w:rsidRPr="00EC3464">
              <w:tab/>
              <w:t xml:space="preserve">ker pritiski, ki jih povzročajo stanovanjski stroški in visoke cene energije, močno obremenjujejo gospodinjstva </w:t>
            </w:r>
            <w:r w:rsidRPr="00EC3464">
              <w:rPr>
                <w:b/>
                <w:i/>
              </w:rPr>
              <w:t>in mobilne delavce</w:t>
            </w:r>
            <w:r w:rsidRPr="00EC3464">
              <w:t xml:space="preserve">, vendar stanovanjska politika v priporočilih za posamezne države pogosto ni dovolj zastopana; </w:t>
            </w:r>
            <w:r w:rsidRPr="00EC3464">
              <w:rPr>
                <w:b/>
                <w:i/>
              </w:rPr>
              <w:t>ker imajo naložbe v socialne storitve in povečanje ponudbe stanovanj, vključno s socialnimi in cenovno dostopnimi stanovanji, pa tudi v energijsko učinkovitost in prenovo stavb ključno vlogo pri zmanjševanju revščine, vključno z energetsko revščino, in izboljšanju cenovne dostopnosti;</w:t>
            </w:r>
          </w:p>
        </w:tc>
      </w:tr>
    </w:tbl>
    <w:p w14:paraId="72D88C0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881833F" w14:textId="77777777" w:rsidR="00E602CD" w:rsidRPr="00EC3464" w:rsidRDefault="00E602CD" w:rsidP="00E602CD">
      <w:r w:rsidRPr="00EC3464">
        <w:rPr>
          <w:rStyle w:val="HideTWBExt"/>
        </w:rPr>
        <w:t>&lt;/Amend&gt;</w:t>
      </w:r>
    </w:p>
    <w:p w14:paraId="1B94EE7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83</w:t>
      </w:r>
      <w:r w:rsidRPr="00EC3464">
        <w:rPr>
          <w:rStyle w:val="HideTWBExt"/>
          <w:b w:val="0"/>
        </w:rPr>
        <w:t>&lt;/NumAm&gt;</w:t>
      </w:r>
    </w:p>
    <w:p w14:paraId="3B8D1855"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2EEB4B33" w14:textId="77777777" w:rsidR="00E602CD" w:rsidRPr="00EC3464" w:rsidRDefault="00E602CD" w:rsidP="00E602CD">
      <w:pPr>
        <w:pStyle w:val="NormalBold"/>
      </w:pPr>
      <w:r w:rsidRPr="00EC3464">
        <w:rPr>
          <w:rStyle w:val="HideTWBExt"/>
          <w:b w:val="0"/>
        </w:rPr>
        <w:t>&lt;/RepeatBlock-By&gt;</w:t>
      </w:r>
    </w:p>
    <w:p w14:paraId="13B0A09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A0DC27A"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69410A6" w14:textId="77777777" w:rsidTr="00557025">
        <w:trPr>
          <w:trHeight w:hRule="exact" w:val="240"/>
          <w:jc w:val="center"/>
        </w:trPr>
        <w:tc>
          <w:tcPr>
            <w:tcW w:w="9752" w:type="dxa"/>
            <w:gridSpan w:val="2"/>
            <w:tcBorders>
              <w:top w:val="nil"/>
              <w:left w:val="nil"/>
              <w:bottom w:val="nil"/>
              <w:right w:val="nil"/>
            </w:tcBorders>
          </w:tcPr>
          <w:p w14:paraId="7CEACBA9" w14:textId="77777777" w:rsidR="00E602CD" w:rsidRPr="00EC3464" w:rsidRDefault="00E602CD" w:rsidP="00557025"/>
        </w:tc>
      </w:tr>
      <w:tr w:rsidR="00626753" w:rsidRPr="00EC3464" w14:paraId="4E3A6535" w14:textId="77777777" w:rsidTr="00557025">
        <w:trPr>
          <w:trHeight w:val="240"/>
          <w:jc w:val="center"/>
        </w:trPr>
        <w:tc>
          <w:tcPr>
            <w:tcW w:w="4876" w:type="dxa"/>
            <w:tcBorders>
              <w:top w:val="nil"/>
              <w:left w:val="nil"/>
              <w:bottom w:val="nil"/>
              <w:right w:val="nil"/>
            </w:tcBorders>
          </w:tcPr>
          <w:p w14:paraId="094F8CB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D53AB7" w14:textId="77777777" w:rsidR="00E602CD" w:rsidRPr="00EC3464" w:rsidRDefault="00E602CD" w:rsidP="00557025">
            <w:pPr>
              <w:pStyle w:val="AmColumnHeading"/>
            </w:pPr>
            <w:r w:rsidRPr="00EC3464">
              <w:t>Predlog spremembe</w:t>
            </w:r>
          </w:p>
        </w:tc>
      </w:tr>
      <w:tr w:rsidR="00626753" w:rsidRPr="00EC3464" w14:paraId="4D2CE814" w14:textId="77777777" w:rsidTr="00557025">
        <w:trPr>
          <w:jc w:val="center"/>
        </w:trPr>
        <w:tc>
          <w:tcPr>
            <w:tcW w:w="4876" w:type="dxa"/>
            <w:tcBorders>
              <w:top w:val="nil"/>
              <w:left w:val="nil"/>
              <w:bottom w:val="nil"/>
              <w:right w:val="nil"/>
            </w:tcBorders>
          </w:tcPr>
          <w:p w14:paraId="31497D38"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p>
        </w:tc>
        <w:tc>
          <w:tcPr>
            <w:tcW w:w="4876" w:type="dxa"/>
            <w:tcBorders>
              <w:top w:val="nil"/>
              <w:left w:val="nil"/>
              <w:bottom w:val="nil"/>
              <w:right w:val="nil"/>
            </w:tcBorders>
          </w:tcPr>
          <w:p w14:paraId="6B559473" w14:textId="77777777" w:rsidR="00E602CD" w:rsidRPr="00EC3464" w:rsidRDefault="00E602CD" w:rsidP="00557025">
            <w:pPr>
              <w:pStyle w:val="Normal6a"/>
            </w:pPr>
            <w:r w:rsidRPr="00EC3464">
              <w:t>E.</w:t>
            </w:r>
            <w:r w:rsidRPr="00EC3464">
              <w:tab/>
              <w:t xml:space="preserve">ker pritiski, ki jih povzročajo stanovanjski stroški in visoke cene energije, močno obremenjujejo gospodinjstva, vendar stanovanjska politika v priporočilih za posamezne države pogosto ni dovolj zastopana; </w:t>
            </w:r>
            <w:r w:rsidRPr="00EC3464">
              <w:rPr>
                <w:b/>
                <w:i/>
              </w:rPr>
              <w:t>ker so prožnost trga dela, ugodni pogoji za podjetništvo in zmanjšanje upravnih bremen bistveni, da se odpravi stalno pomanjkanje delovne sile in da se naložbe v spretnosti izrazijo v ustvarjanju delovnih mest;</w:t>
            </w:r>
          </w:p>
        </w:tc>
      </w:tr>
    </w:tbl>
    <w:p w14:paraId="4ED01B1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ACE4D4" w14:textId="77777777" w:rsidR="00E602CD" w:rsidRPr="00EC3464" w:rsidRDefault="00E602CD" w:rsidP="00E602CD">
      <w:r w:rsidRPr="00EC3464">
        <w:rPr>
          <w:rStyle w:val="HideTWBExt"/>
        </w:rPr>
        <w:t>&lt;/Amend&gt;</w:t>
      </w:r>
    </w:p>
    <w:p w14:paraId="23D362D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84</w:t>
      </w:r>
      <w:r w:rsidRPr="00EC3464">
        <w:rPr>
          <w:rStyle w:val="HideTWBExt"/>
          <w:b w:val="0"/>
        </w:rPr>
        <w:t>&lt;/NumAm&gt;</w:t>
      </w:r>
    </w:p>
    <w:p w14:paraId="7F82E8E7"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5C2DE538" w14:textId="77777777" w:rsidR="00E602CD" w:rsidRPr="00EC3464" w:rsidRDefault="00E602CD" w:rsidP="00E602CD">
      <w:pPr>
        <w:pStyle w:val="NormalBold"/>
      </w:pPr>
      <w:r w:rsidRPr="00EC3464">
        <w:rPr>
          <w:rStyle w:val="HideTWBExt"/>
          <w:b w:val="0"/>
        </w:rPr>
        <w:t>&lt;/RepeatBlock-By&gt;</w:t>
      </w:r>
    </w:p>
    <w:p w14:paraId="67BF868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99A0766"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885DEC8" w14:textId="77777777" w:rsidTr="00557025">
        <w:trPr>
          <w:trHeight w:hRule="exact" w:val="240"/>
          <w:jc w:val="center"/>
        </w:trPr>
        <w:tc>
          <w:tcPr>
            <w:tcW w:w="9752" w:type="dxa"/>
            <w:gridSpan w:val="2"/>
            <w:tcBorders>
              <w:top w:val="nil"/>
              <w:left w:val="nil"/>
              <w:bottom w:val="nil"/>
              <w:right w:val="nil"/>
            </w:tcBorders>
          </w:tcPr>
          <w:p w14:paraId="651A99A9" w14:textId="77777777" w:rsidR="00E602CD" w:rsidRPr="00EC3464" w:rsidRDefault="00E602CD" w:rsidP="00557025"/>
        </w:tc>
      </w:tr>
      <w:tr w:rsidR="00626753" w:rsidRPr="00EC3464" w14:paraId="10904407" w14:textId="77777777" w:rsidTr="00557025">
        <w:trPr>
          <w:trHeight w:val="240"/>
          <w:jc w:val="center"/>
        </w:trPr>
        <w:tc>
          <w:tcPr>
            <w:tcW w:w="4876" w:type="dxa"/>
            <w:tcBorders>
              <w:top w:val="nil"/>
              <w:left w:val="nil"/>
              <w:bottom w:val="nil"/>
              <w:right w:val="nil"/>
            </w:tcBorders>
          </w:tcPr>
          <w:p w14:paraId="52C0783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CFF254" w14:textId="77777777" w:rsidR="00E602CD" w:rsidRPr="00EC3464" w:rsidRDefault="00E602CD" w:rsidP="00557025">
            <w:pPr>
              <w:pStyle w:val="AmColumnHeading"/>
            </w:pPr>
            <w:r w:rsidRPr="00EC3464">
              <w:t>Predlog spremembe</w:t>
            </w:r>
          </w:p>
        </w:tc>
      </w:tr>
      <w:tr w:rsidR="00626753" w:rsidRPr="00EC3464" w14:paraId="55C1BAF4" w14:textId="77777777" w:rsidTr="00557025">
        <w:trPr>
          <w:jc w:val="center"/>
        </w:trPr>
        <w:tc>
          <w:tcPr>
            <w:tcW w:w="4876" w:type="dxa"/>
            <w:tcBorders>
              <w:top w:val="nil"/>
              <w:left w:val="nil"/>
              <w:bottom w:val="nil"/>
              <w:right w:val="nil"/>
            </w:tcBorders>
          </w:tcPr>
          <w:p w14:paraId="098E8D46"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p>
        </w:tc>
        <w:tc>
          <w:tcPr>
            <w:tcW w:w="4876" w:type="dxa"/>
            <w:tcBorders>
              <w:top w:val="nil"/>
              <w:left w:val="nil"/>
              <w:bottom w:val="nil"/>
              <w:right w:val="nil"/>
            </w:tcBorders>
          </w:tcPr>
          <w:p w14:paraId="3CCE69E8" w14:textId="77777777" w:rsidR="00E602CD" w:rsidRPr="00EC3464" w:rsidRDefault="00E602CD" w:rsidP="00557025">
            <w:pPr>
              <w:pStyle w:val="Normal6a"/>
            </w:pPr>
            <w:r w:rsidRPr="00EC3464">
              <w:t>E.</w:t>
            </w:r>
            <w:r w:rsidRPr="00EC3464">
              <w:tab/>
              <w:t xml:space="preserve">ker pritiski, ki jih povzročajo stanovanjski stroški in visoke cene energije, močno obremenjujejo gospodinjstva, vendar stanovanjska politika v priporočilih za posamezne države pogosto ni dovolj zastopana; </w:t>
            </w:r>
            <w:r w:rsidRPr="00EC3464">
              <w:rPr>
                <w:b/>
                <w:i/>
              </w:rPr>
              <w:t>ker se z nadaljnjim izvajanjem zelenega dogovora ta bremena povečujejo, zlasti cena energije, kar slabi gospodarski položaj gospodinjstev in podjetij ter s tem kakovost delovnih mest;</w:t>
            </w:r>
          </w:p>
        </w:tc>
      </w:tr>
    </w:tbl>
    <w:p w14:paraId="042DFC0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732A8D21" w14:textId="77777777" w:rsidR="00E602CD" w:rsidRPr="00EC3464" w:rsidRDefault="00E602CD" w:rsidP="00E602CD">
      <w:r w:rsidRPr="00EC3464">
        <w:rPr>
          <w:rStyle w:val="HideTWBExt"/>
        </w:rPr>
        <w:t>&lt;/Amend&gt;</w:t>
      </w:r>
    </w:p>
    <w:p w14:paraId="42751D1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85</w:t>
      </w:r>
      <w:r w:rsidRPr="00EC3464">
        <w:rPr>
          <w:rStyle w:val="HideTWBExt"/>
          <w:b w:val="0"/>
        </w:rPr>
        <w:t>&lt;/NumAm&gt;</w:t>
      </w:r>
    </w:p>
    <w:p w14:paraId="21EA60DD" w14:textId="5C0871B9"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792BFC6" w14:textId="77777777" w:rsidR="00E602CD" w:rsidRPr="00EC3464" w:rsidRDefault="00E602CD" w:rsidP="00E602CD">
      <w:pPr>
        <w:pStyle w:val="NormalBold"/>
      </w:pPr>
      <w:r w:rsidRPr="00EC3464">
        <w:rPr>
          <w:rStyle w:val="HideTWBExt"/>
          <w:b w:val="0"/>
        </w:rPr>
        <w:t>&lt;/RepeatBlock-By&gt;</w:t>
      </w:r>
    </w:p>
    <w:p w14:paraId="13D3DF5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22B6F89"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DFA35E6" w14:textId="77777777" w:rsidTr="00557025">
        <w:trPr>
          <w:trHeight w:hRule="exact" w:val="240"/>
          <w:jc w:val="center"/>
        </w:trPr>
        <w:tc>
          <w:tcPr>
            <w:tcW w:w="9752" w:type="dxa"/>
            <w:gridSpan w:val="2"/>
            <w:tcBorders>
              <w:top w:val="nil"/>
              <w:left w:val="nil"/>
              <w:bottom w:val="nil"/>
              <w:right w:val="nil"/>
            </w:tcBorders>
          </w:tcPr>
          <w:p w14:paraId="1762A254" w14:textId="77777777" w:rsidR="00E602CD" w:rsidRPr="00EC3464" w:rsidRDefault="00E602CD" w:rsidP="00557025"/>
        </w:tc>
      </w:tr>
      <w:tr w:rsidR="00626753" w:rsidRPr="00EC3464" w14:paraId="1EC74006" w14:textId="77777777" w:rsidTr="00557025">
        <w:trPr>
          <w:trHeight w:val="240"/>
          <w:jc w:val="center"/>
        </w:trPr>
        <w:tc>
          <w:tcPr>
            <w:tcW w:w="4876" w:type="dxa"/>
            <w:tcBorders>
              <w:top w:val="nil"/>
              <w:left w:val="nil"/>
              <w:bottom w:val="nil"/>
              <w:right w:val="nil"/>
            </w:tcBorders>
          </w:tcPr>
          <w:p w14:paraId="42F29A0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00C312B" w14:textId="77777777" w:rsidR="00E602CD" w:rsidRPr="00EC3464" w:rsidRDefault="00E602CD" w:rsidP="00557025">
            <w:pPr>
              <w:pStyle w:val="AmColumnHeading"/>
            </w:pPr>
            <w:r w:rsidRPr="00EC3464">
              <w:t>Predlog spremembe</w:t>
            </w:r>
          </w:p>
        </w:tc>
      </w:tr>
      <w:tr w:rsidR="00626753" w:rsidRPr="00EC3464" w14:paraId="681ABADB" w14:textId="77777777" w:rsidTr="00557025">
        <w:trPr>
          <w:jc w:val="center"/>
        </w:trPr>
        <w:tc>
          <w:tcPr>
            <w:tcW w:w="4876" w:type="dxa"/>
            <w:tcBorders>
              <w:top w:val="nil"/>
              <w:left w:val="nil"/>
              <w:bottom w:val="nil"/>
              <w:right w:val="nil"/>
            </w:tcBorders>
          </w:tcPr>
          <w:p w14:paraId="5CEFF454"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w:t>
            </w:r>
            <w:r w:rsidRPr="00EC3464">
              <w:rPr>
                <w:b/>
                <w:i/>
              </w:rPr>
              <w:t>, vendar</w:t>
            </w:r>
            <w:r w:rsidRPr="00EC3464">
              <w:t xml:space="preserve"> stanovanjska politika v priporočilih za posamezne države pogosto ni dovolj zastopana;</w:t>
            </w:r>
          </w:p>
        </w:tc>
        <w:tc>
          <w:tcPr>
            <w:tcW w:w="4876" w:type="dxa"/>
            <w:tcBorders>
              <w:top w:val="nil"/>
              <w:left w:val="nil"/>
              <w:bottom w:val="nil"/>
              <w:right w:val="nil"/>
            </w:tcBorders>
          </w:tcPr>
          <w:p w14:paraId="7C7D25A9" w14:textId="77777777" w:rsidR="00E602CD" w:rsidRPr="00EC3464" w:rsidRDefault="00E602CD" w:rsidP="00557025">
            <w:pPr>
              <w:pStyle w:val="Normal6a"/>
            </w:pPr>
            <w:r w:rsidRPr="00EC3464">
              <w:t>E.</w:t>
            </w:r>
            <w:r w:rsidRPr="00EC3464">
              <w:tab/>
              <w:t xml:space="preserve">ker </w:t>
            </w:r>
            <w:r w:rsidRPr="00EC3464">
              <w:rPr>
                <w:b/>
                <w:i/>
              </w:rPr>
              <w:t>vztrajno visoki življenjski stroški,</w:t>
            </w:r>
            <w:r w:rsidRPr="00EC3464">
              <w:t xml:space="preserve"> pritiski, ki jih povzročajo stanovanjski stroški in visoke cene energije, močno obremenjujejo gospodinjstva</w:t>
            </w:r>
            <w:r w:rsidRPr="00EC3464">
              <w:rPr>
                <w:b/>
                <w:i/>
              </w:rPr>
              <w:t>; ker je vse težje priti do cenovno dostopnih stanovanj zaradi špekulacij in neurejenih kratkoročnih najemov; ker</w:t>
            </w:r>
            <w:r w:rsidRPr="00EC3464">
              <w:t xml:space="preserve"> stanovanjska politika v priporočilih za posamezne države pogosto ni dovolj zastopana;</w:t>
            </w:r>
          </w:p>
        </w:tc>
      </w:tr>
    </w:tbl>
    <w:p w14:paraId="647F442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165F817" w14:textId="77777777" w:rsidR="00E602CD" w:rsidRPr="00EC3464" w:rsidRDefault="00E602CD" w:rsidP="00E602CD">
      <w:r w:rsidRPr="00EC3464">
        <w:rPr>
          <w:rStyle w:val="HideTWBExt"/>
        </w:rPr>
        <w:t>&lt;/Amend&gt;</w:t>
      </w:r>
    </w:p>
    <w:p w14:paraId="3FEB4A1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86</w:t>
      </w:r>
      <w:r w:rsidRPr="00EC3464">
        <w:rPr>
          <w:rStyle w:val="HideTWBExt"/>
          <w:b w:val="0"/>
        </w:rPr>
        <w:t>&lt;/NumAm&gt;</w:t>
      </w:r>
    </w:p>
    <w:p w14:paraId="408750D8"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22353BA6"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F3E0639" w14:textId="77777777" w:rsidR="00E602CD" w:rsidRPr="00EC3464" w:rsidRDefault="00E602CD" w:rsidP="00E602CD">
      <w:pPr>
        <w:pStyle w:val="NormalBold"/>
      </w:pPr>
      <w:r w:rsidRPr="00EC3464">
        <w:rPr>
          <w:rStyle w:val="HideTWBExt"/>
          <w:b w:val="0"/>
        </w:rPr>
        <w:t>&lt;/RepeatBlock-By&gt;</w:t>
      </w:r>
    </w:p>
    <w:p w14:paraId="3981BE6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1716AE0"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2F9BEF5" w14:textId="77777777" w:rsidTr="00557025">
        <w:trPr>
          <w:trHeight w:hRule="exact" w:val="240"/>
          <w:jc w:val="center"/>
        </w:trPr>
        <w:tc>
          <w:tcPr>
            <w:tcW w:w="9752" w:type="dxa"/>
            <w:gridSpan w:val="2"/>
            <w:tcBorders>
              <w:top w:val="nil"/>
              <w:left w:val="nil"/>
              <w:bottom w:val="nil"/>
              <w:right w:val="nil"/>
            </w:tcBorders>
          </w:tcPr>
          <w:p w14:paraId="371DF2D6" w14:textId="77777777" w:rsidR="00E602CD" w:rsidRPr="00EC3464" w:rsidRDefault="00E602CD" w:rsidP="00557025"/>
        </w:tc>
      </w:tr>
      <w:tr w:rsidR="00626753" w:rsidRPr="00EC3464" w14:paraId="05B33247" w14:textId="77777777" w:rsidTr="00557025">
        <w:trPr>
          <w:trHeight w:val="240"/>
          <w:jc w:val="center"/>
        </w:trPr>
        <w:tc>
          <w:tcPr>
            <w:tcW w:w="4876" w:type="dxa"/>
            <w:tcBorders>
              <w:top w:val="nil"/>
              <w:left w:val="nil"/>
              <w:bottom w:val="nil"/>
              <w:right w:val="nil"/>
            </w:tcBorders>
          </w:tcPr>
          <w:p w14:paraId="121F6DD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AC654E1" w14:textId="77777777" w:rsidR="00E602CD" w:rsidRPr="00EC3464" w:rsidRDefault="00E602CD" w:rsidP="00557025">
            <w:pPr>
              <w:pStyle w:val="AmColumnHeading"/>
            </w:pPr>
            <w:r w:rsidRPr="00EC3464">
              <w:t>Predlog spremembe</w:t>
            </w:r>
          </w:p>
        </w:tc>
      </w:tr>
      <w:tr w:rsidR="00626753" w:rsidRPr="00EC3464" w14:paraId="03B04528" w14:textId="77777777" w:rsidTr="00557025">
        <w:trPr>
          <w:jc w:val="center"/>
        </w:trPr>
        <w:tc>
          <w:tcPr>
            <w:tcW w:w="4876" w:type="dxa"/>
            <w:tcBorders>
              <w:top w:val="nil"/>
              <w:left w:val="nil"/>
              <w:bottom w:val="nil"/>
              <w:right w:val="nil"/>
            </w:tcBorders>
          </w:tcPr>
          <w:p w14:paraId="469C8EE8"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p>
        </w:tc>
        <w:tc>
          <w:tcPr>
            <w:tcW w:w="4876" w:type="dxa"/>
            <w:tcBorders>
              <w:top w:val="nil"/>
              <w:left w:val="nil"/>
              <w:bottom w:val="nil"/>
              <w:right w:val="nil"/>
            </w:tcBorders>
          </w:tcPr>
          <w:p w14:paraId="7F232E33"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r w:rsidRPr="00EC3464">
              <w:rPr>
                <w:b/>
                <w:i/>
              </w:rPr>
              <w:t>, čeprav ima osrednjo vlogo pri dohodkovni varnosti, socialni vključenosti in odpornosti v zvezi z življenjskimi stroški</w:t>
            </w:r>
            <w:r w:rsidRPr="00EC3464">
              <w:t>;</w:t>
            </w:r>
          </w:p>
        </w:tc>
      </w:tr>
    </w:tbl>
    <w:p w14:paraId="1C59AEE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98980F" w14:textId="77777777" w:rsidR="00E602CD" w:rsidRPr="00EC3464" w:rsidRDefault="00E602CD" w:rsidP="00E602CD">
      <w:r w:rsidRPr="00EC3464">
        <w:rPr>
          <w:rStyle w:val="HideTWBExt"/>
        </w:rPr>
        <w:t>&lt;/Amend&gt;</w:t>
      </w:r>
    </w:p>
    <w:p w14:paraId="740E48B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87</w:t>
      </w:r>
      <w:r w:rsidRPr="00EC3464">
        <w:rPr>
          <w:rStyle w:val="HideTWBExt"/>
          <w:b w:val="0"/>
        </w:rPr>
        <w:t>&lt;/NumAm&gt;</w:t>
      </w:r>
    </w:p>
    <w:p w14:paraId="6309A44C"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03F0DA72"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49F8EAEE" w14:textId="77777777" w:rsidR="00E602CD" w:rsidRPr="00EC3464" w:rsidRDefault="00E602CD" w:rsidP="00E602CD">
      <w:pPr>
        <w:pStyle w:val="NormalBold"/>
      </w:pPr>
      <w:r w:rsidRPr="00EC3464">
        <w:rPr>
          <w:rStyle w:val="HideTWBExt"/>
          <w:b w:val="0"/>
        </w:rPr>
        <w:t>&lt;/RepeatBlock-By&gt;</w:t>
      </w:r>
    </w:p>
    <w:p w14:paraId="6D598A0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F11C32E"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C37AD3E" w14:textId="77777777" w:rsidTr="00557025">
        <w:trPr>
          <w:trHeight w:hRule="exact" w:val="240"/>
          <w:jc w:val="center"/>
        </w:trPr>
        <w:tc>
          <w:tcPr>
            <w:tcW w:w="9752" w:type="dxa"/>
            <w:gridSpan w:val="2"/>
            <w:tcBorders>
              <w:top w:val="nil"/>
              <w:left w:val="nil"/>
              <w:bottom w:val="nil"/>
              <w:right w:val="nil"/>
            </w:tcBorders>
          </w:tcPr>
          <w:p w14:paraId="077986DE" w14:textId="77777777" w:rsidR="00E602CD" w:rsidRPr="00EC3464" w:rsidRDefault="00E602CD" w:rsidP="00557025"/>
        </w:tc>
      </w:tr>
      <w:tr w:rsidR="00626753" w:rsidRPr="00EC3464" w14:paraId="42BE3D7D" w14:textId="77777777" w:rsidTr="00557025">
        <w:trPr>
          <w:trHeight w:val="240"/>
          <w:jc w:val="center"/>
        </w:trPr>
        <w:tc>
          <w:tcPr>
            <w:tcW w:w="4876" w:type="dxa"/>
            <w:tcBorders>
              <w:top w:val="nil"/>
              <w:left w:val="nil"/>
              <w:bottom w:val="nil"/>
              <w:right w:val="nil"/>
            </w:tcBorders>
          </w:tcPr>
          <w:p w14:paraId="5EFDFF0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12CE79C" w14:textId="77777777" w:rsidR="00E602CD" w:rsidRPr="00EC3464" w:rsidRDefault="00E602CD" w:rsidP="00557025">
            <w:pPr>
              <w:pStyle w:val="AmColumnHeading"/>
            </w:pPr>
            <w:r w:rsidRPr="00EC3464">
              <w:t>Predlog spremembe</w:t>
            </w:r>
          </w:p>
        </w:tc>
      </w:tr>
      <w:tr w:rsidR="00626753" w:rsidRPr="00EC3464" w14:paraId="5F8F900B" w14:textId="77777777" w:rsidTr="00557025">
        <w:trPr>
          <w:jc w:val="center"/>
        </w:trPr>
        <w:tc>
          <w:tcPr>
            <w:tcW w:w="4876" w:type="dxa"/>
            <w:tcBorders>
              <w:top w:val="nil"/>
              <w:left w:val="nil"/>
              <w:bottom w:val="nil"/>
              <w:right w:val="nil"/>
            </w:tcBorders>
          </w:tcPr>
          <w:p w14:paraId="1749BAE1"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w:t>
            </w:r>
            <w:r w:rsidRPr="00EC3464">
              <w:rPr>
                <w:b/>
                <w:i/>
              </w:rPr>
              <w:t>, vendar stanovanjska politika v priporočilih za posamezne države pogosto ni dovolj zastopana</w:t>
            </w:r>
            <w:r w:rsidRPr="00EC3464">
              <w:t>;</w:t>
            </w:r>
          </w:p>
        </w:tc>
        <w:tc>
          <w:tcPr>
            <w:tcW w:w="4876" w:type="dxa"/>
            <w:tcBorders>
              <w:top w:val="nil"/>
              <w:left w:val="nil"/>
              <w:bottom w:val="nil"/>
              <w:right w:val="nil"/>
            </w:tcBorders>
          </w:tcPr>
          <w:p w14:paraId="029314BF"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w:t>
            </w:r>
          </w:p>
        </w:tc>
      </w:tr>
    </w:tbl>
    <w:p w14:paraId="2195D9B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CCE9C59" w14:textId="77777777" w:rsidR="00E602CD" w:rsidRPr="00EC3464" w:rsidRDefault="00E602CD" w:rsidP="00E602CD">
      <w:r w:rsidRPr="00EC3464">
        <w:rPr>
          <w:rStyle w:val="HideTWBExt"/>
        </w:rPr>
        <w:t>&lt;/Amend&gt;</w:t>
      </w:r>
    </w:p>
    <w:p w14:paraId="6D50CBC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88</w:t>
      </w:r>
      <w:r w:rsidRPr="00EC3464">
        <w:rPr>
          <w:rStyle w:val="HideTWBExt"/>
          <w:b w:val="0"/>
        </w:rPr>
        <w:t>&lt;/NumAm&gt;</w:t>
      </w:r>
    </w:p>
    <w:p w14:paraId="4FA5D1FA" w14:textId="5750B589" w:rsidR="00E602CD" w:rsidRPr="00EC3464" w:rsidRDefault="00E602CD" w:rsidP="00E602CD">
      <w:pPr>
        <w:pStyle w:val="NormalBold"/>
      </w:pPr>
      <w:r w:rsidRPr="00EC3464">
        <w:rPr>
          <w:rStyle w:val="HideTWBExt"/>
          <w:b w:val="0"/>
        </w:rPr>
        <w:t>&lt;RepeatBlock-By&gt;&lt;Members&gt;</w:t>
      </w:r>
      <w:r w:rsidRPr="00EC3464">
        <w:t xml:space="preserve">Emanuil Frangos (Emmanouil Fragkos), </w:t>
      </w:r>
      <w:r w:rsidR="00DB5B58" w:rsidRPr="00EC3464">
        <w:t>Galato Aleksandraki (Galato Alexandraki)</w:t>
      </w:r>
      <w:r w:rsidRPr="00EC3464">
        <w:rPr>
          <w:rStyle w:val="HideTWBExt"/>
          <w:b w:val="0"/>
        </w:rPr>
        <w:t>&lt;/Members&gt;</w:t>
      </w:r>
    </w:p>
    <w:p w14:paraId="27755171" w14:textId="77777777" w:rsidR="00E602CD" w:rsidRPr="00EC3464" w:rsidRDefault="00E602CD" w:rsidP="00E602CD">
      <w:pPr>
        <w:pStyle w:val="NormalBold"/>
      </w:pPr>
      <w:r w:rsidRPr="00EC3464">
        <w:rPr>
          <w:rStyle w:val="HideTWBExt"/>
          <w:b w:val="0"/>
        </w:rPr>
        <w:t>&lt;/RepeatBlock-By&gt;</w:t>
      </w:r>
    </w:p>
    <w:p w14:paraId="5AC22BE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61BEEB3" w14:textId="77777777" w:rsidR="00E602CD" w:rsidRPr="00EC3464" w:rsidRDefault="00E602CD" w:rsidP="00E602CD">
      <w:pPr>
        <w:pStyle w:val="NormalBold"/>
      </w:pPr>
      <w:r w:rsidRPr="00EC3464">
        <w:rPr>
          <w:rStyle w:val="HideTWBExt"/>
          <w:b w:val="0"/>
        </w:rPr>
        <w:t>&lt;Article&gt;</w:t>
      </w:r>
      <w:r w:rsidRPr="00EC3464">
        <w:t>Uvodna izjava E</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A58BE16" w14:textId="77777777" w:rsidTr="00557025">
        <w:trPr>
          <w:trHeight w:hRule="exact" w:val="240"/>
          <w:jc w:val="center"/>
        </w:trPr>
        <w:tc>
          <w:tcPr>
            <w:tcW w:w="9752" w:type="dxa"/>
            <w:gridSpan w:val="2"/>
            <w:tcBorders>
              <w:top w:val="nil"/>
              <w:left w:val="nil"/>
              <w:bottom w:val="nil"/>
              <w:right w:val="nil"/>
            </w:tcBorders>
          </w:tcPr>
          <w:p w14:paraId="58A12D6E" w14:textId="77777777" w:rsidR="00E602CD" w:rsidRPr="00EC3464" w:rsidRDefault="00E602CD" w:rsidP="00557025"/>
        </w:tc>
      </w:tr>
      <w:tr w:rsidR="00626753" w:rsidRPr="00EC3464" w14:paraId="123FB70C" w14:textId="77777777" w:rsidTr="00557025">
        <w:trPr>
          <w:trHeight w:val="240"/>
          <w:jc w:val="center"/>
        </w:trPr>
        <w:tc>
          <w:tcPr>
            <w:tcW w:w="4876" w:type="dxa"/>
            <w:tcBorders>
              <w:top w:val="nil"/>
              <w:left w:val="nil"/>
              <w:bottom w:val="nil"/>
              <w:right w:val="nil"/>
            </w:tcBorders>
          </w:tcPr>
          <w:p w14:paraId="798125C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A928686" w14:textId="77777777" w:rsidR="00E602CD" w:rsidRPr="00EC3464" w:rsidRDefault="00E602CD" w:rsidP="00557025">
            <w:pPr>
              <w:pStyle w:val="AmColumnHeading"/>
            </w:pPr>
            <w:r w:rsidRPr="00EC3464">
              <w:t>Predlog spremembe</w:t>
            </w:r>
          </w:p>
        </w:tc>
      </w:tr>
      <w:tr w:rsidR="00626753" w:rsidRPr="00EC3464" w14:paraId="30D919FA" w14:textId="77777777" w:rsidTr="00557025">
        <w:trPr>
          <w:jc w:val="center"/>
        </w:trPr>
        <w:tc>
          <w:tcPr>
            <w:tcW w:w="4876" w:type="dxa"/>
            <w:tcBorders>
              <w:top w:val="nil"/>
              <w:left w:val="nil"/>
              <w:bottom w:val="nil"/>
              <w:right w:val="nil"/>
            </w:tcBorders>
          </w:tcPr>
          <w:p w14:paraId="315DFE35" w14:textId="77777777" w:rsidR="00E602CD" w:rsidRPr="00EC3464" w:rsidRDefault="00E602CD" w:rsidP="00557025">
            <w:pPr>
              <w:pStyle w:val="Normal6a"/>
            </w:pPr>
            <w:r w:rsidRPr="00EC3464">
              <w:t>E.</w:t>
            </w:r>
            <w:r w:rsidRPr="00EC3464">
              <w:tab/>
              <w:t>ker pritiski, ki jih povzročajo stanovanjski stroški in visoke cene energije, močno obremenjujejo gospodinjstva, vendar stanovanjska politika v priporočilih za posamezne države pogosto ni dovolj zastopana;</w:t>
            </w:r>
          </w:p>
        </w:tc>
        <w:tc>
          <w:tcPr>
            <w:tcW w:w="4876" w:type="dxa"/>
            <w:tcBorders>
              <w:top w:val="nil"/>
              <w:left w:val="nil"/>
              <w:bottom w:val="nil"/>
              <w:right w:val="nil"/>
            </w:tcBorders>
          </w:tcPr>
          <w:p w14:paraId="7DEE0F97" w14:textId="77777777" w:rsidR="00E602CD" w:rsidRPr="00EC3464" w:rsidRDefault="00E602CD" w:rsidP="00557025">
            <w:pPr>
              <w:pStyle w:val="Normal6a"/>
            </w:pPr>
            <w:r w:rsidRPr="00EC3464">
              <w:t>E.</w:t>
            </w:r>
            <w:r w:rsidRPr="00EC3464">
              <w:tab/>
              <w:t xml:space="preserve">ker pritiski, ki jih povzročajo stanovanjski stroški in visoke cene energije, </w:t>
            </w:r>
            <w:r w:rsidRPr="00EC3464">
              <w:rPr>
                <w:b/>
                <w:i/>
              </w:rPr>
              <w:t>ki so deloma posledica geopolitičnih odločitev,</w:t>
            </w:r>
            <w:r w:rsidRPr="00EC3464">
              <w:t xml:space="preserve"> močno obremenjujejo gospodinjstva, vendar stanovanjska politika v priporočilih za posamezne države pogosto ni dovolj zastopana;</w:t>
            </w:r>
          </w:p>
        </w:tc>
      </w:tr>
    </w:tbl>
    <w:p w14:paraId="13C66B0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3E05CCC1" w14:textId="77777777" w:rsidR="00E602CD" w:rsidRPr="00EC3464" w:rsidRDefault="00E602CD" w:rsidP="00E602CD">
      <w:r w:rsidRPr="00EC3464">
        <w:rPr>
          <w:rStyle w:val="HideTWBExt"/>
        </w:rPr>
        <w:t>&lt;/Amend&gt;</w:t>
      </w:r>
    </w:p>
    <w:p w14:paraId="7F8CEBB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89</w:t>
      </w:r>
      <w:r w:rsidRPr="00EC3464">
        <w:rPr>
          <w:rStyle w:val="HideTWBExt"/>
          <w:b w:val="0"/>
        </w:rPr>
        <w:t>&lt;/NumAm&gt;</w:t>
      </w:r>
    </w:p>
    <w:p w14:paraId="5C3ACE8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710DF3D" w14:textId="77777777" w:rsidR="00E602CD" w:rsidRPr="00EC3464" w:rsidRDefault="00E602CD" w:rsidP="00E602CD">
      <w:pPr>
        <w:pStyle w:val="NormalBold"/>
      </w:pPr>
      <w:r w:rsidRPr="00EC3464">
        <w:rPr>
          <w:rStyle w:val="HideTWBExt"/>
          <w:b w:val="0"/>
        </w:rPr>
        <w:t>&lt;/RepeatBlock-By&gt;</w:t>
      </w:r>
    </w:p>
    <w:p w14:paraId="3D50FFB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76F50DE" w14:textId="77777777" w:rsidR="00E602CD" w:rsidRPr="00EC3464" w:rsidRDefault="00E602CD" w:rsidP="00E602CD">
      <w:pPr>
        <w:pStyle w:val="NormalBold"/>
      </w:pPr>
      <w:r w:rsidRPr="00EC3464">
        <w:rPr>
          <w:rStyle w:val="HideTWBExt"/>
          <w:b w:val="0"/>
        </w:rPr>
        <w:t>&lt;Article&gt;</w:t>
      </w:r>
      <w:r w:rsidRPr="00EC3464">
        <w:t>Uvodna izjava E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C78ED27" w14:textId="77777777" w:rsidTr="00557025">
        <w:trPr>
          <w:trHeight w:hRule="exact" w:val="240"/>
          <w:jc w:val="center"/>
        </w:trPr>
        <w:tc>
          <w:tcPr>
            <w:tcW w:w="9752" w:type="dxa"/>
            <w:gridSpan w:val="2"/>
            <w:tcBorders>
              <w:top w:val="nil"/>
              <w:left w:val="nil"/>
              <w:bottom w:val="nil"/>
              <w:right w:val="nil"/>
            </w:tcBorders>
          </w:tcPr>
          <w:p w14:paraId="347E4DBC" w14:textId="77777777" w:rsidR="00E602CD" w:rsidRPr="00EC3464" w:rsidRDefault="00E602CD" w:rsidP="00557025"/>
        </w:tc>
      </w:tr>
      <w:tr w:rsidR="00626753" w:rsidRPr="00EC3464" w14:paraId="52311E6F" w14:textId="77777777" w:rsidTr="00557025">
        <w:trPr>
          <w:trHeight w:val="240"/>
          <w:jc w:val="center"/>
        </w:trPr>
        <w:tc>
          <w:tcPr>
            <w:tcW w:w="4876" w:type="dxa"/>
            <w:tcBorders>
              <w:top w:val="nil"/>
              <w:left w:val="nil"/>
              <w:bottom w:val="nil"/>
              <w:right w:val="nil"/>
            </w:tcBorders>
          </w:tcPr>
          <w:p w14:paraId="762ED26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D4B70BE" w14:textId="77777777" w:rsidR="00E602CD" w:rsidRPr="00EC3464" w:rsidRDefault="00E602CD" w:rsidP="00557025">
            <w:pPr>
              <w:pStyle w:val="AmColumnHeading"/>
            </w:pPr>
            <w:r w:rsidRPr="00EC3464">
              <w:t>Predlog spremembe</w:t>
            </w:r>
          </w:p>
        </w:tc>
      </w:tr>
      <w:tr w:rsidR="00626753" w:rsidRPr="00EC3464" w14:paraId="1F7FA66D" w14:textId="77777777" w:rsidTr="00557025">
        <w:trPr>
          <w:jc w:val="center"/>
        </w:trPr>
        <w:tc>
          <w:tcPr>
            <w:tcW w:w="4876" w:type="dxa"/>
            <w:tcBorders>
              <w:top w:val="nil"/>
              <w:left w:val="nil"/>
              <w:bottom w:val="nil"/>
              <w:right w:val="nil"/>
            </w:tcBorders>
          </w:tcPr>
          <w:p w14:paraId="41697A71" w14:textId="77777777" w:rsidR="00E602CD" w:rsidRPr="00EC3464" w:rsidRDefault="00E602CD" w:rsidP="00557025">
            <w:pPr>
              <w:pStyle w:val="Normal6a"/>
            </w:pPr>
          </w:p>
        </w:tc>
        <w:tc>
          <w:tcPr>
            <w:tcW w:w="4876" w:type="dxa"/>
            <w:tcBorders>
              <w:top w:val="nil"/>
              <w:left w:val="nil"/>
              <w:bottom w:val="nil"/>
              <w:right w:val="nil"/>
            </w:tcBorders>
          </w:tcPr>
          <w:p w14:paraId="068B0D08" w14:textId="77777777" w:rsidR="00E602CD" w:rsidRPr="00EC3464" w:rsidRDefault="00E602CD" w:rsidP="00557025">
            <w:pPr>
              <w:pStyle w:val="Normal6a"/>
            </w:pPr>
            <w:r w:rsidRPr="00EC3464">
              <w:rPr>
                <w:b/>
                <w:i/>
              </w:rPr>
              <w:t>Ea.</w:t>
            </w:r>
            <w:r w:rsidRPr="00EC3464">
              <w:tab/>
            </w:r>
            <w:r w:rsidRPr="00EC3464">
              <w:rPr>
                <w:b/>
                <w:i/>
              </w:rPr>
              <w:t>ker v ustanovah v EU še vedno prebiva vsaj 1,4 milijona invalidov; ker v ustanovah v EU živi vsaj 292 848 otrok, kar v večini držav članic ostaja pomemben del alternativne oskrbe otrok; ker so stanovalci ustanov izolirani od širše skupnosti in nimajo zadostnega nadzora nad svojim življenjem in odločitvami, ki jih zadevajo; ker so kljub temu, da je Evropska unija že dolgo zavezana procesu deinstitucionalizacije, na evropski in nacionalni ravni še vedno potrebna prizadevanja, da bi ranljivim skupinam omogočili neodvisno življenje v družini ali skupnosti;</w:t>
            </w:r>
          </w:p>
        </w:tc>
      </w:tr>
    </w:tbl>
    <w:p w14:paraId="7F20781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BACEC8B" w14:textId="77777777" w:rsidR="00E602CD" w:rsidRPr="00EC3464" w:rsidRDefault="00E602CD" w:rsidP="00E602CD">
      <w:r w:rsidRPr="00EC3464">
        <w:rPr>
          <w:rStyle w:val="HideTWBExt"/>
        </w:rPr>
        <w:t>&lt;/Amend&gt;</w:t>
      </w:r>
    </w:p>
    <w:p w14:paraId="53FB5BA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90</w:t>
      </w:r>
      <w:r w:rsidRPr="00EC3464">
        <w:rPr>
          <w:rStyle w:val="HideTWBExt"/>
          <w:b w:val="0"/>
        </w:rPr>
        <w:t>&lt;/NumAm&gt;</w:t>
      </w:r>
    </w:p>
    <w:p w14:paraId="6CF7D04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9FD75D3" w14:textId="77777777" w:rsidR="00E602CD" w:rsidRPr="00EC3464" w:rsidRDefault="00E602CD" w:rsidP="00E602CD">
      <w:pPr>
        <w:pStyle w:val="NormalBold"/>
      </w:pPr>
      <w:r w:rsidRPr="00EC3464">
        <w:rPr>
          <w:rStyle w:val="HideTWBExt"/>
          <w:b w:val="0"/>
        </w:rPr>
        <w:t>&lt;/RepeatBlock-By&gt;</w:t>
      </w:r>
    </w:p>
    <w:p w14:paraId="0B9E179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AFCB488" w14:textId="77777777" w:rsidR="00E602CD" w:rsidRPr="00EC3464" w:rsidRDefault="00E602CD" w:rsidP="00E602CD">
      <w:pPr>
        <w:pStyle w:val="NormalBold"/>
      </w:pPr>
      <w:r w:rsidRPr="00EC3464">
        <w:rPr>
          <w:rStyle w:val="HideTWBExt"/>
          <w:b w:val="0"/>
        </w:rPr>
        <w:t>&lt;Article&gt;</w:t>
      </w:r>
      <w:r w:rsidRPr="00EC3464">
        <w:t>Uvodna izjava E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223E677" w14:textId="77777777" w:rsidTr="00557025">
        <w:trPr>
          <w:trHeight w:hRule="exact" w:val="240"/>
          <w:jc w:val="center"/>
        </w:trPr>
        <w:tc>
          <w:tcPr>
            <w:tcW w:w="9752" w:type="dxa"/>
            <w:gridSpan w:val="2"/>
            <w:tcBorders>
              <w:top w:val="nil"/>
              <w:left w:val="nil"/>
              <w:bottom w:val="nil"/>
              <w:right w:val="nil"/>
            </w:tcBorders>
          </w:tcPr>
          <w:p w14:paraId="5BA69EB8" w14:textId="77777777" w:rsidR="00E602CD" w:rsidRPr="00EC3464" w:rsidRDefault="00E602CD" w:rsidP="00557025"/>
        </w:tc>
      </w:tr>
      <w:tr w:rsidR="00626753" w:rsidRPr="00EC3464" w14:paraId="3E68C68D" w14:textId="77777777" w:rsidTr="00557025">
        <w:trPr>
          <w:trHeight w:val="240"/>
          <w:jc w:val="center"/>
        </w:trPr>
        <w:tc>
          <w:tcPr>
            <w:tcW w:w="4876" w:type="dxa"/>
            <w:tcBorders>
              <w:top w:val="nil"/>
              <w:left w:val="nil"/>
              <w:bottom w:val="nil"/>
              <w:right w:val="nil"/>
            </w:tcBorders>
          </w:tcPr>
          <w:p w14:paraId="564D331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AAE5E69" w14:textId="77777777" w:rsidR="00E602CD" w:rsidRPr="00EC3464" w:rsidRDefault="00E602CD" w:rsidP="00557025">
            <w:pPr>
              <w:pStyle w:val="AmColumnHeading"/>
            </w:pPr>
            <w:r w:rsidRPr="00EC3464">
              <w:t>Predlog spremembe</w:t>
            </w:r>
          </w:p>
        </w:tc>
      </w:tr>
      <w:tr w:rsidR="00626753" w:rsidRPr="00EC3464" w14:paraId="72D1F41C" w14:textId="77777777" w:rsidTr="00557025">
        <w:trPr>
          <w:jc w:val="center"/>
        </w:trPr>
        <w:tc>
          <w:tcPr>
            <w:tcW w:w="4876" w:type="dxa"/>
            <w:tcBorders>
              <w:top w:val="nil"/>
              <w:left w:val="nil"/>
              <w:bottom w:val="nil"/>
              <w:right w:val="nil"/>
            </w:tcBorders>
          </w:tcPr>
          <w:p w14:paraId="5495D1FC" w14:textId="77777777" w:rsidR="00E602CD" w:rsidRPr="00EC3464" w:rsidRDefault="00E602CD" w:rsidP="00557025">
            <w:pPr>
              <w:pStyle w:val="Normal6a"/>
            </w:pPr>
          </w:p>
        </w:tc>
        <w:tc>
          <w:tcPr>
            <w:tcW w:w="4876" w:type="dxa"/>
            <w:tcBorders>
              <w:top w:val="nil"/>
              <w:left w:val="nil"/>
              <w:bottom w:val="nil"/>
              <w:right w:val="nil"/>
            </w:tcBorders>
          </w:tcPr>
          <w:p w14:paraId="12A58452" w14:textId="77777777" w:rsidR="00E602CD" w:rsidRPr="00EC3464" w:rsidRDefault="00E602CD" w:rsidP="00557025">
            <w:pPr>
              <w:pStyle w:val="Normal6a"/>
            </w:pPr>
            <w:r w:rsidRPr="00EC3464">
              <w:rPr>
                <w:b/>
                <w:i/>
              </w:rPr>
              <w:t>Ea.</w:t>
            </w:r>
            <w:r w:rsidRPr="00EC3464">
              <w:tab/>
            </w:r>
            <w:r w:rsidRPr="00EC3464">
              <w:rPr>
                <w:b/>
                <w:i/>
              </w:rPr>
              <w:t>ker morajo EU in države članice svojim državljanom zagotoviti splošen dostop do dostojnih in cenovno dostopnih stanovanj v skladu s temeljnimi pravicami, vključno s členi 16, 30 in 31 Evropske socialne listine in načelom 19 evropskega stebra socialnih pravic; ker bi bilo treba zato v okviru evropskega semestra sistematično ocenjevati cenovno dostopnost stanovanj, brezdomstvo in energetsko revščino ter te ocene prenesti v konkretna priporočila za posamezne države in prednostne naložbe; ker ima stanovanjska politika velik makroekonomski pomen in bi se morala ustrezno vključiti v okvir gospodarskega upravljanja EU;</w:t>
            </w:r>
          </w:p>
        </w:tc>
      </w:tr>
    </w:tbl>
    <w:p w14:paraId="7B8ECA7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FF9E71C" w14:textId="77777777" w:rsidR="00E602CD" w:rsidRPr="00EC3464" w:rsidRDefault="00E602CD" w:rsidP="00E602CD">
      <w:r w:rsidRPr="00EC3464">
        <w:rPr>
          <w:rStyle w:val="HideTWBExt"/>
        </w:rPr>
        <w:t>&lt;/Amend&gt;</w:t>
      </w:r>
    </w:p>
    <w:p w14:paraId="2123F9B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91</w:t>
      </w:r>
      <w:r w:rsidRPr="00EC3464">
        <w:rPr>
          <w:rStyle w:val="HideTWBExt"/>
          <w:b w:val="0"/>
        </w:rPr>
        <w:t>&lt;/NumAm&gt;</w:t>
      </w:r>
    </w:p>
    <w:p w14:paraId="7C2F7B1A"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4492994B" w14:textId="77777777" w:rsidR="00E602CD" w:rsidRPr="00EC3464" w:rsidRDefault="00E602CD" w:rsidP="00E602CD">
      <w:pPr>
        <w:pStyle w:val="NormalBold"/>
      </w:pPr>
      <w:r w:rsidRPr="00EC3464">
        <w:rPr>
          <w:rStyle w:val="HideTWBExt"/>
          <w:b w:val="0"/>
        </w:rPr>
        <w:t>&lt;/RepeatBlock-By&gt;</w:t>
      </w:r>
    </w:p>
    <w:p w14:paraId="470FAE0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F94564D" w14:textId="77777777" w:rsidR="00E602CD" w:rsidRPr="00EC3464" w:rsidRDefault="00E602CD" w:rsidP="00E602CD">
      <w:pPr>
        <w:pStyle w:val="NormalBold"/>
      </w:pPr>
      <w:r w:rsidRPr="00EC3464">
        <w:rPr>
          <w:rStyle w:val="HideTWBExt"/>
          <w:b w:val="0"/>
        </w:rPr>
        <w:t>&lt;Article&gt;</w:t>
      </w:r>
      <w:r w:rsidRPr="00EC3464">
        <w:t>Uvodna izjava E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BCEED4E" w14:textId="77777777" w:rsidTr="00557025">
        <w:trPr>
          <w:trHeight w:hRule="exact" w:val="240"/>
          <w:jc w:val="center"/>
        </w:trPr>
        <w:tc>
          <w:tcPr>
            <w:tcW w:w="9752" w:type="dxa"/>
            <w:gridSpan w:val="2"/>
            <w:tcBorders>
              <w:top w:val="nil"/>
              <w:left w:val="nil"/>
              <w:bottom w:val="nil"/>
              <w:right w:val="nil"/>
            </w:tcBorders>
          </w:tcPr>
          <w:p w14:paraId="38BFA94E" w14:textId="77777777" w:rsidR="00E602CD" w:rsidRPr="00EC3464" w:rsidRDefault="00E602CD" w:rsidP="00557025"/>
        </w:tc>
      </w:tr>
      <w:tr w:rsidR="00626753" w:rsidRPr="00EC3464" w14:paraId="47B63A69" w14:textId="77777777" w:rsidTr="00557025">
        <w:trPr>
          <w:trHeight w:val="240"/>
          <w:jc w:val="center"/>
        </w:trPr>
        <w:tc>
          <w:tcPr>
            <w:tcW w:w="4876" w:type="dxa"/>
            <w:tcBorders>
              <w:top w:val="nil"/>
              <w:left w:val="nil"/>
              <w:bottom w:val="nil"/>
              <w:right w:val="nil"/>
            </w:tcBorders>
          </w:tcPr>
          <w:p w14:paraId="3C72864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09538F1" w14:textId="77777777" w:rsidR="00E602CD" w:rsidRPr="00EC3464" w:rsidRDefault="00E602CD" w:rsidP="00557025">
            <w:pPr>
              <w:pStyle w:val="AmColumnHeading"/>
            </w:pPr>
            <w:r w:rsidRPr="00EC3464">
              <w:t>Predlog spremembe</w:t>
            </w:r>
          </w:p>
        </w:tc>
      </w:tr>
      <w:tr w:rsidR="00626753" w:rsidRPr="00EC3464" w14:paraId="2EB72FC8" w14:textId="77777777" w:rsidTr="00557025">
        <w:trPr>
          <w:jc w:val="center"/>
        </w:trPr>
        <w:tc>
          <w:tcPr>
            <w:tcW w:w="4876" w:type="dxa"/>
            <w:tcBorders>
              <w:top w:val="nil"/>
              <w:left w:val="nil"/>
              <w:bottom w:val="nil"/>
              <w:right w:val="nil"/>
            </w:tcBorders>
          </w:tcPr>
          <w:p w14:paraId="34EBA536" w14:textId="77777777" w:rsidR="00E602CD" w:rsidRPr="00EC3464" w:rsidRDefault="00E602CD" w:rsidP="00557025">
            <w:pPr>
              <w:pStyle w:val="Normal6a"/>
            </w:pPr>
          </w:p>
        </w:tc>
        <w:tc>
          <w:tcPr>
            <w:tcW w:w="4876" w:type="dxa"/>
            <w:tcBorders>
              <w:top w:val="nil"/>
              <w:left w:val="nil"/>
              <w:bottom w:val="nil"/>
              <w:right w:val="nil"/>
            </w:tcBorders>
          </w:tcPr>
          <w:p w14:paraId="4F2DE501" w14:textId="77777777" w:rsidR="00E602CD" w:rsidRPr="00EC3464" w:rsidRDefault="00E602CD" w:rsidP="00557025">
            <w:pPr>
              <w:pStyle w:val="Normal6a"/>
            </w:pPr>
            <w:r w:rsidRPr="00EC3464">
              <w:rPr>
                <w:b/>
                <w:i/>
              </w:rPr>
              <w:t>Ea.</w:t>
            </w:r>
            <w:r w:rsidRPr="00EC3464">
              <w:tab/>
            </w:r>
            <w:r w:rsidRPr="00EC3464">
              <w:rPr>
                <w:b/>
                <w:i/>
              </w:rPr>
              <w:t>ker demografski izzivi, kot so staranje prebivalstva, nizka stopnja rodnosti in odseljevanje s podeželja, zlasti izseljevanje delavcev na mestna območja, negativno vplivajo na teritorialno kohezijo, delovanje trgov dela in vzdržnost sistemov socialne zaščite, zaradi česar se poglabljajo regionalne razlike v Uniji; ker sta, kot je poudarjeno v poročilu Maria Draghija, trajnostna rast in evropska konkurenčnost odvisni od prilagajanja sistemov izobraževanja in usposabljanja spreminjajočim se potrebam po spretnostih ter od krepitve poklicnega usposabljanja za povečanje vključenosti delovno aktivnega prebivalstva na trg dela;</w:t>
            </w:r>
          </w:p>
        </w:tc>
      </w:tr>
    </w:tbl>
    <w:p w14:paraId="44B0CC0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D8FB6C7" w14:textId="77777777" w:rsidR="00E602CD" w:rsidRPr="00EC3464" w:rsidRDefault="00E602CD" w:rsidP="00E602CD">
      <w:r w:rsidRPr="00EC3464">
        <w:rPr>
          <w:rStyle w:val="HideTWBExt"/>
        </w:rPr>
        <w:t>&lt;/Amend&gt;</w:t>
      </w:r>
    </w:p>
    <w:p w14:paraId="1D63DDC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92</w:t>
      </w:r>
      <w:r w:rsidRPr="00EC3464">
        <w:rPr>
          <w:rStyle w:val="HideTWBExt"/>
          <w:b w:val="0"/>
        </w:rPr>
        <w:t>&lt;/NumAm&gt;</w:t>
      </w:r>
    </w:p>
    <w:p w14:paraId="1B3F6A25" w14:textId="4F0FD6F9"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6AD7BAEC" w14:textId="77777777" w:rsidR="00E602CD" w:rsidRPr="00EC3464" w:rsidRDefault="00E602CD" w:rsidP="00E602CD">
      <w:pPr>
        <w:pStyle w:val="NormalBold"/>
      </w:pPr>
      <w:r w:rsidRPr="00EC3464">
        <w:rPr>
          <w:rStyle w:val="HideTWBExt"/>
          <w:b w:val="0"/>
        </w:rPr>
        <w:t>&lt;/RepeatBlock-By&gt;</w:t>
      </w:r>
    </w:p>
    <w:p w14:paraId="712AD36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2FC6D49" w14:textId="77777777" w:rsidR="00E602CD" w:rsidRPr="00EC3464" w:rsidRDefault="00E602CD" w:rsidP="00E602CD">
      <w:pPr>
        <w:pStyle w:val="NormalBold"/>
      </w:pPr>
      <w:r w:rsidRPr="00EC3464">
        <w:rPr>
          <w:rStyle w:val="HideTWBExt"/>
          <w:b w:val="0"/>
        </w:rPr>
        <w:t>&lt;Article&gt;</w:t>
      </w:r>
      <w:r w:rsidRPr="00EC3464">
        <w:t>Uvodna izjava E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E43C1B0" w14:textId="77777777" w:rsidTr="00557025">
        <w:trPr>
          <w:trHeight w:hRule="exact" w:val="240"/>
          <w:jc w:val="center"/>
        </w:trPr>
        <w:tc>
          <w:tcPr>
            <w:tcW w:w="9752" w:type="dxa"/>
            <w:gridSpan w:val="2"/>
            <w:tcBorders>
              <w:top w:val="nil"/>
              <w:left w:val="nil"/>
              <w:bottom w:val="nil"/>
              <w:right w:val="nil"/>
            </w:tcBorders>
          </w:tcPr>
          <w:p w14:paraId="78F947C8" w14:textId="77777777" w:rsidR="00E602CD" w:rsidRPr="00EC3464" w:rsidRDefault="00E602CD" w:rsidP="00557025"/>
        </w:tc>
      </w:tr>
      <w:tr w:rsidR="00626753" w:rsidRPr="00EC3464" w14:paraId="49BFACCC" w14:textId="77777777" w:rsidTr="00557025">
        <w:trPr>
          <w:trHeight w:val="240"/>
          <w:jc w:val="center"/>
        </w:trPr>
        <w:tc>
          <w:tcPr>
            <w:tcW w:w="4876" w:type="dxa"/>
            <w:tcBorders>
              <w:top w:val="nil"/>
              <w:left w:val="nil"/>
              <w:bottom w:val="nil"/>
              <w:right w:val="nil"/>
            </w:tcBorders>
          </w:tcPr>
          <w:p w14:paraId="586A447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FD28184" w14:textId="77777777" w:rsidR="00E602CD" w:rsidRPr="00EC3464" w:rsidRDefault="00E602CD" w:rsidP="00557025">
            <w:pPr>
              <w:pStyle w:val="AmColumnHeading"/>
            </w:pPr>
            <w:r w:rsidRPr="00EC3464">
              <w:t>Predlog spremembe</w:t>
            </w:r>
          </w:p>
        </w:tc>
      </w:tr>
      <w:tr w:rsidR="00626753" w:rsidRPr="00EC3464" w14:paraId="3E9913F4" w14:textId="77777777" w:rsidTr="00557025">
        <w:trPr>
          <w:jc w:val="center"/>
        </w:trPr>
        <w:tc>
          <w:tcPr>
            <w:tcW w:w="4876" w:type="dxa"/>
            <w:tcBorders>
              <w:top w:val="nil"/>
              <w:left w:val="nil"/>
              <w:bottom w:val="nil"/>
              <w:right w:val="nil"/>
            </w:tcBorders>
          </w:tcPr>
          <w:p w14:paraId="5954F416" w14:textId="77777777" w:rsidR="00E602CD" w:rsidRPr="00EC3464" w:rsidRDefault="00E602CD" w:rsidP="00557025">
            <w:pPr>
              <w:pStyle w:val="Normal6a"/>
            </w:pPr>
          </w:p>
        </w:tc>
        <w:tc>
          <w:tcPr>
            <w:tcW w:w="4876" w:type="dxa"/>
            <w:tcBorders>
              <w:top w:val="nil"/>
              <w:left w:val="nil"/>
              <w:bottom w:val="nil"/>
              <w:right w:val="nil"/>
            </w:tcBorders>
          </w:tcPr>
          <w:p w14:paraId="2B24D200" w14:textId="77777777" w:rsidR="00E602CD" w:rsidRPr="00EC3464" w:rsidRDefault="00E602CD" w:rsidP="00557025">
            <w:pPr>
              <w:pStyle w:val="Normal6a"/>
            </w:pPr>
            <w:r w:rsidRPr="00EC3464">
              <w:rPr>
                <w:b/>
                <w:i/>
              </w:rPr>
              <w:t>Ea.</w:t>
            </w:r>
            <w:r w:rsidRPr="00EC3464">
              <w:tab/>
            </w:r>
            <w:r w:rsidRPr="00EC3464">
              <w:rPr>
                <w:b/>
                <w:i/>
              </w:rPr>
              <w:t>ker energetska revščina ostaja pomemben izziv v EU, saj je leta 2023 približno 10,6 % prebivalstva poročalo, da ne morejo ustrezno ogrevati svojih domov, kar pomeni 1,3-odstotno povečanje v primerjavi z letom 2022; ker širši kazalniki kažejo, da ima med 8 % in 16 % Evropejcev težave pri plačevanju osnovnih energetskih storitev, kar je dokaz, da obstajajo stalne in strukturne težave s cenovno dostopnostjo</w:t>
            </w:r>
            <w:r w:rsidRPr="00EC3464">
              <w:rPr>
                <w:b/>
                <w:i/>
                <w:vertAlign w:val="superscript"/>
              </w:rPr>
              <w:t>2a</w:t>
            </w:r>
            <w:r w:rsidRPr="00EC3464">
              <w:rPr>
                <w:b/>
                <w:i/>
              </w:rPr>
              <w:t>;</w:t>
            </w:r>
          </w:p>
        </w:tc>
      </w:tr>
      <w:tr w:rsidR="00626753" w:rsidRPr="00EC3464" w14:paraId="162D7BD1" w14:textId="77777777" w:rsidTr="00557025">
        <w:trPr>
          <w:jc w:val="center"/>
        </w:trPr>
        <w:tc>
          <w:tcPr>
            <w:tcW w:w="4876" w:type="dxa"/>
            <w:tcBorders>
              <w:top w:val="nil"/>
              <w:left w:val="nil"/>
              <w:bottom w:val="nil"/>
              <w:right w:val="nil"/>
            </w:tcBorders>
          </w:tcPr>
          <w:p w14:paraId="119F5C33" w14:textId="77777777" w:rsidR="00E602CD" w:rsidRPr="00EC3464" w:rsidRDefault="00E602CD" w:rsidP="00557025"/>
        </w:tc>
        <w:tc>
          <w:tcPr>
            <w:tcW w:w="4876" w:type="dxa"/>
            <w:tcBorders>
              <w:top w:val="nil"/>
              <w:left w:val="nil"/>
              <w:bottom w:val="nil"/>
              <w:right w:val="nil"/>
            </w:tcBorders>
          </w:tcPr>
          <w:p w14:paraId="29A0BADD" w14:textId="77777777" w:rsidR="00E602CD" w:rsidRPr="00EC3464" w:rsidRDefault="00E602CD" w:rsidP="00557025">
            <w:pPr>
              <w:pStyle w:val="Normal6a"/>
            </w:pPr>
            <w:r w:rsidRPr="00EC3464">
              <w:rPr>
                <w:b/>
                <w:i/>
              </w:rPr>
              <w:t>_________________</w:t>
            </w:r>
          </w:p>
        </w:tc>
      </w:tr>
      <w:tr w:rsidR="00626753" w:rsidRPr="00EC3464" w14:paraId="3B6A177F" w14:textId="77777777" w:rsidTr="00557025">
        <w:trPr>
          <w:jc w:val="center"/>
        </w:trPr>
        <w:tc>
          <w:tcPr>
            <w:tcW w:w="4876" w:type="dxa"/>
            <w:tcBorders>
              <w:top w:val="nil"/>
              <w:left w:val="nil"/>
              <w:bottom w:val="nil"/>
              <w:right w:val="nil"/>
            </w:tcBorders>
          </w:tcPr>
          <w:p w14:paraId="69F3B7FF" w14:textId="77777777" w:rsidR="00E602CD" w:rsidRPr="00EC3464" w:rsidRDefault="00E602CD" w:rsidP="00557025"/>
        </w:tc>
        <w:tc>
          <w:tcPr>
            <w:tcW w:w="4876" w:type="dxa"/>
            <w:tcBorders>
              <w:top w:val="nil"/>
              <w:left w:val="nil"/>
              <w:bottom w:val="nil"/>
              <w:right w:val="nil"/>
            </w:tcBorders>
          </w:tcPr>
          <w:p w14:paraId="45E69EE2" w14:textId="77777777" w:rsidR="00E602CD" w:rsidRPr="00EC3464" w:rsidRDefault="00E602CD" w:rsidP="00557025">
            <w:pPr>
              <w:pStyle w:val="Normal6a"/>
            </w:pPr>
            <w:r w:rsidRPr="00EC3464">
              <w:rPr>
                <w:b/>
                <w:i/>
                <w:vertAlign w:val="superscript"/>
              </w:rPr>
              <w:t>2a</w:t>
            </w:r>
            <w:r w:rsidRPr="00EC3464">
              <w:t xml:space="preserve"> </w:t>
            </w:r>
            <w:r w:rsidRPr="00EC3464">
              <w:rPr>
                <w:b/>
                <w:i/>
              </w:rPr>
              <w:t>https://joint-research-centre.ec.europa.eu/jrc-news-and-updates/whos-energy-poor-eu-its-more-complex-it-seems-2024-09-25_en.</w:t>
            </w:r>
          </w:p>
        </w:tc>
      </w:tr>
    </w:tbl>
    <w:p w14:paraId="7014435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686980" w14:textId="77777777" w:rsidR="00E602CD" w:rsidRPr="00EC3464" w:rsidRDefault="00E602CD" w:rsidP="00E602CD">
      <w:r w:rsidRPr="00EC3464">
        <w:rPr>
          <w:rStyle w:val="HideTWBExt"/>
        </w:rPr>
        <w:t>&lt;/Amend&gt;</w:t>
      </w:r>
    </w:p>
    <w:p w14:paraId="44A427F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93</w:t>
      </w:r>
      <w:r w:rsidRPr="00EC3464">
        <w:rPr>
          <w:rStyle w:val="HideTWBExt"/>
          <w:b w:val="0"/>
        </w:rPr>
        <w:t>&lt;/NumAm&gt;</w:t>
      </w:r>
    </w:p>
    <w:p w14:paraId="689D3D96"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7350990D" w14:textId="77777777" w:rsidR="00E602CD" w:rsidRPr="00EC3464" w:rsidRDefault="00E602CD" w:rsidP="00E602CD">
      <w:pPr>
        <w:pStyle w:val="NormalBold"/>
      </w:pPr>
      <w:r w:rsidRPr="00EC3464">
        <w:rPr>
          <w:rStyle w:val="HideTWBExt"/>
          <w:b w:val="0"/>
        </w:rPr>
        <w:t>&lt;/RepeatBlock-By&gt;</w:t>
      </w:r>
    </w:p>
    <w:p w14:paraId="760C87B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9BEC128" w14:textId="77777777" w:rsidR="00E602CD" w:rsidRPr="00EC3464" w:rsidRDefault="00E602CD" w:rsidP="00E602CD">
      <w:pPr>
        <w:pStyle w:val="NormalBold"/>
      </w:pPr>
      <w:r w:rsidRPr="00EC3464">
        <w:rPr>
          <w:rStyle w:val="HideTWBExt"/>
          <w:b w:val="0"/>
        </w:rPr>
        <w:t>&lt;Article&gt;</w:t>
      </w:r>
      <w:r w:rsidRPr="00EC3464">
        <w:t>Uvodna izjava E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911FA7F" w14:textId="77777777" w:rsidTr="00557025">
        <w:trPr>
          <w:trHeight w:hRule="exact" w:val="240"/>
          <w:jc w:val="center"/>
        </w:trPr>
        <w:tc>
          <w:tcPr>
            <w:tcW w:w="9752" w:type="dxa"/>
            <w:gridSpan w:val="2"/>
            <w:tcBorders>
              <w:top w:val="nil"/>
              <w:left w:val="nil"/>
              <w:bottom w:val="nil"/>
              <w:right w:val="nil"/>
            </w:tcBorders>
          </w:tcPr>
          <w:p w14:paraId="0605015D" w14:textId="77777777" w:rsidR="00E602CD" w:rsidRPr="00EC3464" w:rsidRDefault="00E602CD" w:rsidP="00557025"/>
        </w:tc>
      </w:tr>
      <w:tr w:rsidR="00626753" w:rsidRPr="00EC3464" w14:paraId="7100754B" w14:textId="77777777" w:rsidTr="00557025">
        <w:trPr>
          <w:trHeight w:val="240"/>
          <w:jc w:val="center"/>
        </w:trPr>
        <w:tc>
          <w:tcPr>
            <w:tcW w:w="4876" w:type="dxa"/>
            <w:tcBorders>
              <w:top w:val="nil"/>
              <w:left w:val="nil"/>
              <w:bottom w:val="nil"/>
              <w:right w:val="nil"/>
            </w:tcBorders>
          </w:tcPr>
          <w:p w14:paraId="11C385F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4F75EE7" w14:textId="77777777" w:rsidR="00E602CD" w:rsidRPr="00EC3464" w:rsidRDefault="00E602CD" w:rsidP="00557025">
            <w:pPr>
              <w:pStyle w:val="AmColumnHeading"/>
            </w:pPr>
            <w:r w:rsidRPr="00EC3464">
              <w:t>Predlog spremembe</w:t>
            </w:r>
          </w:p>
        </w:tc>
      </w:tr>
      <w:tr w:rsidR="00626753" w:rsidRPr="00EC3464" w14:paraId="306272A3" w14:textId="77777777" w:rsidTr="00557025">
        <w:trPr>
          <w:jc w:val="center"/>
        </w:trPr>
        <w:tc>
          <w:tcPr>
            <w:tcW w:w="4876" w:type="dxa"/>
            <w:tcBorders>
              <w:top w:val="nil"/>
              <w:left w:val="nil"/>
              <w:bottom w:val="nil"/>
              <w:right w:val="nil"/>
            </w:tcBorders>
          </w:tcPr>
          <w:p w14:paraId="39A0B2FC" w14:textId="77777777" w:rsidR="00E602CD" w:rsidRPr="00EC3464" w:rsidRDefault="00E602CD" w:rsidP="00557025">
            <w:pPr>
              <w:pStyle w:val="Normal6a"/>
            </w:pPr>
          </w:p>
        </w:tc>
        <w:tc>
          <w:tcPr>
            <w:tcW w:w="4876" w:type="dxa"/>
            <w:tcBorders>
              <w:top w:val="nil"/>
              <w:left w:val="nil"/>
              <w:bottom w:val="nil"/>
              <w:right w:val="nil"/>
            </w:tcBorders>
          </w:tcPr>
          <w:p w14:paraId="64FF4762" w14:textId="77777777" w:rsidR="00E602CD" w:rsidRPr="00EC3464" w:rsidRDefault="00E602CD" w:rsidP="00557025">
            <w:pPr>
              <w:pStyle w:val="Normal6a"/>
            </w:pPr>
            <w:r w:rsidRPr="00EC3464">
              <w:rPr>
                <w:b/>
                <w:i/>
              </w:rPr>
              <w:t>Ea.</w:t>
            </w:r>
            <w:r w:rsidRPr="00EC3464">
              <w:tab/>
            </w:r>
            <w:r w:rsidRPr="00EC3464">
              <w:rPr>
                <w:b/>
                <w:i/>
              </w:rPr>
              <w:t>ker bi bilo treba v poročilih za posamezne države upoštevati, kako ohranjanje nizkih cen energije za gospodinjstva pomaga preprečiti, da bi se družine ujele v past revščine;</w:t>
            </w:r>
          </w:p>
        </w:tc>
      </w:tr>
    </w:tbl>
    <w:p w14:paraId="4BD4B09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987F889" w14:textId="77777777" w:rsidR="00E602CD" w:rsidRPr="00EC3464" w:rsidRDefault="00E602CD" w:rsidP="00E602CD">
      <w:r w:rsidRPr="00EC3464">
        <w:rPr>
          <w:rStyle w:val="HideTWBExt"/>
        </w:rPr>
        <w:t>&lt;/Amend&gt;</w:t>
      </w:r>
    </w:p>
    <w:p w14:paraId="30566B8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94</w:t>
      </w:r>
      <w:r w:rsidRPr="00EC3464">
        <w:rPr>
          <w:rStyle w:val="HideTWBExt"/>
          <w:b w:val="0"/>
        </w:rPr>
        <w:t>&lt;/NumAm&gt;</w:t>
      </w:r>
    </w:p>
    <w:p w14:paraId="7E67BFA7" w14:textId="601F5911"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6D3070E9" w14:textId="77777777" w:rsidR="00E602CD" w:rsidRPr="00EC3464" w:rsidRDefault="00E602CD" w:rsidP="00E602CD">
      <w:pPr>
        <w:pStyle w:val="NormalBold"/>
      </w:pPr>
      <w:r w:rsidRPr="00EC3464">
        <w:rPr>
          <w:rStyle w:val="HideTWBExt"/>
          <w:b w:val="0"/>
        </w:rPr>
        <w:t>&lt;/RepeatBlock-By&gt;</w:t>
      </w:r>
    </w:p>
    <w:p w14:paraId="7668959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54011A2" w14:textId="77777777" w:rsidR="00E602CD" w:rsidRPr="00EC3464" w:rsidRDefault="00E602CD" w:rsidP="00E602CD">
      <w:pPr>
        <w:pStyle w:val="NormalBold"/>
      </w:pPr>
      <w:r w:rsidRPr="00EC3464">
        <w:rPr>
          <w:rStyle w:val="HideTWBExt"/>
          <w:b w:val="0"/>
        </w:rPr>
        <w:t>&lt;Article&gt;</w:t>
      </w:r>
      <w:r w:rsidRPr="00EC3464">
        <w:t>Uvodna izjava E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782568" w14:textId="77777777" w:rsidTr="00557025">
        <w:trPr>
          <w:trHeight w:hRule="exact" w:val="240"/>
          <w:jc w:val="center"/>
        </w:trPr>
        <w:tc>
          <w:tcPr>
            <w:tcW w:w="9752" w:type="dxa"/>
            <w:gridSpan w:val="2"/>
            <w:tcBorders>
              <w:top w:val="nil"/>
              <w:left w:val="nil"/>
              <w:bottom w:val="nil"/>
              <w:right w:val="nil"/>
            </w:tcBorders>
          </w:tcPr>
          <w:p w14:paraId="25F141DB" w14:textId="77777777" w:rsidR="00E602CD" w:rsidRPr="00EC3464" w:rsidRDefault="00E602CD" w:rsidP="00557025"/>
        </w:tc>
      </w:tr>
      <w:tr w:rsidR="00626753" w:rsidRPr="00EC3464" w14:paraId="3FF206E7" w14:textId="77777777" w:rsidTr="00557025">
        <w:trPr>
          <w:trHeight w:val="240"/>
          <w:jc w:val="center"/>
        </w:trPr>
        <w:tc>
          <w:tcPr>
            <w:tcW w:w="4876" w:type="dxa"/>
            <w:tcBorders>
              <w:top w:val="nil"/>
              <w:left w:val="nil"/>
              <w:bottom w:val="nil"/>
              <w:right w:val="nil"/>
            </w:tcBorders>
          </w:tcPr>
          <w:p w14:paraId="233FDF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45F8805" w14:textId="77777777" w:rsidR="00E602CD" w:rsidRPr="00EC3464" w:rsidRDefault="00E602CD" w:rsidP="00557025">
            <w:pPr>
              <w:pStyle w:val="AmColumnHeading"/>
            </w:pPr>
            <w:r w:rsidRPr="00EC3464">
              <w:t>Predlog spremembe</w:t>
            </w:r>
          </w:p>
        </w:tc>
      </w:tr>
      <w:tr w:rsidR="00626753" w:rsidRPr="00EC3464" w14:paraId="4B887213" w14:textId="77777777" w:rsidTr="00557025">
        <w:trPr>
          <w:jc w:val="center"/>
        </w:trPr>
        <w:tc>
          <w:tcPr>
            <w:tcW w:w="4876" w:type="dxa"/>
            <w:tcBorders>
              <w:top w:val="nil"/>
              <w:left w:val="nil"/>
              <w:bottom w:val="nil"/>
              <w:right w:val="nil"/>
            </w:tcBorders>
          </w:tcPr>
          <w:p w14:paraId="42FF92A7" w14:textId="77777777" w:rsidR="00E602CD" w:rsidRPr="00EC3464" w:rsidRDefault="00E602CD" w:rsidP="00557025">
            <w:pPr>
              <w:pStyle w:val="Normal6a"/>
            </w:pPr>
          </w:p>
        </w:tc>
        <w:tc>
          <w:tcPr>
            <w:tcW w:w="4876" w:type="dxa"/>
            <w:tcBorders>
              <w:top w:val="nil"/>
              <w:left w:val="nil"/>
              <w:bottom w:val="nil"/>
              <w:right w:val="nil"/>
            </w:tcBorders>
          </w:tcPr>
          <w:p w14:paraId="61A9D620" w14:textId="77777777" w:rsidR="00E602CD" w:rsidRPr="00EC3464" w:rsidRDefault="00E602CD" w:rsidP="00557025">
            <w:pPr>
              <w:pStyle w:val="Normal6a"/>
            </w:pPr>
            <w:r w:rsidRPr="00EC3464">
              <w:rPr>
                <w:b/>
                <w:i/>
              </w:rPr>
              <w:t>Eb.</w:t>
            </w:r>
            <w:r w:rsidRPr="00EC3464">
              <w:tab/>
            </w:r>
            <w:r w:rsidRPr="00EC3464">
              <w:rPr>
                <w:b/>
                <w:i/>
              </w:rPr>
              <w:t>ker ima novo digitalno gospodarstvo potencial, da ustvari koristi za celotno družbo z izboljšanjem kakovosti življenja in delovnih pogojev ter ustvarjanjem novih zaposlitvenih priložnosti; ker naj bi digitalizacija, robotizacija, avtomatizacija in umetna inteligenca koristili državljanom in družbi, saj naj bi izboljšali kakovost življenja in ustvarili nove zaposlitvene priložnosti, hkrati pa prinašajo številna tveganja in izzive, ki jih je treba obravnavati; ker socialni dialog na delovnem mestu omogoča pomembne prednosti pri sprejemanju in uporabi umetne inteligence ter s tem povezanem usposabljanju zaposlenih</w:t>
            </w:r>
            <w:r w:rsidRPr="00EC3464">
              <w:rPr>
                <w:b/>
                <w:i/>
                <w:vertAlign w:val="superscript"/>
              </w:rPr>
              <w:t>3a</w:t>
            </w:r>
            <w:r w:rsidRPr="00EC3464">
              <w:rPr>
                <w:b/>
                <w:i/>
              </w:rPr>
              <w:t>;</w:t>
            </w:r>
          </w:p>
        </w:tc>
      </w:tr>
      <w:tr w:rsidR="00626753" w:rsidRPr="00EC3464" w14:paraId="6FC23C76" w14:textId="77777777" w:rsidTr="00557025">
        <w:trPr>
          <w:jc w:val="center"/>
        </w:trPr>
        <w:tc>
          <w:tcPr>
            <w:tcW w:w="4876" w:type="dxa"/>
            <w:tcBorders>
              <w:top w:val="nil"/>
              <w:left w:val="nil"/>
              <w:bottom w:val="nil"/>
              <w:right w:val="nil"/>
            </w:tcBorders>
          </w:tcPr>
          <w:p w14:paraId="4C8D24AF" w14:textId="77777777" w:rsidR="00E602CD" w:rsidRPr="00EC3464" w:rsidRDefault="00E602CD" w:rsidP="00557025"/>
        </w:tc>
        <w:tc>
          <w:tcPr>
            <w:tcW w:w="4876" w:type="dxa"/>
            <w:tcBorders>
              <w:top w:val="nil"/>
              <w:left w:val="nil"/>
              <w:bottom w:val="nil"/>
              <w:right w:val="nil"/>
            </w:tcBorders>
          </w:tcPr>
          <w:p w14:paraId="5DC528FC" w14:textId="77777777" w:rsidR="00E602CD" w:rsidRPr="00EC3464" w:rsidRDefault="00E602CD" w:rsidP="00557025">
            <w:pPr>
              <w:pStyle w:val="Normal6a"/>
            </w:pPr>
            <w:r w:rsidRPr="00EC3464">
              <w:rPr>
                <w:b/>
                <w:i/>
              </w:rPr>
              <w:t>_________________</w:t>
            </w:r>
          </w:p>
        </w:tc>
      </w:tr>
      <w:tr w:rsidR="00626753" w:rsidRPr="00EC3464" w14:paraId="1E9C8CBB" w14:textId="77777777" w:rsidTr="00557025">
        <w:trPr>
          <w:jc w:val="center"/>
        </w:trPr>
        <w:tc>
          <w:tcPr>
            <w:tcW w:w="4876" w:type="dxa"/>
            <w:tcBorders>
              <w:top w:val="nil"/>
              <w:left w:val="nil"/>
              <w:bottom w:val="nil"/>
              <w:right w:val="nil"/>
            </w:tcBorders>
          </w:tcPr>
          <w:p w14:paraId="099670CF" w14:textId="77777777" w:rsidR="00E602CD" w:rsidRPr="00EC3464" w:rsidRDefault="00E602CD" w:rsidP="00557025"/>
        </w:tc>
        <w:tc>
          <w:tcPr>
            <w:tcW w:w="4876" w:type="dxa"/>
            <w:tcBorders>
              <w:top w:val="nil"/>
              <w:left w:val="nil"/>
              <w:bottom w:val="nil"/>
              <w:right w:val="nil"/>
            </w:tcBorders>
          </w:tcPr>
          <w:p w14:paraId="6B726513" w14:textId="77777777" w:rsidR="00E602CD" w:rsidRPr="00EC3464" w:rsidRDefault="00E602CD" w:rsidP="00557025">
            <w:pPr>
              <w:pStyle w:val="Normal6a"/>
            </w:pPr>
            <w:r w:rsidRPr="00EC3464">
              <w:rPr>
                <w:b/>
                <w:i/>
                <w:vertAlign w:val="superscript"/>
              </w:rPr>
              <w:t>3a</w:t>
            </w:r>
            <w:r w:rsidRPr="00EC3464">
              <w:t xml:space="preserve"> </w:t>
            </w:r>
            <w:r w:rsidRPr="00EC3464">
              <w:rPr>
                <w:b/>
                <w:i/>
              </w:rPr>
              <w:t>Eurofound (2026, v pripravi), Evropska raziskava o delovnih pogojih 2024: Pregledno poročilo | Eurofound.</w:t>
            </w:r>
          </w:p>
        </w:tc>
      </w:tr>
    </w:tbl>
    <w:p w14:paraId="76CF9B1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57E24FE" w14:textId="77777777" w:rsidR="00E602CD" w:rsidRPr="00EC3464" w:rsidRDefault="00E602CD" w:rsidP="00E602CD">
      <w:r w:rsidRPr="00EC3464">
        <w:rPr>
          <w:rStyle w:val="HideTWBExt"/>
        </w:rPr>
        <w:t>&lt;/Amend&gt;</w:t>
      </w:r>
    </w:p>
    <w:p w14:paraId="235DD12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95</w:t>
      </w:r>
      <w:r w:rsidRPr="00EC3464">
        <w:rPr>
          <w:rStyle w:val="HideTWBExt"/>
          <w:b w:val="0"/>
        </w:rPr>
        <w:t>&lt;/NumAm&gt;</w:t>
      </w:r>
    </w:p>
    <w:p w14:paraId="612DBDCD"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32D74C3F" w14:textId="77777777" w:rsidR="00E602CD" w:rsidRPr="00EC3464" w:rsidRDefault="00E602CD" w:rsidP="00E602CD">
      <w:pPr>
        <w:pStyle w:val="NormalBold"/>
      </w:pPr>
      <w:r w:rsidRPr="00EC3464">
        <w:rPr>
          <w:rStyle w:val="HideTWBExt"/>
          <w:b w:val="0"/>
        </w:rPr>
        <w:t>&lt;/RepeatBlock-By&gt;</w:t>
      </w:r>
    </w:p>
    <w:p w14:paraId="0894E08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75A9FA" w14:textId="77777777" w:rsidR="00E602CD" w:rsidRPr="00EC3464" w:rsidRDefault="00E602CD" w:rsidP="00E602CD">
      <w:pPr>
        <w:pStyle w:val="NormalBold"/>
      </w:pPr>
      <w:r w:rsidRPr="00EC3464">
        <w:rPr>
          <w:rStyle w:val="HideTWBExt"/>
          <w:b w:val="0"/>
        </w:rPr>
        <w:t>&lt;Article&gt;</w:t>
      </w:r>
      <w:r w:rsidRPr="00EC3464">
        <w:t>Uvodna izjava E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6E70C68" w14:textId="77777777" w:rsidTr="00557025">
        <w:trPr>
          <w:trHeight w:hRule="exact" w:val="240"/>
          <w:jc w:val="center"/>
        </w:trPr>
        <w:tc>
          <w:tcPr>
            <w:tcW w:w="9752" w:type="dxa"/>
            <w:gridSpan w:val="2"/>
            <w:tcBorders>
              <w:top w:val="nil"/>
              <w:left w:val="nil"/>
              <w:bottom w:val="nil"/>
              <w:right w:val="nil"/>
            </w:tcBorders>
          </w:tcPr>
          <w:p w14:paraId="0706B1FE" w14:textId="77777777" w:rsidR="00E602CD" w:rsidRPr="00EC3464" w:rsidRDefault="00E602CD" w:rsidP="00557025"/>
        </w:tc>
      </w:tr>
      <w:tr w:rsidR="00626753" w:rsidRPr="00EC3464" w14:paraId="2CBC6397" w14:textId="77777777" w:rsidTr="00557025">
        <w:trPr>
          <w:trHeight w:val="240"/>
          <w:jc w:val="center"/>
        </w:trPr>
        <w:tc>
          <w:tcPr>
            <w:tcW w:w="4876" w:type="dxa"/>
            <w:tcBorders>
              <w:top w:val="nil"/>
              <w:left w:val="nil"/>
              <w:bottom w:val="nil"/>
              <w:right w:val="nil"/>
            </w:tcBorders>
          </w:tcPr>
          <w:p w14:paraId="08D3AEE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BEA75F7" w14:textId="77777777" w:rsidR="00E602CD" w:rsidRPr="00EC3464" w:rsidRDefault="00E602CD" w:rsidP="00557025">
            <w:pPr>
              <w:pStyle w:val="AmColumnHeading"/>
            </w:pPr>
            <w:r w:rsidRPr="00EC3464">
              <w:t>Predlog spremembe</w:t>
            </w:r>
          </w:p>
        </w:tc>
      </w:tr>
      <w:tr w:rsidR="00626753" w:rsidRPr="00EC3464" w14:paraId="070C220A" w14:textId="77777777" w:rsidTr="00557025">
        <w:trPr>
          <w:jc w:val="center"/>
        </w:trPr>
        <w:tc>
          <w:tcPr>
            <w:tcW w:w="4876" w:type="dxa"/>
            <w:tcBorders>
              <w:top w:val="nil"/>
              <w:left w:val="nil"/>
              <w:bottom w:val="nil"/>
              <w:right w:val="nil"/>
            </w:tcBorders>
          </w:tcPr>
          <w:p w14:paraId="5245700C" w14:textId="77777777" w:rsidR="00E602CD" w:rsidRPr="00EC3464" w:rsidRDefault="00E602CD" w:rsidP="00557025">
            <w:pPr>
              <w:pStyle w:val="Normal6a"/>
            </w:pPr>
          </w:p>
        </w:tc>
        <w:tc>
          <w:tcPr>
            <w:tcW w:w="4876" w:type="dxa"/>
            <w:tcBorders>
              <w:top w:val="nil"/>
              <w:left w:val="nil"/>
              <w:bottom w:val="nil"/>
              <w:right w:val="nil"/>
            </w:tcBorders>
          </w:tcPr>
          <w:p w14:paraId="4CE84E2E" w14:textId="77777777" w:rsidR="00E602CD" w:rsidRPr="00EC3464" w:rsidRDefault="00E602CD" w:rsidP="00557025">
            <w:pPr>
              <w:pStyle w:val="Normal6a"/>
            </w:pPr>
            <w:r w:rsidRPr="00EC3464">
              <w:rPr>
                <w:b/>
                <w:i/>
              </w:rPr>
              <w:t>Eb.</w:t>
            </w:r>
            <w:r w:rsidRPr="00EC3464">
              <w:tab/>
            </w:r>
            <w:r w:rsidRPr="00EC3464">
              <w:rPr>
                <w:b/>
                <w:i/>
              </w:rPr>
              <w:t>ker se v poročilu Enrica Lette opozarja na upadanje stopnje rodnosti in poudarja, da je treba vzpostaviti okvir za podporo družinam kot del strategije vključujoče rasti v skladu z evropskim stebrom socialnih pravic; ker je v njem poudarjeno tudi, da je prosto gibanje oseb še vedno najmanj razvita svoboščina, in poziva, naj se zmanjšajo ovire za poklicno mobilnost, hkrati pa obravnavajo ozemeljska neravnovesja in zaščiti pravica do prebivanja s politikami, ki spodbujajo pravico ostati;</w:t>
            </w:r>
          </w:p>
        </w:tc>
      </w:tr>
    </w:tbl>
    <w:p w14:paraId="77829F9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9323CE6" w14:textId="77777777" w:rsidR="00E602CD" w:rsidRPr="00EC3464" w:rsidRDefault="00E602CD" w:rsidP="00E602CD">
      <w:r w:rsidRPr="00EC3464">
        <w:rPr>
          <w:rStyle w:val="HideTWBExt"/>
        </w:rPr>
        <w:t>&lt;/Amend&gt;</w:t>
      </w:r>
    </w:p>
    <w:p w14:paraId="47572EE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96</w:t>
      </w:r>
      <w:r w:rsidRPr="00EC3464">
        <w:rPr>
          <w:rStyle w:val="HideTWBExt"/>
          <w:b w:val="0"/>
        </w:rPr>
        <w:t>&lt;/NumAm&gt;</w:t>
      </w:r>
    </w:p>
    <w:p w14:paraId="76B01F19"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DA5FC97" w14:textId="77777777" w:rsidR="00E602CD" w:rsidRPr="00EC3464" w:rsidRDefault="00E602CD" w:rsidP="00E602CD">
      <w:pPr>
        <w:pStyle w:val="NormalBold"/>
      </w:pPr>
      <w:r w:rsidRPr="00EC3464">
        <w:rPr>
          <w:rStyle w:val="HideTWBExt"/>
          <w:b w:val="0"/>
        </w:rPr>
        <w:t>&lt;/RepeatBlock-By&gt;</w:t>
      </w:r>
    </w:p>
    <w:p w14:paraId="43D8061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16EAD5F" w14:textId="77777777" w:rsidR="00E602CD" w:rsidRPr="00EC3464" w:rsidRDefault="00E602CD" w:rsidP="00E602CD">
      <w:pPr>
        <w:pStyle w:val="NormalBold"/>
      </w:pPr>
      <w:r w:rsidRPr="00EC3464">
        <w:rPr>
          <w:rStyle w:val="HideTWBExt"/>
          <w:b w:val="0"/>
        </w:rPr>
        <w:t>&lt;Article&gt;</w:t>
      </w:r>
      <w:r w:rsidRPr="00EC3464">
        <w:t>Uvodna izjava E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0F3EB75" w14:textId="77777777" w:rsidTr="00557025">
        <w:trPr>
          <w:trHeight w:hRule="exact" w:val="240"/>
          <w:jc w:val="center"/>
        </w:trPr>
        <w:tc>
          <w:tcPr>
            <w:tcW w:w="9752" w:type="dxa"/>
            <w:gridSpan w:val="2"/>
            <w:tcBorders>
              <w:top w:val="nil"/>
              <w:left w:val="nil"/>
              <w:bottom w:val="nil"/>
              <w:right w:val="nil"/>
            </w:tcBorders>
          </w:tcPr>
          <w:p w14:paraId="1DFDE982" w14:textId="77777777" w:rsidR="00E602CD" w:rsidRPr="00EC3464" w:rsidRDefault="00E602CD" w:rsidP="00557025"/>
        </w:tc>
      </w:tr>
      <w:tr w:rsidR="00626753" w:rsidRPr="00EC3464" w14:paraId="4B304E64" w14:textId="77777777" w:rsidTr="00557025">
        <w:trPr>
          <w:trHeight w:val="240"/>
          <w:jc w:val="center"/>
        </w:trPr>
        <w:tc>
          <w:tcPr>
            <w:tcW w:w="4876" w:type="dxa"/>
            <w:tcBorders>
              <w:top w:val="nil"/>
              <w:left w:val="nil"/>
              <w:bottom w:val="nil"/>
              <w:right w:val="nil"/>
            </w:tcBorders>
          </w:tcPr>
          <w:p w14:paraId="189CA91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D0EC88B" w14:textId="77777777" w:rsidR="00E602CD" w:rsidRPr="00EC3464" w:rsidRDefault="00E602CD" w:rsidP="00557025">
            <w:pPr>
              <w:pStyle w:val="AmColumnHeading"/>
            </w:pPr>
            <w:r w:rsidRPr="00EC3464">
              <w:t>Predlog spremembe</w:t>
            </w:r>
          </w:p>
        </w:tc>
      </w:tr>
      <w:tr w:rsidR="00626753" w:rsidRPr="00EC3464" w14:paraId="64DAE5C9" w14:textId="77777777" w:rsidTr="00557025">
        <w:trPr>
          <w:jc w:val="center"/>
        </w:trPr>
        <w:tc>
          <w:tcPr>
            <w:tcW w:w="4876" w:type="dxa"/>
            <w:tcBorders>
              <w:top w:val="nil"/>
              <w:left w:val="nil"/>
              <w:bottom w:val="nil"/>
              <w:right w:val="nil"/>
            </w:tcBorders>
          </w:tcPr>
          <w:p w14:paraId="173C40A0" w14:textId="77777777" w:rsidR="00E602CD" w:rsidRPr="00EC3464" w:rsidRDefault="00E602CD" w:rsidP="00557025">
            <w:pPr>
              <w:pStyle w:val="Normal6a"/>
            </w:pPr>
          </w:p>
        </w:tc>
        <w:tc>
          <w:tcPr>
            <w:tcW w:w="4876" w:type="dxa"/>
            <w:tcBorders>
              <w:top w:val="nil"/>
              <w:left w:val="nil"/>
              <w:bottom w:val="nil"/>
              <w:right w:val="nil"/>
            </w:tcBorders>
          </w:tcPr>
          <w:p w14:paraId="7D87FBFC" w14:textId="77777777" w:rsidR="00E602CD" w:rsidRPr="00EC3464" w:rsidRDefault="00E602CD" w:rsidP="00557025">
            <w:pPr>
              <w:pStyle w:val="Normal6a"/>
            </w:pPr>
            <w:r w:rsidRPr="00EC3464">
              <w:rPr>
                <w:b/>
                <w:i/>
              </w:rPr>
              <w:t>Eb.</w:t>
            </w:r>
            <w:r w:rsidRPr="00EC3464">
              <w:tab/>
            </w:r>
            <w:r w:rsidRPr="00EC3464">
              <w:rPr>
                <w:b/>
                <w:i/>
              </w:rPr>
              <w:t>ker je bilo leta 2024 več kot 40 milijonov ljudi v Uniji, tj. približno 9,2 % prebivalstva, izpostavljenih energetski revščini, kar se meri kot delež ljudi, ki ne morejo ustrezno ogrevati svojega doma, in ker je ta delež še vedno bistveno višji med ljudmi, ki jim grozi revščina ali socialna izključenost, kar pomeni, da se morajo številna gospodinjstva z nizkimi dohodki še vedno odločati med plačilom računov za energijo, najemnine, zdravstvenega varstva ali hrane;</w:t>
            </w:r>
          </w:p>
        </w:tc>
      </w:tr>
    </w:tbl>
    <w:p w14:paraId="3CAE37F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A51649" w14:textId="77777777" w:rsidR="00E602CD" w:rsidRPr="00EC3464" w:rsidRDefault="00E602CD" w:rsidP="00E602CD">
      <w:r w:rsidRPr="00EC3464">
        <w:rPr>
          <w:rStyle w:val="HideTWBExt"/>
        </w:rPr>
        <w:t>&lt;/Amend&gt;</w:t>
      </w:r>
    </w:p>
    <w:p w14:paraId="12549A0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97</w:t>
      </w:r>
      <w:r w:rsidRPr="00EC3464">
        <w:rPr>
          <w:rStyle w:val="HideTWBExt"/>
          <w:b w:val="0"/>
        </w:rPr>
        <w:t>&lt;/NumAm&gt;</w:t>
      </w:r>
    </w:p>
    <w:p w14:paraId="52A6D30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4FA3FAE" w14:textId="77777777" w:rsidR="00E602CD" w:rsidRPr="00EC3464" w:rsidRDefault="00E602CD" w:rsidP="00E602CD">
      <w:pPr>
        <w:pStyle w:val="NormalBold"/>
      </w:pPr>
      <w:r w:rsidRPr="00EC3464">
        <w:rPr>
          <w:rStyle w:val="HideTWBExt"/>
          <w:b w:val="0"/>
        </w:rPr>
        <w:t>&lt;/RepeatBlock-By&gt;</w:t>
      </w:r>
    </w:p>
    <w:p w14:paraId="6F69E06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BD1F833"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37BC00F" w14:textId="77777777" w:rsidTr="00557025">
        <w:trPr>
          <w:trHeight w:hRule="exact" w:val="240"/>
          <w:jc w:val="center"/>
        </w:trPr>
        <w:tc>
          <w:tcPr>
            <w:tcW w:w="9752" w:type="dxa"/>
            <w:gridSpan w:val="2"/>
            <w:tcBorders>
              <w:top w:val="nil"/>
              <w:left w:val="nil"/>
              <w:bottom w:val="nil"/>
              <w:right w:val="nil"/>
            </w:tcBorders>
          </w:tcPr>
          <w:p w14:paraId="512BAC3F" w14:textId="77777777" w:rsidR="00E602CD" w:rsidRPr="00EC3464" w:rsidRDefault="00E602CD" w:rsidP="00557025"/>
        </w:tc>
      </w:tr>
      <w:tr w:rsidR="00626753" w:rsidRPr="00EC3464" w14:paraId="489F8B30" w14:textId="77777777" w:rsidTr="00557025">
        <w:trPr>
          <w:trHeight w:val="240"/>
          <w:jc w:val="center"/>
        </w:trPr>
        <w:tc>
          <w:tcPr>
            <w:tcW w:w="4876" w:type="dxa"/>
            <w:tcBorders>
              <w:top w:val="nil"/>
              <w:left w:val="nil"/>
              <w:bottom w:val="nil"/>
              <w:right w:val="nil"/>
            </w:tcBorders>
          </w:tcPr>
          <w:p w14:paraId="0D83CAC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40616A6" w14:textId="77777777" w:rsidR="00E602CD" w:rsidRPr="00EC3464" w:rsidRDefault="00E602CD" w:rsidP="00557025">
            <w:pPr>
              <w:pStyle w:val="AmColumnHeading"/>
            </w:pPr>
            <w:r w:rsidRPr="00EC3464">
              <w:t>Predlog spremembe</w:t>
            </w:r>
          </w:p>
        </w:tc>
      </w:tr>
      <w:tr w:rsidR="00626753" w:rsidRPr="00EC3464" w14:paraId="50CBC2AA" w14:textId="77777777" w:rsidTr="00557025">
        <w:trPr>
          <w:jc w:val="center"/>
        </w:trPr>
        <w:tc>
          <w:tcPr>
            <w:tcW w:w="4876" w:type="dxa"/>
            <w:tcBorders>
              <w:top w:val="nil"/>
              <w:left w:val="nil"/>
              <w:bottom w:val="nil"/>
              <w:right w:val="nil"/>
            </w:tcBorders>
          </w:tcPr>
          <w:p w14:paraId="2BAB82B6" w14:textId="77777777" w:rsidR="00E602CD" w:rsidRPr="00EC3464" w:rsidRDefault="00E602CD" w:rsidP="00557025">
            <w:pPr>
              <w:pStyle w:val="Normal6a"/>
            </w:pPr>
            <w:r w:rsidRPr="00EC3464">
              <w:t>F.</w:t>
            </w:r>
            <w:r w:rsidRPr="00EC3464">
              <w:tab/>
              <w:t xml:space="preserve">ker se EU </w:t>
            </w:r>
            <w:r w:rsidRPr="00EC3464">
              <w:rPr>
                <w:b/>
                <w:i/>
              </w:rPr>
              <w:t>zaradi več dejavnikov</w:t>
            </w:r>
            <w:r w:rsidRPr="00EC3464">
              <w:t xml:space="preserve">, </w:t>
            </w:r>
            <w:r w:rsidRPr="00EC3464">
              <w:rPr>
                <w:b/>
                <w:i/>
              </w:rPr>
              <w:t>tudi slabe kakovosti delovnih mest,</w:t>
            </w:r>
            <w:r w:rsidRPr="00EC3464">
              <w:t xml:space="preserve"> spoprijema z nenehnim pomanjkanjem delavcev </w:t>
            </w:r>
            <w:r w:rsidRPr="00EC3464">
              <w:rPr>
                <w:b/>
                <w:i/>
              </w:rPr>
              <w:t>ter</w:t>
            </w:r>
            <w:r w:rsidRPr="00EC3464">
              <w:t xml:space="preserve"> spretnosti;</w:t>
            </w:r>
          </w:p>
        </w:tc>
        <w:tc>
          <w:tcPr>
            <w:tcW w:w="4876" w:type="dxa"/>
            <w:tcBorders>
              <w:top w:val="nil"/>
              <w:left w:val="nil"/>
              <w:bottom w:val="nil"/>
              <w:right w:val="nil"/>
            </w:tcBorders>
          </w:tcPr>
          <w:p w14:paraId="6DC24486" w14:textId="77777777" w:rsidR="00E602CD" w:rsidRPr="00EC3464" w:rsidRDefault="00E602CD" w:rsidP="00557025">
            <w:pPr>
              <w:pStyle w:val="Normal6a"/>
            </w:pPr>
            <w:r w:rsidRPr="00EC3464">
              <w:t>F.</w:t>
            </w:r>
            <w:r w:rsidRPr="00EC3464">
              <w:tab/>
              <w:t xml:space="preserve">ker se EU </w:t>
            </w:r>
            <w:r w:rsidRPr="00EC3464">
              <w:rPr>
                <w:b/>
                <w:i/>
              </w:rPr>
              <w:t>v nekaterih sektorjih</w:t>
            </w:r>
            <w:r w:rsidRPr="00EC3464">
              <w:t xml:space="preserve">, </w:t>
            </w:r>
            <w:r w:rsidRPr="00EC3464">
              <w:rPr>
                <w:b/>
                <w:i/>
              </w:rPr>
              <w:t>kot sta znanost in tehnologija</w:t>
            </w:r>
            <w:r w:rsidRPr="00EC3464">
              <w:t xml:space="preserve"> spoprijema z nenehnim pomanjkanjem delavcev </w:t>
            </w:r>
            <w:r w:rsidRPr="00EC3464">
              <w:rPr>
                <w:b/>
                <w:i/>
              </w:rPr>
              <w:t>in</w:t>
            </w:r>
            <w:r w:rsidRPr="00EC3464">
              <w:t xml:space="preserve"> spretnosti;</w:t>
            </w:r>
            <w:r w:rsidRPr="00EC3464">
              <w:rPr>
                <w:b/>
                <w:i/>
              </w:rPr>
              <w:t xml:space="preserve"> ker je pomanjkanje povezano z več dejavniki, kot so slaba kakovost delovnih mest, pomanjkanje privlačnosti in naložb v kakovostne javne storitve, slabi delovni pogoji in nizke plače, diskriminacija ter omejen dostop do kakovostnih možnosti za izpopolnjevanje in preusposabljanje; ker je za odpravo pomanjkanja in ohranitev vseh vrst talentov treba izboljšati kakovost pravic delavcev in kolektivnih pogajanj, dostop do sistemov socialne zaščite, izboljšati kakovost delovnih mest, priložnosti za razvoj spretnosti, prilagojenih potrebam, in dostojne delovne pogoje, namesto da se zanašamo na deregulacijo trga dela; ker bo sposobnost EU, da se ob demografskem, digitalnem in zelenem prehodu spopade s prihodnjimi pretresi, krizami in večplastnimi krizami, v veliki meri odvisna od pogojev, v katerih bodo lahko kritični delavci opravljali svoje delo;</w:t>
            </w:r>
          </w:p>
        </w:tc>
      </w:tr>
    </w:tbl>
    <w:p w14:paraId="33F7C28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2EDCB65" w14:textId="77777777" w:rsidR="00E602CD" w:rsidRPr="00EC3464" w:rsidRDefault="00E602CD" w:rsidP="00E602CD">
      <w:r w:rsidRPr="00EC3464">
        <w:rPr>
          <w:rStyle w:val="HideTWBExt"/>
        </w:rPr>
        <w:t>&lt;/Amend&gt;</w:t>
      </w:r>
    </w:p>
    <w:p w14:paraId="37A0B72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98</w:t>
      </w:r>
      <w:r w:rsidRPr="00EC3464">
        <w:rPr>
          <w:rStyle w:val="HideTWBExt"/>
          <w:b w:val="0"/>
        </w:rPr>
        <w:t>&lt;/NumAm&gt;</w:t>
      </w:r>
    </w:p>
    <w:p w14:paraId="2BA06995" w14:textId="4256DDDC"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43FF34FF" w14:textId="77777777" w:rsidR="00E602CD" w:rsidRPr="00EC3464" w:rsidRDefault="00E602CD" w:rsidP="00E602CD">
      <w:pPr>
        <w:pStyle w:val="NormalBold"/>
      </w:pPr>
      <w:r w:rsidRPr="00EC3464">
        <w:rPr>
          <w:rStyle w:val="HideTWBExt"/>
          <w:b w:val="0"/>
        </w:rPr>
        <w:t>&lt;/RepeatBlock-By&gt;</w:t>
      </w:r>
    </w:p>
    <w:p w14:paraId="30A0F97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A905554"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DD84F92" w14:textId="77777777" w:rsidTr="00557025">
        <w:trPr>
          <w:trHeight w:hRule="exact" w:val="240"/>
          <w:jc w:val="center"/>
        </w:trPr>
        <w:tc>
          <w:tcPr>
            <w:tcW w:w="9752" w:type="dxa"/>
            <w:gridSpan w:val="2"/>
            <w:tcBorders>
              <w:top w:val="nil"/>
              <w:left w:val="nil"/>
              <w:bottom w:val="nil"/>
              <w:right w:val="nil"/>
            </w:tcBorders>
          </w:tcPr>
          <w:p w14:paraId="7E264955" w14:textId="77777777" w:rsidR="00E602CD" w:rsidRPr="00EC3464" w:rsidRDefault="00E602CD" w:rsidP="00557025"/>
        </w:tc>
      </w:tr>
      <w:tr w:rsidR="00626753" w:rsidRPr="00EC3464" w14:paraId="1244BC67" w14:textId="77777777" w:rsidTr="00557025">
        <w:trPr>
          <w:trHeight w:val="240"/>
          <w:jc w:val="center"/>
        </w:trPr>
        <w:tc>
          <w:tcPr>
            <w:tcW w:w="4876" w:type="dxa"/>
            <w:tcBorders>
              <w:top w:val="nil"/>
              <w:left w:val="nil"/>
              <w:bottom w:val="nil"/>
              <w:right w:val="nil"/>
            </w:tcBorders>
          </w:tcPr>
          <w:p w14:paraId="0E715A1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D9A448E" w14:textId="77777777" w:rsidR="00E602CD" w:rsidRPr="00EC3464" w:rsidRDefault="00E602CD" w:rsidP="00557025">
            <w:pPr>
              <w:pStyle w:val="AmColumnHeading"/>
            </w:pPr>
            <w:r w:rsidRPr="00EC3464">
              <w:t>Predlog spremembe</w:t>
            </w:r>
          </w:p>
        </w:tc>
      </w:tr>
      <w:tr w:rsidR="00626753" w:rsidRPr="00EC3464" w14:paraId="2F88EB15" w14:textId="77777777" w:rsidTr="00557025">
        <w:trPr>
          <w:jc w:val="center"/>
        </w:trPr>
        <w:tc>
          <w:tcPr>
            <w:tcW w:w="4876" w:type="dxa"/>
            <w:tcBorders>
              <w:top w:val="nil"/>
              <w:left w:val="nil"/>
              <w:bottom w:val="nil"/>
              <w:right w:val="nil"/>
            </w:tcBorders>
          </w:tcPr>
          <w:p w14:paraId="71FC7376" w14:textId="77777777" w:rsidR="00E602CD" w:rsidRPr="00EC3464" w:rsidRDefault="00E602CD" w:rsidP="00557025">
            <w:pPr>
              <w:pStyle w:val="Normal6a"/>
            </w:pPr>
            <w:r w:rsidRPr="00EC3464">
              <w:t>F.</w:t>
            </w:r>
            <w:r w:rsidRPr="00EC3464">
              <w:tab/>
              <w:t>ker se EU zaradi več dejavnikov, tudi slabe kakovosti delovnih mest, spoprijema z nenehnim pomanjkanjem delavcev ter spretnosti;</w:t>
            </w:r>
          </w:p>
        </w:tc>
        <w:tc>
          <w:tcPr>
            <w:tcW w:w="4876" w:type="dxa"/>
            <w:tcBorders>
              <w:top w:val="nil"/>
              <w:left w:val="nil"/>
              <w:bottom w:val="nil"/>
              <w:right w:val="nil"/>
            </w:tcBorders>
          </w:tcPr>
          <w:p w14:paraId="7CE670F9" w14:textId="77777777" w:rsidR="00E602CD" w:rsidRPr="00EC3464" w:rsidRDefault="00E602CD" w:rsidP="00557025">
            <w:pPr>
              <w:pStyle w:val="Normal6a"/>
            </w:pPr>
            <w:r w:rsidRPr="00EC3464">
              <w:t>F.</w:t>
            </w:r>
            <w:r w:rsidRPr="00EC3464">
              <w:tab/>
              <w:t xml:space="preserve">ker se EU zaradi več dejavnikov, tudi slabe kakovosti delovnih mest, spoprijema z nenehnim pomanjkanjem delavcev ter spretnosti; </w:t>
            </w:r>
            <w:r w:rsidRPr="00EC3464">
              <w:rPr>
                <w:b/>
                <w:i/>
              </w:rPr>
              <w:t>ker je po podatkih evropske raziskave o delovnih pogojih za leto 2024 18 % delovne sile v EU pod povprečjem EU v vseh razsežnostih kakovosti delovnih mest, kar pomeni, da so na nekakovostnih delovnih mestih</w:t>
            </w:r>
            <w:r w:rsidRPr="00EC3464">
              <w:rPr>
                <w:b/>
                <w:i/>
                <w:vertAlign w:val="superscript"/>
              </w:rPr>
              <w:t>4a</w:t>
            </w:r>
            <w:r w:rsidRPr="00EC3464">
              <w:rPr>
                <w:b/>
                <w:i/>
              </w:rPr>
              <w:t>; ker pomanjkanja delovne sile v več sektorjih ni mogoče trajno odpraviti z razširitvijo prekarnega dela ali neenakimi delovnimi pogoji za delavce migrante; ker so enaka obravnava, dostop do socialne zaščite in dostojni delovni pogoji za vse, vključno z delavci migranti, bistveni za odpravo pomanjkanja delovne sile in socialno kohezijo;</w:t>
            </w:r>
          </w:p>
        </w:tc>
      </w:tr>
      <w:tr w:rsidR="00626753" w:rsidRPr="00EC3464" w14:paraId="7C157664" w14:textId="77777777" w:rsidTr="00557025">
        <w:trPr>
          <w:jc w:val="center"/>
        </w:trPr>
        <w:tc>
          <w:tcPr>
            <w:tcW w:w="4876" w:type="dxa"/>
            <w:tcBorders>
              <w:top w:val="nil"/>
              <w:left w:val="nil"/>
              <w:bottom w:val="nil"/>
              <w:right w:val="nil"/>
            </w:tcBorders>
          </w:tcPr>
          <w:p w14:paraId="32AF4A63" w14:textId="77777777" w:rsidR="00E602CD" w:rsidRPr="00EC3464" w:rsidRDefault="00E602CD" w:rsidP="00557025"/>
        </w:tc>
        <w:tc>
          <w:tcPr>
            <w:tcW w:w="4876" w:type="dxa"/>
            <w:tcBorders>
              <w:top w:val="nil"/>
              <w:left w:val="nil"/>
              <w:bottom w:val="nil"/>
              <w:right w:val="nil"/>
            </w:tcBorders>
          </w:tcPr>
          <w:p w14:paraId="09C595EE" w14:textId="77777777" w:rsidR="00E602CD" w:rsidRPr="00EC3464" w:rsidRDefault="00E602CD" w:rsidP="00557025">
            <w:pPr>
              <w:pStyle w:val="Normal6a"/>
            </w:pPr>
            <w:r w:rsidRPr="00EC3464">
              <w:rPr>
                <w:b/>
                <w:i/>
              </w:rPr>
              <w:t>_________________</w:t>
            </w:r>
          </w:p>
        </w:tc>
      </w:tr>
      <w:tr w:rsidR="00626753" w:rsidRPr="00EC3464" w14:paraId="75987F2B" w14:textId="77777777" w:rsidTr="00557025">
        <w:trPr>
          <w:jc w:val="center"/>
        </w:trPr>
        <w:tc>
          <w:tcPr>
            <w:tcW w:w="4876" w:type="dxa"/>
            <w:tcBorders>
              <w:top w:val="nil"/>
              <w:left w:val="nil"/>
              <w:bottom w:val="nil"/>
              <w:right w:val="nil"/>
            </w:tcBorders>
          </w:tcPr>
          <w:p w14:paraId="5E6BDD9A" w14:textId="77777777" w:rsidR="00E602CD" w:rsidRPr="00EC3464" w:rsidRDefault="00E602CD" w:rsidP="00557025"/>
        </w:tc>
        <w:tc>
          <w:tcPr>
            <w:tcW w:w="4876" w:type="dxa"/>
            <w:tcBorders>
              <w:top w:val="nil"/>
              <w:left w:val="nil"/>
              <w:bottom w:val="nil"/>
              <w:right w:val="nil"/>
            </w:tcBorders>
          </w:tcPr>
          <w:p w14:paraId="6B213FC6" w14:textId="77777777" w:rsidR="00E602CD" w:rsidRPr="00EC3464" w:rsidRDefault="00E602CD" w:rsidP="00557025">
            <w:pPr>
              <w:pStyle w:val="Normal6a"/>
            </w:pPr>
            <w:r w:rsidRPr="00EC3464">
              <w:rPr>
                <w:b/>
                <w:i/>
                <w:vertAlign w:val="superscript"/>
              </w:rPr>
              <w:t>4a</w:t>
            </w:r>
            <w:r w:rsidRPr="00EC3464">
              <w:rPr>
                <w:b/>
                <w:i/>
              </w:rPr>
              <w:t xml:space="preserve"> Evropska raziskava o delovnih razmerah 2024: Pregledno poročilo | Eurofound.</w:t>
            </w:r>
          </w:p>
        </w:tc>
      </w:tr>
    </w:tbl>
    <w:p w14:paraId="765398B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016ADAE" w14:textId="77777777" w:rsidR="00E602CD" w:rsidRPr="00EC3464" w:rsidRDefault="00E602CD" w:rsidP="00E602CD">
      <w:r w:rsidRPr="00EC3464">
        <w:rPr>
          <w:rStyle w:val="HideTWBExt"/>
        </w:rPr>
        <w:t>&lt;/Amend&gt;</w:t>
      </w:r>
    </w:p>
    <w:p w14:paraId="01118FC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99</w:t>
      </w:r>
      <w:r w:rsidRPr="00EC3464">
        <w:rPr>
          <w:rStyle w:val="HideTWBExt"/>
          <w:b w:val="0"/>
        </w:rPr>
        <w:t>&lt;/NumAm&gt;</w:t>
      </w:r>
    </w:p>
    <w:p w14:paraId="19C69008"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71903AE4"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453043FB" w14:textId="77777777" w:rsidR="00E602CD" w:rsidRPr="00EC3464" w:rsidRDefault="00E602CD" w:rsidP="00E602CD">
      <w:pPr>
        <w:pStyle w:val="NormalBold"/>
      </w:pPr>
      <w:r w:rsidRPr="00EC3464">
        <w:rPr>
          <w:rStyle w:val="HideTWBExt"/>
          <w:b w:val="0"/>
        </w:rPr>
        <w:t>&lt;/RepeatBlock-By&gt;</w:t>
      </w:r>
    </w:p>
    <w:p w14:paraId="67ACC9A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AC1D55A"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529C5F5" w14:textId="77777777" w:rsidTr="00557025">
        <w:trPr>
          <w:trHeight w:hRule="exact" w:val="240"/>
          <w:jc w:val="center"/>
        </w:trPr>
        <w:tc>
          <w:tcPr>
            <w:tcW w:w="9752" w:type="dxa"/>
            <w:gridSpan w:val="2"/>
            <w:tcBorders>
              <w:top w:val="nil"/>
              <w:left w:val="nil"/>
              <w:bottom w:val="nil"/>
              <w:right w:val="nil"/>
            </w:tcBorders>
          </w:tcPr>
          <w:p w14:paraId="2922BFEE" w14:textId="77777777" w:rsidR="00E602CD" w:rsidRPr="00EC3464" w:rsidRDefault="00E602CD" w:rsidP="00557025"/>
        </w:tc>
      </w:tr>
      <w:tr w:rsidR="00626753" w:rsidRPr="00EC3464" w14:paraId="21827DE0" w14:textId="77777777" w:rsidTr="00557025">
        <w:trPr>
          <w:trHeight w:val="240"/>
          <w:jc w:val="center"/>
        </w:trPr>
        <w:tc>
          <w:tcPr>
            <w:tcW w:w="4876" w:type="dxa"/>
            <w:tcBorders>
              <w:top w:val="nil"/>
              <w:left w:val="nil"/>
              <w:bottom w:val="nil"/>
              <w:right w:val="nil"/>
            </w:tcBorders>
          </w:tcPr>
          <w:p w14:paraId="1E9C203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68BEFFC" w14:textId="77777777" w:rsidR="00E602CD" w:rsidRPr="00EC3464" w:rsidRDefault="00E602CD" w:rsidP="00557025">
            <w:pPr>
              <w:pStyle w:val="AmColumnHeading"/>
            </w:pPr>
            <w:r w:rsidRPr="00EC3464">
              <w:t>Predlog spremembe</w:t>
            </w:r>
          </w:p>
        </w:tc>
      </w:tr>
      <w:tr w:rsidR="00626753" w:rsidRPr="00EC3464" w14:paraId="7CC82A07" w14:textId="77777777" w:rsidTr="00557025">
        <w:trPr>
          <w:jc w:val="center"/>
        </w:trPr>
        <w:tc>
          <w:tcPr>
            <w:tcW w:w="4876" w:type="dxa"/>
            <w:tcBorders>
              <w:top w:val="nil"/>
              <w:left w:val="nil"/>
              <w:bottom w:val="nil"/>
              <w:right w:val="nil"/>
            </w:tcBorders>
          </w:tcPr>
          <w:p w14:paraId="2623C05C" w14:textId="77777777" w:rsidR="00E602CD" w:rsidRPr="00EC3464" w:rsidRDefault="00E602CD" w:rsidP="00557025">
            <w:pPr>
              <w:pStyle w:val="Normal6a"/>
            </w:pPr>
            <w:r w:rsidRPr="00EC3464">
              <w:t>F.</w:t>
            </w:r>
            <w:r w:rsidRPr="00EC3464">
              <w:tab/>
              <w:t xml:space="preserve">ker se EU </w:t>
            </w:r>
            <w:r w:rsidRPr="00EC3464">
              <w:rPr>
                <w:b/>
                <w:i/>
              </w:rPr>
              <w:t>zaradi več dejavnikov, tudi slabe kakovosti delovnih mest,</w:t>
            </w:r>
            <w:r w:rsidRPr="00EC3464">
              <w:t xml:space="preserve"> spoprijema z nenehnim pomanjkanjem delavcev ter spretnosti;</w:t>
            </w:r>
          </w:p>
        </w:tc>
        <w:tc>
          <w:tcPr>
            <w:tcW w:w="4876" w:type="dxa"/>
            <w:tcBorders>
              <w:top w:val="nil"/>
              <w:left w:val="nil"/>
              <w:bottom w:val="nil"/>
              <w:right w:val="nil"/>
            </w:tcBorders>
          </w:tcPr>
          <w:p w14:paraId="449755EC" w14:textId="77777777" w:rsidR="00E602CD" w:rsidRPr="00EC3464" w:rsidRDefault="00E602CD" w:rsidP="00557025">
            <w:pPr>
              <w:pStyle w:val="Normal6a"/>
            </w:pPr>
            <w:r w:rsidRPr="00EC3464">
              <w:t>F.</w:t>
            </w:r>
            <w:r w:rsidRPr="00EC3464">
              <w:tab/>
              <w:t>ker se EU spoprijema z nenehnim pomanjkanjem delavcev ter spretnosti</w:t>
            </w:r>
            <w:r w:rsidRPr="00EC3464">
              <w:rPr>
                <w:b/>
                <w:i/>
              </w:rPr>
              <w:t>, kar je posledica več dejavnikov, tudi kakovosti delovnih mest, slabih delovnih pogojev, neprivlačnih plač, povpraševanja po novih naborih spretnosti in pomanjkanja ustreznega usposabljanja, ovir za dostop do izobraževanja ter pomanjkanja ali priznavanja spretnosti</w:t>
            </w:r>
            <w:r w:rsidRPr="00EC3464">
              <w:t xml:space="preserve">; </w:t>
            </w:r>
            <w:r w:rsidRPr="00EC3464">
              <w:rPr>
                <w:b/>
                <w:i/>
              </w:rPr>
              <w:t>ker je v predlogu skupnega poročila o zaposlovanju poudarjeno, da mora Evropa odpraviti strukturne pomanjkljivosti na svojem trgu dela z izboljšanjem kakovosti delovnih mest in da bi kakovostna delovna mesta pomagala pri povečanju rasti produktivnosti, izboljšanju gospodarske uspešnosti ter povečanju socialne pravičnosti in socialne kohezije;</w:t>
            </w:r>
          </w:p>
        </w:tc>
      </w:tr>
    </w:tbl>
    <w:p w14:paraId="260152F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BD7BFE5" w14:textId="77777777" w:rsidR="00E602CD" w:rsidRPr="00EC3464" w:rsidRDefault="00E602CD" w:rsidP="00E602CD">
      <w:r w:rsidRPr="00EC3464">
        <w:rPr>
          <w:rStyle w:val="HideTWBExt"/>
        </w:rPr>
        <w:t>&lt;/Amend&gt;</w:t>
      </w:r>
    </w:p>
    <w:p w14:paraId="3EE96D9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100</w:t>
      </w:r>
      <w:r w:rsidRPr="00EC3464">
        <w:rPr>
          <w:rStyle w:val="HideTWBExt"/>
          <w:b w:val="0"/>
        </w:rPr>
        <w:t>&lt;/NumAm&gt;</w:t>
      </w:r>
    </w:p>
    <w:p w14:paraId="1C1DF294"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43EFDE7F" w14:textId="77777777" w:rsidR="00E602CD" w:rsidRPr="00EC3464" w:rsidRDefault="00E602CD" w:rsidP="00E602CD">
      <w:pPr>
        <w:pStyle w:val="NormalBold"/>
      </w:pPr>
      <w:r w:rsidRPr="00EC3464">
        <w:rPr>
          <w:rStyle w:val="HideTWBExt"/>
          <w:b w:val="0"/>
        </w:rPr>
        <w:t>&lt;/RepeatBlock-By&gt;</w:t>
      </w:r>
    </w:p>
    <w:p w14:paraId="643799F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41A3474"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0176426" w14:textId="77777777" w:rsidTr="00557025">
        <w:trPr>
          <w:trHeight w:hRule="exact" w:val="240"/>
          <w:jc w:val="center"/>
        </w:trPr>
        <w:tc>
          <w:tcPr>
            <w:tcW w:w="9752" w:type="dxa"/>
            <w:gridSpan w:val="2"/>
            <w:tcBorders>
              <w:top w:val="nil"/>
              <w:left w:val="nil"/>
              <w:bottom w:val="nil"/>
              <w:right w:val="nil"/>
            </w:tcBorders>
          </w:tcPr>
          <w:p w14:paraId="3C5B27EC" w14:textId="77777777" w:rsidR="00E602CD" w:rsidRPr="00EC3464" w:rsidRDefault="00E602CD" w:rsidP="00557025"/>
        </w:tc>
      </w:tr>
      <w:tr w:rsidR="00626753" w:rsidRPr="00EC3464" w14:paraId="541094E1" w14:textId="77777777" w:rsidTr="00557025">
        <w:trPr>
          <w:trHeight w:val="240"/>
          <w:jc w:val="center"/>
        </w:trPr>
        <w:tc>
          <w:tcPr>
            <w:tcW w:w="4876" w:type="dxa"/>
            <w:tcBorders>
              <w:top w:val="nil"/>
              <w:left w:val="nil"/>
              <w:bottom w:val="nil"/>
              <w:right w:val="nil"/>
            </w:tcBorders>
          </w:tcPr>
          <w:p w14:paraId="6C69D05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26B28FF" w14:textId="77777777" w:rsidR="00E602CD" w:rsidRPr="00EC3464" w:rsidRDefault="00E602CD" w:rsidP="00557025">
            <w:pPr>
              <w:pStyle w:val="AmColumnHeading"/>
            </w:pPr>
            <w:r w:rsidRPr="00EC3464">
              <w:t>Predlog spremembe</w:t>
            </w:r>
          </w:p>
        </w:tc>
      </w:tr>
      <w:tr w:rsidR="00626753" w:rsidRPr="00EC3464" w14:paraId="37DE7C40" w14:textId="77777777" w:rsidTr="00557025">
        <w:trPr>
          <w:jc w:val="center"/>
        </w:trPr>
        <w:tc>
          <w:tcPr>
            <w:tcW w:w="4876" w:type="dxa"/>
            <w:tcBorders>
              <w:top w:val="nil"/>
              <w:left w:val="nil"/>
              <w:bottom w:val="nil"/>
              <w:right w:val="nil"/>
            </w:tcBorders>
          </w:tcPr>
          <w:p w14:paraId="1B2C5834" w14:textId="77777777" w:rsidR="00E602CD" w:rsidRPr="00EC3464" w:rsidRDefault="00E602CD" w:rsidP="00557025">
            <w:pPr>
              <w:pStyle w:val="Normal6a"/>
            </w:pPr>
            <w:r w:rsidRPr="00EC3464">
              <w:t>F.</w:t>
            </w:r>
            <w:r w:rsidRPr="00EC3464">
              <w:tab/>
              <w:t xml:space="preserve">ker se EU </w:t>
            </w:r>
            <w:r w:rsidRPr="00EC3464">
              <w:rPr>
                <w:b/>
                <w:i/>
              </w:rPr>
              <w:t>zaradi več dejavnikov, tudi slabe kakovosti delovnih mest,</w:t>
            </w:r>
            <w:r w:rsidRPr="00EC3464">
              <w:t xml:space="preserve"> spoprijema z nenehnim pomanjkanjem delavcev ter spretnosti;</w:t>
            </w:r>
          </w:p>
        </w:tc>
        <w:tc>
          <w:tcPr>
            <w:tcW w:w="4876" w:type="dxa"/>
            <w:tcBorders>
              <w:top w:val="nil"/>
              <w:left w:val="nil"/>
              <w:bottom w:val="nil"/>
              <w:right w:val="nil"/>
            </w:tcBorders>
          </w:tcPr>
          <w:p w14:paraId="0F407BEA" w14:textId="77777777" w:rsidR="00E602CD" w:rsidRPr="00EC3464" w:rsidRDefault="00E602CD" w:rsidP="00557025">
            <w:pPr>
              <w:pStyle w:val="Normal6a"/>
            </w:pPr>
            <w:r w:rsidRPr="00EC3464">
              <w:t>F.</w:t>
            </w:r>
            <w:r w:rsidRPr="00EC3464">
              <w:tab/>
              <w:t>ker se EU spoprijema z nenehnim pomanjkanjem delavcev ter spretnosti</w:t>
            </w:r>
            <w:r w:rsidRPr="00EC3464">
              <w:rPr>
                <w:b/>
                <w:i/>
              </w:rPr>
              <w:t>, ki ga povzročajo predvsem strukturna neskladja v spretnostih, hitre tehnološke spremembe in nezadostna prilagoditev nacionalnih sistemov izobraževanja in usposabljanja potrebam trga dela</w:t>
            </w:r>
            <w:r w:rsidRPr="00EC3464">
              <w:t>;</w:t>
            </w:r>
            <w:r w:rsidRPr="00EC3464">
              <w:rPr>
                <w:b/>
                <w:i/>
              </w:rPr>
              <w:t xml:space="preserve"> ker je pomanjkanje še posebno izrazito na področju novih in nastajajočih tehnologij; ker mladi zaradi omejenih poklicnih možnosti in stagnacije priložnosti, ki so jim na voljo, v nekaterih delih Unije vse bolj iščejo zaposlitev v tretjih državah, zaradi česar se pomanjkanje delovne sile in spretnosti v EU še povečuje;</w:t>
            </w:r>
          </w:p>
        </w:tc>
      </w:tr>
    </w:tbl>
    <w:p w14:paraId="6D517E9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A722A70" w14:textId="77777777" w:rsidR="00E602CD" w:rsidRPr="00EC3464" w:rsidRDefault="00E602CD" w:rsidP="00E602CD">
      <w:r w:rsidRPr="00EC3464">
        <w:rPr>
          <w:rStyle w:val="HideTWBExt"/>
        </w:rPr>
        <w:t>&lt;/Amend&gt;</w:t>
      </w:r>
    </w:p>
    <w:p w14:paraId="38D304E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101</w:t>
      </w:r>
      <w:r w:rsidRPr="00EC3464">
        <w:rPr>
          <w:rStyle w:val="HideTWBExt"/>
          <w:b w:val="0"/>
        </w:rPr>
        <w:t>&lt;/NumAm&gt;</w:t>
      </w:r>
    </w:p>
    <w:p w14:paraId="126FA8D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60AD56A2" w14:textId="77777777" w:rsidR="00E602CD" w:rsidRPr="00EC3464" w:rsidRDefault="00E602CD" w:rsidP="00E602CD">
      <w:pPr>
        <w:pStyle w:val="NormalBold"/>
      </w:pPr>
      <w:r w:rsidRPr="00EC3464">
        <w:rPr>
          <w:rStyle w:val="HideTWBExt"/>
          <w:b w:val="0"/>
        </w:rPr>
        <w:t>&lt;/RepeatBlock-By&gt;</w:t>
      </w:r>
    </w:p>
    <w:p w14:paraId="74E181D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3EA153"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3432C07" w14:textId="77777777" w:rsidTr="00557025">
        <w:trPr>
          <w:trHeight w:hRule="exact" w:val="240"/>
          <w:jc w:val="center"/>
        </w:trPr>
        <w:tc>
          <w:tcPr>
            <w:tcW w:w="9752" w:type="dxa"/>
            <w:gridSpan w:val="2"/>
            <w:tcBorders>
              <w:top w:val="nil"/>
              <w:left w:val="nil"/>
              <w:bottom w:val="nil"/>
              <w:right w:val="nil"/>
            </w:tcBorders>
          </w:tcPr>
          <w:p w14:paraId="1FBF91A5" w14:textId="77777777" w:rsidR="00E602CD" w:rsidRPr="00EC3464" w:rsidRDefault="00E602CD" w:rsidP="00557025"/>
        </w:tc>
      </w:tr>
      <w:tr w:rsidR="00626753" w:rsidRPr="00EC3464" w14:paraId="745EF756" w14:textId="77777777" w:rsidTr="00557025">
        <w:trPr>
          <w:trHeight w:val="240"/>
          <w:jc w:val="center"/>
        </w:trPr>
        <w:tc>
          <w:tcPr>
            <w:tcW w:w="4876" w:type="dxa"/>
            <w:tcBorders>
              <w:top w:val="nil"/>
              <w:left w:val="nil"/>
              <w:bottom w:val="nil"/>
              <w:right w:val="nil"/>
            </w:tcBorders>
          </w:tcPr>
          <w:p w14:paraId="12FCCE2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77D7E32" w14:textId="77777777" w:rsidR="00E602CD" w:rsidRPr="00EC3464" w:rsidRDefault="00E602CD" w:rsidP="00557025">
            <w:pPr>
              <w:pStyle w:val="AmColumnHeading"/>
            </w:pPr>
            <w:r w:rsidRPr="00EC3464">
              <w:t>Predlog spremembe</w:t>
            </w:r>
          </w:p>
        </w:tc>
      </w:tr>
      <w:tr w:rsidR="00626753" w:rsidRPr="00EC3464" w14:paraId="0C80B0D0" w14:textId="77777777" w:rsidTr="00557025">
        <w:trPr>
          <w:jc w:val="center"/>
        </w:trPr>
        <w:tc>
          <w:tcPr>
            <w:tcW w:w="4876" w:type="dxa"/>
            <w:tcBorders>
              <w:top w:val="nil"/>
              <w:left w:val="nil"/>
              <w:bottom w:val="nil"/>
              <w:right w:val="nil"/>
            </w:tcBorders>
          </w:tcPr>
          <w:p w14:paraId="7A43A0C4" w14:textId="77777777" w:rsidR="00E602CD" w:rsidRPr="00EC3464" w:rsidRDefault="00E602CD" w:rsidP="00557025">
            <w:pPr>
              <w:pStyle w:val="Normal6a"/>
            </w:pPr>
            <w:r w:rsidRPr="00EC3464">
              <w:t>F.</w:t>
            </w:r>
            <w:r w:rsidRPr="00EC3464">
              <w:tab/>
              <w:t>ker se EU zaradi več dejavnikov, tudi slabe kakovosti delovnih mest, spoprijema z nenehnim pomanjkanjem delavcev ter spretnosti;</w:t>
            </w:r>
          </w:p>
        </w:tc>
        <w:tc>
          <w:tcPr>
            <w:tcW w:w="4876" w:type="dxa"/>
            <w:tcBorders>
              <w:top w:val="nil"/>
              <w:left w:val="nil"/>
              <w:bottom w:val="nil"/>
              <w:right w:val="nil"/>
            </w:tcBorders>
          </w:tcPr>
          <w:p w14:paraId="0F7B693B" w14:textId="77777777" w:rsidR="00E602CD" w:rsidRPr="00EC3464" w:rsidRDefault="00E602CD" w:rsidP="00557025">
            <w:pPr>
              <w:pStyle w:val="Normal6a"/>
            </w:pPr>
            <w:r w:rsidRPr="00EC3464">
              <w:t>F.</w:t>
            </w:r>
            <w:r w:rsidRPr="00EC3464">
              <w:tab/>
              <w:t xml:space="preserve">ker se EU zaradi več dejavnikov, tudi </w:t>
            </w:r>
            <w:r w:rsidRPr="00EC3464">
              <w:rPr>
                <w:b/>
                <w:i/>
              </w:rPr>
              <w:t>neskladja v spretnostih, demografskih sprememb in</w:t>
            </w:r>
            <w:r w:rsidRPr="00EC3464">
              <w:t xml:space="preserve"> slabe kakovosti delovnih mest, </w:t>
            </w:r>
            <w:r w:rsidRPr="00EC3464">
              <w:rPr>
                <w:b/>
                <w:i/>
              </w:rPr>
              <w:t>ki je bila opredeljena kot ključna ovira za rast in konkurenčnost EU,</w:t>
            </w:r>
            <w:r w:rsidRPr="00EC3464">
              <w:t xml:space="preserve"> spoprijema z nenehnim pomanjkanjem delavcev ter spretnosti; </w:t>
            </w:r>
            <w:r w:rsidRPr="00EC3464">
              <w:rPr>
                <w:b/>
                <w:i/>
              </w:rPr>
              <w:t>ker naj bi se do leta 2050 delovno prebivalstvo EU zmanjšalo za do 18,8 milijona</w:t>
            </w:r>
            <w:r w:rsidRPr="00EC3464">
              <w:rPr>
                <w:b/>
                <w:i/>
                <w:vertAlign w:val="superscript"/>
              </w:rPr>
              <w:t>3a</w:t>
            </w:r>
            <w:r w:rsidRPr="00EC3464">
              <w:rPr>
                <w:b/>
                <w:i/>
              </w:rPr>
              <w:t>, kar kaže, da bo poleg ukrepov za aktiviranje in usposabljanje potrebna tudi zakonita migracija delovne sile, ki bo dopolnila delovno silo EU;</w:t>
            </w:r>
          </w:p>
        </w:tc>
      </w:tr>
      <w:tr w:rsidR="00626753" w:rsidRPr="00EC3464" w14:paraId="2EBD7596" w14:textId="77777777" w:rsidTr="00557025">
        <w:trPr>
          <w:jc w:val="center"/>
        </w:trPr>
        <w:tc>
          <w:tcPr>
            <w:tcW w:w="4876" w:type="dxa"/>
            <w:tcBorders>
              <w:top w:val="nil"/>
              <w:left w:val="nil"/>
              <w:bottom w:val="nil"/>
              <w:right w:val="nil"/>
            </w:tcBorders>
          </w:tcPr>
          <w:p w14:paraId="400BCDC4" w14:textId="77777777" w:rsidR="00E602CD" w:rsidRPr="00EC3464" w:rsidRDefault="00E602CD" w:rsidP="00557025"/>
        </w:tc>
        <w:tc>
          <w:tcPr>
            <w:tcW w:w="4876" w:type="dxa"/>
            <w:tcBorders>
              <w:top w:val="nil"/>
              <w:left w:val="nil"/>
              <w:bottom w:val="nil"/>
              <w:right w:val="nil"/>
            </w:tcBorders>
          </w:tcPr>
          <w:p w14:paraId="1FE1A681" w14:textId="77777777" w:rsidR="00E602CD" w:rsidRPr="00EC3464" w:rsidRDefault="00E602CD" w:rsidP="00557025">
            <w:pPr>
              <w:pStyle w:val="Normal6a"/>
            </w:pPr>
            <w:r w:rsidRPr="00EC3464">
              <w:rPr>
                <w:b/>
                <w:i/>
              </w:rPr>
              <w:t>_________________</w:t>
            </w:r>
          </w:p>
        </w:tc>
      </w:tr>
      <w:tr w:rsidR="00626753" w:rsidRPr="00EC3464" w14:paraId="485787DA" w14:textId="77777777" w:rsidTr="00557025">
        <w:trPr>
          <w:jc w:val="center"/>
        </w:trPr>
        <w:tc>
          <w:tcPr>
            <w:tcW w:w="4876" w:type="dxa"/>
            <w:tcBorders>
              <w:top w:val="nil"/>
              <w:left w:val="nil"/>
              <w:bottom w:val="nil"/>
              <w:right w:val="nil"/>
            </w:tcBorders>
          </w:tcPr>
          <w:p w14:paraId="3554C359" w14:textId="77777777" w:rsidR="00E602CD" w:rsidRPr="00EC3464" w:rsidRDefault="00E602CD" w:rsidP="00557025"/>
        </w:tc>
        <w:tc>
          <w:tcPr>
            <w:tcW w:w="4876" w:type="dxa"/>
            <w:tcBorders>
              <w:top w:val="nil"/>
              <w:left w:val="nil"/>
              <w:bottom w:val="nil"/>
              <w:right w:val="nil"/>
            </w:tcBorders>
          </w:tcPr>
          <w:p w14:paraId="0FD70E98" w14:textId="77777777" w:rsidR="00E602CD" w:rsidRPr="00EC3464" w:rsidRDefault="00E602CD" w:rsidP="00557025">
            <w:pPr>
              <w:pStyle w:val="Normal6a"/>
            </w:pPr>
            <w:r w:rsidRPr="00EC3464">
              <w:rPr>
                <w:b/>
                <w:i/>
                <w:vertAlign w:val="superscript"/>
              </w:rPr>
              <w:t>3a</w:t>
            </w:r>
            <w:r w:rsidRPr="00EC3464">
              <w:rPr>
                <w:b/>
                <w:i/>
              </w:rPr>
              <w:t xml:space="preserve"> Employment and Social Developments in Europe (ESDE) 2025 (Razvoj na področju zaposlovanja in socialnih zadev v Evropi), Evropska komisija, september 2025.</w:t>
            </w:r>
          </w:p>
        </w:tc>
      </w:tr>
    </w:tbl>
    <w:p w14:paraId="61039D9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2C1C388" w14:textId="77777777" w:rsidR="00E602CD" w:rsidRPr="00EC3464" w:rsidRDefault="00E602CD" w:rsidP="00E602CD">
      <w:r w:rsidRPr="00EC3464">
        <w:rPr>
          <w:rStyle w:val="HideTWBExt"/>
        </w:rPr>
        <w:t>&lt;/Amend&gt;</w:t>
      </w:r>
    </w:p>
    <w:p w14:paraId="3E77272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102</w:t>
      </w:r>
      <w:r w:rsidRPr="00EC3464">
        <w:rPr>
          <w:rStyle w:val="HideTWBExt"/>
          <w:b w:val="0"/>
        </w:rPr>
        <w:t>&lt;/NumAm&gt;</w:t>
      </w:r>
    </w:p>
    <w:p w14:paraId="7C25C879"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5088CAD5" w14:textId="77777777" w:rsidR="00E602CD" w:rsidRPr="00EC3464" w:rsidRDefault="00E602CD" w:rsidP="00E602CD">
      <w:pPr>
        <w:pStyle w:val="NormalBold"/>
      </w:pPr>
      <w:r w:rsidRPr="00EC3464">
        <w:rPr>
          <w:rStyle w:val="HideTWBExt"/>
          <w:b w:val="0"/>
        </w:rPr>
        <w:t>&lt;/RepeatBlock-By&gt;</w:t>
      </w:r>
    </w:p>
    <w:p w14:paraId="2ADA376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08C4516"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69F6B7E" w14:textId="77777777" w:rsidTr="00557025">
        <w:trPr>
          <w:trHeight w:hRule="exact" w:val="240"/>
          <w:jc w:val="center"/>
        </w:trPr>
        <w:tc>
          <w:tcPr>
            <w:tcW w:w="9752" w:type="dxa"/>
            <w:gridSpan w:val="2"/>
            <w:tcBorders>
              <w:top w:val="nil"/>
              <w:left w:val="nil"/>
              <w:bottom w:val="nil"/>
              <w:right w:val="nil"/>
            </w:tcBorders>
          </w:tcPr>
          <w:p w14:paraId="70430839" w14:textId="77777777" w:rsidR="00E602CD" w:rsidRPr="00EC3464" w:rsidRDefault="00E602CD" w:rsidP="00557025"/>
        </w:tc>
      </w:tr>
      <w:tr w:rsidR="00626753" w:rsidRPr="00EC3464" w14:paraId="74987E13" w14:textId="77777777" w:rsidTr="00557025">
        <w:trPr>
          <w:trHeight w:val="240"/>
          <w:jc w:val="center"/>
        </w:trPr>
        <w:tc>
          <w:tcPr>
            <w:tcW w:w="4876" w:type="dxa"/>
            <w:tcBorders>
              <w:top w:val="nil"/>
              <w:left w:val="nil"/>
              <w:bottom w:val="nil"/>
              <w:right w:val="nil"/>
            </w:tcBorders>
          </w:tcPr>
          <w:p w14:paraId="3CEB931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477D7A4" w14:textId="77777777" w:rsidR="00E602CD" w:rsidRPr="00EC3464" w:rsidRDefault="00E602CD" w:rsidP="00557025">
            <w:pPr>
              <w:pStyle w:val="AmColumnHeading"/>
            </w:pPr>
            <w:r w:rsidRPr="00EC3464">
              <w:t>Predlog spremembe</w:t>
            </w:r>
          </w:p>
        </w:tc>
      </w:tr>
      <w:tr w:rsidR="00626753" w:rsidRPr="00EC3464" w14:paraId="74C941B5" w14:textId="77777777" w:rsidTr="00557025">
        <w:trPr>
          <w:jc w:val="center"/>
        </w:trPr>
        <w:tc>
          <w:tcPr>
            <w:tcW w:w="4876" w:type="dxa"/>
            <w:tcBorders>
              <w:top w:val="nil"/>
              <w:left w:val="nil"/>
              <w:bottom w:val="nil"/>
              <w:right w:val="nil"/>
            </w:tcBorders>
          </w:tcPr>
          <w:p w14:paraId="19299465" w14:textId="77777777" w:rsidR="00E602CD" w:rsidRPr="00EC3464" w:rsidRDefault="00E602CD" w:rsidP="00557025">
            <w:pPr>
              <w:pStyle w:val="Normal6a"/>
            </w:pPr>
            <w:r w:rsidRPr="00EC3464">
              <w:t>F.</w:t>
            </w:r>
            <w:r w:rsidRPr="00EC3464">
              <w:tab/>
              <w:t>ker se EU zaradi več dejavnikov, tudi slabe kakovosti delovnih mest, spoprijema z nenehnim pomanjkanjem delavcev ter spretnosti;</w:t>
            </w:r>
          </w:p>
        </w:tc>
        <w:tc>
          <w:tcPr>
            <w:tcW w:w="4876" w:type="dxa"/>
            <w:tcBorders>
              <w:top w:val="nil"/>
              <w:left w:val="nil"/>
              <w:bottom w:val="nil"/>
              <w:right w:val="nil"/>
            </w:tcBorders>
          </w:tcPr>
          <w:p w14:paraId="6B2E92F9" w14:textId="71DE5DCF" w:rsidR="00E602CD" w:rsidRPr="00EC3464" w:rsidRDefault="00E602CD" w:rsidP="00557025">
            <w:pPr>
              <w:pStyle w:val="Normal6a"/>
            </w:pPr>
            <w:r w:rsidRPr="00EC3464">
              <w:t>F.</w:t>
            </w:r>
            <w:r w:rsidRPr="00EC3464">
              <w:tab/>
              <w:t xml:space="preserve">ker se EU zaradi več dejavnikov, tudi slabe kakovosti delovnih mest </w:t>
            </w:r>
            <w:r w:rsidRPr="00EC3464">
              <w:rPr>
                <w:b/>
                <w:i/>
              </w:rPr>
              <w:t>in pomanjkanja zaupanja v prihodnost, ki je med drugim povezano s političnimi odločitvami v smeri „od</w:t>
            </w:r>
            <w:r w:rsidR="00D854CA">
              <w:rPr>
                <w:b/>
                <w:i/>
              </w:rPr>
              <w:t xml:space="preserve"> </w:t>
            </w:r>
            <w:r w:rsidRPr="00EC3464">
              <w:rPr>
                <w:b/>
                <w:i/>
              </w:rPr>
              <w:t>rasti“, ter kopičenja omejitev, zlasti upravnih</w:t>
            </w:r>
            <w:r w:rsidRPr="00EC3464">
              <w:t>, spoprijema z nenehnim pomanjkanjem delavcev ter spretnosti;</w:t>
            </w:r>
          </w:p>
        </w:tc>
      </w:tr>
    </w:tbl>
    <w:p w14:paraId="67EAA24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2F6082CB" w14:textId="77777777" w:rsidR="00E602CD" w:rsidRPr="00EC3464" w:rsidRDefault="00E602CD" w:rsidP="00E602CD">
      <w:r w:rsidRPr="00EC3464">
        <w:rPr>
          <w:rStyle w:val="HideTWBExt"/>
        </w:rPr>
        <w:t>&lt;/Amend&gt;</w:t>
      </w:r>
    </w:p>
    <w:p w14:paraId="2486690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103</w:t>
      </w:r>
      <w:r w:rsidRPr="00EC3464">
        <w:rPr>
          <w:rStyle w:val="HideTWBExt"/>
          <w:b w:val="0"/>
        </w:rPr>
        <w:t>&lt;/NumAm&gt;</w:t>
      </w:r>
    </w:p>
    <w:p w14:paraId="53783617"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45BFF68F"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0629C7F" w14:textId="77777777" w:rsidR="00E602CD" w:rsidRPr="00EC3464" w:rsidRDefault="00E602CD" w:rsidP="00E602CD">
      <w:pPr>
        <w:pStyle w:val="NormalBold"/>
      </w:pPr>
      <w:r w:rsidRPr="00EC3464">
        <w:rPr>
          <w:rStyle w:val="HideTWBExt"/>
          <w:b w:val="0"/>
        </w:rPr>
        <w:t>&lt;/RepeatBlock-By&gt;</w:t>
      </w:r>
    </w:p>
    <w:p w14:paraId="121A981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149902F"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7670A3" w14:textId="77777777" w:rsidTr="00557025">
        <w:trPr>
          <w:trHeight w:hRule="exact" w:val="240"/>
          <w:jc w:val="center"/>
        </w:trPr>
        <w:tc>
          <w:tcPr>
            <w:tcW w:w="9752" w:type="dxa"/>
            <w:gridSpan w:val="2"/>
            <w:tcBorders>
              <w:top w:val="nil"/>
              <w:left w:val="nil"/>
              <w:bottom w:val="nil"/>
              <w:right w:val="nil"/>
            </w:tcBorders>
          </w:tcPr>
          <w:p w14:paraId="1E2D2F25" w14:textId="77777777" w:rsidR="00E602CD" w:rsidRPr="00EC3464" w:rsidRDefault="00E602CD" w:rsidP="00557025"/>
        </w:tc>
      </w:tr>
      <w:tr w:rsidR="00626753" w:rsidRPr="00EC3464" w14:paraId="7765E052" w14:textId="77777777" w:rsidTr="00557025">
        <w:trPr>
          <w:trHeight w:val="240"/>
          <w:jc w:val="center"/>
        </w:trPr>
        <w:tc>
          <w:tcPr>
            <w:tcW w:w="4876" w:type="dxa"/>
            <w:tcBorders>
              <w:top w:val="nil"/>
              <w:left w:val="nil"/>
              <w:bottom w:val="nil"/>
              <w:right w:val="nil"/>
            </w:tcBorders>
          </w:tcPr>
          <w:p w14:paraId="48CC010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54FF48E" w14:textId="77777777" w:rsidR="00E602CD" w:rsidRPr="00EC3464" w:rsidRDefault="00E602CD" w:rsidP="00557025">
            <w:pPr>
              <w:pStyle w:val="AmColumnHeading"/>
            </w:pPr>
            <w:r w:rsidRPr="00EC3464">
              <w:t>Predlog spremembe</w:t>
            </w:r>
          </w:p>
        </w:tc>
      </w:tr>
      <w:tr w:rsidR="00626753" w:rsidRPr="00EC3464" w14:paraId="22459765" w14:textId="77777777" w:rsidTr="00557025">
        <w:trPr>
          <w:jc w:val="center"/>
        </w:trPr>
        <w:tc>
          <w:tcPr>
            <w:tcW w:w="4876" w:type="dxa"/>
            <w:tcBorders>
              <w:top w:val="nil"/>
              <w:left w:val="nil"/>
              <w:bottom w:val="nil"/>
              <w:right w:val="nil"/>
            </w:tcBorders>
          </w:tcPr>
          <w:p w14:paraId="1A5BA9D8" w14:textId="77777777" w:rsidR="00E602CD" w:rsidRPr="00EC3464" w:rsidRDefault="00E602CD" w:rsidP="00557025">
            <w:pPr>
              <w:pStyle w:val="Normal6a"/>
            </w:pPr>
            <w:r w:rsidRPr="00EC3464">
              <w:t>F.</w:t>
            </w:r>
            <w:r w:rsidRPr="00EC3464">
              <w:tab/>
              <w:t>ker se EU zaradi več dejavnikov, tudi slabe kakovosti delovnih mest, spoprijema z nenehnim pomanjkanjem delavcev ter spretnosti;</w:t>
            </w:r>
          </w:p>
        </w:tc>
        <w:tc>
          <w:tcPr>
            <w:tcW w:w="4876" w:type="dxa"/>
            <w:tcBorders>
              <w:top w:val="nil"/>
              <w:left w:val="nil"/>
              <w:bottom w:val="nil"/>
              <w:right w:val="nil"/>
            </w:tcBorders>
          </w:tcPr>
          <w:p w14:paraId="498F8747" w14:textId="77777777" w:rsidR="00E602CD" w:rsidRPr="00EC3464" w:rsidRDefault="00E602CD" w:rsidP="00557025">
            <w:pPr>
              <w:pStyle w:val="Normal6a"/>
            </w:pPr>
            <w:r w:rsidRPr="00EC3464">
              <w:t>F.</w:t>
            </w:r>
            <w:r w:rsidRPr="00EC3464">
              <w:tab/>
              <w:t>ker se EU zaradi več dejavnikov, tudi slabe kakovosti delovnih mest</w:t>
            </w:r>
            <w:r w:rsidRPr="00EC3464">
              <w:rPr>
                <w:b/>
                <w:i/>
              </w:rPr>
              <w:t>, predvsem pa zaradi demografske krize, vključno z vrzeljo v rodnosti in hitro starajočo se družbo</w:t>
            </w:r>
            <w:r w:rsidRPr="00EC3464">
              <w:t>, spoprijema z nenehnim pomanjkanjem delavcev ter spretnosti;</w:t>
            </w:r>
          </w:p>
        </w:tc>
      </w:tr>
    </w:tbl>
    <w:p w14:paraId="62CDC70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B59EA89" w14:textId="77777777" w:rsidR="00E602CD" w:rsidRPr="00EC3464" w:rsidRDefault="00E602CD" w:rsidP="00E602CD">
      <w:r w:rsidRPr="00EC3464">
        <w:rPr>
          <w:rStyle w:val="HideTWBExt"/>
        </w:rPr>
        <w:t>&lt;/Amend&gt;</w:t>
      </w:r>
    </w:p>
    <w:p w14:paraId="13872EB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104</w:t>
      </w:r>
      <w:r w:rsidRPr="00EC3464">
        <w:rPr>
          <w:rStyle w:val="HideTWBExt"/>
          <w:b w:val="0"/>
        </w:rPr>
        <w:t>&lt;/NumAm&gt;</w:t>
      </w:r>
    </w:p>
    <w:p w14:paraId="4417C4A6"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EDFE78C" w14:textId="77777777" w:rsidR="00E602CD" w:rsidRPr="00EC3464" w:rsidRDefault="00E602CD" w:rsidP="00E602CD">
      <w:pPr>
        <w:pStyle w:val="NormalBold"/>
      </w:pPr>
      <w:r w:rsidRPr="00EC3464">
        <w:rPr>
          <w:rStyle w:val="HideTWBExt"/>
          <w:b w:val="0"/>
        </w:rPr>
        <w:t>&lt;/RepeatBlock-By&gt;</w:t>
      </w:r>
    </w:p>
    <w:p w14:paraId="4EC2DE7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4DE728C"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5CC956F" w14:textId="77777777" w:rsidTr="00557025">
        <w:trPr>
          <w:trHeight w:hRule="exact" w:val="240"/>
          <w:jc w:val="center"/>
        </w:trPr>
        <w:tc>
          <w:tcPr>
            <w:tcW w:w="9752" w:type="dxa"/>
            <w:gridSpan w:val="2"/>
            <w:tcBorders>
              <w:top w:val="nil"/>
              <w:left w:val="nil"/>
              <w:bottom w:val="nil"/>
              <w:right w:val="nil"/>
            </w:tcBorders>
          </w:tcPr>
          <w:p w14:paraId="04DD387C" w14:textId="77777777" w:rsidR="00E602CD" w:rsidRPr="00EC3464" w:rsidRDefault="00E602CD" w:rsidP="00557025"/>
        </w:tc>
      </w:tr>
      <w:tr w:rsidR="00626753" w:rsidRPr="00EC3464" w14:paraId="6EE8B035" w14:textId="77777777" w:rsidTr="00557025">
        <w:trPr>
          <w:trHeight w:val="240"/>
          <w:jc w:val="center"/>
        </w:trPr>
        <w:tc>
          <w:tcPr>
            <w:tcW w:w="4876" w:type="dxa"/>
            <w:tcBorders>
              <w:top w:val="nil"/>
              <w:left w:val="nil"/>
              <w:bottom w:val="nil"/>
              <w:right w:val="nil"/>
            </w:tcBorders>
          </w:tcPr>
          <w:p w14:paraId="048D997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7464C44" w14:textId="77777777" w:rsidR="00E602CD" w:rsidRPr="00EC3464" w:rsidRDefault="00E602CD" w:rsidP="00557025">
            <w:pPr>
              <w:pStyle w:val="AmColumnHeading"/>
            </w:pPr>
            <w:r w:rsidRPr="00EC3464">
              <w:t>Predlog spremembe</w:t>
            </w:r>
          </w:p>
        </w:tc>
      </w:tr>
      <w:tr w:rsidR="00626753" w:rsidRPr="00EC3464" w14:paraId="34DD5E6B" w14:textId="77777777" w:rsidTr="00557025">
        <w:trPr>
          <w:jc w:val="center"/>
        </w:trPr>
        <w:tc>
          <w:tcPr>
            <w:tcW w:w="4876" w:type="dxa"/>
            <w:tcBorders>
              <w:top w:val="nil"/>
              <w:left w:val="nil"/>
              <w:bottom w:val="nil"/>
              <w:right w:val="nil"/>
            </w:tcBorders>
          </w:tcPr>
          <w:p w14:paraId="6FBCC37B" w14:textId="77777777" w:rsidR="00E602CD" w:rsidRPr="00EC3464" w:rsidRDefault="00E602CD" w:rsidP="00557025">
            <w:pPr>
              <w:pStyle w:val="Normal6a"/>
            </w:pPr>
            <w:r w:rsidRPr="00EC3464">
              <w:t>F.</w:t>
            </w:r>
            <w:r w:rsidRPr="00EC3464">
              <w:tab/>
              <w:t xml:space="preserve">ker se EU zaradi več dejavnikov, tudi </w:t>
            </w:r>
            <w:r w:rsidRPr="00EC3464">
              <w:rPr>
                <w:b/>
                <w:i/>
              </w:rPr>
              <w:t>slabe</w:t>
            </w:r>
            <w:r w:rsidRPr="00EC3464">
              <w:t xml:space="preserve"> kakovosti delovnih mest, spoprijema z nenehnim pomanjkanjem delavcev ter spretnosti;</w:t>
            </w:r>
          </w:p>
        </w:tc>
        <w:tc>
          <w:tcPr>
            <w:tcW w:w="4876" w:type="dxa"/>
            <w:tcBorders>
              <w:top w:val="nil"/>
              <w:left w:val="nil"/>
              <w:bottom w:val="nil"/>
              <w:right w:val="nil"/>
            </w:tcBorders>
          </w:tcPr>
          <w:p w14:paraId="37A44AFB" w14:textId="77777777" w:rsidR="00E602CD" w:rsidRPr="00EC3464" w:rsidRDefault="00E602CD" w:rsidP="00557025">
            <w:pPr>
              <w:pStyle w:val="Normal6a"/>
            </w:pPr>
            <w:r w:rsidRPr="00EC3464">
              <w:t>F.</w:t>
            </w:r>
            <w:r w:rsidRPr="00EC3464">
              <w:tab/>
              <w:t xml:space="preserve">ker se EU zaradi več dejavnikov, tudi </w:t>
            </w:r>
            <w:r w:rsidRPr="00EC3464">
              <w:rPr>
                <w:b/>
                <w:i/>
              </w:rPr>
              <w:t>demografskega razvoja, zelenega in digitalnega prehoda ter</w:t>
            </w:r>
            <w:r w:rsidRPr="00EC3464">
              <w:t xml:space="preserve"> kakovosti delovnih mest, spoprijema z nenehnim pomanjkanjem delavcev ter spretnosti;</w:t>
            </w:r>
          </w:p>
        </w:tc>
      </w:tr>
    </w:tbl>
    <w:p w14:paraId="2B7C038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FA0A8B6" w14:textId="77777777" w:rsidR="00E602CD" w:rsidRPr="00EC3464" w:rsidRDefault="00E602CD" w:rsidP="00E602CD">
      <w:r w:rsidRPr="00EC3464">
        <w:rPr>
          <w:rStyle w:val="HideTWBExt"/>
        </w:rPr>
        <w:t>&lt;/Amend&gt;</w:t>
      </w:r>
    </w:p>
    <w:p w14:paraId="6175375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105</w:t>
      </w:r>
      <w:r w:rsidRPr="00EC3464">
        <w:rPr>
          <w:rStyle w:val="HideTWBExt"/>
          <w:b w:val="0"/>
        </w:rPr>
        <w:t>&lt;/NumAm&gt;</w:t>
      </w:r>
    </w:p>
    <w:p w14:paraId="68D7F929" w14:textId="77777777" w:rsidR="00E602CD" w:rsidRPr="00EC3464" w:rsidRDefault="00E602CD" w:rsidP="00E602CD">
      <w:pPr>
        <w:pStyle w:val="NormalBold"/>
      </w:pPr>
      <w:r w:rsidRPr="00EC3464">
        <w:rPr>
          <w:rStyle w:val="HideTWBExt"/>
          <w:b w:val="0"/>
        </w:rPr>
        <w:t>&lt;RepeatBlock-By&gt;&lt;Members&gt;</w:t>
      </w:r>
      <w:r w:rsidRPr="00EC3464">
        <w:t>Miriam Lexmann</w:t>
      </w:r>
      <w:r w:rsidRPr="00EC3464">
        <w:rPr>
          <w:rStyle w:val="HideTWBExt"/>
          <w:b w:val="0"/>
        </w:rPr>
        <w:t>&lt;/Members&gt;</w:t>
      </w:r>
    </w:p>
    <w:p w14:paraId="407E98D3" w14:textId="77777777" w:rsidR="00E602CD" w:rsidRPr="00EC3464" w:rsidRDefault="00E602CD" w:rsidP="00E602CD">
      <w:pPr>
        <w:pStyle w:val="NormalBold"/>
      </w:pPr>
      <w:r w:rsidRPr="00EC3464">
        <w:rPr>
          <w:rStyle w:val="HideTWBExt"/>
          <w:b w:val="0"/>
        </w:rPr>
        <w:t>&lt;/RepeatBlock-By&gt;</w:t>
      </w:r>
    </w:p>
    <w:p w14:paraId="53B9A4F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3F9F75D" w14:textId="77777777" w:rsidR="00E602CD" w:rsidRPr="00EC3464" w:rsidRDefault="00E602CD" w:rsidP="00E602CD">
      <w:pPr>
        <w:pStyle w:val="NormalBold"/>
      </w:pPr>
      <w:r w:rsidRPr="00EC3464">
        <w:rPr>
          <w:rStyle w:val="HideTWBExt"/>
          <w:b w:val="0"/>
        </w:rPr>
        <w:t>&lt;Article&gt;</w:t>
      </w:r>
      <w:r w:rsidRPr="00EC3464">
        <w:t>Uvodna izjava F</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EA1DED5" w14:textId="77777777" w:rsidTr="00557025">
        <w:trPr>
          <w:trHeight w:hRule="exact" w:val="240"/>
          <w:jc w:val="center"/>
        </w:trPr>
        <w:tc>
          <w:tcPr>
            <w:tcW w:w="9752" w:type="dxa"/>
            <w:gridSpan w:val="2"/>
            <w:tcBorders>
              <w:top w:val="nil"/>
              <w:left w:val="nil"/>
              <w:bottom w:val="nil"/>
              <w:right w:val="nil"/>
            </w:tcBorders>
          </w:tcPr>
          <w:p w14:paraId="779372A3" w14:textId="77777777" w:rsidR="00E602CD" w:rsidRPr="00EC3464" w:rsidRDefault="00E602CD" w:rsidP="00557025"/>
        </w:tc>
      </w:tr>
      <w:tr w:rsidR="00626753" w:rsidRPr="00EC3464" w14:paraId="23E5C06B" w14:textId="77777777" w:rsidTr="00557025">
        <w:trPr>
          <w:trHeight w:val="240"/>
          <w:jc w:val="center"/>
        </w:trPr>
        <w:tc>
          <w:tcPr>
            <w:tcW w:w="4876" w:type="dxa"/>
            <w:tcBorders>
              <w:top w:val="nil"/>
              <w:left w:val="nil"/>
              <w:bottom w:val="nil"/>
              <w:right w:val="nil"/>
            </w:tcBorders>
          </w:tcPr>
          <w:p w14:paraId="52EE88E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40661E1" w14:textId="77777777" w:rsidR="00E602CD" w:rsidRPr="00EC3464" w:rsidRDefault="00E602CD" w:rsidP="00557025">
            <w:pPr>
              <w:pStyle w:val="AmColumnHeading"/>
            </w:pPr>
            <w:r w:rsidRPr="00EC3464">
              <w:t>Predlog spremembe</w:t>
            </w:r>
          </w:p>
        </w:tc>
      </w:tr>
      <w:tr w:rsidR="00626753" w:rsidRPr="00EC3464" w14:paraId="57B2AE2B" w14:textId="77777777" w:rsidTr="00557025">
        <w:trPr>
          <w:jc w:val="center"/>
        </w:trPr>
        <w:tc>
          <w:tcPr>
            <w:tcW w:w="4876" w:type="dxa"/>
            <w:tcBorders>
              <w:top w:val="nil"/>
              <w:left w:val="nil"/>
              <w:bottom w:val="nil"/>
              <w:right w:val="nil"/>
            </w:tcBorders>
          </w:tcPr>
          <w:p w14:paraId="40138DE1" w14:textId="77777777" w:rsidR="00E602CD" w:rsidRPr="00EC3464" w:rsidRDefault="00E602CD" w:rsidP="00557025">
            <w:pPr>
              <w:pStyle w:val="Normal6a"/>
            </w:pPr>
            <w:r w:rsidRPr="00EC3464">
              <w:t>F.</w:t>
            </w:r>
            <w:r w:rsidRPr="00EC3464">
              <w:tab/>
              <w:t>ker se EU zaradi več dejavnikov, tudi slabe kakovosti delovnih mest, spoprijema z nenehnim pomanjkanjem delavcev ter spretnosti;</w:t>
            </w:r>
          </w:p>
        </w:tc>
        <w:tc>
          <w:tcPr>
            <w:tcW w:w="4876" w:type="dxa"/>
            <w:tcBorders>
              <w:top w:val="nil"/>
              <w:left w:val="nil"/>
              <w:bottom w:val="nil"/>
              <w:right w:val="nil"/>
            </w:tcBorders>
          </w:tcPr>
          <w:p w14:paraId="4936D5BE" w14:textId="77777777" w:rsidR="00E602CD" w:rsidRPr="00EC3464" w:rsidRDefault="00E602CD" w:rsidP="00557025">
            <w:pPr>
              <w:pStyle w:val="Normal6a"/>
            </w:pPr>
            <w:r w:rsidRPr="00EC3464">
              <w:t>F.</w:t>
            </w:r>
            <w:r w:rsidRPr="00EC3464">
              <w:tab/>
              <w:t xml:space="preserve">ker se EU zaradi več dejavnikov, tudi slabe kakovosti delovnih mest </w:t>
            </w:r>
            <w:r w:rsidRPr="00EC3464">
              <w:rPr>
                <w:b/>
                <w:i/>
              </w:rPr>
              <w:t>ali nizkih plač v nekaterih sektorjih, vključno s sektorjem oskrbe</w:t>
            </w:r>
            <w:r w:rsidRPr="00EC3464">
              <w:t>, spoprijema z nenehnim pomanjkanjem delavcev ter spretnosti;</w:t>
            </w:r>
          </w:p>
        </w:tc>
      </w:tr>
    </w:tbl>
    <w:p w14:paraId="7CD080C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5E97EB3" w14:textId="77777777" w:rsidR="00E602CD" w:rsidRPr="00EC3464" w:rsidRDefault="00E602CD" w:rsidP="00E602CD">
      <w:r w:rsidRPr="00EC3464">
        <w:rPr>
          <w:rStyle w:val="HideTWBExt"/>
        </w:rPr>
        <w:t>&lt;/Amend&gt;</w:t>
      </w:r>
    </w:p>
    <w:p w14:paraId="49AE979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106</w:t>
      </w:r>
      <w:r w:rsidRPr="00EC3464">
        <w:rPr>
          <w:rStyle w:val="HideTWBExt"/>
          <w:b w:val="0"/>
        </w:rPr>
        <w:t>&lt;/NumAm&gt;</w:t>
      </w:r>
    </w:p>
    <w:p w14:paraId="49FA00F3" w14:textId="77777777" w:rsidR="00E602CD" w:rsidRPr="00EC3464" w:rsidRDefault="00E602CD" w:rsidP="00E602CD">
      <w:pPr>
        <w:pStyle w:val="NormalBold"/>
      </w:pPr>
      <w:r w:rsidRPr="00EC3464">
        <w:rPr>
          <w:rStyle w:val="HideTWBExt"/>
          <w:b w:val="0"/>
        </w:rPr>
        <w:t>&lt;RepeatBlock-By&gt;&lt;Members&gt;</w:t>
      </w:r>
      <w:r w:rsidRPr="00EC3464">
        <w:t>Pál Szekeres</w:t>
      </w:r>
      <w:r w:rsidRPr="00EC3464">
        <w:rPr>
          <w:rStyle w:val="HideTWBExt"/>
          <w:b w:val="0"/>
        </w:rPr>
        <w:t>&lt;/Members&gt;</w:t>
      </w:r>
    </w:p>
    <w:p w14:paraId="1703519B" w14:textId="77777777" w:rsidR="00E602CD" w:rsidRPr="00EC3464" w:rsidRDefault="00E602CD" w:rsidP="00E602CD">
      <w:pPr>
        <w:pStyle w:val="NormalBold"/>
      </w:pPr>
      <w:r w:rsidRPr="00EC3464">
        <w:rPr>
          <w:rStyle w:val="HideTWBExt"/>
          <w:b w:val="0"/>
        </w:rPr>
        <w:t>&lt;/RepeatBlock-By&gt;</w:t>
      </w:r>
    </w:p>
    <w:p w14:paraId="755E6D4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293A2C0" w14:textId="77777777" w:rsidR="00E602CD" w:rsidRPr="00EC3464" w:rsidRDefault="00E602CD" w:rsidP="00E602CD">
      <w:pPr>
        <w:pStyle w:val="NormalBold"/>
      </w:pPr>
      <w:r w:rsidRPr="00EC3464">
        <w:rPr>
          <w:rStyle w:val="HideTWBExt"/>
          <w:b w:val="0"/>
        </w:rPr>
        <w:t>&lt;Article&gt;</w:t>
      </w:r>
      <w:r w:rsidRPr="00EC3464">
        <w:t>Uvodna izjava F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414B7B" w14:textId="77777777" w:rsidTr="00557025">
        <w:trPr>
          <w:trHeight w:hRule="exact" w:val="240"/>
          <w:jc w:val="center"/>
        </w:trPr>
        <w:tc>
          <w:tcPr>
            <w:tcW w:w="9752" w:type="dxa"/>
            <w:gridSpan w:val="2"/>
            <w:tcBorders>
              <w:top w:val="nil"/>
              <w:left w:val="nil"/>
              <w:bottom w:val="nil"/>
              <w:right w:val="nil"/>
            </w:tcBorders>
          </w:tcPr>
          <w:p w14:paraId="34D764C3" w14:textId="77777777" w:rsidR="00E602CD" w:rsidRPr="00EC3464" w:rsidRDefault="00E602CD" w:rsidP="00557025"/>
        </w:tc>
      </w:tr>
      <w:tr w:rsidR="00626753" w:rsidRPr="00EC3464" w14:paraId="69E07364" w14:textId="77777777" w:rsidTr="00557025">
        <w:trPr>
          <w:trHeight w:val="240"/>
          <w:jc w:val="center"/>
        </w:trPr>
        <w:tc>
          <w:tcPr>
            <w:tcW w:w="4876" w:type="dxa"/>
            <w:tcBorders>
              <w:top w:val="nil"/>
              <w:left w:val="nil"/>
              <w:bottom w:val="nil"/>
              <w:right w:val="nil"/>
            </w:tcBorders>
          </w:tcPr>
          <w:p w14:paraId="51F981D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BF67B2E" w14:textId="77777777" w:rsidR="00E602CD" w:rsidRPr="00EC3464" w:rsidRDefault="00E602CD" w:rsidP="00557025">
            <w:pPr>
              <w:pStyle w:val="AmColumnHeading"/>
            </w:pPr>
            <w:r w:rsidRPr="00EC3464">
              <w:t>Predlog spremembe</w:t>
            </w:r>
          </w:p>
        </w:tc>
      </w:tr>
      <w:tr w:rsidR="00626753" w:rsidRPr="00EC3464" w14:paraId="13E36110" w14:textId="77777777" w:rsidTr="00557025">
        <w:trPr>
          <w:jc w:val="center"/>
        </w:trPr>
        <w:tc>
          <w:tcPr>
            <w:tcW w:w="4876" w:type="dxa"/>
            <w:tcBorders>
              <w:top w:val="nil"/>
              <w:left w:val="nil"/>
              <w:bottom w:val="nil"/>
              <w:right w:val="nil"/>
            </w:tcBorders>
          </w:tcPr>
          <w:p w14:paraId="62B7C1E1" w14:textId="77777777" w:rsidR="00E602CD" w:rsidRPr="00EC3464" w:rsidRDefault="00E602CD" w:rsidP="00557025">
            <w:pPr>
              <w:pStyle w:val="Normal6a"/>
            </w:pPr>
          </w:p>
        </w:tc>
        <w:tc>
          <w:tcPr>
            <w:tcW w:w="4876" w:type="dxa"/>
            <w:tcBorders>
              <w:top w:val="nil"/>
              <w:left w:val="nil"/>
              <w:bottom w:val="nil"/>
              <w:right w:val="nil"/>
            </w:tcBorders>
          </w:tcPr>
          <w:p w14:paraId="3E95CCEC" w14:textId="77777777" w:rsidR="00E602CD" w:rsidRPr="00EC3464" w:rsidRDefault="00E602CD" w:rsidP="00557025">
            <w:pPr>
              <w:pStyle w:val="Normal6a"/>
            </w:pPr>
            <w:r w:rsidRPr="00EC3464">
              <w:rPr>
                <w:b/>
                <w:i/>
              </w:rPr>
              <w:t>Fa.</w:t>
            </w:r>
            <w:r w:rsidRPr="00EC3464">
              <w:tab/>
            </w:r>
            <w:r w:rsidRPr="00EC3464">
              <w:rPr>
                <w:b/>
                <w:i/>
              </w:rPr>
              <w:t>ker v EU stalno primanjkuje delovne sile in spretnosti, hkrati pa narašča brezposelnost, pri čemer se je število brezposelnih v EU med oktobrom 2024 in oktobrom 2025 povečalo za 517 000 zaradi več dejavnikov, ki zajemajo demografski upad, neskladja med izobraževanjem in potrebami trga dela, nizko mobilnost delovne sile ter hitro rast gospodarstva, ki je posledica digitalizacije, storitev, ki temeljijo na umetni inteligenci, in storitev, ki se širijo, pri čemer jih vse manj izvajajo ljudje, ter zelene tehnologije;</w:t>
            </w:r>
          </w:p>
        </w:tc>
      </w:tr>
    </w:tbl>
    <w:p w14:paraId="150F68C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B34269D" w14:textId="77777777" w:rsidR="00E602CD" w:rsidRPr="00EC3464" w:rsidRDefault="00E602CD" w:rsidP="00E602CD">
      <w:r w:rsidRPr="00EC3464">
        <w:rPr>
          <w:rStyle w:val="HideTWBExt"/>
        </w:rPr>
        <w:t>&lt;/Amend&gt;</w:t>
      </w:r>
    </w:p>
    <w:p w14:paraId="6ABA19F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107</w:t>
      </w:r>
      <w:r w:rsidRPr="00EC3464">
        <w:rPr>
          <w:rStyle w:val="HideTWBExt"/>
          <w:b w:val="0"/>
        </w:rPr>
        <w:t>&lt;/NumAm&gt;</w:t>
      </w:r>
    </w:p>
    <w:p w14:paraId="00831D2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1015341" w14:textId="77777777" w:rsidR="00E602CD" w:rsidRPr="00EC3464" w:rsidRDefault="00E602CD" w:rsidP="00E602CD">
      <w:pPr>
        <w:pStyle w:val="NormalBold"/>
      </w:pPr>
      <w:r w:rsidRPr="00EC3464">
        <w:rPr>
          <w:rStyle w:val="HideTWBExt"/>
          <w:b w:val="0"/>
        </w:rPr>
        <w:t>&lt;/RepeatBlock-By&gt;</w:t>
      </w:r>
    </w:p>
    <w:p w14:paraId="6AE3BD6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DE60716" w14:textId="77777777" w:rsidR="00E602CD" w:rsidRPr="00EC3464" w:rsidRDefault="00E602CD" w:rsidP="00E602CD">
      <w:pPr>
        <w:pStyle w:val="NormalBold"/>
      </w:pPr>
      <w:r w:rsidRPr="00EC3464">
        <w:rPr>
          <w:rStyle w:val="HideTWBExt"/>
          <w:b w:val="0"/>
        </w:rPr>
        <w:t>&lt;Article&gt;</w:t>
      </w:r>
      <w:r w:rsidRPr="00EC3464">
        <w:t>Uvodna izjava F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CF25A2A" w14:textId="77777777" w:rsidTr="00557025">
        <w:trPr>
          <w:trHeight w:hRule="exact" w:val="240"/>
          <w:jc w:val="center"/>
        </w:trPr>
        <w:tc>
          <w:tcPr>
            <w:tcW w:w="9752" w:type="dxa"/>
            <w:gridSpan w:val="2"/>
            <w:tcBorders>
              <w:top w:val="nil"/>
              <w:left w:val="nil"/>
              <w:bottom w:val="nil"/>
              <w:right w:val="nil"/>
            </w:tcBorders>
          </w:tcPr>
          <w:p w14:paraId="3CAABBC5" w14:textId="77777777" w:rsidR="00E602CD" w:rsidRPr="00EC3464" w:rsidRDefault="00E602CD" w:rsidP="00557025"/>
        </w:tc>
      </w:tr>
      <w:tr w:rsidR="00626753" w:rsidRPr="00EC3464" w14:paraId="19B2136A" w14:textId="77777777" w:rsidTr="00557025">
        <w:trPr>
          <w:trHeight w:val="240"/>
          <w:jc w:val="center"/>
        </w:trPr>
        <w:tc>
          <w:tcPr>
            <w:tcW w:w="4876" w:type="dxa"/>
            <w:tcBorders>
              <w:top w:val="nil"/>
              <w:left w:val="nil"/>
              <w:bottom w:val="nil"/>
              <w:right w:val="nil"/>
            </w:tcBorders>
          </w:tcPr>
          <w:p w14:paraId="787A092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CBDD570" w14:textId="77777777" w:rsidR="00E602CD" w:rsidRPr="00EC3464" w:rsidRDefault="00E602CD" w:rsidP="00557025">
            <w:pPr>
              <w:pStyle w:val="AmColumnHeading"/>
            </w:pPr>
            <w:r w:rsidRPr="00EC3464">
              <w:t>Predlog spremembe</w:t>
            </w:r>
          </w:p>
        </w:tc>
      </w:tr>
      <w:tr w:rsidR="00626753" w:rsidRPr="00EC3464" w14:paraId="4F269A1D" w14:textId="77777777" w:rsidTr="00557025">
        <w:trPr>
          <w:jc w:val="center"/>
        </w:trPr>
        <w:tc>
          <w:tcPr>
            <w:tcW w:w="4876" w:type="dxa"/>
            <w:tcBorders>
              <w:top w:val="nil"/>
              <w:left w:val="nil"/>
              <w:bottom w:val="nil"/>
              <w:right w:val="nil"/>
            </w:tcBorders>
          </w:tcPr>
          <w:p w14:paraId="5F9F885F" w14:textId="77777777" w:rsidR="00E602CD" w:rsidRPr="00EC3464" w:rsidRDefault="00E602CD" w:rsidP="00557025">
            <w:pPr>
              <w:pStyle w:val="Normal6a"/>
            </w:pPr>
          </w:p>
        </w:tc>
        <w:tc>
          <w:tcPr>
            <w:tcW w:w="4876" w:type="dxa"/>
            <w:tcBorders>
              <w:top w:val="nil"/>
              <w:left w:val="nil"/>
              <w:bottom w:val="nil"/>
              <w:right w:val="nil"/>
            </w:tcBorders>
          </w:tcPr>
          <w:p w14:paraId="063F8D91" w14:textId="77777777" w:rsidR="00E602CD" w:rsidRPr="00EC3464" w:rsidRDefault="00E602CD" w:rsidP="00557025">
            <w:pPr>
              <w:pStyle w:val="Normal6a"/>
            </w:pPr>
            <w:r w:rsidRPr="00EC3464">
              <w:rPr>
                <w:b/>
                <w:i/>
              </w:rPr>
              <w:t>Fa.</w:t>
            </w:r>
            <w:r w:rsidRPr="00EC3464">
              <w:tab/>
            </w:r>
            <w:r w:rsidRPr="00EC3464">
              <w:rPr>
                <w:b/>
                <w:i/>
              </w:rPr>
              <w:t>ker je zunaj delovne sile 51 milijonov evropskih prebivalcev, starih od 20 do 64 let, predvsem žensk, starejših, Romov, invalidov in migrantov; ker bi ciljno usmerjeni podporni in aktivacijski ukrepi povečali udeležbo teh skupin na trgu dela ter s tem izboljšali konkurenčnost in vključenost delovne sile;</w:t>
            </w:r>
          </w:p>
        </w:tc>
      </w:tr>
    </w:tbl>
    <w:p w14:paraId="16F32B5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9D29C86" w14:textId="77777777" w:rsidR="00E602CD" w:rsidRPr="00EC3464" w:rsidRDefault="00E602CD" w:rsidP="00E602CD">
      <w:r w:rsidRPr="00EC3464">
        <w:rPr>
          <w:rStyle w:val="HideTWBExt"/>
        </w:rPr>
        <w:t>&lt;/Amend&gt;</w:t>
      </w:r>
    </w:p>
    <w:p w14:paraId="6FCB741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108</w:t>
      </w:r>
      <w:r w:rsidRPr="00EC3464">
        <w:rPr>
          <w:rStyle w:val="HideTWBExt"/>
          <w:b w:val="0"/>
        </w:rPr>
        <w:t>&lt;/NumAm&gt;</w:t>
      </w:r>
    </w:p>
    <w:p w14:paraId="6B31145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4E5DE77" w14:textId="77777777" w:rsidR="00E602CD" w:rsidRPr="00EC3464" w:rsidRDefault="00E602CD" w:rsidP="00E602CD">
      <w:pPr>
        <w:pStyle w:val="NormalBold"/>
      </w:pPr>
      <w:r w:rsidRPr="00EC3464">
        <w:rPr>
          <w:rStyle w:val="HideTWBExt"/>
          <w:b w:val="0"/>
        </w:rPr>
        <w:t>&lt;/RepeatBlock-By&gt;</w:t>
      </w:r>
    </w:p>
    <w:p w14:paraId="1194502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1D2ADC0" w14:textId="77777777" w:rsidR="00E602CD" w:rsidRPr="00EC3464" w:rsidRDefault="00E602CD" w:rsidP="00E602CD">
      <w:pPr>
        <w:pStyle w:val="NormalBold"/>
      </w:pPr>
      <w:r w:rsidRPr="00EC3464">
        <w:rPr>
          <w:rStyle w:val="HideTWBExt"/>
          <w:b w:val="0"/>
        </w:rPr>
        <w:t>&lt;Article&gt;</w:t>
      </w:r>
      <w:r w:rsidRPr="00EC3464">
        <w:t>Uvodna izjava F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CB24793" w14:textId="77777777" w:rsidTr="00557025">
        <w:trPr>
          <w:trHeight w:hRule="exact" w:val="240"/>
          <w:jc w:val="center"/>
        </w:trPr>
        <w:tc>
          <w:tcPr>
            <w:tcW w:w="9752" w:type="dxa"/>
            <w:gridSpan w:val="2"/>
            <w:tcBorders>
              <w:top w:val="nil"/>
              <w:left w:val="nil"/>
              <w:bottom w:val="nil"/>
              <w:right w:val="nil"/>
            </w:tcBorders>
          </w:tcPr>
          <w:p w14:paraId="0A60553A" w14:textId="77777777" w:rsidR="00E602CD" w:rsidRPr="00EC3464" w:rsidRDefault="00E602CD" w:rsidP="00557025"/>
        </w:tc>
      </w:tr>
      <w:tr w:rsidR="00626753" w:rsidRPr="00EC3464" w14:paraId="6816F7F3" w14:textId="77777777" w:rsidTr="00557025">
        <w:trPr>
          <w:trHeight w:val="240"/>
          <w:jc w:val="center"/>
        </w:trPr>
        <w:tc>
          <w:tcPr>
            <w:tcW w:w="4876" w:type="dxa"/>
            <w:tcBorders>
              <w:top w:val="nil"/>
              <w:left w:val="nil"/>
              <w:bottom w:val="nil"/>
              <w:right w:val="nil"/>
            </w:tcBorders>
          </w:tcPr>
          <w:p w14:paraId="4E70910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F78CB2A" w14:textId="77777777" w:rsidR="00E602CD" w:rsidRPr="00EC3464" w:rsidRDefault="00E602CD" w:rsidP="00557025">
            <w:pPr>
              <w:pStyle w:val="AmColumnHeading"/>
            </w:pPr>
            <w:r w:rsidRPr="00EC3464">
              <w:t>Predlog spremembe</w:t>
            </w:r>
          </w:p>
        </w:tc>
      </w:tr>
      <w:tr w:rsidR="00626753" w:rsidRPr="00EC3464" w14:paraId="576D3DD2" w14:textId="77777777" w:rsidTr="00557025">
        <w:trPr>
          <w:jc w:val="center"/>
        </w:trPr>
        <w:tc>
          <w:tcPr>
            <w:tcW w:w="4876" w:type="dxa"/>
            <w:tcBorders>
              <w:top w:val="nil"/>
              <w:left w:val="nil"/>
              <w:bottom w:val="nil"/>
              <w:right w:val="nil"/>
            </w:tcBorders>
          </w:tcPr>
          <w:p w14:paraId="5433227B" w14:textId="77777777" w:rsidR="00E602CD" w:rsidRPr="00EC3464" w:rsidRDefault="00E602CD" w:rsidP="00557025">
            <w:pPr>
              <w:pStyle w:val="Normal6a"/>
            </w:pPr>
          </w:p>
        </w:tc>
        <w:tc>
          <w:tcPr>
            <w:tcW w:w="4876" w:type="dxa"/>
            <w:tcBorders>
              <w:top w:val="nil"/>
              <w:left w:val="nil"/>
              <w:bottom w:val="nil"/>
              <w:right w:val="nil"/>
            </w:tcBorders>
          </w:tcPr>
          <w:p w14:paraId="48BEB687" w14:textId="77777777" w:rsidR="00E602CD" w:rsidRPr="00EC3464" w:rsidRDefault="00E602CD" w:rsidP="00557025">
            <w:pPr>
              <w:pStyle w:val="Normal6a"/>
            </w:pPr>
            <w:r w:rsidRPr="00EC3464">
              <w:rPr>
                <w:b/>
                <w:i/>
              </w:rPr>
              <w:t>Fa.</w:t>
            </w:r>
            <w:r w:rsidRPr="00EC3464">
              <w:tab/>
            </w:r>
            <w:r w:rsidRPr="00EC3464">
              <w:rPr>
                <w:b/>
                <w:i/>
              </w:rPr>
              <w:t>ker glede na preobrazbene izzive, s katerimi se spopada EU, zgolj javnofinančni odhodki ne morejo pokriti potreb po izpopolnjevanju in preusposabljanju; ker so vseživljenjsko učenje, izpopolnjevanje in preusposabljanje bistvenega pomena, da se lahko posamezniki prilagajajo hitro spreminjajočemu se trgu;</w:t>
            </w:r>
          </w:p>
        </w:tc>
      </w:tr>
    </w:tbl>
    <w:p w14:paraId="14E986E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DE8BE5B" w14:textId="77777777" w:rsidR="00E602CD" w:rsidRPr="00EC3464" w:rsidRDefault="00E602CD" w:rsidP="00E602CD">
      <w:r w:rsidRPr="00EC3464">
        <w:rPr>
          <w:rStyle w:val="HideTWBExt"/>
        </w:rPr>
        <w:t>&lt;/Amend&gt;</w:t>
      </w:r>
    </w:p>
    <w:p w14:paraId="44DB879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109</w:t>
      </w:r>
      <w:r w:rsidRPr="00EC3464">
        <w:rPr>
          <w:rStyle w:val="HideTWBExt"/>
          <w:b w:val="0"/>
        </w:rPr>
        <w:t>&lt;/NumAm&gt;</w:t>
      </w:r>
    </w:p>
    <w:p w14:paraId="34EE9B14" w14:textId="61CA012A"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40C03092" w14:textId="77777777" w:rsidR="00E602CD" w:rsidRPr="00EC3464" w:rsidRDefault="00E602CD" w:rsidP="00E602CD">
      <w:pPr>
        <w:pStyle w:val="NormalBold"/>
      </w:pPr>
      <w:r w:rsidRPr="00EC3464">
        <w:rPr>
          <w:rStyle w:val="HideTWBExt"/>
          <w:b w:val="0"/>
        </w:rPr>
        <w:t>&lt;/RepeatBlock-By&gt;</w:t>
      </w:r>
    </w:p>
    <w:p w14:paraId="281436D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A89B6B8" w14:textId="77777777" w:rsidR="00E602CD" w:rsidRPr="00EC3464" w:rsidRDefault="00E602CD" w:rsidP="00E602CD">
      <w:pPr>
        <w:pStyle w:val="NormalBold"/>
      </w:pPr>
      <w:r w:rsidRPr="00EC3464">
        <w:rPr>
          <w:rStyle w:val="HideTWBExt"/>
          <w:b w:val="0"/>
        </w:rPr>
        <w:t>&lt;Article&gt;</w:t>
      </w:r>
      <w:r w:rsidRPr="00EC3464">
        <w:t>Uvodna izjava F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336FA70" w14:textId="77777777" w:rsidTr="00557025">
        <w:trPr>
          <w:trHeight w:hRule="exact" w:val="240"/>
          <w:jc w:val="center"/>
        </w:trPr>
        <w:tc>
          <w:tcPr>
            <w:tcW w:w="9752" w:type="dxa"/>
            <w:gridSpan w:val="2"/>
            <w:tcBorders>
              <w:top w:val="nil"/>
              <w:left w:val="nil"/>
              <w:bottom w:val="nil"/>
              <w:right w:val="nil"/>
            </w:tcBorders>
          </w:tcPr>
          <w:p w14:paraId="0033830B" w14:textId="77777777" w:rsidR="00E602CD" w:rsidRPr="00EC3464" w:rsidRDefault="00E602CD" w:rsidP="00557025"/>
        </w:tc>
      </w:tr>
      <w:tr w:rsidR="00626753" w:rsidRPr="00EC3464" w14:paraId="7AA7083F" w14:textId="77777777" w:rsidTr="00557025">
        <w:trPr>
          <w:trHeight w:val="240"/>
          <w:jc w:val="center"/>
        </w:trPr>
        <w:tc>
          <w:tcPr>
            <w:tcW w:w="4876" w:type="dxa"/>
            <w:tcBorders>
              <w:top w:val="nil"/>
              <w:left w:val="nil"/>
              <w:bottom w:val="nil"/>
              <w:right w:val="nil"/>
            </w:tcBorders>
          </w:tcPr>
          <w:p w14:paraId="7F32726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D5CC2B9" w14:textId="77777777" w:rsidR="00E602CD" w:rsidRPr="00EC3464" w:rsidRDefault="00E602CD" w:rsidP="00557025">
            <w:pPr>
              <w:pStyle w:val="AmColumnHeading"/>
            </w:pPr>
            <w:r w:rsidRPr="00EC3464">
              <w:t>Predlog spremembe</w:t>
            </w:r>
          </w:p>
        </w:tc>
      </w:tr>
      <w:tr w:rsidR="00626753" w:rsidRPr="00EC3464" w14:paraId="3B778FAD" w14:textId="77777777" w:rsidTr="00557025">
        <w:trPr>
          <w:jc w:val="center"/>
        </w:trPr>
        <w:tc>
          <w:tcPr>
            <w:tcW w:w="4876" w:type="dxa"/>
            <w:tcBorders>
              <w:top w:val="nil"/>
              <w:left w:val="nil"/>
              <w:bottom w:val="nil"/>
              <w:right w:val="nil"/>
            </w:tcBorders>
          </w:tcPr>
          <w:p w14:paraId="74F45F4E" w14:textId="77777777" w:rsidR="00E602CD" w:rsidRPr="00EC3464" w:rsidRDefault="00E602CD" w:rsidP="00557025">
            <w:pPr>
              <w:pStyle w:val="Normal6a"/>
            </w:pPr>
          </w:p>
        </w:tc>
        <w:tc>
          <w:tcPr>
            <w:tcW w:w="4876" w:type="dxa"/>
            <w:tcBorders>
              <w:top w:val="nil"/>
              <w:left w:val="nil"/>
              <w:bottom w:val="nil"/>
              <w:right w:val="nil"/>
            </w:tcBorders>
          </w:tcPr>
          <w:p w14:paraId="5DF92E71" w14:textId="77777777" w:rsidR="00E602CD" w:rsidRPr="00EC3464" w:rsidRDefault="00E602CD" w:rsidP="00557025">
            <w:pPr>
              <w:pStyle w:val="Normal6a"/>
            </w:pPr>
            <w:r w:rsidRPr="00EC3464">
              <w:rPr>
                <w:b/>
                <w:i/>
              </w:rPr>
              <w:t>Fa.</w:t>
            </w:r>
            <w:r w:rsidRPr="00EC3464">
              <w:tab/>
            </w:r>
            <w:r w:rsidRPr="00EC3464">
              <w:rPr>
                <w:b/>
                <w:i/>
              </w:rPr>
              <w:t>ker so tveganja podnebnih sprememb povezana s povečano izpostavljenostjo nevarnostim, na primer visokim temperaturam, zaradi česar se znižujejo standardi kakovosti delovnih mest, zmanjšuje produktivnost in povečuje negotovost zaposlitve</w:t>
            </w:r>
            <w:r w:rsidRPr="00EC3464">
              <w:rPr>
                <w:b/>
                <w:i/>
                <w:vertAlign w:val="superscript"/>
              </w:rPr>
              <w:t>5a</w:t>
            </w:r>
            <w:r w:rsidRPr="00EC3464">
              <w:rPr>
                <w:b/>
                <w:i/>
              </w:rPr>
              <w:t>;</w:t>
            </w:r>
          </w:p>
        </w:tc>
      </w:tr>
      <w:tr w:rsidR="00626753" w:rsidRPr="00EC3464" w14:paraId="0357038D" w14:textId="77777777" w:rsidTr="00557025">
        <w:trPr>
          <w:jc w:val="center"/>
        </w:trPr>
        <w:tc>
          <w:tcPr>
            <w:tcW w:w="4876" w:type="dxa"/>
            <w:tcBorders>
              <w:top w:val="nil"/>
              <w:left w:val="nil"/>
              <w:bottom w:val="nil"/>
              <w:right w:val="nil"/>
            </w:tcBorders>
          </w:tcPr>
          <w:p w14:paraId="74CFA587" w14:textId="77777777" w:rsidR="00E602CD" w:rsidRPr="00EC3464" w:rsidRDefault="00E602CD" w:rsidP="00557025"/>
        </w:tc>
        <w:tc>
          <w:tcPr>
            <w:tcW w:w="4876" w:type="dxa"/>
            <w:tcBorders>
              <w:top w:val="nil"/>
              <w:left w:val="nil"/>
              <w:bottom w:val="nil"/>
              <w:right w:val="nil"/>
            </w:tcBorders>
          </w:tcPr>
          <w:p w14:paraId="5D0E2966" w14:textId="77777777" w:rsidR="00E602CD" w:rsidRPr="00EC3464" w:rsidRDefault="00E602CD" w:rsidP="00557025">
            <w:pPr>
              <w:pStyle w:val="Normal6a"/>
            </w:pPr>
            <w:r w:rsidRPr="00EC3464">
              <w:rPr>
                <w:b/>
                <w:i/>
              </w:rPr>
              <w:t>_________________</w:t>
            </w:r>
          </w:p>
        </w:tc>
      </w:tr>
      <w:tr w:rsidR="00626753" w:rsidRPr="00EC3464" w14:paraId="63801F4F" w14:textId="77777777" w:rsidTr="00557025">
        <w:trPr>
          <w:jc w:val="center"/>
        </w:trPr>
        <w:tc>
          <w:tcPr>
            <w:tcW w:w="4876" w:type="dxa"/>
            <w:tcBorders>
              <w:top w:val="nil"/>
              <w:left w:val="nil"/>
              <w:bottom w:val="nil"/>
              <w:right w:val="nil"/>
            </w:tcBorders>
          </w:tcPr>
          <w:p w14:paraId="3C2FF55D" w14:textId="77777777" w:rsidR="00E602CD" w:rsidRPr="00EC3464" w:rsidRDefault="00E602CD" w:rsidP="00557025"/>
        </w:tc>
        <w:tc>
          <w:tcPr>
            <w:tcW w:w="4876" w:type="dxa"/>
            <w:tcBorders>
              <w:top w:val="nil"/>
              <w:left w:val="nil"/>
              <w:bottom w:val="nil"/>
              <w:right w:val="nil"/>
            </w:tcBorders>
          </w:tcPr>
          <w:p w14:paraId="16E4D305" w14:textId="77777777" w:rsidR="00E602CD" w:rsidRPr="00EC3464" w:rsidRDefault="00E602CD" w:rsidP="00557025">
            <w:pPr>
              <w:pStyle w:val="Normal6a"/>
            </w:pPr>
            <w:r w:rsidRPr="00EC3464">
              <w:rPr>
                <w:b/>
                <w:i/>
                <w:vertAlign w:val="superscript"/>
              </w:rPr>
              <w:t>5a</w:t>
            </w:r>
            <w:r w:rsidRPr="00EC3464">
              <w:rPr>
                <w:b/>
                <w:i/>
              </w:rPr>
              <w:t xml:space="preserve"> Job quality side of climate change (Kakovost delovnih mest in podnebne spremembe) | Eurofound 2025: Evropska raziskava o delovnih razmerah, 2024: Prve ugotovitve | Eurofound.</w:t>
            </w:r>
          </w:p>
        </w:tc>
      </w:tr>
    </w:tbl>
    <w:p w14:paraId="453E184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A35476F" w14:textId="77777777" w:rsidR="00E602CD" w:rsidRPr="00EC3464" w:rsidRDefault="00E602CD" w:rsidP="00E602CD">
      <w:r w:rsidRPr="00EC3464">
        <w:rPr>
          <w:rStyle w:val="HideTWBExt"/>
        </w:rPr>
        <w:t>&lt;/Amend&gt;</w:t>
      </w:r>
    </w:p>
    <w:p w14:paraId="690254A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110</w:t>
      </w:r>
      <w:r w:rsidRPr="00EC3464">
        <w:rPr>
          <w:rStyle w:val="HideTWBExt"/>
          <w:b w:val="0"/>
        </w:rPr>
        <w:t>&lt;/NumAm&gt;</w:t>
      </w:r>
    </w:p>
    <w:p w14:paraId="197650BB" w14:textId="77777777" w:rsidR="00E602CD" w:rsidRPr="00EC3464" w:rsidRDefault="00E602CD" w:rsidP="00E602CD">
      <w:pPr>
        <w:pStyle w:val="NormalBold"/>
      </w:pPr>
      <w:r w:rsidRPr="00EC3464">
        <w:rPr>
          <w:rStyle w:val="HideTWBExt"/>
          <w:b w:val="0"/>
        </w:rPr>
        <w:t>&lt;RepeatBlock-By&gt;&lt;Members&gt;</w:t>
      </w:r>
      <w:r w:rsidRPr="00EC3464">
        <w:t>Idoia Mendia, Estelle Ceulemans, Vilija Blinkevičiūtė, Alicia Homs Ginel, Gabriele Bischoff, Isilda Gomes</w:t>
      </w:r>
      <w:r w:rsidRPr="00EC3464">
        <w:rPr>
          <w:rStyle w:val="HideTWBExt"/>
          <w:b w:val="0"/>
        </w:rPr>
        <w:t>&lt;/Members&gt;</w:t>
      </w:r>
    </w:p>
    <w:p w14:paraId="6B03C30A" w14:textId="77777777" w:rsidR="00E602CD" w:rsidRPr="00EC3464" w:rsidRDefault="00E602CD" w:rsidP="00E602CD">
      <w:pPr>
        <w:pStyle w:val="NormalBold"/>
      </w:pPr>
      <w:r w:rsidRPr="00EC3464">
        <w:rPr>
          <w:rStyle w:val="HideTWBExt"/>
          <w:b w:val="0"/>
        </w:rPr>
        <w:t>&lt;/RepeatBlock-By&gt;</w:t>
      </w:r>
    </w:p>
    <w:p w14:paraId="0A5E3DD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C760CAF" w14:textId="77777777" w:rsidR="00E602CD" w:rsidRPr="00EC3464" w:rsidRDefault="00E602CD" w:rsidP="00E602CD">
      <w:pPr>
        <w:pStyle w:val="NormalBold"/>
      </w:pPr>
      <w:r w:rsidRPr="00EC3464">
        <w:rPr>
          <w:rStyle w:val="HideTWBExt"/>
          <w:b w:val="0"/>
        </w:rPr>
        <w:t>&lt;Article&gt;</w:t>
      </w:r>
      <w:r w:rsidRPr="00EC3464">
        <w:t>Uvodna izjava F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8F3E3F1" w14:textId="77777777" w:rsidTr="00557025">
        <w:trPr>
          <w:trHeight w:hRule="exact" w:val="240"/>
          <w:jc w:val="center"/>
        </w:trPr>
        <w:tc>
          <w:tcPr>
            <w:tcW w:w="9752" w:type="dxa"/>
            <w:gridSpan w:val="2"/>
            <w:tcBorders>
              <w:top w:val="nil"/>
              <w:left w:val="nil"/>
              <w:bottom w:val="nil"/>
              <w:right w:val="nil"/>
            </w:tcBorders>
          </w:tcPr>
          <w:p w14:paraId="37D1714A" w14:textId="77777777" w:rsidR="00E602CD" w:rsidRPr="00EC3464" w:rsidRDefault="00E602CD" w:rsidP="00557025"/>
        </w:tc>
      </w:tr>
      <w:tr w:rsidR="00626753" w:rsidRPr="00EC3464" w14:paraId="2E1EB234" w14:textId="77777777" w:rsidTr="00557025">
        <w:trPr>
          <w:trHeight w:val="240"/>
          <w:jc w:val="center"/>
        </w:trPr>
        <w:tc>
          <w:tcPr>
            <w:tcW w:w="4876" w:type="dxa"/>
            <w:tcBorders>
              <w:top w:val="nil"/>
              <w:left w:val="nil"/>
              <w:bottom w:val="nil"/>
              <w:right w:val="nil"/>
            </w:tcBorders>
          </w:tcPr>
          <w:p w14:paraId="3F7CA05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B210DE4" w14:textId="77777777" w:rsidR="00E602CD" w:rsidRPr="00EC3464" w:rsidRDefault="00E602CD" w:rsidP="00557025">
            <w:pPr>
              <w:pStyle w:val="AmColumnHeading"/>
            </w:pPr>
            <w:r w:rsidRPr="00EC3464">
              <w:t>Predlog spremembe</w:t>
            </w:r>
          </w:p>
        </w:tc>
      </w:tr>
      <w:tr w:rsidR="00626753" w:rsidRPr="00EC3464" w14:paraId="204998EB" w14:textId="77777777" w:rsidTr="00557025">
        <w:trPr>
          <w:jc w:val="center"/>
        </w:trPr>
        <w:tc>
          <w:tcPr>
            <w:tcW w:w="4876" w:type="dxa"/>
            <w:tcBorders>
              <w:top w:val="nil"/>
              <w:left w:val="nil"/>
              <w:bottom w:val="nil"/>
              <w:right w:val="nil"/>
            </w:tcBorders>
          </w:tcPr>
          <w:p w14:paraId="6AA74E94" w14:textId="77777777" w:rsidR="00E602CD" w:rsidRPr="00EC3464" w:rsidRDefault="00E602CD" w:rsidP="00557025">
            <w:pPr>
              <w:pStyle w:val="Normal6a"/>
            </w:pPr>
          </w:p>
        </w:tc>
        <w:tc>
          <w:tcPr>
            <w:tcW w:w="4876" w:type="dxa"/>
            <w:tcBorders>
              <w:top w:val="nil"/>
              <w:left w:val="nil"/>
              <w:bottom w:val="nil"/>
              <w:right w:val="nil"/>
            </w:tcBorders>
          </w:tcPr>
          <w:p w14:paraId="2F7E6DDE" w14:textId="77777777" w:rsidR="00E602CD" w:rsidRPr="00EC3464" w:rsidRDefault="00E602CD" w:rsidP="00557025">
            <w:pPr>
              <w:pStyle w:val="Normal6a"/>
            </w:pPr>
            <w:r w:rsidRPr="00EC3464">
              <w:rPr>
                <w:b/>
                <w:i/>
              </w:rPr>
              <w:t>Fb.</w:t>
            </w:r>
            <w:r w:rsidRPr="00EC3464">
              <w:tab/>
            </w:r>
            <w:r w:rsidRPr="00EC3464">
              <w:rPr>
                <w:b/>
                <w:i/>
              </w:rPr>
              <w:t>ker je v več državah članicah neto migracija od leta 2021 največ prispevala k rasti zaposlovanja in ker je krepitev vključevanja migrantov na trg dela bistvena za odpravljanje pomanjkanja delovne sile in spretnosti, odzivanje na demografske spremembe in spodbujanje socialne kohezije; ker migranti zajemajo približno 11,2 % delovne sile v EU, vendar so med letoma 2023 in 2024 prispevali 76 % rasti zaposlovanja, pri čemer je bila rast zaposlovanja za delavce, rojene zunaj EU, še posebno močna v sektorjih, kjer močno primanjkuje delovne sile, vključno z gradbeništvom in gostinskimi storitvami; ker kljub temu prispevku udeležba na trgu dela in stopnja zaposlenosti migrantov ostajata nižji od stopnje zaposlenosti domačinov, pri čemer so vrzeli še posebno velike za migrantke, približno 7,4 milijona migrantov pa ostaja zunaj delovne sile EU zaradi številnih ovir na trgu dela in pri vključevanju v družbo, kot so nizka stopnja izobrazbe in jezikovnega znanja, diskriminacija, slabo zdravje, slabe možnosti za kakovostno zaposlitev in težave pri priznavanju kvalifikacij, pridobljenih zunaj EU;</w:t>
            </w:r>
          </w:p>
        </w:tc>
      </w:tr>
    </w:tbl>
    <w:p w14:paraId="427C3CD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33723A1" w14:textId="77777777" w:rsidR="00E602CD" w:rsidRPr="00EC3464" w:rsidRDefault="00E602CD" w:rsidP="00E602CD">
      <w:r w:rsidRPr="00EC3464">
        <w:rPr>
          <w:rStyle w:val="HideTWBExt"/>
        </w:rPr>
        <w:t>&lt;/Amend&gt;</w:t>
      </w:r>
    </w:p>
    <w:p w14:paraId="655EA65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111</w:t>
      </w:r>
      <w:r w:rsidRPr="00EC3464">
        <w:rPr>
          <w:rStyle w:val="HideTWBExt"/>
          <w:b w:val="0"/>
        </w:rPr>
        <w:t>&lt;/NumAm&gt;</w:t>
      </w:r>
    </w:p>
    <w:p w14:paraId="7B1F283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555FDE6" w14:textId="77777777" w:rsidR="00E602CD" w:rsidRPr="00EC3464" w:rsidRDefault="00E602CD" w:rsidP="00E602CD">
      <w:pPr>
        <w:pStyle w:val="NormalBold"/>
      </w:pPr>
      <w:r w:rsidRPr="00EC3464">
        <w:rPr>
          <w:rStyle w:val="HideTWBExt"/>
          <w:b w:val="0"/>
        </w:rPr>
        <w:t>&lt;/RepeatBlock-By&gt;</w:t>
      </w:r>
    </w:p>
    <w:p w14:paraId="7EFA449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225F4D9" w14:textId="77777777" w:rsidR="00E602CD" w:rsidRPr="00EC3464" w:rsidRDefault="00E602CD" w:rsidP="00E602CD">
      <w:pPr>
        <w:pStyle w:val="NormalBold"/>
      </w:pPr>
      <w:r w:rsidRPr="00EC3464">
        <w:rPr>
          <w:rStyle w:val="HideTWBExt"/>
          <w:b w:val="0"/>
        </w:rPr>
        <w:t>&lt;Article&gt;</w:t>
      </w:r>
      <w:r w:rsidRPr="00EC3464">
        <w:t>Uvodna izjava F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AC22CE9" w14:textId="77777777" w:rsidTr="00557025">
        <w:trPr>
          <w:trHeight w:hRule="exact" w:val="240"/>
          <w:jc w:val="center"/>
        </w:trPr>
        <w:tc>
          <w:tcPr>
            <w:tcW w:w="9752" w:type="dxa"/>
            <w:gridSpan w:val="2"/>
            <w:tcBorders>
              <w:top w:val="nil"/>
              <w:left w:val="nil"/>
              <w:bottom w:val="nil"/>
              <w:right w:val="nil"/>
            </w:tcBorders>
          </w:tcPr>
          <w:p w14:paraId="652F1840" w14:textId="77777777" w:rsidR="00E602CD" w:rsidRPr="00EC3464" w:rsidRDefault="00E602CD" w:rsidP="00557025"/>
        </w:tc>
      </w:tr>
      <w:tr w:rsidR="00626753" w:rsidRPr="00EC3464" w14:paraId="663AFB63" w14:textId="77777777" w:rsidTr="00557025">
        <w:trPr>
          <w:trHeight w:val="240"/>
          <w:jc w:val="center"/>
        </w:trPr>
        <w:tc>
          <w:tcPr>
            <w:tcW w:w="4876" w:type="dxa"/>
            <w:tcBorders>
              <w:top w:val="nil"/>
              <w:left w:val="nil"/>
              <w:bottom w:val="nil"/>
              <w:right w:val="nil"/>
            </w:tcBorders>
          </w:tcPr>
          <w:p w14:paraId="6641C26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3CCE35C" w14:textId="77777777" w:rsidR="00E602CD" w:rsidRPr="00EC3464" w:rsidRDefault="00E602CD" w:rsidP="00557025">
            <w:pPr>
              <w:pStyle w:val="AmColumnHeading"/>
            </w:pPr>
            <w:r w:rsidRPr="00EC3464">
              <w:t>Predlog spremembe</w:t>
            </w:r>
          </w:p>
        </w:tc>
      </w:tr>
      <w:tr w:rsidR="00626753" w:rsidRPr="00EC3464" w14:paraId="7C410371" w14:textId="77777777" w:rsidTr="00557025">
        <w:trPr>
          <w:jc w:val="center"/>
        </w:trPr>
        <w:tc>
          <w:tcPr>
            <w:tcW w:w="4876" w:type="dxa"/>
            <w:tcBorders>
              <w:top w:val="nil"/>
              <w:left w:val="nil"/>
              <w:bottom w:val="nil"/>
              <w:right w:val="nil"/>
            </w:tcBorders>
          </w:tcPr>
          <w:p w14:paraId="7FCB034A" w14:textId="77777777" w:rsidR="00E602CD" w:rsidRPr="00EC3464" w:rsidRDefault="00E602CD" w:rsidP="00557025">
            <w:pPr>
              <w:pStyle w:val="Normal6a"/>
            </w:pPr>
          </w:p>
        </w:tc>
        <w:tc>
          <w:tcPr>
            <w:tcW w:w="4876" w:type="dxa"/>
            <w:tcBorders>
              <w:top w:val="nil"/>
              <w:left w:val="nil"/>
              <w:bottom w:val="nil"/>
              <w:right w:val="nil"/>
            </w:tcBorders>
          </w:tcPr>
          <w:p w14:paraId="2A4A3787" w14:textId="77777777" w:rsidR="00E602CD" w:rsidRPr="00EC3464" w:rsidRDefault="00E602CD" w:rsidP="00557025">
            <w:pPr>
              <w:pStyle w:val="Normal6a"/>
            </w:pPr>
            <w:r w:rsidRPr="00EC3464">
              <w:rPr>
                <w:b/>
                <w:i/>
              </w:rPr>
              <w:t>Fb.</w:t>
            </w:r>
            <w:r w:rsidRPr="00EC3464">
              <w:tab/>
            </w:r>
            <w:r w:rsidRPr="00EC3464">
              <w:rPr>
                <w:b/>
                <w:i/>
              </w:rPr>
              <w:t>ker je leta 2024 vsak peti Evropejec vsaj delno delal od doma in ker bi po raziskavi Eurofounda polovica delavcev želela delati od doma več dni v tednu, četrtina delavcev pa bi želela delati izključno od doma</w:t>
            </w:r>
            <w:r w:rsidRPr="00EC3464">
              <w:rPr>
                <w:b/>
                <w:i/>
                <w:vertAlign w:val="superscript"/>
              </w:rPr>
              <w:t>4a</w:t>
            </w:r>
            <w:r w:rsidRPr="00EC3464">
              <w:rPr>
                <w:b/>
                <w:i/>
              </w:rPr>
              <w:t>;</w:t>
            </w:r>
          </w:p>
        </w:tc>
      </w:tr>
      <w:tr w:rsidR="00626753" w:rsidRPr="00EC3464" w14:paraId="23A5195B" w14:textId="77777777" w:rsidTr="00557025">
        <w:trPr>
          <w:jc w:val="center"/>
        </w:trPr>
        <w:tc>
          <w:tcPr>
            <w:tcW w:w="4876" w:type="dxa"/>
            <w:tcBorders>
              <w:top w:val="nil"/>
              <w:left w:val="nil"/>
              <w:bottom w:val="nil"/>
              <w:right w:val="nil"/>
            </w:tcBorders>
          </w:tcPr>
          <w:p w14:paraId="652DF83D" w14:textId="77777777" w:rsidR="00E602CD" w:rsidRPr="00EC3464" w:rsidRDefault="00E602CD" w:rsidP="00557025"/>
        </w:tc>
        <w:tc>
          <w:tcPr>
            <w:tcW w:w="4876" w:type="dxa"/>
            <w:tcBorders>
              <w:top w:val="nil"/>
              <w:left w:val="nil"/>
              <w:bottom w:val="nil"/>
              <w:right w:val="nil"/>
            </w:tcBorders>
          </w:tcPr>
          <w:p w14:paraId="2F993578" w14:textId="77777777" w:rsidR="00E602CD" w:rsidRPr="00EC3464" w:rsidRDefault="00E602CD" w:rsidP="00557025">
            <w:pPr>
              <w:pStyle w:val="Normal6a"/>
            </w:pPr>
            <w:r w:rsidRPr="00EC3464">
              <w:rPr>
                <w:b/>
                <w:i/>
              </w:rPr>
              <w:t>_________________</w:t>
            </w:r>
          </w:p>
        </w:tc>
      </w:tr>
      <w:tr w:rsidR="00626753" w:rsidRPr="00EC3464" w14:paraId="340A9BAD" w14:textId="77777777" w:rsidTr="00557025">
        <w:trPr>
          <w:jc w:val="center"/>
        </w:trPr>
        <w:tc>
          <w:tcPr>
            <w:tcW w:w="4876" w:type="dxa"/>
            <w:tcBorders>
              <w:top w:val="nil"/>
              <w:left w:val="nil"/>
              <w:bottom w:val="nil"/>
              <w:right w:val="nil"/>
            </w:tcBorders>
          </w:tcPr>
          <w:p w14:paraId="0FCA8CF5" w14:textId="77777777" w:rsidR="00E602CD" w:rsidRPr="00EC3464" w:rsidRDefault="00E602CD" w:rsidP="00557025"/>
        </w:tc>
        <w:tc>
          <w:tcPr>
            <w:tcW w:w="4876" w:type="dxa"/>
            <w:tcBorders>
              <w:top w:val="nil"/>
              <w:left w:val="nil"/>
              <w:bottom w:val="nil"/>
              <w:right w:val="nil"/>
            </w:tcBorders>
          </w:tcPr>
          <w:p w14:paraId="688E3EC3" w14:textId="77777777" w:rsidR="00E602CD" w:rsidRPr="00EC3464" w:rsidRDefault="00E602CD" w:rsidP="00557025">
            <w:pPr>
              <w:pStyle w:val="Normal6a"/>
            </w:pPr>
            <w:r w:rsidRPr="00EC3464">
              <w:rPr>
                <w:b/>
                <w:i/>
                <w:vertAlign w:val="superscript"/>
              </w:rPr>
              <w:t>4a</w:t>
            </w:r>
            <w:r w:rsidRPr="00EC3464">
              <w:rPr>
                <w:b/>
                <w:i/>
              </w:rPr>
              <w:t xml:space="preserve"> COM(2025)0944.</w:t>
            </w:r>
          </w:p>
        </w:tc>
      </w:tr>
    </w:tbl>
    <w:p w14:paraId="160317B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FB16F1F" w14:textId="77777777" w:rsidR="00E602CD" w:rsidRPr="00EC3464" w:rsidRDefault="00E602CD" w:rsidP="00E602CD">
      <w:r w:rsidRPr="00EC3464">
        <w:rPr>
          <w:rStyle w:val="HideTWBExt"/>
        </w:rPr>
        <w:t>&lt;/Amend&gt;</w:t>
      </w:r>
    </w:p>
    <w:p w14:paraId="2500AF1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112</w:t>
      </w:r>
      <w:r w:rsidRPr="00EC3464">
        <w:rPr>
          <w:rStyle w:val="HideTWBExt"/>
          <w:b w:val="0"/>
        </w:rPr>
        <w:t>&lt;/NumAm&gt;</w:t>
      </w:r>
    </w:p>
    <w:p w14:paraId="264A9D84"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17898A5A"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128D576B" w14:textId="77777777" w:rsidR="00E602CD" w:rsidRPr="00EC3464" w:rsidRDefault="00E602CD" w:rsidP="00E602CD">
      <w:pPr>
        <w:pStyle w:val="NormalBold"/>
      </w:pPr>
      <w:r w:rsidRPr="00EC3464">
        <w:rPr>
          <w:rStyle w:val="HideTWBExt"/>
          <w:b w:val="0"/>
        </w:rPr>
        <w:t>&lt;/RepeatBlock-By&gt;</w:t>
      </w:r>
    </w:p>
    <w:p w14:paraId="535F6A9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E8981C5" w14:textId="77777777" w:rsidR="00E602CD" w:rsidRPr="00EC3464" w:rsidRDefault="00E602CD" w:rsidP="00E602CD">
      <w:pPr>
        <w:pStyle w:val="NormalBold"/>
      </w:pPr>
      <w:r w:rsidRPr="00EC3464">
        <w:rPr>
          <w:rStyle w:val="HideTWBExt"/>
          <w:b w:val="0"/>
        </w:rPr>
        <w:t>&lt;Article&gt;</w:t>
      </w:r>
      <w:r w:rsidRPr="00EC3464">
        <w:t>Uvodna izjava G</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D3EFC72" w14:textId="77777777" w:rsidTr="00557025">
        <w:trPr>
          <w:trHeight w:hRule="exact" w:val="240"/>
          <w:jc w:val="center"/>
        </w:trPr>
        <w:tc>
          <w:tcPr>
            <w:tcW w:w="9752" w:type="dxa"/>
            <w:gridSpan w:val="2"/>
            <w:tcBorders>
              <w:top w:val="nil"/>
              <w:left w:val="nil"/>
              <w:bottom w:val="nil"/>
              <w:right w:val="nil"/>
            </w:tcBorders>
          </w:tcPr>
          <w:p w14:paraId="4C4424A7" w14:textId="77777777" w:rsidR="00E602CD" w:rsidRPr="00EC3464" w:rsidRDefault="00E602CD" w:rsidP="00557025"/>
        </w:tc>
      </w:tr>
      <w:tr w:rsidR="00626753" w:rsidRPr="00EC3464" w14:paraId="242CC7A2" w14:textId="77777777" w:rsidTr="00557025">
        <w:trPr>
          <w:trHeight w:val="240"/>
          <w:jc w:val="center"/>
        </w:trPr>
        <w:tc>
          <w:tcPr>
            <w:tcW w:w="4876" w:type="dxa"/>
            <w:tcBorders>
              <w:top w:val="nil"/>
              <w:left w:val="nil"/>
              <w:bottom w:val="nil"/>
              <w:right w:val="nil"/>
            </w:tcBorders>
          </w:tcPr>
          <w:p w14:paraId="2467A33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6EC595B" w14:textId="77777777" w:rsidR="00E602CD" w:rsidRPr="00EC3464" w:rsidRDefault="00E602CD" w:rsidP="00557025">
            <w:pPr>
              <w:pStyle w:val="AmColumnHeading"/>
            </w:pPr>
            <w:r w:rsidRPr="00EC3464">
              <w:t>Predlog spremembe</w:t>
            </w:r>
          </w:p>
        </w:tc>
      </w:tr>
      <w:tr w:rsidR="00626753" w:rsidRPr="00EC3464" w14:paraId="13C41951" w14:textId="77777777" w:rsidTr="00557025">
        <w:trPr>
          <w:jc w:val="center"/>
        </w:trPr>
        <w:tc>
          <w:tcPr>
            <w:tcW w:w="4876" w:type="dxa"/>
            <w:tcBorders>
              <w:top w:val="nil"/>
              <w:left w:val="nil"/>
              <w:bottom w:val="nil"/>
              <w:right w:val="nil"/>
            </w:tcBorders>
          </w:tcPr>
          <w:p w14:paraId="64F367F1" w14:textId="77777777" w:rsidR="00E602CD" w:rsidRPr="00EC3464" w:rsidRDefault="00E602CD" w:rsidP="00557025">
            <w:pPr>
              <w:pStyle w:val="Normal6a"/>
            </w:pPr>
            <w:r w:rsidRPr="00EC3464">
              <w:rPr>
                <w:b/>
                <w:i/>
              </w:rPr>
              <w:t>G.</w:t>
            </w:r>
            <w:r w:rsidRPr="00EC3464">
              <w:tab/>
            </w:r>
            <w:r w:rsidRPr="00EC3464">
              <w:rPr>
                <w:b/>
                <w:i/>
              </w:rPr>
              <w:t>ker so po podatkih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sisteme izobraževanja in usposabljanja;</w:t>
            </w:r>
          </w:p>
        </w:tc>
        <w:tc>
          <w:tcPr>
            <w:tcW w:w="4876" w:type="dxa"/>
            <w:tcBorders>
              <w:top w:val="nil"/>
              <w:left w:val="nil"/>
              <w:bottom w:val="nil"/>
              <w:right w:val="nil"/>
            </w:tcBorders>
          </w:tcPr>
          <w:p w14:paraId="68E77D70" w14:textId="77777777" w:rsidR="00E602CD" w:rsidRPr="00EC3464" w:rsidRDefault="00E602CD" w:rsidP="00557025">
            <w:pPr>
              <w:pStyle w:val="Normal6a"/>
            </w:pPr>
            <w:r w:rsidRPr="00EC3464">
              <w:rPr>
                <w:b/>
                <w:i/>
              </w:rPr>
              <w:t>črtano</w:t>
            </w:r>
          </w:p>
        </w:tc>
      </w:tr>
    </w:tbl>
    <w:p w14:paraId="650BF3E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69960C1" w14:textId="77777777" w:rsidR="00E602CD" w:rsidRPr="00EC3464" w:rsidRDefault="00E602CD" w:rsidP="00E602CD">
      <w:r w:rsidRPr="00EC3464">
        <w:rPr>
          <w:rStyle w:val="HideTWBExt"/>
        </w:rPr>
        <w:t>&lt;/Amend&gt;</w:t>
      </w:r>
    </w:p>
    <w:p w14:paraId="1521928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113</w:t>
      </w:r>
      <w:r w:rsidRPr="00EC3464">
        <w:rPr>
          <w:rStyle w:val="HideTWBExt"/>
          <w:b w:val="0"/>
        </w:rPr>
        <w:t>&lt;/NumAm&gt;</w:t>
      </w:r>
    </w:p>
    <w:p w14:paraId="43FFD4CF" w14:textId="76C5D21B"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4893DBC5" w14:textId="77777777" w:rsidR="00E602CD" w:rsidRPr="00EC3464" w:rsidRDefault="00E602CD" w:rsidP="00E602CD">
      <w:pPr>
        <w:pStyle w:val="NormalBold"/>
      </w:pPr>
      <w:r w:rsidRPr="00EC3464">
        <w:rPr>
          <w:rStyle w:val="HideTWBExt"/>
          <w:b w:val="0"/>
        </w:rPr>
        <w:t>&lt;/RepeatBlock-By&gt;</w:t>
      </w:r>
    </w:p>
    <w:p w14:paraId="6B62F4D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E581255" w14:textId="77777777" w:rsidR="00E602CD" w:rsidRPr="00EC3464" w:rsidRDefault="00E602CD" w:rsidP="00E602CD">
      <w:pPr>
        <w:pStyle w:val="NormalBold"/>
      </w:pPr>
      <w:r w:rsidRPr="00EC3464">
        <w:rPr>
          <w:rStyle w:val="HideTWBExt"/>
          <w:b w:val="0"/>
        </w:rPr>
        <w:t>&lt;Article&gt;</w:t>
      </w:r>
      <w:r w:rsidRPr="00EC3464">
        <w:t>Uvodna izjava G</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4B81512" w14:textId="77777777" w:rsidTr="00557025">
        <w:trPr>
          <w:trHeight w:hRule="exact" w:val="240"/>
          <w:jc w:val="center"/>
        </w:trPr>
        <w:tc>
          <w:tcPr>
            <w:tcW w:w="9752" w:type="dxa"/>
            <w:gridSpan w:val="2"/>
            <w:tcBorders>
              <w:top w:val="nil"/>
              <w:left w:val="nil"/>
              <w:bottom w:val="nil"/>
              <w:right w:val="nil"/>
            </w:tcBorders>
          </w:tcPr>
          <w:p w14:paraId="23C41721" w14:textId="77777777" w:rsidR="00E602CD" w:rsidRPr="00EC3464" w:rsidRDefault="00E602CD" w:rsidP="00557025"/>
        </w:tc>
      </w:tr>
      <w:tr w:rsidR="00626753" w:rsidRPr="00EC3464" w14:paraId="1F315DB0" w14:textId="77777777" w:rsidTr="00557025">
        <w:trPr>
          <w:trHeight w:val="240"/>
          <w:jc w:val="center"/>
        </w:trPr>
        <w:tc>
          <w:tcPr>
            <w:tcW w:w="4876" w:type="dxa"/>
            <w:tcBorders>
              <w:top w:val="nil"/>
              <w:left w:val="nil"/>
              <w:bottom w:val="nil"/>
              <w:right w:val="nil"/>
            </w:tcBorders>
          </w:tcPr>
          <w:p w14:paraId="150D235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411853E" w14:textId="77777777" w:rsidR="00E602CD" w:rsidRPr="00EC3464" w:rsidRDefault="00E602CD" w:rsidP="00557025">
            <w:pPr>
              <w:pStyle w:val="AmColumnHeading"/>
            </w:pPr>
            <w:r w:rsidRPr="00EC3464">
              <w:t>Predlog spremembe</w:t>
            </w:r>
          </w:p>
        </w:tc>
      </w:tr>
      <w:tr w:rsidR="00626753" w:rsidRPr="00EC3464" w14:paraId="1B492E58" w14:textId="77777777" w:rsidTr="00557025">
        <w:trPr>
          <w:jc w:val="center"/>
        </w:trPr>
        <w:tc>
          <w:tcPr>
            <w:tcW w:w="4876" w:type="dxa"/>
            <w:tcBorders>
              <w:top w:val="nil"/>
              <w:left w:val="nil"/>
              <w:bottom w:val="nil"/>
              <w:right w:val="nil"/>
            </w:tcBorders>
          </w:tcPr>
          <w:p w14:paraId="43E3EB53" w14:textId="77777777" w:rsidR="00E602CD" w:rsidRPr="00EC3464" w:rsidRDefault="00E602CD" w:rsidP="00557025">
            <w:pPr>
              <w:pStyle w:val="Normal6a"/>
            </w:pPr>
            <w:r w:rsidRPr="00EC3464">
              <w:t>G.</w:t>
            </w:r>
            <w:r w:rsidRPr="00EC3464">
              <w:tab/>
              <w:t>ker so po podatkih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sisteme izobraževanja in usposabljanja;</w:t>
            </w:r>
          </w:p>
        </w:tc>
        <w:tc>
          <w:tcPr>
            <w:tcW w:w="4876" w:type="dxa"/>
            <w:tcBorders>
              <w:top w:val="nil"/>
              <w:left w:val="nil"/>
              <w:bottom w:val="nil"/>
              <w:right w:val="nil"/>
            </w:tcBorders>
          </w:tcPr>
          <w:p w14:paraId="19C7A672" w14:textId="77777777" w:rsidR="00E602CD" w:rsidRPr="00EC3464" w:rsidRDefault="00E602CD" w:rsidP="00557025">
            <w:pPr>
              <w:pStyle w:val="Normal6a"/>
            </w:pPr>
            <w:r w:rsidRPr="00EC3464">
              <w:t>G.</w:t>
            </w:r>
            <w:r w:rsidRPr="00EC3464">
              <w:tab/>
              <w:t xml:space="preserve">ker so po podatkih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sisteme izobraževanja in usposabljanja; </w:t>
            </w:r>
            <w:r w:rsidRPr="00EC3464">
              <w:rPr>
                <w:b/>
                <w:i/>
              </w:rPr>
              <w:t>ker so restriktivne fiskalne politike v okviru evropskega semestra v več državah članicah privedle do zmanjšanja ali nezadostnih naložb v izobraževanje in raziskave, kar je oslabilo dolgoročne možnosti za rast; ker se zato Komisijo poziva, naj preuči možnosti, vključno s ciljno usmerjenimi odstopnimi klavzulami ali zlatim pravilom za izdatke, povezane z izobraževanjem, da se naložbe v izobraževanje in raziskave ne bi omejevale zaradi kratkoročnih proračunskih omejitev;</w:t>
            </w:r>
          </w:p>
        </w:tc>
      </w:tr>
    </w:tbl>
    <w:p w14:paraId="6183B20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45151AC" w14:textId="77777777" w:rsidR="00E602CD" w:rsidRPr="00EC3464" w:rsidRDefault="00E602CD" w:rsidP="00E602CD">
      <w:r w:rsidRPr="00EC3464">
        <w:rPr>
          <w:rStyle w:val="HideTWBExt"/>
        </w:rPr>
        <w:t>&lt;/Amend&gt;</w:t>
      </w:r>
    </w:p>
    <w:p w14:paraId="0EB6DD8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114</w:t>
      </w:r>
      <w:r w:rsidRPr="00EC3464">
        <w:rPr>
          <w:rStyle w:val="HideTWBExt"/>
          <w:b w:val="0"/>
        </w:rPr>
        <w:t>&lt;/NumAm&gt;</w:t>
      </w:r>
    </w:p>
    <w:p w14:paraId="185D0D56"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4D563CC" w14:textId="77777777" w:rsidR="00E602CD" w:rsidRPr="00EC3464" w:rsidRDefault="00E602CD" w:rsidP="00E602CD">
      <w:pPr>
        <w:pStyle w:val="NormalBold"/>
      </w:pPr>
      <w:r w:rsidRPr="00EC3464">
        <w:rPr>
          <w:rStyle w:val="HideTWBExt"/>
          <w:b w:val="0"/>
        </w:rPr>
        <w:t>&lt;/RepeatBlock-By&gt;</w:t>
      </w:r>
    </w:p>
    <w:p w14:paraId="496274D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129D70A" w14:textId="77777777" w:rsidR="00E602CD" w:rsidRPr="00EC3464" w:rsidRDefault="00E602CD" w:rsidP="00E602CD">
      <w:pPr>
        <w:pStyle w:val="NormalBold"/>
      </w:pPr>
      <w:r w:rsidRPr="00EC3464">
        <w:rPr>
          <w:rStyle w:val="HideTWBExt"/>
          <w:b w:val="0"/>
        </w:rPr>
        <w:t>&lt;Article&gt;</w:t>
      </w:r>
      <w:r w:rsidRPr="00EC3464">
        <w:t>Uvodna izjava G</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8EEE2CF" w14:textId="77777777" w:rsidTr="00557025">
        <w:trPr>
          <w:trHeight w:hRule="exact" w:val="240"/>
          <w:jc w:val="center"/>
        </w:trPr>
        <w:tc>
          <w:tcPr>
            <w:tcW w:w="9752" w:type="dxa"/>
            <w:gridSpan w:val="2"/>
            <w:tcBorders>
              <w:top w:val="nil"/>
              <w:left w:val="nil"/>
              <w:bottom w:val="nil"/>
              <w:right w:val="nil"/>
            </w:tcBorders>
          </w:tcPr>
          <w:p w14:paraId="1D2B808A" w14:textId="77777777" w:rsidR="00E602CD" w:rsidRPr="00EC3464" w:rsidRDefault="00E602CD" w:rsidP="00557025"/>
        </w:tc>
      </w:tr>
      <w:tr w:rsidR="00626753" w:rsidRPr="00EC3464" w14:paraId="3B7286F8" w14:textId="77777777" w:rsidTr="00557025">
        <w:trPr>
          <w:trHeight w:val="240"/>
          <w:jc w:val="center"/>
        </w:trPr>
        <w:tc>
          <w:tcPr>
            <w:tcW w:w="4876" w:type="dxa"/>
            <w:tcBorders>
              <w:top w:val="nil"/>
              <w:left w:val="nil"/>
              <w:bottom w:val="nil"/>
              <w:right w:val="nil"/>
            </w:tcBorders>
          </w:tcPr>
          <w:p w14:paraId="6F7FED4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9BE7A9D" w14:textId="77777777" w:rsidR="00E602CD" w:rsidRPr="00EC3464" w:rsidRDefault="00E602CD" w:rsidP="00557025">
            <w:pPr>
              <w:pStyle w:val="AmColumnHeading"/>
            </w:pPr>
            <w:r w:rsidRPr="00EC3464">
              <w:t>Predlog spremembe</w:t>
            </w:r>
          </w:p>
        </w:tc>
      </w:tr>
      <w:tr w:rsidR="00626753" w:rsidRPr="00EC3464" w14:paraId="7D1A2327" w14:textId="77777777" w:rsidTr="00557025">
        <w:trPr>
          <w:jc w:val="center"/>
        </w:trPr>
        <w:tc>
          <w:tcPr>
            <w:tcW w:w="4876" w:type="dxa"/>
            <w:tcBorders>
              <w:top w:val="nil"/>
              <w:left w:val="nil"/>
              <w:bottom w:val="nil"/>
              <w:right w:val="nil"/>
            </w:tcBorders>
          </w:tcPr>
          <w:p w14:paraId="33B098D5" w14:textId="77777777" w:rsidR="00E602CD" w:rsidRPr="00EC3464" w:rsidRDefault="00E602CD" w:rsidP="00557025">
            <w:pPr>
              <w:pStyle w:val="Normal6a"/>
            </w:pPr>
            <w:r w:rsidRPr="00EC3464">
              <w:t>G.</w:t>
            </w:r>
            <w:r w:rsidRPr="00EC3464">
              <w:tab/>
              <w:t xml:space="preserve">ker </w:t>
            </w:r>
            <w:r w:rsidRPr="00EC3464">
              <w:rPr>
                <w:b/>
                <w:i/>
              </w:rPr>
              <w:t>so po podatkih</w:t>
            </w:r>
            <w:r w:rsidRPr="00EC3464">
              <w:t xml:space="preserve">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sisteme izobraževanja in usposabljanja;</w:t>
            </w:r>
          </w:p>
        </w:tc>
        <w:tc>
          <w:tcPr>
            <w:tcW w:w="4876" w:type="dxa"/>
            <w:tcBorders>
              <w:top w:val="nil"/>
              <w:left w:val="nil"/>
              <w:bottom w:val="nil"/>
              <w:right w:val="nil"/>
            </w:tcBorders>
          </w:tcPr>
          <w:p w14:paraId="18E3FAD3" w14:textId="77777777" w:rsidR="00E602CD" w:rsidRPr="00EC3464" w:rsidRDefault="00E602CD" w:rsidP="00557025">
            <w:pPr>
              <w:pStyle w:val="Normal6a"/>
            </w:pPr>
            <w:r w:rsidRPr="00EC3464">
              <w:t>G.</w:t>
            </w:r>
            <w:r w:rsidRPr="00EC3464">
              <w:tab/>
              <w:t xml:space="preserve">ker </w:t>
            </w:r>
            <w:r w:rsidRPr="00EC3464">
              <w:rPr>
                <w:b/>
                <w:i/>
              </w:rPr>
              <w:t>je leta 2022 stopnja udeležbe odraslih v izobraževanju znašala 39,5 %, kar kaže, da so</w:t>
            </w:r>
            <w:r w:rsidRPr="00EC3464">
              <w:t xml:space="preserve"> v večini držav članic potrebna večja prizadevanja, da bi do leta 2030 dosegli cilj 60-odstotne udeležbe odraslih v izobraževanju in usposabljanju;</w:t>
            </w:r>
            <w:r w:rsidRPr="00EC3464">
              <w:rPr>
                <w:b/>
                <w:i/>
              </w:rPr>
              <w:t xml:space="preserve"> ker večina držav članic na tem področju zaostaja pri doseganju svojih nacionalnih ciljev;</w:t>
            </w:r>
            <w:r w:rsidRPr="00EC3464">
              <w:t xml:space="preserve"> ker celostni pristop k usklajevanju politik v okviru evropskega semestra postavlja okvir za usmerjanje potrebnih naložb v razvoj človeškega kapitala ter sisteme izobraževanja in usposabljanja; </w:t>
            </w:r>
            <w:r w:rsidRPr="00EC3464">
              <w:rPr>
                <w:b/>
                <w:i/>
              </w:rPr>
              <w:t>ker si je treba še naprej močno prizadevati za izvajanje in dostop do politik usposabljanja, ki bodo spodbujale vseživljenjsko učenje in krepile konkurenčnost, odpornost in vključenost delovne sile EU, zlasti za delavce v poklicih, za katere se zahteva nizka usposobljenost;</w:t>
            </w:r>
          </w:p>
        </w:tc>
      </w:tr>
    </w:tbl>
    <w:p w14:paraId="6EC3795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C12E747" w14:textId="77777777" w:rsidR="00E602CD" w:rsidRPr="00EC3464" w:rsidRDefault="00E602CD" w:rsidP="00E602CD">
      <w:r w:rsidRPr="00EC3464">
        <w:rPr>
          <w:rStyle w:val="HideTWBExt"/>
        </w:rPr>
        <w:t>&lt;/Amend&gt;</w:t>
      </w:r>
    </w:p>
    <w:p w14:paraId="5C3F858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115</w:t>
      </w:r>
      <w:r w:rsidRPr="00EC3464">
        <w:rPr>
          <w:rStyle w:val="HideTWBExt"/>
          <w:b w:val="0"/>
        </w:rPr>
        <w:t>&lt;/NumAm&gt;</w:t>
      </w:r>
    </w:p>
    <w:p w14:paraId="0BF36E9B"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4E6F7DE" w14:textId="77777777" w:rsidR="00E602CD" w:rsidRPr="00EC3464" w:rsidRDefault="00E602CD" w:rsidP="00E602CD">
      <w:pPr>
        <w:pStyle w:val="NormalBold"/>
      </w:pPr>
      <w:r w:rsidRPr="00EC3464">
        <w:rPr>
          <w:rStyle w:val="HideTWBExt"/>
          <w:b w:val="0"/>
        </w:rPr>
        <w:t>&lt;/RepeatBlock-By&gt;</w:t>
      </w:r>
    </w:p>
    <w:p w14:paraId="7BBFC50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6F6A564" w14:textId="77777777" w:rsidR="00E602CD" w:rsidRPr="00EC3464" w:rsidRDefault="00E602CD" w:rsidP="00E602CD">
      <w:pPr>
        <w:pStyle w:val="NormalBold"/>
      </w:pPr>
      <w:r w:rsidRPr="00EC3464">
        <w:rPr>
          <w:rStyle w:val="HideTWBExt"/>
          <w:b w:val="0"/>
        </w:rPr>
        <w:t>&lt;Article&gt;</w:t>
      </w:r>
      <w:r w:rsidRPr="00EC3464">
        <w:t>Uvodna izjava G</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C7E7B8F" w14:textId="77777777" w:rsidTr="00557025">
        <w:trPr>
          <w:trHeight w:hRule="exact" w:val="240"/>
          <w:jc w:val="center"/>
        </w:trPr>
        <w:tc>
          <w:tcPr>
            <w:tcW w:w="9752" w:type="dxa"/>
            <w:gridSpan w:val="2"/>
            <w:tcBorders>
              <w:top w:val="nil"/>
              <w:left w:val="nil"/>
              <w:bottom w:val="nil"/>
              <w:right w:val="nil"/>
            </w:tcBorders>
          </w:tcPr>
          <w:p w14:paraId="3F33ACF1" w14:textId="77777777" w:rsidR="00E602CD" w:rsidRPr="00EC3464" w:rsidRDefault="00E602CD" w:rsidP="00557025"/>
        </w:tc>
      </w:tr>
      <w:tr w:rsidR="00626753" w:rsidRPr="00EC3464" w14:paraId="01B5C2A9" w14:textId="77777777" w:rsidTr="00557025">
        <w:trPr>
          <w:trHeight w:val="240"/>
          <w:jc w:val="center"/>
        </w:trPr>
        <w:tc>
          <w:tcPr>
            <w:tcW w:w="4876" w:type="dxa"/>
            <w:tcBorders>
              <w:top w:val="nil"/>
              <w:left w:val="nil"/>
              <w:bottom w:val="nil"/>
              <w:right w:val="nil"/>
            </w:tcBorders>
          </w:tcPr>
          <w:p w14:paraId="5B56E6E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FE51079" w14:textId="77777777" w:rsidR="00E602CD" w:rsidRPr="00EC3464" w:rsidRDefault="00E602CD" w:rsidP="00557025">
            <w:pPr>
              <w:pStyle w:val="AmColumnHeading"/>
            </w:pPr>
            <w:r w:rsidRPr="00EC3464">
              <w:t>Predlog spremembe</w:t>
            </w:r>
          </w:p>
        </w:tc>
      </w:tr>
      <w:tr w:rsidR="00626753" w:rsidRPr="00EC3464" w14:paraId="5CB774D9" w14:textId="77777777" w:rsidTr="00557025">
        <w:trPr>
          <w:jc w:val="center"/>
        </w:trPr>
        <w:tc>
          <w:tcPr>
            <w:tcW w:w="4876" w:type="dxa"/>
            <w:tcBorders>
              <w:top w:val="nil"/>
              <w:left w:val="nil"/>
              <w:bottom w:val="nil"/>
              <w:right w:val="nil"/>
            </w:tcBorders>
          </w:tcPr>
          <w:p w14:paraId="34F9728F" w14:textId="77777777" w:rsidR="00E602CD" w:rsidRPr="00EC3464" w:rsidRDefault="00E602CD" w:rsidP="00557025">
            <w:pPr>
              <w:pStyle w:val="Normal6a"/>
            </w:pPr>
            <w:r w:rsidRPr="00EC3464">
              <w:t>G.</w:t>
            </w:r>
            <w:r w:rsidRPr="00EC3464">
              <w:tab/>
              <w:t xml:space="preserve">ker so po podatkih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w:t>
            </w:r>
            <w:r w:rsidRPr="00EC3464">
              <w:rPr>
                <w:b/>
                <w:i/>
              </w:rPr>
              <w:t>sisteme</w:t>
            </w:r>
            <w:r w:rsidRPr="00EC3464">
              <w:t xml:space="preserve"> izobraževanja in usposabljanja;</w:t>
            </w:r>
          </w:p>
        </w:tc>
        <w:tc>
          <w:tcPr>
            <w:tcW w:w="4876" w:type="dxa"/>
            <w:tcBorders>
              <w:top w:val="nil"/>
              <w:left w:val="nil"/>
              <w:bottom w:val="nil"/>
              <w:right w:val="nil"/>
            </w:tcBorders>
          </w:tcPr>
          <w:p w14:paraId="60ACB563" w14:textId="77777777" w:rsidR="00E602CD" w:rsidRPr="00EC3464" w:rsidRDefault="00E602CD" w:rsidP="00557025">
            <w:pPr>
              <w:pStyle w:val="Normal6a"/>
            </w:pPr>
            <w:r w:rsidRPr="00EC3464">
              <w:t>G.</w:t>
            </w:r>
            <w:r w:rsidRPr="00EC3464">
              <w:tab/>
              <w:t>ker so po podatkih v večini držav članic potrebna večja prizadevanja, da bi do leta 2030 dosegli cilj 60-odstotne udeležbe odraslih v izobraževanju in usposabljanju</w:t>
            </w:r>
            <w:r w:rsidRPr="00EC3464">
              <w:rPr>
                <w:b/>
                <w:i/>
              </w:rPr>
              <w:t>, zlasti v okviru demografskega prehoda in strukturnih sprememb na trgih dela</w:t>
            </w:r>
            <w:r w:rsidRPr="00EC3464">
              <w:t xml:space="preserve">; ker celostni pristop k usklajevanju politik v okviru evropskega semestra postavlja okvir za usmerjanje potrebnih naložb v razvoj človeškega kapitala </w:t>
            </w:r>
            <w:r w:rsidRPr="00EC3464">
              <w:rPr>
                <w:b/>
                <w:i/>
              </w:rPr>
              <w:t>kot del širše socialne agende, vključno z visokokakovostnimi</w:t>
            </w:r>
            <w:r w:rsidRPr="00EC3464">
              <w:t xml:space="preserve"> ter </w:t>
            </w:r>
            <w:r w:rsidRPr="00EC3464">
              <w:rPr>
                <w:b/>
                <w:i/>
              </w:rPr>
              <w:t>dostopnimi sistemi</w:t>
            </w:r>
            <w:r w:rsidRPr="00EC3464">
              <w:t xml:space="preserve"> izobraževanja in usposabljanja </w:t>
            </w:r>
            <w:r w:rsidRPr="00EC3464">
              <w:rPr>
                <w:b/>
                <w:i/>
              </w:rPr>
              <w:t>za vse</w:t>
            </w:r>
            <w:r w:rsidRPr="00EC3464">
              <w:t>;</w:t>
            </w:r>
          </w:p>
        </w:tc>
      </w:tr>
    </w:tbl>
    <w:p w14:paraId="050A998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B08AB7" w14:textId="77777777" w:rsidR="00E602CD" w:rsidRPr="00EC3464" w:rsidRDefault="00E602CD" w:rsidP="00E602CD">
      <w:r w:rsidRPr="00EC3464">
        <w:rPr>
          <w:rStyle w:val="HideTWBExt"/>
        </w:rPr>
        <w:t>&lt;/Amend&gt;</w:t>
      </w:r>
    </w:p>
    <w:p w14:paraId="49C64A9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116</w:t>
      </w:r>
      <w:r w:rsidRPr="00EC3464">
        <w:rPr>
          <w:rStyle w:val="HideTWBExt"/>
          <w:b w:val="0"/>
        </w:rPr>
        <w:t>&lt;/NumAm&gt;</w:t>
      </w:r>
    </w:p>
    <w:p w14:paraId="5727B6CE"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299CDFAB" w14:textId="77777777" w:rsidR="00E602CD" w:rsidRPr="00EC3464" w:rsidRDefault="00E602CD" w:rsidP="00E602CD">
      <w:pPr>
        <w:pStyle w:val="NormalBold"/>
      </w:pPr>
      <w:r w:rsidRPr="00EC3464">
        <w:rPr>
          <w:rStyle w:val="HideTWBExt"/>
          <w:b w:val="0"/>
        </w:rPr>
        <w:t>&lt;/RepeatBlock-By&gt;</w:t>
      </w:r>
    </w:p>
    <w:p w14:paraId="023D6D0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98B7697" w14:textId="77777777" w:rsidR="00E602CD" w:rsidRPr="00EC3464" w:rsidRDefault="00E602CD" w:rsidP="00E602CD">
      <w:pPr>
        <w:pStyle w:val="NormalBold"/>
      </w:pPr>
      <w:r w:rsidRPr="00EC3464">
        <w:rPr>
          <w:rStyle w:val="HideTWBExt"/>
          <w:b w:val="0"/>
        </w:rPr>
        <w:t>&lt;Article&gt;</w:t>
      </w:r>
      <w:r w:rsidRPr="00EC3464">
        <w:t>Uvodna izjava G</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443836" w14:textId="77777777" w:rsidTr="00557025">
        <w:trPr>
          <w:trHeight w:hRule="exact" w:val="240"/>
          <w:jc w:val="center"/>
        </w:trPr>
        <w:tc>
          <w:tcPr>
            <w:tcW w:w="9752" w:type="dxa"/>
            <w:gridSpan w:val="2"/>
            <w:tcBorders>
              <w:top w:val="nil"/>
              <w:left w:val="nil"/>
              <w:bottom w:val="nil"/>
              <w:right w:val="nil"/>
            </w:tcBorders>
          </w:tcPr>
          <w:p w14:paraId="46512D50" w14:textId="77777777" w:rsidR="00E602CD" w:rsidRPr="00EC3464" w:rsidRDefault="00E602CD" w:rsidP="00557025"/>
        </w:tc>
      </w:tr>
      <w:tr w:rsidR="00626753" w:rsidRPr="00EC3464" w14:paraId="5FA677E2" w14:textId="77777777" w:rsidTr="00557025">
        <w:trPr>
          <w:trHeight w:val="240"/>
          <w:jc w:val="center"/>
        </w:trPr>
        <w:tc>
          <w:tcPr>
            <w:tcW w:w="4876" w:type="dxa"/>
            <w:tcBorders>
              <w:top w:val="nil"/>
              <w:left w:val="nil"/>
              <w:bottom w:val="nil"/>
              <w:right w:val="nil"/>
            </w:tcBorders>
          </w:tcPr>
          <w:p w14:paraId="5B2D383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0D2BCEB" w14:textId="77777777" w:rsidR="00E602CD" w:rsidRPr="00EC3464" w:rsidRDefault="00E602CD" w:rsidP="00557025">
            <w:pPr>
              <w:pStyle w:val="AmColumnHeading"/>
            </w:pPr>
            <w:r w:rsidRPr="00EC3464">
              <w:t>Predlog spremembe</w:t>
            </w:r>
          </w:p>
        </w:tc>
      </w:tr>
      <w:tr w:rsidR="00626753" w:rsidRPr="00EC3464" w14:paraId="0D272FBC" w14:textId="77777777" w:rsidTr="00557025">
        <w:trPr>
          <w:jc w:val="center"/>
        </w:trPr>
        <w:tc>
          <w:tcPr>
            <w:tcW w:w="4876" w:type="dxa"/>
            <w:tcBorders>
              <w:top w:val="nil"/>
              <w:left w:val="nil"/>
              <w:bottom w:val="nil"/>
              <w:right w:val="nil"/>
            </w:tcBorders>
          </w:tcPr>
          <w:p w14:paraId="10520454" w14:textId="77777777" w:rsidR="00E602CD" w:rsidRPr="00EC3464" w:rsidRDefault="00E602CD" w:rsidP="00557025">
            <w:pPr>
              <w:pStyle w:val="Normal6a"/>
            </w:pPr>
            <w:r w:rsidRPr="00EC3464">
              <w:t>G.</w:t>
            </w:r>
            <w:r w:rsidRPr="00EC3464">
              <w:tab/>
              <w:t xml:space="preserve">ker so po podatkih </w:t>
            </w:r>
            <w:r w:rsidRPr="00EC3464">
              <w:rPr>
                <w:b/>
                <w:i/>
              </w:rPr>
              <w:t>v večini držav članic potrebna večja prizadevanja, da bi do leta 2030 dosegli</w:t>
            </w:r>
            <w:r w:rsidRPr="00EC3464">
              <w:t xml:space="preserve"> cilj 60-odstotne udeležbe odraslih v izobraževanju in usposabljanju; ker celostni pristop k usklajevanju politik v okviru evropskega semestra postavlja okvir za usmerjanje potrebnih naložb v razvoj človeškega kapitala ter sisteme izobraževanja in usposabljanja;</w:t>
            </w:r>
          </w:p>
        </w:tc>
        <w:tc>
          <w:tcPr>
            <w:tcW w:w="4876" w:type="dxa"/>
            <w:tcBorders>
              <w:top w:val="nil"/>
              <w:left w:val="nil"/>
              <w:bottom w:val="nil"/>
              <w:right w:val="nil"/>
            </w:tcBorders>
          </w:tcPr>
          <w:p w14:paraId="357CBB38" w14:textId="77777777" w:rsidR="00E602CD" w:rsidRPr="00EC3464" w:rsidRDefault="00E602CD" w:rsidP="00557025">
            <w:pPr>
              <w:pStyle w:val="Normal6a"/>
            </w:pPr>
            <w:r w:rsidRPr="00EC3464">
              <w:t>G.</w:t>
            </w:r>
            <w:r w:rsidRPr="00EC3464">
              <w:tab/>
              <w:t xml:space="preserve">ker so po podatkih </w:t>
            </w:r>
            <w:r w:rsidRPr="00EC3464">
              <w:rPr>
                <w:b/>
                <w:i/>
              </w:rPr>
              <w:t>nekatere države članice že dosegle</w:t>
            </w:r>
            <w:r w:rsidRPr="00EC3464">
              <w:t xml:space="preserve"> cilj 60-odstotne udeležbe odraslih v izobraževanju in usposabljanju</w:t>
            </w:r>
            <w:r w:rsidRPr="00EC3464">
              <w:rPr>
                <w:b/>
                <w:i/>
              </w:rPr>
              <w:t>, nekatere pa so že nad 55 %, kar bi lahko bil dober zgled za tiste države članice, ki zaostajajo</w:t>
            </w:r>
            <w:r w:rsidRPr="00EC3464">
              <w:t>; ker celostni pristop k usklajevanju politik v okviru evropskega semestra postavlja okvir za usmerjanje potrebnih naložb v razvoj človeškega kapitala ter sisteme izobraževanja in usposabljanja;</w:t>
            </w:r>
          </w:p>
        </w:tc>
      </w:tr>
    </w:tbl>
    <w:p w14:paraId="335EF15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C5DCA0F" w14:textId="77777777" w:rsidR="00E602CD" w:rsidRPr="00EC3464" w:rsidRDefault="00E602CD" w:rsidP="00E602CD">
      <w:r w:rsidRPr="00EC3464">
        <w:rPr>
          <w:rStyle w:val="HideTWBExt"/>
        </w:rPr>
        <w:t>&lt;/Amend&gt;</w:t>
      </w:r>
    </w:p>
    <w:p w14:paraId="151D7C6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117</w:t>
      </w:r>
      <w:r w:rsidRPr="00EC3464">
        <w:rPr>
          <w:rStyle w:val="HideTWBExt"/>
          <w:b w:val="0"/>
        </w:rPr>
        <w:t>&lt;/NumAm&gt;</w:t>
      </w:r>
    </w:p>
    <w:p w14:paraId="273AB59E"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2563057" w14:textId="77777777" w:rsidR="00E602CD" w:rsidRPr="00EC3464" w:rsidRDefault="00E602CD" w:rsidP="00E602CD">
      <w:pPr>
        <w:pStyle w:val="NormalBold"/>
      </w:pPr>
      <w:r w:rsidRPr="00EC3464">
        <w:rPr>
          <w:rStyle w:val="HideTWBExt"/>
          <w:b w:val="0"/>
        </w:rPr>
        <w:t>&lt;/RepeatBlock-By&gt;</w:t>
      </w:r>
    </w:p>
    <w:p w14:paraId="0F89271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BAD5AA6" w14:textId="77777777" w:rsidR="00E602CD" w:rsidRPr="00EC3464" w:rsidRDefault="00E602CD" w:rsidP="00E602CD">
      <w:pPr>
        <w:pStyle w:val="NormalBold"/>
      </w:pPr>
      <w:r w:rsidRPr="00EC3464">
        <w:rPr>
          <w:rStyle w:val="HideTWBExt"/>
          <w:b w:val="0"/>
        </w:rPr>
        <w:t>&lt;Article&gt;</w:t>
      </w:r>
      <w:r w:rsidRPr="00EC3464">
        <w:t>Uvodna izjava G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B8974C9" w14:textId="77777777" w:rsidTr="00557025">
        <w:trPr>
          <w:trHeight w:hRule="exact" w:val="240"/>
          <w:jc w:val="center"/>
        </w:trPr>
        <w:tc>
          <w:tcPr>
            <w:tcW w:w="9752" w:type="dxa"/>
            <w:gridSpan w:val="2"/>
            <w:tcBorders>
              <w:top w:val="nil"/>
              <w:left w:val="nil"/>
              <w:bottom w:val="nil"/>
              <w:right w:val="nil"/>
            </w:tcBorders>
          </w:tcPr>
          <w:p w14:paraId="647B5C1B" w14:textId="77777777" w:rsidR="00E602CD" w:rsidRPr="00EC3464" w:rsidRDefault="00E602CD" w:rsidP="00557025"/>
        </w:tc>
      </w:tr>
      <w:tr w:rsidR="00626753" w:rsidRPr="00EC3464" w14:paraId="564952CF" w14:textId="77777777" w:rsidTr="00557025">
        <w:trPr>
          <w:trHeight w:val="240"/>
          <w:jc w:val="center"/>
        </w:trPr>
        <w:tc>
          <w:tcPr>
            <w:tcW w:w="4876" w:type="dxa"/>
            <w:tcBorders>
              <w:top w:val="nil"/>
              <w:left w:val="nil"/>
              <w:bottom w:val="nil"/>
              <w:right w:val="nil"/>
            </w:tcBorders>
          </w:tcPr>
          <w:p w14:paraId="1352425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5C73501" w14:textId="77777777" w:rsidR="00E602CD" w:rsidRPr="00EC3464" w:rsidRDefault="00E602CD" w:rsidP="00557025">
            <w:pPr>
              <w:pStyle w:val="AmColumnHeading"/>
            </w:pPr>
            <w:r w:rsidRPr="00EC3464">
              <w:t>Predlog spremembe</w:t>
            </w:r>
          </w:p>
        </w:tc>
      </w:tr>
      <w:tr w:rsidR="00626753" w:rsidRPr="00EC3464" w14:paraId="7575C143" w14:textId="77777777" w:rsidTr="00557025">
        <w:trPr>
          <w:jc w:val="center"/>
        </w:trPr>
        <w:tc>
          <w:tcPr>
            <w:tcW w:w="4876" w:type="dxa"/>
            <w:tcBorders>
              <w:top w:val="nil"/>
              <w:left w:val="nil"/>
              <w:bottom w:val="nil"/>
              <w:right w:val="nil"/>
            </w:tcBorders>
          </w:tcPr>
          <w:p w14:paraId="55FABB2B" w14:textId="77777777" w:rsidR="00E602CD" w:rsidRPr="00EC3464" w:rsidRDefault="00E602CD" w:rsidP="00557025">
            <w:pPr>
              <w:pStyle w:val="Normal6a"/>
            </w:pPr>
          </w:p>
        </w:tc>
        <w:tc>
          <w:tcPr>
            <w:tcW w:w="4876" w:type="dxa"/>
            <w:tcBorders>
              <w:top w:val="nil"/>
              <w:left w:val="nil"/>
              <w:bottom w:val="nil"/>
              <w:right w:val="nil"/>
            </w:tcBorders>
          </w:tcPr>
          <w:p w14:paraId="0EEB5703" w14:textId="77777777" w:rsidR="00E602CD" w:rsidRPr="00EC3464" w:rsidRDefault="00E602CD" w:rsidP="00557025">
            <w:pPr>
              <w:pStyle w:val="Normal6a"/>
            </w:pPr>
            <w:r w:rsidRPr="00EC3464">
              <w:rPr>
                <w:b/>
                <w:i/>
              </w:rPr>
              <w:t>Ga.</w:t>
            </w:r>
            <w:r w:rsidRPr="00EC3464">
              <w:tab/>
            </w:r>
            <w:r w:rsidRPr="00EC3464">
              <w:rPr>
                <w:b/>
                <w:i/>
              </w:rPr>
              <w:t>ker so kvalificirani delavci in dostop do kakovostnega izobraževanja, poklicnega izobraževanja in usposabljanja ter vseživljenjskega učenja ključni za pravični dvojni prehod gospodarstva EU; ker je treba optimizirati uporabo talentov in človeškega kapitala v Uniji, saj le 44 % delavcev poroča, da imajo dovolj priložnosti za uporabo svojih spretnosti pri svojem delu</w:t>
            </w:r>
            <w:r w:rsidRPr="00EC3464">
              <w:rPr>
                <w:b/>
                <w:i/>
                <w:vertAlign w:val="superscript"/>
              </w:rPr>
              <w:t>5a</w:t>
            </w:r>
            <w:r w:rsidRPr="00EC3464">
              <w:rPr>
                <w:b/>
                <w:i/>
              </w:rPr>
              <w:t>; ker morajo biti poleg tega programi za izpopolnjevanje, preusposabljanje in usposabljanje na voljo vsem delavcem, tudi invalidom, ter bi morali biti prilagojeni potrebam in zmogljivostim delavcev;</w:t>
            </w:r>
          </w:p>
        </w:tc>
      </w:tr>
      <w:tr w:rsidR="00626753" w:rsidRPr="00EC3464" w14:paraId="6A0ACA5C" w14:textId="77777777" w:rsidTr="00557025">
        <w:trPr>
          <w:jc w:val="center"/>
        </w:trPr>
        <w:tc>
          <w:tcPr>
            <w:tcW w:w="4876" w:type="dxa"/>
            <w:tcBorders>
              <w:top w:val="nil"/>
              <w:left w:val="nil"/>
              <w:bottom w:val="nil"/>
              <w:right w:val="nil"/>
            </w:tcBorders>
          </w:tcPr>
          <w:p w14:paraId="418429DD" w14:textId="77777777" w:rsidR="00E602CD" w:rsidRPr="00EC3464" w:rsidRDefault="00E602CD" w:rsidP="00557025"/>
        </w:tc>
        <w:tc>
          <w:tcPr>
            <w:tcW w:w="4876" w:type="dxa"/>
            <w:tcBorders>
              <w:top w:val="nil"/>
              <w:left w:val="nil"/>
              <w:bottom w:val="nil"/>
              <w:right w:val="nil"/>
            </w:tcBorders>
          </w:tcPr>
          <w:p w14:paraId="0646ED50" w14:textId="77777777" w:rsidR="00E602CD" w:rsidRPr="00EC3464" w:rsidRDefault="00E602CD" w:rsidP="00557025">
            <w:pPr>
              <w:pStyle w:val="Normal6a"/>
            </w:pPr>
            <w:r w:rsidRPr="00EC3464">
              <w:rPr>
                <w:b/>
                <w:i/>
              </w:rPr>
              <w:t>_________________</w:t>
            </w:r>
          </w:p>
        </w:tc>
      </w:tr>
      <w:tr w:rsidR="00626753" w:rsidRPr="00EC3464" w14:paraId="0EDC6D87" w14:textId="77777777" w:rsidTr="00557025">
        <w:trPr>
          <w:jc w:val="center"/>
        </w:trPr>
        <w:tc>
          <w:tcPr>
            <w:tcW w:w="4876" w:type="dxa"/>
            <w:tcBorders>
              <w:top w:val="nil"/>
              <w:left w:val="nil"/>
              <w:bottom w:val="nil"/>
              <w:right w:val="nil"/>
            </w:tcBorders>
          </w:tcPr>
          <w:p w14:paraId="3B022362" w14:textId="77777777" w:rsidR="00E602CD" w:rsidRPr="00EC3464" w:rsidRDefault="00E602CD" w:rsidP="00557025"/>
        </w:tc>
        <w:tc>
          <w:tcPr>
            <w:tcW w:w="4876" w:type="dxa"/>
            <w:tcBorders>
              <w:top w:val="nil"/>
              <w:left w:val="nil"/>
              <w:bottom w:val="nil"/>
              <w:right w:val="nil"/>
            </w:tcBorders>
          </w:tcPr>
          <w:p w14:paraId="5C143905" w14:textId="77777777" w:rsidR="00E602CD" w:rsidRPr="00EC3464" w:rsidRDefault="00E602CD" w:rsidP="00557025">
            <w:pPr>
              <w:pStyle w:val="Normal6a"/>
            </w:pPr>
            <w:r w:rsidRPr="00EC3464">
              <w:rPr>
                <w:b/>
                <w:i/>
                <w:vertAlign w:val="superscript"/>
              </w:rPr>
              <w:t>5a</w:t>
            </w:r>
            <w:r w:rsidRPr="00EC3464">
              <w:rPr>
                <w:b/>
                <w:i/>
              </w:rPr>
              <w:t xml:space="preserve"> Eurofound (2025): Evropska raziskava o delovnih razmerah, 2024: Prve ugotovitve. </w:t>
            </w:r>
          </w:p>
        </w:tc>
      </w:tr>
    </w:tbl>
    <w:p w14:paraId="39629F6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78AC1BC" w14:textId="77777777" w:rsidR="00E602CD" w:rsidRPr="00EC3464" w:rsidRDefault="00E602CD" w:rsidP="00E602CD">
      <w:r w:rsidRPr="00EC3464">
        <w:rPr>
          <w:rStyle w:val="HideTWBExt"/>
        </w:rPr>
        <w:t>&lt;/Amend&gt;</w:t>
      </w:r>
    </w:p>
    <w:p w14:paraId="4137186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118</w:t>
      </w:r>
      <w:r w:rsidRPr="00EC3464">
        <w:rPr>
          <w:rStyle w:val="HideTWBExt"/>
          <w:b w:val="0"/>
        </w:rPr>
        <w:t>&lt;/NumAm&gt;</w:t>
      </w:r>
    </w:p>
    <w:p w14:paraId="79B0B9E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BD7D3FE" w14:textId="77777777" w:rsidR="00E602CD" w:rsidRPr="00EC3464" w:rsidRDefault="00E602CD" w:rsidP="00E602CD">
      <w:pPr>
        <w:pStyle w:val="NormalBold"/>
      </w:pPr>
      <w:r w:rsidRPr="00EC3464">
        <w:rPr>
          <w:rStyle w:val="HideTWBExt"/>
          <w:b w:val="0"/>
        </w:rPr>
        <w:t>&lt;/RepeatBlock-By&gt;</w:t>
      </w:r>
    </w:p>
    <w:p w14:paraId="71EC766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7888540" w14:textId="77777777" w:rsidR="00E602CD" w:rsidRPr="00EC3464" w:rsidRDefault="00E602CD" w:rsidP="00E602CD">
      <w:pPr>
        <w:pStyle w:val="NormalBold"/>
      </w:pPr>
      <w:r w:rsidRPr="00EC3464">
        <w:rPr>
          <w:rStyle w:val="HideTWBExt"/>
          <w:b w:val="0"/>
        </w:rPr>
        <w:t>&lt;Article&gt;</w:t>
      </w:r>
      <w:r w:rsidRPr="00EC3464">
        <w:t>Uvodna izjava G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1F7F0B9" w14:textId="77777777" w:rsidTr="00557025">
        <w:trPr>
          <w:trHeight w:hRule="exact" w:val="240"/>
          <w:jc w:val="center"/>
        </w:trPr>
        <w:tc>
          <w:tcPr>
            <w:tcW w:w="9752" w:type="dxa"/>
            <w:gridSpan w:val="2"/>
            <w:tcBorders>
              <w:top w:val="nil"/>
              <w:left w:val="nil"/>
              <w:bottom w:val="nil"/>
              <w:right w:val="nil"/>
            </w:tcBorders>
          </w:tcPr>
          <w:p w14:paraId="6B6CA4B7" w14:textId="77777777" w:rsidR="00E602CD" w:rsidRPr="00EC3464" w:rsidRDefault="00E602CD" w:rsidP="00557025"/>
        </w:tc>
      </w:tr>
      <w:tr w:rsidR="00626753" w:rsidRPr="00EC3464" w14:paraId="42D90F9C" w14:textId="77777777" w:rsidTr="00557025">
        <w:trPr>
          <w:trHeight w:val="240"/>
          <w:jc w:val="center"/>
        </w:trPr>
        <w:tc>
          <w:tcPr>
            <w:tcW w:w="4876" w:type="dxa"/>
            <w:tcBorders>
              <w:top w:val="nil"/>
              <w:left w:val="nil"/>
              <w:bottom w:val="nil"/>
              <w:right w:val="nil"/>
            </w:tcBorders>
          </w:tcPr>
          <w:p w14:paraId="5FDAC6F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70EEE4E" w14:textId="77777777" w:rsidR="00E602CD" w:rsidRPr="00EC3464" w:rsidRDefault="00E602CD" w:rsidP="00557025">
            <w:pPr>
              <w:pStyle w:val="AmColumnHeading"/>
            </w:pPr>
            <w:r w:rsidRPr="00EC3464">
              <w:t>Predlog spremembe</w:t>
            </w:r>
          </w:p>
        </w:tc>
      </w:tr>
      <w:tr w:rsidR="00626753" w:rsidRPr="00EC3464" w14:paraId="150CEE40" w14:textId="77777777" w:rsidTr="00557025">
        <w:trPr>
          <w:jc w:val="center"/>
        </w:trPr>
        <w:tc>
          <w:tcPr>
            <w:tcW w:w="4876" w:type="dxa"/>
            <w:tcBorders>
              <w:top w:val="nil"/>
              <w:left w:val="nil"/>
              <w:bottom w:val="nil"/>
              <w:right w:val="nil"/>
            </w:tcBorders>
          </w:tcPr>
          <w:p w14:paraId="1C38B562" w14:textId="77777777" w:rsidR="00E602CD" w:rsidRPr="00EC3464" w:rsidRDefault="00E602CD" w:rsidP="00557025">
            <w:pPr>
              <w:pStyle w:val="Normal6a"/>
            </w:pPr>
          </w:p>
        </w:tc>
        <w:tc>
          <w:tcPr>
            <w:tcW w:w="4876" w:type="dxa"/>
            <w:tcBorders>
              <w:top w:val="nil"/>
              <w:left w:val="nil"/>
              <w:bottom w:val="nil"/>
              <w:right w:val="nil"/>
            </w:tcBorders>
          </w:tcPr>
          <w:p w14:paraId="46931EAF" w14:textId="77777777" w:rsidR="00E602CD" w:rsidRPr="00EC3464" w:rsidRDefault="00E602CD" w:rsidP="00557025">
            <w:pPr>
              <w:pStyle w:val="Normal6a"/>
            </w:pPr>
            <w:r w:rsidRPr="00EC3464">
              <w:rPr>
                <w:b/>
                <w:i/>
              </w:rPr>
              <w:t>Gb.</w:t>
            </w:r>
            <w:r w:rsidRPr="00EC3464">
              <w:tab/>
            </w:r>
            <w:r w:rsidRPr="00EC3464">
              <w:rPr>
                <w:b/>
                <w:i/>
              </w:rPr>
              <w:t>ker se je leta 2022 povprečna ocena PISA za osnovne spretnosti (branje, matematika in naravoslovje) med 15-letniki zmanjšala za 10 točk v primerjavi z letom 2018, pri čemer je bil slabši uspeh bolj razširjen med prikrajšanimi učenci; ker so zaradi tega zaskrbljujočega poslabšanja spretnosti in neenakosti v izobraževanju potrebne reforme in naložbe v izobraževanje in usposabljanje, da se zagotovi razvoj prihodnjih generacij in njihov prehod iz izobraževanja v zaposlitev;</w:t>
            </w:r>
          </w:p>
        </w:tc>
      </w:tr>
    </w:tbl>
    <w:p w14:paraId="2C1CDC7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A420164" w14:textId="77777777" w:rsidR="00E602CD" w:rsidRPr="00EC3464" w:rsidRDefault="00E602CD" w:rsidP="00E602CD">
      <w:r w:rsidRPr="00EC3464">
        <w:rPr>
          <w:rStyle w:val="HideTWBExt"/>
        </w:rPr>
        <w:t>&lt;/Amend&gt;</w:t>
      </w:r>
    </w:p>
    <w:p w14:paraId="013C3C7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119</w:t>
      </w:r>
      <w:r w:rsidRPr="00EC3464">
        <w:rPr>
          <w:rStyle w:val="HideTWBExt"/>
          <w:b w:val="0"/>
        </w:rPr>
        <w:t>&lt;/NumAm&gt;</w:t>
      </w:r>
    </w:p>
    <w:p w14:paraId="7EE83A4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E0FC315" w14:textId="77777777" w:rsidR="00E602CD" w:rsidRPr="00EC3464" w:rsidRDefault="00E602CD" w:rsidP="00E602CD">
      <w:pPr>
        <w:pStyle w:val="NormalBold"/>
      </w:pPr>
      <w:r w:rsidRPr="00EC3464">
        <w:rPr>
          <w:rStyle w:val="HideTWBExt"/>
          <w:b w:val="0"/>
        </w:rPr>
        <w:t>&lt;/RepeatBlock-By&gt;</w:t>
      </w:r>
    </w:p>
    <w:p w14:paraId="2DBBB83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963F84" w14:textId="77777777" w:rsidR="00E602CD" w:rsidRPr="00EC3464" w:rsidRDefault="00E602CD" w:rsidP="00E602CD">
      <w:pPr>
        <w:pStyle w:val="NormalBold"/>
      </w:pPr>
      <w:r w:rsidRPr="00EC3464">
        <w:rPr>
          <w:rStyle w:val="HideTWBExt"/>
          <w:b w:val="0"/>
        </w:rPr>
        <w:t>&lt;Article&gt;</w:t>
      </w:r>
      <w:r w:rsidRPr="00EC3464">
        <w:t>Uvodna izjava H</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ADF9A07" w14:textId="77777777" w:rsidTr="00557025">
        <w:trPr>
          <w:trHeight w:hRule="exact" w:val="240"/>
          <w:jc w:val="center"/>
        </w:trPr>
        <w:tc>
          <w:tcPr>
            <w:tcW w:w="9752" w:type="dxa"/>
            <w:gridSpan w:val="2"/>
            <w:tcBorders>
              <w:top w:val="nil"/>
              <w:left w:val="nil"/>
              <w:bottom w:val="nil"/>
              <w:right w:val="nil"/>
            </w:tcBorders>
          </w:tcPr>
          <w:p w14:paraId="400F6D44" w14:textId="77777777" w:rsidR="00E602CD" w:rsidRPr="00EC3464" w:rsidRDefault="00E602CD" w:rsidP="00557025"/>
        </w:tc>
      </w:tr>
      <w:tr w:rsidR="00626753" w:rsidRPr="00EC3464" w14:paraId="11053B91" w14:textId="77777777" w:rsidTr="00557025">
        <w:trPr>
          <w:trHeight w:val="240"/>
          <w:jc w:val="center"/>
        </w:trPr>
        <w:tc>
          <w:tcPr>
            <w:tcW w:w="4876" w:type="dxa"/>
            <w:tcBorders>
              <w:top w:val="nil"/>
              <w:left w:val="nil"/>
              <w:bottom w:val="nil"/>
              <w:right w:val="nil"/>
            </w:tcBorders>
          </w:tcPr>
          <w:p w14:paraId="5F24CD9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1F00BE6" w14:textId="77777777" w:rsidR="00E602CD" w:rsidRPr="00EC3464" w:rsidRDefault="00E602CD" w:rsidP="00557025">
            <w:pPr>
              <w:pStyle w:val="AmColumnHeading"/>
            </w:pPr>
            <w:r w:rsidRPr="00EC3464">
              <w:t>Predlog spremembe</w:t>
            </w:r>
          </w:p>
        </w:tc>
      </w:tr>
      <w:tr w:rsidR="00626753" w:rsidRPr="00EC3464" w14:paraId="3C769D34" w14:textId="77777777" w:rsidTr="00557025">
        <w:trPr>
          <w:jc w:val="center"/>
        </w:trPr>
        <w:tc>
          <w:tcPr>
            <w:tcW w:w="4876" w:type="dxa"/>
            <w:tcBorders>
              <w:top w:val="nil"/>
              <w:left w:val="nil"/>
              <w:bottom w:val="nil"/>
              <w:right w:val="nil"/>
            </w:tcBorders>
          </w:tcPr>
          <w:p w14:paraId="10CAE852" w14:textId="77777777" w:rsidR="00E602CD" w:rsidRPr="00EC3464" w:rsidRDefault="00E602CD" w:rsidP="00557025">
            <w:pPr>
              <w:pStyle w:val="Normal6a"/>
            </w:pPr>
            <w:r w:rsidRPr="00EC3464">
              <w:t>H.</w:t>
            </w:r>
            <w:r w:rsidRPr="00EC3464">
              <w:tab/>
              <w:t>ker so bile dodatne potrebe po naložbah v socialno infrastrukturo ocenjene na 192 milijard EUR letno, vključno s cenovno dostopnimi stanovanji, zdravstvenim varstvom in dolgotrajno oskrbo, izobraževanjem in vseživljenjskim usposabljanjem</w:t>
            </w:r>
            <w:r w:rsidRPr="00EC3464">
              <w:rPr>
                <w:b/>
                <w:i/>
                <w:vertAlign w:val="superscript"/>
              </w:rPr>
              <w:t>1</w:t>
            </w:r>
            <w:r w:rsidRPr="00EC3464">
              <w:t>; ker so potrebna dodatna prizadevanja za merjenje vrzeli v socialnih naložbah v EU in gospodarske donosnosti socialnih naložb;</w:t>
            </w:r>
          </w:p>
        </w:tc>
        <w:tc>
          <w:tcPr>
            <w:tcW w:w="4876" w:type="dxa"/>
            <w:tcBorders>
              <w:top w:val="nil"/>
              <w:left w:val="nil"/>
              <w:bottom w:val="nil"/>
              <w:right w:val="nil"/>
            </w:tcBorders>
          </w:tcPr>
          <w:p w14:paraId="533F3F92" w14:textId="77777777" w:rsidR="00E602CD" w:rsidRPr="00EC3464" w:rsidRDefault="00E602CD" w:rsidP="00557025">
            <w:pPr>
              <w:pStyle w:val="Normal6a"/>
            </w:pPr>
            <w:r w:rsidRPr="00EC3464">
              <w:t>H.</w:t>
            </w:r>
            <w:r w:rsidRPr="00EC3464">
              <w:tab/>
              <w:t xml:space="preserve">ker so bile dodatne potrebe po naložbah v socialno infrastrukturo ocenjene na 192 milijard EUR letno, vključno s cenovno dostopnimi </w:t>
            </w:r>
            <w:r w:rsidRPr="00EC3464">
              <w:rPr>
                <w:b/>
                <w:i/>
              </w:rPr>
              <w:t>in dostojnimi</w:t>
            </w:r>
            <w:r w:rsidRPr="00EC3464">
              <w:t xml:space="preserve"> stanovanji, </w:t>
            </w:r>
            <w:r w:rsidRPr="00EC3464">
              <w:rPr>
                <w:b/>
                <w:i/>
              </w:rPr>
              <w:t>kakovostnim</w:t>
            </w:r>
            <w:r w:rsidRPr="00EC3464">
              <w:t xml:space="preserve"> zdravstvenim varstvom in dolgotrajno oskrbo, </w:t>
            </w:r>
            <w:r w:rsidRPr="00EC3464">
              <w:rPr>
                <w:b/>
                <w:i/>
              </w:rPr>
              <w:t>kakovostnim</w:t>
            </w:r>
            <w:r w:rsidRPr="00EC3464">
              <w:t xml:space="preserve"> izobraževanjem in vseživljenjskim usposabljanjem; ker so potrebna dodatna prizadevanja za merjenje vrzeli v socialnih naložbah v EU in gospodarske donosnosti socialnih naložb; </w:t>
            </w:r>
            <w:r w:rsidRPr="00EC3464">
              <w:rPr>
                <w:b/>
                <w:i/>
              </w:rPr>
              <w:t>ker zasebne naložbe v EU že desetletja stagnirajo, delež dohodka, ki ga ustvari kapital, pa se je povečal, ne da bi bil v celoti ponovno vložen v realno gospodarstvo, pri čemer je bil velik del razdeljen kot dividende in odkupi delnic; ker ta strukturna naložbena vrzel spodkopava inovacije, razogljičenje, socialno kohezijo in ustvarjanje kakovostnih delovnih mest ter povečuje pomen javnih naložb;</w:t>
            </w:r>
          </w:p>
        </w:tc>
      </w:tr>
      <w:tr w:rsidR="00626753" w:rsidRPr="00EC3464" w14:paraId="3E9A472C" w14:textId="77777777" w:rsidTr="00557025">
        <w:trPr>
          <w:jc w:val="center"/>
        </w:trPr>
        <w:tc>
          <w:tcPr>
            <w:tcW w:w="4876" w:type="dxa"/>
            <w:tcBorders>
              <w:top w:val="nil"/>
              <w:left w:val="nil"/>
              <w:bottom w:val="nil"/>
              <w:right w:val="nil"/>
            </w:tcBorders>
          </w:tcPr>
          <w:p w14:paraId="2D79B393" w14:textId="77777777" w:rsidR="00E602CD" w:rsidRPr="00EC3464" w:rsidRDefault="00E602CD" w:rsidP="00557025">
            <w:pPr>
              <w:pStyle w:val="Normal6a"/>
            </w:pPr>
            <w:r w:rsidRPr="00EC3464">
              <w:rPr>
                <w:b/>
                <w:i/>
              </w:rPr>
              <w:t>_________________</w:t>
            </w:r>
          </w:p>
        </w:tc>
        <w:tc>
          <w:tcPr>
            <w:tcW w:w="4876" w:type="dxa"/>
            <w:tcBorders>
              <w:top w:val="nil"/>
              <w:left w:val="nil"/>
              <w:bottom w:val="nil"/>
              <w:right w:val="nil"/>
            </w:tcBorders>
          </w:tcPr>
          <w:p w14:paraId="30EAE685" w14:textId="77777777" w:rsidR="00E602CD" w:rsidRPr="00EC3464" w:rsidRDefault="00E602CD" w:rsidP="00557025"/>
        </w:tc>
      </w:tr>
      <w:tr w:rsidR="00626753" w:rsidRPr="00EC3464" w14:paraId="71D981D3" w14:textId="77777777" w:rsidTr="00557025">
        <w:trPr>
          <w:jc w:val="center"/>
        </w:trPr>
        <w:tc>
          <w:tcPr>
            <w:tcW w:w="4876" w:type="dxa"/>
            <w:tcBorders>
              <w:top w:val="nil"/>
              <w:left w:val="nil"/>
              <w:bottom w:val="nil"/>
              <w:right w:val="nil"/>
            </w:tcBorders>
          </w:tcPr>
          <w:p w14:paraId="3FA92812" w14:textId="77777777" w:rsidR="00E602CD" w:rsidRPr="00EC3464" w:rsidRDefault="00E602CD" w:rsidP="00557025">
            <w:pPr>
              <w:pStyle w:val="Normal6a"/>
            </w:pPr>
            <w:r w:rsidRPr="00EC3464">
              <w:rPr>
                <w:b/>
                <w:i/>
                <w:vertAlign w:val="superscript"/>
              </w:rPr>
              <w:t>1</w:t>
            </w:r>
            <w:r w:rsidRPr="00EC3464">
              <w:rPr>
                <w:b/>
                <w:i/>
              </w:rPr>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p>
        </w:tc>
        <w:tc>
          <w:tcPr>
            <w:tcW w:w="4876" w:type="dxa"/>
            <w:tcBorders>
              <w:top w:val="nil"/>
              <w:left w:val="nil"/>
              <w:bottom w:val="nil"/>
              <w:right w:val="nil"/>
            </w:tcBorders>
          </w:tcPr>
          <w:p w14:paraId="57730025" w14:textId="77777777" w:rsidR="00E602CD" w:rsidRPr="00EC3464" w:rsidRDefault="00E602CD" w:rsidP="00557025"/>
        </w:tc>
      </w:tr>
    </w:tbl>
    <w:p w14:paraId="40567B8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0CED2D2" w14:textId="77777777" w:rsidR="00E602CD" w:rsidRPr="00EC3464" w:rsidRDefault="00E602CD" w:rsidP="00E602CD">
      <w:r w:rsidRPr="00EC3464">
        <w:rPr>
          <w:rStyle w:val="HideTWBExt"/>
        </w:rPr>
        <w:t>&lt;/Amend&gt;</w:t>
      </w:r>
    </w:p>
    <w:p w14:paraId="297AB32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120</w:t>
      </w:r>
      <w:r w:rsidRPr="00EC3464">
        <w:rPr>
          <w:rStyle w:val="HideTWBExt"/>
          <w:b w:val="0"/>
        </w:rPr>
        <w:t>&lt;/NumAm&gt;</w:t>
      </w:r>
    </w:p>
    <w:p w14:paraId="6336E7F5" w14:textId="77777777" w:rsidR="00E602CD" w:rsidRPr="00EC3464" w:rsidRDefault="00E602CD" w:rsidP="00E602CD">
      <w:pPr>
        <w:pStyle w:val="NormalBold"/>
      </w:pPr>
      <w:r w:rsidRPr="00EC3464">
        <w:rPr>
          <w:rStyle w:val="HideTWBExt"/>
          <w:b w:val="0"/>
        </w:rPr>
        <w:t>&lt;RepeatBlock-By&gt;&lt;Members&gt;</w:t>
      </w:r>
      <w:r w:rsidRPr="00EC3464">
        <w:t>Miriam Lexmann</w:t>
      </w:r>
      <w:r w:rsidRPr="00EC3464">
        <w:rPr>
          <w:rStyle w:val="HideTWBExt"/>
          <w:b w:val="0"/>
        </w:rPr>
        <w:t>&lt;/Members&gt;</w:t>
      </w:r>
    </w:p>
    <w:p w14:paraId="4C6D7C38" w14:textId="77777777" w:rsidR="00E602CD" w:rsidRPr="00EC3464" w:rsidRDefault="00E602CD" w:rsidP="00E602CD">
      <w:pPr>
        <w:pStyle w:val="NormalBold"/>
      </w:pPr>
      <w:r w:rsidRPr="00EC3464">
        <w:rPr>
          <w:rStyle w:val="HideTWBExt"/>
          <w:b w:val="0"/>
        </w:rPr>
        <w:t>&lt;/RepeatBlock-By&gt;</w:t>
      </w:r>
    </w:p>
    <w:p w14:paraId="1F433E7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1C152EB" w14:textId="77777777" w:rsidR="00E602CD" w:rsidRPr="00EC3464" w:rsidRDefault="00E602CD" w:rsidP="00E602CD">
      <w:pPr>
        <w:pStyle w:val="NormalBold"/>
      </w:pPr>
      <w:r w:rsidRPr="00EC3464">
        <w:rPr>
          <w:rStyle w:val="HideTWBExt"/>
          <w:b w:val="0"/>
        </w:rPr>
        <w:t>&lt;Article&gt;</w:t>
      </w:r>
      <w:r w:rsidRPr="00EC3464">
        <w:t>Uvodna izjava H</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AAE86F6" w14:textId="77777777" w:rsidTr="00557025">
        <w:trPr>
          <w:trHeight w:hRule="exact" w:val="240"/>
          <w:jc w:val="center"/>
        </w:trPr>
        <w:tc>
          <w:tcPr>
            <w:tcW w:w="9752" w:type="dxa"/>
            <w:gridSpan w:val="2"/>
            <w:tcBorders>
              <w:top w:val="nil"/>
              <w:left w:val="nil"/>
              <w:bottom w:val="nil"/>
              <w:right w:val="nil"/>
            </w:tcBorders>
          </w:tcPr>
          <w:p w14:paraId="2096F7D6" w14:textId="77777777" w:rsidR="00E602CD" w:rsidRPr="00EC3464" w:rsidRDefault="00E602CD" w:rsidP="00557025"/>
        </w:tc>
      </w:tr>
      <w:tr w:rsidR="00626753" w:rsidRPr="00EC3464" w14:paraId="66BDAF04" w14:textId="77777777" w:rsidTr="00557025">
        <w:trPr>
          <w:trHeight w:val="240"/>
          <w:jc w:val="center"/>
        </w:trPr>
        <w:tc>
          <w:tcPr>
            <w:tcW w:w="4876" w:type="dxa"/>
            <w:tcBorders>
              <w:top w:val="nil"/>
              <w:left w:val="nil"/>
              <w:bottom w:val="nil"/>
              <w:right w:val="nil"/>
            </w:tcBorders>
          </w:tcPr>
          <w:p w14:paraId="747C6A6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409CB00" w14:textId="77777777" w:rsidR="00E602CD" w:rsidRPr="00EC3464" w:rsidRDefault="00E602CD" w:rsidP="00557025">
            <w:pPr>
              <w:pStyle w:val="AmColumnHeading"/>
            </w:pPr>
            <w:r w:rsidRPr="00EC3464">
              <w:t>Predlog spremembe</w:t>
            </w:r>
          </w:p>
        </w:tc>
      </w:tr>
      <w:tr w:rsidR="00626753" w:rsidRPr="00EC3464" w14:paraId="54BAEBD1" w14:textId="77777777" w:rsidTr="00557025">
        <w:trPr>
          <w:jc w:val="center"/>
        </w:trPr>
        <w:tc>
          <w:tcPr>
            <w:tcW w:w="4876" w:type="dxa"/>
            <w:tcBorders>
              <w:top w:val="nil"/>
              <w:left w:val="nil"/>
              <w:bottom w:val="nil"/>
              <w:right w:val="nil"/>
            </w:tcBorders>
          </w:tcPr>
          <w:p w14:paraId="15F01B80" w14:textId="77777777" w:rsidR="00E602CD" w:rsidRPr="00EC3464" w:rsidRDefault="00E602CD" w:rsidP="00557025">
            <w:pPr>
              <w:pStyle w:val="Normal6a"/>
            </w:pPr>
            <w:r w:rsidRPr="00EC3464">
              <w:t>H.</w:t>
            </w:r>
            <w:r w:rsidRPr="00EC3464">
              <w:tab/>
              <w:t xml:space="preserve">ker so bile dodatne potrebe po naložbah v socialno infrastrukturo ocenjene na 192 milijard EUR letno, vključno s cenovno dostopnimi stanovanji, </w:t>
            </w:r>
            <w:r w:rsidRPr="00EC3464">
              <w:rPr>
                <w:b/>
                <w:i/>
              </w:rPr>
              <w:t>zdravstvenim varstvom</w:t>
            </w:r>
            <w:r w:rsidRPr="00EC3464">
              <w:t xml:space="preserve"> in dolgotrajno oskrbo, izobraževanjem in vseživljenjskim usposabljanjem</w:t>
            </w:r>
            <w:r w:rsidRPr="00EC3464">
              <w:rPr>
                <w:vertAlign w:val="superscript"/>
              </w:rPr>
              <w:t>1</w:t>
            </w:r>
            <w:r w:rsidRPr="00EC3464">
              <w:t>; ker so potrebna dodatna prizadevanja za merjenje vrzeli v socialnih naložbah v EU in gospodarske donosnosti socialnih naložb;</w:t>
            </w:r>
          </w:p>
        </w:tc>
        <w:tc>
          <w:tcPr>
            <w:tcW w:w="4876" w:type="dxa"/>
            <w:tcBorders>
              <w:top w:val="nil"/>
              <w:left w:val="nil"/>
              <w:bottom w:val="nil"/>
              <w:right w:val="nil"/>
            </w:tcBorders>
          </w:tcPr>
          <w:p w14:paraId="375BB852" w14:textId="77777777" w:rsidR="00E602CD" w:rsidRPr="00EC3464" w:rsidRDefault="00E602CD" w:rsidP="00557025">
            <w:pPr>
              <w:pStyle w:val="Normal6a"/>
            </w:pPr>
            <w:r w:rsidRPr="00EC3464">
              <w:t>H.</w:t>
            </w:r>
            <w:r w:rsidRPr="00EC3464">
              <w:tab/>
              <w:t xml:space="preserve">ker so bile dodatne potrebe po naložbah v socialno infrastrukturo ocenjene na 192 milijard EUR letno, vključno s cenovno dostopnimi stanovanji, </w:t>
            </w:r>
            <w:r w:rsidRPr="00EC3464">
              <w:rPr>
                <w:b/>
                <w:i/>
              </w:rPr>
              <w:t>zdravstveno infrastrukturo</w:t>
            </w:r>
            <w:r w:rsidRPr="00EC3464">
              <w:t xml:space="preserve"> in </w:t>
            </w:r>
            <w:r w:rsidRPr="00EC3464">
              <w:rPr>
                <w:b/>
                <w:i/>
              </w:rPr>
              <w:t>infrastrukturo za oskrbo, tudi</w:t>
            </w:r>
            <w:r w:rsidRPr="00EC3464">
              <w:t xml:space="preserve"> dolgotrajno oskrbo, izobraževanjem</w:t>
            </w:r>
            <w:r w:rsidRPr="00EC3464">
              <w:rPr>
                <w:b/>
                <w:i/>
              </w:rPr>
              <w:t xml:space="preserve"> ter stalnim</w:t>
            </w:r>
            <w:r w:rsidRPr="00EC3464">
              <w:t xml:space="preserve"> in vseživljenjskim usposabljanjem</w:t>
            </w:r>
            <w:r w:rsidRPr="00EC3464">
              <w:rPr>
                <w:vertAlign w:val="superscript"/>
              </w:rPr>
              <w:t>1</w:t>
            </w:r>
            <w:r w:rsidRPr="00EC3464">
              <w:t>; ker so potrebna dodatna prizadevanja za merjenje vrzeli v socialnih naložbah v EU in gospodarske donosnosti socialnih naložb;</w:t>
            </w:r>
          </w:p>
        </w:tc>
      </w:tr>
      <w:tr w:rsidR="00626753" w:rsidRPr="00EC3464" w14:paraId="4C36D2F6" w14:textId="77777777" w:rsidTr="00557025">
        <w:trPr>
          <w:jc w:val="center"/>
        </w:trPr>
        <w:tc>
          <w:tcPr>
            <w:tcW w:w="4876" w:type="dxa"/>
            <w:tcBorders>
              <w:top w:val="nil"/>
              <w:left w:val="nil"/>
              <w:bottom w:val="nil"/>
              <w:right w:val="nil"/>
            </w:tcBorders>
          </w:tcPr>
          <w:p w14:paraId="21F59C73" w14:textId="77777777" w:rsidR="00E602CD" w:rsidRPr="00EC3464" w:rsidRDefault="00E602CD" w:rsidP="00557025">
            <w:pPr>
              <w:pStyle w:val="Normal6a"/>
            </w:pPr>
            <w:r w:rsidRPr="00EC3464">
              <w:rPr>
                <w:b/>
                <w:i/>
              </w:rPr>
              <w:t>_________________</w:t>
            </w:r>
          </w:p>
        </w:tc>
        <w:tc>
          <w:tcPr>
            <w:tcW w:w="4876" w:type="dxa"/>
            <w:tcBorders>
              <w:top w:val="nil"/>
              <w:left w:val="nil"/>
              <w:bottom w:val="nil"/>
              <w:right w:val="nil"/>
            </w:tcBorders>
          </w:tcPr>
          <w:p w14:paraId="667FB45A" w14:textId="77777777" w:rsidR="00E602CD" w:rsidRPr="00EC3464" w:rsidRDefault="00E602CD" w:rsidP="00557025">
            <w:pPr>
              <w:pStyle w:val="Normal6a"/>
            </w:pPr>
            <w:r w:rsidRPr="00EC3464">
              <w:rPr>
                <w:b/>
                <w:i/>
              </w:rPr>
              <w:t>_________________</w:t>
            </w:r>
          </w:p>
        </w:tc>
      </w:tr>
      <w:tr w:rsidR="00626753" w:rsidRPr="00EC3464" w14:paraId="73130A73" w14:textId="77777777" w:rsidTr="00557025">
        <w:trPr>
          <w:jc w:val="center"/>
        </w:trPr>
        <w:tc>
          <w:tcPr>
            <w:tcW w:w="4876" w:type="dxa"/>
            <w:tcBorders>
              <w:top w:val="nil"/>
              <w:left w:val="nil"/>
              <w:bottom w:val="nil"/>
              <w:right w:val="nil"/>
            </w:tcBorders>
          </w:tcPr>
          <w:p w14:paraId="6E480147"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c>
          <w:tcPr>
            <w:tcW w:w="4876" w:type="dxa"/>
            <w:tcBorders>
              <w:top w:val="nil"/>
              <w:left w:val="nil"/>
              <w:bottom w:val="nil"/>
              <w:right w:val="nil"/>
            </w:tcBorders>
          </w:tcPr>
          <w:p w14:paraId="5B65FFCC"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r>
    </w:tbl>
    <w:p w14:paraId="3C84D9B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FA0DF60" w14:textId="77777777" w:rsidR="00E602CD" w:rsidRPr="00EC3464" w:rsidRDefault="00E602CD" w:rsidP="00E602CD">
      <w:r w:rsidRPr="00EC3464">
        <w:rPr>
          <w:rStyle w:val="HideTWBExt"/>
        </w:rPr>
        <w:t>&lt;/Amend&gt;</w:t>
      </w:r>
    </w:p>
    <w:p w14:paraId="69A651E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121</w:t>
      </w:r>
      <w:r w:rsidRPr="00EC3464">
        <w:rPr>
          <w:rStyle w:val="HideTWBExt"/>
          <w:b w:val="0"/>
        </w:rPr>
        <w:t>&lt;/NumAm&gt;</w:t>
      </w:r>
    </w:p>
    <w:p w14:paraId="2CA1A1BA"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4FC631FD" w14:textId="77777777" w:rsidR="00E602CD" w:rsidRPr="00EC3464" w:rsidRDefault="00E602CD" w:rsidP="00E602CD">
      <w:pPr>
        <w:pStyle w:val="NormalBold"/>
      </w:pPr>
      <w:r w:rsidRPr="00EC3464">
        <w:rPr>
          <w:rStyle w:val="HideTWBExt"/>
          <w:b w:val="0"/>
        </w:rPr>
        <w:t>&lt;/RepeatBlock-By&gt;</w:t>
      </w:r>
    </w:p>
    <w:p w14:paraId="0178937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9BD62C5" w14:textId="77777777" w:rsidR="00E602CD" w:rsidRPr="00EC3464" w:rsidRDefault="00E602CD" w:rsidP="00E602CD">
      <w:pPr>
        <w:pStyle w:val="NormalBold"/>
      </w:pPr>
      <w:r w:rsidRPr="00EC3464">
        <w:rPr>
          <w:rStyle w:val="HideTWBExt"/>
          <w:b w:val="0"/>
        </w:rPr>
        <w:t>&lt;Article&gt;</w:t>
      </w:r>
      <w:r w:rsidRPr="00EC3464">
        <w:t>Uvodna izjava H</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3996226" w14:textId="77777777" w:rsidTr="00557025">
        <w:trPr>
          <w:trHeight w:hRule="exact" w:val="240"/>
          <w:jc w:val="center"/>
        </w:trPr>
        <w:tc>
          <w:tcPr>
            <w:tcW w:w="9752" w:type="dxa"/>
            <w:gridSpan w:val="2"/>
            <w:tcBorders>
              <w:top w:val="nil"/>
              <w:left w:val="nil"/>
              <w:bottom w:val="nil"/>
              <w:right w:val="nil"/>
            </w:tcBorders>
          </w:tcPr>
          <w:p w14:paraId="4182D7B0" w14:textId="77777777" w:rsidR="00E602CD" w:rsidRPr="00EC3464" w:rsidRDefault="00E602CD" w:rsidP="00557025"/>
        </w:tc>
      </w:tr>
      <w:tr w:rsidR="00626753" w:rsidRPr="00EC3464" w14:paraId="4BFF12BC" w14:textId="77777777" w:rsidTr="00557025">
        <w:trPr>
          <w:trHeight w:val="240"/>
          <w:jc w:val="center"/>
        </w:trPr>
        <w:tc>
          <w:tcPr>
            <w:tcW w:w="4876" w:type="dxa"/>
            <w:tcBorders>
              <w:top w:val="nil"/>
              <w:left w:val="nil"/>
              <w:bottom w:val="nil"/>
              <w:right w:val="nil"/>
            </w:tcBorders>
          </w:tcPr>
          <w:p w14:paraId="3E5740D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45F6DAB" w14:textId="77777777" w:rsidR="00E602CD" w:rsidRPr="00EC3464" w:rsidRDefault="00E602CD" w:rsidP="00557025">
            <w:pPr>
              <w:pStyle w:val="AmColumnHeading"/>
            </w:pPr>
            <w:r w:rsidRPr="00EC3464">
              <w:t>Predlog spremembe</w:t>
            </w:r>
          </w:p>
        </w:tc>
      </w:tr>
      <w:tr w:rsidR="00626753" w:rsidRPr="00EC3464" w14:paraId="37D5D9CC" w14:textId="77777777" w:rsidTr="00557025">
        <w:trPr>
          <w:jc w:val="center"/>
        </w:trPr>
        <w:tc>
          <w:tcPr>
            <w:tcW w:w="4876" w:type="dxa"/>
            <w:tcBorders>
              <w:top w:val="nil"/>
              <w:left w:val="nil"/>
              <w:bottom w:val="nil"/>
              <w:right w:val="nil"/>
            </w:tcBorders>
          </w:tcPr>
          <w:p w14:paraId="137E996E" w14:textId="77777777" w:rsidR="00E602CD" w:rsidRPr="00EC3464" w:rsidRDefault="00E602CD" w:rsidP="00557025">
            <w:pPr>
              <w:pStyle w:val="Normal6a"/>
            </w:pPr>
            <w:r w:rsidRPr="00EC3464">
              <w:t>H.</w:t>
            </w:r>
            <w:r w:rsidRPr="00EC3464">
              <w:tab/>
              <w:t xml:space="preserve">ker so </w:t>
            </w:r>
            <w:r w:rsidRPr="00EC3464">
              <w:rPr>
                <w:b/>
                <w:i/>
              </w:rPr>
              <w:t>bile</w:t>
            </w:r>
            <w:r w:rsidRPr="00EC3464">
              <w:t xml:space="preserve"> dodatne </w:t>
            </w:r>
            <w:r w:rsidRPr="00EC3464">
              <w:rPr>
                <w:b/>
                <w:i/>
              </w:rPr>
              <w:t>potrebe po naložbah</w:t>
            </w:r>
            <w:r w:rsidRPr="00EC3464">
              <w:t xml:space="preserve"> v socialno infrastrukturo </w:t>
            </w:r>
            <w:r w:rsidRPr="00EC3464">
              <w:rPr>
                <w:b/>
                <w:i/>
              </w:rPr>
              <w:t>ocenjene na 192 milijard EUR letno</w:t>
            </w:r>
            <w:r w:rsidRPr="00EC3464">
              <w:t>, vključno s cenovno dostopnimi stanovanji, zdravstvenim varstvom in dolgotrajno oskrbo, izobraževanjem in vseživljenjskim usposabljanjem</w:t>
            </w:r>
            <w:r w:rsidRPr="00EC3464">
              <w:rPr>
                <w:vertAlign w:val="superscript"/>
              </w:rPr>
              <w:t>1</w:t>
            </w:r>
            <w:r w:rsidRPr="00EC3464">
              <w:t>; ker so potrebna dodatna prizadevanja za merjenje vrzeli v socialnih naložbah v EU in gospodarske donosnosti socialnih naložb;</w:t>
            </w:r>
          </w:p>
        </w:tc>
        <w:tc>
          <w:tcPr>
            <w:tcW w:w="4876" w:type="dxa"/>
            <w:tcBorders>
              <w:top w:val="nil"/>
              <w:left w:val="nil"/>
              <w:bottom w:val="nil"/>
              <w:right w:val="nil"/>
            </w:tcBorders>
          </w:tcPr>
          <w:p w14:paraId="7AD0D059" w14:textId="77777777" w:rsidR="00E602CD" w:rsidRPr="00EC3464" w:rsidRDefault="00E602CD" w:rsidP="00557025">
            <w:pPr>
              <w:pStyle w:val="Normal6a"/>
            </w:pPr>
            <w:r w:rsidRPr="00EC3464">
              <w:t>H.</w:t>
            </w:r>
            <w:r w:rsidRPr="00EC3464">
              <w:tab/>
              <w:t xml:space="preserve">ker so </w:t>
            </w:r>
            <w:r w:rsidRPr="00EC3464">
              <w:rPr>
                <w:b/>
                <w:i/>
              </w:rPr>
              <w:t>potrebne znatne</w:t>
            </w:r>
            <w:r w:rsidRPr="00EC3464">
              <w:t xml:space="preserve"> dodatne </w:t>
            </w:r>
            <w:r w:rsidRPr="00EC3464">
              <w:rPr>
                <w:b/>
                <w:i/>
              </w:rPr>
              <w:t>naložbe</w:t>
            </w:r>
            <w:r w:rsidRPr="00EC3464">
              <w:t xml:space="preserve"> v socialno infrastrukturo, vključno s cenovno dostopnimi stanovanji, zdravstvenim varstvom in dolgotrajno oskrbo, izobraževanjem in vseživljenjskim usposabljanjem</w:t>
            </w:r>
            <w:r w:rsidRPr="00EC3464">
              <w:rPr>
                <w:vertAlign w:val="superscript"/>
              </w:rPr>
              <w:t>1</w:t>
            </w:r>
            <w:r w:rsidRPr="00EC3464">
              <w:t>;</w:t>
            </w:r>
            <w:r w:rsidRPr="00EC3464">
              <w:rPr>
                <w:b/>
                <w:i/>
              </w:rPr>
              <w:t xml:space="preserve"> </w:t>
            </w:r>
            <w:r w:rsidRPr="00EC3464">
              <w:t>ker so potrebna dodatna prizadevanja za merjenje vrzeli v socialnih naložbah v EU in gospodarske donosnosti socialnih naložb;</w:t>
            </w:r>
          </w:p>
        </w:tc>
      </w:tr>
      <w:tr w:rsidR="00626753" w:rsidRPr="00EC3464" w14:paraId="35F9EBB2" w14:textId="77777777" w:rsidTr="00557025">
        <w:trPr>
          <w:jc w:val="center"/>
        </w:trPr>
        <w:tc>
          <w:tcPr>
            <w:tcW w:w="4876" w:type="dxa"/>
            <w:tcBorders>
              <w:top w:val="nil"/>
              <w:left w:val="nil"/>
              <w:bottom w:val="nil"/>
              <w:right w:val="nil"/>
            </w:tcBorders>
          </w:tcPr>
          <w:p w14:paraId="22113D81" w14:textId="77777777" w:rsidR="00E602CD" w:rsidRPr="00EC3464" w:rsidRDefault="00E602CD" w:rsidP="00557025">
            <w:pPr>
              <w:pStyle w:val="Normal6a"/>
            </w:pPr>
            <w:r w:rsidRPr="00EC3464">
              <w:rPr>
                <w:b/>
                <w:i/>
              </w:rPr>
              <w:t>_________________</w:t>
            </w:r>
          </w:p>
        </w:tc>
        <w:tc>
          <w:tcPr>
            <w:tcW w:w="4876" w:type="dxa"/>
            <w:tcBorders>
              <w:top w:val="nil"/>
              <w:left w:val="nil"/>
              <w:bottom w:val="nil"/>
              <w:right w:val="nil"/>
            </w:tcBorders>
          </w:tcPr>
          <w:p w14:paraId="0A7141E7" w14:textId="77777777" w:rsidR="00E602CD" w:rsidRPr="00EC3464" w:rsidRDefault="00E602CD" w:rsidP="00557025">
            <w:pPr>
              <w:pStyle w:val="Normal6a"/>
            </w:pPr>
            <w:r w:rsidRPr="00EC3464">
              <w:rPr>
                <w:b/>
                <w:i/>
              </w:rPr>
              <w:t>_________________</w:t>
            </w:r>
          </w:p>
        </w:tc>
      </w:tr>
      <w:tr w:rsidR="00626753" w:rsidRPr="00EC3464" w14:paraId="68D18445" w14:textId="77777777" w:rsidTr="00557025">
        <w:trPr>
          <w:jc w:val="center"/>
        </w:trPr>
        <w:tc>
          <w:tcPr>
            <w:tcW w:w="4876" w:type="dxa"/>
            <w:tcBorders>
              <w:top w:val="nil"/>
              <w:left w:val="nil"/>
              <w:bottom w:val="nil"/>
              <w:right w:val="nil"/>
            </w:tcBorders>
          </w:tcPr>
          <w:p w14:paraId="4FD3EF05"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c>
          <w:tcPr>
            <w:tcW w:w="4876" w:type="dxa"/>
            <w:tcBorders>
              <w:top w:val="nil"/>
              <w:left w:val="nil"/>
              <w:bottom w:val="nil"/>
              <w:right w:val="nil"/>
            </w:tcBorders>
          </w:tcPr>
          <w:p w14:paraId="1085671D"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r>
    </w:tbl>
    <w:p w14:paraId="48CC48D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0146BE0" w14:textId="77777777" w:rsidR="00E602CD" w:rsidRPr="00EC3464" w:rsidRDefault="00E602CD" w:rsidP="00E602CD">
      <w:r w:rsidRPr="00EC3464">
        <w:rPr>
          <w:rStyle w:val="HideTWBExt"/>
        </w:rPr>
        <w:t>&lt;/Amend&gt;</w:t>
      </w:r>
    </w:p>
    <w:p w14:paraId="0A7B5A8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122</w:t>
      </w:r>
      <w:r w:rsidRPr="00EC3464">
        <w:rPr>
          <w:rStyle w:val="HideTWBExt"/>
          <w:b w:val="0"/>
        </w:rPr>
        <w:t>&lt;/NumAm&gt;</w:t>
      </w:r>
    </w:p>
    <w:p w14:paraId="394D9576"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706B9938" w14:textId="77777777" w:rsidR="00E602CD" w:rsidRPr="00EC3464" w:rsidRDefault="00E602CD" w:rsidP="00E602CD">
      <w:pPr>
        <w:pStyle w:val="NormalBold"/>
      </w:pPr>
      <w:r w:rsidRPr="00EC3464">
        <w:rPr>
          <w:rStyle w:val="HideTWBExt"/>
          <w:b w:val="0"/>
        </w:rPr>
        <w:t>&lt;/RepeatBlock-By&gt;</w:t>
      </w:r>
    </w:p>
    <w:p w14:paraId="6AE1F2E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92F6D30" w14:textId="77777777" w:rsidR="00E602CD" w:rsidRPr="00EC3464" w:rsidRDefault="00E602CD" w:rsidP="00E602CD">
      <w:pPr>
        <w:pStyle w:val="NormalBold"/>
      </w:pPr>
      <w:r w:rsidRPr="00EC3464">
        <w:rPr>
          <w:rStyle w:val="HideTWBExt"/>
          <w:b w:val="0"/>
        </w:rPr>
        <w:t>&lt;Article&gt;</w:t>
      </w:r>
      <w:r w:rsidRPr="00EC3464">
        <w:t>Uvodna izjava H</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CF84D03" w14:textId="77777777" w:rsidTr="00557025">
        <w:trPr>
          <w:trHeight w:hRule="exact" w:val="240"/>
          <w:jc w:val="center"/>
        </w:trPr>
        <w:tc>
          <w:tcPr>
            <w:tcW w:w="9752" w:type="dxa"/>
            <w:gridSpan w:val="2"/>
            <w:tcBorders>
              <w:top w:val="nil"/>
              <w:left w:val="nil"/>
              <w:bottom w:val="nil"/>
              <w:right w:val="nil"/>
            </w:tcBorders>
          </w:tcPr>
          <w:p w14:paraId="2B7CC758" w14:textId="77777777" w:rsidR="00E602CD" w:rsidRPr="00EC3464" w:rsidRDefault="00E602CD" w:rsidP="00557025"/>
        </w:tc>
      </w:tr>
      <w:tr w:rsidR="00626753" w:rsidRPr="00EC3464" w14:paraId="3CEAC64C" w14:textId="77777777" w:rsidTr="00557025">
        <w:trPr>
          <w:trHeight w:val="240"/>
          <w:jc w:val="center"/>
        </w:trPr>
        <w:tc>
          <w:tcPr>
            <w:tcW w:w="4876" w:type="dxa"/>
            <w:tcBorders>
              <w:top w:val="nil"/>
              <w:left w:val="nil"/>
              <w:bottom w:val="nil"/>
              <w:right w:val="nil"/>
            </w:tcBorders>
          </w:tcPr>
          <w:p w14:paraId="0CAF685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041F1EC" w14:textId="77777777" w:rsidR="00E602CD" w:rsidRPr="00EC3464" w:rsidRDefault="00E602CD" w:rsidP="00557025">
            <w:pPr>
              <w:pStyle w:val="AmColumnHeading"/>
            </w:pPr>
            <w:r w:rsidRPr="00EC3464">
              <w:t>Predlog spremembe</w:t>
            </w:r>
          </w:p>
        </w:tc>
      </w:tr>
      <w:tr w:rsidR="00626753" w:rsidRPr="00EC3464" w14:paraId="255A1F23" w14:textId="77777777" w:rsidTr="00557025">
        <w:trPr>
          <w:jc w:val="center"/>
        </w:trPr>
        <w:tc>
          <w:tcPr>
            <w:tcW w:w="4876" w:type="dxa"/>
            <w:tcBorders>
              <w:top w:val="nil"/>
              <w:left w:val="nil"/>
              <w:bottom w:val="nil"/>
              <w:right w:val="nil"/>
            </w:tcBorders>
          </w:tcPr>
          <w:p w14:paraId="15C62A1A" w14:textId="77777777" w:rsidR="00E602CD" w:rsidRPr="00EC3464" w:rsidRDefault="00E602CD" w:rsidP="00557025">
            <w:pPr>
              <w:pStyle w:val="Normal6a"/>
            </w:pPr>
            <w:r w:rsidRPr="00EC3464">
              <w:t>H.</w:t>
            </w:r>
            <w:r w:rsidRPr="00EC3464">
              <w:tab/>
              <w:t>ker so bile dodatne potrebe po naložbah v socialno infrastrukturo ocenjene na 192 milijard EUR letno, vključno s cenovno dostopnimi stanovanji, zdravstvenim varstvom in dolgotrajno oskrbo, izobraževanjem in vseživljenjskim usposabljanjem</w:t>
            </w:r>
            <w:r w:rsidRPr="00EC3464">
              <w:rPr>
                <w:vertAlign w:val="superscript"/>
              </w:rPr>
              <w:t>1</w:t>
            </w:r>
            <w:r w:rsidRPr="00EC3464">
              <w:t xml:space="preserve">; ker so potrebna dodatna prizadevanja za merjenje </w:t>
            </w:r>
            <w:r w:rsidRPr="00EC3464">
              <w:rPr>
                <w:b/>
                <w:i/>
              </w:rPr>
              <w:t>vrzeli v socialnih naložbah v EU in</w:t>
            </w:r>
            <w:r w:rsidRPr="00EC3464">
              <w:t xml:space="preserve"> gospodarske donosnosti socialnih naložb;</w:t>
            </w:r>
          </w:p>
        </w:tc>
        <w:tc>
          <w:tcPr>
            <w:tcW w:w="4876" w:type="dxa"/>
            <w:tcBorders>
              <w:top w:val="nil"/>
              <w:left w:val="nil"/>
              <w:bottom w:val="nil"/>
              <w:right w:val="nil"/>
            </w:tcBorders>
          </w:tcPr>
          <w:p w14:paraId="6E49EEC6" w14:textId="77777777" w:rsidR="00E602CD" w:rsidRPr="00EC3464" w:rsidRDefault="00E602CD" w:rsidP="00557025">
            <w:pPr>
              <w:pStyle w:val="Normal6a"/>
            </w:pPr>
            <w:r w:rsidRPr="00EC3464">
              <w:t>H.</w:t>
            </w:r>
            <w:r w:rsidRPr="00EC3464">
              <w:tab/>
              <w:t>ker so bile dodatne potrebe po naložbah v socialno infrastrukturo ocenjene na 192 milijard EUR letno, vključno s cenovno dostopnimi stanovanji, zdravstvenim varstvom in dolgotrajno oskrbo, izobraževanjem in vseživljenjskim usposabljanjem</w:t>
            </w:r>
            <w:r w:rsidRPr="00EC3464">
              <w:rPr>
                <w:vertAlign w:val="superscript"/>
              </w:rPr>
              <w:t>1</w:t>
            </w:r>
            <w:r w:rsidRPr="00EC3464">
              <w:t>; ker so potrebna dodatna prizadevanja za merjenje gospodarske donosnosti socialnih naložb;</w:t>
            </w:r>
          </w:p>
        </w:tc>
      </w:tr>
      <w:tr w:rsidR="00626753" w:rsidRPr="00EC3464" w14:paraId="1FFA580C" w14:textId="77777777" w:rsidTr="00557025">
        <w:trPr>
          <w:jc w:val="center"/>
        </w:trPr>
        <w:tc>
          <w:tcPr>
            <w:tcW w:w="4876" w:type="dxa"/>
            <w:tcBorders>
              <w:top w:val="nil"/>
              <w:left w:val="nil"/>
              <w:bottom w:val="nil"/>
              <w:right w:val="nil"/>
            </w:tcBorders>
          </w:tcPr>
          <w:p w14:paraId="0D694946" w14:textId="77777777" w:rsidR="00E602CD" w:rsidRPr="00EC3464" w:rsidRDefault="00E602CD" w:rsidP="00557025">
            <w:pPr>
              <w:pStyle w:val="Normal6a"/>
            </w:pPr>
            <w:r w:rsidRPr="00EC3464">
              <w:rPr>
                <w:b/>
                <w:i/>
              </w:rPr>
              <w:t>_________________</w:t>
            </w:r>
          </w:p>
        </w:tc>
        <w:tc>
          <w:tcPr>
            <w:tcW w:w="4876" w:type="dxa"/>
            <w:tcBorders>
              <w:top w:val="nil"/>
              <w:left w:val="nil"/>
              <w:bottom w:val="nil"/>
              <w:right w:val="nil"/>
            </w:tcBorders>
          </w:tcPr>
          <w:p w14:paraId="1B2CC7D1" w14:textId="77777777" w:rsidR="00E602CD" w:rsidRPr="00EC3464" w:rsidRDefault="00E602CD" w:rsidP="00557025">
            <w:pPr>
              <w:pStyle w:val="Normal6a"/>
            </w:pPr>
            <w:r w:rsidRPr="00EC3464">
              <w:rPr>
                <w:b/>
                <w:i/>
              </w:rPr>
              <w:t>_________________</w:t>
            </w:r>
          </w:p>
        </w:tc>
      </w:tr>
      <w:tr w:rsidR="00626753" w:rsidRPr="00EC3464" w14:paraId="6E2E3A4B" w14:textId="77777777" w:rsidTr="00557025">
        <w:trPr>
          <w:jc w:val="center"/>
        </w:trPr>
        <w:tc>
          <w:tcPr>
            <w:tcW w:w="4876" w:type="dxa"/>
            <w:tcBorders>
              <w:top w:val="nil"/>
              <w:left w:val="nil"/>
              <w:bottom w:val="nil"/>
              <w:right w:val="nil"/>
            </w:tcBorders>
          </w:tcPr>
          <w:p w14:paraId="621083E6"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c>
          <w:tcPr>
            <w:tcW w:w="4876" w:type="dxa"/>
            <w:tcBorders>
              <w:top w:val="nil"/>
              <w:left w:val="nil"/>
              <w:bottom w:val="nil"/>
              <w:right w:val="nil"/>
            </w:tcBorders>
          </w:tcPr>
          <w:p w14:paraId="2EA0E998"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r>
    </w:tbl>
    <w:p w14:paraId="7E7F336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0E4B0E4" w14:textId="77777777" w:rsidR="00E602CD" w:rsidRPr="00EC3464" w:rsidRDefault="00E602CD" w:rsidP="00E602CD">
      <w:r w:rsidRPr="00EC3464">
        <w:rPr>
          <w:rStyle w:val="HideTWBExt"/>
        </w:rPr>
        <w:t>&lt;/Amend&gt;</w:t>
      </w:r>
    </w:p>
    <w:p w14:paraId="1063020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123</w:t>
      </w:r>
      <w:r w:rsidRPr="00EC3464">
        <w:rPr>
          <w:rStyle w:val="HideTWBExt"/>
          <w:b w:val="0"/>
        </w:rPr>
        <w:t>&lt;/NumAm&gt;</w:t>
      </w:r>
    </w:p>
    <w:p w14:paraId="4150BED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1B6668B" w14:textId="77777777" w:rsidR="00E602CD" w:rsidRPr="00EC3464" w:rsidRDefault="00E602CD" w:rsidP="00E602CD">
      <w:pPr>
        <w:pStyle w:val="NormalBold"/>
      </w:pPr>
      <w:r w:rsidRPr="00EC3464">
        <w:rPr>
          <w:rStyle w:val="HideTWBExt"/>
          <w:b w:val="0"/>
        </w:rPr>
        <w:t>&lt;/RepeatBlock-By&gt;</w:t>
      </w:r>
    </w:p>
    <w:p w14:paraId="5D88C8E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390EB2F" w14:textId="77777777" w:rsidR="00E602CD" w:rsidRPr="00EC3464" w:rsidRDefault="00E602CD" w:rsidP="00E602CD">
      <w:pPr>
        <w:pStyle w:val="NormalBold"/>
      </w:pPr>
      <w:r w:rsidRPr="00EC3464">
        <w:rPr>
          <w:rStyle w:val="HideTWBExt"/>
          <w:b w:val="0"/>
        </w:rPr>
        <w:t>&lt;Article&gt;</w:t>
      </w:r>
      <w:r w:rsidRPr="00EC3464">
        <w:t>Uvodna izjava H</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9F2BB58" w14:textId="77777777" w:rsidTr="00557025">
        <w:trPr>
          <w:trHeight w:hRule="exact" w:val="240"/>
          <w:jc w:val="center"/>
        </w:trPr>
        <w:tc>
          <w:tcPr>
            <w:tcW w:w="9752" w:type="dxa"/>
            <w:gridSpan w:val="2"/>
            <w:tcBorders>
              <w:top w:val="nil"/>
              <w:left w:val="nil"/>
              <w:bottom w:val="nil"/>
              <w:right w:val="nil"/>
            </w:tcBorders>
          </w:tcPr>
          <w:p w14:paraId="499B6807" w14:textId="77777777" w:rsidR="00E602CD" w:rsidRPr="00EC3464" w:rsidRDefault="00E602CD" w:rsidP="00557025"/>
        </w:tc>
      </w:tr>
      <w:tr w:rsidR="00626753" w:rsidRPr="00EC3464" w14:paraId="0D7F6699" w14:textId="77777777" w:rsidTr="00557025">
        <w:trPr>
          <w:trHeight w:val="240"/>
          <w:jc w:val="center"/>
        </w:trPr>
        <w:tc>
          <w:tcPr>
            <w:tcW w:w="4876" w:type="dxa"/>
            <w:tcBorders>
              <w:top w:val="nil"/>
              <w:left w:val="nil"/>
              <w:bottom w:val="nil"/>
              <w:right w:val="nil"/>
            </w:tcBorders>
          </w:tcPr>
          <w:p w14:paraId="200A00E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AD160E8" w14:textId="77777777" w:rsidR="00E602CD" w:rsidRPr="00EC3464" w:rsidRDefault="00E602CD" w:rsidP="00557025">
            <w:pPr>
              <w:pStyle w:val="AmColumnHeading"/>
            </w:pPr>
            <w:r w:rsidRPr="00EC3464">
              <w:t>Predlog spremembe</w:t>
            </w:r>
          </w:p>
        </w:tc>
      </w:tr>
      <w:tr w:rsidR="00626753" w:rsidRPr="00EC3464" w14:paraId="10258A9D" w14:textId="77777777" w:rsidTr="00557025">
        <w:trPr>
          <w:jc w:val="center"/>
        </w:trPr>
        <w:tc>
          <w:tcPr>
            <w:tcW w:w="4876" w:type="dxa"/>
            <w:tcBorders>
              <w:top w:val="nil"/>
              <w:left w:val="nil"/>
              <w:bottom w:val="nil"/>
              <w:right w:val="nil"/>
            </w:tcBorders>
          </w:tcPr>
          <w:p w14:paraId="6B8FA58A" w14:textId="77777777" w:rsidR="00E602CD" w:rsidRPr="00EC3464" w:rsidRDefault="00E602CD" w:rsidP="00557025">
            <w:pPr>
              <w:pStyle w:val="Normal6a"/>
            </w:pPr>
            <w:r w:rsidRPr="00EC3464">
              <w:t>H.</w:t>
            </w:r>
            <w:r w:rsidRPr="00EC3464">
              <w:tab/>
              <w:t>ker so bile dodatne potrebe po naložbah v socialno infrastrukturo ocenjene na 192 milijard EUR letno, vključno s cenovno dostopnimi stanovanji, zdravstvenim varstvom in dolgotrajno oskrbo, izobraževanjem in vseživljenjskim usposabljanjem</w:t>
            </w:r>
            <w:r w:rsidRPr="00EC3464">
              <w:rPr>
                <w:vertAlign w:val="superscript"/>
              </w:rPr>
              <w:t>1</w:t>
            </w:r>
            <w:r w:rsidRPr="00EC3464">
              <w:t>; ker so potrebna dodatna prizadevanja za merjenje vrzeli v socialnih naložbah v EU in gospodarske donosnosti socialnih naložb;</w:t>
            </w:r>
          </w:p>
        </w:tc>
        <w:tc>
          <w:tcPr>
            <w:tcW w:w="4876" w:type="dxa"/>
            <w:tcBorders>
              <w:top w:val="nil"/>
              <w:left w:val="nil"/>
              <w:bottom w:val="nil"/>
              <w:right w:val="nil"/>
            </w:tcBorders>
          </w:tcPr>
          <w:p w14:paraId="00CE948D" w14:textId="77777777" w:rsidR="00E602CD" w:rsidRPr="00EC3464" w:rsidRDefault="00E602CD" w:rsidP="00557025">
            <w:pPr>
              <w:pStyle w:val="Normal6a"/>
            </w:pPr>
            <w:r w:rsidRPr="00EC3464">
              <w:t>H.</w:t>
            </w:r>
            <w:r w:rsidRPr="00EC3464">
              <w:tab/>
              <w:t>ker so bile dodatne potrebe po naložbah v socialno infrastrukturo ocenjene na 192 milijard EUR letno, vključno s cenovno dostopnimi stanovanji, zdravstvenim varstvom in dolgotrajno oskrbo, izobraževanjem in vseživljenjskim usposabljanjem</w:t>
            </w:r>
            <w:r w:rsidRPr="00EC3464">
              <w:rPr>
                <w:vertAlign w:val="superscript"/>
              </w:rPr>
              <w:t>1</w:t>
            </w:r>
            <w:r w:rsidRPr="00EC3464">
              <w:t xml:space="preserve">; ker so potrebna dodatna prizadevanja za merjenje vrzeli v socialnih naložbah </w:t>
            </w:r>
            <w:r w:rsidRPr="00EC3464">
              <w:rPr>
                <w:b/>
                <w:i/>
              </w:rPr>
              <w:t>po okrevanju</w:t>
            </w:r>
            <w:r w:rsidRPr="00EC3464">
              <w:t xml:space="preserve"> v EU in gospodarske donosnosti socialnih naložb;</w:t>
            </w:r>
          </w:p>
        </w:tc>
      </w:tr>
      <w:tr w:rsidR="00626753" w:rsidRPr="00EC3464" w14:paraId="5B6C6520" w14:textId="77777777" w:rsidTr="00557025">
        <w:trPr>
          <w:jc w:val="center"/>
        </w:trPr>
        <w:tc>
          <w:tcPr>
            <w:tcW w:w="4876" w:type="dxa"/>
            <w:tcBorders>
              <w:top w:val="nil"/>
              <w:left w:val="nil"/>
              <w:bottom w:val="nil"/>
              <w:right w:val="nil"/>
            </w:tcBorders>
          </w:tcPr>
          <w:p w14:paraId="0B437504" w14:textId="77777777" w:rsidR="00E602CD" w:rsidRPr="00EC3464" w:rsidRDefault="00E602CD" w:rsidP="00557025">
            <w:pPr>
              <w:pStyle w:val="Normal6a"/>
            </w:pPr>
            <w:r w:rsidRPr="00EC3464">
              <w:rPr>
                <w:b/>
                <w:i/>
              </w:rPr>
              <w:t>_________________</w:t>
            </w:r>
          </w:p>
        </w:tc>
        <w:tc>
          <w:tcPr>
            <w:tcW w:w="4876" w:type="dxa"/>
            <w:tcBorders>
              <w:top w:val="nil"/>
              <w:left w:val="nil"/>
              <w:bottom w:val="nil"/>
              <w:right w:val="nil"/>
            </w:tcBorders>
          </w:tcPr>
          <w:p w14:paraId="35ECE079" w14:textId="77777777" w:rsidR="00E602CD" w:rsidRPr="00EC3464" w:rsidRDefault="00E602CD" w:rsidP="00557025">
            <w:pPr>
              <w:pStyle w:val="Normal6a"/>
            </w:pPr>
            <w:r w:rsidRPr="00EC3464">
              <w:rPr>
                <w:b/>
                <w:i/>
              </w:rPr>
              <w:t>_________________</w:t>
            </w:r>
          </w:p>
        </w:tc>
      </w:tr>
      <w:tr w:rsidR="00626753" w:rsidRPr="00EC3464" w14:paraId="23A032E3" w14:textId="77777777" w:rsidTr="00557025">
        <w:trPr>
          <w:jc w:val="center"/>
        </w:trPr>
        <w:tc>
          <w:tcPr>
            <w:tcW w:w="4876" w:type="dxa"/>
            <w:tcBorders>
              <w:top w:val="nil"/>
              <w:left w:val="nil"/>
              <w:bottom w:val="nil"/>
              <w:right w:val="nil"/>
            </w:tcBorders>
          </w:tcPr>
          <w:p w14:paraId="687052A4"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c>
          <w:tcPr>
            <w:tcW w:w="4876" w:type="dxa"/>
            <w:tcBorders>
              <w:top w:val="nil"/>
              <w:left w:val="nil"/>
              <w:bottom w:val="nil"/>
              <w:right w:val="nil"/>
            </w:tcBorders>
          </w:tcPr>
          <w:p w14:paraId="381F4B80" w14:textId="77777777" w:rsidR="00E602CD" w:rsidRPr="00EC3464" w:rsidRDefault="00E602CD" w:rsidP="00557025">
            <w:pPr>
              <w:pStyle w:val="Normal6a"/>
            </w:pPr>
            <w:r w:rsidRPr="00EC3464">
              <w:rPr>
                <w:vertAlign w:val="superscript"/>
              </w:rPr>
              <w:t>1</w:t>
            </w:r>
            <w:r w:rsidRPr="00EC3464">
              <w:t xml:space="preserve"> Delovni dokument služb Komisije z dne 27. maja 2020 z naslovom Identifying Europe’s recovery needs (Prepoznavanje potreb Evrope za okrevanje) (SWD(2020)0098), priložen sporočilu Komisije z naslovom Čas za Evropo: obnova in priprava za naslednjo generacijo (COM(2020)0456)</w:t>
            </w:r>
            <w:r w:rsidRPr="00EC3464">
              <w:rPr>
                <w:b/>
                <w:bCs/>
                <w:i/>
                <w:iCs/>
              </w:rPr>
              <w:t>.</w:t>
            </w:r>
          </w:p>
        </w:tc>
      </w:tr>
    </w:tbl>
    <w:p w14:paraId="53CCE99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729DF07" w14:textId="77777777" w:rsidR="00E602CD" w:rsidRPr="00EC3464" w:rsidRDefault="00E602CD" w:rsidP="00E602CD">
      <w:r w:rsidRPr="00EC3464">
        <w:rPr>
          <w:rStyle w:val="HideTWBExt"/>
        </w:rPr>
        <w:t>&lt;/Amend&gt;</w:t>
      </w:r>
    </w:p>
    <w:p w14:paraId="1C5E10F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124</w:t>
      </w:r>
      <w:r w:rsidRPr="00EC3464">
        <w:rPr>
          <w:rStyle w:val="HideTWBExt"/>
          <w:b w:val="0"/>
        </w:rPr>
        <w:t>&lt;/NumAm&gt;</w:t>
      </w:r>
    </w:p>
    <w:p w14:paraId="5FBCE210"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6C396AF5" w14:textId="77777777" w:rsidR="00E602CD" w:rsidRPr="00EC3464" w:rsidRDefault="00E602CD" w:rsidP="00E602CD">
      <w:pPr>
        <w:pStyle w:val="NormalBold"/>
      </w:pPr>
      <w:r w:rsidRPr="00EC3464">
        <w:rPr>
          <w:rStyle w:val="HideTWBExt"/>
          <w:b w:val="0"/>
        </w:rPr>
        <w:t>&lt;/RepeatBlock-By&gt;</w:t>
      </w:r>
    </w:p>
    <w:p w14:paraId="71C92F7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E2EC8D0" w14:textId="77777777" w:rsidR="00E602CD" w:rsidRPr="00EC3464" w:rsidRDefault="00E602CD" w:rsidP="00E602CD">
      <w:pPr>
        <w:pStyle w:val="NormalBold"/>
      </w:pPr>
      <w:r w:rsidRPr="00EC3464">
        <w:rPr>
          <w:rStyle w:val="HideTWBExt"/>
          <w:b w:val="0"/>
        </w:rPr>
        <w:t>&lt;Article&gt;</w:t>
      </w:r>
      <w:r w:rsidRPr="00EC3464">
        <w:t>Uvodna izjava H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804510A" w14:textId="77777777" w:rsidTr="00557025">
        <w:trPr>
          <w:trHeight w:hRule="exact" w:val="240"/>
          <w:jc w:val="center"/>
        </w:trPr>
        <w:tc>
          <w:tcPr>
            <w:tcW w:w="9752" w:type="dxa"/>
            <w:gridSpan w:val="2"/>
            <w:tcBorders>
              <w:top w:val="nil"/>
              <w:left w:val="nil"/>
              <w:bottom w:val="nil"/>
              <w:right w:val="nil"/>
            </w:tcBorders>
          </w:tcPr>
          <w:p w14:paraId="73DAB2A5" w14:textId="77777777" w:rsidR="00E602CD" w:rsidRPr="00EC3464" w:rsidRDefault="00E602CD" w:rsidP="00557025"/>
        </w:tc>
      </w:tr>
      <w:tr w:rsidR="00626753" w:rsidRPr="00EC3464" w14:paraId="09FB349F" w14:textId="77777777" w:rsidTr="00557025">
        <w:trPr>
          <w:trHeight w:val="240"/>
          <w:jc w:val="center"/>
        </w:trPr>
        <w:tc>
          <w:tcPr>
            <w:tcW w:w="4876" w:type="dxa"/>
            <w:tcBorders>
              <w:top w:val="nil"/>
              <w:left w:val="nil"/>
              <w:bottom w:val="nil"/>
              <w:right w:val="nil"/>
            </w:tcBorders>
          </w:tcPr>
          <w:p w14:paraId="48A5B21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7AE04CF" w14:textId="77777777" w:rsidR="00E602CD" w:rsidRPr="00EC3464" w:rsidRDefault="00E602CD" w:rsidP="00557025">
            <w:pPr>
              <w:pStyle w:val="AmColumnHeading"/>
            </w:pPr>
            <w:r w:rsidRPr="00EC3464">
              <w:t>Predlog spremembe</w:t>
            </w:r>
          </w:p>
        </w:tc>
      </w:tr>
      <w:tr w:rsidR="00626753" w:rsidRPr="00EC3464" w14:paraId="0F2C787A" w14:textId="77777777" w:rsidTr="00557025">
        <w:trPr>
          <w:jc w:val="center"/>
        </w:trPr>
        <w:tc>
          <w:tcPr>
            <w:tcW w:w="4876" w:type="dxa"/>
            <w:tcBorders>
              <w:top w:val="nil"/>
              <w:left w:val="nil"/>
              <w:bottom w:val="nil"/>
              <w:right w:val="nil"/>
            </w:tcBorders>
          </w:tcPr>
          <w:p w14:paraId="051E6CD1" w14:textId="77777777" w:rsidR="00E602CD" w:rsidRPr="00EC3464" w:rsidRDefault="00E602CD" w:rsidP="00557025">
            <w:pPr>
              <w:pStyle w:val="Normal6a"/>
            </w:pPr>
          </w:p>
        </w:tc>
        <w:tc>
          <w:tcPr>
            <w:tcW w:w="4876" w:type="dxa"/>
            <w:tcBorders>
              <w:top w:val="nil"/>
              <w:left w:val="nil"/>
              <w:bottom w:val="nil"/>
              <w:right w:val="nil"/>
            </w:tcBorders>
          </w:tcPr>
          <w:p w14:paraId="7B41321D" w14:textId="77777777" w:rsidR="00E602CD" w:rsidRPr="00EC3464" w:rsidRDefault="00E602CD" w:rsidP="00557025">
            <w:pPr>
              <w:pStyle w:val="Normal6a"/>
            </w:pPr>
            <w:r w:rsidRPr="00EC3464">
              <w:rPr>
                <w:b/>
                <w:i/>
              </w:rPr>
              <w:t>Ha.</w:t>
            </w:r>
            <w:r w:rsidRPr="00EC3464">
              <w:tab/>
            </w:r>
            <w:r w:rsidRPr="00EC3464">
              <w:rPr>
                <w:b/>
                <w:i/>
              </w:rPr>
              <w:t>ker se bo mehanizem za okrevanje in odpornost kot začasen in izreden instrument NextGenerationEU zaključil decembra 2026, zato bodo morale države članice znatno pospešiti izvajanje načrtovanih naložb in učinkovito izvajanje povezanih strukturnih reform; ker je mehanizem za okrevanje in odpornost v številnih državah članicah še vedno ključno gonilo javnih naložb in socialnih izdatkov ter pomembno vpliva na zaposlovanje, socialno kohezijo, konkurenčnost in gospodarsko odpornost; ker kljub temu nekatere glavne države članice upravičenke niso zadostno ali dovolj ambiciozno uporabile tega instrumenta, kar je je povzročilo zamude pri izvajanju in omejilo njegov preobrazbeni učinek; ker je za polno uporabo mehanizma za okrevanje in odpornost potrebno ne le črpanje sredstev, temveč tudi izvajanje poglobljenih in trajnih reform, ki naj bi se zasnovale in izvajale v sodelovanju z regijami, da bi se zagotovila trajnostna, vključujoča in dolgoročna rast po vsej Uniji;</w:t>
            </w:r>
          </w:p>
        </w:tc>
      </w:tr>
    </w:tbl>
    <w:p w14:paraId="3816903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A6D0FD" w14:textId="77777777" w:rsidR="00E602CD" w:rsidRPr="00EC3464" w:rsidRDefault="00E602CD" w:rsidP="00E602CD">
      <w:r w:rsidRPr="00EC3464">
        <w:rPr>
          <w:rStyle w:val="HideTWBExt"/>
        </w:rPr>
        <w:t>&lt;/Amend&gt;</w:t>
      </w:r>
    </w:p>
    <w:p w14:paraId="1EAC594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125</w:t>
      </w:r>
      <w:r w:rsidRPr="00EC3464">
        <w:rPr>
          <w:rStyle w:val="HideTWBExt"/>
          <w:b w:val="0"/>
        </w:rPr>
        <w:t>&lt;/NumAm&gt;</w:t>
      </w:r>
    </w:p>
    <w:p w14:paraId="54EA74DA"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191AA88" w14:textId="77777777" w:rsidR="00E602CD" w:rsidRPr="00EC3464" w:rsidRDefault="00E602CD" w:rsidP="00E602CD">
      <w:pPr>
        <w:pStyle w:val="NormalBold"/>
      </w:pPr>
      <w:r w:rsidRPr="00EC3464">
        <w:rPr>
          <w:rStyle w:val="HideTWBExt"/>
          <w:b w:val="0"/>
        </w:rPr>
        <w:t>&lt;/RepeatBlock-By&gt;</w:t>
      </w:r>
    </w:p>
    <w:p w14:paraId="0C480D5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3352FC1" w14:textId="77777777" w:rsidR="00E602CD" w:rsidRPr="00EC3464" w:rsidRDefault="00E602CD" w:rsidP="00E602CD">
      <w:pPr>
        <w:pStyle w:val="NormalBold"/>
      </w:pPr>
      <w:r w:rsidRPr="00EC3464">
        <w:rPr>
          <w:rStyle w:val="HideTWBExt"/>
          <w:b w:val="0"/>
        </w:rPr>
        <w:t>&lt;Article&gt;</w:t>
      </w:r>
      <w:r w:rsidRPr="00EC3464">
        <w:t>Uvodna izjava H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572C16D" w14:textId="77777777" w:rsidTr="00557025">
        <w:trPr>
          <w:trHeight w:hRule="exact" w:val="240"/>
          <w:jc w:val="center"/>
        </w:trPr>
        <w:tc>
          <w:tcPr>
            <w:tcW w:w="9752" w:type="dxa"/>
            <w:gridSpan w:val="2"/>
            <w:tcBorders>
              <w:top w:val="nil"/>
              <w:left w:val="nil"/>
              <w:bottom w:val="nil"/>
              <w:right w:val="nil"/>
            </w:tcBorders>
          </w:tcPr>
          <w:p w14:paraId="6A75D4D4" w14:textId="77777777" w:rsidR="00E602CD" w:rsidRPr="00EC3464" w:rsidRDefault="00E602CD" w:rsidP="00557025"/>
        </w:tc>
      </w:tr>
      <w:tr w:rsidR="00626753" w:rsidRPr="00EC3464" w14:paraId="00C6549C" w14:textId="77777777" w:rsidTr="00557025">
        <w:trPr>
          <w:trHeight w:val="240"/>
          <w:jc w:val="center"/>
        </w:trPr>
        <w:tc>
          <w:tcPr>
            <w:tcW w:w="4876" w:type="dxa"/>
            <w:tcBorders>
              <w:top w:val="nil"/>
              <w:left w:val="nil"/>
              <w:bottom w:val="nil"/>
              <w:right w:val="nil"/>
            </w:tcBorders>
          </w:tcPr>
          <w:p w14:paraId="5E73487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7AFDD38" w14:textId="77777777" w:rsidR="00E602CD" w:rsidRPr="00EC3464" w:rsidRDefault="00E602CD" w:rsidP="00557025">
            <w:pPr>
              <w:pStyle w:val="AmColumnHeading"/>
            </w:pPr>
            <w:r w:rsidRPr="00EC3464">
              <w:t>Predlog spremembe</w:t>
            </w:r>
          </w:p>
        </w:tc>
      </w:tr>
      <w:tr w:rsidR="00626753" w:rsidRPr="00EC3464" w14:paraId="61302A1D" w14:textId="77777777" w:rsidTr="00557025">
        <w:trPr>
          <w:jc w:val="center"/>
        </w:trPr>
        <w:tc>
          <w:tcPr>
            <w:tcW w:w="4876" w:type="dxa"/>
            <w:tcBorders>
              <w:top w:val="nil"/>
              <w:left w:val="nil"/>
              <w:bottom w:val="nil"/>
              <w:right w:val="nil"/>
            </w:tcBorders>
          </w:tcPr>
          <w:p w14:paraId="53A89F0A" w14:textId="77777777" w:rsidR="00E602CD" w:rsidRPr="00EC3464" w:rsidRDefault="00E602CD" w:rsidP="00557025">
            <w:pPr>
              <w:pStyle w:val="Normal6a"/>
            </w:pPr>
          </w:p>
        </w:tc>
        <w:tc>
          <w:tcPr>
            <w:tcW w:w="4876" w:type="dxa"/>
            <w:tcBorders>
              <w:top w:val="nil"/>
              <w:left w:val="nil"/>
              <w:bottom w:val="nil"/>
              <w:right w:val="nil"/>
            </w:tcBorders>
          </w:tcPr>
          <w:p w14:paraId="06EA2F95" w14:textId="77777777" w:rsidR="00E602CD" w:rsidRPr="00EC3464" w:rsidRDefault="00E602CD" w:rsidP="00557025">
            <w:pPr>
              <w:pStyle w:val="Normal6a"/>
            </w:pPr>
            <w:r w:rsidRPr="00EC3464">
              <w:rPr>
                <w:b/>
                <w:i/>
              </w:rPr>
              <w:t>Ha.</w:t>
            </w:r>
            <w:r w:rsidRPr="00EC3464">
              <w:tab/>
            </w:r>
            <w:r w:rsidRPr="00EC3464">
              <w:rPr>
                <w:b/>
                <w:i/>
              </w:rPr>
              <w:t>ker na javno porabo za otroke in mlade ne bi smeli gledati le kot na socialne izdatke, temveč tudi kot naložbo v prihodnost; ker socialne naložbe za otroke izboljšujejo možnosti za izobraževanje in zaposlitev, kar krepi gospodarske kazalnike; ker mora EU po mnenju Evropske komisije dodatno vložiti več kot 11 milijard EUR letno, da bi izpolnila barcelonske cilje za vzgojo in varstvo predšolskih otrok do leta 2030</w:t>
            </w:r>
            <w:r w:rsidRPr="00EC3464">
              <w:rPr>
                <w:b/>
                <w:i/>
                <w:vertAlign w:val="superscript"/>
              </w:rPr>
              <w:t xml:space="preserve"> 6a</w:t>
            </w:r>
            <w:r w:rsidRPr="00EC3464">
              <w:rPr>
                <w:b/>
                <w:i/>
              </w:rPr>
              <w:t>; ker so otroci, ki jim lahko vzgoja in varstvo predšolskih otrok najbolj koristita, kot so otroci iz prikrajšanih okolij, običajno najmanj vključeni in se še vedno srečujejo z ovirami pri dostopu;</w:t>
            </w:r>
          </w:p>
        </w:tc>
      </w:tr>
      <w:tr w:rsidR="00626753" w:rsidRPr="00EC3464" w14:paraId="2D5CB29A" w14:textId="77777777" w:rsidTr="00557025">
        <w:trPr>
          <w:jc w:val="center"/>
        </w:trPr>
        <w:tc>
          <w:tcPr>
            <w:tcW w:w="4876" w:type="dxa"/>
            <w:tcBorders>
              <w:top w:val="nil"/>
              <w:left w:val="nil"/>
              <w:bottom w:val="nil"/>
              <w:right w:val="nil"/>
            </w:tcBorders>
          </w:tcPr>
          <w:p w14:paraId="0FCC8337" w14:textId="77777777" w:rsidR="00E602CD" w:rsidRPr="00EC3464" w:rsidRDefault="00E602CD" w:rsidP="00557025"/>
        </w:tc>
        <w:tc>
          <w:tcPr>
            <w:tcW w:w="4876" w:type="dxa"/>
            <w:tcBorders>
              <w:top w:val="nil"/>
              <w:left w:val="nil"/>
              <w:bottom w:val="nil"/>
              <w:right w:val="nil"/>
            </w:tcBorders>
          </w:tcPr>
          <w:p w14:paraId="33D27EF1" w14:textId="77777777" w:rsidR="00E602CD" w:rsidRPr="00EC3464" w:rsidRDefault="00E602CD" w:rsidP="00557025">
            <w:pPr>
              <w:pStyle w:val="Normal6a"/>
            </w:pPr>
            <w:r w:rsidRPr="00EC3464">
              <w:rPr>
                <w:b/>
                <w:i/>
              </w:rPr>
              <w:t>_________________</w:t>
            </w:r>
          </w:p>
        </w:tc>
      </w:tr>
      <w:tr w:rsidR="00626753" w:rsidRPr="00EC3464" w14:paraId="1B71F15C" w14:textId="77777777" w:rsidTr="00557025">
        <w:trPr>
          <w:jc w:val="center"/>
        </w:trPr>
        <w:tc>
          <w:tcPr>
            <w:tcW w:w="4876" w:type="dxa"/>
            <w:tcBorders>
              <w:top w:val="nil"/>
              <w:left w:val="nil"/>
              <w:bottom w:val="nil"/>
              <w:right w:val="nil"/>
            </w:tcBorders>
          </w:tcPr>
          <w:p w14:paraId="583C899F" w14:textId="77777777" w:rsidR="00E602CD" w:rsidRPr="00EC3464" w:rsidRDefault="00E602CD" w:rsidP="00557025"/>
        </w:tc>
        <w:tc>
          <w:tcPr>
            <w:tcW w:w="4876" w:type="dxa"/>
            <w:tcBorders>
              <w:top w:val="nil"/>
              <w:left w:val="nil"/>
              <w:bottom w:val="nil"/>
              <w:right w:val="nil"/>
            </w:tcBorders>
          </w:tcPr>
          <w:p w14:paraId="25788423" w14:textId="77777777" w:rsidR="00E602CD" w:rsidRPr="00EC3464" w:rsidRDefault="00E602CD" w:rsidP="00557025">
            <w:pPr>
              <w:pStyle w:val="Normal6a"/>
            </w:pPr>
            <w:r w:rsidRPr="00EC3464">
              <w:rPr>
                <w:b/>
                <w:i/>
                <w:vertAlign w:val="superscript"/>
              </w:rPr>
              <w:t>6a</w:t>
            </w:r>
            <w:r w:rsidRPr="00EC3464">
              <w:rPr>
                <w:b/>
                <w:i/>
              </w:rPr>
              <w:t xml:space="preserve"> Employment and Social Developments in Europe (ESDE) 2024 (Razvoj na področju zaposlovanja in socialnih zadev v Evropi), Evropska komisija, september 2024.</w:t>
            </w:r>
          </w:p>
        </w:tc>
      </w:tr>
    </w:tbl>
    <w:p w14:paraId="7D45043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BBF180E" w14:textId="77777777" w:rsidR="00E602CD" w:rsidRPr="00EC3464" w:rsidRDefault="00E602CD" w:rsidP="00E602CD">
      <w:r w:rsidRPr="00EC3464">
        <w:rPr>
          <w:rStyle w:val="HideTWBExt"/>
        </w:rPr>
        <w:t>&lt;/Amend&gt;</w:t>
      </w:r>
    </w:p>
    <w:p w14:paraId="4D0AB0E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126</w:t>
      </w:r>
      <w:r w:rsidRPr="00EC3464">
        <w:rPr>
          <w:rStyle w:val="HideTWBExt"/>
          <w:b w:val="0"/>
        </w:rPr>
        <w:t>&lt;/NumAm&gt;</w:t>
      </w:r>
    </w:p>
    <w:p w14:paraId="2E320D6D"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139D135" w14:textId="77777777" w:rsidR="00E602CD" w:rsidRPr="00EC3464" w:rsidRDefault="00E602CD" w:rsidP="00E602CD">
      <w:pPr>
        <w:pStyle w:val="NormalBold"/>
      </w:pPr>
      <w:r w:rsidRPr="00EC3464">
        <w:rPr>
          <w:rStyle w:val="HideTWBExt"/>
          <w:b w:val="0"/>
        </w:rPr>
        <w:t>&lt;/RepeatBlock-By&gt;</w:t>
      </w:r>
    </w:p>
    <w:p w14:paraId="321BCA7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F3282B4" w14:textId="77777777" w:rsidR="00E602CD" w:rsidRPr="00EC3464" w:rsidRDefault="00E602CD" w:rsidP="00E602CD">
      <w:pPr>
        <w:pStyle w:val="NormalBold"/>
      </w:pPr>
      <w:r w:rsidRPr="00EC3464">
        <w:rPr>
          <w:rStyle w:val="HideTWBExt"/>
          <w:b w:val="0"/>
        </w:rPr>
        <w:t>&lt;Article&gt;</w:t>
      </w:r>
      <w:r w:rsidRPr="00EC3464">
        <w:t>Uvodna izjava H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C5B55E5" w14:textId="77777777" w:rsidTr="00557025">
        <w:trPr>
          <w:trHeight w:hRule="exact" w:val="240"/>
          <w:jc w:val="center"/>
        </w:trPr>
        <w:tc>
          <w:tcPr>
            <w:tcW w:w="9752" w:type="dxa"/>
            <w:gridSpan w:val="2"/>
            <w:tcBorders>
              <w:top w:val="nil"/>
              <w:left w:val="nil"/>
              <w:bottom w:val="nil"/>
              <w:right w:val="nil"/>
            </w:tcBorders>
          </w:tcPr>
          <w:p w14:paraId="7FCD26ED" w14:textId="77777777" w:rsidR="00E602CD" w:rsidRPr="00EC3464" w:rsidRDefault="00E602CD" w:rsidP="00557025"/>
        </w:tc>
      </w:tr>
      <w:tr w:rsidR="00626753" w:rsidRPr="00EC3464" w14:paraId="1A51529A" w14:textId="77777777" w:rsidTr="00557025">
        <w:trPr>
          <w:trHeight w:val="240"/>
          <w:jc w:val="center"/>
        </w:trPr>
        <w:tc>
          <w:tcPr>
            <w:tcW w:w="4876" w:type="dxa"/>
            <w:tcBorders>
              <w:top w:val="nil"/>
              <w:left w:val="nil"/>
              <w:bottom w:val="nil"/>
              <w:right w:val="nil"/>
            </w:tcBorders>
          </w:tcPr>
          <w:p w14:paraId="56FB1F8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AF4BF06" w14:textId="77777777" w:rsidR="00E602CD" w:rsidRPr="00EC3464" w:rsidRDefault="00E602CD" w:rsidP="00557025">
            <w:pPr>
              <w:pStyle w:val="AmColumnHeading"/>
            </w:pPr>
            <w:r w:rsidRPr="00EC3464">
              <w:t>Predlog spremembe</w:t>
            </w:r>
          </w:p>
        </w:tc>
      </w:tr>
      <w:tr w:rsidR="00626753" w:rsidRPr="00EC3464" w14:paraId="6115973C" w14:textId="77777777" w:rsidTr="00557025">
        <w:trPr>
          <w:jc w:val="center"/>
        </w:trPr>
        <w:tc>
          <w:tcPr>
            <w:tcW w:w="4876" w:type="dxa"/>
            <w:tcBorders>
              <w:top w:val="nil"/>
              <w:left w:val="nil"/>
              <w:bottom w:val="nil"/>
              <w:right w:val="nil"/>
            </w:tcBorders>
          </w:tcPr>
          <w:p w14:paraId="3CDA9684" w14:textId="77777777" w:rsidR="00E602CD" w:rsidRPr="00EC3464" w:rsidRDefault="00E602CD" w:rsidP="00557025">
            <w:pPr>
              <w:pStyle w:val="Normal6a"/>
            </w:pPr>
          </w:p>
        </w:tc>
        <w:tc>
          <w:tcPr>
            <w:tcW w:w="4876" w:type="dxa"/>
            <w:tcBorders>
              <w:top w:val="nil"/>
              <w:left w:val="nil"/>
              <w:bottom w:val="nil"/>
              <w:right w:val="nil"/>
            </w:tcBorders>
          </w:tcPr>
          <w:p w14:paraId="28CD251D" w14:textId="77777777" w:rsidR="00E602CD" w:rsidRPr="00EC3464" w:rsidRDefault="00E602CD" w:rsidP="00557025">
            <w:pPr>
              <w:pStyle w:val="Normal6a"/>
            </w:pPr>
            <w:r w:rsidRPr="00EC3464">
              <w:rPr>
                <w:b/>
                <w:i/>
              </w:rPr>
              <w:t>Ha.</w:t>
            </w:r>
            <w:r w:rsidRPr="00EC3464">
              <w:tab/>
            </w:r>
            <w:r w:rsidRPr="00EC3464">
              <w:rPr>
                <w:b/>
                <w:i/>
              </w:rPr>
              <w:t>ker se v EU odvijajo velike demografske spremembe, ki zajemajo nizke stopnje rodnosti, staranje prebivalstva in zmanjševanje delovne sile; ker se s temi trendi povečuje pritisk na trge dela, produktivnost, pokojninske sisteme in sisteme oskrbe, zato so potrebne v prihodnost usmerjene reforme, ki bodo povečale udeležbo na trgu dela, podprle aktivno staranje in zagotovile dolgoročno vzdržnost sistemov socialne zaščite;</w:t>
            </w:r>
          </w:p>
        </w:tc>
      </w:tr>
    </w:tbl>
    <w:p w14:paraId="1457C08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580B0F7" w14:textId="77777777" w:rsidR="00E602CD" w:rsidRPr="00EC3464" w:rsidRDefault="00E602CD" w:rsidP="00E602CD">
      <w:r w:rsidRPr="00EC3464">
        <w:rPr>
          <w:rStyle w:val="HideTWBExt"/>
        </w:rPr>
        <w:t>&lt;/Amend&gt;</w:t>
      </w:r>
    </w:p>
    <w:p w14:paraId="3511ABA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127</w:t>
      </w:r>
      <w:r w:rsidRPr="00EC3464">
        <w:rPr>
          <w:rStyle w:val="HideTWBExt"/>
          <w:b w:val="0"/>
        </w:rPr>
        <w:t>&lt;/NumAm&gt;</w:t>
      </w:r>
    </w:p>
    <w:p w14:paraId="01F2064D"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3CE85E09" w14:textId="77777777" w:rsidR="00E602CD" w:rsidRPr="00EC3464" w:rsidRDefault="00E602CD" w:rsidP="00E602CD">
      <w:pPr>
        <w:pStyle w:val="NormalBold"/>
      </w:pPr>
      <w:r w:rsidRPr="00EC3464">
        <w:rPr>
          <w:rStyle w:val="HideTWBExt"/>
          <w:b w:val="0"/>
        </w:rPr>
        <w:t>&lt;/RepeatBlock-By&gt;</w:t>
      </w:r>
    </w:p>
    <w:p w14:paraId="396C639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E35DDBF" w14:textId="77777777" w:rsidR="00E602CD" w:rsidRPr="00EC3464" w:rsidRDefault="00E602CD" w:rsidP="00E602CD">
      <w:pPr>
        <w:pStyle w:val="NormalBold"/>
      </w:pPr>
      <w:r w:rsidRPr="00EC3464">
        <w:rPr>
          <w:rStyle w:val="HideTWBExt"/>
          <w:b w:val="0"/>
        </w:rPr>
        <w:t>&lt;Article&gt;</w:t>
      </w:r>
      <w:r w:rsidRPr="00EC3464">
        <w:t>Uvodna izjava H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929B1F7" w14:textId="77777777" w:rsidTr="00557025">
        <w:trPr>
          <w:trHeight w:hRule="exact" w:val="240"/>
          <w:jc w:val="center"/>
        </w:trPr>
        <w:tc>
          <w:tcPr>
            <w:tcW w:w="9752" w:type="dxa"/>
            <w:gridSpan w:val="2"/>
            <w:tcBorders>
              <w:top w:val="nil"/>
              <w:left w:val="nil"/>
              <w:bottom w:val="nil"/>
              <w:right w:val="nil"/>
            </w:tcBorders>
          </w:tcPr>
          <w:p w14:paraId="438890D9" w14:textId="77777777" w:rsidR="00E602CD" w:rsidRPr="00EC3464" w:rsidRDefault="00E602CD" w:rsidP="00557025"/>
        </w:tc>
      </w:tr>
      <w:tr w:rsidR="00626753" w:rsidRPr="00EC3464" w14:paraId="0D55CDF6" w14:textId="77777777" w:rsidTr="00557025">
        <w:trPr>
          <w:trHeight w:val="240"/>
          <w:jc w:val="center"/>
        </w:trPr>
        <w:tc>
          <w:tcPr>
            <w:tcW w:w="4876" w:type="dxa"/>
            <w:tcBorders>
              <w:top w:val="nil"/>
              <w:left w:val="nil"/>
              <w:bottom w:val="nil"/>
              <w:right w:val="nil"/>
            </w:tcBorders>
          </w:tcPr>
          <w:p w14:paraId="7F9D487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FF1E11C" w14:textId="77777777" w:rsidR="00E602CD" w:rsidRPr="00EC3464" w:rsidRDefault="00E602CD" w:rsidP="00557025">
            <w:pPr>
              <w:pStyle w:val="AmColumnHeading"/>
            </w:pPr>
            <w:r w:rsidRPr="00EC3464">
              <w:t>Predlog spremembe</w:t>
            </w:r>
          </w:p>
        </w:tc>
      </w:tr>
      <w:tr w:rsidR="00626753" w:rsidRPr="00EC3464" w14:paraId="490A2E0B" w14:textId="77777777" w:rsidTr="00557025">
        <w:trPr>
          <w:jc w:val="center"/>
        </w:trPr>
        <w:tc>
          <w:tcPr>
            <w:tcW w:w="4876" w:type="dxa"/>
            <w:tcBorders>
              <w:top w:val="nil"/>
              <w:left w:val="nil"/>
              <w:bottom w:val="nil"/>
              <w:right w:val="nil"/>
            </w:tcBorders>
          </w:tcPr>
          <w:p w14:paraId="2FCB013A" w14:textId="77777777" w:rsidR="00E602CD" w:rsidRPr="00EC3464" w:rsidRDefault="00E602CD" w:rsidP="00557025">
            <w:pPr>
              <w:pStyle w:val="Normal6a"/>
            </w:pPr>
          </w:p>
        </w:tc>
        <w:tc>
          <w:tcPr>
            <w:tcW w:w="4876" w:type="dxa"/>
            <w:tcBorders>
              <w:top w:val="nil"/>
              <w:left w:val="nil"/>
              <w:bottom w:val="nil"/>
              <w:right w:val="nil"/>
            </w:tcBorders>
          </w:tcPr>
          <w:p w14:paraId="19FAE404" w14:textId="77777777" w:rsidR="00E602CD" w:rsidRPr="00EC3464" w:rsidRDefault="00E602CD" w:rsidP="00557025">
            <w:pPr>
              <w:pStyle w:val="Normal6a"/>
            </w:pPr>
            <w:r w:rsidRPr="00EC3464">
              <w:rPr>
                <w:b/>
                <w:i/>
              </w:rPr>
              <w:t>Ha.</w:t>
            </w:r>
            <w:r w:rsidRPr="00EC3464">
              <w:tab/>
            </w:r>
            <w:r w:rsidRPr="00EC3464">
              <w:rPr>
                <w:b/>
                <w:i/>
              </w:rPr>
              <w:t>ker plačna vrzel med spoloma v EU trenutno znaša 12 %, med drugim zaradi nesorazmernega deleža gospodinjskih obveznosti in obveznosti oskrbe otrok, ki jih opravljajo ženske, ter nenehnega podcenjevanja poklicev, v katerih prevladujejo ženske; ker so ženske izpostavljene večjemu tveganju revščine, zlasti v starosti, saj pokojninska vrzel med spoloma trenutno dosega 24,5 %;</w:t>
            </w:r>
          </w:p>
        </w:tc>
      </w:tr>
    </w:tbl>
    <w:p w14:paraId="2695258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2CC809B" w14:textId="77777777" w:rsidR="00E602CD" w:rsidRPr="00EC3464" w:rsidRDefault="00E602CD" w:rsidP="00E602CD">
      <w:r w:rsidRPr="00EC3464">
        <w:rPr>
          <w:rStyle w:val="HideTWBExt"/>
        </w:rPr>
        <w:t>&lt;/Amend&gt;</w:t>
      </w:r>
    </w:p>
    <w:p w14:paraId="3A6EA3B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128</w:t>
      </w:r>
      <w:r w:rsidRPr="00EC3464">
        <w:rPr>
          <w:rStyle w:val="HideTWBExt"/>
          <w:b w:val="0"/>
        </w:rPr>
        <w:t>&lt;/NumAm&gt;</w:t>
      </w:r>
    </w:p>
    <w:p w14:paraId="418C2C94"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3996F5F8"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F66FA84" w14:textId="77777777" w:rsidR="00E602CD" w:rsidRPr="00EC3464" w:rsidRDefault="00E602CD" w:rsidP="00E602CD">
      <w:pPr>
        <w:pStyle w:val="NormalBold"/>
      </w:pPr>
      <w:r w:rsidRPr="00EC3464">
        <w:rPr>
          <w:rStyle w:val="HideTWBExt"/>
          <w:b w:val="0"/>
        </w:rPr>
        <w:t>&lt;/RepeatBlock-By&gt;</w:t>
      </w:r>
    </w:p>
    <w:p w14:paraId="5CA5887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57160CC" w14:textId="77777777" w:rsidR="00E602CD" w:rsidRPr="00EC3464" w:rsidRDefault="00E602CD" w:rsidP="00E602CD">
      <w:pPr>
        <w:pStyle w:val="NormalBold"/>
      </w:pPr>
      <w:r w:rsidRPr="00EC3464">
        <w:rPr>
          <w:rStyle w:val="HideTWBExt"/>
          <w:b w:val="0"/>
        </w:rPr>
        <w:t>&lt;Article&gt;</w:t>
      </w:r>
      <w:r w:rsidRPr="00EC3464">
        <w:t>Uvodna izjava H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8BCF86B" w14:textId="77777777" w:rsidTr="00557025">
        <w:trPr>
          <w:trHeight w:hRule="exact" w:val="240"/>
          <w:jc w:val="center"/>
        </w:trPr>
        <w:tc>
          <w:tcPr>
            <w:tcW w:w="9752" w:type="dxa"/>
            <w:gridSpan w:val="2"/>
            <w:tcBorders>
              <w:top w:val="nil"/>
              <w:left w:val="nil"/>
              <w:bottom w:val="nil"/>
              <w:right w:val="nil"/>
            </w:tcBorders>
          </w:tcPr>
          <w:p w14:paraId="799B5FF3" w14:textId="77777777" w:rsidR="00E602CD" w:rsidRPr="00EC3464" w:rsidRDefault="00E602CD" w:rsidP="00557025"/>
        </w:tc>
      </w:tr>
      <w:tr w:rsidR="00626753" w:rsidRPr="00EC3464" w14:paraId="7B931E7E" w14:textId="77777777" w:rsidTr="00557025">
        <w:trPr>
          <w:trHeight w:val="240"/>
          <w:jc w:val="center"/>
        </w:trPr>
        <w:tc>
          <w:tcPr>
            <w:tcW w:w="4876" w:type="dxa"/>
            <w:tcBorders>
              <w:top w:val="nil"/>
              <w:left w:val="nil"/>
              <w:bottom w:val="nil"/>
              <w:right w:val="nil"/>
            </w:tcBorders>
          </w:tcPr>
          <w:p w14:paraId="6493068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76F155A" w14:textId="77777777" w:rsidR="00E602CD" w:rsidRPr="00EC3464" w:rsidRDefault="00E602CD" w:rsidP="00557025">
            <w:pPr>
              <w:pStyle w:val="AmColumnHeading"/>
            </w:pPr>
            <w:r w:rsidRPr="00EC3464">
              <w:t>Predlog spremembe</w:t>
            </w:r>
          </w:p>
        </w:tc>
      </w:tr>
      <w:tr w:rsidR="00626753" w:rsidRPr="00EC3464" w14:paraId="24A64C7A" w14:textId="77777777" w:rsidTr="00557025">
        <w:trPr>
          <w:jc w:val="center"/>
        </w:trPr>
        <w:tc>
          <w:tcPr>
            <w:tcW w:w="4876" w:type="dxa"/>
            <w:tcBorders>
              <w:top w:val="nil"/>
              <w:left w:val="nil"/>
              <w:bottom w:val="nil"/>
              <w:right w:val="nil"/>
            </w:tcBorders>
          </w:tcPr>
          <w:p w14:paraId="5605D144" w14:textId="77777777" w:rsidR="00E602CD" w:rsidRPr="00EC3464" w:rsidRDefault="00E602CD" w:rsidP="00557025">
            <w:pPr>
              <w:pStyle w:val="Normal6a"/>
            </w:pPr>
          </w:p>
        </w:tc>
        <w:tc>
          <w:tcPr>
            <w:tcW w:w="4876" w:type="dxa"/>
            <w:tcBorders>
              <w:top w:val="nil"/>
              <w:left w:val="nil"/>
              <w:bottom w:val="nil"/>
              <w:right w:val="nil"/>
            </w:tcBorders>
          </w:tcPr>
          <w:p w14:paraId="383A0388" w14:textId="77777777" w:rsidR="00E602CD" w:rsidRPr="00EC3464" w:rsidRDefault="00E602CD" w:rsidP="00557025">
            <w:pPr>
              <w:pStyle w:val="Normal6a"/>
            </w:pPr>
            <w:r w:rsidRPr="00EC3464">
              <w:rPr>
                <w:b/>
                <w:i/>
              </w:rPr>
              <w:t>Ha.</w:t>
            </w:r>
            <w:r w:rsidRPr="00EC3464">
              <w:tab/>
            </w:r>
            <w:r w:rsidRPr="00EC3464">
              <w:rPr>
                <w:b/>
                <w:i/>
              </w:rPr>
              <w:t>ker na ravni EU trenutno ni vzpostavljeno redno zbiranje podatkov o naložbah v socialne storitve in njihovem obsegu; ker je zbiranje teh podatkov ključno za analizo nacionalnih socialnih politik, ki temelji na dokazih, v okviru evropskega semestra;</w:t>
            </w:r>
          </w:p>
        </w:tc>
      </w:tr>
    </w:tbl>
    <w:p w14:paraId="1AD0B68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3F6C9C2" w14:textId="77777777" w:rsidR="00E602CD" w:rsidRPr="00EC3464" w:rsidRDefault="00E602CD" w:rsidP="00E602CD">
      <w:r w:rsidRPr="00EC3464">
        <w:rPr>
          <w:rStyle w:val="HideTWBExt"/>
        </w:rPr>
        <w:t>&lt;/Amend&gt;</w:t>
      </w:r>
    </w:p>
    <w:p w14:paraId="3DA6EF3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129</w:t>
      </w:r>
      <w:r w:rsidRPr="00EC3464">
        <w:rPr>
          <w:rStyle w:val="HideTWBExt"/>
          <w:b w:val="0"/>
        </w:rPr>
        <w:t>&lt;/NumAm&gt;</w:t>
      </w:r>
    </w:p>
    <w:p w14:paraId="483405B8"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0ECC3D89" w14:textId="77777777" w:rsidR="00E602CD" w:rsidRPr="00EC3464" w:rsidRDefault="00E602CD" w:rsidP="00E602CD">
      <w:pPr>
        <w:pStyle w:val="NormalBold"/>
      </w:pPr>
      <w:r w:rsidRPr="00EC3464">
        <w:rPr>
          <w:rStyle w:val="HideTWBExt"/>
          <w:b w:val="0"/>
        </w:rPr>
        <w:t>&lt;/RepeatBlock-By&gt;</w:t>
      </w:r>
    </w:p>
    <w:p w14:paraId="4C61748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1BF5A7E" w14:textId="77777777" w:rsidR="00E602CD" w:rsidRPr="00EC3464" w:rsidRDefault="00E602CD" w:rsidP="00E602CD">
      <w:pPr>
        <w:pStyle w:val="NormalBold"/>
      </w:pPr>
      <w:r w:rsidRPr="00EC3464">
        <w:rPr>
          <w:rStyle w:val="HideTWBExt"/>
          <w:b w:val="0"/>
        </w:rPr>
        <w:t>&lt;Article&gt;</w:t>
      </w:r>
      <w:r w:rsidRPr="00EC3464">
        <w:t>Uvodna izjava H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A0264D5" w14:textId="77777777" w:rsidTr="00557025">
        <w:trPr>
          <w:trHeight w:hRule="exact" w:val="240"/>
          <w:jc w:val="center"/>
        </w:trPr>
        <w:tc>
          <w:tcPr>
            <w:tcW w:w="9752" w:type="dxa"/>
            <w:gridSpan w:val="2"/>
            <w:tcBorders>
              <w:top w:val="nil"/>
              <w:left w:val="nil"/>
              <w:bottom w:val="nil"/>
              <w:right w:val="nil"/>
            </w:tcBorders>
          </w:tcPr>
          <w:p w14:paraId="34FF879D" w14:textId="77777777" w:rsidR="00E602CD" w:rsidRPr="00EC3464" w:rsidRDefault="00E602CD" w:rsidP="00557025"/>
        </w:tc>
      </w:tr>
      <w:tr w:rsidR="00626753" w:rsidRPr="00EC3464" w14:paraId="601AE3EA" w14:textId="77777777" w:rsidTr="00557025">
        <w:trPr>
          <w:trHeight w:val="240"/>
          <w:jc w:val="center"/>
        </w:trPr>
        <w:tc>
          <w:tcPr>
            <w:tcW w:w="4876" w:type="dxa"/>
            <w:tcBorders>
              <w:top w:val="nil"/>
              <w:left w:val="nil"/>
              <w:bottom w:val="nil"/>
              <w:right w:val="nil"/>
            </w:tcBorders>
          </w:tcPr>
          <w:p w14:paraId="58E30E3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9A4BE07" w14:textId="77777777" w:rsidR="00E602CD" w:rsidRPr="00EC3464" w:rsidRDefault="00E602CD" w:rsidP="00557025">
            <w:pPr>
              <w:pStyle w:val="AmColumnHeading"/>
            </w:pPr>
            <w:r w:rsidRPr="00EC3464">
              <w:t>Predlog spremembe</w:t>
            </w:r>
          </w:p>
        </w:tc>
      </w:tr>
      <w:tr w:rsidR="00626753" w:rsidRPr="00EC3464" w14:paraId="3777029B" w14:textId="77777777" w:rsidTr="00557025">
        <w:trPr>
          <w:jc w:val="center"/>
        </w:trPr>
        <w:tc>
          <w:tcPr>
            <w:tcW w:w="4876" w:type="dxa"/>
            <w:tcBorders>
              <w:top w:val="nil"/>
              <w:left w:val="nil"/>
              <w:bottom w:val="nil"/>
              <w:right w:val="nil"/>
            </w:tcBorders>
          </w:tcPr>
          <w:p w14:paraId="02A66BE4" w14:textId="77777777" w:rsidR="00E602CD" w:rsidRPr="00EC3464" w:rsidRDefault="00E602CD" w:rsidP="00557025">
            <w:pPr>
              <w:pStyle w:val="Normal6a"/>
            </w:pPr>
          </w:p>
        </w:tc>
        <w:tc>
          <w:tcPr>
            <w:tcW w:w="4876" w:type="dxa"/>
            <w:tcBorders>
              <w:top w:val="nil"/>
              <w:left w:val="nil"/>
              <w:bottom w:val="nil"/>
              <w:right w:val="nil"/>
            </w:tcBorders>
          </w:tcPr>
          <w:p w14:paraId="4585C22D" w14:textId="77777777" w:rsidR="00E602CD" w:rsidRPr="00EC3464" w:rsidRDefault="00E602CD" w:rsidP="00557025">
            <w:pPr>
              <w:pStyle w:val="Normal6a"/>
            </w:pPr>
            <w:r w:rsidRPr="00EC3464">
              <w:rPr>
                <w:b/>
                <w:i/>
              </w:rPr>
              <w:t>Hb.</w:t>
            </w:r>
            <w:r w:rsidRPr="00EC3464">
              <w:tab/>
            </w:r>
            <w:r w:rsidRPr="00EC3464">
              <w:rPr>
                <w:b/>
                <w:i/>
              </w:rPr>
              <w:t>ker je v letnem poročilu Evropskega računskega sodišča za leto 2025 poudarjeno, da je treba izboljšati izvajanje kohezijskih skladov EU, da bi se čim bolj povečal njihov učinek na končne upravičence; ker je glede na to, da je Unija zdaj na sredini programskega obdobja 2021–2027, bistveno okrepiti usklajevanje med načrtovanjem projektov z visoko dodano vrednostjo in njihovim učinkovitim izvajanjem v državah članicah; ker je treba ob teh izboljšavah vzpostaviti zanesljive in sistematične revizijske sisteme na nacionalni ravni, ki bodo zagotavljali preglednost, učinkovitost in odgovornost; ker je bila pri izvajanju mehanizma za okrevanje in odpornost ugotovljena omejena preglednost, vključno s pomanjkljivostmi v zvezi z objavo in dostopnostjo informacij o končnih upravičencih, kot je opredelitev največjih prejemnikov sredstev, kar potrjuje, da so potrebni jasnejši in doslednejši standardi preglednosti v vseh instrumentih financiranja EU, ki pa ne smejo ogroziti strateške usmeritve skladov k ciljem Unije na področju kohezije, konkurenčnosti in socialne vključenosti;</w:t>
            </w:r>
          </w:p>
        </w:tc>
      </w:tr>
    </w:tbl>
    <w:p w14:paraId="6BABBF0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6CBB39A" w14:textId="77777777" w:rsidR="00E602CD" w:rsidRPr="00EC3464" w:rsidRDefault="00E602CD" w:rsidP="00E602CD">
      <w:r w:rsidRPr="00EC3464">
        <w:rPr>
          <w:rStyle w:val="HideTWBExt"/>
        </w:rPr>
        <w:t>&lt;/Amend&gt;</w:t>
      </w:r>
    </w:p>
    <w:p w14:paraId="3FB5E8C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130</w:t>
      </w:r>
      <w:r w:rsidRPr="00EC3464">
        <w:rPr>
          <w:rStyle w:val="HideTWBExt"/>
          <w:b w:val="0"/>
        </w:rPr>
        <w:t>&lt;/NumAm&gt;</w:t>
      </w:r>
    </w:p>
    <w:p w14:paraId="40B0A96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45EF52F" w14:textId="77777777" w:rsidR="00E602CD" w:rsidRPr="00EC3464" w:rsidRDefault="00E602CD" w:rsidP="00E602CD">
      <w:pPr>
        <w:pStyle w:val="NormalBold"/>
      </w:pPr>
      <w:r w:rsidRPr="00EC3464">
        <w:rPr>
          <w:rStyle w:val="HideTWBExt"/>
          <w:b w:val="0"/>
        </w:rPr>
        <w:t>&lt;/RepeatBlock-By&gt;</w:t>
      </w:r>
    </w:p>
    <w:p w14:paraId="59F0EB1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776AC2" w14:textId="77777777" w:rsidR="00E602CD" w:rsidRPr="00EC3464" w:rsidRDefault="00E602CD" w:rsidP="00E602CD">
      <w:pPr>
        <w:pStyle w:val="NormalBold"/>
      </w:pPr>
      <w:r w:rsidRPr="00EC3464">
        <w:rPr>
          <w:rStyle w:val="HideTWBExt"/>
          <w:b w:val="0"/>
        </w:rPr>
        <w:t>&lt;Article&gt;</w:t>
      </w:r>
      <w:r w:rsidRPr="00EC3464">
        <w:t>Uvodna izjava H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6F0272A" w14:textId="77777777" w:rsidTr="00557025">
        <w:trPr>
          <w:trHeight w:hRule="exact" w:val="240"/>
          <w:jc w:val="center"/>
        </w:trPr>
        <w:tc>
          <w:tcPr>
            <w:tcW w:w="9752" w:type="dxa"/>
            <w:gridSpan w:val="2"/>
            <w:tcBorders>
              <w:top w:val="nil"/>
              <w:left w:val="nil"/>
              <w:bottom w:val="nil"/>
              <w:right w:val="nil"/>
            </w:tcBorders>
          </w:tcPr>
          <w:p w14:paraId="22475E0F" w14:textId="77777777" w:rsidR="00E602CD" w:rsidRPr="00EC3464" w:rsidRDefault="00E602CD" w:rsidP="00557025"/>
        </w:tc>
      </w:tr>
      <w:tr w:rsidR="00626753" w:rsidRPr="00EC3464" w14:paraId="465166C1" w14:textId="77777777" w:rsidTr="00557025">
        <w:trPr>
          <w:trHeight w:val="240"/>
          <w:jc w:val="center"/>
        </w:trPr>
        <w:tc>
          <w:tcPr>
            <w:tcW w:w="4876" w:type="dxa"/>
            <w:tcBorders>
              <w:top w:val="nil"/>
              <w:left w:val="nil"/>
              <w:bottom w:val="nil"/>
              <w:right w:val="nil"/>
            </w:tcBorders>
          </w:tcPr>
          <w:p w14:paraId="661B353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D4AF2F" w14:textId="77777777" w:rsidR="00E602CD" w:rsidRPr="00EC3464" w:rsidRDefault="00E602CD" w:rsidP="00557025">
            <w:pPr>
              <w:pStyle w:val="AmColumnHeading"/>
            </w:pPr>
            <w:r w:rsidRPr="00EC3464">
              <w:t>Predlog spremembe</w:t>
            </w:r>
          </w:p>
        </w:tc>
      </w:tr>
      <w:tr w:rsidR="00626753" w:rsidRPr="00EC3464" w14:paraId="360DA4BD" w14:textId="77777777" w:rsidTr="00557025">
        <w:trPr>
          <w:jc w:val="center"/>
        </w:trPr>
        <w:tc>
          <w:tcPr>
            <w:tcW w:w="4876" w:type="dxa"/>
            <w:tcBorders>
              <w:top w:val="nil"/>
              <w:left w:val="nil"/>
              <w:bottom w:val="nil"/>
              <w:right w:val="nil"/>
            </w:tcBorders>
          </w:tcPr>
          <w:p w14:paraId="3BDFDB4C" w14:textId="77777777" w:rsidR="00E602CD" w:rsidRPr="00EC3464" w:rsidRDefault="00E602CD" w:rsidP="00557025">
            <w:pPr>
              <w:pStyle w:val="Normal6a"/>
            </w:pPr>
          </w:p>
        </w:tc>
        <w:tc>
          <w:tcPr>
            <w:tcW w:w="4876" w:type="dxa"/>
            <w:tcBorders>
              <w:top w:val="nil"/>
              <w:left w:val="nil"/>
              <w:bottom w:val="nil"/>
              <w:right w:val="nil"/>
            </w:tcBorders>
          </w:tcPr>
          <w:p w14:paraId="15ECBCA4" w14:textId="77777777" w:rsidR="00E602CD" w:rsidRPr="00EC3464" w:rsidRDefault="00E602CD" w:rsidP="00557025">
            <w:pPr>
              <w:pStyle w:val="Normal6a"/>
            </w:pPr>
            <w:r w:rsidRPr="00EC3464">
              <w:rPr>
                <w:b/>
                <w:i/>
              </w:rPr>
              <w:t>Hb.</w:t>
            </w:r>
            <w:r w:rsidRPr="00EC3464">
              <w:tab/>
            </w:r>
            <w:r w:rsidRPr="00EC3464">
              <w:rPr>
                <w:b/>
                <w:i/>
              </w:rPr>
              <w:t>ker se je delež dela v nacionalnem dohodku v EU v zadnjih desetletjih strukturno zmanjšal in se ustalil na nižji ravni kot v prejšnjih obdobjih, medtem ko se je delež dodane vrednosti, ki jo ustvari kapital, povečal; ker se je od sredine devetdesetih let prejšnjega stoletja produktivnost dela na uro povečala za približno 34 %, medtem ko se je realno nadomestilo na uro povečalo le za približno 25 %, torej je produktivnost dela rasla bistveno hitreje kot realno nadomestilo na uro, kar je povzročilo vztrajno vrzel med produktivnostjo in plačami ter strukturno premajhno plačilo delavcev glede na vrednost, ki jo ustvarijo; ker te vrzeli ni mogoče pojasniti le s tehnologijo, temveč odraža institucionalne in politične odločitve, vključno z oslabljenimi kolektivnimi pogajanji, politikami omejevanja plač in strategijami selitve delovnih mest, ki so zmanjšale pogajalsko moč delavcev;</w:t>
            </w:r>
          </w:p>
        </w:tc>
      </w:tr>
    </w:tbl>
    <w:p w14:paraId="4475B33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269F70F" w14:textId="77777777" w:rsidR="00E602CD" w:rsidRPr="00EC3464" w:rsidRDefault="00E602CD" w:rsidP="00E602CD">
      <w:r w:rsidRPr="00EC3464">
        <w:rPr>
          <w:rStyle w:val="HideTWBExt"/>
        </w:rPr>
        <w:t>&lt;/Amend&gt;</w:t>
      </w:r>
    </w:p>
    <w:p w14:paraId="6637FAB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131</w:t>
      </w:r>
      <w:r w:rsidRPr="00EC3464">
        <w:rPr>
          <w:rStyle w:val="HideTWBExt"/>
          <w:b w:val="0"/>
        </w:rPr>
        <w:t>&lt;/NumAm&gt;</w:t>
      </w:r>
    </w:p>
    <w:p w14:paraId="0C9A8A37"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FB50EE3" w14:textId="77777777" w:rsidR="00E602CD" w:rsidRPr="00EC3464" w:rsidRDefault="00E602CD" w:rsidP="00E602CD">
      <w:pPr>
        <w:pStyle w:val="NormalBold"/>
      </w:pPr>
      <w:r w:rsidRPr="00EC3464">
        <w:rPr>
          <w:rStyle w:val="HideTWBExt"/>
          <w:b w:val="0"/>
        </w:rPr>
        <w:t>&lt;/RepeatBlock-By&gt;</w:t>
      </w:r>
    </w:p>
    <w:p w14:paraId="0008E91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0E1F967" w14:textId="77777777" w:rsidR="00E602CD" w:rsidRPr="00EC3464" w:rsidRDefault="00E602CD" w:rsidP="00E602CD">
      <w:pPr>
        <w:pStyle w:val="NormalBold"/>
      </w:pPr>
      <w:r w:rsidRPr="00EC3464">
        <w:rPr>
          <w:rStyle w:val="HideTWBExt"/>
          <w:b w:val="0"/>
        </w:rPr>
        <w:t>&lt;Article&gt;</w:t>
      </w:r>
      <w:r w:rsidRPr="00EC3464">
        <w:t>Uvodna izjava H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ACA006B" w14:textId="77777777" w:rsidTr="00557025">
        <w:trPr>
          <w:trHeight w:hRule="exact" w:val="240"/>
          <w:jc w:val="center"/>
        </w:trPr>
        <w:tc>
          <w:tcPr>
            <w:tcW w:w="9752" w:type="dxa"/>
            <w:gridSpan w:val="2"/>
            <w:tcBorders>
              <w:top w:val="nil"/>
              <w:left w:val="nil"/>
              <w:bottom w:val="nil"/>
              <w:right w:val="nil"/>
            </w:tcBorders>
          </w:tcPr>
          <w:p w14:paraId="2829E885" w14:textId="77777777" w:rsidR="00E602CD" w:rsidRPr="00EC3464" w:rsidRDefault="00E602CD" w:rsidP="00557025"/>
        </w:tc>
      </w:tr>
      <w:tr w:rsidR="00626753" w:rsidRPr="00EC3464" w14:paraId="451D01CD" w14:textId="77777777" w:rsidTr="00557025">
        <w:trPr>
          <w:trHeight w:val="240"/>
          <w:jc w:val="center"/>
        </w:trPr>
        <w:tc>
          <w:tcPr>
            <w:tcW w:w="4876" w:type="dxa"/>
            <w:tcBorders>
              <w:top w:val="nil"/>
              <w:left w:val="nil"/>
              <w:bottom w:val="nil"/>
              <w:right w:val="nil"/>
            </w:tcBorders>
          </w:tcPr>
          <w:p w14:paraId="627EFB5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7DE73E" w14:textId="77777777" w:rsidR="00E602CD" w:rsidRPr="00EC3464" w:rsidRDefault="00E602CD" w:rsidP="00557025">
            <w:pPr>
              <w:pStyle w:val="AmColumnHeading"/>
            </w:pPr>
            <w:r w:rsidRPr="00EC3464">
              <w:t>Predlog spremembe</w:t>
            </w:r>
          </w:p>
        </w:tc>
      </w:tr>
      <w:tr w:rsidR="00626753" w:rsidRPr="00EC3464" w14:paraId="14717BB8" w14:textId="77777777" w:rsidTr="00557025">
        <w:trPr>
          <w:jc w:val="center"/>
        </w:trPr>
        <w:tc>
          <w:tcPr>
            <w:tcW w:w="4876" w:type="dxa"/>
            <w:tcBorders>
              <w:top w:val="nil"/>
              <w:left w:val="nil"/>
              <w:bottom w:val="nil"/>
              <w:right w:val="nil"/>
            </w:tcBorders>
          </w:tcPr>
          <w:p w14:paraId="04DAEBDE" w14:textId="77777777" w:rsidR="00E602CD" w:rsidRPr="00EC3464" w:rsidRDefault="00E602CD" w:rsidP="00557025">
            <w:pPr>
              <w:pStyle w:val="Normal6a"/>
            </w:pPr>
          </w:p>
        </w:tc>
        <w:tc>
          <w:tcPr>
            <w:tcW w:w="4876" w:type="dxa"/>
            <w:tcBorders>
              <w:top w:val="nil"/>
              <w:left w:val="nil"/>
              <w:bottom w:val="nil"/>
              <w:right w:val="nil"/>
            </w:tcBorders>
          </w:tcPr>
          <w:p w14:paraId="5D9767AF" w14:textId="77777777" w:rsidR="00E602CD" w:rsidRPr="00EC3464" w:rsidRDefault="00E602CD" w:rsidP="00557025">
            <w:pPr>
              <w:pStyle w:val="Normal6a"/>
            </w:pPr>
            <w:r w:rsidRPr="00EC3464">
              <w:rPr>
                <w:b/>
                <w:i/>
              </w:rPr>
              <w:t>Hb.</w:t>
            </w:r>
            <w:r w:rsidRPr="00EC3464">
              <w:tab/>
            </w:r>
            <w:r w:rsidRPr="00EC3464">
              <w:rPr>
                <w:b/>
                <w:i/>
              </w:rPr>
              <w:t>ker ima socialna ekonomija edinstveno vlogo pri oblikovanju vključujočih in inovativnih rešitev na lokalni ravni, ki dopolnjujejo tradicionalne gospodarske modele; ker je javna podpora socialni ekonomiji visoka, saj 88 % vprašanih v raziskavi Eurobarometer podpira strategije in zakonodajo za podporo socialni ekonomiji</w:t>
            </w:r>
            <w:r w:rsidRPr="00EC3464">
              <w:rPr>
                <w:b/>
                <w:i/>
                <w:vertAlign w:val="superscript"/>
              </w:rPr>
              <w:t>7a</w:t>
            </w:r>
            <w:r w:rsidRPr="00EC3464">
              <w:rPr>
                <w:b/>
                <w:i/>
              </w:rPr>
              <w:t>;</w:t>
            </w:r>
          </w:p>
        </w:tc>
      </w:tr>
      <w:tr w:rsidR="00626753" w:rsidRPr="00EC3464" w14:paraId="19CA3C60" w14:textId="77777777" w:rsidTr="00557025">
        <w:trPr>
          <w:jc w:val="center"/>
        </w:trPr>
        <w:tc>
          <w:tcPr>
            <w:tcW w:w="4876" w:type="dxa"/>
            <w:tcBorders>
              <w:top w:val="nil"/>
              <w:left w:val="nil"/>
              <w:bottom w:val="nil"/>
              <w:right w:val="nil"/>
            </w:tcBorders>
          </w:tcPr>
          <w:p w14:paraId="60A3FED5" w14:textId="77777777" w:rsidR="00E602CD" w:rsidRPr="00EC3464" w:rsidRDefault="00E602CD" w:rsidP="00557025"/>
        </w:tc>
        <w:tc>
          <w:tcPr>
            <w:tcW w:w="4876" w:type="dxa"/>
            <w:tcBorders>
              <w:top w:val="nil"/>
              <w:left w:val="nil"/>
              <w:bottom w:val="nil"/>
              <w:right w:val="nil"/>
            </w:tcBorders>
          </w:tcPr>
          <w:p w14:paraId="0E742C0A" w14:textId="77777777" w:rsidR="00E602CD" w:rsidRPr="00EC3464" w:rsidRDefault="00E602CD" w:rsidP="00557025">
            <w:pPr>
              <w:pStyle w:val="Normal6a"/>
            </w:pPr>
            <w:r w:rsidRPr="00EC3464">
              <w:rPr>
                <w:b/>
                <w:i/>
              </w:rPr>
              <w:t>_________________</w:t>
            </w:r>
          </w:p>
        </w:tc>
      </w:tr>
      <w:tr w:rsidR="00626753" w:rsidRPr="00EC3464" w14:paraId="37C57B30" w14:textId="77777777" w:rsidTr="00557025">
        <w:trPr>
          <w:jc w:val="center"/>
        </w:trPr>
        <w:tc>
          <w:tcPr>
            <w:tcW w:w="4876" w:type="dxa"/>
            <w:tcBorders>
              <w:top w:val="nil"/>
              <w:left w:val="nil"/>
              <w:bottom w:val="nil"/>
              <w:right w:val="nil"/>
            </w:tcBorders>
          </w:tcPr>
          <w:p w14:paraId="7E7ADFF3" w14:textId="77777777" w:rsidR="00E602CD" w:rsidRPr="00EC3464" w:rsidRDefault="00E602CD" w:rsidP="00557025"/>
        </w:tc>
        <w:tc>
          <w:tcPr>
            <w:tcW w:w="4876" w:type="dxa"/>
            <w:tcBorders>
              <w:top w:val="nil"/>
              <w:left w:val="nil"/>
              <w:bottom w:val="nil"/>
              <w:right w:val="nil"/>
            </w:tcBorders>
          </w:tcPr>
          <w:p w14:paraId="4AEE6C81" w14:textId="77777777" w:rsidR="00E602CD" w:rsidRPr="00EC3464" w:rsidRDefault="00E602CD" w:rsidP="00557025">
            <w:pPr>
              <w:pStyle w:val="Normal6a"/>
            </w:pPr>
            <w:r w:rsidRPr="00EC3464">
              <w:rPr>
                <w:b/>
                <w:i/>
                <w:vertAlign w:val="superscript"/>
              </w:rPr>
              <w:t>7a</w:t>
            </w:r>
            <w:r w:rsidRPr="00EC3464">
              <w:rPr>
                <w:b/>
                <w:i/>
              </w:rPr>
              <w:t xml:space="preserve"> Posebna raziskava Eurobarometer št. 567: Social Econonomy in the life of Europeans (Socialna ekonomija v življenju Evropejcev), oktober 2025.</w:t>
            </w:r>
          </w:p>
        </w:tc>
      </w:tr>
    </w:tbl>
    <w:p w14:paraId="2E13B09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46B3826" w14:textId="77777777" w:rsidR="00E602CD" w:rsidRPr="00EC3464" w:rsidRDefault="00E602CD" w:rsidP="00E602CD">
      <w:r w:rsidRPr="00EC3464">
        <w:rPr>
          <w:rStyle w:val="HideTWBExt"/>
        </w:rPr>
        <w:t>&lt;/Amend&gt;</w:t>
      </w:r>
    </w:p>
    <w:p w14:paraId="6055DDB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132</w:t>
      </w:r>
      <w:r w:rsidRPr="00EC3464">
        <w:rPr>
          <w:rStyle w:val="HideTWBExt"/>
          <w:b w:val="0"/>
        </w:rPr>
        <w:t>&lt;/NumAm&gt;</w:t>
      </w:r>
    </w:p>
    <w:p w14:paraId="5927ECD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BB56D0F" w14:textId="77777777" w:rsidR="00E602CD" w:rsidRPr="00EC3464" w:rsidRDefault="00E602CD" w:rsidP="00E602CD">
      <w:pPr>
        <w:pStyle w:val="NormalBold"/>
      </w:pPr>
      <w:r w:rsidRPr="00EC3464">
        <w:rPr>
          <w:rStyle w:val="HideTWBExt"/>
          <w:b w:val="0"/>
        </w:rPr>
        <w:t>&lt;/RepeatBlock-By&gt;</w:t>
      </w:r>
    </w:p>
    <w:p w14:paraId="2A25D5C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8881555" w14:textId="77777777" w:rsidR="00E602CD" w:rsidRPr="00EC3464" w:rsidRDefault="00E602CD" w:rsidP="00E602CD">
      <w:pPr>
        <w:pStyle w:val="NormalBold"/>
      </w:pPr>
      <w:r w:rsidRPr="00EC3464">
        <w:rPr>
          <w:rStyle w:val="HideTWBExt"/>
          <w:b w:val="0"/>
        </w:rPr>
        <w:t>&lt;Article&gt;</w:t>
      </w:r>
      <w:r w:rsidRPr="00EC3464">
        <w:t>Uvodna izjava H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0C4710D" w14:textId="77777777" w:rsidTr="00557025">
        <w:trPr>
          <w:trHeight w:hRule="exact" w:val="240"/>
          <w:jc w:val="center"/>
        </w:trPr>
        <w:tc>
          <w:tcPr>
            <w:tcW w:w="9752" w:type="dxa"/>
            <w:gridSpan w:val="2"/>
            <w:tcBorders>
              <w:top w:val="nil"/>
              <w:left w:val="nil"/>
              <w:bottom w:val="nil"/>
              <w:right w:val="nil"/>
            </w:tcBorders>
          </w:tcPr>
          <w:p w14:paraId="67A71B05" w14:textId="77777777" w:rsidR="00E602CD" w:rsidRPr="00EC3464" w:rsidRDefault="00E602CD" w:rsidP="00557025"/>
        </w:tc>
      </w:tr>
      <w:tr w:rsidR="00626753" w:rsidRPr="00EC3464" w14:paraId="2FA19D98" w14:textId="77777777" w:rsidTr="00557025">
        <w:trPr>
          <w:trHeight w:val="240"/>
          <w:jc w:val="center"/>
        </w:trPr>
        <w:tc>
          <w:tcPr>
            <w:tcW w:w="4876" w:type="dxa"/>
            <w:tcBorders>
              <w:top w:val="nil"/>
              <w:left w:val="nil"/>
              <w:bottom w:val="nil"/>
              <w:right w:val="nil"/>
            </w:tcBorders>
          </w:tcPr>
          <w:p w14:paraId="5B31B83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D751489" w14:textId="77777777" w:rsidR="00E602CD" w:rsidRPr="00EC3464" w:rsidRDefault="00E602CD" w:rsidP="00557025">
            <w:pPr>
              <w:pStyle w:val="AmColumnHeading"/>
            </w:pPr>
            <w:r w:rsidRPr="00EC3464">
              <w:t>Predlog spremembe</w:t>
            </w:r>
          </w:p>
        </w:tc>
      </w:tr>
      <w:tr w:rsidR="00626753" w:rsidRPr="00EC3464" w14:paraId="7C65D1F3" w14:textId="77777777" w:rsidTr="00557025">
        <w:trPr>
          <w:jc w:val="center"/>
        </w:trPr>
        <w:tc>
          <w:tcPr>
            <w:tcW w:w="4876" w:type="dxa"/>
            <w:tcBorders>
              <w:top w:val="nil"/>
              <w:left w:val="nil"/>
              <w:bottom w:val="nil"/>
              <w:right w:val="nil"/>
            </w:tcBorders>
          </w:tcPr>
          <w:p w14:paraId="6627912E" w14:textId="77777777" w:rsidR="00E602CD" w:rsidRPr="00EC3464" w:rsidRDefault="00E602CD" w:rsidP="00557025">
            <w:pPr>
              <w:pStyle w:val="Normal6a"/>
            </w:pPr>
          </w:p>
        </w:tc>
        <w:tc>
          <w:tcPr>
            <w:tcW w:w="4876" w:type="dxa"/>
            <w:tcBorders>
              <w:top w:val="nil"/>
              <w:left w:val="nil"/>
              <w:bottom w:val="nil"/>
              <w:right w:val="nil"/>
            </w:tcBorders>
          </w:tcPr>
          <w:p w14:paraId="16F97E0F" w14:textId="77777777" w:rsidR="00E602CD" w:rsidRPr="00EC3464" w:rsidRDefault="00E602CD" w:rsidP="00557025">
            <w:pPr>
              <w:pStyle w:val="Normal6a"/>
            </w:pPr>
            <w:r w:rsidRPr="00EC3464">
              <w:rPr>
                <w:b/>
                <w:i/>
              </w:rPr>
              <w:t>Hc.</w:t>
            </w:r>
            <w:r w:rsidRPr="00EC3464">
              <w:tab/>
            </w:r>
            <w:r w:rsidRPr="00EC3464">
              <w:rPr>
                <w:b/>
                <w:i/>
              </w:rPr>
              <w:t>ker je socialna ekonomija osrednji del socialnega tržnega gospodarstva EU, ki daje prednost socialnim in okoljskim ciljem pred dobičkom in večino svojega presežka ponovno vlaga v skupni interes; ker je po podatkih Komisije približno 6,3 % zaposlenega prebivalstva EU delalo v socialni ekonomiji; ker bi morala EU v celoti razviti potencial za ustvarjanje kakovostnih delovnih mest, socialne inovacije ter zagotavljanje storitev v bližini in socialnih storitev, zlasti v regijah z visoko brezposelnostjo, depopulacijo ali omejenim dostopom do osnovnih storitev;</w:t>
            </w:r>
          </w:p>
        </w:tc>
      </w:tr>
    </w:tbl>
    <w:p w14:paraId="6934429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4EADF71" w14:textId="77777777" w:rsidR="00E602CD" w:rsidRPr="00EC3464" w:rsidRDefault="00E602CD" w:rsidP="00E602CD">
      <w:r w:rsidRPr="00EC3464">
        <w:rPr>
          <w:rStyle w:val="HideTWBExt"/>
        </w:rPr>
        <w:t>&lt;/Amend&gt;</w:t>
      </w:r>
    </w:p>
    <w:p w14:paraId="118AA3F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133</w:t>
      </w:r>
      <w:r w:rsidRPr="00EC3464">
        <w:rPr>
          <w:rStyle w:val="HideTWBExt"/>
          <w:b w:val="0"/>
        </w:rPr>
        <w:t>&lt;/NumAm&gt;</w:t>
      </w:r>
    </w:p>
    <w:p w14:paraId="0EC0A06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ED77F2B" w14:textId="77777777" w:rsidR="00E602CD" w:rsidRPr="00EC3464" w:rsidRDefault="00E602CD" w:rsidP="00E602CD">
      <w:pPr>
        <w:pStyle w:val="NormalBold"/>
      </w:pPr>
      <w:r w:rsidRPr="00EC3464">
        <w:rPr>
          <w:rStyle w:val="HideTWBExt"/>
          <w:b w:val="0"/>
        </w:rPr>
        <w:t>&lt;/RepeatBlock-By&gt;</w:t>
      </w:r>
    </w:p>
    <w:p w14:paraId="7C365AF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C4D182A" w14:textId="77777777" w:rsidR="00E602CD" w:rsidRPr="00EC3464" w:rsidRDefault="00E602CD" w:rsidP="00E602CD">
      <w:pPr>
        <w:pStyle w:val="NormalBold"/>
      </w:pPr>
      <w:r w:rsidRPr="00EC3464">
        <w:rPr>
          <w:rStyle w:val="HideTWBExt"/>
          <w:b w:val="0"/>
        </w:rPr>
        <w:t>&lt;Article&gt;</w:t>
      </w:r>
      <w:r w:rsidRPr="00EC3464">
        <w:t>Uvodna izjava H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34FDEEE" w14:textId="77777777" w:rsidTr="00557025">
        <w:trPr>
          <w:trHeight w:hRule="exact" w:val="240"/>
          <w:jc w:val="center"/>
        </w:trPr>
        <w:tc>
          <w:tcPr>
            <w:tcW w:w="9752" w:type="dxa"/>
            <w:gridSpan w:val="2"/>
            <w:tcBorders>
              <w:top w:val="nil"/>
              <w:left w:val="nil"/>
              <w:bottom w:val="nil"/>
              <w:right w:val="nil"/>
            </w:tcBorders>
          </w:tcPr>
          <w:p w14:paraId="44A4DA1A" w14:textId="77777777" w:rsidR="00E602CD" w:rsidRPr="00EC3464" w:rsidRDefault="00E602CD" w:rsidP="00557025"/>
        </w:tc>
      </w:tr>
      <w:tr w:rsidR="00626753" w:rsidRPr="00EC3464" w14:paraId="7E604F59" w14:textId="77777777" w:rsidTr="00557025">
        <w:trPr>
          <w:trHeight w:val="240"/>
          <w:jc w:val="center"/>
        </w:trPr>
        <w:tc>
          <w:tcPr>
            <w:tcW w:w="4876" w:type="dxa"/>
            <w:tcBorders>
              <w:top w:val="nil"/>
              <w:left w:val="nil"/>
              <w:bottom w:val="nil"/>
              <w:right w:val="nil"/>
            </w:tcBorders>
          </w:tcPr>
          <w:p w14:paraId="2A280EE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DCF8CFB" w14:textId="77777777" w:rsidR="00E602CD" w:rsidRPr="00EC3464" w:rsidRDefault="00E602CD" w:rsidP="00557025">
            <w:pPr>
              <w:pStyle w:val="AmColumnHeading"/>
            </w:pPr>
            <w:r w:rsidRPr="00EC3464">
              <w:t>Predlog spremembe</w:t>
            </w:r>
          </w:p>
        </w:tc>
      </w:tr>
      <w:tr w:rsidR="00626753" w:rsidRPr="00EC3464" w14:paraId="234510A8" w14:textId="77777777" w:rsidTr="00557025">
        <w:trPr>
          <w:jc w:val="center"/>
        </w:trPr>
        <w:tc>
          <w:tcPr>
            <w:tcW w:w="4876" w:type="dxa"/>
            <w:tcBorders>
              <w:top w:val="nil"/>
              <w:left w:val="nil"/>
              <w:bottom w:val="nil"/>
              <w:right w:val="nil"/>
            </w:tcBorders>
          </w:tcPr>
          <w:p w14:paraId="4FD10530" w14:textId="77777777" w:rsidR="00E602CD" w:rsidRPr="00EC3464" w:rsidRDefault="00E602CD" w:rsidP="00557025">
            <w:pPr>
              <w:pStyle w:val="Normal6a"/>
            </w:pPr>
          </w:p>
        </w:tc>
        <w:tc>
          <w:tcPr>
            <w:tcW w:w="4876" w:type="dxa"/>
            <w:tcBorders>
              <w:top w:val="nil"/>
              <w:left w:val="nil"/>
              <w:bottom w:val="nil"/>
              <w:right w:val="nil"/>
            </w:tcBorders>
          </w:tcPr>
          <w:p w14:paraId="20C0E605" w14:textId="77777777" w:rsidR="00E602CD" w:rsidRPr="00EC3464" w:rsidRDefault="00E602CD" w:rsidP="00557025">
            <w:pPr>
              <w:pStyle w:val="Normal6a"/>
            </w:pPr>
            <w:r w:rsidRPr="00EC3464">
              <w:rPr>
                <w:b/>
                <w:i/>
              </w:rPr>
              <w:t>Hd.</w:t>
            </w:r>
            <w:r w:rsidRPr="00EC3464">
              <w:tab/>
            </w:r>
            <w:r w:rsidRPr="00EC3464">
              <w:rPr>
                <w:b/>
                <w:i/>
              </w:rPr>
              <w:t>ker so socialni dialog in kolektivna pogajanja bistveni za konkurenčnost, produktivnost dela in socialno kohezijo v Uniji; ker deregulacija in ozka osredotočenost na zmanjšanje upravnih bremen spodkopavata kakovostna delovna mesta, dobre delovne pogoje in povečujejo neenakosti, s čimer ogrožata pravično in trajnostno rast;</w:t>
            </w:r>
          </w:p>
        </w:tc>
      </w:tr>
    </w:tbl>
    <w:p w14:paraId="2B9CB16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54EBB59" w14:textId="77777777" w:rsidR="00E602CD" w:rsidRPr="00EC3464" w:rsidRDefault="00E602CD" w:rsidP="00E602CD">
      <w:r w:rsidRPr="00EC3464">
        <w:rPr>
          <w:rStyle w:val="HideTWBExt"/>
        </w:rPr>
        <w:t>&lt;/Amend&gt;</w:t>
      </w:r>
    </w:p>
    <w:p w14:paraId="287613A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134</w:t>
      </w:r>
      <w:r w:rsidRPr="00EC3464">
        <w:rPr>
          <w:rStyle w:val="HideTWBExt"/>
          <w:b w:val="0"/>
        </w:rPr>
        <w:t>&lt;/NumAm&gt;</w:t>
      </w:r>
    </w:p>
    <w:p w14:paraId="54DC0092"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70ECF43" w14:textId="77777777" w:rsidR="00E602CD" w:rsidRPr="00EC3464" w:rsidRDefault="00E602CD" w:rsidP="00E602CD">
      <w:pPr>
        <w:pStyle w:val="NormalBold"/>
      </w:pPr>
      <w:r w:rsidRPr="00EC3464">
        <w:rPr>
          <w:rStyle w:val="HideTWBExt"/>
          <w:b w:val="0"/>
        </w:rPr>
        <w:t>&lt;/RepeatBlock-By&gt;</w:t>
      </w:r>
    </w:p>
    <w:p w14:paraId="2E31F83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E0CE6CB"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0103BC1" w14:textId="77777777" w:rsidTr="00557025">
        <w:trPr>
          <w:trHeight w:hRule="exact" w:val="240"/>
          <w:jc w:val="center"/>
        </w:trPr>
        <w:tc>
          <w:tcPr>
            <w:tcW w:w="9752" w:type="dxa"/>
            <w:gridSpan w:val="2"/>
            <w:tcBorders>
              <w:top w:val="nil"/>
              <w:left w:val="nil"/>
              <w:bottom w:val="nil"/>
              <w:right w:val="nil"/>
            </w:tcBorders>
          </w:tcPr>
          <w:p w14:paraId="5FFEE125" w14:textId="77777777" w:rsidR="00E602CD" w:rsidRPr="00EC3464" w:rsidRDefault="00E602CD" w:rsidP="00557025"/>
        </w:tc>
      </w:tr>
      <w:tr w:rsidR="00626753" w:rsidRPr="00EC3464" w14:paraId="03F8ABF3" w14:textId="77777777" w:rsidTr="00557025">
        <w:trPr>
          <w:trHeight w:val="240"/>
          <w:jc w:val="center"/>
        </w:trPr>
        <w:tc>
          <w:tcPr>
            <w:tcW w:w="4876" w:type="dxa"/>
            <w:tcBorders>
              <w:top w:val="nil"/>
              <w:left w:val="nil"/>
              <w:bottom w:val="nil"/>
              <w:right w:val="nil"/>
            </w:tcBorders>
          </w:tcPr>
          <w:p w14:paraId="19D149D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D0B423C" w14:textId="77777777" w:rsidR="00E602CD" w:rsidRPr="00EC3464" w:rsidRDefault="00E602CD" w:rsidP="00557025">
            <w:pPr>
              <w:pStyle w:val="AmColumnHeading"/>
            </w:pPr>
            <w:r w:rsidRPr="00EC3464">
              <w:t>Predlog spremembe</w:t>
            </w:r>
          </w:p>
        </w:tc>
      </w:tr>
      <w:tr w:rsidR="00626753" w:rsidRPr="00EC3464" w14:paraId="403815F1" w14:textId="77777777" w:rsidTr="00557025">
        <w:trPr>
          <w:jc w:val="center"/>
        </w:trPr>
        <w:tc>
          <w:tcPr>
            <w:tcW w:w="4876" w:type="dxa"/>
            <w:tcBorders>
              <w:top w:val="nil"/>
              <w:left w:val="nil"/>
              <w:bottom w:val="nil"/>
              <w:right w:val="nil"/>
            </w:tcBorders>
          </w:tcPr>
          <w:p w14:paraId="75E94CEF"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12396DDB" w14:textId="77777777" w:rsidR="00E602CD" w:rsidRPr="00EC3464" w:rsidRDefault="00E602CD" w:rsidP="00557025">
            <w:pPr>
              <w:pStyle w:val="Normal6a"/>
            </w:pPr>
            <w:r w:rsidRPr="00EC3464">
              <w:t>1.</w:t>
            </w:r>
            <w:r w:rsidRPr="00EC3464">
              <w:tab/>
              <w:t xml:space="preserve">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w:t>
            </w:r>
            <w:r w:rsidRPr="00EC3464">
              <w:rPr>
                <w:b/>
                <w:i/>
              </w:rPr>
              <w:t>na uravnotežen način, pri čemer je treba zagotoviti, da ukrepi za povečanje konkurenčnosti ne bodo ogrozili socialnih pravic, javnih storitev ali struktur kolektivnih pogajanj</w:t>
            </w:r>
            <w:r w:rsidRPr="00EC3464">
              <w:t xml:space="preserve">; pozdravlja vključitev evropskega stebra socialnih pravic v okvir gospodarskega upravljanja, države članice pa poziva, naj izkoristijo možnost podaljšanja prilagoditvenega obdobja za naložbe v prednostne naloge evropskega stebra socialnih pravic; </w:t>
            </w:r>
            <w:r w:rsidRPr="00EC3464">
              <w:rPr>
                <w:b/>
                <w:i/>
              </w:rPr>
              <w:t>poudarja pomen uporabe pregleda socialnih kazalnikov in okvira za socialno konvergenco pri opredelitvi tveganj in spremljanju napredka pri zmanjševanju neenakosti, krepitvi sistemov socialne zaščite in spodbujanju dobrih delovnih pogojev;</w:t>
            </w:r>
            <w:r w:rsidRPr="00EC3464">
              <w:t xml:space="preserve"> poziva, naj se integrirani okvir upravljanja odraža v notranjih procesih institucij EU in naj bodo njihovi gospodarski in socialni organi v enaki meri vključeni;</w:t>
            </w:r>
          </w:p>
        </w:tc>
      </w:tr>
    </w:tbl>
    <w:p w14:paraId="42AE9EE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0131AC0" w14:textId="77777777" w:rsidR="00E602CD" w:rsidRPr="00EC3464" w:rsidRDefault="00E602CD" w:rsidP="00E602CD">
      <w:r w:rsidRPr="00EC3464">
        <w:rPr>
          <w:rStyle w:val="HideTWBExt"/>
        </w:rPr>
        <w:t>&lt;/Amend&gt;</w:t>
      </w:r>
    </w:p>
    <w:p w14:paraId="37F603E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135</w:t>
      </w:r>
      <w:r w:rsidRPr="00EC3464">
        <w:rPr>
          <w:rStyle w:val="HideTWBExt"/>
          <w:b w:val="0"/>
        </w:rPr>
        <w:t>&lt;/NumAm&gt;</w:t>
      </w:r>
    </w:p>
    <w:p w14:paraId="73FF9731"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2F582571"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63A13697" w14:textId="77777777" w:rsidR="00E602CD" w:rsidRPr="00EC3464" w:rsidRDefault="00E602CD" w:rsidP="00E602CD">
      <w:pPr>
        <w:pStyle w:val="NormalBold"/>
      </w:pPr>
      <w:r w:rsidRPr="00EC3464">
        <w:rPr>
          <w:rStyle w:val="HideTWBExt"/>
          <w:b w:val="0"/>
        </w:rPr>
        <w:t>&lt;/RepeatBlock-By&gt;</w:t>
      </w:r>
    </w:p>
    <w:p w14:paraId="3AB8373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82A21B3"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01A499A" w14:textId="77777777" w:rsidTr="00557025">
        <w:trPr>
          <w:trHeight w:hRule="exact" w:val="240"/>
          <w:jc w:val="center"/>
        </w:trPr>
        <w:tc>
          <w:tcPr>
            <w:tcW w:w="9752" w:type="dxa"/>
            <w:gridSpan w:val="2"/>
            <w:tcBorders>
              <w:top w:val="nil"/>
              <w:left w:val="nil"/>
              <w:bottom w:val="nil"/>
              <w:right w:val="nil"/>
            </w:tcBorders>
          </w:tcPr>
          <w:p w14:paraId="135BB422" w14:textId="77777777" w:rsidR="00E602CD" w:rsidRPr="00EC3464" w:rsidRDefault="00E602CD" w:rsidP="00557025"/>
        </w:tc>
      </w:tr>
      <w:tr w:rsidR="00626753" w:rsidRPr="00EC3464" w14:paraId="5655907E" w14:textId="77777777" w:rsidTr="00557025">
        <w:trPr>
          <w:trHeight w:val="240"/>
          <w:jc w:val="center"/>
        </w:trPr>
        <w:tc>
          <w:tcPr>
            <w:tcW w:w="4876" w:type="dxa"/>
            <w:tcBorders>
              <w:top w:val="nil"/>
              <w:left w:val="nil"/>
              <w:bottom w:val="nil"/>
              <w:right w:val="nil"/>
            </w:tcBorders>
          </w:tcPr>
          <w:p w14:paraId="4B867D3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17DE8B8" w14:textId="77777777" w:rsidR="00E602CD" w:rsidRPr="00EC3464" w:rsidRDefault="00E602CD" w:rsidP="00557025">
            <w:pPr>
              <w:pStyle w:val="AmColumnHeading"/>
            </w:pPr>
            <w:r w:rsidRPr="00EC3464">
              <w:t>Predlog spremembe</w:t>
            </w:r>
          </w:p>
        </w:tc>
      </w:tr>
      <w:tr w:rsidR="00626753" w:rsidRPr="00EC3464" w14:paraId="63FBF54B" w14:textId="77777777" w:rsidTr="00557025">
        <w:trPr>
          <w:jc w:val="center"/>
        </w:trPr>
        <w:tc>
          <w:tcPr>
            <w:tcW w:w="4876" w:type="dxa"/>
            <w:tcBorders>
              <w:top w:val="nil"/>
              <w:left w:val="nil"/>
              <w:bottom w:val="nil"/>
              <w:right w:val="nil"/>
            </w:tcBorders>
          </w:tcPr>
          <w:p w14:paraId="2B950DB7" w14:textId="77777777" w:rsidR="00E602CD" w:rsidRPr="00EC3464" w:rsidRDefault="00E602CD" w:rsidP="00557025">
            <w:pPr>
              <w:pStyle w:val="Normal6a"/>
            </w:pPr>
            <w:r w:rsidRPr="00EC3464">
              <w:t>1.</w:t>
            </w:r>
            <w:r w:rsidRPr="00EC3464">
              <w:tab/>
              <w:t xml:space="preserve">poudarja </w:t>
            </w:r>
            <w:r w:rsidRPr="00EC3464">
              <w:rPr>
                <w:b/>
                <w:i/>
              </w:rPr>
              <w:t>konkurenčno prednost</w:t>
            </w:r>
            <w:r w:rsidRPr="00EC3464">
              <w:t xml:space="preserve">, </w:t>
            </w:r>
            <w:r w:rsidRPr="00EC3464">
              <w:rPr>
                <w:b/>
                <w:i/>
              </w:rPr>
              <w:t>ki jo imajo naložbe v socialni model</w:t>
            </w:r>
            <w:r w:rsidRPr="00EC3464">
              <w:t xml:space="preserve"> EU</w:t>
            </w:r>
            <w:r w:rsidRPr="00EC3464">
              <w:rPr>
                <w:b/>
                <w:i/>
              </w:rPr>
              <w:t>; poziva, naj se priporočila skupine na visoki ravni za prihodnost socialne zaščite</w:t>
            </w:r>
            <w:r w:rsidRPr="00EC3464">
              <w:t xml:space="preserve"> in socialne države </w:t>
            </w:r>
            <w:r w:rsidRPr="00EC3464">
              <w:rPr>
                <w:b/>
                <w:i/>
              </w:rPr>
              <w:t>v EU ter priporočila iz poročil Enrica Lette in Maria Draghija vključijo v proces evropskega semestra</w:t>
            </w:r>
            <w:r w:rsidRPr="00EC3464">
              <w:t>;</w:t>
            </w:r>
            <w:r w:rsidRPr="00EC3464">
              <w:rPr>
                <w:b/>
                <w:i/>
              </w:rPr>
              <w:t xml:space="preserve"> pozdravlja vključitev evropskega stebra socialnih pravic v okvir gospodarskega upravljanja</w:t>
            </w:r>
            <w:r w:rsidRPr="00EC3464">
              <w:t xml:space="preserve">, </w:t>
            </w:r>
            <w:r w:rsidRPr="00EC3464">
              <w:rPr>
                <w:b/>
                <w:i/>
              </w:rPr>
              <w:t>države članice pa poziva, naj izkoristijo možnost podaljšanja prilagoditvenega obdobja</w:t>
            </w:r>
            <w:r w:rsidRPr="00EC3464">
              <w:t xml:space="preserve"> za </w:t>
            </w:r>
            <w:r w:rsidRPr="00EC3464">
              <w:rPr>
                <w:b/>
                <w:i/>
              </w:rPr>
              <w:t>naložbe v prednostne naloge evropskega stebra socialnih pravic; poziva, naj se integrirani okvir upravljanja odraža v notranjih procesih institucij</w:t>
            </w:r>
            <w:r w:rsidRPr="00EC3464">
              <w:t xml:space="preserve"> EU </w:t>
            </w:r>
            <w:r w:rsidRPr="00EC3464">
              <w:rPr>
                <w:b/>
                <w:i/>
              </w:rPr>
              <w:t>in naj bodo njihovi gospodarski in socialni organi v enaki meri vključeni</w:t>
            </w:r>
            <w:r w:rsidRPr="00EC3464">
              <w:t>;</w:t>
            </w:r>
          </w:p>
        </w:tc>
        <w:tc>
          <w:tcPr>
            <w:tcW w:w="4876" w:type="dxa"/>
            <w:tcBorders>
              <w:top w:val="nil"/>
              <w:left w:val="nil"/>
              <w:bottom w:val="nil"/>
              <w:right w:val="nil"/>
            </w:tcBorders>
          </w:tcPr>
          <w:p w14:paraId="103BDF8E" w14:textId="77777777" w:rsidR="00E602CD" w:rsidRPr="00EC3464" w:rsidRDefault="00E602CD" w:rsidP="00557025">
            <w:pPr>
              <w:pStyle w:val="Normal6a"/>
            </w:pPr>
            <w:r w:rsidRPr="00EC3464">
              <w:t>1.</w:t>
            </w:r>
            <w:r w:rsidRPr="00EC3464">
              <w:tab/>
              <w:t xml:space="preserve">poudarja, </w:t>
            </w:r>
            <w:r w:rsidRPr="00EC3464">
              <w:rPr>
                <w:b/>
                <w:i/>
              </w:rPr>
              <w:t>da je</w:t>
            </w:r>
            <w:r w:rsidRPr="00EC3464">
              <w:t xml:space="preserve"> EU </w:t>
            </w:r>
            <w:r w:rsidRPr="00EC3464">
              <w:rPr>
                <w:b/>
                <w:i/>
              </w:rPr>
              <w:t>zaradi globoke demografske krize izpostavljena tveganju propada svojih pokojninskih sistemov</w:t>
            </w:r>
            <w:r w:rsidRPr="00EC3464">
              <w:t xml:space="preserve"> in </w:t>
            </w:r>
            <w:r w:rsidRPr="00EC3464">
              <w:rPr>
                <w:b/>
                <w:i/>
              </w:rPr>
              <w:t>modela</w:t>
            </w:r>
            <w:r w:rsidRPr="00EC3464">
              <w:t xml:space="preserve"> socialne države;</w:t>
            </w:r>
            <w:r w:rsidRPr="00EC3464">
              <w:rPr>
                <w:b/>
                <w:i/>
              </w:rPr>
              <w:t xml:space="preserve"> poudarja</w:t>
            </w:r>
            <w:r w:rsidRPr="00EC3464">
              <w:t xml:space="preserve">, </w:t>
            </w:r>
            <w:r w:rsidRPr="00EC3464">
              <w:rPr>
                <w:b/>
                <w:i/>
              </w:rPr>
              <w:t>da je demografska kriza tudi eden glavnih vzrokov</w:t>
            </w:r>
            <w:r w:rsidRPr="00EC3464">
              <w:t xml:space="preserve"> za </w:t>
            </w:r>
            <w:r w:rsidRPr="00EC3464">
              <w:rPr>
                <w:b/>
                <w:i/>
              </w:rPr>
              <w:t>gospodarsko stagnacijo in izgubo konkurenčnosti</w:t>
            </w:r>
            <w:r w:rsidRPr="00EC3464">
              <w:t xml:space="preserve"> EU;</w:t>
            </w:r>
          </w:p>
        </w:tc>
      </w:tr>
    </w:tbl>
    <w:p w14:paraId="53FE2C9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902723A" w14:textId="77777777" w:rsidR="00E602CD" w:rsidRPr="00EC3464" w:rsidRDefault="00E602CD" w:rsidP="00E602CD">
      <w:r w:rsidRPr="00EC3464">
        <w:rPr>
          <w:rStyle w:val="HideTWBExt"/>
        </w:rPr>
        <w:t>&lt;/Amend&gt;</w:t>
      </w:r>
    </w:p>
    <w:p w14:paraId="4DE50A3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136</w:t>
      </w:r>
      <w:r w:rsidRPr="00EC3464">
        <w:rPr>
          <w:rStyle w:val="HideTWBExt"/>
          <w:b w:val="0"/>
        </w:rPr>
        <w:t>&lt;/NumAm&gt;</w:t>
      </w:r>
    </w:p>
    <w:p w14:paraId="66C4BB96" w14:textId="1A6D038D"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245D55C4" w14:textId="77777777" w:rsidR="00E602CD" w:rsidRPr="00EC3464" w:rsidRDefault="00E602CD" w:rsidP="00E602CD">
      <w:pPr>
        <w:pStyle w:val="NormalBold"/>
      </w:pPr>
      <w:r w:rsidRPr="00EC3464">
        <w:rPr>
          <w:rStyle w:val="HideTWBExt"/>
          <w:b w:val="0"/>
        </w:rPr>
        <w:t>&lt;/RepeatBlock-By&gt;</w:t>
      </w:r>
    </w:p>
    <w:p w14:paraId="2BB005B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AD8ECB8"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23E6EDE" w14:textId="77777777" w:rsidTr="00557025">
        <w:trPr>
          <w:trHeight w:hRule="exact" w:val="240"/>
          <w:jc w:val="center"/>
        </w:trPr>
        <w:tc>
          <w:tcPr>
            <w:tcW w:w="9752" w:type="dxa"/>
            <w:gridSpan w:val="2"/>
            <w:tcBorders>
              <w:top w:val="nil"/>
              <w:left w:val="nil"/>
              <w:bottom w:val="nil"/>
              <w:right w:val="nil"/>
            </w:tcBorders>
          </w:tcPr>
          <w:p w14:paraId="0EFE0625" w14:textId="77777777" w:rsidR="00E602CD" w:rsidRPr="00EC3464" w:rsidRDefault="00E602CD" w:rsidP="00557025"/>
        </w:tc>
      </w:tr>
      <w:tr w:rsidR="00626753" w:rsidRPr="00EC3464" w14:paraId="05EE198A" w14:textId="77777777" w:rsidTr="00557025">
        <w:trPr>
          <w:trHeight w:val="240"/>
          <w:jc w:val="center"/>
        </w:trPr>
        <w:tc>
          <w:tcPr>
            <w:tcW w:w="4876" w:type="dxa"/>
            <w:tcBorders>
              <w:top w:val="nil"/>
              <w:left w:val="nil"/>
              <w:bottom w:val="nil"/>
              <w:right w:val="nil"/>
            </w:tcBorders>
          </w:tcPr>
          <w:p w14:paraId="703001A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CBD518A" w14:textId="77777777" w:rsidR="00E602CD" w:rsidRPr="00EC3464" w:rsidRDefault="00E602CD" w:rsidP="00557025">
            <w:pPr>
              <w:pStyle w:val="AmColumnHeading"/>
            </w:pPr>
            <w:r w:rsidRPr="00EC3464">
              <w:t>Predlog spremembe</w:t>
            </w:r>
          </w:p>
        </w:tc>
      </w:tr>
      <w:tr w:rsidR="00626753" w:rsidRPr="00EC3464" w14:paraId="282FD94E" w14:textId="77777777" w:rsidTr="00557025">
        <w:trPr>
          <w:jc w:val="center"/>
        </w:trPr>
        <w:tc>
          <w:tcPr>
            <w:tcW w:w="4876" w:type="dxa"/>
            <w:tcBorders>
              <w:top w:val="nil"/>
              <w:left w:val="nil"/>
              <w:bottom w:val="nil"/>
              <w:right w:val="nil"/>
            </w:tcBorders>
          </w:tcPr>
          <w:p w14:paraId="1A568718"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048973E5" w14:textId="77777777" w:rsidR="00E602CD" w:rsidRPr="00EC3464" w:rsidRDefault="00E602CD" w:rsidP="00557025">
            <w:pPr>
              <w:pStyle w:val="Normal6a"/>
            </w:pPr>
            <w:r w:rsidRPr="00EC3464">
              <w:t>1.</w:t>
            </w:r>
            <w:r w:rsidRPr="00EC3464">
              <w:tab/>
              <w:t xml:space="preserve">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 </w:t>
            </w:r>
            <w:r w:rsidRPr="00EC3464">
              <w:rPr>
                <w:b/>
                <w:i/>
              </w:rPr>
              <w:t>poudarja, da zaradi višjih življenjskih stroškov in zmanjšanja kupne moči povečanje zaposlenosti ne pomeni samodejno tudi izboljšanja življenjskega standarda;</w:t>
            </w:r>
            <w:r w:rsidRPr="00EC3464">
              <w:t xml:space="preserve"> </w:t>
            </w:r>
            <w:r w:rsidRPr="00EC3464">
              <w:rPr>
                <w:b/>
                <w:i/>
              </w:rPr>
              <w:t>poziva, naj se v evropskem semestru upoštevajo kazalniki neto zaslužkov, da bi priporočila odražala dejanski gospodarski položaj delavcev;</w:t>
            </w:r>
          </w:p>
        </w:tc>
      </w:tr>
    </w:tbl>
    <w:p w14:paraId="4EB0594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5E5CFD3C" w14:textId="77777777" w:rsidR="00E602CD" w:rsidRPr="00EC3464" w:rsidRDefault="00E602CD" w:rsidP="00E602CD">
      <w:r w:rsidRPr="00EC3464">
        <w:rPr>
          <w:rStyle w:val="HideTWBExt"/>
        </w:rPr>
        <w:t>&lt;/Amend&gt;</w:t>
      </w:r>
    </w:p>
    <w:p w14:paraId="306BD2D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137</w:t>
      </w:r>
      <w:r w:rsidRPr="00EC3464">
        <w:rPr>
          <w:rStyle w:val="HideTWBExt"/>
          <w:b w:val="0"/>
        </w:rPr>
        <w:t>&lt;/NumAm&gt;</w:t>
      </w:r>
    </w:p>
    <w:p w14:paraId="33847F76"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7D1AA748" w14:textId="77777777" w:rsidR="00E602CD" w:rsidRPr="00EC3464" w:rsidRDefault="00E602CD" w:rsidP="00E602CD">
      <w:pPr>
        <w:pStyle w:val="NormalBold"/>
      </w:pPr>
      <w:r w:rsidRPr="00EC3464">
        <w:rPr>
          <w:rStyle w:val="HideTWBExt"/>
          <w:b w:val="0"/>
        </w:rPr>
        <w:t>&lt;/RepeatBlock-By&gt;</w:t>
      </w:r>
    </w:p>
    <w:p w14:paraId="0290780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5A9782"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852EAB" w14:textId="77777777" w:rsidTr="00557025">
        <w:trPr>
          <w:trHeight w:hRule="exact" w:val="240"/>
          <w:jc w:val="center"/>
        </w:trPr>
        <w:tc>
          <w:tcPr>
            <w:tcW w:w="9752" w:type="dxa"/>
            <w:gridSpan w:val="2"/>
            <w:tcBorders>
              <w:top w:val="nil"/>
              <w:left w:val="nil"/>
              <w:bottom w:val="nil"/>
              <w:right w:val="nil"/>
            </w:tcBorders>
          </w:tcPr>
          <w:p w14:paraId="5D73620B" w14:textId="77777777" w:rsidR="00E602CD" w:rsidRPr="00EC3464" w:rsidRDefault="00E602CD" w:rsidP="00557025"/>
        </w:tc>
      </w:tr>
      <w:tr w:rsidR="00626753" w:rsidRPr="00EC3464" w14:paraId="23370527" w14:textId="77777777" w:rsidTr="00557025">
        <w:trPr>
          <w:trHeight w:val="240"/>
          <w:jc w:val="center"/>
        </w:trPr>
        <w:tc>
          <w:tcPr>
            <w:tcW w:w="4876" w:type="dxa"/>
            <w:tcBorders>
              <w:top w:val="nil"/>
              <w:left w:val="nil"/>
              <w:bottom w:val="nil"/>
              <w:right w:val="nil"/>
            </w:tcBorders>
          </w:tcPr>
          <w:p w14:paraId="465C147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589D180" w14:textId="77777777" w:rsidR="00E602CD" w:rsidRPr="00EC3464" w:rsidRDefault="00E602CD" w:rsidP="00557025">
            <w:pPr>
              <w:pStyle w:val="AmColumnHeading"/>
            </w:pPr>
            <w:r w:rsidRPr="00EC3464">
              <w:t>Predlog spremembe</w:t>
            </w:r>
          </w:p>
        </w:tc>
      </w:tr>
      <w:tr w:rsidR="00626753" w:rsidRPr="00EC3464" w14:paraId="78871914" w14:textId="77777777" w:rsidTr="00557025">
        <w:trPr>
          <w:jc w:val="center"/>
        </w:trPr>
        <w:tc>
          <w:tcPr>
            <w:tcW w:w="4876" w:type="dxa"/>
            <w:tcBorders>
              <w:top w:val="nil"/>
              <w:left w:val="nil"/>
              <w:bottom w:val="nil"/>
              <w:right w:val="nil"/>
            </w:tcBorders>
          </w:tcPr>
          <w:p w14:paraId="10CD60FE" w14:textId="77777777" w:rsidR="00E602CD" w:rsidRPr="00EC3464" w:rsidRDefault="00E602CD" w:rsidP="00557025">
            <w:pPr>
              <w:pStyle w:val="Normal6a"/>
            </w:pPr>
            <w:r w:rsidRPr="00EC3464">
              <w:t>1.</w:t>
            </w:r>
            <w:r w:rsidRPr="00EC3464">
              <w:tab/>
              <w:t xml:space="preserve">poudarja </w:t>
            </w:r>
            <w:r w:rsidRPr="00EC3464">
              <w:rPr>
                <w:b/>
                <w:i/>
              </w:rPr>
              <w:t>konkurenčno prednost</w:t>
            </w:r>
            <w:r w:rsidRPr="00EC3464">
              <w:t xml:space="preserve">, </w:t>
            </w:r>
            <w:r w:rsidRPr="00EC3464">
              <w:rPr>
                <w:b/>
                <w:i/>
              </w:rPr>
              <w:t>ki jo imajo naložbe v socialni model EU; poziva, naj se</w:t>
            </w:r>
            <w:r w:rsidRPr="00EC3464">
              <w:t xml:space="preserve"> priporočila </w:t>
            </w:r>
            <w:r w:rsidRPr="00EC3464">
              <w:rPr>
                <w:b/>
                <w:i/>
              </w:rPr>
              <w:t>skupine na visoki ravni za prihodnost</w:t>
            </w:r>
            <w:r w:rsidRPr="00EC3464">
              <w:t xml:space="preserve"> socialne </w:t>
            </w:r>
            <w:r w:rsidRPr="00EC3464">
              <w:rPr>
                <w:b/>
                <w:i/>
              </w:rPr>
              <w:t>zaščite in socialne države v</w:t>
            </w:r>
            <w:r w:rsidRPr="00EC3464">
              <w:t xml:space="preserve"> </w:t>
            </w:r>
            <w:r w:rsidRPr="00EC3464">
              <w:rPr>
                <w:b/>
                <w:i/>
              </w:rPr>
              <w:t>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w:t>
            </w:r>
            <w:r w:rsidRPr="00EC3464">
              <w:t xml:space="preserve"> integrirani okvir upravljanja </w:t>
            </w:r>
            <w:r w:rsidRPr="00EC3464">
              <w:rPr>
                <w:b/>
                <w:i/>
              </w:rPr>
              <w:t>odraža v notranjih procesih institucij EU in naj bodo njihovi gospodarski</w:t>
            </w:r>
            <w:r w:rsidRPr="00EC3464">
              <w:t xml:space="preserve"> in </w:t>
            </w:r>
            <w:r w:rsidRPr="00EC3464">
              <w:rPr>
                <w:b/>
                <w:i/>
              </w:rPr>
              <w:t>socialni organi v enaki meri vključeni</w:t>
            </w:r>
            <w:r w:rsidRPr="00EC3464">
              <w:t>;</w:t>
            </w:r>
          </w:p>
        </w:tc>
        <w:tc>
          <w:tcPr>
            <w:tcW w:w="4876" w:type="dxa"/>
            <w:tcBorders>
              <w:top w:val="nil"/>
              <w:left w:val="nil"/>
              <w:bottom w:val="nil"/>
              <w:right w:val="nil"/>
            </w:tcBorders>
          </w:tcPr>
          <w:p w14:paraId="320EB01D" w14:textId="77777777" w:rsidR="00E602CD" w:rsidRPr="00EC3464" w:rsidRDefault="00E602CD" w:rsidP="00557025">
            <w:pPr>
              <w:pStyle w:val="Normal6a"/>
            </w:pPr>
            <w:r w:rsidRPr="00EC3464">
              <w:t>1.</w:t>
            </w:r>
            <w:r w:rsidRPr="00EC3464">
              <w:tab/>
              <w:t xml:space="preserve">poudarja, </w:t>
            </w:r>
            <w:r w:rsidRPr="00EC3464">
              <w:rPr>
                <w:b/>
                <w:i/>
              </w:rPr>
              <w:t>da zunanja</w:t>
            </w:r>
            <w:r w:rsidRPr="00EC3464">
              <w:t xml:space="preserve"> priporočila </w:t>
            </w:r>
            <w:r w:rsidRPr="00EC3464">
              <w:rPr>
                <w:b/>
                <w:i/>
              </w:rPr>
              <w:t>ne smejo posegati v</w:t>
            </w:r>
            <w:r w:rsidRPr="00EC3464">
              <w:t xml:space="preserve"> </w:t>
            </w:r>
            <w:r w:rsidRPr="00EC3464">
              <w:rPr>
                <w:b/>
                <w:i/>
              </w:rPr>
              <w:t>svobodo držav članic, da v skladu s svojimi ustavnimi postopki oblikujejo nacionalne proračune</w:t>
            </w:r>
            <w:r w:rsidRPr="00EC3464">
              <w:t>;</w:t>
            </w:r>
            <w:r w:rsidRPr="00EC3464">
              <w:rPr>
                <w:b/>
                <w:i/>
              </w:rPr>
              <w:t xml:space="preserve"> da je spoštovanje vloge nacionalnih parlamentov edino demokratično zagotovilo pri izbiri usmeritev</w:t>
            </w:r>
            <w:r w:rsidRPr="00EC3464">
              <w:t xml:space="preserve"> socialne </w:t>
            </w:r>
            <w:r w:rsidRPr="00EC3464">
              <w:rPr>
                <w:b/>
                <w:i/>
              </w:rPr>
              <w:t>politike in opredelitvi političnih prednostnih nalog; meni, da te vloge ne bi smel ovirati ali omejevati</w:t>
            </w:r>
            <w:r w:rsidRPr="00EC3464">
              <w:t xml:space="preserve"> integrirani okvir upravljanja </w:t>
            </w:r>
            <w:r w:rsidRPr="00EC3464">
              <w:rPr>
                <w:b/>
                <w:i/>
              </w:rPr>
              <w:t>ali enaka vključenost gospodarskih</w:t>
            </w:r>
            <w:r w:rsidRPr="00EC3464">
              <w:t xml:space="preserve"> in </w:t>
            </w:r>
            <w:r w:rsidRPr="00EC3464">
              <w:rPr>
                <w:b/>
                <w:i/>
              </w:rPr>
              <w:t>socialnih organov</w:t>
            </w:r>
            <w:r w:rsidRPr="00EC3464">
              <w:t>;</w:t>
            </w:r>
          </w:p>
        </w:tc>
      </w:tr>
    </w:tbl>
    <w:p w14:paraId="71DA1E9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57D41FF5" w14:textId="77777777" w:rsidR="00E602CD" w:rsidRPr="00EC3464" w:rsidRDefault="00E602CD" w:rsidP="00E602CD">
      <w:r w:rsidRPr="00EC3464">
        <w:rPr>
          <w:rStyle w:val="HideTWBExt"/>
        </w:rPr>
        <w:t>&lt;/Amend&gt;</w:t>
      </w:r>
    </w:p>
    <w:p w14:paraId="7FDACE2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138</w:t>
      </w:r>
      <w:r w:rsidRPr="00EC3464">
        <w:rPr>
          <w:rStyle w:val="HideTWBExt"/>
          <w:b w:val="0"/>
        </w:rPr>
        <w:t>&lt;/NumAm&gt;</w:t>
      </w:r>
    </w:p>
    <w:p w14:paraId="082360F9"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04BE9ED" w14:textId="77777777" w:rsidR="00E602CD" w:rsidRPr="00EC3464" w:rsidRDefault="00E602CD" w:rsidP="00E602CD">
      <w:pPr>
        <w:pStyle w:val="NormalBold"/>
      </w:pPr>
      <w:r w:rsidRPr="00EC3464">
        <w:rPr>
          <w:rStyle w:val="HideTWBExt"/>
          <w:b w:val="0"/>
        </w:rPr>
        <w:t>&lt;/RepeatBlock-By&gt;</w:t>
      </w:r>
    </w:p>
    <w:p w14:paraId="0B5A0F2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9040DC8"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6A1DB57" w14:textId="77777777" w:rsidTr="00557025">
        <w:trPr>
          <w:trHeight w:hRule="exact" w:val="240"/>
          <w:jc w:val="center"/>
        </w:trPr>
        <w:tc>
          <w:tcPr>
            <w:tcW w:w="9752" w:type="dxa"/>
            <w:gridSpan w:val="2"/>
            <w:tcBorders>
              <w:top w:val="nil"/>
              <w:left w:val="nil"/>
              <w:bottom w:val="nil"/>
              <w:right w:val="nil"/>
            </w:tcBorders>
          </w:tcPr>
          <w:p w14:paraId="4B91777D" w14:textId="77777777" w:rsidR="00E602CD" w:rsidRPr="00EC3464" w:rsidRDefault="00E602CD" w:rsidP="00557025"/>
        </w:tc>
      </w:tr>
      <w:tr w:rsidR="00626753" w:rsidRPr="00EC3464" w14:paraId="0EE6AADD" w14:textId="77777777" w:rsidTr="00557025">
        <w:trPr>
          <w:trHeight w:val="240"/>
          <w:jc w:val="center"/>
        </w:trPr>
        <w:tc>
          <w:tcPr>
            <w:tcW w:w="4876" w:type="dxa"/>
            <w:tcBorders>
              <w:top w:val="nil"/>
              <w:left w:val="nil"/>
              <w:bottom w:val="nil"/>
              <w:right w:val="nil"/>
            </w:tcBorders>
          </w:tcPr>
          <w:p w14:paraId="2A6865C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21586F2" w14:textId="77777777" w:rsidR="00E602CD" w:rsidRPr="00EC3464" w:rsidRDefault="00E602CD" w:rsidP="00557025">
            <w:pPr>
              <w:pStyle w:val="AmColumnHeading"/>
            </w:pPr>
            <w:r w:rsidRPr="00EC3464">
              <w:t>Predlog spremembe</w:t>
            </w:r>
          </w:p>
        </w:tc>
      </w:tr>
      <w:tr w:rsidR="00626753" w:rsidRPr="00EC3464" w14:paraId="4785EDA7" w14:textId="77777777" w:rsidTr="00557025">
        <w:trPr>
          <w:jc w:val="center"/>
        </w:trPr>
        <w:tc>
          <w:tcPr>
            <w:tcW w:w="4876" w:type="dxa"/>
            <w:tcBorders>
              <w:top w:val="nil"/>
              <w:left w:val="nil"/>
              <w:bottom w:val="nil"/>
              <w:right w:val="nil"/>
            </w:tcBorders>
          </w:tcPr>
          <w:p w14:paraId="42359590" w14:textId="77777777" w:rsidR="00E602CD" w:rsidRPr="00EC3464" w:rsidRDefault="00E602CD" w:rsidP="00557025">
            <w:pPr>
              <w:pStyle w:val="Normal6a"/>
            </w:pPr>
            <w:r w:rsidRPr="00EC3464">
              <w:t>1.</w:t>
            </w:r>
            <w:r w:rsidRPr="00EC3464">
              <w:tab/>
              <w:t xml:space="preserve">poudarja </w:t>
            </w:r>
            <w:r w:rsidRPr="00EC3464">
              <w:rPr>
                <w:b/>
                <w:i/>
              </w:rPr>
              <w:t>konkurenčno prednost, ki jo imajo naložbe</w:t>
            </w:r>
            <w:r w:rsidRPr="00EC3464">
              <w:t xml:space="preserv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1CB7856A" w14:textId="77777777" w:rsidR="00E602CD" w:rsidRPr="00EC3464" w:rsidRDefault="00E602CD" w:rsidP="00557025">
            <w:pPr>
              <w:pStyle w:val="Normal6a"/>
            </w:pPr>
            <w:r w:rsidRPr="00EC3464">
              <w:t>1.</w:t>
            </w:r>
            <w:r w:rsidRPr="00EC3464">
              <w:tab/>
              <w:t>poudarja</w:t>
            </w:r>
            <w:r w:rsidRPr="00EC3464">
              <w:rPr>
                <w:b/>
                <w:i/>
              </w:rPr>
              <w:t>, da je treba pri naložbah</w:t>
            </w:r>
            <w:r w:rsidRPr="00EC3464">
              <w:t xml:space="preserve"> v socialni model EU </w:t>
            </w:r>
            <w:r w:rsidRPr="00EC3464">
              <w:rPr>
                <w:b/>
                <w:i/>
              </w:rPr>
              <w:t>zagotoviti, da prinašajo konkurenčno prednost</w:t>
            </w:r>
            <w:r w:rsidRPr="00EC3464">
              <w:t xml:space="preserve">;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 </w:t>
            </w:r>
            <w:r w:rsidRPr="00EC3464">
              <w:rPr>
                <w:b/>
                <w:i/>
              </w:rPr>
              <w:t>poudarja, da morajo biti socialne naložbe oblikovane tako, da so fiskalno vzdržne, in temeljiti na zanesljivih analizah stroškov in koristi na nacionalni ravni;</w:t>
            </w:r>
          </w:p>
        </w:tc>
      </w:tr>
    </w:tbl>
    <w:p w14:paraId="77FAF7B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1FDC500" w14:textId="77777777" w:rsidR="00E602CD" w:rsidRPr="00EC3464" w:rsidRDefault="00E602CD" w:rsidP="00E602CD">
      <w:r w:rsidRPr="00EC3464">
        <w:rPr>
          <w:rStyle w:val="HideTWBExt"/>
        </w:rPr>
        <w:t>&lt;/Amend&gt;</w:t>
      </w:r>
    </w:p>
    <w:p w14:paraId="2F7B80B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139</w:t>
      </w:r>
      <w:r w:rsidRPr="00EC3464">
        <w:rPr>
          <w:rStyle w:val="HideTWBExt"/>
          <w:b w:val="0"/>
        </w:rPr>
        <w:t>&lt;/NumAm&gt;</w:t>
      </w:r>
    </w:p>
    <w:p w14:paraId="3005E617" w14:textId="77777777" w:rsidR="00E602CD" w:rsidRPr="00EC3464" w:rsidRDefault="00E602CD" w:rsidP="00E602CD">
      <w:pPr>
        <w:pStyle w:val="NormalBold"/>
      </w:pPr>
      <w:r w:rsidRPr="00EC3464">
        <w:rPr>
          <w:rStyle w:val="HideTWBExt"/>
          <w:b w:val="0"/>
        </w:rPr>
        <w:t>&lt;RepeatBlock-By&gt;&lt;Members&gt;</w:t>
      </w:r>
      <w:r w:rsidRPr="00EC3464">
        <w:t>Pál Szekeres, Nikola Bartůšek</w:t>
      </w:r>
      <w:r w:rsidRPr="00EC3464">
        <w:rPr>
          <w:rStyle w:val="HideTWBExt"/>
          <w:b w:val="0"/>
        </w:rPr>
        <w:t>&lt;/Members&gt;</w:t>
      </w:r>
    </w:p>
    <w:p w14:paraId="6D58D2A0" w14:textId="77777777" w:rsidR="00E602CD" w:rsidRPr="00EC3464" w:rsidRDefault="00E602CD" w:rsidP="00E602CD">
      <w:pPr>
        <w:pStyle w:val="NormalBold"/>
      </w:pPr>
      <w:r w:rsidRPr="00EC3464">
        <w:rPr>
          <w:rStyle w:val="HideTWBExt"/>
          <w:b w:val="0"/>
        </w:rPr>
        <w:t>&lt;/RepeatBlock-By&gt;</w:t>
      </w:r>
    </w:p>
    <w:p w14:paraId="03952EE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D350141"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5BA0125" w14:textId="77777777" w:rsidTr="00557025">
        <w:trPr>
          <w:trHeight w:hRule="exact" w:val="240"/>
          <w:jc w:val="center"/>
        </w:trPr>
        <w:tc>
          <w:tcPr>
            <w:tcW w:w="9752" w:type="dxa"/>
            <w:gridSpan w:val="2"/>
            <w:tcBorders>
              <w:top w:val="nil"/>
              <w:left w:val="nil"/>
              <w:bottom w:val="nil"/>
              <w:right w:val="nil"/>
            </w:tcBorders>
          </w:tcPr>
          <w:p w14:paraId="457DC9F8" w14:textId="77777777" w:rsidR="00E602CD" w:rsidRPr="00EC3464" w:rsidRDefault="00E602CD" w:rsidP="00557025"/>
        </w:tc>
      </w:tr>
      <w:tr w:rsidR="00626753" w:rsidRPr="00EC3464" w14:paraId="03C68B2F" w14:textId="77777777" w:rsidTr="00557025">
        <w:trPr>
          <w:trHeight w:val="240"/>
          <w:jc w:val="center"/>
        </w:trPr>
        <w:tc>
          <w:tcPr>
            <w:tcW w:w="4876" w:type="dxa"/>
            <w:tcBorders>
              <w:top w:val="nil"/>
              <w:left w:val="nil"/>
              <w:bottom w:val="nil"/>
              <w:right w:val="nil"/>
            </w:tcBorders>
          </w:tcPr>
          <w:p w14:paraId="4BCA97F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633FEE6" w14:textId="77777777" w:rsidR="00E602CD" w:rsidRPr="00EC3464" w:rsidRDefault="00E602CD" w:rsidP="00557025">
            <w:pPr>
              <w:pStyle w:val="AmColumnHeading"/>
            </w:pPr>
            <w:r w:rsidRPr="00EC3464">
              <w:t>Predlog spremembe</w:t>
            </w:r>
          </w:p>
        </w:tc>
      </w:tr>
      <w:tr w:rsidR="00626753" w:rsidRPr="00EC3464" w14:paraId="79FD07AB" w14:textId="77777777" w:rsidTr="00557025">
        <w:trPr>
          <w:jc w:val="center"/>
        </w:trPr>
        <w:tc>
          <w:tcPr>
            <w:tcW w:w="4876" w:type="dxa"/>
            <w:tcBorders>
              <w:top w:val="nil"/>
              <w:left w:val="nil"/>
              <w:bottom w:val="nil"/>
              <w:right w:val="nil"/>
            </w:tcBorders>
          </w:tcPr>
          <w:p w14:paraId="72D64471" w14:textId="77777777" w:rsidR="00E602CD" w:rsidRPr="00EC3464" w:rsidRDefault="00E602CD" w:rsidP="00557025">
            <w:pPr>
              <w:pStyle w:val="Normal6a"/>
            </w:pPr>
            <w:r w:rsidRPr="00EC3464">
              <w:t>1.</w:t>
            </w:r>
            <w:r w:rsidRPr="00EC3464">
              <w:tab/>
              <w:t xml:space="preserve">poudarja </w:t>
            </w:r>
            <w:r w:rsidRPr="00EC3464">
              <w:rPr>
                <w:b/>
                <w:i/>
              </w:rPr>
              <w:t>konkurenčno prednost</w:t>
            </w:r>
            <w:r w:rsidRPr="00EC3464">
              <w:t xml:space="preserve">, ki </w:t>
            </w:r>
            <w:r w:rsidRPr="00EC3464">
              <w:rPr>
                <w:b/>
                <w:i/>
              </w:rPr>
              <w:t>jo</w:t>
            </w:r>
            <w:r w:rsidRPr="00EC3464">
              <w:t xml:space="preserve"> imajo naložbe v socialni model EU; </w:t>
            </w:r>
            <w:r w:rsidRPr="00EC3464">
              <w:rPr>
                <w:b/>
                <w:i/>
              </w:rPr>
              <w:t>poziva</w:t>
            </w:r>
            <w:r w:rsidRPr="00EC3464">
              <w:t xml:space="preserve">, naj </w:t>
            </w:r>
            <w:r w:rsidRPr="00EC3464">
              <w:rPr>
                <w:b/>
                <w:i/>
              </w:rPr>
              <w:t>se</w:t>
            </w:r>
            <w:r w:rsidRPr="00EC3464">
              <w:t xml:space="preserve"> priporočila skupine na visoki ravni za prihodnost socialne zaščite in socialne države v EU ter priporočila iz poročil Enrica Lette in Maria Draghija </w:t>
            </w:r>
            <w:r w:rsidRPr="00EC3464">
              <w:rPr>
                <w:b/>
                <w:i/>
              </w:rPr>
              <w:t>vključijo v proces evropskega semestra</w:t>
            </w:r>
            <w:r w:rsidRPr="00EC3464">
              <w:t xml:space="preserve">; </w:t>
            </w:r>
            <w:r w:rsidRPr="00EC3464">
              <w:rPr>
                <w:b/>
                <w:i/>
              </w:rPr>
              <w:t>pozdravlja vključitev</w:t>
            </w:r>
            <w:r w:rsidRPr="00EC3464">
              <w:t xml:space="preserve"> evropskega stebra socialnih pravic v okvir gospodarskega upravljanja, države članice pa poziva, naj izkoristijo možnost podaljšanja prilagoditvenega obdobja za naložbe v prednostne naloge evropskega stebra socialnih pravic; </w:t>
            </w:r>
            <w:r w:rsidRPr="00EC3464">
              <w:rPr>
                <w:b/>
                <w:i/>
              </w:rPr>
              <w:t>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210C9000" w14:textId="77777777" w:rsidR="00E602CD" w:rsidRPr="00EC3464" w:rsidRDefault="00E602CD" w:rsidP="00557025">
            <w:pPr>
              <w:pStyle w:val="Normal6a"/>
            </w:pPr>
            <w:r w:rsidRPr="00EC3464">
              <w:t>1.</w:t>
            </w:r>
            <w:r w:rsidRPr="00EC3464">
              <w:tab/>
              <w:t xml:space="preserve">poudarja </w:t>
            </w:r>
            <w:r w:rsidRPr="00EC3464">
              <w:rPr>
                <w:b/>
                <w:i/>
              </w:rPr>
              <w:t>potencialne koristi</w:t>
            </w:r>
            <w:r w:rsidRPr="00EC3464">
              <w:t xml:space="preserve">, ki </w:t>
            </w:r>
            <w:r w:rsidRPr="00EC3464">
              <w:rPr>
                <w:b/>
                <w:i/>
              </w:rPr>
              <w:t>jih</w:t>
            </w:r>
            <w:r w:rsidRPr="00EC3464">
              <w:t xml:space="preserve"> imajo naložbe v socialni model EU; </w:t>
            </w:r>
            <w:r w:rsidRPr="00EC3464">
              <w:rPr>
                <w:b/>
                <w:i/>
              </w:rPr>
              <w:t>spodbuja države članice</w:t>
            </w:r>
            <w:r w:rsidRPr="00EC3464">
              <w:t xml:space="preserve">, naj </w:t>
            </w:r>
            <w:r w:rsidRPr="00EC3464">
              <w:rPr>
                <w:b/>
                <w:i/>
              </w:rPr>
              <w:t>pri izvajanju procesa evropskega semestra upoštevajo</w:t>
            </w:r>
            <w:r w:rsidRPr="00EC3464">
              <w:t xml:space="preserve"> priporočila skupine na visoki ravni za prihodnost socialne zaščite in socialne države v EU ter priporočila iz poročil Enrica Lette in Maria Draghija; </w:t>
            </w:r>
            <w:r w:rsidRPr="00EC3464">
              <w:rPr>
                <w:b/>
                <w:i/>
              </w:rPr>
              <w:t>izraža zaskrbljenost zaradi vključitve</w:t>
            </w:r>
            <w:r w:rsidRPr="00EC3464">
              <w:t xml:space="preserve"> evropskega stebra socialnih pravic v okvir gospodarskega upravljanja, države članice pa poziva, naj izkoristijo možnost podaljšanja prilagoditvenega obdobja za naložbe v prednostne naloge evropskega stebra socialnih pravic;</w:t>
            </w:r>
          </w:p>
        </w:tc>
      </w:tr>
    </w:tbl>
    <w:p w14:paraId="7B1C29B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7A83B2" w14:textId="77777777" w:rsidR="00E602CD" w:rsidRPr="00EC3464" w:rsidRDefault="00E602CD" w:rsidP="00E602CD">
      <w:r w:rsidRPr="00EC3464">
        <w:rPr>
          <w:rStyle w:val="HideTWBExt"/>
        </w:rPr>
        <w:t>&lt;/Amend&gt;</w:t>
      </w:r>
    </w:p>
    <w:p w14:paraId="311AE82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140</w:t>
      </w:r>
      <w:r w:rsidRPr="00EC3464">
        <w:rPr>
          <w:rStyle w:val="HideTWBExt"/>
          <w:b w:val="0"/>
        </w:rPr>
        <w:t>&lt;/NumAm&gt;</w:t>
      </w:r>
    </w:p>
    <w:p w14:paraId="70490B9D" w14:textId="730686F9"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D4F8903" w14:textId="77777777" w:rsidR="00E602CD" w:rsidRPr="00EC3464" w:rsidRDefault="00E602CD" w:rsidP="00E602CD">
      <w:pPr>
        <w:pStyle w:val="NormalBold"/>
      </w:pPr>
      <w:r w:rsidRPr="00EC3464">
        <w:rPr>
          <w:rStyle w:val="HideTWBExt"/>
          <w:b w:val="0"/>
        </w:rPr>
        <w:t>&lt;/RepeatBlock-By&gt;</w:t>
      </w:r>
    </w:p>
    <w:p w14:paraId="2F47FF0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1049B8"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0A2923A" w14:textId="77777777" w:rsidTr="00557025">
        <w:trPr>
          <w:trHeight w:hRule="exact" w:val="240"/>
          <w:jc w:val="center"/>
        </w:trPr>
        <w:tc>
          <w:tcPr>
            <w:tcW w:w="9752" w:type="dxa"/>
            <w:gridSpan w:val="2"/>
            <w:tcBorders>
              <w:top w:val="nil"/>
              <w:left w:val="nil"/>
              <w:bottom w:val="nil"/>
              <w:right w:val="nil"/>
            </w:tcBorders>
          </w:tcPr>
          <w:p w14:paraId="23E91A4C" w14:textId="77777777" w:rsidR="00E602CD" w:rsidRPr="00EC3464" w:rsidRDefault="00E602CD" w:rsidP="00557025"/>
        </w:tc>
      </w:tr>
      <w:tr w:rsidR="00626753" w:rsidRPr="00EC3464" w14:paraId="2BF351C5" w14:textId="77777777" w:rsidTr="00557025">
        <w:trPr>
          <w:trHeight w:val="240"/>
          <w:jc w:val="center"/>
        </w:trPr>
        <w:tc>
          <w:tcPr>
            <w:tcW w:w="4876" w:type="dxa"/>
            <w:tcBorders>
              <w:top w:val="nil"/>
              <w:left w:val="nil"/>
              <w:bottom w:val="nil"/>
              <w:right w:val="nil"/>
            </w:tcBorders>
          </w:tcPr>
          <w:p w14:paraId="37D092E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79FE3CF" w14:textId="77777777" w:rsidR="00E602CD" w:rsidRPr="00EC3464" w:rsidRDefault="00E602CD" w:rsidP="00557025">
            <w:pPr>
              <w:pStyle w:val="AmColumnHeading"/>
            </w:pPr>
            <w:r w:rsidRPr="00EC3464">
              <w:t>Predlog spremembe</w:t>
            </w:r>
          </w:p>
        </w:tc>
      </w:tr>
      <w:tr w:rsidR="00626753" w:rsidRPr="00EC3464" w14:paraId="7365DE3C" w14:textId="77777777" w:rsidTr="00557025">
        <w:trPr>
          <w:jc w:val="center"/>
        </w:trPr>
        <w:tc>
          <w:tcPr>
            <w:tcW w:w="4876" w:type="dxa"/>
            <w:tcBorders>
              <w:top w:val="nil"/>
              <w:left w:val="nil"/>
              <w:bottom w:val="nil"/>
              <w:right w:val="nil"/>
            </w:tcBorders>
          </w:tcPr>
          <w:p w14:paraId="3094B6AD"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5430E8F5"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w:t>
            </w:r>
            <w:r w:rsidRPr="00EC3464">
              <w:rPr>
                <w:b/>
                <w:i/>
              </w:rPr>
              <w:t>, če utrjujejo cilje evropskega stebra socialnih pravic,</w:t>
            </w:r>
            <w:r w:rsidRPr="00EC3464">
              <w:t xml:space="preserve">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w:t>
            </w:r>
            <w:r w:rsidRPr="00EC3464">
              <w:rPr>
                <w:b/>
                <w:i/>
              </w:rPr>
              <w:t>ter prizadevanja za socialno pravičnost in konvergenco navzgor</w:t>
            </w:r>
            <w:r w:rsidRPr="00EC3464">
              <w:t>; poziva, naj se integrirani okvir upravljanja odraža v notranjih procesih institucij EU in naj bodo njihovi gospodarski in socialni organi v enaki meri vključeni;</w:t>
            </w:r>
          </w:p>
        </w:tc>
      </w:tr>
    </w:tbl>
    <w:p w14:paraId="260B9ED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6D90EBF" w14:textId="77777777" w:rsidR="00E602CD" w:rsidRPr="00EC3464" w:rsidRDefault="00E602CD" w:rsidP="00E602CD">
      <w:r w:rsidRPr="00EC3464">
        <w:rPr>
          <w:rStyle w:val="HideTWBExt"/>
        </w:rPr>
        <w:t>&lt;/Amend&gt;</w:t>
      </w:r>
    </w:p>
    <w:p w14:paraId="7017862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141</w:t>
      </w:r>
      <w:r w:rsidRPr="00EC3464">
        <w:rPr>
          <w:rStyle w:val="HideTWBExt"/>
          <w:b w:val="0"/>
        </w:rPr>
        <w:t>&lt;/NumAm&gt;</w:t>
      </w:r>
    </w:p>
    <w:p w14:paraId="5182A564"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C0FC6B8" w14:textId="77777777" w:rsidR="00E602CD" w:rsidRPr="00EC3464" w:rsidRDefault="00E602CD" w:rsidP="00E602CD">
      <w:pPr>
        <w:pStyle w:val="NormalBold"/>
      </w:pPr>
      <w:r w:rsidRPr="00EC3464">
        <w:rPr>
          <w:rStyle w:val="HideTWBExt"/>
          <w:b w:val="0"/>
        </w:rPr>
        <w:t>&lt;/RepeatBlock-By&gt;</w:t>
      </w:r>
    </w:p>
    <w:p w14:paraId="24474F1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EB1314A" w14:textId="77777777" w:rsidR="00E602CD" w:rsidRPr="00EC3464" w:rsidRDefault="00E602CD" w:rsidP="00E602CD">
      <w:pPr>
        <w:pStyle w:val="NormalBold"/>
      </w:pPr>
      <w:r w:rsidRPr="00EC3464">
        <w:rPr>
          <w:rStyle w:val="HideTWBExt"/>
          <w:b w:val="0"/>
        </w:rPr>
        <w:t>&lt;Article&gt;</w:t>
      </w:r>
      <w:r w:rsidRPr="00EC3464">
        <w:t>Odstavek 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D732997" w14:textId="77777777" w:rsidTr="00557025">
        <w:trPr>
          <w:trHeight w:hRule="exact" w:val="240"/>
          <w:jc w:val="center"/>
        </w:trPr>
        <w:tc>
          <w:tcPr>
            <w:tcW w:w="9752" w:type="dxa"/>
            <w:gridSpan w:val="2"/>
            <w:tcBorders>
              <w:top w:val="nil"/>
              <w:left w:val="nil"/>
              <w:bottom w:val="nil"/>
              <w:right w:val="nil"/>
            </w:tcBorders>
          </w:tcPr>
          <w:p w14:paraId="4EBCD639" w14:textId="77777777" w:rsidR="00E602CD" w:rsidRPr="00EC3464" w:rsidRDefault="00E602CD" w:rsidP="00557025"/>
        </w:tc>
      </w:tr>
      <w:tr w:rsidR="00626753" w:rsidRPr="00EC3464" w14:paraId="3BD3BB65" w14:textId="77777777" w:rsidTr="00557025">
        <w:trPr>
          <w:trHeight w:val="240"/>
          <w:jc w:val="center"/>
        </w:trPr>
        <w:tc>
          <w:tcPr>
            <w:tcW w:w="4876" w:type="dxa"/>
            <w:tcBorders>
              <w:top w:val="nil"/>
              <w:left w:val="nil"/>
              <w:bottom w:val="nil"/>
              <w:right w:val="nil"/>
            </w:tcBorders>
          </w:tcPr>
          <w:p w14:paraId="060F5A6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60AEA85" w14:textId="77777777" w:rsidR="00E602CD" w:rsidRPr="00EC3464" w:rsidRDefault="00E602CD" w:rsidP="00557025">
            <w:pPr>
              <w:pStyle w:val="AmColumnHeading"/>
            </w:pPr>
            <w:r w:rsidRPr="00EC3464">
              <w:t>Predlog spremembe</w:t>
            </w:r>
          </w:p>
        </w:tc>
      </w:tr>
      <w:tr w:rsidR="00626753" w:rsidRPr="00EC3464" w14:paraId="6C7DB66F" w14:textId="77777777" w:rsidTr="00557025">
        <w:trPr>
          <w:jc w:val="center"/>
        </w:trPr>
        <w:tc>
          <w:tcPr>
            <w:tcW w:w="4876" w:type="dxa"/>
            <w:tcBorders>
              <w:top w:val="nil"/>
              <w:left w:val="nil"/>
              <w:bottom w:val="nil"/>
              <w:right w:val="nil"/>
            </w:tcBorders>
          </w:tcPr>
          <w:p w14:paraId="44C8EBAE"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c>
          <w:tcPr>
            <w:tcW w:w="4876" w:type="dxa"/>
            <w:tcBorders>
              <w:top w:val="nil"/>
              <w:left w:val="nil"/>
              <w:bottom w:val="nil"/>
              <w:right w:val="nil"/>
            </w:tcBorders>
          </w:tcPr>
          <w:p w14:paraId="6B0651D1" w14:textId="77777777" w:rsidR="00E602CD" w:rsidRPr="00EC3464" w:rsidRDefault="00E602CD" w:rsidP="00557025">
            <w:pPr>
              <w:pStyle w:val="Normal6a"/>
            </w:pPr>
            <w:r w:rsidRPr="00EC3464">
              <w:t>1.</w:t>
            </w:r>
            <w:r w:rsidRPr="00EC3464">
              <w:tab/>
              <w:t>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w:t>
            </w:r>
            <w:r w:rsidRPr="00EC3464">
              <w:rPr>
                <w:b/>
                <w:i/>
              </w:rPr>
              <w:t>, da bi zaščitili in okrepili socialno tržno gospodarstvo EU</w:t>
            </w:r>
            <w:r w:rsidRPr="00EC3464">
              <w:t>;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w:t>
            </w:r>
          </w:p>
        </w:tc>
      </w:tr>
    </w:tbl>
    <w:p w14:paraId="2DCCB5B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164DF6A" w14:textId="77777777" w:rsidR="00E602CD" w:rsidRPr="00EC3464" w:rsidRDefault="00E602CD" w:rsidP="00E602CD">
      <w:r w:rsidRPr="00EC3464">
        <w:rPr>
          <w:rStyle w:val="HideTWBExt"/>
        </w:rPr>
        <w:t>&lt;/Amend&gt;</w:t>
      </w:r>
    </w:p>
    <w:p w14:paraId="35DBB17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142</w:t>
      </w:r>
      <w:r w:rsidRPr="00EC3464">
        <w:rPr>
          <w:rStyle w:val="HideTWBExt"/>
          <w:b w:val="0"/>
        </w:rPr>
        <w:t>&lt;/NumAm&gt;</w:t>
      </w:r>
    </w:p>
    <w:p w14:paraId="4834C2EE"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B26F8FB" w14:textId="77777777" w:rsidR="00E602CD" w:rsidRPr="00EC3464" w:rsidRDefault="00E602CD" w:rsidP="00E602CD">
      <w:pPr>
        <w:pStyle w:val="NormalBold"/>
      </w:pPr>
      <w:r w:rsidRPr="00EC3464">
        <w:rPr>
          <w:rStyle w:val="HideTWBExt"/>
          <w:b w:val="0"/>
        </w:rPr>
        <w:t>&lt;/RepeatBlock-By&gt;</w:t>
      </w:r>
    </w:p>
    <w:p w14:paraId="112A8AD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81CB218" w14:textId="77777777" w:rsidR="00E602CD" w:rsidRPr="00EC3464" w:rsidRDefault="00E602CD" w:rsidP="00E602CD">
      <w:pPr>
        <w:pStyle w:val="NormalBold"/>
      </w:pPr>
      <w:r w:rsidRPr="00EC3464">
        <w:rPr>
          <w:rStyle w:val="HideTWBExt"/>
          <w:b w:val="0"/>
        </w:rPr>
        <w:t>&lt;Article&gt;</w:t>
      </w:r>
      <w:r w:rsidRPr="00EC3464">
        <w:t>Odstavek 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CFF2B5C" w14:textId="77777777" w:rsidTr="00557025">
        <w:trPr>
          <w:trHeight w:hRule="exact" w:val="240"/>
          <w:jc w:val="center"/>
        </w:trPr>
        <w:tc>
          <w:tcPr>
            <w:tcW w:w="9752" w:type="dxa"/>
            <w:gridSpan w:val="2"/>
            <w:tcBorders>
              <w:top w:val="nil"/>
              <w:left w:val="nil"/>
              <w:bottom w:val="nil"/>
              <w:right w:val="nil"/>
            </w:tcBorders>
          </w:tcPr>
          <w:p w14:paraId="6FE91CB4" w14:textId="77777777" w:rsidR="00E602CD" w:rsidRPr="00EC3464" w:rsidRDefault="00E602CD" w:rsidP="00557025"/>
        </w:tc>
      </w:tr>
      <w:tr w:rsidR="00626753" w:rsidRPr="00EC3464" w14:paraId="16C3D72F" w14:textId="77777777" w:rsidTr="00557025">
        <w:trPr>
          <w:trHeight w:val="240"/>
          <w:jc w:val="center"/>
        </w:trPr>
        <w:tc>
          <w:tcPr>
            <w:tcW w:w="4876" w:type="dxa"/>
            <w:tcBorders>
              <w:top w:val="nil"/>
              <w:left w:val="nil"/>
              <w:bottom w:val="nil"/>
              <w:right w:val="nil"/>
            </w:tcBorders>
          </w:tcPr>
          <w:p w14:paraId="442F5FE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8022CC" w14:textId="77777777" w:rsidR="00E602CD" w:rsidRPr="00EC3464" w:rsidRDefault="00E602CD" w:rsidP="00557025">
            <w:pPr>
              <w:pStyle w:val="AmColumnHeading"/>
            </w:pPr>
            <w:r w:rsidRPr="00EC3464">
              <w:t>Predlog spremembe</w:t>
            </w:r>
          </w:p>
        </w:tc>
      </w:tr>
      <w:tr w:rsidR="00626753" w:rsidRPr="00EC3464" w14:paraId="3C7F000F" w14:textId="77777777" w:rsidTr="00557025">
        <w:trPr>
          <w:jc w:val="center"/>
        </w:trPr>
        <w:tc>
          <w:tcPr>
            <w:tcW w:w="4876" w:type="dxa"/>
            <w:tcBorders>
              <w:top w:val="nil"/>
              <w:left w:val="nil"/>
              <w:bottom w:val="nil"/>
              <w:right w:val="nil"/>
            </w:tcBorders>
          </w:tcPr>
          <w:p w14:paraId="7222EF34" w14:textId="77777777" w:rsidR="00E602CD" w:rsidRPr="00EC3464" w:rsidRDefault="00E602CD" w:rsidP="00557025">
            <w:pPr>
              <w:pStyle w:val="Normal6a"/>
            </w:pPr>
          </w:p>
        </w:tc>
        <w:tc>
          <w:tcPr>
            <w:tcW w:w="4876" w:type="dxa"/>
            <w:tcBorders>
              <w:top w:val="nil"/>
              <w:left w:val="nil"/>
              <w:bottom w:val="nil"/>
              <w:right w:val="nil"/>
            </w:tcBorders>
          </w:tcPr>
          <w:p w14:paraId="413F8285" w14:textId="77777777" w:rsidR="00E602CD" w:rsidRPr="00EC3464" w:rsidRDefault="00E602CD" w:rsidP="00557025">
            <w:pPr>
              <w:pStyle w:val="Normal6a"/>
            </w:pPr>
            <w:r w:rsidRPr="00EC3464">
              <w:rPr>
                <w:b/>
                <w:i/>
              </w:rPr>
              <w:t>1a.</w:t>
            </w:r>
            <w:r w:rsidRPr="00EC3464">
              <w:tab/>
            </w:r>
            <w:r w:rsidRPr="00EC3464">
              <w:rPr>
                <w:b/>
                <w:i/>
              </w:rPr>
              <w:t>meni, da bi morale Komisija in države članice zagotoviti, da bodo fiskalne politike v okviru evropskega semestra podpirale naložbe, usklajene z evropskim stebrom socialnih pravic; poudarja, da so te socialne naložbe bistvene za socialno kohezijo, navzgor usmerjeno konvergenco, dolgoročno gospodarsko vzdržnost in reševanje izzivov, opredeljenih v pregledu socialnih kazalnikov in okviru za socialno konvergenco;</w:t>
            </w:r>
          </w:p>
        </w:tc>
      </w:tr>
    </w:tbl>
    <w:p w14:paraId="6F320DD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E493157" w14:textId="77777777" w:rsidR="00E602CD" w:rsidRPr="00EC3464" w:rsidRDefault="00E602CD" w:rsidP="00E602CD">
      <w:r w:rsidRPr="00EC3464">
        <w:rPr>
          <w:rStyle w:val="HideTWBExt"/>
        </w:rPr>
        <w:t>&lt;/Amend&gt;</w:t>
      </w:r>
    </w:p>
    <w:p w14:paraId="08F6C0C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143</w:t>
      </w:r>
      <w:r w:rsidRPr="00EC3464">
        <w:rPr>
          <w:rStyle w:val="HideTWBExt"/>
          <w:b w:val="0"/>
        </w:rPr>
        <w:t>&lt;/NumAm&gt;</w:t>
      </w:r>
    </w:p>
    <w:p w14:paraId="7D4E7AF7"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46D04C6B" w14:textId="77777777" w:rsidR="00E602CD" w:rsidRPr="00EC3464" w:rsidRDefault="00E602CD" w:rsidP="00E602CD">
      <w:pPr>
        <w:pStyle w:val="NormalBold"/>
      </w:pPr>
      <w:r w:rsidRPr="00EC3464">
        <w:rPr>
          <w:rStyle w:val="HideTWBExt"/>
          <w:b w:val="0"/>
        </w:rPr>
        <w:t>&lt;/RepeatBlock-By&gt;</w:t>
      </w:r>
    </w:p>
    <w:p w14:paraId="401073E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3BF069" w14:textId="77777777" w:rsidR="00E602CD" w:rsidRPr="00EC3464" w:rsidRDefault="00E602CD" w:rsidP="00E602CD">
      <w:pPr>
        <w:pStyle w:val="NormalBold"/>
      </w:pPr>
      <w:r w:rsidRPr="00EC3464">
        <w:rPr>
          <w:rStyle w:val="HideTWBExt"/>
          <w:b w:val="0"/>
        </w:rPr>
        <w:t>&lt;Article&gt;</w:t>
      </w:r>
      <w:r w:rsidRPr="00EC3464">
        <w:t>Odstavek 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692C7F6" w14:textId="77777777" w:rsidTr="00557025">
        <w:trPr>
          <w:trHeight w:hRule="exact" w:val="240"/>
          <w:jc w:val="center"/>
        </w:trPr>
        <w:tc>
          <w:tcPr>
            <w:tcW w:w="9752" w:type="dxa"/>
            <w:gridSpan w:val="2"/>
            <w:tcBorders>
              <w:top w:val="nil"/>
              <w:left w:val="nil"/>
              <w:bottom w:val="nil"/>
              <w:right w:val="nil"/>
            </w:tcBorders>
          </w:tcPr>
          <w:p w14:paraId="6082D784" w14:textId="77777777" w:rsidR="00E602CD" w:rsidRPr="00EC3464" w:rsidRDefault="00E602CD" w:rsidP="00557025"/>
        </w:tc>
      </w:tr>
      <w:tr w:rsidR="00626753" w:rsidRPr="00EC3464" w14:paraId="754531C6" w14:textId="77777777" w:rsidTr="00557025">
        <w:trPr>
          <w:trHeight w:val="240"/>
          <w:jc w:val="center"/>
        </w:trPr>
        <w:tc>
          <w:tcPr>
            <w:tcW w:w="4876" w:type="dxa"/>
            <w:tcBorders>
              <w:top w:val="nil"/>
              <w:left w:val="nil"/>
              <w:bottom w:val="nil"/>
              <w:right w:val="nil"/>
            </w:tcBorders>
          </w:tcPr>
          <w:p w14:paraId="180DD62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5DD48F8" w14:textId="77777777" w:rsidR="00E602CD" w:rsidRPr="00EC3464" w:rsidRDefault="00E602CD" w:rsidP="00557025">
            <w:pPr>
              <w:pStyle w:val="AmColumnHeading"/>
            </w:pPr>
            <w:r w:rsidRPr="00EC3464">
              <w:t>Predlog spremembe</w:t>
            </w:r>
          </w:p>
        </w:tc>
      </w:tr>
      <w:tr w:rsidR="00626753" w:rsidRPr="00EC3464" w14:paraId="16173F29" w14:textId="77777777" w:rsidTr="00557025">
        <w:trPr>
          <w:jc w:val="center"/>
        </w:trPr>
        <w:tc>
          <w:tcPr>
            <w:tcW w:w="4876" w:type="dxa"/>
            <w:tcBorders>
              <w:top w:val="nil"/>
              <w:left w:val="nil"/>
              <w:bottom w:val="nil"/>
              <w:right w:val="nil"/>
            </w:tcBorders>
          </w:tcPr>
          <w:p w14:paraId="7A937768" w14:textId="77777777" w:rsidR="00E602CD" w:rsidRPr="00EC3464" w:rsidRDefault="00E602CD" w:rsidP="00557025">
            <w:pPr>
              <w:pStyle w:val="Normal6a"/>
            </w:pPr>
          </w:p>
        </w:tc>
        <w:tc>
          <w:tcPr>
            <w:tcW w:w="4876" w:type="dxa"/>
            <w:tcBorders>
              <w:top w:val="nil"/>
              <w:left w:val="nil"/>
              <w:bottom w:val="nil"/>
              <w:right w:val="nil"/>
            </w:tcBorders>
          </w:tcPr>
          <w:p w14:paraId="0658C200" w14:textId="77777777" w:rsidR="00E602CD" w:rsidRPr="00EC3464" w:rsidRDefault="00E602CD" w:rsidP="00557025">
            <w:pPr>
              <w:pStyle w:val="Normal6a"/>
            </w:pPr>
            <w:r w:rsidRPr="00EC3464">
              <w:rPr>
                <w:b/>
                <w:i/>
              </w:rPr>
              <w:t>1a.</w:t>
            </w:r>
            <w:r w:rsidRPr="00EC3464">
              <w:tab/>
            </w:r>
            <w:r w:rsidRPr="00EC3464">
              <w:rPr>
                <w:b/>
                <w:i/>
              </w:rPr>
              <w:t>predlaga, naj se integrirani okvir upravljanja odraža v notranjih procesih institucij EU in naj bodo njihovi gospodarski in socialni organi uravnoteženo vključeni, pri čemer se je treba izogibati uporabi dvojnih in političnih standardov pri gospodarskih odločitvah, ki spodbujajo konkurenčnost, produktivnost, polni dostop vseh državljanov EU do visokošolskega izobraževanja (Erasmus) in prehode gospodarstev držav članic;</w:t>
            </w:r>
          </w:p>
        </w:tc>
      </w:tr>
    </w:tbl>
    <w:p w14:paraId="14DED47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389F1DC" w14:textId="77777777" w:rsidR="00E602CD" w:rsidRPr="00EC3464" w:rsidRDefault="00E602CD" w:rsidP="00E602CD">
      <w:r w:rsidRPr="00EC3464">
        <w:rPr>
          <w:rStyle w:val="HideTWBExt"/>
        </w:rPr>
        <w:t>&lt;/Amend&gt;</w:t>
      </w:r>
    </w:p>
    <w:p w14:paraId="1E105ED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144</w:t>
      </w:r>
      <w:r w:rsidRPr="00EC3464">
        <w:rPr>
          <w:rStyle w:val="HideTWBExt"/>
          <w:b w:val="0"/>
        </w:rPr>
        <w:t>&lt;/NumAm&gt;</w:t>
      </w:r>
    </w:p>
    <w:p w14:paraId="75131061" w14:textId="77A6166F"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776854DE" w14:textId="77777777" w:rsidR="00E602CD" w:rsidRPr="00EC3464" w:rsidRDefault="00E602CD" w:rsidP="00E602CD">
      <w:pPr>
        <w:pStyle w:val="NormalBold"/>
      </w:pPr>
      <w:r w:rsidRPr="00EC3464">
        <w:rPr>
          <w:rStyle w:val="HideTWBExt"/>
          <w:b w:val="0"/>
        </w:rPr>
        <w:t>&lt;/RepeatBlock-By&gt;</w:t>
      </w:r>
    </w:p>
    <w:p w14:paraId="788CBDC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A58B815" w14:textId="77777777" w:rsidR="00E602CD" w:rsidRPr="00EC3464" w:rsidRDefault="00E602CD" w:rsidP="00E602CD">
      <w:pPr>
        <w:pStyle w:val="NormalBold"/>
      </w:pPr>
      <w:r w:rsidRPr="00EC3464">
        <w:rPr>
          <w:rStyle w:val="HideTWBExt"/>
          <w:b w:val="0"/>
        </w:rPr>
        <w:t>&lt;Article&gt;</w:t>
      </w:r>
      <w:r w:rsidRPr="00EC3464">
        <w:t>Odstavek 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7B0639B" w14:textId="77777777" w:rsidTr="00557025">
        <w:trPr>
          <w:trHeight w:hRule="exact" w:val="240"/>
          <w:jc w:val="center"/>
        </w:trPr>
        <w:tc>
          <w:tcPr>
            <w:tcW w:w="9752" w:type="dxa"/>
            <w:gridSpan w:val="2"/>
            <w:tcBorders>
              <w:top w:val="nil"/>
              <w:left w:val="nil"/>
              <w:bottom w:val="nil"/>
              <w:right w:val="nil"/>
            </w:tcBorders>
          </w:tcPr>
          <w:p w14:paraId="489ADA2A" w14:textId="77777777" w:rsidR="00E602CD" w:rsidRPr="00EC3464" w:rsidRDefault="00E602CD" w:rsidP="00557025"/>
        </w:tc>
      </w:tr>
      <w:tr w:rsidR="00626753" w:rsidRPr="00EC3464" w14:paraId="0D10A8D3" w14:textId="77777777" w:rsidTr="00557025">
        <w:trPr>
          <w:trHeight w:val="240"/>
          <w:jc w:val="center"/>
        </w:trPr>
        <w:tc>
          <w:tcPr>
            <w:tcW w:w="4876" w:type="dxa"/>
            <w:tcBorders>
              <w:top w:val="nil"/>
              <w:left w:val="nil"/>
              <w:bottom w:val="nil"/>
              <w:right w:val="nil"/>
            </w:tcBorders>
          </w:tcPr>
          <w:p w14:paraId="44EA362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2C7851" w14:textId="77777777" w:rsidR="00E602CD" w:rsidRPr="00EC3464" w:rsidRDefault="00E602CD" w:rsidP="00557025">
            <w:pPr>
              <w:pStyle w:val="AmColumnHeading"/>
            </w:pPr>
            <w:r w:rsidRPr="00EC3464">
              <w:t>Predlog spremembe</w:t>
            </w:r>
          </w:p>
        </w:tc>
      </w:tr>
      <w:tr w:rsidR="00626753" w:rsidRPr="00EC3464" w14:paraId="1FF70ADA" w14:textId="77777777" w:rsidTr="00557025">
        <w:trPr>
          <w:jc w:val="center"/>
        </w:trPr>
        <w:tc>
          <w:tcPr>
            <w:tcW w:w="4876" w:type="dxa"/>
            <w:tcBorders>
              <w:top w:val="nil"/>
              <w:left w:val="nil"/>
              <w:bottom w:val="nil"/>
              <w:right w:val="nil"/>
            </w:tcBorders>
          </w:tcPr>
          <w:p w14:paraId="5329619F" w14:textId="77777777" w:rsidR="00E602CD" w:rsidRPr="00EC3464" w:rsidRDefault="00E602CD" w:rsidP="00557025">
            <w:pPr>
              <w:pStyle w:val="Normal6a"/>
            </w:pPr>
          </w:p>
        </w:tc>
        <w:tc>
          <w:tcPr>
            <w:tcW w:w="4876" w:type="dxa"/>
            <w:tcBorders>
              <w:top w:val="nil"/>
              <w:left w:val="nil"/>
              <w:bottom w:val="nil"/>
              <w:right w:val="nil"/>
            </w:tcBorders>
          </w:tcPr>
          <w:p w14:paraId="7592E8B9" w14:textId="77777777" w:rsidR="00E602CD" w:rsidRPr="00EC3464" w:rsidRDefault="00E602CD" w:rsidP="00557025">
            <w:pPr>
              <w:pStyle w:val="Normal6a"/>
            </w:pPr>
            <w:r w:rsidRPr="00EC3464">
              <w:rPr>
                <w:b/>
                <w:i/>
              </w:rPr>
              <w:t>1a.</w:t>
            </w:r>
            <w:r w:rsidRPr="00EC3464">
              <w:tab/>
            </w:r>
            <w:r w:rsidRPr="00EC3464">
              <w:rPr>
                <w:b/>
                <w:i/>
              </w:rPr>
              <w:t>poudarja, da je za spodbujanje delovnih mest in spretnosti potrebno poslovno okolje, ki omogoča rast malih in srednjih podjetij;</w:t>
            </w:r>
            <w:r w:rsidRPr="00EC3464">
              <w:t xml:space="preserve"> </w:t>
            </w:r>
            <w:r w:rsidRPr="00EC3464">
              <w:rPr>
                <w:b/>
                <w:i/>
              </w:rPr>
              <w:t>opozarja, da mala in srednja podjetja nosijo nesorazmerno veliko regulativno breme, kar omejuje njihovo sposobnost, da bi zagotovila kakovostna delovna mesta;</w:t>
            </w:r>
          </w:p>
        </w:tc>
      </w:tr>
    </w:tbl>
    <w:p w14:paraId="63681A9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2BD12B69" w14:textId="77777777" w:rsidR="00E602CD" w:rsidRPr="00EC3464" w:rsidRDefault="00E602CD" w:rsidP="00E602CD">
      <w:r w:rsidRPr="00EC3464">
        <w:rPr>
          <w:rStyle w:val="HideTWBExt"/>
        </w:rPr>
        <w:t>&lt;/Amend&gt;</w:t>
      </w:r>
    </w:p>
    <w:p w14:paraId="127B2E1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145</w:t>
      </w:r>
      <w:r w:rsidRPr="00EC3464">
        <w:rPr>
          <w:rStyle w:val="HideTWBExt"/>
          <w:b w:val="0"/>
        </w:rPr>
        <w:t>&lt;/NumAm&gt;</w:t>
      </w:r>
    </w:p>
    <w:p w14:paraId="1AA4051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16524CB" w14:textId="77777777" w:rsidR="00E602CD" w:rsidRPr="00EC3464" w:rsidRDefault="00E602CD" w:rsidP="00E602CD">
      <w:pPr>
        <w:pStyle w:val="NormalBold"/>
      </w:pPr>
      <w:r w:rsidRPr="00EC3464">
        <w:rPr>
          <w:rStyle w:val="HideTWBExt"/>
          <w:b w:val="0"/>
        </w:rPr>
        <w:t>&lt;/RepeatBlock-By&gt;</w:t>
      </w:r>
    </w:p>
    <w:p w14:paraId="404151D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4EE8E7D" w14:textId="77777777" w:rsidR="00E602CD" w:rsidRPr="00EC3464" w:rsidRDefault="00E602CD" w:rsidP="00E602CD">
      <w:pPr>
        <w:pStyle w:val="NormalBold"/>
      </w:pPr>
      <w:r w:rsidRPr="00EC3464">
        <w:rPr>
          <w:rStyle w:val="HideTWBExt"/>
          <w:b w:val="0"/>
        </w:rPr>
        <w:t>&lt;Article&gt;</w:t>
      </w:r>
      <w:r w:rsidRPr="00EC3464">
        <w:t>Odstavek 1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05EE6A5" w14:textId="77777777" w:rsidTr="00557025">
        <w:trPr>
          <w:trHeight w:hRule="exact" w:val="240"/>
          <w:jc w:val="center"/>
        </w:trPr>
        <w:tc>
          <w:tcPr>
            <w:tcW w:w="9752" w:type="dxa"/>
            <w:gridSpan w:val="2"/>
            <w:tcBorders>
              <w:top w:val="nil"/>
              <w:left w:val="nil"/>
              <w:bottom w:val="nil"/>
              <w:right w:val="nil"/>
            </w:tcBorders>
          </w:tcPr>
          <w:p w14:paraId="6EDD06E8" w14:textId="77777777" w:rsidR="00E602CD" w:rsidRPr="00EC3464" w:rsidRDefault="00E602CD" w:rsidP="00557025"/>
        </w:tc>
      </w:tr>
      <w:tr w:rsidR="00626753" w:rsidRPr="00EC3464" w14:paraId="06D9C1E1" w14:textId="77777777" w:rsidTr="00557025">
        <w:trPr>
          <w:trHeight w:val="240"/>
          <w:jc w:val="center"/>
        </w:trPr>
        <w:tc>
          <w:tcPr>
            <w:tcW w:w="4876" w:type="dxa"/>
            <w:tcBorders>
              <w:top w:val="nil"/>
              <w:left w:val="nil"/>
              <w:bottom w:val="nil"/>
              <w:right w:val="nil"/>
            </w:tcBorders>
          </w:tcPr>
          <w:p w14:paraId="43C3253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0780161" w14:textId="77777777" w:rsidR="00E602CD" w:rsidRPr="00EC3464" w:rsidRDefault="00E602CD" w:rsidP="00557025">
            <w:pPr>
              <w:pStyle w:val="AmColumnHeading"/>
            </w:pPr>
            <w:r w:rsidRPr="00EC3464">
              <w:t>Predlog spremembe</w:t>
            </w:r>
          </w:p>
        </w:tc>
      </w:tr>
      <w:tr w:rsidR="00626753" w:rsidRPr="00EC3464" w14:paraId="262120EF" w14:textId="77777777" w:rsidTr="00557025">
        <w:trPr>
          <w:jc w:val="center"/>
        </w:trPr>
        <w:tc>
          <w:tcPr>
            <w:tcW w:w="4876" w:type="dxa"/>
            <w:tcBorders>
              <w:top w:val="nil"/>
              <w:left w:val="nil"/>
              <w:bottom w:val="nil"/>
              <w:right w:val="nil"/>
            </w:tcBorders>
          </w:tcPr>
          <w:p w14:paraId="6AEF8DD5" w14:textId="77777777" w:rsidR="00E602CD" w:rsidRPr="00EC3464" w:rsidRDefault="00E602CD" w:rsidP="00557025">
            <w:pPr>
              <w:pStyle w:val="Normal6a"/>
            </w:pPr>
          </w:p>
        </w:tc>
        <w:tc>
          <w:tcPr>
            <w:tcW w:w="4876" w:type="dxa"/>
            <w:tcBorders>
              <w:top w:val="nil"/>
              <w:left w:val="nil"/>
              <w:bottom w:val="nil"/>
              <w:right w:val="nil"/>
            </w:tcBorders>
          </w:tcPr>
          <w:p w14:paraId="03210DF5" w14:textId="77777777" w:rsidR="00E602CD" w:rsidRPr="00EC3464" w:rsidRDefault="00E602CD" w:rsidP="00557025">
            <w:pPr>
              <w:pStyle w:val="Normal6a"/>
            </w:pPr>
            <w:r w:rsidRPr="00EC3464">
              <w:rPr>
                <w:b/>
                <w:i/>
              </w:rPr>
              <w:t>1b.</w:t>
            </w:r>
            <w:r w:rsidRPr="00EC3464">
              <w:tab/>
            </w:r>
            <w:r w:rsidRPr="00EC3464">
              <w:rPr>
                <w:b/>
                <w:i/>
              </w:rPr>
              <w:t>obžaluje pomanjkanje podatkov in analiz o neenakosti in koncentraciji bogastva v EU, saj je to eden glavnih dejavnikov revščine; poziva Komisijo in države članice, naj ocenijo socialno-ekonomski učinek razlik v premoženju in nujno predlagajo ukrepe za pravičnejšo porazdelitev bogastva in virov, da bi se omogočil napredek pri zmanjševanju revščine za 15 milijonov do leta 2030 in širitvi srednjega razreda;</w:t>
            </w:r>
          </w:p>
        </w:tc>
      </w:tr>
    </w:tbl>
    <w:p w14:paraId="5FF93BC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7763E2A" w14:textId="77777777" w:rsidR="00E602CD" w:rsidRPr="00EC3464" w:rsidRDefault="00E602CD" w:rsidP="00E602CD">
      <w:r w:rsidRPr="00EC3464">
        <w:rPr>
          <w:rStyle w:val="HideTWBExt"/>
        </w:rPr>
        <w:t>&lt;/Amend&gt;</w:t>
      </w:r>
    </w:p>
    <w:p w14:paraId="0E3BD66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146</w:t>
      </w:r>
      <w:r w:rsidRPr="00EC3464">
        <w:rPr>
          <w:rStyle w:val="HideTWBExt"/>
          <w:b w:val="0"/>
        </w:rPr>
        <w:t>&lt;/NumAm&gt;</w:t>
      </w:r>
    </w:p>
    <w:p w14:paraId="289D2515"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2FA44D2E" w14:textId="77777777" w:rsidR="00E602CD" w:rsidRPr="00EC3464" w:rsidRDefault="00E602CD" w:rsidP="00E602CD">
      <w:pPr>
        <w:pStyle w:val="NormalBold"/>
      </w:pPr>
      <w:r w:rsidRPr="00EC3464">
        <w:rPr>
          <w:rStyle w:val="HideTWBExt"/>
          <w:b w:val="0"/>
        </w:rPr>
        <w:t>&lt;/RepeatBlock-By&gt;</w:t>
      </w:r>
    </w:p>
    <w:p w14:paraId="4D319A2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2F4A098"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7E829E0" w14:textId="77777777" w:rsidTr="00557025">
        <w:trPr>
          <w:trHeight w:hRule="exact" w:val="240"/>
          <w:jc w:val="center"/>
        </w:trPr>
        <w:tc>
          <w:tcPr>
            <w:tcW w:w="9752" w:type="dxa"/>
            <w:gridSpan w:val="2"/>
            <w:tcBorders>
              <w:top w:val="nil"/>
              <w:left w:val="nil"/>
              <w:bottom w:val="nil"/>
              <w:right w:val="nil"/>
            </w:tcBorders>
          </w:tcPr>
          <w:p w14:paraId="7DC19E70" w14:textId="77777777" w:rsidR="00E602CD" w:rsidRPr="00EC3464" w:rsidRDefault="00E602CD" w:rsidP="00557025"/>
        </w:tc>
      </w:tr>
      <w:tr w:rsidR="00626753" w:rsidRPr="00EC3464" w14:paraId="0802AEF2" w14:textId="77777777" w:rsidTr="00557025">
        <w:trPr>
          <w:trHeight w:val="240"/>
          <w:jc w:val="center"/>
        </w:trPr>
        <w:tc>
          <w:tcPr>
            <w:tcW w:w="4876" w:type="dxa"/>
            <w:tcBorders>
              <w:top w:val="nil"/>
              <w:left w:val="nil"/>
              <w:bottom w:val="nil"/>
              <w:right w:val="nil"/>
            </w:tcBorders>
          </w:tcPr>
          <w:p w14:paraId="709B323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CE35363" w14:textId="77777777" w:rsidR="00E602CD" w:rsidRPr="00EC3464" w:rsidRDefault="00E602CD" w:rsidP="00557025">
            <w:pPr>
              <w:pStyle w:val="AmColumnHeading"/>
            </w:pPr>
            <w:r w:rsidRPr="00EC3464">
              <w:t>Predlog spremembe</w:t>
            </w:r>
          </w:p>
        </w:tc>
      </w:tr>
      <w:tr w:rsidR="00626753" w:rsidRPr="00EC3464" w14:paraId="0F3FB1C1" w14:textId="77777777" w:rsidTr="00557025">
        <w:trPr>
          <w:jc w:val="center"/>
        </w:trPr>
        <w:tc>
          <w:tcPr>
            <w:tcW w:w="4876" w:type="dxa"/>
            <w:tcBorders>
              <w:top w:val="nil"/>
              <w:left w:val="nil"/>
              <w:bottom w:val="nil"/>
              <w:right w:val="nil"/>
            </w:tcBorders>
          </w:tcPr>
          <w:p w14:paraId="69FE334F" w14:textId="77777777" w:rsidR="00E602CD" w:rsidRPr="00EC3464" w:rsidRDefault="00E602CD" w:rsidP="00557025">
            <w:pPr>
              <w:pStyle w:val="Normal6a"/>
            </w:pPr>
            <w:r w:rsidRPr="00EC3464">
              <w:rPr>
                <w:b/>
                <w:i/>
              </w:rPr>
              <w:t>2.</w:t>
            </w:r>
            <w:r w:rsidRPr="00EC3464">
              <w:tab/>
            </w:r>
            <w:r w:rsidRPr="00EC3464">
              <w:rPr>
                <w:b/>
                <w:i/>
              </w:rPr>
              <w:t>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58033CC8" w14:textId="77777777" w:rsidR="00E602CD" w:rsidRPr="00EC3464" w:rsidRDefault="00E602CD" w:rsidP="00557025">
            <w:pPr>
              <w:pStyle w:val="Normal6a"/>
            </w:pPr>
            <w:r w:rsidRPr="00EC3464">
              <w:rPr>
                <w:b/>
                <w:i/>
              </w:rPr>
              <w:t>črtano</w:t>
            </w:r>
          </w:p>
        </w:tc>
      </w:tr>
    </w:tbl>
    <w:p w14:paraId="1992FE9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373D0F7D" w14:textId="77777777" w:rsidR="00E602CD" w:rsidRPr="00EC3464" w:rsidRDefault="00E602CD" w:rsidP="00E602CD">
      <w:r w:rsidRPr="00EC3464">
        <w:rPr>
          <w:rStyle w:val="HideTWBExt"/>
        </w:rPr>
        <w:t>&lt;/Amend&gt;</w:t>
      </w:r>
    </w:p>
    <w:p w14:paraId="3C88103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147</w:t>
      </w:r>
      <w:r w:rsidRPr="00EC3464">
        <w:rPr>
          <w:rStyle w:val="HideTWBExt"/>
          <w:b w:val="0"/>
        </w:rPr>
        <w:t>&lt;/NumAm&gt;</w:t>
      </w:r>
    </w:p>
    <w:p w14:paraId="4AE20337"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5BA21F88"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5A09A57" w14:textId="77777777" w:rsidR="00E602CD" w:rsidRPr="00EC3464" w:rsidRDefault="00E602CD" w:rsidP="00E602CD">
      <w:pPr>
        <w:pStyle w:val="NormalBold"/>
      </w:pPr>
      <w:r w:rsidRPr="00EC3464">
        <w:rPr>
          <w:rStyle w:val="HideTWBExt"/>
          <w:b w:val="0"/>
        </w:rPr>
        <w:t>&lt;/RepeatBlock-By&gt;</w:t>
      </w:r>
    </w:p>
    <w:p w14:paraId="2D4DF81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3324C6A"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689E66" w14:textId="77777777" w:rsidTr="00557025">
        <w:trPr>
          <w:trHeight w:hRule="exact" w:val="240"/>
          <w:jc w:val="center"/>
        </w:trPr>
        <w:tc>
          <w:tcPr>
            <w:tcW w:w="9752" w:type="dxa"/>
            <w:gridSpan w:val="2"/>
            <w:tcBorders>
              <w:top w:val="nil"/>
              <w:left w:val="nil"/>
              <w:bottom w:val="nil"/>
              <w:right w:val="nil"/>
            </w:tcBorders>
          </w:tcPr>
          <w:p w14:paraId="5BAA46BD" w14:textId="77777777" w:rsidR="00E602CD" w:rsidRPr="00EC3464" w:rsidRDefault="00E602CD" w:rsidP="00557025"/>
        </w:tc>
      </w:tr>
      <w:tr w:rsidR="00626753" w:rsidRPr="00EC3464" w14:paraId="79EC8AB7" w14:textId="77777777" w:rsidTr="00557025">
        <w:trPr>
          <w:trHeight w:val="240"/>
          <w:jc w:val="center"/>
        </w:trPr>
        <w:tc>
          <w:tcPr>
            <w:tcW w:w="4876" w:type="dxa"/>
            <w:tcBorders>
              <w:top w:val="nil"/>
              <w:left w:val="nil"/>
              <w:bottom w:val="nil"/>
              <w:right w:val="nil"/>
            </w:tcBorders>
          </w:tcPr>
          <w:p w14:paraId="7E916B7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BD3DDB1" w14:textId="77777777" w:rsidR="00E602CD" w:rsidRPr="00EC3464" w:rsidRDefault="00E602CD" w:rsidP="00557025">
            <w:pPr>
              <w:pStyle w:val="AmColumnHeading"/>
            </w:pPr>
            <w:r w:rsidRPr="00EC3464">
              <w:t>Predlog spremembe</w:t>
            </w:r>
          </w:p>
        </w:tc>
      </w:tr>
      <w:tr w:rsidR="00626753" w:rsidRPr="00EC3464" w14:paraId="799576FB" w14:textId="77777777" w:rsidTr="00557025">
        <w:trPr>
          <w:jc w:val="center"/>
        </w:trPr>
        <w:tc>
          <w:tcPr>
            <w:tcW w:w="4876" w:type="dxa"/>
            <w:tcBorders>
              <w:top w:val="nil"/>
              <w:left w:val="nil"/>
              <w:bottom w:val="nil"/>
              <w:right w:val="nil"/>
            </w:tcBorders>
          </w:tcPr>
          <w:p w14:paraId="02929043" w14:textId="77777777" w:rsidR="00E602CD" w:rsidRPr="00EC3464" w:rsidRDefault="00E602CD" w:rsidP="00557025">
            <w:pPr>
              <w:pStyle w:val="Normal6a"/>
            </w:pPr>
            <w:r w:rsidRPr="00EC3464">
              <w:rPr>
                <w:b/>
                <w:i/>
              </w:rPr>
              <w:t>2.</w:t>
            </w:r>
            <w:r w:rsidRPr="00EC3464">
              <w:tab/>
            </w:r>
            <w:r w:rsidRPr="00EC3464">
              <w:rPr>
                <w:b/>
                <w:i/>
              </w:rPr>
              <w:t>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4BB4FE88" w14:textId="77777777" w:rsidR="00E602CD" w:rsidRPr="00EC3464" w:rsidRDefault="00E602CD" w:rsidP="00557025">
            <w:pPr>
              <w:pStyle w:val="Normal6a"/>
            </w:pPr>
            <w:r w:rsidRPr="00EC3464">
              <w:rPr>
                <w:b/>
                <w:i/>
              </w:rPr>
              <w:t>črtano</w:t>
            </w:r>
          </w:p>
        </w:tc>
      </w:tr>
    </w:tbl>
    <w:p w14:paraId="7602684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567579D" w14:textId="77777777" w:rsidR="00E602CD" w:rsidRPr="00EC3464" w:rsidRDefault="00E602CD" w:rsidP="00E602CD">
      <w:r w:rsidRPr="00EC3464">
        <w:rPr>
          <w:rStyle w:val="HideTWBExt"/>
        </w:rPr>
        <w:t>&lt;/Amend&gt;</w:t>
      </w:r>
    </w:p>
    <w:p w14:paraId="78990A8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148</w:t>
      </w:r>
      <w:r w:rsidRPr="00EC3464">
        <w:rPr>
          <w:rStyle w:val="HideTWBExt"/>
          <w:b w:val="0"/>
        </w:rPr>
        <w:t>&lt;/NumAm&gt;</w:t>
      </w:r>
    </w:p>
    <w:p w14:paraId="2236F8B3" w14:textId="77777777" w:rsidR="00E602CD" w:rsidRPr="00EC3464" w:rsidRDefault="00E602CD" w:rsidP="00E602CD">
      <w:pPr>
        <w:pStyle w:val="NormalBold"/>
      </w:pPr>
      <w:r w:rsidRPr="00EC3464">
        <w:rPr>
          <w:rStyle w:val="HideTWBExt"/>
          <w:b w:val="0"/>
        </w:rPr>
        <w:t>&lt;RepeatBlock-By&gt;&lt;Members&gt;</w:t>
      </w:r>
      <w:r w:rsidRPr="00EC3464">
        <w:t>Pál Szekeres, Margarita de la Pisa Carrión</w:t>
      </w:r>
      <w:r w:rsidRPr="00EC3464">
        <w:rPr>
          <w:rStyle w:val="HideTWBExt"/>
          <w:b w:val="0"/>
        </w:rPr>
        <w:t>&lt;/Members&gt;</w:t>
      </w:r>
    </w:p>
    <w:p w14:paraId="31EFC278" w14:textId="77777777" w:rsidR="00E602CD" w:rsidRPr="00EC3464" w:rsidRDefault="00E602CD" w:rsidP="00E602CD">
      <w:pPr>
        <w:pStyle w:val="NormalBold"/>
      </w:pPr>
      <w:r w:rsidRPr="00EC3464">
        <w:rPr>
          <w:rStyle w:val="HideTWBExt"/>
          <w:b w:val="0"/>
        </w:rPr>
        <w:t>&lt;/RepeatBlock-By&gt;</w:t>
      </w:r>
    </w:p>
    <w:p w14:paraId="56044E7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E42C8AC"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3EE6E21" w14:textId="77777777" w:rsidTr="00557025">
        <w:trPr>
          <w:trHeight w:hRule="exact" w:val="240"/>
          <w:jc w:val="center"/>
        </w:trPr>
        <w:tc>
          <w:tcPr>
            <w:tcW w:w="9752" w:type="dxa"/>
            <w:gridSpan w:val="2"/>
            <w:tcBorders>
              <w:top w:val="nil"/>
              <w:left w:val="nil"/>
              <w:bottom w:val="nil"/>
              <w:right w:val="nil"/>
            </w:tcBorders>
          </w:tcPr>
          <w:p w14:paraId="63197D72" w14:textId="77777777" w:rsidR="00E602CD" w:rsidRPr="00EC3464" w:rsidRDefault="00E602CD" w:rsidP="00557025"/>
        </w:tc>
      </w:tr>
      <w:tr w:rsidR="00626753" w:rsidRPr="00EC3464" w14:paraId="0B663815" w14:textId="77777777" w:rsidTr="00557025">
        <w:trPr>
          <w:trHeight w:val="240"/>
          <w:jc w:val="center"/>
        </w:trPr>
        <w:tc>
          <w:tcPr>
            <w:tcW w:w="4876" w:type="dxa"/>
            <w:tcBorders>
              <w:top w:val="nil"/>
              <w:left w:val="nil"/>
              <w:bottom w:val="nil"/>
              <w:right w:val="nil"/>
            </w:tcBorders>
          </w:tcPr>
          <w:p w14:paraId="4D03E18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8EF9CFC" w14:textId="77777777" w:rsidR="00E602CD" w:rsidRPr="00EC3464" w:rsidRDefault="00E602CD" w:rsidP="00557025">
            <w:pPr>
              <w:pStyle w:val="AmColumnHeading"/>
            </w:pPr>
            <w:r w:rsidRPr="00EC3464">
              <w:t>Predlog spremembe</w:t>
            </w:r>
          </w:p>
        </w:tc>
      </w:tr>
      <w:tr w:rsidR="00626753" w:rsidRPr="00EC3464" w14:paraId="1F3EA3D9" w14:textId="77777777" w:rsidTr="00557025">
        <w:trPr>
          <w:jc w:val="center"/>
        </w:trPr>
        <w:tc>
          <w:tcPr>
            <w:tcW w:w="4876" w:type="dxa"/>
            <w:tcBorders>
              <w:top w:val="nil"/>
              <w:left w:val="nil"/>
              <w:bottom w:val="nil"/>
              <w:right w:val="nil"/>
            </w:tcBorders>
          </w:tcPr>
          <w:p w14:paraId="6B822A82" w14:textId="77777777" w:rsidR="00E602CD" w:rsidRPr="00EC3464" w:rsidRDefault="00E602CD" w:rsidP="00557025">
            <w:pPr>
              <w:pStyle w:val="Normal6a"/>
            </w:pPr>
            <w:r w:rsidRPr="00EC3464">
              <w:rPr>
                <w:b/>
                <w:i/>
              </w:rPr>
              <w:t>2.</w:t>
            </w:r>
            <w:r w:rsidRPr="00EC3464">
              <w:tab/>
            </w:r>
            <w:r w:rsidRPr="00EC3464">
              <w:rPr>
                <w:b/>
                <w:i/>
              </w:rPr>
              <w:t>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7BA5B5DC" w14:textId="77777777" w:rsidR="00E602CD" w:rsidRPr="00EC3464" w:rsidRDefault="00E602CD" w:rsidP="00557025">
            <w:pPr>
              <w:pStyle w:val="Normal6a"/>
            </w:pPr>
            <w:r w:rsidRPr="00EC3464">
              <w:rPr>
                <w:b/>
                <w:i/>
              </w:rPr>
              <w:t>črtano</w:t>
            </w:r>
          </w:p>
        </w:tc>
      </w:tr>
    </w:tbl>
    <w:p w14:paraId="4120771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585EDED" w14:textId="77777777" w:rsidR="00E602CD" w:rsidRPr="00EC3464" w:rsidRDefault="00E602CD" w:rsidP="00E602CD">
      <w:r w:rsidRPr="00EC3464">
        <w:rPr>
          <w:rStyle w:val="HideTWBExt"/>
        </w:rPr>
        <w:t>&lt;/Amend&gt;</w:t>
      </w:r>
    </w:p>
    <w:p w14:paraId="4E05498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149</w:t>
      </w:r>
      <w:r w:rsidRPr="00EC3464">
        <w:rPr>
          <w:rStyle w:val="HideTWBExt"/>
          <w:b w:val="0"/>
        </w:rPr>
        <w:t>&lt;/NumAm&gt;</w:t>
      </w:r>
    </w:p>
    <w:p w14:paraId="3BE2B53B"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034F7593" w14:textId="77777777" w:rsidR="00E602CD" w:rsidRPr="00EC3464" w:rsidRDefault="00E602CD" w:rsidP="00E602CD">
      <w:pPr>
        <w:pStyle w:val="NormalBold"/>
      </w:pPr>
      <w:r w:rsidRPr="00EC3464">
        <w:rPr>
          <w:rStyle w:val="HideTWBExt"/>
          <w:b w:val="0"/>
        </w:rPr>
        <w:t>&lt;/RepeatBlock-By&gt;</w:t>
      </w:r>
    </w:p>
    <w:p w14:paraId="1A5E336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AE72707"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E024060" w14:textId="77777777" w:rsidTr="00557025">
        <w:trPr>
          <w:trHeight w:hRule="exact" w:val="240"/>
          <w:jc w:val="center"/>
        </w:trPr>
        <w:tc>
          <w:tcPr>
            <w:tcW w:w="9752" w:type="dxa"/>
            <w:gridSpan w:val="2"/>
            <w:tcBorders>
              <w:top w:val="nil"/>
              <w:left w:val="nil"/>
              <w:bottom w:val="nil"/>
              <w:right w:val="nil"/>
            </w:tcBorders>
          </w:tcPr>
          <w:p w14:paraId="00D106E5" w14:textId="77777777" w:rsidR="00E602CD" w:rsidRPr="00EC3464" w:rsidRDefault="00E602CD" w:rsidP="00557025"/>
        </w:tc>
      </w:tr>
      <w:tr w:rsidR="00626753" w:rsidRPr="00EC3464" w14:paraId="5809B200" w14:textId="77777777" w:rsidTr="00557025">
        <w:trPr>
          <w:trHeight w:val="240"/>
          <w:jc w:val="center"/>
        </w:trPr>
        <w:tc>
          <w:tcPr>
            <w:tcW w:w="4876" w:type="dxa"/>
            <w:tcBorders>
              <w:top w:val="nil"/>
              <w:left w:val="nil"/>
              <w:bottom w:val="nil"/>
              <w:right w:val="nil"/>
            </w:tcBorders>
          </w:tcPr>
          <w:p w14:paraId="676CA4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DE151BE" w14:textId="77777777" w:rsidR="00E602CD" w:rsidRPr="00EC3464" w:rsidRDefault="00E602CD" w:rsidP="00557025">
            <w:pPr>
              <w:pStyle w:val="AmColumnHeading"/>
            </w:pPr>
            <w:r w:rsidRPr="00EC3464">
              <w:t>Predlog spremembe</w:t>
            </w:r>
          </w:p>
        </w:tc>
      </w:tr>
      <w:tr w:rsidR="00626753" w:rsidRPr="00EC3464" w14:paraId="4943AD68" w14:textId="77777777" w:rsidTr="00557025">
        <w:trPr>
          <w:jc w:val="center"/>
        </w:trPr>
        <w:tc>
          <w:tcPr>
            <w:tcW w:w="4876" w:type="dxa"/>
            <w:tcBorders>
              <w:top w:val="nil"/>
              <w:left w:val="nil"/>
              <w:bottom w:val="nil"/>
              <w:right w:val="nil"/>
            </w:tcBorders>
          </w:tcPr>
          <w:p w14:paraId="06FE8AE3" w14:textId="77777777" w:rsidR="00E602CD" w:rsidRPr="00EC3464" w:rsidRDefault="00E602CD" w:rsidP="00557025">
            <w:pPr>
              <w:pStyle w:val="Normal6a"/>
            </w:pPr>
            <w:r w:rsidRPr="00EC3464">
              <w:rPr>
                <w:b/>
                <w:i/>
              </w:rPr>
              <w:t>2.</w:t>
            </w:r>
            <w:r w:rsidRPr="00EC3464">
              <w:tab/>
            </w:r>
            <w:r w:rsidRPr="00EC3464">
              <w:rPr>
                <w:b/>
                <w:i/>
              </w:rPr>
              <w:t>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6E22D49E" w14:textId="77777777" w:rsidR="00E602CD" w:rsidRPr="00EC3464" w:rsidRDefault="00E602CD" w:rsidP="00557025">
            <w:pPr>
              <w:pStyle w:val="Normal6a"/>
            </w:pPr>
            <w:r w:rsidRPr="00EC3464">
              <w:rPr>
                <w:b/>
                <w:i/>
              </w:rPr>
              <w:t>črtano</w:t>
            </w:r>
          </w:p>
        </w:tc>
      </w:tr>
    </w:tbl>
    <w:p w14:paraId="446039E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A9B66C8" w14:textId="77777777" w:rsidR="00E602CD" w:rsidRPr="00EC3464" w:rsidRDefault="00E602CD" w:rsidP="00E602CD">
      <w:r w:rsidRPr="00EC3464">
        <w:rPr>
          <w:rStyle w:val="HideTWBExt"/>
        </w:rPr>
        <w:t>&lt;/Amend&gt;</w:t>
      </w:r>
    </w:p>
    <w:p w14:paraId="76C2E22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150</w:t>
      </w:r>
      <w:r w:rsidRPr="00EC3464">
        <w:rPr>
          <w:rStyle w:val="HideTWBExt"/>
          <w:b w:val="0"/>
        </w:rPr>
        <w:t>&lt;/NumAm&gt;</w:t>
      </w:r>
    </w:p>
    <w:p w14:paraId="2D6A76F7"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862AD2E" w14:textId="77777777" w:rsidR="00E602CD" w:rsidRPr="00EC3464" w:rsidRDefault="00E602CD" w:rsidP="00E602CD">
      <w:pPr>
        <w:pStyle w:val="NormalBold"/>
      </w:pPr>
      <w:r w:rsidRPr="00EC3464">
        <w:rPr>
          <w:rStyle w:val="HideTWBExt"/>
          <w:b w:val="0"/>
        </w:rPr>
        <w:t>&lt;/RepeatBlock-By&gt;</w:t>
      </w:r>
    </w:p>
    <w:p w14:paraId="2C9ABA8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6F33180"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505A80D" w14:textId="77777777" w:rsidTr="00557025">
        <w:trPr>
          <w:trHeight w:hRule="exact" w:val="240"/>
          <w:jc w:val="center"/>
        </w:trPr>
        <w:tc>
          <w:tcPr>
            <w:tcW w:w="9752" w:type="dxa"/>
            <w:gridSpan w:val="2"/>
            <w:tcBorders>
              <w:top w:val="nil"/>
              <w:left w:val="nil"/>
              <w:bottom w:val="nil"/>
              <w:right w:val="nil"/>
            </w:tcBorders>
          </w:tcPr>
          <w:p w14:paraId="7ABECE84" w14:textId="77777777" w:rsidR="00E602CD" w:rsidRPr="00EC3464" w:rsidRDefault="00E602CD" w:rsidP="00557025"/>
        </w:tc>
      </w:tr>
      <w:tr w:rsidR="00626753" w:rsidRPr="00EC3464" w14:paraId="2F70570A" w14:textId="77777777" w:rsidTr="00557025">
        <w:trPr>
          <w:trHeight w:val="240"/>
          <w:jc w:val="center"/>
        </w:trPr>
        <w:tc>
          <w:tcPr>
            <w:tcW w:w="4876" w:type="dxa"/>
            <w:tcBorders>
              <w:top w:val="nil"/>
              <w:left w:val="nil"/>
              <w:bottom w:val="nil"/>
              <w:right w:val="nil"/>
            </w:tcBorders>
          </w:tcPr>
          <w:p w14:paraId="450CA53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2ABBB9" w14:textId="77777777" w:rsidR="00E602CD" w:rsidRPr="00EC3464" w:rsidRDefault="00E602CD" w:rsidP="00557025">
            <w:pPr>
              <w:pStyle w:val="AmColumnHeading"/>
            </w:pPr>
            <w:r w:rsidRPr="00EC3464">
              <w:t>Predlog spremembe</w:t>
            </w:r>
          </w:p>
        </w:tc>
      </w:tr>
      <w:tr w:rsidR="00626753" w:rsidRPr="00EC3464" w14:paraId="03C15173" w14:textId="77777777" w:rsidTr="00557025">
        <w:trPr>
          <w:jc w:val="center"/>
        </w:trPr>
        <w:tc>
          <w:tcPr>
            <w:tcW w:w="4876" w:type="dxa"/>
            <w:tcBorders>
              <w:top w:val="nil"/>
              <w:left w:val="nil"/>
              <w:bottom w:val="nil"/>
              <w:right w:val="nil"/>
            </w:tcBorders>
          </w:tcPr>
          <w:p w14:paraId="03C7E245" w14:textId="77777777" w:rsidR="00E602CD" w:rsidRPr="00EC3464" w:rsidRDefault="00E602CD" w:rsidP="00557025">
            <w:pPr>
              <w:pStyle w:val="Normal6a"/>
            </w:pPr>
            <w:r w:rsidRPr="00EC3464">
              <w:t>2.</w:t>
            </w:r>
            <w:r w:rsidRPr="00EC3464">
              <w:tab/>
            </w:r>
            <w:r w:rsidRPr="00EC3464">
              <w:rPr>
                <w:b/>
                <w:i/>
              </w:rPr>
              <w:t>meni, da bi si morala Komisija</w:t>
            </w:r>
            <w:r w:rsidRPr="00EC3464">
              <w:t xml:space="preserve"> in Svet </w:t>
            </w:r>
            <w:r w:rsidRPr="00EC3464">
              <w:rPr>
                <w:b/>
                <w:i/>
              </w:rPr>
              <w:t>bolj prizadevati za</w:t>
            </w:r>
            <w:r w:rsidRPr="00EC3464">
              <w:t xml:space="preserve">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2640170F" w14:textId="77777777" w:rsidR="00E602CD" w:rsidRPr="00EC3464" w:rsidRDefault="00E602CD" w:rsidP="00557025">
            <w:pPr>
              <w:pStyle w:val="Normal6a"/>
            </w:pPr>
            <w:r w:rsidRPr="00EC3464">
              <w:t>2.</w:t>
            </w:r>
            <w:r w:rsidRPr="00EC3464">
              <w:tab/>
            </w:r>
            <w:r w:rsidRPr="00EC3464">
              <w:rPr>
                <w:b/>
                <w:i/>
              </w:rPr>
              <w:t>poziva Komisijo</w:t>
            </w:r>
            <w:r w:rsidRPr="00EC3464">
              <w:t xml:space="preserve"> in Svet</w:t>
            </w:r>
            <w:r w:rsidRPr="00EC3464">
              <w:rPr>
                <w:b/>
                <w:i/>
              </w:rPr>
              <w:t>, naj pospešita celovito</w:t>
            </w:r>
            <w:r w:rsidRPr="00EC3464">
              <w:t xml:space="preserve"> izvajanje evropskega stebra socialnih pravic; poziva, naj se cilji akcijskega načrta za evropski steber socialnih pravic vključijo v središče evropskega semestra, tako da se določijo kot referenčna merila v ocenah evropskega semestra; </w:t>
            </w:r>
            <w:r w:rsidRPr="00EC3464">
              <w:rPr>
                <w:b/>
                <w:i/>
              </w:rPr>
              <w:t>ugotavlja, da se skupno poročilo o zaposlovanju za leto 2026 v velikem obsegu osredotoča na pomanjkanje spretnosti in delovne sile, hkrati pa ne vsebuje zadostne celovite ocene izvajanja evropskega stebra socialnih pravic; poudarja, da to tveganje preozke osredotočenosti ni povsem v skladu z Uredbo (EU) 2024/1263, v kateri se zahteva sistematično spremljanje vseh 20 načel evropskega stebra socialnih pravic, vključno z zmanjšanjem revščine, stanovanji, zdravstvenim varstvom in socialno zaščito; poziva Komisijo, naj v prihodnjih ciklih odpravi to neravnovesje, da bi zagotovila točno in popolno sliko socialnih razmer v EU;</w:t>
            </w:r>
          </w:p>
        </w:tc>
      </w:tr>
    </w:tbl>
    <w:p w14:paraId="2A5E68B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E325D2" w14:textId="77777777" w:rsidR="00E602CD" w:rsidRPr="00EC3464" w:rsidRDefault="00E602CD" w:rsidP="00E602CD">
      <w:r w:rsidRPr="00EC3464">
        <w:rPr>
          <w:rStyle w:val="HideTWBExt"/>
        </w:rPr>
        <w:t>&lt;/Amend&gt;</w:t>
      </w:r>
    </w:p>
    <w:p w14:paraId="5F2EA2C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151</w:t>
      </w:r>
      <w:r w:rsidRPr="00EC3464">
        <w:rPr>
          <w:rStyle w:val="HideTWBExt"/>
          <w:b w:val="0"/>
        </w:rPr>
        <w:t>&lt;/NumAm&gt;</w:t>
      </w:r>
    </w:p>
    <w:p w14:paraId="1B26D28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B678505" w14:textId="77777777" w:rsidR="00E602CD" w:rsidRPr="00EC3464" w:rsidRDefault="00E602CD" w:rsidP="00E602CD">
      <w:pPr>
        <w:pStyle w:val="NormalBold"/>
      </w:pPr>
      <w:r w:rsidRPr="00EC3464">
        <w:rPr>
          <w:rStyle w:val="HideTWBExt"/>
          <w:b w:val="0"/>
        </w:rPr>
        <w:t>&lt;/RepeatBlock-By&gt;</w:t>
      </w:r>
    </w:p>
    <w:p w14:paraId="0D66F3F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1A970AB"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1F1EA06" w14:textId="77777777" w:rsidTr="00557025">
        <w:trPr>
          <w:trHeight w:hRule="exact" w:val="240"/>
          <w:jc w:val="center"/>
        </w:trPr>
        <w:tc>
          <w:tcPr>
            <w:tcW w:w="9752" w:type="dxa"/>
            <w:gridSpan w:val="2"/>
            <w:tcBorders>
              <w:top w:val="nil"/>
              <w:left w:val="nil"/>
              <w:bottom w:val="nil"/>
              <w:right w:val="nil"/>
            </w:tcBorders>
          </w:tcPr>
          <w:p w14:paraId="1C541D3A" w14:textId="77777777" w:rsidR="00E602CD" w:rsidRPr="00EC3464" w:rsidRDefault="00E602CD" w:rsidP="00557025"/>
        </w:tc>
      </w:tr>
      <w:tr w:rsidR="00626753" w:rsidRPr="00EC3464" w14:paraId="00DD85CF" w14:textId="77777777" w:rsidTr="00557025">
        <w:trPr>
          <w:trHeight w:val="240"/>
          <w:jc w:val="center"/>
        </w:trPr>
        <w:tc>
          <w:tcPr>
            <w:tcW w:w="4876" w:type="dxa"/>
            <w:tcBorders>
              <w:top w:val="nil"/>
              <w:left w:val="nil"/>
              <w:bottom w:val="nil"/>
              <w:right w:val="nil"/>
            </w:tcBorders>
          </w:tcPr>
          <w:p w14:paraId="18ABCB9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AEFAF0" w14:textId="77777777" w:rsidR="00E602CD" w:rsidRPr="00EC3464" w:rsidRDefault="00E602CD" w:rsidP="00557025">
            <w:pPr>
              <w:pStyle w:val="AmColumnHeading"/>
            </w:pPr>
            <w:r w:rsidRPr="00EC3464">
              <w:t>Predlog spremembe</w:t>
            </w:r>
          </w:p>
        </w:tc>
      </w:tr>
      <w:tr w:rsidR="00626753" w:rsidRPr="00EC3464" w14:paraId="2E61BF20" w14:textId="77777777" w:rsidTr="00557025">
        <w:trPr>
          <w:jc w:val="center"/>
        </w:trPr>
        <w:tc>
          <w:tcPr>
            <w:tcW w:w="4876" w:type="dxa"/>
            <w:tcBorders>
              <w:top w:val="nil"/>
              <w:left w:val="nil"/>
              <w:bottom w:val="nil"/>
              <w:right w:val="nil"/>
            </w:tcBorders>
          </w:tcPr>
          <w:p w14:paraId="4D6307A7" w14:textId="77777777" w:rsidR="00E602CD" w:rsidRPr="00EC3464" w:rsidRDefault="00E602CD" w:rsidP="00557025">
            <w:pPr>
              <w:pStyle w:val="Normal6a"/>
            </w:pPr>
            <w:r w:rsidRPr="00EC3464">
              <w:t>2.</w:t>
            </w:r>
            <w:r w:rsidRPr="00EC3464">
              <w:tab/>
              <w:t xml:space="preserve">meni, da bi si </w:t>
            </w:r>
            <w:r w:rsidRPr="00EC3464">
              <w:rPr>
                <w:b/>
                <w:i/>
              </w:rPr>
              <w:t>morala</w:t>
            </w:r>
            <w:r w:rsidRPr="00EC3464">
              <w:t xml:space="preserve"> Komisija in </w:t>
            </w:r>
            <w:r w:rsidRPr="00EC3464">
              <w:rPr>
                <w:b/>
                <w:i/>
              </w:rPr>
              <w:t>Svet</w:t>
            </w:r>
            <w:r w:rsidRPr="00EC3464">
              <w:t xml:space="preserve">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6B296703" w14:textId="77777777" w:rsidR="00E602CD" w:rsidRPr="00EC3464" w:rsidRDefault="00E602CD" w:rsidP="00557025">
            <w:pPr>
              <w:pStyle w:val="Normal6a"/>
            </w:pPr>
            <w:r w:rsidRPr="00EC3464">
              <w:t>2.</w:t>
            </w:r>
            <w:r w:rsidRPr="00EC3464">
              <w:tab/>
              <w:t xml:space="preserve">meni, da bi si </w:t>
            </w:r>
            <w:r w:rsidRPr="00EC3464">
              <w:rPr>
                <w:b/>
                <w:i/>
              </w:rPr>
              <w:t>morale</w:t>
            </w:r>
            <w:r w:rsidRPr="00EC3464">
              <w:t xml:space="preserve"> Komisija in </w:t>
            </w:r>
            <w:r w:rsidRPr="00EC3464">
              <w:rPr>
                <w:b/>
                <w:i/>
              </w:rPr>
              <w:t>države članice</w:t>
            </w:r>
            <w:r w:rsidRPr="00EC3464">
              <w:t xml:space="preserve"> bolj prizadevati za izvajanje evropskega stebra socialnih pravic</w:t>
            </w:r>
            <w:r w:rsidRPr="00EC3464">
              <w:rPr>
                <w:b/>
                <w:i/>
              </w:rPr>
              <w:t>; v zvezi s tem pozdravlja napoved novega akcijskega načrta za izvajanje evropskega stebra socialnih pravic, da bi dali nov zagon socialnemu napredku; poudarja, da mora posodobljeni akcijski načrt vsebovati ambiciozne predloge za odpravo revščine in socialne izključenosti ter podporne ukrepe za delavce pri upravljanju zelenega in digitalnega prehoda, zlasti v zvezi z znanji in spretnostmi, poklicnim izobraževanjem in usposabljanjem ter vseživljenjskim učenjem</w:t>
            </w:r>
            <w:r w:rsidRPr="00EC3464">
              <w:t>; poziva, naj se cilji akcijskega načrta za evropski steber socialnih pravic vključijo v središče evropskega semestra, tako da se določijo kot referenčna merila v ocenah evropskega semestra;</w:t>
            </w:r>
          </w:p>
        </w:tc>
      </w:tr>
    </w:tbl>
    <w:p w14:paraId="76EDEAC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55421E" w14:textId="77777777" w:rsidR="00E602CD" w:rsidRPr="00EC3464" w:rsidRDefault="00E602CD" w:rsidP="00E602CD">
      <w:r w:rsidRPr="00EC3464">
        <w:rPr>
          <w:rStyle w:val="HideTWBExt"/>
        </w:rPr>
        <w:t>&lt;/Amend&gt;</w:t>
      </w:r>
    </w:p>
    <w:p w14:paraId="01D640C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152</w:t>
      </w:r>
      <w:r w:rsidRPr="00EC3464">
        <w:rPr>
          <w:rStyle w:val="HideTWBExt"/>
          <w:b w:val="0"/>
        </w:rPr>
        <w:t>&lt;/NumAm&gt;</w:t>
      </w:r>
    </w:p>
    <w:p w14:paraId="137F0D60"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0C30C684"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463C67A1" w14:textId="77777777" w:rsidR="00E602CD" w:rsidRPr="00EC3464" w:rsidRDefault="00E602CD" w:rsidP="00E602CD">
      <w:pPr>
        <w:pStyle w:val="NormalBold"/>
      </w:pPr>
      <w:r w:rsidRPr="00EC3464">
        <w:rPr>
          <w:rStyle w:val="HideTWBExt"/>
          <w:b w:val="0"/>
        </w:rPr>
        <w:t>&lt;/RepeatBlock-By&gt;</w:t>
      </w:r>
    </w:p>
    <w:p w14:paraId="166075B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D919CDE" w14:textId="77777777" w:rsidR="00E602CD" w:rsidRPr="00EC3464" w:rsidRDefault="00E602CD" w:rsidP="00E602CD">
      <w:pPr>
        <w:pStyle w:val="NormalBold"/>
      </w:pPr>
      <w:r w:rsidRPr="00EC3464">
        <w:rPr>
          <w:rStyle w:val="HideTWBExt"/>
          <w:b w:val="0"/>
        </w:rPr>
        <w:t>&lt;Article&gt;</w:t>
      </w:r>
      <w:r w:rsidRPr="00EC3464">
        <w:t>Odstavek 2</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BBD72A5" w14:textId="77777777" w:rsidTr="00557025">
        <w:trPr>
          <w:trHeight w:hRule="exact" w:val="240"/>
          <w:jc w:val="center"/>
        </w:trPr>
        <w:tc>
          <w:tcPr>
            <w:tcW w:w="9752" w:type="dxa"/>
            <w:gridSpan w:val="2"/>
            <w:tcBorders>
              <w:top w:val="nil"/>
              <w:left w:val="nil"/>
              <w:bottom w:val="nil"/>
              <w:right w:val="nil"/>
            </w:tcBorders>
          </w:tcPr>
          <w:p w14:paraId="263BB5E2" w14:textId="77777777" w:rsidR="00E602CD" w:rsidRPr="00EC3464" w:rsidRDefault="00E602CD" w:rsidP="00557025"/>
        </w:tc>
      </w:tr>
      <w:tr w:rsidR="00626753" w:rsidRPr="00EC3464" w14:paraId="0CF58F47" w14:textId="77777777" w:rsidTr="00557025">
        <w:trPr>
          <w:trHeight w:val="240"/>
          <w:jc w:val="center"/>
        </w:trPr>
        <w:tc>
          <w:tcPr>
            <w:tcW w:w="4876" w:type="dxa"/>
            <w:tcBorders>
              <w:top w:val="nil"/>
              <w:left w:val="nil"/>
              <w:bottom w:val="nil"/>
              <w:right w:val="nil"/>
            </w:tcBorders>
          </w:tcPr>
          <w:p w14:paraId="0DE4121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196B049" w14:textId="77777777" w:rsidR="00E602CD" w:rsidRPr="00EC3464" w:rsidRDefault="00E602CD" w:rsidP="00557025">
            <w:pPr>
              <w:pStyle w:val="AmColumnHeading"/>
            </w:pPr>
            <w:r w:rsidRPr="00EC3464">
              <w:t>Predlog spremembe</w:t>
            </w:r>
          </w:p>
        </w:tc>
      </w:tr>
      <w:tr w:rsidR="00626753" w:rsidRPr="00EC3464" w14:paraId="13B6D6EC" w14:textId="77777777" w:rsidTr="00557025">
        <w:trPr>
          <w:jc w:val="center"/>
        </w:trPr>
        <w:tc>
          <w:tcPr>
            <w:tcW w:w="4876" w:type="dxa"/>
            <w:tcBorders>
              <w:top w:val="nil"/>
              <w:left w:val="nil"/>
              <w:bottom w:val="nil"/>
              <w:right w:val="nil"/>
            </w:tcBorders>
          </w:tcPr>
          <w:p w14:paraId="43865775" w14:textId="77777777" w:rsidR="00E602CD" w:rsidRPr="00EC3464" w:rsidRDefault="00E602CD" w:rsidP="00557025">
            <w:pPr>
              <w:pStyle w:val="Normal6a"/>
            </w:pPr>
            <w:r w:rsidRPr="00EC3464">
              <w:t>2.</w:t>
            </w:r>
            <w:r w:rsidRPr="00EC3464">
              <w:tab/>
              <w:t>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w:t>
            </w:r>
          </w:p>
        </w:tc>
        <w:tc>
          <w:tcPr>
            <w:tcW w:w="4876" w:type="dxa"/>
            <w:tcBorders>
              <w:top w:val="nil"/>
              <w:left w:val="nil"/>
              <w:bottom w:val="nil"/>
              <w:right w:val="nil"/>
            </w:tcBorders>
          </w:tcPr>
          <w:p w14:paraId="13D5FF7B" w14:textId="77777777" w:rsidR="00E602CD" w:rsidRPr="00EC3464" w:rsidRDefault="00E602CD" w:rsidP="00557025">
            <w:pPr>
              <w:pStyle w:val="Normal6a"/>
            </w:pPr>
            <w:r w:rsidRPr="00EC3464">
              <w:t>2.</w:t>
            </w:r>
            <w:r w:rsidRPr="00EC3464">
              <w:tab/>
              <w:t xml:space="preserve">meni, da bi si morala Komisija in Svet bolj prizadevati za izvajanje evropskega stebra socialnih pravic; poziva, naj se cilji akcijskega načrta za evropski steber socialnih pravic vključijo v središče evropskega semestra, tako da se določijo kot referenčna merila v ocenah evropskega semestra; </w:t>
            </w:r>
            <w:r w:rsidRPr="00EC3464">
              <w:rPr>
                <w:b/>
                <w:i/>
              </w:rPr>
              <w:t>poudarja, da je treba v okviru nadaljnjega ukrepanja na podlagi akcijskega načrta za evropski steber socialnih pravic politične zaveze pretvoriti v konkretne ukrepe z jasnimi, merljivimi cilji in zanesljivimi kazalniki spremljanja; </w:t>
            </w:r>
          </w:p>
        </w:tc>
      </w:tr>
    </w:tbl>
    <w:p w14:paraId="685FC8E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DABA727" w14:textId="77777777" w:rsidR="00E602CD" w:rsidRPr="00EC3464" w:rsidRDefault="00E602CD" w:rsidP="00E602CD">
      <w:r w:rsidRPr="00EC3464">
        <w:rPr>
          <w:rStyle w:val="HideTWBExt"/>
        </w:rPr>
        <w:t>&lt;/Amend&gt;</w:t>
      </w:r>
    </w:p>
    <w:p w14:paraId="7D385D7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153</w:t>
      </w:r>
      <w:r w:rsidRPr="00EC3464">
        <w:rPr>
          <w:rStyle w:val="HideTWBExt"/>
          <w:b w:val="0"/>
        </w:rPr>
        <w:t>&lt;/NumAm&gt;</w:t>
      </w:r>
    </w:p>
    <w:p w14:paraId="7666269F"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7E488CA" w14:textId="77777777" w:rsidR="00E602CD" w:rsidRPr="00EC3464" w:rsidRDefault="00E602CD" w:rsidP="00E602CD">
      <w:pPr>
        <w:pStyle w:val="NormalBold"/>
      </w:pPr>
      <w:r w:rsidRPr="00EC3464">
        <w:rPr>
          <w:rStyle w:val="HideTWBExt"/>
          <w:b w:val="0"/>
        </w:rPr>
        <w:t>&lt;/RepeatBlock-By&gt;</w:t>
      </w:r>
    </w:p>
    <w:p w14:paraId="25607DE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1CBF76B" w14:textId="77777777" w:rsidR="00E602CD" w:rsidRPr="00EC3464" w:rsidRDefault="00E602CD" w:rsidP="00E602CD">
      <w:pPr>
        <w:pStyle w:val="NormalBold"/>
      </w:pPr>
      <w:r w:rsidRPr="00EC3464">
        <w:rPr>
          <w:rStyle w:val="HideTWBExt"/>
          <w:b w:val="0"/>
        </w:rPr>
        <w:t>&lt;Article&gt;</w:t>
      </w:r>
      <w:r w:rsidRPr="00EC3464">
        <w:t>Odstavek 2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1B88E94" w14:textId="77777777" w:rsidTr="00557025">
        <w:trPr>
          <w:trHeight w:hRule="exact" w:val="240"/>
          <w:jc w:val="center"/>
        </w:trPr>
        <w:tc>
          <w:tcPr>
            <w:tcW w:w="9752" w:type="dxa"/>
            <w:gridSpan w:val="2"/>
            <w:tcBorders>
              <w:top w:val="nil"/>
              <w:left w:val="nil"/>
              <w:bottom w:val="nil"/>
              <w:right w:val="nil"/>
            </w:tcBorders>
          </w:tcPr>
          <w:p w14:paraId="08DF8330" w14:textId="77777777" w:rsidR="00E602CD" w:rsidRPr="00EC3464" w:rsidRDefault="00E602CD" w:rsidP="00557025"/>
        </w:tc>
      </w:tr>
      <w:tr w:rsidR="00626753" w:rsidRPr="00EC3464" w14:paraId="7F56BFDE" w14:textId="77777777" w:rsidTr="00557025">
        <w:trPr>
          <w:trHeight w:val="240"/>
          <w:jc w:val="center"/>
        </w:trPr>
        <w:tc>
          <w:tcPr>
            <w:tcW w:w="4876" w:type="dxa"/>
            <w:tcBorders>
              <w:top w:val="nil"/>
              <w:left w:val="nil"/>
              <w:bottom w:val="nil"/>
              <w:right w:val="nil"/>
            </w:tcBorders>
          </w:tcPr>
          <w:p w14:paraId="2042687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EAEB4B1" w14:textId="77777777" w:rsidR="00E602CD" w:rsidRPr="00EC3464" w:rsidRDefault="00E602CD" w:rsidP="00557025">
            <w:pPr>
              <w:pStyle w:val="AmColumnHeading"/>
            </w:pPr>
            <w:r w:rsidRPr="00EC3464">
              <w:t>Predlog spremembe</w:t>
            </w:r>
          </w:p>
        </w:tc>
      </w:tr>
      <w:tr w:rsidR="00626753" w:rsidRPr="00EC3464" w14:paraId="39CC349E" w14:textId="77777777" w:rsidTr="00557025">
        <w:trPr>
          <w:jc w:val="center"/>
        </w:trPr>
        <w:tc>
          <w:tcPr>
            <w:tcW w:w="4876" w:type="dxa"/>
            <w:tcBorders>
              <w:top w:val="nil"/>
              <w:left w:val="nil"/>
              <w:bottom w:val="nil"/>
              <w:right w:val="nil"/>
            </w:tcBorders>
          </w:tcPr>
          <w:p w14:paraId="3E0B921F" w14:textId="77777777" w:rsidR="00E602CD" w:rsidRPr="00EC3464" w:rsidRDefault="00E602CD" w:rsidP="00557025">
            <w:pPr>
              <w:pStyle w:val="Normal6a"/>
            </w:pPr>
          </w:p>
        </w:tc>
        <w:tc>
          <w:tcPr>
            <w:tcW w:w="4876" w:type="dxa"/>
            <w:tcBorders>
              <w:top w:val="nil"/>
              <w:left w:val="nil"/>
              <w:bottom w:val="nil"/>
              <w:right w:val="nil"/>
            </w:tcBorders>
          </w:tcPr>
          <w:p w14:paraId="5CF18D72" w14:textId="77777777" w:rsidR="00E602CD" w:rsidRPr="00EC3464" w:rsidRDefault="00E602CD" w:rsidP="00557025">
            <w:pPr>
              <w:pStyle w:val="Normal6a"/>
            </w:pPr>
            <w:r w:rsidRPr="00EC3464">
              <w:rPr>
                <w:b/>
                <w:i/>
              </w:rPr>
              <w:t>2a.</w:t>
            </w:r>
            <w:r w:rsidRPr="00EC3464">
              <w:tab/>
            </w:r>
            <w:r w:rsidRPr="00EC3464">
              <w:rPr>
                <w:b/>
                <w:i/>
              </w:rPr>
              <w:t>je zaskrbljen, ker je bilo leta 2024 v EU 93,3 milijona ljudi še vedno izpostavljenih tveganju revščine ali socialne izključenosti; poudarja, da Evropska unija in njene države članice brez spremembe paradigme v boju proti revščini ne bodo dosegle svojih ciljev za zmanjšanje revščine; meni, da je napoved prve strategije EU za boj proti revščini korak v pravo smer, da bi se trend obrnil, vendar mora strategija zagotoviti celovit pristop k obravnavanju večdimenzionalnih vidikov revščine in socialne izključenosti s konkretnimi ukrepi, trdnimi proračunskimi sredstvi, doslednim izvajanjem in spremljanjem; nadalje poudarja, da bi morala ta strategija v središče postaviti boj proti revščini otrok, da bi prekinili krog revščine;</w:t>
            </w:r>
          </w:p>
        </w:tc>
      </w:tr>
    </w:tbl>
    <w:p w14:paraId="6A0B61F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1B964DE" w14:textId="77777777" w:rsidR="00E602CD" w:rsidRPr="00EC3464" w:rsidRDefault="00E602CD" w:rsidP="00E602CD">
      <w:r w:rsidRPr="00EC3464">
        <w:rPr>
          <w:rStyle w:val="HideTWBExt"/>
        </w:rPr>
        <w:t>&lt;/Amend&gt;</w:t>
      </w:r>
    </w:p>
    <w:p w14:paraId="505F7E5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154</w:t>
      </w:r>
      <w:r w:rsidRPr="00EC3464">
        <w:rPr>
          <w:rStyle w:val="HideTWBExt"/>
          <w:b w:val="0"/>
        </w:rPr>
        <w:t>&lt;/NumAm&gt;</w:t>
      </w:r>
    </w:p>
    <w:p w14:paraId="7A7E22A5"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40414BE" w14:textId="77777777" w:rsidR="00E602CD" w:rsidRPr="00EC3464" w:rsidRDefault="00E602CD" w:rsidP="00E602CD">
      <w:pPr>
        <w:pStyle w:val="NormalBold"/>
      </w:pPr>
      <w:r w:rsidRPr="00EC3464">
        <w:rPr>
          <w:rStyle w:val="HideTWBExt"/>
          <w:b w:val="0"/>
        </w:rPr>
        <w:t>&lt;/RepeatBlock-By&gt;</w:t>
      </w:r>
    </w:p>
    <w:p w14:paraId="3B9CA02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2B8DDED" w14:textId="77777777" w:rsidR="00E602CD" w:rsidRPr="00EC3464" w:rsidRDefault="00E602CD" w:rsidP="00E602CD">
      <w:pPr>
        <w:pStyle w:val="NormalBold"/>
      </w:pPr>
      <w:r w:rsidRPr="00EC3464">
        <w:rPr>
          <w:rStyle w:val="HideTWBExt"/>
          <w:b w:val="0"/>
        </w:rPr>
        <w:t>&lt;Article&gt;</w:t>
      </w:r>
      <w:r w:rsidRPr="00EC3464">
        <w:t>Odstavek 2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336AF10" w14:textId="77777777" w:rsidTr="00557025">
        <w:trPr>
          <w:trHeight w:hRule="exact" w:val="240"/>
          <w:jc w:val="center"/>
        </w:trPr>
        <w:tc>
          <w:tcPr>
            <w:tcW w:w="9752" w:type="dxa"/>
            <w:gridSpan w:val="2"/>
            <w:tcBorders>
              <w:top w:val="nil"/>
              <w:left w:val="nil"/>
              <w:bottom w:val="nil"/>
              <w:right w:val="nil"/>
            </w:tcBorders>
          </w:tcPr>
          <w:p w14:paraId="092673D7" w14:textId="77777777" w:rsidR="00E602CD" w:rsidRPr="00EC3464" w:rsidRDefault="00E602CD" w:rsidP="00557025"/>
        </w:tc>
      </w:tr>
      <w:tr w:rsidR="00626753" w:rsidRPr="00EC3464" w14:paraId="0437F22A" w14:textId="77777777" w:rsidTr="00557025">
        <w:trPr>
          <w:trHeight w:val="240"/>
          <w:jc w:val="center"/>
        </w:trPr>
        <w:tc>
          <w:tcPr>
            <w:tcW w:w="4876" w:type="dxa"/>
            <w:tcBorders>
              <w:top w:val="nil"/>
              <w:left w:val="nil"/>
              <w:bottom w:val="nil"/>
              <w:right w:val="nil"/>
            </w:tcBorders>
          </w:tcPr>
          <w:p w14:paraId="03E6CCE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84E7053" w14:textId="77777777" w:rsidR="00E602CD" w:rsidRPr="00EC3464" w:rsidRDefault="00E602CD" w:rsidP="00557025">
            <w:pPr>
              <w:pStyle w:val="AmColumnHeading"/>
            </w:pPr>
            <w:r w:rsidRPr="00EC3464">
              <w:t>Predlog spremembe</w:t>
            </w:r>
          </w:p>
        </w:tc>
      </w:tr>
      <w:tr w:rsidR="00626753" w:rsidRPr="00EC3464" w14:paraId="396A0565" w14:textId="77777777" w:rsidTr="00557025">
        <w:trPr>
          <w:jc w:val="center"/>
        </w:trPr>
        <w:tc>
          <w:tcPr>
            <w:tcW w:w="4876" w:type="dxa"/>
            <w:tcBorders>
              <w:top w:val="nil"/>
              <w:left w:val="nil"/>
              <w:bottom w:val="nil"/>
              <w:right w:val="nil"/>
            </w:tcBorders>
          </w:tcPr>
          <w:p w14:paraId="7151F47F" w14:textId="77777777" w:rsidR="00E602CD" w:rsidRPr="00EC3464" w:rsidRDefault="00E602CD" w:rsidP="00557025">
            <w:pPr>
              <w:pStyle w:val="Normal6a"/>
            </w:pPr>
          </w:p>
        </w:tc>
        <w:tc>
          <w:tcPr>
            <w:tcW w:w="4876" w:type="dxa"/>
            <w:tcBorders>
              <w:top w:val="nil"/>
              <w:left w:val="nil"/>
              <w:bottom w:val="nil"/>
              <w:right w:val="nil"/>
            </w:tcBorders>
          </w:tcPr>
          <w:p w14:paraId="701D91A9" w14:textId="77777777" w:rsidR="00E602CD" w:rsidRPr="00EC3464" w:rsidRDefault="00E602CD" w:rsidP="00557025">
            <w:pPr>
              <w:pStyle w:val="Normal6a"/>
            </w:pPr>
            <w:r w:rsidRPr="00EC3464">
              <w:rPr>
                <w:b/>
                <w:i/>
              </w:rPr>
              <w:t>2a.</w:t>
            </w:r>
            <w:r w:rsidRPr="00EC3464">
              <w:tab/>
            </w:r>
            <w:r w:rsidRPr="00EC3464">
              <w:rPr>
                <w:b/>
                <w:i/>
              </w:rPr>
              <w:t>meni, da bi se morali cilji evropskega stebra socialnih pravic uporabljati pri ocenah evropskega semestra kot nezavezujoča usmeritvena merila, hkrati pa bi bilo treba državam članicam omogočiti diskrecijsko pravico pri doseganju teh ciljev v skladu z nacionalnimi pristojnostmi in proračunskimi omejitvami;</w:t>
            </w:r>
          </w:p>
        </w:tc>
      </w:tr>
    </w:tbl>
    <w:p w14:paraId="335DB70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D4452E1" w14:textId="77777777" w:rsidR="00E602CD" w:rsidRPr="00EC3464" w:rsidRDefault="00E602CD" w:rsidP="00E602CD">
      <w:r w:rsidRPr="00EC3464">
        <w:rPr>
          <w:rStyle w:val="HideTWBExt"/>
        </w:rPr>
        <w:t>&lt;/Amend&gt;</w:t>
      </w:r>
    </w:p>
    <w:p w14:paraId="312C3D7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155</w:t>
      </w:r>
      <w:r w:rsidRPr="00EC3464">
        <w:rPr>
          <w:rStyle w:val="HideTWBExt"/>
          <w:b w:val="0"/>
        </w:rPr>
        <w:t>&lt;/NumAm&gt;</w:t>
      </w:r>
    </w:p>
    <w:p w14:paraId="093E826E"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E1E7008" w14:textId="77777777" w:rsidR="00E602CD" w:rsidRPr="00EC3464" w:rsidRDefault="00E602CD" w:rsidP="00E602CD">
      <w:pPr>
        <w:pStyle w:val="NormalBold"/>
      </w:pPr>
      <w:r w:rsidRPr="00EC3464">
        <w:rPr>
          <w:rStyle w:val="HideTWBExt"/>
          <w:b w:val="0"/>
        </w:rPr>
        <w:t>&lt;/RepeatBlock-By&gt;</w:t>
      </w:r>
    </w:p>
    <w:p w14:paraId="30BCB3F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516C30" w14:textId="77777777" w:rsidR="00E602CD" w:rsidRPr="00EC3464" w:rsidRDefault="00E602CD" w:rsidP="00E602CD">
      <w:pPr>
        <w:pStyle w:val="NormalBold"/>
      </w:pPr>
      <w:r w:rsidRPr="00EC3464">
        <w:rPr>
          <w:rStyle w:val="HideTWBExt"/>
          <w:b w:val="0"/>
        </w:rPr>
        <w:t>&lt;Article&gt;</w:t>
      </w:r>
      <w:r w:rsidRPr="00EC3464">
        <w:t>Odstavek 2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0DE7B9B" w14:textId="77777777" w:rsidTr="00557025">
        <w:trPr>
          <w:trHeight w:hRule="exact" w:val="240"/>
          <w:jc w:val="center"/>
        </w:trPr>
        <w:tc>
          <w:tcPr>
            <w:tcW w:w="9752" w:type="dxa"/>
            <w:gridSpan w:val="2"/>
            <w:tcBorders>
              <w:top w:val="nil"/>
              <w:left w:val="nil"/>
              <w:bottom w:val="nil"/>
              <w:right w:val="nil"/>
            </w:tcBorders>
          </w:tcPr>
          <w:p w14:paraId="18B05CA2" w14:textId="77777777" w:rsidR="00E602CD" w:rsidRPr="00EC3464" w:rsidRDefault="00E602CD" w:rsidP="00557025"/>
        </w:tc>
      </w:tr>
      <w:tr w:rsidR="00626753" w:rsidRPr="00EC3464" w14:paraId="4A5BD4D3" w14:textId="77777777" w:rsidTr="00557025">
        <w:trPr>
          <w:trHeight w:val="240"/>
          <w:jc w:val="center"/>
        </w:trPr>
        <w:tc>
          <w:tcPr>
            <w:tcW w:w="4876" w:type="dxa"/>
            <w:tcBorders>
              <w:top w:val="nil"/>
              <w:left w:val="nil"/>
              <w:bottom w:val="nil"/>
              <w:right w:val="nil"/>
            </w:tcBorders>
          </w:tcPr>
          <w:p w14:paraId="3238D17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8C861C6" w14:textId="77777777" w:rsidR="00E602CD" w:rsidRPr="00EC3464" w:rsidRDefault="00E602CD" w:rsidP="00557025">
            <w:pPr>
              <w:pStyle w:val="AmColumnHeading"/>
            </w:pPr>
            <w:r w:rsidRPr="00EC3464">
              <w:t>Predlog spremembe</w:t>
            </w:r>
          </w:p>
        </w:tc>
      </w:tr>
      <w:tr w:rsidR="00626753" w:rsidRPr="00EC3464" w14:paraId="59587250" w14:textId="77777777" w:rsidTr="00557025">
        <w:trPr>
          <w:jc w:val="center"/>
        </w:trPr>
        <w:tc>
          <w:tcPr>
            <w:tcW w:w="4876" w:type="dxa"/>
            <w:tcBorders>
              <w:top w:val="nil"/>
              <w:left w:val="nil"/>
              <w:bottom w:val="nil"/>
              <w:right w:val="nil"/>
            </w:tcBorders>
          </w:tcPr>
          <w:p w14:paraId="40009212" w14:textId="77777777" w:rsidR="00E602CD" w:rsidRPr="00EC3464" w:rsidRDefault="00E602CD" w:rsidP="00557025">
            <w:pPr>
              <w:pStyle w:val="Normal6a"/>
            </w:pPr>
          </w:p>
        </w:tc>
        <w:tc>
          <w:tcPr>
            <w:tcW w:w="4876" w:type="dxa"/>
            <w:tcBorders>
              <w:top w:val="nil"/>
              <w:left w:val="nil"/>
              <w:bottom w:val="nil"/>
              <w:right w:val="nil"/>
            </w:tcBorders>
          </w:tcPr>
          <w:p w14:paraId="70F09A32" w14:textId="77777777" w:rsidR="00E602CD" w:rsidRPr="00EC3464" w:rsidRDefault="00E602CD" w:rsidP="00557025">
            <w:pPr>
              <w:pStyle w:val="Normal6a"/>
            </w:pPr>
            <w:r w:rsidRPr="00EC3464">
              <w:rPr>
                <w:b/>
                <w:i/>
              </w:rPr>
              <w:t>2b.</w:t>
            </w:r>
            <w:r w:rsidRPr="00EC3464">
              <w:tab/>
            </w:r>
            <w:r w:rsidRPr="00EC3464">
              <w:rPr>
                <w:b/>
                <w:i/>
              </w:rPr>
              <w:t>poudarja, da je izvajanje direktive o ustreznih minimalnih plačah ključno za boj proti revščini zaposlenih in spodbujanje dela; pozdravlja pozitivne učinke te direktive pri zmanjševanju razlik med minimalnimi in povprečnimi plačami v državah članicah ter pri zbliževanju plač po vsej Evropi; poziva države članice, naj v celoti izvajajo priporočilo Sveta o ustreznem minimalnem dohodku, in opozarja, da bi direktiva EU o ustreznem minimalnem dohodku in aktivnem socialnem vključevanju v skladu z načelom subsidiarnosti odpravila vrzeli v socialnem pravnem redu EU, saj bi prispevala k ciljem zmanjševanja revščine in hkrati spodbujala aktivno vključevanje oseb, ki niso dejavne na trgu dela;</w:t>
            </w:r>
          </w:p>
        </w:tc>
      </w:tr>
    </w:tbl>
    <w:p w14:paraId="3126548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685CDB5" w14:textId="77777777" w:rsidR="00E602CD" w:rsidRPr="00EC3464" w:rsidRDefault="00E602CD" w:rsidP="00E602CD">
      <w:r w:rsidRPr="00EC3464">
        <w:rPr>
          <w:rStyle w:val="HideTWBExt"/>
        </w:rPr>
        <w:t>&lt;/Amend&gt;</w:t>
      </w:r>
    </w:p>
    <w:p w14:paraId="76316C9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156</w:t>
      </w:r>
      <w:r w:rsidRPr="00EC3464">
        <w:rPr>
          <w:rStyle w:val="HideTWBExt"/>
          <w:b w:val="0"/>
        </w:rPr>
        <w:t>&lt;/NumAm&gt;</w:t>
      </w:r>
    </w:p>
    <w:p w14:paraId="61200D3C"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25A8A71E" w14:textId="77777777" w:rsidR="00E602CD" w:rsidRPr="00EC3464" w:rsidRDefault="00E602CD" w:rsidP="00E602CD">
      <w:pPr>
        <w:pStyle w:val="NormalBold"/>
      </w:pPr>
      <w:r w:rsidRPr="00EC3464">
        <w:rPr>
          <w:rStyle w:val="HideTWBExt"/>
          <w:b w:val="0"/>
        </w:rPr>
        <w:t>&lt;/RepeatBlock-By&gt;</w:t>
      </w:r>
    </w:p>
    <w:p w14:paraId="521FE81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D178B0E" w14:textId="77777777" w:rsidR="00E602CD" w:rsidRPr="00EC3464" w:rsidRDefault="00E602CD" w:rsidP="00E602CD">
      <w:pPr>
        <w:pStyle w:val="NormalBold"/>
      </w:pPr>
      <w:r w:rsidRPr="00EC3464">
        <w:rPr>
          <w:rStyle w:val="HideTWBExt"/>
          <w:b w:val="0"/>
        </w:rPr>
        <w:t>&lt;Article&gt;</w:t>
      </w:r>
      <w:r w:rsidRPr="00EC3464">
        <w:t>Odstavek 2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3805B79" w14:textId="77777777" w:rsidTr="00557025">
        <w:trPr>
          <w:trHeight w:hRule="exact" w:val="240"/>
          <w:jc w:val="center"/>
        </w:trPr>
        <w:tc>
          <w:tcPr>
            <w:tcW w:w="9752" w:type="dxa"/>
            <w:gridSpan w:val="2"/>
            <w:tcBorders>
              <w:top w:val="nil"/>
              <w:left w:val="nil"/>
              <w:bottom w:val="nil"/>
              <w:right w:val="nil"/>
            </w:tcBorders>
          </w:tcPr>
          <w:p w14:paraId="7B3E639C" w14:textId="77777777" w:rsidR="00E602CD" w:rsidRPr="00EC3464" w:rsidRDefault="00E602CD" w:rsidP="00557025"/>
        </w:tc>
      </w:tr>
      <w:tr w:rsidR="00626753" w:rsidRPr="00EC3464" w14:paraId="468B6699" w14:textId="77777777" w:rsidTr="00557025">
        <w:trPr>
          <w:trHeight w:val="240"/>
          <w:jc w:val="center"/>
        </w:trPr>
        <w:tc>
          <w:tcPr>
            <w:tcW w:w="4876" w:type="dxa"/>
            <w:tcBorders>
              <w:top w:val="nil"/>
              <w:left w:val="nil"/>
              <w:bottom w:val="nil"/>
              <w:right w:val="nil"/>
            </w:tcBorders>
          </w:tcPr>
          <w:p w14:paraId="0E41F7E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3D0A660" w14:textId="77777777" w:rsidR="00E602CD" w:rsidRPr="00EC3464" w:rsidRDefault="00E602CD" w:rsidP="00557025">
            <w:pPr>
              <w:pStyle w:val="AmColumnHeading"/>
            </w:pPr>
            <w:r w:rsidRPr="00EC3464">
              <w:t>Predlog spremembe</w:t>
            </w:r>
          </w:p>
        </w:tc>
      </w:tr>
      <w:tr w:rsidR="00626753" w:rsidRPr="00EC3464" w14:paraId="6E6BE783" w14:textId="77777777" w:rsidTr="00557025">
        <w:trPr>
          <w:jc w:val="center"/>
        </w:trPr>
        <w:tc>
          <w:tcPr>
            <w:tcW w:w="4876" w:type="dxa"/>
            <w:tcBorders>
              <w:top w:val="nil"/>
              <w:left w:val="nil"/>
              <w:bottom w:val="nil"/>
              <w:right w:val="nil"/>
            </w:tcBorders>
          </w:tcPr>
          <w:p w14:paraId="6CEBDE7C" w14:textId="77777777" w:rsidR="00E602CD" w:rsidRPr="00EC3464" w:rsidRDefault="00E602CD" w:rsidP="00557025">
            <w:pPr>
              <w:pStyle w:val="Normal6a"/>
            </w:pPr>
          </w:p>
        </w:tc>
        <w:tc>
          <w:tcPr>
            <w:tcW w:w="4876" w:type="dxa"/>
            <w:tcBorders>
              <w:top w:val="nil"/>
              <w:left w:val="nil"/>
              <w:bottom w:val="nil"/>
              <w:right w:val="nil"/>
            </w:tcBorders>
          </w:tcPr>
          <w:p w14:paraId="2FC33242" w14:textId="77777777" w:rsidR="00E602CD" w:rsidRPr="00EC3464" w:rsidRDefault="00E602CD" w:rsidP="00557025">
            <w:pPr>
              <w:pStyle w:val="Normal6a"/>
            </w:pPr>
            <w:r w:rsidRPr="00EC3464">
              <w:rPr>
                <w:b/>
                <w:i/>
              </w:rPr>
              <w:t>2b.</w:t>
            </w:r>
            <w:r w:rsidRPr="00EC3464">
              <w:tab/>
            </w:r>
            <w:r w:rsidRPr="00EC3464">
              <w:rPr>
                <w:b/>
                <w:i/>
              </w:rPr>
              <w:t>poziva Komisijo, naj cilje akcijskega načrta za evropski steber socialnih pravic izvaja postopoma in sorazmerno, kar bo državam članicam omogočilo zadostna prilagoditvena obdobja in prehodne ureditve;</w:t>
            </w:r>
          </w:p>
        </w:tc>
      </w:tr>
    </w:tbl>
    <w:p w14:paraId="3C9D8F1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3883590" w14:textId="77777777" w:rsidR="00E602CD" w:rsidRPr="00EC3464" w:rsidRDefault="00E602CD" w:rsidP="00E602CD">
      <w:r w:rsidRPr="00EC3464">
        <w:rPr>
          <w:rStyle w:val="HideTWBExt"/>
        </w:rPr>
        <w:t>&lt;/Amend&gt;</w:t>
      </w:r>
    </w:p>
    <w:p w14:paraId="1B7B899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157</w:t>
      </w:r>
      <w:r w:rsidRPr="00EC3464">
        <w:rPr>
          <w:rStyle w:val="HideTWBExt"/>
          <w:b w:val="0"/>
        </w:rPr>
        <w:t>&lt;/NumAm&gt;</w:t>
      </w:r>
    </w:p>
    <w:p w14:paraId="6D5B1DA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B8CA245" w14:textId="77777777" w:rsidR="00E602CD" w:rsidRPr="00EC3464" w:rsidRDefault="00E602CD" w:rsidP="00E602CD">
      <w:pPr>
        <w:pStyle w:val="NormalBold"/>
      </w:pPr>
      <w:r w:rsidRPr="00EC3464">
        <w:rPr>
          <w:rStyle w:val="HideTWBExt"/>
          <w:b w:val="0"/>
        </w:rPr>
        <w:t>&lt;/RepeatBlock-By&gt;</w:t>
      </w:r>
    </w:p>
    <w:p w14:paraId="3D3A29C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6182AB" w14:textId="77777777" w:rsidR="00E602CD" w:rsidRPr="00EC3464" w:rsidRDefault="00E602CD" w:rsidP="00E602CD">
      <w:pPr>
        <w:pStyle w:val="NormalBold"/>
      </w:pPr>
      <w:r w:rsidRPr="00EC3464">
        <w:rPr>
          <w:rStyle w:val="HideTWBExt"/>
          <w:b w:val="0"/>
        </w:rPr>
        <w:t>&lt;Article&gt;</w:t>
      </w:r>
      <w:r w:rsidRPr="00EC3464">
        <w:t>Odstavek 2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CDDC5C0" w14:textId="77777777" w:rsidTr="00557025">
        <w:trPr>
          <w:trHeight w:hRule="exact" w:val="240"/>
          <w:jc w:val="center"/>
        </w:trPr>
        <w:tc>
          <w:tcPr>
            <w:tcW w:w="9752" w:type="dxa"/>
            <w:gridSpan w:val="2"/>
            <w:tcBorders>
              <w:top w:val="nil"/>
              <w:left w:val="nil"/>
              <w:bottom w:val="nil"/>
              <w:right w:val="nil"/>
            </w:tcBorders>
          </w:tcPr>
          <w:p w14:paraId="66DECFFB" w14:textId="77777777" w:rsidR="00E602CD" w:rsidRPr="00EC3464" w:rsidRDefault="00E602CD" w:rsidP="00557025"/>
        </w:tc>
      </w:tr>
      <w:tr w:rsidR="00626753" w:rsidRPr="00EC3464" w14:paraId="729428BD" w14:textId="77777777" w:rsidTr="00557025">
        <w:trPr>
          <w:trHeight w:val="240"/>
          <w:jc w:val="center"/>
        </w:trPr>
        <w:tc>
          <w:tcPr>
            <w:tcW w:w="4876" w:type="dxa"/>
            <w:tcBorders>
              <w:top w:val="nil"/>
              <w:left w:val="nil"/>
              <w:bottom w:val="nil"/>
              <w:right w:val="nil"/>
            </w:tcBorders>
          </w:tcPr>
          <w:p w14:paraId="32F80A0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0A48521" w14:textId="77777777" w:rsidR="00E602CD" w:rsidRPr="00EC3464" w:rsidRDefault="00E602CD" w:rsidP="00557025">
            <w:pPr>
              <w:pStyle w:val="AmColumnHeading"/>
            </w:pPr>
            <w:r w:rsidRPr="00EC3464">
              <w:t>Predlog spremembe</w:t>
            </w:r>
          </w:p>
        </w:tc>
      </w:tr>
      <w:tr w:rsidR="00626753" w:rsidRPr="00EC3464" w14:paraId="6548EFA1" w14:textId="77777777" w:rsidTr="00557025">
        <w:trPr>
          <w:jc w:val="center"/>
        </w:trPr>
        <w:tc>
          <w:tcPr>
            <w:tcW w:w="4876" w:type="dxa"/>
            <w:tcBorders>
              <w:top w:val="nil"/>
              <w:left w:val="nil"/>
              <w:bottom w:val="nil"/>
              <w:right w:val="nil"/>
            </w:tcBorders>
          </w:tcPr>
          <w:p w14:paraId="38EBCE46" w14:textId="77777777" w:rsidR="00E602CD" w:rsidRPr="00EC3464" w:rsidRDefault="00E602CD" w:rsidP="00557025">
            <w:pPr>
              <w:pStyle w:val="Normal6a"/>
            </w:pPr>
          </w:p>
        </w:tc>
        <w:tc>
          <w:tcPr>
            <w:tcW w:w="4876" w:type="dxa"/>
            <w:tcBorders>
              <w:top w:val="nil"/>
              <w:left w:val="nil"/>
              <w:bottom w:val="nil"/>
              <w:right w:val="nil"/>
            </w:tcBorders>
          </w:tcPr>
          <w:p w14:paraId="495537C2" w14:textId="77777777" w:rsidR="00E602CD" w:rsidRPr="00EC3464" w:rsidRDefault="00E602CD" w:rsidP="00557025">
            <w:pPr>
              <w:pStyle w:val="Normal6a"/>
            </w:pPr>
            <w:r w:rsidRPr="00EC3464">
              <w:rPr>
                <w:b/>
                <w:i/>
              </w:rPr>
              <w:t>2c.</w:t>
            </w:r>
            <w:r w:rsidRPr="00EC3464">
              <w:tab/>
            </w:r>
            <w:r w:rsidRPr="00EC3464">
              <w:rPr>
                <w:b/>
                <w:i/>
              </w:rPr>
              <w:t>pozdravlja dejstvo, da je analiza izvajanja jamstva za otroke vključena v vsa poročila o državah v pomladanskem svežnju za leto 2025, in poziva, naj se ta praksa izvaja tudi v prihodnjih ciklih evropskega semestra; vendar obžaluje, da ni zagotovljeno nadaljnje ukrepanje na podlagi teh ugotovitev, saj sta bili leta 2025 izdani le dve priporočili za posamezne države, ki pozivata k ukrepanju za odpravo revščine otrok; v zvezi s tem ponovno poziva, naj se financiranje za evropsko jamstvo za otroke poveča z namenskim proračunom v višini vsaj 20 milijard EUR, države članice pa naj vsaj 5 % sredstev, ki so jim dodeljena iz ESS+, namenijo za boj proti revščini otrok in spodbujanje njihove dobrobiti, pri čemer naj se vsaj 10 % namenjeni državam članicam, v katerih stopnja revščine otrok presega povprečje EU;</w:t>
            </w:r>
          </w:p>
        </w:tc>
      </w:tr>
    </w:tbl>
    <w:p w14:paraId="3A1DF1B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9CFE256" w14:textId="77777777" w:rsidR="00E602CD" w:rsidRPr="00EC3464" w:rsidRDefault="00E602CD" w:rsidP="00E602CD">
      <w:r w:rsidRPr="00EC3464">
        <w:rPr>
          <w:rStyle w:val="HideTWBExt"/>
        </w:rPr>
        <w:t>&lt;/Amend&gt;</w:t>
      </w:r>
    </w:p>
    <w:p w14:paraId="272ACEB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158</w:t>
      </w:r>
      <w:r w:rsidRPr="00EC3464">
        <w:rPr>
          <w:rStyle w:val="HideTWBExt"/>
          <w:b w:val="0"/>
        </w:rPr>
        <w:t>&lt;/NumAm&gt;</w:t>
      </w:r>
    </w:p>
    <w:p w14:paraId="304820C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A1E999B" w14:textId="77777777" w:rsidR="00E602CD" w:rsidRPr="00EC3464" w:rsidRDefault="00E602CD" w:rsidP="00E602CD">
      <w:pPr>
        <w:pStyle w:val="NormalBold"/>
      </w:pPr>
      <w:r w:rsidRPr="00EC3464">
        <w:rPr>
          <w:rStyle w:val="HideTWBExt"/>
          <w:b w:val="0"/>
        </w:rPr>
        <w:t>&lt;/RepeatBlock-By&gt;</w:t>
      </w:r>
    </w:p>
    <w:p w14:paraId="62F7C04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5992084" w14:textId="77777777" w:rsidR="00E602CD" w:rsidRPr="00EC3464" w:rsidRDefault="00E602CD" w:rsidP="00E602CD">
      <w:pPr>
        <w:pStyle w:val="NormalBold"/>
      </w:pPr>
      <w:r w:rsidRPr="00EC3464">
        <w:rPr>
          <w:rStyle w:val="HideTWBExt"/>
          <w:b w:val="0"/>
        </w:rPr>
        <w:t>&lt;Article&gt;</w:t>
      </w:r>
      <w:r w:rsidRPr="00EC3464">
        <w:t>Odstavek 2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E9807FF" w14:textId="77777777" w:rsidTr="00557025">
        <w:trPr>
          <w:trHeight w:hRule="exact" w:val="240"/>
          <w:jc w:val="center"/>
        </w:trPr>
        <w:tc>
          <w:tcPr>
            <w:tcW w:w="9752" w:type="dxa"/>
            <w:gridSpan w:val="2"/>
            <w:tcBorders>
              <w:top w:val="nil"/>
              <w:left w:val="nil"/>
              <w:bottom w:val="nil"/>
              <w:right w:val="nil"/>
            </w:tcBorders>
          </w:tcPr>
          <w:p w14:paraId="6E8139EC" w14:textId="77777777" w:rsidR="00E602CD" w:rsidRPr="00EC3464" w:rsidRDefault="00E602CD" w:rsidP="00557025"/>
        </w:tc>
      </w:tr>
      <w:tr w:rsidR="00626753" w:rsidRPr="00EC3464" w14:paraId="3684A672" w14:textId="77777777" w:rsidTr="00557025">
        <w:trPr>
          <w:trHeight w:val="240"/>
          <w:jc w:val="center"/>
        </w:trPr>
        <w:tc>
          <w:tcPr>
            <w:tcW w:w="4876" w:type="dxa"/>
            <w:tcBorders>
              <w:top w:val="nil"/>
              <w:left w:val="nil"/>
              <w:bottom w:val="nil"/>
              <w:right w:val="nil"/>
            </w:tcBorders>
          </w:tcPr>
          <w:p w14:paraId="5977A5D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E211738" w14:textId="77777777" w:rsidR="00E602CD" w:rsidRPr="00EC3464" w:rsidRDefault="00E602CD" w:rsidP="00557025">
            <w:pPr>
              <w:pStyle w:val="AmColumnHeading"/>
            </w:pPr>
            <w:r w:rsidRPr="00EC3464">
              <w:t>Predlog spremembe</w:t>
            </w:r>
          </w:p>
        </w:tc>
      </w:tr>
      <w:tr w:rsidR="00626753" w:rsidRPr="00EC3464" w14:paraId="3BF16569" w14:textId="77777777" w:rsidTr="00557025">
        <w:trPr>
          <w:jc w:val="center"/>
        </w:trPr>
        <w:tc>
          <w:tcPr>
            <w:tcW w:w="4876" w:type="dxa"/>
            <w:tcBorders>
              <w:top w:val="nil"/>
              <w:left w:val="nil"/>
              <w:bottom w:val="nil"/>
              <w:right w:val="nil"/>
            </w:tcBorders>
          </w:tcPr>
          <w:p w14:paraId="19F23ADC" w14:textId="77777777" w:rsidR="00E602CD" w:rsidRPr="00EC3464" w:rsidRDefault="00E602CD" w:rsidP="00557025">
            <w:pPr>
              <w:pStyle w:val="Normal6a"/>
            </w:pPr>
          </w:p>
        </w:tc>
        <w:tc>
          <w:tcPr>
            <w:tcW w:w="4876" w:type="dxa"/>
            <w:tcBorders>
              <w:top w:val="nil"/>
              <w:left w:val="nil"/>
              <w:bottom w:val="nil"/>
              <w:right w:val="nil"/>
            </w:tcBorders>
          </w:tcPr>
          <w:p w14:paraId="7CC8BC6C" w14:textId="77777777" w:rsidR="00E602CD" w:rsidRPr="00EC3464" w:rsidRDefault="00E602CD" w:rsidP="00557025">
            <w:pPr>
              <w:pStyle w:val="Normal6a"/>
            </w:pPr>
            <w:r w:rsidRPr="00EC3464">
              <w:rPr>
                <w:b/>
                <w:i/>
              </w:rPr>
              <w:t>2d.</w:t>
            </w:r>
            <w:r w:rsidRPr="00EC3464">
              <w:tab/>
            </w:r>
            <w:r w:rsidRPr="00EC3464">
              <w:rPr>
                <w:b/>
                <w:i/>
              </w:rPr>
              <w:t>meni, da bi morala priporočila za posamezne države odražati proračunsko skladnost držav članic z minimalnimi zahtevami glede dodelitve sredstev za boj proti revščini otrok, določenimi v uredbi o ESS+; poudarja pomen prihodnjih pogajanj o naslednjem večletnem finančnem okviru, da bi zagotovili ambiciozen proračun za jamstvo za otroke in se odzvali na vse večji izziv revščine in socialne izključenosti otrok;</w:t>
            </w:r>
          </w:p>
        </w:tc>
      </w:tr>
    </w:tbl>
    <w:p w14:paraId="36CC2F7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2456BD4" w14:textId="77777777" w:rsidR="00E602CD" w:rsidRPr="00EC3464" w:rsidRDefault="00E602CD" w:rsidP="00E602CD">
      <w:r w:rsidRPr="00EC3464">
        <w:rPr>
          <w:rStyle w:val="HideTWBExt"/>
        </w:rPr>
        <w:t>&lt;/Amend&gt;</w:t>
      </w:r>
    </w:p>
    <w:p w14:paraId="4C46731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159</w:t>
      </w:r>
      <w:r w:rsidRPr="00EC3464">
        <w:rPr>
          <w:rStyle w:val="HideTWBExt"/>
          <w:b w:val="0"/>
        </w:rPr>
        <w:t>&lt;/NumAm&gt;</w:t>
      </w:r>
    </w:p>
    <w:p w14:paraId="45B91EDA"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69E17C91" w14:textId="77777777" w:rsidR="00E602CD" w:rsidRPr="00EC3464" w:rsidRDefault="00E602CD" w:rsidP="00E602CD">
      <w:pPr>
        <w:pStyle w:val="NormalBold"/>
      </w:pPr>
      <w:r w:rsidRPr="00EC3464">
        <w:rPr>
          <w:rStyle w:val="HideTWBExt"/>
          <w:b w:val="0"/>
        </w:rPr>
        <w:t>&lt;/RepeatBlock-By&gt;</w:t>
      </w:r>
    </w:p>
    <w:p w14:paraId="0A74ABA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8EB065B"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0122C65" w14:textId="77777777" w:rsidTr="00557025">
        <w:trPr>
          <w:trHeight w:hRule="exact" w:val="240"/>
          <w:jc w:val="center"/>
        </w:trPr>
        <w:tc>
          <w:tcPr>
            <w:tcW w:w="9752" w:type="dxa"/>
            <w:gridSpan w:val="2"/>
            <w:tcBorders>
              <w:top w:val="nil"/>
              <w:left w:val="nil"/>
              <w:bottom w:val="nil"/>
              <w:right w:val="nil"/>
            </w:tcBorders>
          </w:tcPr>
          <w:p w14:paraId="2B5FAA3A" w14:textId="77777777" w:rsidR="00E602CD" w:rsidRPr="00EC3464" w:rsidRDefault="00E602CD" w:rsidP="00557025"/>
        </w:tc>
      </w:tr>
      <w:tr w:rsidR="00626753" w:rsidRPr="00EC3464" w14:paraId="2B49CC27" w14:textId="77777777" w:rsidTr="00557025">
        <w:trPr>
          <w:trHeight w:val="240"/>
          <w:jc w:val="center"/>
        </w:trPr>
        <w:tc>
          <w:tcPr>
            <w:tcW w:w="4876" w:type="dxa"/>
            <w:tcBorders>
              <w:top w:val="nil"/>
              <w:left w:val="nil"/>
              <w:bottom w:val="nil"/>
              <w:right w:val="nil"/>
            </w:tcBorders>
          </w:tcPr>
          <w:p w14:paraId="243DD07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2727044" w14:textId="77777777" w:rsidR="00E602CD" w:rsidRPr="00EC3464" w:rsidRDefault="00E602CD" w:rsidP="00557025">
            <w:pPr>
              <w:pStyle w:val="AmColumnHeading"/>
            </w:pPr>
            <w:r w:rsidRPr="00EC3464">
              <w:t>Predlog spremembe</w:t>
            </w:r>
          </w:p>
        </w:tc>
      </w:tr>
      <w:tr w:rsidR="00626753" w:rsidRPr="00EC3464" w14:paraId="7085EBBE" w14:textId="77777777" w:rsidTr="00557025">
        <w:trPr>
          <w:jc w:val="center"/>
        </w:trPr>
        <w:tc>
          <w:tcPr>
            <w:tcW w:w="4876" w:type="dxa"/>
            <w:tcBorders>
              <w:top w:val="nil"/>
              <w:left w:val="nil"/>
              <w:bottom w:val="nil"/>
              <w:right w:val="nil"/>
            </w:tcBorders>
          </w:tcPr>
          <w:p w14:paraId="4929B9ED" w14:textId="77777777" w:rsidR="00E602CD" w:rsidRPr="00EC3464" w:rsidRDefault="00E602CD" w:rsidP="00557025">
            <w:pPr>
              <w:pStyle w:val="Normal6a"/>
            </w:pPr>
            <w:r w:rsidRPr="00EC3464">
              <w:rPr>
                <w:b/>
                <w:i/>
              </w:rPr>
              <w:t>3.</w:t>
            </w:r>
            <w:r w:rsidRPr="00EC3464">
              <w:tab/>
            </w:r>
            <w:r w:rsidRPr="00EC3464">
              <w:rPr>
                <w:b/>
                <w:i/>
              </w:rPr>
              <w:t>pozdravlja prizadevanja Komisije, da bi do leta 2050 izkoreninili revščino, in njeno namero, da predlaga akt o kakovostnih delovnih mestih; poudarja, da so potrebni skladnost med evropskim semestrom, nadaljnjim ukrepanjem na podlagi akcijskega načrta za evropski steber socialnih pravic in temi prihodnjimi instrumenti ter merljivi cilji in ustrezna priporočila za posamezne države;</w:t>
            </w:r>
          </w:p>
        </w:tc>
        <w:tc>
          <w:tcPr>
            <w:tcW w:w="4876" w:type="dxa"/>
            <w:tcBorders>
              <w:top w:val="nil"/>
              <w:left w:val="nil"/>
              <w:bottom w:val="nil"/>
              <w:right w:val="nil"/>
            </w:tcBorders>
          </w:tcPr>
          <w:p w14:paraId="60CE970E" w14:textId="77777777" w:rsidR="00E602CD" w:rsidRPr="00EC3464" w:rsidRDefault="00E602CD" w:rsidP="00557025">
            <w:pPr>
              <w:pStyle w:val="Normal6a"/>
            </w:pPr>
            <w:r w:rsidRPr="00EC3464">
              <w:rPr>
                <w:b/>
                <w:i/>
              </w:rPr>
              <w:t>črtano</w:t>
            </w:r>
          </w:p>
        </w:tc>
      </w:tr>
    </w:tbl>
    <w:p w14:paraId="5CB1DB4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E36D571" w14:textId="77777777" w:rsidR="00E602CD" w:rsidRPr="00EC3464" w:rsidRDefault="00E602CD" w:rsidP="00E602CD">
      <w:r w:rsidRPr="00EC3464">
        <w:rPr>
          <w:rStyle w:val="HideTWBExt"/>
        </w:rPr>
        <w:t>&lt;/Amend&gt;</w:t>
      </w:r>
    </w:p>
    <w:p w14:paraId="08A719E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160</w:t>
      </w:r>
      <w:r w:rsidRPr="00EC3464">
        <w:rPr>
          <w:rStyle w:val="HideTWBExt"/>
          <w:b w:val="0"/>
        </w:rPr>
        <w:t>&lt;/NumAm&gt;</w:t>
      </w:r>
    </w:p>
    <w:p w14:paraId="0D9A9D0D"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F87AA2D" w14:textId="77777777" w:rsidR="00E602CD" w:rsidRPr="00EC3464" w:rsidRDefault="00E602CD" w:rsidP="00E602CD">
      <w:pPr>
        <w:pStyle w:val="NormalBold"/>
      </w:pPr>
      <w:r w:rsidRPr="00EC3464">
        <w:rPr>
          <w:rStyle w:val="HideTWBExt"/>
          <w:b w:val="0"/>
        </w:rPr>
        <w:t>&lt;/RepeatBlock-By&gt;</w:t>
      </w:r>
    </w:p>
    <w:p w14:paraId="129871D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D550C50"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A5E8A7" w14:textId="77777777" w:rsidTr="00557025">
        <w:trPr>
          <w:trHeight w:hRule="exact" w:val="240"/>
          <w:jc w:val="center"/>
        </w:trPr>
        <w:tc>
          <w:tcPr>
            <w:tcW w:w="9752" w:type="dxa"/>
            <w:gridSpan w:val="2"/>
            <w:tcBorders>
              <w:top w:val="nil"/>
              <w:left w:val="nil"/>
              <w:bottom w:val="nil"/>
              <w:right w:val="nil"/>
            </w:tcBorders>
          </w:tcPr>
          <w:p w14:paraId="42C661E2" w14:textId="77777777" w:rsidR="00E602CD" w:rsidRPr="00EC3464" w:rsidRDefault="00E602CD" w:rsidP="00557025"/>
        </w:tc>
      </w:tr>
      <w:tr w:rsidR="00626753" w:rsidRPr="00EC3464" w14:paraId="1D86EB0E" w14:textId="77777777" w:rsidTr="00557025">
        <w:trPr>
          <w:trHeight w:val="240"/>
          <w:jc w:val="center"/>
        </w:trPr>
        <w:tc>
          <w:tcPr>
            <w:tcW w:w="4876" w:type="dxa"/>
            <w:tcBorders>
              <w:top w:val="nil"/>
              <w:left w:val="nil"/>
              <w:bottom w:val="nil"/>
              <w:right w:val="nil"/>
            </w:tcBorders>
          </w:tcPr>
          <w:p w14:paraId="2ADB286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4AAF507" w14:textId="77777777" w:rsidR="00E602CD" w:rsidRPr="00EC3464" w:rsidRDefault="00E602CD" w:rsidP="00557025">
            <w:pPr>
              <w:pStyle w:val="AmColumnHeading"/>
            </w:pPr>
            <w:r w:rsidRPr="00EC3464">
              <w:t>Predlog spremembe</w:t>
            </w:r>
          </w:p>
        </w:tc>
      </w:tr>
      <w:tr w:rsidR="00626753" w:rsidRPr="00EC3464" w14:paraId="3DF5AA73" w14:textId="77777777" w:rsidTr="00557025">
        <w:trPr>
          <w:jc w:val="center"/>
        </w:trPr>
        <w:tc>
          <w:tcPr>
            <w:tcW w:w="4876" w:type="dxa"/>
            <w:tcBorders>
              <w:top w:val="nil"/>
              <w:left w:val="nil"/>
              <w:bottom w:val="nil"/>
              <w:right w:val="nil"/>
            </w:tcBorders>
          </w:tcPr>
          <w:p w14:paraId="5BF445EF" w14:textId="77777777" w:rsidR="00E602CD" w:rsidRPr="00EC3464" w:rsidRDefault="00E602CD" w:rsidP="00557025">
            <w:pPr>
              <w:pStyle w:val="Normal6a"/>
            </w:pPr>
            <w:r w:rsidRPr="00EC3464">
              <w:t>3.</w:t>
            </w:r>
            <w:r w:rsidRPr="00EC3464">
              <w:tab/>
              <w:t>pozdravlja prizadevanja Komisije, da bi do leta 2050 izkoreninili revščino, in njeno namero, da predlaga akt o kakovostnih delovnih mestih; poudarja, da so potrebni skladnost med evropskim semestrom, nadaljnjim ukrepanjem na podlagi akcijskega načrta za evropski steber socialnih pravic in temi prihodnjimi instrumenti ter merljivi cilji in ustrezna priporočila za posamezne države;</w:t>
            </w:r>
          </w:p>
        </w:tc>
        <w:tc>
          <w:tcPr>
            <w:tcW w:w="4876" w:type="dxa"/>
            <w:tcBorders>
              <w:top w:val="nil"/>
              <w:left w:val="nil"/>
              <w:bottom w:val="nil"/>
              <w:right w:val="nil"/>
            </w:tcBorders>
          </w:tcPr>
          <w:p w14:paraId="452BD776"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w:t>
            </w:r>
            <w:r w:rsidRPr="00EC3464">
              <w:rPr>
                <w:b/>
                <w:i/>
              </w:rPr>
              <w:t>in prvo strategijo EU za boj proti revščini</w:t>
            </w:r>
            <w:r w:rsidRPr="00EC3464">
              <w:t xml:space="preserve">; poudarja, da so potrebni skladnost med evropskim semestrom, nadaljnjim ukrepanjem na podlagi akcijskega načrta za evropski steber socialnih pravic in temi prihodnjimi instrumenti ter merljivi cilji in ustrezna priporočila za posamezne države; </w:t>
            </w:r>
            <w:r w:rsidRPr="00EC3464">
              <w:rPr>
                <w:b/>
                <w:i/>
              </w:rPr>
              <w:t>meni, da so nujno potrebni ukrepi EU za odpravo vztrajno visokih stopenj revščine in socialne izključenosti v EU, zlasti med otroki, mladimi in starejšimi, invalidi, posamezniki, rojenimi zunaj EU, osebami LGBTI in romskimi skupnostmi; poudarja, da je treba dati prednost dostopu do visokokakovostnih socialnih storitev, vključno z merljivimi in časovno omejenimi cilji za zmanjšanje brezdomstva in zagotavljanje energetske varnosti za ranljiva gospodinjstva;</w:t>
            </w:r>
          </w:p>
        </w:tc>
      </w:tr>
    </w:tbl>
    <w:p w14:paraId="1498DCC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75AF126" w14:textId="77777777" w:rsidR="00E602CD" w:rsidRPr="00EC3464" w:rsidRDefault="00E602CD" w:rsidP="00E602CD">
      <w:r w:rsidRPr="00EC3464">
        <w:rPr>
          <w:rStyle w:val="HideTWBExt"/>
        </w:rPr>
        <w:t>&lt;/Amend&gt;</w:t>
      </w:r>
    </w:p>
    <w:p w14:paraId="06E2086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161</w:t>
      </w:r>
      <w:r w:rsidRPr="00EC3464">
        <w:rPr>
          <w:rStyle w:val="HideTWBExt"/>
          <w:b w:val="0"/>
        </w:rPr>
        <w:t>&lt;/NumAm&gt;</w:t>
      </w:r>
    </w:p>
    <w:p w14:paraId="28687FAE"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4BF6F526"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5C27A2D2" w14:textId="77777777" w:rsidR="00E602CD" w:rsidRPr="00EC3464" w:rsidRDefault="00E602CD" w:rsidP="00E602CD">
      <w:pPr>
        <w:pStyle w:val="NormalBold"/>
      </w:pPr>
      <w:r w:rsidRPr="00EC3464">
        <w:rPr>
          <w:rStyle w:val="HideTWBExt"/>
          <w:b w:val="0"/>
        </w:rPr>
        <w:t>&lt;/RepeatBlock-By&gt;</w:t>
      </w:r>
    </w:p>
    <w:p w14:paraId="779E415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D3D3B10"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50697F" w14:textId="77777777" w:rsidTr="00557025">
        <w:trPr>
          <w:trHeight w:hRule="exact" w:val="240"/>
          <w:jc w:val="center"/>
        </w:trPr>
        <w:tc>
          <w:tcPr>
            <w:tcW w:w="9752" w:type="dxa"/>
            <w:gridSpan w:val="2"/>
            <w:tcBorders>
              <w:top w:val="nil"/>
              <w:left w:val="nil"/>
              <w:bottom w:val="nil"/>
              <w:right w:val="nil"/>
            </w:tcBorders>
          </w:tcPr>
          <w:p w14:paraId="010F9EEC" w14:textId="77777777" w:rsidR="00E602CD" w:rsidRPr="00EC3464" w:rsidRDefault="00E602CD" w:rsidP="00557025"/>
        </w:tc>
      </w:tr>
      <w:tr w:rsidR="00626753" w:rsidRPr="00EC3464" w14:paraId="2F8E36C3" w14:textId="77777777" w:rsidTr="00557025">
        <w:trPr>
          <w:trHeight w:val="240"/>
          <w:jc w:val="center"/>
        </w:trPr>
        <w:tc>
          <w:tcPr>
            <w:tcW w:w="4876" w:type="dxa"/>
            <w:tcBorders>
              <w:top w:val="nil"/>
              <w:left w:val="nil"/>
              <w:bottom w:val="nil"/>
              <w:right w:val="nil"/>
            </w:tcBorders>
          </w:tcPr>
          <w:p w14:paraId="5AEC1BF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EF95DBF" w14:textId="77777777" w:rsidR="00E602CD" w:rsidRPr="00EC3464" w:rsidRDefault="00E602CD" w:rsidP="00557025">
            <w:pPr>
              <w:pStyle w:val="AmColumnHeading"/>
            </w:pPr>
            <w:r w:rsidRPr="00EC3464">
              <w:t>Predlog spremembe</w:t>
            </w:r>
          </w:p>
        </w:tc>
      </w:tr>
      <w:tr w:rsidR="00626753" w:rsidRPr="00EC3464" w14:paraId="3CE3E7B6" w14:textId="77777777" w:rsidTr="00557025">
        <w:trPr>
          <w:jc w:val="center"/>
        </w:trPr>
        <w:tc>
          <w:tcPr>
            <w:tcW w:w="4876" w:type="dxa"/>
            <w:tcBorders>
              <w:top w:val="nil"/>
              <w:left w:val="nil"/>
              <w:bottom w:val="nil"/>
              <w:right w:val="nil"/>
            </w:tcBorders>
          </w:tcPr>
          <w:p w14:paraId="7DD7B087" w14:textId="77777777" w:rsidR="00E602CD" w:rsidRPr="00EC3464" w:rsidRDefault="00E602CD" w:rsidP="00557025">
            <w:pPr>
              <w:pStyle w:val="Normal6a"/>
            </w:pPr>
            <w:r w:rsidRPr="00EC3464">
              <w:t>3.</w:t>
            </w:r>
            <w:r w:rsidRPr="00EC3464">
              <w:tab/>
              <w:t>pozdravlja prizadevanja Komisije, da bi do leta 2050 izkoreninili revščino, in njeno namero, da predlaga akt o kakovostnih delovnih mestih; poudarja, da so potrebni skladnost med evropskim semestrom, nadaljnjim ukrepanjem na podlagi akcijskega načrta za evropski steber socialnih pravic in temi prihodnjimi instrumenti ter merljivi cilji in ustrezna priporočila za posamezne države;</w:t>
            </w:r>
          </w:p>
        </w:tc>
        <w:tc>
          <w:tcPr>
            <w:tcW w:w="4876" w:type="dxa"/>
            <w:tcBorders>
              <w:top w:val="nil"/>
              <w:left w:val="nil"/>
              <w:bottom w:val="nil"/>
              <w:right w:val="nil"/>
            </w:tcBorders>
          </w:tcPr>
          <w:p w14:paraId="569C1524"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w:t>
            </w:r>
            <w:r w:rsidRPr="00EC3464">
              <w:rPr>
                <w:b/>
                <w:i/>
              </w:rPr>
              <w:t xml:space="preserve">poudarja, da je ta akt potreben za obravnavo algoritemskega upravljanja na delovnem mestu, pravičnega prehoda, psihosocialnih tveganj ter pravice do odklopa in dela na daljavo, da bi zagotovili resnično varno sodobno delovno okolje za vse; </w:t>
            </w:r>
            <w:r w:rsidRPr="00EC3464">
              <w:t>poudarja, da so potrebni skladnost med evropskim semestrom, nadaljnjim ukrepanjem na podlagi akcijskega načrta za evropski steber socialnih pravic in temi prihodnjimi instrumenti ter merljivi cilji in ustrezna priporočila za posamezne države;</w:t>
            </w:r>
          </w:p>
        </w:tc>
      </w:tr>
    </w:tbl>
    <w:p w14:paraId="0E3CFE9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FFE003" w14:textId="77777777" w:rsidR="00E602CD" w:rsidRPr="00EC3464" w:rsidRDefault="00E602CD" w:rsidP="00E602CD">
      <w:r w:rsidRPr="00EC3464">
        <w:rPr>
          <w:rStyle w:val="HideTWBExt"/>
        </w:rPr>
        <w:t>&lt;/Amend&gt;</w:t>
      </w:r>
    </w:p>
    <w:p w14:paraId="7741C84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162</w:t>
      </w:r>
      <w:r w:rsidRPr="00EC3464">
        <w:rPr>
          <w:rStyle w:val="HideTWBExt"/>
          <w:b w:val="0"/>
        </w:rPr>
        <w:t>&lt;/NumAm&gt;</w:t>
      </w:r>
    </w:p>
    <w:p w14:paraId="31AD28EE"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B0803E8" w14:textId="77777777" w:rsidR="00E602CD" w:rsidRPr="00EC3464" w:rsidRDefault="00E602CD" w:rsidP="00E602CD">
      <w:pPr>
        <w:pStyle w:val="NormalBold"/>
      </w:pPr>
      <w:r w:rsidRPr="00EC3464">
        <w:rPr>
          <w:rStyle w:val="HideTWBExt"/>
          <w:b w:val="0"/>
        </w:rPr>
        <w:t>&lt;/RepeatBlock-By&gt;</w:t>
      </w:r>
    </w:p>
    <w:p w14:paraId="5D8AC62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FDFBA94"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09B1B3C" w14:textId="77777777" w:rsidTr="00557025">
        <w:trPr>
          <w:trHeight w:hRule="exact" w:val="240"/>
          <w:jc w:val="center"/>
        </w:trPr>
        <w:tc>
          <w:tcPr>
            <w:tcW w:w="9752" w:type="dxa"/>
            <w:gridSpan w:val="2"/>
            <w:tcBorders>
              <w:top w:val="nil"/>
              <w:left w:val="nil"/>
              <w:bottom w:val="nil"/>
              <w:right w:val="nil"/>
            </w:tcBorders>
          </w:tcPr>
          <w:p w14:paraId="35058A65" w14:textId="77777777" w:rsidR="00E602CD" w:rsidRPr="00EC3464" w:rsidRDefault="00E602CD" w:rsidP="00557025"/>
        </w:tc>
      </w:tr>
      <w:tr w:rsidR="00626753" w:rsidRPr="00EC3464" w14:paraId="72094B55" w14:textId="77777777" w:rsidTr="00557025">
        <w:trPr>
          <w:trHeight w:val="240"/>
          <w:jc w:val="center"/>
        </w:trPr>
        <w:tc>
          <w:tcPr>
            <w:tcW w:w="4876" w:type="dxa"/>
            <w:tcBorders>
              <w:top w:val="nil"/>
              <w:left w:val="nil"/>
              <w:bottom w:val="nil"/>
              <w:right w:val="nil"/>
            </w:tcBorders>
          </w:tcPr>
          <w:p w14:paraId="49709EC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087BA78" w14:textId="77777777" w:rsidR="00E602CD" w:rsidRPr="00EC3464" w:rsidRDefault="00E602CD" w:rsidP="00557025">
            <w:pPr>
              <w:pStyle w:val="AmColumnHeading"/>
            </w:pPr>
            <w:r w:rsidRPr="00EC3464">
              <w:t>Predlog spremembe</w:t>
            </w:r>
          </w:p>
        </w:tc>
      </w:tr>
      <w:tr w:rsidR="00626753" w:rsidRPr="00EC3464" w14:paraId="0A9C08B0" w14:textId="77777777" w:rsidTr="00557025">
        <w:trPr>
          <w:jc w:val="center"/>
        </w:trPr>
        <w:tc>
          <w:tcPr>
            <w:tcW w:w="4876" w:type="dxa"/>
            <w:tcBorders>
              <w:top w:val="nil"/>
              <w:left w:val="nil"/>
              <w:bottom w:val="nil"/>
              <w:right w:val="nil"/>
            </w:tcBorders>
          </w:tcPr>
          <w:p w14:paraId="699BEF7E" w14:textId="77777777" w:rsidR="00E602CD" w:rsidRPr="00EC3464" w:rsidRDefault="00E602CD" w:rsidP="00557025">
            <w:pPr>
              <w:pStyle w:val="Normal6a"/>
            </w:pPr>
            <w:r w:rsidRPr="00EC3464">
              <w:t>3.</w:t>
            </w:r>
            <w:r w:rsidRPr="00EC3464">
              <w:tab/>
              <w:t>pozdravlja prizadevanja Komisije, da bi do leta 2050 izkoreninili revščino, in njeno namero, da predlaga akt o kakovostnih delovnih mestih; poudarja, da so potrebni skladnost med evropskim semestrom, nadaljnjim ukrepanjem na podlagi akcijskega načrta za evropski steber socialnih pravic in temi prihodnjimi instrumenti ter merljivi cilji in ustrezna priporočila za posamezne države;</w:t>
            </w:r>
          </w:p>
        </w:tc>
        <w:tc>
          <w:tcPr>
            <w:tcW w:w="4876" w:type="dxa"/>
            <w:tcBorders>
              <w:top w:val="nil"/>
              <w:left w:val="nil"/>
              <w:bottom w:val="nil"/>
              <w:right w:val="nil"/>
            </w:tcBorders>
          </w:tcPr>
          <w:p w14:paraId="1E3FA4A5" w14:textId="77777777" w:rsidR="00E602CD" w:rsidRPr="00EC3464" w:rsidRDefault="00E602CD" w:rsidP="00557025">
            <w:pPr>
              <w:pStyle w:val="Normal6a"/>
            </w:pPr>
            <w:r w:rsidRPr="00EC3464">
              <w:t>3.</w:t>
            </w:r>
            <w:r w:rsidRPr="00EC3464">
              <w:tab/>
              <w:t>pozdravlja prizadevanja Komisije, da bi do leta 2050 izkoreninili revščino, in njeno namero, da predlaga akt o kakovostnih delovnih mestih</w:t>
            </w:r>
            <w:r w:rsidRPr="00EC3464">
              <w:rPr>
                <w:b/>
                <w:i/>
              </w:rPr>
              <w:t>, evropski načrt za cenovno dostopna stanovanja in krepitev evropskega jamstva za otroke</w:t>
            </w:r>
            <w:r w:rsidRPr="00EC3464">
              <w:t>; poudarja, da so potrebni skladnost med evropskim semestrom, nadaljnjim ukrepanjem na podlagi akcijskega načrta za evropski steber socialnih pravic in temi prihodnjimi instrumenti ter merljivi cilji in ustrezna priporočila za posamezne države;</w:t>
            </w:r>
          </w:p>
        </w:tc>
      </w:tr>
    </w:tbl>
    <w:p w14:paraId="1F060B0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5E0C848" w14:textId="77777777" w:rsidR="00E602CD" w:rsidRPr="00EC3464" w:rsidRDefault="00E602CD" w:rsidP="00E602CD">
      <w:r w:rsidRPr="00EC3464">
        <w:rPr>
          <w:rStyle w:val="HideTWBExt"/>
        </w:rPr>
        <w:t>&lt;/Amend&gt;</w:t>
      </w:r>
    </w:p>
    <w:p w14:paraId="5B703E5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163</w:t>
      </w:r>
      <w:r w:rsidRPr="00EC3464">
        <w:rPr>
          <w:rStyle w:val="HideTWBExt"/>
          <w:b w:val="0"/>
        </w:rPr>
        <w:t>&lt;/NumAm&gt;</w:t>
      </w:r>
    </w:p>
    <w:p w14:paraId="7C151ED8"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514D32FD" w14:textId="77777777" w:rsidR="00E602CD" w:rsidRPr="00EC3464" w:rsidRDefault="00E602CD" w:rsidP="00E602CD">
      <w:pPr>
        <w:pStyle w:val="NormalBold"/>
      </w:pPr>
      <w:r w:rsidRPr="00EC3464">
        <w:rPr>
          <w:rStyle w:val="HideTWBExt"/>
          <w:b w:val="0"/>
        </w:rPr>
        <w:t>&lt;/RepeatBlock-By&gt;</w:t>
      </w:r>
    </w:p>
    <w:p w14:paraId="19A9EAC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69FB599"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990583E" w14:textId="77777777" w:rsidTr="00557025">
        <w:trPr>
          <w:trHeight w:hRule="exact" w:val="240"/>
          <w:jc w:val="center"/>
        </w:trPr>
        <w:tc>
          <w:tcPr>
            <w:tcW w:w="9752" w:type="dxa"/>
            <w:gridSpan w:val="2"/>
            <w:tcBorders>
              <w:top w:val="nil"/>
              <w:left w:val="nil"/>
              <w:bottom w:val="nil"/>
              <w:right w:val="nil"/>
            </w:tcBorders>
          </w:tcPr>
          <w:p w14:paraId="58066CFF" w14:textId="77777777" w:rsidR="00E602CD" w:rsidRPr="00EC3464" w:rsidRDefault="00E602CD" w:rsidP="00557025"/>
        </w:tc>
      </w:tr>
      <w:tr w:rsidR="00626753" w:rsidRPr="00EC3464" w14:paraId="081939D2" w14:textId="77777777" w:rsidTr="00557025">
        <w:trPr>
          <w:trHeight w:val="240"/>
          <w:jc w:val="center"/>
        </w:trPr>
        <w:tc>
          <w:tcPr>
            <w:tcW w:w="4876" w:type="dxa"/>
            <w:tcBorders>
              <w:top w:val="nil"/>
              <w:left w:val="nil"/>
              <w:bottom w:val="nil"/>
              <w:right w:val="nil"/>
            </w:tcBorders>
          </w:tcPr>
          <w:p w14:paraId="019601B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2CB9B7F" w14:textId="77777777" w:rsidR="00E602CD" w:rsidRPr="00EC3464" w:rsidRDefault="00E602CD" w:rsidP="00557025">
            <w:pPr>
              <w:pStyle w:val="AmColumnHeading"/>
            </w:pPr>
            <w:r w:rsidRPr="00EC3464">
              <w:t>Predlog spremembe</w:t>
            </w:r>
          </w:p>
        </w:tc>
      </w:tr>
      <w:tr w:rsidR="00626753" w:rsidRPr="00EC3464" w14:paraId="0CCB9577" w14:textId="77777777" w:rsidTr="00557025">
        <w:trPr>
          <w:jc w:val="center"/>
        </w:trPr>
        <w:tc>
          <w:tcPr>
            <w:tcW w:w="4876" w:type="dxa"/>
            <w:tcBorders>
              <w:top w:val="nil"/>
              <w:left w:val="nil"/>
              <w:bottom w:val="nil"/>
              <w:right w:val="nil"/>
            </w:tcBorders>
          </w:tcPr>
          <w:p w14:paraId="4ACBF4D8"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w:t>
            </w:r>
            <w:r w:rsidRPr="00EC3464">
              <w:rPr>
                <w:b/>
                <w:i/>
              </w:rPr>
              <w:t>poudarja</w:t>
            </w:r>
            <w:r w:rsidRPr="00EC3464">
              <w:t xml:space="preserve">, da </w:t>
            </w:r>
            <w:r w:rsidRPr="00EC3464">
              <w:rPr>
                <w:b/>
                <w:i/>
              </w:rPr>
              <w:t>so potrebni skladnost med evropskim semestrom, nadaljnjim ukrepanjem na podlagi akcijskega načrta za evropski steber socialnih pravic</w:t>
            </w:r>
            <w:r w:rsidRPr="00EC3464">
              <w:t xml:space="preserve"> in </w:t>
            </w:r>
            <w:r w:rsidRPr="00EC3464">
              <w:rPr>
                <w:b/>
                <w:i/>
              </w:rPr>
              <w:t>temi prihodnjimi instrumenti ter merljivi cilji in ustrezna priporočila za posamezne države</w:t>
            </w:r>
            <w:r w:rsidRPr="00EC3464">
              <w:t>;</w:t>
            </w:r>
          </w:p>
        </w:tc>
        <w:tc>
          <w:tcPr>
            <w:tcW w:w="4876" w:type="dxa"/>
            <w:tcBorders>
              <w:top w:val="nil"/>
              <w:left w:val="nil"/>
              <w:bottom w:val="nil"/>
              <w:right w:val="nil"/>
            </w:tcBorders>
          </w:tcPr>
          <w:p w14:paraId="0D7CEE38"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w:t>
            </w:r>
            <w:r w:rsidRPr="00EC3464">
              <w:rPr>
                <w:b/>
                <w:i/>
              </w:rPr>
              <w:t>opozarja</w:t>
            </w:r>
            <w:r w:rsidRPr="00EC3464">
              <w:t xml:space="preserve">, da </w:t>
            </w:r>
            <w:r w:rsidRPr="00EC3464">
              <w:rPr>
                <w:b/>
                <w:i/>
              </w:rPr>
              <w:t>je za doseganje teh plemenitih ciljev treba ponovno vzpostaviti gospodarsko blaginjo; zato spodbuja Komisijo, naj uporabi pristojnosti, ki jih ima v skladu s Pogodbama,</w:t>
            </w:r>
            <w:r w:rsidRPr="00EC3464">
              <w:t xml:space="preserve"> in </w:t>
            </w:r>
            <w:r w:rsidRPr="00EC3464">
              <w:rPr>
                <w:b/>
                <w:i/>
              </w:rPr>
              <w:t>prispeva k tem ciljem z izboljšanjem konkurenčnosti v Evropi, namesto da blaži posledice v nasprotju z načelom subsidiarnosti</w:t>
            </w:r>
            <w:r w:rsidRPr="00EC3464">
              <w:t>;</w:t>
            </w:r>
          </w:p>
        </w:tc>
      </w:tr>
    </w:tbl>
    <w:p w14:paraId="7931B5C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0317219C" w14:textId="77777777" w:rsidR="00E602CD" w:rsidRPr="00EC3464" w:rsidRDefault="00E602CD" w:rsidP="00E602CD">
      <w:r w:rsidRPr="00EC3464">
        <w:rPr>
          <w:rStyle w:val="HideTWBExt"/>
        </w:rPr>
        <w:t>&lt;/Amend&gt;</w:t>
      </w:r>
    </w:p>
    <w:p w14:paraId="2971057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164</w:t>
      </w:r>
      <w:r w:rsidRPr="00EC3464">
        <w:rPr>
          <w:rStyle w:val="HideTWBExt"/>
          <w:b w:val="0"/>
        </w:rPr>
        <w:t>&lt;/NumAm&gt;</w:t>
      </w:r>
    </w:p>
    <w:p w14:paraId="6FEB44A7" w14:textId="51155524"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2FB5A1C5" w14:textId="77777777" w:rsidR="00E602CD" w:rsidRPr="00EC3464" w:rsidRDefault="00E602CD" w:rsidP="00E602CD">
      <w:pPr>
        <w:pStyle w:val="NormalBold"/>
      </w:pPr>
      <w:r w:rsidRPr="00EC3464">
        <w:rPr>
          <w:rStyle w:val="HideTWBExt"/>
          <w:b w:val="0"/>
        </w:rPr>
        <w:t>&lt;/RepeatBlock-By&gt;</w:t>
      </w:r>
    </w:p>
    <w:p w14:paraId="660BDA0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FB75797"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8C7C338" w14:textId="77777777" w:rsidTr="00557025">
        <w:trPr>
          <w:trHeight w:hRule="exact" w:val="240"/>
          <w:jc w:val="center"/>
        </w:trPr>
        <w:tc>
          <w:tcPr>
            <w:tcW w:w="9752" w:type="dxa"/>
            <w:gridSpan w:val="2"/>
            <w:tcBorders>
              <w:top w:val="nil"/>
              <w:left w:val="nil"/>
              <w:bottom w:val="nil"/>
              <w:right w:val="nil"/>
            </w:tcBorders>
          </w:tcPr>
          <w:p w14:paraId="67A82607" w14:textId="77777777" w:rsidR="00E602CD" w:rsidRPr="00EC3464" w:rsidRDefault="00E602CD" w:rsidP="00557025"/>
        </w:tc>
      </w:tr>
      <w:tr w:rsidR="00626753" w:rsidRPr="00EC3464" w14:paraId="48CC59A9" w14:textId="77777777" w:rsidTr="00557025">
        <w:trPr>
          <w:trHeight w:val="240"/>
          <w:jc w:val="center"/>
        </w:trPr>
        <w:tc>
          <w:tcPr>
            <w:tcW w:w="4876" w:type="dxa"/>
            <w:tcBorders>
              <w:top w:val="nil"/>
              <w:left w:val="nil"/>
              <w:bottom w:val="nil"/>
              <w:right w:val="nil"/>
            </w:tcBorders>
          </w:tcPr>
          <w:p w14:paraId="62990BA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4616E2C" w14:textId="77777777" w:rsidR="00E602CD" w:rsidRPr="00EC3464" w:rsidRDefault="00E602CD" w:rsidP="00557025">
            <w:pPr>
              <w:pStyle w:val="AmColumnHeading"/>
            </w:pPr>
            <w:r w:rsidRPr="00EC3464">
              <w:t>Predlog spremembe</w:t>
            </w:r>
          </w:p>
        </w:tc>
      </w:tr>
      <w:tr w:rsidR="00626753" w:rsidRPr="00EC3464" w14:paraId="7AD9E465" w14:textId="77777777" w:rsidTr="00557025">
        <w:trPr>
          <w:jc w:val="center"/>
        </w:trPr>
        <w:tc>
          <w:tcPr>
            <w:tcW w:w="4876" w:type="dxa"/>
            <w:tcBorders>
              <w:top w:val="nil"/>
              <w:left w:val="nil"/>
              <w:bottom w:val="nil"/>
              <w:right w:val="nil"/>
            </w:tcBorders>
          </w:tcPr>
          <w:p w14:paraId="629893C4"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poudarja, da </w:t>
            </w:r>
            <w:r w:rsidRPr="00EC3464">
              <w:rPr>
                <w:b/>
                <w:i/>
              </w:rPr>
              <w:t>so potrebni skladnost med evropskim semestrom, nadaljnjim ukrepanjem na podlagi akcijskega načrta za evropski steber socialnih pravic</w:t>
            </w:r>
            <w:r w:rsidRPr="00EC3464">
              <w:t xml:space="preserve"> in </w:t>
            </w:r>
            <w:r w:rsidRPr="00EC3464">
              <w:rPr>
                <w:b/>
                <w:i/>
              </w:rPr>
              <w:t>temi prihodnjimi instrumenti ter merljivi cilji in ustrezna priporočila za posamezne države</w:t>
            </w:r>
            <w:r w:rsidRPr="00EC3464">
              <w:t>;</w:t>
            </w:r>
          </w:p>
        </w:tc>
        <w:tc>
          <w:tcPr>
            <w:tcW w:w="4876" w:type="dxa"/>
            <w:tcBorders>
              <w:top w:val="nil"/>
              <w:left w:val="nil"/>
              <w:bottom w:val="nil"/>
              <w:right w:val="nil"/>
            </w:tcBorders>
          </w:tcPr>
          <w:p w14:paraId="1269AB36" w14:textId="77777777" w:rsidR="00E602CD" w:rsidRPr="00EC3464" w:rsidRDefault="00E602CD" w:rsidP="00557025">
            <w:pPr>
              <w:pStyle w:val="Normal6a"/>
            </w:pPr>
            <w:r w:rsidRPr="00EC3464">
              <w:t>3.</w:t>
            </w:r>
            <w:r w:rsidRPr="00EC3464">
              <w:tab/>
              <w:t xml:space="preserve">pozdravlja prizadevanja Komisije, da bi do leta 2050 izkoreninili revščino, in njeno namero, da predlaga akt o kakovostnih delovnih mestih; </w:t>
            </w:r>
            <w:r w:rsidRPr="00EC3464">
              <w:rPr>
                <w:b/>
                <w:i/>
              </w:rPr>
              <w:t>meni, da mora biti pomen izraza „kakovostno delovno mesto“ povezan s povečano produktivnostjo, izpopolnjevanjem in tehnološko okrepitvijo podjetij;</w:t>
            </w:r>
            <w:r w:rsidRPr="00EC3464">
              <w:t xml:space="preserve"> poudarja, da </w:t>
            </w:r>
            <w:r w:rsidRPr="00EC3464">
              <w:rPr>
                <w:b/>
                <w:i/>
              </w:rPr>
              <w:t>plač</w:t>
            </w:r>
            <w:r w:rsidRPr="00EC3464">
              <w:t xml:space="preserve"> in </w:t>
            </w:r>
            <w:r w:rsidRPr="00EC3464">
              <w:rPr>
                <w:b/>
                <w:i/>
              </w:rPr>
              <w:t>delovnih pogojev ni mogoče trajno in smiselno izboljšati, če ta merila niso izpolnjena</w:t>
            </w:r>
            <w:r w:rsidRPr="00EC3464">
              <w:t>;</w:t>
            </w:r>
          </w:p>
        </w:tc>
      </w:tr>
    </w:tbl>
    <w:p w14:paraId="141BF63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0FC1A22E" w14:textId="77777777" w:rsidR="00E602CD" w:rsidRPr="00EC3464" w:rsidRDefault="00E602CD" w:rsidP="00E602CD">
      <w:r w:rsidRPr="00EC3464">
        <w:rPr>
          <w:rStyle w:val="HideTWBExt"/>
        </w:rPr>
        <w:t>&lt;/Amend&gt;</w:t>
      </w:r>
    </w:p>
    <w:p w14:paraId="12777E6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165</w:t>
      </w:r>
      <w:r w:rsidRPr="00EC3464">
        <w:rPr>
          <w:rStyle w:val="HideTWBExt"/>
          <w:b w:val="0"/>
        </w:rPr>
        <w:t>&lt;/NumAm&gt;</w:t>
      </w:r>
    </w:p>
    <w:p w14:paraId="0D38F808"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5D9010BD"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ADF0796" w14:textId="77777777" w:rsidR="00E602CD" w:rsidRPr="00EC3464" w:rsidRDefault="00E602CD" w:rsidP="00E602CD">
      <w:pPr>
        <w:pStyle w:val="NormalBold"/>
      </w:pPr>
      <w:r w:rsidRPr="00EC3464">
        <w:rPr>
          <w:rStyle w:val="HideTWBExt"/>
          <w:b w:val="0"/>
        </w:rPr>
        <w:t>&lt;/RepeatBlock-By&gt;</w:t>
      </w:r>
    </w:p>
    <w:p w14:paraId="5932F90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3888558" w14:textId="77777777" w:rsidR="00E602CD" w:rsidRPr="00EC3464" w:rsidRDefault="00E602CD" w:rsidP="00E602CD">
      <w:pPr>
        <w:pStyle w:val="NormalBold"/>
      </w:pPr>
      <w:r w:rsidRPr="00EC3464">
        <w:rPr>
          <w:rStyle w:val="HideTWBExt"/>
          <w:b w:val="0"/>
        </w:rPr>
        <w:t>&lt;Article&gt;</w:t>
      </w:r>
      <w:r w:rsidRPr="00EC3464">
        <w:t>Odstavek 3</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9814998" w14:textId="77777777" w:rsidTr="00557025">
        <w:trPr>
          <w:trHeight w:hRule="exact" w:val="240"/>
          <w:jc w:val="center"/>
        </w:trPr>
        <w:tc>
          <w:tcPr>
            <w:tcW w:w="9752" w:type="dxa"/>
            <w:gridSpan w:val="2"/>
            <w:tcBorders>
              <w:top w:val="nil"/>
              <w:left w:val="nil"/>
              <w:bottom w:val="nil"/>
              <w:right w:val="nil"/>
            </w:tcBorders>
          </w:tcPr>
          <w:p w14:paraId="777047D9" w14:textId="77777777" w:rsidR="00E602CD" w:rsidRPr="00EC3464" w:rsidRDefault="00E602CD" w:rsidP="00557025"/>
        </w:tc>
      </w:tr>
      <w:tr w:rsidR="00626753" w:rsidRPr="00EC3464" w14:paraId="62494C3A" w14:textId="77777777" w:rsidTr="00557025">
        <w:trPr>
          <w:trHeight w:val="240"/>
          <w:jc w:val="center"/>
        </w:trPr>
        <w:tc>
          <w:tcPr>
            <w:tcW w:w="4876" w:type="dxa"/>
            <w:tcBorders>
              <w:top w:val="nil"/>
              <w:left w:val="nil"/>
              <w:bottom w:val="nil"/>
              <w:right w:val="nil"/>
            </w:tcBorders>
          </w:tcPr>
          <w:p w14:paraId="5FF1062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855637" w14:textId="77777777" w:rsidR="00E602CD" w:rsidRPr="00EC3464" w:rsidRDefault="00E602CD" w:rsidP="00557025">
            <w:pPr>
              <w:pStyle w:val="AmColumnHeading"/>
            </w:pPr>
            <w:r w:rsidRPr="00EC3464">
              <w:t>Predlog spremembe</w:t>
            </w:r>
          </w:p>
        </w:tc>
      </w:tr>
      <w:tr w:rsidR="00626753" w:rsidRPr="00EC3464" w14:paraId="7A95DEBF" w14:textId="77777777" w:rsidTr="00557025">
        <w:trPr>
          <w:jc w:val="center"/>
        </w:trPr>
        <w:tc>
          <w:tcPr>
            <w:tcW w:w="4876" w:type="dxa"/>
            <w:tcBorders>
              <w:top w:val="nil"/>
              <w:left w:val="nil"/>
              <w:bottom w:val="nil"/>
              <w:right w:val="nil"/>
            </w:tcBorders>
          </w:tcPr>
          <w:p w14:paraId="30FE3B84" w14:textId="77777777" w:rsidR="00E602CD" w:rsidRPr="00EC3464" w:rsidRDefault="00E602CD" w:rsidP="00557025">
            <w:pPr>
              <w:pStyle w:val="Normal6a"/>
            </w:pPr>
            <w:r w:rsidRPr="00EC3464">
              <w:t>3.</w:t>
            </w:r>
            <w:r w:rsidRPr="00EC3464">
              <w:tab/>
              <w:t>pozdravlja prizadevanja Komisije, da bi do leta 2050 izkoreninili revščino</w:t>
            </w:r>
            <w:r w:rsidRPr="00EC3464">
              <w:rPr>
                <w:b/>
                <w:i/>
              </w:rPr>
              <w:t>, in njeno namero, da predlaga akt o kakovostnih delovnih mestih</w:t>
            </w:r>
            <w:r w:rsidRPr="00EC3464">
              <w:t>;</w:t>
            </w:r>
            <w:r w:rsidRPr="00EC3464">
              <w:rPr>
                <w:b/>
                <w:i/>
              </w:rPr>
              <w:t xml:space="preserve"> </w:t>
            </w:r>
            <w:r w:rsidRPr="00EC3464">
              <w:t xml:space="preserve">poudarja, da </w:t>
            </w:r>
            <w:r w:rsidRPr="00EC3464">
              <w:rPr>
                <w:b/>
                <w:i/>
              </w:rPr>
              <w:t>so potrebni skladnost med evropskim semestrom, nadaljnjim ukrepanjem</w:t>
            </w:r>
            <w:r w:rsidRPr="00EC3464">
              <w:t xml:space="preserve"> na </w:t>
            </w:r>
            <w:r w:rsidRPr="00EC3464">
              <w:rPr>
                <w:b/>
                <w:i/>
              </w:rPr>
              <w:t>podlagi akcijskega načrta za evropski steber socialnih pravic</w:t>
            </w:r>
            <w:r w:rsidRPr="00EC3464">
              <w:t xml:space="preserve"> in </w:t>
            </w:r>
            <w:r w:rsidRPr="00EC3464">
              <w:rPr>
                <w:b/>
                <w:i/>
              </w:rPr>
              <w:t>temi prihodnjimi instrumenti ter merljivi cilji in ustrezna priporočila za posamezne države</w:t>
            </w:r>
            <w:r w:rsidRPr="00EC3464">
              <w:t>;</w:t>
            </w:r>
          </w:p>
        </w:tc>
        <w:tc>
          <w:tcPr>
            <w:tcW w:w="4876" w:type="dxa"/>
            <w:tcBorders>
              <w:top w:val="nil"/>
              <w:left w:val="nil"/>
              <w:bottom w:val="nil"/>
              <w:right w:val="nil"/>
            </w:tcBorders>
          </w:tcPr>
          <w:p w14:paraId="243E06C1" w14:textId="77777777" w:rsidR="00E602CD" w:rsidRPr="00EC3464" w:rsidRDefault="00E602CD" w:rsidP="00557025">
            <w:pPr>
              <w:pStyle w:val="Normal6a"/>
            </w:pPr>
            <w:r w:rsidRPr="00EC3464">
              <w:t>3.</w:t>
            </w:r>
            <w:r w:rsidRPr="00EC3464">
              <w:tab/>
              <w:t>pozdravlja prizadevanja Komisije, da bi do leta 2050 izkoreninili revščino;</w:t>
            </w:r>
            <w:r w:rsidRPr="00EC3464">
              <w:rPr>
                <w:b/>
                <w:i/>
              </w:rPr>
              <w:t xml:space="preserve"> </w:t>
            </w:r>
            <w:r w:rsidRPr="00EC3464">
              <w:t xml:space="preserve">poudarja, da </w:t>
            </w:r>
            <w:r w:rsidRPr="00EC3464">
              <w:rPr>
                <w:b/>
                <w:i/>
              </w:rPr>
              <w:t>je napredek na tem področju mogoče doseči le</w:t>
            </w:r>
            <w:r w:rsidRPr="00EC3464">
              <w:t xml:space="preserve"> na </w:t>
            </w:r>
            <w:r w:rsidRPr="00EC3464">
              <w:rPr>
                <w:b/>
                <w:i/>
              </w:rPr>
              <w:t>nacionalni ravni in da morajo Komisija</w:t>
            </w:r>
            <w:r w:rsidRPr="00EC3464">
              <w:t xml:space="preserve"> in </w:t>
            </w:r>
            <w:r w:rsidRPr="00EC3464">
              <w:rPr>
                <w:b/>
                <w:i/>
              </w:rPr>
              <w:t>drugi organi EU v zvezi s tem podpreti prizadevanja držav članic</w:t>
            </w:r>
            <w:r w:rsidRPr="00EC3464">
              <w:t>;</w:t>
            </w:r>
          </w:p>
        </w:tc>
      </w:tr>
    </w:tbl>
    <w:p w14:paraId="628F2DE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9E12C79" w14:textId="77777777" w:rsidR="00E602CD" w:rsidRPr="00EC3464" w:rsidRDefault="00E602CD" w:rsidP="00E602CD">
      <w:r w:rsidRPr="00EC3464">
        <w:rPr>
          <w:rStyle w:val="HideTWBExt"/>
        </w:rPr>
        <w:t>&lt;/Amend&gt;</w:t>
      </w:r>
    </w:p>
    <w:p w14:paraId="3E73D5D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166</w:t>
      </w:r>
      <w:r w:rsidRPr="00EC3464">
        <w:rPr>
          <w:rStyle w:val="HideTWBExt"/>
          <w:b w:val="0"/>
        </w:rPr>
        <w:t>&lt;/NumAm&gt;</w:t>
      </w:r>
    </w:p>
    <w:p w14:paraId="7CDFF95D" w14:textId="0D18A537"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76E5793" w14:textId="77777777" w:rsidR="00E602CD" w:rsidRPr="00EC3464" w:rsidRDefault="00E602CD" w:rsidP="00E602CD">
      <w:pPr>
        <w:pStyle w:val="NormalBold"/>
      </w:pPr>
      <w:r w:rsidRPr="00EC3464">
        <w:rPr>
          <w:rStyle w:val="HideTWBExt"/>
          <w:b w:val="0"/>
        </w:rPr>
        <w:t>&lt;/RepeatBlock-By&gt;</w:t>
      </w:r>
    </w:p>
    <w:p w14:paraId="1F2286B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979618" w14:textId="77777777" w:rsidR="00E602CD" w:rsidRPr="00EC3464" w:rsidRDefault="00E602CD" w:rsidP="00E602CD">
      <w:pPr>
        <w:pStyle w:val="NormalBold"/>
      </w:pPr>
      <w:r w:rsidRPr="00EC3464">
        <w:rPr>
          <w:rStyle w:val="HideTWBExt"/>
          <w:b w:val="0"/>
        </w:rPr>
        <w:t>&lt;Article&gt;</w:t>
      </w:r>
      <w:r w:rsidRPr="00EC3464">
        <w:t>Odstavek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FBFF532" w14:textId="77777777" w:rsidTr="00557025">
        <w:trPr>
          <w:trHeight w:hRule="exact" w:val="240"/>
          <w:jc w:val="center"/>
        </w:trPr>
        <w:tc>
          <w:tcPr>
            <w:tcW w:w="9752" w:type="dxa"/>
            <w:gridSpan w:val="2"/>
            <w:tcBorders>
              <w:top w:val="nil"/>
              <w:left w:val="nil"/>
              <w:bottom w:val="nil"/>
              <w:right w:val="nil"/>
            </w:tcBorders>
          </w:tcPr>
          <w:p w14:paraId="7465C83E" w14:textId="77777777" w:rsidR="00E602CD" w:rsidRPr="00EC3464" w:rsidRDefault="00E602CD" w:rsidP="00557025"/>
        </w:tc>
      </w:tr>
      <w:tr w:rsidR="00626753" w:rsidRPr="00EC3464" w14:paraId="7EB57FCB" w14:textId="77777777" w:rsidTr="00557025">
        <w:trPr>
          <w:trHeight w:val="240"/>
          <w:jc w:val="center"/>
        </w:trPr>
        <w:tc>
          <w:tcPr>
            <w:tcW w:w="4876" w:type="dxa"/>
            <w:tcBorders>
              <w:top w:val="nil"/>
              <w:left w:val="nil"/>
              <w:bottom w:val="nil"/>
              <w:right w:val="nil"/>
            </w:tcBorders>
          </w:tcPr>
          <w:p w14:paraId="022E76F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971961" w14:textId="77777777" w:rsidR="00E602CD" w:rsidRPr="00EC3464" w:rsidRDefault="00E602CD" w:rsidP="00557025">
            <w:pPr>
              <w:pStyle w:val="AmColumnHeading"/>
            </w:pPr>
            <w:r w:rsidRPr="00EC3464">
              <w:t>Predlog spremembe</w:t>
            </w:r>
          </w:p>
        </w:tc>
      </w:tr>
      <w:tr w:rsidR="00626753" w:rsidRPr="00EC3464" w14:paraId="10297550" w14:textId="77777777" w:rsidTr="00557025">
        <w:trPr>
          <w:jc w:val="center"/>
        </w:trPr>
        <w:tc>
          <w:tcPr>
            <w:tcW w:w="4876" w:type="dxa"/>
            <w:tcBorders>
              <w:top w:val="nil"/>
              <w:left w:val="nil"/>
              <w:bottom w:val="nil"/>
              <w:right w:val="nil"/>
            </w:tcBorders>
          </w:tcPr>
          <w:p w14:paraId="13F4929F" w14:textId="77777777" w:rsidR="00E602CD" w:rsidRPr="00EC3464" w:rsidRDefault="00E602CD" w:rsidP="00557025">
            <w:pPr>
              <w:pStyle w:val="Normal6a"/>
            </w:pPr>
          </w:p>
        </w:tc>
        <w:tc>
          <w:tcPr>
            <w:tcW w:w="4876" w:type="dxa"/>
            <w:tcBorders>
              <w:top w:val="nil"/>
              <w:left w:val="nil"/>
              <w:bottom w:val="nil"/>
              <w:right w:val="nil"/>
            </w:tcBorders>
          </w:tcPr>
          <w:p w14:paraId="28A9AB9D" w14:textId="77777777" w:rsidR="00E602CD" w:rsidRPr="00EC3464" w:rsidRDefault="00E602CD" w:rsidP="00557025">
            <w:pPr>
              <w:pStyle w:val="Normal6a"/>
            </w:pPr>
            <w:r w:rsidRPr="00EC3464">
              <w:rPr>
                <w:b/>
                <w:i/>
              </w:rPr>
              <w:t>3a.</w:t>
            </w:r>
            <w:r w:rsidRPr="00EC3464">
              <w:tab/>
            </w:r>
            <w:r w:rsidRPr="00EC3464">
              <w:rPr>
                <w:b/>
                <w:i/>
              </w:rPr>
              <w:t>opozarja, da je ustvarjanje kakovostnih delovnih mest ključno za privabljanje kvalificirane delovne sile in spodbujanje delodajalcev, da vlagajo v razvoj spretnosti delavcev; opozarja, da so težave pri zaposlovanju in neskladja v spretnostih pogosto posledica slabe kakovosti delovnih mest, neobstoja kadrovske politike, usmerjene v ljudi, in neizkoriščenih priložnosti pri oblikovanju delovnih mest</w:t>
            </w:r>
            <w:r w:rsidRPr="00EC3464">
              <w:rPr>
                <w:b/>
                <w:i/>
                <w:vertAlign w:val="superscript"/>
              </w:rPr>
              <w:t>6a</w:t>
            </w:r>
            <w:r w:rsidRPr="00EC3464">
              <w:rPr>
                <w:b/>
                <w:i/>
              </w:rPr>
              <w:t>; poziva Komisijo, naj to vprašanje obravnava z aktom o kakovostnih delovnih mestih in unijo spretnosti, tako da prilagodi politike za izpopolnjevanje in preusposabljanje ter uvede ukrepe, ki spodbujajo boljše delovne pogoje, zdravje in varnost pri delu ter ustvarjanje kakovostnih delovnih mest, tudi v digitalnem in avtomatiziranem delovnem okolju; poudarja, da sta pregledno algoritemsko upravljanje in odgovornost bistvena za kakovostno zaposlovanje; poudarja, da sta kakovost delovnih mest in dostojno delo</w:t>
            </w:r>
            <w:r w:rsidRPr="00EC3464">
              <w:rPr>
                <w:b/>
                <w:i/>
                <w:vertAlign w:val="superscript"/>
              </w:rPr>
              <w:t>6b</w:t>
            </w:r>
            <w:r w:rsidRPr="00EC3464">
              <w:rPr>
                <w:b/>
                <w:i/>
              </w:rPr>
              <w:t xml:space="preserve"> bistvena za zdravo in odporno Evropo ter ju je treba oceniti s celovitim okvirom za spremljanje (kot sta Eurofound in Mednarodna organizacija dela), ki presega plače in varnost zaposlitve, tako da vključuje fizično in socialno delovno okolje, delovni čas, intenzivnost dela, spretnosti in avtonomijo, poklicne možnosti ter dostop do usposabljanja in preusposabljanja;</w:t>
            </w:r>
            <w:r w:rsidRPr="00EC3464">
              <w:rPr>
                <w:b/>
                <w:i/>
                <w:vertAlign w:val="superscript"/>
              </w:rPr>
              <w:t>6c</w:t>
            </w:r>
          </w:p>
        </w:tc>
      </w:tr>
      <w:tr w:rsidR="00626753" w:rsidRPr="00EC3464" w14:paraId="277B8E63" w14:textId="77777777" w:rsidTr="00557025">
        <w:trPr>
          <w:jc w:val="center"/>
        </w:trPr>
        <w:tc>
          <w:tcPr>
            <w:tcW w:w="4876" w:type="dxa"/>
            <w:tcBorders>
              <w:top w:val="nil"/>
              <w:left w:val="nil"/>
              <w:bottom w:val="nil"/>
              <w:right w:val="nil"/>
            </w:tcBorders>
          </w:tcPr>
          <w:p w14:paraId="21863849" w14:textId="77777777" w:rsidR="00E602CD" w:rsidRPr="00EC3464" w:rsidRDefault="00E602CD" w:rsidP="00557025"/>
        </w:tc>
        <w:tc>
          <w:tcPr>
            <w:tcW w:w="4876" w:type="dxa"/>
            <w:tcBorders>
              <w:top w:val="nil"/>
              <w:left w:val="nil"/>
              <w:bottom w:val="nil"/>
              <w:right w:val="nil"/>
            </w:tcBorders>
          </w:tcPr>
          <w:p w14:paraId="352A012B" w14:textId="77777777" w:rsidR="00E602CD" w:rsidRPr="00EC3464" w:rsidRDefault="00E602CD" w:rsidP="00557025">
            <w:pPr>
              <w:pStyle w:val="Normal6a"/>
            </w:pPr>
            <w:r w:rsidRPr="00EC3464">
              <w:rPr>
                <w:b/>
                <w:i/>
              </w:rPr>
              <w:t>_________________</w:t>
            </w:r>
          </w:p>
        </w:tc>
      </w:tr>
      <w:tr w:rsidR="00626753" w:rsidRPr="00EC3464" w14:paraId="1CB8AF58" w14:textId="77777777" w:rsidTr="00557025">
        <w:trPr>
          <w:jc w:val="center"/>
        </w:trPr>
        <w:tc>
          <w:tcPr>
            <w:tcW w:w="4876" w:type="dxa"/>
            <w:tcBorders>
              <w:top w:val="nil"/>
              <w:left w:val="nil"/>
              <w:bottom w:val="nil"/>
              <w:right w:val="nil"/>
            </w:tcBorders>
          </w:tcPr>
          <w:p w14:paraId="4A12358B" w14:textId="77777777" w:rsidR="00E602CD" w:rsidRPr="00EC3464" w:rsidRDefault="00E602CD" w:rsidP="00557025"/>
        </w:tc>
        <w:tc>
          <w:tcPr>
            <w:tcW w:w="4876" w:type="dxa"/>
            <w:tcBorders>
              <w:top w:val="nil"/>
              <w:left w:val="nil"/>
              <w:bottom w:val="nil"/>
              <w:right w:val="nil"/>
            </w:tcBorders>
          </w:tcPr>
          <w:p w14:paraId="379CFD93" w14:textId="77777777" w:rsidR="00E602CD" w:rsidRPr="00EC3464" w:rsidRDefault="00E602CD" w:rsidP="00557025">
            <w:pPr>
              <w:pStyle w:val="Normal6a"/>
            </w:pPr>
            <w:r w:rsidRPr="00EC3464">
              <w:rPr>
                <w:b/>
                <w:i/>
                <w:vertAlign w:val="superscript"/>
              </w:rPr>
              <w:t>6a</w:t>
            </w:r>
            <w:r w:rsidRPr="00EC3464">
              <w:rPr>
                <w:b/>
                <w:i/>
              </w:rPr>
              <w:t xml:space="preserve"> https://www.europarl.europa.eu/doceo/document/TA-9-2023-0079_SL.html.</w:t>
            </w:r>
          </w:p>
        </w:tc>
      </w:tr>
      <w:tr w:rsidR="00626753" w:rsidRPr="00EC3464" w14:paraId="3CDF262B" w14:textId="77777777" w:rsidTr="00557025">
        <w:trPr>
          <w:jc w:val="center"/>
        </w:trPr>
        <w:tc>
          <w:tcPr>
            <w:tcW w:w="4876" w:type="dxa"/>
            <w:tcBorders>
              <w:top w:val="nil"/>
              <w:left w:val="nil"/>
              <w:bottom w:val="nil"/>
              <w:right w:val="nil"/>
            </w:tcBorders>
          </w:tcPr>
          <w:p w14:paraId="742B8C9F" w14:textId="77777777" w:rsidR="00E602CD" w:rsidRPr="00EC3464" w:rsidRDefault="00E602CD" w:rsidP="00557025"/>
        </w:tc>
        <w:tc>
          <w:tcPr>
            <w:tcW w:w="4876" w:type="dxa"/>
            <w:tcBorders>
              <w:top w:val="nil"/>
              <w:left w:val="nil"/>
              <w:bottom w:val="nil"/>
              <w:right w:val="nil"/>
            </w:tcBorders>
          </w:tcPr>
          <w:p w14:paraId="45BE9ECE" w14:textId="77777777" w:rsidR="00E602CD" w:rsidRPr="00EC3464" w:rsidRDefault="00E602CD" w:rsidP="00557025">
            <w:pPr>
              <w:pStyle w:val="Normal6a"/>
            </w:pPr>
            <w:r w:rsidRPr="00EC3464">
              <w:rPr>
                <w:b/>
                <w:i/>
                <w:vertAlign w:val="superscript"/>
              </w:rPr>
              <w:t>6b</w:t>
            </w:r>
            <w:r w:rsidRPr="00EC3464">
              <w:rPr>
                <w:b/>
                <w:i/>
              </w:rPr>
              <w:t xml:space="preserve"> https://www.ilo.org/sites/default/files/wcmsp5/groups/public/@europe/@ro-geneva/@ilo-lisbon/documents/event/wcms_667247.pdf.</w:t>
            </w:r>
          </w:p>
        </w:tc>
      </w:tr>
      <w:tr w:rsidR="00626753" w:rsidRPr="00EC3464" w14:paraId="04E65142" w14:textId="77777777" w:rsidTr="00557025">
        <w:trPr>
          <w:jc w:val="center"/>
        </w:trPr>
        <w:tc>
          <w:tcPr>
            <w:tcW w:w="4876" w:type="dxa"/>
            <w:tcBorders>
              <w:top w:val="nil"/>
              <w:left w:val="nil"/>
              <w:bottom w:val="nil"/>
              <w:right w:val="nil"/>
            </w:tcBorders>
          </w:tcPr>
          <w:p w14:paraId="57C81796" w14:textId="77777777" w:rsidR="00E602CD" w:rsidRPr="00EC3464" w:rsidRDefault="00E602CD" w:rsidP="00557025"/>
        </w:tc>
        <w:tc>
          <w:tcPr>
            <w:tcW w:w="4876" w:type="dxa"/>
            <w:tcBorders>
              <w:top w:val="nil"/>
              <w:left w:val="nil"/>
              <w:bottom w:val="nil"/>
              <w:right w:val="nil"/>
            </w:tcBorders>
          </w:tcPr>
          <w:p w14:paraId="323DB8C6" w14:textId="77777777" w:rsidR="00E602CD" w:rsidRPr="00EC3464" w:rsidRDefault="00E602CD" w:rsidP="00557025">
            <w:pPr>
              <w:pStyle w:val="Normal6a"/>
            </w:pPr>
            <w:r w:rsidRPr="00EC3464">
              <w:rPr>
                <w:b/>
                <w:i/>
                <w:vertAlign w:val="superscript"/>
              </w:rPr>
              <w:t>6c</w:t>
            </w:r>
            <w:r w:rsidRPr="00EC3464">
              <w:rPr>
                <w:b/>
                <w:i/>
              </w:rPr>
              <w:t xml:space="preserve"> Evropska raziskava o delovnih razmerah, 2024: Pregledno poročilo | Eurofound.</w:t>
            </w:r>
          </w:p>
        </w:tc>
      </w:tr>
    </w:tbl>
    <w:p w14:paraId="12C815D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FA89D0" w14:textId="77777777" w:rsidR="00E602CD" w:rsidRPr="00EC3464" w:rsidRDefault="00E602CD" w:rsidP="00E602CD">
      <w:r w:rsidRPr="00EC3464">
        <w:rPr>
          <w:rStyle w:val="HideTWBExt"/>
        </w:rPr>
        <w:t>&lt;/Amend&gt;</w:t>
      </w:r>
    </w:p>
    <w:p w14:paraId="4685A69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167</w:t>
      </w:r>
      <w:r w:rsidRPr="00EC3464">
        <w:rPr>
          <w:rStyle w:val="HideTWBExt"/>
          <w:b w:val="0"/>
        </w:rPr>
        <w:t>&lt;/NumAm&gt;</w:t>
      </w:r>
    </w:p>
    <w:p w14:paraId="1054A0E9"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9ADCB03" w14:textId="77777777" w:rsidR="00E602CD" w:rsidRPr="00EC3464" w:rsidRDefault="00E602CD" w:rsidP="00E602CD">
      <w:pPr>
        <w:pStyle w:val="NormalBold"/>
      </w:pPr>
      <w:r w:rsidRPr="00EC3464">
        <w:rPr>
          <w:rStyle w:val="HideTWBExt"/>
          <w:b w:val="0"/>
        </w:rPr>
        <w:t>&lt;/RepeatBlock-By&gt;</w:t>
      </w:r>
    </w:p>
    <w:p w14:paraId="3B51E6B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00BDB68" w14:textId="77777777" w:rsidR="00E602CD" w:rsidRPr="00EC3464" w:rsidRDefault="00E602CD" w:rsidP="00E602CD">
      <w:pPr>
        <w:pStyle w:val="NormalBold"/>
      </w:pPr>
      <w:r w:rsidRPr="00EC3464">
        <w:rPr>
          <w:rStyle w:val="HideTWBExt"/>
          <w:b w:val="0"/>
        </w:rPr>
        <w:t>&lt;Article&gt;</w:t>
      </w:r>
      <w:r w:rsidRPr="00EC3464">
        <w:t>Odstavek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1BB27A" w14:textId="77777777" w:rsidTr="00557025">
        <w:trPr>
          <w:trHeight w:hRule="exact" w:val="240"/>
          <w:jc w:val="center"/>
        </w:trPr>
        <w:tc>
          <w:tcPr>
            <w:tcW w:w="9752" w:type="dxa"/>
            <w:gridSpan w:val="2"/>
            <w:tcBorders>
              <w:top w:val="nil"/>
              <w:left w:val="nil"/>
              <w:bottom w:val="nil"/>
              <w:right w:val="nil"/>
            </w:tcBorders>
          </w:tcPr>
          <w:p w14:paraId="71ED0D14" w14:textId="77777777" w:rsidR="00E602CD" w:rsidRPr="00EC3464" w:rsidRDefault="00E602CD" w:rsidP="00557025"/>
        </w:tc>
      </w:tr>
      <w:tr w:rsidR="00626753" w:rsidRPr="00EC3464" w14:paraId="762AEFC3" w14:textId="77777777" w:rsidTr="00557025">
        <w:trPr>
          <w:trHeight w:val="240"/>
          <w:jc w:val="center"/>
        </w:trPr>
        <w:tc>
          <w:tcPr>
            <w:tcW w:w="4876" w:type="dxa"/>
            <w:tcBorders>
              <w:top w:val="nil"/>
              <w:left w:val="nil"/>
              <w:bottom w:val="nil"/>
              <w:right w:val="nil"/>
            </w:tcBorders>
          </w:tcPr>
          <w:p w14:paraId="779AAFA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452C3B7" w14:textId="77777777" w:rsidR="00E602CD" w:rsidRPr="00EC3464" w:rsidRDefault="00E602CD" w:rsidP="00557025">
            <w:pPr>
              <w:pStyle w:val="AmColumnHeading"/>
            </w:pPr>
            <w:r w:rsidRPr="00EC3464">
              <w:t>Predlog spremembe</w:t>
            </w:r>
          </w:p>
        </w:tc>
      </w:tr>
      <w:tr w:rsidR="00626753" w:rsidRPr="00EC3464" w14:paraId="014A22AA" w14:textId="77777777" w:rsidTr="00557025">
        <w:trPr>
          <w:jc w:val="center"/>
        </w:trPr>
        <w:tc>
          <w:tcPr>
            <w:tcW w:w="4876" w:type="dxa"/>
            <w:tcBorders>
              <w:top w:val="nil"/>
              <w:left w:val="nil"/>
              <w:bottom w:val="nil"/>
              <w:right w:val="nil"/>
            </w:tcBorders>
          </w:tcPr>
          <w:p w14:paraId="683CF317" w14:textId="77777777" w:rsidR="00E602CD" w:rsidRPr="00EC3464" w:rsidRDefault="00E602CD" w:rsidP="00557025">
            <w:pPr>
              <w:pStyle w:val="Normal6a"/>
            </w:pPr>
          </w:p>
        </w:tc>
        <w:tc>
          <w:tcPr>
            <w:tcW w:w="4876" w:type="dxa"/>
            <w:tcBorders>
              <w:top w:val="nil"/>
              <w:left w:val="nil"/>
              <w:bottom w:val="nil"/>
              <w:right w:val="nil"/>
            </w:tcBorders>
          </w:tcPr>
          <w:p w14:paraId="05469EE3" w14:textId="77777777" w:rsidR="00E602CD" w:rsidRPr="00EC3464" w:rsidRDefault="00E602CD" w:rsidP="00557025">
            <w:pPr>
              <w:pStyle w:val="Normal6a"/>
            </w:pPr>
            <w:r w:rsidRPr="00EC3464">
              <w:rPr>
                <w:b/>
                <w:i/>
              </w:rPr>
              <w:t>3a.</w:t>
            </w:r>
            <w:r w:rsidRPr="00EC3464">
              <w:tab/>
            </w:r>
            <w:r w:rsidRPr="00EC3464">
              <w:rPr>
                <w:b/>
                <w:i/>
              </w:rPr>
              <w:t>poudarja, da se je izkoreninjenje revščine izkazalo za enega najbolj zapletenih izzivov v sedanjem gospodarskem okviru zahodnih družb, kar je jasno razvidno iz dejstva, da se revščina kljub rasti BDP in zmanjšanju brezposelnosti sčasoma ni zmanjšala; poudarja, da je za izgradnjo pravične družbe brez revščine potreben okvir upravljanja za zmanjšanje večdimenzionalnih neenakosti in da bo revščino do leta 2050 mogoče izkoreniniti le, če se bodo obravnavali temeljni vzroki revščine in neenakosti s celovitim sklopom obveznih ciljev, mejnikov in strukturnih ukrepov; v zvezi s tem poziva, naj se sprejme evropski akt o boju proti revščini, v katerem bi bili določeni obvezen cilj EU za izkoreninjenje revščine do leta 2050 ter zavezujoči vmesni cilji in nacionalni načrti, s čimer bi vzpostavili temeljni pravni okvir za izgradnjo Evropske unije dobrobiti, priložnosti in blaginje za vse;</w:t>
            </w:r>
          </w:p>
        </w:tc>
      </w:tr>
    </w:tbl>
    <w:p w14:paraId="1420901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0440B36" w14:textId="77777777" w:rsidR="00E602CD" w:rsidRPr="00EC3464" w:rsidRDefault="00E602CD" w:rsidP="00E602CD">
      <w:r w:rsidRPr="00EC3464">
        <w:rPr>
          <w:rStyle w:val="HideTWBExt"/>
        </w:rPr>
        <w:t>&lt;/Amend&gt;</w:t>
      </w:r>
    </w:p>
    <w:p w14:paraId="0D6EE19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168</w:t>
      </w:r>
      <w:r w:rsidRPr="00EC3464">
        <w:rPr>
          <w:rStyle w:val="HideTWBExt"/>
          <w:b w:val="0"/>
        </w:rPr>
        <w:t>&lt;/NumAm&gt;</w:t>
      </w:r>
    </w:p>
    <w:p w14:paraId="71D0F3E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8290E5F" w14:textId="77777777" w:rsidR="00E602CD" w:rsidRPr="00EC3464" w:rsidRDefault="00E602CD" w:rsidP="00E602CD">
      <w:pPr>
        <w:pStyle w:val="NormalBold"/>
      </w:pPr>
      <w:r w:rsidRPr="00EC3464">
        <w:rPr>
          <w:rStyle w:val="HideTWBExt"/>
          <w:b w:val="0"/>
        </w:rPr>
        <w:t>&lt;/RepeatBlock-By&gt;</w:t>
      </w:r>
    </w:p>
    <w:p w14:paraId="5A195AA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9B7BA85" w14:textId="77777777" w:rsidR="00E602CD" w:rsidRPr="00EC3464" w:rsidRDefault="00E602CD" w:rsidP="00E602CD">
      <w:pPr>
        <w:pStyle w:val="NormalBold"/>
      </w:pPr>
      <w:r w:rsidRPr="00EC3464">
        <w:rPr>
          <w:rStyle w:val="HideTWBExt"/>
          <w:b w:val="0"/>
        </w:rPr>
        <w:t>&lt;Article&gt;</w:t>
      </w:r>
      <w:r w:rsidRPr="00EC3464">
        <w:t>Odstavek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DFF708E" w14:textId="77777777" w:rsidTr="00557025">
        <w:trPr>
          <w:trHeight w:hRule="exact" w:val="240"/>
          <w:jc w:val="center"/>
        </w:trPr>
        <w:tc>
          <w:tcPr>
            <w:tcW w:w="9752" w:type="dxa"/>
            <w:gridSpan w:val="2"/>
            <w:tcBorders>
              <w:top w:val="nil"/>
              <w:left w:val="nil"/>
              <w:bottom w:val="nil"/>
              <w:right w:val="nil"/>
            </w:tcBorders>
          </w:tcPr>
          <w:p w14:paraId="387B51D7" w14:textId="77777777" w:rsidR="00E602CD" w:rsidRPr="00EC3464" w:rsidRDefault="00E602CD" w:rsidP="00557025"/>
        </w:tc>
      </w:tr>
      <w:tr w:rsidR="00626753" w:rsidRPr="00EC3464" w14:paraId="17975F37" w14:textId="77777777" w:rsidTr="00557025">
        <w:trPr>
          <w:trHeight w:val="240"/>
          <w:jc w:val="center"/>
        </w:trPr>
        <w:tc>
          <w:tcPr>
            <w:tcW w:w="4876" w:type="dxa"/>
            <w:tcBorders>
              <w:top w:val="nil"/>
              <w:left w:val="nil"/>
              <w:bottom w:val="nil"/>
              <w:right w:val="nil"/>
            </w:tcBorders>
          </w:tcPr>
          <w:p w14:paraId="7B8DF46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FE67807" w14:textId="77777777" w:rsidR="00E602CD" w:rsidRPr="00EC3464" w:rsidRDefault="00E602CD" w:rsidP="00557025">
            <w:pPr>
              <w:pStyle w:val="AmColumnHeading"/>
            </w:pPr>
            <w:r w:rsidRPr="00EC3464">
              <w:t>Predlog spremembe</w:t>
            </w:r>
          </w:p>
        </w:tc>
      </w:tr>
      <w:tr w:rsidR="00626753" w:rsidRPr="00EC3464" w14:paraId="0DA2EF2B" w14:textId="77777777" w:rsidTr="00557025">
        <w:trPr>
          <w:jc w:val="center"/>
        </w:trPr>
        <w:tc>
          <w:tcPr>
            <w:tcW w:w="4876" w:type="dxa"/>
            <w:tcBorders>
              <w:top w:val="nil"/>
              <w:left w:val="nil"/>
              <w:bottom w:val="nil"/>
              <w:right w:val="nil"/>
            </w:tcBorders>
          </w:tcPr>
          <w:p w14:paraId="252C7D13" w14:textId="77777777" w:rsidR="00E602CD" w:rsidRPr="00EC3464" w:rsidRDefault="00E602CD" w:rsidP="00557025">
            <w:pPr>
              <w:pStyle w:val="Normal6a"/>
            </w:pPr>
          </w:p>
        </w:tc>
        <w:tc>
          <w:tcPr>
            <w:tcW w:w="4876" w:type="dxa"/>
            <w:tcBorders>
              <w:top w:val="nil"/>
              <w:left w:val="nil"/>
              <w:bottom w:val="nil"/>
              <w:right w:val="nil"/>
            </w:tcBorders>
          </w:tcPr>
          <w:p w14:paraId="36C70F4E" w14:textId="77777777" w:rsidR="00E602CD" w:rsidRPr="00EC3464" w:rsidRDefault="00E602CD" w:rsidP="00557025">
            <w:pPr>
              <w:pStyle w:val="Normal6a"/>
            </w:pPr>
            <w:r w:rsidRPr="00EC3464">
              <w:rPr>
                <w:b/>
                <w:i/>
              </w:rPr>
              <w:t>3a.</w:t>
            </w:r>
            <w:r w:rsidRPr="00EC3464">
              <w:tab/>
            </w:r>
            <w:r w:rsidRPr="00EC3464">
              <w:rPr>
                <w:b/>
                <w:i/>
              </w:rPr>
              <w:t>pozdravlja objavo načrta za kakovostna delovna mesta, ki se prednostno osredotoča na kakovost delovnih mest; priznava, da kakovost delovnih mest zajema različna merila, ki združujejo plačilo, delovne pogoje, varnost zaposlitve, priložnosti za razvoj, varnost pri delu, usklajevanje poklicnega in zasebnega življenja ter dostop do socialne zaščite; poudarja, da je dostop do kakovostnih storitev, kot so vzgoja in varstvo predšolskih otrok ter zdravstveno varstvo, prav tako del tega načrta, saj delavcem omogoča, da sodelujejo in se trajno vključijo na trg dela;</w:t>
            </w:r>
          </w:p>
        </w:tc>
      </w:tr>
    </w:tbl>
    <w:p w14:paraId="3EBDF13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7DB34A8" w14:textId="77777777" w:rsidR="00E602CD" w:rsidRPr="00EC3464" w:rsidRDefault="00E602CD" w:rsidP="00E602CD">
      <w:r w:rsidRPr="00EC3464">
        <w:rPr>
          <w:rStyle w:val="HideTWBExt"/>
        </w:rPr>
        <w:t>&lt;/Amend&gt;</w:t>
      </w:r>
    </w:p>
    <w:p w14:paraId="4F7FBF9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169</w:t>
      </w:r>
      <w:r w:rsidRPr="00EC3464">
        <w:rPr>
          <w:rStyle w:val="HideTWBExt"/>
          <w:b w:val="0"/>
        </w:rPr>
        <w:t>&lt;/NumAm&gt;</w:t>
      </w:r>
    </w:p>
    <w:p w14:paraId="72E4C96E"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4E108429" w14:textId="77777777" w:rsidR="00E602CD" w:rsidRPr="00EC3464" w:rsidRDefault="00E602CD" w:rsidP="00E602CD">
      <w:pPr>
        <w:pStyle w:val="NormalBold"/>
      </w:pPr>
      <w:r w:rsidRPr="00EC3464">
        <w:rPr>
          <w:rStyle w:val="HideTWBExt"/>
          <w:b w:val="0"/>
        </w:rPr>
        <w:t>&lt;/RepeatBlock-By&gt;</w:t>
      </w:r>
    </w:p>
    <w:p w14:paraId="6AAAF4D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B7F6459" w14:textId="77777777" w:rsidR="00E602CD" w:rsidRPr="00EC3464" w:rsidRDefault="00E602CD" w:rsidP="00E602CD">
      <w:pPr>
        <w:pStyle w:val="NormalBold"/>
      </w:pPr>
      <w:r w:rsidRPr="00EC3464">
        <w:rPr>
          <w:rStyle w:val="HideTWBExt"/>
          <w:b w:val="0"/>
        </w:rPr>
        <w:t>&lt;Article&gt;</w:t>
      </w:r>
      <w:r w:rsidRPr="00EC3464">
        <w:t>Odstavek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6739EF3" w14:textId="77777777" w:rsidTr="00557025">
        <w:trPr>
          <w:trHeight w:hRule="exact" w:val="240"/>
          <w:jc w:val="center"/>
        </w:trPr>
        <w:tc>
          <w:tcPr>
            <w:tcW w:w="9752" w:type="dxa"/>
            <w:gridSpan w:val="2"/>
            <w:tcBorders>
              <w:top w:val="nil"/>
              <w:left w:val="nil"/>
              <w:bottom w:val="nil"/>
              <w:right w:val="nil"/>
            </w:tcBorders>
          </w:tcPr>
          <w:p w14:paraId="2139836D" w14:textId="77777777" w:rsidR="00E602CD" w:rsidRPr="00EC3464" w:rsidRDefault="00E602CD" w:rsidP="00557025"/>
        </w:tc>
      </w:tr>
      <w:tr w:rsidR="00626753" w:rsidRPr="00EC3464" w14:paraId="5DAE80EE" w14:textId="77777777" w:rsidTr="00557025">
        <w:trPr>
          <w:trHeight w:val="240"/>
          <w:jc w:val="center"/>
        </w:trPr>
        <w:tc>
          <w:tcPr>
            <w:tcW w:w="4876" w:type="dxa"/>
            <w:tcBorders>
              <w:top w:val="nil"/>
              <w:left w:val="nil"/>
              <w:bottom w:val="nil"/>
              <w:right w:val="nil"/>
            </w:tcBorders>
          </w:tcPr>
          <w:p w14:paraId="0CA5AC8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AD80E6E" w14:textId="77777777" w:rsidR="00E602CD" w:rsidRPr="00EC3464" w:rsidRDefault="00E602CD" w:rsidP="00557025">
            <w:pPr>
              <w:pStyle w:val="AmColumnHeading"/>
            </w:pPr>
            <w:r w:rsidRPr="00EC3464">
              <w:t>Predlog spremembe</w:t>
            </w:r>
          </w:p>
        </w:tc>
      </w:tr>
      <w:tr w:rsidR="00626753" w:rsidRPr="00EC3464" w14:paraId="06D4D7CA" w14:textId="77777777" w:rsidTr="00557025">
        <w:trPr>
          <w:jc w:val="center"/>
        </w:trPr>
        <w:tc>
          <w:tcPr>
            <w:tcW w:w="4876" w:type="dxa"/>
            <w:tcBorders>
              <w:top w:val="nil"/>
              <w:left w:val="nil"/>
              <w:bottom w:val="nil"/>
              <w:right w:val="nil"/>
            </w:tcBorders>
          </w:tcPr>
          <w:p w14:paraId="0A9504AE" w14:textId="77777777" w:rsidR="00E602CD" w:rsidRPr="00EC3464" w:rsidRDefault="00E602CD" w:rsidP="00557025">
            <w:pPr>
              <w:pStyle w:val="Normal6a"/>
            </w:pPr>
          </w:p>
        </w:tc>
        <w:tc>
          <w:tcPr>
            <w:tcW w:w="4876" w:type="dxa"/>
            <w:tcBorders>
              <w:top w:val="nil"/>
              <w:left w:val="nil"/>
              <w:bottom w:val="nil"/>
              <w:right w:val="nil"/>
            </w:tcBorders>
          </w:tcPr>
          <w:p w14:paraId="11E12F00" w14:textId="77777777" w:rsidR="00E602CD" w:rsidRPr="00EC3464" w:rsidRDefault="00E602CD" w:rsidP="00557025">
            <w:pPr>
              <w:pStyle w:val="Normal6a"/>
            </w:pPr>
            <w:r w:rsidRPr="00EC3464">
              <w:rPr>
                <w:b/>
                <w:i/>
              </w:rPr>
              <w:t>3a.</w:t>
            </w:r>
            <w:r w:rsidRPr="00EC3464">
              <w:tab/>
            </w:r>
            <w:r w:rsidRPr="00EC3464">
              <w:rPr>
                <w:b/>
                <w:i/>
              </w:rPr>
              <w:t>pozdravlja prizadevanja Komisije, da bi do leta 2050 izkoreninili revščino, in njeno namero, da predlaga akt o kakovostnih delovnih mestih; poudarja, da bi morale biti vse pobude, vključno z evropskim semestrom in nadaljnjim ukrepanjem na podlagi akcijskega načrta za evropski steber socialnih pravic, skladne s pristojnostmi držav članic in da bi se morale izvajati v skladu z nacionalnimi prednostnimi nalogami brez dvojnih standardov, z merljivimi cilji in po potrebi s smernicami za posamezne države;</w:t>
            </w:r>
          </w:p>
        </w:tc>
      </w:tr>
    </w:tbl>
    <w:p w14:paraId="2E670A1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1FC0168" w14:textId="77777777" w:rsidR="00E602CD" w:rsidRPr="00EC3464" w:rsidRDefault="00E602CD" w:rsidP="00E602CD">
      <w:r w:rsidRPr="00EC3464">
        <w:rPr>
          <w:rStyle w:val="HideTWBExt"/>
        </w:rPr>
        <w:t>&lt;/Amend&gt;</w:t>
      </w:r>
    </w:p>
    <w:p w14:paraId="7BCECAD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170</w:t>
      </w:r>
      <w:r w:rsidRPr="00EC3464">
        <w:rPr>
          <w:rStyle w:val="HideTWBExt"/>
          <w:b w:val="0"/>
        </w:rPr>
        <w:t>&lt;/NumAm&gt;</w:t>
      </w:r>
    </w:p>
    <w:p w14:paraId="4747C48A"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274BAB7D" w14:textId="77777777" w:rsidR="00E602CD" w:rsidRPr="00EC3464" w:rsidRDefault="00E602CD" w:rsidP="00E602CD">
      <w:pPr>
        <w:pStyle w:val="NormalBold"/>
      </w:pPr>
      <w:r w:rsidRPr="00EC3464">
        <w:rPr>
          <w:rStyle w:val="HideTWBExt"/>
          <w:b w:val="0"/>
        </w:rPr>
        <w:t>&lt;/RepeatBlock-By&gt;</w:t>
      </w:r>
    </w:p>
    <w:p w14:paraId="1CFEAD9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155F86E" w14:textId="77777777" w:rsidR="00E602CD" w:rsidRPr="00EC3464" w:rsidRDefault="00E602CD" w:rsidP="00E602CD">
      <w:pPr>
        <w:pStyle w:val="NormalBold"/>
      </w:pPr>
      <w:r w:rsidRPr="00EC3464">
        <w:rPr>
          <w:rStyle w:val="HideTWBExt"/>
          <w:b w:val="0"/>
        </w:rPr>
        <w:t>&lt;Article&gt;</w:t>
      </w:r>
      <w:r w:rsidRPr="00EC3464">
        <w:t>Odstavek 3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30DECE" w14:textId="77777777" w:rsidTr="00557025">
        <w:trPr>
          <w:trHeight w:hRule="exact" w:val="240"/>
          <w:jc w:val="center"/>
        </w:trPr>
        <w:tc>
          <w:tcPr>
            <w:tcW w:w="9752" w:type="dxa"/>
            <w:gridSpan w:val="2"/>
            <w:tcBorders>
              <w:top w:val="nil"/>
              <w:left w:val="nil"/>
              <w:bottom w:val="nil"/>
              <w:right w:val="nil"/>
            </w:tcBorders>
          </w:tcPr>
          <w:p w14:paraId="0A2882DC" w14:textId="77777777" w:rsidR="00E602CD" w:rsidRPr="00EC3464" w:rsidRDefault="00E602CD" w:rsidP="00557025"/>
        </w:tc>
      </w:tr>
      <w:tr w:rsidR="00626753" w:rsidRPr="00EC3464" w14:paraId="4E2FD4C0" w14:textId="77777777" w:rsidTr="00557025">
        <w:trPr>
          <w:trHeight w:val="240"/>
          <w:jc w:val="center"/>
        </w:trPr>
        <w:tc>
          <w:tcPr>
            <w:tcW w:w="4876" w:type="dxa"/>
            <w:tcBorders>
              <w:top w:val="nil"/>
              <w:left w:val="nil"/>
              <w:bottom w:val="nil"/>
              <w:right w:val="nil"/>
            </w:tcBorders>
          </w:tcPr>
          <w:p w14:paraId="20E0571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97A9195" w14:textId="77777777" w:rsidR="00E602CD" w:rsidRPr="00EC3464" w:rsidRDefault="00E602CD" w:rsidP="00557025">
            <w:pPr>
              <w:pStyle w:val="AmColumnHeading"/>
            </w:pPr>
            <w:r w:rsidRPr="00EC3464">
              <w:t>Predlog spremembe</w:t>
            </w:r>
          </w:p>
        </w:tc>
      </w:tr>
      <w:tr w:rsidR="00626753" w:rsidRPr="00EC3464" w14:paraId="48D8419D" w14:textId="77777777" w:rsidTr="00557025">
        <w:trPr>
          <w:jc w:val="center"/>
        </w:trPr>
        <w:tc>
          <w:tcPr>
            <w:tcW w:w="4876" w:type="dxa"/>
            <w:tcBorders>
              <w:top w:val="nil"/>
              <w:left w:val="nil"/>
              <w:bottom w:val="nil"/>
              <w:right w:val="nil"/>
            </w:tcBorders>
          </w:tcPr>
          <w:p w14:paraId="1C019881" w14:textId="77777777" w:rsidR="00E602CD" w:rsidRPr="00EC3464" w:rsidRDefault="00E602CD" w:rsidP="00557025">
            <w:pPr>
              <w:pStyle w:val="Normal6a"/>
            </w:pPr>
          </w:p>
        </w:tc>
        <w:tc>
          <w:tcPr>
            <w:tcW w:w="4876" w:type="dxa"/>
            <w:tcBorders>
              <w:top w:val="nil"/>
              <w:left w:val="nil"/>
              <w:bottom w:val="nil"/>
              <w:right w:val="nil"/>
            </w:tcBorders>
          </w:tcPr>
          <w:p w14:paraId="04443CAC" w14:textId="77777777" w:rsidR="00E602CD" w:rsidRPr="00EC3464" w:rsidRDefault="00E602CD" w:rsidP="00557025">
            <w:pPr>
              <w:pStyle w:val="Normal6a"/>
            </w:pPr>
            <w:r w:rsidRPr="00EC3464">
              <w:rPr>
                <w:b/>
                <w:i/>
              </w:rPr>
              <w:t>3a.</w:t>
            </w:r>
            <w:r w:rsidRPr="00EC3464">
              <w:tab/>
            </w:r>
            <w:r w:rsidRPr="00EC3464">
              <w:rPr>
                <w:b/>
                <w:i/>
              </w:rPr>
              <w:t>pozdravlja namero Komisije, da predlaga akt o kakovostnih delovnih mestih; poudarja, da bi morala vsaka pobuda ohraniti raznolikost trga dela v državah članicah in preprečiti nesorazmerno regulativno breme za mala in srednja podjetja (MSP);</w:t>
            </w:r>
          </w:p>
        </w:tc>
      </w:tr>
    </w:tbl>
    <w:p w14:paraId="2B5A078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E01B5D" w14:textId="77777777" w:rsidR="00E602CD" w:rsidRPr="00EC3464" w:rsidRDefault="00E602CD" w:rsidP="00E602CD">
      <w:r w:rsidRPr="00EC3464">
        <w:rPr>
          <w:rStyle w:val="HideTWBExt"/>
        </w:rPr>
        <w:t>&lt;/Amend&gt;</w:t>
      </w:r>
    </w:p>
    <w:p w14:paraId="2B869DA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171</w:t>
      </w:r>
      <w:r w:rsidRPr="00EC3464">
        <w:rPr>
          <w:rStyle w:val="HideTWBExt"/>
          <w:b w:val="0"/>
        </w:rPr>
        <w:t>&lt;/NumAm&gt;</w:t>
      </w:r>
    </w:p>
    <w:p w14:paraId="665A9B2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3CFE392C" w14:textId="77777777" w:rsidR="00E602CD" w:rsidRPr="00EC3464" w:rsidRDefault="00E602CD" w:rsidP="00E602CD">
      <w:pPr>
        <w:pStyle w:val="NormalBold"/>
      </w:pPr>
      <w:r w:rsidRPr="00EC3464">
        <w:rPr>
          <w:rStyle w:val="HideTWBExt"/>
          <w:b w:val="0"/>
        </w:rPr>
        <w:t>&lt;/RepeatBlock-By&gt;</w:t>
      </w:r>
    </w:p>
    <w:p w14:paraId="7FE4344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0B7A70B" w14:textId="77777777" w:rsidR="00E602CD" w:rsidRPr="00EC3464" w:rsidRDefault="00E602CD" w:rsidP="00E602CD">
      <w:pPr>
        <w:pStyle w:val="NormalBold"/>
      </w:pPr>
      <w:r w:rsidRPr="00EC3464">
        <w:rPr>
          <w:rStyle w:val="HideTWBExt"/>
          <w:b w:val="0"/>
        </w:rPr>
        <w:t>&lt;Article&gt;</w:t>
      </w:r>
      <w:r w:rsidRPr="00EC3464">
        <w:t>Odstavek 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98DFA09" w14:textId="77777777" w:rsidTr="00557025">
        <w:trPr>
          <w:trHeight w:hRule="exact" w:val="240"/>
          <w:jc w:val="center"/>
        </w:trPr>
        <w:tc>
          <w:tcPr>
            <w:tcW w:w="9752" w:type="dxa"/>
            <w:gridSpan w:val="2"/>
            <w:tcBorders>
              <w:top w:val="nil"/>
              <w:left w:val="nil"/>
              <w:bottom w:val="nil"/>
              <w:right w:val="nil"/>
            </w:tcBorders>
          </w:tcPr>
          <w:p w14:paraId="50904403" w14:textId="77777777" w:rsidR="00E602CD" w:rsidRPr="00EC3464" w:rsidRDefault="00E602CD" w:rsidP="00557025"/>
        </w:tc>
      </w:tr>
      <w:tr w:rsidR="00626753" w:rsidRPr="00EC3464" w14:paraId="736A5D97" w14:textId="77777777" w:rsidTr="00557025">
        <w:trPr>
          <w:trHeight w:val="240"/>
          <w:jc w:val="center"/>
        </w:trPr>
        <w:tc>
          <w:tcPr>
            <w:tcW w:w="4876" w:type="dxa"/>
            <w:tcBorders>
              <w:top w:val="nil"/>
              <w:left w:val="nil"/>
              <w:bottom w:val="nil"/>
              <w:right w:val="nil"/>
            </w:tcBorders>
          </w:tcPr>
          <w:p w14:paraId="66BE080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346EFCD" w14:textId="77777777" w:rsidR="00E602CD" w:rsidRPr="00EC3464" w:rsidRDefault="00E602CD" w:rsidP="00557025">
            <w:pPr>
              <w:pStyle w:val="AmColumnHeading"/>
            </w:pPr>
            <w:r w:rsidRPr="00EC3464">
              <w:t>Predlog spremembe</w:t>
            </w:r>
          </w:p>
        </w:tc>
      </w:tr>
      <w:tr w:rsidR="00626753" w:rsidRPr="00EC3464" w14:paraId="23A65127" w14:textId="77777777" w:rsidTr="00557025">
        <w:trPr>
          <w:jc w:val="center"/>
        </w:trPr>
        <w:tc>
          <w:tcPr>
            <w:tcW w:w="4876" w:type="dxa"/>
            <w:tcBorders>
              <w:top w:val="nil"/>
              <w:left w:val="nil"/>
              <w:bottom w:val="nil"/>
              <w:right w:val="nil"/>
            </w:tcBorders>
          </w:tcPr>
          <w:p w14:paraId="52956D0E" w14:textId="77777777" w:rsidR="00E602CD" w:rsidRPr="00EC3464" w:rsidRDefault="00E602CD" w:rsidP="00557025">
            <w:pPr>
              <w:pStyle w:val="Normal6a"/>
            </w:pPr>
          </w:p>
        </w:tc>
        <w:tc>
          <w:tcPr>
            <w:tcW w:w="4876" w:type="dxa"/>
            <w:tcBorders>
              <w:top w:val="nil"/>
              <w:left w:val="nil"/>
              <w:bottom w:val="nil"/>
              <w:right w:val="nil"/>
            </w:tcBorders>
          </w:tcPr>
          <w:p w14:paraId="49858E06" w14:textId="77777777" w:rsidR="00E602CD" w:rsidRPr="00EC3464" w:rsidRDefault="00E602CD" w:rsidP="00557025">
            <w:pPr>
              <w:pStyle w:val="Normal6a"/>
            </w:pPr>
            <w:r w:rsidRPr="00EC3464">
              <w:rPr>
                <w:b/>
                <w:i/>
              </w:rPr>
              <w:t>3b.</w:t>
            </w:r>
            <w:r w:rsidRPr="00EC3464">
              <w:tab/>
            </w:r>
            <w:r w:rsidRPr="00EC3464">
              <w:rPr>
                <w:b/>
                <w:i/>
              </w:rPr>
              <w:t>poudarja, da je reševanje otrok iz revščine in socialne izključenosti bistveno za prekinitev medgeneracijskega prenosa; poziva Komisijo in države članice, naj v celoti in hitro izvajajo evropsko jamstvo za otroke v vseh državah članicah, vključno z ukrepi za krepitev jamstva za otroke s povečanjem namenskega proračuna na vsaj 20 milijard EUR in strogim spremljanjem, ter naj se to izrazi v evropskem semestru z ambicioznimi priporočili za posamezne države in rednim poročanjem o napredku; poleg tega poziva k reviziji pregleda socialnih kazalnikov, da bi se vključili kazalniki, ki bi v celoti odražali vzroke in trende revščine in neenakosti, ter k vzpostavitvi indeksa socialnega napredka za merjenje zmanjševanja neenakosti, dostopa do priložnosti in izboljšanja blaginje, ki bi temeljil na razčlenjenih podatkih, ki bi vključevali različne skupine prebivalstva, ter k vključitvi indeksa enakosti Evropskega inštituta za enakost spolov v pregled socialnih kazalnikov;</w:t>
            </w:r>
          </w:p>
        </w:tc>
      </w:tr>
    </w:tbl>
    <w:p w14:paraId="3E83F7E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7C9E4E8" w14:textId="77777777" w:rsidR="00E602CD" w:rsidRPr="00EC3464" w:rsidRDefault="00E602CD" w:rsidP="00E602CD">
      <w:r w:rsidRPr="00EC3464">
        <w:rPr>
          <w:rStyle w:val="HideTWBExt"/>
        </w:rPr>
        <w:t>&lt;/Amend&gt;</w:t>
      </w:r>
    </w:p>
    <w:p w14:paraId="475F748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172</w:t>
      </w:r>
      <w:r w:rsidRPr="00EC3464">
        <w:rPr>
          <w:rStyle w:val="HideTWBExt"/>
          <w:b w:val="0"/>
        </w:rPr>
        <w:t>&lt;/NumAm&gt;</w:t>
      </w:r>
    </w:p>
    <w:p w14:paraId="3405DCCC" w14:textId="225717EE"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FF446B7" w14:textId="77777777" w:rsidR="00E602CD" w:rsidRPr="00EC3464" w:rsidRDefault="00E602CD" w:rsidP="00E602CD">
      <w:pPr>
        <w:pStyle w:val="NormalBold"/>
      </w:pPr>
      <w:r w:rsidRPr="00EC3464">
        <w:rPr>
          <w:rStyle w:val="HideTWBExt"/>
          <w:b w:val="0"/>
        </w:rPr>
        <w:t>&lt;/RepeatBlock-By&gt;</w:t>
      </w:r>
    </w:p>
    <w:p w14:paraId="3949B4B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BA5DED0" w14:textId="77777777" w:rsidR="00E602CD" w:rsidRPr="00EC3464" w:rsidRDefault="00E602CD" w:rsidP="00E602CD">
      <w:pPr>
        <w:pStyle w:val="NormalBold"/>
      </w:pPr>
      <w:r w:rsidRPr="00EC3464">
        <w:rPr>
          <w:rStyle w:val="HideTWBExt"/>
          <w:b w:val="0"/>
        </w:rPr>
        <w:t>&lt;Article&gt;</w:t>
      </w:r>
      <w:r w:rsidRPr="00EC3464">
        <w:t>Odstavek 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1916238" w14:textId="77777777" w:rsidTr="00557025">
        <w:trPr>
          <w:trHeight w:hRule="exact" w:val="240"/>
          <w:jc w:val="center"/>
        </w:trPr>
        <w:tc>
          <w:tcPr>
            <w:tcW w:w="9752" w:type="dxa"/>
            <w:gridSpan w:val="2"/>
            <w:tcBorders>
              <w:top w:val="nil"/>
              <w:left w:val="nil"/>
              <w:bottom w:val="nil"/>
              <w:right w:val="nil"/>
            </w:tcBorders>
          </w:tcPr>
          <w:p w14:paraId="0561BCB7" w14:textId="77777777" w:rsidR="00E602CD" w:rsidRPr="00EC3464" w:rsidRDefault="00E602CD" w:rsidP="00557025"/>
        </w:tc>
      </w:tr>
      <w:tr w:rsidR="00626753" w:rsidRPr="00EC3464" w14:paraId="148A0507" w14:textId="77777777" w:rsidTr="00557025">
        <w:trPr>
          <w:trHeight w:val="240"/>
          <w:jc w:val="center"/>
        </w:trPr>
        <w:tc>
          <w:tcPr>
            <w:tcW w:w="4876" w:type="dxa"/>
            <w:tcBorders>
              <w:top w:val="nil"/>
              <w:left w:val="nil"/>
              <w:bottom w:val="nil"/>
              <w:right w:val="nil"/>
            </w:tcBorders>
          </w:tcPr>
          <w:p w14:paraId="1171B87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2BF6B73" w14:textId="77777777" w:rsidR="00E602CD" w:rsidRPr="00EC3464" w:rsidRDefault="00E602CD" w:rsidP="00557025">
            <w:pPr>
              <w:pStyle w:val="AmColumnHeading"/>
            </w:pPr>
            <w:r w:rsidRPr="00EC3464">
              <w:t>Predlog spremembe</w:t>
            </w:r>
          </w:p>
        </w:tc>
      </w:tr>
      <w:tr w:rsidR="00626753" w:rsidRPr="00EC3464" w14:paraId="5C7D0F17" w14:textId="77777777" w:rsidTr="00557025">
        <w:trPr>
          <w:jc w:val="center"/>
        </w:trPr>
        <w:tc>
          <w:tcPr>
            <w:tcW w:w="4876" w:type="dxa"/>
            <w:tcBorders>
              <w:top w:val="nil"/>
              <w:left w:val="nil"/>
              <w:bottom w:val="nil"/>
              <w:right w:val="nil"/>
            </w:tcBorders>
          </w:tcPr>
          <w:p w14:paraId="0DEFA6C0" w14:textId="77777777" w:rsidR="00E602CD" w:rsidRPr="00EC3464" w:rsidRDefault="00E602CD" w:rsidP="00557025">
            <w:pPr>
              <w:pStyle w:val="Normal6a"/>
            </w:pPr>
          </w:p>
        </w:tc>
        <w:tc>
          <w:tcPr>
            <w:tcW w:w="4876" w:type="dxa"/>
            <w:tcBorders>
              <w:top w:val="nil"/>
              <w:left w:val="nil"/>
              <w:bottom w:val="nil"/>
              <w:right w:val="nil"/>
            </w:tcBorders>
          </w:tcPr>
          <w:p w14:paraId="3DDCD8FC" w14:textId="77777777" w:rsidR="00E602CD" w:rsidRPr="00EC3464" w:rsidRDefault="00E602CD" w:rsidP="00557025">
            <w:pPr>
              <w:pStyle w:val="Normal6a"/>
            </w:pPr>
            <w:r w:rsidRPr="00EC3464">
              <w:rPr>
                <w:b/>
                <w:i/>
              </w:rPr>
              <w:t>3b.</w:t>
            </w:r>
            <w:r w:rsidRPr="00EC3464">
              <w:tab/>
            </w:r>
            <w:r w:rsidRPr="00EC3464">
              <w:rPr>
                <w:b/>
                <w:i/>
              </w:rPr>
              <w:t>poudarja, da morajo priporočila za posamezne države, izdana v okviru evropskega semestra, vključevati ukrepe, ki zagotavljajo enako obravnavo in dostop invalidov do socialne zaščite, osnovnih socialnih storitev, kot so zdravstvo in oskrba, izobraževanje in stanovanja, ter do trga dela, v skladu z resolucijo Evropskega parlamenta o strategiji EU o pravicah invalidov po letu 2024</w:t>
            </w:r>
            <w:r w:rsidRPr="00EC3464">
              <w:rPr>
                <w:b/>
                <w:i/>
                <w:vertAlign w:val="superscript"/>
              </w:rPr>
              <w:t>7a</w:t>
            </w:r>
            <w:r w:rsidRPr="00EC3464">
              <w:rPr>
                <w:b/>
                <w:i/>
              </w:rPr>
              <w:t>;</w:t>
            </w:r>
          </w:p>
        </w:tc>
      </w:tr>
      <w:tr w:rsidR="00626753" w:rsidRPr="00EC3464" w14:paraId="0CE2AD81" w14:textId="77777777" w:rsidTr="00557025">
        <w:trPr>
          <w:jc w:val="center"/>
        </w:trPr>
        <w:tc>
          <w:tcPr>
            <w:tcW w:w="4876" w:type="dxa"/>
            <w:tcBorders>
              <w:top w:val="nil"/>
              <w:left w:val="nil"/>
              <w:bottom w:val="nil"/>
              <w:right w:val="nil"/>
            </w:tcBorders>
          </w:tcPr>
          <w:p w14:paraId="44B8D380" w14:textId="77777777" w:rsidR="00E602CD" w:rsidRPr="00EC3464" w:rsidRDefault="00E602CD" w:rsidP="00557025"/>
        </w:tc>
        <w:tc>
          <w:tcPr>
            <w:tcW w:w="4876" w:type="dxa"/>
            <w:tcBorders>
              <w:top w:val="nil"/>
              <w:left w:val="nil"/>
              <w:bottom w:val="nil"/>
              <w:right w:val="nil"/>
            </w:tcBorders>
          </w:tcPr>
          <w:p w14:paraId="0196AFCB" w14:textId="77777777" w:rsidR="00E602CD" w:rsidRPr="00EC3464" w:rsidRDefault="00E602CD" w:rsidP="00557025">
            <w:pPr>
              <w:pStyle w:val="Normal6a"/>
            </w:pPr>
            <w:r w:rsidRPr="00EC3464">
              <w:rPr>
                <w:b/>
                <w:i/>
              </w:rPr>
              <w:t>_________________</w:t>
            </w:r>
          </w:p>
        </w:tc>
      </w:tr>
      <w:tr w:rsidR="00626753" w:rsidRPr="00EC3464" w14:paraId="74C3BE1F" w14:textId="77777777" w:rsidTr="00557025">
        <w:trPr>
          <w:jc w:val="center"/>
        </w:trPr>
        <w:tc>
          <w:tcPr>
            <w:tcW w:w="4876" w:type="dxa"/>
            <w:tcBorders>
              <w:top w:val="nil"/>
              <w:left w:val="nil"/>
              <w:bottom w:val="nil"/>
              <w:right w:val="nil"/>
            </w:tcBorders>
          </w:tcPr>
          <w:p w14:paraId="6F26EE86" w14:textId="77777777" w:rsidR="00E602CD" w:rsidRPr="00EC3464" w:rsidRDefault="00E602CD" w:rsidP="00557025"/>
        </w:tc>
        <w:tc>
          <w:tcPr>
            <w:tcW w:w="4876" w:type="dxa"/>
            <w:tcBorders>
              <w:top w:val="nil"/>
              <w:left w:val="nil"/>
              <w:bottom w:val="nil"/>
              <w:right w:val="nil"/>
            </w:tcBorders>
          </w:tcPr>
          <w:p w14:paraId="43998D04" w14:textId="77777777" w:rsidR="00E602CD" w:rsidRPr="00EC3464" w:rsidRDefault="00E602CD" w:rsidP="00557025">
            <w:pPr>
              <w:pStyle w:val="Normal6a"/>
            </w:pPr>
            <w:r w:rsidRPr="00EC3464">
              <w:rPr>
                <w:b/>
                <w:i/>
                <w:vertAlign w:val="superscript"/>
              </w:rPr>
              <w:t>7a</w:t>
            </w:r>
            <w:r w:rsidRPr="00EC3464">
              <w:rPr>
                <w:b/>
                <w:i/>
              </w:rPr>
              <w:t xml:space="preserve"> https://www.europarl.europa.eu/doceo/document/TA-10-2025-0308_SL.html.</w:t>
            </w:r>
          </w:p>
        </w:tc>
      </w:tr>
    </w:tbl>
    <w:p w14:paraId="1461AC2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215A4BE" w14:textId="77777777" w:rsidR="00E602CD" w:rsidRPr="00EC3464" w:rsidRDefault="00E602CD" w:rsidP="00E602CD">
      <w:r w:rsidRPr="00EC3464">
        <w:rPr>
          <w:rStyle w:val="HideTWBExt"/>
        </w:rPr>
        <w:t>&lt;/Amend&gt;</w:t>
      </w:r>
    </w:p>
    <w:p w14:paraId="135DC15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173</w:t>
      </w:r>
      <w:r w:rsidRPr="00EC3464">
        <w:rPr>
          <w:rStyle w:val="HideTWBExt"/>
          <w:b w:val="0"/>
        </w:rPr>
        <w:t>&lt;/NumAm&gt;</w:t>
      </w:r>
    </w:p>
    <w:p w14:paraId="0ECE5EC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E15D52D" w14:textId="77777777" w:rsidR="00E602CD" w:rsidRPr="00EC3464" w:rsidRDefault="00E602CD" w:rsidP="00E602CD">
      <w:pPr>
        <w:pStyle w:val="NormalBold"/>
      </w:pPr>
      <w:r w:rsidRPr="00EC3464">
        <w:rPr>
          <w:rStyle w:val="HideTWBExt"/>
          <w:b w:val="0"/>
        </w:rPr>
        <w:t>&lt;/RepeatBlock-By&gt;</w:t>
      </w:r>
    </w:p>
    <w:p w14:paraId="469FE8A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FAC34B0" w14:textId="77777777" w:rsidR="00E602CD" w:rsidRPr="00EC3464" w:rsidRDefault="00E602CD" w:rsidP="00E602CD">
      <w:pPr>
        <w:pStyle w:val="NormalBold"/>
      </w:pPr>
      <w:r w:rsidRPr="00EC3464">
        <w:rPr>
          <w:rStyle w:val="HideTWBExt"/>
          <w:b w:val="0"/>
        </w:rPr>
        <w:t>&lt;Article&gt;</w:t>
      </w:r>
      <w:r w:rsidRPr="00EC3464">
        <w:t>Odstavek 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BA95CB9" w14:textId="77777777" w:rsidTr="00557025">
        <w:trPr>
          <w:trHeight w:hRule="exact" w:val="240"/>
          <w:jc w:val="center"/>
        </w:trPr>
        <w:tc>
          <w:tcPr>
            <w:tcW w:w="9752" w:type="dxa"/>
            <w:gridSpan w:val="2"/>
            <w:tcBorders>
              <w:top w:val="nil"/>
              <w:left w:val="nil"/>
              <w:bottom w:val="nil"/>
              <w:right w:val="nil"/>
            </w:tcBorders>
          </w:tcPr>
          <w:p w14:paraId="0C6E39BA" w14:textId="77777777" w:rsidR="00E602CD" w:rsidRPr="00EC3464" w:rsidRDefault="00E602CD" w:rsidP="00557025"/>
        </w:tc>
      </w:tr>
      <w:tr w:rsidR="00626753" w:rsidRPr="00EC3464" w14:paraId="00F53B8B" w14:textId="77777777" w:rsidTr="00557025">
        <w:trPr>
          <w:trHeight w:val="240"/>
          <w:jc w:val="center"/>
        </w:trPr>
        <w:tc>
          <w:tcPr>
            <w:tcW w:w="4876" w:type="dxa"/>
            <w:tcBorders>
              <w:top w:val="nil"/>
              <w:left w:val="nil"/>
              <w:bottom w:val="nil"/>
              <w:right w:val="nil"/>
            </w:tcBorders>
          </w:tcPr>
          <w:p w14:paraId="2B57225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8CD2445" w14:textId="77777777" w:rsidR="00E602CD" w:rsidRPr="00EC3464" w:rsidRDefault="00E602CD" w:rsidP="00557025">
            <w:pPr>
              <w:pStyle w:val="AmColumnHeading"/>
            </w:pPr>
            <w:r w:rsidRPr="00EC3464">
              <w:t>Predlog spremembe</w:t>
            </w:r>
          </w:p>
        </w:tc>
      </w:tr>
      <w:tr w:rsidR="00626753" w:rsidRPr="00EC3464" w14:paraId="07C1B641" w14:textId="77777777" w:rsidTr="00557025">
        <w:trPr>
          <w:jc w:val="center"/>
        </w:trPr>
        <w:tc>
          <w:tcPr>
            <w:tcW w:w="4876" w:type="dxa"/>
            <w:tcBorders>
              <w:top w:val="nil"/>
              <w:left w:val="nil"/>
              <w:bottom w:val="nil"/>
              <w:right w:val="nil"/>
            </w:tcBorders>
          </w:tcPr>
          <w:p w14:paraId="5AF9FA1E" w14:textId="77777777" w:rsidR="00E602CD" w:rsidRPr="00EC3464" w:rsidRDefault="00E602CD" w:rsidP="00557025">
            <w:pPr>
              <w:pStyle w:val="Normal6a"/>
            </w:pPr>
          </w:p>
        </w:tc>
        <w:tc>
          <w:tcPr>
            <w:tcW w:w="4876" w:type="dxa"/>
            <w:tcBorders>
              <w:top w:val="nil"/>
              <w:left w:val="nil"/>
              <w:bottom w:val="nil"/>
              <w:right w:val="nil"/>
            </w:tcBorders>
          </w:tcPr>
          <w:p w14:paraId="42FD3AB3" w14:textId="77777777" w:rsidR="00E602CD" w:rsidRPr="00EC3464" w:rsidRDefault="00E602CD" w:rsidP="00557025">
            <w:pPr>
              <w:pStyle w:val="Normal6a"/>
            </w:pPr>
            <w:r w:rsidRPr="00EC3464">
              <w:rPr>
                <w:b/>
                <w:i/>
              </w:rPr>
              <w:t>3b.</w:t>
            </w:r>
            <w:r w:rsidRPr="00EC3464">
              <w:tab/>
            </w:r>
            <w:r w:rsidRPr="00EC3464">
              <w:rPr>
                <w:b/>
                <w:i/>
              </w:rPr>
              <w:t>poudarja, da lahko digitalizacija in umetna inteligenca izboljšata učinkovitost in kakovost dela ter s tem povečata produktivnost; vendar poudarja, da je treba določiti jasna in zavezujoča pravila o uporabi umetne inteligence in algoritemskega upravljanja v svetu dela, vključno z zaščitnimi ukrepi pred diskriminacijo in psihosocialnimi tveganji;</w:t>
            </w:r>
          </w:p>
        </w:tc>
      </w:tr>
    </w:tbl>
    <w:p w14:paraId="2D798B3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ADDBDC1" w14:textId="77777777" w:rsidR="00E602CD" w:rsidRPr="00EC3464" w:rsidRDefault="00E602CD" w:rsidP="00E602CD">
      <w:r w:rsidRPr="00EC3464">
        <w:rPr>
          <w:rStyle w:val="HideTWBExt"/>
        </w:rPr>
        <w:t>&lt;/Amend&gt;</w:t>
      </w:r>
    </w:p>
    <w:p w14:paraId="17C55E9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174</w:t>
      </w:r>
      <w:r w:rsidRPr="00EC3464">
        <w:rPr>
          <w:rStyle w:val="HideTWBExt"/>
          <w:b w:val="0"/>
        </w:rPr>
        <w:t>&lt;/NumAm&gt;</w:t>
      </w:r>
    </w:p>
    <w:p w14:paraId="09CBB482"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66D8A249" w14:textId="77777777" w:rsidR="00E602CD" w:rsidRPr="00EC3464" w:rsidRDefault="00E602CD" w:rsidP="00E602CD">
      <w:pPr>
        <w:pStyle w:val="NormalBold"/>
      </w:pPr>
      <w:r w:rsidRPr="00EC3464">
        <w:rPr>
          <w:rStyle w:val="HideTWBExt"/>
          <w:b w:val="0"/>
        </w:rPr>
        <w:t>&lt;/RepeatBlock-By&gt;</w:t>
      </w:r>
    </w:p>
    <w:p w14:paraId="1FD6BA2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BB0A977" w14:textId="77777777" w:rsidR="00E602CD" w:rsidRPr="00EC3464" w:rsidRDefault="00E602CD" w:rsidP="00E602CD">
      <w:pPr>
        <w:pStyle w:val="NormalBold"/>
      </w:pPr>
      <w:r w:rsidRPr="00EC3464">
        <w:rPr>
          <w:rStyle w:val="HideTWBExt"/>
          <w:b w:val="0"/>
        </w:rPr>
        <w:t>&lt;Article&gt;</w:t>
      </w:r>
      <w:r w:rsidRPr="00EC3464">
        <w:t>Odstavek 3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D597C67" w14:textId="77777777" w:rsidTr="00557025">
        <w:trPr>
          <w:trHeight w:hRule="exact" w:val="240"/>
          <w:jc w:val="center"/>
        </w:trPr>
        <w:tc>
          <w:tcPr>
            <w:tcW w:w="9752" w:type="dxa"/>
            <w:gridSpan w:val="2"/>
            <w:tcBorders>
              <w:top w:val="nil"/>
              <w:left w:val="nil"/>
              <w:bottom w:val="nil"/>
              <w:right w:val="nil"/>
            </w:tcBorders>
          </w:tcPr>
          <w:p w14:paraId="1361E34B" w14:textId="77777777" w:rsidR="00E602CD" w:rsidRPr="00EC3464" w:rsidRDefault="00E602CD" w:rsidP="00557025"/>
        </w:tc>
      </w:tr>
      <w:tr w:rsidR="00626753" w:rsidRPr="00EC3464" w14:paraId="49B6422D" w14:textId="77777777" w:rsidTr="00557025">
        <w:trPr>
          <w:trHeight w:val="240"/>
          <w:jc w:val="center"/>
        </w:trPr>
        <w:tc>
          <w:tcPr>
            <w:tcW w:w="4876" w:type="dxa"/>
            <w:tcBorders>
              <w:top w:val="nil"/>
              <w:left w:val="nil"/>
              <w:bottom w:val="nil"/>
              <w:right w:val="nil"/>
            </w:tcBorders>
          </w:tcPr>
          <w:p w14:paraId="5D06522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68BBBF3" w14:textId="77777777" w:rsidR="00E602CD" w:rsidRPr="00EC3464" w:rsidRDefault="00E602CD" w:rsidP="00557025">
            <w:pPr>
              <w:pStyle w:val="AmColumnHeading"/>
            </w:pPr>
            <w:r w:rsidRPr="00EC3464">
              <w:t>Predlog spremembe</w:t>
            </w:r>
          </w:p>
        </w:tc>
      </w:tr>
      <w:tr w:rsidR="00626753" w:rsidRPr="00EC3464" w14:paraId="3F50A418" w14:textId="77777777" w:rsidTr="00557025">
        <w:trPr>
          <w:jc w:val="center"/>
        </w:trPr>
        <w:tc>
          <w:tcPr>
            <w:tcW w:w="4876" w:type="dxa"/>
            <w:tcBorders>
              <w:top w:val="nil"/>
              <w:left w:val="nil"/>
              <w:bottom w:val="nil"/>
              <w:right w:val="nil"/>
            </w:tcBorders>
          </w:tcPr>
          <w:p w14:paraId="70159D93" w14:textId="77777777" w:rsidR="00E602CD" w:rsidRPr="00EC3464" w:rsidRDefault="00E602CD" w:rsidP="00557025">
            <w:pPr>
              <w:pStyle w:val="Normal6a"/>
            </w:pPr>
          </w:p>
        </w:tc>
        <w:tc>
          <w:tcPr>
            <w:tcW w:w="4876" w:type="dxa"/>
            <w:tcBorders>
              <w:top w:val="nil"/>
              <w:left w:val="nil"/>
              <w:bottom w:val="nil"/>
              <w:right w:val="nil"/>
            </w:tcBorders>
          </w:tcPr>
          <w:p w14:paraId="084AF975" w14:textId="77777777" w:rsidR="00E602CD" w:rsidRPr="00EC3464" w:rsidRDefault="00E602CD" w:rsidP="00557025">
            <w:pPr>
              <w:pStyle w:val="Normal6a"/>
            </w:pPr>
            <w:r w:rsidRPr="00EC3464">
              <w:rPr>
                <w:b/>
                <w:i/>
              </w:rPr>
              <w:t>3b.</w:t>
            </w:r>
            <w:r w:rsidRPr="00EC3464">
              <w:tab/>
            </w:r>
            <w:r w:rsidRPr="00EC3464">
              <w:rPr>
                <w:b/>
                <w:i/>
              </w:rPr>
              <w:t>zahteva, da Komisija v poročila o državah vključi oceno sorazmernosti in upravnih stroškov predlaganih reform ter preuči manj obremenjujoče alternative, kadar so na voljo;</w:t>
            </w:r>
          </w:p>
        </w:tc>
      </w:tr>
    </w:tbl>
    <w:p w14:paraId="13B3F51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9CEABC0" w14:textId="77777777" w:rsidR="00E602CD" w:rsidRPr="00EC3464" w:rsidRDefault="00E602CD" w:rsidP="00E602CD">
      <w:r w:rsidRPr="00EC3464">
        <w:rPr>
          <w:rStyle w:val="HideTWBExt"/>
        </w:rPr>
        <w:t>&lt;/Amend&gt;</w:t>
      </w:r>
    </w:p>
    <w:p w14:paraId="089FE5A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175</w:t>
      </w:r>
      <w:r w:rsidRPr="00EC3464">
        <w:rPr>
          <w:rStyle w:val="HideTWBExt"/>
          <w:b w:val="0"/>
        </w:rPr>
        <w:t>&lt;/NumAm&gt;</w:t>
      </w:r>
    </w:p>
    <w:p w14:paraId="7939152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DED2D78" w14:textId="77777777" w:rsidR="00E602CD" w:rsidRPr="00EC3464" w:rsidRDefault="00E602CD" w:rsidP="00E602CD">
      <w:pPr>
        <w:pStyle w:val="NormalBold"/>
      </w:pPr>
      <w:r w:rsidRPr="00EC3464">
        <w:rPr>
          <w:rStyle w:val="HideTWBExt"/>
          <w:b w:val="0"/>
        </w:rPr>
        <w:t>&lt;/RepeatBlock-By&gt;</w:t>
      </w:r>
    </w:p>
    <w:p w14:paraId="2EF6265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429B7F7" w14:textId="77777777" w:rsidR="00E602CD" w:rsidRPr="00EC3464" w:rsidRDefault="00E602CD" w:rsidP="00E602CD">
      <w:pPr>
        <w:pStyle w:val="NormalBold"/>
      </w:pPr>
      <w:r w:rsidRPr="00EC3464">
        <w:rPr>
          <w:rStyle w:val="HideTWBExt"/>
          <w:b w:val="0"/>
        </w:rPr>
        <w:t>&lt;Article&gt;</w:t>
      </w:r>
      <w:r w:rsidRPr="00EC3464">
        <w:t>Odstavek 3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A8E05DF" w14:textId="77777777" w:rsidTr="00557025">
        <w:trPr>
          <w:trHeight w:hRule="exact" w:val="240"/>
          <w:jc w:val="center"/>
        </w:trPr>
        <w:tc>
          <w:tcPr>
            <w:tcW w:w="9752" w:type="dxa"/>
            <w:gridSpan w:val="2"/>
            <w:tcBorders>
              <w:top w:val="nil"/>
              <w:left w:val="nil"/>
              <w:bottom w:val="nil"/>
              <w:right w:val="nil"/>
            </w:tcBorders>
          </w:tcPr>
          <w:p w14:paraId="3F8348D6" w14:textId="77777777" w:rsidR="00E602CD" w:rsidRPr="00EC3464" w:rsidRDefault="00E602CD" w:rsidP="00557025"/>
        </w:tc>
      </w:tr>
      <w:tr w:rsidR="00626753" w:rsidRPr="00EC3464" w14:paraId="6E81B067" w14:textId="77777777" w:rsidTr="00557025">
        <w:trPr>
          <w:trHeight w:val="240"/>
          <w:jc w:val="center"/>
        </w:trPr>
        <w:tc>
          <w:tcPr>
            <w:tcW w:w="4876" w:type="dxa"/>
            <w:tcBorders>
              <w:top w:val="nil"/>
              <w:left w:val="nil"/>
              <w:bottom w:val="nil"/>
              <w:right w:val="nil"/>
            </w:tcBorders>
          </w:tcPr>
          <w:p w14:paraId="2584047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4AC3BDF" w14:textId="77777777" w:rsidR="00E602CD" w:rsidRPr="00EC3464" w:rsidRDefault="00E602CD" w:rsidP="00557025">
            <w:pPr>
              <w:pStyle w:val="AmColumnHeading"/>
            </w:pPr>
            <w:r w:rsidRPr="00EC3464">
              <w:t>Predlog spremembe</w:t>
            </w:r>
          </w:p>
        </w:tc>
      </w:tr>
      <w:tr w:rsidR="00626753" w:rsidRPr="00EC3464" w14:paraId="302FA589" w14:textId="77777777" w:rsidTr="00557025">
        <w:trPr>
          <w:jc w:val="center"/>
        </w:trPr>
        <w:tc>
          <w:tcPr>
            <w:tcW w:w="4876" w:type="dxa"/>
            <w:tcBorders>
              <w:top w:val="nil"/>
              <w:left w:val="nil"/>
              <w:bottom w:val="nil"/>
              <w:right w:val="nil"/>
            </w:tcBorders>
          </w:tcPr>
          <w:p w14:paraId="005949D2" w14:textId="77777777" w:rsidR="00E602CD" w:rsidRPr="00EC3464" w:rsidRDefault="00E602CD" w:rsidP="00557025">
            <w:pPr>
              <w:pStyle w:val="Normal6a"/>
            </w:pPr>
          </w:p>
        </w:tc>
        <w:tc>
          <w:tcPr>
            <w:tcW w:w="4876" w:type="dxa"/>
            <w:tcBorders>
              <w:top w:val="nil"/>
              <w:left w:val="nil"/>
              <w:bottom w:val="nil"/>
              <w:right w:val="nil"/>
            </w:tcBorders>
          </w:tcPr>
          <w:p w14:paraId="7C71AE10" w14:textId="77777777" w:rsidR="00E602CD" w:rsidRPr="00EC3464" w:rsidRDefault="00E602CD" w:rsidP="00557025">
            <w:pPr>
              <w:pStyle w:val="Normal6a"/>
            </w:pPr>
            <w:r w:rsidRPr="00EC3464">
              <w:rPr>
                <w:b/>
                <w:i/>
              </w:rPr>
              <w:t>3c.</w:t>
            </w:r>
            <w:r w:rsidRPr="00EC3464">
              <w:tab/>
            </w:r>
            <w:r w:rsidRPr="00EC3464">
              <w:rPr>
                <w:b/>
                <w:i/>
              </w:rPr>
              <w:t>poudarja, da revščina ni le vprašanje pomanjkanja virov, temveč tudi problem neenakosti in koncentracije bogastva in virov v rokah peščice ljudi; poudarja, da je treba vlagati v ljudi in zaščititi najranljivejše, kar morajo biti vodilna načela vsake politike EU, ki ima cilj, da se revščina izkorenini do leta 2050; v zvezi s tem poziva k evropski direktivi o okviru za sheme minimalnega dohodka, da bi zaščitili pravico do dostojnega življenja in zagotovili, da bi bila vsaka oseba v stiski v Evropi vključena v shemo minimalnega dohodka;</w:t>
            </w:r>
          </w:p>
        </w:tc>
      </w:tr>
    </w:tbl>
    <w:p w14:paraId="2EEE351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3776F4D" w14:textId="77777777" w:rsidR="00E602CD" w:rsidRPr="00EC3464" w:rsidRDefault="00E602CD" w:rsidP="00E602CD">
      <w:r w:rsidRPr="00EC3464">
        <w:rPr>
          <w:rStyle w:val="HideTWBExt"/>
        </w:rPr>
        <w:t>&lt;/Amend&gt;</w:t>
      </w:r>
    </w:p>
    <w:p w14:paraId="17F59C7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176</w:t>
      </w:r>
      <w:r w:rsidRPr="00EC3464">
        <w:rPr>
          <w:rStyle w:val="HideTWBExt"/>
          <w:b w:val="0"/>
        </w:rPr>
        <w:t>&lt;/NumAm&gt;</w:t>
      </w:r>
    </w:p>
    <w:p w14:paraId="447F48C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62170CAC" w14:textId="77777777" w:rsidR="00E602CD" w:rsidRPr="00EC3464" w:rsidRDefault="00E602CD" w:rsidP="00E602CD">
      <w:pPr>
        <w:pStyle w:val="NormalBold"/>
      </w:pPr>
      <w:r w:rsidRPr="00EC3464">
        <w:rPr>
          <w:rStyle w:val="HideTWBExt"/>
          <w:b w:val="0"/>
        </w:rPr>
        <w:t>&lt;/RepeatBlock-By&gt;</w:t>
      </w:r>
    </w:p>
    <w:p w14:paraId="294E064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1541CA0" w14:textId="77777777" w:rsidR="00E602CD" w:rsidRPr="00EC3464" w:rsidRDefault="00E602CD" w:rsidP="00E602CD">
      <w:pPr>
        <w:pStyle w:val="NormalBold"/>
      </w:pPr>
      <w:r w:rsidRPr="00EC3464">
        <w:rPr>
          <w:rStyle w:val="HideTWBExt"/>
          <w:b w:val="0"/>
        </w:rPr>
        <w:t>&lt;Article&gt;</w:t>
      </w:r>
      <w:r w:rsidRPr="00EC3464">
        <w:t>Odstavek 3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4E2AC31" w14:textId="77777777" w:rsidTr="00557025">
        <w:trPr>
          <w:trHeight w:hRule="exact" w:val="240"/>
          <w:jc w:val="center"/>
        </w:trPr>
        <w:tc>
          <w:tcPr>
            <w:tcW w:w="9752" w:type="dxa"/>
            <w:gridSpan w:val="2"/>
            <w:tcBorders>
              <w:top w:val="nil"/>
              <w:left w:val="nil"/>
              <w:bottom w:val="nil"/>
              <w:right w:val="nil"/>
            </w:tcBorders>
          </w:tcPr>
          <w:p w14:paraId="02DAF481" w14:textId="77777777" w:rsidR="00E602CD" w:rsidRPr="00EC3464" w:rsidRDefault="00E602CD" w:rsidP="00557025"/>
        </w:tc>
      </w:tr>
      <w:tr w:rsidR="00626753" w:rsidRPr="00EC3464" w14:paraId="41CD6931" w14:textId="77777777" w:rsidTr="00557025">
        <w:trPr>
          <w:trHeight w:val="240"/>
          <w:jc w:val="center"/>
        </w:trPr>
        <w:tc>
          <w:tcPr>
            <w:tcW w:w="4876" w:type="dxa"/>
            <w:tcBorders>
              <w:top w:val="nil"/>
              <w:left w:val="nil"/>
              <w:bottom w:val="nil"/>
              <w:right w:val="nil"/>
            </w:tcBorders>
          </w:tcPr>
          <w:p w14:paraId="26F4978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0665B68" w14:textId="77777777" w:rsidR="00E602CD" w:rsidRPr="00EC3464" w:rsidRDefault="00E602CD" w:rsidP="00557025">
            <w:pPr>
              <w:pStyle w:val="AmColumnHeading"/>
            </w:pPr>
            <w:r w:rsidRPr="00EC3464">
              <w:t>Predlog spremembe</w:t>
            </w:r>
          </w:p>
        </w:tc>
      </w:tr>
      <w:tr w:rsidR="00626753" w:rsidRPr="00EC3464" w14:paraId="4BE852B7" w14:textId="77777777" w:rsidTr="00557025">
        <w:trPr>
          <w:jc w:val="center"/>
        </w:trPr>
        <w:tc>
          <w:tcPr>
            <w:tcW w:w="4876" w:type="dxa"/>
            <w:tcBorders>
              <w:top w:val="nil"/>
              <w:left w:val="nil"/>
              <w:bottom w:val="nil"/>
              <w:right w:val="nil"/>
            </w:tcBorders>
          </w:tcPr>
          <w:p w14:paraId="0049506D" w14:textId="77777777" w:rsidR="00E602CD" w:rsidRPr="00EC3464" w:rsidRDefault="00E602CD" w:rsidP="00557025">
            <w:pPr>
              <w:pStyle w:val="Normal6a"/>
            </w:pPr>
          </w:p>
        </w:tc>
        <w:tc>
          <w:tcPr>
            <w:tcW w:w="4876" w:type="dxa"/>
            <w:tcBorders>
              <w:top w:val="nil"/>
              <w:left w:val="nil"/>
              <w:bottom w:val="nil"/>
              <w:right w:val="nil"/>
            </w:tcBorders>
          </w:tcPr>
          <w:p w14:paraId="179F0DFD" w14:textId="77777777" w:rsidR="00E602CD" w:rsidRPr="00EC3464" w:rsidRDefault="00E602CD" w:rsidP="00557025">
            <w:pPr>
              <w:pStyle w:val="Normal6a"/>
            </w:pPr>
            <w:r w:rsidRPr="00EC3464">
              <w:rPr>
                <w:b/>
                <w:i/>
              </w:rPr>
              <w:t>3c.</w:t>
            </w:r>
            <w:r w:rsidRPr="00EC3464">
              <w:tab/>
            </w:r>
            <w:r w:rsidRPr="00EC3464">
              <w:rPr>
                <w:b/>
                <w:i/>
              </w:rPr>
              <w:t>poziva Komisijo, naj v prihodnji akt o kakovostnih delovnih mestih vključi ukrepe za ureditev pogojev dela na daljavo in pravice do odklopa po vsej EU kot bistven ukrep za zagotovitev duševnega dobrega počutja delavcev v EU in dopolnitev direktive o usklajevanju poklicnega in zasebnega življenja; nadalje poziva, naj se v tem aktu o kakovostnih delovnih mestih obravnavajo psihosocialna tveganja in dobro počutje pri delu;</w:t>
            </w:r>
          </w:p>
        </w:tc>
      </w:tr>
    </w:tbl>
    <w:p w14:paraId="2ABA1A5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091622F" w14:textId="77777777" w:rsidR="00E602CD" w:rsidRPr="00EC3464" w:rsidRDefault="00E602CD" w:rsidP="00E602CD">
      <w:r w:rsidRPr="00EC3464">
        <w:rPr>
          <w:rStyle w:val="HideTWBExt"/>
        </w:rPr>
        <w:t>&lt;/Amend&gt;</w:t>
      </w:r>
    </w:p>
    <w:p w14:paraId="2470721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177</w:t>
      </w:r>
      <w:r w:rsidRPr="00EC3464">
        <w:rPr>
          <w:rStyle w:val="HideTWBExt"/>
          <w:b w:val="0"/>
        </w:rPr>
        <w:t>&lt;/NumAm&gt;</w:t>
      </w:r>
    </w:p>
    <w:p w14:paraId="08D61ECC"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968394D" w14:textId="77777777" w:rsidR="00E602CD" w:rsidRPr="00EC3464" w:rsidRDefault="00E602CD" w:rsidP="00E602CD">
      <w:pPr>
        <w:pStyle w:val="NormalBold"/>
      </w:pPr>
      <w:r w:rsidRPr="00EC3464">
        <w:rPr>
          <w:rStyle w:val="HideTWBExt"/>
          <w:b w:val="0"/>
        </w:rPr>
        <w:t>&lt;/RepeatBlock-By&gt;</w:t>
      </w:r>
    </w:p>
    <w:p w14:paraId="4E6AF37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0C35A3" w14:textId="77777777" w:rsidR="00E602CD" w:rsidRPr="00EC3464" w:rsidRDefault="00E602CD" w:rsidP="00E602CD">
      <w:pPr>
        <w:pStyle w:val="NormalBold"/>
      </w:pPr>
      <w:r w:rsidRPr="00EC3464">
        <w:rPr>
          <w:rStyle w:val="HideTWBExt"/>
          <w:b w:val="0"/>
        </w:rPr>
        <w:t>&lt;Article&gt;</w:t>
      </w:r>
      <w:r w:rsidRPr="00EC3464">
        <w:t>Odstavek 3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2A332C2" w14:textId="77777777" w:rsidTr="00557025">
        <w:trPr>
          <w:trHeight w:hRule="exact" w:val="240"/>
          <w:jc w:val="center"/>
        </w:trPr>
        <w:tc>
          <w:tcPr>
            <w:tcW w:w="9752" w:type="dxa"/>
            <w:gridSpan w:val="2"/>
            <w:tcBorders>
              <w:top w:val="nil"/>
              <w:left w:val="nil"/>
              <w:bottom w:val="nil"/>
              <w:right w:val="nil"/>
            </w:tcBorders>
          </w:tcPr>
          <w:p w14:paraId="07729AA4" w14:textId="77777777" w:rsidR="00E602CD" w:rsidRPr="00EC3464" w:rsidRDefault="00E602CD" w:rsidP="00557025"/>
        </w:tc>
      </w:tr>
      <w:tr w:rsidR="00626753" w:rsidRPr="00EC3464" w14:paraId="116FF7D8" w14:textId="77777777" w:rsidTr="00557025">
        <w:trPr>
          <w:trHeight w:val="240"/>
          <w:jc w:val="center"/>
        </w:trPr>
        <w:tc>
          <w:tcPr>
            <w:tcW w:w="4876" w:type="dxa"/>
            <w:tcBorders>
              <w:top w:val="nil"/>
              <w:left w:val="nil"/>
              <w:bottom w:val="nil"/>
              <w:right w:val="nil"/>
            </w:tcBorders>
          </w:tcPr>
          <w:p w14:paraId="59DF2A9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172F00C" w14:textId="77777777" w:rsidR="00E602CD" w:rsidRPr="00EC3464" w:rsidRDefault="00E602CD" w:rsidP="00557025">
            <w:pPr>
              <w:pStyle w:val="AmColumnHeading"/>
            </w:pPr>
            <w:r w:rsidRPr="00EC3464">
              <w:t>Predlog spremembe</w:t>
            </w:r>
          </w:p>
        </w:tc>
      </w:tr>
      <w:tr w:rsidR="00626753" w:rsidRPr="00EC3464" w14:paraId="4595EDA3" w14:textId="77777777" w:rsidTr="00557025">
        <w:trPr>
          <w:jc w:val="center"/>
        </w:trPr>
        <w:tc>
          <w:tcPr>
            <w:tcW w:w="4876" w:type="dxa"/>
            <w:tcBorders>
              <w:top w:val="nil"/>
              <w:left w:val="nil"/>
              <w:bottom w:val="nil"/>
              <w:right w:val="nil"/>
            </w:tcBorders>
          </w:tcPr>
          <w:p w14:paraId="0F83DA23" w14:textId="77777777" w:rsidR="00E602CD" w:rsidRPr="00EC3464" w:rsidRDefault="00E602CD" w:rsidP="00557025">
            <w:pPr>
              <w:pStyle w:val="Normal6a"/>
            </w:pPr>
          </w:p>
        </w:tc>
        <w:tc>
          <w:tcPr>
            <w:tcW w:w="4876" w:type="dxa"/>
            <w:tcBorders>
              <w:top w:val="nil"/>
              <w:left w:val="nil"/>
              <w:bottom w:val="nil"/>
              <w:right w:val="nil"/>
            </w:tcBorders>
          </w:tcPr>
          <w:p w14:paraId="50541AD3" w14:textId="77777777" w:rsidR="00E602CD" w:rsidRPr="00EC3464" w:rsidRDefault="00E602CD" w:rsidP="00557025">
            <w:pPr>
              <w:pStyle w:val="Normal6a"/>
            </w:pPr>
            <w:r w:rsidRPr="00EC3464">
              <w:rPr>
                <w:b/>
                <w:i/>
              </w:rPr>
              <w:t>3d.</w:t>
            </w:r>
            <w:r w:rsidRPr="00EC3464">
              <w:tab/>
            </w:r>
            <w:r w:rsidRPr="00EC3464">
              <w:rPr>
                <w:b/>
                <w:i/>
              </w:rPr>
              <w:t>ponovno poudarja, da so dostojne plače in močni sistemi kolektivnih pogajanj ključni za zmanjšanje revščine zaposlenih in zagotavljanje domačega povpraševanja; ugotavlja, da so po podatkih skupnega poročila o zaposlovanju za leto 2026 nedavna zvišanja zakonsko določenih minimalnih plač, ki so med letoma 2022 in 2025 pogosto presegala 20 %, v več državah članicah pa celo 40 %, pripomogla k zaščiti kupne moči nizko plačanih delavcev in podprla rast plač v nizko plačanih sektorjih, vendar je bilo leta 2024 revščini zaposlenih še vedno izpostavljenih 8,2 % delavcev, realne plače v številnih državah pa se še niso vrnile na raven pred pandemijo; ugotavlja, da se je v zadnjih desetletjih produktivnost dela na uro povečevala hitreje kot realno nadomestilo na uro, kar je povzročilo vztrajno vrzel med produktivnostjo in plačami ter prispevalo k strukturni izgubi kupne moči in znižanju življenjskega standarda delavcev; poudarja, da se mora povečanje produktivnosti odražati v pravičnem plačilu, da bodo delavci prejeli del koristi gospodarske vrednosti, ki jo ustvarijo, in da se bo lahko delež prihodkov iz dela stabiliziral; poziva Komisijo, naj spremlja izvajanje direktive o minimalnih plačah tudi v okviru evropskega semestra in zagotovi, da bodo države članice spodbujale pokritost s kolektivnimi pogajanji;</w:t>
            </w:r>
          </w:p>
        </w:tc>
      </w:tr>
    </w:tbl>
    <w:p w14:paraId="23CA700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8380F37" w14:textId="77777777" w:rsidR="00E602CD" w:rsidRPr="00EC3464" w:rsidRDefault="00E602CD" w:rsidP="00E602CD">
      <w:r w:rsidRPr="00EC3464">
        <w:rPr>
          <w:rStyle w:val="HideTWBExt"/>
        </w:rPr>
        <w:t>&lt;/Amend&gt;</w:t>
      </w:r>
    </w:p>
    <w:p w14:paraId="09AC689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178</w:t>
      </w:r>
      <w:r w:rsidRPr="00EC3464">
        <w:rPr>
          <w:rStyle w:val="HideTWBExt"/>
          <w:b w:val="0"/>
        </w:rPr>
        <w:t>&lt;/NumAm&gt;</w:t>
      </w:r>
    </w:p>
    <w:p w14:paraId="3634C71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1C58DBA" w14:textId="77777777" w:rsidR="00E602CD" w:rsidRPr="00EC3464" w:rsidRDefault="00E602CD" w:rsidP="00E602CD">
      <w:pPr>
        <w:pStyle w:val="NormalBold"/>
      </w:pPr>
      <w:r w:rsidRPr="00EC3464">
        <w:rPr>
          <w:rStyle w:val="HideTWBExt"/>
          <w:b w:val="0"/>
        </w:rPr>
        <w:t>&lt;/RepeatBlock-By&gt;</w:t>
      </w:r>
    </w:p>
    <w:p w14:paraId="32DAD50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02BAA84" w14:textId="77777777" w:rsidR="00E602CD" w:rsidRPr="00EC3464" w:rsidRDefault="00E602CD" w:rsidP="00E602CD">
      <w:pPr>
        <w:pStyle w:val="NormalBold"/>
      </w:pPr>
      <w:r w:rsidRPr="00EC3464">
        <w:rPr>
          <w:rStyle w:val="HideTWBExt"/>
          <w:b w:val="0"/>
        </w:rPr>
        <w:t>&lt;Article&gt;</w:t>
      </w:r>
      <w:r w:rsidRPr="00EC3464">
        <w:t>Odstavek 3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D86302B" w14:textId="77777777" w:rsidTr="00557025">
        <w:trPr>
          <w:trHeight w:hRule="exact" w:val="240"/>
          <w:jc w:val="center"/>
        </w:trPr>
        <w:tc>
          <w:tcPr>
            <w:tcW w:w="9752" w:type="dxa"/>
            <w:gridSpan w:val="2"/>
            <w:tcBorders>
              <w:top w:val="nil"/>
              <w:left w:val="nil"/>
              <w:bottom w:val="nil"/>
              <w:right w:val="nil"/>
            </w:tcBorders>
          </w:tcPr>
          <w:p w14:paraId="7639412C" w14:textId="77777777" w:rsidR="00E602CD" w:rsidRPr="00EC3464" w:rsidRDefault="00E602CD" w:rsidP="00557025"/>
        </w:tc>
      </w:tr>
      <w:tr w:rsidR="00626753" w:rsidRPr="00EC3464" w14:paraId="2CF0C81B" w14:textId="77777777" w:rsidTr="00557025">
        <w:trPr>
          <w:trHeight w:val="240"/>
          <w:jc w:val="center"/>
        </w:trPr>
        <w:tc>
          <w:tcPr>
            <w:tcW w:w="4876" w:type="dxa"/>
            <w:tcBorders>
              <w:top w:val="nil"/>
              <w:left w:val="nil"/>
              <w:bottom w:val="nil"/>
              <w:right w:val="nil"/>
            </w:tcBorders>
          </w:tcPr>
          <w:p w14:paraId="6FF2ACC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DB08E3" w14:textId="77777777" w:rsidR="00E602CD" w:rsidRPr="00EC3464" w:rsidRDefault="00E602CD" w:rsidP="00557025">
            <w:pPr>
              <w:pStyle w:val="AmColumnHeading"/>
            </w:pPr>
            <w:r w:rsidRPr="00EC3464">
              <w:t>Predlog spremembe</w:t>
            </w:r>
          </w:p>
        </w:tc>
      </w:tr>
      <w:tr w:rsidR="00626753" w:rsidRPr="00EC3464" w14:paraId="3B3F8FFE" w14:textId="77777777" w:rsidTr="00557025">
        <w:trPr>
          <w:jc w:val="center"/>
        </w:trPr>
        <w:tc>
          <w:tcPr>
            <w:tcW w:w="4876" w:type="dxa"/>
            <w:tcBorders>
              <w:top w:val="nil"/>
              <w:left w:val="nil"/>
              <w:bottom w:val="nil"/>
              <w:right w:val="nil"/>
            </w:tcBorders>
          </w:tcPr>
          <w:p w14:paraId="2C396CE8" w14:textId="77777777" w:rsidR="00E602CD" w:rsidRPr="00EC3464" w:rsidRDefault="00E602CD" w:rsidP="00557025">
            <w:pPr>
              <w:pStyle w:val="Normal6a"/>
            </w:pPr>
          </w:p>
        </w:tc>
        <w:tc>
          <w:tcPr>
            <w:tcW w:w="4876" w:type="dxa"/>
            <w:tcBorders>
              <w:top w:val="nil"/>
              <w:left w:val="nil"/>
              <w:bottom w:val="nil"/>
              <w:right w:val="nil"/>
            </w:tcBorders>
          </w:tcPr>
          <w:p w14:paraId="3213C37E" w14:textId="77777777" w:rsidR="00E602CD" w:rsidRPr="00EC3464" w:rsidRDefault="00E602CD" w:rsidP="00557025">
            <w:pPr>
              <w:pStyle w:val="Normal6a"/>
            </w:pPr>
            <w:r w:rsidRPr="00EC3464">
              <w:rPr>
                <w:b/>
                <w:i/>
              </w:rPr>
              <w:t>3d.</w:t>
            </w:r>
            <w:r w:rsidRPr="00EC3464">
              <w:tab/>
            </w:r>
            <w:r w:rsidRPr="00EC3464">
              <w:rPr>
                <w:b/>
                <w:i/>
              </w:rPr>
              <w:t>z zaskrbljenostjo opozarja na vztrajno vrzel v zaposlenosti invalidov v višini 24 %; poziva Komisijo, naj posodobi strategijo EU za pravice invalidov z vključitvijo novih vodilnih pobud in ukrepov za obdobje po letu 2026, da bi se zagotovila skladnost EU in držav članic s Konvencijo OZN o pravicah invalidov, zlasti obravnavali socialna vključenost in samostojno življenje invalidov, odpravile preostale ovire za njihovo prosto gibanje in omogočil njihov dostop do kakovostnega izobraževanja, usposabljanja in zaposlovanja z vzpostavitvijo evropskega jamstva za zaposlovanje in spretnosti invalidov;</w:t>
            </w:r>
          </w:p>
        </w:tc>
      </w:tr>
    </w:tbl>
    <w:p w14:paraId="1083C73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A7F18F9" w14:textId="77777777" w:rsidR="00E602CD" w:rsidRPr="00EC3464" w:rsidRDefault="00E602CD" w:rsidP="00E602CD">
      <w:r w:rsidRPr="00EC3464">
        <w:rPr>
          <w:rStyle w:val="HideTWBExt"/>
        </w:rPr>
        <w:t>&lt;/Amend&gt;</w:t>
      </w:r>
    </w:p>
    <w:p w14:paraId="68EDC99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179</w:t>
      </w:r>
      <w:r w:rsidRPr="00EC3464">
        <w:rPr>
          <w:rStyle w:val="HideTWBExt"/>
          <w:b w:val="0"/>
        </w:rPr>
        <w:t>&lt;/NumAm&gt;</w:t>
      </w:r>
    </w:p>
    <w:p w14:paraId="055AB9F6"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49CD6A1" w14:textId="77777777" w:rsidR="00E602CD" w:rsidRPr="00EC3464" w:rsidRDefault="00E602CD" w:rsidP="00E602CD">
      <w:pPr>
        <w:pStyle w:val="NormalBold"/>
      </w:pPr>
      <w:r w:rsidRPr="00EC3464">
        <w:rPr>
          <w:rStyle w:val="HideTWBExt"/>
          <w:b w:val="0"/>
        </w:rPr>
        <w:t>&lt;/RepeatBlock-By&gt;</w:t>
      </w:r>
    </w:p>
    <w:p w14:paraId="0FE2A42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4C102FB" w14:textId="77777777" w:rsidR="00E602CD" w:rsidRPr="00EC3464" w:rsidRDefault="00E602CD" w:rsidP="00E602CD">
      <w:pPr>
        <w:pStyle w:val="NormalBold"/>
      </w:pPr>
      <w:r w:rsidRPr="00EC3464">
        <w:rPr>
          <w:rStyle w:val="HideTWBExt"/>
          <w:b w:val="0"/>
        </w:rPr>
        <w:t>&lt;Article&gt;</w:t>
      </w:r>
      <w:r w:rsidRPr="00EC3464">
        <w:t>Odstavek 3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BA82EB3" w14:textId="77777777" w:rsidTr="00557025">
        <w:trPr>
          <w:trHeight w:hRule="exact" w:val="240"/>
          <w:jc w:val="center"/>
        </w:trPr>
        <w:tc>
          <w:tcPr>
            <w:tcW w:w="9752" w:type="dxa"/>
            <w:gridSpan w:val="2"/>
            <w:tcBorders>
              <w:top w:val="nil"/>
              <w:left w:val="nil"/>
              <w:bottom w:val="nil"/>
              <w:right w:val="nil"/>
            </w:tcBorders>
          </w:tcPr>
          <w:p w14:paraId="7B9C063C" w14:textId="77777777" w:rsidR="00E602CD" w:rsidRPr="00EC3464" w:rsidRDefault="00E602CD" w:rsidP="00557025"/>
        </w:tc>
      </w:tr>
      <w:tr w:rsidR="00626753" w:rsidRPr="00EC3464" w14:paraId="3BD7C8F1" w14:textId="77777777" w:rsidTr="00557025">
        <w:trPr>
          <w:trHeight w:val="240"/>
          <w:jc w:val="center"/>
        </w:trPr>
        <w:tc>
          <w:tcPr>
            <w:tcW w:w="4876" w:type="dxa"/>
            <w:tcBorders>
              <w:top w:val="nil"/>
              <w:left w:val="nil"/>
              <w:bottom w:val="nil"/>
              <w:right w:val="nil"/>
            </w:tcBorders>
          </w:tcPr>
          <w:p w14:paraId="6E14491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B44DCD0" w14:textId="77777777" w:rsidR="00E602CD" w:rsidRPr="00EC3464" w:rsidRDefault="00E602CD" w:rsidP="00557025">
            <w:pPr>
              <w:pStyle w:val="AmColumnHeading"/>
            </w:pPr>
            <w:r w:rsidRPr="00EC3464">
              <w:t>Predlog spremembe</w:t>
            </w:r>
          </w:p>
        </w:tc>
      </w:tr>
      <w:tr w:rsidR="00626753" w:rsidRPr="00EC3464" w14:paraId="0CE93D1F" w14:textId="77777777" w:rsidTr="00557025">
        <w:trPr>
          <w:jc w:val="center"/>
        </w:trPr>
        <w:tc>
          <w:tcPr>
            <w:tcW w:w="4876" w:type="dxa"/>
            <w:tcBorders>
              <w:top w:val="nil"/>
              <w:left w:val="nil"/>
              <w:bottom w:val="nil"/>
              <w:right w:val="nil"/>
            </w:tcBorders>
          </w:tcPr>
          <w:p w14:paraId="604493ED" w14:textId="77777777" w:rsidR="00E602CD" w:rsidRPr="00EC3464" w:rsidRDefault="00E602CD" w:rsidP="00557025">
            <w:pPr>
              <w:pStyle w:val="Normal6a"/>
            </w:pPr>
          </w:p>
        </w:tc>
        <w:tc>
          <w:tcPr>
            <w:tcW w:w="4876" w:type="dxa"/>
            <w:tcBorders>
              <w:top w:val="nil"/>
              <w:left w:val="nil"/>
              <w:bottom w:val="nil"/>
              <w:right w:val="nil"/>
            </w:tcBorders>
          </w:tcPr>
          <w:p w14:paraId="41EBC4C9" w14:textId="77777777" w:rsidR="00E602CD" w:rsidRPr="00EC3464" w:rsidRDefault="00E602CD" w:rsidP="00557025">
            <w:pPr>
              <w:pStyle w:val="Normal6a"/>
            </w:pPr>
            <w:r w:rsidRPr="00EC3464">
              <w:rPr>
                <w:b/>
                <w:i/>
              </w:rPr>
              <w:t>3e.</w:t>
            </w:r>
            <w:r w:rsidRPr="00EC3464">
              <w:tab/>
            </w:r>
            <w:r w:rsidRPr="00EC3464">
              <w:rPr>
                <w:b/>
                <w:i/>
              </w:rPr>
              <w:t>izraža zaskrbljenost, ker se Romi še vedno spoprijemajo z velikimi ovirami pri zaposlovanju, pri čemer vztrajni predsodki omejujejo njihove možnosti; poudarja, da je boj proti vsem oblikam diskriminacije in stereotipov bistven za vzpostavitev vključujočega trga dela; poudarja, da je cilj strateškega okvira EU za Rome do leta 2030 prepoloviti vrzel v zaposlenosti med Romi in splošnim prebivalstvom ter zagotoviti, da bo vsaj 60 % Romov zaposlenih, vendar obžaluje, da se njihov dostop do zaposlitve ne izboljšuje in da se povečuje delež Romov, ki niso zaposleni, se ne izobražujejo ali usposabljajo;</w:t>
            </w:r>
          </w:p>
        </w:tc>
      </w:tr>
    </w:tbl>
    <w:p w14:paraId="6ADA898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CDAF3E1" w14:textId="77777777" w:rsidR="00E602CD" w:rsidRPr="00EC3464" w:rsidRDefault="00E602CD" w:rsidP="00E602CD">
      <w:r w:rsidRPr="00EC3464">
        <w:rPr>
          <w:rStyle w:val="HideTWBExt"/>
        </w:rPr>
        <w:t>&lt;/Amend&gt;</w:t>
      </w:r>
    </w:p>
    <w:p w14:paraId="56CAF80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180</w:t>
      </w:r>
      <w:r w:rsidRPr="00EC3464">
        <w:rPr>
          <w:rStyle w:val="HideTWBExt"/>
          <w:b w:val="0"/>
        </w:rPr>
        <w:t>&lt;/NumAm&gt;</w:t>
      </w:r>
    </w:p>
    <w:p w14:paraId="439AC11F"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2EF9728" w14:textId="77777777" w:rsidR="00E602CD" w:rsidRPr="00EC3464" w:rsidRDefault="00E602CD" w:rsidP="00E602CD">
      <w:pPr>
        <w:pStyle w:val="NormalBold"/>
      </w:pPr>
      <w:r w:rsidRPr="00EC3464">
        <w:rPr>
          <w:rStyle w:val="HideTWBExt"/>
          <w:b w:val="0"/>
        </w:rPr>
        <w:t>&lt;/RepeatBlock-By&gt;</w:t>
      </w:r>
    </w:p>
    <w:p w14:paraId="5C86ABA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5740281" w14:textId="77777777" w:rsidR="00E602CD" w:rsidRPr="00EC3464" w:rsidRDefault="00E602CD" w:rsidP="00E602CD">
      <w:pPr>
        <w:pStyle w:val="NormalBold"/>
      </w:pPr>
      <w:r w:rsidRPr="00EC3464">
        <w:rPr>
          <w:rStyle w:val="HideTWBExt"/>
          <w:b w:val="0"/>
        </w:rPr>
        <w:t>&lt;Article&gt;</w:t>
      </w:r>
      <w:r w:rsidRPr="00EC3464">
        <w:t>Odstavek 3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889AF92" w14:textId="77777777" w:rsidTr="00557025">
        <w:trPr>
          <w:trHeight w:hRule="exact" w:val="240"/>
          <w:jc w:val="center"/>
        </w:trPr>
        <w:tc>
          <w:tcPr>
            <w:tcW w:w="9752" w:type="dxa"/>
            <w:gridSpan w:val="2"/>
            <w:tcBorders>
              <w:top w:val="nil"/>
              <w:left w:val="nil"/>
              <w:bottom w:val="nil"/>
              <w:right w:val="nil"/>
            </w:tcBorders>
          </w:tcPr>
          <w:p w14:paraId="3E90EABA" w14:textId="77777777" w:rsidR="00E602CD" w:rsidRPr="00EC3464" w:rsidRDefault="00E602CD" w:rsidP="00557025"/>
        </w:tc>
      </w:tr>
      <w:tr w:rsidR="00626753" w:rsidRPr="00EC3464" w14:paraId="05B96C9E" w14:textId="77777777" w:rsidTr="00557025">
        <w:trPr>
          <w:trHeight w:val="240"/>
          <w:jc w:val="center"/>
        </w:trPr>
        <w:tc>
          <w:tcPr>
            <w:tcW w:w="4876" w:type="dxa"/>
            <w:tcBorders>
              <w:top w:val="nil"/>
              <w:left w:val="nil"/>
              <w:bottom w:val="nil"/>
              <w:right w:val="nil"/>
            </w:tcBorders>
          </w:tcPr>
          <w:p w14:paraId="3521514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A36DC97" w14:textId="77777777" w:rsidR="00E602CD" w:rsidRPr="00EC3464" w:rsidRDefault="00E602CD" w:rsidP="00557025">
            <w:pPr>
              <w:pStyle w:val="AmColumnHeading"/>
            </w:pPr>
            <w:r w:rsidRPr="00EC3464">
              <w:t>Predlog spremembe</w:t>
            </w:r>
          </w:p>
        </w:tc>
      </w:tr>
      <w:tr w:rsidR="00626753" w:rsidRPr="00EC3464" w14:paraId="4C4A0D18" w14:textId="77777777" w:rsidTr="00557025">
        <w:trPr>
          <w:jc w:val="center"/>
        </w:trPr>
        <w:tc>
          <w:tcPr>
            <w:tcW w:w="4876" w:type="dxa"/>
            <w:tcBorders>
              <w:top w:val="nil"/>
              <w:left w:val="nil"/>
              <w:bottom w:val="nil"/>
              <w:right w:val="nil"/>
            </w:tcBorders>
          </w:tcPr>
          <w:p w14:paraId="3588A21F" w14:textId="77777777" w:rsidR="00E602CD" w:rsidRPr="00EC3464" w:rsidRDefault="00E602CD" w:rsidP="00557025">
            <w:pPr>
              <w:pStyle w:val="Normal6a"/>
            </w:pPr>
          </w:p>
        </w:tc>
        <w:tc>
          <w:tcPr>
            <w:tcW w:w="4876" w:type="dxa"/>
            <w:tcBorders>
              <w:top w:val="nil"/>
              <w:left w:val="nil"/>
              <w:bottom w:val="nil"/>
              <w:right w:val="nil"/>
            </w:tcBorders>
          </w:tcPr>
          <w:p w14:paraId="55C045FE" w14:textId="77777777" w:rsidR="00E602CD" w:rsidRPr="00EC3464" w:rsidRDefault="00E602CD" w:rsidP="00557025">
            <w:pPr>
              <w:pStyle w:val="Normal6a"/>
            </w:pPr>
            <w:r w:rsidRPr="00EC3464">
              <w:rPr>
                <w:b/>
                <w:i/>
              </w:rPr>
              <w:t>3e.</w:t>
            </w:r>
            <w:r w:rsidRPr="00EC3464">
              <w:tab/>
            </w:r>
            <w:r w:rsidRPr="00EC3464">
              <w:rPr>
                <w:b/>
                <w:i/>
              </w:rPr>
              <w:t>poziva Komisijo, naj sistematično oceni in zagotovi preglednost zadevnih prispevkov dobička, pribitkov, plač in davkov k inflaciji ter porazdelitvi dodane vrednosti med kapitalom in delom ter naj to analizo upošteva v svojih političnih smernicah in priporočilih za posamezne države;</w:t>
            </w:r>
          </w:p>
        </w:tc>
      </w:tr>
    </w:tbl>
    <w:p w14:paraId="4FE53A2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7F56568" w14:textId="77777777" w:rsidR="00E602CD" w:rsidRPr="00EC3464" w:rsidRDefault="00E602CD" w:rsidP="00E602CD">
      <w:r w:rsidRPr="00EC3464">
        <w:rPr>
          <w:rStyle w:val="HideTWBExt"/>
        </w:rPr>
        <w:t>&lt;/Amend&gt;</w:t>
      </w:r>
    </w:p>
    <w:p w14:paraId="0C3FFBD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181</w:t>
      </w:r>
      <w:r w:rsidRPr="00EC3464">
        <w:rPr>
          <w:rStyle w:val="HideTWBExt"/>
          <w:b w:val="0"/>
        </w:rPr>
        <w:t>&lt;/NumAm&gt;</w:t>
      </w:r>
    </w:p>
    <w:p w14:paraId="0DACE4F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CD77466" w14:textId="77777777" w:rsidR="00E602CD" w:rsidRPr="00EC3464" w:rsidRDefault="00E602CD" w:rsidP="00E602CD">
      <w:pPr>
        <w:pStyle w:val="NormalBold"/>
      </w:pPr>
      <w:r w:rsidRPr="00EC3464">
        <w:rPr>
          <w:rStyle w:val="HideTWBExt"/>
          <w:b w:val="0"/>
        </w:rPr>
        <w:t>&lt;/RepeatBlock-By&gt;</w:t>
      </w:r>
    </w:p>
    <w:p w14:paraId="3099432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2B1D755" w14:textId="77777777" w:rsidR="00E602CD" w:rsidRPr="00EC3464" w:rsidRDefault="00E602CD" w:rsidP="00E602CD">
      <w:pPr>
        <w:pStyle w:val="NormalBold"/>
      </w:pPr>
      <w:r w:rsidRPr="00EC3464">
        <w:rPr>
          <w:rStyle w:val="HideTWBExt"/>
          <w:b w:val="0"/>
        </w:rPr>
        <w:t>&lt;Article&gt;</w:t>
      </w:r>
      <w:r w:rsidRPr="00EC3464">
        <w:t>Odstavek 3 f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E65DBF1" w14:textId="77777777" w:rsidTr="00557025">
        <w:trPr>
          <w:trHeight w:hRule="exact" w:val="240"/>
          <w:jc w:val="center"/>
        </w:trPr>
        <w:tc>
          <w:tcPr>
            <w:tcW w:w="9752" w:type="dxa"/>
            <w:gridSpan w:val="2"/>
            <w:tcBorders>
              <w:top w:val="nil"/>
              <w:left w:val="nil"/>
              <w:bottom w:val="nil"/>
              <w:right w:val="nil"/>
            </w:tcBorders>
          </w:tcPr>
          <w:p w14:paraId="7B9E9923" w14:textId="77777777" w:rsidR="00E602CD" w:rsidRPr="00EC3464" w:rsidRDefault="00E602CD" w:rsidP="00557025"/>
        </w:tc>
      </w:tr>
      <w:tr w:rsidR="00626753" w:rsidRPr="00EC3464" w14:paraId="6807E335" w14:textId="77777777" w:rsidTr="00557025">
        <w:trPr>
          <w:trHeight w:val="240"/>
          <w:jc w:val="center"/>
        </w:trPr>
        <w:tc>
          <w:tcPr>
            <w:tcW w:w="4876" w:type="dxa"/>
            <w:tcBorders>
              <w:top w:val="nil"/>
              <w:left w:val="nil"/>
              <w:bottom w:val="nil"/>
              <w:right w:val="nil"/>
            </w:tcBorders>
          </w:tcPr>
          <w:p w14:paraId="74B3594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F7509DB" w14:textId="77777777" w:rsidR="00E602CD" w:rsidRPr="00EC3464" w:rsidRDefault="00E602CD" w:rsidP="00557025">
            <w:pPr>
              <w:pStyle w:val="AmColumnHeading"/>
            </w:pPr>
            <w:r w:rsidRPr="00EC3464">
              <w:t>Predlog spremembe</w:t>
            </w:r>
          </w:p>
        </w:tc>
      </w:tr>
      <w:tr w:rsidR="00626753" w:rsidRPr="00EC3464" w14:paraId="39BF79E8" w14:textId="77777777" w:rsidTr="00557025">
        <w:trPr>
          <w:jc w:val="center"/>
        </w:trPr>
        <w:tc>
          <w:tcPr>
            <w:tcW w:w="4876" w:type="dxa"/>
            <w:tcBorders>
              <w:top w:val="nil"/>
              <w:left w:val="nil"/>
              <w:bottom w:val="nil"/>
              <w:right w:val="nil"/>
            </w:tcBorders>
          </w:tcPr>
          <w:p w14:paraId="11A4617E" w14:textId="77777777" w:rsidR="00E602CD" w:rsidRPr="00EC3464" w:rsidRDefault="00E602CD" w:rsidP="00557025">
            <w:pPr>
              <w:pStyle w:val="Normal6a"/>
            </w:pPr>
          </w:p>
        </w:tc>
        <w:tc>
          <w:tcPr>
            <w:tcW w:w="4876" w:type="dxa"/>
            <w:tcBorders>
              <w:top w:val="nil"/>
              <w:left w:val="nil"/>
              <w:bottom w:val="nil"/>
              <w:right w:val="nil"/>
            </w:tcBorders>
          </w:tcPr>
          <w:p w14:paraId="6A3CCE33" w14:textId="77777777" w:rsidR="00E602CD" w:rsidRPr="00EC3464" w:rsidRDefault="00E602CD" w:rsidP="00557025">
            <w:pPr>
              <w:pStyle w:val="Normal6a"/>
            </w:pPr>
            <w:r w:rsidRPr="00EC3464">
              <w:rPr>
                <w:b/>
                <w:i/>
              </w:rPr>
              <w:t>3f.</w:t>
            </w:r>
            <w:r w:rsidRPr="00EC3464">
              <w:tab/>
            </w:r>
            <w:r w:rsidRPr="00EC3464">
              <w:rPr>
                <w:b/>
                <w:i/>
              </w:rPr>
              <w:t>obžaluje, da države članice premalo aktivno uresničujejo cilje strateškega okvira EU za Rome in da se jim v procesu evropskega semestra ne namenja bolj stalna pozornost, zlasti v priporočilih za posamezne države; poziva države članice, naj sprejmejo celosten pristop, osredotočen na enakost, in zagotovijo, da bodo javne politike in storitve učinkovito dosegle vse Rome, tudi tiste na oddaljenih in podeželskih območjih; nadalje poziva države članice, naj v celoti izvajajo direktive o organih za enakost in zagotovijo, da se v okviru evropskega semestra spremljajo večje kršitve protidiskriminacijskih obveznosti in poroča o njih; poziva k močnejšim povezavam med evropskim semestrom in obstoječimi okviri EU ter nacionalnimi strateškimi okviri za Rome in nacionalnimi akcijskimi načrti za boj proti rasizmu;</w:t>
            </w:r>
          </w:p>
        </w:tc>
      </w:tr>
    </w:tbl>
    <w:p w14:paraId="01B48B0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6466BE8" w14:textId="77777777" w:rsidR="00E602CD" w:rsidRPr="00EC3464" w:rsidRDefault="00E602CD" w:rsidP="00E602CD">
      <w:r w:rsidRPr="00EC3464">
        <w:rPr>
          <w:rStyle w:val="HideTWBExt"/>
        </w:rPr>
        <w:t>&lt;/Amend&gt;</w:t>
      </w:r>
    </w:p>
    <w:p w14:paraId="56A6470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182</w:t>
      </w:r>
      <w:r w:rsidRPr="00EC3464">
        <w:rPr>
          <w:rStyle w:val="HideTWBExt"/>
          <w:b w:val="0"/>
        </w:rPr>
        <w:t>&lt;/NumAm&gt;</w:t>
      </w:r>
    </w:p>
    <w:p w14:paraId="43FF944D"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EE92471" w14:textId="77777777" w:rsidR="00E602CD" w:rsidRPr="00EC3464" w:rsidRDefault="00E602CD" w:rsidP="00E602CD">
      <w:pPr>
        <w:pStyle w:val="NormalBold"/>
      </w:pPr>
      <w:r w:rsidRPr="00EC3464">
        <w:rPr>
          <w:rStyle w:val="HideTWBExt"/>
          <w:b w:val="0"/>
        </w:rPr>
        <w:t>&lt;/RepeatBlock-By&gt;</w:t>
      </w:r>
    </w:p>
    <w:p w14:paraId="1127CE0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F18C21B" w14:textId="77777777" w:rsidR="00E602CD" w:rsidRPr="00EC3464" w:rsidRDefault="00E602CD" w:rsidP="00E602CD">
      <w:pPr>
        <w:pStyle w:val="NormalBold"/>
      </w:pPr>
      <w:r w:rsidRPr="00EC3464">
        <w:rPr>
          <w:rStyle w:val="HideTWBExt"/>
          <w:b w:val="0"/>
        </w:rPr>
        <w:t>&lt;Article&gt;</w:t>
      </w:r>
      <w:r w:rsidRPr="00EC3464">
        <w:t>Odstavek 3 g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36CA3E9" w14:textId="77777777" w:rsidTr="00557025">
        <w:trPr>
          <w:trHeight w:hRule="exact" w:val="240"/>
          <w:jc w:val="center"/>
        </w:trPr>
        <w:tc>
          <w:tcPr>
            <w:tcW w:w="9752" w:type="dxa"/>
            <w:gridSpan w:val="2"/>
            <w:tcBorders>
              <w:top w:val="nil"/>
              <w:left w:val="nil"/>
              <w:bottom w:val="nil"/>
              <w:right w:val="nil"/>
            </w:tcBorders>
          </w:tcPr>
          <w:p w14:paraId="33DB698A" w14:textId="77777777" w:rsidR="00E602CD" w:rsidRPr="00EC3464" w:rsidRDefault="00E602CD" w:rsidP="00557025"/>
        </w:tc>
      </w:tr>
      <w:tr w:rsidR="00626753" w:rsidRPr="00EC3464" w14:paraId="7C983BED" w14:textId="77777777" w:rsidTr="00557025">
        <w:trPr>
          <w:trHeight w:val="240"/>
          <w:jc w:val="center"/>
        </w:trPr>
        <w:tc>
          <w:tcPr>
            <w:tcW w:w="4876" w:type="dxa"/>
            <w:tcBorders>
              <w:top w:val="nil"/>
              <w:left w:val="nil"/>
              <w:bottom w:val="nil"/>
              <w:right w:val="nil"/>
            </w:tcBorders>
          </w:tcPr>
          <w:p w14:paraId="79D8CDC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D5B249C" w14:textId="77777777" w:rsidR="00E602CD" w:rsidRPr="00EC3464" w:rsidRDefault="00E602CD" w:rsidP="00557025">
            <w:pPr>
              <w:pStyle w:val="AmColumnHeading"/>
            </w:pPr>
            <w:r w:rsidRPr="00EC3464">
              <w:t>Predlog spremembe</w:t>
            </w:r>
          </w:p>
        </w:tc>
      </w:tr>
      <w:tr w:rsidR="00626753" w:rsidRPr="00EC3464" w14:paraId="6A8E29B0" w14:textId="77777777" w:rsidTr="00557025">
        <w:trPr>
          <w:jc w:val="center"/>
        </w:trPr>
        <w:tc>
          <w:tcPr>
            <w:tcW w:w="4876" w:type="dxa"/>
            <w:tcBorders>
              <w:top w:val="nil"/>
              <w:left w:val="nil"/>
              <w:bottom w:val="nil"/>
              <w:right w:val="nil"/>
            </w:tcBorders>
          </w:tcPr>
          <w:p w14:paraId="773FE955" w14:textId="77777777" w:rsidR="00E602CD" w:rsidRPr="00EC3464" w:rsidRDefault="00E602CD" w:rsidP="00557025">
            <w:pPr>
              <w:pStyle w:val="Normal6a"/>
            </w:pPr>
          </w:p>
        </w:tc>
        <w:tc>
          <w:tcPr>
            <w:tcW w:w="4876" w:type="dxa"/>
            <w:tcBorders>
              <w:top w:val="nil"/>
              <w:left w:val="nil"/>
              <w:bottom w:val="nil"/>
              <w:right w:val="nil"/>
            </w:tcBorders>
          </w:tcPr>
          <w:p w14:paraId="69E753FE" w14:textId="77777777" w:rsidR="00E602CD" w:rsidRPr="00EC3464" w:rsidRDefault="00E602CD" w:rsidP="00557025">
            <w:pPr>
              <w:pStyle w:val="Normal6a"/>
            </w:pPr>
            <w:r w:rsidRPr="00EC3464">
              <w:rPr>
                <w:b/>
                <w:i/>
              </w:rPr>
              <w:t>3g.</w:t>
            </w:r>
            <w:r w:rsidRPr="00EC3464">
              <w:tab/>
            </w:r>
            <w:r w:rsidRPr="00EC3464">
              <w:rPr>
                <w:b/>
                <w:i/>
              </w:rPr>
              <w:t>poudarja, da mora odziv na pomanjkanje delovne sile v Evropski uniji vključevati tudi izboljšanje in olajšanje mobilnosti delovne sile v Uniji; v zvezi s tem poziva Komisijo, naj analizira učinkovitost platforme EURES z namenom morebitne revizije njenega delovanja; poziva Komisijo, naj v prihodnji pobudi za prenosljivost spretnosti obravnava sedanje ovire za priznavanje spretnosti, tudi z razširitvijo področja uporabe Direktive 2005/36/ES; nadalje poziva Komisijo, naj v zvezi s tem okrepi in olajša priznavanje spretnosti in kvalifikacij v Uniji, zlasti z izboljšanjem postopkov za vrednotenjem neformalnega in priložnostnega učenja ter ciljno usmerjenim spodbujanjem teh postopkov za skupine, ki so najbolj oddaljene od trga dela;</w:t>
            </w:r>
          </w:p>
        </w:tc>
      </w:tr>
    </w:tbl>
    <w:p w14:paraId="6AE22CC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1DD11C9" w14:textId="77777777" w:rsidR="00E602CD" w:rsidRPr="00EC3464" w:rsidRDefault="00E602CD" w:rsidP="00E602CD">
      <w:r w:rsidRPr="00EC3464">
        <w:rPr>
          <w:rStyle w:val="HideTWBExt"/>
        </w:rPr>
        <w:t>&lt;/Amend&gt;</w:t>
      </w:r>
    </w:p>
    <w:p w14:paraId="18FFFBC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183</w:t>
      </w:r>
      <w:r w:rsidRPr="00EC3464">
        <w:rPr>
          <w:rStyle w:val="HideTWBExt"/>
          <w:b w:val="0"/>
        </w:rPr>
        <w:t>&lt;/NumAm&gt;</w:t>
      </w:r>
    </w:p>
    <w:p w14:paraId="2F69C347"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7755310" w14:textId="77777777" w:rsidR="00E602CD" w:rsidRPr="00EC3464" w:rsidRDefault="00E602CD" w:rsidP="00E602CD">
      <w:pPr>
        <w:pStyle w:val="NormalBold"/>
      </w:pPr>
      <w:r w:rsidRPr="00EC3464">
        <w:rPr>
          <w:rStyle w:val="HideTWBExt"/>
          <w:b w:val="0"/>
        </w:rPr>
        <w:t>&lt;/RepeatBlock-By&gt;</w:t>
      </w:r>
    </w:p>
    <w:p w14:paraId="3B003F3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386EA5E" w14:textId="77777777" w:rsidR="00E602CD" w:rsidRPr="00EC3464" w:rsidRDefault="00E602CD" w:rsidP="00E602CD">
      <w:pPr>
        <w:pStyle w:val="NormalBold"/>
      </w:pPr>
      <w:r w:rsidRPr="00EC3464">
        <w:rPr>
          <w:rStyle w:val="HideTWBExt"/>
          <w:b w:val="0"/>
        </w:rPr>
        <w:t>&lt;Article&gt;</w:t>
      </w:r>
      <w:r w:rsidRPr="00EC3464">
        <w:t>Odstavek 3 h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639EA34" w14:textId="77777777" w:rsidTr="00557025">
        <w:trPr>
          <w:trHeight w:hRule="exact" w:val="240"/>
          <w:jc w:val="center"/>
        </w:trPr>
        <w:tc>
          <w:tcPr>
            <w:tcW w:w="9752" w:type="dxa"/>
            <w:gridSpan w:val="2"/>
            <w:tcBorders>
              <w:top w:val="nil"/>
              <w:left w:val="nil"/>
              <w:bottom w:val="nil"/>
              <w:right w:val="nil"/>
            </w:tcBorders>
          </w:tcPr>
          <w:p w14:paraId="39D9DE82" w14:textId="77777777" w:rsidR="00E602CD" w:rsidRPr="00EC3464" w:rsidRDefault="00E602CD" w:rsidP="00557025"/>
        </w:tc>
      </w:tr>
      <w:tr w:rsidR="00626753" w:rsidRPr="00EC3464" w14:paraId="4667CD2E" w14:textId="77777777" w:rsidTr="00557025">
        <w:trPr>
          <w:trHeight w:val="240"/>
          <w:jc w:val="center"/>
        </w:trPr>
        <w:tc>
          <w:tcPr>
            <w:tcW w:w="4876" w:type="dxa"/>
            <w:tcBorders>
              <w:top w:val="nil"/>
              <w:left w:val="nil"/>
              <w:bottom w:val="nil"/>
              <w:right w:val="nil"/>
            </w:tcBorders>
          </w:tcPr>
          <w:p w14:paraId="26DAC9F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28228E6" w14:textId="77777777" w:rsidR="00E602CD" w:rsidRPr="00EC3464" w:rsidRDefault="00E602CD" w:rsidP="00557025">
            <w:pPr>
              <w:pStyle w:val="AmColumnHeading"/>
            </w:pPr>
            <w:r w:rsidRPr="00EC3464">
              <w:t>Predlog spremembe</w:t>
            </w:r>
          </w:p>
        </w:tc>
      </w:tr>
      <w:tr w:rsidR="00626753" w:rsidRPr="00EC3464" w14:paraId="28B35186" w14:textId="77777777" w:rsidTr="00557025">
        <w:trPr>
          <w:jc w:val="center"/>
        </w:trPr>
        <w:tc>
          <w:tcPr>
            <w:tcW w:w="4876" w:type="dxa"/>
            <w:tcBorders>
              <w:top w:val="nil"/>
              <w:left w:val="nil"/>
              <w:bottom w:val="nil"/>
              <w:right w:val="nil"/>
            </w:tcBorders>
          </w:tcPr>
          <w:p w14:paraId="17373E72" w14:textId="77777777" w:rsidR="00E602CD" w:rsidRPr="00EC3464" w:rsidRDefault="00E602CD" w:rsidP="00557025">
            <w:pPr>
              <w:pStyle w:val="Normal6a"/>
            </w:pPr>
          </w:p>
        </w:tc>
        <w:tc>
          <w:tcPr>
            <w:tcW w:w="4876" w:type="dxa"/>
            <w:tcBorders>
              <w:top w:val="nil"/>
              <w:left w:val="nil"/>
              <w:bottom w:val="nil"/>
              <w:right w:val="nil"/>
            </w:tcBorders>
          </w:tcPr>
          <w:p w14:paraId="3D6361FF" w14:textId="77777777" w:rsidR="00E602CD" w:rsidRPr="00EC3464" w:rsidRDefault="00E602CD" w:rsidP="00557025">
            <w:pPr>
              <w:pStyle w:val="Normal6a"/>
            </w:pPr>
            <w:r w:rsidRPr="00EC3464">
              <w:rPr>
                <w:b/>
                <w:i/>
              </w:rPr>
              <w:t>3h.</w:t>
            </w:r>
            <w:r w:rsidRPr="00EC3464">
              <w:tab/>
            </w:r>
            <w:r w:rsidRPr="00EC3464">
              <w:rPr>
                <w:b/>
                <w:i/>
              </w:rPr>
              <w:t>poudarja vse večje pomanjkanje spretnosti na tehničnih področjih ter pomen strategije poklicnega izobraževanja in usposabljanja, ki obravnava vprašanja razdrobljenosti, naložb, privlačnosti in posodobitve v okviru dvojnega prehoda; ponovno poudarja ključno vlogo poklicnega izobraževanja in usposabljanja ter učenja na delovnem mestu pri zagotavljanju znanja, spretnosti in kompetenc, ki jih mladi potrebujejo za vstop na trg dela;</w:t>
            </w:r>
          </w:p>
        </w:tc>
      </w:tr>
    </w:tbl>
    <w:p w14:paraId="024B4C0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DAFC9C3" w14:textId="77777777" w:rsidR="00E602CD" w:rsidRPr="00EC3464" w:rsidRDefault="00E602CD" w:rsidP="00E602CD">
      <w:r w:rsidRPr="00EC3464">
        <w:rPr>
          <w:rStyle w:val="HideTWBExt"/>
        </w:rPr>
        <w:t>&lt;/Amend&gt;</w:t>
      </w:r>
    </w:p>
    <w:p w14:paraId="7BDBF9E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184</w:t>
      </w:r>
      <w:r w:rsidRPr="00EC3464">
        <w:rPr>
          <w:rStyle w:val="HideTWBExt"/>
          <w:b w:val="0"/>
        </w:rPr>
        <w:t>&lt;/NumAm&gt;</w:t>
      </w:r>
    </w:p>
    <w:p w14:paraId="41102A3A"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430DC32" w14:textId="77777777" w:rsidR="00E602CD" w:rsidRPr="00EC3464" w:rsidRDefault="00E602CD" w:rsidP="00E602CD">
      <w:pPr>
        <w:pStyle w:val="NormalBold"/>
      </w:pPr>
      <w:r w:rsidRPr="00EC3464">
        <w:rPr>
          <w:rStyle w:val="HideTWBExt"/>
          <w:b w:val="0"/>
        </w:rPr>
        <w:t>&lt;/RepeatBlock-By&gt;</w:t>
      </w:r>
    </w:p>
    <w:p w14:paraId="017C3DF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660D683" w14:textId="77777777" w:rsidR="00E602CD" w:rsidRPr="00EC3464" w:rsidRDefault="00E602CD" w:rsidP="00E602CD">
      <w:pPr>
        <w:pStyle w:val="NormalBold"/>
      </w:pPr>
      <w:r w:rsidRPr="00EC3464">
        <w:rPr>
          <w:rStyle w:val="HideTWBExt"/>
          <w:b w:val="0"/>
        </w:rPr>
        <w:t>&lt;Article&gt;</w:t>
      </w:r>
      <w:r w:rsidRPr="00EC3464">
        <w:t>Odstavek 3 i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06902B4" w14:textId="77777777" w:rsidTr="00557025">
        <w:trPr>
          <w:trHeight w:hRule="exact" w:val="240"/>
          <w:jc w:val="center"/>
        </w:trPr>
        <w:tc>
          <w:tcPr>
            <w:tcW w:w="9752" w:type="dxa"/>
            <w:gridSpan w:val="2"/>
            <w:tcBorders>
              <w:top w:val="nil"/>
              <w:left w:val="nil"/>
              <w:bottom w:val="nil"/>
              <w:right w:val="nil"/>
            </w:tcBorders>
          </w:tcPr>
          <w:p w14:paraId="1C122D85" w14:textId="77777777" w:rsidR="00E602CD" w:rsidRPr="00EC3464" w:rsidRDefault="00E602CD" w:rsidP="00557025"/>
        </w:tc>
      </w:tr>
      <w:tr w:rsidR="00626753" w:rsidRPr="00EC3464" w14:paraId="316CD54F" w14:textId="77777777" w:rsidTr="00557025">
        <w:trPr>
          <w:trHeight w:val="240"/>
          <w:jc w:val="center"/>
        </w:trPr>
        <w:tc>
          <w:tcPr>
            <w:tcW w:w="4876" w:type="dxa"/>
            <w:tcBorders>
              <w:top w:val="nil"/>
              <w:left w:val="nil"/>
              <w:bottom w:val="nil"/>
              <w:right w:val="nil"/>
            </w:tcBorders>
          </w:tcPr>
          <w:p w14:paraId="579951C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FE2F8BA" w14:textId="77777777" w:rsidR="00E602CD" w:rsidRPr="00EC3464" w:rsidRDefault="00E602CD" w:rsidP="00557025">
            <w:pPr>
              <w:pStyle w:val="AmColumnHeading"/>
            </w:pPr>
            <w:r w:rsidRPr="00EC3464">
              <w:t>Predlog spremembe</w:t>
            </w:r>
          </w:p>
        </w:tc>
      </w:tr>
      <w:tr w:rsidR="00626753" w:rsidRPr="00EC3464" w14:paraId="01F2A533" w14:textId="77777777" w:rsidTr="00557025">
        <w:trPr>
          <w:jc w:val="center"/>
        </w:trPr>
        <w:tc>
          <w:tcPr>
            <w:tcW w:w="4876" w:type="dxa"/>
            <w:tcBorders>
              <w:top w:val="nil"/>
              <w:left w:val="nil"/>
              <w:bottom w:val="nil"/>
              <w:right w:val="nil"/>
            </w:tcBorders>
          </w:tcPr>
          <w:p w14:paraId="373FF418" w14:textId="77777777" w:rsidR="00E602CD" w:rsidRPr="00EC3464" w:rsidRDefault="00E602CD" w:rsidP="00557025">
            <w:pPr>
              <w:pStyle w:val="Normal6a"/>
            </w:pPr>
          </w:p>
        </w:tc>
        <w:tc>
          <w:tcPr>
            <w:tcW w:w="4876" w:type="dxa"/>
            <w:tcBorders>
              <w:top w:val="nil"/>
              <w:left w:val="nil"/>
              <w:bottom w:val="nil"/>
              <w:right w:val="nil"/>
            </w:tcBorders>
          </w:tcPr>
          <w:p w14:paraId="2B83FFA2" w14:textId="77777777" w:rsidR="00E602CD" w:rsidRPr="00EC3464" w:rsidRDefault="00E602CD" w:rsidP="00557025">
            <w:pPr>
              <w:pStyle w:val="Normal6a"/>
            </w:pPr>
            <w:r w:rsidRPr="00EC3464">
              <w:rPr>
                <w:b/>
                <w:i/>
              </w:rPr>
              <w:t>3i.</w:t>
            </w:r>
            <w:r w:rsidRPr="00EC3464">
              <w:tab/>
            </w:r>
            <w:r w:rsidRPr="00EC3464">
              <w:rPr>
                <w:b/>
                <w:i/>
              </w:rPr>
              <w:t>opozarja, da je pomembno izboljšati dostop samozaposlenih do socialne zaščite, in poziva Komisijo, naj uporabi proces evropskega semestra za spremljanje nacionalnega izvajanja priporočila Sveta o dostopu delavcev in samozaposlenih oseb do socialne zaščite, tudi v priporočilih za posamezne države; opozarja, da je delež samozaposlenih strokovnjakov v kulturnem in ustvarjalnem sektorju več kot dvakrat večji kot pri splošnem prebivalstvu, zato so za ta sektor potrebni ciljno usmerjeni ukrepi; v zvezi s tem pozdravlja napoved Listine EU o umetnikih, v katerih bodo poudarjeni glavni temelji in zaveze za pravične delovne pogoje v tem sektorju, vendar poziva Komisijo, naj jo objavi že leta 2026, saj gre za dolgotrajna vprašanja;</w:t>
            </w:r>
          </w:p>
        </w:tc>
      </w:tr>
    </w:tbl>
    <w:p w14:paraId="54B8439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C068659" w14:textId="77777777" w:rsidR="00E602CD" w:rsidRPr="00EC3464" w:rsidRDefault="00E602CD" w:rsidP="00E602CD">
      <w:r w:rsidRPr="00EC3464">
        <w:rPr>
          <w:rStyle w:val="HideTWBExt"/>
        </w:rPr>
        <w:t>&lt;/Amend&gt;</w:t>
      </w:r>
    </w:p>
    <w:p w14:paraId="615CEA8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185</w:t>
      </w:r>
      <w:r w:rsidRPr="00EC3464">
        <w:rPr>
          <w:rStyle w:val="HideTWBExt"/>
          <w:b w:val="0"/>
        </w:rPr>
        <w:t>&lt;/NumAm&gt;</w:t>
      </w:r>
    </w:p>
    <w:p w14:paraId="449E5A5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9FBB962" w14:textId="77777777" w:rsidR="00E602CD" w:rsidRPr="00EC3464" w:rsidRDefault="00E602CD" w:rsidP="00E602CD">
      <w:pPr>
        <w:pStyle w:val="NormalBold"/>
      </w:pPr>
      <w:r w:rsidRPr="00EC3464">
        <w:rPr>
          <w:rStyle w:val="HideTWBExt"/>
          <w:b w:val="0"/>
        </w:rPr>
        <w:t>&lt;/RepeatBlock-By&gt;</w:t>
      </w:r>
    </w:p>
    <w:p w14:paraId="1903A3E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BB43481" w14:textId="77777777" w:rsidR="00E602CD" w:rsidRPr="00EC3464" w:rsidRDefault="00E602CD" w:rsidP="00E602CD">
      <w:pPr>
        <w:pStyle w:val="NormalBold"/>
      </w:pPr>
      <w:r w:rsidRPr="00EC3464">
        <w:rPr>
          <w:rStyle w:val="HideTWBExt"/>
          <w:b w:val="0"/>
        </w:rPr>
        <w:t>&lt;Article&gt;</w:t>
      </w:r>
      <w:r w:rsidRPr="00EC3464">
        <w:t>Odstavek 3 j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3A45406" w14:textId="77777777" w:rsidTr="00557025">
        <w:trPr>
          <w:trHeight w:hRule="exact" w:val="240"/>
          <w:jc w:val="center"/>
        </w:trPr>
        <w:tc>
          <w:tcPr>
            <w:tcW w:w="9752" w:type="dxa"/>
            <w:gridSpan w:val="2"/>
            <w:tcBorders>
              <w:top w:val="nil"/>
              <w:left w:val="nil"/>
              <w:bottom w:val="nil"/>
              <w:right w:val="nil"/>
            </w:tcBorders>
          </w:tcPr>
          <w:p w14:paraId="0B4F134E" w14:textId="77777777" w:rsidR="00E602CD" w:rsidRPr="00EC3464" w:rsidRDefault="00E602CD" w:rsidP="00557025"/>
        </w:tc>
      </w:tr>
      <w:tr w:rsidR="00626753" w:rsidRPr="00EC3464" w14:paraId="71F29A79" w14:textId="77777777" w:rsidTr="00557025">
        <w:trPr>
          <w:trHeight w:val="240"/>
          <w:jc w:val="center"/>
        </w:trPr>
        <w:tc>
          <w:tcPr>
            <w:tcW w:w="4876" w:type="dxa"/>
            <w:tcBorders>
              <w:top w:val="nil"/>
              <w:left w:val="nil"/>
              <w:bottom w:val="nil"/>
              <w:right w:val="nil"/>
            </w:tcBorders>
          </w:tcPr>
          <w:p w14:paraId="02386F5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A13BAD0" w14:textId="77777777" w:rsidR="00E602CD" w:rsidRPr="00EC3464" w:rsidRDefault="00E602CD" w:rsidP="00557025">
            <w:pPr>
              <w:pStyle w:val="AmColumnHeading"/>
            </w:pPr>
            <w:r w:rsidRPr="00EC3464">
              <w:t>Predlog spremembe</w:t>
            </w:r>
          </w:p>
        </w:tc>
      </w:tr>
      <w:tr w:rsidR="00626753" w:rsidRPr="00EC3464" w14:paraId="79C73D19" w14:textId="77777777" w:rsidTr="00557025">
        <w:trPr>
          <w:jc w:val="center"/>
        </w:trPr>
        <w:tc>
          <w:tcPr>
            <w:tcW w:w="4876" w:type="dxa"/>
            <w:tcBorders>
              <w:top w:val="nil"/>
              <w:left w:val="nil"/>
              <w:bottom w:val="nil"/>
              <w:right w:val="nil"/>
            </w:tcBorders>
          </w:tcPr>
          <w:p w14:paraId="031D0DCB" w14:textId="77777777" w:rsidR="00E602CD" w:rsidRPr="00EC3464" w:rsidRDefault="00E602CD" w:rsidP="00557025">
            <w:pPr>
              <w:pStyle w:val="Normal6a"/>
            </w:pPr>
          </w:p>
        </w:tc>
        <w:tc>
          <w:tcPr>
            <w:tcW w:w="4876" w:type="dxa"/>
            <w:tcBorders>
              <w:top w:val="nil"/>
              <w:left w:val="nil"/>
              <w:bottom w:val="nil"/>
              <w:right w:val="nil"/>
            </w:tcBorders>
          </w:tcPr>
          <w:p w14:paraId="0CA6E5B6" w14:textId="77777777" w:rsidR="00E602CD" w:rsidRPr="00EC3464" w:rsidRDefault="00E602CD" w:rsidP="00557025">
            <w:pPr>
              <w:pStyle w:val="Normal6a"/>
            </w:pPr>
            <w:r w:rsidRPr="00EC3464">
              <w:rPr>
                <w:b/>
                <w:i/>
              </w:rPr>
              <w:t>3j.</w:t>
            </w:r>
            <w:r w:rsidRPr="00EC3464">
              <w:tab/>
            </w:r>
            <w:r w:rsidRPr="00EC3464">
              <w:rPr>
                <w:b/>
                <w:i/>
              </w:rPr>
              <w:t>pozdravlja cilj Komisije, da uporabi evropski semester za uresničevanje kompasa za konkurenčnost, ki je bistven za izboljšanje produktivnosti in delovanja trgov dela, vendar poudarja, da je treba doseči ravnovesje s spodbujanjem navzgor usmerjene socialne konvergence in evropskega stebra socialnih pravic; poudarja, da lahko tudi nestroškovna konkurenčnost, kot je kakovost izdelkov in storitev, podpre produktivnost in ustrezne plače; meni, da je socialni model EU sestavni del njene konkurenčnosti in da je treba pri potrebni poenostavitvi upravnih bremen za podjetja ohraniti in zagotoviti socialne pravice;</w:t>
            </w:r>
          </w:p>
        </w:tc>
      </w:tr>
    </w:tbl>
    <w:p w14:paraId="6B7FF1F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6717DA6" w14:textId="77777777" w:rsidR="00E602CD" w:rsidRPr="00EC3464" w:rsidRDefault="00E602CD" w:rsidP="00E602CD">
      <w:r w:rsidRPr="00EC3464">
        <w:rPr>
          <w:rStyle w:val="HideTWBExt"/>
        </w:rPr>
        <w:t>&lt;/Amend&gt;</w:t>
      </w:r>
    </w:p>
    <w:p w14:paraId="6AEE0DB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186</w:t>
      </w:r>
      <w:r w:rsidRPr="00EC3464">
        <w:rPr>
          <w:rStyle w:val="HideTWBExt"/>
          <w:b w:val="0"/>
        </w:rPr>
        <w:t>&lt;/NumAm&gt;</w:t>
      </w:r>
    </w:p>
    <w:p w14:paraId="4990F91A"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9B12932" w14:textId="77777777" w:rsidR="00E602CD" w:rsidRPr="00EC3464" w:rsidRDefault="00E602CD" w:rsidP="00E602CD">
      <w:pPr>
        <w:pStyle w:val="NormalBold"/>
      </w:pPr>
      <w:r w:rsidRPr="00EC3464">
        <w:rPr>
          <w:rStyle w:val="HideTWBExt"/>
          <w:b w:val="0"/>
        </w:rPr>
        <w:t>&lt;/RepeatBlock-By&gt;</w:t>
      </w:r>
    </w:p>
    <w:p w14:paraId="7C86395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452475F" w14:textId="77777777" w:rsidR="00E602CD" w:rsidRPr="00EC3464" w:rsidRDefault="00E602CD" w:rsidP="00E602CD">
      <w:pPr>
        <w:pStyle w:val="NormalBold"/>
      </w:pPr>
      <w:r w:rsidRPr="00EC3464">
        <w:rPr>
          <w:rStyle w:val="HideTWBExt"/>
          <w:b w:val="0"/>
        </w:rPr>
        <w:t>&lt;Article&gt;</w:t>
      </w:r>
      <w:r w:rsidRPr="00EC3464">
        <w:t>Odstavek 3 k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6AFBA8E" w14:textId="77777777" w:rsidTr="00557025">
        <w:trPr>
          <w:trHeight w:hRule="exact" w:val="240"/>
          <w:jc w:val="center"/>
        </w:trPr>
        <w:tc>
          <w:tcPr>
            <w:tcW w:w="9752" w:type="dxa"/>
            <w:gridSpan w:val="2"/>
            <w:tcBorders>
              <w:top w:val="nil"/>
              <w:left w:val="nil"/>
              <w:bottom w:val="nil"/>
              <w:right w:val="nil"/>
            </w:tcBorders>
          </w:tcPr>
          <w:p w14:paraId="2388EB18" w14:textId="77777777" w:rsidR="00E602CD" w:rsidRPr="00EC3464" w:rsidRDefault="00E602CD" w:rsidP="00557025"/>
        </w:tc>
      </w:tr>
      <w:tr w:rsidR="00626753" w:rsidRPr="00EC3464" w14:paraId="5BACDD24" w14:textId="77777777" w:rsidTr="00557025">
        <w:trPr>
          <w:trHeight w:val="240"/>
          <w:jc w:val="center"/>
        </w:trPr>
        <w:tc>
          <w:tcPr>
            <w:tcW w:w="4876" w:type="dxa"/>
            <w:tcBorders>
              <w:top w:val="nil"/>
              <w:left w:val="nil"/>
              <w:bottom w:val="nil"/>
              <w:right w:val="nil"/>
            </w:tcBorders>
          </w:tcPr>
          <w:p w14:paraId="2E94B45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9D6ACB8" w14:textId="77777777" w:rsidR="00E602CD" w:rsidRPr="00EC3464" w:rsidRDefault="00E602CD" w:rsidP="00557025">
            <w:pPr>
              <w:pStyle w:val="AmColumnHeading"/>
            </w:pPr>
            <w:r w:rsidRPr="00EC3464">
              <w:t>Predlog spremembe</w:t>
            </w:r>
          </w:p>
        </w:tc>
      </w:tr>
      <w:tr w:rsidR="00626753" w:rsidRPr="00EC3464" w14:paraId="36AB3FCB" w14:textId="77777777" w:rsidTr="00557025">
        <w:trPr>
          <w:jc w:val="center"/>
        </w:trPr>
        <w:tc>
          <w:tcPr>
            <w:tcW w:w="4876" w:type="dxa"/>
            <w:tcBorders>
              <w:top w:val="nil"/>
              <w:left w:val="nil"/>
              <w:bottom w:val="nil"/>
              <w:right w:val="nil"/>
            </w:tcBorders>
          </w:tcPr>
          <w:p w14:paraId="11ACA72A" w14:textId="77777777" w:rsidR="00E602CD" w:rsidRPr="00EC3464" w:rsidRDefault="00E602CD" w:rsidP="00557025">
            <w:pPr>
              <w:pStyle w:val="Normal6a"/>
            </w:pPr>
          </w:p>
        </w:tc>
        <w:tc>
          <w:tcPr>
            <w:tcW w:w="4876" w:type="dxa"/>
            <w:tcBorders>
              <w:top w:val="nil"/>
              <w:left w:val="nil"/>
              <w:bottom w:val="nil"/>
              <w:right w:val="nil"/>
            </w:tcBorders>
          </w:tcPr>
          <w:p w14:paraId="2795BE1E" w14:textId="77777777" w:rsidR="00E602CD" w:rsidRPr="00EC3464" w:rsidRDefault="00E602CD" w:rsidP="00557025">
            <w:pPr>
              <w:pStyle w:val="Normal6a"/>
            </w:pPr>
            <w:r w:rsidRPr="00EC3464">
              <w:rPr>
                <w:b/>
                <w:i/>
              </w:rPr>
              <w:t>3k.</w:t>
            </w:r>
            <w:r w:rsidRPr="00EC3464">
              <w:tab/>
            </w:r>
            <w:r w:rsidRPr="00EC3464">
              <w:rPr>
                <w:b/>
                <w:i/>
              </w:rPr>
              <w:t>z zaskrbljenostjo ugotavlja, da se vse več podjetij v Evropi prestrukturira, kar vpliva na delavce in podizvajalce; v zvezi s tem obžaluje ukinitev Evropskega sklada za prilagoditev globalizaciji in Sklada za pravični prehod v naslednjem večletnem finančnem okviru; poudarja pomen politike in zakonodaje EU, podprte s finančnimi sredstvi, katerih namen je podpirati delavce pri prehajanju med delovnimi mesti in prilagoditi njihove spretnosti industriji, usmerjeni v prihodnost;</w:t>
            </w:r>
          </w:p>
        </w:tc>
      </w:tr>
    </w:tbl>
    <w:p w14:paraId="62BB1FB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FBDA36D" w14:textId="77777777" w:rsidR="00E602CD" w:rsidRPr="00EC3464" w:rsidRDefault="00E602CD" w:rsidP="00E602CD">
      <w:r w:rsidRPr="00EC3464">
        <w:rPr>
          <w:rStyle w:val="HideTWBExt"/>
        </w:rPr>
        <w:t>&lt;/Amend&gt;</w:t>
      </w:r>
    </w:p>
    <w:p w14:paraId="6933598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187</w:t>
      </w:r>
      <w:r w:rsidRPr="00EC3464">
        <w:rPr>
          <w:rStyle w:val="HideTWBExt"/>
          <w:b w:val="0"/>
        </w:rPr>
        <w:t>&lt;/NumAm&gt;</w:t>
      </w:r>
    </w:p>
    <w:p w14:paraId="71FF3E9A"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6811859D" w14:textId="77777777" w:rsidR="00E602CD" w:rsidRPr="00EC3464" w:rsidRDefault="00E602CD" w:rsidP="00E602CD">
      <w:pPr>
        <w:pStyle w:val="NormalBold"/>
      </w:pPr>
      <w:r w:rsidRPr="00EC3464">
        <w:rPr>
          <w:rStyle w:val="HideTWBExt"/>
          <w:b w:val="0"/>
        </w:rPr>
        <w:t>&lt;/RepeatBlock-By&gt;</w:t>
      </w:r>
    </w:p>
    <w:p w14:paraId="033FD8F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3742C8A"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E9E55D2" w14:textId="77777777" w:rsidTr="00557025">
        <w:trPr>
          <w:trHeight w:hRule="exact" w:val="240"/>
          <w:jc w:val="center"/>
        </w:trPr>
        <w:tc>
          <w:tcPr>
            <w:tcW w:w="9752" w:type="dxa"/>
            <w:gridSpan w:val="2"/>
            <w:tcBorders>
              <w:top w:val="nil"/>
              <w:left w:val="nil"/>
              <w:bottom w:val="nil"/>
              <w:right w:val="nil"/>
            </w:tcBorders>
          </w:tcPr>
          <w:p w14:paraId="5ADD80AD" w14:textId="77777777" w:rsidR="00E602CD" w:rsidRPr="00EC3464" w:rsidRDefault="00E602CD" w:rsidP="00557025"/>
        </w:tc>
      </w:tr>
      <w:tr w:rsidR="00626753" w:rsidRPr="00EC3464" w14:paraId="13C56600" w14:textId="77777777" w:rsidTr="00557025">
        <w:trPr>
          <w:trHeight w:val="240"/>
          <w:jc w:val="center"/>
        </w:trPr>
        <w:tc>
          <w:tcPr>
            <w:tcW w:w="4876" w:type="dxa"/>
            <w:tcBorders>
              <w:top w:val="nil"/>
              <w:left w:val="nil"/>
              <w:bottom w:val="nil"/>
              <w:right w:val="nil"/>
            </w:tcBorders>
          </w:tcPr>
          <w:p w14:paraId="1B4F457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298AFA" w14:textId="77777777" w:rsidR="00E602CD" w:rsidRPr="00EC3464" w:rsidRDefault="00E602CD" w:rsidP="00557025">
            <w:pPr>
              <w:pStyle w:val="AmColumnHeading"/>
            </w:pPr>
            <w:r w:rsidRPr="00EC3464">
              <w:t>Predlog spremembe</w:t>
            </w:r>
          </w:p>
        </w:tc>
      </w:tr>
      <w:tr w:rsidR="00626753" w:rsidRPr="00EC3464" w14:paraId="3A868EA2" w14:textId="77777777" w:rsidTr="00557025">
        <w:trPr>
          <w:jc w:val="center"/>
        </w:trPr>
        <w:tc>
          <w:tcPr>
            <w:tcW w:w="4876" w:type="dxa"/>
            <w:tcBorders>
              <w:top w:val="nil"/>
              <w:left w:val="nil"/>
              <w:bottom w:val="nil"/>
              <w:right w:val="nil"/>
            </w:tcBorders>
          </w:tcPr>
          <w:p w14:paraId="16E6C4ED" w14:textId="77777777" w:rsidR="00E602CD" w:rsidRPr="00EC3464" w:rsidRDefault="00E602CD" w:rsidP="00557025">
            <w:pPr>
              <w:pStyle w:val="Normal6a"/>
            </w:pPr>
            <w:r w:rsidRPr="00EC3464">
              <w:rPr>
                <w:b/>
                <w:i/>
              </w:rPr>
              <w:t>4.</w:t>
            </w:r>
            <w:r w:rsidRPr="00EC3464">
              <w:tab/>
            </w:r>
            <w:r w:rsidRPr="00EC3464">
              <w:rPr>
                <w:b/>
                <w:i/>
              </w:rPr>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2E1D710B" w14:textId="77777777" w:rsidR="00E602CD" w:rsidRPr="00EC3464" w:rsidRDefault="00E602CD" w:rsidP="00557025">
            <w:pPr>
              <w:pStyle w:val="Normal6a"/>
            </w:pPr>
            <w:r w:rsidRPr="00EC3464">
              <w:rPr>
                <w:b/>
                <w:i/>
              </w:rPr>
              <w:t>črtano</w:t>
            </w:r>
          </w:p>
        </w:tc>
      </w:tr>
    </w:tbl>
    <w:p w14:paraId="571ABC4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37B70C46" w14:textId="77777777" w:rsidR="00E602CD" w:rsidRPr="00EC3464" w:rsidRDefault="00E602CD" w:rsidP="00E602CD">
      <w:r w:rsidRPr="00EC3464">
        <w:rPr>
          <w:rStyle w:val="HideTWBExt"/>
        </w:rPr>
        <w:t>&lt;/Amend&gt;</w:t>
      </w:r>
    </w:p>
    <w:p w14:paraId="045EB0A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188</w:t>
      </w:r>
      <w:r w:rsidRPr="00EC3464">
        <w:rPr>
          <w:rStyle w:val="HideTWBExt"/>
          <w:b w:val="0"/>
        </w:rPr>
        <w:t>&lt;/NumAm&gt;</w:t>
      </w:r>
    </w:p>
    <w:p w14:paraId="3FAB9444"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3463C4E1"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284ACD9" w14:textId="77777777" w:rsidR="00E602CD" w:rsidRPr="00EC3464" w:rsidRDefault="00E602CD" w:rsidP="00E602CD">
      <w:pPr>
        <w:pStyle w:val="NormalBold"/>
      </w:pPr>
      <w:r w:rsidRPr="00EC3464">
        <w:rPr>
          <w:rStyle w:val="HideTWBExt"/>
          <w:b w:val="0"/>
        </w:rPr>
        <w:t>&lt;/RepeatBlock-By&gt;</w:t>
      </w:r>
    </w:p>
    <w:p w14:paraId="66E7FB1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C997228"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B6288E8" w14:textId="77777777" w:rsidTr="00557025">
        <w:trPr>
          <w:trHeight w:hRule="exact" w:val="240"/>
          <w:jc w:val="center"/>
        </w:trPr>
        <w:tc>
          <w:tcPr>
            <w:tcW w:w="9752" w:type="dxa"/>
            <w:gridSpan w:val="2"/>
            <w:tcBorders>
              <w:top w:val="nil"/>
              <w:left w:val="nil"/>
              <w:bottom w:val="nil"/>
              <w:right w:val="nil"/>
            </w:tcBorders>
          </w:tcPr>
          <w:p w14:paraId="55BD5494" w14:textId="77777777" w:rsidR="00E602CD" w:rsidRPr="00EC3464" w:rsidRDefault="00E602CD" w:rsidP="00557025"/>
        </w:tc>
      </w:tr>
      <w:tr w:rsidR="00626753" w:rsidRPr="00EC3464" w14:paraId="7A30C666" w14:textId="77777777" w:rsidTr="00557025">
        <w:trPr>
          <w:trHeight w:val="240"/>
          <w:jc w:val="center"/>
        </w:trPr>
        <w:tc>
          <w:tcPr>
            <w:tcW w:w="4876" w:type="dxa"/>
            <w:tcBorders>
              <w:top w:val="nil"/>
              <w:left w:val="nil"/>
              <w:bottom w:val="nil"/>
              <w:right w:val="nil"/>
            </w:tcBorders>
          </w:tcPr>
          <w:p w14:paraId="6E2B0FA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503B483" w14:textId="77777777" w:rsidR="00E602CD" w:rsidRPr="00EC3464" w:rsidRDefault="00E602CD" w:rsidP="00557025">
            <w:pPr>
              <w:pStyle w:val="AmColumnHeading"/>
            </w:pPr>
            <w:r w:rsidRPr="00EC3464">
              <w:t>Predlog spremembe</w:t>
            </w:r>
          </w:p>
        </w:tc>
      </w:tr>
      <w:tr w:rsidR="00626753" w:rsidRPr="00EC3464" w14:paraId="69C8E506" w14:textId="77777777" w:rsidTr="00557025">
        <w:trPr>
          <w:jc w:val="center"/>
        </w:trPr>
        <w:tc>
          <w:tcPr>
            <w:tcW w:w="4876" w:type="dxa"/>
            <w:tcBorders>
              <w:top w:val="nil"/>
              <w:left w:val="nil"/>
              <w:bottom w:val="nil"/>
              <w:right w:val="nil"/>
            </w:tcBorders>
          </w:tcPr>
          <w:p w14:paraId="3C383BD4" w14:textId="77777777" w:rsidR="00E602CD" w:rsidRPr="00EC3464" w:rsidRDefault="00E602CD" w:rsidP="00557025">
            <w:pPr>
              <w:pStyle w:val="Normal6a"/>
            </w:pPr>
            <w:r w:rsidRPr="00EC3464">
              <w:rPr>
                <w:b/>
                <w:i/>
              </w:rPr>
              <w:t>4.</w:t>
            </w:r>
            <w:r w:rsidRPr="00EC3464">
              <w:tab/>
            </w:r>
            <w:r w:rsidRPr="00EC3464">
              <w:rPr>
                <w:b/>
                <w:i/>
              </w:rPr>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545C08C2" w14:textId="77777777" w:rsidR="00E602CD" w:rsidRPr="00EC3464" w:rsidRDefault="00E602CD" w:rsidP="00557025">
            <w:pPr>
              <w:pStyle w:val="Normal6a"/>
            </w:pPr>
            <w:r w:rsidRPr="00EC3464">
              <w:rPr>
                <w:b/>
                <w:i/>
              </w:rPr>
              <w:t>črtano</w:t>
            </w:r>
          </w:p>
        </w:tc>
      </w:tr>
    </w:tbl>
    <w:p w14:paraId="5B06FC4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6084B17" w14:textId="77777777" w:rsidR="00E602CD" w:rsidRPr="00EC3464" w:rsidRDefault="00E602CD" w:rsidP="00E602CD">
      <w:r w:rsidRPr="00EC3464">
        <w:rPr>
          <w:rStyle w:val="HideTWBExt"/>
        </w:rPr>
        <w:t>&lt;/Amend&gt;</w:t>
      </w:r>
    </w:p>
    <w:p w14:paraId="7735866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189</w:t>
      </w:r>
      <w:r w:rsidRPr="00EC3464">
        <w:rPr>
          <w:rStyle w:val="HideTWBExt"/>
          <w:b w:val="0"/>
        </w:rPr>
        <w:t>&lt;/NumAm&gt;</w:t>
      </w:r>
    </w:p>
    <w:p w14:paraId="5B71D71D"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9564848" w14:textId="77777777" w:rsidR="00E602CD" w:rsidRPr="00EC3464" w:rsidRDefault="00E602CD" w:rsidP="00E602CD">
      <w:pPr>
        <w:pStyle w:val="NormalBold"/>
      </w:pPr>
      <w:r w:rsidRPr="00EC3464">
        <w:rPr>
          <w:rStyle w:val="HideTWBExt"/>
          <w:b w:val="0"/>
        </w:rPr>
        <w:t>&lt;/RepeatBlock-By&gt;</w:t>
      </w:r>
    </w:p>
    <w:p w14:paraId="3E1FB65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1A30CAF"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231E4FB" w14:textId="77777777" w:rsidTr="00557025">
        <w:trPr>
          <w:trHeight w:hRule="exact" w:val="240"/>
          <w:jc w:val="center"/>
        </w:trPr>
        <w:tc>
          <w:tcPr>
            <w:tcW w:w="9752" w:type="dxa"/>
            <w:gridSpan w:val="2"/>
            <w:tcBorders>
              <w:top w:val="nil"/>
              <w:left w:val="nil"/>
              <w:bottom w:val="nil"/>
              <w:right w:val="nil"/>
            </w:tcBorders>
          </w:tcPr>
          <w:p w14:paraId="472A70B0" w14:textId="77777777" w:rsidR="00E602CD" w:rsidRPr="00EC3464" w:rsidRDefault="00E602CD" w:rsidP="00557025"/>
        </w:tc>
      </w:tr>
      <w:tr w:rsidR="00626753" w:rsidRPr="00EC3464" w14:paraId="4FBB3782" w14:textId="77777777" w:rsidTr="00557025">
        <w:trPr>
          <w:trHeight w:val="240"/>
          <w:jc w:val="center"/>
        </w:trPr>
        <w:tc>
          <w:tcPr>
            <w:tcW w:w="4876" w:type="dxa"/>
            <w:tcBorders>
              <w:top w:val="nil"/>
              <w:left w:val="nil"/>
              <w:bottom w:val="nil"/>
              <w:right w:val="nil"/>
            </w:tcBorders>
          </w:tcPr>
          <w:p w14:paraId="0F2A513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57B8C1E" w14:textId="77777777" w:rsidR="00E602CD" w:rsidRPr="00EC3464" w:rsidRDefault="00E602CD" w:rsidP="00557025">
            <w:pPr>
              <w:pStyle w:val="AmColumnHeading"/>
            </w:pPr>
            <w:r w:rsidRPr="00EC3464">
              <w:t>Predlog spremembe</w:t>
            </w:r>
          </w:p>
        </w:tc>
      </w:tr>
      <w:tr w:rsidR="00626753" w:rsidRPr="00EC3464" w14:paraId="73D782CB" w14:textId="77777777" w:rsidTr="00557025">
        <w:trPr>
          <w:jc w:val="center"/>
        </w:trPr>
        <w:tc>
          <w:tcPr>
            <w:tcW w:w="4876" w:type="dxa"/>
            <w:tcBorders>
              <w:top w:val="nil"/>
              <w:left w:val="nil"/>
              <w:bottom w:val="nil"/>
              <w:right w:val="nil"/>
            </w:tcBorders>
          </w:tcPr>
          <w:p w14:paraId="5C4D638C"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1FF0CC3A" w14:textId="77777777" w:rsidR="00E602CD" w:rsidRPr="00EC3464" w:rsidRDefault="00E602CD" w:rsidP="00557025">
            <w:pPr>
              <w:pStyle w:val="Normal6a"/>
            </w:pPr>
            <w:r w:rsidRPr="00EC3464">
              <w:t>4.</w:t>
            </w:r>
            <w:r w:rsidRPr="00EC3464">
              <w:tab/>
              <w:t xml:space="preserve">pozdravlja trajno vključitev okvira za socialno konvergenco v evropski semester; poudarja, da je skupaj s pregledom socialnih kazalnikov pomemben za določitev tveganj in spremljanje napredka pri navzgor usmerjeni socialni konvergenci; </w:t>
            </w:r>
            <w:r w:rsidRPr="00EC3464">
              <w:rPr>
                <w:b/>
                <w:i/>
              </w:rPr>
              <w:t>pozdravlja dejstvo, da predlog skupnega poročila o zaposlovanju vsebuje analizo za posamezne države na podlagi načel okvira za socialno konvergenco; poziva Komisijo, naj v tem novem okviru še naprej razvija inovativna orodja za kvantitativno in kvalitativno analizo, da bi ga čim bolje izkoristili v prihodnjih ciklih evropskega semestra;</w:t>
            </w:r>
          </w:p>
        </w:tc>
      </w:tr>
    </w:tbl>
    <w:p w14:paraId="2DC188A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4A43F83" w14:textId="77777777" w:rsidR="00E602CD" w:rsidRPr="00EC3464" w:rsidRDefault="00E602CD" w:rsidP="00E602CD">
      <w:r w:rsidRPr="00EC3464">
        <w:rPr>
          <w:rStyle w:val="HideTWBExt"/>
        </w:rPr>
        <w:t>&lt;/Amend&gt;</w:t>
      </w:r>
    </w:p>
    <w:p w14:paraId="5C25846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190</w:t>
      </w:r>
      <w:r w:rsidRPr="00EC3464">
        <w:rPr>
          <w:rStyle w:val="HideTWBExt"/>
          <w:b w:val="0"/>
        </w:rPr>
        <w:t>&lt;/NumAm&gt;</w:t>
      </w:r>
    </w:p>
    <w:p w14:paraId="2655D237"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56E5D8C" w14:textId="77777777" w:rsidR="00E602CD" w:rsidRPr="00EC3464" w:rsidRDefault="00E602CD" w:rsidP="00E602CD">
      <w:pPr>
        <w:pStyle w:val="NormalBold"/>
      </w:pPr>
      <w:r w:rsidRPr="00EC3464">
        <w:rPr>
          <w:rStyle w:val="HideTWBExt"/>
          <w:b w:val="0"/>
        </w:rPr>
        <w:t>&lt;/RepeatBlock-By&gt;</w:t>
      </w:r>
    </w:p>
    <w:p w14:paraId="3607AE5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FB7D0FD"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23DB51D" w14:textId="77777777" w:rsidTr="00557025">
        <w:trPr>
          <w:trHeight w:hRule="exact" w:val="240"/>
          <w:jc w:val="center"/>
        </w:trPr>
        <w:tc>
          <w:tcPr>
            <w:tcW w:w="9752" w:type="dxa"/>
            <w:gridSpan w:val="2"/>
            <w:tcBorders>
              <w:top w:val="nil"/>
              <w:left w:val="nil"/>
              <w:bottom w:val="nil"/>
              <w:right w:val="nil"/>
            </w:tcBorders>
          </w:tcPr>
          <w:p w14:paraId="29D95925" w14:textId="77777777" w:rsidR="00E602CD" w:rsidRPr="00EC3464" w:rsidRDefault="00E602CD" w:rsidP="00557025"/>
        </w:tc>
      </w:tr>
      <w:tr w:rsidR="00626753" w:rsidRPr="00EC3464" w14:paraId="70B08103" w14:textId="77777777" w:rsidTr="00557025">
        <w:trPr>
          <w:trHeight w:val="240"/>
          <w:jc w:val="center"/>
        </w:trPr>
        <w:tc>
          <w:tcPr>
            <w:tcW w:w="4876" w:type="dxa"/>
            <w:tcBorders>
              <w:top w:val="nil"/>
              <w:left w:val="nil"/>
              <w:bottom w:val="nil"/>
              <w:right w:val="nil"/>
            </w:tcBorders>
          </w:tcPr>
          <w:p w14:paraId="6459D6C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5906CF3" w14:textId="77777777" w:rsidR="00E602CD" w:rsidRPr="00EC3464" w:rsidRDefault="00E602CD" w:rsidP="00557025">
            <w:pPr>
              <w:pStyle w:val="AmColumnHeading"/>
            </w:pPr>
            <w:r w:rsidRPr="00EC3464">
              <w:t>Predlog spremembe</w:t>
            </w:r>
          </w:p>
        </w:tc>
      </w:tr>
      <w:tr w:rsidR="00626753" w:rsidRPr="00EC3464" w14:paraId="160AAE5D" w14:textId="77777777" w:rsidTr="00557025">
        <w:trPr>
          <w:jc w:val="center"/>
        </w:trPr>
        <w:tc>
          <w:tcPr>
            <w:tcW w:w="4876" w:type="dxa"/>
            <w:tcBorders>
              <w:top w:val="nil"/>
              <w:left w:val="nil"/>
              <w:bottom w:val="nil"/>
              <w:right w:val="nil"/>
            </w:tcBorders>
          </w:tcPr>
          <w:p w14:paraId="3E524F05"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76AE4143" w14:textId="77777777" w:rsidR="00E602CD" w:rsidRPr="00EC3464" w:rsidRDefault="00E602CD" w:rsidP="00557025">
            <w:pPr>
              <w:pStyle w:val="Normal6a"/>
            </w:pPr>
            <w:r w:rsidRPr="00EC3464">
              <w:t>4.</w:t>
            </w:r>
            <w:r w:rsidRPr="00EC3464">
              <w:tab/>
              <w:t xml:space="preserve">pozdravlja trajno vključitev okvira za socialno konvergenco v evropski semester; poudarja, da je skupaj s pregledom socialnih kazalnikov pomemben za določitev tveganj in spremljanje napredka pri navzgor usmerjeni socialni konvergenci; </w:t>
            </w:r>
            <w:r w:rsidRPr="00EC3464">
              <w:rPr>
                <w:b/>
                <w:i/>
              </w:rPr>
              <w:t>poziva Komisijo, naj v celoti izkoristi okvir za socialno konvergenco in svoje ugotovitve prenese v konkretna priporočila za posamezne države in politične smernice;</w:t>
            </w:r>
          </w:p>
        </w:tc>
      </w:tr>
    </w:tbl>
    <w:p w14:paraId="32CFE58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CA61BCD" w14:textId="77777777" w:rsidR="00E602CD" w:rsidRPr="00EC3464" w:rsidRDefault="00E602CD" w:rsidP="00E602CD">
      <w:r w:rsidRPr="00EC3464">
        <w:rPr>
          <w:rStyle w:val="HideTWBExt"/>
        </w:rPr>
        <w:t>&lt;/Amend&gt;</w:t>
      </w:r>
    </w:p>
    <w:p w14:paraId="3B856F8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191</w:t>
      </w:r>
      <w:r w:rsidRPr="00EC3464">
        <w:rPr>
          <w:rStyle w:val="HideTWBExt"/>
          <w:b w:val="0"/>
        </w:rPr>
        <w:t>&lt;/NumAm&gt;</w:t>
      </w:r>
    </w:p>
    <w:p w14:paraId="0915333E"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0D5B7BC9" w14:textId="77777777" w:rsidR="00E602CD" w:rsidRPr="00EC3464" w:rsidRDefault="00E602CD" w:rsidP="00E602CD">
      <w:pPr>
        <w:pStyle w:val="NormalBold"/>
      </w:pPr>
      <w:r w:rsidRPr="00EC3464">
        <w:rPr>
          <w:rStyle w:val="HideTWBExt"/>
          <w:b w:val="0"/>
        </w:rPr>
        <w:t>&lt;/RepeatBlock-By&gt;</w:t>
      </w:r>
    </w:p>
    <w:p w14:paraId="09A8929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30C1953"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B476950" w14:textId="77777777" w:rsidTr="00557025">
        <w:trPr>
          <w:trHeight w:hRule="exact" w:val="240"/>
          <w:jc w:val="center"/>
        </w:trPr>
        <w:tc>
          <w:tcPr>
            <w:tcW w:w="9752" w:type="dxa"/>
            <w:gridSpan w:val="2"/>
            <w:tcBorders>
              <w:top w:val="nil"/>
              <w:left w:val="nil"/>
              <w:bottom w:val="nil"/>
              <w:right w:val="nil"/>
            </w:tcBorders>
          </w:tcPr>
          <w:p w14:paraId="22344BA9" w14:textId="77777777" w:rsidR="00E602CD" w:rsidRPr="00EC3464" w:rsidRDefault="00E602CD" w:rsidP="00557025"/>
        </w:tc>
      </w:tr>
      <w:tr w:rsidR="00626753" w:rsidRPr="00EC3464" w14:paraId="1FF500DE" w14:textId="77777777" w:rsidTr="00557025">
        <w:trPr>
          <w:trHeight w:val="240"/>
          <w:jc w:val="center"/>
        </w:trPr>
        <w:tc>
          <w:tcPr>
            <w:tcW w:w="4876" w:type="dxa"/>
            <w:tcBorders>
              <w:top w:val="nil"/>
              <w:left w:val="nil"/>
              <w:bottom w:val="nil"/>
              <w:right w:val="nil"/>
            </w:tcBorders>
          </w:tcPr>
          <w:p w14:paraId="0D9FF08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DAB23F" w14:textId="77777777" w:rsidR="00E602CD" w:rsidRPr="00EC3464" w:rsidRDefault="00E602CD" w:rsidP="00557025">
            <w:pPr>
              <w:pStyle w:val="AmColumnHeading"/>
            </w:pPr>
            <w:r w:rsidRPr="00EC3464">
              <w:t>Predlog spremembe</w:t>
            </w:r>
          </w:p>
        </w:tc>
      </w:tr>
      <w:tr w:rsidR="00626753" w:rsidRPr="00EC3464" w14:paraId="58C01414" w14:textId="77777777" w:rsidTr="00557025">
        <w:trPr>
          <w:jc w:val="center"/>
        </w:trPr>
        <w:tc>
          <w:tcPr>
            <w:tcW w:w="4876" w:type="dxa"/>
            <w:tcBorders>
              <w:top w:val="nil"/>
              <w:left w:val="nil"/>
              <w:bottom w:val="nil"/>
              <w:right w:val="nil"/>
            </w:tcBorders>
          </w:tcPr>
          <w:p w14:paraId="152F004B"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472B0733" w14:textId="77777777" w:rsidR="00E602CD" w:rsidRPr="00EC3464" w:rsidRDefault="00E602CD" w:rsidP="00557025">
            <w:pPr>
              <w:pStyle w:val="Normal6a"/>
            </w:pPr>
            <w:r w:rsidRPr="00EC3464">
              <w:t>4.</w:t>
            </w:r>
            <w:r w:rsidRPr="00EC3464">
              <w:tab/>
              <w:t xml:space="preserve">pozdravlja trajno vključitev okvira za socialno konvergenco v evropski semester; poudarja, da je skupaj s pregledom socialnih kazalnikov pomemben za določitev tveganj in spremljanje napredka pri navzgor usmerjeni socialni konvergenci; </w:t>
            </w:r>
            <w:r w:rsidRPr="00EC3464">
              <w:rPr>
                <w:b/>
                <w:i/>
              </w:rPr>
              <w:t>poziva Komisijo, naj pregled socialnih kazalnikov dopolni s kazalniki, ki merijo upravno breme in učinke socialnih ukrepov na konkurenčnost;</w:t>
            </w:r>
          </w:p>
        </w:tc>
      </w:tr>
    </w:tbl>
    <w:p w14:paraId="5BCF3A5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FD740B" w14:textId="77777777" w:rsidR="00E602CD" w:rsidRPr="00EC3464" w:rsidRDefault="00E602CD" w:rsidP="00E602CD">
      <w:r w:rsidRPr="00EC3464">
        <w:rPr>
          <w:rStyle w:val="HideTWBExt"/>
        </w:rPr>
        <w:t>&lt;/Amend&gt;</w:t>
      </w:r>
    </w:p>
    <w:p w14:paraId="1159A76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192</w:t>
      </w:r>
      <w:r w:rsidRPr="00EC3464">
        <w:rPr>
          <w:rStyle w:val="HideTWBExt"/>
          <w:b w:val="0"/>
        </w:rPr>
        <w:t>&lt;/NumAm&gt;</w:t>
      </w:r>
    </w:p>
    <w:p w14:paraId="37791435"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3B0908A6"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49DA883" w14:textId="77777777" w:rsidR="00E602CD" w:rsidRPr="00EC3464" w:rsidRDefault="00E602CD" w:rsidP="00E602CD">
      <w:pPr>
        <w:pStyle w:val="NormalBold"/>
      </w:pPr>
      <w:r w:rsidRPr="00EC3464">
        <w:rPr>
          <w:rStyle w:val="HideTWBExt"/>
          <w:b w:val="0"/>
        </w:rPr>
        <w:t>&lt;/RepeatBlock-By&gt;</w:t>
      </w:r>
    </w:p>
    <w:p w14:paraId="0F568C2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64A55A3"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CA1445" w14:textId="77777777" w:rsidTr="00557025">
        <w:trPr>
          <w:trHeight w:hRule="exact" w:val="240"/>
          <w:jc w:val="center"/>
        </w:trPr>
        <w:tc>
          <w:tcPr>
            <w:tcW w:w="9752" w:type="dxa"/>
            <w:gridSpan w:val="2"/>
            <w:tcBorders>
              <w:top w:val="nil"/>
              <w:left w:val="nil"/>
              <w:bottom w:val="nil"/>
              <w:right w:val="nil"/>
            </w:tcBorders>
          </w:tcPr>
          <w:p w14:paraId="6CC3EF8E" w14:textId="77777777" w:rsidR="00E602CD" w:rsidRPr="00EC3464" w:rsidRDefault="00E602CD" w:rsidP="00557025"/>
        </w:tc>
      </w:tr>
      <w:tr w:rsidR="00626753" w:rsidRPr="00EC3464" w14:paraId="2B9C4FE8" w14:textId="77777777" w:rsidTr="00557025">
        <w:trPr>
          <w:trHeight w:val="240"/>
          <w:jc w:val="center"/>
        </w:trPr>
        <w:tc>
          <w:tcPr>
            <w:tcW w:w="4876" w:type="dxa"/>
            <w:tcBorders>
              <w:top w:val="nil"/>
              <w:left w:val="nil"/>
              <w:bottom w:val="nil"/>
              <w:right w:val="nil"/>
            </w:tcBorders>
          </w:tcPr>
          <w:p w14:paraId="6A78744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A12BAFD" w14:textId="77777777" w:rsidR="00E602CD" w:rsidRPr="00EC3464" w:rsidRDefault="00E602CD" w:rsidP="00557025">
            <w:pPr>
              <w:pStyle w:val="AmColumnHeading"/>
            </w:pPr>
            <w:r w:rsidRPr="00EC3464">
              <w:t>Predlog spremembe</w:t>
            </w:r>
          </w:p>
        </w:tc>
      </w:tr>
      <w:tr w:rsidR="00626753" w:rsidRPr="00EC3464" w14:paraId="7F387888" w14:textId="77777777" w:rsidTr="00557025">
        <w:trPr>
          <w:jc w:val="center"/>
        </w:trPr>
        <w:tc>
          <w:tcPr>
            <w:tcW w:w="4876" w:type="dxa"/>
            <w:tcBorders>
              <w:top w:val="nil"/>
              <w:left w:val="nil"/>
              <w:bottom w:val="nil"/>
              <w:right w:val="nil"/>
            </w:tcBorders>
          </w:tcPr>
          <w:p w14:paraId="26B24283"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1FAE5D28"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r w:rsidRPr="00EC3464">
              <w:rPr>
                <w:b/>
                <w:i/>
              </w:rPr>
              <w:t>, zmanjševanju neenakosti, krepitvi sistemov socialne zaščite in spodbujanju dostojnih delovnih pogojev ter podpornih ukrepov za zagotavljanje pravičnosti pri prehodih</w:t>
            </w:r>
            <w:r w:rsidRPr="00EC3464">
              <w:t>;</w:t>
            </w:r>
          </w:p>
        </w:tc>
      </w:tr>
    </w:tbl>
    <w:p w14:paraId="3474F1A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567F522" w14:textId="77777777" w:rsidR="00E602CD" w:rsidRPr="00EC3464" w:rsidRDefault="00E602CD" w:rsidP="00E602CD">
      <w:r w:rsidRPr="00EC3464">
        <w:rPr>
          <w:rStyle w:val="HideTWBExt"/>
        </w:rPr>
        <w:t>&lt;/Amend&gt;</w:t>
      </w:r>
    </w:p>
    <w:p w14:paraId="0033BBD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193</w:t>
      </w:r>
      <w:r w:rsidRPr="00EC3464">
        <w:rPr>
          <w:rStyle w:val="HideTWBExt"/>
          <w:b w:val="0"/>
        </w:rPr>
        <w:t>&lt;/NumAm&gt;</w:t>
      </w:r>
    </w:p>
    <w:p w14:paraId="5BB9300B" w14:textId="1584FA02"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6A74FE25" w14:textId="77777777" w:rsidR="00E602CD" w:rsidRPr="00EC3464" w:rsidRDefault="00E602CD" w:rsidP="00E602CD">
      <w:pPr>
        <w:pStyle w:val="NormalBold"/>
      </w:pPr>
      <w:r w:rsidRPr="00EC3464">
        <w:rPr>
          <w:rStyle w:val="HideTWBExt"/>
          <w:b w:val="0"/>
        </w:rPr>
        <w:t>&lt;/RepeatBlock-By&gt;</w:t>
      </w:r>
    </w:p>
    <w:p w14:paraId="2546CC1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810C22F"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7480CD1" w14:textId="77777777" w:rsidTr="00557025">
        <w:trPr>
          <w:trHeight w:hRule="exact" w:val="240"/>
          <w:jc w:val="center"/>
        </w:trPr>
        <w:tc>
          <w:tcPr>
            <w:tcW w:w="9752" w:type="dxa"/>
            <w:gridSpan w:val="2"/>
            <w:tcBorders>
              <w:top w:val="nil"/>
              <w:left w:val="nil"/>
              <w:bottom w:val="nil"/>
              <w:right w:val="nil"/>
            </w:tcBorders>
          </w:tcPr>
          <w:p w14:paraId="25F65C84" w14:textId="77777777" w:rsidR="00E602CD" w:rsidRPr="00EC3464" w:rsidRDefault="00E602CD" w:rsidP="00557025"/>
        </w:tc>
      </w:tr>
      <w:tr w:rsidR="00626753" w:rsidRPr="00EC3464" w14:paraId="2CCFE5CD" w14:textId="77777777" w:rsidTr="00557025">
        <w:trPr>
          <w:trHeight w:val="240"/>
          <w:jc w:val="center"/>
        </w:trPr>
        <w:tc>
          <w:tcPr>
            <w:tcW w:w="4876" w:type="dxa"/>
            <w:tcBorders>
              <w:top w:val="nil"/>
              <w:left w:val="nil"/>
              <w:bottom w:val="nil"/>
              <w:right w:val="nil"/>
            </w:tcBorders>
          </w:tcPr>
          <w:p w14:paraId="2220981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777DFC1" w14:textId="77777777" w:rsidR="00E602CD" w:rsidRPr="00EC3464" w:rsidRDefault="00E602CD" w:rsidP="00557025">
            <w:pPr>
              <w:pStyle w:val="AmColumnHeading"/>
            </w:pPr>
            <w:r w:rsidRPr="00EC3464">
              <w:t>Predlog spremembe</w:t>
            </w:r>
          </w:p>
        </w:tc>
      </w:tr>
      <w:tr w:rsidR="00626753" w:rsidRPr="00EC3464" w14:paraId="121B666F" w14:textId="77777777" w:rsidTr="00557025">
        <w:trPr>
          <w:jc w:val="center"/>
        </w:trPr>
        <w:tc>
          <w:tcPr>
            <w:tcW w:w="4876" w:type="dxa"/>
            <w:tcBorders>
              <w:top w:val="nil"/>
              <w:left w:val="nil"/>
              <w:bottom w:val="nil"/>
              <w:right w:val="nil"/>
            </w:tcBorders>
          </w:tcPr>
          <w:p w14:paraId="3EAFB886" w14:textId="77777777" w:rsidR="00E602CD" w:rsidRPr="00EC3464" w:rsidRDefault="00E602CD" w:rsidP="00557025">
            <w:pPr>
              <w:pStyle w:val="Normal6a"/>
            </w:pPr>
            <w:r w:rsidRPr="00EC3464">
              <w:t>4.</w:t>
            </w:r>
            <w:r w:rsidRPr="00EC3464">
              <w:tab/>
              <w:t>pozdravlja trajno vključitev okvira za socialno konvergenco v evropski semester; poudarja, da je skupaj s pregledom socialnih kazalnikov pomemben za določitev tveganj in spremljanje napredka pri navzgor usmerjeni socialni konvergenci;</w:t>
            </w:r>
          </w:p>
        </w:tc>
        <w:tc>
          <w:tcPr>
            <w:tcW w:w="4876" w:type="dxa"/>
            <w:tcBorders>
              <w:top w:val="nil"/>
              <w:left w:val="nil"/>
              <w:bottom w:val="nil"/>
              <w:right w:val="nil"/>
            </w:tcBorders>
          </w:tcPr>
          <w:p w14:paraId="7646B85B" w14:textId="77777777" w:rsidR="00E602CD" w:rsidRPr="00EC3464" w:rsidRDefault="00E602CD" w:rsidP="00557025">
            <w:pPr>
              <w:pStyle w:val="Normal6a"/>
            </w:pPr>
            <w:r w:rsidRPr="00EC3464">
              <w:t>4.</w:t>
            </w:r>
            <w:r w:rsidRPr="00EC3464">
              <w:tab/>
              <w:t xml:space="preserve">pozdravlja trajno vključitev okvira za socialno konvergenco v evropski semester; poudarja, da je skupaj s pregledom socialnih kazalnikov pomemben za določitev tveganj in spremljanje napredka pri navzgor usmerjeni socialni konvergenci; </w:t>
            </w:r>
            <w:r w:rsidRPr="00EC3464">
              <w:rPr>
                <w:b/>
                <w:i/>
              </w:rPr>
              <w:t>ugotavlja, da še vedno obstajajo izzivi na področjih, kot sta zmanjšanje splošne revščine in stroškov stanovanj</w:t>
            </w:r>
            <w:r w:rsidRPr="00EC3464">
              <w:rPr>
                <w:b/>
                <w:i/>
                <w:vertAlign w:val="superscript"/>
              </w:rPr>
              <w:t>8a</w:t>
            </w:r>
            <w:r w:rsidRPr="00EC3464">
              <w:rPr>
                <w:b/>
                <w:i/>
              </w:rPr>
              <w:t>;</w:t>
            </w:r>
          </w:p>
        </w:tc>
      </w:tr>
      <w:tr w:rsidR="00626753" w:rsidRPr="00EC3464" w14:paraId="3EA34D6E" w14:textId="77777777" w:rsidTr="00557025">
        <w:trPr>
          <w:jc w:val="center"/>
        </w:trPr>
        <w:tc>
          <w:tcPr>
            <w:tcW w:w="4876" w:type="dxa"/>
            <w:tcBorders>
              <w:top w:val="nil"/>
              <w:left w:val="nil"/>
              <w:bottom w:val="nil"/>
              <w:right w:val="nil"/>
            </w:tcBorders>
          </w:tcPr>
          <w:p w14:paraId="40356F0A" w14:textId="77777777" w:rsidR="00E602CD" w:rsidRPr="00EC3464" w:rsidRDefault="00E602CD" w:rsidP="00557025"/>
        </w:tc>
        <w:tc>
          <w:tcPr>
            <w:tcW w:w="4876" w:type="dxa"/>
            <w:tcBorders>
              <w:top w:val="nil"/>
              <w:left w:val="nil"/>
              <w:bottom w:val="nil"/>
              <w:right w:val="nil"/>
            </w:tcBorders>
          </w:tcPr>
          <w:p w14:paraId="5CF1ADBF" w14:textId="77777777" w:rsidR="00E602CD" w:rsidRPr="00EC3464" w:rsidRDefault="00E602CD" w:rsidP="00557025">
            <w:pPr>
              <w:pStyle w:val="Normal6a"/>
            </w:pPr>
            <w:r w:rsidRPr="00EC3464">
              <w:rPr>
                <w:b/>
                <w:i/>
              </w:rPr>
              <w:t>_________________</w:t>
            </w:r>
          </w:p>
        </w:tc>
      </w:tr>
      <w:tr w:rsidR="00626753" w:rsidRPr="00EC3464" w14:paraId="525519C1" w14:textId="77777777" w:rsidTr="00557025">
        <w:trPr>
          <w:jc w:val="center"/>
        </w:trPr>
        <w:tc>
          <w:tcPr>
            <w:tcW w:w="4876" w:type="dxa"/>
            <w:tcBorders>
              <w:top w:val="nil"/>
              <w:left w:val="nil"/>
              <w:bottom w:val="nil"/>
              <w:right w:val="nil"/>
            </w:tcBorders>
          </w:tcPr>
          <w:p w14:paraId="19DE5506" w14:textId="77777777" w:rsidR="00E602CD" w:rsidRPr="00EC3464" w:rsidRDefault="00E602CD" w:rsidP="00557025"/>
        </w:tc>
        <w:tc>
          <w:tcPr>
            <w:tcW w:w="4876" w:type="dxa"/>
            <w:tcBorders>
              <w:top w:val="nil"/>
              <w:left w:val="nil"/>
              <w:bottom w:val="nil"/>
              <w:right w:val="nil"/>
            </w:tcBorders>
          </w:tcPr>
          <w:p w14:paraId="0170756A" w14:textId="77777777" w:rsidR="00E602CD" w:rsidRPr="00EC3464" w:rsidRDefault="00E602CD" w:rsidP="00557025">
            <w:pPr>
              <w:pStyle w:val="Normal6a"/>
            </w:pPr>
            <w:r w:rsidRPr="00EC3464">
              <w:rPr>
                <w:b/>
                <w:i/>
                <w:vertAlign w:val="superscript"/>
              </w:rPr>
              <w:t>8a</w:t>
            </w:r>
            <w:r w:rsidRPr="00EC3464">
              <w:rPr>
                <w:b/>
                <w:i/>
              </w:rPr>
              <w:t xml:space="preserve"> Eurofound (2026), The role of trade unions and employers’ organisations in the European Semester in 2024-2025 (Vloga sindikatov in organizacij delodajalcev v evropskem semestru v obdobju 2024–2025), poglavje 4.</w:t>
            </w:r>
          </w:p>
        </w:tc>
      </w:tr>
    </w:tbl>
    <w:p w14:paraId="25C9EE7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ECCFE27" w14:textId="77777777" w:rsidR="00E602CD" w:rsidRPr="00EC3464" w:rsidRDefault="00E602CD" w:rsidP="00E602CD">
      <w:r w:rsidRPr="00EC3464">
        <w:rPr>
          <w:rStyle w:val="HideTWBExt"/>
        </w:rPr>
        <w:t>&lt;/Amend&gt;</w:t>
      </w:r>
    </w:p>
    <w:p w14:paraId="293EF23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194</w:t>
      </w:r>
      <w:r w:rsidRPr="00EC3464">
        <w:rPr>
          <w:rStyle w:val="HideTWBExt"/>
          <w:b w:val="0"/>
        </w:rPr>
        <w:t>&lt;/NumAm&gt;</w:t>
      </w:r>
    </w:p>
    <w:p w14:paraId="6EDFE05B"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1DAEE6DE" w14:textId="77777777" w:rsidR="00E602CD" w:rsidRPr="00EC3464" w:rsidRDefault="00E602CD" w:rsidP="00E602CD">
      <w:pPr>
        <w:pStyle w:val="NormalBold"/>
      </w:pPr>
      <w:r w:rsidRPr="00EC3464">
        <w:rPr>
          <w:rStyle w:val="HideTWBExt"/>
          <w:b w:val="0"/>
        </w:rPr>
        <w:t>&lt;/RepeatBlock-By&gt;</w:t>
      </w:r>
    </w:p>
    <w:p w14:paraId="59DB840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564CEEB"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847148C" w14:textId="77777777" w:rsidTr="00557025">
        <w:trPr>
          <w:trHeight w:hRule="exact" w:val="240"/>
          <w:jc w:val="center"/>
        </w:trPr>
        <w:tc>
          <w:tcPr>
            <w:tcW w:w="9752" w:type="dxa"/>
            <w:gridSpan w:val="2"/>
            <w:tcBorders>
              <w:top w:val="nil"/>
              <w:left w:val="nil"/>
              <w:bottom w:val="nil"/>
              <w:right w:val="nil"/>
            </w:tcBorders>
          </w:tcPr>
          <w:p w14:paraId="1762E710" w14:textId="77777777" w:rsidR="00E602CD" w:rsidRPr="00EC3464" w:rsidRDefault="00E602CD" w:rsidP="00557025"/>
        </w:tc>
      </w:tr>
      <w:tr w:rsidR="00626753" w:rsidRPr="00EC3464" w14:paraId="07981D0D" w14:textId="77777777" w:rsidTr="00557025">
        <w:trPr>
          <w:trHeight w:val="240"/>
          <w:jc w:val="center"/>
        </w:trPr>
        <w:tc>
          <w:tcPr>
            <w:tcW w:w="4876" w:type="dxa"/>
            <w:tcBorders>
              <w:top w:val="nil"/>
              <w:left w:val="nil"/>
              <w:bottom w:val="nil"/>
              <w:right w:val="nil"/>
            </w:tcBorders>
          </w:tcPr>
          <w:p w14:paraId="69EC207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2A74F40" w14:textId="77777777" w:rsidR="00E602CD" w:rsidRPr="00EC3464" w:rsidRDefault="00E602CD" w:rsidP="00557025">
            <w:pPr>
              <w:pStyle w:val="AmColumnHeading"/>
            </w:pPr>
            <w:r w:rsidRPr="00EC3464">
              <w:t>Predlog spremembe</w:t>
            </w:r>
          </w:p>
        </w:tc>
      </w:tr>
      <w:tr w:rsidR="00626753" w:rsidRPr="00EC3464" w14:paraId="75477510" w14:textId="77777777" w:rsidTr="00557025">
        <w:trPr>
          <w:jc w:val="center"/>
        </w:trPr>
        <w:tc>
          <w:tcPr>
            <w:tcW w:w="4876" w:type="dxa"/>
            <w:tcBorders>
              <w:top w:val="nil"/>
              <w:left w:val="nil"/>
              <w:bottom w:val="nil"/>
              <w:right w:val="nil"/>
            </w:tcBorders>
          </w:tcPr>
          <w:p w14:paraId="719F242E" w14:textId="77777777" w:rsidR="00E602CD" w:rsidRPr="00EC3464" w:rsidRDefault="00E602CD" w:rsidP="00557025">
            <w:pPr>
              <w:pStyle w:val="Normal6a"/>
            </w:pPr>
            <w:r w:rsidRPr="00EC3464">
              <w:t>4.</w:t>
            </w:r>
            <w:r w:rsidRPr="00EC3464">
              <w:tab/>
            </w:r>
            <w:r w:rsidRPr="00EC3464">
              <w:rPr>
                <w:b/>
                <w:i/>
              </w:rPr>
              <w:t>pozdravlja trajno vključitev</w:t>
            </w:r>
            <w:r w:rsidRPr="00EC3464">
              <w:t xml:space="preserve"> okvira za socialno konvergenco v evropski semester</w:t>
            </w:r>
            <w:r w:rsidRPr="00EC3464">
              <w:rPr>
                <w:b/>
                <w:i/>
              </w:rPr>
              <w:t>;</w:t>
            </w:r>
            <w:r w:rsidRPr="00EC3464">
              <w:t xml:space="preserve"> poudarja, da </w:t>
            </w:r>
            <w:r w:rsidRPr="00EC3464">
              <w:rPr>
                <w:b/>
                <w:i/>
              </w:rPr>
              <w:t>je skupaj s pregledom socialnih kazalnikov pomemben za določitev tveganj in spremljanje napredka pri navzgor usmerjeni socialni konvergenci</w:t>
            </w:r>
            <w:r w:rsidRPr="00EC3464">
              <w:t>;</w:t>
            </w:r>
          </w:p>
        </w:tc>
        <w:tc>
          <w:tcPr>
            <w:tcW w:w="4876" w:type="dxa"/>
            <w:tcBorders>
              <w:top w:val="nil"/>
              <w:left w:val="nil"/>
              <w:bottom w:val="nil"/>
              <w:right w:val="nil"/>
            </w:tcBorders>
          </w:tcPr>
          <w:p w14:paraId="013BFC37" w14:textId="77777777" w:rsidR="00E602CD" w:rsidRPr="00EC3464" w:rsidRDefault="00E602CD" w:rsidP="00557025">
            <w:pPr>
              <w:pStyle w:val="Normal6a"/>
            </w:pPr>
            <w:r w:rsidRPr="00EC3464">
              <w:t>4.</w:t>
            </w:r>
            <w:r w:rsidRPr="00EC3464">
              <w:tab/>
            </w:r>
            <w:r w:rsidRPr="00EC3464">
              <w:rPr>
                <w:b/>
                <w:i/>
              </w:rPr>
              <w:t>izraža zaskrbljenost zaradi trajne vključitve</w:t>
            </w:r>
            <w:r w:rsidRPr="00EC3464">
              <w:t xml:space="preserve"> okvira za socialno konvergenco v evropski semester </w:t>
            </w:r>
            <w:r w:rsidRPr="00EC3464">
              <w:rPr>
                <w:b/>
                <w:i/>
              </w:rPr>
              <w:t>in</w:t>
            </w:r>
            <w:r w:rsidRPr="00EC3464">
              <w:t xml:space="preserve"> poudarja, da </w:t>
            </w:r>
            <w:r w:rsidRPr="00EC3464">
              <w:rPr>
                <w:b/>
                <w:i/>
              </w:rPr>
              <w:t>bi bilo treba pri vsakem spremljanju socialnega napredka v celoti spoštovati pristojnosti držav članic in nacionalne prednostne naloge</w:t>
            </w:r>
            <w:r w:rsidRPr="00EC3464">
              <w:t>;</w:t>
            </w:r>
          </w:p>
        </w:tc>
      </w:tr>
    </w:tbl>
    <w:p w14:paraId="5162D1A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7122685" w14:textId="77777777" w:rsidR="00E602CD" w:rsidRPr="00EC3464" w:rsidRDefault="00E602CD" w:rsidP="00E602CD">
      <w:r w:rsidRPr="00EC3464">
        <w:rPr>
          <w:rStyle w:val="HideTWBExt"/>
        </w:rPr>
        <w:t>&lt;/Amend&gt;</w:t>
      </w:r>
    </w:p>
    <w:p w14:paraId="6E5CAC4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195</w:t>
      </w:r>
      <w:r w:rsidRPr="00EC3464">
        <w:rPr>
          <w:rStyle w:val="HideTWBExt"/>
          <w:b w:val="0"/>
        </w:rPr>
        <w:t>&lt;/NumAm&gt;</w:t>
      </w:r>
    </w:p>
    <w:p w14:paraId="7449480D" w14:textId="78B680DC"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3A5E001A" w14:textId="77777777" w:rsidR="00E602CD" w:rsidRPr="00EC3464" w:rsidRDefault="00E602CD" w:rsidP="00E602CD">
      <w:pPr>
        <w:pStyle w:val="NormalBold"/>
      </w:pPr>
      <w:r w:rsidRPr="00EC3464">
        <w:rPr>
          <w:rStyle w:val="HideTWBExt"/>
          <w:b w:val="0"/>
        </w:rPr>
        <w:t>&lt;/RepeatBlock-By&gt;</w:t>
      </w:r>
    </w:p>
    <w:p w14:paraId="4336B62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4F674F9" w14:textId="77777777" w:rsidR="00E602CD" w:rsidRPr="00EC3464" w:rsidRDefault="00E602CD" w:rsidP="00E602CD">
      <w:pPr>
        <w:pStyle w:val="NormalBold"/>
      </w:pPr>
      <w:r w:rsidRPr="00EC3464">
        <w:rPr>
          <w:rStyle w:val="HideTWBExt"/>
          <w:b w:val="0"/>
        </w:rPr>
        <w:t>&lt;Article&gt;</w:t>
      </w:r>
      <w:r w:rsidRPr="00EC3464">
        <w:t>Odstavek 4</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E7CC749" w14:textId="77777777" w:rsidTr="00557025">
        <w:trPr>
          <w:trHeight w:hRule="exact" w:val="240"/>
          <w:jc w:val="center"/>
        </w:trPr>
        <w:tc>
          <w:tcPr>
            <w:tcW w:w="9752" w:type="dxa"/>
            <w:gridSpan w:val="2"/>
            <w:tcBorders>
              <w:top w:val="nil"/>
              <w:left w:val="nil"/>
              <w:bottom w:val="nil"/>
              <w:right w:val="nil"/>
            </w:tcBorders>
          </w:tcPr>
          <w:p w14:paraId="1DF22B88" w14:textId="77777777" w:rsidR="00E602CD" w:rsidRPr="00EC3464" w:rsidRDefault="00E602CD" w:rsidP="00557025"/>
        </w:tc>
      </w:tr>
      <w:tr w:rsidR="00626753" w:rsidRPr="00EC3464" w14:paraId="1CA35367" w14:textId="77777777" w:rsidTr="00557025">
        <w:trPr>
          <w:trHeight w:val="240"/>
          <w:jc w:val="center"/>
        </w:trPr>
        <w:tc>
          <w:tcPr>
            <w:tcW w:w="4876" w:type="dxa"/>
            <w:tcBorders>
              <w:top w:val="nil"/>
              <w:left w:val="nil"/>
              <w:bottom w:val="nil"/>
              <w:right w:val="nil"/>
            </w:tcBorders>
          </w:tcPr>
          <w:p w14:paraId="43F6354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766C513" w14:textId="77777777" w:rsidR="00E602CD" w:rsidRPr="00EC3464" w:rsidRDefault="00E602CD" w:rsidP="00557025">
            <w:pPr>
              <w:pStyle w:val="AmColumnHeading"/>
            </w:pPr>
            <w:r w:rsidRPr="00EC3464">
              <w:t>Predlog spremembe</w:t>
            </w:r>
          </w:p>
        </w:tc>
      </w:tr>
      <w:tr w:rsidR="00626753" w:rsidRPr="00EC3464" w14:paraId="613178B0" w14:textId="77777777" w:rsidTr="00557025">
        <w:trPr>
          <w:jc w:val="center"/>
        </w:trPr>
        <w:tc>
          <w:tcPr>
            <w:tcW w:w="4876" w:type="dxa"/>
            <w:tcBorders>
              <w:top w:val="nil"/>
              <w:left w:val="nil"/>
              <w:bottom w:val="nil"/>
              <w:right w:val="nil"/>
            </w:tcBorders>
          </w:tcPr>
          <w:p w14:paraId="40C366AB" w14:textId="77777777" w:rsidR="00E602CD" w:rsidRPr="00EC3464" w:rsidRDefault="00E602CD" w:rsidP="00557025">
            <w:pPr>
              <w:pStyle w:val="Normal6a"/>
            </w:pPr>
            <w:r w:rsidRPr="00EC3464">
              <w:t>4.</w:t>
            </w:r>
            <w:r w:rsidRPr="00EC3464">
              <w:tab/>
            </w:r>
            <w:r w:rsidRPr="00EC3464">
              <w:rPr>
                <w:b/>
                <w:i/>
              </w:rPr>
              <w:t>pozdravlja trajno vključitev okvira za socialno konvergenco v evropski semester;</w:t>
            </w:r>
            <w:r w:rsidRPr="00EC3464">
              <w:t xml:space="preserve"> poudarja, </w:t>
            </w:r>
            <w:r w:rsidRPr="00EC3464">
              <w:rPr>
                <w:b/>
                <w:i/>
              </w:rPr>
              <w:t>da je skupaj</w:t>
            </w:r>
            <w:r w:rsidRPr="00EC3464">
              <w:t xml:space="preserve"> s pregledom socialnih kazalnikov </w:t>
            </w:r>
            <w:r w:rsidRPr="00EC3464">
              <w:rPr>
                <w:b/>
                <w:i/>
              </w:rPr>
              <w:t>pomemben za določitev tveganj in spremljanje napredka pri navzgor usmerjeni socialni konvergenci</w:t>
            </w:r>
            <w:r w:rsidRPr="00EC3464">
              <w:t>;</w:t>
            </w:r>
          </w:p>
        </w:tc>
        <w:tc>
          <w:tcPr>
            <w:tcW w:w="4876" w:type="dxa"/>
            <w:tcBorders>
              <w:top w:val="nil"/>
              <w:left w:val="nil"/>
              <w:bottom w:val="nil"/>
              <w:right w:val="nil"/>
            </w:tcBorders>
          </w:tcPr>
          <w:p w14:paraId="23467634" w14:textId="77777777" w:rsidR="00E602CD" w:rsidRPr="00EC3464" w:rsidRDefault="00E602CD" w:rsidP="00557025">
            <w:pPr>
              <w:pStyle w:val="Normal6a"/>
            </w:pPr>
            <w:r w:rsidRPr="00EC3464">
              <w:t>4.</w:t>
            </w:r>
            <w:r w:rsidRPr="00EC3464">
              <w:tab/>
              <w:t xml:space="preserve">poudarja, </w:t>
            </w:r>
            <w:r w:rsidRPr="00EC3464">
              <w:rPr>
                <w:b/>
                <w:i/>
              </w:rPr>
              <w:t>da je potrebna metodološka preglednost v zvezi</w:t>
            </w:r>
            <w:r w:rsidRPr="00EC3464">
              <w:t xml:space="preserve"> s pregledom socialnih kazalnikov; </w:t>
            </w:r>
            <w:r w:rsidRPr="00EC3464">
              <w:rPr>
                <w:b/>
                <w:i/>
              </w:rPr>
              <w:t>poziva Komisijo,</w:t>
            </w:r>
            <w:r w:rsidRPr="00EC3464">
              <w:t xml:space="preserve"> </w:t>
            </w:r>
            <w:r w:rsidRPr="00EC3464">
              <w:rPr>
                <w:b/>
                <w:i/>
              </w:rPr>
              <w:t>naj objavi primere in omejitve vsakega kazalnika, da bodo ocene natančno odražale socialno-ekonomske razmere držav članic;</w:t>
            </w:r>
          </w:p>
        </w:tc>
      </w:tr>
    </w:tbl>
    <w:p w14:paraId="41EFE2E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2AE1D35A" w14:textId="77777777" w:rsidR="00E602CD" w:rsidRPr="00EC3464" w:rsidRDefault="00E602CD" w:rsidP="00E602CD">
      <w:r w:rsidRPr="00EC3464">
        <w:rPr>
          <w:rStyle w:val="HideTWBExt"/>
        </w:rPr>
        <w:t>&lt;/Amend&gt;</w:t>
      </w:r>
    </w:p>
    <w:p w14:paraId="3475E61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196</w:t>
      </w:r>
      <w:r w:rsidRPr="00EC3464">
        <w:rPr>
          <w:rStyle w:val="HideTWBExt"/>
          <w:b w:val="0"/>
        </w:rPr>
        <w:t>&lt;/NumAm&gt;</w:t>
      </w:r>
    </w:p>
    <w:p w14:paraId="2A088AEC" w14:textId="767A0A09"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24C64AAA" w14:textId="77777777" w:rsidR="00E602CD" w:rsidRPr="00EC3464" w:rsidRDefault="00E602CD" w:rsidP="00E602CD">
      <w:pPr>
        <w:pStyle w:val="NormalBold"/>
      </w:pPr>
      <w:r w:rsidRPr="00EC3464">
        <w:rPr>
          <w:rStyle w:val="HideTWBExt"/>
          <w:b w:val="0"/>
        </w:rPr>
        <w:t>&lt;/RepeatBlock-By&gt;</w:t>
      </w:r>
    </w:p>
    <w:p w14:paraId="662B27C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0A3180D" w14:textId="77777777" w:rsidR="00E602CD" w:rsidRPr="00EC3464" w:rsidRDefault="00E602CD" w:rsidP="00E602CD">
      <w:pPr>
        <w:pStyle w:val="NormalBold"/>
      </w:pPr>
      <w:r w:rsidRPr="00EC3464">
        <w:rPr>
          <w:rStyle w:val="HideTWBExt"/>
          <w:b w:val="0"/>
        </w:rPr>
        <w:t>&lt;Article&gt;</w:t>
      </w:r>
      <w:r w:rsidRPr="00EC3464">
        <w:t>Odstavek 4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1262A48" w14:textId="77777777" w:rsidTr="00557025">
        <w:trPr>
          <w:trHeight w:hRule="exact" w:val="240"/>
          <w:jc w:val="center"/>
        </w:trPr>
        <w:tc>
          <w:tcPr>
            <w:tcW w:w="9752" w:type="dxa"/>
            <w:gridSpan w:val="2"/>
            <w:tcBorders>
              <w:top w:val="nil"/>
              <w:left w:val="nil"/>
              <w:bottom w:val="nil"/>
              <w:right w:val="nil"/>
            </w:tcBorders>
          </w:tcPr>
          <w:p w14:paraId="2BDE7B1F" w14:textId="77777777" w:rsidR="00E602CD" w:rsidRPr="00EC3464" w:rsidRDefault="00E602CD" w:rsidP="00557025"/>
        </w:tc>
      </w:tr>
      <w:tr w:rsidR="00626753" w:rsidRPr="00EC3464" w14:paraId="0F2A77C6" w14:textId="77777777" w:rsidTr="00557025">
        <w:trPr>
          <w:trHeight w:val="240"/>
          <w:jc w:val="center"/>
        </w:trPr>
        <w:tc>
          <w:tcPr>
            <w:tcW w:w="4876" w:type="dxa"/>
            <w:tcBorders>
              <w:top w:val="nil"/>
              <w:left w:val="nil"/>
              <w:bottom w:val="nil"/>
              <w:right w:val="nil"/>
            </w:tcBorders>
          </w:tcPr>
          <w:p w14:paraId="0030D3B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C36D8DD" w14:textId="77777777" w:rsidR="00E602CD" w:rsidRPr="00EC3464" w:rsidRDefault="00E602CD" w:rsidP="00557025">
            <w:pPr>
              <w:pStyle w:val="AmColumnHeading"/>
            </w:pPr>
            <w:r w:rsidRPr="00EC3464">
              <w:t>Predlog spremembe</w:t>
            </w:r>
          </w:p>
        </w:tc>
      </w:tr>
      <w:tr w:rsidR="00626753" w:rsidRPr="00EC3464" w14:paraId="277835CF" w14:textId="77777777" w:rsidTr="00557025">
        <w:trPr>
          <w:jc w:val="center"/>
        </w:trPr>
        <w:tc>
          <w:tcPr>
            <w:tcW w:w="4876" w:type="dxa"/>
            <w:tcBorders>
              <w:top w:val="nil"/>
              <w:left w:val="nil"/>
              <w:bottom w:val="nil"/>
              <w:right w:val="nil"/>
            </w:tcBorders>
          </w:tcPr>
          <w:p w14:paraId="6B418E90" w14:textId="77777777" w:rsidR="00E602CD" w:rsidRPr="00EC3464" w:rsidRDefault="00E602CD" w:rsidP="00557025">
            <w:pPr>
              <w:pStyle w:val="Normal6a"/>
            </w:pPr>
          </w:p>
        </w:tc>
        <w:tc>
          <w:tcPr>
            <w:tcW w:w="4876" w:type="dxa"/>
            <w:tcBorders>
              <w:top w:val="nil"/>
              <w:left w:val="nil"/>
              <w:bottom w:val="nil"/>
              <w:right w:val="nil"/>
            </w:tcBorders>
          </w:tcPr>
          <w:p w14:paraId="4D072DE3" w14:textId="77777777" w:rsidR="00E602CD" w:rsidRPr="00EC3464" w:rsidRDefault="00E602CD" w:rsidP="00557025">
            <w:pPr>
              <w:pStyle w:val="Normal6a"/>
            </w:pPr>
            <w:r w:rsidRPr="00EC3464">
              <w:rPr>
                <w:b/>
                <w:i/>
              </w:rPr>
              <w:t>4a.</w:t>
            </w:r>
            <w:r w:rsidRPr="00EC3464">
              <w:tab/>
            </w:r>
            <w:r w:rsidRPr="00EC3464">
              <w:rPr>
                <w:b/>
                <w:i/>
              </w:rPr>
              <w:t>poziva Komisijo, naj sistematično vključi pregled socialnih kazalnikov in kazalnike evropskega stebra socialnih pravic v evropski semester in pri tem zagotovi, da bodo priporočila za posamezne države namenjena odpravi revščine in neenakosti, da ne bodo ogrožala dostopa do kakovostnih zaposlitev, socialne zaščite, kolektivnih pogajanj, ustreznih plač, javnih storitev, vključno z digitaliziranimi javnimi storitvami, izobraževanja, zdravstvenega varstva in stanovanj ter da se bodo uvedli popravni ukrepi, kadar se povečajo socialne neenakosti, kot sta revščina ali revščina zaposlenih;</w:t>
            </w:r>
          </w:p>
        </w:tc>
      </w:tr>
    </w:tbl>
    <w:p w14:paraId="49B4FF9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FBE494E" w14:textId="77777777" w:rsidR="00E602CD" w:rsidRPr="00EC3464" w:rsidRDefault="00E602CD" w:rsidP="00E602CD">
      <w:r w:rsidRPr="00EC3464">
        <w:rPr>
          <w:rStyle w:val="HideTWBExt"/>
        </w:rPr>
        <w:t>&lt;/Amend&gt;</w:t>
      </w:r>
    </w:p>
    <w:p w14:paraId="020EFC1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197</w:t>
      </w:r>
      <w:r w:rsidRPr="00EC3464">
        <w:rPr>
          <w:rStyle w:val="HideTWBExt"/>
          <w:b w:val="0"/>
        </w:rPr>
        <w:t>&lt;/NumAm&gt;</w:t>
      </w:r>
    </w:p>
    <w:p w14:paraId="13E90400"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6D4B3616" w14:textId="77777777" w:rsidR="00E602CD" w:rsidRPr="00EC3464" w:rsidRDefault="00E602CD" w:rsidP="00E602CD">
      <w:pPr>
        <w:pStyle w:val="NormalBold"/>
      </w:pPr>
      <w:r w:rsidRPr="00EC3464">
        <w:rPr>
          <w:rStyle w:val="HideTWBExt"/>
          <w:b w:val="0"/>
        </w:rPr>
        <w:t>&lt;/RepeatBlock-By&gt;</w:t>
      </w:r>
    </w:p>
    <w:p w14:paraId="7966E2C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16BEA3" w14:textId="77777777" w:rsidR="00E602CD" w:rsidRPr="00EC3464" w:rsidRDefault="00E602CD" w:rsidP="00E602CD">
      <w:pPr>
        <w:pStyle w:val="NormalBold"/>
      </w:pPr>
      <w:r w:rsidRPr="00EC3464">
        <w:rPr>
          <w:rStyle w:val="HideTWBExt"/>
          <w:b w:val="0"/>
        </w:rPr>
        <w:t>&lt;Article&gt;</w:t>
      </w:r>
      <w:r w:rsidRPr="00EC3464">
        <w:t>Odstavek 4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4DCBA73" w14:textId="77777777" w:rsidTr="00557025">
        <w:trPr>
          <w:trHeight w:hRule="exact" w:val="240"/>
          <w:jc w:val="center"/>
        </w:trPr>
        <w:tc>
          <w:tcPr>
            <w:tcW w:w="9752" w:type="dxa"/>
            <w:gridSpan w:val="2"/>
            <w:tcBorders>
              <w:top w:val="nil"/>
              <w:left w:val="nil"/>
              <w:bottom w:val="nil"/>
              <w:right w:val="nil"/>
            </w:tcBorders>
          </w:tcPr>
          <w:p w14:paraId="329C6508" w14:textId="77777777" w:rsidR="00E602CD" w:rsidRPr="00EC3464" w:rsidRDefault="00E602CD" w:rsidP="00557025"/>
        </w:tc>
      </w:tr>
      <w:tr w:rsidR="00626753" w:rsidRPr="00EC3464" w14:paraId="1A095F69" w14:textId="77777777" w:rsidTr="00557025">
        <w:trPr>
          <w:trHeight w:val="240"/>
          <w:jc w:val="center"/>
        </w:trPr>
        <w:tc>
          <w:tcPr>
            <w:tcW w:w="4876" w:type="dxa"/>
            <w:tcBorders>
              <w:top w:val="nil"/>
              <w:left w:val="nil"/>
              <w:bottom w:val="nil"/>
              <w:right w:val="nil"/>
            </w:tcBorders>
          </w:tcPr>
          <w:p w14:paraId="12E99FC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7A257A7" w14:textId="77777777" w:rsidR="00E602CD" w:rsidRPr="00EC3464" w:rsidRDefault="00E602CD" w:rsidP="00557025">
            <w:pPr>
              <w:pStyle w:val="AmColumnHeading"/>
            </w:pPr>
            <w:r w:rsidRPr="00EC3464">
              <w:t>Predlog spremembe</w:t>
            </w:r>
          </w:p>
        </w:tc>
      </w:tr>
      <w:tr w:rsidR="00626753" w:rsidRPr="00EC3464" w14:paraId="5036B940" w14:textId="77777777" w:rsidTr="00557025">
        <w:trPr>
          <w:jc w:val="center"/>
        </w:trPr>
        <w:tc>
          <w:tcPr>
            <w:tcW w:w="4876" w:type="dxa"/>
            <w:tcBorders>
              <w:top w:val="nil"/>
              <w:left w:val="nil"/>
              <w:bottom w:val="nil"/>
              <w:right w:val="nil"/>
            </w:tcBorders>
          </w:tcPr>
          <w:p w14:paraId="749E0C65" w14:textId="77777777" w:rsidR="00E602CD" w:rsidRPr="00EC3464" w:rsidRDefault="00E602CD" w:rsidP="00557025">
            <w:pPr>
              <w:pStyle w:val="Normal6a"/>
            </w:pPr>
          </w:p>
        </w:tc>
        <w:tc>
          <w:tcPr>
            <w:tcW w:w="4876" w:type="dxa"/>
            <w:tcBorders>
              <w:top w:val="nil"/>
              <w:left w:val="nil"/>
              <w:bottom w:val="nil"/>
              <w:right w:val="nil"/>
            </w:tcBorders>
          </w:tcPr>
          <w:p w14:paraId="6E4E62F1" w14:textId="77777777" w:rsidR="00E602CD" w:rsidRPr="00EC3464" w:rsidRDefault="00E602CD" w:rsidP="00557025">
            <w:pPr>
              <w:pStyle w:val="Normal6a"/>
            </w:pPr>
            <w:r w:rsidRPr="00EC3464">
              <w:rPr>
                <w:b/>
                <w:i/>
              </w:rPr>
              <w:t>4a.</w:t>
            </w:r>
            <w:r w:rsidRPr="00EC3464">
              <w:tab/>
            </w:r>
            <w:r w:rsidRPr="00EC3464">
              <w:rPr>
                <w:b/>
                <w:i/>
              </w:rPr>
              <w:t>je seznanjen s tveganji za socialno konvergenco, ki so poudarjena v predlogu skupnega poročila o zaposlovanju, kot so rezultati na področju zaposlovanja premalo zastopanih skupin, zgodnje opuščanje šolanja in izobraževanje odraslih ter revščina; poziva Komisijo, naj v drugi fazi analize dodatno analizira ta tveganja za navzgor usmerjeno socialno konvergenco in z zadevnimi državami članicami razpravlja o sprejetih ali predvidenih ukrepih za obravnavanje teh tveganj;</w:t>
            </w:r>
          </w:p>
        </w:tc>
      </w:tr>
    </w:tbl>
    <w:p w14:paraId="5E6DB64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1F67618" w14:textId="77777777" w:rsidR="00E602CD" w:rsidRPr="00EC3464" w:rsidRDefault="00E602CD" w:rsidP="00E602CD">
      <w:r w:rsidRPr="00EC3464">
        <w:rPr>
          <w:rStyle w:val="HideTWBExt"/>
        </w:rPr>
        <w:t>&lt;/Amend&gt;</w:t>
      </w:r>
    </w:p>
    <w:p w14:paraId="571D485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198</w:t>
      </w:r>
      <w:r w:rsidRPr="00EC3464">
        <w:rPr>
          <w:rStyle w:val="HideTWBExt"/>
          <w:b w:val="0"/>
        </w:rPr>
        <w:t>&lt;/NumAm&gt;</w:t>
      </w:r>
    </w:p>
    <w:p w14:paraId="196C1DD9"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3C1E02D" w14:textId="77777777" w:rsidR="00E602CD" w:rsidRPr="00EC3464" w:rsidRDefault="00E602CD" w:rsidP="00E602CD">
      <w:pPr>
        <w:pStyle w:val="NormalBold"/>
      </w:pPr>
      <w:r w:rsidRPr="00EC3464">
        <w:rPr>
          <w:rStyle w:val="HideTWBExt"/>
          <w:b w:val="0"/>
        </w:rPr>
        <w:t>&lt;/RepeatBlock-By&gt;</w:t>
      </w:r>
    </w:p>
    <w:p w14:paraId="1FC2101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2F011DA" w14:textId="77777777" w:rsidR="00E602CD" w:rsidRPr="00EC3464" w:rsidRDefault="00E602CD" w:rsidP="00E602CD">
      <w:pPr>
        <w:pStyle w:val="NormalBold"/>
      </w:pPr>
      <w:r w:rsidRPr="00EC3464">
        <w:rPr>
          <w:rStyle w:val="HideTWBExt"/>
          <w:b w:val="0"/>
        </w:rPr>
        <w:t>&lt;Article&gt;</w:t>
      </w:r>
      <w:r w:rsidRPr="00EC3464">
        <w:t>Odstavek 4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A848538" w14:textId="77777777" w:rsidTr="00557025">
        <w:trPr>
          <w:trHeight w:hRule="exact" w:val="240"/>
          <w:jc w:val="center"/>
        </w:trPr>
        <w:tc>
          <w:tcPr>
            <w:tcW w:w="9752" w:type="dxa"/>
            <w:gridSpan w:val="2"/>
            <w:tcBorders>
              <w:top w:val="nil"/>
              <w:left w:val="nil"/>
              <w:bottom w:val="nil"/>
              <w:right w:val="nil"/>
            </w:tcBorders>
          </w:tcPr>
          <w:p w14:paraId="7EE9CDAE" w14:textId="77777777" w:rsidR="00E602CD" w:rsidRPr="00EC3464" w:rsidRDefault="00E602CD" w:rsidP="00557025"/>
        </w:tc>
      </w:tr>
      <w:tr w:rsidR="00626753" w:rsidRPr="00EC3464" w14:paraId="5D7D203E" w14:textId="77777777" w:rsidTr="00557025">
        <w:trPr>
          <w:trHeight w:val="240"/>
          <w:jc w:val="center"/>
        </w:trPr>
        <w:tc>
          <w:tcPr>
            <w:tcW w:w="4876" w:type="dxa"/>
            <w:tcBorders>
              <w:top w:val="nil"/>
              <w:left w:val="nil"/>
              <w:bottom w:val="nil"/>
              <w:right w:val="nil"/>
            </w:tcBorders>
          </w:tcPr>
          <w:p w14:paraId="78F79CA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E423878" w14:textId="77777777" w:rsidR="00E602CD" w:rsidRPr="00EC3464" w:rsidRDefault="00E602CD" w:rsidP="00557025">
            <w:pPr>
              <w:pStyle w:val="AmColumnHeading"/>
            </w:pPr>
            <w:r w:rsidRPr="00EC3464">
              <w:t>Predlog spremembe</w:t>
            </w:r>
          </w:p>
        </w:tc>
      </w:tr>
      <w:tr w:rsidR="00626753" w:rsidRPr="00EC3464" w14:paraId="5723B315" w14:textId="77777777" w:rsidTr="00557025">
        <w:trPr>
          <w:jc w:val="center"/>
        </w:trPr>
        <w:tc>
          <w:tcPr>
            <w:tcW w:w="4876" w:type="dxa"/>
            <w:tcBorders>
              <w:top w:val="nil"/>
              <w:left w:val="nil"/>
              <w:bottom w:val="nil"/>
              <w:right w:val="nil"/>
            </w:tcBorders>
          </w:tcPr>
          <w:p w14:paraId="244AE3C2" w14:textId="77777777" w:rsidR="00E602CD" w:rsidRPr="00EC3464" w:rsidRDefault="00E602CD" w:rsidP="00557025">
            <w:pPr>
              <w:pStyle w:val="Normal6a"/>
            </w:pPr>
          </w:p>
        </w:tc>
        <w:tc>
          <w:tcPr>
            <w:tcW w:w="4876" w:type="dxa"/>
            <w:tcBorders>
              <w:top w:val="nil"/>
              <w:left w:val="nil"/>
              <w:bottom w:val="nil"/>
              <w:right w:val="nil"/>
            </w:tcBorders>
          </w:tcPr>
          <w:p w14:paraId="68105F44" w14:textId="77777777" w:rsidR="00E602CD" w:rsidRPr="00EC3464" w:rsidRDefault="00E602CD" w:rsidP="00557025">
            <w:pPr>
              <w:pStyle w:val="Normal6a"/>
            </w:pPr>
            <w:r w:rsidRPr="00EC3464">
              <w:rPr>
                <w:b/>
                <w:i/>
              </w:rPr>
              <w:t>4a.</w:t>
            </w:r>
            <w:r w:rsidRPr="00EC3464">
              <w:tab/>
            </w:r>
            <w:r w:rsidRPr="00EC3464">
              <w:rPr>
                <w:b/>
                <w:i/>
              </w:rPr>
              <w:t>ugotavlja, da po podatkih raziskave Eurofounda organizacije socialnih partnerjev premalo poznajo priložnosti, ki jih ponuja okvir za socialno konvergenco; poudarja, da je treba socialne partnerje in organizacije civilne družbe dejavneje obveščati o priložnostih, ki jih ponuja okvir za socialno konvergenco;</w:t>
            </w:r>
          </w:p>
        </w:tc>
      </w:tr>
    </w:tbl>
    <w:p w14:paraId="0F99FE6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1C0893C" w14:textId="77777777" w:rsidR="00E602CD" w:rsidRPr="00EC3464" w:rsidRDefault="00E602CD" w:rsidP="00E602CD">
      <w:r w:rsidRPr="00EC3464">
        <w:rPr>
          <w:rStyle w:val="HideTWBExt"/>
        </w:rPr>
        <w:t>&lt;/Amend&gt;</w:t>
      </w:r>
    </w:p>
    <w:p w14:paraId="725D8CE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199</w:t>
      </w:r>
      <w:r w:rsidRPr="00EC3464">
        <w:rPr>
          <w:rStyle w:val="HideTWBExt"/>
          <w:b w:val="0"/>
        </w:rPr>
        <w:t>&lt;/NumAm&gt;</w:t>
      </w:r>
    </w:p>
    <w:p w14:paraId="09F3460C"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4D302D0" w14:textId="77777777" w:rsidR="00E602CD" w:rsidRPr="00EC3464" w:rsidRDefault="00E602CD" w:rsidP="00E602CD">
      <w:pPr>
        <w:pStyle w:val="NormalBold"/>
      </w:pPr>
      <w:r w:rsidRPr="00EC3464">
        <w:rPr>
          <w:rStyle w:val="HideTWBExt"/>
          <w:b w:val="0"/>
        </w:rPr>
        <w:t>&lt;/RepeatBlock-By&gt;</w:t>
      </w:r>
    </w:p>
    <w:p w14:paraId="3E1FD83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6B61948" w14:textId="77777777" w:rsidR="00E602CD" w:rsidRPr="00EC3464" w:rsidRDefault="00E602CD" w:rsidP="00E602CD">
      <w:pPr>
        <w:pStyle w:val="NormalBold"/>
      </w:pPr>
      <w:r w:rsidRPr="00EC3464">
        <w:rPr>
          <w:rStyle w:val="HideTWBExt"/>
          <w:b w:val="0"/>
        </w:rPr>
        <w:t>&lt;Article&gt;</w:t>
      </w:r>
      <w:r w:rsidRPr="00EC3464">
        <w:t>Odstavek 4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E523BB" w14:textId="77777777" w:rsidTr="00557025">
        <w:trPr>
          <w:trHeight w:hRule="exact" w:val="240"/>
          <w:jc w:val="center"/>
        </w:trPr>
        <w:tc>
          <w:tcPr>
            <w:tcW w:w="9752" w:type="dxa"/>
            <w:gridSpan w:val="2"/>
            <w:tcBorders>
              <w:top w:val="nil"/>
              <w:left w:val="nil"/>
              <w:bottom w:val="nil"/>
              <w:right w:val="nil"/>
            </w:tcBorders>
          </w:tcPr>
          <w:p w14:paraId="72F4C98D" w14:textId="77777777" w:rsidR="00E602CD" w:rsidRPr="00EC3464" w:rsidRDefault="00E602CD" w:rsidP="00557025"/>
        </w:tc>
      </w:tr>
      <w:tr w:rsidR="00626753" w:rsidRPr="00EC3464" w14:paraId="1F0E4679" w14:textId="77777777" w:rsidTr="00557025">
        <w:trPr>
          <w:trHeight w:val="240"/>
          <w:jc w:val="center"/>
        </w:trPr>
        <w:tc>
          <w:tcPr>
            <w:tcW w:w="4876" w:type="dxa"/>
            <w:tcBorders>
              <w:top w:val="nil"/>
              <w:left w:val="nil"/>
              <w:bottom w:val="nil"/>
              <w:right w:val="nil"/>
            </w:tcBorders>
          </w:tcPr>
          <w:p w14:paraId="789879F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C8D2D44" w14:textId="77777777" w:rsidR="00E602CD" w:rsidRPr="00EC3464" w:rsidRDefault="00E602CD" w:rsidP="00557025">
            <w:pPr>
              <w:pStyle w:val="AmColumnHeading"/>
            </w:pPr>
            <w:r w:rsidRPr="00EC3464">
              <w:t>Predlog spremembe</w:t>
            </w:r>
          </w:p>
        </w:tc>
      </w:tr>
      <w:tr w:rsidR="00626753" w:rsidRPr="00EC3464" w14:paraId="3F2136A5" w14:textId="77777777" w:rsidTr="00557025">
        <w:trPr>
          <w:jc w:val="center"/>
        </w:trPr>
        <w:tc>
          <w:tcPr>
            <w:tcW w:w="4876" w:type="dxa"/>
            <w:tcBorders>
              <w:top w:val="nil"/>
              <w:left w:val="nil"/>
              <w:bottom w:val="nil"/>
              <w:right w:val="nil"/>
            </w:tcBorders>
          </w:tcPr>
          <w:p w14:paraId="01B24F5A" w14:textId="77777777" w:rsidR="00E602CD" w:rsidRPr="00EC3464" w:rsidRDefault="00E602CD" w:rsidP="00557025">
            <w:pPr>
              <w:pStyle w:val="Normal6a"/>
            </w:pPr>
          </w:p>
        </w:tc>
        <w:tc>
          <w:tcPr>
            <w:tcW w:w="4876" w:type="dxa"/>
            <w:tcBorders>
              <w:top w:val="nil"/>
              <w:left w:val="nil"/>
              <w:bottom w:val="nil"/>
              <w:right w:val="nil"/>
            </w:tcBorders>
          </w:tcPr>
          <w:p w14:paraId="309AD66F" w14:textId="77777777" w:rsidR="00E602CD" w:rsidRPr="00EC3464" w:rsidRDefault="00E602CD" w:rsidP="00557025">
            <w:pPr>
              <w:pStyle w:val="Normal6a"/>
            </w:pPr>
            <w:r w:rsidRPr="00EC3464">
              <w:rPr>
                <w:b/>
                <w:i/>
              </w:rPr>
              <w:t>4a.</w:t>
            </w:r>
            <w:r w:rsidRPr="00EC3464">
              <w:tab/>
            </w:r>
            <w:r w:rsidRPr="00EC3464">
              <w:rPr>
                <w:b/>
                <w:i/>
              </w:rPr>
              <w:t>zahteva, naj se v pregled socialnih kazalnikov vključijo primerljivi kazalniki o deležu delavcev v najboljših letih na trgu dela, produktivnosti na uro in vplivu socialnih transferjev na spodbude za delo;</w:t>
            </w:r>
          </w:p>
        </w:tc>
      </w:tr>
    </w:tbl>
    <w:p w14:paraId="783A2C0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AB74149" w14:textId="77777777" w:rsidR="00E602CD" w:rsidRPr="00EC3464" w:rsidRDefault="00E602CD" w:rsidP="00E602CD">
      <w:r w:rsidRPr="00EC3464">
        <w:rPr>
          <w:rStyle w:val="HideTWBExt"/>
        </w:rPr>
        <w:t>&lt;/Amend&gt;</w:t>
      </w:r>
    </w:p>
    <w:p w14:paraId="1350716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200</w:t>
      </w:r>
      <w:r w:rsidRPr="00EC3464">
        <w:rPr>
          <w:rStyle w:val="HideTWBExt"/>
          <w:b w:val="0"/>
        </w:rPr>
        <w:t>&lt;/NumAm&gt;</w:t>
      </w:r>
    </w:p>
    <w:p w14:paraId="101B34C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EC40D74" w14:textId="77777777" w:rsidR="00E602CD" w:rsidRPr="00EC3464" w:rsidRDefault="00E602CD" w:rsidP="00E602CD">
      <w:pPr>
        <w:pStyle w:val="NormalBold"/>
      </w:pPr>
      <w:r w:rsidRPr="00EC3464">
        <w:rPr>
          <w:rStyle w:val="HideTWBExt"/>
          <w:b w:val="0"/>
        </w:rPr>
        <w:t>&lt;/RepeatBlock-By&gt;</w:t>
      </w:r>
    </w:p>
    <w:p w14:paraId="42451B9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03F7066" w14:textId="77777777" w:rsidR="00E602CD" w:rsidRPr="00EC3464" w:rsidRDefault="00E602CD" w:rsidP="00E602CD">
      <w:pPr>
        <w:pStyle w:val="NormalBold"/>
      </w:pPr>
      <w:r w:rsidRPr="00EC3464">
        <w:rPr>
          <w:rStyle w:val="HideTWBExt"/>
          <w:b w:val="0"/>
        </w:rPr>
        <w:t>&lt;Article&gt;</w:t>
      </w:r>
      <w:r w:rsidRPr="00EC3464">
        <w:t>Odstavek 4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DD48DC" w14:textId="77777777" w:rsidTr="00557025">
        <w:trPr>
          <w:trHeight w:hRule="exact" w:val="240"/>
          <w:jc w:val="center"/>
        </w:trPr>
        <w:tc>
          <w:tcPr>
            <w:tcW w:w="9752" w:type="dxa"/>
            <w:gridSpan w:val="2"/>
            <w:tcBorders>
              <w:top w:val="nil"/>
              <w:left w:val="nil"/>
              <w:bottom w:val="nil"/>
              <w:right w:val="nil"/>
            </w:tcBorders>
          </w:tcPr>
          <w:p w14:paraId="4CC7FA61" w14:textId="77777777" w:rsidR="00E602CD" w:rsidRPr="00EC3464" w:rsidRDefault="00E602CD" w:rsidP="00557025"/>
        </w:tc>
      </w:tr>
      <w:tr w:rsidR="00626753" w:rsidRPr="00EC3464" w14:paraId="28259A99" w14:textId="77777777" w:rsidTr="00557025">
        <w:trPr>
          <w:trHeight w:val="240"/>
          <w:jc w:val="center"/>
        </w:trPr>
        <w:tc>
          <w:tcPr>
            <w:tcW w:w="4876" w:type="dxa"/>
            <w:tcBorders>
              <w:top w:val="nil"/>
              <w:left w:val="nil"/>
              <w:bottom w:val="nil"/>
              <w:right w:val="nil"/>
            </w:tcBorders>
          </w:tcPr>
          <w:p w14:paraId="7A40EFC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83C30B7" w14:textId="77777777" w:rsidR="00E602CD" w:rsidRPr="00EC3464" w:rsidRDefault="00E602CD" w:rsidP="00557025">
            <w:pPr>
              <w:pStyle w:val="AmColumnHeading"/>
            </w:pPr>
            <w:r w:rsidRPr="00EC3464">
              <w:t>Predlog spremembe</w:t>
            </w:r>
          </w:p>
        </w:tc>
      </w:tr>
      <w:tr w:rsidR="00626753" w:rsidRPr="00EC3464" w14:paraId="6EA3F02D" w14:textId="77777777" w:rsidTr="00557025">
        <w:trPr>
          <w:jc w:val="center"/>
        </w:trPr>
        <w:tc>
          <w:tcPr>
            <w:tcW w:w="4876" w:type="dxa"/>
            <w:tcBorders>
              <w:top w:val="nil"/>
              <w:left w:val="nil"/>
              <w:bottom w:val="nil"/>
              <w:right w:val="nil"/>
            </w:tcBorders>
          </w:tcPr>
          <w:p w14:paraId="45A8A950" w14:textId="77777777" w:rsidR="00E602CD" w:rsidRPr="00EC3464" w:rsidRDefault="00E602CD" w:rsidP="00557025">
            <w:pPr>
              <w:pStyle w:val="Normal6a"/>
            </w:pPr>
          </w:p>
        </w:tc>
        <w:tc>
          <w:tcPr>
            <w:tcW w:w="4876" w:type="dxa"/>
            <w:tcBorders>
              <w:top w:val="nil"/>
              <w:left w:val="nil"/>
              <w:bottom w:val="nil"/>
              <w:right w:val="nil"/>
            </w:tcBorders>
          </w:tcPr>
          <w:p w14:paraId="727431B5" w14:textId="77777777" w:rsidR="00E602CD" w:rsidRPr="00EC3464" w:rsidRDefault="00E602CD" w:rsidP="00557025">
            <w:pPr>
              <w:pStyle w:val="Normal6a"/>
            </w:pPr>
            <w:r w:rsidRPr="00EC3464">
              <w:rPr>
                <w:b/>
                <w:i/>
              </w:rPr>
              <w:t>4b.</w:t>
            </w:r>
            <w:r w:rsidRPr="00EC3464">
              <w:tab/>
            </w:r>
            <w:r w:rsidRPr="00EC3464">
              <w:rPr>
                <w:b/>
                <w:i/>
              </w:rPr>
              <w:t>poziva Komisijo k izboljšanju pregleda socialnih kazalnikov z uvedbo novih ustreznih kazalnikov, ki bi odražali trende in vzroke neenakosti, kot so kazalniki za enake možnosti, kakovostna delovna mesta, porazdelitev bogastva, dostop do javnih storitev, vključno z energijo, vodo in sanitarno oskrbo, storitve oskrbe, ustrezne pokojnine, stopnjo brezdomstva, duševno zdravje in prejemke, pa tudi kazalnikov, ki merijo socialni vpliv degradacije okolja in podnebnih sprememb; opozarja, da kazalnik tveganja revščine ali socialne izključenosti ne razkriva vzrokov za kompleksno neenakost;</w:t>
            </w:r>
          </w:p>
        </w:tc>
      </w:tr>
    </w:tbl>
    <w:p w14:paraId="2241DF4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1F035A" w14:textId="77777777" w:rsidR="00E602CD" w:rsidRPr="00EC3464" w:rsidRDefault="00E602CD" w:rsidP="00E602CD">
      <w:r w:rsidRPr="00EC3464">
        <w:rPr>
          <w:rStyle w:val="HideTWBExt"/>
        </w:rPr>
        <w:t>&lt;/Amend&gt;</w:t>
      </w:r>
    </w:p>
    <w:p w14:paraId="44D070C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201</w:t>
      </w:r>
      <w:r w:rsidRPr="00EC3464">
        <w:rPr>
          <w:rStyle w:val="HideTWBExt"/>
          <w:b w:val="0"/>
        </w:rPr>
        <w:t>&lt;/NumAm&gt;</w:t>
      </w:r>
    </w:p>
    <w:p w14:paraId="0B828CE2" w14:textId="230D41BE"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2A637BBE" w14:textId="77777777" w:rsidR="00E602CD" w:rsidRPr="00EC3464" w:rsidRDefault="00E602CD" w:rsidP="00E602CD">
      <w:pPr>
        <w:pStyle w:val="NormalBold"/>
      </w:pPr>
      <w:r w:rsidRPr="00EC3464">
        <w:rPr>
          <w:rStyle w:val="HideTWBExt"/>
          <w:b w:val="0"/>
        </w:rPr>
        <w:t>&lt;/RepeatBlock-By&gt;</w:t>
      </w:r>
    </w:p>
    <w:p w14:paraId="458EDFF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34076A" w14:textId="77777777" w:rsidR="00E602CD" w:rsidRPr="00EC3464" w:rsidRDefault="00E602CD" w:rsidP="00E602CD">
      <w:pPr>
        <w:pStyle w:val="NormalBold"/>
      </w:pPr>
      <w:r w:rsidRPr="00EC3464">
        <w:rPr>
          <w:rStyle w:val="HideTWBExt"/>
          <w:b w:val="0"/>
        </w:rPr>
        <w:t>&lt;Article&gt;</w:t>
      </w:r>
      <w:r w:rsidRPr="00EC3464">
        <w:t>Odstavek 4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D65143" w14:textId="77777777" w:rsidTr="00557025">
        <w:trPr>
          <w:trHeight w:hRule="exact" w:val="240"/>
          <w:jc w:val="center"/>
        </w:trPr>
        <w:tc>
          <w:tcPr>
            <w:tcW w:w="9752" w:type="dxa"/>
            <w:gridSpan w:val="2"/>
            <w:tcBorders>
              <w:top w:val="nil"/>
              <w:left w:val="nil"/>
              <w:bottom w:val="nil"/>
              <w:right w:val="nil"/>
            </w:tcBorders>
          </w:tcPr>
          <w:p w14:paraId="080D35D1" w14:textId="77777777" w:rsidR="00E602CD" w:rsidRPr="00EC3464" w:rsidRDefault="00E602CD" w:rsidP="00557025"/>
        </w:tc>
      </w:tr>
      <w:tr w:rsidR="00626753" w:rsidRPr="00EC3464" w14:paraId="6B7E60E2" w14:textId="77777777" w:rsidTr="00557025">
        <w:trPr>
          <w:trHeight w:val="240"/>
          <w:jc w:val="center"/>
        </w:trPr>
        <w:tc>
          <w:tcPr>
            <w:tcW w:w="4876" w:type="dxa"/>
            <w:tcBorders>
              <w:top w:val="nil"/>
              <w:left w:val="nil"/>
              <w:bottom w:val="nil"/>
              <w:right w:val="nil"/>
            </w:tcBorders>
          </w:tcPr>
          <w:p w14:paraId="21F87C5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4C6D8F7" w14:textId="77777777" w:rsidR="00E602CD" w:rsidRPr="00EC3464" w:rsidRDefault="00E602CD" w:rsidP="00557025">
            <w:pPr>
              <w:pStyle w:val="AmColumnHeading"/>
            </w:pPr>
            <w:r w:rsidRPr="00EC3464">
              <w:t>Predlog spremembe</w:t>
            </w:r>
          </w:p>
        </w:tc>
      </w:tr>
      <w:tr w:rsidR="00626753" w:rsidRPr="00EC3464" w14:paraId="73DB25F0" w14:textId="77777777" w:rsidTr="00557025">
        <w:trPr>
          <w:jc w:val="center"/>
        </w:trPr>
        <w:tc>
          <w:tcPr>
            <w:tcW w:w="4876" w:type="dxa"/>
            <w:tcBorders>
              <w:top w:val="nil"/>
              <w:left w:val="nil"/>
              <w:bottom w:val="nil"/>
              <w:right w:val="nil"/>
            </w:tcBorders>
          </w:tcPr>
          <w:p w14:paraId="6A57A02E" w14:textId="77777777" w:rsidR="00E602CD" w:rsidRPr="00EC3464" w:rsidRDefault="00E602CD" w:rsidP="00557025">
            <w:pPr>
              <w:pStyle w:val="Normal6a"/>
            </w:pPr>
          </w:p>
        </w:tc>
        <w:tc>
          <w:tcPr>
            <w:tcW w:w="4876" w:type="dxa"/>
            <w:tcBorders>
              <w:top w:val="nil"/>
              <w:left w:val="nil"/>
              <w:bottom w:val="nil"/>
              <w:right w:val="nil"/>
            </w:tcBorders>
          </w:tcPr>
          <w:p w14:paraId="3EA8FC12" w14:textId="77777777" w:rsidR="00E602CD" w:rsidRPr="00EC3464" w:rsidRDefault="00E602CD" w:rsidP="00557025">
            <w:pPr>
              <w:pStyle w:val="Normal6a"/>
            </w:pPr>
            <w:r w:rsidRPr="00EC3464">
              <w:rPr>
                <w:b/>
                <w:i/>
              </w:rPr>
              <w:t>4b.</w:t>
            </w:r>
            <w:r w:rsidRPr="00EC3464">
              <w:tab/>
            </w:r>
            <w:r w:rsidRPr="00EC3464">
              <w:rPr>
                <w:b/>
                <w:i/>
              </w:rPr>
              <w:t>poudarja, da naraščajoča revščina zaposlenih pomeni neuspeh rezultatov na trgu dela, celo v okviru naraščajočih stopenj zaposlenosti; poziva Komisijo, naj povečanje revščine zaposlenih obravnava kot opozorilni signal v okviru pregleda socialnih kazalnikov in predlaga celovita priporočila popravnih ukrepov za posamezne države, kjer se takšni trendi nadaljujejo;</w:t>
            </w:r>
          </w:p>
        </w:tc>
      </w:tr>
    </w:tbl>
    <w:p w14:paraId="394B5B8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B022C52" w14:textId="77777777" w:rsidR="00E602CD" w:rsidRPr="00EC3464" w:rsidRDefault="00E602CD" w:rsidP="00E602CD">
      <w:r w:rsidRPr="00EC3464">
        <w:rPr>
          <w:rStyle w:val="HideTWBExt"/>
        </w:rPr>
        <w:t>&lt;/Amend&gt;</w:t>
      </w:r>
    </w:p>
    <w:p w14:paraId="3D6B121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202</w:t>
      </w:r>
      <w:r w:rsidRPr="00EC3464">
        <w:rPr>
          <w:rStyle w:val="HideTWBExt"/>
          <w:b w:val="0"/>
        </w:rPr>
        <w:t>&lt;/NumAm&gt;</w:t>
      </w:r>
    </w:p>
    <w:p w14:paraId="4FA0EC91"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6BA06112" w14:textId="77777777" w:rsidR="00E602CD" w:rsidRPr="00EC3464" w:rsidRDefault="00E602CD" w:rsidP="00E602CD">
      <w:pPr>
        <w:pStyle w:val="NormalBold"/>
      </w:pPr>
      <w:r w:rsidRPr="00EC3464">
        <w:rPr>
          <w:rStyle w:val="HideTWBExt"/>
          <w:b w:val="0"/>
        </w:rPr>
        <w:t>&lt;/RepeatBlock-By&gt;</w:t>
      </w:r>
    </w:p>
    <w:p w14:paraId="02B8ED0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B6AA26E" w14:textId="77777777" w:rsidR="00E602CD" w:rsidRPr="00EC3464" w:rsidRDefault="00E602CD" w:rsidP="00E602CD">
      <w:pPr>
        <w:pStyle w:val="NormalBold"/>
      </w:pPr>
      <w:r w:rsidRPr="00EC3464">
        <w:rPr>
          <w:rStyle w:val="HideTWBExt"/>
          <w:b w:val="0"/>
        </w:rPr>
        <w:t>&lt;Article&gt;</w:t>
      </w:r>
      <w:r w:rsidRPr="00EC3464">
        <w:t>Odstavek 4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83B93E5" w14:textId="77777777" w:rsidTr="00557025">
        <w:trPr>
          <w:trHeight w:hRule="exact" w:val="240"/>
          <w:jc w:val="center"/>
        </w:trPr>
        <w:tc>
          <w:tcPr>
            <w:tcW w:w="9752" w:type="dxa"/>
            <w:gridSpan w:val="2"/>
            <w:tcBorders>
              <w:top w:val="nil"/>
              <w:left w:val="nil"/>
              <w:bottom w:val="nil"/>
              <w:right w:val="nil"/>
            </w:tcBorders>
          </w:tcPr>
          <w:p w14:paraId="14E60ADE" w14:textId="77777777" w:rsidR="00E602CD" w:rsidRPr="00EC3464" w:rsidRDefault="00E602CD" w:rsidP="00557025"/>
        </w:tc>
      </w:tr>
      <w:tr w:rsidR="00626753" w:rsidRPr="00EC3464" w14:paraId="53C010AC" w14:textId="77777777" w:rsidTr="00557025">
        <w:trPr>
          <w:trHeight w:val="240"/>
          <w:jc w:val="center"/>
        </w:trPr>
        <w:tc>
          <w:tcPr>
            <w:tcW w:w="4876" w:type="dxa"/>
            <w:tcBorders>
              <w:top w:val="nil"/>
              <w:left w:val="nil"/>
              <w:bottom w:val="nil"/>
              <w:right w:val="nil"/>
            </w:tcBorders>
          </w:tcPr>
          <w:p w14:paraId="00A59E1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CAD69C8" w14:textId="77777777" w:rsidR="00E602CD" w:rsidRPr="00EC3464" w:rsidRDefault="00E602CD" w:rsidP="00557025">
            <w:pPr>
              <w:pStyle w:val="AmColumnHeading"/>
            </w:pPr>
            <w:r w:rsidRPr="00EC3464">
              <w:t>Predlog spremembe</w:t>
            </w:r>
          </w:p>
        </w:tc>
      </w:tr>
      <w:tr w:rsidR="00626753" w:rsidRPr="00EC3464" w14:paraId="7CC0AA42" w14:textId="77777777" w:rsidTr="00557025">
        <w:trPr>
          <w:jc w:val="center"/>
        </w:trPr>
        <w:tc>
          <w:tcPr>
            <w:tcW w:w="4876" w:type="dxa"/>
            <w:tcBorders>
              <w:top w:val="nil"/>
              <w:left w:val="nil"/>
              <w:bottom w:val="nil"/>
              <w:right w:val="nil"/>
            </w:tcBorders>
          </w:tcPr>
          <w:p w14:paraId="0A4C74F9" w14:textId="77777777" w:rsidR="00E602CD" w:rsidRPr="00EC3464" w:rsidRDefault="00E602CD" w:rsidP="00557025">
            <w:pPr>
              <w:pStyle w:val="Normal6a"/>
            </w:pPr>
          </w:p>
        </w:tc>
        <w:tc>
          <w:tcPr>
            <w:tcW w:w="4876" w:type="dxa"/>
            <w:tcBorders>
              <w:top w:val="nil"/>
              <w:left w:val="nil"/>
              <w:bottom w:val="nil"/>
              <w:right w:val="nil"/>
            </w:tcBorders>
          </w:tcPr>
          <w:p w14:paraId="323029CF" w14:textId="77777777" w:rsidR="00E602CD" w:rsidRPr="00EC3464" w:rsidRDefault="00E602CD" w:rsidP="00557025">
            <w:pPr>
              <w:pStyle w:val="Normal6a"/>
            </w:pPr>
            <w:r w:rsidRPr="00EC3464">
              <w:rPr>
                <w:b/>
                <w:i/>
              </w:rPr>
              <w:t>4b.</w:t>
            </w:r>
            <w:r w:rsidRPr="00EC3464">
              <w:tab/>
            </w:r>
            <w:r w:rsidRPr="00EC3464">
              <w:rPr>
                <w:b/>
                <w:i/>
              </w:rPr>
              <w:t>poudarja, da je treba obravnavati ključne izzive, ki so v pregledu socialnih kazalnikov označeni kot „kritični“ ali „ki jih je treba spremljati“, vključno z mladimi, ki zgodaj opustijo izobraževanje in usposabljanje, preobremenjenostjo s stanovanjskimi stroški, učinkovitostjo socialnih transferjev na zmanjšanje revščine, vrzeljo stopnje delovne aktivnosti invalidov ter otroki s tveganjem revščine in socialne izključenosti;</w:t>
            </w:r>
          </w:p>
        </w:tc>
      </w:tr>
    </w:tbl>
    <w:p w14:paraId="0650B1C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0C1907C" w14:textId="77777777" w:rsidR="00E602CD" w:rsidRPr="00EC3464" w:rsidRDefault="00E602CD" w:rsidP="00E602CD">
      <w:r w:rsidRPr="00EC3464">
        <w:rPr>
          <w:rStyle w:val="HideTWBExt"/>
        </w:rPr>
        <w:t>&lt;/Amend&gt;</w:t>
      </w:r>
    </w:p>
    <w:p w14:paraId="7CD0D9C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203</w:t>
      </w:r>
      <w:r w:rsidRPr="00EC3464">
        <w:rPr>
          <w:rStyle w:val="HideTWBExt"/>
          <w:b w:val="0"/>
        </w:rPr>
        <w:t>&lt;/NumAm&gt;</w:t>
      </w:r>
    </w:p>
    <w:p w14:paraId="733FCDB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1C382ED" w14:textId="77777777" w:rsidR="00E602CD" w:rsidRPr="00EC3464" w:rsidRDefault="00E602CD" w:rsidP="00E602CD">
      <w:pPr>
        <w:pStyle w:val="NormalBold"/>
      </w:pPr>
      <w:r w:rsidRPr="00EC3464">
        <w:rPr>
          <w:rStyle w:val="HideTWBExt"/>
          <w:b w:val="0"/>
        </w:rPr>
        <w:t>&lt;/RepeatBlock-By&gt;</w:t>
      </w:r>
    </w:p>
    <w:p w14:paraId="7482A6C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344CA54" w14:textId="77777777" w:rsidR="00E602CD" w:rsidRPr="00EC3464" w:rsidRDefault="00E602CD" w:rsidP="00E602CD">
      <w:pPr>
        <w:pStyle w:val="NormalBold"/>
      </w:pPr>
      <w:r w:rsidRPr="00EC3464">
        <w:rPr>
          <w:rStyle w:val="HideTWBExt"/>
          <w:b w:val="0"/>
        </w:rPr>
        <w:t>&lt;Article&gt;</w:t>
      </w:r>
      <w:r w:rsidRPr="00EC3464">
        <w:t>Odstavek 4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98D0533" w14:textId="77777777" w:rsidTr="00557025">
        <w:trPr>
          <w:trHeight w:hRule="exact" w:val="240"/>
          <w:jc w:val="center"/>
        </w:trPr>
        <w:tc>
          <w:tcPr>
            <w:tcW w:w="9752" w:type="dxa"/>
            <w:gridSpan w:val="2"/>
            <w:tcBorders>
              <w:top w:val="nil"/>
              <w:left w:val="nil"/>
              <w:bottom w:val="nil"/>
              <w:right w:val="nil"/>
            </w:tcBorders>
          </w:tcPr>
          <w:p w14:paraId="1112CE9D" w14:textId="77777777" w:rsidR="00E602CD" w:rsidRPr="00EC3464" w:rsidRDefault="00E602CD" w:rsidP="00557025"/>
        </w:tc>
      </w:tr>
      <w:tr w:rsidR="00626753" w:rsidRPr="00EC3464" w14:paraId="58CA978A" w14:textId="77777777" w:rsidTr="00557025">
        <w:trPr>
          <w:trHeight w:val="240"/>
          <w:jc w:val="center"/>
        </w:trPr>
        <w:tc>
          <w:tcPr>
            <w:tcW w:w="4876" w:type="dxa"/>
            <w:tcBorders>
              <w:top w:val="nil"/>
              <w:left w:val="nil"/>
              <w:bottom w:val="nil"/>
              <w:right w:val="nil"/>
            </w:tcBorders>
          </w:tcPr>
          <w:p w14:paraId="520D36C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FFBC53D" w14:textId="77777777" w:rsidR="00E602CD" w:rsidRPr="00EC3464" w:rsidRDefault="00E602CD" w:rsidP="00557025">
            <w:pPr>
              <w:pStyle w:val="AmColumnHeading"/>
            </w:pPr>
            <w:r w:rsidRPr="00EC3464">
              <w:t>Predlog spremembe</w:t>
            </w:r>
          </w:p>
        </w:tc>
      </w:tr>
      <w:tr w:rsidR="00626753" w:rsidRPr="00EC3464" w14:paraId="26D5BDCB" w14:textId="77777777" w:rsidTr="00557025">
        <w:trPr>
          <w:jc w:val="center"/>
        </w:trPr>
        <w:tc>
          <w:tcPr>
            <w:tcW w:w="4876" w:type="dxa"/>
            <w:tcBorders>
              <w:top w:val="nil"/>
              <w:left w:val="nil"/>
              <w:bottom w:val="nil"/>
              <w:right w:val="nil"/>
            </w:tcBorders>
          </w:tcPr>
          <w:p w14:paraId="6F2475ED" w14:textId="77777777" w:rsidR="00E602CD" w:rsidRPr="00EC3464" w:rsidRDefault="00E602CD" w:rsidP="00557025">
            <w:pPr>
              <w:pStyle w:val="Normal6a"/>
            </w:pPr>
          </w:p>
        </w:tc>
        <w:tc>
          <w:tcPr>
            <w:tcW w:w="4876" w:type="dxa"/>
            <w:tcBorders>
              <w:top w:val="nil"/>
              <w:left w:val="nil"/>
              <w:bottom w:val="nil"/>
              <w:right w:val="nil"/>
            </w:tcBorders>
          </w:tcPr>
          <w:p w14:paraId="64CCFB68" w14:textId="77777777" w:rsidR="00E602CD" w:rsidRPr="00EC3464" w:rsidRDefault="00E602CD" w:rsidP="00557025">
            <w:pPr>
              <w:pStyle w:val="Normal6a"/>
            </w:pPr>
            <w:r w:rsidRPr="00EC3464">
              <w:rPr>
                <w:b/>
                <w:i/>
              </w:rPr>
              <w:t>4c.</w:t>
            </w:r>
            <w:r w:rsidRPr="00EC3464">
              <w:tab/>
            </w:r>
            <w:r w:rsidRPr="00EC3464">
              <w:rPr>
                <w:b/>
                <w:i/>
              </w:rPr>
              <w:t>poudarja, da je treba obravnavati ključne izzive, ki so v pregledu socialnih kazalnikov označeni kot „kritični“ ali „ki jih je treba spremljati“, vključno z dostopom do otroškega varstva in dolgotrajne oskrbe, vrzeljo stopnje delovne aktivnosti invalidov, učinkovitostjo socialnih transferjev pri zmanjševanju revščine in osnovnimi digitalnimi spretnostmi, zlasti za ranljive skupine, kot so mladi in starejši, invalidi in migranti, ter dostopom do stanovanj, revščino otrok in dostopom do zdravstvenega varstva;</w:t>
            </w:r>
          </w:p>
        </w:tc>
      </w:tr>
    </w:tbl>
    <w:p w14:paraId="70DED5A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FB68D3B" w14:textId="77777777" w:rsidR="00E602CD" w:rsidRPr="00EC3464" w:rsidRDefault="00E602CD" w:rsidP="00E602CD">
      <w:r w:rsidRPr="00EC3464">
        <w:rPr>
          <w:rStyle w:val="HideTWBExt"/>
        </w:rPr>
        <w:t>&lt;/Amend&gt;</w:t>
      </w:r>
    </w:p>
    <w:p w14:paraId="0954E12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204</w:t>
      </w:r>
      <w:r w:rsidRPr="00EC3464">
        <w:rPr>
          <w:rStyle w:val="HideTWBExt"/>
          <w:b w:val="0"/>
        </w:rPr>
        <w:t>&lt;/NumAm&gt;</w:t>
      </w:r>
    </w:p>
    <w:p w14:paraId="184DA0E2" w14:textId="6879E630"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7521B52C" w14:textId="77777777" w:rsidR="00E602CD" w:rsidRPr="00EC3464" w:rsidRDefault="00E602CD" w:rsidP="00E602CD">
      <w:pPr>
        <w:pStyle w:val="NormalBold"/>
      </w:pPr>
      <w:r w:rsidRPr="00EC3464">
        <w:rPr>
          <w:rStyle w:val="HideTWBExt"/>
          <w:b w:val="0"/>
        </w:rPr>
        <w:t>&lt;/RepeatBlock-By&gt;</w:t>
      </w:r>
    </w:p>
    <w:p w14:paraId="2930463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C0318FB" w14:textId="77777777" w:rsidR="00E602CD" w:rsidRPr="00EC3464" w:rsidRDefault="00E602CD" w:rsidP="00E602CD">
      <w:pPr>
        <w:pStyle w:val="NormalBold"/>
      </w:pPr>
      <w:r w:rsidRPr="00EC3464">
        <w:rPr>
          <w:rStyle w:val="HideTWBExt"/>
          <w:b w:val="0"/>
        </w:rPr>
        <w:t>&lt;Article&gt;</w:t>
      </w:r>
      <w:r w:rsidRPr="00EC3464">
        <w:t>Odstavek 4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7E0A05" w14:textId="77777777" w:rsidTr="00557025">
        <w:trPr>
          <w:trHeight w:hRule="exact" w:val="240"/>
          <w:jc w:val="center"/>
        </w:trPr>
        <w:tc>
          <w:tcPr>
            <w:tcW w:w="9752" w:type="dxa"/>
            <w:gridSpan w:val="2"/>
            <w:tcBorders>
              <w:top w:val="nil"/>
              <w:left w:val="nil"/>
              <w:bottom w:val="nil"/>
              <w:right w:val="nil"/>
            </w:tcBorders>
          </w:tcPr>
          <w:p w14:paraId="5DE21CF7" w14:textId="77777777" w:rsidR="00E602CD" w:rsidRPr="00EC3464" w:rsidRDefault="00E602CD" w:rsidP="00557025"/>
        </w:tc>
      </w:tr>
      <w:tr w:rsidR="00626753" w:rsidRPr="00EC3464" w14:paraId="7D3D5CBD" w14:textId="77777777" w:rsidTr="00557025">
        <w:trPr>
          <w:trHeight w:val="240"/>
          <w:jc w:val="center"/>
        </w:trPr>
        <w:tc>
          <w:tcPr>
            <w:tcW w:w="4876" w:type="dxa"/>
            <w:tcBorders>
              <w:top w:val="nil"/>
              <w:left w:val="nil"/>
              <w:bottom w:val="nil"/>
              <w:right w:val="nil"/>
            </w:tcBorders>
          </w:tcPr>
          <w:p w14:paraId="6C5336E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F6F55DA" w14:textId="77777777" w:rsidR="00E602CD" w:rsidRPr="00EC3464" w:rsidRDefault="00E602CD" w:rsidP="00557025">
            <w:pPr>
              <w:pStyle w:val="AmColumnHeading"/>
            </w:pPr>
            <w:r w:rsidRPr="00EC3464">
              <w:t>Predlog spremembe</w:t>
            </w:r>
          </w:p>
        </w:tc>
      </w:tr>
      <w:tr w:rsidR="00626753" w:rsidRPr="00EC3464" w14:paraId="2C912860" w14:textId="77777777" w:rsidTr="00557025">
        <w:trPr>
          <w:jc w:val="center"/>
        </w:trPr>
        <w:tc>
          <w:tcPr>
            <w:tcW w:w="4876" w:type="dxa"/>
            <w:tcBorders>
              <w:top w:val="nil"/>
              <w:left w:val="nil"/>
              <w:bottom w:val="nil"/>
              <w:right w:val="nil"/>
            </w:tcBorders>
          </w:tcPr>
          <w:p w14:paraId="361BC8FB" w14:textId="77777777" w:rsidR="00E602CD" w:rsidRPr="00EC3464" w:rsidRDefault="00E602CD" w:rsidP="00557025">
            <w:pPr>
              <w:pStyle w:val="Normal6a"/>
            </w:pPr>
          </w:p>
        </w:tc>
        <w:tc>
          <w:tcPr>
            <w:tcW w:w="4876" w:type="dxa"/>
            <w:tcBorders>
              <w:top w:val="nil"/>
              <w:left w:val="nil"/>
              <w:bottom w:val="nil"/>
              <w:right w:val="nil"/>
            </w:tcBorders>
          </w:tcPr>
          <w:p w14:paraId="62FA04A5" w14:textId="77777777" w:rsidR="00E602CD" w:rsidRPr="00EC3464" w:rsidRDefault="00E602CD" w:rsidP="00557025">
            <w:pPr>
              <w:pStyle w:val="Normal6a"/>
            </w:pPr>
            <w:r w:rsidRPr="00EC3464">
              <w:rPr>
                <w:b/>
                <w:i/>
              </w:rPr>
              <w:t>4c.</w:t>
            </w:r>
            <w:r w:rsidRPr="00EC3464">
              <w:tab/>
            </w:r>
            <w:r w:rsidRPr="00EC3464">
              <w:rPr>
                <w:b/>
                <w:i/>
              </w:rPr>
              <w:t>ugotavlja, da vključujoča rast ni dosegla vseh socialno-demografskih skupin, pri čemer se ranljive skupine spopadajo z vse večjimi relativnimi razlikami; poudarja, da je divergenca očitna na področjih, kot so osnovne digitalne spretnosti in razpoložljivi dohodek gospodinjstev, kar kaže na poglabljanje razlik; poudarja, da kazalniki na temeljnih področjih, kot sta vrzel stopnje delovne aktivnosti invalidov in neizpolnjene potrebe po zdravstveni oskrbi po lastnem poročanju, kažejo zaskrbljujoč trend upadanja</w:t>
            </w:r>
            <w:r w:rsidRPr="00EC3464">
              <w:rPr>
                <w:b/>
                <w:i/>
                <w:vertAlign w:val="superscript"/>
              </w:rPr>
              <w:t>9a</w:t>
            </w:r>
            <w:r w:rsidRPr="00EC3464">
              <w:rPr>
                <w:b/>
                <w:i/>
              </w:rPr>
              <w:t>;</w:t>
            </w:r>
          </w:p>
        </w:tc>
      </w:tr>
      <w:tr w:rsidR="00626753" w:rsidRPr="00EC3464" w14:paraId="679AEAB5" w14:textId="77777777" w:rsidTr="00557025">
        <w:trPr>
          <w:jc w:val="center"/>
        </w:trPr>
        <w:tc>
          <w:tcPr>
            <w:tcW w:w="4876" w:type="dxa"/>
            <w:tcBorders>
              <w:top w:val="nil"/>
              <w:left w:val="nil"/>
              <w:bottom w:val="nil"/>
              <w:right w:val="nil"/>
            </w:tcBorders>
          </w:tcPr>
          <w:p w14:paraId="57C6BD12" w14:textId="77777777" w:rsidR="00E602CD" w:rsidRPr="00EC3464" w:rsidRDefault="00E602CD" w:rsidP="00557025"/>
        </w:tc>
        <w:tc>
          <w:tcPr>
            <w:tcW w:w="4876" w:type="dxa"/>
            <w:tcBorders>
              <w:top w:val="nil"/>
              <w:left w:val="nil"/>
              <w:bottom w:val="nil"/>
              <w:right w:val="nil"/>
            </w:tcBorders>
          </w:tcPr>
          <w:p w14:paraId="7E503F57" w14:textId="77777777" w:rsidR="00E602CD" w:rsidRPr="00EC3464" w:rsidRDefault="00E602CD" w:rsidP="00557025">
            <w:pPr>
              <w:pStyle w:val="Normal6a"/>
            </w:pPr>
            <w:r w:rsidRPr="00EC3464">
              <w:rPr>
                <w:b/>
                <w:i/>
              </w:rPr>
              <w:t>_________________</w:t>
            </w:r>
          </w:p>
        </w:tc>
      </w:tr>
      <w:tr w:rsidR="00626753" w:rsidRPr="00EC3464" w14:paraId="59C037DB" w14:textId="77777777" w:rsidTr="00557025">
        <w:trPr>
          <w:jc w:val="center"/>
        </w:trPr>
        <w:tc>
          <w:tcPr>
            <w:tcW w:w="4876" w:type="dxa"/>
            <w:tcBorders>
              <w:top w:val="nil"/>
              <w:left w:val="nil"/>
              <w:bottom w:val="nil"/>
              <w:right w:val="nil"/>
            </w:tcBorders>
          </w:tcPr>
          <w:p w14:paraId="3D2B1691" w14:textId="77777777" w:rsidR="00E602CD" w:rsidRPr="00EC3464" w:rsidRDefault="00E602CD" w:rsidP="00557025"/>
        </w:tc>
        <w:tc>
          <w:tcPr>
            <w:tcW w:w="4876" w:type="dxa"/>
            <w:tcBorders>
              <w:top w:val="nil"/>
              <w:left w:val="nil"/>
              <w:bottom w:val="nil"/>
              <w:right w:val="nil"/>
            </w:tcBorders>
          </w:tcPr>
          <w:p w14:paraId="390D9956" w14:textId="77777777" w:rsidR="00E602CD" w:rsidRPr="00EC3464" w:rsidRDefault="00E602CD" w:rsidP="00557025">
            <w:pPr>
              <w:pStyle w:val="Normal6a"/>
            </w:pPr>
            <w:r w:rsidRPr="00EC3464">
              <w:rPr>
                <w:b/>
                <w:i/>
                <w:vertAlign w:val="superscript"/>
              </w:rPr>
              <w:t>9a</w:t>
            </w:r>
            <w:r w:rsidRPr="00EC3464">
              <w:rPr>
                <w:b/>
                <w:i/>
              </w:rPr>
              <w:t xml:space="preserve"> Eurofound (2026), The role of trade unions and employers’ organisations in the European Semester in 2024-2025 (Vloga sindikatov in organizacij delodajalcev v evropskem semestru v obdobju 2024–2025), poglavje 4.</w:t>
            </w:r>
          </w:p>
        </w:tc>
      </w:tr>
    </w:tbl>
    <w:p w14:paraId="3E2BAE9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CD4BAA2" w14:textId="77777777" w:rsidR="00E602CD" w:rsidRPr="00EC3464" w:rsidRDefault="00E602CD" w:rsidP="00E602CD">
      <w:r w:rsidRPr="00EC3464">
        <w:rPr>
          <w:rStyle w:val="HideTWBExt"/>
        </w:rPr>
        <w:t>&lt;/Amend&gt;</w:t>
      </w:r>
    </w:p>
    <w:p w14:paraId="7808970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205</w:t>
      </w:r>
      <w:r w:rsidRPr="00EC3464">
        <w:rPr>
          <w:rStyle w:val="HideTWBExt"/>
          <w:b w:val="0"/>
        </w:rPr>
        <w:t>&lt;/NumAm&gt;</w:t>
      </w:r>
    </w:p>
    <w:p w14:paraId="7C9751B1" w14:textId="0F64BDDA"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425E544" w14:textId="77777777" w:rsidR="00E602CD" w:rsidRPr="00EC3464" w:rsidRDefault="00E602CD" w:rsidP="00E602CD">
      <w:pPr>
        <w:pStyle w:val="NormalBold"/>
      </w:pPr>
      <w:r w:rsidRPr="00EC3464">
        <w:rPr>
          <w:rStyle w:val="HideTWBExt"/>
          <w:b w:val="0"/>
        </w:rPr>
        <w:t>&lt;/RepeatBlock-By&gt;</w:t>
      </w:r>
    </w:p>
    <w:p w14:paraId="4CD9462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66642CE" w14:textId="77777777" w:rsidR="00E602CD" w:rsidRPr="00EC3464" w:rsidRDefault="00E602CD" w:rsidP="00E602CD">
      <w:pPr>
        <w:pStyle w:val="NormalBold"/>
      </w:pPr>
      <w:r w:rsidRPr="00EC3464">
        <w:rPr>
          <w:rStyle w:val="HideTWBExt"/>
          <w:b w:val="0"/>
        </w:rPr>
        <w:t>&lt;Article&gt;</w:t>
      </w:r>
      <w:r w:rsidRPr="00EC3464">
        <w:t>Odstavek 4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8D57A1B" w14:textId="77777777" w:rsidTr="00557025">
        <w:trPr>
          <w:trHeight w:hRule="exact" w:val="240"/>
          <w:jc w:val="center"/>
        </w:trPr>
        <w:tc>
          <w:tcPr>
            <w:tcW w:w="9752" w:type="dxa"/>
            <w:gridSpan w:val="2"/>
            <w:tcBorders>
              <w:top w:val="nil"/>
              <w:left w:val="nil"/>
              <w:bottom w:val="nil"/>
              <w:right w:val="nil"/>
            </w:tcBorders>
          </w:tcPr>
          <w:p w14:paraId="5C1DA87C" w14:textId="77777777" w:rsidR="00E602CD" w:rsidRPr="00EC3464" w:rsidRDefault="00E602CD" w:rsidP="00557025"/>
        </w:tc>
      </w:tr>
      <w:tr w:rsidR="00626753" w:rsidRPr="00EC3464" w14:paraId="26273EA0" w14:textId="77777777" w:rsidTr="00557025">
        <w:trPr>
          <w:trHeight w:val="240"/>
          <w:jc w:val="center"/>
        </w:trPr>
        <w:tc>
          <w:tcPr>
            <w:tcW w:w="4876" w:type="dxa"/>
            <w:tcBorders>
              <w:top w:val="nil"/>
              <w:left w:val="nil"/>
              <w:bottom w:val="nil"/>
              <w:right w:val="nil"/>
            </w:tcBorders>
          </w:tcPr>
          <w:p w14:paraId="30BA4E9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665457A" w14:textId="77777777" w:rsidR="00E602CD" w:rsidRPr="00EC3464" w:rsidRDefault="00E602CD" w:rsidP="00557025">
            <w:pPr>
              <w:pStyle w:val="AmColumnHeading"/>
            </w:pPr>
            <w:r w:rsidRPr="00EC3464">
              <w:t>Predlog spremembe</w:t>
            </w:r>
          </w:p>
        </w:tc>
      </w:tr>
      <w:tr w:rsidR="00626753" w:rsidRPr="00EC3464" w14:paraId="4450326D" w14:textId="77777777" w:rsidTr="00557025">
        <w:trPr>
          <w:jc w:val="center"/>
        </w:trPr>
        <w:tc>
          <w:tcPr>
            <w:tcW w:w="4876" w:type="dxa"/>
            <w:tcBorders>
              <w:top w:val="nil"/>
              <w:left w:val="nil"/>
              <w:bottom w:val="nil"/>
              <w:right w:val="nil"/>
            </w:tcBorders>
          </w:tcPr>
          <w:p w14:paraId="4A9A49C7" w14:textId="77777777" w:rsidR="00E602CD" w:rsidRPr="00EC3464" w:rsidRDefault="00E602CD" w:rsidP="00557025">
            <w:pPr>
              <w:pStyle w:val="Normal6a"/>
            </w:pPr>
          </w:p>
        </w:tc>
        <w:tc>
          <w:tcPr>
            <w:tcW w:w="4876" w:type="dxa"/>
            <w:tcBorders>
              <w:top w:val="nil"/>
              <w:left w:val="nil"/>
              <w:bottom w:val="nil"/>
              <w:right w:val="nil"/>
            </w:tcBorders>
          </w:tcPr>
          <w:p w14:paraId="1C0D4657" w14:textId="77777777" w:rsidR="00E602CD" w:rsidRPr="00EC3464" w:rsidRDefault="00E602CD" w:rsidP="00557025">
            <w:pPr>
              <w:pStyle w:val="Normal6a"/>
            </w:pPr>
            <w:r w:rsidRPr="00EC3464">
              <w:rPr>
                <w:b/>
                <w:i/>
              </w:rPr>
              <w:t>4d.</w:t>
            </w:r>
            <w:r w:rsidRPr="00EC3464">
              <w:tab/>
            </w:r>
            <w:r w:rsidRPr="00EC3464">
              <w:rPr>
                <w:b/>
                <w:i/>
              </w:rPr>
              <w:t>opozarja na priporočilo Sveta z dne 30. januarja 2023 o ustreznem minimalnem dohodku, ki zagotavlja aktivno vključevanje, katerega cilj je boj proti revščini in socialni izključenosti s spodbujanjem ustrezne dohodkovne podpore, dostopa do osnovnih storitev in učinkovitega vključevanja na trg dela za osebe, ki nimajo zadostnih sredstev; poudarja, da so dobro zasnovane sheme minimalnega dohodka bistveni element socialne zaščite in prispevajo k vključujoči rasti v okviru navzgor usmerjene socialne konvergence; vendar ugotavlja, da so v številnih državah članicah prejemki minimalnega dohodka še vedno pod pragom revščine, zato poziva, naj se v okviru evropskega semestra pripravijo priporočila za posamezne države v zvezi z minimalnim dohodkom</w:t>
            </w:r>
            <w:r w:rsidRPr="00EC3464">
              <w:rPr>
                <w:b/>
                <w:i/>
                <w:vertAlign w:val="superscript"/>
              </w:rPr>
              <w:t>10b</w:t>
            </w:r>
            <w:r w:rsidRPr="00EC3464">
              <w:rPr>
                <w:b/>
                <w:i/>
              </w:rPr>
              <w:t>; spodbuja države članice, naj reformirajo svoje davčne in fiskalne sisteme, da bi zagotovile trajnostno financiranje ustreznih shem minimalnega dohodka;</w:t>
            </w:r>
          </w:p>
        </w:tc>
      </w:tr>
      <w:tr w:rsidR="00626753" w:rsidRPr="00EC3464" w14:paraId="0EEC2EE2" w14:textId="77777777" w:rsidTr="00557025">
        <w:trPr>
          <w:jc w:val="center"/>
        </w:trPr>
        <w:tc>
          <w:tcPr>
            <w:tcW w:w="4876" w:type="dxa"/>
            <w:tcBorders>
              <w:top w:val="nil"/>
              <w:left w:val="nil"/>
              <w:bottom w:val="nil"/>
              <w:right w:val="nil"/>
            </w:tcBorders>
          </w:tcPr>
          <w:p w14:paraId="53AB49A0" w14:textId="77777777" w:rsidR="00E602CD" w:rsidRPr="00EC3464" w:rsidRDefault="00E602CD" w:rsidP="00557025"/>
        </w:tc>
        <w:tc>
          <w:tcPr>
            <w:tcW w:w="4876" w:type="dxa"/>
            <w:tcBorders>
              <w:top w:val="nil"/>
              <w:left w:val="nil"/>
              <w:bottom w:val="nil"/>
              <w:right w:val="nil"/>
            </w:tcBorders>
          </w:tcPr>
          <w:p w14:paraId="6D346AA5" w14:textId="77777777" w:rsidR="00E602CD" w:rsidRPr="00EC3464" w:rsidRDefault="00E602CD" w:rsidP="00557025">
            <w:pPr>
              <w:pStyle w:val="Normal6a"/>
            </w:pPr>
            <w:r w:rsidRPr="00EC3464">
              <w:rPr>
                <w:b/>
                <w:i/>
              </w:rPr>
              <w:t>_________________</w:t>
            </w:r>
          </w:p>
        </w:tc>
      </w:tr>
      <w:tr w:rsidR="00626753" w:rsidRPr="00EC3464" w14:paraId="130FB038" w14:textId="77777777" w:rsidTr="00557025">
        <w:trPr>
          <w:jc w:val="center"/>
        </w:trPr>
        <w:tc>
          <w:tcPr>
            <w:tcW w:w="4876" w:type="dxa"/>
            <w:tcBorders>
              <w:top w:val="nil"/>
              <w:left w:val="nil"/>
              <w:bottom w:val="nil"/>
              <w:right w:val="nil"/>
            </w:tcBorders>
          </w:tcPr>
          <w:p w14:paraId="15CF6028" w14:textId="77777777" w:rsidR="00E602CD" w:rsidRPr="00EC3464" w:rsidRDefault="00E602CD" w:rsidP="00557025"/>
        </w:tc>
        <w:tc>
          <w:tcPr>
            <w:tcW w:w="4876" w:type="dxa"/>
            <w:tcBorders>
              <w:top w:val="nil"/>
              <w:left w:val="nil"/>
              <w:bottom w:val="nil"/>
              <w:right w:val="nil"/>
            </w:tcBorders>
          </w:tcPr>
          <w:p w14:paraId="4FA8A005" w14:textId="77777777" w:rsidR="00E602CD" w:rsidRPr="00EC3464" w:rsidRDefault="00E602CD" w:rsidP="00557025">
            <w:pPr>
              <w:pStyle w:val="Normal6a"/>
            </w:pPr>
            <w:r w:rsidRPr="00EC3464">
              <w:rPr>
                <w:b/>
                <w:i/>
                <w:vertAlign w:val="superscript"/>
              </w:rPr>
              <w:t>10b</w:t>
            </w:r>
            <w:r w:rsidRPr="00EC3464">
              <w:rPr>
                <w:b/>
                <w:i/>
              </w:rPr>
              <w:t xml:space="preserve"> https://employment-social-affairs.ec.europa.eu/policies-and-activities/social-protection-social-inclusion/addressing-poverty-and-supporting-social-inclusion/active-inclusion/minimum-income_en?prefLang=sl.</w:t>
            </w:r>
          </w:p>
        </w:tc>
      </w:tr>
    </w:tbl>
    <w:p w14:paraId="5BE803F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EEE3B8E" w14:textId="77777777" w:rsidR="00E602CD" w:rsidRPr="00EC3464" w:rsidRDefault="00E602CD" w:rsidP="00E602CD">
      <w:r w:rsidRPr="00EC3464">
        <w:rPr>
          <w:rStyle w:val="HideTWBExt"/>
        </w:rPr>
        <w:t>&lt;/Amend&gt;</w:t>
      </w:r>
    </w:p>
    <w:p w14:paraId="446FA25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206</w:t>
      </w:r>
      <w:r w:rsidRPr="00EC3464">
        <w:rPr>
          <w:rStyle w:val="HideTWBExt"/>
          <w:b w:val="0"/>
        </w:rPr>
        <w:t>&lt;/NumAm&gt;</w:t>
      </w:r>
    </w:p>
    <w:p w14:paraId="09B37884" w14:textId="2ECCC7F1"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45230711" w14:textId="77777777" w:rsidR="00E602CD" w:rsidRPr="00EC3464" w:rsidRDefault="00E602CD" w:rsidP="00E602CD">
      <w:pPr>
        <w:pStyle w:val="NormalBold"/>
      </w:pPr>
      <w:r w:rsidRPr="00EC3464">
        <w:rPr>
          <w:rStyle w:val="HideTWBExt"/>
          <w:b w:val="0"/>
        </w:rPr>
        <w:t>&lt;/RepeatBlock-By&gt;</w:t>
      </w:r>
    </w:p>
    <w:p w14:paraId="6BD2E9F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66C449" w14:textId="77777777" w:rsidR="00E602CD" w:rsidRPr="00EC3464" w:rsidRDefault="00E602CD" w:rsidP="00E602CD">
      <w:pPr>
        <w:pStyle w:val="NormalBold"/>
      </w:pPr>
      <w:r w:rsidRPr="00EC3464">
        <w:rPr>
          <w:rStyle w:val="HideTWBExt"/>
          <w:b w:val="0"/>
        </w:rPr>
        <w:t>&lt;Article&gt;</w:t>
      </w:r>
      <w:r w:rsidRPr="00EC3464">
        <w:t>Odstavek 4 e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DDD9D9E" w14:textId="77777777" w:rsidTr="00557025">
        <w:trPr>
          <w:trHeight w:hRule="exact" w:val="240"/>
          <w:jc w:val="center"/>
        </w:trPr>
        <w:tc>
          <w:tcPr>
            <w:tcW w:w="9752" w:type="dxa"/>
            <w:gridSpan w:val="2"/>
            <w:tcBorders>
              <w:top w:val="nil"/>
              <w:left w:val="nil"/>
              <w:bottom w:val="nil"/>
              <w:right w:val="nil"/>
            </w:tcBorders>
          </w:tcPr>
          <w:p w14:paraId="2284DB4B" w14:textId="77777777" w:rsidR="00E602CD" w:rsidRPr="00EC3464" w:rsidRDefault="00E602CD" w:rsidP="00557025"/>
        </w:tc>
      </w:tr>
      <w:tr w:rsidR="00626753" w:rsidRPr="00EC3464" w14:paraId="4CB5431E" w14:textId="77777777" w:rsidTr="00557025">
        <w:trPr>
          <w:trHeight w:val="240"/>
          <w:jc w:val="center"/>
        </w:trPr>
        <w:tc>
          <w:tcPr>
            <w:tcW w:w="4876" w:type="dxa"/>
            <w:tcBorders>
              <w:top w:val="nil"/>
              <w:left w:val="nil"/>
              <w:bottom w:val="nil"/>
              <w:right w:val="nil"/>
            </w:tcBorders>
          </w:tcPr>
          <w:p w14:paraId="19F49A4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7CF7480" w14:textId="77777777" w:rsidR="00E602CD" w:rsidRPr="00EC3464" w:rsidRDefault="00E602CD" w:rsidP="00557025">
            <w:pPr>
              <w:pStyle w:val="AmColumnHeading"/>
            </w:pPr>
            <w:r w:rsidRPr="00EC3464">
              <w:t>Predlog spremembe</w:t>
            </w:r>
          </w:p>
        </w:tc>
      </w:tr>
      <w:tr w:rsidR="00626753" w:rsidRPr="00EC3464" w14:paraId="6AAF4EF0" w14:textId="77777777" w:rsidTr="00557025">
        <w:trPr>
          <w:jc w:val="center"/>
        </w:trPr>
        <w:tc>
          <w:tcPr>
            <w:tcW w:w="4876" w:type="dxa"/>
            <w:tcBorders>
              <w:top w:val="nil"/>
              <w:left w:val="nil"/>
              <w:bottom w:val="nil"/>
              <w:right w:val="nil"/>
            </w:tcBorders>
          </w:tcPr>
          <w:p w14:paraId="60DCAFF6" w14:textId="77777777" w:rsidR="00E602CD" w:rsidRPr="00EC3464" w:rsidRDefault="00E602CD" w:rsidP="00557025">
            <w:pPr>
              <w:pStyle w:val="Normal6a"/>
            </w:pPr>
          </w:p>
        </w:tc>
        <w:tc>
          <w:tcPr>
            <w:tcW w:w="4876" w:type="dxa"/>
            <w:tcBorders>
              <w:top w:val="nil"/>
              <w:left w:val="nil"/>
              <w:bottom w:val="nil"/>
              <w:right w:val="nil"/>
            </w:tcBorders>
          </w:tcPr>
          <w:p w14:paraId="0D5756F3" w14:textId="77777777" w:rsidR="00E602CD" w:rsidRPr="00EC3464" w:rsidRDefault="00E602CD" w:rsidP="00557025">
            <w:pPr>
              <w:pStyle w:val="Normal6a"/>
            </w:pPr>
            <w:r w:rsidRPr="00EC3464">
              <w:rPr>
                <w:b/>
                <w:i/>
              </w:rPr>
              <w:t>4e.</w:t>
            </w:r>
            <w:r w:rsidRPr="00EC3464">
              <w:tab/>
            </w:r>
            <w:r w:rsidRPr="00EC3464">
              <w:rPr>
                <w:b/>
                <w:i/>
              </w:rPr>
              <w:t>poudarja, da so za preprečevanje slabega duševnega zdravja potrebne naložbe v izboljšanje življenjskih in delovnih razmer, vključno z odpravljanjem socialne izključenosti in revščine; poudarja, da slabo duševno zdravje EU povzroča velike stroške, tudi zaradi nižje produktivnosti, in povzroča 11,1 milijona izgubljenih let življenja ali življenja z invalidnostjo</w:t>
            </w:r>
            <w:r w:rsidRPr="00EC3464">
              <w:rPr>
                <w:b/>
                <w:i/>
                <w:vertAlign w:val="superscript"/>
              </w:rPr>
              <w:t>10a</w:t>
            </w:r>
            <w:r w:rsidRPr="00EC3464">
              <w:rPr>
                <w:b/>
                <w:i/>
              </w:rPr>
              <w:t>;</w:t>
            </w:r>
          </w:p>
        </w:tc>
      </w:tr>
      <w:tr w:rsidR="00626753" w:rsidRPr="00EC3464" w14:paraId="63623BB2" w14:textId="77777777" w:rsidTr="00557025">
        <w:trPr>
          <w:jc w:val="center"/>
        </w:trPr>
        <w:tc>
          <w:tcPr>
            <w:tcW w:w="4876" w:type="dxa"/>
            <w:tcBorders>
              <w:top w:val="nil"/>
              <w:left w:val="nil"/>
              <w:bottom w:val="nil"/>
              <w:right w:val="nil"/>
            </w:tcBorders>
          </w:tcPr>
          <w:p w14:paraId="627442E6" w14:textId="77777777" w:rsidR="00E602CD" w:rsidRPr="00EC3464" w:rsidRDefault="00E602CD" w:rsidP="00557025"/>
        </w:tc>
        <w:tc>
          <w:tcPr>
            <w:tcW w:w="4876" w:type="dxa"/>
            <w:tcBorders>
              <w:top w:val="nil"/>
              <w:left w:val="nil"/>
              <w:bottom w:val="nil"/>
              <w:right w:val="nil"/>
            </w:tcBorders>
          </w:tcPr>
          <w:p w14:paraId="2137591C" w14:textId="77777777" w:rsidR="00E602CD" w:rsidRPr="00EC3464" w:rsidRDefault="00E602CD" w:rsidP="00557025">
            <w:pPr>
              <w:pStyle w:val="Normal6a"/>
            </w:pPr>
            <w:r w:rsidRPr="00EC3464">
              <w:rPr>
                <w:b/>
                <w:i/>
              </w:rPr>
              <w:t>_________________</w:t>
            </w:r>
          </w:p>
        </w:tc>
      </w:tr>
      <w:tr w:rsidR="00626753" w:rsidRPr="00EC3464" w14:paraId="51E873AE" w14:textId="77777777" w:rsidTr="00557025">
        <w:trPr>
          <w:jc w:val="center"/>
        </w:trPr>
        <w:tc>
          <w:tcPr>
            <w:tcW w:w="4876" w:type="dxa"/>
            <w:tcBorders>
              <w:top w:val="nil"/>
              <w:left w:val="nil"/>
              <w:bottom w:val="nil"/>
              <w:right w:val="nil"/>
            </w:tcBorders>
          </w:tcPr>
          <w:p w14:paraId="4A99022A" w14:textId="77777777" w:rsidR="00E602CD" w:rsidRPr="00EC3464" w:rsidRDefault="00E602CD" w:rsidP="00557025"/>
        </w:tc>
        <w:tc>
          <w:tcPr>
            <w:tcW w:w="4876" w:type="dxa"/>
            <w:tcBorders>
              <w:top w:val="nil"/>
              <w:left w:val="nil"/>
              <w:bottom w:val="nil"/>
              <w:right w:val="nil"/>
            </w:tcBorders>
          </w:tcPr>
          <w:p w14:paraId="6AF4F1AD" w14:textId="77777777" w:rsidR="00E602CD" w:rsidRPr="00EC3464" w:rsidRDefault="00E602CD" w:rsidP="00557025">
            <w:pPr>
              <w:pStyle w:val="Normal6a"/>
            </w:pPr>
            <w:r w:rsidRPr="00EC3464">
              <w:rPr>
                <w:b/>
                <w:i/>
                <w:vertAlign w:val="superscript"/>
              </w:rPr>
              <w:t>10a</w:t>
            </w:r>
            <w:r w:rsidRPr="00EC3464">
              <w:rPr>
                <w:b/>
                <w:i/>
              </w:rPr>
              <w:t xml:space="preserve"> Eurofound (2025), Mental health: Risk groups, trends, services and policies (Duševno zdravje: tvegane skupine, trendi, storitve in politike), Urad za publikacije Evropske unije.</w:t>
            </w:r>
          </w:p>
        </w:tc>
      </w:tr>
    </w:tbl>
    <w:p w14:paraId="5DAAC18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ACF911D" w14:textId="77777777" w:rsidR="00E602CD" w:rsidRPr="00EC3464" w:rsidRDefault="00E602CD" w:rsidP="00E602CD">
      <w:r w:rsidRPr="00EC3464">
        <w:rPr>
          <w:rStyle w:val="HideTWBExt"/>
        </w:rPr>
        <w:t>&lt;/Amend&gt;</w:t>
      </w:r>
    </w:p>
    <w:p w14:paraId="07FEF86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207</w:t>
      </w:r>
      <w:r w:rsidRPr="00EC3464">
        <w:rPr>
          <w:rStyle w:val="HideTWBExt"/>
          <w:b w:val="0"/>
        </w:rPr>
        <w:t>&lt;/NumAm&gt;</w:t>
      </w:r>
    </w:p>
    <w:p w14:paraId="5B8C4C6D"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305CD69A" w14:textId="77777777" w:rsidR="00E602CD" w:rsidRPr="00EC3464" w:rsidRDefault="00E602CD" w:rsidP="00E602CD">
      <w:pPr>
        <w:pStyle w:val="NormalBold"/>
      </w:pPr>
      <w:r w:rsidRPr="00EC3464">
        <w:rPr>
          <w:rStyle w:val="HideTWBExt"/>
          <w:b w:val="0"/>
        </w:rPr>
        <w:t>&lt;/RepeatBlock-By&gt;</w:t>
      </w:r>
    </w:p>
    <w:p w14:paraId="74A1A61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6D9984"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3938EEE" w14:textId="77777777" w:rsidTr="00557025">
        <w:trPr>
          <w:trHeight w:hRule="exact" w:val="240"/>
          <w:jc w:val="center"/>
        </w:trPr>
        <w:tc>
          <w:tcPr>
            <w:tcW w:w="9752" w:type="dxa"/>
            <w:gridSpan w:val="2"/>
            <w:tcBorders>
              <w:top w:val="nil"/>
              <w:left w:val="nil"/>
              <w:bottom w:val="nil"/>
              <w:right w:val="nil"/>
            </w:tcBorders>
          </w:tcPr>
          <w:p w14:paraId="1FA76327" w14:textId="77777777" w:rsidR="00E602CD" w:rsidRPr="00EC3464" w:rsidRDefault="00E602CD" w:rsidP="00557025"/>
        </w:tc>
      </w:tr>
      <w:tr w:rsidR="00626753" w:rsidRPr="00EC3464" w14:paraId="5D07D1E4" w14:textId="77777777" w:rsidTr="00557025">
        <w:trPr>
          <w:trHeight w:val="240"/>
          <w:jc w:val="center"/>
        </w:trPr>
        <w:tc>
          <w:tcPr>
            <w:tcW w:w="4876" w:type="dxa"/>
            <w:tcBorders>
              <w:top w:val="nil"/>
              <w:left w:val="nil"/>
              <w:bottom w:val="nil"/>
              <w:right w:val="nil"/>
            </w:tcBorders>
          </w:tcPr>
          <w:p w14:paraId="7EDF306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350C7A4" w14:textId="77777777" w:rsidR="00E602CD" w:rsidRPr="00EC3464" w:rsidRDefault="00E602CD" w:rsidP="00557025">
            <w:pPr>
              <w:pStyle w:val="AmColumnHeading"/>
            </w:pPr>
            <w:r w:rsidRPr="00EC3464">
              <w:t>Predlog spremembe</w:t>
            </w:r>
          </w:p>
        </w:tc>
      </w:tr>
      <w:tr w:rsidR="00626753" w:rsidRPr="00EC3464" w14:paraId="14F2F2A2" w14:textId="77777777" w:rsidTr="00557025">
        <w:trPr>
          <w:jc w:val="center"/>
        </w:trPr>
        <w:tc>
          <w:tcPr>
            <w:tcW w:w="4876" w:type="dxa"/>
            <w:tcBorders>
              <w:top w:val="nil"/>
              <w:left w:val="nil"/>
              <w:bottom w:val="nil"/>
              <w:right w:val="nil"/>
            </w:tcBorders>
          </w:tcPr>
          <w:p w14:paraId="100C0693"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w:t>
            </w:r>
            <w:r w:rsidRPr="00EC3464">
              <w:rPr>
                <w:b/>
                <w:i/>
              </w:rPr>
              <w:t>Svet</w:t>
            </w:r>
            <w:r w:rsidRPr="00EC3464">
              <w:t xml:space="preserve">, naj socialne naložbe </w:t>
            </w:r>
            <w:r w:rsidRPr="00EC3464">
              <w:rPr>
                <w:b/>
                <w:i/>
              </w:rPr>
              <w:t>obravnavata</w:t>
            </w:r>
            <w:r w:rsidRPr="00EC3464">
              <w:t xml:space="preserve"> kot temelj trajnostne rasti;</w:t>
            </w:r>
          </w:p>
        </w:tc>
        <w:tc>
          <w:tcPr>
            <w:tcW w:w="4876" w:type="dxa"/>
            <w:tcBorders>
              <w:top w:val="nil"/>
              <w:left w:val="nil"/>
              <w:bottom w:val="nil"/>
              <w:right w:val="nil"/>
            </w:tcBorders>
          </w:tcPr>
          <w:p w14:paraId="3864FAB6" w14:textId="77777777" w:rsidR="00E602CD" w:rsidRPr="00EC3464" w:rsidRDefault="00E602CD" w:rsidP="00557025">
            <w:pPr>
              <w:pStyle w:val="Normal6a"/>
            </w:pPr>
            <w:r w:rsidRPr="00EC3464">
              <w:t>5.</w:t>
            </w:r>
            <w:r w:rsidRPr="00EC3464">
              <w:tab/>
              <w:t xml:space="preserve">želi spomniti, da lahko </w:t>
            </w:r>
            <w:r w:rsidRPr="00EC3464">
              <w:rPr>
                <w:b/>
                <w:i/>
              </w:rPr>
              <w:t>ciljno usmerjene</w:t>
            </w:r>
            <w:r w:rsidRPr="00EC3464">
              <w:t xml:space="preserve"> socialne naložbe pozitivno vplivajo na gospodarsko rast, produktivnost in konkurenčnost in s tem podpirajo tudi fiskalno vzdržnost, hkrati pa spodbujajo navzgor usmerjeno socialno konvergenco; poziva Komisijo in </w:t>
            </w:r>
            <w:r w:rsidRPr="00EC3464">
              <w:rPr>
                <w:b/>
                <w:i/>
              </w:rPr>
              <w:t>države članice</w:t>
            </w:r>
            <w:r w:rsidRPr="00EC3464">
              <w:t xml:space="preserve">, naj socialne naložbe </w:t>
            </w:r>
            <w:r w:rsidRPr="00EC3464">
              <w:rPr>
                <w:b/>
                <w:i/>
              </w:rPr>
              <w:t>obravnavajo</w:t>
            </w:r>
            <w:r w:rsidRPr="00EC3464">
              <w:t xml:space="preserve"> kot temelj trajnostne rasti </w:t>
            </w:r>
            <w:r w:rsidRPr="00EC3464">
              <w:rPr>
                <w:b/>
                <w:i/>
              </w:rPr>
              <w:t>in se osredotočijo na naložbe, ki so dokazano učinkovite v smislu rasti, produktivnosti, kakovosti delovnih mest in povečane udeležbe na trgu dela</w:t>
            </w:r>
            <w:r w:rsidRPr="00EC3464">
              <w:t xml:space="preserve">; </w:t>
            </w:r>
            <w:r w:rsidRPr="00EC3464">
              <w:rPr>
                <w:b/>
                <w:i/>
              </w:rPr>
              <w:t>želi spomniti, da lahko države članice do 31. decembra 2026 uporabijo sredstva iz mehanizma za okrevanje in odpornost, in jih poziva, naj jih uporabijo v celoti in ciljno usmerjeno, da bi obravnavale izzive, opredeljene v priporočilih za posamezne države v okviru evropskega semestra, in vzpostavile politike za pametno, trajnostno in vključujočo rast ter za naslednjo generacijo, otroke in mlade;</w:t>
            </w:r>
          </w:p>
        </w:tc>
      </w:tr>
    </w:tbl>
    <w:p w14:paraId="4752F48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47B2041" w14:textId="77777777" w:rsidR="00E602CD" w:rsidRPr="00EC3464" w:rsidRDefault="00E602CD" w:rsidP="00E602CD">
      <w:r w:rsidRPr="00EC3464">
        <w:rPr>
          <w:rStyle w:val="HideTWBExt"/>
        </w:rPr>
        <w:t>&lt;/Amend&gt;</w:t>
      </w:r>
    </w:p>
    <w:p w14:paraId="12912F3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208</w:t>
      </w:r>
      <w:r w:rsidRPr="00EC3464">
        <w:rPr>
          <w:rStyle w:val="HideTWBExt"/>
          <w:b w:val="0"/>
        </w:rPr>
        <w:t>&lt;/NumAm&gt;</w:t>
      </w:r>
    </w:p>
    <w:p w14:paraId="66CCFD09"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61143AFA"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0277A8F" w14:textId="77777777" w:rsidR="00E602CD" w:rsidRPr="00EC3464" w:rsidRDefault="00E602CD" w:rsidP="00E602CD">
      <w:pPr>
        <w:pStyle w:val="NormalBold"/>
      </w:pPr>
      <w:r w:rsidRPr="00EC3464">
        <w:rPr>
          <w:rStyle w:val="HideTWBExt"/>
          <w:b w:val="0"/>
        </w:rPr>
        <w:t>&lt;/RepeatBlock-By&gt;</w:t>
      </w:r>
    </w:p>
    <w:p w14:paraId="6595B5C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B6CBBB0"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D3A3861" w14:textId="77777777" w:rsidTr="00557025">
        <w:trPr>
          <w:trHeight w:hRule="exact" w:val="240"/>
          <w:jc w:val="center"/>
        </w:trPr>
        <w:tc>
          <w:tcPr>
            <w:tcW w:w="9752" w:type="dxa"/>
            <w:gridSpan w:val="2"/>
            <w:tcBorders>
              <w:top w:val="nil"/>
              <w:left w:val="nil"/>
              <w:bottom w:val="nil"/>
              <w:right w:val="nil"/>
            </w:tcBorders>
          </w:tcPr>
          <w:p w14:paraId="55692195" w14:textId="77777777" w:rsidR="00E602CD" w:rsidRPr="00EC3464" w:rsidRDefault="00E602CD" w:rsidP="00557025"/>
        </w:tc>
      </w:tr>
      <w:tr w:rsidR="00626753" w:rsidRPr="00EC3464" w14:paraId="52A5E6BD" w14:textId="77777777" w:rsidTr="00557025">
        <w:trPr>
          <w:trHeight w:val="240"/>
          <w:jc w:val="center"/>
        </w:trPr>
        <w:tc>
          <w:tcPr>
            <w:tcW w:w="4876" w:type="dxa"/>
            <w:tcBorders>
              <w:top w:val="nil"/>
              <w:left w:val="nil"/>
              <w:bottom w:val="nil"/>
              <w:right w:val="nil"/>
            </w:tcBorders>
          </w:tcPr>
          <w:p w14:paraId="7D91C69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C7D6C05" w14:textId="77777777" w:rsidR="00E602CD" w:rsidRPr="00EC3464" w:rsidRDefault="00E602CD" w:rsidP="00557025">
            <w:pPr>
              <w:pStyle w:val="AmColumnHeading"/>
            </w:pPr>
            <w:r w:rsidRPr="00EC3464">
              <w:t>Predlog spremembe</w:t>
            </w:r>
          </w:p>
        </w:tc>
      </w:tr>
      <w:tr w:rsidR="00626753" w:rsidRPr="00EC3464" w14:paraId="6BC5161C" w14:textId="77777777" w:rsidTr="00557025">
        <w:trPr>
          <w:jc w:val="center"/>
        </w:trPr>
        <w:tc>
          <w:tcPr>
            <w:tcW w:w="4876" w:type="dxa"/>
            <w:tcBorders>
              <w:top w:val="nil"/>
              <w:left w:val="nil"/>
              <w:bottom w:val="nil"/>
              <w:right w:val="nil"/>
            </w:tcBorders>
          </w:tcPr>
          <w:p w14:paraId="4191C238" w14:textId="77777777" w:rsidR="00E602CD" w:rsidRPr="00EC3464" w:rsidRDefault="00E602CD" w:rsidP="00557025">
            <w:pPr>
              <w:pStyle w:val="Normal6a"/>
            </w:pPr>
            <w:r w:rsidRPr="00EC3464">
              <w:t>5.</w:t>
            </w:r>
            <w:r w:rsidRPr="00EC3464">
              <w:tab/>
              <w:t>želi spomniti, da lahko socialne naložbe pozitivno vplivajo na gospodarsko rast, produktivnost in konkurenčnost in s tem podpirajo tudi fiskalno vzdržnost, hkrati pa spodbujajo navzgor usmerjeno socialno konvergenco; poziva Komisijo in Svet, naj socialne naložbe obravnavata kot temelj trajnostne rasti;</w:t>
            </w:r>
          </w:p>
        </w:tc>
        <w:tc>
          <w:tcPr>
            <w:tcW w:w="4876" w:type="dxa"/>
            <w:tcBorders>
              <w:top w:val="nil"/>
              <w:left w:val="nil"/>
              <w:bottom w:val="nil"/>
              <w:right w:val="nil"/>
            </w:tcBorders>
          </w:tcPr>
          <w:p w14:paraId="0FD4A4DB"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Svet, naj socialne naložbe </w:t>
            </w:r>
            <w:r w:rsidRPr="00EC3464">
              <w:rPr>
                <w:b/>
                <w:i/>
              </w:rPr>
              <w:t>v izobraževanje, usposabljanje, zdravstvo, oskrbo, stanovanja, promet in socialno vključenost</w:t>
            </w:r>
            <w:r w:rsidRPr="00EC3464">
              <w:t xml:space="preserve"> obravnavata kot temelj trajnostne rasti;</w:t>
            </w:r>
            <w:r w:rsidRPr="00EC3464">
              <w:rPr>
                <w:b/>
                <w:i/>
              </w:rPr>
              <w:t> pozdravlja ustanovitev vozlišča znanja o socialnih naložbah, da bi se izboljšala vzajemno učenje in tehnična pomoč, dodatno izboljšali pravočasnost in razpoložljivost socialnih kazalnikov ter zmanjšale zamude pri ocenjevanju trendov na področju revščine in neenakosti, hkrati pa izboljšal dostop držav članic do podatkov za ocenjevanje politike in pripravo ocen učinka; </w:t>
            </w:r>
          </w:p>
        </w:tc>
      </w:tr>
    </w:tbl>
    <w:p w14:paraId="02EE24F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50DB849" w14:textId="77777777" w:rsidR="00E602CD" w:rsidRPr="00EC3464" w:rsidRDefault="00E602CD" w:rsidP="00E602CD">
      <w:r w:rsidRPr="00EC3464">
        <w:rPr>
          <w:rStyle w:val="HideTWBExt"/>
        </w:rPr>
        <w:t>&lt;/Amend&gt;</w:t>
      </w:r>
    </w:p>
    <w:p w14:paraId="7A6368B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209</w:t>
      </w:r>
      <w:r w:rsidRPr="00EC3464">
        <w:rPr>
          <w:rStyle w:val="HideTWBExt"/>
          <w:b w:val="0"/>
        </w:rPr>
        <w:t>&lt;/NumAm&gt;</w:t>
      </w:r>
    </w:p>
    <w:p w14:paraId="52B60F8A"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2D7EF9A0" w14:textId="77777777" w:rsidR="00E602CD" w:rsidRPr="00EC3464" w:rsidRDefault="00E602CD" w:rsidP="00E602CD">
      <w:pPr>
        <w:pStyle w:val="NormalBold"/>
      </w:pPr>
      <w:r w:rsidRPr="00EC3464">
        <w:rPr>
          <w:rStyle w:val="HideTWBExt"/>
          <w:b w:val="0"/>
        </w:rPr>
        <w:t>&lt;/RepeatBlock-By&gt;</w:t>
      </w:r>
    </w:p>
    <w:p w14:paraId="7B3B367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A4FD59"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84D1E37" w14:textId="77777777" w:rsidTr="00557025">
        <w:trPr>
          <w:trHeight w:hRule="exact" w:val="240"/>
          <w:jc w:val="center"/>
        </w:trPr>
        <w:tc>
          <w:tcPr>
            <w:tcW w:w="9752" w:type="dxa"/>
            <w:gridSpan w:val="2"/>
            <w:tcBorders>
              <w:top w:val="nil"/>
              <w:left w:val="nil"/>
              <w:bottom w:val="nil"/>
              <w:right w:val="nil"/>
            </w:tcBorders>
          </w:tcPr>
          <w:p w14:paraId="399806E4" w14:textId="77777777" w:rsidR="00E602CD" w:rsidRPr="00EC3464" w:rsidRDefault="00E602CD" w:rsidP="00557025"/>
        </w:tc>
      </w:tr>
      <w:tr w:rsidR="00626753" w:rsidRPr="00EC3464" w14:paraId="61D44995" w14:textId="77777777" w:rsidTr="00557025">
        <w:trPr>
          <w:trHeight w:val="240"/>
          <w:jc w:val="center"/>
        </w:trPr>
        <w:tc>
          <w:tcPr>
            <w:tcW w:w="4876" w:type="dxa"/>
            <w:tcBorders>
              <w:top w:val="nil"/>
              <w:left w:val="nil"/>
              <w:bottom w:val="nil"/>
              <w:right w:val="nil"/>
            </w:tcBorders>
          </w:tcPr>
          <w:p w14:paraId="618CDF1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457A7FB" w14:textId="77777777" w:rsidR="00E602CD" w:rsidRPr="00EC3464" w:rsidRDefault="00E602CD" w:rsidP="00557025">
            <w:pPr>
              <w:pStyle w:val="AmColumnHeading"/>
            </w:pPr>
            <w:r w:rsidRPr="00EC3464">
              <w:t>Predlog spremembe</w:t>
            </w:r>
          </w:p>
        </w:tc>
      </w:tr>
      <w:tr w:rsidR="00626753" w:rsidRPr="00EC3464" w14:paraId="08846AAC" w14:textId="77777777" w:rsidTr="00557025">
        <w:trPr>
          <w:jc w:val="center"/>
        </w:trPr>
        <w:tc>
          <w:tcPr>
            <w:tcW w:w="4876" w:type="dxa"/>
            <w:tcBorders>
              <w:top w:val="nil"/>
              <w:left w:val="nil"/>
              <w:bottom w:val="nil"/>
              <w:right w:val="nil"/>
            </w:tcBorders>
          </w:tcPr>
          <w:p w14:paraId="2817CDA5"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w:t>
            </w:r>
            <w:r w:rsidRPr="00EC3464">
              <w:rPr>
                <w:b/>
                <w:i/>
              </w:rPr>
              <w:t>in</w:t>
            </w:r>
            <w:r w:rsidRPr="00EC3464">
              <w:t xml:space="preserve"> konkurenčnost in </w:t>
            </w:r>
            <w:r w:rsidRPr="00EC3464">
              <w:rPr>
                <w:b/>
                <w:i/>
              </w:rPr>
              <w:t>s tem podpirajo tudi</w:t>
            </w:r>
            <w:r w:rsidRPr="00EC3464">
              <w:t xml:space="preserve"> fiskalno vzdržnost, hkrati pa spodbujajo </w:t>
            </w:r>
            <w:r w:rsidRPr="00EC3464">
              <w:rPr>
                <w:b/>
                <w:i/>
              </w:rPr>
              <w:t>navzgor usmerjeno socialno konvergenco</w:t>
            </w:r>
            <w:r w:rsidRPr="00EC3464">
              <w:t>; poziva Komisijo in Svet, naj socialne naložbe obravnavata kot temelj trajnostne rasti;</w:t>
            </w:r>
          </w:p>
        </w:tc>
        <w:tc>
          <w:tcPr>
            <w:tcW w:w="4876" w:type="dxa"/>
            <w:tcBorders>
              <w:top w:val="nil"/>
              <w:left w:val="nil"/>
              <w:bottom w:val="nil"/>
              <w:right w:val="nil"/>
            </w:tcBorders>
          </w:tcPr>
          <w:p w14:paraId="3438F7BA" w14:textId="77777777" w:rsidR="00E602CD" w:rsidRPr="00EC3464" w:rsidRDefault="00E602CD" w:rsidP="00557025">
            <w:pPr>
              <w:pStyle w:val="Normal6a"/>
            </w:pPr>
            <w:r w:rsidRPr="00EC3464">
              <w:t>5.</w:t>
            </w:r>
            <w:r w:rsidRPr="00EC3464">
              <w:tab/>
              <w:t>želi spomniti, da lahko socialne naložbe</w:t>
            </w:r>
            <w:r w:rsidRPr="00EC3464">
              <w:rPr>
                <w:b/>
                <w:i/>
              </w:rPr>
              <w:t>, vključno s podporo socialni ekonomiji,</w:t>
            </w:r>
            <w:r w:rsidRPr="00EC3464">
              <w:t xml:space="preserve"> pozitivno vplivajo na gospodarsko rast, produktivnost</w:t>
            </w:r>
            <w:r w:rsidRPr="00EC3464">
              <w:rPr>
                <w:b/>
                <w:i/>
              </w:rPr>
              <w:t>,</w:t>
            </w:r>
            <w:r w:rsidRPr="00EC3464">
              <w:t xml:space="preserve"> konkurenčnost in fiskalno vzdržnost, hkrati pa spodbujajo </w:t>
            </w:r>
            <w:r w:rsidRPr="00EC3464">
              <w:rPr>
                <w:b/>
                <w:i/>
              </w:rPr>
              <w:t>socialno kohezijo in vključevanje ranljivih skupin</w:t>
            </w:r>
            <w:r w:rsidRPr="00EC3464">
              <w:t xml:space="preserve">; poziva Komisijo in Svet, naj socialne naložbe </w:t>
            </w:r>
            <w:r w:rsidRPr="00EC3464">
              <w:rPr>
                <w:b/>
                <w:i/>
              </w:rPr>
              <w:t>in razvoj podjetij socialne ekonomije</w:t>
            </w:r>
            <w:r w:rsidRPr="00EC3464">
              <w:t xml:space="preserve"> obravnavata kot temelj trajnostne rasti</w:t>
            </w:r>
            <w:r w:rsidRPr="00EC3464">
              <w:rPr>
                <w:b/>
                <w:i/>
              </w:rPr>
              <w:t>, in sicer naj olajšata dostop do financiranja, spodbujata prepoznavnost in podpirata kakovostno, vključujočo zaposlovanje v skladu z novim načrtom EU za konkurenčnost</w:t>
            </w:r>
            <w:r w:rsidRPr="00EC3464">
              <w:t>;</w:t>
            </w:r>
          </w:p>
        </w:tc>
      </w:tr>
    </w:tbl>
    <w:p w14:paraId="5AFD02A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5AB288" w14:textId="77777777" w:rsidR="00E602CD" w:rsidRPr="00EC3464" w:rsidRDefault="00E602CD" w:rsidP="00E602CD">
      <w:r w:rsidRPr="00EC3464">
        <w:rPr>
          <w:rStyle w:val="HideTWBExt"/>
        </w:rPr>
        <w:t>&lt;/Amend&gt;</w:t>
      </w:r>
    </w:p>
    <w:p w14:paraId="2D7FCF4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210</w:t>
      </w:r>
      <w:r w:rsidRPr="00EC3464">
        <w:rPr>
          <w:rStyle w:val="HideTWBExt"/>
          <w:b w:val="0"/>
        </w:rPr>
        <w:t>&lt;/NumAm&gt;</w:t>
      </w:r>
    </w:p>
    <w:p w14:paraId="1B403974"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09E8DC61" w14:textId="77777777" w:rsidR="00E602CD" w:rsidRPr="00EC3464" w:rsidRDefault="00E602CD" w:rsidP="00E602CD">
      <w:pPr>
        <w:pStyle w:val="NormalBold"/>
      </w:pPr>
      <w:r w:rsidRPr="00EC3464">
        <w:rPr>
          <w:rStyle w:val="HideTWBExt"/>
          <w:b w:val="0"/>
        </w:rPr>
        <w:t>&lt;/RepeatBlock-By&gt;</w:t>
      </w:r>
    </w:p>
    <w:p w14:paraId="455B226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4445104"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68EAE24" w14:textId="77777777" w:rsidTr="00557025">
        <w:trPr>
          <w:trHeight w:hRule="exact" w:val="240"/>
          <w:jc w:val="center"/>
        </w:trPr>
        <w:tc>
          <w:tcPr>
            <w:tcW w:w="9752" w:type="dxa"/>
            <w:gridSpan w:val="2"/>
            <w:tcBorders>
              <w:top w:val="nil"/>
              <w:left w:val="nil"/>
              <w:bottom w:val="nil"/>
              <w:right w:val="nil"/>
            </w:tcBorders>
          </w:tcPr>
          <w:p w14:paraId="5BE4E0BE" w14:textId="77777777" w:rsidR="00E602CD" w:rsidRPr="00EC3464" w:rsidRDefault="00E602CD" w:rsidP="00557025"/>
        </w:tc>
      </w:tr>
      <w:tr w:rsidR="00626753" w:rsidRPr="00EC3464" w14:paraId="1B158504" w14:textId="77777777" w:rsidTr="00557025">
        <w:trPr>
          <w:trHeight w:val="240"/>
          <w:jc w:val="center"/>
        </w:trPr>
        <w:tc>
          <w:tcPr>
            <w:tcW w:w="4876" w:type="dxa"/>
            <w:tcBorders>
              <w:top w:val="nil"/>
              <w:left w:val="nil"/>
              <w:bottom w:val="nil"/>
              <w:right w:val="nil"/>
            </w:tcBorders>
          </w:tcPr>
          <w:p w14:paraId="5ABB821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67B165B" w14:textId="77777777" w:rsidR="00E602CD" w:rsidRPr="00EC3464" w:rsidRDefault="00E602CD" w:rsidP="00557025">
            <w:pPr>
              <w:pStyle w:val="AmColumnHeading"/>
            </w:pPr>
            <w:r w:rsidRPr="00EC3464">
              <w:t>Predlog spremembe</w:t>
            </w:r>
          </w:p>
        </w:tc>
      </w:tr>
      <w:tr w:rsidR="00626753" w:rsidRPr="00EC3464" w14:paraId="766C9D76" w14:textId="77777777" w:rsidTr="00557025">
        <w:trPr>
          <w:jc w:val="center"/>
        </w:trPr>
        <w:tc>
          <w:tcPr>
            <w:tcW w:w="4876" w:type="dxa"/>
            <w:tcBorders>
              <w:top w:val="nil"/>
              <w:left w:val="nil"/>
              <w:bottom w:val="nil"/>
              <w:right w:val="nil"/>
            </w:tcBorders>
          </w:tcPr>
          <w:p w14:paraId="239CA9C5"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Svet, naj socialne naložbe obravnavata kot </w:t>
            </w:r>
            <w:r w:rsidRPr="00EC3464">
              <w:rPr>
                <w:b/>
                <w:i/>
              </w:rPr>
              <w:t>temelj</w:t>
            </w:r>
            <w:r w:rsidRPr="00EC3464">
              <w:t xml:space="preserve"> trajnostne rasti;</w:t>
            </w:r>
          </w:p>
        </w:tc>
        <w:tc>
          <w:tcPr>
            <w:tcW w:w="4876" w:type="dxa"/>
            <w:tcBorders>
              <w:top w:val="nil"/>
              <w:left w:val="nil"/>
              <w:bottom w:val="nil"/>
              <w:right w:val="nil"/>
            </w:tcBorders>
          </w:tcPr>
          <w:p w14:paraId="4C29B0B3"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Svet, naj socialne naložbe obravnavata kot </w:t>
            </w:r>
            <w:r w:rsidRPr="00EC3464">
              <w:rPr>
                <w:b/>
                <w:i/>
              </w:rPr>
              <w:t>pomemben dejavnik</w:t>
            </w:r>
            <w:r w:rsidRPr="00EC3464">
              <w:t xml:space="preserve"> trajnostne rasti; </w:t>
            </w:r>
            <w:r w:rsidRPr="00EC3464">
              <w:rPr>
                <w:b/>
                <w:i/>
              </w:rPr>
              <w:t>poziva, naj Komisija pripravi smernice za spodbujanje zasebnih naložb in javno-zasebnih partnerstev, da se odpravijo vrzeli v socialni infrastrukturi;</w:t>
            </w:r>
          </w:p>
        </w:tc>
      </w:tr>
    </w:tbl>
    <w:p w14:paraId="3FE1C14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2C0EC74" w14:textId="77777777" w:rsidR="00E602CD" w:rsidRPr="00EC3464" w:rsidRDefault="00E602CD" w:rsidP="00E602CD">
      <w:r w:rsidRPr="00EC3464">
        <w:rPr>
          <w:rStyle w:val="HideTWBExt"/>
        </w:rPr>
        <w:t>&lt;/Amend&gt;</w:t>
      </w:r>
    </w:p>
    <w:p w14:paraId="4E3BFD4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211</w:t>
      </w:r>
      <w:r w:rsidRPr="00EC3464">
        <w:rPr>
          <w:rStyle w:val="HideTWBExt"/>
          <w:b w:val="0"/>
        </w:rPr>
        <w:t>&lt;/NumAm&gt;</w:t>
      </w:r>
    </w:p>
    <w:p w14:paraId="6E7140AC"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09CAEE30" w14:textId="77777777" w:rsidR="00E602CD" w:rsidRPr="00EC3464" w:rsidRDefault="00E602CD" w:rsidP="00E602CD">
      <w:pPr>
        <w:pStyle w:val="NormalBold"/>
      </w:pPr>
      <w:r w:rsidRPr="00EC3464">
        <w:rPr>
          <w:rStyle w:val="HideTWBExt"/>
          <w:b w:val="0"/>
        </w:rPr>
        <w:t>&lt;/RepeatBlock-By&gt;</w:t>
      </w:r>
    </w:p>
    <w:p w14:paraId="492069E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8B7AD0"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5527ACD" w14:textId="77777777" w:rsidTr="00557025">
        <w:trPr>
          <w:trHeight w:hRule="exact" w:val="240"/>
          <w:jc w:val="center"/>
        </w:trPr>
        <w:tc>
          <w:tcPr>
            <w:tcW w:w="9752" w:type="dxa"/>
            <w:gridSpan w:val="2"/>
            <w:tcBorders>
              <w:top w:val="nil"/>
              <w:left w:val="nil"/>
              <w:bottom w:val="nil"/>
              <w:right w:val="nil"/>
            </w:tcBorders>
          </w:tcPr>
          <w:p w14:paraId="30F36ABC" w14:textId="77777777" w:rsidR="00E602CD" w:rsidRPr="00EC3464" w:rsidRDefault="00E602CD" w:rsidP="00557025"/>
        </w:tc>
      </w:tr>
      <w:tr w:rsidR="00626753" w:rsidRPr="00EC3464" w14:paraId="78EE7830" w14:textId="77777777" w:rsidTr="00557025">
        <w:trPr>
          <w:trHeight w:val="240"/>
          <w:jc w:val="center"/>
        </w:trPr>
        <w:tc>
          <w:tcPr>
            <w:tcW w:w="4876" w:type="dxa"/>
            <w:tcBorders>
              <w:top w:val="nil"/>
              <w:left w:val="nil"/>
              <w:bottom w:val="nil"/>
              <w:right w:val="nil"/>
            </w:tcBorders>
          </w:tcPr>
          <w:p w14:paraId="483DCF6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64AA6D2" w14:textId="77777777" w:rsidR="00E602CD" w:rsidRPr="00EC3464" w:rsidRDefault="00E602CD" w:rsidP="00557025">
            <w:pPr>
              <w:pStyle w:val="AmColumnHeading"/>
            </w:pPr>
            <w:r w:rsidRPr="00EC3464">
              <w:t>Predlog spremembe</w:t>
            </w:r>
          </w:p>
        </w:tc>
      </w:tr>
      <w:tr w:rsidR="00626753" w:rsidRPr="00EC3464" w14:paraId="4943081E" w14:textId="77777777" w:rsidTr="00557025">
        <w:trPr>
          <w:jc w:val="center"/>
        </w:trPr>
        <w:tc>
          <w:tcPr>
            <w:tcW w:w="4876" w:type="dxa"/>
            <w:tcBorders>
              <w:top w:val="nil"/>
              <w:left w:val="nil"/>
              <w:bottom w:val="nil"/>
              <w:right w:val="nil"/>
            </w:tcBorders>
          </w:tcPr>
          <w:p w14:paraId="6F85C897"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w:t>
            </w:r>
            <w:r w:rsidRPr="00EC3464">
              <w:rPr>
                <w:b/>
                <w:i/>
              </w:rPr>
              <w:t>in s tem podpirajo tudi fiskalno vzdržnost</w:t>
            </w:r>
            <w:r w:rsidRPr="00EC3464">
              <w:t>, hkrati pa spodbujajo navzgor usmerjeno socialno konvergenco; poziva Komisijo in Svet, naj socialne naložbe obravnavata kot temelj trajnostne rasti;</w:t>
            </w:r>
          </w:p>
        </w:tc>
        <w:tc>
          <w:tcPr>
            <w:tcW w:w="4876" w:type="dxa"/>
            <w:tcBorders>
              <w:top w:val="nil"/>
              <w:left w:val="nil"/>
              <w:bottom w:val="nil"/>
              <w:right w:val="nil"/>
            </w:tcBorders>
          </w:tcPr>
          <w:p w14:paraId="7A6D2C22" w14:textId="77777777" w:rsidR="00E602CD" w:rsidRPr="00EC3464" w:rsidRDefault="00E602CD" w:rsidP="00557025">
            <w:pPr>
              <w:pStyle w:val="Normal6a"/>
            </w:pPr>
            <w:r w:rsidRPr="00EC3464">
              <w:t>5.</w:t>
            </w:r>
            <w:r w:rsidRPr="00EC3464">
              <w:tab/>
              <w:t xml:space="preserve">želi spomniti, da lahko socialne naložbe pozitivno vplivajo na </w:t>
            </w:r>
            <w:r w:rsidRPr="00EC3464">
              <w:rPr>
                <w:b/>
                <w:i/>
              </w:rPr>
              <w:t>življenjske in delovne pogoje, socialno kohezijo, trajnostno in vključujočo</w:t>
            </w:r>
            <w:r w:rsidRPr="00EC3464">
              <w:t xml:space="preserve"> gospodarsko rast, produktivnost in konkurenčnost, hkrati pa </w:t>
            </w:r>
            <w:r w:rsidRPr="00EC3464">
              <w:rPr>
                <w:b/>
                <w:i/>
              </w:rPr>
              <w:t>prispevajo k fiskalni vzdržnosti in</w:t>
            </w:r>
            <w:r w:rsidRPr="00EC3464">
              <w:t xml:space="preserve"> spodbujajo navzgor usmerjeno socialno konvergenco; poziva Komisijo in Svet, naj socialne naložbe obravnavata kot temelj trajnostne rasti </w:t>
            </w:r>
            <w:r w:rsidRPr="00EC3464">
              <w:rPr>
                <w:b/>
                <w:i/>
              </w:rPr>
              <w:t>in zagotovita ustrezen fiskalni prostor za njihovo financiranje</w:t>
            </w:r>
            <w:r w:rsidRPr="00EC3464">
              <w:t>;</w:t>
            </w:r>
          </w:p>
        </w:tc>
      </w:tr>
    </w:tbl>
    <w:p w14:paraId="2B9B32C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BF8BC62" w14:textId="77777777" w:rsidR="00E602CD" w:rsidRPr="00EC3464" w:rsidRDefault="00E602CD" w:rsidP="00E602CD">
      <w:r w:rsidRPr="00EC3464">
        <w:rPr>
          <w:rStyle w:val="HideTWBExt"/>
        </w:rPr>
        <w:t>&lt;/Amend&gt;</w:t>
      </w:r>
    </w:p>
    <w:p w14:paraId="105FFA9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212</w:t>
      </w:r>
      <w:r w:rsidRPr="00EC3464">
        <w:rPr>
          <w:rStyle w:val="HideTWBExt"/>
          <w:b w:val="0"/>
        </w:rPr>
        <w:t>&lt;/NumAm&gt;</w:t>
      </w:r>
    </w:p>
    <w:p w14:paraId="4D1DE1A7" w14:textId="5300028B"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0E66993D" w14:textId="77777777" w:rsidR="00E602CD" w:rsidRPr="00EC3464" w:rsidRDefault="00E602CD" w:rsidP="00E602CD">
      <w:pPr>
        <w:pStyle w:val="NormalBold"/>
      </w:pPr>
      <w:r w:rsidRPr="00EC3464">
        <w:rPr>
          <w:rStyle w:val="HideTWBExt"/>
          <w:b w:val="0"/>
        </w:rPr>
        <w:t>&lt;/RepeatBlock-By&gt;</w:t>
      </w:r>
    </w:p>
    <w:p w14:paraId="11117D4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6FF9E2D"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2EA3FCC" w14:textId="77777777" w:rsidTr="00557025">
        <w:trPr>
          <w:trHeight w:hRule="exact" w:val="240"/>
          <w:jc w:val="center"/>
        </w:trPr>
        <w:tc>
          <w:tcPr>
            <w:tcW w:w="9752" w:type="dxa"/>
            <w:gridSpan w:val="2"/>
            <w:tcBorders>
              <w:top w:val="nil"/>
              <w:left w:val="nil"/>
              <w:bottom w:val="nil"/>
              <w:right w:val="nil"/>
            </w:tcBorders>
          </w:tcPr>
          <w:p w14:paraId="77640394" w14:textId="77777777" w:rsidR="00E602CD" w:rsidRPr="00EC3464" w:rsidRDefault="00E602CD" w:rsidP="00557025"/>
        </w:tc>
      </w:tr>
      <w:tr w:rsidR="00626753" w:rsidRPr="00EC3464" w14:paraId="6C058A62" w14:textId="77777777" w:rsidTr="00557025">
        <w:trPr>
          <w:trHeight w:val="240"/>
          <w:jc w:val="center"/>
        </w:trPr>
        <w:tc>
          <w:tcPr>
            <w:tcW w:w="4876" w:type="dxa"/>
            <w:tcBorders>
              <w:top w:val="nil"/>
              <w:left w:val="nil"/>
              <w:bottom w:val="nil"/>
              <w:right w:val="nil"/>
            </w:tcBorders>
          </w:tcPr>
          <w:p w14:paraId="7F9E58D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8C300E0" w14:textId="77777777" w:rsidR="00E602CD" w:rsidRPr="00EC3464" w:rsidRDefault="00E602CD" w:rsidP="00557025">
            <w:pPr>
              <w:pStyle w:val="AmColumnHeading"/>
            </w:pPr>
            <w:r w:rsidRPr="00EC3464">
              <w:t>Predlog spremembe</w:t>
            </w:r>
          </w:p>
        </w:tc>
      </w:tr>
      <w:tr w:rsidR="00626753" w:rsidRPr="00EC3464" w14:paraId="6AABE9C9" w14:textId="77777777" w:rsidTr="00557025">
        <w:trPr>
          <w:jc w:val="center"/>
        </w:trPr>
        <w:tc>
          <w:tcPr>
            <w:tcW w:w="4876" w:type="dxa"/>
            <w:tcBorders>
              <w:top w:val="nil"/>
              <w:left w:val="nil"/>
              <w:bottom w:val="nil"/>
              <w:right w:val="nil"/>
            </w:tcBorders>
          </w:tcPr>
          <w:p w14:paraId="2B9AB8EE" w14:textId="77777777" w:rsidR="00E602CD" w:rsidRPr="00EC3464" w:rsidRDefault="00E602CD" w:rsidP="00557025">
            <w:pPr>
              <w:pStyle w:val="Normal6a"/>
            </w:pPr>
            <w:r w:rsidRPr="00EC3464">
              <w:t>5.</w:t>
            </w:r>
            <w:r w:rsidRPr="00EC3464">
              <w:tab/>
            </w:r>
            <w:r w:rsidRPr="00EC3464">
              <w:rPr>
                <w:b/>
                <w:i/>
              </w:rPr>
              <w:t>želi spomniti, da lahko socialne naložbe pozitivno vplivajo na gospodarsko rast, produktivnost</w:t>
            </w:r>
            <w:r w:rsidRPr="00EC3464">
              <w:t xml:space="preserve"> in </w:t>
            </w:r>
            <w:r w:rsidRPr="00EC3464">
              <w:rPr>
                <w:b/>
                <w:i/>
              </w:rPr>
              <w:t>konkurenčnost in s tem podpirajo tudi fiskalno vzdržnost,</w:t>
            </w:r>
            <w:r w:rsidRPr="00EC3464">
              <w:t xml:space="preserve"> </w:t>
            </w:r>
            <w:r w:rsidRPr="00EC3464">
              <w:rPr>
                <w:b/>
                <w:i/>
              </w:rPr>
              <w:t>hkrati pa spodbujajo navzgor usmerjeno</w:t>
            </w:r>
            <w:r w:rsidRPr="00EC3464">
              <w:t xml:space="preserve"> socialno konvergenco; </w:t>
            </w:r>
            <w:r w:rsidRPr="00EC3464">
              <w:rPr>
                <w:b/>
                <w:i/>
              </w:rPr>
              <w:t>poziva Komisijo in Svet</w:t>
            </w:r>
            <w:r w:rsidRPr="00EC3464">
              <w:t xml:space="preserve">, </w:t>
            </w:r>
            <w:r w:rsidRPr="00EC3464">
              <w:rPr>
                <w:b/>
                <w:i/>
              </w:rPr>
              <w:t>naj socialne naložbe obravnavata kot temelj trajnostne rasti</w:t>
            </w:r>
            <w:r w:rsidRPr="00EC3464">
              <w:t>;</w:t>
            </w:r>
          </w:p>
        </w:tc>
        <w:tc>
          <w:tcPr>
            <w:tcW w:w="4876" w:type="dxa"/>
            <w:tcBorders>
              <w:top w:val="nil"/>
              <w:left w:val="nil"/>
              <w:bottom w:val="nil"/>
              <w:right w:val="nil"/>
            </w:tcBorders>
          </w:tcPr>
          <w:p w14:paraId="69B54884" w14:textId="77777777" w:rsidR="00E602CD" w:rsidRPr="00EC3464" w:rsidRDefault="00E602CD" w:rsidP="00557025">
            <w:pPr>
              <w:pStyle w:val="Normal6a"/>
            </w:pPr>
            <w:r w:rsidRPr="00EC3464">
              <w:t>5.</w:t>
            </w:r>
            <w:r w:rsidRPr="00EC3464">
              <w:tab/>
            </w:r>
            <w:r w:rsidRPr="00EC3464">
              <w:rPr>
                <w:b/>
                <w:i/>
              </w:rPr>
              <w:t>poudarja, da je treba povečati preglednost</w:t>
            </w:r>
            <w:r w:rsidRPr="00EC3464">
              <w:t xml:space="preserve"> in </w:t>
            </w:r>
            <w:r w:rsidRPr="00EC3464">
              <w:rPr>
                <w:b/>
                <w:i/>
              </w:rPr>
              <w:t>metodološko zanesljivost v zvezi s</w:t>
            </w:r>
            <w:r w:rsidRPr="00EC3464">
              <w:t xml:space="preserve"> socialno konvergenco </w:t>
            </w:r>
            <w:r w:rsidRPr="00EC3464">
              <w:rPr>
                <w:b/>
                <w:i/>
              </w:rPr>
              <w:t>in pregledom socialnih kazalnikov;</w:t>
            </w:r>
            <w:r w:rsidRPr="00EC3464">
              <w:t xml:space="preserve"> </w:t>
            </w:r>
            <w:r w:rsidRPr="00EC3464">
              <w:rPr>
                <w:b/>
                <w:i/>
              </w:rPr>
              <w:t>poziva, naj kazalniki vključujejo razlago primerov,</w:t>
            </w:r>
            <w:r w:rsidRPr="00EC3464">
              <w:t xml:space="preserve"> </w:t>
            </w:r>
            <w:r w:rsidRPr="00EC3464">
              <w:rPr>
                <w:b/>
                <w:i/>
              </w:rPr>
              <w:t>omejitev in razlik med državami članicami,</w:t>
            </w:r>
            <w:r w:rsidRPr="00EC3464">
              <w:t xml:space="preserve"> </w:t>
            </w:r>
            <w:r w:rsidRPr="00EC3464">
              <w:rPr>
                <w:b/>
                <w:i/>
              </w:rPr>
              <w:t>tako da bo nadzor odražal dejanske socialno-ekonomske razmere;</w:t>
            </w:r>
          </w:p>
        </w:tc>
      </w:tr>
    </w:tbl>
    <w:p w14:paraId="6034AB3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5F987B92" w14:textId="77777777" w:rsidR="00E602CD" w:rsidRPr="00EC3464" w:rsidRDefault="00E602CD" w:rsidP="00E602CD">
      <w:r w:rsidRPr="00EC3464">
        <w:rPr>
          <w:rStyle w:val="HideTWBExt"/>
        </w:rPr>
        <w:t>&lt;/Amend&gt;</w:t>
      </w:r>
    </w:p>
    <w:p w14:paraId="77C98B2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213</w:t>
      </w:r>
      <w:r w:rsidRPr="00EC3464">
        <w:rPr>
          <w:rStyle w:val="HideTWBExt"/>
          <w:b w:val="0"/>
        </w:rPr>
        <w:t>&lt;/NumAm&gt;</w:t>
      </w:r>
    </w:p>
    <w:p w14:paraId="09EBF4FE"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3C227324" w14:textId="77777777" w:rsidR="00E602CD" w:rsidRPr="00EC3464" w:rsidRDefault="00E602CD" w:rsidP="00E602CD">
      <w:pPr>
        <w:pStyle w:val="NormalBold"/>
      </w:pPr>
      <w:r w:rsidRPr="00EC3464">
        <w:rPr>
          <w:rStyle w:val="HideTWBExt"/>
          <w:b w:val="0"/>
        </w:rPr>
        <w:t>&lt;/RepeatBlock-By&gt;</w:t>
      </w:r>
    </w:p>
    <w:p w14:paraId="10A7EEC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7FA202"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7A92289" w14:textId="77777777" w:rsidTr="00557025">
        <w:trPr>
          <w:trHeight w:hRule="exact" w:val="240"/>
          <w:jc w:val="center"/>
        </w:trPr>
        <w:tc>
          <w:tcPr>
            <w:tcW w:w="9752" w:type="dxa"/>
            <w:gridSpan w:val="2"/>
            <w:tcBorders>
              <w:top w:val="nil"/>
              <w:left w:val="nil"/>
              <w:bottom w:val="nil"/>
              <w:right w:val="nil"/>
            </w:tcBorders>
          </w:tcPr>
          <w:p w14:paraId="5C76E12B" w14:textId="77777777" w:rsidR="00E602CD" w:rsidRPr="00EC3464" w:rsidRDefault="00E602CD" w:rsidP="00557025"/>
        </w:tc>
      </w:tr>
      <w:tr w:rsidR="00626753" w:rsidRPr="00EC3464" w14:paraId="18159C78" w14:textId="77777777" w:rsidTr="00557025">
        <w:trPr>
          <w:trHeight w:val="240"/>
          <w:jc w:val="center"/>
        </w:trPr>
        <w:tc>
          <w:tcPr>
            <w:tcW w:w="4876" w:type="dxa"/>
            <w:tcBorders>
              <w:top w:val="nil"/>
              <w:left w:val="nil"/>
              <w:bottom w:val="nil"/>
              <w:right w:val="nil"/>
            </w:tcBorders>
          </w:tcPr>
          <w:p w14:paraId="0E9EBB8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A8D4178" w14:textId="77777777" w:rsidR="00E602CD" w:rsidRPr="00EC3464" w:rsidRDefault="00E602CD" w:rsidP="00557025">
            <w:pPr>
              <w:pStyle w:val="AmColumnHeading"/>
            </w:pPr>
            <w:r w:rsidRPr="00EC3464">
              <w:t>Predlog spremembe</w:t>
            </w:r>
          </w:p>
        </w:tc>
      </w:tr>
      <w:tr w:rsidR="00626753" w:rsidRPr="00EC3464" w14:paraId="4FB7F185" w14:textId="77777777" w:rsidTr="00557025">
        <w:trPr>
          <w:jc w:val="center"/>
        </w:trPr>
        <w:tc>
          <w:tcPr>
            <w:tcW w:w="4876" w:type="dxa"/>
            <w:tcBorders>
              <w:top w:val="nil"/>
              <w:left w:val="nil"/>
              <w:bottom w:val="nil"/>
              <w:right w:val="nil"/>
            </w:tcBorders>
          </w:tcPr>
          <w:p w14:paraId="10207573"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Svet, naj socialne naložbe obravnavata kot </w:t>
            </w:r>
            <w:r w:rsidRPr="00EC3464">
              <w:rPr>
                <w:b/>
                <w:i/>
              </w:rPr>
              <w:t>temelj</w:t>
            </w:r>
            <w:r w:rsidRPr="00EC3464">
              <w:t xml:space="preserve"> trajnostne rasti;</w:t>
            </w:r>
          </w:p>
        </w:tc>
        <w:tc>
          <w:tcPr>
            <w:tcW w:w="4876" w:type="dxa"/>
            <w:tcBorders>
              <w:top w:val="nil"/>
              <w:left w:val="nil"/>
              <w:bottom w:val="nil"/>
              <w:right w:val="nil"/>
            </w:tcBorders>
          </w:tcPr>
          <w:p w14:paraId="484665B0"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Komisijo in Svet, naj socialne naložbe obravnavata kot </w:t>
            </w:r>
            <w:r w:rsidRPr="00EC3464">
              <w:rPr>
                <w:b/>
                <w:i/>
              </w:rPr>
              <w:t>vzvod</w:t>
            </w:r>
            <w:r w:rsidRPr="00EC3464">
              <w:t xml:space="preserve"> trajnostne rasti;</w:t>
            </w:r>
          </w:p>
        </w:tc>
      </w:tr>
    </w:tbl>
    <w:p w14:paraId="5EB95A5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07CB0849" w14:textId="77777777" w:rsidR="00E602CD" w:rsidRPr="00EC3464" w:rsidRDefault="00E602CD" w:rsidP="00E602CD">
      <w:r w:rsidRPr="00EC3464">
        <w:rPr>
          <w:rStyle w:val="HideTWBExt"/>
        </w:rPr>
        <w:t>&lt;/Amend&gt;</w:t>
      </w:r>
    </w:p>
    <w:p w14:paraId="13097BB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214</w:t>
      </w:r>
      <w:r w:rsidRPr="00EC3464">
        <w:rPr>
          <w:rStyle w:val="HideTWBExt"/>
          <w:b w:val="0"/>
        </w:rPr>
        <w:t>&lt;/NumAm&gt;</w:t>
      </w:r>
    </w:p>
    <w:p w14:paraId="6DDCC35F"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493FF8D1"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36393395" w14:textId="77777777" w:rsidR="00E602CD" w:rsidRPr="00EC3464" w:rsidRDefault="00E602CD" w:rsidP="00E602CD">
      <w:pPr>
        <w:pStyle w:val="NormalBold"/>
      </w:pPr>
      <w:r w:rsidRPr="00EC3464">
        <w:rPr>
          <w:rStyle w:val="HideTWBExt"/>
          <w:b w:val="0"/>
        </w:rPr>
        <w:t>&lt;/RepeatBlock-By&gt;</w:t>
      </w:r>
    </w:p>
    <w:p w14:paraId="4B7CA3C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7A51D63"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222C603" w14:textId="77777777" w:rsidTr="00557025">
        <w:trPr>
          <w:trHeight w:hRule="exact" w:val="240"/>
          <w:jc w:val="center"/>
        </w:trPr>
        <w:tc>
          <w:tcPr>
            <w:tcW w:w="9752" w:type="dxa"/>
            <w:gridSpan w:val="2"/>
            <w:tcBorders>
              <w:top w:val="nil"/>
              <w:left w:val="nil"/>
              <w:bottom w:val="nil"/>
              <w:right w:val="nil"/>
            </w:tcBorders>
          </w:tcPr>
          <w:p w14:paraId="646502A1" w14:textId="77777777" w:rsidR="00E602CD" w:rsidRPr="00EC3464" w:rsidRDefault="00E602CD" w:rsidP="00557025"/>
        </w:tc>
      </w:tr>
      <w:tr w:rsidR="00626753" w:rsidRPr="00EC3464" w14:paraId="69525117" w14:textId="77777777" w:rsidTr="00557025">
        <w:trPr>
          <w:trHeight w:val="240"/>
          <w:jc w:val="center"/>
        </w:trPr>
        <w:tc>
          <w:tcPr>
            <w:tcW w:w="4876" w:type="dxa"/>
            <w:tcBorders>
              <w:top w:val="nil"/>
              <w:left w:val="nil"/>
              <w:bottom w:val="nil"/>
              <w:right w:val="nil"/>
            </w:tcBorders>
          </w:tcPr>
          <w:p w14:paraId="5B132DA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9CBC507" w14:textId="77777777" w:rsidR="00E602CD" w:rsidRPr="00EC3464" w:rsidRDefault="00E602CD" w:rsidP="00557025">
            <w:pPr>
              <w:pStyle w:val="AmColumnHeading"/>
            </w:pPr>
            <w:r w:rsidRPr="00EC3464">
              <w:t>Predlog spremembe</w:t>
            </w:r>
          </w:p>
        </w:tc>
      </w:tr>
      <w:tr w:rsidR="00626753" w:rsidRPr="00EC3464" w14:paraId="3A8008E7" w14:textId="77777777" w:rsidTr="00557025">
        <w:trPr>
          <w:jc w:val="center"/>
        </w:trPr>
        <w:tc>
          <w:tcPr>
            <w:tcW w:w="4876" w:type="dxa"/>
            <w:tcBorders>
              <w:top w:val="nil"/>
              <w:left w:val="nil"/>
              <w:bottom w:val="nil"/>
              <w:right w:val="nil"/>
            </w:tcBorders>
          </w:tcPr>
          <w:p w14:paraId="15FDDE5D"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w:t>
            </w:r>
            <w:r w:rsidRPr="00EC3464">
              <w:rPr>
                <w:b/>
                <w:i/>
              </w:rPr>
              <w:t>poziva Komisijo in Svet, naj socialne</w:t>
            </w:r>
            <w:r w:rsidRPr="00EC3464">
              <w:t xml:space="preserve"> naložbe </w:t>
            </w:r>
            <w:r w:rsidRPr="00EC3464">
              <w:rPr>
                <w:b/>
                <w:i/>
              </w:rPr>
              <w:t>obravnavata kot temelj trajnostne rasti</w:t>
            </w:r>
            <w:r w:rsidRPr="00EC3464">
              <w:t>;</w:t>
            </w:r>
          </w:p>
        </w:tc>
        <w:tc>
          <w:tcPr>
            <w:tcW w:w="4876" w:type="dxa"/>
            <w:tcBorders>
              <w:top w:val="nil"/>
              <w:left w:val="nil"/>
              <w:bottom w:val="nil"/>
              <w:right w:val="nil"/>
            </w:tcBorders>
          </w:tcPr>
          <w:p w14:paraId="474844B1"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w:t>
            </w:r>
            <w:r w:rsidRPr="00EC3464">
              <w:rPr>
                <w:b/>
                <w:i/>
              </w:rPr>
              <w:t>poudarja, da morajo biti te</w:t>
            </w:r>
            <w:r w:rsidRPr="00EC3464">
              <w:t xml:space="preserve"> naložbe </w:t>
            </w:r>
            <w:r w:rsidRPr="00EC3464">
              <w:rPr>
                <w:b/>
                <w:i/>
              </w:rPr>
              <w:t>prilagojene nacionalnim in lokalnim posebnostim</w:t>
            </w:r>
            <w:r w:rsidRPr="00EC3464">
              <w:t>;</w:t>
            </w:r>
          </w:p>
        </w:tc>
      </w:tr>
    </w:tbl>
    <w:p w14:paraId="5CE24E2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0DCE58A" w14:textId="77777777" w:rsidR="00E602CD" w:rsidRPr="00EC3464" w:rsidRDefault="00E602CD" w:rsidP="00E602CD">
      <w:r w:rsidRPr="00EC3464">
        <w:rPr>
          <w:rStyle w:val="HideTWBExt"/>
        </w:rPr>
        <w:t>&lt;/Amend&gt;</w:t>
      </w:r>
    </w:p>
    <w:p w14:paraId="655EC1E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215</w:t>
      </w:r>
      <w:r w:rsidRPr="00EC3464">
        <w:rPr>
          <w:rStyle w:val="HideTWBExt"/>
          <w:b w:val="0"/>
        </w:rPr>
        <w:t>&lt;/NumAm&gt;</w:t>
      </w:r>
    </w:p>
    <w:p w14:paraId="7F410AE3" w14:textId="77777777" w:rsidR="00E602CD" w:rsidRPr="00EC3464" w:rsidRDefault="00E602CD" w:rsidP="00E602CD">
      <w:pPr>
        <w:pStyle w:val="NormalBold"/>
      </w:pPr>
      <w:r w:rsidRPr="00EC3464">
        <w:rPr>
          <w:rStyle w:val="HideTWBExt"/>
          <w:b w:val="0"/>
        </w:rPr>
        <w:t>&lt;RepeatBlock-By&gt;&lt;Members&gt;</w:t>
      </w:r>
      <w:r w:rsidRPr="00EC3464">
        <w:t>Pál Szekeres, Nikola Bartůšek</w:t>
      </w:r>
      <w:r w:rsidRPr="00EC3464">
        <w:rPr>
          <w:rStyle w:val="HideTWBExt"/>
          <w:b w:val="0"/>
        </w:rPr>
        <w:t>&lt;/Members&gt;</w:t>
      </w:r>
    </w:p>
    <w:p w14:paraId="7D4B961B" w14:textId="77777777" w:rsidR="00E602CD" w:rsidRPr="00EC3464" w:rsidRDefault="00E602CD" w:rsidP="00E602CD">
      <w:pPr>
        <w:pStyle w:val="NormalBold"/>
      </w:pPr>
      <w:r w:rsidRPr="00EC3464">
        <w:rPr>
          <w:rStyle w:val="HideTWBExt"/>
          <w:b w:val="0"/>
        </w:rPr>
        <w:t>&lt;/RepeatBlock-By&gt;</w:t>
      </w:r>
    </w:p>
    <w:p w14:paraId="57CA7C8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E17FE1E" w14:textId="77777777" w:rsidR="00E602CD" w:rsidRPr="00EC3464" w:rsidRDefault="00E602CD" w:rsidP="00E602CD">
      <w:pPr>
        <w:pStyle w:val="NormalBold"/>
      </w:pPr>
      <w:r w:rsidRPr="00EC3464">
        <w:rPr>
          <w:rStyle w:val="HideTWBExt"/>
          <w:b w:val="0"/>
        </w:rPr>
        <w:t>&lt;Article&gt;</w:t>
      </w:r>
      <w:r w:rsidRPr="00EC3464">
        <w:t>Odstavek 5</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A0B4B0D" w14:textId="77777777" w:rsidTr="00557025">
        <w:trPr>
          <w:trHeight w:hRule="exact" w:val="240"/>
          <w:jc w:val="center"/>
        </w:trPr>
        <w:tc>
          <w:tcPr>
            <w:tcW w:w="9752" w:type="dxa"/>
            <w:gridSpan w:val="2"/>
            <w:tcBorders>
              <w:top w:val="nil"/>
              <w:left w:val="nil"/>
              <w:bottom w:val="nil"/>
              <w:right w:val="nil"/>
            </w:tcBorders>
          </w:tcPr>
          <w:p w14:paraId="497C8BC8" w14:textId="77777777" w:rsidR="00E602CD" w:rsidRPr="00EC3464" w:rsidRDefault="00E602CD" w:rsidP="00557025"/>
        </w:tc>
      </w:tr>
      <w:tr w:rsidR="00626753" w:rsidRPr="00EC3464" w14:paraId="241B19A5" w14:textId="77777777" w:rsidTr="00557025">
        <w:trPr>
          <w:trHeight w:val="240"/>
          <w:jc w:val="center"/>
        </w:trPr>
        <w:tc>
          <w:tcPr>
            <w:tcW w:w="4876" w:type="dxa"/>
            <w:tcBorders>
              <w:top w:val="nil"/>
              <w:left w:val="nil"/>
              <w:bottom w:val="nil"/>
              <w:right w:val="nil"/>
            </w:tcBorders>
          </w:tcPr>
          <w:p w14:paraId="2E4B11E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0FBB9FF" w14:textId="77777777" w:rsidR="00E602CD" w:rsidRPr="00EC3464" w:rsidRDefault="00E602CD" w:rsidP="00557025">
            <w:pPr>
              <w:pStyle w:val="AmColumnHeading"/>
            </w:pPr>
            <w:r w:rsidRPr="00EC3464">
              <w:t>Predlog spremembe</w:t>
            </w:r>
          </w:p>
        </w:tc>
      </w:tr>
      <w:tr w:rsidR="00626753" w:rsidRPr="00EC3464" w14:paraId="4B27A05D" w14:textId="77777777" w:rsidTr="00557025">
        <w:trPr>
          <w:jc w:val="center"/>
        </w:trPr>
        <w:tc>
          <w:tcPr>
            <w:tcW w:w="4876" w:type="dxa"/>
            <w:tcBorders>
              <w:top w:val="nil"/>
              <w:left w:val="nil"/>
              <w:bottom w:val="nil"/>
              <w:right w:val="nil"/>
            </w:tcBorders>
          </w:tcPr>
          <w:p w14:paraId="3EB396A6"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w:t>
            </w:r>
            <w:r w:rsidRPr="00EC3464">
              <w:rPr>
                <w:b/>
                <w:i/>
              </w:rPr>
              <w:t>Komisijo in Svet</w:t>
            </w:r>
            <w:r w:rsidRPr="00EC3464">
              <w:t xml:space="preserve">, naj socialne naložbe </w:t>
            </w:r>
            <w:r w:rsidRPr="00EC3464">
              <w:rPr>
                <w:b/>
                <w:i/>
              </w:rPr>
              <w:t>obravnavata</w:t>
            </w:r>
            <w:r w:rsidRPr="00EC3464">
              <w:t xml:space="preserve"> kot temelj trajnostne rasti;</w:t>
            </w:r>
          </w:p>
        </w:tc>
        <w:tc>
          <w:tcPr>
            <w:tcW w:w="4876" w:type="dxa"/>
            <w:tcBorders>
              <w:top w:val="nil"/>
              <w:left w:val="nil"/>
              <w:bottom w:val="nil"/>
              <w:right w:val="nil"/>
            </w:tcBorders>
          </w:tcPr>
          <w:p w14:paraId="0AA731A1" w14:textId="77777777" w:rsidR="00E602CD" w:rsidRPr="00EC3464" w:rsidRDefault="00E602CD" w:rsidP="00557025">
            <w:pPr>
              <w:pStyle w:val="Normal6a"/>
            </w:pPr>
            <w:r w:rsidRPr="00EC3464">
              <w:t>5.</w:t>
            </w:r>
            <w:r w:rsidRPr="00EC3464">
              <w:tab/>
              <w:t xml:space="preserve">želi spomniti, da lahko socialne naložbe pozitivno vplivajo na gospodarsko rast, produktivnost in konkurenčnost in s tem podpirajo tudi fiskalno vzdržnost, hkrati pa spodbujajo navzgor usmerjeno socialno konvergenco; poziva </w:t>
            </w:r>
            <w:r w:rsidRPr="00EC3464">
              <w:rPr>
                <w:b/>
                <w:i/>
              </w:rPr>
              <w:t>države članice</w:t>
            </w:r>
            <w:r w:rsidRPr="00EC3464">
              <w:t xml:space="preserve">, naj socialne naložbe </w:t>
            </w:r>
            <w:r w:rsidRPr="00EC3464">
              <w:rPr>
                <w:b/>
                <w:i/>
              </w:rPr>
              <w:t>obravnavajo</w:t>
            </w:r>
            <w:r w:rsidRPr="00EC3464">
              <w:t xml:space="preserve"> kot temelj trajnostne rasti;</w:t>
            </w:r>
          </w:p>
        </w:tc>
      </w:tr>
    </w:tbl>
    <w:p w14:paraId="4A3FF67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2DDFAAF" w14:textId="77777777" w:rsidR="00E602CD" w:rsidRPr="00EC3464" w:rsidRDefault="00E602CD" w:rsidP="00E602CD">
      <w:r w:rsidRPr="00EC3464">
        <w:rPr>
          <w:rStyle w:val="HideTWBExt"/>
        </w:rPr>
        <w:t>&lt;/Amend&gt;</w:t>
      </w:r>
    </w:p>
    <w:p w14:paraId="68E6D6C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216</w:t>
      </w:r>
      <w:r w:rsidRPr="00EC3464">
        <w:rPr>
          <w:rStyle w:val="HideTWBExt"/>
          <w:b w:val="0"/>
        </w:rPr>
        <w:t>&lt;/NumAm&gt;</w:t>
      </w:r>
    </w:p>
    <w:p w14:paraId="7ACB5E6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6F1466B" w14:textId="77777777" w:rsidR="00E602CD" w:rsidRPr="00EC3464" w:rsidRDefault="00E602CD" w:rsidP="00E602CD">
      <w:pPr>
        <w:pStyle w:val="NormalBold"/>
      </w:pPr>
      <w:r w:rsidRPr="00EC3464">
        <w:rPr>
          <w:rStyle w:val="HideTWBExt"/>
          <w:b w:val="0"/>
        </w:rPr>
        <w:t>&lt;/RepeatBlock-By&gt;</w:t>
      </w:r>
    </w:p>
    <w:p w14:paraId="51276F4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0E4F305" w14:textId="77777777" w:rsidR="00E602CD" w:rsidRPr="00EC3464" w:rsidRDefault="00E602CD" w:rsidP="00E602CD">
      <w:pPr>
        <w:pStyle w:val="NormalBold"/>
      </w:pPr>
      <w:r w:rsidRPr="00EC3464">
        <w:rPr>
          <w:rStyle w:val="HideTWBExt"/>
          <w:b w:val="0"/>
        </w:rPr>
        <w:t>&lt;Article&gt;</w:t>
      </w:r>
      <w:r w:rsidRPr="00EC3464">
        <w:t>Odstavek 5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2A1D1F5" w14:textId="77777777" w:rsidTr="00557025">
        <w:trPr>
          <w:trHeight w:hRule="exact" w:val="240"/>
          <w:jc w:val="center"/>
        </w:trPr>
        <w:tc>
          <w:tcPr>
            <w:tcW w:w="9752" w:type="dxa"/>
            <w:gridSpan w:val="2"/>
            <w:tcBorders>
              <w:top w:val="nil"/>
              <w:left w:val="nil"/>
              <w:bottom w:val="nil"/>
              <w:right w:val="nil"/>
            </w:tcBorders>
          </w:tcPr>
          <w:p w14:paraId="1A4C0D2A" w14:textId="77777777" w:rsidR="00E602CD" w:rsidRPr="00EC3464" w:rsidRDefault="00E602CD" w:rsidP="00557025"/>
        </w:tc>
      </w:tr>
      <w:tr w:rsidR="00626753" w:rsidRPr="00EC3464" w14:paraId="2D2A593E" w14:textId="77777777" w:rsidTr="00557025">
        <w:trPr>
          <w:trHeight w:val="240"/>
          <w:jc w:val="center"/>
        </w:trPr>
        <w:tc>
          <w:tcPr>
            <w:tcW w:w="4876" w:type="dxa"/>
            <w:tcBorders>
              <w:top w:val="nil"/>
              <w:left w:val="nil"/>
              <w:bottom w:val="nil"/>
              <w:right w:val="nil"/>
            </w:tcBorders>
          </w:tcPr>
          <w:p w14:paraId="45008BB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0FC6137" w14:textId="77777777" w:rsidR="00E602CD" w:rsidRPr="00EC3464" w:rsidRDefault="00E602CD" w:rsidP="00557025">
            <w:pPr>
              <w:pStyle w:val="AmColumnHeading"/>
            </w:pPr>
            <w:r w:rsidRPr="00EC3464">
              <w:t>Predlog spremembe</w:t>
            </w:r>
          </w:p>
        </w:tc>
      </w:tr>
      <w:tr w:rsidR="00626753" w:rsidRPr="00EC3464" w14:paraId="4DF16FAA" w14:textId="77777777" w:rsidTr="00557025">
        <w:trPr>
          <w:jc w:val="center"/>
        </w:trPr>
        <w:tc>
          <w:tcPr>
            <w:tcW w:w="4876" w:type="dxa"/>
            <w:tcBorders>
              <w:top w:val="nil"/>
              <w:left w:val="nil"/>
              <w:bottom w:val="nil"/>
              <w:right w:val="nil"/>
            </w:tcBorders>
          </w:tcPr>
          <w:p w14:paraId="4CAE6655" w14:textId="77777777" w:rsidR="00E602CD" w:rsidRPr="00EC3464" w:rsidRDefault="00E602CD" w:rsidP="00557025">
            <w:pPr>
              <w:pStyle w:val="Normal6a"/>
            </w:pPr>
          </w:p>
        </w:tc>
        <w:tc>
          <w:tcPr>
            <w:tcW w:w="4876" w:type="dxa"/>
            <w:tcBorders>
              <w:top w:val="nil"/>
              <w:left w:val="nil"/>
              <w:bottom w:val="nil"/>
              <w:right w:val="nil"/>
            </w:tcBorders>
          </w:tcPr>
          <w:p w14:paraId="5998974E" w14:textId="77777777" w:rsidR="00E602CD" w:rsidRPr="00EC3464" w:rsidRDefault="00E602CD" w:rsidP="00557025">
            <w:pPr>
              <w:pStyle w:val="Normal6a"/>
            </w:pPr>
            <w:r w:rsidRPr="00EC3464">
              <w:rPr>
                <w:b/>
                <w:i/>
              </w:rPr>
              <w:t>5a.</w:t>
            </w:r>
            <w:r w:rsidRPr="00EC3464">
              <w:tab/>
            </w:r>
            <w:r w:rsidRPr="00EC3464">
              <w:rPr>
                <w:b/>
                <w:i/>
              </w:rPr>
              <w:t>poudarja, da je cenovno dostopno in visokokakovostno zdravstveno varstvo temeljna pravica in ključen del evropskega socialnega modela; opozarja na postopno privatizacijo, komercializacijo, uvajanje doplačil in nezadostno pokritost zdravstvenih sistemov, kar lahko poglobi neenakosti na področju zdravstva in ogrozi splošen dostop in neenakosti znotraj držav EU in med njimi; opozarja, da to ogroža tudi izvajanje načela 16 stebra in cilja trajnostnega razvoja 3.8 o splošnem zdravstvenem varstvu ter splošni cilj stebra, tj. spodbujanje navzgor usmerjene socialne konvergence v EU, pri čemer nihče ne sme biti zapostavljen; meni, da kazalniki, uporabljeni v pregledu socialnih kazalnikov, ne omogočajo celovitega pregleda cenovne dostopnosti zdravstvenega varstva; poziva Komisijo, naj v pregled socialnih kazalnikov vključi naslednje kazalnike finančnih težav, kot so osiromašenje in katastrofalni izdatki za zdravstvo, pa tudi kvalitativno analizo različnih razsežnosti politike pokritosti (pokritje prebivalstva, sveženj socialnih prejemkov, uporabnine ali doplačila) v državah članicah, da bi izboljšala dostopnost do cenovno ugodnega zdravstvenega varstva; poziva Komisijo in države članice, naj okrepijo sisteme javnega zdravstva, vključno z ustreznim in trajnostnim javnim financiranjem, ter naj to prednostno nalogo upoštevajo v evropskem semestru in v nacionalnih srednjeročnih fiskalno-strukturnih načrtih; poziva Komisijo, naj predstavi pobudo za zagotovitev ustreznega splošnega zdravstvenega varstva za vse, da bi imeli vsi dostop do kakovostnega zdravstvenega varstva brez finančnih težav;</w:t>
            </w:r>
          </w:p>
        </w:tc>
      </w:tr>
    </w:tbl>
    <w:p w14:paraId="4255AEE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C241EE5" w14:textId="77777777" w:rsidR="00E602CD" w:rsidRPr="00EC3464" w:rsidRDefault="00E602CD" w:rsidP="00E602CD">
      <w:r w:rsidRPr="00EC3464">
        <w:rPr>
          <w:rStyle w:val="HideTWBExt"/>
        </w:rPr>
        <w:t>&lt;/Amend&gt;</w:t>
      </w:r>
    </w:p>
    <w:p w14:paraId="40C239D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217</w:t>
      </w:r>
      <w:r w:rsidRPr="00EC3464">
        <w:rPr>
          <w:rStyle w:val="HideTWBExt"/>
          <w:b w:val="0"/>
        </w:rPr>
        <w:t>&lt;/NumAm&gt;</w:t>
      </w:r>
    </w:p>
    <w:p w14:paraId="7632CB18" w14:textId="230401A1" w:rsidR="00E602CD" w:rsidRPr="00EC3464" w:rsidRDefault="00E602CD" w:rsidP="00E602CD">
      <w:pPr>
        <w:pStyle w:val="NormalBold"/>
      </w:pPr>
      <w:r w:rsidRPr="00EC3464">
        <w:rPr>
          <w:rStyle w:val="HideTWBExt"/>
          <w:b w:val="0"/>
        </w:rPr>
        <w:t>&lt;RepeatBlock-By&gt;&lt;Members&gt;</w:t>
      </w:r>
      <w:r w:rsidR="00DB5B58" w:rsidRPr="00EC3464">
        <w:t>Galato Aleksandraki (Galato Alexandraki)</w:t>
      </w:r>
      <w:r w:rsidRPr="00EC3464">
        <w:t>, Emanuil Frangos (Emmanouil Fragkos)</w:t>
      </w:r>
      <w:r w:rsidRPr="00EC3464">
        <w:rPr>
          <w:rStyle w:val="HideTWBExt"/>
          <w:b w:val="0"/>
        </w:rPr>
        <w:t>&lt;/Members&gt;</w:t>
      </w:r>
    </w:p>
    <w:p w14:paraId="15A64292" w14:textId="77777777" w:rsidR="00E602CD" w:rsidRPr="00EC3464" w:rsidRDefault="00E602CD" w:rsidP="00E602CD">
      <w:pPr>
        <w:pStyle w:val="NormalBold"/>
      </w:pPr>
      <w:r w:rsidRPr="00EC3464">
        <w:rPr>
          <w:rStyle w:val="HideTWBExt"/>
          <w:b w:val="0"/>
        </w:rPr>
        <w:t>&lt;/RepeatBlock-By&gt;</w:t>
      </w:r>
    </w:p>
    <w:p w14:paraId="26548F6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0EAE13" w14:textId="77777777" w:rsidR="00E602CD" w:rsidRPr="00EC3464" w:rsidRDefault="00E602CD" w:rsidP="00E602CD">
      <w:pPr>
        <w:pStyle w:val="NormalBold"/>
      </w:pPr>
      <w:r w:rsidRPr="00EC3464">
        <w:rPr>
          <w:rStyle w:val="HideTWBExt"/>
          <w:b w:val="0"/>
        </w:rPr>
        <w:t>&lt;Article&gt;</w:t>
      </w:r>
      <w:r w:rsidRPr="00EC3464">
        <w:t>Odstavek 5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38AE69C" w14:textId="77777777" w:rsidTr="00557025">
        <w:trPr>
          <w:trHeight w:hRule="exact" w:val="240"/>
          <w:jc w:val="center"/>
        </w:trPr>
        <w:tc>
          <w:tcPr>
            <w:tcW w:w="9752" w:type="dxa"/>
            <w:gridSpan w:val="2"/>
            <w:tcBorders>
              <w:top w:val="nil"/>
              <w:left w:val="nil"/>
              <w:bottom w:val="nil"/>
              <w:right w:val="nil"/>
            </w:tcBorders>
          </w:tcPr>
          <w:p w14:paraId="6F38DD33" w14:textId="77777777" w:rsidR="00E602CD" w:rsidRPr="00EC3464" w:rsidRDefault="00E602CD" w:rsidP="00557025"/>
        </w:tc>
      </w:tr>
      <w:tr w:rsidR="00626753" w:rsidRPr="00EC3464" w14:paraId="1D7014DD" w14:textId="77777777" w:rsidTr="00557025">
        <w:trPr>
          <w:trHeight w:val="240"/>
          <w:jc w:val="center"/>
        </w:trPr>
        <w:tc>
          <w:tcPr>
            <w:tcW w:w="4876" w:type="dxa"/>
            <w:tcBorders>
              <w:top w:val="nil"/>
              <w:left w:val="nil"/>
              <w:bottom w:val="nil"/>
              <w:right w:val="nil"/>
            </w:tcBorders>
          </w:tcPr>
          <w:p w14:paraId="32BDDCE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8CFF829" w14:textId="77777777" w:rsidR="00E602CD" w:rsidRPr="00EC3464" w:rsidRDefault="00E602CD" w:rsidP="00557025">
            <w:pPr>
              <w:pStyle w:val="AmColumnHeading"/>
            </w:pPr>
            <w:r w:rsidRPr="00EC3464">
              <w:t>Predlog spremembe</w:t>
            </w:r>
          </w:p>
        </w:tc>
      </w:tr>
      <w:tr w:rsidR="00626753" w:rsidRPr="00EC3464" w14:paraId="35A0B834" w14:textId="77777777" w:rsidTr="00557025">
        <w:trPr>
          <w:jc w:val="center"/>
        </w:trPr>
        <w:tc>
          <w:tcPr>
            <w:tcW w:w="4876" w:type="dxa"/>
            <w:tcBorders>
              <w:top w:val="nil"/>
              <w:left w:val="nil"/>
              <w:bottom w:val="nil"/>
              <w:right w:val="nil"/>
            </w:tcBorders>
          </w:tcPr>
          <w:p w14:paraId="6FDD1F33" w14:textId="77777777" w:rsidR="00E602CD" w:rsidRPr="00EC3464" w:rsidRDefault="00E602CD" w:rsidP="00557025">
            <w:pPr>
              <w:pStyle w:val="Normal6a"/>
            </w:pPr>
          </w:p>
        </w:tc>
        <w:tc>
          <w:tcPr>
            <w:tcW w:w="4876" w:type="dxa"/>
            <w:tcBorders>
              <w:top w:val="nil"/>
              <w:left w:val="nil"/>
              <w:bottom w:val="nil"/>
              <w:right w:val="nil"/>
            </w:tcBorders>
          </w:tcPr>
          <w:p w14:paraId="1102DB38" w14:textId="77777777" w:rsidR="00E602CD" w:rsidRPr="00EC3464" w:rsidRDefault="00E602CD" w:rsidP="00557025">
            <w:pPr>
              <w:pStyle w:val="Normal6a"/>
            </w:pPr>
            <w:r w:rsidRPr="00EC3464">
              <w:rPr>
                <w:b/>
                <w:i/>
              </w:rPr>
              <w:t>5a.</w:t>
            </w:r>
            <w:r w:rsidRPr="00EC3464">
              <w:tab/>
            </w:r>
            <w:r w:rsidRPr="00EC3464">
              <w:rPr>
                <w:b/>
                <w:i/>
              </w:rPr>
              <w:t>poudarja, da je treba socialne naložbe oceniti na podlagi njihovega vpliva na zaposlovanje v sektorjih z visokim produktivnim prispevkom, kot sta predelovalni in primarni sektor, ki sta v številnih regijah bistvena za ekonomsko in socialno kohezijo;</w:t>
            </w:r>
            <w:r w:rsidRPr="00EC3464">
              <w:t xml:space="preserve"> </w:t>
            </w:r>
            <w:r w:rsidRPr="00EC3464">
              <w:rPr>
                <w:b/>
                <w:i/>
              </w:rPr>
              <w:t>poudarja, da lahko politike prehoda, ki se izvajajo brez zadostne analize tveganja, povzročijo izgubo stabilnih delovnih mest in zmanjšanje lokalne proizvodnje;</w:t>
            </w:r>
            <w:r w:rsidRPr="00EC3464">
              <w:t xml:space="preserve"> </w:t>
            </w:r>
            <w:r w:rsidRPr="00EC3464">
              <w:rPr>
                <w:b/>
                <w:i/>
              </w:rPr>
              <w:t>zato poziva, naj se pred uvedbo večjih strateških sprememb izvedejo sistematične ocene učinka;</w:t>
            </w:r>
          </w:p>
        </w:tc>
      </w:tr>
    </w:tbl>
    <w:p w14:paraId="71C779F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{EL}</w:t>
      </w:r>
      <w:r w:rsidRPr="00EC3464">
        <w:t>el</w:t>
      </w:r>
      <w:r w:rsidRPr="00EC3464">
        <w:rPr>
          <w:rStyle w:val="HideTWBExt"/>
        </w:rPr>
        <w:t>&lt;/Original&gt;</w:t>
      </w:r>
    </w:p>
    <w:p w14:paraId="0C9E8865" w14:textId="77777777" w:rsidR="00E602CD" w:rsidRPr="00EC3464" w:rsidRDefault="00E602CD" w:rsidP="00E602CD">
      <w:r w:rsidRPr="00EC3464">
        <w:rPr>
          <w:rStyle w:val="HideTWBExt"/>
        </w:rPr>
        <w:t>&lt;/Amend&gt;</w:t>
      </w:r>
    </w:p>
    <w:p w14:paraId="38E33CD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218</w:t>
      </w:r>
      <w:r w:rsidRPr="00EC3464">
        <w:rPr>
          <w:rStyle w:val="HideTWBExt"/>
          <w:b w:val="0"/>
        </w:rPr>
        <w:t>&lt;/NumAm&gt;</w:t>
      </w:r>
    </w:p>
    <w:p w14:paraId="00A10BA0" w14:textId="270C2A76"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D47A99B" w14:textId="77777777" w:rsidR="00E602CD" w:rsidRPr="00EC3464" w:rsidRDefault="00E602CD" w:rsidP="00E602CD">
      <w:pPr>
        <w:pStyle w:val="NormalBold"/>
      </w:pPr>
      <w:r w:rsidRPr="00EC3464">
        <w:rPr>
          <w:rStyle w:val="HideTWBExt"/>
          <w:b w:val="0"/>
        </w:rPr>
        <w:t>&lt;/RepeatBlock-By&gt;</w:t>
      </w:r>
    </w:p>
    <w:p w14:paraId="014266C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B6E43A0" w14:textId="77777777" w:rsidR="00E602CD" w:rsidRPr="00EC3464" w:rsidRDefault="00E602CD" w:rsidP="00E602CD">
      <w:pPr>
        <w:pStyle w:val="NormalBold"/>
      </w:pPr>
      <w:r w:rsidRPr="00EC3464">
        <w:rPr>
          <w:rStyle w:val="HideTWBExt"/>
          <w:b w:val="0"/>
        </w:rPr>
        <w:t>&lt;Article&gt;</w:t>
      </w:r>
      <w:r w:rsidRPr="00EC3464">
        <w:t>Odstavek 5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D7DDC8D" w14:textId="77777777" w:rsidTr="00557025">
        <w:trPr>
          <w:trHeight w:hRule="exact" w:val="240"/>
          <w:jc w:val="center"/>
        </w:trPr>
        <w:tc>
          <w:tcPr>
            <w:tcW w:w="9752" w:type="dxa"/>
            <w:gridSpan w:val="2"/>
            <w:tcBorders>
              <w:top w:val="nil"/>
              <w:left w:val="nil"/>
              <w:bottom w:val="nil"/>
              <w:right w:val="nil"/>
            </w:tcBorders>
          </w:tcPr>
          <w:p w14:paraId="00252EB7" w14:textId="77777777" w:rsidR="00E602CD" w:rsidRPr="00EC3464" w:rsidRDefault="00E602CD" w:rsidP="00557025"/>
        </w:tc>
      </w:tr>
      <w:tr w:rsidR="00626753" w:rsidRPr="00EC3464" w14:paraId="021C4A67" w14:textId="77777777" w:rsidTr="00557025">
        <w:trPr>
          <w:trHeight w:val="240"/>
          <w:jc w:val="center"/>
        </w:trPr>
        <w:tc>
          <w:tcPr>
            <w:tcW w:w="4876" w:type="dxa"/>
            <w:tcBorders>
              <w:top w:val="nil"/>
              <w:left w:val="nil"/>
              <w:bottom w:val="nil"/>
              <w:right w:val="nil"/>
            </w:tcBorders>
          </w:tcPr>
          <w:p w14:paraId="5082DE4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796E000" w14:textId="77777777" w:rsidR="00E602CD" w:rsidRPr="00EC3464" w:rsidRDefault="00E602CD" w:rsidP="00557025">
            <w:pPr>
              <w:pStyle w:val="AmColumnHeading"/>
            </w:pPr>
            <w:r w:rsidRPr="00EC3464">
              <w:t>Predlog spremembe</w:t>
            </w:r>
          </w:p>
        </w:tc>
      </w:tr>
      <w:tr w:rsidR="00626753" w:rsidRPr="00EC3464" w14:paraId="0700A89E" w14:textId="77777777" w:rsidTr="00557025">
        <w:trPr>
          <w:jc w:val="center"/>
        </w:trPr>
        <w:tc>
          <w:tcPr>
            <w:tcW w:w="4876" w:type="dxa"/>
            <w:tcBorders>
              <w:top w:val="nil"/>
              <w:left w:val="nil"/>
              <w:bottom w:val="nil"/>
              <w:right w:val="nil"/>
            </w:tcBorders>
          </w:tcPr>
          <w:p w14:paraId="125F0233" w14:textId="77777777" w:rsidR="00E602CD" w:rsidRPr="00EC3464" w:rsidRDefault="00E602CD" w:rsidP="00557025">
            <w:pPr>
              <w:pStyle w:val="Normal6a"/>
            </w:pPr>
          </w:p>
        </w:tc>
        <w:tc>
          <w:tcPr>
            <w:tcW w:w="4876" w:type="dxa"/>
            <w:tcBorders>
              <w:top w:val="nil"/>
              <w:left w:val="nil"/>
              <w:bottom w:val="nil"/>
              <w:right w:val="nil"/>
            </w:tcBorders>
          </w:tcPr>
          <w:p w14:paraId="61E41B85" w14:textId="77777777" w:rsidR="00E602CD" w:rsidRPr="00EC3464" w:rsidRDefault="00E602CD" w:rsidP="00557025">
            <w:pPr>
              <w:pStyle w:val="Normal6a"/>
            </w:pPr>
            <w:r w:rsidRPr="00EC3464">
              <w:rPr>
                <w:b/>
                <w:i/>
              </w:rPr>
              <w:t>5a.</w:t>
            </w:r>
            <w:r w:rsidRPr="00EC3464">
              <w:tab/>
            </w:r>
            <w:r w:rsidRPr="00EC3464">
              <w:rPr>
                <w:b/>
                <w:i/>
              </w:rPr>
              <w:t>opozarja, da morajo države članice hitro in učinkovito izvajati direktivo o ustreznih minimalnih plačah, zlasti v zvezi s pokritostjo s kolektivnimi pogajanji, in poudarja, da bi višje minimalne plače spodbudile domače povpraševanje s povečanjem potrošnje gospodinjstev v Uniji, kar je bistveno v času, ko trgovinske tarife in naraščajoče geopolitične negotovosti v več evropskih gospodarstvih spodkopavajo modele rasti, ki temeljijo na izvozu;</w:t>
            </w:r>
          </w:p>
        </w:tc>
      </w:tr>
    </w:tbl>
    <w:p w14:paraId="3F516D1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1D223CE" w14:textId="77777777" w:rsidR="00E602CD" w:rsidRPr="00EC3464" w:rsidRDefault="00E602CD" w:rsidP="00E602CD">
      <w:r w:rsidRPr="00EC3464">
        <w:rPr>
          <w:rStyle w:val="HideTWBExt"/>
        </w:rPr>
        <w:t>&lt;/Amend&gt;</w:t>
      </w:r>
    </w:p>
    <w:p w14:paraId="65B46EA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219</w:t>
      </w:r>
      <w:r w:rsidRPr="00EC3464">
        <w:rPr>
          <w:rStyle w:val="HideTWBExt"/>
          <w:b w:val="0"/>
        </w:rPr>
        <w:t>&lt;/NumAm&gt;</w:t>
      </w:r>
    </w:p>
    <w:p w14:paraId="5604D354"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122C2A3D" w14:textId="77777777" w:rsidR="00E602CD" w:rsidRPr="00EC3464" w:rsidRDefault="00E602CD" w:rsidP="00E602CD">
      <w:pPr>
        <w:pStyle w:val="NormalBold"/>
      </w:pPr>
      <w:r w:rsidRPr="00EC3464">
        <w:rPr>
          <w:rStyle w:val="HideTWBExt"/>
          <w:b w:val="0"/>
        </w:rPr>
        <w:t>&lt;/RepeatBlock-By&gt;</w:t>
      </w:r>
    </w:p>
    <w:p w14:paraId="435D2F2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8E64EC5" w14:textId="77777777" w:rsidR="00E602CD" w:rsidRPr="00EC3464" w:rsidRDefault="00E602CD" w:rsidP="00E602CD">
      <w:pPr>
        <w:pStyle w:val="NormalBold"/>
      </w:pPr>
      <w:r w:rsidRPr="00EC3464">
        <w:rPr>
          <w:rStyle w:val="HideTWBExt"/>
          <w:b w:val="0"/>
        </w:rPr>
        <w:t>&lt;Article&gt;</w:t>
      </w:r>
      <w:r w:rsidRPr="00EC3464">
        <w:t>Odstavek 5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AECFDFA" w14:textId="77777777" w:rsidTr="00557025">
        <w:trPr>
          <w:trHeight w:hRule="exact" w:val="240"/>
          <w:jc w:val="center"/>
        </w:trPr>
        <w:tc>
          <w:tcPr>
            <w:tcW w:w="9752" w:type="dxa"/>
            <w:gridSpan w:val="2"/>
            <w:tcBorders>
              <w:top w:val="nil"/>
              <w:left w:val="nil"/>
              <w:bottom w:val="nil"/>
              <w:right w:val="nil"/>
            </w:tcBorders>
          </w:tcPr>
          <w:p w14:paraId="6668BB79" w14:textId="77777777" w:rsidR="00E602CD" w:rsidRPr="00EC3464" w:rsidRDefault="00E602CD" w:rsidP="00557025"/>
        </w:tc>
      </w:tr>
      <w:tr w:rsidR="00626753" w:rsidRPr="00EC3464" w14:paraId="16B1657F" w14:textId="77777777" w:rsidTr="00557025">
        <w:trPr>
          <w:trHeight w:val="240"/>
          <w:jc w:val="center"/>
        </w:trPr>
        <w:tc>
          <w:tcPr>
            <w:tcW w:w="4876" w:type="dxa"/>
            <w:tcBorders>
              <w:top w:val="nil"/>
              <w:left w:val="nil"/>
              <w:bottom w:val="nil"/>
              <w:right w:val="nil"/>
            </w:tcBorders>
          </w:tcPr>
          <w:p w14:paraId="50D844A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3CF670F" w14:textId="77777777" w:rsidR="00E602CD" w:rsidRPr="00EC3464" w:rsidRDefault="00E602CD" w:rsidP="00557025">
            <w:pPr>
              <w:pStyle w:val="AmColumnHeading"/>
            </w:pPr>
            <w:r w:rsidRPr="00EC3464">
              <w:t>Predlog spremembe</w:t>
            </w:r>
          </w:p>
        </w:tc>
      </w:tr>
      <w:tr w:rsidR="00626753" w:rsidRPr="00EC3464" w14:paraId="2C77DDB6" w14:textId="77777777" w:rsidTr="00557025">
        <w:trPr>
          <w:jc w:val="center"/>
        </w:trPr>
        <w:tc>
          <w:tcPr>
            <w:tcW w:w="4876" w:type="dxa"/>
            <w:tcBorders>
              <w:top w:val="nil"/>
              <w:left w:val="nil"/>
              <w:bottom w:val="nil"/>
              <w:right w:val="nil"/>
            </w:tcBorders>
          </w:tcPr>
          <w:p w14:paraId="2E8F71B5" w14:textId="77777777" w:rsidR="00E602CD" w:rsidRPr="00EC3464" w:rsidRDefault="00E602CD" w:rsidP="00557025">
            <w:pPr>
              <w:pStyle w:val="Normal6a"/>
            </w:pPr>
          </w:p>
        </w:tc>
        <w:tc>
          <w:tcPr>
            <w:tcW w:w="4876" w:type="dxa"/>
            <w:tcBorders>
              <w:top w:val="nil"/>
              <w:left w:val="nil"/>
              <w:bottom w:val="nil"/>
              <w:right w:val="nil"/>
            </w:tcBorders>
          </w:tcPr>
          <w:p w14:paraId="500A0BEA" w14:textId="77777777" w:rsidR="00E602CD" w:rsidRPr="00EC3464" w:rsidRDefault="00E602CD" w:rsidP="00557025">
            <w:pPr>
              <w:pStyle w:val="Normal6a"/>
            </w:pPr>
            <w:r w:rsidRPr="00EC3464">
              <w:rPr>
                <w:b/>
                <w:i/>
              </w:rPr>
              <w:t>5a.</w:t>
            </w:r>
            <w:r w:rsidRPr="00EC3464">
              <w:tab/>
            </w:r>
            <w:r w:rsidRPr="00EC3464">
              <w:rPr>
                <w:b/>
                <w:i/>
              </w:rPr>
              <w:t>poudarja, da je treba okrepiti spodbude za delo in odpraviti pasti neaktivnosti z dobro zasnovanimi strukturami davčnih ugodnosti;</w:t>
            </w:r>
          </w:p>
        </w:tc>
      </w:tr>
    </w:tbl>
    <w:p w14:paraId="0D81507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4F85AF7" w14:textId="77777777" w:rsidR="00E602CD" w:rsidRPr="00EC3464" w:rsidRDefault="00E602CD" w:rsidP="00E602CD">
      <w:r w:rsidRPr="00EC3464">
        <w:rPr>
          <w:rStyle w:val="HideTWBExt"/>
        </w:rPr>
        <w:t>&lt;/Amend&gt;</w:t>
      </w:r>
    </w:p>
    <w:p w14:paraId="36C693F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220</w:t>
      </w:r>
      <w:r w:rsidRPr="00EC3464">
        <w:rPr>
          <w:rStyle w:val="HideTWBExt"/>
          <w:b w:val="0"/>
        </w:rPr>
        <w:t>&lt;/NumAm&gt;</w:t>
      </w:r>
    </w:p>
    <w:p w14:paraId="7B283E14" w14:textId="7169BF33"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1E2780E" w14:textId="77777777" w:rsidR="00E602CD" w:rsidRPr="00EC3464" w:rsidRDefault="00E602CD" w:rsidP="00E602CD">
      <w:pPr>
        <w:pStyle w:val="NormalBold"/>
      </w:pPr>
      <w:r w:rsidRPr="00EC3464">
        <w:rPr>
          <w:rStyle w:val="HideTWBExt"/>
          <w:b w:val="0"/>
        </w:rPr>
        <w:t>&lt;/RepeatBlock-By&gt;</w:t>
      </w:r>
    </w:p>
    <w:p w14:paraId="7824956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E84E5AA" w14:textId="77777777" w:rsidR="00E602CD" w:rsidRPr="00EC3464" w:rsidRDefault="00E602CD" w:rsidP="00E602CD">
      <w:pPr>
        <w:pStyle w:val="NormalBold"/>
      </w:pPr>
      <w:r w:rsidRPr="00EC3464">
        <w:rPr>
          <w:rStyle w:val="HideTWBExt"/>
          <w:b w:val="0"/>
        </w:rPr>
        <w:t>&lt;Article&gt;</w:t>
      </w:r>
      <w:r w:rsidRPr="00EC3464">
        <w:t>Odstavek 5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685B65C" w14:textId="77777777" w:rsidTr="00557025">
        <w:trPr>
          <w:trHeight w:hRule="exact" w:val="240"/>
          <w:jc w:val="center"/>
        </w:trPr>
        <w:tc>
          <w:tcPr>
            <w:tcW w:w="9752" w:type="dxa"/>
            <w:gridSpan w:val="2"/>
            <w:tcBorders>
              <w:top w:val="nil"/>
              <w:left w:val="nil"/>
              <w:bottom w:val="nil"/>
              <w:right w:val="nil"/>
            </w:tcBorders>
          </w:tcPr>
          <w:p w14:paraId="3B6B82CD" w14:textId="77777777" w:rsidR="00E602CD" w:rsidRPr="00EC3464" w:rsidRDefault="00E602CD" w:rsidP="00557025"/>
        </w:tc>
      </w:tr>
      <w:tr w:rsidR="00626753" w:rsidRPr="00EC3464" w14:paraId="7E00EDC0" w14:textId="77777777" w:rsidTr="00557025">
        <w:trPr>
          <w:trHeight w:val="240"/>
          <w:jc w:val="center"/>
        </w:trPr>
        <w:tc>
          <w:tcPr>
            <w:tcW w:w="4876" w:type="dxa"/>
            <w:tcBorders>
              <w:top w:val="nil"/>
              <w:left w:val="nil"/>
              <w:bottom w:val="nil"/>
              <w:right w:val="nil"/>
            </w:tcBorders>
          </w:tcPr>
          <w:p w14:paraId="72B1B0A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5D1D5B9" w14:textId="77777777" w:rsidR="00E602CD" w:rsidRPr="00EC3464" w:rsidRDefault="00E602CD" w:rsidP="00557025">
            <w:pPr>
              <w:pStyle w:val="AmColumnHeading"/>
            </w:pPr>
            <w:r w:rsidRPr="00EC3464">
              <w:t>Predlog spremembe</w:t>
            </w:r>
          </w:p>
        </w:tc>
      </w:tr>
      <w:tr w:rsidR="00626753" w:rsidRPr="00EC3464" w14:paraId="2BBACE8C" w14:textId="77777777" w:rsidTr="00557025">
        <w:trPr>
          <w:jc w:val="center"/>
        </w:trPr>
        <w:tc>
          <w:tcPr>
            <w:tcW w:w="4876" w:type="dxa"/>
            <w:tcBorders>
              <w:top w:val="nil"/>
              <w:left w:val="nil"/>
              <w:bottom w:val="nil"/>
              <w:right w:val="nil"/>
            </w:tcBorders>
          </w:tcPr>
          <w:p w14:paraId="04ADCCE6" w14:textId="77777777" w:rsidR="00E602CD" w:rsidRPr="00EC3464" w:rsidRDefault="00E602CD" w:rsidP="00557025">
            <w:pPr>
              <w:pStyle w:val="Normal6a"/>
            </w:pPr>
          </w:p>
        </w:tc>
        <w:tc>
          <w:tcPr>
            <w:tcW w:w="4876" w:type="dxa"/>
            <w:tcBorders>
              <w:top w:val="nil"/>
              <w:left w:val="nil"/>
              <w:bottom w:val="nil"/>
              <w:right w:val="nil"/>
            </w:tcBorders>
          </w:tcPr>
          <w:p w14:paraId="1A9A47A2" w14:textId="77777777" w:rsidR="00E602CD" w:rsidRPr="00EC3464" w:rsidRDefault="00E602CD" w:rsidP="00557025">
            <w:pPr>
              <w:pStyle w:val="Normal6a"/>
            </w:pPr>
            <w:r w:rsidRPr="00EC3464">
              <w:rPr>
                <w:b/>
                <w:i/>
              </w:rPr>
              <w:t>5b.</w:t>
            </w:r>
            <w:r w:rsidRPr="00EC3464">
              <w:tab/>
            </w:r>
            <w:r w:rsidRPr="00EC3464">
              <w:rPr>
                <w:b/>
                <w:i/>
              </w:rPr>
              <w:t>poziva Komisijo, naj sistematično oceni pokritost s kolektivnimi pogajanji v okviru evropskega semestra in naj jo okrepi z revizijo evropske direktive o javnem naročanju ter določitvijo pogojev za podjetja, da bodo spoštovala kolektivne pogodbe; poziva, naj se v skladu s cilji Direktive (EU) 2022/2041 o ustreznih minimalnih plačah izdajo priporočila za posamezne države, kjer je pokritost še vedno strukturno nizka, in poudarja, da so močni sistemi kolektivnih pogajanj bistveni za pravične plače, rast produktivnosti in socialno kohezijo;</w:t>
            </w:r>
          </w:p>
        </w:tc>
      </w:tr>
    </w:tbl>
    <w:p w14:paraId="3892894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8A96060" w14:textId="77777777" w:rsidR="00E602CD" w:rsidRPr="00EC3464" w:rsidRDefault="00E602CD" w:rsidP="00E602CD">
      <w:r w:rsidRPr="00EC3464">
        <w:rPr>
          <w:rStyle w:val="HideTWBExt"/>
        </w:rPr>
        <w:t>&lt;/Amend&gt;</w:t>
      </w:r>
    </w:p>
    <w:p w14:paraId="44E33F2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221</w:t>
      </w:r>
      <w:r w:rsidRPr="00EC3464">
        <w:rPr>
          <w:rStyle w:val="HideTWBExt"/>
          <w:b w:val="0"/>
        </w:rPr>
        <w:t>&lt;/NumAm&gt;</w:t>
      </w:r>
    </w:p>
    <w:p w14:paraId="5CFBAEA9" w14:textId="1FA7629E"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3E687943" w14:textId="77777777" w:rsidR="00E602CD" w:rsidRPr="00EC3464" w:rsidRDefault="00E602CD" w:rsidP="00E602CD">
      <w:pPr>
        <w:pStyle w:val="NormalBold"/>
      </w:pPr>
      <w:r w:rsidRPr="00EC3464">
        <w:rPr>
          <w:rStyle w:val="HideTWBExt"/>
          <w:b w:val="0"/>
        </w:rPr>
        <w:t>&lt;/RepeatBlock-By&gt;</w:t>
      </w:r>
    </w:p>
    <w:p w14:paraId="4900E07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1AF5ED7" w14:textId="77777777" w:rsidR="00E602CD" w:rsidRPr="00EC3464" w:rsidRDefault="00E602CD" w:rsidP="00E602CD">
      <w:pPr>
        <w:pStyle w:val="NormalBold"/>
      </w:pPr>
      <w:r w:rsidRPr="00EC3464">
        <w:rPr>
          <w:rStyle w:val="HideTWBExt"/>
          <w:b w:val="0"/>
        </w:rPr>
        <w:t>&lt;Article&gt;</w:t>
      </w:r>
      <w:r w:rsidRPr="00EC3464">
        <w:t>Odstavek 5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5B1CD2A" w14:textId="77777777" w:rsidTr="00557025">
        <w:trPr>
          <w:trHeight w:hRule="exact" w:val="240"/>
          <w:jc w:val="center"/>
        </w:trPr>
        <w:tc>
          <w:tcPr>
            <w:tcW w:w="9752" w:type="dxa"/>
            <w:gridSpan w:val="2"/>
            <w:tcBorders>
              <w:top w:val="nil"/>
              <w:left w:val="nil"/>
              <w:bottom w:val="nil"/>
              <w:right w:val="nil"/>
            </w:tcBorders>
          </w:tcPr>
          <w:p w14:paraId="7FD62762" w14:textId="77777777" w:rsidR="00E602CD" w:rsidRPr="00EC3464" w:rsidRDefault="00E602CD" w:rsidP="00557025"/>
        </w:tc>
      </w:tr>
      <w:tr w:rsidR="00626753" w:rsidRPr="00EC3464" w14:paraId="0B66D69D" w14:textId="77777777" w:rsidTr="00557025">
        <w:trPr>
          <w:trHeight w:val="240"/>
          <w:jc w:val="center"/>
        </w:trPr>
        <w:tc>
          <w:tcPr>
            <w:tcW w:w="4876" w:type="dxa"/>
            <w:tcBorders>
              <w:top w:val="nil"/>
              <w:left w:val="nil"/>
              <w:bottom w:val="nil"/>
              <w:right w:val="nil"/>
            </w:tcBorders>
          </w:tcPr>
          <w:p w14:paraId="2118BA1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CA90663" w14:textId="77777777" w:rsidR="00E602CD" w:rsidRPr="00EC3464" w:rsidRDefault="00E602CD" w:rsidP="00557025">
            <w:pPr>
              <w:pStyle w:val="AmColumnHeading"/>
            </w:pPr>
            <w:r w:rsidRPr="00EC3464">
              <w:t>Predlog spremembe</w:t>
            </w:r>
          </w:p>
        </w:tc>
      </w:tr>
      <w:tr w:rsidR="00626753" w:rsidRPr="00EC3464" w14:paraId="28A46D29" w14:textId="77777777" w:rsidTr="00557025">
        <w:trPr>
          <w:jc w:val="center"/>
        </w:trPr>
        <w:tc>
          <w:tcPr>
            <w:tcW w:w="4876" w:type="dxa"/>
            <w:tcBorders>
              <w:top w:val="nil"/>
              <w:left w:val="nil"/>
              <w:bottom w:val="nil"/>
              <w:right w:val="nil"/>
            </w:tcBorders>
          </w:tcPr>
          <w:p w14:paraId="034405ED" w14:textId="77777777" w:rsidR="00E602CD" w:rsidRPr="00EC3464" w:rsidRDefault="00E602CD" w:rsidP="00557025">
            <w:pPr>
              <w:pStyle w:val="Normal6a"/>
            </w:pPr>
          </w:p>
        </w:tc>
        <w:tc>
          <w:tcPr>
            <w:tcW w:w="4876" w:type="dxa"/>
            <w:tcBorders>
              <w:top w:val="nil"/>
              <w:left w:val="nil"/>
              <w:bottom w:val="nil"/>
              <w:right w:val="nil"/>
            </w:tcBorders>
          </w:tcPr>
          <w:p w14:paraId="63A4141C" w14:textId="77777777" w:rsidR="00E602CD" w:rsidRPr="00EC3464" w:rsidRDefault="00E602CD" w:rsidP="00557025">
            <w:pPr>
              <w:pStyle w:val="Normal6a"/>
            </w:pPr>
            <w:r w:rsidRPr="00EC3464">
              <w:rPr>
                <w:b/>
                <w:i/>
              </w:rPr>
              <w:t>5c.</w:t>
            </w:r>
            <w:r w:rsidRPr="00EC3464">
              <w:tab/>
            </w:r>
            <w:r w:rsidRPr="00EC3464">
              <w:rPr>
                <w:b/>
                <w:i/>
              </w:rPr>
              <w:t>poudarja, da so dobro financirane javne storitve stebri demokracije in socialne kohezije ter da je treba zagotoviti splošen dostop do kakovostnih osnovnih storitev, vključno s stanovanji, energijo, prometom, vodo, zdravstvenim varstvom, socialnimi storitvami in digitalno povezljivostjo; poziva države članice in lokalne organe, naj preučijo možnost, da bi se osnovne javne storitve, kot so stanovanja, energija, prevoz, voda in zdravstveno varstvo, ki so jih prevzeli zasebniki ali zunanji izvajalci, prenesle pod nadzor javnih organov;</w:t>
            </w:r>
          </w:p>
        </w:tc>
      </w:tr>
    </w:tbl>
    <w:p w14:paraId="46FC997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397F5FE" w14:textId="77777777" w:rsidR="00E602CD" w:rsidRPr="00EC3464" w:rsidRDefault="00E602CD" w:rsidP="00E602CD">
      <w:r w:rsidRPr="00EC3464">
        <w:rPr>
          <w:rStyle w:val="HideTWBExt"/>
        </w:rPr>
        <w:t>&lt;/Amend&gt;</w:t>
      </w:r>
    </w:p>
    <w:p w14:paraId="57C4FEF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222</w:t>
      </w:r>
      <w:r w:rsidRPr="00EC3464">
        <w:rPr>
          <w:rStyle w:val="HideTWBExt"/>
          <w:b w:val="0"/>
        </w:rPr>
        <w:t>&lt;/NumAm&gt;</w:t>
      </w:r>
    </w:p>
    <w:p w14:paraId="3B7646F0"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438C2CAB" w14:textId="77777777" w:rsidR="00E602CD" w:rsidRPr="00EC3464" w:rsidRDefault="00E602CD" w:rsidP="00E602CD">
      <w:pPr>
        <w:pStyle w:val="NormalBold"/>
      </w:pPr>
      <w:r w:rsidRPr="00EC3464">
        <w:rPr>
          <w:rStyle w:val="HideTWBExt"/>
          <w:b w:val="0"/>
        </w:rPr>
        <w:t>&lt;/RepeatBlock-By&gt;</w:t>
      </w:r>
    </w:p>
    <w:p w14:paraId="739A80E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94FDD29"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7A17702" w14:textId="77777777" w:rsidTr="00557025">
        <w:trPr>
          <w:trHeight w:hRule="exact" w:val="240"/>
          <w:jc w:val="center"/>
        </w:trPr>
        <w:tc>
          <w:tcPr>
            <w:tcW w:w="9752" w:type="dxa"/>
            <w:gridSpan w:val="2"/>
            <w:tcBorders>
              <w:top w:val="nil"/>
              <w:left w:val="nil"/>
              <w:bottom w:val="nil"/>
              <w:right w:val="nil"/>
            </w:tcBorders>
          </w:tcPr>
          <w:p w14:paraId="57E42D0F" w14:textId="77777777" w:rsidR="00E602CD" w:rsidRPr="00EC3464" w:rsidRDefault="00E602CD" w:rsidP="00557025"/>
        </w:tc>
      </w:tr>
      <w:tr w:rsidR="00626753" w:rsidRPr="00EC3464" w14:paraId="786403D1" w14:textId="77777777" w:rsidTr="00557025">
        <w:trPr>
          <w:trHeight w:val="240"/>
          <w:jc w:val="center"/>
        </w:trPr>
        <w:tc>
          <w:tcPr>
            <w:tcW w:w="4876" w:type="dxa"/>
            <w:tcBorders>
              <w:top w:val="nil"/>
              <w:left w:val="nil"/>
              <w:bottom w:val="nil"/>
              <w:right w:val="nil"/>
            </w:tcBorders>
          </w:tcPr>
          <w:p w14:paraId="385F6A6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F81FA16" w14:textId="77777777" w:rsidR="00E602CD" w:rsidRPr="00EC3464" w:rsidRDefault="00E602CD" w:rsidP="00557025">
            <w:pPr>
              <w:pStyle w:val="AmColumnHeading"/>
            </w:pPr>
            <w:r w:rsidRPr="00EC3464">
              <w:t>Predlog spremembe</w:t>
            </w:r>
          </w:p>
        </w:tc>
      </w:tr>
      <w:tr w:rsidR="00626753" w:rsidRPr="00EC3464" w14:paraId="1A065AF2" w14:textId="77777777" w:rsidTr="00557025">
        <w:trPr>
          <w:jc w:val="center"/>
        </w:trPr>
        <w:tc>
          <w:tcPr>
            <w:tcW w:w="4876" w:type="dxa"/>
            <w:tcBorders>
              <w:top w:val="nil"/>
              <w:left w:val="nil"/>
              <w:bottom w:val="nil"/>
              <w:right w:val="nil"/>
            </w:tcBorders>
          </w:tcPr>
          <w:p w14:paraId="2FF3635C"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cenovno dostopna, trajnostna in dostojna stanovanja; </w:t>
            </w:r>
            <w:r w:rsidRPr="00EC3464">
              <w:rPr>
                <w:b/>
                <w:i/>
              </w:rPr>
              <w:t>želi spomniti podpisnike lizbonske deklaracije o evropski platformi za boj proti brezdomstvu na cilj</w:t>
            </w:r>
            <w:r w:rsidRPr="00EC3464">
              <w:t xml:space="preserve">, da </w:t>
            </w:r>
            <w:r w:rsidRPr="00EC3464">
              <w:rPr>
                <w:b/>
                <w:i/>
              </w:rPr>
              <w:t>bi izkoreninili brezdomstvo</w:t>
            </w:r>
            <w:r w:rsidRPr="00EC3464">
              <w:t xml:space="preserve"> do </w:t>
            </w:r>
            <w:r w:rsidRPr="00EC3464">
              <w:rPr>
                <w:b/>
                <w:i/>
              </w:rPr>
              <w:t>leta 2030</w:t>
            </w:r>
            <w:r w:rsidRPr="00EC3464">
              <w:t>;</w:t>
            </w:r>
          </w:p>
        </w:tc>
        <w:tc>
          <w:tcPr>
            <w:tcW w:w="4876" w:type="dxa"/>
            <w:tcBorders>
              <w:top w:val="nil"/>
              <w:left w:val="nil"/>
              <w:bottom w:val="nil"/>
              <w:right w:val="nil"/>
            </w:tcBorders>
          </w:tcPr>
          <w:p w14:paraId="273792C5"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cenovno dostopna, trajnostna in dostojna stanovanja; </w:t>
            </w:r>
            <w:r w:rsidRPr="00EC3464">
              <w:rPr>
                <w:b/>
                <w:i/>
              </w:rPr>
              <w:t>poziva Komisijo, naj zagotovi, da bo načrt vključeval ukrepe, ki bodo ustrezno spodbujali lastnike zasebnih nepremičnin</w:t>
            </w:r>
            <w:r w:rsidRPr="00EC3464">
              <w:t xml:space="preserve">, da </w:t>
            </w:r>
            <w:r w:rsidRPr="00EC3464">
              <w:rPr>
                <w:b/>
                <w:i/>
              </w:rPr>
              <w:t>svoje prihranke vložijo v stanovanjski trg, s končnim ciljem, da se zlasti mladim in ranljivim družinam omogoči dostop</w:t>
            </w:r>
            <w:r w:rsidRPr="00EC3464">
              <w:t xml:space="preserve"> do </w:t>
            </w:r>
            <w:r w:rsidRPr="00EC3464">
              <w:rPr>
                <w:b/>
                <w:i/>
              </w:rPr>
              <w:t>varnih in cenovno dostopnih stanovanj ter da si ustvarijo lastna gospodinjstva in družine</w:t>
            </w:r>
            <w:r w:rsidRPr="00EC3464">
              <w:t>;</w:t>
            </w:r>
            <w:r w:rsidRPr="00EC3464">
              <w:rPr>
                <w:b/>
                <w:i/>
              </w:rPr>
              <w:t xml:space="preserve"> poudarja, da je treba obravnavati pomanjkanje delovne sile v gradbeništvu in stanovanjskem sektorju s podpiranjem ciljno usmerjenih programov izobraževanja, izpopolnjevanja in preusposabljanja, da bi se zagotovilo, da bo lahko delovna sila zadovoljila naraščajoče potrebe po stanovanjih;</w:t>
            </w:r>
          </w:p>
        </w:tc>
      </w:tr>
    </w:tbl>
    <w:p w14:paraId="00DBC56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A3142A3" w14:textId="77777777" w:rsidR="00E602CD" w:rsidRPr="00EC3464" w:rsidRDefault="00E602CD" w:rsidP="00E602CD">
      <w:r w:rsidRPr="00EC3464">
        <w:rPr>
          <w:rStyle w:val="HideTWBExt"/>
        </w:rPr>
        <w:t>&lt;/Amend&gt;</w:t>
      </w:r>
    </w:p>
    <w:p w14:paraId="1ED6138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223</w:t>
      </w:r>
      <w:r w:rsidRPr="00EC3464">
        <w:rPr>
          <w:rStyle w:val="HideTWBExt"/>
          <w:b w:val="0"/>
        </w:rPr>
        <w:t>&lt;/NumAm&gt;</w:t>
      </w:r>
    </w:p>
    <w:p w14:paraId="15B6E1E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404B57E" w14:textId="77777777" w:rsidR="00E602CD" w:rsidRPr="00EC3464" w:rsidRDefault="00E602CD" w:rsidP="00E602CD">
      <w:pPr>
        <w:pStyle w:val="NormalBold"/>
      </w:pPr>
      <w:r w:rsidRPr="00EC3464">
        <w:rPr>
          <w:rStyle w:val="HideTWBExt"/>
          <w:b w:val="0"/>
        </w:rPr>
        <w:t>&lt;/RepeatBlock-By&gt;</w:t>
      </w:r>
    </w:p>
    <w:p w14:paraId="63B373C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66EA3E6"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FEAF2C7" w14:textId="77777777" w:rsidTr="00557025">
        <w:trPr>
          <w:trHeight w:hRule="exact" w:val="240"/>
          <w:jc w:val="center"/>
        </w:trPr>
        <w:tc>
          <w:tcPr>
            <w:tcW w:w="9752" w:type="dxa"/>
            <w:gridSpan w:val="2"/>
            <w:tcBorders>
              <w:top w:val="nil"/>
              <w:left w:val="nil"/>
              <w:bottom w:val="nil"/>
              <w:right w:val="nil"/>
            </w:tcBorders>
          </w:tcPr>
          <w:p w14:paraId="0D92B308" w14:textId="77777777" w:rsidR="00E602CD" w:rsidRPr="00EC3464" w:rsidRDefault="00E602CD" w:rsidP="00557025"/>
        </w:tc>
      </w:tr>
      <w:tr w:rsidR="00626753" w:rsidRPr="00EC3464" w14:paraId="1C74FD1E" w14:textId="77777777" w:rsidTr="00557025">
        <w:trPr>
          <w:trHeight w:val="240"/>
          <w:jc w:val="center"/>
        </w:trPr>
        <w:tc>
          <w:tcPr>
            <w:tcW w:w="4876" w:type="dxa"/>
            <w:tcBorders>
              <w:top w:val="nil"/>
              <w:left w:val="nil"/>
              <w:bottom w:val="nil"/>
              <w:right w:val="nil"/>
            </w:tcBorders>
          </w:tcPr>
          <w:p w14:paraId="037090F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07610F3" w14:textId="77777777" w:rsidR="00E602CD" w:rsidRPr="00EC3464" w:rsidRDefault="00E602CD" w:rsidP="00557025">
            <w:pPr>
              <w:pStyle w:val="AmColumnHeading"/>
            </w:pPr>
            <w:r w:rsidRPr="00EC3464">
              <w:t>Predlog spremembe</w:t>
            </w:r>
          </w:p>
        </w:tc>
      </w:tr>
      <w:tr w:rsidR="00626753" w:rsidRPr="00EC3464" w14:paraId="6463E1EF" w14:textId="77777777" w:rsidTr="00557025">
        <w:trPr>
          <w:jc w:val="center"/>
        </w:trPr>
        <w:tc>
          <w:tcPr>
            <w:tcW w:w="4876" w:type="dxa"/>
            <w:tcBorders>
              <w:top w:val="nil"/>
              <w:left w:val="nil"/>
              <w:bottom w:val="nil"/>
              <w:right w:val="nil"/>
            </w:tcBorders>
          </w:tcPr>
          <w:p w14:paraId="4F1F1C46"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cenovno dostopna, trajnostna </w:t>
            </w:r>
            <w:r w:rsidRPr="00EC3464">
              <w:rPr>
                <w:b/>
                <w:i/>
              </w:rPr>
              <w:t>in</w:t>
            </w:r>
            <w:r w:rsidRPr="00EC3464">
              <w:t xml:space="preserve"> dostojna stanovanja;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778C81FE" w14:textId="77777777" w:rsidR="00E602CD" w:rsidRPr="00EC3464" w:rsidRDefault="00E602CD" w:rsidP="00557025">
            <w:pPr>
              <w:pStyle w:val="Normal6a"/>
            </w:pPr>
            <w:r w:rsidRPr="00EC3464">
              <w:t>6.</w:t>
            </w:r>
            <w:r w:rsidRPr="00EC3464">
              <w:tab/>
              <w:t>poudarja, da bi bilo treba načrt Komisije za cenovno dostopna stanovanja bolje vključiti v evropski semester in se v priporočilih za posamezne države bolj osredotočiti na cenovno dostopna, trajnostna</w:t>
            </w:r>
            <w:r w:rsidRPr="00EC3464">
              <w:rPr>
                <w:b/>
                <w:i/>
              </w:rPr>
              <w:t>,</w:t>
            </w:r>
            <w:r w:rsidRPr="00EC3464">
              <w:t xml:space="preserve"> dostojna </w:t>
            </w:r>
            <w:r w:rsidRPr="00EC3464">
              <w:rPr>
                <w:b/>
                <w:i/>
              </w:rPr>
              <w:t>in prilagojena</w:t>
            </w:r>
            <w:r w:rsidRPr="00EC3464">
              <w:t xml:space="preserve"> stanovanja </w:t>
            </w:r>
            <w:r w:rsidRPr="00EC3464">
              <w:rPr>
                <w:b/>
                <w:i/>
              </w:rPr>
              <w:t>v skladu z načelom 19 evropskega stebra socialnih pravic in ustreznimi določbami Evropske socialne listine ter ob upoštevanju potreb invalidov in starejših oseb</w:t>
            </w:r>
            <w:r w:rsidRPr="00EC3464">
              <w:t xml:space="preserve">; želi spomniti podpisnike lizbonske deklaracije o evropski platformi za boj proti brezdomstvu na cilj, da bi izkoreninili brezdomstvo do leta 2030; </w:t>
            </w:r>
            <w:r w:rsidRPr="00EC3464">
              <w:rPr>
                <w:b/>
                <w:i/>
              </w:rPr>
              <w:t>poziva k ukrepom za boj proti špekulacijam in k ureditvi kratkoročnih najemov, kjer je to potrebno; poudarja, da je stanovanje temeljna pravica in ne zgolj tržno sredstvo;</w:t>
            </w:r>
          </w:p>
        </w:tc>
      </w:tr>
    </w:tbl>
    <w:p w14:paraId="66DF86F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84A4060" w14:textId="77777777" w:rsidR="00E602CD" w:rsidRPr="00EC3464" w:rsidRDefault="00E602CD" w:rsidP="00E602CD">
      <w:r w:rsidRPr="00EC3464">
        <w:rPr>
          <w:rStyle w:val="HideTWBExt"/>
        </w:rPr>
        <w:t>&lt;/Amend&gt;</w:t>
      </w:r>
    </w:p>
    <w:p w14:paraId="439459A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224</w:t>
      </w:r>
      <w:r w:rsidRPr="00EC3464">
        <w:rPr>
          <w:rStyle w:val="HideTWBExt"/>
          <w:b w:val="0"/>
        </w:rPr>
        <w:t>&lt;/NumAm&gt;</w:t>
      </w:r>
    </w:p>
    <w:p w14:paraId="2D4006AE"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0C4CFEBB" w14:textId="77777777" w:rsidR="00E602CD" w:rsidRPr="00EC3464" w:rsidRDefault="00E602CD" w:rsidP="00E602CD">
      <w:pPr>
        <w:pStyle w:val="NormalBold"/>
      </w:pPr>
      <w:r w:rsidRPr="00EC3464">
        <w:rPr>
          <w:rStyle w:val="HideTWBExt"/>
          <w:b w:val="0"/>
        </w:rPr>
        <w:t>&lt;/RepeatBlock-By&gt;</w:t>
      </w:r>
    </w:p>
    <w:p w14:paraId="00D5044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712086A"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7CBA956" w14:textId="77777777" w:rsidTr="00557025">
        <w:trPr>
          <w:trHeight w:hRule="exact" w:val="240"/>
          <w:jc w:val="center"/>
        </w:trPr>
        <w:tc>
          <w:tcPr>
            <w:tcW w:w="9752" w:type="dxa"/>
            <w:gridSpan w:val="2"/>
            <w:tcBorders>
              <w:top w:val="nil"/>
              <w:left w:val="nil"/>
              <w:bottom w:val="nil"/>
              <w:right w:val="nil"/>
            </w:tcBorders>
          </w:tcPr>
          <w:p w14:paraId="59D97E35" w14:textId="77777777" w:rsidR="00E602CD" w:rsidRPr="00EC3464" w:rsidRDefault="00E602CD" w:rsidP="00557025"/>
        </w:tc>
      </w:tr>
      <w:tr w:rsidR="00626753" w:rsidRPr="00EC3464" w14:paraId="5F5C5F9C" w14:textId="77777777" w:rsidTr="00557025">
        <w:trPr>
          <w:trHeight w:val="240"/>
          <w:jc w:val="center"/>
        </w:trPr>
        <w:tc>
          <w:tcPr>
            <w:tcW w:w="4876" w:type="dxa"/>
            <w:tcBorders>
              <w:top w:val="nil"/>
              <w:left w:val="nil"/>
              <w:bottom w:val="nil"/>
              <w:right w:val="nil"/>
            </w:tcBorders>
          </w:tcPr>
          <w:p w14:paraId="2B2BFD9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1AC7048" w14:textId="77777777" w:rsidR="00E602CD" w:rsidRPr="00EC3464" w:rsidRDefault="00E602CD" w:rsidP="00557025">
            <w:pPr>
              <w:pStyle w:val="AmColumnHeading"/>
            </w:pPr>
            <w:r w:rsidRPr="00EC3464">
              <w:t>Predlog spremembe</w:t>
            </w:r>
          </w:p>
        </w:tc>
      </w:tr>
      <w:tr w:rsidR="00626753" w:rsidRPr="00EC3464" w14:paraId="02FBA703" w14:textId="77777777" w:rsidTr="00557025">
        <w:trPr>
          <w:jc w:val="center"/>
        </w:trPr>
        <w:tc>
          <w:tcPr>
            <w:tcW w:w="4876" w:type="dxa"/>
            <w:tcBorders>
              <w:top w:val="nil"/>
              <w:left w:val="nil"/>
              <w:bottom w:val="nil"/>
              <w:right w:val="nil"/>
            </w:tcBorders>
          </w:tcPr>
          <w:p w14:paraId="75CCBB43" w14:textId="77777777" w:rsidR="00E602CD" w:rsidRPr="00EC3464" w:rsidRDefault="00E602CD" w:rsidP="00557025">
            <w:pPr>
              <w:pStyle w:val="Normal6a"/>
            </w:pPr>
            <w:r w:rsidRPr="00EC3464">
              <w:t>6.</w:t>
            </w:r>
            <w:r w:rsidRPr="00EC3464">
              <w:tab/>
              <w:t>poudarja, da bi bilo treba načrt Komisije za cenovno dostopna stanovanja bolje vključiti v evropski semester in se v priporočilih za posamezne države bolj osredotočiti na cenovno dostopna, trajnostna in dostojna stanovanja;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4A38E024"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cenovno dostopna, trajnostna in dostojna stanovanja; </w:t>
            </w:r>
            <w:r w:rsidRPr="00EC3464">
              <w:rPr>
                <w:b/>
                <w:i/>
              </w:rPr>
              <w:t>poziva države članice, naj spodbujajo kombinacijo modelov lastništva (najemna in socialna najemna stanovanja ter stanovanja, v katerih bivajo njihovi lastniki) in poleg ciljno usmerjene javne podpore dajo prednost tudi spodbudam za zasebne naložbe v cenovno dostopna stanovanja;</w:t>
            </w:r>
            <w:r w:rsidRPr="00EC3464">
              <w:t xml:space="preserve"> želi spomniti podpisnike lizbonske deklaracije o evropski platformi za boj proti brezdomstvu na cilj, da bi izkoreninili brezdomstvo do leta 2030; </w:t>
            </w:r>
            <w:r w:rsidRPr="00EC3464">
              <w:rPr>
                <w:b/>
                <w:i/>
              </w:rPr>
              <w:t>poziva Komisijo, naj da prednost ukrepom, ki povečujejo ponudbo in znižujejo stroške gradnje, in ne ukrepom, ki zgolj subvencionirajo povpraševanje;</w:t>
            </w:r>
          </w:p>
        </w:tc>
      </w:tr>
    </w:tbl>
    <w:p w14:paraId="0B42E11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FC17E95" w14:textId="77777777" w:rsidR="00E602CD" w:rsidRPr="00EC3464" w:rsidRDefault="00E602CD" w:rsidP="00E602CD">
      <w:r w:rsidRPr="00EC3464">
        <w:rPr>
          <w:rStyle w:val="HideTWBExt"/>
        </w:rPr>
        <w:t>&lt;/Amend&gt;</w:t>
      </w:r>
    </w:p>
    <w:p w14:paraId="5D21DB1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225</w:t>
      </w:r>
      <w:r w:rsidRPr="00EC3464">
        <w:rPr>
          <w:rStyle w:val="HideTWBExt"/>
          <w:b w:val="0"/>
        </w:rPr>
        <w:t>&lt;/NumAm&gt;</w:t>
      </w:r>
    </w:p>
    <w:p w14:paraId="76DE91B9" w14:textId="6B6809A8"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3896DAD" w14:textId="77777777" w:rsidR="00E602CD" w:rsidRPr="00EC3464" w:rsidRDefault="00E602CD" w:rsidP="00E602CD">
      <w:pPr>
        <w:pStyle w:val="NormalBold"/>
      </w:pPr>
      <w:r w:rsidRPr="00EC3464">
        <w:rPr>
          <w:rStyle w:val="HideTWBExt"/>
          <w:b w:val="0"/>
        </w:rPr>
        <w:t>&lt;/RepeatBlock-By&gt;</w:t>
      </w:r>
    </w:p>
    <w:p w14:paraId="5A416F4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B5699B6"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846C436" w14:textId="77777777" w:rsidTr="00557025">
        <w:trPr>
          <w:trHeight w:hRule="exact" w:val="240"/>
          <w:jc w:val="center"/>
        </w:trPr>
        <w:tc>
          <w:tcPr>
            <w:tcW w:w="9752" w:type="dxa"/>
            <w:gridSpan w:val="2"/>
            <w:tcBorders>
              <w:top w:val="nil"/>
              <w:left w:val="nil"/>
              <w:bottom w:val="nil"/>
              <w:right w:val="nil"/>
            </w:tcBorders>
          </w:tcPr>
          <w:p w14:paraId="6453A751" w14:textId="77777777" w:rsidR="00E602CD" w:rsidRPr="00EC3464" w:rsidRDefault="00E602CD" w:rsidP="00557025"/>
        </w:tc>
      </w:tr>
      <w:tr w:rsidR="00626753" w:rsidRPr="00EC3464" w14:paraId="1143606F" w14:textId="77777777" w:rsidTr="00557025">
        <w:trPr>
          <w:trHeight w:val="240"/>
          <w:jc w:val="center"/>
        </w:trPr>
        <w:tc>
          <w:tcPr>
            <w:tcW w:w="4876" w:type="dxa"/>
            <w:tcBorders>
              <w:top w:val="nil"/>
              <w:left w:val="nil"/>
              <w:bottom w:val="nil"/>
              <w:right w:val="nil"/>
            </w:tcBorders>
          </w:tcPr>
          <w:p w14:paraId="4DE23A2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ADD278E" w14:textId="77777777" w:rsidR="00E602CD" w:rsidRPr="00EC3464" w:rsidRDefault="00E602CD" w:rsidP="00557025">
            <w:pPr>
              <w:pStyle w:val="AmColumnHeading"/>
            </w:pPr>
            <w:r w:rsidRPr="00EC3464">
              <w:t>Predlog spremembe</w:t>
            </w:r>
          </w:p>
        </w:tc>
      </w:tr>
      <w:tr w:rsidR="00626753" w:rsidRPr="00EC3464" w14:paraId="272E5BA7" w14:textId="77777777" w:rsidTr="00557025">
        <w:trPr>
          <w:jc w:val="center"/>
        </w:trPr>
        <w:tc>
          <w:tcPr>
            <w:tcW w:w="4876" w:type="dxa"/>
            <w:tcBorders>
              <w:top w:val="nil"/>
              <w:left w:val="nil"/>
              <w:bottom w:val="nil"/>
              <w:right w:val="nil"/>
            </w:tcBorders>
          </w:tcPr>
          <w:p w14:paraId="60D740E3" w14:textId="77777777" w:rsidR="00E602CD" w:rsidRPr="00EC3464" w:rsidRDefault="00E602CD" w:rsidP="00557025">
            <w:pPr>
              <w:pStyle w:val="Normal6a"/>
            </w:pPr>
            <w:r w:rsidRPr="00EC3464">
              <w:t>6.</w:t>
            </w:r>
            <w:r w:rsidRPr="00EC3464">
              <w:tab/>
              <w:t>poudarja, da bi bilo treba načrt Komisije za cenovno dostopna stanovanja bolje vključiti v evropski semester in se v priporočilih za posamezne države bolj osredotočiti na cenovno dostopna, trajnostna in dostojna stanovanja;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3CE13801"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cenovno dostopna, trajnostna in dostojna stanovanja </w:t>
            </w:r>
            <w:r w:rsidRPr="00EC3464">
              <w:rPr>
                <w:b/>
                <w:i/>
              </w:rPr>
              <w:t>v skladu z resolucijami Evropskega parlamenta o boju proti brezdomstvu v Evropski uniji</w:t>
            </w:r>
            <w:r w:rsidRPr="00EC3464">
              <w:rPr>
                <w:b/>
                <w:i/>
                <w:vertAlign w:val="superscript"/>
              </w:rPr>
              <w:t>11a</w:t>
            </w:r>
            <w:r w:rsidRPr="00EC3464">
              <w:rPr>
                <w:b/>
                <w:i/>
              </w:rPr>
              <w:t xml:space="preserve"> ter o dostopu do dostojnih in cenovno dostopnih stanovanj za vse</w:t>
            </w:r>
            <w:r w:rsidRPr="00EC3464">
              <w:rPr>
                <w:b/>
                <w:i/>
                <w:vertAlign w:val="superscript"/>
              </w:rPr>
              <w:t>11b</w:t>
            </w:r>
            <w:r w:rsidRPr="00EC3464">
              <w:t xml:space="preserve">; želi spomniti podpisnike lizbonske deklaracije o evropski platformi za boj proti brezdomstvu na cilj, da bi izkoreninili brezdomstvo do leta 2030; </w:t>
            </w:r>
            <w:r w:rsidRPr="00EC3464">
              <w:rPr>
                <w:b/>
                <w:i/>
              </w:rPr>
              <w:t>poudarja, da je treba podpreti energijske prenove stavb kot ključno orodje za zmanjšanje energetske revščine in izboljšanje stanovanjskih razmer;</w:t>
            </w:r>
          </w:p>
        </w:tc>
      </w:tr>
      <w:tr w:rsidR="00626753" w:rsidRPr="00EC3464" w14:paraId="098FFDF2" w14:textId="77777777" w:rsidTr="00557025">
        <w:trPr>
          <w:jc w:val="center"/>
        </w:trPr>
        <w:tc>
          <w:tcPr>
            <w:tcW w:w="4876" w:type="dxa"/>
            <w:tcBorders>
              <w:top w:val="nil"/>
              <w:left w:val="nil"/>
              <w:bottom w:val="nil"/>
              <w:right w:val="nil"/>
            </w:tcBorders>
          </w:tcPr>
          <w:p w14:paraId="387ECE9D" w14:textId="77777777" w:rsidR="00E602CD" w:rsidRPr="00EC3464" w:rsidRDefault="00E602CD" w:rsidP="00557025"/>
        </w:tc>
        <w:tc>
          <w:tcPr>
            <w:tcW w:w="4876" w:type="dxa"/>
            <w:tcBorders>
              <w:top w:val="nil"/>
              <w:left w:val="nil"/>
              <w:bottom w:val="nil"/>
              <w:right w:val="nil"/>
            </w:tcBorders>
          </w:tcPr>
          <w:p w14:paraId="73C938AB" w14:textId="77777777" w:rsidR="00E602CD" w:rsidRPr="00EC3464" w:rsidRDefault="00E602CD" w:rsidP="00557025">
            <w:pPr>
              <w:pStyle w:val="Normal6a"/>
            </w:pPr>
            <w:r w:rsidRPr="00EC3464">
              <w:rPr>
                <w:b/>
                <w:i/>
              </w:rPr>
              <w:t>_________________</w:t>
            </w:r>
          </w:p>
        </w:tc>
      </w:tr>
      <w:tr w:rsidR="00626753" w:rsidRPr="00EC3464" w14:paraId="644F405C" w14:textId="77777777" w:rsidTr="00557025">
        <w:trPr>
          <w:jc w:val="center"/>
        </w:trPr>
        <w:tc>
          <w:tcPr>
            <w:tcW w:w="4876" w:type="dxa"/>
            <w:tcBorders>
              <w:top w:val="nil"/>
              <w:left w:val="nil"/>
              <w:bottom w:val="nil"/>
              <w:right w:val="nil"/>
            </w:tcBorders>
          </w:tcPr>
          <w:p w14:paraId="740DF046" w14:textId="77777777" w:rsidR="00E602CD" w:rsidRPr="00EC3464" w:rsidRDefault="00E602CD" w:rsidP="00557025"/>
        </w:tc>
        <w:tc>
          <w:tcPr>
            <w:tcW w:w="4876" w:type="dxa"/>
            <w:tcBorders>
              <w:top w:val="nil"/>
              <w:left w:val="nil"/>
              <w:bottom w:val="nil"/>
              <w:right w:val="nil"/>
            </w:tcBorders>
          </w:tcPr>
          <w:p w14:paraId="55C79295" w14:textId="77777777" w:rsidR="00E602CD" w:rsidRPr="00EC3464" w:rsidRDefault="00E602CD" w:rsidP="00557025">
            <w:pPr>
              <w:pStyle w:val="Normal6a"/>
            </w:pPr>
            <w:r w:rsidRPr="00EC3464">
              <w:rPr>
                <w:b/>
                <w:i/>
                <w:vertAlign w:val="superscript"/>
              </w:rPr>
              <w:t>11a</w:t>
            </w:r>
            <w:r w:rsidRPr="00EC3464">
              <w:rPr>
                <w:b/>
                <w:i/>
              </w:rPr>
              <w:t xml:space="preserve"> https://www.europarl.europa.eu/doceo/document/TA-9-2020-0314_SL.html.</w:t>
            </w:r>
          </w:p>
        </w:tc>
      </w:tr>
      <w:tr w:rsidR="00626753" w:rsidRPr="00EC3464" w14:paraId="623E2A27" w14:textId="77777777" w:rsidTr="00557025">
        <w:trPr>
          <w:jc w:val="center"/>
        </w:trPr>
        <w:tc>
          <w:tcPr>
            <w:tcW w:w="4876" w:type="dxa"/>
            <w:tcBorders>
              <w:top w:val="nil"/>
              <w:left w:val="nil"/>
              <w:bottom w:val="nil"/>
              <w:right w:val="nil"/>
            </w:tcBorders>
          </w:tcPr>
          <w:p w14:paraId="4F64E848" w14:textId="77777777" w:rsidR="00E602CD" w:rsidRPr="00EC3464" w:rsidRDefault="00E602CD" w:rsidP="00557025"/>
        </w:tc>
        <w:tc>
          <w:tcPr>
            <w:tcW w:w="4876" w:type="dxa"/>
            <w:tcBorders>
              <w:top w:val="nil"/>
              <w:left w:val="nil"/>
              <w:bottom w:val="nil"/>
              <w:right w:val="nil"/>
            </w:tcBorders>
          </w:tcPr>
          <w:p w14:paraId="6D2FEA58" w14:textId="77777777" w:rsidR="00E602CD" w:rsidRPr="00EC3464" w:rsidRDefault="00E602CD" w:rsidP="00557025">
            <w:pPr>
              <w:pStyle w:val="Normal6a"/>
            </w:pPr>
            <w:r w:rsidRPr="00EC3464">
              <w:rPr>
                <w:b/>
                <w:i/>
                <w:vertAlign w:val="superscript"/>
              </w:rPr>
              <w:t>11b</w:t>
            </w:r>
            <w:r w:rsidRPr="00EC3464">
              <w:rPr>
                <w:b/>
                <w:i/>
              </w:rPr>
              <w:t xml:space="preserve"> https://www.europarl.europa.eu/doceo/document/TA-9-2021-0020_SL.html.</w:t>
            </w:r>
          </w:p>
        </w:tc>
      </w:tr>
    </w:tbl>
    <w:p w14:paraId="05E4017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71A2B1F" w14:textId="77777777" w:rsidR="00E602CD" w:rsidRPr="00EC3464" w:rsidRDefault="00E602CD" w:rsidP="00E602CD">
      <w:r w:rsidRPr="00EC3464">
        <w:rPr>
          <w:rStyle w:val="HideTWBExt"/>
        </w:rPr>
        <w:t>&lt;/Amend&gt;</w:t>
      </w:r>
    </w:p>
    <w:p w14:paraId="61F510C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226</w:t>
      </w:r>
      <w:r w:rsidRPr="00EC3464">
        <w:rPr>
          <w:rStyle w:val="HideTWBExt"/>
          <w:b w:val="0"/>
        </w:rPr>
        <w:t>&lt;/NumAm&gt;</w:t>
      </w:r>
    </w:p>
    <w:p w14:paraId="1190F424"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0F2C0C1" w14:textId="77777777" w:rsidR="00E602CD" w:rsidRPr="00EC3464" w:rsidRDefault="00E602CD" w:rsidP="00E602CD">
      <w:pPr>
        <w:pStyle w:val="NormalBold"/>
      </w:pPr>
      <w:r w:rsidRPr="00EC3464">
        <w:rPr>
          <w:rStyle w:val="HideTWBExt"/>
          <w:b w:val="0"/>
        </w:rPr>
        <w:t>&lt;/RepeatBlock-By&gt;</w:t>
      </w:r>
    </w:p>
    <w:p w14:paraId="7BD95E0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CF8983E"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E0A093F" w14:textId="77777777" w:rsidTr="00557025">
        <w:trPr>
          <w:trHeight w:hRule="exact" w:val="240"/>
          <w:jc w:val="center"/>
        </w:trPr>
        <w:tc>
          <w:tcPr>
            <w:tcW w:w="9752" w:type="dxa"/>
            <w:gridSpan w:val="2"/>
            <w:tcBorders>
              <w:top w:val="nil"/>
              <w:left w:val="nil"/>
              <w:bottom w:val="nil"/>
              <w:right w:val="nil"/>
            </w:tcBorders>
          </w:tcPr>
          <w:p w14:paraId="47F57158" w14:textId="77777777" w:rsidR="00E602CD" w:rsidRPr="00EC3464" w:rsidRDefault="00E602CD" w:rsidP="00557025"/>
        </w:tc>
      </w:tr>
      <w:tr w:rsidR="00626753" w:rsidRPr="00EC3464" w14:paraId="49D9B0F1" w14:textId="77777777" w:rsidTr="00557025">
        <w:trPr>
          <w:trHeight w:val="240"/>
          <w:jc w:val="center"/>
        </w:trPr>
        <w:tc>
          <w:tcPr>
            <w:tcW w:w="4876" w:type="dxa"/>
            <w:tcBorders>
              <w:top w:val="nil"/>
              <w:left w:val="nil"/>
              <w:bottom w:val="nil"/>
              <w:right w:val="nil"/>
            </w:tcBorders>
          </w:tcPr>
          <w:p w14:paraId="52118C4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63F6A32" w14:textId="77777777" w:rsidR="00E602CD" w:rsidRPr="00EC3464" w:rsidRDefault="00E602CD" w:rsidP="00557025">
            <w:pPr>
              <w:pStyle w:val="AmColumnHeading"/>
            </w:pPr>
            <w:r w:rsidRPr="00EC3464">
              <w:t>Predlog spremembe</w:t>
            </w:r>
          </w:p>
        </w:tc>
      </w:tr>
      <w:tr w:rsidR="00626753" w:rsidRPr="00EC3464" w14:paraId="25369681" w14:textId="77777777" w:rsidTr="00557025">
        <w:trPr>
          <w:jc w:val="center"/>
        </w:trPr>
        <w:tc>
          <w:tcPr>
            <w:tcW w:w="4876" w:type="dxa"/>
            <w:tcBorders>
              <w:top w:val="nil"/>
              <w:left w:val="nil"/>
              <w:bottom w:val="nil"/>
              <w:right w:val="nil"/>
            </w:tcBorders>
          </w:tcPr>
          <w:p w14:paraId="3F65F0E8" w14:textId="77777777" w:rsidR="00E602CD" w:rsidRPr="00EC3464" w:rsidRDefault="00E602CD" w:rsidP="00557025">
            <w:pPr>
              <w:pStyle w:val="Normal6a"/>
            </w:pPr>
            <w:r w:rsidRPr="00EC3464">
              <w:t>6.</w:t>
            </w:r>
            <w:r w:rsidRPr="00EC3464">
              <w:tab/>
              <w:t>poudarja, da bi bilo treba načrt Komisije za cenovno dostopna stanovanja bolje vključiti v evropski semester in se v priporočilih za posamezne države bolj osredotočiti na cenovno dostopna, trajnostna in dostojna stanovanja;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44D7C893" w14:textId="77777777" w:rsidR="00E602CD" w:rsidRPr="00EC3464" w:rsidRDefault="00E602CD" w:rsidP="00557025">
            <w:pPr>
              <w:pStyle w:val="Normal6a"/>
            </w:pPr>
            <w:r w:rsidRPr="00EC3464">
              <w:t>6.</w:t>
            </w:r>
            <w:r w:rsidRPr="00EC3464">
              <w:tab/>
              <w:t xml:space="preserve">poudarja, da bi bilo treba načrt Komisije za cenovno dostopna stanovanja bolje vključiti v evropski semester in se v priporočilih za posamezne države bolj osredotočiti na </w:t>
            </w:r>
            <w:r w:rsidRPr="00EC3464">
              <w:rPr>
                <w:b/>
                <w:i/>
              </w:rPr>
              <w:t>socialna ter</w:t>
            </w:r>
            <w:r w:rsidRPr="00EC3464">
              <w:t xml:space="preserve"> cenovno dostopna, trajnostna in dostojna stanovanja</w:t>
            </w:r>
            <w:r w:rsidRPr="00EC3464">
              <w:rPr>
                <w:b/>
                <w:i/>
              </w:rPr>
              <w:t>, zlasti za skupine z nizkimi ter srednjimi dohodki</w:t>
            </w:r>
            <w:r w:rsidRPr="00EC3464">
              <w:t xml:space="preserve">; želi spomniti podpisnike lizbonske deklaracije o evropski platformi za boj proti brezdomstvu na cilj, da bi izkoreninili brezdomstvo do leta 2030; </w:t>
            </w:r>
            <w:r w:rsidRPr="00EC3464">
              <w:rPr>
                <w:b/>
                <w:i/>
              </w:rPr>
              <w:t>poziva k močnejšemu spremljanju napredka držav članic pri dostopu do ustreznih, varnih in nesegregiranih stanovanj za romske skupnosti, ki živijo v skrajni revščini, vključno z uporabo sredstev EU za preprečevanje prisilnih izselitev in obravnavo energetske revščine;</w:t>
            </w:r>
          </w:p>
        </w:tc>
      </w:tr>
    </w:tbl>
    <w:p w14:paraId="3A38AA4E"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AEA4B34" w14:textId="77777777" w:rsidR="00E602CD" w:rsidRPr="00EC3464" w:rsidRDefault="00E602CD" w:rsidP="00E602CD">
      <w:r w:rsidRPr="00EC3464">
        <w:rPr>
          <w:rStyle w:val="HideTWBExt"/>
        </w:rPr>
        <w:t>&lt;/Amend&gt;</w:t>
      </w:r>
    </w:p>
    <w:p w14:paraId="7953CDB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227</w:t>
      </w:r>
      <w:r w:rsidRPr="00EC3464">
        <w:rPr>
          <w:rStyle w:val="HideTWBExt"/>
          <w:b w:val="0"/>
        </w:rPr>
        <w:t>&lt;/NumAm&gt;</w:t>
      </w:r>
    </w:p>
    <w:p w14:paraId="1F0734A1" w14:textId="77777777" w:rsidR="00E602CD" w:rsidRPr="00EC3464" w:rsidRDefault="00E602CD" w:rsidP="00E602CD">
      <w:pPr>
        <w:pStyle w:val="NormalBold"/>
      </w:pPr>
      <w:r w:rsidRPr="00EC3464">
        <w:rPr>
          <w:rStyle w:val="HideTWBExt"/>
          <w:b w:val="0"/>
        </w:rPr>
        <w:t>&lt;RepeatBlock-By&gt;&lt;Members&gt;</w:t>
      </w:r>
      <w:r w:rsidRPr="00EC3464">
        <w:t>Miriam Lexmann</w:t>
      </w:r>
      <w:r w:rsidRPr="00EC3464">
        <w:rPr>
          <w:rStyle w:val="HideTWBExt"/>
          <w:b w:val="0"/>
        </w:rPr>
        <w:t>&lt;/Members&gt;</w:t>
      </w:r>
    </w:p>
    <w:p w14:paraId="727ACDD7" w14:textId="77777777" w:rsidR="00E602CD" w:rsidRPr="00EC3464" w:rsidRDefault="00E602CD" w:rsidP="00E602CD">
      <w:pPr>
        <w:pStyle w:val="NormalBold"/>
      </w:pPr>
      <w:r w:rsidRPr="00EC3464">
        <w:rPr>
          <w:rStyle w:val="HideTWBExt"/>
          <w:b w:val="0"/>
        </w:rPr>
        <w:t>&lt;/RepeatBlock-By&gt;</w:t>
      </w:r>
    </w:p>
    <w:p w14:paraId="6C37AAA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E9A2108"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4EE3BC1" w14:textId="77777777" w:rsidTr="00557025">
        <w:trPr>
          <w:trHeight w:hRule="exact" w:val="240"/>
          <w:jc w:val="center"/>
        </w:trPr>
        <w:tc>
          <w:tcPr>
            <w:tcW w:w="9752" w:type="dxa"/>
            <w:gridSpan w:val="2"/>
            <w:tcBorders>
              <w:top w:val="nil"/>
              <w:left w:val="nil"/>
              <w:bottom w:val="nil"/>
              <w:right w:val="nil"/>
            </w:tcBorders>
          </w:tcPr>
          <w:p w14:paraId="69F20672" w14:textId="77777777" w:rsidR="00E602CD" w:rsidRPr="00EC3464" w:rsidRDefault="00E602CD" w:rsidP="00557025"/>
        </w:tc>
      </w:tr>
      <w:tr w:rsidR="00626753" w:rsidRPr="00EC3464" w14:paraId="5C951865" w14:textId="77777777" w:rsidTr="00557025">
        <w:trPr>
          <w:trHeight w:val="240"/>
          <w:jc w:val="center"/>
        </w:trPr>
        <w:tc>
          <w:tcPr>
            <w:tcW w:w="4876" w:type="dxa"/>
            <w:tcBorders>
              <w:top w:val="nil"/>
              <w:left w:val="nil"/>
              <w:bottom w:val="nil"/>
              <w:right w:val="nil"/>
            </w:tcBorders>
          </w:tcPr>
          <w:p w14:paraId="427703A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AD3DB68" w14:textId="77777777" w:rsidR="00E602CD" w:rsidRPr="00EC3464" w:rsidRDefault="00E602CD" w:rsidP="00557025">
            <w:pPr>
              <w:pStyle w:val="AmColumnHeading"/>
            </w:pPr>
            <w:r w:rsidRPr="00EC3464">
              <w:t>Predlog spremembe</w:t>
            </w:r>
          </w:p>
        </w:tc>
      </w:tr>
      <w:tr w:rsidR="00626753" w:rsidRPr="00EC3464" w14:paraId="39E19C59" w14:textId="77777777" w:rsidTr="00557025">
        <w:trPr>
          <w:jc w:val="center"/>
        </w:trPr>
        <w:tc>
          <w:tcPr>
            <w:tcW w:w="4876" w:type="dxa"/>
            <w:tcBorders>
              <w:top w:val="nil"/>
              <w:left w:val="nil"/>
              <w:bottom w:val="nil"/>
              <w:right w:val="nil"/>
            </w:tcBorders>
          </w:tcPr>
          <w:p w14:paraId="5ED5BF05" w14:textId="77777777" w:rsidR="00E602CD" w:rsidRPr="00EC3464" w:rsidRDefault="00E602CD" w:rsidP="00557025">
            <w:pPr>
              <w:pStyle w:val="Normal6a"/>
            </w:pPr>
            <w:r w:rsidRPr="00EC3464">
              <w:t>6.</w:t>
            </w:r>
            <w:r w:rsidRPr="00EC3464">
              <w:tab/>
              <w:t>poudarja, da bi bilo treba načrt Komisije za cenovno dostopna stanovanja bolje vključiti v evropski semester in se v priporočilih za posamezne države bolj osredotočiti na cenovno dostopna, trajnostna in dostojna stanovanja;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490E04F9" w14:textId="77777777" w:rsidR="00E602CD" w:rsidRPr="00EC3464" w:rsidRDefault="00E602CD" w:rsidP="00557025">
            <w:pPr>
              <w:pStyle w:val="Normal6a"/>
            </w:pPr>
            <w:r w:rsidRPr="00EC3464">
              <w:t>6.</w:t>
            </w:r>
            <w:r w:rsidRPr="00EC3464">
              <w:tab/>
            </w:r>
            <w:r w:rsidRPr="00EC3464">
              <w:rPr>
                <w:b/>
                <w:i/>
              </w:rPr>
              <w:t>je seznanjen z omejenimi pristojnostmi EU na področju stanovanj;</w:t>
            </w:r>
            <w:r w:rsidRPr="00EC3464">
              <w:t xml:space="preserve"> poudarja, da bi bilo treba načrt Komisije za cenovno dostopna stanovanja bolje vključiti v evropski semester in se v priporočilih za posamezne države bolj osredotočiti na cenovno dostopna, trajnostna in dostojna stanovanja; želi spomniti podpisnike lizbonske deklaracije o evropski platformi za boj proti brezdomstvu na cilj, da bi izkoreninili brezdomstvo do leta 2030;</w:t>
            </w:r>
          </w:p>
        </w:tc>
      </w:tr>
    </w:tbl>
    <w:p w14:paraId="1F37DEA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D653164" w14:textId="77777777" w:rsidR="00E602CD" w:rsidRPr="00EC3464" w:rsidRDefault="00E602CD" w:rsidP="00E602CD">
      <w:r w:rsidRPr="00EC3464">
        <w:rPr>
          <w:rStyle w:val="HideTWBExt"/>
        </w:rPr>
        <w:t>&lt;/Amend&gt;</w:t>
      </w:r>
    </w:p>
    <w:p w14:paraId="6E248DC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228</w:t>
      </w:r>
      <w:r w:rsidRPr="00EC3464">
        <w:rPr>
          <w:rStyle w:val="HideTWBExt"/>
          <w:b w:val="0"/>
        </w:rPr>
        <w:t>&lt;/NumAm&gt;</w:t>
      </w:r>
    </w:p>
    <w:p w14:paraId="0B613F28"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2CC085DF"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0DC9985" w14:textId="77777777" w:rsidR="00E602CD" w:rsidRPr="00EC3464" w:rsidRDefault="00E602CD" w:rsidP="00E602CD">
      <w:pPr>
        <w:pStyle w:val="NormalBold"/>
      </w:pPr>
      <w:r w:rsidRPr="00EC3464">
        <w:rPr>
          <w:rStyle w:val="HideTWBExt"/>
          <w:b w:val="0"/>
        </w:rPr>
        <w:t>&lt;/RepeatBlock-By&gt;</w:t>
      </w:r>
    </w:p>
    <w:p w14:paraId="59FA778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C86BC1" w14:textId="77777777" w:rsidR="00E602CD" w:rsidRPr="00EC3464" w:rsidRDefault="00E602CD" w:rsidP="00E602CD">
      <w:pPr>
        <w:pStyle w:val="NormalBold"/>
      </w:pPr>
      <w:r w:rsidRPr="00EC3464">
        <w:rPr>
          <w:rStyle w:val="HideTWBExt"/>
          <w:b w:val="0"/>
        </w:rPr>
        <w:t>&lt;Article&gt;</w:t>
      </w:r>
      <w:r w:rsidRPr="00EC3464">
        <w:t>Odstavek 6</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004FECC" w14:textId="77777777" w:rsidTr="00557025">
        <w:trPr>
          <w:trHeight w:hRule="exact" w:val="240"/>
          <w:jc w:val="center"/>
        </w:trPr>
        <w:tc>
          <w:tcPr>
            <w:tcW w:w="9752" w:type="dxa"/>
            <w:gridSpan w:val="2"/>
            <w:tcBorders>
              <w:top w:val="nil"/>
              <w:left w:val="nil"/>
              <w:bottom w:val="nil"/>
              <w:right w:val="nil"/>
            </w:tcBorders>
          </w:tcPr>
          <w:p w14:paraId="3BDAB2AA" w14:textId="77777777" w:rsidR="00E602CD" w:rsidRPr="00EC3464" w:rsidRDefault="00E602CD" w:rsidP="00557025"/>
        </w:tc>
      </w:tr>
      <w:tr w:rsidR="00626753" w:rsidRPr="00EC3464" w14:paraId="3245BAD5" w14:textId="77777777" w:rsidTr="00557025">
        <w:trPr>
          <w:trHeight w:val="240"/>
          <w:jc w:val="center"/>
        </w:trPr>
        <w:tc>
          <w:tcPr>
            <w:tcW w:w="4876" w:type="dxa"/>
            <w:tcBorders>
              <w:top w:val="nil"/>
              <w:left w:val="nil"/>
              <w:bottom w:val="nil"/>
              <w:right w:val="nil"/>
            </w:tcBorders>
          </w:tcPr>
          <w:p w14:paraId="6AAFA62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F873D40" w14:textId="77777777" w:rsidR="00E602CD" w:rsidRPr="00EC3464" w:rsidRDefault="00E602CD" w:rsidP="00557025">
            <w:pPr>
              <w:pStyle w:val="AmColumnHeading"/>
            </w:pPr>
            <w:r w:rsidRPr="00EC3464">
              <w:t>Predlog spremembe</w:t>
            </w:r>
          </w:p>
        </w:tc>
      </w:tr>
      <w:tr w:rsidR="00626753" w:rsidRPr="00EC3464" w14:paraId="68251EA8" w14:textId="77777777" w:rsidTr="00557025">
        <w:trPr>
          <w:jc w:val="center"/>
        </w:trPr>
        <w:tc>
          <w:tcPr>
            <w:tcW w:w="4876" w:type="dxa"/>
            <w:tcBorders>
              <w:top w:val="nil"/>
              <w:left w:val="nil"/>
              <w:bottom w:val="nil"/>
              <w:right w:val="nil"/>
            </w:tcBorders>
          </w:tcPr>
          <w:p w14:paraId="381D5D83" w14:textId="77777777" w:rsidR="00E602CD" w:rsidRPr="00EC3464" w:rsidRDefault="00E602CD" w:rsidP="00557025">
            <w:pPr>
              <w:pStyle w:val="Normal6a"/>
            </w:pPr>
            <w:r w:rsidRPr="00EC3464">
              <w:t>6.</w:t>
            </w:r>
            <w:r w:rsidRPr="00EC3464">
              <w:tab/>
              <w:t xml:space="preserve">poudarja, da </w:t>
            </w:r>
            <w:r w:rsidRPr="00EC3464">
              <w:rPr>
                <w:b/>
                <w:i/>
              </w:rPr>
              <w:t>bi bilo treba načrt Komisije za cenovno dostopna stanovanja bolje vključiti v evropski semester</w:t>
            </w:r>
            <w:r w:rsidRPr="00EC3464">
              <w:t xml:space="preserve"> in </w:t>
            </w:r>
            <w:r w:rsidRPr="00EC3464">
              <w:rPr>
                <w:b/>
                <w:i/>
              </w:rPr>
              <w:t>se</w:t>
            </w:r>
            <w:r w:rsidRPr="00EC3464">
              <w:t xml:space="preserve"> v </w:t>
            </w:r>
            <w:r w:rsidRPr="00EC3464">
              <w:rPr>
                <w:b/>
                <w:i/>
              </w:rPr>
              <w:t>priporočilih za posamezne države bolj osredotočiti na cenovno dostopna, trajnostna in dostojna stanovanja</w:t>
            </w:r>
            <w:r w:rsidRPr="00EC3464">
              <w:t>; želi spomniti podpisnike lizbonske deklaracije o evropski platformi za boj proti brezdomstvu na cilj, da bi izkoreninili brezdomstvo do leta 2030;</w:t>
            </w:r>
          </w:p>
        </w:tc>
        <w:tc>
          <w:tcPr>
            <w:tcW w:w="4876" w:type="dxa"/>
            <w:tcBorders>
              <w:top w:val="nil"/>
              <w:left w:val="nil"/>
              <w:bottom w:val="nil"/>
              <w:right w:val="nil"/>
            </w:tcBorders>
          </w:tcPr>
          <w:p w14:paraId="59994627" w14:textId="77777777" w:rsidR="00E602CD" w:rsidRPr="00EC3464" w:rsidRDefault="00E602CD" w:rsidP="00557025">
            <w:pPr>
              <w:pStyle w:val="Normal6a"/>
            </w:pPr>
            <w:r w:rsidRPr="00EC3464">
              <w:t>6.</w:t>
            </w:r>
            <w:r w:rsidRPr="00EC3464">
              <w:tab/>
              <w:t xml:space="preserve">poudarja, da </w:t>
            </w:r>
            <w:r w:rsidRPr="00EC3464">
              <w:rPr>
                <w:b/>
                <w:i/>
              </w:rPr>
              <w:t>je za reševanje stanovanjske krize treba uporabiti veliko različnih ukrepov, odvisno od posebnih okoliščin</w:t>
            </w:r>
            <w:r w:rsidRPr="00EC3464">
              <w:t xml:space="preserve"> in </w:t>
            </w:r>
            <w:r w:rsidRPr="00EC3464">
              <w:rPr>
                <w:b/>
                <w:i/>
              </w:rPr>
              <w:t>pogojev</w:t>
            </w:r>
            <w:r w:rsidRPr="00EC3464">
              <w:t xml:space="preserve"> v </w:t>
            </w:r>
            <w:r w:rsidRPr="00EC3464">
              <w:rPr>
                <w:b/>
                <w:i/>
              </w:rPr>
              <w:t>posamezni državi</w:t>
            </w:r>
            <w:r w:rsidRPr="00EC3464">
              <w:t>; želi spomniti podpisnike lizbonske deklaracije o evropski platformi za boj proti brezdomstvu na cilj, da bi izkoreninili brezdomstvo do leta 2030;</w:t>
            </w:r>
          </w:p>
        </w:tc>
      </w:tr>
    </w:tbl>
    <w:p w14:paraId="731600B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E26B66A" w14:textId="77777777" w:rsidR="00E602CD" w:rsidRPr="00EC3464" w:rsidRDefault="00E602CD" w:rsidP="00E602CD">
      <w:r w:rsidRPr="00EC3464">
        <w:rPr>
          <w:rStyle w:val="HideTWBExt"/>
        </w:rPr>
        <w:t>&lt;/Amend&gt;</w:t>
      </w:r>
    </w:p>
    <w:p w14:paraId="1E30C81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229</w:t>
      </w:r>
      <w:r w:rsidRPr="00EC3464">
        <w:rPr>
          <w:rStyle w:val="HideTWBExt"/>
          <w:b w:val="0"/>
        </w:rPr>
        <w:t>&lt;/NumAm&gt;</w:t>
      </w:r>
    </w:p>
    <w:p w14:paraId="5077F98F"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5ADC46F" w14:textId="77777777" w:rsidR="00E602CD" w:rsidRPr="00EC3464" w:rsidRDefault="00E602CD" w:rsidP="00E602CD">
      <w:pPr>
        <w:pStyle w:val="NormalBold"/>
      </w:pPr>
      <w:r w:rsidRPr="00EC3464">
        <w:rPr>
          <w:rStyle w:val="HideTWBExt"/>
          <w:b w:val="0"/>
        </w:rPr>
        <w:t>&lt;/RepeatBlock-By&gt;</w:t>
      </w:r>
    </w:p>
    <w:p w14:paraId="165595D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C631A52" w14:textId="77777777" w:rsidR="00E602CD" w:rsidRPr="00EC3464" w:rsidRDefault="00E602CD" w:rsidP="00E602CD">
      <w:pPr>
        <w:pStyle w:val="NormalBold"/>
      </w:pPr>
      <w:r w:rsidRPr="00EC3464">
        <w:rPr>
          <w:rStyle w:val="HideTWBExt"/>
          <w:b w:val="0"/>
        </w:rPr>
        <w:t>&lt;Article&gt;</w:t>
      </w:r>
      <w:r w:rsidRPr="00EC3464">
        <w:t>Odstavek 6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C768566" w14:textId="77777777" w:rsidTr="00557025">
        <w:trPr>
          <w:trHeight w:hRule="exact" w:val="240"/>
          <w:jc w:val="center"/>
        </w:trPr>
        <w:tc>
          <w:tcPr>
            <w:tcW w:w="9752" w:type="dxa"/>
            <w:gridSpan w:val="2"/>
            <w:tcBorders>
              <w:top w:val="nil"/>
              <w:left w:val="nil"/>
              <w:bottom w:val="nil"/>
              <w:right w:val="nil"/>
            </w:tcBorders>
          </w:tcPr>
          <w:p w14:paraId="30F5B03B" w14:textId="77777777" w:rsidR="00E602CD" w:rsidRPr="00EC3464" w:rsidRDefault="00E602CD" w:rsidP="00557025"/>
        </w:tc>
      </w:tr>
      <w:tr w:rsidR="00626753" w:rsidRPr="00EC3464" w14:paraId="3C4A868A" w14:textId="77777777" w:rsidTr="00557025">
        <w:trPr>
          <w:trHeight w:val="240"/>
          <w:jc w:val="center"/>
        </w:trPr>
        <w:tc>
          <w:tcPr>
            <w:tcW w:w="4876" w:type="dxa"/>
            <w:tcBorders>
              <w:top w:val="nil"/>
              <w:left w:val="nil"/>
              <w:bottom w:val="nil"/>
              <w:right w:val="nil"/>
            </w:tcBorders>
          </w:tcPr>
          <w:p w14:paraId="49E87C3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6F1FB81" w14:textId="77777777" w:rsidR="00E602CD" w:rsidRPr="00EC3464" w:rsidRDefault="00E602CD" w:rsidP="00557025">
            <w:pPr>
              <w:pStyle w:val="AmColumnHeading"/>
            </w:pPr>
            <w:r w:rsidRPr="00EC3464">
              <w:t>Predlog spremembe</w:t>
            </w:r>
          </w:p>
        </w:tc>
      </w:tr>
      <w:tr w:rsidR="00626753" w:rsidRPr="00EC3464" w14:paraId="4DA86E9F" w14:textId="77777777" w:rsidTr="00557025">
        <w:trPr>
          <w:jc w:val="center"/>
        </w:trPr>
        <w:tc>
          <w:tcPr>
            <w:tcW w:w="4876" w:type="dxa"/>
            <w:tcBorders>
              <w:top w:val="nil"/>
              <w:left w:val="nil"/>
              <w:bottom w:val="nil"/>
              <w:right w:val="nil"/>
            </w:tcBorders>
          </w:tcPr>
          <w:p w14:paraId="12182D95" w14:textId="77777777" w:rsidR="00E602CD" w:rsidRPr="00EC3464" w:rsidRDefault="00E602CD" w:rsidP="00557025">
            <w:pPr>
              <w:pStyle w:val="Normal6a"/>
            </w:pPr>
          </w:p>
        </w:tc>
        <w:tc>
          <w:tcPr>
            <w:tcW w:w="4876" w:type="dxa"/>
            <w:tcBorders>
              <w:top w:val="nil"/>
              <w:left w:val="nil"/>
              <w:bottom w:val="nil"/>
              <w:right w:val="nil"/>
            </w:tcBorders>
          </w:tcPr>
          <w:p w14:paraId="4499719D" w14:textId="77777777" w:rsidR="00E602CD" w:rsidRPr="00EC3464" w:rsidRDefault="00E602CD" w:rsidP="00557025">
            <w:pPr>
              <w:pStyle w:val="Normal6a"/>
            </w:pPr>
            <w:r w:rsidRPr="00EC3464">
              <w:rPr>
                <w:b/>
                <w:i/>
              </w:rPr>
              <w:t>6a.</w:t>
            </w:r>
            <w:r w:rsidRPr="00EC3464">
              <w:tab/>
            </w:r>
            <w:r w:rsidRPr="00EC3464">
              <w:rPr>
                <w:b/>
                <w:i/>
              </w:rPr>
              <w:t>želi spomniti, da bo Socialni sklad za podnebje od leta 2026 državam članicam zagotavljal finančno pomoč za podporo ranljivim gospodinjstvom in mikropodjetjem z začasno neposredno dohodkovno podporo, ukrepi in naložbami, da bo zeleni prehod pravičen in vključujoč; poudarja, da je pomembno, da se bo po začetku delovanja tega sklada spremljala njegova uporaba v tem ciklu evropskega semestra; poudarja, da bi morale države članice pri izvajanju svojih socialnih podnebnih načrtov upoštevati položaj Romov brez državljanstva, ter poziva Komisijo in države članice, naj predvidijo rešitve, vključno s poenostavljenimi postopki, proaktivnim ozaveščanjem in sodelovanjem s civilno družbo, da bi preprečile njihovo izključenost; poziva države članice, naj v svojih nacionalnih socialnih načrtih za podnebje dajo prednost ukrepom za podporo najranljivejšim skupinam, zlasti gospodinjstvom z enim ali več otroki;</w:t>
            </w:r>
          </w:p>
        </w:tc>
      </w:tr>
    </w:tbl>
    <w:p w14:paraId="51A8BAC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11154A8" w14:textId="77777777" w:rsidR="00E602CD" w:rsidRPr="00EC3464" w:rsidRDefault="00E602CD" w:rsidP="00E602CD">
      <w:r w:rsidRPr="00EC3464">
        <w:rPr>
          <w:rStyle w:val="HideTWBExt"/>
        </w:rPr>
        <w:t>&lt;/Amend&gt;</w:t>
      </w:r>
    </w:p>
    <w:p w14:paraId="20E9830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230</w:t>
      </w:r>
      <w:r w:rsidRPr="00EC3464">
        <w:rPr>
          <w:rStyle w:val="HideTWBExt"/>
          <w:b w:val="0"/>
        </w:rPr>
        <w:t>&lt;/NumAm&gt;</w:t>
      </w:r>
    </w:p>
    <w:p w14:paraId="39538C4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538CA71" w14:textId="77777777" w:rsidR="00E602CD" w:rsidRPr="00EC3464" w:rsidRDefault="00E602CD" w:rsidP="00E602CD">
      <w:pPr>
        <w:pStyle w:val="NormalBold"/>
      </w:pPr>
      <w:r w:rsidRPr="00EC3464">
        <w:rPr>
          <w:rStyle w:val="HideTWBExt"/>
          <w:b w:val="0"/>
        </w:rPr>
        <w:t>&lt;/RepeatBlock-By&gt;</w:t>
      </w:r>
    </w:p>
    <w:p w14:paraId="7EBB44A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1461202" w14:textId="77777777" w:rsidR="00E602CD" w:rsidRPr="00EC3464" w:rsidRDefault="00E602CD" w:rsidP="00E602CD">
      <w:pPr>
        <w:pStyle w:val="NormalBold"/>
      </w:pPr>
      <w:r w:rsidRPr="00EC3464">
        <w:rPr>
          <w:rStyle w:val="HideTWBExt"/>
          <w:b w:val="0"/>
        </w:rPr>
        <w:t>&lt;Article&gt;</w:t>
      </w:r>
      <w:r w:rsidRPr="00EC3464">
        <w:t>Odstavek 6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1D4B7A0" w14:textId="77777777" w:rsidTr="00557025">
        <w:trPr>
          <w:trHeight w:hRule="exact" w:val="240"/>
          <w:jc w:val="center"/>
        </w:trPr>
        <w:tc>
          <w:tcPr>
            <w:tcW w:w="9752" w:type="dxa"/>
            <w:gridSpan w:val="2"/>
            <w:tcBorders>
              <w:top w:val="nil"/>
              <w:left w:val="nil"/>
              <w:bottom w:val="nil"/>
              <w:right w:val="nil"/>
            </w:tcBorders>
          </w:tcPr>
          <w:p w14:paraId="282DD86E" w14:textId="77777777" w:rsidR="00E602CD" w:rsidRPr="00EC3464" w:rsidRDefault="00E602CD" w:rsidP="00557025"/>
        </w:tc>
      </w:tr>
      <w:tr w:rsidR="00626753" w:rsidRPr="00EC3464" w14:paraId="0BD7C397" w14:textId="77777777" w:rsidTr="00557025">
        <w:trPr>
          <w:trHeight w:val="240"/>
          <w:jc w:val="center"/>
        </w:trPr>
        <w:tc>
          <w:tcPr>
            <w:tcW w:w="4876" w:type="dxa"/>
            <w:tcBorders>
              <w:top w:val="nil"/>
              <w:left w:val="nil"/>
              <w:bottom w:val="nil"/>
              <w:right w:val="nil"/>
            </w:tcBorders>
          </w:tcPr>
          <w:p w14:paraId="5895296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D630C32" w14:textId="77777777" w:rsidR="00E602CD" w:rsidRPr="00EC3464" w:rsidRDefault="00E602CD" w:rsidP="00557025">
            <w:pPr>
              <w:pStyle w:val="AmColumnHeading"/>
            </w:pPr>
            <w:r w:rsidRPr="00EC3464">
              <w:t>Predlog spremembe</w:t>
            </w:r>
          </w:p>
        </w:tc>
      </w:tr>
      <w:tr w:rsidR="00626753" w:rsidRPr="00EC3464" w14:paraId="1B1F1BD7" w14:textId="77777777" w:rsidTr="00557025">
        <w:trPr>
          <w:jc w:val="center"/>
        </w:trPr>
        <w:tc>
          <w:tcPr>
            <w:tcW w:w="4876" w:type="dxa"/>
            <w:tcBorders>
              <w:top w:val="nil"/>
              <w:left w:val="nil"/>
              <w:bottom w:val="nil"/>
              <w:right w:val="nil"/>
            </w:tcBorders>
          </w:tcPr>
          <w:p w14:paraId="6F774135" w14:textId="77777777" w:rsidR="00E602CD" w:rsidRPr="00EC3464" w:rsidRDefault="00E602CD" w:rsidP="00557025">
            <w:pPr>
              <w:pStyle w:val="Normal6a"/>
            </w:pPr>
          </w:p>
        </w:tc>
        <w:tc>
          <w:tcPr>
            <w:tcW w:w="4876" w:type="dxa"/>
            <w:tcBorders>
              <w:top w:val="nil"/>
              <w:left w:val="nil"/>
              <w:bottom w:val="nil"/>
              <w:right w:val="nil"/>
            </w:tcBorders>
          </w:tcPr>
          <w:p w14:paraId="4D0D87CA" w14:textId="77777777" w:rsidR="00E602CD" w:rsidRPr="00EC3464" w:rsidRDefault="00E602CD" w:rsidP="00557025">
            <w:pPr>
              <w:pStyle w:val="Normal6a"/>
            </w:pPr>
            <w:r w:rsidRPr="00EC3464">
              <w:rPr>
                <w:b/>
                <w:i/>
              </w:rPr>
              <w:t>6a.</w:t>
            </w:r>
            <w:r w:rsidRPr="00EC3464">
              <w:tab/>
            </w:r>
            <w:r w:rsidRPr="00EC3464">
              <w:rPr>
                <w:b/>
                <w:i/>
              </w:rPr>
              <w:t>poudarja, da bi bilo treba v nacionalnih srednjeročnih fiskalno-strukturnih načrtih in naložbenih strategijah dajati prednost socialnim in cenovno dostopnim stanovanjem, preprečevanju in zmanjševanju brezdomstva ter da bi morali temeljiti na celoviti energijski prenovi, ki bi bila namenjena gospodinjstvom z nizkimi dohodki, da bi spodbudili navzgor usmerjeno socialno konvergenco, se borili proti revščini in okrepili evropski socialni model;</w:t>
            </w:r>
          </w:p>
        </w:tc>
      </w:tr>
    </w:tbl>
    <w:p w14:paraId="137BB73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C305DA0" w14:textId="77777777" w:rsidR="00E602CD" w:rsidRPr="00EC3464" w:rsidRDefault="00E602CD" w:rsidP="00E602CD">
      <w:r w:rsidRPr="00EC3464">
        <w:rPr>
          <w:rStyle w:val="HideTWBExt"/>
        </w:rPr>
        <w:t>&lt;/Amend&gt;</w:t>
      </w:r>
    </w:p>
    <w:p w14:paraId="36846FC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231</w:t>
      </w:r>
      <w:r w:rsidRPr="00EC3464">
        <w:rPr>
          <w:rStyle w:val="HideTWBExt"/>
          <w:b w:val="0"/>
        </w:rPr>
        <w:t>&lt;/NumAm&gt;</w:t>
      </w:r>
    </w:p>
    <w:p w14:paraId="11C12F64"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3B43B9BD" w14:textId="77777777" w:rsidR="00E602CD" w:rsidRPr="00EC3464" w:rsidRDefault="00E602CD" w:rsidP="00E602CD">
      <w:pPr>
        <w:pStyle w:val="NormalBold"/>
      </w:pPr>
      <w:r w:rsidRPr="00EC3464">
        <w:rPr>
          <w:rStyle w:val="HideTWBExt"/>
          <w:b w:val="0"/>
        </w:rPr>
        <w:t>&lt;/RepeatBlock-By&gt;</w:t>
      </w:r>
    </w:p>
    <w:p w14:paraId="30395A2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34489D9" w14:textId="77777777" w:rsidR="00E602CD" w:rsidRPr="00EC3464" w:rsidRDefault="00E602CD" w:rsidP="00E602CD">
      <w:pPr>
        <w:pStyle w:val="NormalBold"/>
      </w:pPr>
      <w:r w:rsidRPr="00EC3464">
        <w:rPr>
          <w:rStyle w:val="HideTWBExt"/>
          <w:b w:val="0"/>
        </w:rPr>
        <w:t>&lt;Article&gt;</w:t>
      </w:r>
      <w:r w:rsidRPr="00EC3464">
        <w:t>Odstavek 6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4C16F3B" w14:textId="77777777" w:rsidTr="00557025">
        <w:trPr>
          <w:trHeight w:hRule="exact" w:val="240"/>
          <w:jc w:val="center"/>
        </w:trPr>
        <w:tc>
          <w:tcPr>
            <w:tcW w:w="9752" w:type="dxa"/>
            <w:gridSpan w:val="2"/>
            <w:tcBorders>
              <w:top w:val="nil"/>
              <w:left w:val="nil"/>
              <w:bottom w:val="nil"/>
              <w:right w:val="nil"/>
            </w:tcBorders>
          </w:tcPr>
          <w:p w14:paraId="17691117" w14:textId="77777777" w:rsidR="00E602CD" w:rsidRPr="00EC3464" w:rsidRDefault="00E602CD" w:rsidP="00557025"/>
        </w:tc>
      </w:tr>
      <w:tr w:rsidR="00626753" w:rsidRPr="00EC3464" w14:paraId="0A33FE9D" w14:textId="77777777" w:rsidTr="00557025">
        <w:trPr>
          <w:trHeight w:val="240"/>
          <w:jc w:val="center"/>
        </w:trPr>
        <w:tc>
          <w:tcPr>
            <w:tcW w:w="4876" w:type="dxa"/>
            <w:tcBorders>
              <w:top w:val="nil"/>
              <w:left w:val="nil"/>
              <w:bottom w:val="nil"/>
              <w:right w:val="nil"/>
            </w:tcBorders>
          </w:tcPr>
          <w:p w14:paraId="7BD4F60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3EF9BAD" w14:textId="77777777" w:rsidR="00E602CD" w:rsidRPr="00EC3464" w:rsidRDefault="00E602CD" w:rsidP="00557025">
            <w:pPr>
              <w:pStyle w:val="AmColumnHeading"/>
            </w:pPr>
            <w:r w:rsidRPr="00EC3464">
              <w:t>Predlog spremembe</w:t>
            </w:r>
          </w:p>
        </w:tc>
      </w:tr>
      <w:tr w:rsidR="00626753" w:rsidRPr="00EC3464" w14:paraId="6262A995" w14:textId="77777777" w:rsidTr="00557025">
        <w:trPr>
          <w:jc w:val="center"/>
        </w:trPr>
        <w:tc>
          <w:tcPr>
            <w:tcW w:w="4876" w:type="dxa"/>
            <w:tcBorders>
              <w:top w:val="nil"/>
              <w:left w:val="nil"/>
              <w:bottom w:val="nil"/>
              <w:right w:val="nil"/>
            </w:tcBorders>
          </w:tcPr>
          <w:p w14:paraId="07BB7A72" w14:textId="77777777" w:rsidR="00E602CD" w:rsidRPr="00EC3464" w:rsidRDefault="00E602CD" w:rsidP="00557025">
            <w:pPr>
              <w:pStyle w:val="Normal6a"/>
            </w:pPr>
          </w:p>
        </w:tc>
        <w:tc>
          <w:tcPr>
            <w:tcW w:w="4876" w:type="dxa"/>
            <w:tcBorders>
              <w:top w:val="nil"/>
              <w:left w:val="nil"/>
              <w:bottom w:val="nil"/>
              <w:right w:val="nil"/>
            </w:tcBorders>
          </w:tcPr>
          <w:p w14:paraId="3E551DBD" w14:textId="77777777" w:rsidR="00E602CD" w:rsidRPr="00EC3464" w:rsidRDefault="00E602CD" w:rsidP="00557025">
            <w:pPr>
              <w:pStyle w:val="Normal6a"/>
            </w:pPr>
            <w:r w:rsidRPr="00EC3464">
              <w:rPr>
                <w:b/>
                <w:i/>
              </w:rPr>
              <w:t>6a.</w:t>
            </w:r>
            <w:r w:rsidRPr="00EC3464">
              <w:tab/>
            </w:r>
            <w:r w:rsidRPr="00EC3464">
              <w:rPr>
                <w:b/>
                <w:i/>
              </w:rPr>
              <w:t>ugotavlja, da visoke cene energije vplivajo na konkurenčnost in gospodinjstva; poziva k ciljno usmerjeni podpori, ki bi ščitila ranljive skupine brez dolgoročnega izkrivljanja trga;</w:t>
            </w:r>
          </w:p>
        </w:tc>
      </w:tr>
    </w:tbl>
    <w:p w14:paraId="7E10B5B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218C9C2" w14:textId="77777777" w:rsidR="00E602CD" w:rsidRPr="00EC3464" w:rsidRDefault="00E602CD" w:rsidP="00E602CD">
      <w:r w:rsidRPr="00EC3464">
        <w:rPr>
          <w:rStyle w:val="HideTWBExt"/>
        </w:rPr>
        <w:t>&lt;/Amend&gt;</w:t>
      </w:r>
    </w:p>
    <w:p w14:paraId="6C00F70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232</w:t>
      </w:r>
      <w:r w:rsidRPr="00EC3464">
        <w:rPr>
          <w:rStyle w:val="HideTWBExt"/>
          <w:b w:val="0"/>
        </w:rPr>
        <w:t>&lt;/NumAm&gt;</w:t>
      </w:r>
    </w:p>
    <w:p w14:paraId="7C10F84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32114250" w14:textId="77777777" w:rsidR="00E602CD" w:rsidRPr="00EC3464" w:rsidRDefault="00E602CD" w:rsidP="00E602CD">
      <w:pPr>
        <w:pStyle w:val="NormalBold"/>
      </w:pPr>
      <w:r w:rsidRPr="00EC3464">
        <w:rPr>
          <w:rStyle w:val="HideTWBExt"/>
          <w:b w:val="0"/>
        </w:rPr>
        <w:t>&lt;/RepeatBlock-By&gt;</w:t>
      </w:r>
    </w:p>
    <w:p w14:paraId="5B29C96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D208C85" w14:textId="77777777" w:rsidR="00E602CD" w:rsidRPr="00EC3464" w:rsidRDefault="00E602CD" w:rsidP="00E602CD">
      <w:pPr>
        <w:pStyle w:val="NormalBold"/>
      </w:pPr>
      <w:r w:rsidRPr="00EC3464">
        <w:rPr>
          <w:rStyle w:val="HideTWBExt"/>
          <w:b w:val="0"/>
        </w:rPr>
        <w:t>&lt;Article&gt;</w:t>
      </w:r>
      <w:r w:rsidRPr="00EC3464">
        <w:t>Odstavek 6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1C873EA" w14:textId="77777777" w:rsidTr="00557025">
        <w:trPr>
          <w:trHeight w:hRule="exact" w:val="240"/>
          <w:jc w:val="center"/>
        </w:trPr>
        <w:tc>
          <w:tcPr>
            <w:tcW w:w="9752" w:type="dxa"/>
            <w:gridSpan w:val="2"/>
            <w:tcBorders>
              <w:top w:val="nil"/>
              <w:left w:val="nil"/>
              <w:bottom w:val="nil"/>
              <w:right w:val="nil"/>
            </w:tcBorders>
          </w:tcPr>
          <w:p w14:paraId="14BBC02E" w14:textId="77777777" w:rsidR="00E602CD" w:rsidRPr="00EC3464" w:rsidRDefault="00E602CD" w:rsidP="00557025"/>
        </w:tc>
      </w:tr>
      <w:tr w:rsidR="00626753" w:rsidRPr="00EC3464" w14:paraId="17D87690" w14:textId="77777777" w:rsidTr="00557025">
        <w:trPr>
          <w:trHeight w:val="240"/>
          <w:jc w:val="center"/>
        </w:trPr>
        <w:tc>
          <w:tcPr>
            <w:tcW w:w="4876" w:type="dxa"/>
            <w:tcBorders>
              <w:top w:val="nil"/>
              <w:left w:val="nil"/>
              <w:bottom w:val="nil"/>
              <w:right w:val="nil"/>
            </w:tcBorders>
          </w:tcPr>
          <w:p w14:paraId="02138B4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2D2461C" w14:textId="77777777" w:rsidR="00E602CD" w:rsidRPr="00EC3464" w:rsidRDefault="00E602CD" w:rsidP="00557025">
            <w:pPr>
              <w:pStyle w:val="AmColumnHeading"/>
            </w:pPr>
            <w:r w:rsidRPr="00EC3464">
              <w:t>Predlog spremembe</w:t>
            </w:r>
          </w:p>
        </w:tc>
      </w:tr>
      <w:tr w:rsidR="00626753" w:rsidRPr="00EC3464" w14:paraId="0C9A9378" w14:textId="77777777" w:rsidTr="00557025">
        <w:trPr>
          <w:jc w:val="center"/>
        </w:trPr>
        <w:tc>
          <w:tcPr>
            <w:tcW w:w="4876" w:type="dxa"/>
            <w:tcBorders>
              <w:top w:val="nil"/>
              <w:left w:val="nil"/>
              <w:bottom w:val="nil"/>
              <w:right w:val="nil"/>
            </w:tcBorders>
          </w:tcPr>
          <w:p w14:paraId="66492EB4" w14:textId="77777777" w:rsidR="00E602CD" w:rsidRPr="00EC3464" w:rsidRDefault="00E602CD" w:rsidP="00557025">
            <w:pPr>
              <w:pStyle w:val="Normal6a"/>
            </w:pPr>
          </w:p>
        </w:tc>
        <w:tc>
          <w:tcPr>
            <w:tcW w:w="4876" w:type="dxa"/>
            <w:tcBorders>
              <w:top w:val="nil"/>
              <w:left w:val="nil"/>
              <w:bottom w:val="nil"/>
              <w:right w:val="nil"/>
            </w:tcBorders>
          </w:tcPr>
          <w:p w14:paraId="209198AB" w14:textId="77777777" w:rsidR="00E602CD" w:rsidRPr="00EC3464" w:rsidRDefault="00E602CD" w:rsidP="00557025">
            <w:pPr>
              <w:pStyle w:val="Normal6a"/>
            </w:pPr>
            <w:r w:rsidRPr="00EC3464">
              <w:rPr>
                <w:b/>
                <w:i/>
              </w:rPr>
              <w:t>6b.</w:t>
            </w:r>
            <w:r w:rsidRPr="00EC3464">
              <w:tab/>
            </w:r>
            <w:r w:rsidRPr="00EC3464">
              <w:rPr>
                <w:b/>
                <w:i/>
              </w:rPr>
              <w:t>poudarja, da odpravljanje vrzeli med spoloma spada na področje socialne pravičnosti, vendar bi lahko pozitivno vplivalo tudi na rast BDP; poziva Komisijo in države članice, naj poskrbijo za nediskriminacijo, spodbujajo enakost spolov, izboljšajo vključevanje načela enakosti ter povečajo udeležbo žensk in prikrajšanih skupin na trgu dela s spodbujanjem enakih možnosti ter poklicnega napredovanja, zagotavljanjem enakega plačila za enako delo, povečanjem preglednosti plač in obravnavo neenakosti na podlagi spola, da se odpravi plačna vrzel med spoloma v EU;</w:t>
            </w:r>
          </w:p>
        </w:tc>
      </w:tr>
    </w:tbl>
    <w:p w14:paraId="211810A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3448B86" w14:textId="77777777" w:rsidR="00E602CD" w:rsidRPr="00EC3464" w:rsidRDefault="00E602CD" w:rsidP="00E602CD">
      <w:r w:rsidRPr="00EC3464">
        <w:rPr>
          <w:rStyle w:val="HideTWBExt"/>
        </w:rPr>
        <w:t>&lt;/Amend&gt;</w:t>
      </w:r>
    </w:p>
    <w:p w14:paraId="67A962E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233</w:t>
      </w:r>
      <w:r w:rsidRPr="00EC3464">
        <w:rPr>
          <w:rStyle w:val="HideTWBExt"/>
          <w:b w:val="0"/>
        </w:rPr>
        <w:t>&lt;/NumAm&gt;</w:t>
      </w:r>
    </w:p>
    <w:p w14:paraId="68432B5A"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3E2FED3" w14:textId="77777777" w:rsidR="00E602CD" w:rsidRPr="00EC3464" w:rsidRDefault="00E602CD" w:rsidP="00E602CD">
      <w:pPr>
        <w:pStyle w:val="NormalBold"/>
      </w:pPr>
      <w:r w:rsidRPr="00EC3464">
        <w:rPr>
          <w:rStyle w:val="HideTWBExt"/>
          <w:b w:val="0"/>
        </w:rPr>
        <w:t>&lt;/RepeatBlock-By&gt;</w:t>
      </w:r>
    </w:p>
    <w:p w14:paraId="6656CA6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A9FC509" w14:textId="77777777" w:rsidR="00E602CD" w:rsidRPr="00EC3464" w:rsidRDefault="00E602CD" w:rsidP="00E602CD">
      <w:pPr>
        <w:pStyle w:val="NormalBold"/>
      </w:pPr>
      <w:r w:rsidRPr="00EC3464">
        <w:rPr>
          <w:rStyle w:val="HideTWBExt"/>
          <w:b w:val="0"/>
        </w:rPr>
        <w:t>&lt;Article&gt;</w:t>
      </w:r>
      <w:r w:rsidRPr="00EC3464">
        <w:t>Odstavek 6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D7E0814" w14:textId="77777777" w:rsidTr="00557025">
        <w:trPr>
          <w:trHeight w:hRule="exact" w:val="240"/>
          <w:jc w:val="center"/>
        </w:trPr>
        <w:tc>
          <w:tcPr>
            <w:tcW w:w="9752" w:type="dxa"/>
            <w:gridSpan w:val="2"/>
            <w:tcBorders>
              <w:top w:val="nil"/>
              <w:left w:val="nil"/>
              <w:bottom w:val="nil"/>
              <w:right w:val="nil"/>
            </w:tcBorders>
          </w:tcPr>
          <w:p w14:paraId="4E56A829" w14:textId="77777777" w:rsidR="00E602CD" w:rsidRPr="00EC3464" w:rsidRDefault="00E602CD" w:rsidP="00557025"/>
        </w:tc>
      </w:tr>
      <w:tr w:rsidR="00626753" w:rsidRPr="00EC3464" w14:paraId="0737E0ED" w14:textId="77777777" w:rsidTr="00557025">
        <w:trPr>
          <w:trHeight w:val="240"/>
          <w:jc w:val="center"/>
        </w:trPr>
        <w:tc>
          <w:tcPr>
            <w:tcW w:w="4876" w:type="dxa"/>
            <w:tcBorders>
              <w:top w:val="nil"/>
              <w:left w:val="nil"/>
              <w:bottom w:val="nil"/>
              <w:right w:val="nil"/>
            </w:tcBorders>
          </w:tcPr>
          <w:p w14:paraId="1708E9A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BF81484" w14:textId="77777777" w:rsidR="00E602CD" w:rsidRPr="00EC3464" w:rsidRDefault="00E602CD" w:rsidP="00557025">
            <w:pPr>
              <w:pStyle w:val="AmColumnHeading"/>
            </w:pPr>
            <w:r w:rsidRPr="00EC3464">
              <w:t>Predlog spremembe</w:t>
            </w:r>
          </w:p>
        </w:tc>
      </w:tr>
      <w:tr w:rsidR="00626753" w:rsidRPr="00EC3464" w14:paraId="39BBF363" w14:textId="77777777" w:rsidTr="00557025">
        <w:trPr>
          <w:jc w:val="center"/>
        </w:trPr>
        <w:tc>
          <w:tcPr>
            <w:tcW w:w="4876" w:type="dxa"/>
            <w:tcBorders>
              <w:top w:val="nil"/>
              <w:left w:val="nil"/>
              <w:bottom w:val="nil"/>
              <w:right w:val="nil"/>
            </w:tcBorders>
          </w:tcPr>
          <w:p w14:paraId="05BC96D4" w14:textId="77777777" w:rsidR="00E602CD" w:rsidRPr="00EC3464" w:rsidRDefault="00E602CD" w:rsidP="00557025">
            <w:pPr>
              <w:pStyle w:val="Normal6a"/>
            </w:pPr>
          </w:p>
        </w:tc>
        <w:tc>
          <w:tcPr>
            <w:tcW w:w="4876" w:type="dxa"/>
            <w:tcBorders>
              <w:top w:val="nil"/>
              <w:left w:val="nil"/>
              <w:bottom w:val="nil"/>
              <w:right w:val="nil"/>
            </w:tcBorders>
          </w:tcPr>
          <w:p w14:paraId="2EF2F55E" w14:textId="77777777" w:rsidR="00E602CD" w:rsidRPr="00EC3464" w:rsidRDefault="00E602CD" w:rsidP="00557025">
            <w:pPr>
              <w:pStyle w:val="Normal6a"/>
            </w:pPr>
            <w:r w:rsidRPr="00EC3464">
              <w:rPr>
                <w:b/>
                <w:i/>
              </w:rPr>
              <w:t>6c.</w:t>
            </w:r>
            <w:r w:rsidRPr="00EC3464">
              <w:tab/>
            </w:r>
            <w:r w:rsidRPr="00EC3464">
              <w:rPr>
                <w:b/>
                <w:i/>
              </w:rPr>
              <w:t>poudarja, da ima lahko socialna ekonomija ključno vlogo pri ustvarjanju kakovostnih delovnih mest, zagotavljanju dostopnih in cenovno dostopnih socialnih storitev in storitev v bližini ter tudi pri podpiranju zelenega in digitalnega prehoda na lokalni ravni; poziva Komisijo in države članice, naj v celoti izvajajo in okrepijo akcijski načrt za socialno ekonomijo ter njegove cilje upoštevajo v evropskem semestru, vključno s priporočili za posamezne države in ciljno usmerjeno uporabo sredstev EU; poziva k izboljšanju okvirnih pogojev, dostopa do financiranja, tehnične pomoči in krepitve zmogljivosti za subjekte socialne ekonomije, zlasti v državah članicah in regijah, kjer je njihov delež zaposlenosti še vedno majhen;</w:t>
            </w:r>
          </w:p>
        </w:tc>
      </w:tr>
    </w:tbl>
    <w:p w14:paraId="7A74E77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1DFC904" w14:textId="77777777" w:rsidR="00E602CD" w:rsidRPr="00EC3464" w:rsidRDefault="00E602CD" w:rsidP="00E602CD">
      <w:r w:rsidRPr="00EC3464">
        <w:rPr>
          <w:rStyle w:val="HideTWBExt"/>
        </w:rPr>
        <w:t>&lt;/Amend&gt;</w:t>
      </w:r>
    </w:p>
    <w:p w14:paraId="312F9F1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234</w:t>
      </w:r>
      <w:r w:rsidRPr="00EC3464">
        <w:rPr>
          <w:rStyle w:val="HideTWBExt"/>
          <w:b w:val="0"/>
        </w:rPr>
        <w:t>&lt;/NumAm&gt;</w:t>
      </w:r>
    </w:p>
    <w:p w14:paraId="0AF7A40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95B81FE" w14:textId="77777777" w:rsidR="00E602CD" w:rsidRPr="00EC3464" w:rsidRDefault="00E602CD" w:rsidP="00E602CD">
      <w:pPr>
        <w:pStyle w:val="NormalBold"/>
      </w:pPr>
      <w:r w:rsidRPr="00EC3464">
        <w:rPr>
          <w:rStyle w:val="HideTWBExt"/>
          <w:b w:val="0"/>
        </w:rPr>
        <w:t>&lt;/RepeatBlock-By&gt;</w:t>
      </w:r>
    </w:p>
    <w:p w14:paraId="2696DFF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51BCA46"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28CCA7D" w14:textId="77777777" w:rsidTr="00557025">
        <w:trPr>
          <w:trHeight w:hRule="exact" w:val="240"/>
          <w:jc w:val="center"/>
        </w:trPr>
        <w:tc>
          <w:tcPr>
            <w:tcW w:w="9752" w:type="dxa"/>
            <w:gridSpan w:val="2"/>
            <w:tcBorders>
              <w:top w:val="nil"/>
              <w:left w:val="nil"/>
              <w:bottom w:val="nil"/>
              <w:right w:val="nil"/>
            </w:tcBorders>
          </w:tcPr>
          <w:p w14:paraId="162B9F59" w14:textId="77777777" w:rsidR="00E602CD" w:rsidRPr="00EC3464" w:rsidRDefault="00E602CD" w:rsidP="00557025"/>
        </w:tc>
      </w:tr>
      <w:tr w:rsidR="00626753" w:rsidRPr="00EC3464" w14:paraId="1F4E3D5C" w14:textId="77777777" w:rsidTr="00557025">
        <w:trPr>
          <w:trHeight w:val="240"/>
          <w:jc w:val="center"/>
        </w:trPr>
        <w:tc>
          <w:tcPr>
            <w:tcW w:w="4876" w:type="dxa"/>
            <w:tcBorders>
              <w:top w:val="nil"/>
              <w:left w:val="nil"/>
              <w:bottom w:val="nil"/>
              <w:right w:val="nil"/>
            </w:tcBorders>
          </w:tcPr>
          <w:p w14:paraId="0E40D6E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805BCA" w14:textId="77777777" w:rsidR="00E602CD" w:rsidRPr="00EC3464" w:rsidRDefault="00E602CD" w:rsidP="00557025">
            <w:pPr>
              <w:pStyle w:val="AmColumnHeading"/>
            </w:pPr>
            <w:r w:rsidRPr="00EC3464">
              <w:t>Predlog spremembe</w:t>
            </w:r>
          </w:p>
        </w:tc>
      </w:tr>
      <w:tr w:rsidR="00626753" w:rsidRPr="00EC3464" w14:paraId="6602F3AC" w14:textId="77777777" w:rsidTr="00557025">
        <w:trPr>
          <w:jc w:val="center"/>
        </w:trPr>
        <w:tc>
          <w:tcPr>
            <w:tcW w:w="4876" w:type="dxa"/>
            <w:tcBorders>
              <w:top w:val="nil"/>
              <w:left w:val="nil"/>
              <w:bottom w:val="nil"/>
              <w:right w:val="nil"/>
            </w:tcBorders>
          </w:tcPr>
          <w:p w14:paraId="1794B842" w14:textId="77777777" w:rsidR="00E602CD" w:rsidRPr="00EC3464" w:rsidRDefault="00E602CD" w:rsidP="00557025">
            <w:pPr>
              <w:pStyle w:val="Normal6a"/>
            </w:pPr>
            <w:r w:rsidRPr="00EC3464">
              <w:t>7.</w:t>
            </w:r>
            <w:r w:rsidRPr="00EC3464">
              <w:tab/>
              <w:t xml:space="preserve">poudarja, da </w:t>
            </w:r>
            <w:r w:rsidRPr="00EC3464">
              <w:rPr>
                <w:b/>
                <w:i/>
              </w:rPr>
              <w:t>so</w:t>
            </w:r>
            <w:r w:rsidRPr="00EC3464">
              <w:t xml:space="preserve">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3F6D7A8B" w14:textId="77777777" w:rsidR="00E602CD" w:rsidRPr="00EC3464" w:rsidRDefault="00E602CD" w:rsidP="00557025">
            <w:pPr>
              <w:pStyle w:val="Normal6a"/>
            </w:pPr>
            <w:r w:rsidRPr="00EC3464">
              <w:t>7.</w:t>
            </w:r>
            <w:r w:rsidRPr="00EC3464">
              <w:tab/>
              <w:t xml:space="preserve">poudarja, da naložbe v </w:t>
            </w:r>
            <w:r w:rsidRPr="00EC3464">
              <w:rPr>
                <w:b/>
                <w:i/>
              </w:rPr>
              <w:t>visokokakovostno in dostopno</w:t>
            </w:r>
            <w:r w:rsidRPr="00EC3464">
              <w:t xml:space="preserve"> izobraževanje, izpopolnjevanje in preusposabljanje</w:t>
            </w:r>
            <w:r w:rsidRPr="00EC3464">
              <w:rPr>
                <w:b/>
                <w:i/>
              </w:rPr>
              <w:t>, ki temeljijo na pristopu vseživljenjskega učenja, niso le</w:t>
            </w:r>
            <w:r w:rsidRPr="00EC3464">
              <w:t xml:space="preserve"> strateška socialna naložba z dolgoročnimi donosi za konkurenčnost in kohezijo</w:t>
            </w:r>
            <w:r w:rsidRPr="00EC3464">
              <w:rPr>
                <w:b/>
                <w:i/>
              </w:rPr>
              <w:t>, temveč so bistvene tudi za preprečevanje izključenosti in neenakosti ter prilagajanje tehnološki preobrazbi</w:t>
            </w:r>
            <w:r w:rsidRPr="00EC3464">
              <w:t xml:space="preserve">; </w:t>
            </w:r>
            <w:r w:rsidRPr="00EC3464">
              <w:rPr>
                <w:b/>
                <w:i/>
              </w:rPr>
              <w:t>poudarja, da učinek izobraževanja presega gospodarske učinke, saj je verjetneje, da bodo izobraženi državljani aktivno sodelovali v družbenem in državljanskem življenju, kar bo prispevalo k delovanju demokratičnih institucij; poudarja, da so te naložbe bistvene za navzgor usmerjeno socialno konvergenco, kohezijo in zagotavljanje pravičnega prehoda v okviru tehnološke preobrazbe; poudarja, kako pomembno je, da se delavcem zagotovi dostop do brezplačnega visokokakovostnega usposabljanja, ki ga financira delodajalec in je povezano z delovnim mestom, vključno s poklicnim in digitalnim usposabljanjem, med delovnim časom in brez izgube dohodka, da se izboljša konkurenčnost in zagotovi vključujoče in pravično kakovostno zaposlovanje; poziva Komisijo in države članice, naj spodbujajo in izvajajo pravico do usposabljanja ter zagotovijo te pogoje za vse delavce;</w:t>
            </w:r>
          </w:p>
        </w:tc>
      </w:tr>
    </w:tbl>
    <w:p w14:paraId="1A4AEAC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71D66E0" w14:textId="77777777" w:rsidR="00E602CD" w:rsidRPr="00EC3464" w:rsidRDefault="00E602CD" w:rsidP="00E602CD">
      <w:r w:rsidRPr="00EC3464">
        <w:rPr>
          <w:rStyle w:val="HideTWBExt"/>
        </w:rPr>
        <w:t>&lt;/Amend&gt;</w:t>
      </w:r>
    </w:p>
    <w:p w14:paraId="4E007B0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235</w:t>
      </w:r>
      <w:r w:rsidRPr="00EC3464">
        <w:rPr>
          <w:rStyle w:val="HideTWBExt"/>
          <w:b w:val="0"/>
        </w:rPr>
        <w:t>&lt;/NumAm&gt;</w:t>
      </w:r>
    </w:p>
    <w:p w14:paraId="037C018D"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4754416F"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065F168B" w14:textId="77777777" w:rsidR="00E602CD" w:rsidRPr="00EC3464" w:rsidRDefault="00E602CD" w:rsidP="00E602CD">
      <w:pPr>
        <w:pStyle w:val="NormalBold"/>
      </w:pPr>
      <w:r w:rsidRPr="00EC3464">
        <w:rPr>
          <w:rStyle w:val="HideTWBExt"/>
          <w:b w:val="0"/>
        </w:rPr>
        <w:t>&lt;/RepeatBlock-By&gt;</w:t>
      </w:r>
    </w:p>
    <w:p w14:paraId="08F0967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0C8D6AE"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95A4E12" w14:textId="77777777" w:rsidTr="00557025">
        <w:trPr>
          <w:trHeight w:hRule="exact" w:val="240"/>
          <w:jc w:val="center"/>
        </w:trPr>
        <w:tc>
          <w:tcPr>
            <w:tcW w:w="9752" w:type="dxa"/>
            <w:gridSpan w:val="2"/>
            <w:tcBorders>
              <w:top w:val="nil"/>
              <w:left w:val="nil"/>
              <w:bottom w:val="nil"/>
              <w:right w:val="nil"/>
            </w:tcBorders>
          </w:tcPr>
          <w:p w14:paraId="03E09254" w14:textId="77777777" w:rsidR="00E602CD" w:rsidRPr="00EC3464" w:rsidRDefault="00E602CD" w:rsidP="00557025"/>
        </w:tc>
      </w:tr>
      <w:tr w:rsidR="00626753" w:rsidRPr="00EC3464" w14:paraId="445C8FB1" w14:textId="77777777" w:rsidTr="00557025">
        <w:trPr>
          <w:trHeight w:val="240"/>
          <w:jc w:val="center"/>
        </w:trPr>
        <w:tc>
          <w:tcPr>
            <w:tcW w:w="4876" w:type="dxa"/>
            <w:tcBorders>
              <w:top w:val="nil"/>
              <w:left w:val="nil"/>
              <w:bottom w:val="nil"/>
              <w:right w:val="nil"/>
            </w:tcBorders>
          </w:tcPr>
          <w:p w14:paraId="7871F32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68A57F1" w14:textId="77777777" w:rsidR="00E602CD" w:rsidRPr="00EC3464" w:rsidRDefault="00E602CD" w:rsidP="00557025">
            <w:pPr>
              <w:pStyle w:val="AmColumnHeading"/>
            </w:pPr>
            <w:r w:rsidRPr="00EC3464">
              <w:t>Predlog spremembe</w:t>
            </w:r>
          </w:p>
        </w:tc>
      </w:tr>
      <w:tr w:rsidR="00626753" w:rsidRPr="00EC3464" w14:paraId="600AF041" w14:textId="77777777" w:rsidTr="00557025">
        <w:trPr>
          <w:jc w:val="center"/>
        </w:trPr>
        <w:tc>
          <w:tcPr>
            <w:tcW w:w="4876" w:type="dxa"/>
            <w:tcBorders>
              <w:top w:val="nil"/>
              <w:left w:val="nil"/>
              <w:bottom w:val="nil"/>
              <w:right w:val="nil"/>
            </w:tcBorders>
          </w:tcPr>
          <w:p w14:paraId="2E015CA8" w14:textId="77777777" w:rsidR="00E602CD" w:rsidRPr="00EC3464" w:rsidRDefault="00E602CD" w:rsidP="00557025">
            <w:pPr>
              <w:pStyle w:val="Normal6a"/>
            </w:pPr>
            <w:r w:rsidRPr="00EC3464">
              <w:t>7.</w:t>
            </w:r>
            <w:r w:rsidRPr="00EC3464">
              <w:tab/>
              <w:t>poudarja, da so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054C6D54" w14:textId="77777777" w:rsidR="00E602CD" w:rsidRPr="00EC3464" w:rsidRDefault="00E602CD" w:rsidP="00557025">
            <w:pPr>
              <w:pStyle w:val="Normal6a"/>
            </w:pPr>
            <w:r w:rsidRPr="00EC3464">
              <w:t>7.</w:t>
            </w:r>
            <w:r w:rsidRPr="00EC3464">
              <w:tab/>
              <w:t xml:space="preserve">poudarja, da so naložbe v izobraževanje, izpopolnjevanje in preusposabljanje strateška socialna naložba z dolgoročnimi donosi za konkurenčnost in kohezijo; </w:t>
            </w:r>
            <w:r w:rsidRPr="00EC3464">
              <w:rPr>
                <w:b/>
                <w:i/>
              </w:rPr>
              <w:t>opozarja na stroške neukrepanja na področju izobraževanja, pri čemer bodo letni socialni stroški zaradi mladih, ki zgodaj opustijo izobraževanje in usposabljanje, do leta 2030 po vsem svetu znašali 6 bilijonov ameriških dolarjev; je zaskrbljen, da je udeležba odraslih v usposabljanju v večini držav članic še vedno precej nižja od ciljne 60-odstotne udeležbe, saj je leta 2022 znašala 39,5 %, in da je udeležba nizkokvalificiranih odraslih bistveno nižja (11,3 %); vztraja, da je pomembno zagotoviti individualno pravico do usposabljanja med delovnim časom in spodbujati skupno odgovornost med javnimi organi, delodajalci in delavci za vseživljenjsko učenje; poziva Komisijo in države članice, naj javna naročila in državno pomoč povežejo z obveznostmi glede usposabljanja, da bi podjetja spodbudili k prevzemu večje odgovornosti za razvoj spretnosti njihovih delavcev; je zaskrbljen zaradi pomanjkanja usposobljenih učiteljev v številnih državah članicah, tudi zaradi nizkih plač;</w:t>
            </w:r>
          </w:p>
        </w:tc>
      </w:tr>
    </w:tbl>
    <w:p w14:paraId="1EAFC50F"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82782F3" w14:textId="77777777" w:rsidR="00E602CD" w:rsidRPr="00EC3464" w:rsidRDefault="00E602CD" w:rsidP="00E602CD">
      <w:r w:rsidRPr="00EC3464">
        <w:rPr>
          <w:rStyle w:val="HideTWBExt"/>
        </w:rPr>
        <w:t>&lt;/Amend&gt;</w:t>
      </w:r>
    </w:p>
    <w:p w14:paraId="7ED78E7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236</w:t>
      </w:r>
      <w:r w:rsidRPr="00EC3464">
        <w:rPr>
          <w:rStyle w:val="HideTWBExt"/>
          <w:b w:val="0"/>
        </w:rPr>
        <w:t>&lt;/NumAm&gt;</w:t>
      </w:r>
    </w:p>
    <w:p w14:paraId="2E80BA61"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B7AE498" w14:textId="77777777" w:rsidR="00E602CD" w:rsidRPr="00EC3464" w:rsidRDefault="00E602CD" w:rsidP="00E602CD">
      <w:pPr>
        <w:pStyle w:val="NormalBold"/>
      </w:pPr>
      <w:r w:rsidRPr="00EC3464">
        <w:rPr>
          <w:rStyle w:val="HideTWBExt"/>
          <w:b w:val="0"/>
        </w:rPr>
        <w:t>&lt;/RepeatBlock-By&gt;</w:t>
      </w:r>
    </w:p>
    <w:p w14:paraId="54A06E6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B7BDA2"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2985AD8" w14:textId="77777777" w:rsidTr="00557025">
        <w:trPr>
          <w:trHeight w:hRule="exact" w:val="240"/>
          <w:jc w:val="center"/>
        </w:trPr>
        <w:tc>
          <w:tcPr>
            <w:tcW w:w="9752" w:type="dxa"/>
            <w:gridSpan w:val="2"/>
            <w:tcBorders>
              <w:top w:val="nil"/>
              <w:left w:val="nil"/>
              <w:bottom w:val="nil"/>
              <w:right w:val="nil"/>
            </w:tcBorders>
          </w:tcPr>
          <w:p w14:paraId="08F2B863" w14:textId="77777777" w:rsidR="00E602CD" w:rsidRPr="00EC3464" w:rsidRDefault="00E602CD" w:rsidP="00557025"/>
        </w:tc>
      </w:tr>
      <w:tr w:rsidR="00626753" w:rsidRPr="00EC3464" w14:paraId="492ED8F7" w14:textId="77777777" w:rsidTr="00557025">
        <w:trPr>
          <w:trHeight w:val="240"/>
          <w:jc w:val="center"/>
        </w:trPr>
        <w:tc>
          <w:tcPr>
            <w:tcW w:w="4876" w:type="dxa"/>
            <w:tcBorders>
              <w:top w:val="nil"/>
              <w:left w:val="nil"/>
              <w:bottom w:val="nil"/>
              <w:right w:val="nil"/>
            </w:tcBorders>
          </w:tcPr>
          <w:p w14:paraId="09E2091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F841538" w14:textId="77777777" w:rsidR="00E602CD" w:rsidRPr="00EC3464" w:rsidRDefault="00E602CD" w:rsidP="00557025">
            <w:pPr>
              <w:pStyle w:val="AmColumnHeading"/>
            </w:pPr>
            <w:r w:rsidRPr="00EC3464">
              <w:t>Predlog spremembe</w:t>
            </w:r>
          </w:p>
        </w:tc>
      </w:tr>
      <w:tr w:rsidR="00626753" w:rsidRPr="00EC3464" w14:paraId="78734EAF" w14:textId="77777777" w:rsidTr="00557025">
        <w:trPr>
          <w:jc w:val="center"/>
        </w:trPr>
        <w:tc>
          <w:tcPr>
            <w:tcW w:w="4876" w:type="dxa"/>
            <w:tcBorders>
              <w:top w:val="nil"/>
              <w:left w:val="nil"/>
              <w:bottom w:val="nil"/>
              <w:right w:val="nil"/>
            </w:tcBorders>
          </w:tcPr>
          <w:p w14:paraId="25464A7B" w14:textId="77777777" w:rsidR="00E602CD" w:rsidRPr="00EC3464" w:rsidRDefault="00E602CD" w:rsidP="00557025">
            <w:pPr>
              <w:pStyle w:val="Normal6a"/>
            </w:pPr>
            <w:r w:rsidRPr="00EC3464">
              <w:t>7.</w:t>
            </w:r>
            <w:r w:rsidRPr="00EC3464">
              <w:tab/>
              <w:t xml:space="preserve">poudarja, da </w:t>
            </w:r>
            <w:r w:rsidRPr="00EC3464">
              <w:rPr>
                <w:b/>
                <w:i/>
              </w:rPr>
              <w:t>so</w:t>
            </w:r>
            <w:r w:rsidRPr="00EC3464">
              <w:t xml:space="preserve">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14A426DB" w14:textId="77777777" w:rsidR="00E602CD" w:rsidRPr="00EC3464" w:rsidRDefault="00E602CD" w:rsidP="00557025">
            <w:pPr>
              <w:pStyle w:val="Normal6a"/>
            </w:pPr>
            <w:r w:rsidRPr="00EC3464">
              <w:t>7.</w:t>
            </w:r>
            <w:r w:rsidRPr="00EC3464">
              <w:tab/>
              <w:t xml:space="preserve">poudarja, da naložbe v </w:t>
            </w:r>
            <w:r w:rsidRPr="00EC3464">
              <w:rPr>
                <w:b/>
                <w:i/>
              </w:rPr>
              <w:t>visokokakovostno in dostopno</w:t>
            </w:r>
            <w:r w:rsidRPr="00EC3464">
              <w:t xml:space="preserve"> izobraževanje, izpopolnjevanje in preusposabljanje</w:t>
            </w:r>
            <w:r w:rsidRPr="00EC3464">
              <w:rPr>
                <w:b/>
                <w:i/>
              </w:rPr>
              <w:t>, ki temeljijo na pristopu vseživljenjskega učenja, niso le</w:t>
            </w:r>
            <w:r w:rsidRPr="00EC3464">
              <w:t xml:space="preserve"> strateška socialna naložba z dolgoročnimi donosi za konkurenčnost in kohezijo</w:t>
            </w:r>
            <w:r w:rsidRPr="00EC3464">
              <w:rPr>
                <w:b/>
                <w:i/>
              </w:rPr>
              <w:t>, temveč so bistvene tudi za preprečevanje izključenosti in neenakosti ter prilagajanje tehnološki preobrazbi</w:t>
            </w:r>
            <w:r w:rsidRPr="00EC3464">
              <w:t xml:space="preserve">; </w:t>
            </w:r>
            <w:r w:rsidRPr="00EC3464">
              <w:rPr>
                <w:b/>
                <w:i/>
              </w:rPr>
              <w:t>poudarja, da učinek izobraževanja presega gospodarske učinke, saj je verjetneje, da bodo izobraženi državljani aktivno sodelovali v družbenem in državljanskem življenju, kar bo prispevalo k delovanju demokratičnih institucij; poudarja, da so te naložbe bistvene za navzgor usmerjeno socialno konvergenco, kohezijo in zagotavljanje pravičnega prehoda v okviru tehnološke preobrazbe; poziva k pravici do usposabljanja, ki bi vsem delavcem zagotovila dostop do brezplačnega in visokokakovostnega usposabljanja med delovnim časom in brez izgube dohodka;</w:t>
            </w:r>
          </w:p>
        </w:tc>
      </w:tr>
    </w:tbl>
    <w:p w14:paraId="7A9E997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1716648" w14:textId="77777777" w:rsidR="00E602CD" w:rsidRPr="00EC3464" w:rsidRDefault="00E602CD" w:rsidP="00E602CD">
      <w:r w:rsidRPr="00EC3464">
        <w:rPr>
          <w:rStyle w:val="HideTWBExt"/>
        </w:rPr>
        <w:t>&lt;/Amend&gt;</w:t>
      </w:r>
    </w:p>
    <w:p w14:paraId="666DB71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237</w:t>
      </w:r>
      <w:r w:rsidRPr="00EC3464">
        <w:rPr>
          <w:rStyle w:val="HideTWBExt"/>
          <w:b w:val="0"/>
        </w:rPr>
        <w:t>&lt;/NumAm&gt;</w:t>
      </w:r>
    </w:p>
    <w:p w14:paraId="1A15CC84" w14:textId="794763F6"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153B1A7" w14:textId="77777777" w:rsidR="00E602CD" w:rsidRPr="00EC3464" w:rsidRDefault="00E602CD" w:rsidP="00E602CD">
      <w:pPr>
        <w:pStyle w:val="NormalBold"/>
      </w:pPr>
      <w:r w:rsidRPr="00EC3464">
        <w:rPr>
          <w:rStyle w:val="HideTWBExt"/>
          <w:b w:val="0"/>
        </w:rPr>
        <w:t>&lt;/RepeatBlock-By&gt;</w:t>
      </w:r>
    </w:p>
    <w:p w14:paraId="12D33B5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C996DF9"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C26A4A7" w14:textId="77777777" w:rsidTr="00557025">
        <w:trPr>
          <w:trHeight w:hRule="exact" w:val="240"/>
          <w:jc w:val="center"/>
        </w:trPr>
        <w:tc>
          <w:tcPr>
            <w:tcW w:w="9752" w:type="dxa"/>
            <w:gridSpan w:val="2"/>
            <w:tcBorders>
              <w:top w:val="nil"/>
              <w:left w:val="nil"/>
              <w:bottom w:val="nil"/>
              <w:right w:val="nil"/>
            </w:tcBorders>
          </w:tcPr>
          <w:p w14:paraId="351CC7B8" w14:textId="77777777" w:rsidR="00E602CD" w:rsidRPr="00EC3464" w:rsidRDefault="00E602CD" w:rsidP="00557025"/>
        </w:tc>
      </w:tr>
      <w:tr w:rsidR="00626753" w:rsidRPr="00EC3464" w14:paraId="45F4F684" w14:textId="77777777" w:rsidTr="00557025">
        <w:trPr>
          <w:trHeight w:val="240"/>
          <w:jc w:val="center"/>
        </w:trPr>
        <w:tc>
          <w:tcPr>
            <w:tcW w:w="4876" w:type="dxa"/>
            <w:tcBorders>
              <w:top w:val="nil"/>
              <w:left w:val="nil"/>
              <w:bottom w:val="nil"/>
              <w:right w:val="nil"/>
            </w:tcBorders>
          </w:tcPr>
          <w:p w14:paraId="6187671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28AE80D" w14:textId="77777777" w:rsidR="00E602CD" w:rsidRPr="00EC3464" w:rsidRDefault="00E602CD" w:rsidP="00557025">
            <w:pPr>
              <w:pStyle w:val="AmColumnHeading"/>
            </w:pPr>
            <w:r w:rsidRPr="00EC3464">
              <w:t>Predlog spremembe</w:t>
            </w:r>
          </w:p>
        </w:tc>
      </w:tr>
      <w:tr w:rsidR="00626753" w:rsidRPr="00EC3464" w14:paraId="342D811B" w14:textId="77777777" w:rsidTr="00557025">
        <w:trPr>
          <w:jc w:val="center"/>
        </w:trPr>
        <w:tc>
          <w:tcPr>
            <w:tcW w:w="4876" w:type="dxa"/>
            <w:tcBorders>
              <w:top w:val="nil"/>
              <w:left w:val="nil"/>
              <w:bottom w:val="nil"/>
              <w:right w:val="nil"/>
            </w:tcBorders>
          </w:tcPr>
          <w:p w14:paraId="61A1FDD8" w14:textId="77777777" w:rsidR="00E602CD" w:rsidRPr="00EC3464" w:rsidRDefault="00E602CD" w:rsidP="00557025">
            <w:pPr>
              <w:pStyle w:val="Normal6a"/>
            </w:pPr>
            <w:r w:rsidRPr="00EC3464">
              <w:t>7.</w:t>
            </w:r>
            <w:r w:rsidRPr="00EC3464">
              <w:tab/>
              <w:t>poudarja, da so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1E9423C8" w14:textId="77777777" w:rsidR="00E602CD" w:rsidRPr="00EC3464" w:rsidRDefault="00E602CD" w:rsidP="00557025">
            <w:pPr>
              <w:pStyle w:val="Normal6a"/>
            </w:pPr>
            <w:r w:rsidRPr="00EC3464">
              <w:t>7.</w:t>
            </w:r>
            <w:r w:rsidRPr="00EC3464">
              <w:tab/>
              <w:t xml:space="preserve">poudarja, da so naložbe v izobraževanje, izpopolnjevanje in preusposabljanje strateška socialna naložba z dolgoročnimi donosi za konkurenčnost in kohezijo; </w:t>
            </w:r>
            <w:r w:rsidRPr="00EC3464">
              <w:rPr>
                <w:b/>
                <w:i/>
              </w:rPr>
              <w:t>poudarja, da učinek izobraževanja presega gospodarske učinke, saj je verjetneje, da bodo izobraženi državljani aktivno sodelovali v družbenih in državljanskih dejavnostih, kar bo prispevalo k delovanju demokratičnih institucij</w:t>
            </w:r>
            <w:r w:rsidRPr="00EC3464">
              <w:rPr>
                <w:b/>
                <w:i/>
                <w:vertAlign w:val="superscript"/>
              </w:rPr>
              <w:t>12a</w:t>
            </w:r>
            <w:r w:rsidRPr="00EC3464">
              <w:rPr>
                <w:b/>
                <w:i/>
              </w:rPr>
              <w:t>; poudarja, da mora biti dostop do priložnosti za učenje univerzalen, cenovno dostopen in brez ovir za vse, tudi za invalide in ranljive skupine; zato poziva, naj bodo priložnosti za usposabljanje, vseživljenjsko učenje in razvoj spretnosti na voljo brez dodatnih stroškov za zaposlene in iskalce zaposlitve;</w:t>
            </w:r>
          </w:p>
        </w:tc>
      </w:tr>
      <w:tr w:rsidR="00626753" w:rsidRPr="00EC3464" w14:paraId="44C60C5F" w14:textId="77777777" w:rsidTr="00557025">
        <w:trPr>
          <w:jc w:val="center"/>
        </w:trPr>
        <w:tc>
          <w:tcPr>
            <w:tcW w:w="4876" w:type="dxa"/>
            <w:tcBorders>
              <w:top w:val="nil"/>
              <w:left w:val="nil"/>
              <w:bottom w:val="nil"/>
              <w:right w:val="nil"/>
            </w:tcBorders>
          </w:tcPr>
          <w:p w14:paraId="50BEAD4B" w14:textId="77777777" w:rsidR="00E602CD" w:rsidRPr="00EC3464" w:rsidRDefault="00E602CD" w:rsidP="00557025"/>
        </w:tc>
        <w:tc>
          <w:tcPr>
            <w:tcW w:w="4876" w:type="dxa"/>
            <w:tcBorders>
              <w:top w:val="nil"/>
              <w:left w:val="nil"/>
              <w:bottom w:val="nil"/>
              <w:right w:val="nil"/>
            </w:tcBorders>
          </w:tcPr>
          <w:p w14:paraId="3E0AF0D6" w14:textId="77777777" w:rsidR="00E602CD" w:rsidRPr="00EC3464" w:rsidRDefault="00E602CD" w:rsidP="00557025">
            <w:pPr>
              <w:pStyle w:val="Normal6a"/>
            </w:pPr>
            <w:r w:rsidRPr="00EC3464">
              <w:rPr>
                <w:b/>
                <w:i/>
              </w:rPr>
              <w:t>_________________</w:t>
            </w:r>
          </w:p>
        </w:tc>
      </w:tr>
      <w:tr w:rsidR="00626753" w:rsidRPr="00EC3464" w14:paraId="0DE39480" w14:textId="77777777" w:rsidTr="00557025">
        <w:trPr>
          <w:jc w:val="center"/>
        </w:trPr>
        <w:tc>
          <w:tcPr>
            <w:tcW w:w="4876" w:type="dxa"/>
            <w:tcBorders>
              <w:top w:val="nil"/>
              <w:left w:val="nil"/>
              <w:bottom w:val="nil"/>
              <w:right w:val="nil"/>
            </w:tcBorders>
          </w:tcPr>
          <w:p w14:paraId="7CD56F0D" w14:textId="77777777" w:rsidR="00E602CD" w:rsidRPr="00EC3464" w:rsidRDefault="00E602CD" w:rsidP="00557025"/>
        </w:tc>
        <w:tc>
          <w:tcPr>
            <w:tcW w:w="4876" w:type="dxa"/>
            <w:tcBorders>
              <w:top w:val="nil"/>
              <w:left w:val="nil"/>
              <w:bottom w:val="nil"/>
              <w:right w:val="nil"/>
            </w:tcBorders>
          </w:tcPr>
          <w:p w14:paraId="23123E0F" w14:textId="77777777" w:rsidR="00E602CD" w:rsidRPr="00EC3464" w:rsidRDefault="00E602CD" w:rsidP="00557025">
            <w:pPr>
              <w:pStyle w:val="Normal6a"/>
            </w:pPr>
            <w:r w:rsidRPr="00EC3464">
              <w:rPr>
                <w:b/>
                <w:i/>
                <w:vertAlign w:val="superscript"/>
              </w:rPr>
              <w:t>12a</w:t>
            </w:r>
            <w:r w:rsidRPr="00EC3464">
              <w:rPr>
                <w:b/>
                <w:i/>
              </w:rPr>
              <w:t xml:space="preserve"> Eurofound (2024), Role of human capital inequalities in social cohesion and convergence (Vloga neenakosti človeškega kapitala v socialni koheziji in konvergenci).</w:t>
            </w:r>
          </w:p>
        </w:tc>
      </w:tr>
    </w:tbl>
    <w:p w14:paraId="6EC4BE2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CC0AFB9" w14:textId="77777777" w:rsidR="00E602CD" w:rsidRPr="00EC3464" w:rsidRDefault="00E602CD" w:rsidP="00E602CD">
      <w:r w:rsidRPr="00EC3464">
        <w:rPr>
          <w:rStyle w:val="HideTWBExt"/>
        </w:rPr>
        <w:t>&lt;/Amend&gt;</w:t>
      </w:r>
    </w:p>
    <w:p w14:paraId="57220AE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238</w:t>
      </w:r>
      <w:r w:rsidRPr="00EC3464">
        <w:rPr>
          <w:rStyle w:val="HideTWBExt"/>
          <w:b w:val="0"/>
        </w:rPr>
        <w:t>&lt;/NumAm&gt;</w:t>
      </w:r>
    </w:p>
    <w:p w14:paraId="5009DAD9"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51D8BE1" w14:textId="77777777" w:rsidR="00E602CD" w:rsidRPr="00EC3464" w:rsidRDefault="00E602CD" w:rsidP="00E602CD">
      <w:pPr>
        <w:pStyle w:val="NormalBold"/>
      </w:pPr>
      <w:r w:rsidRPr="00EC3464">
        <w:rPr>
          <w:rStyle w:val="HideTWBExt"/>
          <w:b w:val="0"/>
        </w:rPr>
        <w:t>&lt;/RepeatBlock-By&gt;</w:t>
      </w:r>
    </w:p>
    <w:p w14:paraId="798BF06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893A6EC"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5F9A760" w14:textId="77777777" w:rsidTr="00557025">
        <w:trPr>
          <w:trHeight w:hRule="exact" w:val="240"/>
          <w:jc w:val="center"/>
        </w:trPr>
        <w:tc>
          <w:tcPr>
            <w:tcW w:w="9752" w:type="dxa"/>
            <w:gridSpan w:val="2"/>
            <w:tcBorders>
              <w:top w:val="nil"/>
              <w:left w:val="nil"/>
              <w:bottom w:val="nil"/>
              <w:right w:val="nil"/>
            </w:tcBorders>
          </w:tcPr>
          <w:p w14:paraId="2377620F" w14:textId="77777777" w:rsidR="00E602CD" w:rsidRPr="00EC3464" w:rsidRDefault="00E602CD" w:rsidP="00557025"/>
        </w:tc>
      </w:tr>
      <w:tr w:rsidR="00626753" w:rsidRPr="00EC3464" w14:paraId="29B7BBCF" w14:textId="77777777" w:rsidTr="00557025">
        <w:trPr>
          <w:trHeight w:val="240"/>
          <w:jc w:val="center"/>
        </w:trPr>
        <w:tc>
          <w:tcPr>
            <w:tcW w:w="4876" w:type="dxa"/>
            <w:tcBorders>
              <w:top w:val="nil"/>
              <w:left w:val="nil"/>
              <w:bottom w:val="nil"/>
              <w:right w:val="nil"/>
            </w:tcBorders>
          </w:tcPr>
          <w:p w14:paraId="4596E41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8BA2F5C" w14:textId="77777777" w:rsidR="00E602CD" w:rsidRPr="00EC3464" w:rsidRDefault="00E602CD" w:rsidP="00557025">
            <w:pPr>
              <w:pStyle w:val="AmColumnHeading"/>
            </w:pPr>
            <w:r w:rsidRPr="00EC3464">
              <w:t>Predlog spremembe</w:t>
            </w:r>
          </w:p>
        </w:tc>
      </w:tr>
      <w:tr w:rsidR="00626753" w:rsidRPr="00EC3464" w14:paraId="7E7051E9" w14:textId="77777777" w:rsidTr="00557025">
        <w:trPr>
          <w:jc w:val="center"/>
        </w:trPr>
        <w:tc>
          <w:tcPr>
            <w:tcW w:w="4876" w:type="dxa"/>
            <w:tcBorders>
              <w:top w:val="nil"/>
              <w:left w:val="nil"/>
              <w:bottom w:val="nil"/>
              <w:right w:val="nil"/>
            </w:tcBorders>
          </w:tcPr>
          <w:p w14:paraId="08ACB072" w14:textId="77777777" w:rsidR="00E602CD" w:rsidRPr="00EC3464" w:rsidRDefault="00E602CD" w:rsidP="00557025">
            <w:pPr>
              <w:pStyle w:val="Normal6a"/>
            </w:pPr>
            <w:r w:rsidRPr="00EC3464">
              <w:t>7.</w:t>
            </w:r>
            <w:r w:rsidRPr="00EC3464">
              <w:tab/>
              <w:t>poudarja, da so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63F9BA63" w14:textId="77777777" w:rsidR="00E602CD" w:rsidRPr="00EC3464" w:rsidRDefault="00E602CD" w:rsidP="00557025">
            <w:pPr>
              <w:pStyle w:val="Normal6a"/>
            </w:pPr>
            <w:r w:rsidRPr="00EC3464">
              <w:t>7.</w:t>
            </w:r>
            <w:r w:rsidRPr="00EC3464">
              <w:tab/>
              <w:t xml:space="preserve">poudarja, da so naložbe v izobraževanje, izpopolnjevanje in preusposabljanje strateška socialna naložba z dolgoročnimi donosi za konkurenčnost in kohezijo; </w:t>
            </w:r>
            <w:r w:rsidRPr="00EC3464">
              <w:rPr>
                <w:b/>
                <w:i/>
              </w:rPr>
              <w:t>poziva Komisijo, naj uporabi prihodnji akt o kakovostnih delovnih mestih, da zagotovi individualno pravico do usposabljanja v podporo vseživljenjskemu učenju; poziva države članice, naj v sodelovanju z lokalnimi deležniki, vključno z organi za izobraževanje in usposabljanje ter socialnimi partnerji, povečajo ukrepe za usposabljanje, izpopolnjevanje in preusposabljanje, da bi okrepile povezavo med sistemi izobraževanja in usposabljanja ter trgom dela in predvidele potrebe trga dela;</w:t>
            </w:r>
          </w:p>
        </w:tc>
      </w:tr>
    </w:tbl>
    <w:p w14:paraId="360351B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8623C2F" w14:textId="77777777" w:rsidR="00E602CD" w:rsidRPr="00EC3464" w:rsidRDefault="00E602CD" w:rsidP="00E602CD">
      <w:r w:rsidRPr="00EC3464">
        <w:rPr>
          <w:rStyle w:val="HideTWBExt"/>
        </w:rPr>
        <w:t>&lt;/Amend&gt;</w:t>
      </w:r>
    </w:p>
    <w:p w14:paraId="2BABB01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239</w:t>
      </w:r>
      <w:r w:rsidRPr="00EC3464">
        <w:rPr>
          <w:rStyle w:val="HideTWBExt"/>
          <w:b w:val="0"/>
        </w:rPr>
        <w:t>&lt;/NumAm&gt;</w:t>
      </w:r>
    </w:p>
    <w:p w14:paraId="748F3419"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34CEA9CE" w14:textId="77777777" w:rsidR="00E602CD" w:rsidRPr="00EC3464" w:rsidRDefault="00E602CD" w:rsidP="00E602CD">
      <w:pPr>
        <w:pStyle w:val="NormalBold"/>
      </w:pPr>
      <w:r w:rsidRPr="00EC3464">
        <w:rPr>
          <w:rStyle w:val="HideTWBExt"/>
          <w:b w:val="0"/>
        </w:rPr>
        <w:t>&lt;/RepeatBlock-By&gt;</w:t>
      </w:r>
    </w:p>
    <w:p w14:paraId="77550E1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0A626C"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DA18D8C" w14:textId="77777777" w:rsidTr="00557025">
        <w:trPr>
          <w:trHeight w:hRule="exact" w:val="240"/>
          <w:jc w:val="center"/>
        </w:trPr>
        <w:tc>
          <w:tcPr>
            <w:tcW w:w="9752" w:type="dxa"/>
            <w:gridSpan w:val="2"/>
            <w:tcBorders>
              <w:top w:val="nil"/>
              <w:left w:val="nil"/>
              <w:bottom w:val="nil"/>
              <w:right w:val="nil"/>
            </w:tcBorders>
          </w:tcPr>
          <w:p w14:paraId="4A6E8999" w14:textId="77777777" w:rsidR="00E602CD" w:rsidRPr="00EC3464" w:rsidRDefault="00E602CD" w:rsidP="00557025"/>
        </w:tc>
      </w:tr>
      <w:tr w:rsidR="00626753" w:rsidRPr="00EC3464" w14:paraId="4E860CC0" w14:textId="77777777" w:rsidTr="00557025">
        <w:trPr>
          <w:trHeight w:val="240"/>
          <w:jc w:val="center"/>
        </w:trPr>
        <w:tc>
          <w:tcPr>
            <w:tcW w:w="4876" w:type="dxa"/>
            <w:tcBorders>
              <w:top w:val="nil"/>
              <w:left w:val="nil"/>
              <w:bottom w:val="nil"/>
              <w:right w:val="nil"/>
            </w:tcBorders>
          </w:tcPr>
          <w:p w14:paraId="09BFFAF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50BBE08" w14:textId="77777777" w:rsidR="00E602CD" w:rsidRPr="00EC3464" w:rsidRDefault="00E602CD" w:rsidP="00557025">
            <w:pPr>
              <w:pStyle w:val="AmColumnHeading"/>
            </w:pPr>
            <w:r w:rsidRPr="00EC3464">
              <w:t>Predlog spremembe</w:t>
            </w:r>
          </w:p>
        </w:tc>
      </w:tr>
      <w:tr w:rsidR="00626753" w:rsidRPr="00EC3464" w14:paraId="7D04C11B" w14:textId="77777777" w:rsidTr="00557025">
        <w:trPr>
          <w:jc w:val="center"/>
        </w:trPr>
        <w:tc>
          <w:tcPr>
            <w:tcW w:w="4876" w:type="dxa"/>
            <w:tcBorders>
              <w:top w:val="nil"/>
              <w:left w:val="nil"/>
              <w:bottom w:val="nil"/>
              <w:right w:val="nil"/>
            </w:tcBorders>
          </w:tcPr>
          <w:p w14:paraId="07A40569" w14:textId="77777777" w:rsidR="00E602CD" w:rsidRPr="00EC3464" w:rsidRDefault="00E602CD" w:rsidP="00557025">
            <w:pPr>
              <w:pStyle w:val="Normal6a"/>
            </w:pPr>
            <w:r w:rsidRPr="00EC3464">
              <w:t>7.</w:t>
            </w:r>
            <w:r w:rsidRPr="00EC3464">
              <w:tab/>
              <w:t>poudarja, da so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3A703096" w14:textId="77777777" w:rsidR="00E602CD" w:rsidRPr="00EC3464" w:rsidRDefault="00E602CD" w:rsidP="00557025">
            <w:pPr>
              <w:pStyle w:val="Normal6a"/>
            </w:pPr>
            <w:r w:rsidRPr="00EC3464">
              <w:t>7.</w:t>
            </w:r>
            <w:r w:rsidRPr="00EC3464">
              <w:tab/>
              <w:t xml:space="preserve">poudarja, da so naložbe v izobraževanje, izpopolnjevanje in preusposabljanje strateška socialna naložba z dolgoročnimi donosi za konkurenčnost in kohezijo; </w:t>
            </w:r>
            <w:r w:rsidRPr="00EC3464">
              <w:rPr>
                <w:b/>
                <w:i/>
              </w:rPr>
              <w:t>poudarja, da bi morale biti te naložbe usklajene s srednjeročnimi prednostnimi nalogami Komisije, vključno s strateškimi sektorji, kot so tehnologije platforme za strateške tehnologije za Evropo, zmogljivosti, povezane z obrambo, ter zeleni in digitalni prehod, da bi bila delovna sila po vsej Uniji pripravljena na nastajajoče izzive in priložnosti;</w:t>
            </w:r>
          </w:p>
        </w:tc>
      </w:tr>
    </w:tbl>
    <w:p w14:paraId="3A71281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21CAB64" w14:textId="77777777" w:rsidR="00E602CD" w:rsidRPr="00EC3464" w:rsidRDefault="00E602CD" w:rsidP="00E602CD">
      <w:r w:rsidRPr="00EC3464">
        <w:rPr>
          <w:rStyle w:val="HideTWBExt"/>
        </w:rPr>
        <w:t>&lt;/Amend&gt;</w:t>
      </w:r>
    </w:p>
    <w:p w14:paraId="40E7E06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240</w:t>
      </w:r>
      <w:r w:rsidRPr="00EC3464">
        <w:rPr>
          <w:rStyle w:val="HideTWBExt"/>
          <w:b w:val="0"/>
        </w:rPr>
        <w:t>&lt;/NumAm&gt;</w:t>
      </w:r>
    </w:p>
    <w:p w14:paraId="1A99081E"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7BD936EB" w14:textId="77777777" w:rsidR="00E602CD" w:rsidRPr="00EC3464" w:rsidRDefault="00E602CD" w:rsidP="00E602CD">
      <w:pPr>
        <w:pStyle w:val="NormalBold"/>
      </w:pPr>
      <w:r w:rsidRPr="00EC3464">
        <w:rPr>
          <w:rStyle w:val="HideTWBExt"/>
          <w:b w:val="0"/>
        </w:rPr>
        <w:t>&lt;/RepeatBlock-By&gt;</w:t>
      </w:r>
    </w:p>
    <w:p w14:paraId="571CD54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82EBAAC" w14:textId="77777777" w:rsidR="00E602CD" w:rsidRPr="00EC3464" w:rsidRDefault="00E602CD" w:rsidP="00E602CD">
      <w:pPr>
        <w:pStyle w:val="NormalBold"/>
      </w:pPr>
      <w:r w:rsidRPr="00EC3464">
        <w:rPr>
          <w:rStyle w:val="HideTWBExt"/>
          <w:b w:val="0"/>
        </w:rPr>
        <w:t>&lt;Article&gt;</w:t>
      </w:r>
      <w:r w:rsidRPr="00EC3464">
        <w:t>Odstavek 7</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DD6688D" w14:textId="77777777" w:rsidTr="00557025">
        <w:trPr>
          <w:trHeight w:hRule="exact" w:val="240"/>
          <w:jc w:val="center"/>
        </w:trPr>
        <w:tc>
          <w:tcPr>
            <w:tcW w:w="9752" w:type="dxa"/>
            <w:gridSpan w:val="2"/>
            <w:tcBorders>
              <w:top w:val="nil"/>
              <w:left w:val="nil"/>
              <w:bottom w:val="nil"/>
              <w:right w:val="nil"/>
            </w:tcBorders>
          </w:tcPr>
          <w:p w14:paraId="03BBFC9B" w14:textId="77777777" w:rsidR="00E602CD" w:rsidRPr="00EC3464" w:rsidRDefault="00E602CD" w:rsidP="00557025"/>
        </w:tc>
      </w:tr>
      <w:tr w:rsidR="00626753" w:rsidRPr="00EC3464" w14:paraId="109D95E5" w14:textId="77777777" w:rsidTr="00557025">
        <w:trPr>
          <w:trHeight w:val="240"/>
          <w:jc w:val="center"/>
        </w:trPr>
        <w:tc>
          <w:tcPr>
            <w:tcW w:w="4876" w:type="dxa"/>
            <w:tcBorders>
              <w:top w:val="nil"/>
              <w:left w:val="nil"/>
              <w:bottom w:val="nil"/>
              <w:right w:val="nil"/>
            </w:tcBorders>
          </w:tcPr>
          <w:p w14:paraId="0575C37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D76DD7" w14:textId="77777777" w:rsidR="00E602CD" w:rsidRPr="00EC3464" w:rsidRDefault="00E602CD" w:rsidP="00557025">
            <w:pPr>
              <w:pStyle w:val="AmColumnHeading"/>
            </w:pPr>
            <w:r w:rsidRPr="00EC3464">
              <w:t>Predlog spremembe</w:t>
            </w:r>
          </w:p>
        </w:tc>
      </w:tr>
      <w:tr w:rsidR="00626753" w:rsidRPr="00EC3464" w14:paraId="75809959" w14:textId="77777777" w:rsidTr="00557025">
        <w:trPr>
          <w:jc w:val="center"/>
        </w:trPr>
        <w:tc>
          <w:tcPr>
            <w:tcW w:w="4876" w:type="dxa"/>
            <w:tcBorders>
              <w:top w:val="nil"/>
              <w:left w:val="nil"/>
              <w:bottom w:val="nil"/>
              <w:right w:val="nil"/>
            </w:tcBorders>
          </w:tcPr>
          <w:p w14:paraId="088C1BEE" w14:textId="77777777" w:rsidR="00E602CD" w:rsidRPr="00EC3464" w:rsidRDefault="00E602CD" w:rsidP="00557025">
            <w:pPr>
              <w:pStyle w:val="Normal6a"/>
            </w:pPr>
            <w:r w:rsidRPr="00EC3464">
              <w:t>7.</w:t>
            </w:r>
            <w:r w:rsidRPr="00EC3464">
              <w:tab/>
              <w:t>poudarja, da so naložbe v izobraževanje, izpopolnjevanje in preusposabljanje strateška socialna naložba z dolgoročnimi donosi za konkurenčnost in kohezijo;</w:t>
            </w:r>
          </w:p>
        </w:tc>
        <w:tc>
          <w:tcPr>
            <w:tcW w:w="4876" w:type="dxa"/>
            <w:tcBorders>
              <w:top w:val="nil"/>
              <w:left w:val="nil"/>
              <w:bottom w:val="nil"/>
              <w:right w:val="nil"/>
            </w:tcBorders>
          </w:tcPr>
          <w:p w14:paraId="0218339C" w14:textId="77777777" w:rsidR="00E602CD" w:rsidRPr="00EC3464" w:rsidRDefault="00E602CD" w:rsidP="00557025">
            <w:pPr>
              <w:pStyle w:val="Normal6a"/>
            </w:pPr>
            <w:r w:rsidRPr="00EC3464">
              <w:t>7.</w:t>
            </w:r>
            <w:r w:rsidRPr="00EC3464">
              <w:tab/>
              <w:t>poudarja, da so naložbe v izobraževanje, izpopolnjevanje in preusposabljanje</w:t>
            </w:r>
            <w:r w:rsidRPr="00EC3464">
              <w:rPr>
                <w:b/>
                <w:i/>
              </w:rPr>
              <w:t>, vključno s programi poklicnega izobraževanja in usposabljanja ter vajeništva v tesnem sodelovanju z delodajalci,</w:t>
            </w:r>
            <w:r w:rsidRPr="00EC3464">
              <w:t xml:space="preserve"> strateška socialna naložba z dolgoročnimi donosi za konkurenčnost in kohezijo</w:t>
            </w:r>
            <w:r w:rsidRPr="00EC3464">
              <w:rPr>
                <w:b/>
                <w:i/>
              </w:rPr>
              <w:t>, kot je določeno v priporočilu Komisije za priporočilo Sveta o človeškem kapitalu v Evropski uniji</w:t>
            </w:r>
            <w:r w:rsidRPr="00EC3464">
              <w:rPr>
                <w:b/>
                <w:i/>
                <w:vertAlign w:val="superscript"/>
              </w:rPr>
              <w:t>2a</w:t>
            </w:r>
            <w:r w:rsidRPr="00EC3464">
              <w:t>;</w:t>
            </w:r>
          </w:p>
        </w:tc>
      </w:tr>
      <w:tr w:rsidR="00626753" w:rsidRPr="00EC3464" w14:paraId="7785C6A4" w14:textId="77777777" w:rsidTr="00557025">
        <w:trPr>
          <w:jc w:val="center"/>
        </w:trPr>
        <w:tc>
          <w:tcPr>
            <w:tcW w:w="4876" w:type="dxa"/>
            <w:tcBorders>
              <w:top w:val="nil"/>
              <w:left w:val="nil"/>
              <w:bottom w:val="nil"/>
              <w:right w:val="nil"/>
            </w:tcBorders>
          </w:tcPr>
          <w:p w14:paraId="6187D595" w14:textId="77777777" w:rsidR="00E602CD" w:rsidRPr="00EC3464" w:rsidRDefault="00E602CD" w:rsidP="00557025"/>
        </w:tc>
        <w:tc>
          <w:tcPr>
            <w:tcW w:w="4876" w:type="dxa"/>
            <w:tcBorders>
              <w:top w:val="nil"/>
              <w:left w:val="nil"/>
              <w:bottom w:val="nil"/>
              <w:right w:val="nil"/>
            </w:tcBorders>
          </w:tcPr>
          <w:p w14:paraId="3319956A" w14:textId="77777777" w:rsidR="00E602CD" w:rsidRPr="00EC3464" w:rsidRDefault="00E602CD" w:rsidP="00557025">
            <w:pPr>
              <w:pStyle w:val="Normal6a"/>
            </w:pPr>
            <w:r w:rsidRPr="00EC3464">
              <w:rPr>
                <w:b/>
                <w:i/>
              </w:rPr>
              <w:t>_________________</w:t>
            </w:r>
          </w:p>
        </w:tc>
      </w:tr>
      <w:tr w:rsidR="00626753" w:rsidRPr="00EC3464" w14:paraId="75C308C5" w14:textId="77777777" w:rsidTr="00557025">
        <w:trPr>
          <w:jc w:val="center"/>
        </w:trPr>
        <w:tc>
          <w:tcPr>
            <w:tcW w:w="4876" w:type="dxa"/>
            <w:tcBorders>
              <w:top w:val="nil"/>
              <w:left w:val="nil"/>
              <w:bottom w:val="nil"/>
              <w:right w:val="nil"/>
            </w:tcBorders>
          </w:tcPr>
          <w:p w14:paraId="62227830" w14:textId="77777777" w:rsidR="00E602CD" w:rsidRPr="00EC3464" w:rsidRDefault="00E602CD" w:rsidP="00557025"/>
        </w:tc>
        <w:tc>
          <w:tcPr>
            <w:tcW w:w="4876" w:type="dxa"/>
            <w:tcBorders>
              <w:top w:val="nil"/>
              <w:left w:val="nil"/>
              <w:bottom w:val="nil"/>
              <w:right w:val="nil"/>
            </w:tcBorders>
          </w:tcPr>
          <w:p w14:paraId="5F69B7F5" w14:textId="77777777" w:rsidR="00E602CD" w:rsidRPr="00EC3464" w:rsidRDefault="00E602CD" w:rsidP="00557025">
            <w:pPr>
              <w:pStyle w:val="Normal6a"/>
            </w:pPr>
            <w:r w:rsidRPr="00EC3464">
              <w:rPr>
                <w:b/>
                <w:i/>
                <w:vertAlign w:val="superscript"/>
              </w:rPr>
              <w:t>2a</w:t>
            </w:r>
            <w:r w:rsidRPr="00EC3464">
              <w:rPr>
                <w:b/>
                <w:i/>
              </w:rPr>
              <w:t xml:space="preserve"> https://employment-social-affairs.ec.europa.eu/document/download/cb0ffdb5-1f80-4e20-a535-b2237b31f29f_en?filename=COM_2025_959_1_EN.pdf.</w:t>
            </w:r>
          </w:p>
        </w:tc>
      </w:tr>
    </w:tbl>
    <w:p w14:paraId="5634547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0985C07" w14:textId="77777777" w:rsidR="00E602CD" w:rsidRPr="00EC3464" w:rsidRDefault="00E602CD" w:rsidP="00E602CD">
      <w:r w:rsidRPr="00EC3464">
        <w:rPr>
          <w:rStyle w:val="HideTWBExt"/>
        </w:rPr>
        <w:t>&lt;/Amend&gt;</w:t>
      </w:r>
    </w:p>
    <w:p w14:paraId="600F3E6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241</w:t>
      </w:r>
      <w:r w:rsidRPr="00EC3464">
        <w:rPr>
          <w:rStyle w:val="HideTWBExt"/>
          <w:b w:val="0"/>
        </w:rPr>
        <w:t>&lt;/NumAm&gt;</w:t>
      </w:r>
    </w:p>
    <w:p w14:paraId="43D8CDCE"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6F5C2502" w14:textId="77777777" w:rsidR="00E602CD" w:rsidRPr="00EC3464" w:rsidRDefault="00E602CD" w:rsidP="00E602CD">
      <w:pPr>
        <w:pStyle w:val="NormalBold"/>
      </w:pPr>
      <w:r w:rsidRPr="00EC3464">
        <w:rPr>
          <w:rStyle w:val="HideTWBExt"/>
          <w:b w:val="0"/>
        </w:rPr>
        <w:t>&lt;/RepeatBlock-By&gt;</w:t>
      </w:r>
    </w:p>
    <w:p w14:paraId="3D04C16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A7B5F41" w14:textId="77777777" w:rsidR="00E602CD" w:rsidRPr="00EC3464" w:rsidRDefault="00E602CD" w:rsidP="00E602CD">
      <w:pPr>
        <w:pStyle w:val="NormalBold"/>
      </w:pPr>
      <w:r w:rsidRPr="00EC3464">
        <w:rPr>
          <w:rStyle w:val="HideTWBExt"/>
          <w:b w:val="0"/>
        </w:rPr>
        <w:t>&lt;Article&gt;</w:t>
      </w:r>
      <w:r w:rsidRPr="00EC3464">
        <w:t>Odstavek 7 – pododstavek 1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4CDB477" w14:textId="77777777" w:rsidTr="00557025">
        <w:trPr>
          <w:trHeight w:hRule="exact" w:val="240"/>
          <w:jc w:val="center"/>
        </w:trPr>
        <w:tc>
          <w:tcPr>
            <w:tcW w:w="9752" w:type="dxa"/>
            <w:gridSpan w:val="2"/>
            <w:tcBorders>
              <w:top w:val="nil"/>
              <w:left w:val="nil"/>
              <w:bottom w:val="nil"/>
              <w:right w:val="nil"/>
            </w:tcBorders>
          </w:tcPr>
          <w:p w14:paraId="6A024994" w14:textId="77777777" w:rsidR="00E602CD" w:rsidRPr="00EC3464" w:rsidRDefault="00E602CD" w:rsidP="00557025"/>
        </w:tc>
      </w:tr>
      <w:tr w:rsidR="00626753" w:rsidRPr="00EC3464" w14:paraId="36677E3E" w14:textId="77777777" w:rsidTr="00557025">
        <w:trPr>
          <w:trHeight w:val="240"/>
          <w:jc w:val="center"/>
        </w:trPr>
        <w:tc>
          <w:tcPr>
            <w:tcW w:w="4876" w:type="dxa"/>
            <w:tcBorders>
              <w:top w:val="nil"/>
              <w:left w:val="nil"/>
              <w:bottom w:val="nil"/>
              <w:right w:val="nil"/>
            </w:tcBorders>
          </w:tcPr>
          <w:p w14:paraId="1291232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4FF6F8E" w14:textId="77777777" w:rsidR="00E602CD" w:rsidRPr="00EC3464" w:rsidRDefault="00E602CD" w:rsidP="00557025">
            <w:pPr>
              <w:pStyle w:val="AmColumnHeading"/>
            </w:pPr>
            <w:r w:rsidRPr="00EC3464">
              <w:t>Predlog spremembe</w:t>
            </w:r>
          </w:p>
        </w:tc>
      </w:tr>
      <w:tr w:rsidR="00626753" w:rsidRPr="00EC3464" w14:paraId="7B0BB44A" w14:textId="77777777" w:rsidTr="00557025">
        <w:trPr>
          <w:jc w:val="center"/>
        </w:trPr>
        <w:tc>
          <w:tcPr>
            <w:tcW w:w="4876" w:type="dxa"/>
            <w:tcBorders>
              <w:top w:val="nil"/>
              <w:left w:val="nil"/>
              <w:bottom w:val="nil"/>
              <w:right w:val="nil"/>
            </w:tcBorders>
          </w:tcPr>
          <w:p w14:paraId="3B62DA54" w14:textId="77777777" w:rsidR="00E602CD" w:rsidRPr="00EC3464" w:rsidRDefault="00E602CD" w:rsidP="00557025">
            <w:pPr>
              <w:pStyle w:val="Normal6a"/>
            </w:pPr>
          </w:p>
        </w:tc>
        <w:tc>
          <w:tcPr>
            <w:tcW w:w="4876" w:type="dxa"/>
            <w:tcBorders>
              <w:top w:val="nil"/>
              <w:left w:val="nil"/>
              <w:bottom w:val="nil"/>
              <w:right w:val="nil"/>
            </w:tcBorders>
          </w:tcPr>
          <w:p w14:paraId="5A5E9F22" w14:textId="77777777" w:rsidR="00E602CD" w:rsidRPr="00EC3464" w:rsidRDefault="00E602CD" w:rsidP="00557025">
            <w:pPr>
              <w:pStyle w:val="Normal6a"/>
            </w:pPr>
            <w:r w:rsidRPr="00EC3464">
              <w:rPr>
                <w:b/>
                <w:i/>
              </w:rPr>
              <w:t>poziva Komisijo in Svet, naj se še naprej osredotočata na zmanjšanje upravnih bremen s poenostavitvijo, s tako imenovanimi predlogi omnibus, ob popolnem spoštovanju delovnih standardov; poudarja, da je močnejša podpora za MSP in podjetnike ključna za dolgoročno konkurenčnost, inovativnost in ustvarjanje kakovostnih delovnih mest; poudarja bistveno vlogo malih podjetij in samozaposlenih strokovnjakov pri spodbujanju gospodarske rasti in financiranju socialnih politik ter poziva k ciljno usmerjenim ukrepom za izboljšanje delovanja enotnega trga;</w:t>
            </w:r>
          </w:p>
        </w:tc>
      </w:tr>
    </w:tbl>
    <w:p w14:paraId="0B106C0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00D06D0" w14:textId="77777777" w:rsidR="00E602CD" w:rsidRPr="00EC3464" w:rsidRDefault="00E602CD" w:rsidP="00E602CD">
      <w:r w:rsidRPr="00EC3464">
        <w:rPr>
          <w:rStyle w:val="HideTWBExt"/>
        </w:rPr>
        <w:t>&lt;/Amend&gt;</w:t>
      </w:r>
    </w:p>
    <w:p w14:paraId="5ECB0AD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242</w:t>
      </w:r>
      <w:r w:rsidRPr="00EC3464">
        <w:rPr>
          <w:rStyle w:val="HideTWBExt"/>
          <w:b w:val="0"/>
        </w:rPr>
        <w:t>&lt;/NumAm&gt;</w:t>
      </w:r>
    </w:p>
    <w:p w14:paraId="2E6CAE0E" w14:textId="29C4FE4F"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1A5E2CE6" w14:textId="77777777" w:rsidR="00E602CD" w:rsidRPr="00EC3464" w:rsidRDefault="00E602CD" w:rsidP="00E602CD">
      <w:pPr>
        <w:pStyle w:val="NormalBold"/>
      </w:pPr>
      <w:r w:rsidRPr="00EC3464">
        <w:rPr>
          <w:rStyle w:val="HideTWBExt"/>
          <w:b w:val="0"/>
        </w:rPr>
        <w:t>&lt;/RepeatBlock-By&gt;</w:t>
      </w:r>
    </w:p>
    <w:p w14:paraId="29ED36E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C60942A"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517A9BE" w14:textId="77777777" w:rsidTr="00557025">
        <w:trPr>
          <w:trHeight w:hRule="exact" w:val="240"/>
          <w:jc w:val="center"/>
        </w:trPr>
        <w:tc>
          <w:tcPr>
            <w:tcW w:w="9752" w:type="dxa"/>
            <w:gridSpan w:val="2"/>
            <w:tcBorders>
              <w:top w:val="nil"/>
              <w:left w:val="nil"/>
              <w:bottom w:val="nil"/>
              <w:right w:val="nil"/>
            </w:tcBorders>
          </w:tcPr>
          <w:p w14:paraId="7020CAF9" w14:textId="77777777" w:rsidR="00E602CD" w:rsidRPr="00EC3464" w:rsidRDefault="00E602CD" w:rsidP="00557025"/>
        </w:tc>
      </w:tr>
      <w:tr w:rsidR="00626753" w:rsidRPr="00EC3464" w14:paraId="080978C7" w14:textId="77777777" w:rsidTr="00557025">
        <w:trPr>
          <w:trHeight w:val="240"/>
          <w:jc w:val="center"/>
        </w:trPr>
        <w:tc>
          <w:tcPr>
            <w:tcW w:w="4876" w:type="dxa"/>
            <w:tcBorders>
              <w:top w:val="nil"/>
              <w:left w:val="nil"/>
              <w:bottom w:val="nil"/>
              <w:right w:val="nil"/>
            </w:tcBorders>
          </w:tcPr>
          <w:p w14:paraId="67D7BE7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AB25F93" w14:textId="77777777" w:rsidR="00E602CD" w:rsidRPr="00EC3464" w:rsidRDefault="00E602CD" w:rsidP="00557025">
            <w:pPr>
              <w:pStyle w:val="AmColumnHeading"/>
            </w:pPr>
            <w:r w:rsidRPr="00EC3464">
              <w:t>Predlog spremembe</w:t>
            </w:r>
          </w:p>
        </w:tc>
      </w:tr>
      <w:tr w:rsidR="00626753" w:rsidRPr="00EC3464" w14:paraId="63747871" w14:textId="77777777" w:rsidTr="00557025">
        <w:trPr>
          <w:jc w:val="center"/>
        </w:trPr>
        <w:tc>
          <w:tcPr>
            <w:tcW w:w="4876" w:type="dxa"/>
            <w:tcBorders>
              <w:top w:val="nil"/>
              <w:left w:val="nil"/>
              <w:bottom w:val="nil"/>
              <w:right w:val="nil"/>
            </w:tcBorders>
          </w:tcPr>
          <w:p w14:paraId="6E6B0CC2" w14:textId="77777777" w:rsidR="00E602CD" w:rsidRPr="00EC3464" w:rsidRDefault="00E602CD" w:rsidP="00557025">
            <w:pPr>
              <w:pStyle w:val="Normal6a"/>
            </w:pPr>
          </w:p>
        </w:tc>
        <w:tc>
          <w:tcPr>
            <w:tcW w:w="4876" w:type="dxa"/>
            <w:tcBorders>
              <w:top w:val="nil"/>
              <w:left w:val="nil"/>
              <w:bottom w:val="nil"/>
              <w:right w:val="nil"/>
            </w:tcBorders>
          </w:tcPr>
          <w:p w14:paraId="1BD55D99" w14:textId="77777777" w:rsidR="00E602CD" w:rsidRPr="00EC3464" w:rsidRDefault="00E602CD" w:rsidP="00557025">
            <w:pPr>
              <w:pStyle w:val="Normal6a"/>
            </w:pPr>
            <w:r w:rsidRPr="00EC3464">
              <w:rPr>
                <w:b/>
                <w:i/>
              </w:rPr>
              <w:t>7a.</w:t>
            </w:r>
            <w:r w:rsidRPr="00EC3464">
              <w:tab/>
            </w:r>
            <w:r w:rsidRPr="00EC3464">
              <w:rPr>
                <w:b/>
                <w:i/>
              </w:rPr>
              <w:t>z globoko zaskrbljenostjo opozarja, da naraščanje nasilja na podlagi spola v več državah članicah sovpada s poslabšanjem gospodarske varnosti žensk, vključno z vse bolj prekarnim delom, zmanjšanjem socialne zaščite in erozijo osnovnih javnih storitev; poudarja, da varčevalne politike, ki zmanjšujejo dostop žensk do kakovostnih zaposlitev in javnih storitev oskrbe, prispevajo k večjemu obsegu neplačane oskrbe, omejujejo njihovo finančno neodvisnost in otežujejo izhod iz nasilnih situacij; poziva Komisijo, naj v okviru evropskega semestra in gospodarskega upravljanja EU sistematično ocenjuje učinek priporočenih reform na enakost spolov, spodbuja naložbe v kakovostne javne storitve in infrastrukturo za oskrbo ter skupaj z državami članicami razvije zavezujoče ukrepe za preprečevanje nasilja na podlagi spola in boj proti njemu, vključno s krepitvijo ekonomske neodvisnosti žensk;</w:t>
            </w:r>
          </w:p>
        </w:tc>
      </w:tr>
    </w:tbl>
    <w:p w14:paraId="063D7A4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F8950A8" w14:textId="77777777" w:rsidR="00E602CD" w:rsidRPr="00EC3464" w:rsidRDefault="00E602CD" w:rsidP="00E602CD">
      <w:r w:rsidRPr="00EC3464">
        <w:rPr>
          <w:rStyle w:val="HideTWBExt"/>
        </w:rPr>
        <w:t>&lt;/Amend&gt;</w:t>
      </w:r>
    </w:p>
    <w:p w14:paraId="51E82CD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243</w:t>
      </w:r>
      <w:r w:rsidRPr="00EC3464">
        <w:rPr>
          <w:rStyle w:val="HideTWBExt"/>
          <w:b w:val="0"/>
        </w:rPr>
        <w:t>&lt;/NumAm&gt;</w:t>
      </w:r>
    </w:p>
    <w:p w14:paraId="530C74CA"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1FE956EE" w14:textId="77777777" w:rsidR="00E602CD" w:rsidRPr="00EC3464" w:rsidRDefault="00E602CD" w:rsidP="00E602CD">
      <w:pPr>
        <w:pStyle w:val="NormalBold"/>
      </w:pPr>
      <w:r w:rsidRPr="00EC3464">
        <w:rPr>
          <w:rStyle w:val="HideTWBExt"/>
          <w:b w:val="0"/>
        </w:rPr>
        <w:t>&lt;/RepeatBlock-By&gt;</w:t>
      </w:r>
    </w:p>
    <w:p w14:paraId="55B8B15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7932E0"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2AD6148" w14:textId="77777777" w:rsidTr="00557025">
        <w:trPr>
          <w:trHeight w:hRule="exact" w:val="240"/>
          <w:jc w:val="center"/>
        </w:trPr>
        <w:tc>
          <w:tcPr>
            <w:tcW w:w="9752" w:type="dxa"/>
            <w:gridSpan w:val="2"/>
            <w:tcBorders>
              <w:top w:val="nil"/>
              <w:left w:val="nil"/>
              <w:bottom w:val="nil"/>
              <w:right w:val="nil"/>
            </w:tcBorders>
          </w:tcPr>
          <w:p w14:paraId="29A1790B" w14:textId="77777777" w:rsidR="00E602CD" w:rsidRPr="00EC3464" w:rsidRDefault="00E602CD" w:rsidP="00557025"/>
        </w:tc>
      </w:tr>
      <w:tr w:rsidR="00626753" w:rsidRPr="00EC3464" w14:paraId="4E6BEEDB" w14:textId="77777777" w:rsidTr="00557025">
        <w:trPr>
          <w:trHeight w:val="240"/>
          <w:jc w:val="center"/>
        </w:trPr>
        <w:tc>
          <w:tcPr>
            <w:tcW w:w="4876" w:type="dxa"/>
            <w:tcBorders>
              <w:top w:val="nil"/>
              <w:left w:val="nil"/>
              <w:bottom w:val="nil"/>
              <w:right w:val="nil"/>
            </w:tcBorders>
          </w:tcPr>
          <w:p w14:paraId="4079C92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B275170" w14:textId="77777777" w:rsidR="00E602CD" w:rsidRPr="00EC3464" w:rsidRDefault="00E602CD" w:rsidP="00557025">
            <w:pPr>
              <w:pStyle w:val="AmColumnHeading"/>
            </w:pPr>
            <w:r w:rsidRPr="00EC3464">
              <w:t>Predlog spremembe</w:t>
            </w:r>
          </w:p>
        </w:tc>
      </w:tr>
      <w:tr w:rsidR="00626753" w:rsidRPr="00EC3464" w14:paraId="4CB768D5" w14:textId="77777777" w:rsidTr="00557025">
        <w:trPr>
          <w:jc w:val="center"/>
        </w:trPr>
        <w:tc>
          <w:tcPr>
            <w:tcW w:w="4876" w:type="dxa"/>
            <w:tcBorders>
              <w:top w:val="nil"/>
              <w:left w:val="nil"/>
              <w:bottom w:val="nil"/>
              <w:right w:val="nil"/>
            </w:tcBorders>
          </w:tcPr>
          <w:p w14:paraId="1DB7381A" w14:textId="77777777" w:rsidR="00E602CD" w:rsidRPr="00EC3464" w:rsidRDefault="00E602CD" w:rsidP="00557025">
            <w:pPr>
              <w:pStyle w:val="Normal6a"/>
            </w:pPr>
          </w:p>
        </w:tc>
        <w:tc>
          <w:tcPr>
            <w:tcW w:w="4876" w:type="dxa"/>
            <w:tcBorders>
              <w:top w:val="nil"/>
              <w:left w:val="nil"/>
              <w:bottom w:val="nil"/>
              <w:right w:val="nil"/>
            </w:tcBorders>
          </w:tcPr>
          <w:p w14:paraId="18F0108B" w14:textId="77777777" w:rsidR="00E602CD" w:rsidRPr="00EC3464" w:rsidRDefault="00E602CD" w:rsidP="00557025">
            <w:pPr>
              <w:pStyle w:val="Normal6a"/>
            </w:pPr>
            <w:r w:rsidRPr="00EC3464">
              <w:rPr>
                <w:b/>
                <w:i/>
              </w:rPr>
              <w:t>7a.</w:t>
            </w:r>
            <w:r w:rsidRPr="00EC3464">
              <w:tab/>
            </w:r>
            <w:r w:rsidRPr="00EC3464">
              <w:rPr>
                <w:b/>
                <w:i/>
              </w:rPr>
              <w:t>ugotavlja, da je udeležba odraslih v izobraževanju še vedno precej nižja od ciljne 60-odstotne udeležbe EU za leto 2030, pri čemer so še vedno prisotne vrzeli, ki vplivajo na nizkokvalificirane delavce, starejše delavce, migrante in invalide; poudarja, da je udeležbo odraslih v izobraževanju mogoče doseči le s širšo udeležbo zaposlenih odraslih v dejavnostih pridobivanja znanj in spretnosti ter preusposabljanja, pri čemer imajo kolektivne pogodbe osrednjo vlogo pri zagotavljanju enakih možnosti zaposlenim odraslim za dostop do poklicnega usposabljanja; poudarja, da je treba na podlagi pobude unija spretnosti ter priporočila Sveta o človeškem kapitalu povečati podporo celovitim strategijam za spretnosti ter naložbam v visokokakovostne, vključujoče in dostopne sisteme izobraževanja ter usposabljanja za vse;</w:t>
            </w:r>
          </w:p>
        </w:tc>
      </w:tr>
    </w:tbl>
    <w:p w14:paraId="333D800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96585C7" w14:textId="77777777" w:rsidR="00E602CD" w:rsidRPr="00EC3464" w:rsidRDefault="00E602CD" w:rsidP="00E602CD">
      <w:r w:rsidRPr="00EC3464">
        <w:rPr>
          <w:rStyle w:val="HideTWBExt"/>
        </w:rPr>
        <w:t>&lt;/Amend&gt;</w:t>
      </w:r>
    </w:p>
    <w:p w14:paraId="26C9F91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244</w:t>
      </w:r>
      <w:r w:rsidRPr="00EC3464">
        <w:rPr>
          <w:rStyle w:val="HideTWBExt"/>
          <w:b w:val="0"/>
        </w:rPr>
        <w:t>&lt;/NumAm&gt;</w:t>
      </w:r>
    </w:p>
    <w:p w14:paraId="2D659A0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DD2107A" w14:textId="77777777" w:rsidR="00E602CD" w:rsidRPr="00EC3464" w:rsidRDefault="00E602CD" w:rsidP="00E602CD">
      <w:pPr>
        <w:pStyle w:val="NormalBold"/>
      </w:pPr>
      <w:r w:rsidRPr="00EC3464">
        <w:rPr>
          <w:rStyle w:val="HideTWBExt"/>
          <w:b w:val="0"/>
        </w:rPr>
        <w:t>&lt;/RepeatBlock-By&gt;</w:t>
      </w:r>
    </w:p>
    <w:p w14:paraId="6ECED25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F673788"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784B819" w14:textId="77777777" w:rsidTr="00557025">
        <w:trPr>
          <w:trHeight w:hRule="exact" w:val="240"/>
          <w:jc w:val="center"/>
        </w:trPr>
        <w:tc>
          <w:tcPr>
            <w:tcW w:w="9752" w:type="dxa"/>
            <w:gridSpan w:val="2"/>
            <w:tcBorders>
              <w:top w:val="nil"/>
              <w:left w:val="nil"/>
              <w:bottom w:val="nil"/>
              <w:right w:val="nil"/>
            </w:tcBorders>
          </w:tcPr>
          <w:p w14:paraId="05CA289D" w14:textId="77777777" w:rsidR="00E602CD" w:rsidRPr="00EC3464" w:rsidRDefault="00E602CD" w:rsidP="00557025"/>
        </w:tc>
      </w:tr>
      <w:tr w:rsidR="00626753" w:rsidRPr="00EC3464" w14:paraId="4F44D420" w14:textId="77777777" w:rsidTr="00557025">
        <w:trPr>
          <w:trHeight w:val="240"/>
          <w:jc w:val="center"/>
        </w:trPr>
        <w:tc>
          <w:tcPr>
            <w:tcW w:w="4876" w:type="dxa"/>
            <w:tcBorders>
              <w:top w:val="nil"/>
              <w:left w:val="nil"/>
              <w:bottom w:val="nil"/>
              <w:right w:val="nil"/>
            </w:tcBorders>
          </w:tcPr>
          <w:p w14:paraId="79975F3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F2D7DED" w14:textId="77777777" w:rsidR="00E602CD" w:rsidRPr="00EC3464" w:rsidRDefault="00E602CD" w:rsidP="00557025">
            <w:pPr>
              <w:pStyle w:val="AmColumnHeading"/>
            </w:pPr>
            <w:r w:rsidRPr="00EC3464">
              <w:t>Predlog spremembe</w:t>
            </w:r>
          </w:p>
        </w:tc>
      </w:tr>
      <w:tr w:rsidR="00626753" w:rsidRPr="00EC3464" w14:paraId="1A37C1FA" w14:textId="77777777" w:rsidTr="00557025">
        <w:trPr>
          <w:jc w:val="center"/>
        </w:trPr>
        <w:tc>
          <w:tcPr>
            <w:tcW w:w="4876" w:type="dxa"/>
            <w:tcBorders>
              <w:top w:val="nil"/>
              <w:left w:val="nil"/>
              <w:bottom w:val="nil"/>
              <w:right w:val="nil"/>
            </w:tcBorders>
          </w:tcPr>
          <w:p w14:paraId="1E8AA01A" w14:textId="77777777" w:rsidR="00E602CD" w:rsidRPr="00EC3464" w:rsidRDefault="00E602CD" w:rsidP="00557025">
            <w:pPr>
              <w:pStyle w:val="Normal6a"/>
            </w:pPr>
          </w:p>
        </w:tc>
        <w:tc>
          <w:tcPr>
            <w:tcW w:w="4876" w:type="dxa"/>
            <w:tcBorders>
              <w:top w:val="nil"/>
              <w:left w:val="nil"/>
              <w:bottom w:val="nil"/>
              <w:right w:val="nil"/>
            </w:tcBorders>
          </w:tcPr>
          <w:p w14:paraId="472CBC11" w14:textId="77777777" w:rsidR="00E602CD" w:rsidRPr="00EC3464" w:rsidRDefault="00E602CD" w:rsidP="00557025">
            <w:pPr>
              <w:pStyle w:val="Normal6a"/>
            </w:pPr>
            <w:r w:rsidRPr="00EC3464">
              <w:rPr>
                <w:b/>
                <w:i/>
              </w:rPr>
              <w:t>7a.</w:t>
            </w:r>
            <w:r w:rsidRPr="00EC3464">
              <w:tab/>
            </w:r>
            <w:r w:rsidRPr="00EC3464">
              <w:rPr>
                <w:b/>
                <w:i/>
              </w:rPr>
              <w:t>poudarja, da je treba nadaljevati s pobudami EU za odpravo pomanjkanja spretnosti, kot so evropski program spretnosti, unija spretnosti, Pakt za spretnosti, program ALMA in akademije za spretnosti na področju neto ničelne industrije; poziva zlasti k okrepitvi aktivnih politik trga dela, individualnih učnih računov in mikrodokazil, ki so namenjeni neaktivni delovni sili in skupinam z nizko udeležbo na trgu dela; nadalje poziva Komisijo, naj v prihodnjem svežnju o pravični mobilnosti delovne sile predlaga konkretne rešitve za pomanjkanje spretnosti;</w:t>
            </w:r>
          </w:p>
        </w:tc>
      </w:tr>
    </w:tbl>
    <w:p w14:paraId="6819599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F8E60BA" w14:textId="77777777" w:rsidR="00E602CD" w:rsidRPr="00EC3464" w:rsidRDefault="00E602CD" w:rsidP="00E602CD">
      <w:r w:rsidRPr="00EC3464">
        <w:rPr>
          <w:rStyle w:val="HideTWBExt"/>
        </w:rPr>
        <w:t>&lt;/Amend&gt;</w:t>
      </w:r>
    </w:p>
    <w:p w14:paraId="042190D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245</w:t>
      </w:r>
      <w:r w:rsidRPr="00EC3464">
        <w:rPr>
          <w:rStyle w:val="HideTWBExt"/>
          <w:b w:val="0"/>
        </w:rPr>
        <w:t>&lt;/NumAm&gt;</w:t>
      </w:r>
    </w:p>
    <w:p w14:paraId="16BF7190"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49745DC8" w14:textId="77777777" w:rsidR="00E602CD" w:rsidRPr="00EC3464" w:rsidRDefault="00E602CD" w:rsidP="00E602CD">
      <w:pPr>
        <w:pStyle w:val="NormalBold"/>
      </w:pPr>
      <w:r w:rsidRPr="00EC3464">
        <w:rPr>
          <w:rStyle w:val="HideTWBExt"/>
          <w:b w:val="0"/>
        </w:rPr>
        <w:t>&lt;/RepeatBlock-By&gt;</w:t>
      </w:r>
    </w:p>
    <w:p w14:paraId="103E8B8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A7BE45B"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00FC1E4" w14:textId="77777777" w:rsidTr="00557025">
        <w:trPr>
          <w:trHeight w:hRule="exact" w:val="240"/>
          <w:jc w:val="center"/>
        </w:trPr>
        <w:tc>
          <w:tcPr>
            <w:tcW w:w="9752" w:type="dxa"/>
            <w:gridSpan w:val="2"/>
            <w:tcBorders>
              <w:top w:val="nil"/>
              <w:left w:val="nil"/>
              <w:bottom w:val="nil"/>
              <w:right w:val="nil"/>
            </w:tcBorders>
          </w:tcPr>
          <w:p w14:paraId="0DF44BE1" w14:textId="77777777" w:rsidR="00E602CD" w:rsidRPr="00EC3464" w:rsidRDefault="00E602CD" w:rsidP="00557025"/>
        </w:tc>
      </w:tr>
      <w:tr w:rsidR="00626753" w:rsidRPr="00EC3464" w14:paraId="3504467E" w14:textId="77777777" w:rsidTr="00557025">
        <w:trPr>
          <w:trHeight w:val="240"/>
          <w:jc w:val="center"/>
        </w:trPr>
        <w:tc>
          <w:tcPr>
            <w:tcW w:w="4876" w:type="dxa"/>
            <w:tcBorders>
              <w:top w:val="nil"/>
              <w:left w:val="nil"/>
              <w:bottom w:val="nil"/>
              <w:right w:val="nil"/>
            </w:tcBorders>
          </w:tcPr>
          <w:p w14:paraId="278E28C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3BF82A9" w14:textId="77777777" w:rsidR="00E602CD" w:rsidRPr="00EC3464" w:rsidRDefault="00E602CD" w:rsidP="00557025">
            <w:pPr>
              <w:pStyle w:val="AmColumnHeading"/>
            </w:pPr>
            <w:r w:rsidRPr="00EC3464">
              <w:t>Predlog spremembe</w:t>
            </w:r>
          </w:p>
        </w:tc>
      </w:tr>
      <w:tr w:rsidR="00626753" w:rsidRPr="00EC3464" w14:paraId="1519372B" w14:textId="77777777" w:rsidTr="00557025">
        <w:trPr>
          <w:jc w:val="center"/>
        </w:trPr>
        <w:tc>
          <w:tcPr>
            <w:tcW w:w="4876" w:type="dxa"/>
            <w:tcBorders>
              <w:top w:val="nil"/>
              <w:left w:val="nil"/>
              <w:bottom w:val="nil"/>
              <w:right w:val="nil"/>
            </w:tcBorders>
          </w:tcPr>
          <w:p w14:paraId="001112FD" w14:textId="77777777" w:rsidR="00E602CD" w:rsidRPr="00EC3464" w:rsidRDefault="00E602CD" w:rsidP="00557025">
            <w:pPr>
              <w:pStyle w:val="Normal6a"/>
            </w:pPr>
          </w:p>
        </w:tc>
        <w:tc>
          <w:tcPr>
            <w:tcW w:w="4876" w:type="dxa"/>
            <w:tcBorders>
              <w:top w:val="nil"/>
              <w:left w:val="nil"/>
              <w:bottom w:val="nil"/>
              <w:right w:val="nil"/>
            </w:tcBorders>
          </w:tcPr>
          <w:p w14:paraId="2A1224C4" w14:textId="77777777" w:rsidR="00E602CD" w:rsidRPr="00EC3464" w:rsidRDefault="00E602CD" w:rsidP="00557025">
            <w:pPr>
              <w:pStyle w:val="Normal6a"/>
            </w:pPr>
            <w:r w:rsidRPr="00EC3464">
              <w:rPr>
                <w:b/>
                <w:i/>
              </w:rPr>
              <w:t>7a.</w:t>
            </w:r>
            <w:r w:rsidRPr="00EC3464">
              <w:tab/>
            </w:r>
            <w:r w:rsidRPr="00EC3464">
              <w:rPr>
                <w:b/>
                <w:i/>
              </w:rPr>
              <w:t>poudarja, da so naložbe v vključujoče in dostopno izobraževanje že od zgodnjega otroštva osnovni pogoj za razvoj kvalificirane delovne sile, spodbujanje socialne mobilnosti, zmanjšanje revščine in zagotavljanje, da imajo vsi posamezniki možnosti za polno udeležbo na trgu dela in v družbi;</w:t>
            </w:r>
          </w:p>
        </w:tc>
      </w:tr>
    </w:tbl>
    <w:p w14:paraId="0366241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08289E7" w14:textId="77777777" w:rsidR="00E602CD" w:rsidRPr="00EC3464" w:rsidRDefault="00E602CD" w:rsidP="00E602CD">
      <w:r w:rsidRPr="00EC3464">
        <w:rPr>
          <w:rStyle w:val="HideTWBExt"/>
        </w:rPr>
        <w:t>&lt;/Amend&gt;</w:t>
      </w:r>
    </w:p>
    <w:p w14:paraId="2AF121B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246</w:t>
      </w:r>
      <w:r w:rsidRPr="00EC3464">
        <w:rPr>
          <w:rStyle w:val="HideTWBExt"/>
          <w:b w:val="0"/>
        </w:rPr>
        <w:t>&lt;/NumAm&gt;</w:t>
      </w:r>
    </w:p>
    <w:p w14:paraId="7FA6FED5"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448B342B" w14:textId="77777777" w:rsidR="00E602CD" w:rsidRPr="00EC3464" w:rsidRDefault="00E602CD" w:rsidP="00E602CD">
      <w:pPr>
        <w:pStyle w:val="NormalBold"/>
      </w:pPr>
      <w:r w:rsidRPr="00EC3464">
        <w:rPr>
          <w:rStyle w:val="HideTWBExt"/>
          <w:b w:val="0"/>
        </w:rPr>
        <w:t>&lt;/RepeatBlock-By&gt;</w:t>
      </w:r>
    </w:p>
    <w:p w14:paraId="2B5D1E6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E633107"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25DEAAD" w14:textId="77777777" w:rsidTr="00557025">
        <w:trPr>
          <w:trHeight w:hRule="exact" w:val="240"/>
          <w:jc w:val="center"/>
        </w:trPr>
        <w:tc>
          <w:tcPr>
            <w:tcW w:w="9752" w:type="dxa"/>
            <w:gridSpan w:val="2"/>
            <w:tcBorders>
              <w:top w:val="nil"/>
              <w:left w:val="nil"/>
              <w:bottom w:val="nil"/>
              <w:right w:val="nil"/>
            </w:tcBorders>
          </w:tcPr>
          <w:p w14:paraId="2E5C9F74" w14:textId="77777777" w:rsidR="00E602CD" w:rsidRPr="00EC3464" w:rsidRDefault="00E602CD" w:rsidP="00557025"/>
        </w:tc>
      </w:tr>
      <w:tr w:rsidR="00626753" w:rsidRPr="00EC3464" w14:paraId="304F678E" w14:textId="77777777" w:rsidTr="00557025">
        <w:trPr>
          <w:trHeight w:val="240"/>
          <w:jc w:val="center"/>
        </w:trPr>
        <w:tc>
          <w:tcPr>
            <w:tcW w:w="4876" w:type="dxa"/>
            <w:tcBorders>
              <w:top w:val="nil"/>
              <w:left w:val="nil"/>
              <w:bottom w:val="nil"/>
              <w:right w:val="nil"/>
            </w:tcBorders>
          </w:tcPr>
          <w:p w14:paraId="5800B7E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E9BF694" w14:textId="77777777" w:rsidR="00E602CD" w:rsidRPr="00EC3464" w:rsidRDefault="00E602CD" w:rsidP="00557025">
            <w:pPr>
              <w:pStyle w:val="AmColumnHeading"/>
            </w:pPr>
            <w:r w:rsidRPr="00EC3464">
              <w:t>Predlog spremembe</w:t>
            </w:r>
          </w:p>
        </w:tc>
      </w:tr>
      <w:tr w:rsidR="00626753" w:rsidRPr="00EC3464" w14:paraId="279C74FA" w14:textId="77777777" w:rsidTr="00557025">
        <w:trPr>
          <w:jc w:val="center"/>
        </w:trPr>
        <w:tc>
          <w:tcPr>
            <w:tcW w:w="4876" w:type="dxa"/>
            <w:tcBorders>
              <w:top w:val="nil"/>
              <w:left w:val="nil"/>
              <w:bottom w:val="nil"/>
              <w:right w:val="nil"/>
            </w:tcBorders>
          </w:tcPr>
          <w:p w14:paraId="7144799E" w14:textId="77777777" w:rsidR="00E602CD" w:rsidRPr="00EC3464" w:rsidRDefault="00E602CD" w:rsidP="00557025">
            <w:pPr>
              <w:pStyle w:val="Normal6a"/>
            </w:pPr>
          </w:p>
        </w:tc>
        <w:tc>
          <w:tcPr>
            <w:tcW w:w="4876" w:type="dxa"/>
            <w:tcBorders>
              <w:top w:val="nil"/>
              <w:left w:val="nil"/>
              <w:bottom w:val="nil"/>
              <w:right w:val="nil"/>
            </w:tcBorders>
          </w:tcPr>
          <w:p w14:paraId="6AFA83BA" w14:textId="77777777" w:rsidR="00E602CD" w:rsidRPr="00EC3464" w:rsidRDefault="00E602CD" w:rsidP="00557025">
            <w:pPr>
              <w:pStyle w:val="Normal6a"/>
            </w:pPr>
            <w:r w:rsidRPr="00EC3464">
              <w:rPr>
                <w:b/>
                <w:i/>
              </w:rPr>
              <w:t>7a.</w:t>
            </w:r>
            <w:r w:rsidRPr="00EC3464">
              <w:tab/>
            </w:r>
            <w:r w:rsidRPr="00EC3464">
              <w:rPr>
                <w:b/>
                <w:i/>
              </w:rPr>
              <w:t>priznava, da so zakonite migracije in poenostavljeno priznavanje tujih kvalifikacij učinkoviti orodji za obravnavanje pomanjkanja delovne sile in spretnosti, ter poziva k njihovi vključitvi v nacionalne možnosti reform;</w:t>
            </w:r>
          </w:p>
        </w:tc>
      </w:tr>
    </w:tbl>
    <w:p w14:paraId="38405EC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880EED5" w14:textId="77777777" w:rsidR="00E602CD" w:rsidRPr="00EC3464" w:rsidRDefault="00E602CD" w:rsidP="00E602CD">
      <w:r w:rsidRPr="00EC3464">
        <w:rPr>
          <w:rStyle w:val="HideTWBExt"/>
        </w:rPr>
        <w:t>&lt;/Amend&gt;</w:t>
      </w:r>
    </w:p>
    <w:p w14:paraId="2557227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247</w:t>
      </w:r>
      <w:r w:rsidRPr="00EC3464">
        <w:rPr>
          <w:rStyle w:val="HideTWBExt"/>
          <w:b w:val="0"/>
        </w:rPr>
        <w:t>&lt;/NumAm&gt;</w:t>
      </w:r>
    </w:p>
    <w:p w14:paraId="1AD30FB2"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2E0DE3ED"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65EDC0C7" w14:textId="77777777" w:rsidR="00E602CD" w:rsidRPr="00EC3464" w:rsidRDefault="00E602CD" w:rsidP="00E602CD">
      <w:pPr>
        <w:pStyle w:val="NormalBold"/>
      </w:pPr>
      <w:r w:rsidRPr="00EC3464">
        <w:rPr>
          <w:rStyle w:val="HideTWBExt"/>
          <w:b w:val="0"/>
        </w:rPr>
        <w:t>&lt;/RepeatBlock-By&gt;</w:t>
      </w:r>
    </w:p>
    <w:p w14:paraId="6D098FA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2D8A8BA" w14:textId="77777777" w:rsidR="00E602CD" w:rsidRPr="00EC3464" w:rsidRDefault="00E602CD" w:rsidP="00E602CD">
      <w:pPr>
        <w:pStyle w:val="NormalBold"/>
      </w:pPr>
      <w:r w:rsidRPr="00EC3464">
        <w:rPr>
          <w:rStyle w:val="HideTWBExt"/>
          <w:b w:val="0"/>
        </w:rPr>
        <w:t>&lt;Article&gt;</w:t>
      </w:r>
      <w:r w:rsidRPr="00EC3464">
        <w:t>Odstavek 7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7296861" w14:textId="77777777" w:rsidTr="00557025">
        <w:trPr>
          <w:trHeight w:hRule="exact" w:val="240"/>
          <w:jc w:val="center"/>
        </w:trPr>
        <w:tc>
          <w:tcPr>
            <w:tcW w:w="9752" w:type="dxa"/>
            <w:gridSpan w:val="2"/>
            <w:tcBorders>
              <w:top w:val="nil"/>
              <w:left w:val="nil"/>
              <w:bottom w:val="nil"/>
              <w:right w:val="nil"/>
            </w:tcBorders>
          </w:tcPr>
          <w:p w14:paraId="6CCD9DBE" w14:textId="77777777" w:rsidR="00E602CD" w:rsidRPr="00EC3464" w:rsidRDefault="00E602CD" w:rsidP="00557025"/>
        </w:tc>
      </w:tr>
      <w:tr w:rsidR="00626753" w:rsidRPr="00EC3464" w14:paraId="003CD4B7" w14:textId="77777777" w:rsidTr="00557025">
        <w:trPr>
          <w:trHeight w:val="240"/>
          <w:jc w:val="center"/>
        </w:trPr>
        <w:tc>
          <w:tcPr>
            <w:tcW w:w="4876" w:type="dxa"/>
            <w:tcBorders>
              <w:top w:val="nil"/>
              <w:left w:val="nil"/>
              <w:bottom w:val="nil"/>
              <w:right w:val="nil"/>
            </w:tcBorders>
          </w:tcPr>
          <w:p w14:paraId="7A96098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8F7A9E0" w14:textId="77777777" w:rsidR="00E602CD" w:rsidRPr="00EC3464" w:rsidRDefault="00E602CD" w:rsidP="00557025">
            <w:pPr>
              <w:pStyle w:val="AmColumnHeading"/>
            </w:pPr>
            <w:r w:rsidRPr="00EC3464">
              <w:t>Predlog spremembe</w:t>
            </w:r>
          </w:p>
        </w:tc>
      </w:tr>
      <w:tr w:rsidR="00626753" w:rsidRPr="00EC3464" w14:paraId="51401F3A" w14:textId="77777777" w:rsidTr="00557025">
        <w:trPr>
          <w:jc w:val="center"/>
        </w:trPr>
        <w:tc>
          <w:tcPr>
            <w:tcW w:w="4876" w:type="dxa"/>
            <w:tcBorders>
              <w:top w:val="nil"/>
              <w:left w:val="nil"/>
              <w:bottom w:val="nil"/>
              <w:right w:val="nil"/>
            </w:tcBorders>
          </w:tcPr>
          <w:p w14:paraId="38B917E5" w14:textId="77777777" w:rsidR="00E602CD" w:rsidRPr="00EC3464" w:rsidRDefault="00E602CD" w:rsidP="00557025">
            <w:pPr>
              <w:pStyle w:val="Normal6a"/>
            </w:pPr>
          </w:p>
        </w:tc>
        <w:tc>
          <w:tcPr>
            <w:tcW w:w="4876" w:type="dxa"/>
            <w:tcBorders>
              <w:top w:val="nil"/>
              <w:left w:val="nil"/>
              <w:bottom w:val="nil"/>
              <w:right w:val="nil"/>
            </w:tcBorders>
          </w:tcPr>
          <w:p w14:paraId="2FD67480" w14:textId="77777777" w:rsidR="00E602CD" w:rsidRPr="00EC3464" w:rsidRDefault="00E602CD" w:rsidP="00557025">
            <w:pPr>
              <w:pStyle w:val="Normal6a"/>
            </w:pPr>
            <w:r w:rsidRPr="00EC3464">
              <w:rPr>
                <w:b/>
                <w:i/>
              </w:rPr>
              <w:t>7a.</w:t>
            </w:r>
            <w:r w:rsidRPr="00EC3464">
              <w:tab/>
            </w:r>
            <w:r w:rsidRPr="00EC3464">
              <w:rPr>
                <w:b/>
                <w:i/>
              </w:rPr>
              <w:t>pozdravlja predlog za priporočilo Sveta o človeškem kapitalu v EU; poudarja, da morajo države članice povečati javno porabo za izobraževanje in spretnosti; </w:t>
            </w:r>
          </w:p>
        </w:tc>
      </w:tr>
    </w:tbl>
    <w:p w14:paraId="23FACDE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7BA3550" w14:textId="77777777" w:rsidR="00E602CD" w:rsidRPr="00EC3464" w:rsidRDefault="00E602CD" w:rsidP="00E602CD">
      <w:r w:rsidRPr="00EC3464">
        <w:rPr>
          <w:rStyle w:val="HideTWBExt"/>
        </w:rPr>
        <w:t>&lt;/Amend&gt;</w:t>
      </w:r>
    </w:p>
    <w:p w14:paraId="6D9C3DD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248</w:t>
      </w:r>
      <w:r w:rsidRPr="00EC3464">
        <w:rPr>
          <w:rStyle w:val="HideTWBExt"/>
          <w:b w:val="0"/>
        </w:rPr>
        <w:t>&lt;/NumAm&gt;</w:t>
      </w:r>
    </w:p>
    <w:p w14:paraId="1DFC4927"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28F28EB" w14:textId="77777777" w:rsidR="00E602CD" w:rsidRPr="00EC3464" w:rsidRDefault="00E602CD" w:rsidP="00E602CD">
      <w:pPr>
        <w:pStyle w:val="NormalBold"/>
      </w:pPr>
      <w:r w:rsidRPr="00EC3464">
        <w:rPr>
          <w:rStyle w:val="HideTWBExt"/>
          <w:b w:val="0"/>
        </w:rPr>
        <w:t>&lt;/RepeatBlock-By&gt;</w:t>
      </w:r>
    </w:p>
    <w:p w14:paraId="7921B1B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CAB7427" w14:textId="77777777" w:rsidR="00E602CD" w:rsidRPr="00EC3464" w:rsidRDefault="00E602CD" w:rsidP="00E602CD">
      <w:pPr>
        <w:pStyle w:val="NormalBold"/>
      </w:pPr>
      <w:r w:rsidRPr="00EC3464">
        <w:rPr>
          <w:rStyle w:val="HideTWBExt"/>
          <w:b w:val="0"/>
        </w:rPr>
        <w:t>&lt;Article&gt;</w:t>
      </w:r>
      <w:r w:rsidRPr="00EC3464">
        <w:t>Odstavek 7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6138F9C" w14:textId="77777777" w:rsidTr="00557025">
        <w:trPr>
          <w:trHeight w:hRule="exact" w:val="240"/>
          <w:jc w:val="center"/>
        </w:trPr>
        <w:tc>
          <w:tcPr>
            <w:tcW w:w="9752" w:type="dxa"/>
            <w:gridSpan w:val="2"/>
            <w:tcBorders>
              <w:top w:val="nil"/>
              <w:left w:val="nil"/>
              <w:bottom w:val="nil"/>
              <w:right w:val="nil"/>
            </w:tcBorders>
          </w:tcPr>
          <w:p w14:paraId="7893B855" w14:textId="77777777" w:rsidR="00E602CD" w:rsidRPr="00EC3464" w:rsidRDefault="00E602CD" w:rsidP="00557025"/>
        </w:tc>
      </w:tr>
      <w:tr w:rsidR="00626753" w:rsidRPr="00EC3464" w14:paraId="192081FE" w14:textId="77777777" w:rsidTr="00557025">
        <w:trPr>
          <w:trHeight w:val="240"/>
          <w:jc w:val="center"/>
        </w:trPr>
        <w:tc>
          <w:tcPr>
            <w:tcW w:w="4876" w:type="dxa"/>
            <w:tcBorders>
              <w:top w:val="nil"/>
              <w:left w:val="nil"/>
              <w:bottom w:val="nil"/>
              <w:right w:val="nil"/>
            </w:tcBorders>
          </w:tcPr>
          <w:p w14:paraId="477941E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1E1A917" w14:textId="77777777" w:rsidR="00E602CD" w:rsidRPr="00EC3464" w:rsidRDefault="00E602CD" w:rsidP="00557025">
            <w:pPr>
              <w:pStyle w:val="AmColumnHeading"/>
            </w:pPr>
            <w:r w:rsidRPr="00EC3464">
              <w:t>Predlog spremembe</w:t>
            </w:r>
          </w:p>
        </w:tc>
      </w:tr>
      <w:tr w:rsidR="00626753" w:rsidRPr="00EC3464" w14:paraId="24A861D6" w14:textId="77777777" w:rsidTr="00557025">
        <w:trPr>
          <w:jc w:val="center"/>
        </w:trPr>
        <w:tc>
          <w:tcPr>
            <w:tcW w:w="4876" w:type="dxa"/>
            <w:tcBorders>
              <w:top w:val="nil"/>
              <w:left w:val="nil"/>
              <w:bottom w:val="nil"/>
              <w:right w:val="nil"/>
            </w:tcBorders>
          </w:tcPr>
          <w:p w14:paraId="0F27AE51" w14:textId="77777777" w:rsidR="00E602CD" w:rsidRPr="00EC3464" w:rsidRDefault="00E602CD" w:rsidP="00557025">
            <w:pPr>
              <w:pStyle w:val="Normal6a"/>
            </w:pPr>
          </w:p>
        </w:tc>
        <w:tc>
          <w:tcPr>
            <w:tcW w:w="4876" w:type="dxa"/>
            <w:tcBorders>
              <w:top w:val="nil"/>
              <w:left w:val="nil"/>
              <w:bottom w:val="nil"/>
              <w:right w:val="nil"/>
            </w:tcBorders>
          </w:tcPr>
          <w:p w14:paraId="00570005" w14:textId="77777777" w:rsidR="00E602CD" w:rsidRPr="00EC3464" w:rsidRDefault="00E602CD" w:rsidP="00557025">
            <w:pPr>
              <w:pStyle w:val="Normal6a"/>
            </w:pPr>
            <w:r w:rsidRPr="00EC3464">
              <w:rPr>
                <w:b/>
                <w:i/>
              </w:rPr>
              <w:t>7b.</w:t>
            </w:r>
            <w:r w:rsidRPr="00EC3464">
              <w:tab/>
            </w:r>
            <w:r w:rsidRPr="00EC3464">
              <w:rPr>
                <w:b/>
                <w:i/>
              </w:rPr>
              <w:t>poudarja, da mladi nesorazmerno pogosto delajo v nestandardnih oblikah zaposlitve, s krajšim delovnim časom, sezonskimi in prekarnimi pogodbami ter v obliki neprijavljenega dela; poudarja, da mora EU s kombinacijo orodij izboljšati in sprejeti strožje politike za odpravo negotovosti, in sicer tako, da delodajalcem prepreči zlorabe ter uporabo lažnih pripravništev in pogodb z nič urami ali pogodb za določen čas za delovna mesta, ki so v resnici stalna; v zvezi s tem poziva k okrepljenim prizadevanjem za izvajanje jamstva za mlade, zagotavljanju zadostnih sredstev za ciljno usmerjene ukrepe in strukturne reforme, ki podpirajo kakovostno zaposlovanje mladih, poklicno izobraževanje in usposabljanje, zlasti s plačanimi, visokokakovostnimi pripravništvi in vajeništvi, ter olajšajo prehode iz šole v zaposlitev, ponovno vključitev v izobraževanje ali usposabljanje in izobraževanje druge priložnosti;</w:t>
            </w:r>
          </w:p>
        </w:tc>
      </w:tr>
    </w:tbl>
    <w:p w14:paraId="6ABE140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9141FA0" w14:textId="77777777" w:rsidR="00E602CD" w:rsidRPr="00EC3464" w:rsidRDefault="00E602CD" w:rsidP="00E602CD">
      <w:r w:rsidRPr="00EC3464">
        <w:rPr>
          <w:rStyle w:val="HideTWBExt"/>
        </w:rPr>
        <w:t>&lt;/Amend&gt;</w:t>
      </w:r>
    </w:p>
    <w:p w14:paraId="340DFBF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249</w:t>
      </w:r>
      <w:r w:rsidRPr="00EC3464">
        <w:rPr>
          <w:rStyle w:val="HideTWBExt"/>
          <w:b w:val="0"/>
        </w:rPr>
        <w:t>&lt;/NumAm&gt;</w:t>
      </w:r>
    </w:p>
    <w:p w14:paraId="178901F6"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E1D072A" w14:textId="77777777" w:rsidR="00E602CD" w:rsidRPr="00EC3464" w:rsidRDefault="00E602CD" w:rsidP="00E602CD">
      <w:pPr>
        <w:pStyle w:val="NormalBold"/>
      </w:pPr>
      <w:r w:rsidRPr="00EC3464">
        <w:rPr>
          <w:rStyle w:val="HideTWBExt"/>
          <w:b w:val="0"/>
        </w:rPr>
        <w:t>&lt;/RepeatBlock-By&gt;</w:t>
      </w:r>
    </w:p>
    <w:p w14:paraId="3AA8DD6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B439282" w14:textId="77777777" w:rsidR="00E602CD" w:rsidRPr="00EC3464" w:rsidRDefault="00E602CD" w:rsidP="00E602CD">
      <w:pPr>
        <w:pStyle w:val="NormalBold"/>
      </w:pPr>
      <w:r w:rsidRPr="00EC3464">
        <w:rPr>
          <w:rStyle w:val="HideTWBExt"/>
          <w:b w:val="0"/>
        </w:rPr>
        <w:t>&lt;Article&gt;</w:t>
      </w:r>
      <w:r w:rsidRPr="00EC3464">
        <w:t>Odstavek 7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100BEE9" w14:textId="77777777" w:rsidTr="00557025">
        <w:trPr>
          <w:trHeight w:hRule="exact" w:val="240"/>
          <w:jc w:val="center"/>
        </w:trPr>
        <w:tc>
          <w:tcPr>
            <w:tcW w:w="9752" w:type="dxa"/>
            <w:gridSpan w:val="2"/>
            <w:tcBorders>
              <w:top w:val="nil"/>
              <w:left w:val="nil"/>
              <w:bottom w:val="nil"/>
              <w:right w:val="nil"/>
            </w:tcBorders>
          </w:tcPr>
          <w:p w14:paraId="6A58855A" w14:textId="77777777" w:rsidR="00E602CD" w:rsidRPr="00EC3464" w:rsidRDefault="00E602CD" w:rsidP="00557025"/>
        </w:tc>
      </w:tr>
      <w:tr w:rsidR="00626753" w:rsidRPr="00EC3464" w14:paraId="4500489D" w14:textId="77777777" w:rsidTr="00557025">
        <w:trPr>
          <w:trHeight w:val="240"/>
          <w:jc w:val="center"/>
        </w:trPr>
        <w:tc>
          <w:tcPr>
            <w:tcW w:w="4876" w:type="dxa"/>
            <w:tcBorders>
              <w:top w:val="nil"/>
              <w:left w:val="nil"/>
              <w:bottom w:val="nil"/>
              <w:right w:val="nil"/>
            </w:tcBorders>
          </w:tcPr>
          <w:p w14:paraId="74A8DC1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D104A55" w14:textId="77777777" w:rsidR="00E602CD" w:rsidRPr="00EC3464" w:rsidRDefault="00E602CD" w:rsidP="00557025">
            <w:pPr>
              <w:pStyle w:val="AmColumnHeading"/>
            </w:pPr>
            <w:r w:rsidRPr="00EC3464">
              <w:t>Predlog spremembe</w:t>
            </w:r>
          </w:p>
        </w:tc>
      </w:tr>
      <w:tr w:rsidR="00626753" w:rsidRPr="00EC3464" w14:paraId="67C63504" w14:textId="77777777" w:rsidTr="00557025">
        <w:trPr>
          <w:jc w:val="center"/>
        </w:trPr>
        <w:tc>
          <w:tcPr>
            <w:tcW w:w="4876" w:type="dxa"/>
            <w:tcBorders>
              <w:top w:val="nil"/>
              <w:left w:val="nil"/>
              <w:bottom w:val="nil"/>
              <w:right w:val="nil"/>
            </w:tcBorders>
          </w:tcPr>
          <w:p w14:paraId="36EE8F8B" w14:textId="77777777" w:rsidR="00E602CD" w:rsidRPr="00EC3464" w:rsidRDefault="00E602CD" w:rsidP="00557025">
            <w:pPr>
              <w:pStyle w:val="Normal6a"/>
            </w:pPr>
          </w:p>
        </w:tc>
        <w:tc>
          <w:tcPr>
            <w:tcW w:w="4876" w:type="dxa"/>
            <w:tcBorders>
              <w:top w:val="nil"/>
              <w:left w:val="nil"/>
              <w:bottom w:val="nil"/>
              <w:right w:val="nil"/>
            </w:tcBorders>
          </w:tcPr>
          <w:p w14:paraId="79059F89" w14:textId="77777777" w:rsidR="00E602CD" w:rsidRPr="00EC3464" w:rsidRDefault="00E602CD" w:rsidP="00557025">
            <w:pPr>
              <w:pStyle w:val="Normal6a"/>
            </w:pPr>
            <w:r w:rsidRPr="00EC3464">
              <w:rPr>
                <w:b/>
                <w:i/>
              </w:rPr>
              <w:t>7b.</w:t>
            </w:r>
            <w:r w:rsidRPr="00EC3464">
              <w:tab/>
            </w:r>
            <w:r w:rsidRPr="00EC3464">
              <w:rPr>
                <w:b/>
                <w:i/>
              </w:rPr>
              <w:t>pozdravlja predlog priporočila Sveta o človeškem kapitalu v Evropski uniji in njegovo osredotočenost na odpravljanje pomanjkanja spretnosti, uporabo informacij o spretnostih za oblikovanje strategij za spretnosti ter razvoj širokega nabora osnovnih spretnosti, vključno z digitalno pismenostjo, državljansko pismenostjo in pismenostjo na področju umetne inteligence, za pripravo na sodobno življenje; priznava, da pomanjkanje naložb v človeški kapital zavira inovacije, konkurenčnost v Uniji in uresničevanje celotnega potenciala vseh; meni, da bi moralo to priporočilo podpirati teritorialno razsežnost razvoja človeškega kapitala v državah članicah, da bi zagotovili pravično porazdelitev privlačnosti regij za talente;</w:t>
            </w:r>
          </w:p>
        </w:tc>
      </w:tr>
    </w:tbl>
    <w:p w14:paraId="39ECCA2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C14CD28" w14:textId="77777777" w:rsidR="00E602CD" w:rsidRPr="00EC3464" w:rsidRDefault="00E602CD" w:rsidP="00E602CD">
      <w:r w:rsidRPr="00EC3464">
        <w:rPr>
          <w:rStyle w:val="HideTWBExt"/>
        </w:rPr>
        <w:t>&lt;/Amend&gt;</w:t>
      </w:r>
    </w:p>
    <w:p w14:paraId="550F42D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250</w:t>
      </w:r>
      <w:r w:rsidRPr="00EC3464">
        <w:rPr>
          <w:rStyle w:val="HideTWBExt"/>
          <w:b w:val="0"/>
        </w:rPr>
        <w:t>&lt;/NumAm&gt;</w:t>
      </w:r>
    </w:p>
    <w:p w14:paraId="4583D446"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6D7354AC" w14:textId="77777777" w:rsidR="00E602CD" w:rsidRPr="00EC3464" w:rsidRDefault="00E602CD" w:rsidP="00E602CD">
      <w:pPr>
        <w:pStyle w:val="NormalBold"/>
      </w:pPr>
      <w:r w:rsidRPr="00EC3464">
        <w:rPr>
          <w:rStyle w:val="HideTWBExt"/>
          <w:b w:val="0"/>
        </w:rPr>
        <w:t>&lt;/RepeatBlock-By&gt;</w:t>
      </w:r>
    </w:p>
    <w:p w14:paraId="7C84431E"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90FC0D1" w14:textId="77777777" w:rsidR="00E602CD" w:rsidRPr="00EC3464" w:rsidRDefault="00E602CD" w:rsidP="00E602CD">
      <w:pPr>
        <w:pStyle w:val="NormalBold"/>
      </w:pPr>
      <w:r w:rsidRPr="00EC3464">
        <w:rPr>
          <w:rStyle w:val="HideTWBExt"/>
          <w:b w:val="0"/>
        </w:rPr>
        <w:t>&lt;Article&gt;</w:t>
      </w:r>
      <w:r w:rsidRPr="00EC3464">
        <w:t>Odstavek 7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A04048" w14:textId="77777777" w:rsidTr="00557025">
        <w:trPr>
          <w:trHeight w:hRule="exact" w:val="240"/>
          <w:jc w:val="center"/>
        </w:trPr>
        <w:tc>
          <w:tcPr>
            <w:tcW w:w="9752" w:type="dxa"/>
            <w:gridSpan w:val="2"/>
            <w:tcBorders>
              <w:top w:val="nil"/>
              <w:left w:val="nil"/>
              <w:bottom w:val="nil"/>
              <w:right w:val="nil"/>
            </w:tcBorders>
          </w:tcPr>
          <w:p w14:paraId="6C6519EB" w14:textId="77777777" w:rsidR="00E602CD" w:rsidRPr="00EC3464" w:rsidRDefault="00E602CD" w:rsidP="00557025"/>
        </w:tc>
      </w:tr>
      <w:tr w:rsidR="00626753" w:rsidRPr="00EC3464" w14:paraId="58B07AFA" w14:textId="77777777" w:rsidTr="00557025">
        <w:trPr>
          <w:trHeight w:val="240"/>
          <w:jc w:val="center"/>
        </w:trPr>
        <w:tc>
          <w:tcPr>
            <w:tcW w:w="4876" w:type="dxa"/>
            <w:tcBorders>
              <w:top w:val="nil"/>
              <w:left w:val="nil"/>
              <w:bottom w:val="nil"/>
              <w:right w:val="nil"/>
            </w:tcBorders>
          </w:tcPr>
          <w:p w14:paraId="07CF0A5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CCD3D2C" w14:textId="77777777" w:rsidR="00E602CD" w:rsidRPr="00EC3464" w:rsidRDefault="00E602CD" w:rsidP="00557025">
            <w:pPr>
              <w:pStyle w:val="AmColumnHeading"/>
            </w:pPr>
            <w:r w:rsidRPr="00EC3464">
              <w:t>Predlog spremembe</w:t>
            </w:r>
          </w:p>
        </w:tc>
      </w:tr>
      <w:tr w:rsidR="00626753" w:rsidRPr="00EC3464" w14:paraId="10CCF38C" w14:textId="77777777" w:rsidTr="00557025">
        <w:trPr>
          <w:jc w:val="center"/>
        </w:trPr>
        <w:tc>
          <w:tcPr>
            <w:tcW w:w="4876" w:type="dxa"/>
            <w:tcBorders>
              <w:top w:val="nil"/>
              <w:left w:val="nil"/>
              <w:bottom w:val="nil"/>
              <w:right w:val="nil"/>
            </w:tcBorders>
          </w:tcPr>
          <w:p w14:paraId="056AB94B" w14:textId="77777777" w:rsidR="00E602CD" w:rsidRPr="00EC3464" w:rsidRDefault="00E602CD" w:rsidP="00557025">
            <w:pPr>
              <w:pStyle w:val="Normal6a"/>
            </w:pPr>
          </w:p>
        </w:tc>
        <w:tc>
          <w:tcPr>
            <w:tcW w:w="4876" w:type="dxa"/>
            <w:tcBorders>
              <w:top w:val="nil"/>
              <w:left w:val="nil"/>
              <w:bottom w:val="nil"/>
              <w:right w:val="nil"/>
            </w:tcBorders>
          </w:tcPr>
          <w:p w14:paraId="6A531802" w14:textId="77777777" w:rsidR="00E602CD" w:rsidRPr="00EC3464" w:rsidRDefault="00E602CD" w:rsidP="00557025">
            <w:pPr>
              <w:pStyle w:val="Normal6a"/>
            </w:pPr>
            <w:r w:rsidRPr="00EC3464">
              <w:rPr>
                <w:b/>
                <w:i/>
              </w:rPr>
              <w:t>7b.</w:t>
            </w:r>
            <w:r w:rsidRPr="00EC3464">
              <w:tab/>
            </w:r>
            <w:r w:rsidRPr="00EC3464">
              <w:rPr>
                <w:b/>
                <w:i/>
              </w:rPr>
              <w:t>poudarja, da je treba z zmanjšanjem upravnih ovir in poenostavitvijo usklajevanja pravic socialne varnosti za mobilne delavce izboljšati mobilnost delovne sile na enotnem trgu;</w:t>
            </w:r>
          </w:p>
        </w:tc>
      </w:tr>
    </w:tbl>
    <w:p w14:paraId="21A80E2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7332B1B" w14:textId="77777777" w:rsidR="00E602CD" w:rsidRPr="00EC3464" w:rsidRDefault="00E602CD" w:rsidP="00E602CD">
      <w:r w:rsidRPr="00EC3464">
        <w:rPr>
          <w:rStyle w:val="HideTWBExt"/>
        </w:rPr>
        <w:t>&lt;/Amend&gt;</w:t>
      </w:r>
    </w:p>
    <w:p w14:paraId="1109953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251</w:t>
      </w:r>
      <w:r w:rsidRPr="00EC3464">
        <w:rPr>
          <w:rStyle w:val="HideTWBExt"/>
          <w:b w:val="0"/>
        </w:rPr>
        <w:t>&lt;/NumAm&gt;</w:t>
      </w:r>
    </w:p>
    <w:p w14:paraId="37ADE965"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25DFAB0C" w14:textId="77777777" w:rsidR="00E602CD" w:rsidRPr="00EC3464" w:rsidRDefault="00E602CD" w:rsidP="00E602CD">
      <w:pPr>
        <w:pStyle w:val="NormalBold"/>
      </w:pPr>
      <w:r w:rsidRPr="00EC3464">
        <w:rPr>
          <w:rStyle w:val="HideTWBExt"/>
          <w:b w:val="0"/>
        </w:rPr>
        <w:t>&lt;/RepeatBlock-By&gt;</w:t>
      </w:r>
    </w:p>
    <w:p w14:paraId="10B1BFA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E1250C6" w14:textId="77777777" w:rsidR="00E602CD" w:rsidRPr="00EC3464" w:rsidRDefault="00E602CD" w:rsidP="00E602CD">
      <w:pPr>
        <w:pStyle w:val="NormalBold"/>
      </w:pPr>
      <w:r w:rsidRPr="00EC3464">
        <w:rPr>
          <w:rStyle w:val="HideTWBExt"/>
          <w:b w:val="0"/>
        </w:rPr>
        <w:t>&lt;Article&gt;</w:t>
      </w:r>
      <w:r w:rsidRPr="00EC3464">
        <w:t>Odstavek 7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4AFBE98" w14:textId="77777777" w:rsidTr="00557025">
        <w:trPr>
          <w:trHeight w:hRule="exact" w:val="240"/>
          <w:jc w:val="center"/>
        </w:trPr>
        <w:tc>
          <w:tcPr>
            <w:tcW w:w="9752" w:type="dxa"/>
            <w:gridSpan w:val="2"/>
            <w:tcBorders>
              <w:top w:val="nil"/>
              <w:left w:val="nil"/>
              <w:bottom w:val="nil"/>
              <w:right w:val="nil"/>
            </w:tcBorders>
          </w:tcPr>
          <w:p w14:paraId="6FB16D01" w14:textId="77777777" w:rsidR="00E602CD" w:rsidRPr="00EC3464" w:rsidRDefault="00E602CD" w:rsidP="00557025"/>
        </w:tc>
      </w:tr>
      <w:tr w:rsidR="00626753" w:rsidRPr="00EC3464" w14:paraId="1D750294" w14:textId="77777777" w:rsidTr="00557025">
        <w:trPr>
          <w:trHeight w:val="240"/>
          <w:jc w:val="center"/>
        </w:trPr>
        <w:tc>
          <w:tcPr>
            <w:tcW w:w="4876" w:type="dxa"/>
            <w:tcBorders>
              <w:top w:val="nil"/>
              <w:left w:val="nil"/>
              <w:bottom w:val="nil"/>
              <w:right w:val="nil"/>
            </w:tcBorders>
          </w:tcPr>
          <w:p w14:paraId="652F912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CE161E2" w14:textId="77777777" w:rsidR="00E602CD" w:rsidRPr="00EC3464" w:rsidRDefault="00E602CD" w:rsidP="00557025">
            <w:pPr>
              <w:pStyle w:val="AmColumnHeading"/>
            </w:pPr>
            <w:r w:rsidRPr="00EC3464">
              <w:t>Predlog spremembe</w:t>
            </w:r>
          </w:p>
        </w:tc>
      </w:tr>
      <w:tr w:rsidR="00626753" w:rsidRPr="00EC3464" w14:paraId="3DFCBB1A" w14:textId="77777777" w:rsidTr="00557025">
        <w:trPr>
          <w:jc w:val="center"/>
        </w:trPr>
        <w:tc>
          <w:tcPr>
            <w:tcW w:w="4876" w:type="dxa"/>
            <w:tcBorders>
              <w:top w:val="nil"/>
              <w:left w:val="nil"/>
              <w:bottom w:val="nil"/>
              <w:right w:val="nil"/>
            </w:tcBorders>
          </w:tcPr>
          <w:p w14:paraId="2CF0BBC3" w14:textId="77777777" w:rsidR="00E602CD" w:rsidRPr="00EC3464" w:rsidRDefault="00E602CD" w:rsidP="00557025">
            <w:pPr>
              <w:pStyle w:val="Normal6a"/>
            </w:pPr>
          </w:p>
        </w:tc>
        <w:tc>
          <w:tcPr>
            <w:tcW w:w="4876" w:type="dxa"/>
            <w:tcBorders>
              <w:top w:val="nil"/>
              <w:left w:val="nil"/>
              <w:bottom w:val="nil"/>
              <w:right w:val="nil"/>
            </w:tcBorders>
          </w:tcPr>
          <w:p w14:paraId="2A5FF312" w14:textId="77777777" w:rsidR="00E602CD" w:rsidRPr="00EC3464" w:rsidRDefault="00E602CD" w:rsidP="00557025">
            <w:pPr>
              <w:pStyle w:val="Normal6a"/>
            </w:pPr>
            <w:r w:rsidRPr="00EC3464">
              <w:rPr>
                <w:b/>
                <w:i/>
              </w:rPr>
              <w:t>7c.</w:t>
            </w:r>
            <w:r w:rsidRPr="00EC3464">
              <w:tab/>
            </w:r>
            <w:r w:rsidRPr="00EC3464">
              <w:rPr>
                <w:b/>
                <w:i/>
              </w:rPr>
              <w:t>je zaskrbljen zaradi upada uspešnosti mladih v izobraževanju, zlasti pri osnovnih spretnostih, in zaradi števila mladih, ki zgodaj opustijo izobraževanje in usposabljanje, ki ostaja visoko v več državah članicah; opozarja, da zgodnji osip nesorazmerno prizadene Rome in invalide, ter poudarja, da težave v otroštvu vplivajo na priložnosti v poznejšem življenju; pozdravlja napoved akcijskega načrta za temeljne spretnosti in strateškega načrta za izobraževanje na področju naravoslovja, tehnologije, inženirstva in matematike; poziva države članice, naj vlagajo v programe, ki učencem zagotavljajo osnovne, digitalne in prečne spretnosti, ter naj s sistemi zgodnjega opozarjanja in prilagojenimi rešitvami zmanjšujejo zgodnji osip; meni, da morajo digitalna in prečna znanja ter spretnosti vključevati kritično razmišljanje in medijsko pismenost, da bi se lahko vsi zoperstavili grožnji napačnih informacij;</w:t>
            </w:r>
          </w:p>
        </w:tc>
      </w:tr>
    </w:tbl>
    <w:p w14:paraId="23A2ABD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2A61C76" w14:textId="77777777" w:rsidR="00E602CD" w:rsidRPr="00EC3464" w:rsidRDefault="00E602CD" w:rsidP="00E602CD">
      <w:r w:rsidRPr="00EC3464">
        <w:rPr>
          <w:rStyle w:val="HideTWBExt"/>
        </w:rPr>
        <w:t>&lt;/Amend&gt;</w:t>
      </w:r>
    </w:p>
    <w:p w14:paraId="299EA2C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252</w:t>
      </w:r>
      <w:r w:rsidRPr="00EC3464">
        <w:rPr>
          <w:rStyle w:val="HideTWBExt"/>
          <w:b w:val="0"/>
        </w:rPr>
        <w:t>&lt;/NumAm&gt;</w:t>
      </w:r>
    </w:p>
    <w:p w14:paraId="45D85456"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728341F" w14:textId="77777777" w:rsidR="00E602CD" w:rsidRPr="00EC3464" w:rsidRDefault="00E602CD" w:rsidP="00E602CD">
      <w:pPr>
        <w:pStyle w:val="NormalBold"/>
      </w:pPr>
      <w:r w:rsidRPr="00EC3464">
        <w:rPr>
          <w:rStyle w:val="HideTWBExt"/>
          <w:b w:val="0"/>
        </w:rPr>
        <w:t>&lt;/RepeatBlock-By&gt;</w:t>
      </w:r>
    </w:p>
    <w:p w14:paraId="7C644AA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E919847" w14:textId="77777777" w:rsidR="00E602CD" w:rsidRPr="00EC3464" w:rsidRDefault="00E602CD" w:rsidP="00E602CD">
      <w:pPr>
        <w:pStyle w:val="NormalBold"/>
      </w:pPr>
      <w:r w:rsidRPr="00EC3464">
        <w:rPr>
          <w:rStyle w:val="HideTWBExt"/>
          <w:b w:val="0"/>
        </w:rPr>
        <w:t>&lt;Article&gt;</w:t>
      </w:r>
      <w:r w:rsidRPr="00EC3464">
        <w:t>Odstavek 7 d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4CF5901" w14:textId="77777777" w:rsidTr="00557025">
        <w:trPr>
          <w:trHeight w:hRule="exact" w:val="240"/>
          <w:jc w:val="center"/>
        </w:trPr>
        <w:tc>
          <w:tcPr>
            <w:tcW w:w="9752" w:type="dxa"/>
            <w:gridSpan w:val="2"/>
            <w:tcBorders>
              <w:top w:val="nil"/>
              <w:left w:val="nil"/>
              <w:bottom w:val="nil"/>
              <w:right w:val="nil"/>
            </w:tcBorders>
          </w:tcPr>
          <w:p w14:paraId="228BB5EF" w14:textId="77777777" w:rsidR="00E602CD" w:rsidRPr="00EC3464" w:rsidRDefault="00E602CD" w:rsidP="00557025"/>
        </w:tc>
      </w:tr>
      <w:tr w:rsidR="00626753" w:rsidRPr="00EC3464" w14:paraId="5A3B236E" w14:textId="77777777" w:rsidTr="00557025">
        <w:trPr>
          <w:trHeight w:val="240"/>
          <w:jc w:val="center"/>
        </w:trPr>
        <w:tc>
          <w:tcPr>
            <w:tcW w:w="4876" w:type="dxa"/>
            <w:tcBorders>
              <w:top w:val="nil"/>
              <w:left w:val="nil"/>
              <w:bottom w:val="nil"/>
              <w:right w:val="nil"/>
            </w:tcBorders>
          </w:tcPr>
          <w:p w14:paraId="01966AA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2859894" w14:textId="77777777" w:rsidR="00E602CD" w:rsidRPr="00EC3464" w:rsidRDefault="00E602CD" w:rsidP="00557025">
            <w:pPr>
              <w:pStyle w:val="AmColumnHeading"/>
            </w:pPr>
            <w:r w:rsidRPr="00EC3464">
              <w:t>Predlog spremembe</w:t>
            </w:r>
          </w:p>
        </w:tc>
      </w:tr>
      <w:tr w:rsidR="00626753" w:rsidRPr="00EC3464" w14:paraId="57793B3E" w14:textId="77777777" w:rsidTr="00557025">
        <w:trPr>
          <w:jc w:val="center"/>
        </w:trPr>
        <w:tc>
          <w:tcPr>
            <w:tcW w:w="4876" w:type="dxa"/>
            <w:tcBorders>
              <w:top w:val="nil"/>
              <w:left w:val="nil"/>
              <w:bottom w:val="nil"/>
              <w:right w:val="nil"/>
            </w:tcBorders>
          </w:tcPr>
          <w:p w14:paraId="29CB2B1C" w14:textId="77777777" w:rsidR="00E602CD" w:rsidRPr="00EC3464" w:rsidRDefault="00E602CD" w:rsidP="00557025">
            <w:pPr>
              <w:pStyle w:val="Normal6a"/>
            </w:pPr>
          </w:p>
        </w:tc>
        <w:tc>
          <w:tcPr>
            <w:tcW w:w="4876" w:type="dxa"/>
            <w:tcBorders>
              <w:top w:val="nil"/>
              <w:left w:val="nil"/>
              <w:bottom w:val="nil"/>
              <w:right w:val="nil"/>
            </w:tcBorders>
          </w:tcPr>
          <w:p w14:paraId="72418ADD" w14:textId="77777777" w:rsidR="00E602CD" w:rsidRPr="00EC3464" w:rsidRDefault="00E602CD" w:rsidP="00557025">
            <w:pPr>
              <w:pStyle w:val="Normal6a"/>
            </w:pPr>
            <w:r w:rsidRPr="00EC3464">
              <w:rPr>
                <w:b/>
                <w:i/>
              </w:rPr>
              <w:t>7d.</w:t>
            </w:r>
            <w:r w:rsidRPr="00EC3464">
              <w:tab/>
            </w:r>
            <w:r w:rsidRPr="00EC3464">
              <w:rPr>
                <w:b/>
                <w:i/>
              </w:rPr>
              <w:t>je zaskrbljen zaradi stopnje brezposelnosti mladih, ki ostaja več kot dvakrat višja od splošne stopnje brezposelnosti v EU; opozarja na zavezo, ki so jo države članice dale mladim z vzpostavitvijo jamstva za mlade; meni, da je potrebnih več sinergij med jamstvom za otroke in jamstvom za mlade, da bi mladim zagotovili ustrezno in ciljno usmerjeno podporo pri njihovem osebnem in poklicnem razvoju; poziva države članice, naj okrepijo jamstvo za mlade kot orodje za podporo mladim, ki zapustijo oskrbo, in preprečijo, da bi mladi nenadoma ostali brez oskrbe</w:t>
            </w:r>
            <w:r w:rsidRPr="00EC3464">
              <w:rPr>
                <w:b/>
                <w:i/>
                <w:vertAlign w:val="superscript"/>
              </w:rPr>
              <w:t>8a</w:t>
            </w:r>
            <w:r w:rsidRPr="00EC3464">
              <w:rPr>
                <w:b/>
                <w:i/>
              </w:rPr>
              <w:t>, tudi z dostopom do poklicnega usmerjanja; poudarja, da je za to skupino bistveno dopolniti aktivacijske ukrepe na področju zaposlovanja s trajno podporo, med drugim z dostopom do integriranih socialnih storitev, vključno s stanovanji in podporo za duševno zdravje, da se zagotovi ohranitev izobraževanja ali zaposlitve; poudarja, da je treba vlagati v okrepljeno jamstvo za mlade, da bi zagotovili kakovostno in pravočasno podporo vsem osebam, mlajšim od 30 let, ki niso zaposlene, se ne izobražujejo ali usposabljajo;</w:t>
            </w:r>
          </w:p>
        </w:tc>
      </w:tr>
      <w:tr w:rsidR="00626753" w:rsidRPr="00EC3464" w14:paraId="505CA1BD" w14:textId="77777777" w:rsidTr="00557025">
        <w:trPr>
          <w:jc w:val="center"/>
        </w:trPr>
        <w:tc>
          <w:tcPr>
            <w:tcW w:w="4876" w:type="dxa"/>
            <w:tcBorders>
              <w:top w:val="nil"/>
              <w:left w:val="nil"/>
              <w:bottom w:val="nil"/>
              <w:right w:val="nil"/>
            </w:tcBorders>
          </w:tcPr>
          <w:p w14:paraId="60E29635" w14:textId="77777777" w:rsidR="00E602CD" w:rsidRPr="00EC3464" w:rsidRDefault="00E602CD" w:rsidP="00557025"/>
        </w:tc>
        <w:tc>
          <w:tcPr>
            <w:tcW w:w="4876" w:type="dxa"/>
            <w:tcBorders>
              <w:top w:val="nil"/>
              <w:left w:val="nil"/>
              <w:bottom w:val="nil"/>
              <w:right w:val="nil"/>
            </w:tcBorders>
          </w:tcPr>
          <w:p w14:paraId="6FA9638A" w14:textId="77777777" w:rsidR="00E602CD" w:rsidRPr="00EC3464" w:rsidRDefault="00E602CD" w:rsidP="00557025">
            <w:pPr>
              <w:pStyle w:val="Normal6a"/>
            </w:pPr>
            <w:r w:rsidRPr="00EC3464">
              <w:rPr>
                <w:b/>
                <w:i/>
              </w:rPr>
              <w:t>_________________</w:t>
            </w:r>
          </w:p>
        </w:tc>
      </w:tr>
      <w:tr w:rsidR="00626753" w:rsidRPr="00EC3464" w14:paraId="67010670" w14:textId="77777777" w:rsidTr="00557025">
        <w:trPr>
          <w:jc w:val="center"/>
        </w:trPr>
        <w:tc>
          <w:tcPr>
            <w:tcW w:w="4876" w:type="dxa"/>
            <w:tcBorders>
              <w:top w:val="nil"/>
              <w:left w:val="nil"/>
              <w:bottom w:val="nil"/>
              <w:right w:val="nil"/>
            </w:tcBorders>
          </w:tcPr>
          <w:p w14:paraId="0CB5AC33" w14:textId="77777777" w:rsidR="00E602CD" w:rsidRPr="00EC3464" w:rsidRDefault="00E602CD" w:rsidP="00557025"/>
        </w:tc>
        <w:tc>
          <w:tcPr>
            <w:tcW w:w="4876" w:type="dxa"/>
            <w:tcBorders>
              <w:top w:val="nil"/>
              <w:left w:val="nil"/>
              <w:bottom w:val="nil"/>
              <w:right w:val="nil"/>
            </w:tcBorders>
          </w:tcPr>
          <w:p w14:paraId="309BE084" w14:textId="77777777" w:rsidR="00E602CD" w:rsidRPr="00EC3464" w:rsidRDefault="00E602CD" w:rsidP="00557025">
            <w:pPr>
              <w:pStyle w:val="Normal6a"/>
            </w:pPr>
            <w:r w:rsidRPr="00EC3464">
              <w:rPr>
                <w:b/>
                <w:i/>
                <w:vertAlign w:val="superscript"/>
              </w:rPr>
              <w:t>8a</w:t>
            </w:r>
            <w:r w:rsidRPr="00EC3464">
              <w:rPr>
                <w:b/>
                <w:i/>
              </w:rPr>
              <w:t xml:space="preserve"> Field, A, Sen, R, Johnston, C in Ellis, K 2021, Turning 18 in Specialised Residential Therapeutic Care: Independence or a Cliff Edge? (Dopolnitev 18. leta starosti v specializirani nastanitveni terapevtski oskrbi: neodvisnost ali rob prepada), Children &amp; Society, zv. 35, št. 5, str. 784–798. https://doi.org/10.1111/chso.12450.</w:t>
            </w:r>
          </w:p>
        </w:tc>
      </w:tr>
    </w:tbl>
    <w:p w14:paraId="2D60D26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674797B" w14:textId="77777777" w:rsidR="00E602CD" w:rsidRPr="00EC3464" w:rsidRDefault="00E602CD" w:rsidP="00E602CD">
      <w:r w:rsidRPr="00EC3464">
        <w:rPr>
          <w:rStyle w:val="HideTWBExt"/>
        </w:rPr>
        <w:t>&lt;/Amend&gt;</w:t>
      </w:r>
    </w:p>
    <w:p w14:paraId="6D65492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253</w:t>
      </w:r>
      <w:r w:rsidRPr="00EC3464">
        <w:rPr>
          <w:rStyle w:val="HideTWBExt"/>
          <w:b w:val="0"/>
        </w:rPr>
        <w:t>&lt;/NumAm&gt;</w:t>
      </w:r>
    </w:p>
    <w:p w14:paraId="61B39B74" w14:textId="77777777" w:rsidR="00E602CD" w:rsidRPr="00EC3464" w:rsidRDefault="00E602CD" w:rsidP="00E602CD">
      <w:pPr>
        <w:pStyle w:val="NormalBold"/>
      </w:pPr>
      <w:r w:rsidRPr="00EC3464">
        <w:rPr>
          <w:rStyle w:val="HideTWBExt"/>
          <w:b w:val="0"/>
        </w:rPr>
        <w:t>&lt;RepeatBlock-By&gt;&lt;Members&gt;</w:t>
      </w:r>
      <w:r w:rsidRPr="00EC3464">
        <w:t>Pál Szekeres, Margarita de la Pisa Carrión</w:t>
      </w:r>
      <w:r w:rsidRPr="00EC3464">
        <w:rPr>
          <w:rStyle w:val="HideTWBExt"/>
          <w:b w:val="0"/>
        </w:rPr>
        <w:t>&lt;/Members&gt;</w:t>
      </w:r>
    </w:p>
    <w:p w14:paraId="425FA5F4" w14:textId="77777777" w:rsidR="00E602CD" w:rsidRPr="00EC3464" w:rsidRDefault="00E602CD" w:rsidP="00E602CD">
      <w:pPr>
        <w:pStyle w:val="NormalBold"/>
      </w:pPr>
      <w:r w:rsidRPr="00EC3464">
        <w:rPr>
          <w:rStyle w:val="HideTWBExt"/>
          <w:b w:val="0"/>
        </w:rPr>
        <w:t>&lt;/RepeatBlock-By&gt;</w:t>
      </w:r>
    </w:p>
    <w:p w14:paraId="6A6E624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7BDE397"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84E9F73" w14:textId="77777777" w:rsidTr="00557025">
        <w:trPr>
          <w:trHeight w:hRule="exact" w:val="240"/>
          <w:jc w:val="center"/>
        </w:trPr>
        <w:tc>
          <w:tcPr>
            <w:tcW w:w="9752" w:type="dxa"/>
            <w:gridSpan w:val="2"/>
            <w:tcBorders>
              <w:top w:val="nil"/>
              <w:left w:val="nil"/>
              <w:bottom w:val="nil"/>
              <w:right w:val="nil"/>
            </w:tcBorders>
          </w:tcPr>
          <w:p w14:paraId="3AD0D380" w14:textId="77777777" w:rsidR="00E602CD" w:rsidRPr="00EC3464" w:rsidRDefault="00E602CD" w:rsidP="00557025"/>
        </w:tc>
      </w:tr>
      <w:tr w:rsidR="00626753" w:rsidRPr="00EC3464" w14:paraId="063AF522" w14:textId="77777777" w:rsidTr="00557025">
        <w:trPr>
          <w:trHeight w:val="240"/>
          <w:jc w:val="center"/>
        </w:trPr>
        <w:tc>
          <w:tcPr>
            <w:tcW w:w="4876" w:type="dxa"/>
            <w:tcBorders>
              <w:top w:val="nil"/>
              <w:left w:val="nil"/>
              <w:bottom w:val="nil"/>
              <w:right w:val="nil"/>
            </w:tcBorders>
          </w:tcPr>
          <w:p w14:paraId="7B4809B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5A8C284" w14:textId="77777777" w:rsidR="00E602CD" w:rsidRPr="00EC3464" w:rsidRDefault="00E602CD" w:rsidP="00557025">
            <w:pPr>
              <w:pStyle w:val="AmColumnHeading"/>
            </w:pPr>
            <w:r w:rsidRPr="00EC3464">
              <w:t>Predlog spremembe</w:t>
            </w:r>
          </w:p>
        </w:tc>
      </w:tr>
      <w:tr w:rsidR="00626753" w:rsidRPr="00EC3464" w14:paraId="698AB5EF" w14:textId="77777777" w:rsidTr="00557025">
        <w:trPr>
          <w:jc w:val="center"/>
        </w:trPr>
        <w:tc>
          <w:tcPr>
            <w:tcW w:w="4876" w:type="dxa"/>
            <w:tcBorders>
              <w:top w:val="nil"/>
              <w:left w:val="nil"/>
              <w:bottom w:val="nil"/>
              <w:right w:val="nil"/>
            </w:tcBorders>
          </w:tcPr>
          <w:p w14:paraId="1EDACF27" w14:textId="77777777" w:rsidR="00E602CD" w:rsidRPr="00EC3464" w:rsidRDefault="00E602CD" w:rsidP="00557025">
            <w:pPr>
              <w:pStyle w:val="Normal6a"/>
            </w:pPr>
            <w:r w:rsidRPr="00EC3464">
              <w:rPr>
                <w:b/>
                <w:i/>
              </w:rPr>
              <w:t>8.</w:t>
            </w:r>
            <w:r w:rsidRPr="00EC3464">
              <w:tab/>
            </w:r>
            <w:r w:rsidRPr="00EC3464">
              <w:rPr>
                <w:b/>
                <w:i/>
              </w:rPr>
              <w:t>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ter sistematično oceni dolgoročne učinke fiskalnih in reformnih priporočil;</w:t>
            </w:r>
          </w:p>
        </w:tc>
        <w:tc>
          <w:tcPr>
            <w:tcW w:w="4876" w:type="dxa"/>
            <w:tcBorders>
              <w:top w:val="nil"/>
              <w:left w:val="nil"/>
              <w:bottom w:val="nil"/>
              <w:right w:val="nil"/>
            </w:tcBorders>
          </w:tcPr>
          <w:p w14:paraId="4B49CEAE" w14:textId="77777777" w:rsidR="00E602CD" w:rsidRPr="00EC3464" w:rsidRDefault="00E602CD" w:rsidP="00557025">
            <w:pPr>
              <w:pStyle w:val="Normal6a"/>
            </w:pPr>
            <w:r w:rsidRPr="00EC3464">
              <w:rPr>
                <w:b/>
                <w:i/>
              </w:rPr>
              <w:t>črtano</w:t>
            </w:r>
          </w:p>
        </w:tc>
      </w:tr>
    </w:tbl>
    <w:p w14:paraId="0972920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B58E838" w14:textId="77777777" w:rsidR="00E602CD" w:rsidRPr="00EC3464" w:rsidRDefault="00E602CD" w:rsidP="00E602CD">
      <w:r w:rsidRPr="00EC3464">
        <w:rPr>
          <w:rStyle w:val="HideTWBExt"/>
        </w:rPr>
        <w:t>&lt;/Amend&gt;</w:t>
      </w:r>
    </w:p>
    <w:p w14:paraId="6CD15F5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254</w:t>
      </w:r>
      <w:r w:rsidRPr="00EC3464">
        <w:rPr>
          <w:rStyle w:val="HideTWBExt"/>
          <w:b w:val="0"/>
        </w:rPr>
        <w:t>&lt;/NumAm&gt;</w:t>
      </w:r>
    </w:p>
    <w:p w14:paraId="37448DBD" w14:textId="5554B863"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BFE5769" w14:textId="77777777" w:rsidR="00E602CD" w:rsidRPr="00EC3464" w:rsidRDefault="00E602CD" w:rsidP="00E602CD">
      <w:pPr>
        <w:pStyle w:val="NormalBold"/>
      </w:pPr>
      <w:r w:rsidRPr="00EC3464">
        <w:rPr>
          <w:rStyle w:val="HideTWBExt"/>
          <w:b w:val="0"/>
        </w:rPr>
        <w:t>&lt;/RepeatBlock-By&gt;</w:t>
      </w:r>
    </w:p>
    <w:p w14:paraId="476C497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04BFAEE"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7BD82D4" w14:textId="77777777" w:rsidTr="00557025">
        <w:trPr>
          <w:trHeight w:hRule="exact" w:val="240"/>
          <w:jc w:val="center"/>
        </w:trPr>
        <w:tc>
          <w:tcPr>
            <w:tcW w:w="9752" w:type="dxa"/>
            <w:gridSpan w:val="2"/>
            <w:tcBorders>
              <w:top w:val="nil"/>
              <w:left w:val="nil"/>
              <w:bottom w:val="nil"/>
              <w:right w:val="nil"/>
            </w:tcBorders>
          </w:tcPr>
          <w:p w14:paraId="1DE650FC" w14:textId="77777777" w:rsidR="00E602CD" w:rsidRPr="00EC3464" w:rsidRDefault="00E602CD" w:rsidP="00557025"/>
        </w:tc>
      </w:tr>
      <w:tr w:rsidR="00626753" w:rsidRPr="00EC3464" w14:paraId="079E035E" w14:textId="77777777" w:rsidTr="00557025">
        <w:trPr>
          <w:trHeight w:val="240"/>
          <w:jc w:val="center"/>
        </w:trPr>
        <w:tc>
          <w:tcPr>
            <w:tcW w:w="4876" w:type="dxa"/>
            <w:tcBorders>
              <w:top w:val="nil"/>
              <w:left w:val="nil"/>
              <w:bottom w:val="nil"/>
              <w:right w:val="nil"/>
            </w:tcBorders>
          </w:tcPr>
          <w:p w14:paraId="2C50CA1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265D4B5" w14:textId="77777777" w:rsidR="00E602CD" w:rsidRPr="00EC3464" w:rsidRDefault="00E602CD" w:rsidP="00557025">
            <w:pPr>
              <w:pStyle w:val="AmColumnHeading"/>
            </w:pPr>
            <w:r w:rsidRPr="00EC3464">
              <w:t>Predlog spremembe</w:t>
            </w:r>
          </w:p>
        </w:tc>
      </w:tr>
      <w:tr w:rsidR="00626753" w:rsidRPr="00EC3464" w14:paraId="0C9E0F2F" w14:textId="77777777" w:rsidTr="00557025">
        <w:trPr>
          <w:jc w:val="center"/>
        </w:trPr>
        <w:tc>
          <w:tcPr>
            <w:tcW w:w="4876" w:type="dxa"/>
            <w:tcBorders>
              <w:top w:val="nil"/>
              <w:left w:val="nil"/>
              <w:bottom w:val="nil"/>
              <w:right w:val="nil"/>
            </w:tcBorders>
          </w:tcPr>
          <w:p w14:paraId="53F3D7EE" w14:textId="77777777" w:rsidR="00E602CD" w:rsidRPr="00EC3464" w:rsidRDefault="00E602CD" w:rsidP="00557025">
            <w:pPr>
              <w:pStyle w:val="Normal6a"/>
            </w:pPr>
            <w:r w:rsidRPr="00EC3464">
              <w:t>8.</w:t>
            </w:r>
            <w:r w:rsidRPr="00EC3464">
              <w:tab/>
              <w:t>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ter sistematično oceni dolgoročne učinke fiskalnih in reformnih priporočil;</w:t>
            </w:r>
          </w:p>
        </w:tc>
        <w:tc>
          <w:tcPr>
            <w:tcW w:w="4876" w:type="dxa"/>
            <w:tcBorders>
              <w:top w:val="nil"/>
              <w:left w:val="nil"/>
              <w:bottom w:val="nil"/>
              <w:right w:val="nil"/>
            </w:tcBorders>
          </w:tcPr>
          <w:p w14:paraId="4CAFBACC" w14:textId="77777777" w:rsidR="00E602CD" w:rsidRPr="00EC3464" w:rsidRDefault="00E602CD" w:rsidP="00557025">
            <w:pPr>
              <w:pStyle w:val="Normal6a"/>
            </w:pPr>
            <w:r w:rsidRPr="00EC3464">
              <w:t>8.</w:t>
            </w:r>
            <w:r w:rsidRPr="00EC3464">
              <w:tab/>
              <w:t xml:space="preserve">poudarja, da mora medgeneracijska pravičnost </w:t>
            </w:r>
            <w:r w:rsidRPr="00EC3464">
              <w:rPr>
                <w:b/>
                <w:i/>
              </w:rPr>
              <w:t>v okviru digitalnega, zelenega in demografskega prehoda</w:t>
            </w:r>
            <w:r w:rsidRPr="00EC3464">
              <w:t xml:space="preserve"> postati strukturni element evropskega semestra; poziva Komisijo, naj v ocenjevalni okvir evropskega semestra kot del svoje strategije za medgeneracijsko pravičnost vključi kazalnike o dobrobiti mladih, dostopu do kakovostnih delovnih mest, </w:t>
            </w:r>
            <w:r w:rsidRPr="00EC3464">
              <w:rPr>
                <w:b/>
                <w:i/>
              </w:rPr>
              <w:t>dostopnosti, ustreznosti in</w:t>
            </w:r>
            <w:r w:rsidRPr="00EC3464">
              <w:t xml:space="preserve"> cenovni dostopnosti stanovanj, izobraževanju ter znanjih in spretnostih ter sistematično oceni dolgoročne učinke fiskalnih in reformnih priporočil; </w:t>
            </w:r>
            <w:r w:rsidRPr="00EC3464">
              <w:rPr>
                <w:b/>
                <w:i/>
              </w:rPr>
              <w:t>poziva države članice, naj zagotovijo dostop do plačanih, kakovostnih in vključujočih pripravništev in vajeništev ne le za mlade, temveč tudi za starejše delavce in iskalce zaposlitve, da bi jim olajšale izpopolnjevanje in preusposabljanje; poudarja, da medgeneracijska pravičnost in politike aktivnega staranja nikakor ne bi smele povzročiti dviga upokojitvene starosti;</w:t>
            </w:r>
          </w:p>
        </w:tc>
      </w:tr>
    </w:tbl>
    <w:p w14:paraId="26B9473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CED7A85" w14:textId="77777777" w:rsidR="00E602CD" w:rsidRPr="00EC3464" w:rsidRDefault="00E602CD" w:rsidP="00E602CD">
      <w:r w:rsidRPr="00EC3464">
        <w:rPr>
          <w:rStyle w:val="HideTWBExt"/>
        </w:rPr>
        <w:t>&lt;/Amend&gt;</w:t>
      </w:r>
    </w:p>
    <w:p w14:paraId="2D8217F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255</w:t>
      </w:r>
      <w:r w:rsidRPr="00EC3464">
        <w:rPr>
          <w:rStyle w:val="HideTWBExt"/>
          <w:b w:val="0"/>
        </w:rPr>
        <w:t>&lt;/NumAm&gt;</w:t>
      </w:r>
    </w:p>
    <w:p w14:paraId="72DEE5F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C289F73" w14:textId="77777777" w:rsidR="00E602CD" w:rsidRPr="00EC3464" w:rsidRDefault="00E602CD" w:rsidP="00E602CD">
      <w:pPr>
        <w:pStyle w:val="NormalBold"/>
      </w:pPr>
      <w:r w:rsidRPr="00EC3464">
        <w:rPr>
          <w:rStyle w:val="HideTWBExt"/>
          <w:b w:val="0"/>
        </w:rPr>
        <w:t>&lt;/RepeatBlock-By&gt;</w:t>
      </w:r>
    </w:p>
    <w:p w14:paraId="6D79E88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D95BBA"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7F9B82" w14:textId="77777777" w:rsidTr="00557025">
        <w:trPr>
          <w:trHeight w:hRule="exact" w:val="240"/>
          <w:jc w:val="center"/>
        </w:trPr>
        <w:tc>
          <w:tcPr>
            <w:tcW w:w="9752" w:type="dxa"/>
            <w:gridSpan w:val="2"/>
            <w:tcBorders>
              <w:top w:val="nil"/>
              <w:left w:val="nil"/>
              <w:bottom w:val="nil"/>
              <w:right w:val="nil"/>
            </w:tcBorders>
          </w:tcPr>
          <w:p w14:paraId="45A0D7B2" w14:textId="77777777" w:rsidR="00E602CD" w:rsidRPr="00EC3464" w:rsidRDefault="00E602CD" w:rsidP="00557025"/>
        </w:tc>
      </w:tr>
      <w:tr w:rsidR="00626753" w:rsidRPr="00EC3464" w14:paraId="0E521AE7" w14:textId="77777777" w:rsidTr="00557025">
        <w:trPr>
          <w:trHeight w:val="240"/>
          <w:jc w:val="center"/>
        </w:trPr>
        <w:tc>
          <w:tcPr>
            <w:tcW w:w="4876" w:type="dxa"/>
            <w:tcBorders>
              <w:top w:val="nil"/>
              <w:left w:val="nil"/>
              <w:bottom w:val="nil"/>
              <w:right w:val="nil"/>
            </w:tcBorders>
          </w:tcPr>
          <w:p w14:paraId="287DADE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88480E7" w14:textId="77777777" w:rsidR="00E602CD" w:rsidRPr="00EC3464" w:rsidRDefault="00E602CD" w:rsidP="00557025">
            <w:pPr>
              <w:pStyle w:val="AmColumnHeading"/>
            </w:pPr>
            <w:r w:rsidRPr="00EC3464">
              <w:t>Predlog spremembe</w:t>
            </w:r>
          </w:p>
        </w:tc>
      </w:tr>
      <w:tr w:rsidR="00626753" w:rsidRPr="00EC3464" w14:paraId="7F0B91A2" w14:textId="77777777" w:rsidTr="00557025">
        <w:trPr>
          <w:jc w:val="center"/>
        </w:trPr>
        <w:tc>
          <w:tcPr>
            <w:tcW w:w="4876" w:type="dxa"/>
            <w:tcBorders>
              <w:top w:val="nil"/>
              <w:left w:val="nil"/>
              <w:bottom w:val="nil"/>
              <w:right w:val="nil"/>
            </w:tcBorders>
          </w:tcPr>
          <w:p w14:paraId="7EDEC27E"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w:t>
            </w:r>
            <w:r w:rsidRPr="00EC3464">
              <w:rPr>
                <w:b/>
                <w:i/>
              </w:rPr>
              <w:t>ter</w:t>
            </w:r>
            <w:r w:rsidRPr="00EC3464">
              <w:t xml:space="preserve"> sistematično </w:t>
            </w:r>
            <w:r w:rsidRPr="00EC3464">
              <w:rPr>
                <w:b/>
                <w:i/>
              </w:rPr>
              <w:t>oceni dolgoročne učinke</w:t>
            </w:r>
            <w:r w:rsidRPr="00EC3464">
              <w:t xml:space="preserve"> fiskalnih in reformnih priporočil;</w:t>
            </w:r>
          </w:p>
        </w:tc>
        <w:tc>
          <w:tcPr>
            <w:tcW w:w="4876" w:type="dxa"/>
            <w:tcBorders>
              <w:top w:val="nil"/>
              <w:left w:val="nil"/>
              <w:bottom w:val="nil"/>
              <w:right w:val="nil"/>
            </w:tcBorders>
          </w:tcPr>
          <w:p w14:paraId="42D84CEA"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w:t>
            </w:r>
            <w:r w:rsidRPr="00EC3464">
              <w:rPr>
                <w:b/>
                <w:i/>
              </w:rPr>
              <w:t>in starejših, vključno s stopnjami revščine</w:t>
            </w:r>
            <w:r w:rsidRPr="00EC3464">
              <w:t xml:space="preserve">, dostopu do kakovostnih delovnih mest </w:t>
            </w:r>
            <w:r w:rsidRPr="00EC3464">
              <w:rPr>
                <w:b/>
                <w:i/>
              </w:rPr>
              <w:t>za vse starosti</w:t>
            </w:r>
            <w:r w:rsidRPr="00EC3464">
              <w:t xml:space="preserve">, cenovni </w:t>
            </w:r>
            <w:r w:rsidRPr="00EC3464">
              <w:rPr>
                <w:b/>
                <w:i/>
              </w:rPr>
              <w:t>in fizični</w:t>
            </w:r>
            <w:r w:rsidRPr="00EC3464">
              <w:t xml:space="preserve"> dostopnosti stanovanj, </w:t>
            </w:r>
            <w:r w:rsidRPr="00EC3464">
              <w:rPr>
                <w:b/>
                <w:i/>
              </w:rPr>
              <w:t>ustreznosti minimalnega dohodka in pokojnin, dostopu do kakovostnih storitev na področju duševnega zdravja, visokokakovostnem</w:t>
            </w:r>
            <w:r w:rsidRPr="00EC3464">
              <w:t xml:space="preserve"> izobraževanju ter znanjih in spretnostih</w:t>
            </w:r>
            <w:r w:rsidRPr="00EC3464">
              <w:rPr>
                <w:b/>
                <w:i/>
              </w:rPr>
              <w:t>; poudarja, da je pomembno spodbujati vseživljenjsko in medgeneracijsko učenje ter zagotavljati dostop do kakovostnih, dostopnih in cenovno dostopnih socialnih storitev ter storitev oskrbe, vključno z ustreznimi pokojninami; poziva, naj se</w:t>
            </w:r>
            <w:r w:rsidRPr="00EC3464">
              <w:t xml:space="preserve"> sistematično </w:t>
            </w:r>
            <w:r w:rsidRPr="00EC3464">
              <w:rPr>
                <w:b/>
                <w:i/>
              </w:rPr>
              <w:t>ocenijo dolgoročni učinki</w:t>
            </w:r>
            <w:r w:rsidRPr="00EC3464">
              <w:t xml:space="preserve"> fiskalnih in reformnih priporočil;</w:t>
            </w:r>
          </w:p>
        </w:tc>
      </w:tr>
    </w:tbl>
    <w:p w14:paraId="79DEF1E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8F232A8" w14:textId="77777777" w:rsidR="00E602CD" w:rsidRPr="00EC3464" w:rsidRDefault="00E602CD" w:rsidP="00E602CD">
      <w:r w:rsidRPr="00EC3464">
        <w:rPr>
          <w:rStyle w:val="HideTWBExt"/>
        </w:rPr>
        <w:t>&lt;/Amend&gt;</w:t>
      </w:r>
    </w:p>
    <w:p w14:paraId="7E8E42D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256</w:t>
      </w:r>
      <w:r w:rsidRPr="00EC3464">
        <w:rPr>
          <w:rStyle w:val="HideTWBExt"/>
          <w:b w:val="0"/>
        </w:rPr>
        <w:t>&lt;/NumAm&gt;</w:t>
      </w:r>
    </w:p>
    <w:p w14:paraId="32A78DB9"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60F4B4AB"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26C3E262" w14:textId="77777777" w:rsidR="00E602CD" w:rsidRPr="00EC3464" w:rsidRDefault="00E602CD" w:rsidP="00E602CD">
      <w:pPr>
        <w:pStyle w:val="NormalBold"/>
      </w:pPr>
      <w:r w:rsidRPr="00EC3464">
        <w:rPr>
          <w:rStyle w:val="HideTWBExt"/>
          <w:b w:val="0"/>
        </w:rPr>
        <w:t>&lt;/RepeatBlock-By&gt;</w:t>
      </w:r>
    </w:p>
    <w:p w14:paraId="43D0906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340D893"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55C214D" w14:textId="77777777" w:rsidTr="00557025">
        <w:trPr>
          <w:trHeight w:hRule="exact" w:val="240"/>
          <w:jc w:val="center"/>
        </w:trPr>
        <w:tc>
          <w:tcPr>
            <w:tcW w:w="9752" w:type="dxa"/>
            <w:gridSpan w:val="2"/>
            <w:tcBorders>
              <w:top w:val="nil"/>
              <w:left w:val="nil"/>
              <w:bottom w:val="nil"/>
              <w:right w:val="nil"/>
            </w:tcBorders>
          </w:tcPr>
          <w:p w14:paraId="59C13D5E" w14:textId="77777777" w:rsidR="00E602CD" w:rsidRPr="00EC3464" w:rsidRDefault="00E602CD" w:rsidP="00557025"/>
        </w:tc>
      </w:tr>
      <w:tr w:rsidR="00626753" w:rsidRPr="00EC3464" w14:paraId="271D270D" w14:textId="77777777" w:rsidTr="00557025">
        <w:trPr>
          <w:trHeight w:val="240"/>
          <w:jc w:val="center"/>
        </w:trPr>
        <w:tc>
          <w:tcPr>
            <w:tcW w:w="4876" w:type="dxa"/>
            <w:tcBorders>
              <w:top w:val="nil"/>
              <w:left w:val="nil"/>
              <w:bottom w:val="nil"/>
              <w:right w:val="nil"/>
            </w:tcBorders>
          </w:tcPr>
          <w:p w14:paraId="1A76853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FE1DE62" w14:textId="77777777" w:rsidR="00E602CD" w:rsidRPr="00EC3464" w:rsidRDefault="00E602CD" w:rsidP="00557025">
            <w:pPr>
              <w:pStyle w:val="AmColumnHeading"/>
            </w:pPr>
            <w:r w:rsidRPr="00EC3464">
              <w:t>Predlog spremembe</w:t>
            </w:r>
          </w:p>
        </w:tc>
      </w:tr>
      <w:tr w:rsidR="00626753" w:rsidRPr="00EC3464" w14:paraId="5B8F5A19" w14:textId="77777777" w:rsidTr="00557025">
        <w:trPr>
          <w:jc w:val="center"/>
        </w:trPr>
        <w:tc>
          <w:tcPr>
            <w:tcW w:w="4876" w:type="dxa"/>
            <w:tcBorders>
              <w:top w:val="nil"/>
              <w:left w:val="nil"/>
              <w:bottom w:val="nil"/>
              <w:right w:val="nil"/>
            </w:tcBorders>
          </w:tcPr>
          <w:p w14:paraId="246FE236" w14:textId="77777777" w:rsidR="00E602CD" w:rsidRPr="00EC3464" w:rsidRDefault="00E602CD" w:rsidP="00557025">
            <w:pPr>
              <w:pStyle w:val="Normal6a"/>
            </w:pPr>
            <w:r w:rsidRPr="00EC3464">
              <w:t>8.</w:t>
            </w:r>
            <w:r w:rsidRPr="00EC3464">
              <w:tab/>
              <w:t>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ter sistematično oceni dolgoročne učinke fiskalnih in reformnih priporočil;</w:t>
            </w:r>
          </w:p>
        </w:tc>
        <w:tc>
          <w:tcPr>
            <w:tcW w:w="4876" w:type="dxa"/>
            <w:tcBorders>
              <w:top w:val="nil"/>
              <w:left w:val="nil"/>
              <w:bottom w:val="nil"/>
              <w:right w:val="nil"/>
            </w:tcBorders>
          </w:tcPr>
          <w:p w14:paraId="7345E5D7" w14:textId="77777777" w:rsidR="00E602CD" w:rsidRPr="00EC3464" w:rsidRDefault="00E602CD" w:rsidP="00557025">
            <w:pPr>
              <w:pStyle w:val="Normal6a"/>
            </w:pPr>
            <w:r w:rsidRPr="00EC3464">
              <w:t>8.</w:t>
            </w:r>
            <w:r w:rsidRPr="00EC3464">
              <w:tab/>
            </w:r>
            <w:r w:rsidRPr="00EC3464">
              <w:rPr>
                <w:b/>
                <w:i/>
              </w:rPr>
              <w:t> </w:t>
            </w:r>
            <w:r w:rsidRPr="00EC3464">
              <w:t>poudarja, da mora medgeneracijska pravičnost postati strukturni element evropskega semestra</w:t>
            </w:r>
            <w:r w:rsidRPr="00EC3464">
              <w:rPr>
                <w:b/>
                <w:i/>
              </w:rPr>
              <w:t>, s čimer se zagotovi, da se z današnjimi političnimi odločitvami in nezadostnimi naložbami nesorazmerna gospodarska, socialna ali okoljska bremena ne bodo prenesla na mlajše in prihodnje generacije</w:t>
            </w:r>
            <w:r w:rsidRPr="00EC3464">
              <w:t>; poziva Komisijo, naj v ocenjevalni okvir evropskega semestra kot del svoje strategije za medgeneracijsko pravičnost vključi kazalnike o dobrobiti mladih, dostopu do kakovostnih delovnih mest, cenovni dostopnosti stanovanj, izobraževanju ter znanjih in spretnostih ter sistematično oceni dolgoročne učinke fiskalnih in reformnih priporočil;</w:t>
            </w:r>
          </w:p>
        </w:tc>
      </w:tr>
    </w:tbl>
    <w:p w14:paraId="258047A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5489719" w14:textId="77777777" w:rsidR="00E602CD" w:rsidRPr="00EC3464" w:rsidRDefault="00E602CD" w:rsidP="00E602CD">
      <w:r w:rsidRPr="00EC3464">
        <w:rPr>
          <w:rStyle w:val="HideTWBExt"/>
        </w:rPr>
        <w:t>&lt;/Amend&gt;</w:t>
      </w:r>
    </w:p>
    <w:p w14:paraId="0CD968F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257</w:t>
      </w:r>
      <w:r w:rsidRPr="00EC3464">
        <w:rPr>
          <w:rStyle w:val="HideTWBExt"/>
          <w:b w:val="0"/>
        </w:rPr>
        <w:t>&lt;/NumAm&gt;</w:t>
      </w:r>
    </w:p>
    <w:p w14:paraId="0B9D494B"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2C116923" w14:textId="77777777" w:rsidR="00E602CD" w:rsidRPr="00EC3464" w:rsidRDefault="00E602CD" w:rsidP="00E602CD">
      <w:pPr>
        <w:pStyle w:val="NormalBold"/>
      </w:pPr>
      <w:r w:rsidRPr="00EC3464">
        <w:rPr>
          <w:rStyle w:val="HideTWBExt"/>
          <w:b w:val="0"/>
        </w:rPr>
        <w:t>&lt;/RepeatBlock-By&gt;</w:t>
      </w:r>
    </w:p>
    <w:p w14:paraId="32FB219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745127F"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0583BE" w14:textId="77777777" w:rsidTr="00557025">
        <w:trPr>
          <w:trHeight w:hRule="exact" w:val="240"/>
          <w:jc w:val="center"/>
        </w:trPr>
        <w:tc>
          <w:tcPr>
            <w:tcW w:w="9752" w:type="dxa"/>
            <w:gridSpan w:val="2"/>
            <w:tcBorders>
              <w:top w:val="nil"/>
              <w:left w:val="nil"/>
              <w:bottom w:val="nil"/>
              <w:right w:val="nil"/>
            </w:tcBorders>
          </w:tcPr>
          <w:p w14:paraId="5FE36E26" w14:textId="77777777" w:rsidR="00E602CD" w:rsidRPr="00EC3464" w:rsidRDefault="00E602CD" w:rsidP="00557025"/>
        </w:tc>
      </w:tr>
      <w:tr w:rsidR="00626753" w:rsidRPr="00EC3464" w14:paraId="15E97194" w14:textId="77777777" w:rsidTr="00557025">
        <w:trPr>
          <w:trHeight w:val="240"/>
          <w:jc w:val="center"/>
        </w:trPr>
        <w:tc>
          <w:tcPr>
            <w:tcW w:w="4876" w:type="dxa"/>
            <w:tcBorders>
              <w:top w:val="nil"/>
              <w:left w:val="nil"/>
              <w:bottom w:val="nil"/>
              <w:right w:val="nil"/>
            </w:tcBorders>
          </w:tcPr>
          <w:p w14:paraId="759BE4F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8ACBD5C" w14:textId="77777777" w:rsidR="00E602CD" w:rsidRPr="00EC3464" w:rsidRDefault="00E602CD" w:rsidP="00557025">
            <w:pPr>
              <w:pStyle w:val="AmColumnHeading"/>
            </w:pPr>
            <w:r w:rsidRPr="00EC3464">
              <w:t>Predlog spremembe</w:t>
            </w:r>
          </w:p>
        </w:tc>
      </w:tr>
      <w:tr w:rsidR="00626753" w:rsidRPr="00EC3464" w14:paraId="5F437FC7" w14:textId="77777777" w:rsidTr="00557025">
        <w:trPr>
          <w:jc w:val="center"/>
        </w:trPr>
        <w:tc>
          <w:tcPr>
            <w:tcW w:w="4876" w:type="dxa"/>
            <w:tcBorders>
              <w:top w:val="nil"/>
              <w:left w:val="nil"/>
              <w:bottom w:val="nil"/>
              <w:right w:val="nil"/>
            </w:tcBorders>
          </w:tcPr>
          <w:p w14:paraId="37B6F7AF"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dostopu do </w:t>
            </w:r>
            <w:r w:rsidRPr="00EC3464">
              <w:rPr>
                <w:b/>
                <w:i/>
              </w:rPr>
              <w:t>kakovostnih delovnih mest</w:t>
            </w:r>
            <w:r w:rsidRPr="00EC3464">
              <w:t>, cenovni dostopnosti stanovanj, izobraževanju ter znanjih in spretnostih ter sistematično oceni dolgoročne učinke fiskalnih in reformnih priporočil;</w:t>
            </w:r>
          </w:p>
        </w:tc>
        <w:tc>
          <w:tcPr>
            <w:tcW w:w="4876" w:type="dxa"/>
            <w:tcBorders>
              <w:top w:val="nil"/>
              <w:left w:val="nil"/>
              <w:bottom w:val="nil"/>
              <w:right w:val="nil"/>
            </w:tcBorders>
          </w:tcPr>
          <w:p w14:paraId="0148C1E8"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dostopu do </w:t>
            </w:r>
            <w:r w:rsidRPr="00EC3464">
              <w:rPr>
                <w:b/>
                <w:i/>
              </w:rPr>
              <w:t>trga dela</w:t>
            </w:r>
            <w:r w:rsidRPr="00EC3464">
              <w:t xml:space="preserve">, cenovni dostopnosti stanovanj, izobraževanju ter znanjih in spretnostih ter sistematično oceni dolgoročne učinke fiskalnih in reformnih priporočil; </w:t>
            </w:r>
            <w:r w:rsidRPr="00EC3464">
              <w:rPr>
                <w:b/>
                <w:i/>
              </w:rPr>
              <w:t>poziva Komisijo, naj predstavi standardno metodologijo za ocenjevanje dolgoročnih fiskalnih in ekonomskih učinkov političnih priporočil na prihodnje generacije;</w:t>
            </w:r>
          </w:p>
        </w:tc>
      </w:tr>
    </w:tbl>
    <w:p w14:paraId="3B89CC5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071CD46" w14:textId="77777777" w:rsidR="00E602CD" w:rsidRPr="00EC3464" w:rsidRDefault="00E602CD" w:rsidP="00E602CD">
      <w:r w:rsidRPr="00EC3464">
        <w:rPr>
          <w:rStyle w:val="HideTWBExt"/>
        </w:rPr>
        <w:t>&lt;/Amend&gt;</w:t>
      </w:r>
    </w:p>
    <w:p w14:paraId="18DCC6D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258</w:t>
      </w:r>
      <w:r w:rsidRPr="00EC3464">
        <w:rPr>
          <w:rStyle w:val="HideTWBExt"/>
          <w:b w:val="0"/>
        </w:rPr>
        <w:t>&lt;/NumAm&gt;</w:t>
      </w:r>
    </w:p>
    <w:p w14:paraId="68C48908"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56C9E5D3"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1A82BB67" w14:textId="77777777" w:rsidR="00E602CD" w:rsidRPr="00EC3464" w:rsidRDefault="00E602CD" w:rsidP="00E602CD">
      <w:pPr>
        <w:pStyle w:val="NormalBold"/>
      </w:pPr>
      <w:r w:rsidRPr="00EC3464">
        <w:rPr>
          <w:rStyle w:val="HideTWBExt"/>
          <w:b w:val="0"/>
        </w:rPr>
        <w:t>&lt;/RepeatBlock-By&gt;</w:t>
      </w:r>
    </w:p>
    <w:p w14:paraId="245C198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C4C82AB"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61B71D4" w14:textId="77777777" w:rsidTr="00557025">
        <w:trPr>
          <w:trHeight w:hRule="exact" w:val="240"/>
          <w:jc w:val="center"/>
        </w:trPr>
        <w:tc>
          <w:tcPr>
            <w:tcW w:w="9752" w:type="dxa"/>
            <w:gridSpan w:val="2"/>
            <w:tcBorders>
              <w:top w:val="nil"/>
              <w:left w:val="nil"/>
              <w:bottom w:val="nil"/>
              <w:right w:val="nil"/>
            </w:tcBorders>
          </w:tcPr>
          <w:p w14:paraId="1E3DDB86" w14:textId="77777777" w:rsidR="00E602CD" w:rsidRPr="00EC3464" w:rsidRDefault="00E602CD" w:rsidP="00557025"/>
        </w:tc>
      </w:tr>
      <w:tr w:rsidR="00626753" w:rsidRPr="00EC3464" w14:paraId="5CE4B791" w14:textId="77777777" w:rsidTr="00557025">
        <w:trPr>
          <w:trHeight w:val="240"/>
          <w:jc w:val="center"/>
        </w:trPr>
        <w:tc>
          <w:tcPr>
            <w:tcW w:w="4876" w:type="dxa"/>
            <w:tcBorders>
              <w:top w:val="nil"/>
              <w:left w:val="nil"/>
              <w:bottom w:val="nil"/>
              <w:right w:val="nil"/>
            </w:tcBorders>
          </w:tcPr>
          <w:p w14:paraId="25EABD2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967C45B" w14:textId="77777777" w:rsidR="00E602CD" w:rsidRPr="00EC3464" w:rsidRDefault="00E602CD" w:rsidP="00557025">
            <w:pPr>
              <w:pStyle w:val="AmColumnHeading"/>
            </w:pPr>
            <w:r w:rsidRPr="00EC3464">
              <w:t>Predlog spremembe</w:t>
            </w:r>
          </w:p>
        </w:tc>
      </w:tr>
      <w:tr w:rsidR="00626753" w:rsidRPr="00EC3464" w14:paraId="0BF24224" w14:textId="77777777" w:rsidTr="00557025">
        <w:trPr>
          <w:jc w:val="center"/>
        </w:trPr>
        <w:tc>
          <w:tcPr>
            <w:tcW w:w="4876" w:type="dxa"/>
            <w:tcBorders>
              <w:top w:val="nil"/>
              <w:left w:val="nil"/>
              <w:bottom w:val="nil"/>
              <w:right w:val="nil"/>
            </w:tcBorders>
          </w:tcPr>
          <w:p w14:paraId="4D630DB7" w14:textId="77777777" w:rsidR="00E602CD" w:rsidRPr="00EC3464" w:rsidRDefault="00E602CD" w:rsidP="00557025">
            <w:pPr>
              <w:pStyle w:val="Normal6a"/>
            </w:pPr>
            <w:r w:rsidRPr="00EC3464">
              <w:t>8.</w:t>
            </w:r>
            <w:r w:rsidRPr="00EC3464">
              <w:tab/>
              <w:t xml:space="preserve">poudarja, da </w:t>
            </w:r>
            <w:r w:rsidRPr="00EC3464">
              <w:rPr>
                <w:b/>
                <w:i/>
              </w:rPr>
              <w:t>mora</w:t>
            </w:r>
            <w:r w:rsidRPr="00EC3464">
              <w:t xml:space="preserve"> medgeneracijska pravičnost </w:t>
            </w:r>
            <w:r w:rsidRPr="00EC3464">
              <w:rPr>
                <w:b/>
                <w:i/>
              </w:rPr>
              <w:t>postati strukturni element evropskega semestra; poziva Komisijo</w:t>
            </w:r>
            <w:r w:rsidRPr="00EC3464">
              <w:t xml:space="preserve">, </w:t>
            </w:r>
            <w:r w:rsidRPr="00EC3464">
              <w:rPr>
                <w:b/>
                <w:i/>
              </w:rPr>
              <w:t>naj v ocenjevalni okvir evropskega semestra kot del svoje strategije za medgeneracijsko pravičnost vključi kazalnike o dobrobiti mladih</w:t>
            </w:r>
            <w:r w:rsidRPr="00EC3464">
              <w:t xml:space="preserve">, </w:t>
            </w:r>
            <w:r w:rsidRPr="00EC3464">
              <w:rPr>
                <w:b/>
                <w:i/>
              </w:rPr>
              <w:t>dostopu</w:t>
            </w:r>
            <w:r w:rsidRPr="00EC3464">
              <w:t xml:space="preserve"> do </w:t>
            </w:r>
            <w:r w:rsidRPr="00EC3464">
              <w:rPr>
                <w:b/>
                <w:i/>
              </w:rPr>
              <w:t>kakovostnih</w:t>
            </w:r>
            <w:r w:rsidRPr="00EC3464">
              <w:t xml:space="preserve"> delovnih mest, </w:t>
            </w:r>
            <w:r w:rsidRPr="00EC3464">
              <w:rPr>
                <w:b/>
                <w:i/>
              </w:rPr>
              <w:t>cenovni dostopnosti</w:t>
            </w:r>
            <w:r w:rsidRPr="00EC3464">
              <w:t xml:space="preserve"> stanovanj, </w:t>
            </w:r>
            <w:r w:rsidRPr="00EC3464">
              <w:rPr>
                <w:b/>
                <w:i/>
              </w:rPr>
              <w:t>izobraževanju ter znanjih</w:t>
            </w:r>
            <w:r w:rsidRPr="00EC3464">
              <w:t xml:space="preserve"> in </w:t>
            </w:r>
            <w:r w:rsidRPr="00EC3464">
              <w:rPr>
                <w:b/>
                <w:i/>
              </w:rPr>
              <w:t>spretnostih ter sistematično oceni dolgoročne učinke fiskalnih in reformnih priporočil</w:t>
            </w:r>
            <w:r w:rsidRPr="00EC3464">
              <w:t>;</w:t>
            </w:r>
          </w:p>
        </w:tc>
        <w:tc>
          <w:tcPr>
            <w:tcW w:w="4876" w:type="dxa"/>
            <w:tcBorders>
              <w:top w:val="nil"/>
              <w:left w:val="nil"/>
              <w:bottom w:val="nil"/>
              <w:right w:val="nil"/>
            </w:tcBorders>
          </w:tcPr>
          <w:p w14:paraId="6C120FBA" w14:textId="77777777" w:rsidR="00E602CD" w:rsidRPr="00EC3464" w:rsidRDefault="00E602CD" w:rsidP="00557025">
            <w:pPr>
              <w:pStyle w:val="Normal6a"/>
            </w:pPr>
            <w:r w:rsidRPr="00EC3464">
              <w:t>8.</w:t>
            </w:r>
            <w:r w:rsidRPr="00EC3464">
              <w:tab/>
              <w:t xml:space="preserve">poudarja, da </w:t>
            </w:r>
            <w:r w:rsidRPr="00EC3464">
              <w:rPr>
                <w:b/>
                <w:i/>
              </w:rPr>
              <w:t>je</w:t>
            </w:r>
            <w:r w:rsidRPr="00EC3464">
              <w:t xml:space="preserve"> medgeneracijska pravičnost </w:t>
            </w:r>
            <w:r w:rsidRPr="00EC3464">
              <w:rPr>
                <w:b/>
                <w:i/>
              </w:rPr>
              <w:t>eden najpomembnejših družbenih izzivov, s katerimi se spopadajo države EU</w:t>
            </w:r>
            <w:r w:rsidRPr="00EC3464">
              <w:t xml:space="preserve">, </w:t>
            </w:r>
            <w:r w:rsidRPr="00EC3464">
              <w:rPr>
                <w:b/>
                <w:i/>
              </w:rPr>
              <w:t>ter da so vprašanja, povezana z dobrobitjo mladih, dostopom do kakovostnih delovnih mest, cenovno dostopnostjo stanovanj, izobraževanjem in spretnostmi</w:t>
            </w:r>
            <w:r w:rsidRPr="00EC3464">
              <w:t xml:space="preserve">, </w:t>
            </w:r>
            <w:r w:rsidRPr="00EC3464">
              <w:rPr>
                <w:b/>
                <w:i/>
              </w:rPr>
              <w:t>dostopom mladih</w:t>
            </w:r>
            <w:r w:rsidRPr="00EC3464">
              <w:t xml:space="preserve"> do </w:t>
            </w:r>
            <w:r w:rsidRPr="00EC3464">
              <w:rPr>
                <w:b/>
                <w:i/>
              </w:rPr>
              <w:t>visokokakovostnih</w:t>
            </w:r>
            <w:r w:rsidRPr="00EC3464">
              <w:t xml:space="preserve"> delovnih mest, </w:t>
            </w:r>
            <w:r w:rsidRPr="00EC3464">
              <w:rPr>
                <w:b/>
                <w:i/>
              </w:rPr>
              <w:t>razpoložljivostjo</w:t>
            </w:r>
            <w:r w:rsidRPr="00EC3464">
              <w:t xml:space="preserve"> stanovanj, </w:t>
            </w:r>
            <w:r w:rsidRPr="00EC3464">
              <w:rPr>
                <w:b/>
                <w:i/>
              </w:rPr>
              <w:t>izobraževanjem</w:t>
            </w:r>
            <w:r w:rsidRPr="00EC3464">
              <w:t xml:space="preserve"> in </w:t>
            </w:r>
            <w:r w:rsidRPr="00EC3464">
              <w:rPr>
                <w:b/>
                <w:i/>
              </w:rPr>
              <w:t>spretnostmi, kazalniki, ki jih je treba še posebej pozorno spremljati</w:t>
            </w:r>
            <w:r w:rsidRPr="00EC3464">
              <w:t>;</w:t>
            </w:r>
          </w:p>
        </w:tc>
      </w:tr>
    </w:tbl>
    <w:p w14:paraId="67E0246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CE0C47B" w14:textId="77777777" w:rsidR="00E602CD" w:rsidRPr="00EC3464" w:rsidRDefault="00E602CD" w:rsidP="00E602CD">
      <w:r w:rsidRPr="00EC3464">
        <w:rPr>
          <w:rStyle w:val="HideTWBExt"/>
        </w:rPr>
        <w:t>&lt;/Amend&gt;</w:t>
      </w:r>
    </w:p>
    <w:p w14:paraId="75DE665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259</w:t>
      </w:r>
      <w:r w:rsidRPr="00EC3464">
        <w:rPr>
          <w:rStyle w:val="HideTWBExt"/>
          <w:b w:val="0"/>
        </w:rPr>
        <w:t>&lt;/NumAm&gt;</w:t>
      </w:r>
    </w:p>
    <w:p w14:paraId="700918A1" w14:textId="77777777" w:rsidR="00E602CD" w:rsidRPr="00EC3464" w:rsidRDefault="00E602CD" w:rsidP="00E602CD">
      <w:pPr>
        <w:pStyle w:val="NormalBold"/>
      </w:pPr>
      <w:r w:rsidRPr="00EC3464">
        <w:rPr>
          <w:rStyle w:val="HideTWBExt"/>
          <w:b w:val="0"/>
        </w:rPr>
        <w:t>&lt;RepeatBlock-By&gt;&lt;Members&gt;</w:t>
      </w:r>
      <w:r w:rsidRPr="00EC3464">
        <w:t>Miriam Lexmann</w:t>
      </w:r>
      <w:r w:rsidRPr="00EC3464">
        <w:rPr>
          <w:rStyle w:val="HideTWBExt"/>
          <w:b w:val="0"/>
        </w:rPr>
        <w:t>&lt;/Members&gt;</w:t>
      </w:r>
    </w:p>
    <w:p w14:paraId="2802D09A" w14:textId="77777777" w:rsidR="00E602CD" w:rsidRPr="00EC3464" w:rsidRDefault="00E602CD" w:rsidP="00E602CD">
      <w:pPr>
        <w:pStyle w:val="NormalBold"/>
      </w:pPr>
      <w:r w:rsidRPr="00EC3464">
        <w:rPr>
          <w:rStyle w:val="HideTWBExt"/>
          <w:b w:val="0"/>
        </w:rPr>
        <w:t>&lt;/RepeatBlock-By&gt;</w:t>
      </w:r>
    </w:p>
    <w:p w14:paraId="0F095E0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5689086"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DE7E2A1" w14:textId="77777777" w:rsidTr="00557025">
        <w:trPr>
          <w:trHeight w:hRule="exact" w:val="240"/>
          <w:jc w:val="center"/>
        </w:trPr>
        <w:tc>
          <w:tcPr>
            <w:tcW w:w="9752" w:type="dxa"/>
            <w:gridSpan w:val="2"/>
            <w:tcBorders>
              <w:top w:val="nil"/>
              <w:left w:val="nil"/>
              <w:bottom w:val="nil"/>
              <w:right w:val="nil"/>
            </w:tcBorders>
          </w:tcPr>
          <w:p w14:paraId="477D530D" w14:textId="77777777" w:rsidR="00E602CD" w:rsidRPr="00EC3464" w:rsidRDefault="00E602CD" w:rsidP="00557025"/>
        </w:tc>
      </w:tr>
      <w:tr w:rsidR="00626753" w:rsidRPr="00EC3464" w14:paraId="084EAF97" w14:textId="77777777" w:rsidTr="00557025">
        <w:trPr>
          <w:trHeight w:val="240"/>
          <w:jc w:val="center"/>
        </w:trPr>
        <w:tc>
          <w:tcPr>
            <w:tcW w:w="4876" w:type="dxa"/>
            <w:tcBorders>
              <w:top w:val="nil"/>
              <w:left w:val="nil"/>
              <w:bottom w:val="nil"/>
              <w:right w:val="nil"/>
            </w:tcBorders>
          </w:tcPr>
          <w:p w14:paraId="33EE0A3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E0A9DA5" w14:textId="77777777" w:rsidR="00E602CD" w:rsidRPr="00EC3464" w:rsidRDefault="00E602CD" w:rsidP="00557025">
            <w:pPr>
              <w:pStyle w:val="AmColumnHeading"/>
            </w:pPr>
            <w:r w:rsidRPr="00EC3464">
              <w:t>Predlog spremembe</w:t>
            </w:r>
          </w:p>
        </w:tc>
      </w:tr>
      <w:tr w:rsidR="00626753" w:rsidRPr="00EC3464" w14:paraId="3EDD2E67" w14:textId="77777777" w:rsidTr="00557025">
        <w:trPr>
          <w:jc w:val="center"/>
        </w:trPr>
        <w:tc>
          <w:tcPr>
            <w:tcW w:w="4876" w:type="dxa"/>
            <w:tcBorders>
              <w:top w:val="nil"/>
              <w:left w:val="nil"/>
              <w:bottom w:val="nil"/>
              <w:right w:val="nil"/>
            </w:tcBorders>
          </w:tcPr>
          <w:p w14:paraId="4DB2F5DE"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w:t>
            </w:r>
            <w:r w:rsidRPr="00EC3464">
              <w:rPr>
                <w:b/>
                <w:i/>
              </w:rPr>
              <w:t>ocenjevalni okvir</w:t>
            </w:r>
            <w:r w:rsidRPr="00EC3464">
              <w:t xml:space="preserve"> evropskega semestra kot del svoje strategije za medgeneracijsko pravičnost </w:t>
            </w:r>
            <w:r w:rsidRPr="00EC3464">
              <w:rPr>
                <w:b/>
                <w:i/>
              </w:rPr>
              <w:t>vključi kazalnike o dobrobiti mladih</w:t>
            </w:r>
            <w:r w:rsidRPr="00EC3464">
              <w:t xml:space="preserve">, </w:t>
            </w:r>
            <w:r w:rsidRPr="00EC3464">
              <w:rPr>
                <w:b/>
                <w:i/>
              </w:rPr>
              <w:t>dostopu</w:t>
            </w:r>
            <w:r w:rsidRPr="00EC3464">
              <w:t xml:space="preserve"> do kakovostnih delovnih mest, </w:t>
            </w:r>
            <w:r w:rsidRPr="00EC3464">
              <w:rPr>
                <w:b/>
                <w:i/>
              </w:rPr>
              <w:t>cenovni dostopnosti</w:t>
            </w:r>
            <w:r w:rsidRPr="00EC3464">
              <w:t xml:space="preserve"> stanovanj, </w:t>
            </w:r>
            <w:r w:rsidRPr="00EC3464">
              <w:rPr>
                <w:b/>
                <w:i/>
              </w:rPr>
              <w:t>izobraževanju ter znanjih</w:t>
            </w:r>
            <w:r w:rsidRPr="00EC3464">
              <w:t xml:space="preserve"> in </w:t>
            </w:r>
            <w:r w:rsidRPr="00EC3464">
              <w:rPr>
                <w:b/>
                <w:i/>
              </w:rPr>
              <w:t>spretnostih</w:t>
            </w:r>
            <w:r w:rsidRPr="00EC3464">
              <w:t xml:space="preserve"> ter sistematično oceni dolgoročne učinke fiskalnih in reformnih priporočil;</w:t>
            </w:r>
          </w:p>
        </w:tc>
        <w:tc>
          <w:tcPr>
            <w:tcW w:w="4876" w:type="dxa"/>
            <w:tcBorders>
              <w:top w:val="nil"/>
              <w:left w:val="nil"/>
              <w:bottom w:val="nil"/>
              <w:right w:val="nil"/>
            </w:tcBorders>
          </w:tcPr>
          <w:p w14:paraId="658F2076"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w:t>
            </w:r>
            <w:r w:rsidRPr="00EC3464">
              <w:rPr>
                <w:b/>
                <w:i/>
              </w:rPr>
              <w:t>ocenjevalnem okviru</w:t>
            </w:r>
            <w:r w:rsidRPr="00EC3464">
              <w:t xml:space="preserve"> evropskega semestra kot del svoje strategije za medgeneracijsko pravičnost </w:t>
            </w:r>
            <w:r w:rsidRPr="00EC3464">
              <w:rPr>
                <w:b/>
                <w:i/>
              </w:rPr>
              <w:t>pozorno spremlja dobrobit mladih, dobrobit družin</w:t>
            </w:r>
            <w:r w:rsidRPr="00EC3464">
              <w:t xml:space="preserve">, </w:t>
            </w:r>
            <w:r w:rsidRPr="00EC3464">
              <w:rPr>
                <w:b/>
                <w:i/>
              </w:rPr>
              <w:t>dostop</w:t>
            </w:r>
            <w:r w:rsidRPr="00EC3464">
              <w:t xml:space="preserve"> do kakovostnih delovnih mest, </w:t>
            </w:r>
            <w:r w:rsidRPr="00EC3464">
              <w:rPr>
                <w:b/>
                <w:i/>
              </w:rPr>
              <w:t>cenovno dostopnost</w:t>
            </w:r>
            <w:r w:rsidRPr="00EC3464">
              <w:t xml:space="preserve"> stanovanj, </w:t>
            </w:r>
            <w:r w:rsidRPr="00EC3464">
              <w:rPr>
                <w:b/>
                <w:i/>
              </w:rPr>
              <w:t>izobraževanje</w:t>
            </w:r>
            <w:r w:rsidRPr="00EC3464">
              <w:t xml:space="preserve"> in </w:t>
            </w:r>
            <w:r w:rsidRPr="00EC3464">
              <w:rPr>
                <w:b/>
                <w:i/>
              </w:rPr>
              <w:t>spretnosti</w:t>
            </w:r>
            <w:r w:rsidRPr="00EC3464">
              <w:t xml:space="preserve"> ter sistematično oceni dolgoročne učinke fiskalnih in reformnih priporočil;</w:t>
            </w:r>
          </w:p>
        </w:tc>
      </w:tr>
    </w:tbl>
    <w:p w14:paraId="4649EF9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D7993AE" w14:textId="77777777" w:rsidR="00E602CD" w:rsidRPr="00EC3464" w:rsidRDefault="00E602CD" w:rsidP="00E602CD">
      <w:r w:rsidRPr="00EC3464">
        <w:rPr>
          <w:rStyle w:val="HideTWBExt"/>
        </w:rPr>
        <w:t>&lt;/Amend&gt;</w:t>
      </w:r>
    </w:p>
    <w:p w14:paraId="5C233E8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260</w:t>
      </w:r>
      <w:r w:rsidRPr="00EC3464">
        <w:rPr>
          <w:rStyle w:val="HideTWBExt"/>
          <w:b w:val="0"/>
        </w:rPr>
        <w:t>&lt;/NumAm&gt;</w:t>
      </w:r>
    </w:p>
    <w:p w14:paraId="4F234D83"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8616D77" w14:textId="77777777" w:rsidR="00E602CD" w:rsidRPr="00EC3464" w:rsidRDefault="00E602CD" w:rsidP="00E602CD">
      <w:pPr>
        <w:pStyle w:val="NormalBold"/>
      </w:pPr>
      <w:r w:rsidRPr="00EC3464">
        <w:rPr>
          <w:rStyle w:val="HideTWBExt"/>
          <w:b w:val="0"/>
        </w:rPr>
        <w:t>&lt;/RepeatBlock-By&gt;</w:t>
      </w:r>
    </w:p>
    <w:p w14:paraId="6CB11DA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1CBB568" w14:textId="77777777" w:rsidR="00E602CD" w:rsidRPr="00EC3464" w:rsidRDefault="00E602CD" w:rsidP="00E602CD">
      <w:pPr>
        <w:pStyle w:val="NormalBold"/>
      </w:pPr>
      <w:r w:rsidRPr="00EC3464">
        <w:rPr>
          <w:rStyle w:val="HideTWBExt"/>
          <w:b w:val="0"/>
        </w:rPr>
        <w:t>&lt;Article&gt;</w:t>
      </w:r>
      <w:r w:rsidRPr="00EC3464">
        <w:t>Odstavek 8</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A0E612F" w14:textId="77777777" w:rsidTr="00557025">
        <w:trPr>
          <w:trHeight w:hRule="exact" w:val="240"/>
          <w:jc w:val="center"/>
        </w:trPr>
        <w:tc>
          <w:tcPr>
            <w:tcW w:w="9752" w:type="dxa"/>
            <w:gridSpan w:val="2"/>
            <w:tcBorders>
              <w:top w:val="nil"/>
              <w:left w:val="nil"/>
              <w:bottom w:val="nil"/>
              <w:right w:val="nil"/>
            </w:tcBorders>
          </w:tcPr>
          <w:p w14:paraId="5EFB4EE4" w14:textId="77777777" w:rsidR="00E602CD" w:rsidRPr="00EC3464" w:rsidRDefault="00E602CD" w:rsidP="00557025"/>
        </w:tc>
      </w:tr>
      <w:tr w:rsidR="00626753" w:rsidRPr="00EC3464" w14:paraId="7D2ADA94" w14:textId="77777777" w:rsidTr="00557025">
        <w:trPr>
          <w:trHeight w:val="240"/>
          <w:jc w:val="center"/>
        </w:trPr>
        <w:tc>
          <w:tcPr>
            <w:tcW w:w="4876" w:type="dxa"/>
            <w:tcBorders>
              <w:top w:val="nil"/>
              <w:left w:val="nil"/>
              <w:bottom w:val="nil"/>
              <w:right w:val="nil"/>
            </w:tcBorders>
          </w:tcPr>
          <w:p w14:paraId="44B3388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A8CF8A0" w14:textId="77777777" w:rsidR="00E602CD" w:rsidRPr="00EC3464" w:rsidRDefault="00E602CD" w:rsidP="00557025">
            <w:pPr>
              <w:pStyle w:val="AmColumnHeading"/>
            </w:pPr>
            <w:r w:rsidRPr="00EC3464">
              <w:t>Predlog spremembe</w:t>
            </w:r>
          </w:p>
        </w:tc>
      </w:tr>
      <w:tr w:rsidR="00626753" w:rsidRPr="00EC3464" w14:paraId="63CEE032" w14:textId="77777777" w:rsidTr="00557025">
        <w:trPr>
          <w:jc w:val="center"/>
        </w:trPr>
        <w:tc>
          <w:tcPr>
            <w:tcW w:w="4876" w:type="dxa"/>
            <w:tcBorders>
              <w:top w:val="nil"/>
              <w:left w:val="nil"/>
              <w:bottom w:val="nil"/>
              <w:right w:val="nil"/>
            </w:tcBorders>
          </w:tcPr>
          <w:p w14:paraId="70105267"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ter </w:t>
            </w:r>
            <w:r w:rsidRPr="00EC3464">
              <w:rPr>
                <w:b/>
                <w:i/>
              </w:rPr>
              <w:t>sistematično</w:t>
            </w:r>
            <w:r w:rsidRPr="00EC3464">
              <w:t xml:space="preserve"> oceni dolgoročne učinke fiskalnih in reformnih priporočil;</w:t>
            </w:r>
          </w:p>
        </w:tc>
        <w:tc>
          <w:tcPr>
            <w:tcW w:w="4876" w:type="dxa"/>
            <w:tcBorders>
              <w:top w:val="nil"/>
              <w:left w:val="nil"/>
              <w:bottom w:val="nil"/>
              <w:right w:val="nil"/>
            </w:tcBorders>
          </w:tcPr>
          <w:p w14:paraId="3D363653" w14:textId="77777777" w:rsidR="00E602CD" w:rsidRPr="00EC3464" w:rsidRDefault="00E602CD" w:rsidP="00557025">
            <w:pPr>
              <w:pStyle w:val="Normal6a"/>
            </w:pPr>
            <w:r w:rsidRPr="00EC3464">
              <w:t>8.</w:t>
            </w:r>
            <w:r w:rsidRPr="00EC3464">
              <w:tab/>
              <w:t xml:space="preserve">poudarja, da mora medgeneracijska pravičnost postati strukturni element evropskega semestra; poziva Komisijo, naj v ocenjevalni okvir evropskega semestra kot del svoje strategije za medgeneracijsko pravičnost vključi kazalnike o dobrobiti mladih, dostopu do kakovostnih delovnih mest, cenovni dostopnosti stanovanj, izobraževanju ter znanjih in spretnostih ter oceni dolgoročne </w:t>
            </w:r>
            <w:r w:rsidRPr="00EC3464">
              <w:rPr>
                <w:b/>
                <w:i/>
              </w:rPr>
              <w:t>in porazdelitvene</w:t>
            </w:r>
            <w:r w:rsidRPr="00EC3464">
              <w:t xml:space="preserve"> učinke fiskalnih in reformnih priporočil;</w:t>
            </w:r>
          </w:p>
        </w:tc>
      </w:tr>
    </w:tbl>
    <w:p w14:paraId="127BDA6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47634AD" w14:textId="77777777" w:rsidR="00E602CD" w:rsidRPr="00EC3464" w:rsidRDefault="00E602CD" w:rsidP="00E602CD">
      <w:r w:rsidRPr="00EC3464">
        <w:rPr>
          <w:rStyle w:val="HideTWBExt"/>
        </w:rPr>
        <w:t>&lt;/Amend&gt;</w:t>
      </w:r>
    </w:p>
    <w:p w14:paraId="35CF9E7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261</w:t>
      </w:r>
      <w:r w:rsidRPr="00EC3464">
        <w:rPr>
          <w:rStyle w:val="HideTWBExt"/>
          <w:b w:val="0"/>
        </w:rPr>
        <w:t>&lt;/NumAm&gt;</w:t>
      </w:r>
    </w:p>
    <w:p w14:paraId="78FF68B0"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796014E1" w14:textId="77777777" w:rsidR="00E602CD" w:rsidRPr="00EC3464" w:rsidRDefault="00E602CD" w:rsidP="00E602CD">
      <w:pPr>
        <w:pStyle w:val="NormalBold"/>
      </w:pPr>
      <w:r w:rsidRPr="00EC3464">
        <w:rPr>
          <w:rStyle w:val="HideTWBExt"/>
          <w:b w:val="0"/>
        </w:rPr>
        <w:t>&lt;/RepeatBlock-By&gt;</w:t>
      </w:r>
    </w:p>
    <w:p w14:paraId="760E002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228170F" w14:textId="77777777" w:rsidR="00E602CD" w:rsidRPr="00EC3464" w:rsidRDefault="00E602CD" w:rsidP="00E602CD">
      <w:pPr>
        <w:pStyle w:val="NormalBold"/>
      </w:pPr>
      <w:r w:rsidRPr="00EC3464">
        <w:rPr>
          <w:rStyle w:val="HideTWBExt"/>
          <w:b w:val="0"/>
        </w:rPr>
        <w:t>&lt;Article&gt;</w:t>
      </w:r>
      <w:r w:rsidRPr="00EC3464">
        <w:t>Odstavek 8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BE5446D" w14:textId="77777777" w:rsidTr="00557025">
        <w:trPr>
          <w:trHeight w:hRule="exact" w:val="240"/>
          <w:jc w:val="center"/>
        </w:trPr>
        <w:tc>
          <w:tcPr>
            <w:tcW w:w="9752" w:type="dxa"/>
            <w:gridSpan w:val="2"/>
            <w:tcBorders>
              <w:top w:val="nil"/>
              <w:left w:val="nil"/>
              <w:bottom w:val="nil"/>
              <w:right w:val="nil"/>
            </w:tcBorders>
          </w:tcPr>
          <w:p w14:paraId="270953EC" w14:textId="77777777" w:rsidR="00E602CD" w:rsidRPr="00EC3464" w:rsidRDefault="00E602CD" w:rsidP="00557025"/>
        </w:tc>
      </w:tr>
      <w:tr w:rsidR="00626753" w:rsidRPr="00EC3464" w14:paraId="3BAA95B5" w14:textId="77777777" w:rsidTr="00557025">
        <w:trPr>
          <w:trHeight w:val="240"/>
          <w:jc w:val="center"/>
        </w:trPr>
        <w:tc>
          <w:tcPr>
            <w:tcW w:w="4876" w:type="dxa"/>
            <w:tcBorders>
              <w:top w:val="nil"/>
              <w:left w:val="nil"/>
              <w:bottom w:val="nil"/>
              <w:right w:val="nil"/>
            </w:tcBorders>
          </w:tcPr>
          <w:p w14:paraId="157ECC3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C6CF973" w14:textId="77777777" w:rsidR="00E602CD" w:rsidRPr="00EC3464" w:rsidRDefault="00E602CD" w:rsidP="00557025">
            <w:pPr>
              <w:pStyle w:val="AmColumnHeading"/>
            </w:pPr>
            <w:r w:rsidRPr="00EC3464">
              <w:t>Predlog spremembe</w:t>
            </w:r>
          </w:p>
        </w:tc>
      </w:tr>
      <w:tr w:rsidR="00626753" w:rsidRPr="00EC3464" w14:paraId="4D25BEB2" w14:textId="77777777" w:rsidTr="00557025">
        <w:trPr>
          <w:jc w:val="center"/>
        </w:trPr>
        <w:tc>
          <w:tcPr>
            <w:tcW w:w="4876" w:type="dxa"/>
            <w:tcBorders>
              <w:top w:val="nil"/>
              <w:left w:val="nil"/>
              <w:bottom w:val="nil"/>
              <w:right w:val="nil"/>
            </w:tcBorders>
          </w:tcPr>
          <w:p w14:paraId="1A3E0DEF" w14:textId="77777777" w:rsidR="00E602CD" w:rsidRPr="00EC3464" w:rsidRDefault="00E602CD" w:rsidP="00557025">
            <w:pPr>
              <w:pStyle w:val="Normal6a"/>
            </w:pPr>
          </w:p>
        </w:tc>
        <w:tc>
          <w:tcPr>
            <w:tcW w:w="4876" w:type="dxa"/>
            <w:tcBorders>
              <w:top w:val="nil"/>
              <w:left w:val="nil"/>
              <w:bottom w:val="nil"/>
              <w:right w:val="nil"/>
            </w:tcBorders>
          </w:tcPr>
          <w:p w14:paraId="59A940BF" w14:textId="649242EE" w:rsidR="00E602CD" w:rsidRPr="00EC3464" w:rsidRDefault="00E602CD" w:rsidP="00557025">
            <w:pPr>
              <w:pStyle w:val="Normal6a"/>
            </w:pPr>
            <w:r w:rsidRPr="00EC3464">
              <w:rPr>
                <w:b/>
                <w:i/>
              </w:rPr>
              <w:t>8a.</w:t>
            </w:r>
            <w:r w:rsidRPr="00EC3464">
              <w:tab/>
            </w:r>
            <w:r w:rsidRPr="00EC3464">
              <w:rPr>
                <w:b/>
                <w:i/>
              </w:rPr>
              <w:t xml:space="preserve">poudarja, da je treba v evropski semester bolje vključiti demografsko preobrazbo in daljšo življenjsko dobo; poziva Komisijo, naj se v okviru svoje strategije za medgeneracijsko pravičnost in prihodnjih ukrepov odzove na ta premik s spodbujanjem in varovanjem pravic starejših oseb s pristopom, ki temelji na človekovih pravicah, zagotavljanjem zaščite pred starostno diskriminacijo, podpiranjem njihove aktivne udeležbe na vseh področjih življenja, spodbujanjem pozitivnih politik zaposlovanja in dostopa do poklicnega usposabljanja ne glede na starost, zagotavljanjem ustreznih dohodkov in pokojnin s posebnim poudarkom na ženskah ter izboljšanjem kakovosti in dostopnosti zdravstvenih storitev in storitev oskrbe; </w:t>
            </w:r>
            <w:r w:rsidR="00DB5B58" w:rsidRPr="00EC3464">
              <w:rPr>
                <w:b/>
                <w:i/>
              </w:rPr>
              <w:t>meni, da bi bilo treba v priporočilih za posamezne države spodbujati pokojnine, ki zagotavljajo dostojno življenje, dobro počutje in kakovostno ter cenovno dostopno zdravstveno varstvo, spodbujanje zdravja in preventivo za vse</w:t>
            </w:r>
            <w:r w:rsidRPr="00EC3464">
              <w:rPr>
                <w:b/>
                <w:i/>
              </w:rPr>
              <w:t>;</w:t>
            </w:r>
          </w:p>
        </w:tc>
      </w:tr>
    </w:tbl>
    <w:p w14:paraId="3C118E4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88CFF6F" w14:textId="77777777" w:rsidR="00E602CD" w:rsidRPr="00EC3464" w:rsidRDefault="00E602CD" w:rsidP="00E602CD">
      <w:r w:rsidRPr="00EC3464">
        <w:rPr>
          <w:rStyle w:val="HideTWBExt"/>
        </w:rPr>
        <w:t>&lt;/Amend&gt;</w:t>
      </w:r>
    </w:p>
    <w:p w14:paraId="2430088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262</w:t>
      </w:r>
      <w:r w:rsidRPr="00EC3464">
        <w:rPr>
          <w:rStyle w:val="HideTWBExt"/>
          <w:b w:val="0"/>
        </w:rPr>
        <w:t>&lt;/NumAm&gt;</w:t>
      </w:r>
    </w:p>
    <w:p w14:paraId="61C446FC"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1E41BDF" w14:textId="77777777" w:rsidR="00E602CD" w:rsidRPr="00EC3464" w:rsidRDefault="00E602CD" w:rsidP="00E602CD">
      <w:pPr>
        <w:pStyle w:val="NormalBold"/>
      </w:pPr>
      <w:r w:rsidRPr="00EC3464">
        <w:rPr>
          <w:rStyle w:val="HideTWBExt"/>
          <w:b w:val="0"/>
        </w:rPr>
        <w:t>&lt;/RepeatBlock-By&gt;</w:t>
      </w:r>
    </w:p>
    <w:p w14:paraId="670E0A2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0A9948D" w14:textId="77777777" w:rsidR="00E602CD" w:rsidRPr="00EC3464" w:rsidRDefault="00E602CD" w:rsidP="00E602CD">
      <w:pPr>
        <w:pStyle w:val="NormalBold"/>
      </w:pPr>
      <w:r w:rsidRPr="00EC3464">
        <w:rPr>
          <w:rStyle w:val="HideTWBExt"/>
          <w:b w:val="0"/>
        </w:rPr>
        <w:t>&lt;Article&gt;</w:t>
      </w:r>
      <w:r w:rsidRPr="00EC3464">
        <w:t>Odstavek 8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42F84B3" w14:textId="77777777" w:rsidTr="00557025">
        <w:trPr>
          <w:trHeight w:hRule="exact" w:val="240"/>
          <w:jc w:val="center"/>
        </w:trPr>
        <w:tc>
          <w:tcPr>
            <w:tcW w:w="9752" w:type="dxa"/>
            <w:gridSpan w:val="2"/>
            <w:tcBorders>
              <w:top w:val="nil"/>
              <w:left w:val="nil"/>
              <w:bottom w:val="nil"/>
              <w:right w:val="nil"/>
            </w:tcBorders>
          </w:tcPr>
          <w:p w14:paraId="24B4B925" w14:textId="77777777" w:rsidR="00E602CD" w:rsidRPr="00EC3464" w:rsidRDefault="00E602CD" w:rsidP="00557025"/>
        </w:tc>
      </w:tr>
      <w:tr w:rsidR="00626753" w:rsidRPr="00EC3464" w14:paraId="2F2144B0" w14:textId="77777777" w:rsidTr="00557025">
        <w:trPr>
          <w:trHeight w:val="240"/>
          <w:jc w:val="center"/>
        </w:trPr>
        <w:tc>
          <w:tcPr>
            <w:tcW w:w="4876" w:type="dxa"/>
            <w:tcBorders>
              <w:top w:val="nil"/>
              <w:left w:val="nil"/>
              <w:bottom w:val="nil"/>
              <w:right w:val="nil"/>
            </w:tcBorders>
          </w:tcPr>
          <w:p w14:paraId="6E02B31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89CB6E4" w14:textId="77777777" w:rsidR="00E602CD" w:rsidRPr="00EC3464" w:rsidRDefault="00E602CD" w:rsidP="00557025">
            <w:pPr>
              <w:pStyle w:val="AmColumnHeading"/>
            </w:pPr>
            <w:r w:rsidRPr="00EC3464">
              <w:t>Predlog spremembe</w:t>
            </w:r>
          </w:p>
        </w:tc>
      </w:tr>
      <w:tr w:rsidR="00626753" w:rsidRPr="00EC3464" w14:paraId="037626E4" w14:textId="77777777" w:rsidTr="00557025">
        <w:trPr>
          <w:jc w:val="center"/>
        </w:trPr>
        <w:tc>
          <w:tcPr>
            <w:tcW w:w="4876" w:type="dxa"/>
            <w:tcBorders>
              <w:top w:val="nil"/>
              <w:left w:val="nil"/>
              <w:bottom w:val="nil"/>
              <w:right w:val="nil"/>
            </w:tcBorders>
          </w:tcPr>
          <w:p w14:paraId="2A54D128" w14:textId="77777777" w:rsidR="00E602CD" w:rsidRPr="00EC3464" w:rsidRDefault="00E602CD" w:rsidP="00557025">
            <w:pPr>
              <w:pStyle w:val="Normal6a"/>
            </w:pPr>
          </w:p>
        </w:tc>
        <w:tc>
          <w:tcPr>
            <w:tcW w:w="4876" w:type="dxa"/>
            <w:tcBorders>
              <w:top w:val="nil"/>
              <w:left w:val="nil"/>
              <w:bottom w:val="nil"/>
              <w:right w:val="nil"/>
            </w:tcBorders>
          </w:tcPr>
          <w:p w14:paraId="12E8AE5F" w14:textId="412A4387" w:rsidR="00E602CD" w:rsidRPr="00EC3464" w:rsidRDefault="00E602CD" w:rsidP="00557025">
            <w:pPr>
              <w:pStyle w:val="Normal6a"/>
            </w:pPr>
            <w:r w:rsidRPr="00EC3464">
              <w:rPr>
                <w:b/>
                <w:i/>
              </w:rPr>
              <w:t>8a.</w:t>
            </w:r>
            <w:r w:rsidRPr="00EC3464">
              <w:tab/>
            </w:r>
            <w:r w:rsidRPr="00EC3464">
              <w:rPr>
                <w:b/>
                <w:i/>
              </w:rPr>
              <w:t xml:space="preserve">obžaluje, da še vedno obstajajo razlike v plačah, pokojninah in zaposlovanju med spoloma, ki utrjujejo neenakosti med spoloma ter ovirajo rast in konkurenčnost EU; </w:t>
            </w:r>
            <w:r w:rsidR="00DB5B58" w:rsidRPr="00EC3464">
              <w:rPr>
                <w:b/>
                <w:i/>
              </w:rPr>
              <w:t>poudarja, da morajo države članice bolje podpirati enakost spolov in vključevanje žensk na trg dela z zagotavljanjem enakega plačila za enako delo in ciljno usmerjenimi politikami, kot so usposabljanje v strateških in razvojnih sektorjih, izboljšano zagotavljanje cenovno dostopnih storitev oskrbe in ciljno usmerjene gospodarske reforme</w:t>
            </w:r>
            <w:r w:rsidRPr="00EC3464">
              <w:rPr>
                <w:b/>
                <w:i/>
              </w:rPr>
              <w:t>;</w:t>
            </w:r>
          </w:p>
        </w:tc>
      </w:tr>
    </w:tbl>
    <w:p w14:paraId="66BEAB0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BB42035" w14:textId="77777777" w:rsidR="00E602CD" w:rsidRPr="00EC3464" w:rsidRDefault="00E602CD" w:rsidP="00E602CD">
      <w:r w:rsidRPr="00EC3464">
        <w:rPr>
          <w:rStyle w:val="HideTWBExt"/>
        </w:rPr>
        <w:t>&lt;/Amend&gt;</w:t>
      </w:r>
    </w:p>
    <w:p w14:paraId="084463F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263</w:t>
      </w:r>
      <w:r w:rsidRPr="00EC3464">
        <w:rPr>
          <w:rStyle w:val="HideTWBExt"/>
          <w:b w:val="0"/>
        </w:rPr>
        <w:t>&lt;/NumAm&gt;</w:t>
      </w:r>
    </w:p>
    <w:p w14:paraId="42BC35AD"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49640F1B" w14:textId="77777777" w:rsidR="00E602CD" w:rsidRPr="00EC3464" w:rsidRDefault="00E602CD" w:rsidP="00E602CD">
      <w:pPr>
        <w:pStyle w:val="NormalBold"/>
      </w:pPr>
      <w:r w:rsidRPr="00EC3464">
        <w:rPr>
          <w:rStyle w:val="HideTWBExt"/>
          <w:b w:val="0"/>
        </w:rPr>
        <w:t>&lt;/RepeatBlock-By&gt;</w:t>
      </w:r>
    </w:p>
    <w:p w14:paraId="1EA44FC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096793D" w14:textId="77777777" w:rsidR="00E602CD" w:rsidRPr="00EC3464" w:rsidRDefault="00E602CD" w:rsidP="00E602CD">
      <w:pPr>
        <w:pStyle w:val="NormalBold"/>
      </w:pPr>
      <w:r w:rsidRPr="00EC3464">
        <w:rPr>
          <w:rStyle w:val="HideTWBExt"/>
          <w:b w:val="0"/>
        </w:rPr>
        <w:t>&lt;Article&gt;</w:t>
      </w:r>
      <w:r w:rsidRPr="00EC3464">
        <w:t>Odstavek 8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849AEEB" w14:textId="77777777" w:rsidTr="00557025">
        <w:trPr>
          <w:trHeight w:hRule="exact" w:val="240"/>
          <w:jc w:val="center"/>
        </w:trPr>
        <w:tc>
          <w:tcPr>
            <w:tcW w:w="9752" w:type="dxa"/>
            <w:gridSpan w:val="2"/>
            <w:tcBorders>
              <w:top w:val="nil"/>
              <w:left w:val="nil"/>
              <w:bottom w:val="nil"/>
              <w:right w:val="nil"/>
            </w:tcBorders>
          </w:tcPr>
          <w:p w14:paraId="47B5E61D" w14:textId="77777777" w:rsidR="00E602CD" w:rsidRPr="00EC3464" w:rsidRDefault="00E602CD" w:rsidP="00557025"/>
        </w:tc>
      </w:tr>
      <w:tr w:rsidR="00626753" w:rsidRPr="00EC3464" w14:paraId="4C93FE3B" w14:textId="77777777" w:rsidTr="00557025">
        <w:trPr>
          <w:trHeight w:val="240"/>
          <w:jc w:val="center"/>
        </w:trPr>
        <w:tc>
          <w:tcPr>
            <w:tcW w:w="4876" w:type="dxa"/>
            <w:tcBorders>
              <w:top w:val="nil"/>
              <w:left w:val="nil"/>
              <w:bottom w:val="nil"/>
              <w:right w:val="nil"/>
            </w:tcBorders>
          </w:tcPr>
          <w:p w14:paraId="2DC832A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44D17B9" w14:textId="77777777" w:rsidR="00E602CD" w:rsidRPr="00EC3464" w:rsidRDefault="00E602CD" w:rsidP="00557025">
            <w:pPr>
              <w:pStyle w:val="AmColumnHeading"/>
            </w:pPr>
            <w:r w:rsidRPr="00EC3464">
              <w:t>Predlog spremembe</w:t>
            </w:r>
          </w:p>
        </w:tc>
      </w:tr>
      <w:tr w:rsidR="00626753" w:rsidRPr="00EC3464" w14:paraId="61985785" w14:textId="77777777" w:rsidTr="00557025">
        <w:trPr>
          <w:jc w:val="center"/>
        </w:trPr>
        <w:tc>
          <w:tcPr>
            <w:tcW w:w="4876" w:type="dxa"/>
            <w:tcBorders>
              <w:top w:val="nil"/>
              <w:left w:val="nil"/>
              <w:bottom w:val="nil"/>
              <w:right w:val="nil"/>
            </w:tcBorders>
          </w:tcPr>
          <w:p w14:paraId="648CF82B" w14:textId="77777777" w:rsidR="00E602CD" w:rsidRPr="00EC3464" w:rsidRDefault="00E602CD" w:rsidP="00557025">
            <w:pPr>
              <w:pStyle w:val="Normal6a"/>
            </w:pPr>
          </w:p>
        </w:tc>
        <w:tc>
          <w:tcPr>
            <w:tcW w:w="4876" w:type="dxa"/>
            <w:tcBorders>
              <w:top w:val="nil"/>
              <w:left w:val="nil"/>
              <w:bottom w:val="nil"/>
              <w:right w:val="nil"/>
            </w:tcBorders>
          </w:tcPr>
          <w:p w14:paraId="0F19888E" w14:textId="77777777" w:rsidR="00E602CD" w:rsidRPr="00EC3464" w:rsidRDefault="00E602CD" w:rsidP="00557025">
            <w:pPr>
              <w:pStyle w:val="Normal6a"/>
            </w:pPr>
            <w:r w:rsidRPr="00EC3464">
              <w:rPr>
                <w:b/>
                <w:i/>
              </w:rPr>
              <w:t>8a.</w:t>
            </w:r>
            <w:r w:rsidRPr="00EC3464">
              <w:tab/>
            </w:r>
            <w:r w:rsidRPr="00EC3464">
              <w:rPr>
                <w:b/>
                <w:i/>
              </w:rPr>
              <w:t>poudarja, da je treba medgeneracijsko pravičnost spodbujati kot ključno strukturno načelo; poudarja pomen zagotavljanja dobrobiti mladih in starejših, dostopa do kakovostnih delovnih mest in ohranjanja zaposlitve, cenovne dostopnosti stanovanj in energije ter vključujočega izobraževanja za vse, vključno z invalidi, ob popolnem spoštovanju pristojnosti in prednostnih nalog držav članic;</w:t>
            </w:r>
          </w:p>
        </w:tc>
      </w:tr>
    </w:tbl>
    <w:p w14:paraId="2C62826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A317146" w14:textId="77777777" w:rsidR="00E602CD" w:rsidRPr="00EC3464" w:rsidRDefault="00E602CD" w:rsidP="00E602CD">
      <w:r w:rsidRPr="00EC3464">
        <w:rPr>
          <w:rStyle w:val="HideTWBExt"/>
        </w:rPr>
        <w:t>&lt;/Amend&gt;</w:t>
      </w:r>
    </w:p>
    <w:p w14:paraId="35D36BB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264</w:t>
      </w:r>
      <w:r w:rsidRPr="00EC3464">
        <w:rPr>
          <w:rStyle w:val="HideTWBExt"/>
          <w:b w:val="0"/>
        </w:rPr>
        <w:t>&lt;/NumAm&gt;</w:t>
      </w:r>
    </w:p>
    <w:p w14:paraId="0AD70FF0"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778B2B39" w14:textId="77777777" w:rsidR="00E602CD" w:rsidRPr="00EC3464" w:rsidRDefault="00E602CD" w:rsidP="00E602CD">
      <w:pPr>
        <w:pStyle w:val="NormalBold"/>
      </w:pPr>
      <w:r w:rsidRPr="00EC3464">
        <w:rPr>
          <w:rStyle w:val="HideTWBExt"/>
          <w:b w:val="0"/>
        </w:rPr>
        <w:t>&lt;/RepeatBlock-By&gt;</w:t>
      </w:r>
    </w:p>
    <w:p w14:paraId="31061D0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29437A2" w14:textId="77777777" w:rsidR="00E602CD" w:rsidRPr="00EC3464" w:rsidRDefault="00E602CD" w:rsidP="00E602CD">
      <w:pPr>
        <w:pStyle w:val="NormalBold"/>
      </w:pPr>
      <w:r w:rsidRPr="00EC3464">
        <w:rPr>
          <w:rStyle w:val="HideTWBExt"/>
          <w:b w:val="0"/>
        </w:rPr>
        <w:t>&lt;Article&gt;</w:t>
      </w:r>
      <w:r w:rsidRPr="00EC3464">
        <w:t>Odstavek 8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A159C2A" w14:textId="77777777" w:rsidTr="00557025">
        <w:trPr>
          <w:trHeight w:hRule="exact" w:val="240"/>
          <w:jc w:val="center"/>
        </w:trPr>
        <w:tc>
          <w:tcPr>
            <w:tcW w:w="9752" w:type="dxa"/>
            <w:gridSpan w:val="2"/>
            <w:tcBorders>
              <w:top w:val="nil"/>
              <w:left w:val="nil"/>
              <w:bottom w:val="nil"/>
              <w:right w:val="nil"/>
            </w:tcBorders>
          </w:tcPr>
          <w:p w14:paraId="1B27347F" w14:textId="77777777" w:rsidR="00E602CD" w:rsidRPr="00EC3464" w:rsidRDefault="00E602CD" w:rsidP="00557025"/>
        </w:tc>
      </w:tr>
      <w:tr w:rsidR="00626753" w:rsidRPr="00EC3464" w14:paraId="7FFC9856" w14:textId="77777777" w:rsidTr="00557025">
        <w:trPr>
          <w:trHeight w:val="240"/>
          <w:jc w:val="center"/>
        </w:trPr>
        <w:tc>
          <w:tcPr>
            <w:tcW w:w="4876" w:type="dxa"/>
            <w:tcBorders>
              <w:top w:val="nil"/>
              <w:left w:val="nil"/>
              <w:bottom w:val="nil"/>
              <w:right w:val="nil"/>
            </w:tcBorders>
          </w:tcPr>
          <w:p w14:paraId="3A14E1A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E21C12C" w14:textId="77777777" w:rsidR="00E602CD" w:rsidRPr="00EC3464" w:rsidRDefault="00E602CD" w:rsidP="00557025">
            <w:pPr>
              <w:pStyle w:val="AmColumnHeading"/>
            </w:pPr>
            <w:r w:rsidRPr="00EC3464">
              <w:t>Predlog spremembe</w:t>
            </w:r>
          </w:p>
        </w:tc>
      </w:tr>
      <w:tr w:rsidR="00626753" w:rsidRPr="00EC3464" w14:paraId="64788757" w14:textId="77777777" w:rsidTr="00557025">
        <w:trPr>
          <w:jc w:val="center"/>
        </w:trPr>
        <w:tc>
          <w:tcPr>
            <w:tcW w:w="4876" w:type="dxa"/>
            <w:tcBorders>
              <w:top w:val="nil"/>
              <w:left w:val="nil"/>
              <w:bottom w:val="nil"/>
              <w:right w:val="nil"/>
            </w:tcBorders>
          </w:tcPr>
          <w:p w14:paraId="186D15E7" w14:textId="77777777" w:rsidR="00E602CD" w:rsidRPr="00EC3464" w:rsidRDefault="00E602CD" w:rsidP="00557025">
            <w:pPr>
              <w:pStyle w:val="Normal6a"/>
            </w:pPr>
          </w:p>
        </w:tc>
        <w:tc>
          <w:tcPr>
            <w:tcW w:w="4876" w:type="dxa"/>
            <w:tcBorders>
              <w:top w:val="nil"/>
              <w:left w:val="nil"/>
              <w:bottom w:val="nil"/>
              <w:right w:val="nil"/>
            </w:tcBorders>
          </w:tcPr>
          <w:p w14:paraId="2BEDFFBC" w14:textId="77777777" w:rsidR="00E602CD" w:rsidRPr="00EC3464" w:rsidRDefault="00E602CD" w:rsidP="00557025">
            <w:pPr>
              <w:pStyle w:val="Normal6a"/>
            </w:pPr>
            <w:r w:rsidRPr="00EC3464">
              <w:rPr>
                <w:b/>
                <w:i/>
              </w:rPr>
              <w:t>8a.</w:t>
            </w:r>
            <w:r w:rsidRPr="00EC3464">
              <w:tab/>
            </w:r>
            <w:r w:rsidRPr="00EC3464">
              <w:rPr>
                <w:b/>
                <w:i/>
              </w:rPr>
              <w:t>poudarja, da demografski prehod zahteva reforme za povečanje udeležbe na trgu dela, podporo aktivnemu staranju in zagotavljanje dolgoročne vzdržnosti pokojninskih sistemov in sistemov oskrbe;</w:t>
            </w:r>
          </w:p>
        </w:tc>
      </w:tr>
    </w:tbl>
    <w:p w14:paraId="7EED0FB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780A3AA" w14:textId="77777777" w:rsidR="00E602CD" w:rsidRPr="00EC3464" w:rsidRDefault="00E602CD" w:rsidP="00E602CD">
      <w:r w:rsidRPr="00EC3464">
        <w:rPr>
          <w:rStyle w:val="HideTWBExt"/>
        </w:rPr>
        <w:t>&lt;/Amend&gt;</w:t>
      </w:r>
    </w:p>
    <w:p w14:paraId="4D1395F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265</w:t>
      </w:r>
      <w:r w:rsidRPr="00EC3464">
        <w:rPr>
          <w:rStyle w:val="HideTWBExt"/>
          <w:b w:val="0"/>
        </w:rPr>
        <w:t>&lt;/NumAm&gt;</w:t>
      </w:r>
    </w:p>
    <w:p w14:paraId="036DCD9A"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26753363" w14:textId="77777777" w:rsidR="00E602CD" w:rsidRPr="00EC3464" w:rsidRDefault="00E602CD" w:rsidP="00E602CD">
      <w:pPr>
        <w:pStyle w:val="NormalBold"/>
      </w:pPr>
      <w:r w:rsidRPr="00EC3464">
        <w:rPr>
          <w:rStyle w:val="HideTWBExt"/>
          <w:b w:val="0"/>
        </w:rPr>
        <w:t>&lt;/RepeatBlock-By&gt;</w:t>
      </w:r>
    </w:p>
    <w:p w14:paraId="7941176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12BE4B2" w14:textId="77777777" w:rsidR="00E602CD" w:rsidRPr="00EC3464" w:rsidRDefault="00E602CD" w:rsidP="00E602CD">
      <w:pPr>
        <w:pStyle w:val="NormalBold"/>
      </w:pPr>
      <w:r w:rsidRPr="00EC3464">
        <w:rPr>
          <w:rStyle w:val="HideTWBExt"/>
          <w:b w:val="0"/>
        </w:rPr>
        <w:t>&lt;Article&gt;</w:t>
      </w:r>
      <w:r w:rsidRPr="00EC3464">
        <w:t>Odstavek 8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529D88A" w14:textId="77777777" w:rsidTr="00557025">
        <w:trPr>
          <w:trHeight w:hRule="exact" w:val="240"/>
          <w:jc w:val="center"/>
        </w:trPr>
        <w:tc>
          <w:tcPr>
            <w:tcW w:w="9752" w:type="dxa"/>
            <w:gridSpan w:val="2"/>
            <w:tcBorders>
              <w:top w:val="nil"/>
              <w:left w:val="nil"/>
              <w:bottom w:val="nil"/>
              <w:right w:val="nil"/>
            </w:tcBorders>
          </w:tcPr>
          <w:p w14:paraId="1BF15A81" w14:textId="77777777" w:rsidR="00E602CD" w:rsidRPr="00EC3464" w:rsidRDefault="00E602CD" w:rsidP="00557025"/>
        </w:tc>
      </w:tr>
      <w:tr w:rsidR="00626753" w:rsidRPr="00EC3464" w14:paraId="34691904" w14:textId="77777777" w:rsidTr="00557025">
        <w:trPr>
          <w:trHeight w:val="240"/>
          <w:jc w:val="center"/>
        </w:trPr>
        <w:tc>
          <w:tcPr>
            <w:tcW w:w="4876" w:type="dxa"/>
            <w:tcBorders>
              <w:top w:val="nil"/>
              <w:left w:val="nil"/>
              <w:bottom w:val="nil"/>
              <w:right w:val="nil"/>
            </w:tcBorders>
          </w:tcPr>
          <w:p w14:paraId="0164D92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4EBC81F" w14:textId="77777777" w:rsidR="00E602CD" w:rsidRPr="00EC3464" w:rsidRDefault="00E602CD" w:rsidP="00557025">
            <w:pPr>
              <w:pStyle w:val="AmColumnHeading"/>
            </w:pPr>
            <w:r w:rsidRPr="00EC3464">
              <w:t>Predlog spremembe</w:t>
            </w:r>
          </w:p>
        </w:tc>
      </w:tr>
      <w:tr w:rsidR="00626753" w:rsidRPr="00EC3464" w14:paraId="2862E73E" w14:textId="77777777" w:rsidTr="00557025">
        <w:trPr>
          <w:jc w:val="center"/>
        </w:trPr>
        <w:tc>
          <w:tcPr>
            <w:tcW w:w="4876" w:type="dxa"/>
            <w:tcBorders>
              <w:top w:val="nil"/>
              <w:left w:val="nil"/>
              <w:bottom w:val="nil"/>
              <w:right w:val="nil"/>
            </w:tcBorders>
          </w:tcPr>
          <w:p w14:paraId="3EF185EF" w14:textId="77777777" w:rsidR="00E602CD" w:rsidRPr="00EC3464" w:rsidRDefault="00E602CD" w:rsidP="00557025">
            <w:pPr>
              <w:pStyle w:val="Normal6a"/>
            </w:pPr>
          </w:p>
        </w:tc>
        <w:tc>
          <w:tcPr>
            <w:tcW w:w="4876" w:type="dxa"/>
            <w:tcBorders>
              <w:top w:val="nil"/>
              <w:left w:val="nil"/>
              <w:bottom w:val="nil"/>
              <w:right w:val="nil"/>
            </w:tcBorders>
          </w:tcPr>
          <w:p w14:paraId="52ABEAFE" w14:textId="538FA934" w:rsidR="00E602CD" w:rsidRPr="00EC3464" w:rsidRDefault="00E602CD" w:rsidP="00557025">
            <w:pPr>
              <w:pStyle w:val="Normal6a"/>
            </w:pPr>
            <w:r w:rsidRPr="00EC3464">
              <w:rPr>
                <w:b/>
                <w:i/>
              </w:rPr>
              <w:t>8b.</w:t>
            </w:r>
            <w:r w:rsidRPr="00EC3464">
              <w:tab/>
            </w:r>
            <w:r w:rsidRPr="00EC3464">
              <w:rPr>
                <w:b/>
                <w:i/>
              </w:rPr>
              <w:t xml:space="preserve">poudarja potrebo po strožjem izvajanju direktive o usklajevanju poklicnega in zasebnega življenja, da se mladim zagotovi možnost ustvarjanja družine, tistim, ki potrebujejo pomoč, pa kakovostna oskrba, osredotočena na človeka; </w:t>
            </w:r>
            <w:r w:rsidR="00DB5B58" w:rsidRPr="00EC3464">
              <w:rPr>
                <w:b/>
                <w:i/>
              </w:rPr>
              <w:t>poudarja, da je treba v okviru demografskih sprememb okrepiti sisteme oskrbe po vsej EU z zagotavljanjem dobro plačanih, dobro usposobljenih in strokovnih negovalcev</w:t>
            </w:r>
            <w:r w:rsidRPr="00EC3464">
              <w:rPr>
                <w:b/>
                <w:i/>
              </w:rPr>
              <w:t>; poudarja, da je to bistveno za podporo družinam, povečanje udeležbe žensk na trgu dela in spodbujanje enakosti spolov; poziva države članice, naj vlagajo v visokokakovostne, cenovno dostopne in dostopne storitve oskrbe, kot je določeno v evropski strategiji oskrbe, ter poziva Komisijo, naj bolje spremlja takšne naložbe;</w:t>
            </w:r>
          </w:p>
        </w:tc>
      </w:tr>
    </w:tbl>
    <w:p w14:paraId="754E0E9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E9375C0" w14:textId="77777777" w:rsidR="00E602CD" w:rsidRPr="00EC3464" w:rsidRDefault="00E602CD" w:rsidP="00E602CD">
      <w:r w:rsidRPr="00EC3464">
        <w:rPr>
          <w:rStyle w:val="HideTWBExt"/>
        </w:rPr>
        <w:t>&lt;/Amend&gt;</w:t>
      </w:r>
    </w:p>
    <w:p w14:paraId="0A1922F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266</w:t>
      </w:r>
      <w:r w:rsidRPr="00EC3464">
        <w:rPr>
          <w:rStyle w:val="HideTWBExt"/>
          <w:b w:val="0"/>
        </w:rPr>
        <w:t>&lt;/NumAm&gt;</w:t>
      </w:r>
    </w:p>
    <w:p w14:paraId="01600E65"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D14DAEF" w14:textId="77777777" w:rsidR="00E602CD" w:rsidRPr="00EC3464" w:rsidRDefault="00E602CD" w:rsidP="00E602CD">
      <w:pPr>
        <w:pStyle w:val="NormalBold"/>
      </w:pPr>
      <w:r w:rsidRPr="00EC3464">
        <w:rPr>
          <w:rStyle w:val="HideTWBExt"/>
          <w:b w:val="0"/>
        </w:rPr>
        <w:t>&lt;/RepeatBlock-By&gt;</w:t>
      </w:r>
    </w:p>
    <w:p w14:paraId="041FDD0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56FA23F" w14:textId="77777777" w:rsidR="00E602CD" w:rsidRPr="00EC3464" w:rsidRDefault="00E602CD" w:rsidP="00E602CD">
      <w:pPr>
        <w:pStyle w:val="NormalBold"/>
      </w:pPr>
      <w:r w:rsidRPr="00EC3464">
        <w:rPr>
          <w:rStyle w:val="HideTWBExt"/>
          <w:b w:val="0"/>
        </w:rPr>
        <w:t>&lt;Article&gt;</w:t>
      </w:r>
      <w:r w:rsidRPr="00EC3464">
        <w:t>Odstavek 8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E23535" w14:textId="77777777" w:rsidTr="00557025">
        <w:trPr>
          <w:trHeight w:hRule="exact" w:val="240"/>
          <w:jc w:val="center"/>
        </w:trPr>
        <w:tc>
          <w:tcPr>
            <w:tcW w:w="9752" w:type="dxa"/>
            <w:gridSpan w:val="2"/>
            <w:tcBorders>
              <w:top w:val="nil"/>
              <w:left w:val="nil"/>
              <w:bottom w:val="nil"/>
              <w:right w:val="nil"/>
            </w:tcBorders>
          </w:tcPr>
          <w:p w14:paraId="36B02E05" w14:textId="77777777" w:rsidR="00E602CD" w:rsidRPr="00EC3464" w:rsidRDefault="00E602CD" w:rsidP="00557025"/>
        </w:tc>
      </w:tr>
      <w:tr w:rsidR="00626753" w:rsidRPr="00EC3464" w14:paraId="3F11724E" w14:textId="77777777" w:rsidTr="00557025">
        <w:trPr>
          <w:trHeight w:val="240"/>
          <w:jc w:val="center"/>
        </w:trPr>
        <w:tc>
          <w:tcPr>
            <w:tcW w:w="4876" w:type="dxa"/>
            <w:tcBorders>
              <w:top w:val="nil"/>
              <w:left w:val="nil"/>
              <w:bottom w:val="nil"/>
              <w:right w:val="nil"/>
            </w:tcBorders>
          </w:tcPr>
          <w:p w14:paraId="441FFF5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A941C61" w14:textId="77777777" w:rsidR="00E602CD" w:rsidRPr="00EC3464" w:rsidRDefault="00E602CD" w:rsidP="00557025">
            <w:pPr>
              <w:pStyle w:val="AmColumnHeading"/>
            </w:pPr>
            <w:r w:rsidRPr="00EC3464">
              <w:t>Predlog spremembe</w:t>
            </w:r>
          </w:p>
        </w:tc>
      </w:tr>
      <w:tr w:rsidR="00626753" w:rsidRPr="00EC3464" w14:paraId="34505921" w14:textId="77777777" w:rsidTr="00557025">
        <w:trPr>
          <w:jc w:val="center"/>
        </w:trPr>
        <w:tc>
          <w:tcPr>
            <w:tcW w:w="4876" w:type="dxa"/>
            <w:tcBorders>
              <w:top w:val="nil"/>
              <w:left w:val="nil"/>
              <w:bottom w:val="nil"/>
              <w:right w:val="nil"/>
            </w:tcBorders>
          </w:tcPr>
          <w:p w14:paraId="1B5AF59A" w14:textId="77777777" w:rsidR="00E602CD" w:rsidRPr="00EC3464" w:rsidRDefault="00E602CD" w:rsidP="00557025">
            <w:pPr>
              <w:pStyle w:val="Normal6a"/>
            </w:pPr>
          </w:p>
        </w:tc>
        <w:tc>
          <w:tcPr>
            <w:tcW w:w="4876" w:type="dxa"/>
            <w:tcBorders>
              <w:top w:val="nil"/>
              <w:left w:val="nil"/>
              <w:bottom w:val="nil"/>
              <w:right w:val="nil"/>
            </w:tcBorders>
          </w:tcPr>
          <w:p w14:paraId="0B8CD191" w14:textId="77777777" w:rsidR="00E602CD" w:rsidRPr="00EC3464" w:rsidRDefault="00E602CD" w:rsidP="00557025">
            <w:pPr>
              <w:pStyle w:val="Normal6a"/>
            </w:pPr>
            <w:r w:rsidRPr="00EC3464">
              <w:rPr>
                <w:b/>
                <w:i/>
              </w:rPr>
              <w:t>8b.</w:t>
            </w:r>
            <w:r w:rsidRPr="00EC3464">
              <w:tab/>
            </w:r>
            <w:r w:rsidRPr="00EC3464">
              <w:rPr>
                <w:b/>
                <w:i/>
              </w:rPr>
              <w:t>želi spomniti na cilj Unije glede prehoda z institucionalne oskrbe na oskrbo v skupnosti ali družini; ponovno poziva Komisijo, naj predloži akcijski načrt za deinstitucionalizacijo; poudarja, da bi moral ta akcijski načrt zajemati vse skupine, ki še vedno živijo v ustanovah, vključno z otroki, invalidi, osebami s težavami z duševnim zdravjem ali brezdomstvom; poziva države članice, naj v celoti izkoristijo sredstva iz ESS+ ter druga ustrezna sredstva EU in nacionalna sredstva, da bi dokončale proces deinstitucionalizacije, razvile oskrbo in storitve v družini ali skupnosti ter vložile v preventivne ukrepe za preprečevanje nepotrebne ločitve družine;</w:t>
            </w:r>
          </w:p>
        </w:tc>
      </w:tr>
    </w:tbl>
    <w:p w14:paraId="09781C5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5FE3BE72" w14:textId="77777777" w:rsidR="00E602CD" w:rsidRPr="00EC3464" w:rsidRDefault="00E602CD" w:rsidP="00E602CD">
      <w:r w:rsidRPr="00EC3464">
        <w:rPr>
          <w:rStyle w:val="HideTWBExt"/>
        </w:rPr>
        <w:t>&lt;/Amend&gt;</w:t>
      </w:r>
    </w:p>
    <w:p w14:paraId="3F0E05E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267</w:t>
      </w:r>
      <w:r w:rsidRPr="00EC3464">
        <w:rPr>
          <w:rStyle w:val="HideTWBExt"/>
          <w:b w:val="0"/>
        </w:rPr>
        <w:t>&lt;/NumAm&gt;</w:t>
      </w:r>
    </w:p>
    <w:p w14:paraId="1804B394"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0769EDA4" w14:textId="77777777" w:rsidR="00E602CD" w:rsidRPr="00EC3464" w:rsidRDefault="00E602CD" w:rsidP="00E602CD">
      <w:pPr>
        <w:pStyle w:val="NormalBold"/>
      </w:pPr>
      <w:r w:rsidRPr="00EC3464">
        <w:rPr>
          <w:rStyle w:val="HideTWBExt"/>
          <w:b w:val="0"/>
        </w:rPr>
        <w:t>&lt;/RepeatBlock-By&gt;</w:t>
      </w:r>
    </w:p>
    <w:p w14:paraId="05CE5AE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88173AE"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E386DE3" w14:textId="77777777" w:rsidTr="00557025">
        <w:trPr>
          <w:trHeight w:hRule="exact" w:val="240"/>
          <w:jc w:val="center"/>
        </w:trPr>
        <w:tc>
          <w:tcPr>
            <w:tcW w:w="9752" w:type="dxa"/>
            <w:gridSpan w:val="2"/>
            <w:tcBorders>
              <w:top w:val="nil"/>
              <w:left w:val="nil"/>
              <w:bottom w:val="nil"/>
              <w:right w:val="nil"/>
            </w:tcBorders>
          </w:tcPr>
          <w:p w14:paraId="793FC368" w14:textId="77777777" w:rsidR="00E602CD" w:rsidRPr="00EC3464" w:rsidRDefault="00E602CD" w:rsidP="00557025"/>
        </w:tc>
      </w:tr>
      <w:tr w:rsidR="00626753" w:rsidRPr="00EC3464" w14:paraId="3BFA68FF" w14:textId="77777777" w:rsidTr="00557025">
        <w:trPr>
          <w:trHeight w:val="240"/>
          <w:jc w:val="center"/>
        </w:trPr>
        <w:tc>
          <w:tcPr>
            <w:tcW w:w="4876" w:type="dxa"/>
            <w:tcBorders>
              <w:top w:val="nil"/>
              <w:left w:val="nil"/>
              <w:bottom w:val="nil"/>
              <w:right w:val="nil"/>
            </w:tcBorders>
          </w:tcPr>
          <w:p w14:paraId="75DC4FB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FEC014B" w14:textId="77777777" w:rsidR="00E602CD" w:rsidRPr="00EC3464" w:rsidRDefault="00E602CD" w:rsidP="00557025">
            <w:pPr>
              <w:pStyle w:val="AmColumnHeading"/>
            </w:pPr>
            <w:r w:rsidRPr="00EC3464">
              <w:t>Predlog spremembe</w:t>
            </w:r>
          </w:p>
        </w:tc>
      </w:tr>
      <w:tr w:rsidR="00626753" w:rsidRPr="00EC3464" w14:paraId="7AC65204" w14:textId="77777777" w:rsidTr="00557025">
        <w:trPr>
          <w:jc w:val="center"/>
        </w:trPr>
        <w:tc>
          <w:tcPr>
            <w:tcW w:w="4876" w:type="dxa"/>
            <w:tcBorders>
              <w:top w:val="nil"/>
              <w:left w:val="nil"/>
              <w:bottom w:val="nil"/>
              <w:right w:val="nil"/>
            </w:tcBorders>
          </w:tcPr>
          <w:p w14:paraId="109AD4CF" w14:textId="77777777" w:rsidR="00E602CD" w:rsidRPr="00EC3464" w:rsidRDefault="00E602CD" w:rsidP="00557025">
            <w:pPr>
              <w:pStyle w:val="Normal6a"/>
            </w:pPr>
            <w:r w:rsidRPr="00EC3464">
              <w:rPr>
                <w:b/>
                <w:i/>
              </w:rPr>
              <w:t>9.</w:t>
            </w:r>
            <w:r w:rsidRPr="00EC3464">
              <w:tab/>
            </w:r>
            <w:r w:rsidRPr="00EC3464">
              <w:rPr>
                <w:b/>
                <w:i/>
              </w:rPr>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1EE2B855" w14:textId="77777777" w:rsidR="00E602CD" w:rsidRPr="00EC3464" w:rsidRDefault="00E602CD" w:rsidP="00557025">
            <w:pPr>
              <w:pStyle w:val="Normal6a"/>
            </w:pPr>
            <w:r w:rsidRPr="00EC3464">
              <w:rPr>
                <w:b/>
                <w:i/>
              </w:rPr>
              <w:t>črtano</w:t>
            </w:r>
          </w:p>
        </w:tc>
      </w:tr>
    </w:tbl>
    <w:p w14:paraId="25456C0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734EE74A" w14:textId="77777777" w:rsidR="00E602CD" w:rsidRPr="00EC3464" w:rsidRDefault="00E602CD" w:rsidP="00E602CD">
      <w:r w:rsidRPr="00EC3464">
        <w:rPr>
          <w:rStyle w:val="HideTWBExt"/>
        </w:rPr>
        <w:t>&lt;/Amend&gt;</w:t>
      </w:r>
    </w:p>
    <w:p w14:paraId="350C076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268</w:t>
      </w:r>
      <w:r w:rsidRPr="00EC3464">
        <w:rPr>
          <w:rStyle w:val="HideTWBExt"/>
          <w:b w:val="0"/>
        </w:rPr>
        <w:t>&lt;/NumAm&gt;</w:t>
      </w:r>
    </w:p>
    <w:p w14:paraId="2984EEA2" w14:textId="77777777" w:rsidR="00E602CD" w:rsidRPr="00EC3464" w:rsidRDefault="00E602CD" w:rsidP="00E602CD">
      <w:pPr>
        <w:pStyle w:val="NormalBold"/>
      </w:pPr>
      <w:r w:rsidRPr="00EC3464">
        <w:rPr>
          <w:rStyle w:val="HideTWBExt"/>
          <w:b w:val="0"/>
        </w:rPr>
        <w:t>&lt;RepeatBlock-By&gt;&lt;Members&gt;</w:t>
      </w:r>
      <w:r w:rsidRPr="00EC3464">
        <w:t>Pál Szekeres</w:t>
      </w:r>
      <w:r w:rsidRPr="00EC3464">
        <w:rPr>
          <w:rStyle w:val="HideTWBExt"/>
          <w:b w:val="0"/>
        </w:rPr>
        <w:t>&lt;/Members&gt;</w:t>
      </w:r>
    </w:p>
    <w:p w14:paraId="6BC38C20" w14:textId="77777777" w:rsidR="00E602CD" w:rsidRPr="00EC3464" w:rsidRDefault="00E602CD" w:rsidP="00E602CD">
      <w:pPr>
        <w:pStyle w:val="NormalBold"/>
      </w:pPr>
      <w:r w:rsidRPr="00EC3464">
        <w:rPr>
          <w:rStyle w:val="HideTWBExt"/>
          <w:b w:val="0"/>
        </w:rPr>
        <w:t>&lt;/RepeatBlock-By&gt;</w:t>
      </w:r>
    </w:p>
    <w:p w14:paraId="47E3883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EED3856"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AF35710" w14:textId="77777777" w:rsidTr="00557025">
        <w:trPr>
          <w:trHeight w:hRule="exact" w:val="240"/>
          <w:jc w:val="center"/>
        </w:trPr>
        <w:tc>
          <w:tcPr>
            <w:tcW w:w="9752" w:type="dxa"/>
            <w:gridSpan w:val="2"/>
            <w:tcBorders>
              <w:top w:val="nil"/>
              <w:left w:val="nil"/>
              <w:bottom w:val="nil"/>
              <w:right w:val="nil"/>
            </w:tcBorders>
          </w:tcPr>
          <w:p w14:paraId="6D972856" w14:textId="77777777" w:rsidR="00E602CD" w:rsidRPr="00EC3464" w:rsidRDefault="00E602CD" w:rsidP="00557025"/>
        </w:tc>
      </w:tr>
      <w:tr w:rsidR="00626753" w:rsidRPr="00EC3464" w14:paraId="1D069791" w14:textId="77777777" w:rsidTr="00557025">
        <w:trPr>
          <w:trHeight w:val="240"/>
          <w:jc w:val="center"/>
        </w:trPr>
        <w:tc>
          <w:tcPr>
            <w:tcW w:w="4876" w:type="dxa"/>
            <w:tcBorders>
              <w:top w:val="nil"/>
              <w:left w:val="nil"/>
              <w:bottom w:val="nil"/>
              <w:right w:val="nil"/>
            </w:tcBorders>
          </w:tcPr>
          <w:p w14:paraId="445FE95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E8770FE" w14:textId="77777777" w:rsidR="00E602CD" w:rsidRPr="00EC3464" w:rsidRDefault="00E602CD" w:rsidP="00557025">
            <w:pPr>
              <w:pStyle w:val="AmColumnHeading"/>
            </w:pPr>
            <w:r w:rsidRPr="00EC3464">
              <w:t>Predlog spremembe</w:t>
            </w:r>
          </w:p>
        </w:tc>
      </w:tr>
      <w:tr w:rsidR="00626753" w:rsidRPr="00EC3464" w14:paraId="01793F47" w14:textId="77777777" w:rsidTr="00557025">
        <w:trPr>
          <w:jc w:val="center"/>
        </w:trPr>
        <w:tc>
          <w:tcPr>
            <w:tcW w:w="4876" w:type="dxa"/>
            <w:tcBorders>
              <w:top w:val="nil"/>
              <w:left w:val="nil"/>
              <w:bottom w:val="nil"/>
              <w:right w:val="nil"/>
            </w:tcBorders>
          </w:tcPr>
          <w:p w14:paraId="20F1609B" w14:textId="77777777" w:rsidR="00E602CD" w:rsidRPr="00EC3464" w:rsidRDefault="00E602CD" w:rsidP="00557025">
            <w:pPr>
              <w:pStyle w:val="Normal6a"/>
            </w:pPr>
            <w:r w:rsidRPr="00EC3464">
              <w:rPr>
                <w:b/>
                <w:i/>
              </w:rPr>
              <w:t>9.</w:t>
            </w:r>
            <w:r w:rsidRPr="00EC3464">
              <w:tab/>
            </w:r>
            <w:r w:rsidRPr="00EC3464">
              <w:rPr>
                <w:b/>
                <w:i/>
              </w:rPr>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6713E65C" w14:textId="77777777" w:rsidR="00E602CD" w:rsidRPr="00EC3464" w:rsidRDefault="00E602CD" w:rsidP="00557025">
            <w:pPr>
              <w:pStyle w:val="Normal6a"/>
            </w:pPr>
            <w:r w:rsidRPr="00EC3464">
              <w:rPr>
                <w:b/>
                <w:i/>
              </w:rPr>
              <w:t>črtano</w:t>
            </w:r>
          </w:p>
        </w:tc>
      </w:tr>
    </w:tbl>
    <w:p w14:paraId="237D30D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4C70B0A" w14:textId="77777777" w:rsidR="00E602CD" w:rsidRPr="00EC3464" w:rsidRDefault="00E602CD" w:rsidP="00E602CD">
      <w:r w:rsidRPr="00EC3464">
        <w:rPr>
          <w:rStyle w:val="HideTWBExt"/>
        </w:rPr>
        <w:t>&lt;/Amend&gt;</w:t>
      </w:r>
    </w:p>
    <w:p w14:paraId="32FF2B5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269</w:t>
      </w:r>
      <w:r w:rsidRPr="00EC3464">
        <w:rPr>
          <w:rStyle w:val="HideTWBExt"/>
          <w:b w:val="0"/>
        </w:rPr>
        <w:t>&lt;/NumAm&gt;</w:t>
      </w:r>
    </w:p>
    <w:p w14:paraId="022E098D" w14:textId="285B8895" w:rsidR="00E602CD" w:rsidRPr="00EC3464" w:rsidRDefault="00E602CD" w:rsidP="00E602CD">
      <w:pPr>
        <w:pStyle w:val="NormalBold"/>
      </w:pPr>
      <w:r w:rsidRPr="00EC3464">
        <w:rPr>
          <w:rStyle w:val="HideTWBExt"/>
          <w:b w:val="0"/>
        </w:rPr>
        <w:t>&lt;RepeatBlock-By&gt;&lt;Members&gt;</w:t>
      </w:r>
      <w:r w:rsidR="00DB5B58" w:rsidRPr="00EC3464">
        <w:t>Peter Volgin (Petar Volgin)</w:t>
      </w:r>
      <w:r w:rsidRPr="00EC3464">
        <w:rPr>
          <w:rStyle w:val="HideTWBExt"/>
          <w:b w:val="0"/>
        </w:rPr>
        <w:t>&lt;/Members&gt;</w:t>
      </w:r>
    </w:p>
    <w:p w14:paraId="3B3121C1" w14:textId="77777777" w:rsidR="00E602CD" w:rsidRPr="00EC3464" w:rsidRDefault="00E602CD" w:rsidP="00E602CD">
      <w:pPr>
        <w:pStyle w:val="NormalBold"/>
      </w:pPr>
      <w:r w:rsidRPr="00EC3464">
        <w:rPr>
          <w:rStyle w:val="HideTWBExt"/>
          <w:b w:val="0"/>
        </w:rPr>
        <w:t>&lt;/RepeatBlock-By&gt;</w:t>
      </w:r>
    </w:p>
    <w:p w14:paraId="66E8BBC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9796FA2"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C79867D" w14:textId="77777777" w:rsidTr="00557025">
        <w:trPr>
          <w:trHeight w:hRule="exact" w:val="240"/>
          <w:jc w:val="center"/>
        </w:trPr>
        <w:tc>
          <w:tcPr>
            <w:tcW w:w="9752" w:type="dxa"/>
            <w:gridSpan w:val="2"/>
            <w:tcBorders>
              <w:top w:val="nil"/>
              <w:left w:val="nil"/>
              <w:bottom w:val="nil"/>
              <w:right w:val="nil"/>
            </w:tcBorders>
          </w:tcPr>
          <w:p w14:paraId="12BC4A42" w14:textId="77777777" w:rsidR="00E602CD" w:rsidRPr="00EC3464" w:rsidRDefault="00E602CD" w:rsidP="00557025"/>
        </w:tc>
      </w:tr>
      <w:tr w:rsidR="00626753" w:rsidRPr="00EC3464" w14:paraId="53E9BE25" w14:textId="77777777" w:rsidTr="00557025">
        <w:trPr>
          <w:trHeight w:val="240"/>
          <w:jc w:val="center"/>
        </w:trPr>
        <w:tc>
          <w:tcPr>
            <w:tcW w:w="4876" w:type="dxa"/>
            <w:tcBorders>
              <w:top w:val="nil"/>
              <w:left w:val="nil"/>
              <w:bottom w:val="nil"/>
              <w:right w:val="nil"/>
            </w:tcBorders>
          </w:tcPr>
          <w:p w14:paraId="3D29524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54785ED" w14:textId="77777777" w:rsidR="00E602CD" w:rsidRPr="00EC3464" w:rsidRDefault="00E602CD" w:rsidP="00557025">
            <w:pPr>
              <w:pStyle w:val="AmColumnHeading"/>
            </w:pPr>
            <w:r w:rsidRPr="00EC3464">
              <w:t>Predlog spremembe</w:t>
            </w:r>
          </w:p>
        </w:tc>
      </w:tr>
      <w:tr w:rsidR="00626753" w:rsidRPr="00EC3464" w14:paraId="7449933A" w14:textId="77777777" w:rsidTr="00557025">
        <w:trPr>
          <w:jc w:val="center"/>
        </w:trPr>
        <w:tc>
          <w:tcPr>
            <w:tcW w:w="4876" w:type="dxa"/>
            <w:tcBorders>
              <w:top w:val="nil"/>
              <w:left w:val="nil"/>
              <w:bottom w:val="nil"/>
              <w:right w:val="nil"/>
            </w:tcBorders>
          </w:tcPr>
          <w:p w14:paraId="493084C1" w14:textId="77777777" w:rsidR="00E602CD" w:rsidRPr="00EC3464" w:rsidRDefault="00E602CD" w:rsidP="00557025">
            <w:pPr>
              <w:pStyle w:val="Normal6a"/>
            </w:pPr>
            <w:r w:rsidRPr="00EC3464">
              <w:rPr>
                <w:b/>
                <w:i/>
              </w:rPr>
              <w:t>9.</w:t>
            </w:r>
            <w:r w:rsidRPr="00EC3464">
              <w:tab/>
            </w:r>
            <w:r w:rsidRPr="00EC3464">
              <w:rPr>
                <w:b/>
                <w:i/>
              </w:rPr>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6561CEDB" w14:textId="77777777" w:rsidR="00E602CD" w:rsidRPr="00EC3464" w:rsidRDefault="00E602CD" w:rsidP="00557025">
            <w:pPr>
              <w:pStyle w:val="Normal6a"/>
            </w:pPr>
            <w:r w:rsidRPr="00EC3464">
              <w:rPr>
                <w:b/>
                <w:i/>
              </w:rPr>
              <w:t>črtano</w:t>
            </w:r>
          </w:p>
        </w:tc>
      </w:tr>
    </w:tbl>
    <w:p w14:paraId="45A218F2"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6A3E5EF" w14:textId="77777777" w:rsidR="00E602CD" w:rsidRPr="00EC3464" w:rsidRDefault="00E602CD" w:rsidP="00E602CD">
      <w:r w:rsidRPr="00EC3464">
        <w:rPr>
          <w:rStyle w:val="HideTWBExt"/>
        </w:rPr>
        <w:t>&lt;/Amend&gt;</w:t>
      </w:r>
    </w:p>
    <w:p w14:paraId="08B902D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270</w:t>
      </w:r>
      <w:r w:rsidRPr="00EC3464">
        <w:rPr>
          <w:rStyle w:val="HideTWBExt"/>
          <w:b w:val="0"/>
        </w:rPr>
        <w:t>&lt;/NumAm&gt;</w:t>
      </w:r>
    </w:p>
    <w:p w14:paraId="3CAF36F1" w14:textId="77777777" w:rsidR="00E602CD" w:rsidRPr="00EC3464" w:rsidRDefault="00E602CD" w:rsidP="00E602CD">
      <w:pPr>
        <w:pStyle w:val="NormalBold"/>
      </w:pPr>
      <w:r w:rsidRPr="00EC3464">
        <w:rPr>
          <w:rStyle w:val="HideTWBExt"/>
          <w:b w:val="0"/>
        </w:rPr>
        <w:t>&lt;RepeatBlock-By&gt;&lt;Members&gt;</w:t>
      </w:r>
      <w:r w:rsidRPr="00EC3464">
        <w:t>Hristo Petrov, Irena Joveva</w:t>
      </w:r>
      <w:r w:rsidRPr="00EC3464">
        <w:rPr>
          <w:rStyle w:val="HideTWBExt"/>
          <w:b w:val="0"/>
        </w:rPr>
        <w:t>&lt;/Members&gt;</w:t>
      </w:r>
    </w:p>
    <w:p w14:paraId="28DB9BE9" w14:textId="77777777" w:rsidR="00E602CD" w:rsidRPr="00EC3464" w:rsidRDefault="00E602CD" w:rsidP="00E602CD">
      <w:pPr>
        <w:pStyle w:val="NormalBold"/>
      </w:pPr>
      <w:r w:rsidRPr="00EC3464">
        <w:rPr>
          <w:rStyle w:val="HideTWBExt"/>
          <w:b w:val="0"/>
        </w:rPr>
        <w:t>&lt;/RepeatBlock-By&gt;</w:t>
      </w:r>
    </w:p>
    <w:p w14:paraId="0BF903C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B11A8E0"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3DDB284" w14:textId="77777777" w:rsidTr="00557025">
        <w:trPr>
          <w:trHeight w:hRule="exact" w:val="240"/>
          <w:jc w:val="center"/>
        </w:trPr>
        <w:tc>
          <w:tcPr>
            <w:tcW w:w="9752" w:type="dxa"/>
            <w:gridSpan w:val="2"/>
            <w:tcBorders>
              <w:top w:val="nil"/>
              <w:left w:val="nil"/>
              <w:bottom w:val="nil"/>
              <w:right w:val="nil"/>
            </w:tcBorders>
          </w:tcPr>
          <w:p w14:paraId="1F888832" w14:textId="77777777" w:rsidR="00E602CD" w:rsidRPr="00EC3464" w:rsidRDefault="00E602CD" w:rsidP="00557025"/>
        </w:tc>
      </w:tr>
      <w:tr w:rsidR="00626753" w:rsidRPr="00EC3464" w14:paraId="32AD5F33" w14:textId="77777777" w:rsidTr="00557025">
        <w:trPr>
          <w:trHeight w:val="240"/>
          <w:jc w:val="center"/>
        </w:trPr>
        <w:tc>
          <w:tcPr>
            <w:tcW w:w="4876" w:type="dxa"/>
            <w:tcBorders>
              <w:top w:val="nil"/>
              <w:left w:val="nil"/>
              <w:bottom w:val="nil"/>
              <w:right w:val="nil"/>
            </w:tcBorders>
          </w:tcPr>
          <w:p w14:paraId="7B164F4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1ED9657" w14:textId="77777777" w:rsidR="00E602CD" w:rsidRPr="00EC3464" w:rsidRDefault="00E602CD" w:rsidP="00557025">
            <w:pPr>
              <w:pStyle w:val="AmColumnHeading"/>
            </w:pPr>
            <w:r w:rsidRPr="00EC3464">
              <w:t>Predlog spremembe</w:t>
            </w:r>
          </w:p>
        </w:tc>
      </w:tr>
      <w:tr w:rsidR="00626753" w:rsidRPr="00EC3464" w14:paraId="0DB5CCBF" w14:textId="77777777" w:rsidTr="00557025">
        <w:trPr>
          <w:jc w:val="center"/>
        </w:trPr>
        <w:tc>
          <w:tcPr>
            <w:tcW w:w="4876" w:type="dxa"/>
            <w:tcBorders>
              <w:top w:val="nil"/>
              <w:left w:val="nil"/>
              <w:bottom w:val="nil"/>
              <w:right w:val="nil"/>
            </w:tcBorders>
          </w:tcPr>
          <w:p w14:paraId="4029E7F7" w14:textId="77777777" w:rsidR="00E602CD" w:rsidRPr="00EC3464" w:rsidRDefault="00E602CD" w:rsidP="00557025">
            <w:pPr>
              <w:pStyle w:val="Normal6a"/>
            </w:pPr>
            <w:r w:rsidRPr="00EC3464">
              <w:rPr>
                <w:b/>
                <w:i/>
              </w:rPr>
              <w:t>9.</w:t>
            </w:r>
            <w:r w:rsidRPr="00EC3464">
              <w:tab/>
            </w:r>
            <w:r w:rsidRPr="00EC3464">
              <w:rPr>
                <w:b/>
                <w:i/>
              </w:rPr>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22B4D0AA" w14:textId="77777777" w:rsidR="00E602CD" w:rsidRPr="00EC3464" w:rsidRDefault="00E602CD" w:rsidP="00557025">
            <w:pPr>
              <w:pStyle w:val="Normal6a"/>
            </w:pPr>
            <w:r w:rsidRPr="00EC3464">
              <w:rPr>
                <w:b/>
                <w:i/>
              </w:rPr>
              <w:t>črtano</w:t>
            </w:r>
          </w:p>
        </w:tc>
      </w:tr>
    </w:tbl>
    <w:p w14:paraId="127C7DB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CEF0C5A" w14:textId="77777777" w:rsidR="00E602CD" w:rsidRPr="00EC3464" w:rsidRDefault="00E602CD" w:rsidP="00E602CD">
      <w:r w:rsidRPr="00EC3464">
        <w:rPr>
          <w:rStyle w:val="HideTWBExt"/>
        </w:rPr>
        <w:t>&lt;/Amend&gt;</w:t>
      </w:r>
    </w:p>
    <w:p w14:paraId="09B9A7C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271</w:t>
      </w:r>
      <w:r w:rsidRPr="00EC3464">
        <w:rPr>
          <w:rStyle w:val="HideTWBExt"/>
          <w:b w:val="0"/>
        </w:rPr>
        <w:t>&lt;/NumAm&gt;</w:t>
      </w:r>
    </w:p>
    <w:p w14:paraId="32651611"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6B0C4F2F"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5246A314" w14:textId="77777777" w:rsidR="00E602CD" w:rsidRPr="00EC3464" w:rsidRDefault="00E602CD" w:rsidP="00E602CD">
      <w:pPr>
        <w:pStyle w:val="NormalBold"/>
      </w:pPr>
      <w:r w:rsidRPr="00EC3464">
        <w:rPr>
          <w:rStyle w:val="HideTWBExt"/>
          <w:b w:val="0"/>
        </w:rPr>
        <w:t>&lt;/RepeatBlock-By&gt;</w:t>
      </w:r>
    </w:p>
    <w:p w14:paraId="7AEB0A6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5FB3750"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0F89475" w14:textId="77777777" w:rsidTr="00557025">
        <w:trPr>
          <w:trHeight w:hRule="exact" w:val="240"/>
          <w:jc w:val="center"/>
        </w:trPr>
        <w:tc>
          <w:tcPr>
            <w:tcW w:w="9752" w:type="dxa"/>
            <w:gridSpan w:val="2"/>
            <w:tcBorders>
              <w:top w:val="nil"/>
              <w:left w:val="nil"/>
              <w:bottom w:val="nil"/>
              <w:right w:val="nil"/>
            </w:tcBorders>
          </w:tcPr>
          <w:p w14:paraId="3185B189" w14:textId="77777777" w:rsidR="00E602CD" w:rsidRPr="00EC3464" w:rsidRDefault="00E602CD" w:rsidP="00557025"/>
        </w:tc>
      </w:tr>
      <w:tr w:rsidR="00626753" w:rsidRPr="00EC3464" w14:paraId="0F000DC1" w14:textId="77777777" w:rsidTr="00557025">
        <w:trPr>
          <w:trHeight w:val="240"/>
          <w:jc w:val="center"/>
        </w:trPr>
        <w:tc>
          <w:tcPr>
            <w:tcW w:w="4876" w:type="dxa"/>
            <w:tcBorders>
              <w:top w:val="nil"/>
              <w:left w:val="nil"/>
              <w:bottom w:val="nil"/>
              <w:right w:val="nil"/>
            </w:tcBorders>
          </w:tcPr>
          <w:p w14:paraId="0B64357B"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E647598" w14:textId="77777777" w:rsidR="00E602CD" w:rsidRPr="00EC3464" w:rsidRDefault="00E602CD" w:rsidP="00557025">
            <w:pPr>
              <w:pStyle w:val="AmColumnHeading"/>
            </w:pPr>
            <w:r w:rsidRPr="00EC3464">
              <w:t>Predlog spremembe</w:t>
            </w:r>
          </w:p>
        </w:tc>
      </w:tr>
      <w:tr w:rsidR="00626753" w:rsidRPr="00EC3464" w14:paraId="045DB6F3" w14:textId="77777777" w:rsidTr="00557025">
        <w:trPr>
          <w:jc w:val="center"/>
        </w:trPr>
        <w:tc>
          <w:tcPr>
            <w:tcW w:w="4876" w:type="dxa"/>
            <w:tcBorders>
              <w:top w:val="nil"/>
              <w:left w:val="nil"/>
              <w:bottom w:val="nil"/>
              <w:right w:val="nil"/>
            </w:tcBorders>
          </w:tcPr>
          <w:p w14:paraId="101C6E2C" w14:textId="77777777" w:rsidR="00E602CD" w:rsidRPr="00EC3464" w:rsidRDefault="00E602CD" w:rsidP="00557025">
            <w:pPr>
              <w:pStyle w:val="Normal6a"/>
            </w:pPr>
            <w:r w:rsidRPr="00EC3464">
              <w:t>9.</w:t>
            </w:r>
            <w:r w:rsidRPr="00EC3464">
              <w:tab/>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2DBB4548" w14:textId="77777777" w:rsidR="00E602CD" w:rsidRPr="00EC3464" w:rsidRDefault="00E602CD" w:rsidP="00557025">
            <w:pPr>
              <w:pStyle w:val="Normal6a"/>
            </w:pPr>
            <w:r w:rsidRPr="00EC3464">
              <w:t>9.</w:t>
            </w:r>
            <w:r w:rsidRPr="00EC3464">
              <w:tab/>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r w:rsidRPr="00EC3464">
              <w:rPr>
                <w:b/>
                <w:i/>
              </w:rPr>
              <w:t>, učinkovito in na evropski način;</w:t>
            </w:r>
            <w:r w:rsidRPr="00EC3464">
              <w:t xml:space="preserve"> </w:t>
            </w:r>
            <w:r w:rsidRPr="00EC3464">
              <w:rPr>
                <w:b/>
                <w:i/>
              </w:rPr>
              <w:t>poziva države članice, naj čim bolj zmanjšajo razdrobljeno nacionalno porabo, dajo prednost skupnim programom razvoja, javnih naročil in opremljanja; poudarja, da bi bilo treba z naložbami v obrambo čim bolj povečati tehnologije z dvojno rabo, ki spodbujajo rast, hkrati pa se izogniti odvisnosti od nezanesljivih partnerjev, da bi čim bolj zmanjšali negativne učinke na vzdržnost dolga in medgeneracijsko pravičnost; poudarja, da bi se moralo dogovorjenih 1,5 % naložb, povezanih z varnostjo, osredotočiti na družbeno odpornost, vključno z infrastrukturo z velikimi civilnimi koristmi, socialno zaščito, državljansko vzgojo, demokratično odpornostjo in zaščito pred dezinformacijami, pri čemer je treba priznati, da sta socialna stabilnost in demokratično zaupanje bistvena za evropsko varnostno arhitekturo in se morata odražati v analizi dolgoročnih reform in naložbenih potreb v okviru evropskega semestra;</w:t>
            </w:r>
          </w:p>
        </w:tc>
      </w:tr>
    </w:tbl>
    <w:p w14:paraId="1A4028F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A6FAD3F" w14:textId="77777777" w:rsidR="00E602CD" w:rsidRPr="00EC3464" w:rsidRDefault="00E602CD" w:rsidP="00E602CD">
      <w:r w:rsidRPr="00EC3464">
        <w:rPr>
          <w:rStyle w:val="HideTWBExt"/>
        </w:rPr>
        <w:t>&lt;/Amend&gt;</w:t>
      </w:r>
    </w:p>
    <w:p w14:paraId="195621DB"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272</w:t>
      </w:r>
      <w:r w:rsidRPr="00EC3464">
        <w:rPr>
          <w:rStyle w:val="HideTWBExt"/>
          <w:b w:val="0"/>
        </w:rPr>
        <w:t>&lt;/NumAm&gt;</w:t>
      </w:r>
    </w:p>
    <w:p w14:paraId="185D8B7A" w14:textId="674DF071"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57BC94A5" w14:textId="77777777" w:rsidR="00E602CD" w:rsidRPr="00EC3464" w:rsidRDefault="00E602CD" w:rsidP="00E602CD">
      <w:pPr>
        <w:pStyle w:val="NormalBold"/>
      </w:pPr>
      <w:r w:rsidRPr="00EC3464">
        <w:rPr>
          <w:rStyle w:val="HideTWBExt"/>
          <w:b w:val="0"/>
        </w:rPr>
        <w:t>&lt;/RepeatBlock-By&gt;</w:t>
      </w:r>
    </w:p>
    <w:p w14:paraId="789F692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6924754"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4E4A14A" w14:textId="77777777" w:rsidTr="00557025">
        <w:trPr>
          <w:trHeight w:hRule="exact" w:val="240"/>
          <w:jc w:val="center"/>
        </w:trPr>
        <w:tc>
          <w:tcPr>
            <w:tcW w:w="9752" w:type="dxa"/>
            <w:gridSpan w:val="2"/>
            <w:tcBorders>
              <w:top w:val="nil"/>
              <w:left w:val="nil"/>
              <w:bottom w:val="nil"/>
              <w:right w:val="nil"/>
            </w:tcBorders>
          </w:tcPr>
          <w:p w14:paraId="04C717B1" w14:textId="77777777" w:rsidR="00E602CD" w:rsidRPr="00EC3464" w:rsidRDefault="00E602CD" w:rsidP="00557025"/>
        </w:tc>
      </w:tr>
      <w:tr w:rsidR="00626753" w:rsidRPr="00EC3464" w14:paraId="7DACED58" w14:textId="77777777" w:rsidTr="00557025">
        <w:trPr>
          <w:trHeight w:val="240"/>
          <w:jc w:val="center"/>
        </w:trPr>
        <w:tc>
          <w:tcPr>
            <w:tcW w:w="4876" w:type="dxa"/>
            <w:tcBorders>
              <w:top w:val="nil"/>
              <w:left w:val="nil"/>
              <w:bottom w:val="nil"/>
              <w:right w:val="nil"/>
            </w:tcBorders>
          </w:tcPr>
          <w:p w14:paraId="320C725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28C5BDD" w14:textId="77777777" w:rsidR="00E602CD" w:rsidRPr="00EC3464" w:rsidRDefault="00E602CD" w:rsidP="00557025">
            <w:pPr>
              <w:pStyle w:val="AmColumnHeading"/>
            </w:pPr>
            <w:r w:rsidRPr="00EC3464">
              <w:t>Predlog spremembe</w:t>
            </w:r>
          </w:p>
        </w:tc>
      </w:tr>
      <w:tr w:rsidR="00626753" w:rsidRPr="00EC3464" w14:paraId="68F9594A" w14:textId="77777777" w:rsidTr="00557025">
        <w:trPr>
          <w:jc w:val="center"/>
        </w:trPr>
        <w:tc>
          <w:tcPr>
            <w:tcW w:w="4876" w:type="dxa"/>
            <w:tcBorders>
              <w:top w:val="nil"/>
              <w:left w:val="nil"/>
              <w:bottom w:val="nil"/>
              <w:right w:val="nil"/>
            </w:tcBorders>
          </w:tcPr>
          <w:p w14:paraId="6E1A54C8" w14:textId="77777777" w:rsidR="00E602CD" w:rsidRPr="00EC3464" w:rsidRDefault="00E602CD" w:rsidP="00557025">
            <w:pPr>
              <w:pStyle w:val="Normal6a"/>
            </w:pPr>
            <w:r w:rsidRPr="00EC3464">
              <w:t>9.</w:t>
            </w:r>
            <w:r w:rsidRPr="00EC3464">
              <w:tab/>
            </w:r>
            <w:r w:rsidRPr="00EC3464">
              <w:rPr>
                <w:b/>
                <w:i/>
              </w:rPr>
              <w:t>se zaveda</w:t>
            </w:r>
            <w:r w:rsidRPr="00EC3464">
              <w:t>,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03337AC4" w14:textId="77777777" w:rsidR="00E602CD" w:rsidRPr="00EC3464" w:rsidRDefault="00E602CD" w:rsidP="00557025">
            <w:pPr>
              <w:pStyle w:val="Normal6a"/>
            </w:pPr>
            <w:r w:rsidRPr="00EC3464">
              <w:t>9.</w:t>
            </w:r>
            <w:r w:rsidRPr="00EC3464">
              <w:tab/>
            </w:r>
            <w:r w:rsidRPr="00EC3464">
              <w:rPr>
                <w:b/>
                <w:i/>
              </w:rPr>
              <w:t>obžaluje</w:t>
            </w:r>
            <w:r w:rsidRPr="00EC3464">
              <w:t xml:space="preserve">, da so se države članice zavezale, da bodo do leta 2035 vložile 5 % BDP letno v osnovne obrambne zahteve in s tem povezane odhodke za varnost, tudi z aktivacijo nacionalne odstopne klavzule; poudarja, da je treba v okviru evropskega semestra te odhodke načrtovati usklajeno; </w:t>
            </w:r>
            <w:r w:rsidRPr="00EC3464">
              <w:rPr>
                <w:b/>
                <w:i/>
              </w:rPr>
              <w:t>poudarja, da povečanje izdatkov za obrambo in varnost ne sme biti na račun socialnih naložb, javnih storitev ali sistemov socialne zaščite; poziva Komisijo in Svet, naj v okviru evropskega semestra ocenita socialne in zaposlitvene učinke takšnih odhodkov;</w:t>
            </w:r>
          </w:p>
        </w:tc>
      </w:tr>
    </w:tbl>
    <w:p w14:paraId="40E34C8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AFC471C" w14:textId="77777777" w:rsidR="00E602CD" w:rsidRPr="00EC3464" w:rsidRDefault="00E602CD" w:rsidP="00E602CD">
      <w:r w:rsidRPr="00EC3464">
        <w:rPr>
          <w:rStyle w:val="HideTWBExt"/>
        </w:rPr>
        <w:t>&lt;/Amend&gt;</w:t>
      </w:r>
    </w:p>
    <w:p w14:paraId="6B40FC79"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273</w:t>
      </w:r>
      <w:r w:rsidRPr="00EC3464">
        <w:rPr>
          <w:rStyle w:val="HideTWBExt"/>
          <w:b w:val="0"/>
        </w:rPr>
        <w:t>&lt;/NumAm&gt;</w:t>
      </w:r>
    </w:p>
    <w:p w14:paraId="37229F2D"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6414682" w14:textId="77777777" w:rsidR="00E602CD" w:rsidRPr="00EC3464" w:rsidRDefault="00E602CD" w:rsidP="00E602CD">
      <w:pPr>
        <w:pStyle w:val="NormalBold"/>
      </w:pPr>
      <w:r w:rsidRPr="00EC3464">
        <w:rPr>
          <w:rStyle w:val="HideTWBExt"/>
          <w:b w:val="0"/>
        </w:rPr>
        <w:t>&lt;/RepeatBlock-By&gt;</w:t>
      </w:r>
    </w:p>
    <w:p w14:paraId="513AB5C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45D6BBD"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F7DF0B" w14:textId="77777777" w:rsidTr="00557025">
        <w:trPr>
          <w:trHeight w:hRule="exact" w:val="240"/>
          <w:jc w:val="center"/>
        </w:trPr>
        <w:tc>
          <w:tcPr>
            <w:tcW w:w="9752" w:type="dxa"/>
            <w:gridSpan w:val="2"/>
            <w:tcBorders>
              <w:top w:val="nil"/>
              <w:left w:val="nil"/>
              <w:bottom w:val="nil"/>
              <w:right w:val="nil"/>
            </w:tcBorders>
          </w:tcPr>
          <w:p w14:paraId="1EFB0B94" w14:textId="77777777" w:rsidR="00E602CD" w:rsidRPr="00EC3464" w:rsidRDefault="00E602CD" w:rsidP="00557025"/>
        </w:tc>
      </w:tr>
      <w:tr w:rsidR="00626753" w:rsidRPr="00EC3464" w14:paraId="238A0992" w14:textId="77777777" w:rsidTr="00557025">
        <w:trPr>
          <w:trHeight w:val="240"/>
          <w:jc w:val="center"/>
        </w:trPr>
        <w:tc>
          <w:tcPr>
            <w:tcW w:w="4876" w:type="dxa"/>
            <w:tcBorders>
              <w:top w:val="nil"/>
              <w:left w:val="nil"/>
              <w:bottom w:val="nil"/>
              <w:right w:val="nil"/>
            </w:tcBorders>
          </w:tcPr>
          <w:p w14:paraId="03347E45"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FDCC54E" w14:textId="77777777" w:rsidR="00E602CD" w:rsidRPr="00EC3464" w:rsidRDefault="00E602CD" w:rsidP="00557025">
            <w:pPr>
              <w:pStyle w:val="AmColumnHeading"/>
            </w:pPr>
            <w:r w:rsidRPr="00EC3464">
              <w:t>Predlog spremembe</w:t>
            </w:r>
          </w:p>
        </w:tc>
      </w:tr>
      <w:tr w:rsidR="00626753" w:rsidRPr="00EC3464" w14:paraId="26954844" w14:textId="77777777" w:rsidTr="00557025">
        <w:trPr>
          <w:jc w:val="center"/>
        </w:trPr>
        <w:tc>
          <w:tcPr>
            <w:tcW w:w="4876" w:type="dxa"/>
            <w:tcBorders>
              <w:top w:val="nil"/>
              <w:left w:val="nil"/>
              <w:bottom w:val="nil"/>
              <w:right w:val="nil"/>
            </w:tcBorders>
          </w:tcPr>
          <w:p w14:paraId="019DF46B" w14:textId="77777777" w:rsidR="00E602CD" w:rsidRPr="00EC3464" w:rsidRDefault="00E602CD" w:rsidP="00557025">
            <w:pPr>
              <w:pStyle w:val="Normal6a"/>
            </w:pPr>
            <w:r w:rsidRPr="00EC3464">
              <w:t>9.</w:t>
            </w:r>
            <w:r w:rsidRPr="00EC3464">
              <w:tab/>
              <w:t>se zaveda, da so se države članice zavezale, da bodo do leta 2035 vložile 5 % BDP letno v osnovne obrambne zahteve in s tem povezane odhodke za varnost, tudi z aktivacijo nacionalne odstopne klavzule; poudarja, da je treba v okviru evropskega semestra te odhodke načrtovati usklajeno;</w:t>
            </w:r>
          </w:p>
        </w:tc>
        <w:tc>
          <w:tcPr>
            <w:tcW w:w="4876" w:type="dxa"/>
            <w:tcBorders>
              <w:top w:val="nil"/>
              <w:left w:val="nil"/>
              <w:bottom w:val="nil"/>
              <w:right w:val="nil"/>
            </w:tcBorders>
          </w:tcPr>
          <w:p w14:paraId="23B66033" w14:textId="77777777" w:rsidR="00E602CD" w:rsidRPr="00EC3464" w:rsidRDefault="00E602CD" w:rsidP="00557025">
            <w:pPr>
              <w:pStyle w:val="Normal6a"/>
            </w:pPr>
            <w:r w:rsidRPr="00EC3464">
              <w:t>9.</w:t>
            </w:r>
            <w:r w:rsidRPr="00EC3464">
              <w:tab/>
              <w:t xml:space="preserve">se zaveda, da so se </w:t>
            </w:r>
            <w:r w:rsidRPr="00EC3464">
              <w:rPr>
                <w:b/>
                <w:i/>
              </w:rPr>
              <w:t>nekatere</w:t>
            </w:r>
            <w:r w:rsidRPr="00EC3464">
              <w:t xml:space="preserve"> države članice zavezale, da bodo do leta 2035 vložile 5 % BDP letno v osnovne obrambne zahteve in s tem povezane odhodke za varnost, tudi z aktivacijo nacionalne odstopne klavzule; poudarja, da je treba v okviru evropskega semestra te odhodke načrtovati usklajeno </w:t>
            </w:r>
            <w:r w:rsidRPr="00EC3464">
              <w:rPr>
                <w:b/>
                <w:i/>
              </w:rPr>
              <w:t>in pregledno ter se jih ne sme izvajati v škodo potrebnih naložb v javne storitve, zeleni in digitalni prehod ali sisteme socialne zaščite in socialno državo</w:t>
            </w:r>
            <w:r w:rsidRPr="00EC3464">
              <w:t>;</w:t>
            </w:r>
          </w:p>
        </w:tc>
      </w:tr>
    </w:tbl>
    <w:p w14:paraId="48021F7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47E4116" w14:textId="77777777" w:rsidR="00E602CD" w:rsidRPr="00EC3464" w:rsidRDefault="00E602CD" w:rsidP="00E602CD">
      <w:r w:rsidRPr="00EC3464">
        <w:rPr>
          <w:rStyle w:val="HideTWBExt"/>
        </w:rPr>
        <w:t>&lt;/Amend&gt;</w:t>
      </w:r>
    </w:p>
    <w:p w14:paraId="4A9395C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274</w:t>
      </w:r>
      <w:r w:rsidRPr="00EC3464">
        <w:rPr>
          <w:rStyle w:val="HideTWBExt"/>
          <w:b w:val="0"/>
        </w:rPr>
        <w:t>&lt;/NumAm&gt;</w:t>
      </w:r>
    </w:p>
    <w:p w14:paraId="1AE6A4C7"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1D4C2ED3" w14:textId="77777777" w:rsidR="00E602CD" w:rsidRPr="00EC3464" w:rsidRDefault="00E602CD" w:rsidP="00E602CD">
      <w:pPr>
        <w:pStyle w:val="NormalBold"/>
      </w:pPr>
      <w:r w:rsidRPr="00EC3464">
        <w:rPr>
          <w:rStyle w:val="HideTWBExt"/>
          <w:b w:val="0"/>
        </w:rPr>
        <w:t>&lt;/RepeatBlock-By&gt;</w:t>
      </w:r>
    </w:p>
    <w:p w14:paraId="0EAD27E7"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3E074D4"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3800239" w14:textId="77777777" w:rsidTr="00557025">
        <w:trPr>
          <w:trHeight w:hRule="exact" w:val="240"/>
          <w:jc w:val="center"/>
        </w:trPr>
        <w:tc>
          <w:tcPr>
            <w:tcW w:w="9752" w:type="dxa"/>
            <w:gridSpan w:val="2"/>
            <w:tcBorders>
              <w:top w:val="nil"/>
              <w:left w:val="nil"/>
              <w:bottom w:val="nil"/>
              <w:right w:val="nil"/>
            </w:tcBorders>
          </w:tcPr>
          <w:p w14:paraId="74EEAD6C" w14:textId="77777777" w:rsidR="00E602CD" w:rsidRPr="00EC3464" w:rsidRDefault="00E602CD" w:rsidP="00557025"/>
        </w:tc>
      </w:tr>
      <w:tr w:rsidR="00626753" w:rsidRPr="00EC3464" w14:paraId="10D6E4F6" w14:textId="77777777" w:rsidTr="00557025">
        <w:trPr>
          <w:trHeight w:val="240"/>
          <w:jc w:val="center"/>
        </w:trPr>
        <w:tc>
          <w:tcPr>
            <w:tcW w:w="4876" w:type="dxa"/>
            <w:tcBorders>
              <w:top w:val="nil"/>
              <w:left w:val="nil"/>
              <w:bottom w:val="nil"/>
              <w:right w:val="nil"/>
            </w:tcBorders>
          </w:tcPr>
          <w:p w14:paraId="60E1ED1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65187E3" w14:textId="77777777" w:rsidR="00E602CD" w:rsidRPr="00EC3464" w:rsidRDefault="00E602CD" w:rsidP="00557025">
            <w:pPr>
              <w:pStyle w:val="AmColumnHeading"/>
            </w:pPr>
            <w:r w:rsidRPr="00EC3464">
              <w:t>Predlog spremembe</w:t>
            </w:r>
          </w:p>
        </w:tc>
      </w:tr>
      <w:tr w:rsidR="00626753" w:rsidRPr="00EC3464" w14:paraId="44A48E5D" w14:textId="77777777" w:rsidTr="00557025">
        <w:trPr>
          <w:jc w:val="center"/>
        </w:trPr>
        <w:tc>
          <w:tcPr>
            <w:tcW w:w="4876" w:type="dxa"/>
            <w:tcBorders>
              <w:top w:val="nil"/>
              <w:left w:val="nil"/>
              <w:bottom w:val="nil"/>
              <w:right w:val="nil"/>
            </w:tcBorders>
          </w:tcPr>
          <w:p w14:paraId="1F1A6E83" w14:textId="77777777" w:rsidR="00E602CD" w:rsidRPr="00EC3464" w:rsidRDefault="00E602CD" w:rsidP="00557025">
            <w:pPr>
              <w:pStyle w:val="Normal6a"/>
            </w:pPr>
            <w:r w:rsidRPr="00EC3464">
              <w:t>9.</w:t>
            </w:r>
            <w:r w:rsidRPr="00EC3464">
              <w:tab/>
              <w:t xml:space="preserve">se zaveda, da so se države članice zavezale, da bodo do leta 2035 vložile 5 % BDP letno v osnovne obrambne zahteve in s tem povezane odhodke za varnost, tudi z aktivacijo nacionalne odstopne klavzule; poudarja, da </w:t>
            </w:r>
            <w:r w:rsidRPr="00EC3464">
              <w:rPr>
                <w:b/>
                <w:i/>
              </w:rPr>
              <w:t>je treba</w:t>
            </w:r>
            <w:r w:rsidRPr="00EC3464">
              <w:t xml:space="preserve"> v </w:t>
            </w:r>
            <w:r w:rsidRPr="00EC3464">
              <w:rPr>
                <w:b/>
                <w:i/>
              </w:rPr>
              <w:t>okviru evropskega semestra te odhodke</w:t>
            </w:r>
            <w:r w:rsidRPr="00EC3464">
              <w:t xml:space="preserve"> načrtovati </w:t>
            </w:r>
            <w:r w:rsidRPr="00EC3464">
              <w:rPr>
                <w:b/>
                <w:i/>
              </w:rPr>
              <w:t>usklajeno</w:t>
            </w:r>
            <w:r w:rsidRPr="00EC3464">
              <w:t>;</w:t>
            </w:r>
          </w:p>
        </w:tc>
        <w:tc>
          <w:tcPr>
            <w:tcW w:w="4876" w:type="dxa"/>
            <w:tcBorders>
              <w:top w:val="nil"/>
              <w:left w:val="nil"/>
              <w:bottom w:val="nil"/>
              <w:right w:val="nil"/>
            </w:tcBorders>
          </w:tcPr>
          <w:p w14:paraId="540E5375" w14:textId="77777777" w:rsidR="00E602CD" w:rsidRPr="00EC3464" w:rsidRDefault="00E602CD" w:rsidP="00557025">
            <w:pPr>
              <w:pStyle w:val="Normal6a"/>
            </w:pPr>
            <w:r w:rsidRPr="00EC3464">
              <w:t>9.</w:t>
            </w:r>
            <w:r w:rsidRPr="00EC3464">
              <w:tab/>
              <w:t xml:space="preserve">se zaveda, da so se države članice zavezale, da bodo do leta 2035 vložile 5 % BDP letno v osnovne obrambne zahteve in s tem povezane odhodke za varnost, tudi z aktivacijo nacionalne odstopne klavzule; poudarja, da </w:t>
            </w:r>
            <w:r w:rsidRPr="00EC3464">
              <w:rPr>
                <w:b/>
                <w:i/>
              </w:rPr>
              <w:t>so ti izdatki</w:t>
            </w:r>
            <w:r w:rsidRPr="00EC3464">
              <w:t xml:space="preserve"> v </w:t>
            </w:r>
            <w:r w:rsidRPr="00EC3464">
              <w:rPr>
                <w:b/>
                <w:i/>
              </w:rPr>
              <w:t>primarni pristojnosti</w:t>
            </w:r>
            <w:r w:rsidRPr="00EC3464">
              <w:rPr>
                <w:b/>
                <w:i/>
                <w:vertAlign w:val="superscript"/>
              </w:rPr>
              <w:t>1a</w:t>
            </w:r>
            <w:r w:rsidRPr="00EC3464">
              <w:rPr>
                <w:b/>
                <w:i/>
              </w:rPr>
              <w:t xml:space="preserve"> držav članic; in jih zato ni mogoče</w:t>
            </w:r>
            <w:r w:rsidRPr="00EC3464">
              <w:t xml:space="preserve"> načrtovati </w:t>
            </w:r>
            <w:r w:rsidRPr="00EC3464">
              <w:rPr>
                <w:b/>
                <w:i/>
              </w:rPr>
              <w:t>v okviru evropskega semestra</w:t>
            </w:r>
            <w:r w:rsidRPr="00EC3464">
              <w:t>;</w:t>
            </w:r>
          </w:p>
        </w:tc>
      </w:tr>
      <w:tr w:rsidR="00626753" w:rsidRPr="00EC3464" w14:paraId="6931A7E7" w14:textId="77777777" w:rsidTr="00557025">
        <w:trPr>
          <w:jc w:val="center"/>
        </w:trPr>
        <w:tc>
          <w:tcPr>
            <w:tcW w:w="4876" w:type="dxa"/>
            <w:tcBorders>
              <w:top w:val="nil"/>
              <w:left w:val="nil"/>
              <w:bottom w:val="nil"/>
              <w:right w:val="nil"/>
            </w:tcBorders>
          </w:tcPr>
          <w:p w14:paraId="77F65DF9" w14:textId="77777777" w:rsidR="00E602CD" w:rsidRPr="00EC3464" w:rsidRDefault="00E602CD" w:rsidP="00557025"/>
        </w:tc>
        <w:tc>
          <w:tcPr>
            <w:tcW w:w="4876" w:type="dxa"/>
            <w:tcBorders>
              <w:top w:val="nil"/>
              <w:left w:val="nil"/>
              <w:bottom w:val="nil"/>
              <w:right w:val="nil"/>
            </w:tcBorders>
          </w:tcPr>
          <w:p w14:paraId="418011A4" w14:textId="77777777" w:rsidR="00E602CD" w:rsidRPr="00EC3464" w:rsidRDefault="00E602CD" w:rsidP="00557025">
            <w:pPr>
              <w:pStyle w:val="Normal6a"/>
            </w:pPr>
            <w:r w:rsidRPr="00EC3464">
              <w:rPr>
                <w:b/>
                <w:i/>
              </w:rPr>
              <w:t>_________________</w:t>
            </w:r>
          </w:p>
        </w:tc>
      </w:tr>
      <w:tr w:rsidR="00626753" w:rsidRPr="00EC3464" w14:paraId="40A23C30" w14:textId="77777777" w:rsidTr="00557025">
        <w:trPr>
          <w:jc w:val="center"/>
        </w:trPr>
        <w:tc>
          <w:tcPr>
            <w:tcW w:w="4876" w:type="dxa"/>
            <w:tcBorders>
              <w:top w:val="nil"/>
              <w:left w:val="nil"/>
              <w:bottom w:val="nil"/>
              <w:right w:val="nil"/>
            </w:tcBorders>
          </w:tcPr>
          <w:p w14:paraId="31033544" w14:textId="77777777" w:rsidR="00E602CD" w:rsidRPr="00EC3464" w:rsidRDefault="00E602CD" w:rsidP="00557025"/>
        </w:tc>
        <w:tc>
          <w:tcPr>
            <w:tcW w:w="4876" w:type="dxa"/>
            <w:tcBorders>
              <w:top w:val="nil"/>
              <w:left w:val="nil"/>
              <w:bottom w:val="nil"/>
              <w:right w:val="nil"/>
            </w:tcBorders>
          </w:tcPr>
          <w:p w14:paraId="631F3E34" w14:textId="77777777" w:rsidR="00E602CD" w:rsidRPr="00EC3464" w:rsidRDefault="00E602CD" w:rsidP="00557025">
            <w:pPr>
              <w:pStyle w:val="Normal6a"/>
            </w:pPr>
            <w:r w:rsidRPr="00EC3464">
              <w:rPr>
                <w:b/>
                <w:i/>
                <w:vertAlign w:val="superscript"/>
              </w:rPr>
              <w:t>1a</w:t>
            </w:r>
            <w:r w:rsidRPr="00EC3464">
              <w:rPr>
                <w:b/>
                <w:i/>
              </w:rPr>
              <w:t xml:space="preserve"> V skladu s členom 4(2) PDEU.</w:t>
            </w:r>
          </w:p>
        </w:tc>
      </w:tr>
    </w:tbl>
    <w:p w14:paraId="2AEBDB7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354F8939" w14:textId="77777777" w:rsidR="00E602CD" w:rsidRPr="00EC3464" w:rsidRDefault="00E602CD" w:rsidP="00E602CD">
      <w:r w:rsidRPr="00EC3464">
        <w:rPr>
          <w:rStyle w:val="HideTWBExt"/>
        </w:rPr>
        <w:t>&lt;/Amend&gt;</w:t>
      </w:r>
    </w:p>
    <w:p w14:paraId="4750287F"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275</w:t>
      </w:r>
      <w:r w:rsidRPr="00EC3464">
        <w:rPr>
          <w:rStyle w:val="HideTWBExt"/>
          <w:b w:val="0"/>
        </w:rPr>
        <w:t>&lt;/NumAm&gt;</w:t>
      </w:r>
    </w:p>
    <w:p w14:paraId="692E7357"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360BBD54"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7B6B087E" w14:textId="77777777" w:rsidR="00E602CD" w:rsidRPr="00EC3464" w:rsidRDefault="00E602CD" w:rsidP="00E602CD">
      <w:pPr>
        <w:pStyle w:val="NormalBold"/>
      </w:pPr>
      <w:r w:rsidRPr="00EC3464">
        <w:rPr>
          <w:rStyle w:val="HideTWBExt"/>
          <w:b w:val="0"/>
        </w:rPr>
        <w:t>&lt;/RepeatBlock-By&gt;</w:t>
      </w:r>
    </w:p>
    <w:p w14:paraId="5431C6D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4A59300" w14:textId="77777777" w:rsidR="00E602CD" w:rsidRPr="00EC3464" w:rsidRDefault="00E602CD" w:rsidP="00E602CD">
      <w:pPr>
        <w:pStyle w:val="NormalBold"/>
      </w:pPr>
      <w:r w:rsidRPr="00EC3464">
        <w:rPr>
          <w:rStyle w:val="HideTWBExt"/>
          <w:b w:val="0"/>
        </w:rPr>
        <w:t>&lt;Article&gt;</w:t>
      </w:r>
      <w:r w:rsidRPr="00EC3464">
        <w:t>Odstavek 9</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5C0BEDB" w14:textId="77777777" w:rsidTr="00557025">
        <w:trPr>
          <w:trHeight w:hRule="exact" w:val="240"/>
          <w:jc w:val="center"/>
        </w:trPr>
        <w:tc>
          <w:tcPr>
            <w:tcW w:w="9752" w:type="dxa"/>
            <w:gridSpan w:val="2"/>
            <w:tcBorders>
              <w:top w:val="nil"/>
              <w:left w:val="nil"/>
              <w:bottom w:val="nil"/>
              <w:right w:val="nil"/>
            </w:tcBorders>
          </w:tcPr>
          <w:p w14:paraId="2F0534A1" w14:textId="77777777" w:rsidR="00E602CD" w:rsidRPr="00EC3464" w:rsidRDefault="00E602CD" w:rsidP="00557025"/>
        </w:tc>
      </w:tr>
      <w:tr w:rsidR="00626753" w:rsidRPr="00EC3464" w14:paraId="16B15DE6" w14:textId="77777777" w:rsidTr="00557025">
        <w:trPr>
          <w:trHeight w:val="240"/>
          <w:jc w:val="center"/>
        </w:trPr>
        <w:tc>
          <w:tcPr>
            <w:tcW w:w="4876" w:type="dxa"/>
            <w:tcBorders>
              <w:top w:val="nil"/>
              <w:left w:val="nil"/>
              <w:bottom w:val="nil"/>
              <w:right w:val="nil"/>
            </w:tcBorders>
          </w:tcPr>
          <w:p w14:paraId="7E66C48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78D66E6" w14:textId="77777777" w:rsidR="00E602CD" w:rsidRPr="00EC3464" w:rsidRDefault="00E602CD" w:rsidP="00557025">
            <w:pPr>
              <w:pStyle w:val="AmColumnHeading"/>
            </w:pPr>
            <w:r w:rsidRPr="00EC3464">
              <w:t>Predlog spremembe</w:t>
            </w:r>
          </w:p>
        </w:tc>
      </w:tr>
      <w:tr w:rsidR="00626753" w:rsidRPr="00EC3464" w14:paraId="7473BC84" w14:textId="77777777" w:rsidTr="00557025">
        <w:trPr>
          <w:jc w:val="center"/>
        </w:trPr>
        <w:tc>
          <w:tcPr>
            <w:tcW w:w="4876" w:type="dxa"/>
            <w:tcBorders>
              <w:top w:val="nil"/>
              <w:left w:val="nil"/>
              <w:bottom w:val="nil"/>
              <w:right w:val="nil"/>
            </w:tcBorders>
          </w:tcPr>
          <w:p w14:paraId="2D6BF9F4" w14:textId="77777777" w:rsidR="00E602CD" w:rsidRPr="00EC3464" w:rsidRDefault="00E602CD" w:rsidP="00557025">
            <w:pPr>
              <w:pStyle w:val="Normal6a"/>
            </w:pPr>
            <w:r w:rsidRPr="00EC3464">
              <w:t>9.</w:t>
            </w:r>
            <w:r w:rsidRPr="00EC3464">
              <w:tab/>
              <w:t xml:space="preserve">se zaveda, da so se države članice zavezale, da bodo do leta 2035 vložile 5 % BDP letno v osnovne obrambne zahteve in s tem povezane odhodke za varnost, tudi z aktivacijo nacionalne odstopne klavzule; poudarja, da je treba </w:t>
            </w:r>
            <w:r w:rsidRPr="00EC3464">
              <w:rPr>
                <w:b/>
                <w:i/>
              </w:rPr>
              <w:t>v okviru evropskega semestra te odhodke načrtovati usklajeno</w:t>
            </w:r>
            <w:r w:rsidRPr="00EC3464">
              <w:t>;</w:t>
            </w:r>
          </w:p>
        </w:tc>
        <w:tc>
          <w:tcPr>
            <w:tcW w:w="4876" w:type="dxa"/>
            <w:tcBorders>
              <w:top w:val="nil"/>
              <w:left w:val="nil"/>
              <w:bottom w:val="nil"/>
              <w:right w:val="nil"/>
            </w:tcBorders>
          </w:tcPr>
          <w:p w14:paraId="2260BE5D" w14:textId="77777777" w:rsidR="00E602CD" w:rsidRPr="00EC3464" w:rsidRDefault="00E602CD" w:rsidP="00557025">
            <w:pPr>
              <w:pStyle w:val="Normal6a"/>
            </w:pPr>
            <w:r w:rsidRPr="00EC3464">
              <w:t>9.</w:t>
            </w:r>
            <w:r w:rsidRPr="00EC3464">
              <w:tab/>
              <w:t xml:space="preserve">se zaveda, da so se države članice zavezale, da bodo do leta 2035 vložile 5 % BDP letno v osnovne obrambne zahteve in s tem povezane odhodke za varnost, tudi z aktivacijo nacionalne odstopne klavzule; poudarja, da je treba </w:t>
            </w:r>
            <w:r w:rsidRPr="00EC3464">
              <w:rPr>
                <w:b/>
                <w:i/>
              </w:rPr>
              <w:t>te odhodke natančno prilagoditi posameznim obrambnim potrebam posameznih držav članic</w:t>
            </w:r>
            <w:r w:rsidRPr="00EC3464">
              <w:t>;</w:t>
            </w:r>
          </w:p>
        </w:tc>
      </w:tr>
    </w:tbl>
    <w:p w14:paraId="1713FFC7"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5483774" w14:textId="77777777" w:rsidR="00E602CD" w:rsidRPr="00EC3464" w:rsidRDefault="00E602CD" w:rsidP="00E602CD">
      <w:r w:rsidRPr="00EC3464">
        <w:rPr>
          <w:rStyle w:val="HideTWBExt"/>
        </w:rPr>
        <w:t>&lt;/Amend&gt;</w:t>
      </w:r>
    </w:p>
    <w:p w14:paraId="6E8445E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276</w:t>
      </w:r>
      <w:r w:rsidRPr="00EC3464">
        <w:rPr>
          <w:rStyle w:val="HideTWBExt"/>
          <w:b w:val="0"/>
        </w:rPr>
        <w:t>&lt;/NumAm&gt;</w:t>
      </w:r>
    </w:p>
    <w:p w14:paraId="637A1345"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D421701" w14:textId="77777777" w:rsidR="00E602CD" w:rsidRPr="00EC3464" w:rsidRDefault="00E602CD" w:rsidP="00E602CD">
      <w:pPr>
        <w:pStyle w:val="NormalBold"/>
      </w:pPr>
      <w:r w:rsidRPr="00EC3464">
        <w:rPr>
          <w:rStyle w:val="HideTWBExt"/>
          <w:b w:val="0"/>
        </w:rPr>
        <w:t>&lt;/RepeatBlock-By&gt;</w:t>
      </w:r>
    </w:p>
    <w:p w14:paraId="4B79728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D2AA358" w14:textId="77777777" w:rsidR="00E602CD" w:rsidRPr="00EC3464" w:rsidRDefault="00E602CD" w:rsidP="00E602CD">
      <w:pPr>
        <w:pStyle w:val="NormalBold"/>
      </w:pPr>
      <w:r w:rsidRPr="00EC3464">
        <w:rPr>
          <w:rStyle w:val="HideTWBExt"/>
          <w:b w:val="0"/>
        </w:rPr>
        <w:t>&lt;Article&gt;</w:t>
      </w:r>
      <w:r w:rsidRPr="00EC3464">
        <w:t>Odstavek 9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C5E12AD" w14:textId="77777777" w:rsidTr="00557025">
        <w:trPr>
          <w:trHeight w:hRule="exact" w:val="240"/>
          <w:jc w:val="center"/>
        </w:trPr>
        <w:tc>
          <w:tcPr>
            <w:tcW w:w="9752" w:type="dxa"/>
            <w:gridSpan w:val="2"/>
            <w:tcBorders>
              <w:top w:val="nil"/>
              <w:left w:val="nil"/>
              <w:bottom w:val="nil"/>
              <w:right w:val="nil"/>
            </w:tcBorders>
          </w:tcPr>
          <w:p w14:paraId="37C930B3" w14:textId="77777777" w:rsidR="00E602CD" w:rsidRPr="00EC3464" w:rsidRDefault="00E602CD" w:rsidP="00557025"/>
        </w:tc>
      </w:tr>
      <w:tr w:rsidR="00626753" w:rsidRPr="00EC3464" w14:paraId="7D00A06E" w14:textId="77777777" w:rsidTr="00557025">
        <w:trPr>
          <w:trHeight w:val="240"/>
          <w:jc w:val="center"/>
        </w:trPr>
        <w:tc>
          <w:tcPr>
            <w:tcW w:w="4876" w:type="dxa"/>
            <w:tcBorders>
              <w:top w:val="nil"/>
              <w:left w:val="nil"/>
              <w:bottom w:val="nil"/>
              <w:right w:val="nil"/>
            </w:tcBorders>
          </w:tcPr>
          <w:p w14:paraId="7FFF53E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142DC0D" w14:textId="77777777" w:rsidR="00E602CD" w:rsidRPr="00EC3464" w:rsidRDefault="00E602CD" w:rsidP="00557025">
            <w:pPr>
              <w:pStyle w:val="AmColumnHeading"/>
            </w:pPr>
            <w:r w:rsidRPr="00EC3464">
              <w:t>Predlog spremembe</w:t>
            </w:r>
          </w:p>
        </w:tc>
      </w:tr>
      <w:tr w:rsidR="00626753" w:rsidRPr="00EC3464" w14:paraId="11CF2135" w14:textId="77777777" w:rsidTr="00557025">
        <w:trPr>
          <w:jc w:val="center"/>
        </w:trPr>
        <w:tc>
          <w:tcPr>
            <w:tcW w:w="4876" w:type="dxa"/>
            <w:tcBorders>
              <w:top w:val="nil"/>
              <w:left w:val="nil"/>
              <w:bottom w:val="nil"/>
              <w:right w:val="nil"/>
            </w:tcBorders>
          </w:tcPr>
          <w:p w14:paraId="1C17A7A2" w14:textId="77777777" w:rsidR="00E602CD" w:rsidRPr="00EC3464" w:rsidRDefault="00E602CD" w:rsidP="00557025">
            <w:pPr>
              <w:pStyle w:val="Normal6a"/>
            </w:pPr>
          </w:p>
        </w:tc>
        <w:tc>
          <w:tcPr>
            <w:tcW w:w="4876" w:type="dxa"/>
            <w:tcBorders>
              <w:top w:val="nil"/>
              <w:left w:val="nil"/>
              <w:bottom w:val="nil"/>
              <w:right w:val="nil"/>
            </w:tcBorders>
          </w:tcPr>
          <w:p w14:paraId="5286A0AE" w14:textId="77777777" w:rsidR="00E602CD" w:rsidRPr="00EC3464" w:rsidRDefault="00E602CD" w:rsidP="00557025">
            <w:pPr>
              <w:pStyle w:val="Normal6a"/>
            </w:pPr>
            <w:r w:rsidRPr="00EC3464">
              <w:rPr>
                <w:b/>
                <w:i/>
              </w:rPr>
              <w:t>9a.</w:t>
            </w:r>
            <w:r w:rsidRPr="00EC3464">
              <w:tab/>
            </w:r>
            <w:r w:rsidRPr="00EC3464">
              <w:rPr>
                <w:b/>
                <w:i/>
              </w:rPr>
              <w:t>poudarja, da kljub naraščajočim trendom nominalnih plač realne plače v številnih državah članicah ostajajo pod ravnjo pred covidom-19 in da se to dogaja poleg dolgoročnega vzorca, v katerem realne plače zaostajajo za povečanjem produktivnosti; poudarja, da so delavci v EU zato utrpeli strukturno izgubo kupne moči in življenjskega standarda v primerjavi z gospodarsko vrednostjo, ki jo ustvarjajo; poziva Evropsko komisijo in Svet, naj priporočita izboljšanje pogojev, ki podpirajo trajnostno rast plač, zlasti s spodbujanjem kolektivnih pogajanj in vrednotenjem učinkovitega vključevanja socialnih partnerjev v oblikovanje politik pri krepitvi socialnega dialoga;</w:t>
            </w:r>
          </w:p>
        </w:tc>
      </w:tr>
    </w:tbl>
    <w:p w14:paraId="5239BA9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BB8A9AC" w14:textId="77777777" w:rsidR="00E602CD" w:rsidRPr="00EC3464" w:rsidRDefault="00E602CD" w:rsidP="00E602CD">
      <w:r w:rsidRPr="00EC3464">
        <w:rPr>
          <w:rStyle w:val="HideTWBExt"/>
        </w:rPr>
        <w:t>&lt;/Amend&gt;</w:t>
      </w:r>
    </w:p>
    <w:p w14:paraId="4651EB6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277</w:t>
      </w:r>
      <w:r w:rsidRPr="00EC3464">
        <w:rPr>
          <w:rStyle w:val="HideTWBExt"/>
          <w:b w:val="0"/>
        </w:rPr>
        <w:t>&lt;/NumAm&gt;</w:t>
      </w:r>
    </w:p>
    <w:p w14:paraId="4FC07F92"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26EAE3E0"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1C34C811" w14:textId="77777777" w:rsidR="00E602CD" w:rsidRPr="00EC3464" w:rsidRDefault="00E602CD" w:rsidP="00E602CD">
      <w:pPr>
        <w:pStyle w:val="NormalBold"/>
      </w:pPr>
      <w:r w:rsidRPr="00EC3464">
        <w:rPr>
          <w:rStyle w:val="HideTWBExt"/>
          <w:b w:val="0"/>
        </w:rPr>
        <w:t>&lt;/RepeatBlock-By&gt;</w:t>
      </w:r>
    </w:p>
    <w:p w14:paraId="2FEBF6C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A676938" w14:textId="77777777" w:rsidR="00E602CD" w:rsidRPr="00EC3464" w:rsidRDefault="00E602CD" w:rsidP="00E602CD">
      <w:pPr>
        <w:pStyle w:val="NormalBold"/>
      </w:pPr>
      <w:r w:rsidRPr="00EC3464">
        <w:rPr>
          <w:rStyle w:val="HideTWBExt"/>
          <w:b w:val="0"/>
        </w:rPr>
        <w:t>&lt;Article&gt;</w:t>
      </w:r>
      <w:r w:rsidRPr="00EC3464">
        <w:t>Odstavek 9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F9F82D1" w14:textId="77777777" w:rsidTr="00557025">
        <w:trPr>
          <w:trHeight w:hRule="exact" w:val="240"/>
          <w:jc w:val="center"/>
        </w:trPr>
        <w:tc>
          <w:tcPr>
            <w:tcW w:w="9752" w:type="dxa"/>
            <w:gridSpan w:val="2"/>
            <w:tcBorders>
              <w:top w:val="nil"/>
              <w:left w:val="nil"/>
              <w:bottom w:val="nil"/>
              <w:right w:val="nil"/>
            </w:tcBorders>
          </w:tcPr>
          <w:p w14:paraId="3C3C47E9" w14:textId="77777777" w:rsidR="00E602CD" w:rsidRPr="00EC3464" w:rsidRDefault="00E602CD" w:rsidP="00557025"/>
        </w:tc>
      </w:tr>
      <w:tr w:rsidR="00626753" w:rsidRPr="00EC3464" w14:paraId="1239D6A1" w14:textId="77777777" w:rsidTr="00557025">
        <w:trPr>
          <w:trHeight w:val="240"/>
          <w:jc w:val="center"/>
        </w:trPr>
        <w:tc>
          <w:tcPr>
            <w:tcW w:w="4876" w:type="dxa"/>
            <w:tcBorders>
              <w:top w:val="nil"/>
              <w:left w:val="nil"/>
              <w:bottom w:val="nil"/>
              <w:right w:val="nil"/>
            </w:tcBorders>
          </w:tcPr>
          <w:p w14:paraId="556A8F9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412D9C9" w14:textId="77777777" w:rsidR="00E602CD" w:rsidRPr="00EC3464" w:rsidRDefault="00E602CD" w:rsidP="00557025">
            <w:pPr>
              <w:pStyle w:val="AmColumnHeading"/>
            </w:pPr>
            <w:r w:rsidRPr="00EC3464">
              <w:t>Predlog spremembe</w:t>
            </w:r>
          </w:p>
        </w:tc>
      </w:tr>
      <w:tr w:rsidR="00626753" w:rsidRPr="00EC3464" w14:paraId="5856C89F" w14:textId="77777777" w:rsidTr="00557025">
        <w:trPr>
          <w:jc w:val="center"/>
        </w:trPr>
        <w:tc>
          <w:tcPr>
            <w:tcW w:w="4876" w:type="dxa"/>
            <w:tcBorders>
              <w:top w:val="nil"/>
              <w:left w:val="nil"/>
              <w:bottom w:val="nil"/>
              <w:right w:val="nil"/>
            </w:tcBorders>
          </w:tcPr>
          <w:p w14:paraId="4FEB9376" w14:textId="77777777" w:rsidR="00E602CD" w:rsidRPr="00EC3464" w:rsidRDefault="00E602CD" w:rsidP="00557025">
            <w:pPr>
              <w:pStyle w:val="Normal6a"/>
            </w:pPr>
          </w:p>
        </w:tc>
        <w:tc>
          <w:tcPr>
            <w:tcW w:w="4876" w:type="dxa"/>
            <w:tcBorders>
              <w:top w:val="nil"/>
              <w:left w:val="nil"/>
              <w:bottom w:val="nil"/>
              <w:right w:val="nil"/>
            </w:tcBorders>
          </w:tcPr>
          <w:p w14:paraId="1B84FFD1" w14:textId="77777777" w:rsidR="00E602CD" w:rsidRPr="00EC3464" w:rsidRDefault="00E602CD" w:rsidP="00557025">
            <w:pPr>
              <w:pStyle w:val="Normal6a"/>
            </w:pPr>
            <w:r w:rsidRPr="00EC3464">
              <w:rPr>
                <w:b/>
                <w:i/>
              </w:rPr>
              <w:t>9a.</w:t>
            </w:r>
            <w:r w:rsidRPr="00EC3464">
              <w:tab/>
            </w:r>
            <w:r w:rsidRPr="00EC3464">
              <w:rPr>
                <w:b/>
                <w:i/>
              </w:rPr>
              <w:t>poziva Komisijo, naj v večji meri uporabi evropski semester in priporočila za posamezne države, da bi podprla države članice pri izboljšanju pokritosti in dostopnosti socialnih storitev; ugotavlja, da evropski indeks socialnih storitev kaže velike razlike med državami članicami pri dostopu do osnovnih storitev, vključno z dolgotrajno oskrbo, zaščito otrok, podporo žrtvam nasilja ter storitvami na področju stanovanj in brezdomstva; poziva Komisijo, naj podpre razvoj skupnih kazalnikov podatkov o odhodkih in obsegu socialnih storitev, da bi izboljšala priporočila, ki temeljijo na dokazih, in učinkovito spremljanje njihovega izvajanja;</w:t>
            </w:r>
          </w:p>
        </w:tc>
      </w:tr>
    </w:tbl>
    <w:p w14:paraId="145B517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E51ADBC" w14:textId="77777777" w:rsidR="00E602CD" w:rsidRPr="00EC3464" w:rsidRDefault="00E602CD" w:rsidP="00E602CD">
      <w:r w:rsidRPr="00EC3464">
        <w:rPr>
          <w:rStyle w:val="HideTWBExt"/>
        </w:rPr>
        <w:t>&lt;/Amend&gt;</w:t>
      </w:r>
    </w:p>
    <w:p w14:paraId="6E82B4C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278</w:t>
      </w:r>
      <w:r w:rsidRPr="00EC3464">
        <w:rPr>
          <w:rStyle w:val="HideTWBExt"/>
          <w:b w:val="0"/>
        </w:rPr>
        <w:t>&lt;/NumAm&gt;</w:t>
      </w:r>
    </w:p>
    <w:p w14:paraId="275EFC75" w14:textId="77777777" w:rsidR="00E602CD" w:rsidRPr="00EC3464" w:rsidRDefault="00E602CD" w:rsidP="00E602CD">
      <w:pPr>
        <w:pStyle w:val="NormalBold"/>
      </w:pPr>
      <w:r w:rsidRPr="00EC3464">
        <w:rPr>
          <w:rStyle w:val="HideTWBExt"/>
          <w:b w:val="0"/>
        </w:rPr>
        <w:t>&lt;RepeatBlock-By&gt;&lt;Members&gt;</w:t>
      </w:r>
      <w:r w:rsidRPr="00EC3464">
        <w:t>Pál Szekeres</w:t>
      </w:r>
      <w:r w:rsidRPr="00EC3464">
        <w:rPr>
          <w:rStyle w:val="HideTWBExt"/>
          <w:b w:val="0"/>
        </w:rPr>
        <w:t>&lt;/Members&gt;</w:t>
      </w:r>
    </w:p>
    <w:p w14:paraId="0207E235" w14:textId="77777777" w:rsidR="00E602CD" w:rsidRPr="00EC3464" w:rsidRDefault="00E602CD" w:rsidP="00E602CD">
      <w:pPr>
        <w:pStyle w:val="NormalBold"/>
      </w:pPr>
      <w:r w:rsidRPr="00EC3464">
        <w:rPr>
          <w:rStyle w:val="HideTWBExt"/>
          <w:b w:val="0"/>
        </w:rPr>
        <w:t>&lt;/RepeatBlock-By&gt;</w:t>
      </w:r>
    </w:p>
    <w:p w14:paraId="037DCC9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C1EA5B0" w14:textId="77777777" w:rsidR="00E602CD" w:rsidRPr="00EC3464" w:rsidRDefault="00E602CD" w:rsidP="00E602CD">
      <w:pPr>
        <w:pStyle w:val="NormalBold"/>
      </w:pPr>
      <w:r w:rsidRPr="00EC3464">
        <w:rPr>
          <w:rStyle w:val="HideTWBExt"/>
          <w:b w:val="0"/>
        </w:rPr>
        <w:t>&lt;Article&gt;</w:t>
      </w:r>
      <w:r w:rsidRPr="00EC3464">
        <w:t>Odstavek 9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25D1F15" w14:textId="77777777" w:rsidTr="00557025">
        <w:trPr>
          <w:trHeight w:hRule="exact" w:val="240"/>
          <w:jc w:val="center"/>
        </w:trPr>
        <w:tc>
          <w:tcPr>
            <w:tcW w:w="9752" w:type="dxa"/>
            <w:gridSpan w:val="2"/>
            <w:tcBorders>
              <w:top w:val="nil"/>
              <w:left w:val="nil"/>
              <w:bottom w:val="nil"/>
              <w:right w:val="nil"/>
            </w:tcBorders>
          </w:tcPr>
          <w:p w14:paraId="0EC6F978" w14:textId="77777777" w:rsidR="00E602CD" w:rsidRPr="00EC3464" w:rsidRDefault="00E602CD" w:rsidP="00557025"/>
        </w:tc>
      </w:tr>
      <w:tr w:rsidR="00626753" w:rsidRPr="00EC3464" w14:paraId="5B0F84AE" w14:textId="77777777" w:rsidTr="00557025">
        <w:trPr>
          <w:trHeight w:val="240"/>
          <w:jc w:val="center"/>
        </w:trPr>
        <w:tc>
          <w:tcPr>
            <w:tcW w:w="4876" w:type="dxa"/>
            <w:tcBorders>
              <w:top w:val="nil"/>
              <w:left w:val="nil"/>
              <w:bottom w:val="nil"/>
              <w:right w:val="nil"/>
            </w:tcBorders>
          </w:tcPr>
          <w:p w14:paraId="497E14D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4F23608" w14:textId="77777777" w:rsidR="00E602CD" w:rsidRPr="00EC3464" w:rsidRDefault="00E602CD" w:rsidP="00557025">
            <w:pPr>
              <w:pStyle w:val="AmColumnHeading"/>
            </w:pPr>
            <w:r w:rsidRPr="00EC3464">
              <w:t>Predlog spremembe</w:t>
            </w:r>
          </w:p>
        </w:tc>
      </w:tr>
      <w:tr w:rsidR="00626753" w:rsidRPr="00EC3464" w14:paraId="7EDEA266" w14:textId="77777777" w:rsidTr="00557025">
        <w:trPr>
          <w:jc w:val="center"/>
        </w:trPr>
        <w:tc>
          <w:tcPr>
            <w:tcW w:w="4876" w:type="dxa"/>
            <w:tcBorders>
              <w:top w:val="nil"/>
              <w:left w:val="nil"/>
              <w:bottom w:val="nil"/>
              <w:right w:val="nil"/>
            </w:tcBorders>
          </w:tcPr>
          <w:p w14:paraId="7D61F4C1" w14:textId="77777777" w:rsidR="00E602CD" w:rsidRPr="00EC3464" w:rsidRDefault="00E602CD" w:rsidP="00557025">
            <w:pPr>
              <w:pStyle w:val="Normal6a"/>
            </w:pPr>
          </w:p>
        </w:tc>
        <w:tc>
          <w:tcPr>
            <w:tcW w:w="4876" w:type="dxa"/>
            <w:tcBorders>
              <w:top w:val="nil"/>
              <w:left w:val="nil"/>
              <w:bottom w:val="nil"/>
              <w:right w:val="nil"/>
            </w:tcBorders>
          </w:tcPr>
          <w:p w14:paraId="31F77F62" w14:textId="77777777" w:rsidR="00E602CD" w:rsidRPr="00EC3464" w:rsidRDefault="00E602CD" w:rsidP="00557025">
            <w:pPr>
              <w:pStyle w:val="Normal6a"/>
            </w:pPr>
            <w:r w:rsidRPr="00EC3464">
              <w:rPr>
                <w:b/>
                <w:i/>
              </w:rPr>
              <w:t>9a.</w:t>
            </w:r>
            <w:r w:rsidRPr="00EC3464">
              <w:tab/>
            </w:r>
            <w:r w:rsidRPr="00EC3464">
              <w:rPr>
                <w:b/>
                <w:i/>
              </w:rPr>
              <w:t>ugotavlja, da države članice, ki letno vložijo približno 2 % BDP v osnovne obrambne zahteve, že vlagajo znatna prizadevanja, medtem ko druge države še niso dosegle te ravni, zato meni, da je cilj 5 % previsok; poudarja, da bi morali vsi odhodki za obrambo ostati v celoti v pristojnosti držav članic ter se načrtovati in izvajati v skladu z nacionalnimi prednostnimi nalogami in prostovoljnimi zavezami;</w:t>
            </w:r>
          </w:p>
        </w:tc>
      </w:tr>
    </w:tbl>
    <w:p w14:paraId="3E090E0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C6CF13F" w14:textId="77777777" w:rsidR="00E602CD" w:rsidRPr="00EC3464" w:rsidRDefault="00E602CD" w:rsidP="00E602CD">
      <w:r w:rsidRPr="00EC3464">
        <w:rPr>
          <w:rStyle w:val="HideTWBExt"/>
        </w:rPr>
        <w:t>&lt;/Amend&gt;</w:t>
      </w:r>
    </w:p>
    <w:p w14:paraId="7A6FE6A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279</w:t>
      </w:r>
      <w:r w:rsidRPr="00EC3464">
        <w:rPr>
          <w:rStyle w:val="HideTWBExt"/>
          <w:b w:val="0"/>
        </w:rPr>
        <w:t>&lt;/NumAm&gt;</w:t>
      </w:r>
    </w:p>
    <w:p w14:paraId="31EFD2A8"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8714FF8" w14:textId="77777777" w:rsidR="00E602CD" w:rsidRPr="00EC3464" w:rsidRDefault="00E602CD" w:rsidP="00E602CD">
      <w:pPr>
        <w:pStyle w:val="NormalBold"/>
      </w:pPr>
      <w:r w:rsidRPr="00EC3464">
        <w:rPr>
          <w:rStyle w:val="HideTWBExt"/>
          <w:b w:val="0"/>
        </w:rPr>
        <w:t>&lt;/RepeatBlock-By&gt;</w:t>
      </w:r>
    </w:p>
    <w:p w14:paraId="0E15CE3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595B846" w14:textId="77777777" w:rsidR="00E602CD" w:rsidRPr="00EC3464" w:rsidRDefault="00E602CD" w:rsidP="00E602CD">
      <w:pPr>
        <w:pStyle w:val="NormalBold"/>
      </w:pPr>
      <w:r w:rsidRPr="00EC3464">
        <w:rPr>
          <w:rStyle w:val="HideTWBExt"/>
          <w:b w:val="0"/>
        </w:rPr>
        <w:t>&lt;Article&gt;</w:t>
      </w:r>
      <w:r w:rsidRPr="00EC3464">
        <w:t>Odstavek 9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036F555" w14:textId="77777777" w:rsidTr="00557025">
        <w:trPr>
          <w:trHeight w:hRule="exact" w:val="240"/>
          <w:jc w:val="center"/>
        </w:trPr>
        <w:tc>
          <w:tcPr>
            <w:tcW w:w="9752" w:type="dxa"/>
            <w:gridSpan w:val="2"/>
            <w:tcBorders>
              <w:top w:val="nil"/>
              <w:left w:val="nil"/>
              <w:bottom w:val="nil"/>
              <w:right w:val="nil"/>
            </w:tcBorders>
          </w:tcPr>
          <w:p w14:paraId="0BCB4587" w14:textId="77777777" w:rsidR="00E602CD" w:rsidRPr="00EC3464" w:rsidRDefault="00E602CD" w:rsidP="00557025"/>
        </w:tc>
      </w:tr>
      <w:tr w:rsidR="00626753" w:rsidRPr="00EC3464" w14:paraId="34F4859F" w14:textId="77777777" w:rsidTr="00557025">
        <w:trPr>
          <w:trHeight w:val="240"/>
          <w:jc w:val="center"/>
        </w:trPr>
        <w:tc>
          <w:tcPr>
            <w:tcW w:w="4876" w:type="dxa"/>
            <w:tcBorders>
              <w:top w:val="nil"/>
              <w:left w:val="nil"/>
              <w:bottom w:val="nil"/>
              <w:right w:val="nil"/>
            </w:tcBorders>
          </w:tcPr>
          <w:p w14:paraId="276E749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37B1C2B" w14:textId="77777777" w:rsidR="00E602CD" w:rsidRPr="00EC3464" w:rsidRDefault="00E602CD" w:rsidP="00557025">
            <w:pPr>
              <w:pStyle w:val="AmColumnHeading"/>
            </w:pPr>
            <w:r w:rsidRPr="00EC3464">
              <w:t>Predlog spremembe</w:t>
            </w:r>
          </w:p>
        </w:tc>
      </w:tr>
      <w:tr w:rsidR="00626753" w:rsidRPr="00EC3464" w14:paraId="49E0F73A" w14:textId="77777777" w:rsidTr="00557025">
        <w:trPr>
          <w:jc w:val="center"/>
        </w:trPr>
        <w:tc>
          <w:tcPr>
            <w:tcW w:w="4876" w:type="dxa"/>
            <w:tcBorders>
              <w:top w:val="nil"/>
              <w:left w:val="nil"/>
              <w:bottom w:val="nil"/>
              <w:right w:val="nil"/>
            </w:tcBorders>
          </w:tcPr>
          <w:p w14:paraId="23B70319" w14:textId="77777777" w:rsidR="00E602CD" w:rsidRPr="00EC3464" w:rsidRDefault="00E602CD" w:rsidP="00557025">
            <w:pPr>
              <w:pStyle w:val="Normal6a"/>
            </w:pPr>
          </w:p>
        </w:tc>
        <w:tc>
          <w:tcPr>
            <w:tcW w:w="4876" w:type="dxa"/>
            <w:tcBorders>
              <w:top w:val="nil"/>
              <w:left w:val="nil"/>
              <w:bottom w:val="nil"/>
              <w:right w:val="nil"/>
            </w:tcBorders>
          </w:tcPr>
          <w:p w14:paraId="3EFEA3DC" w14:textId="77777777" w:rsidR="00E602CD" w:rsidRPr="00EC3464" w:rsidRDefault="00E602CD" w:rsidP="00557025">
            <w:pPr>
              <w:pStyle w:val="Normal6a"/>
            </w:pPr>
            <w:r w:rsidRPr="00EC3464">
              <w:rPr>
                <w:b/>
                <w:i/>
              </w:rPr>
              <w:t>9a.</w:t>
            </w:r>
            <w:r w:rsidRPr="00EC3464">
              <w:tab/>
            </w:r>
            <w:r w:rsidRPr="00EC3464">
              <w:rPr>
                <w:b/>
                <w:i/>
              </w:rPr>
              <w:t>poudarja, da bi bilo treba nacionalne odločitve o odhodkih za obrambo in varnost uskladiti s fiskalnimi pravili in dolgoročnim proračunskim načrtovanjem ter da začasne klavzule ne smejo ogroziti srednjeročne fiskalne vzdržnosti;</w:t>
            </w:r>
          </w:p>
        </w:tc>
      </w:tr>
    </w:tbl>
    <w:p w14:paraId="567950C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71C9A91" w14:textId="77777777" w:rsidR="00E602CD" w:rsidRPr="00EC3464" w:rsidRDefault="00E602CD" w:rsidP="00E602CD">
      <w:r w:rsidRPr="00EC3464">
        <w:rPr>
          <w:rStyle w:val="HideTWBExt"/>
        </w:rPr>
        <w:t>&lt;/Amend&gt;</w:t>
      </w:r>
    </w:p>
    <w:p w14:paraId="6F626FF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280</w:t>
      </w:r>
      <w:r w:rsidRPr="00EC3464">
        <w:rPr>
          <w:rStyle w:val="HideTWBExt"/>
          <w:b w:val="0"/>
        </w:rPr>
        <w:t>&lt;/NumAm&gt;</w:t>
      </w:r>
    </w:p>
    <w:p w14:paraId="2E6E0E8E" w14:textId="77777777" w:rsidR="00E602CD" w:rsidRPr="00EC3464" w:rsidRDefault="00E602CD" w:rsidP="00E602CD">
      <w:pPr>
        <w:pStyle w:val="NormalBold"/>
      </w:pPr>
      <w:r w:rsidRPr="00EC3464">
        <w:rPr>
          <w:rStyle w:val="HideTWBExt"/>
          <w:b w:val="0"/>
        </w:rPr>
        <w:t>&lt;RepeatBlock-By&gt;&lt;Members&gt;</w:t>
      </w:r>
      <w:r w:rsidRPr="00EC3464">
        <w:t>Pál Szekeres</w:t>
      </w:r>
      <w:r w:rsidRPr="00EC3464">
        <w:rPr>
          <w:rStyle w:val="HideTWBExt"/>
          <w:b w:val="0"/>
        </w:rPr>
        <w:t>&lt;/Members&gt;</w:t>
      </w:r>
    </w:p>
    <w:p w14:paraId="4F311D80" w14:textId="77777777" w:rsidR="00E602CD" w:rsidRPr="00EC3464" w:rsidRDefault="00E602CD" w:rsidP="00E602CD">
      <w:pPr>
        <w:pStyle w:val="NormalBold"/>
      </w:pPr>
      <w:r w:rsidRPr="00EC3464">
        <w:rPr>
          <w:rStyle w:val="HideTWBExt"/>
          <w:b w:val="0"/>
        </w:rPr>
        <w:t>&lt;/RepeatBlock-By&gt;</w:t>
      </w:r>
    </w:p>
    <w:p w14:paraId="2A458F0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98C6C49"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B8C5403" w14:textId="77777777" w:rsidTr="00557025">
        <w:trPr>
          <w:trHeight w:hRule="exact" w:val="240"/>
          <w:jc w:val="center"/>
        </w:trPr>
        <w:tc>
          <w:tcPr>
            <w:tcW w:w="9752" w:type="dxa"/>
            <w:gridSpan w:val="2"/>
            <w:tcBorders>
              <w:top w:val="nil"/>
              <w:left w:val="nil"/>
              <w:bottom w:val="nil"/>
              <w:right w:val="nil"/>
            </w:tcBorders>
          </w:tcPr>
          <w:p w14:paraId="2B231293" w14:textId="77777777" w:rsidR="00E602CD" w:rsidRPr="00EC3464" w:rsidRDefault="00E602CD" w:rsidP="00557025"/>
        </w:tc>
      </w:tr>
      <w:tr w:rsidR="00626753" w:rsidRPr="00EC3464" w14:paraId="4164A4F4" w14:textId="77777777" w:rsidTr="00557025">
        <w:trPr>
          <w:trHeight w:val="240"/>
          <w:jc w:val="center"/>
        </w:trPr>
        <w:tc>
          <w:tcPr>
            <w:tcW w:w="4876" w:type="dxa"/>
            <w:tcBorders>
              <w:top w:val="nil"/>
              <w:left w:val="nil"/>
              <w:bottom w:val="nil"/>
              <w:right w:val="nil"/>
            </w:tcBorders>
          </w:tcPr>
          <w:p w14:paraId="517FE34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23F4C73" w14:textId="77777777" w:rsidR="00E602CD" w:rsidRPr="00EC3464" w:rsidRDefault="00E602CD" w:rsidP="00557025">
            <w:pPr>
              <w:pStyle w:val="AmColumnHeading"/>
            </w:pPr>
            <w:r w:rsidRPr="00EC3464">
              <w:t>Predlog spremembe</w:t>
            </w:r>
          </w:p>
        </w:tc>
      </w:tr>
      <w:tr w:rsidR="00626753" w:rsidRPr="00EC3464" w14:paraId="67C1316B" w14:textId="77777777" w:rsidTr="00557025">
        <w:trPr>
          <w:jc w:val="center"/>
        </w:trPr>
        <w:tc>
          <w:tcPr>
            <w:tcW w:w="4876" w:type="dxa"/>
            <w:tcBorders>
              <w:top w:val="nil"/>
              <w:left w:val="nil"/>
              <w:bottom w:val="nil"/>
              <w:right w:val="nil"/>
            </w:tcBorders>
          </w:tcPr>
          <w:p w14:paraId="4D1901ED" w14:textId="77777777" w:rsidR="00E602CD" w:rsidRPr="00EC3464" w:rsidRDefault="00E602CD" w:rsidP="00557025">
            <w:pPr>
              <w:pStyle w:val="Normal6a"/>
            </w:pPr>
            <w:r w:rsidRPr="00EC3464">
              <w:rPr>
                <w:b/>
                <w:i/>
              </w:rPr>
              <w:t>10.</w:t>
            </w:r>
            <w:r w:rsidRPr="00EC3464">
              <w:tab/>
            </w:r>
            <w:r w:rsidRPr="00EC3464">
              <w:rPr>
                <w:b/>
                <w:i/>
              </w:rPr>
              <w:t>ugotavlja, da bodo imela priporočila evropskega semestra za leto 2026 bistveno vlogo pri oblikovanju načrtov za nacionalna in regionalna partnerstva; meni, da bi bilo treba reforme in naložbe izbrati na podlagi učinkovitosti in uspešnosti, s katero obravnavajo ustrezna priporočila za posamezne države;</w:t>
            </w:r>
          </w:p>
        </w:tc>
        <w:tc>
          <w:tcPr>
            <w:tcW w:w="4876" w:type="dxa"/>
            <w:tcBorders>
              <w:top w:val="nil"/>
              <w:left w:val="nil"/>
              <w:bottom w:val="nil"/>
              <w:right w:val="nil"/>
            </w:tcBorders>
          </w:tcPr>
          <w:p w14:paraId="536BC068" w14:textId="77777777" w:rsidR="00E602CD" w:rsidRPr="00EC3464" w:rsidRDefault="00E602CD" w:rsidP="00557025">
            <w:pPr>
              <w:pStyle w:val="Normal6a"/>
            </w:pPr>
            <w:r w:rsidRPr="00EC3464">
              <w:rPr>
                <w:b/>
                <w:i/>
              </w:rPr>
              <w:t>črtano</w:t>
            </w:r>
          </w:p>
        </w:tc>
      </w:tr>
    </w:tbl>
    <w:p w14:paraId="7991B55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5E64116" w14:textId="77777777" w:rsidR="00E602CD" w:rsidRPr="00EC3464" w:rsidRDefault="00E602CD" w:rsidP="00E602CD">
      <w:r w:rsidRPr="00EC3464">
        <w:rPr>
          <w:rStyle w:val="HideTWBExt"/>
        </w:rPr>
        <w:t>&lt;/Amend&gt;</w:t>
      </w:r>
    </w:p>
    <w:p w14:paraId="4D5BE6A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281</w:t>
      </w:r>
      <w:r w:rsidRPr="00EC3464">
        <w:rPr>
          <w:rStyle w:val="HideTWBExt"/>
          <w:b w:val="0"/>
        </w:rPr>
        <w:t>&lt;/NumAm&gt;</w:t>
      </w:r>
    </w:p>
    <w:p w14:paraId="59AC393B"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3F1C7ED9" w14:textId="77777777" w:rsidR="00E602CD" w:rsidRPr="00EC3464" w:rsidRDefault="00E602CD" w:rsidP="00E602CD">
      <w:pPr>
        <w:pStyle w:val="NormalBold"/>
      </w:pPr>
      <w:r w:rsidRPr="00EC3464">
        <w:rPr>
          <w:rStyle w:val="HideTWBExt"/>
          <w:b w:val="0"/>
        </w:rPr>
        <w:t>&lt;/RepeatBlock-By&gt;</w:t>
      </w:r>
    </w:p>
    <w:p w14:paraId="433B32A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11433F9"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D7DE8E1" w14:textId="77777777" w:rsidTr="00557025">
        <w:trPr>
          <w:trHeight w:hRule="exact" w:val="240"/>
          <w:jc w:val="center"/>
        </w:trPr>
        <w:tc>
          <w:tcPr>
            <w:tcW w:w="9752" w:type="dxa"/>
            <w:gridSpan w:val="2"/>
            <w:tcBorders>
              <w:top w:val="nil"/>
              <w:left w:val="nil"/>
              <w:bottom w:val="nil"/>
              <w:right w:val="nil"/>
            </w:tcBorders>
          </w:tcPr>
          <w:p w14:paraId="0F1AAD7A" w14:textId="77777777" w:rsidR="00E602CD" w:rsidRPr="00EC3464" w:rsidRDefault="00E602CD" w:rsidP="00557025"/>
        </w:tc>
      </w:tr>
      <w:tr w:rsidR="00626753" w:rsidRPr="00EC3464" w14:paraId="4FE9B9ED" w14:textId="77777777" w:rsidTr="00557025">
        <w:trPr>
          <w:trHeight w:val="240"/>
          <w:jc w:val="center"/>
        </w:trPr>
        <w:tc>
          <w:tcPr>
            <w:tcW w:w="4876" w:type="dxa"/>
            <w:tcBorders>
              <w:top w:val="nil"/>
              <w:left w:val="nil"/>
              <w:bottom w:val="nil"/>
              <w:right w:val="nil"/>
            </w:tcBorders>
          </w:tcPr>
          <w:p w14:paraId="325BC51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5A617BF" w14:textId="77777777" w:rsidR="00E602CD" w:rsidRPr="00EC3464" w:rsidRDefault="00E602CD" w:rsidP="00557025">
            <w:pPr>
              <w:pStyle w:val="AmColumnHeading"/>
            </w:pPr>
            <w:r w:rsidRPr="00EC3464">
              <w:t>Predlog spremembe</w:t>
            </w:r>
          </w:p>
        </w:tc>
      </w:tr>
      <w:tr w:rsidR="00626753" w:rsidRPr="00EC3464" w14:paraId="31B7B990" w14:textId="77777777" w:rsidTr="00557025">
        <w:trPr>
          <w:jc w:val="center"/>
        </w:trPr>
        <w:tc>
          <w:tcPr>
            <w:tcW w:w="4876" w:type="dxa"/>
            <w:tcBorders>
              <w:top w:val="nil"/>
              <w:left w:val="nil"/>
              <w:bottom w:val="nil"/>
              <w:right w:val="nil"/>
            </w:tcBorders>
          </w:tcPr>
          <w:p w14:paraId="548E9422" w14:textId="77777777" w:rsidR="00E602CD" w:rsidRPr="00EC3464" w:rsidRDefault="00E602CD" w:rsidP="00557025">
            <w:pPr>
              <w:pStyle w:val="Normal6a"/>
            </w:pPr>
            <w:r w:rsidRPr="00EC3464">
              <w:t>10.</w:t>
            </w:r>
            <w:r w:rsidRPr="00EC3464">
              <w:tab/>
              <w:t xml:space="preserve">ugotavlja, da </w:t>
            </w:r>
            <w:r w:rsidRPr="00EC3464">
              <w:rPr>
                <w:b/>
                <w:i/>
              </w:rPr>
              <w:t>bodo imela</w:t>
            </w:r>
            <w:r w:rsidRPr="00EC3464">
              <w:t xml:space="preserve"> priporočila evropskega semestra za leto 2026 </w:t>
            </w:r>
            <w:r w:rsidRPr="00EC3464">
              <w:rPr>
                <w:b/>
                <w:i/>
              </w:rPr>
              <w:t>bistveno vlogo</w:t>
            </w:r>
            <w:r w:rsidRPr="00EC3464">
              <w:t xml:space="preserve"> pri oblikovanju načrtov za nacionalna in regionalna partnerstva</w:t>
            </w:r>
            <w:r w:rsidRPr="00EC3464">
              <w:rPr>
                <w:b/>
                <w:i/>
              </w:rPr>
              <w:t>; meni,</w:t>
            </w:r>
            <w:r w:rsidRPr="00EC3464">
              <w:t xml:space="preserve"> da bi bilo treba reforme in naložbe izbrati na </w:t>
            </w:r>
            <w:r w:rsidRPr="00EC3464">
              <w:rPr>
                <w:b/>
                <w:i/>
              </w:rPr>
              <w:t>podlagi učinkovitosti</w:t>
            </w:r>
            <w:r w:rsidRPr="00EC3464">
              <w:t xml:space="preserve"> in </w:t>
            </w:r>
            <w:r w:rsidRPr="00EC3464">
              <w:rPr>
                <w:b/>
                <w:i/>
              </w:rPr>
              <w:t>uspešnosti, s katero obravnavajo ustrezna priporočila za posamezne države</w:t>
            </w:r>
            <w:r w:rsidRPr="00EC3464">
              <w:t>;</w:t>
            </w:r>
          </w:p>
        </w:tc>
        <w:tc>
          <w:tcPr>
            <w:tcW w:w="4876" w:type="dxa"/>
            <w:tcBorders>
              <w:top w:val="nil"/>
              <w:left w:val="nil"/>
              <w:bottom w:val="nil"/>
              <w:right w:val="nil"/>
            </w:tcBorders>
          </w:tcPr>
          <w:p w14:paraId="7CD5D0C9" w14:textId="77777777" w:rsidR="00E602CD" w:rsidRPr="00EC3464" w:rsidRDefault="00E602CD" w:rsidP="00557025">
            <w:pPr>
              <w:pStyle w:val="Normal6a"/>
            </w:pPr>
            <w:r w:rsidRPr="00EC3464">
              <w:t>10.</w:t>
            </w:r>
            <w:r w:rsidRPr="00EC3464">
              <w:tab/>
            </w:r>
            <w:r w:rsidRPr="00EC3464">
              <w:rPr>
                <w:b/>
                <w:i/>
              </w:rPr>
              <w:t>priznava, da se večletni finančni okvir za obdobje po letu 2027 glede na nove prednostne naloge, ki jih je določila Komisija, osredotoča predvsem na konkurenčnost; poudarja, da se temeljnih stebrov proračuna EU, kohezijske politike in skupne kmetijske politike ne sme oslabiti ali združiti na način, ki bi ogrozil socialno kohezijo, kakovostno zaposlovanje, priložnosti za invalide ali socialno ekonomijo; z zaskrbljenostjo ugotavlja, da tesnejša povezovanje izplačil sredstev s priporočili za posamezne države tvega centralizacijo odločanja in omejevanje vloge regij in lokalnih akterjev; poudarja, da bodo</w:t>
            </w:r>
            <w:r w:rsidRPr="00EC3464">
              <w:t xml:space="preserve"> priporočila evropskega semestra za leto 2026 </w:t>
            </w:r>
            <w:r w:rsidRPr="00EC3464">
              <w:rPr>
                <w:b/>
                <w:i/>
              </w:rPr>
              <w:t>ključna</w:t>
            </w:r>
            <w:r w:rsidRPr="00EC3464">
              <w:t xml:space="preserve"> pri oblikovanju načrtov za nacionalna in regionalna partnerstva </w:t>
            </w:r>
            <w:r w:rsidRPr="00EC3464">
              <w:rPr>
                <w:b/>
                <w:i/>
              </w:rPr>
              <w:t>ter</w:t>
            </w:r>
            <w:r w:rsidRPr="00EC3464">
              <w:t xml:space="preserve"> da bi bilo treba reforme in naložbe izbrati </w:t>
            </w:r>
            <w:r w:rsidRPr="00EC3464">
              <w:rPr>
                <w:b/>
                <w:i/>
              </w:rPr>
              <w:t>glede</w:t>
            </w:r>
            <w:r w:rsidRPr="00EC3464">
              <w:t xml:space="preserve"> na </w:t>
            </w:r>
            <w:r w:rsidRPr="00EC3464">
              <w:rPr>
                <w:b/>
                <w:i/>
              </w:rPr>
              <w:t>njihovo učinkovitost</w:t>
            </w:r>
            <w:r w:rsidRPr="00EC3464">
              <w:t xml:space="preserve"> in </w:t>
            </w:r>
            <w:r w:rsidRPr="00EC3464">
              <w:rPr>
                <w:b/>
                <w:i/>
              </w:rPr>
              <w:t>uspešnost pri obravnavi teh priporočil</w:t>
            </w:r>
            <w:r w:rsidRPr="00EC3464">
              <w:t>;</w:t>
            </w:r>
          </w:p>
        </w:tc>
      </w:tr>
    </w:tbl>
    <w:p w14:paraId="70569D9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5E92A69" w14:textId="77777777" w:rsidR="00E602CD" w:rsidRPr="00EC3464" w:rsidRDefault="00E602CD" w:rsidP="00E602CD">
      <w:r w:rsidRPr="00EC3464">
        <w:rPr>
          <w:rStyle w:val="HideTWBExt"/>
        </w:rPr>
        <w:t>&lt;/Amend&gt;</w:t>
      </w:r>
    </w:p>
    <w:p w14:paraId="1D0CD59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282</w:t>
      </w:r>
      <w:r w:rsidRPr="00EC3464">
        <w:rPr>
          <w:rStyle w:val="HideTWBExt"/>
          <w:b w:val="0"/>
        </w:rPr>
        <w:t>&lt;/NumAm&gt;</w:t>
      </w:r>
    </w:p>
    <w:p w14:paraId="106AB45C"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895F13B" w14:textId="77777777" w:rsidR="00E602CD" w:rsidRPr="00EC3464" w:rsidRDefault="00E602CD" w:rsidP="00E602CD">
      <w:pPr>
        <w:pStyle w:val="NormalBold"/>
      </w:pPr>
      <w:r w:rsidRPr="00EC3464">
        <w:rPr>
          <w:rStyle w:val="HideTWBExt"/>
          <w:b w:val="0"/>
        </w:rPr>
        <w:t>&lt;/RepeatBlock-By&gt;</w:t>
      </w:r>
    </w:p>
    <w:p w14:paraId="5B544D08"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C1C1BA0"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4E4DAEA" w14:textId="77777777" w:rsidTr="00557025">
        <w:trPr>
          <w:trHeight w:hRule="exact" w:val="240"/>
          <w:jc w:val="center"/>
        </w:trPr>
        <w:tc>
          <w:tcPr>
            <w:tcW w:w="9752" w:type="dxa"/>
            <w:gridSpan w:val="2"/>
            <w:tcBorders>
              <w:top w:val="nil"/>
              <w:left w:val="nil"/>
              <w:bottom w:val="nil"/>
              <w:right w:val="nil"/>
            </w:tcBorders>
          </w:tcPr>
          <w:p w14:paraId="6D5C9C4B" w14:textId="77777777" w:rsidR="00E602CD" w:rsidRPr="00EC3464" w:rsidRDefault="00E602CD" w:rsidP="00557025"/>
        </w:tc>
      </w:tr>
      <w:tr w:rsidR="00626753" w:rsidRPr="00EC3464" w14:paraId="51424566" w14:textId="77777777" w:rsidTr="00557025">
        <w:trPr>
          <w:trHeight w:val="240"/>
          <w:jc w:val="center"/>
        </w:trPr>
        <w:tc>
          <w:tcPr>
            <w:tcW w:w="4876" w:type="dxa"/>
            <w:tcBorders>
              <w:top w:val="nil"/>
              <w:left w:val="nil"/>
              <w:bottom w:val="nil"/>
              <w:right w:val="nil"/>
            </w:tcBorders>
          </w:tcPr>
          <w:p w14:paraId="2AAF0B9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85D6040" w14:textId="77777777" w:rsidR="00E602CD" w:rsidRPr="00EC3464" w:rsidRDefault="00E602CD" w:rsidP="00557025">
            <w:pPr>
              <w:pStyle w:val="AmColumnHeading"/>
            </w:pPr>
            <w:r w:rsidRPr="00EC3464">
              <w:t>Predlog spremembe</w:t>
            </w:r>
          </w:p>
        </w:tc>
      </w:tr>
      <w:tr w:rsidR="00626753" w:rsidRPr="00EC3464" w14:paraId="2346E97F" w14:textId="77777777" w:rsidTr="00557025">
        <w:trPr>
          <w:jc w:val="center"/>
        </w:trPr>
        <w:tc>
          <w:tcPr>
            <w:tcW w:w="4876" w:type="dxa"/>
            <w:tcBorders>
              <w:top w:val="nil"/>
              <w:left w:val="nil"/>
              <w:bottom w:val="nil"/>
              <w:right w:val="nil"/>
            </w:tcBorders>
          </w:tcPr>
          <w:p w14:paraId="766D4533" w14:textId="77777777" w:rsidR="00E602CD" w:rsidRPr="00EC3464" w:rsidRDefault="00E602CD" w:rsidP="00557025">
            <w:pPr>
              <w:pStyle w:val="Normal6a"/>
            </w:pPr>
            <w:r w:rsidRPr="00EC3464">
              <w:t>10.</w:t>
            </w:r>
            <w:r w:rsidRPr="00EC3464">
              <w:tab/>
              <w:t>ugotavlja, da bodo imela priporočila evropskega semestra za leto 2026 bistveno vlogo pri oblikovanju načrtov za nacionalna in regionalna partnerstva; meni, da bi bilo treba reforme in naložbe izbrati na podlagi učinkovitosti in uspešnosti, s katero obravnavajo ustrezna priporočila za posamezne države;</w:t>
            </w:r>
          </w:p>
        </w:tc>
        <w:tc>
          <w:tcPr>
            <w:tcW w:w="4876" w:type="dxa"/>
            <w:tcBorders>
              <w:top w:val="nil"/>
              <w:left w:val="nil"/>
              <w:bottom w:val="nil"/>
              <w:right w:val="nil"/>
            </w:tcBorders>
          </w:tcPr>
          <w:p w14:paraId="5904ABFD" w14:textId="77777777" w:rsidR="00E602CD" w:rsidRPr="00EC3464" w:rsidRDefault="00E602CD" w:rsidP="00557025">
            <w:pPr>
              <w:pStyle w:val="Normal6a"/>
            </w:pPr>
            <w:r w:rsidRPr="00EC3464">
              <w:t>10.</w:t>
            </w:r>
            <w:r w:rsidRPr="00EC3464">
              <w:tab/>
              <w:t>ugotavlja, da bodo imela priporočila evropskega semestra za leto 2026 bistveno vlogo pri oblikovanju načrtov za nacionalna in regionalna partnerstva;</w:t>
            </w:r>
            <w:r w:rsidRPr="00EC3464">
              <w:rPr>
                <w:b/>
                <w:i/>
              </w:rPr>
              <w:t xml:space="preserve"> opozarja, da če naj bodo sredstva EU povezana s smernicami semestra, morajo biti te smernice socialno uravnotežene; vztraja, da ti načrti ne smejo biti usmerjeni le v stroškovno konkurenčnost, temveč morajo dati prednost navzgor usmerjeni socialni konvergenci, ustvarjanju kakovostnih delovnih mest in zmanjševanju neenakosti, v popolnem skladu z evropskim stebrom socialnih pravic;</w:t>
            </w:r>
            <w:r w:rsidRPr="00EC3464">
              <w:t xml:space="preserve"> meni, da bi bilo treba reforme in naložbe izbrati na podlagi učinkovitosti in uspešnosti, s katero obravnavajo ustrezna priporočila za posamezne države;</w:t>
            </w:r>
          </w:p>
        </w:tc>
      </w:tr>
    </w:tbl>
    <w:p w14:paraId="727865C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FE58FC9" w14:textId="77777777" w:rsidR="00E602CD" w:rsidRPr="00EC3464" w:rsidRDefault="00E602CD" w:rsidP="00E602CD">
      <w:r w:rsidRPr="00EC3464">
        <w:rPr>
          <w:rStyle w:val="HideTWBExt"/>
        </w:rPr>
        <w:t>&lt;/Amend&gt;</w:t>
      </w:r>
    </w:p>
    <w:p w14:paraId="74C9DBA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283</w:t>
      </w:r>
      <w:r w:rsidRPr="00EC3464">
        <w:rPr>
          <w:rStyle w:val="HideTWBExt"/>
          <w:b w:val="0"/>
        </w:rPr>
        <w:t>&lt;/NumAm&gt;</w:t>
      </w:r>
    </w:p>
    <w:p w14:paraId="7EFD4486"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553AD060" w14:textId="77777777" w:rsidR="00E602CD" w:rsidRPr="00EC3464" w:rsidRDefault="00E602CD" w:rsidP="00E602CD">
      <w:pPr>
        <w:pStyle w:val="NormalBold"/>
      </w:pPr>
      <w:r w:rsidRPr="00EC3464">
        <w:rPr>
          <w:rStyle w:val="HideTWBExt"/>
          <w:b w:val="0"/>
        </w:rPr>
        <w:t>&lt;/RepeatBlock-By&gt;</w:t>
      </w:r>
    </w:p>
    <w:p w14:paraId="4C58CAE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056D5D43"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385AE4F" w14:textId="77777777" w:rsidTr="00557025">
        <w:trPr>
          <w:trHeight w:hRule="exact" w:val="240"/>
          <w:jc w:val="center"/>
        </w:trPr>
        <w:tc>
          <w:tcPr>
            <w:tcW w:w="9752" w:type="dxa"/>
            <w:gridSpan w:val="2"/>
            <w:tcBorders>
              <w:top w:val="nil"/>
              <w:left w:val="nil"/>
              <w:bottom w:val="nil"/>
              <w:right w:val="nil"/>
            </w:tcBorders>
          </w:tcPr>
          <w:p w14:paraId="4F9F762E" w14:textId="77777777" w:rsidR="00E602CD" w:rsidRPr="00EC3464" w:rsidRDefault="00E602CD" w:rsidP="00557025"/>
        </w:tc>
      </w:tr>
      <w:tr w:rsidR="00626753" w:rsidRPr="00EC3464" w14:paraId="6BF4B268" w14:textId="77777777" w:rsidTr="00557025">
        <w:trPr>
          <w:trHeight w:val="240"/>
          <w:jc w:val="center"/>
        </w:trPr>
        <w:tc>
          <w:tcPr>
            <w:tcW w:w="4876" w:type="dxa"/>
            <w:tcBorders>
              <w:top w:val="nil"/>
              <w:left w:val="nil"/>
              <w:bottom w:val="nil"/>
              <w:right w:val="nil"/>
            </w:tcBorders>
          </w:tcPr>
          <w:p w14:paraId="2A7CE03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3B398AC" w14:textId="77777777" w:rsidR="00E602CD" w:rsidRPr="00EC3464" w:rsidRDefault="00E602CD" w:rsidP="00557025">
            <w:pPr>
              <w:pStyle w:val="AmColumnHeading"/>
            </w:pPr>
            <w:r w:rsidRPr="00EC3464">
              <w:t>Predlog spremembe</w:t>
            </w:r>
          </w:p>
        </w:tc>
      </w:tr>
      <w:tr w:rsidR="00626753" w:rsidRPr="00EC3464" w14:paraId="6688C69F" w14:textId="77777777" w:rsidTr="00557025">
        <w:trPr>
          <w:jc w:val="center"/>
        </w:trPr>
        <w:tc>
          <w:tcPr>
            <w:tcW w:w="4876" w:type="dxa"/>
            <w:tcBorders>
              <w:top w:val="nil"/>
              <w:left w:val="nil"/>
              <w:bottom w:val="nil"/>
              <w:right w:val="nil"/>
            </w:tcBorders>
          </w:tcPr>
          <w:p w14:paraId="256D3B44" w14:textId="77777777" w:rsidR="00E602CD" w:rsidRPr="00EC3464" w:rsidRDefault="00E602CD" w:rsidP="00557025">
            <w:pPr>
              <w:pStyle w:val="Normal6a"/>
            </w:pPr>
            <w:r w:rsidRPr="00EC3464">
              <w:t>10.</w:t>
            </w:r>
            <w:r w:rsidRPr="00EC3464">
              <w:tab/>
              <w:t>ugotavlja, da bodo imela priporočila evropskega semestra za leto 2026 bistveno vlogo pri oblikovanju načrtov za nacionalna in regionalna partnerstva; meni, da bi bilo treba reforme in naložbe izbrati na podlagi učinkovitosti in uspešnosti, s katero obravnavajo ustrezna priporočila za posamezne države;</w:t>
            </w:r>
          </w:p>
        </w:tc>
        <w:tc>
          <w:tcPr>
            <w:tcW w:w="4876" w:type="dxa"/>
            <w:tcBorders>
              <w:top w:val="nil"/>
              <w:left w:val="nil"/>
              <w:bottom w:val="nil"/>
              <w:right w:val="nil"/>
            </w:tcBorders>
          </w:tcPr>
          <w:p w14:paraId="6A87605D" w14:textId="77777777" w:rsidR="00E602CD" w:rsidRPr="00EC3464" w:rsidRDefault="00E602CD" w:rsidP="00557025">
            <w:pPr>
              <w:pStyle w:val="Normal6a"/>
            </w:pPr>
            <w:r w:rsidRPr="00EC3464">
              <w:t>10.</w:t>
            </w:r>
            <w:r w:rsidRPr="00EC3464">
              <w:tab/>
              <w:t xml:space="preserve">ugotavlja, da bodo imela priporočila evropskega semestra za leto 2026 bistveno vlogo pri oblikovanju načrtov za nacionalna in regionalna partnerstva; meni, da bi bilo treba reforme in naložbe izbrati na podlagi učinkovitosti in uspešnosti, s katero obravnavajo ustrezna priporočila za posamezne države; </w:t>
            </w:r>
            <w:r w:rsidRPr="00EC3464">
              <w:rPr>
                <w:b/>
                <w:i/>
              </w:rPr>
              <w:t>poudarja, da morajo načrti za nacionalna in regionalna partnerstva dati prednost reformam, ki izboljšujejo poslovno okolje, zmanjšujejo birokracijo in povečujejo multiplikacijski učinek javnih naložb;</w:t>
            </w:r>
          </w:p>
        </w:tc>
      </w:tr>
    </w:tbl>
    <w:p w14:paraId="28389EC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F2EEF30" w14:textId="77777777" w:rsidR="00E602CD" w:rsidRPr="00EC3464" w:rsidRDefault="00E602CD" w:rsidP="00E602CD">
      <w:r w:rsidRPr="00EC3464">
        <w:rPr>
          <w:rStyle w:val="HideTWBExt"/>
        </w:rPr>
        <w:t>&lt;/Amend&gt;</w:t>
      </w:r>
    </w:p>
    <w:p w14:paraId="669ACA3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284</w:t>
      </w:r>
      <w:r w:rsidRPr="00EC3464">
        <w:rPr>
          <w:rStyle w:val="HideTWBExt"/>
          <w:b w:val="0"/>
        </w:rPr>
        <w:t>&lt;/NumAm&gt;</w:t>
      </w:r>
    </w:p>
    <w:p w14:paraId="5B4BBE1F"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03C9A2ED" w14:textId="77777777" w:rsidR="00E602CD" w:rsidRPr="00EC3464" w:rsidRDefault="00E602CD" w:rsidP="00E602CD">
      <w:pPr>
        <w:pStyle w:val="NormalBold"/>
      </w:pPr>
      <w:r w:rsidRPr="00EC3464">
        <w:rPr>
          <w:rStyle w:val="HideTWBExt"/>
          <w:b w:val="0"/>
        </w:rPr>
        <w:t>&lt;/RepeatBlock-By&gt;</w:t>
      </w:r>
    </w:p>
    <w:p w14:paraId="697C14A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830E0C5"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AB643C9" w14:textId="77777777" w:rsidTr="00557025">
        <w:trPr>
          <w:trHeight w:hRule="exact" w:val="240"/>
          <w:jc w:val="center"/>
        </w:trPr>
        <w:tc>
          <w:tcPr>
            <w:tcW w:w="9752" w:type="dxa"/>
            <w:gridSpan w:val="2"/>
            <w:tcBorders>
              <w:top w:val="nil"/>
              <w:left w:val="nil"/>
              <w:bottom w:val="nil"/>
              <w:right w:val="nil"/>
            </w:tcBorders>
          </w:tcPr>
          <w:p w14:paraId="662BD5CF" w14:textId="77777777" w:rsidR="00E602CD" w:rsidRPr="00EC3464" w:rsidRDefault="00E602CD" w:rsidP="00557025"/>
        </w:tc>
      </w:tr>
      <w:tr w:rsidR="00626753" w:rsidRPr="00EC3464" w14:paraId="42E9F602" w14:textId="77777777" w:rsidTr="00557025">
        <w:trPr>
          <w:trHeight w:val="240"/>
          <w:jc w:val="center"/>
        </w:trPr>
        <w:tc>
          <w:tcPr>
            <w:tcW w:w="4876" w:type="dxa"/>
            <w:tcBorders>
              <w:top w:val="nil"/>
              <w:left w:val="nil"/>
              <w:bottom w:val="nil"/>
              <w:right w:val="nil"/>
            </w:tcBorders>
          </w:tcPr>
          <w:p w14:paraId="7D534AD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F6AE541" w14:textId="77777777" w:rsidR="00E602CD" w:rsidRPr="00EC3464" w:rsidRDefault="00E602CD" w:rsidP="00557025">
            <w:pPr>
              <w:pStyle w:val="AmColumnHeading"/>
            </w:pPr>
            <w:r w:rsidRPr="00EC3464">
              <w:t>Predlog spremembe</w:t>
            </w:r>
          </w:p>
        </w:tc>
      </w:tr>
      <w:tr w:rsidR="00626753" w:rsidRPr="00EC3464" w14:paraId="3479AB0A" w14:textId="77777777" w:rsidTr="00557025">
        <w:trPr>
          <w:jc w:val="center"/>
        </w:trPr>
        <w:tc>
          <w:tcPr>
            <w:tcW w:w="4876" w:type="dxa"/>
            <w:tcBorders>
              <w:top w:val="nil"/>
              <w:left w:val="nil"/>
              <w:bottom w:val="nil"/>
              <w:right w:val="nil"/>
            </w:tcBorders>
          </w:tcPr>
          <w:p w14:paraId="248F8D42" w14:textId="77777777" w:rsidR="00E602CD" w:rsidRPr="00EC3464" w:rsidRDefault="00E602CD" w:rsidP="00557025">
            <w:pPr>
              <w:pStyle w:val="Normal6a"/>
            </w:pPr>
            <w:r w:rsidRPr="00EC3464">
              <w:t>10.</w:t>
            </w:r>
            <w:r w:rsidRPr="00EC3464">
              <w:tab/>
              <w:t xml:space="preserve">ugotavlja, da </w:t>
            </w:r>
            <w:r w:rsidRPr="00EC3464">
              <w:rPr>
                <w:b/>
                <w:i/>
              </w:rPr>
              <w:t>bodo imela priporočila evropskega semestra za leto 2026 bistveno vlogo pri oblikovanju načrtov za nacionalna in regionalna partnerstva</w:t>
            </w:r>
            <w:r w:rsidRPr="00EC3464">
              <w:t xml:space="preserve">; </w:t>
            </w:r>
            <w:r w:rsidRPr="00EC3464">
              <w:rPr>
                <w:b/>
                <w:i/>
              </w:rPr>
              <w:t>meni, da bi bilo treba reforme in naložbe izbrati na podlagi učinkovitosti in uspešnosti, s katero obravnavajo ustrezna priporočila za posamezne države;</w:t>
            </w:r>
          </w:p>
        </w:tc>
        <w:tc>
          <w:tcPr>
            <w:tcW w:w="4876" w:type="dxa"/>
            <w:tcBorders>
              <w:top w:val="nil"/>
              <w:left w:val="nil"/>
              <w:bottom w:val="nil"/>
              <w:right w:val="nil"/>
            </w:tcBorders>
          </w:tcPr>
          <w:p w14:paraId="322AF159" w14:textId="77777777" w:rsidR="00E602CD" w:rsidRPr="00EC3464" w:rsidRDefault="00E602CD" w:rsidP="00557025">
            <w:pPr>
              <w:pStyle w:val="Normal6a"/>
            </w:pPr>
            <w:r w:rsidRPr="00EC3464">
              <w:t>10.</w:t>
            </w:r>
            <w:r w:rsidRPr="00EC3464">
              <w:tab/>
            </w:r>
            <w:r w:rsidRPr="00EC3464">
              <w:rPr>
                <w:b/>
                <w:i/>
              </w:rPr>
              <w:t>z zaskrbljenostjo</w:t>
            </w:r>
            <w:r w:rsidRPr="00EC3464">
              <w:t xml:space="preserve"> ugotavlja, da </w:t>
            </w:r>
            <w:r w:rsidRPr="00EC3464">
              <w:rPr>
                <w:b/>
                <w:i/>
              </w:rPr>
              <w:t>predlog Komisije za naslednji večletni finančni okvir zmanjšuje osredotočenost na zaposlovanje in socialne cilje ter podporo zanje</w:t>
            </w:r>
            <w:r w:rsidRPr="00EC3464">
              <w:t>;</w:t>
            </w:r>
            <w:r w:rsidRPr="00EC3464">
              <w:rPr>
                <w:b/>
                <w:i/>
              </w:rPr>
              <w:t xml:space="preserve"> poziva Komisijo</w:t>
            </w:r>
            <w:r w:rsidRPr="00EC3464">
              <w:t xml:space="preserve">, </w:t>
            </w:r>
            <w:r w:rsidRPr="00EC3464">
              <w:rPr>
                <w:b/>
                <w:i/>
              </w:rPr>
              <w:t>naj v zvezi s tem revidira svoj predlog in predstavi samostojen</w:t>
            </w:r>
            <w:r w:rsidRPr="00EC3464">
              <w:t xml:space="preserve"> in </w:t>
            </w:r>
            <w:r w:rsidRPr="00EC3464">
              <w:rPr>
                <w:b/>
                <w:i/>
              </w:rPr>
              <w:t>okrepljen sklad ESS+, z namenskimi finančnimi sredstvi</w:t>
            </w:r>
            <w:r w:rsidRPr="00EC3464">
              <w:t xml:space="preserve"> in </w:t>
            </w:r>
            <w:r w:rsidRPr="00EC3464">
              <w:rPr>
                <w:b/>
                <w:i/>
              </w:rPr>
              <w:t>jasnimi mehanizmi</w:t>
            </w:r>
            <w:r w:rsidRPr="00EC3464">
              <w:t xml:space="preserve">, </w:t>
            </w:r>
            <w:r w:rsidRPr="00EC3464">
              <w:rPr>
                <w:b/>
                <w:i/>
              </w:rPr>
              <w:t>ki zagotavljajo, da se tematske koncentracije uporabljajo</w:t>
            </w:r>
            <w:r w:rsidRPr="00EC3464">
              <w:t xml:space="preserve"> za </w:t>
            </w:r>
            <w:r w:rsidRPr="00EC3464">
              <w:rPr>
                <w:b/>
                <w:i/>
              </w:rPr>
              <w:t>nacionalne programe, ki lahko dosežejo cilje evropskega stebra socialnih pravic</w:t>
            </w:r>
            <w:r w:rsidRPr="00EC3464">
              <w:t>;</w:t>
            </w:r>
          </w:p>
        </w:tc>
      </w:tr>
    </w:tbl>
    <w:p w14:paraId="3AA371F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B5776E2" w14:textId="77777777" w:rsidR="00E602CD" w:rsidRPr="00EC3464" w:rsidRDefault="00E602CD" w:rsidP="00E602CD">
      <w:r w:rsidRPr="00EC3464">
        <w:rPr>
          <w:rStyle w:val="HideTWBExt"/>
        </w:rPr>
        <w:t>&lt;/Amend&gt;</w:t>
      </w:r>
    </w:p>
    <w:p w14:paraId="55787C64"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285</w:t>
      </w:r>
      <w:r w:rsidRPr="00EC3464">
        <w:rPr>
          <w:rStyle w:val="HideTWBExt"/>
          <w:b w:val="0"/>
        </w:rPr>
        <w:t>&lt;/NumAm&gt;</w:t>
      </w:r>
    </w:p>
    <w:p w14:paraId="0A48DC54"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28392762"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33A89C2A" w14:textId="77777777" w:rsidR="00E602CD" w:rsidRPr="00EC3464" w:rsidRDefault="00E602CD" w:rsidP="00E602CD">
      <w:pPr>
        <w:pStyle w:val="NormalBold"/>
      </w:pPr>
      <w:r w:rsidRPr="00EC3464">
        <w:rPr>
          <w:rStyle w:val="HideTWBExt"/>
          <w:b w:val="0"/>
        </w:rPr>
        <w:t>&lt;/RepeatBlock-By&gt;</w:t>
      </w:r>
    </w:p>
    <w:p w14:paraId="667BCE9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6B2A206" w14:textId="77777777" w:rsidR="00E602CD" w:rsidRPr="00EC3464" w:rsidRDefault="00E602CD" w:rsidP="00E602CD">
      <w:pPr>
        <w:pStyle w:val="NormalBold"/>
      </w:pPr>
      <w:r w:rsidRPr="00EC3464">
        <w:rPr>
          <w:rStyle w:val="HideTWBExt"/>
          <w:b w:val="0"/>
        </w:rPr>
        <w:t>&lt;Article&gt;</w:t>
      </w:r>
      <w:r w:rsidRPr="00EC3464">
        <w:t>Odstavek 10</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8B88266" w14:textId="77777777" w:rsidTr="00557025">
        <w:trPr>
          <w:trHeight w:hRule="exact" w:val="240"/>
          <w:jc w:val="center"/>
        </w:trPr>
        <w:tc>
          <w:tcPr>
            <w:tcW w:w="9752" w:type="dxa"/>
            <w:gridSpan w:val="2"/>
            <w:tcBorders>
              <w:top w:val="nil"/>
              <w:left w:val="nil"/>
              <w:bottom w:val="nil"/>
              <w:right w:val="nil"/>
            </w:tcBorders>
          </w:tcPr>
          <w:p w14:paraId="7DFE881B" w14:textId="77777777" w:rsidR="00E602CD" w:rsidRPr="00EC3464" w:rsidRDefault="00E602CD" w:rsidP="00557025"/>
        </w:tc>
      </w:tr>
      <w:tr w:rsidR="00626753" w:rsidRPr="00EC3464" w14:paraId="6665687B" w14:textId="77777777" w:rsidTr="00557025">
        <w:trPr>
          <w:trHeight w:val="240"/>
          <w:jc w:val="center"/>
        </w:trPr>
        <w:tc>
          <w:tcPr>
            <w:tcW w:w="4876" w:type="dxa"/>
            <w:tcBorders>
              <w:top w:val="nil"/>
              <w:left w:val="nil"/>
              <w:bottom w:val="nil"/>
              <w:right w:val="nil"/>
            </w:tcBorders>
          </w:tcPr>
          <w:p w14:paraId="496F500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E5D251B" w14:textId="77777777" w:rsidR="00E602CD" w:rsidRPr="00EC3464" w:rsidRDefault="00E602CD" w:rsidP="00557025">
            <w:pPr>
              <w:pStyle w:val="AmColumnHeading"/>
            </w:pPr>
            <w:r w:rsidRPr="00EC3464">
              <w:t>Predlog spremembe</w:t>
            </w:r>
          </w:p>
        </w:tc>
      </w:tr>
      <w:tr w:rsidR="00626753" w:rsidRPr="00EC3464" w14:paraId="459E2D1A" w14:textId="77777777" w:rsidTr="00557025">
        <w:trPr>
          <w:jc w:val="center"/>
        </w:trPr>
        <w:tc>
          <w:tcPr>
            <w:tcW w:w="4876" w:type="dxa"/>
            <w:tcBorders>
              <w:top w:val="nil"/>
              <w:left w:val="nil"/>
              <w:bottom w:val="nil"/>
              <w:right w:val="nil"/>
            </w:tcBorders>
          </w:tcPr>
          <w:p w14:paraId="5B661132" w14:textId="77777777" w:rsidR="00E602CD" w:rsidRPr="00EC3464" w:rsidRDefault="00E602CD" w:rsidP="00557025">
            <w:pPr>
              <w:pStyle w:val="Normal6a"/>
            </w:pPr>
            <w:r w:rsidRPr="00EC3464">
              <w:t>10.</w:t>
            </w:r>
            <w:r w:rsidRPr="00EC3464">
              <w:tab/>
              <w:t xml:space="preserve">ugotavlja, da bodo imela priporočila evropskega semestra za leto 2026 bistveno vlogo pri oblikovanju načrtov za nacionalna in regionalna partnerstva; meni, da bi </w:t>
            </w:r>
            <w:r w:rsidRPr="00EC3464">
              <w:rPr>
                <w:b/>
                <w:i/>
              </w:rPr>
              <w:t>bilo treba</w:t>
            </w:r>
            <w:r w:rsidRPr="00EC3464">
              <w:t xml:space="preserve"> reforme in naložbe </w:t>
            </w:r>
            <w:r w:rsidRPr="00EC3464">
              <w:rPr>
                <w:b/>
                <w:i/>
              </w:rPr>
              <w:t>izbrati na podlagi učinkovitosti</w:t>
            </w:r>
            <w:r w:rsidRPr="00EC3464">
              <w:t xml:space="preserve"> in </w:t>
            </w:r>
            <w:r w:rsidRPr="00EC3464">
              <w:rPr>
                <w:b/>
                <w:i/>
              </w:rPr>
              <w:t>uspešnosti, s katero obravnavajo ustrezna priporočila za posamezne države</w:t>
            </w:r>
            <w:r w:rsidRPr="00EC3464">
              <w:t>;</w:t>
            </w:r>
          </w:p>
        </w:tc>
        <w:tc>
          <w:tcPr>
            <w:tcW w:w="4876" w:type="dxa"/>
            <w:tcBorders>
              <w:top w:val="nil"/>
              <w:left w:val="nil"/>
              <w:bottom w:val="nil"/>
              <w:right w:val="nil"/>
            </w:tcBorders>
          </w:tcPr>
          <w:p w14:paraId="75AE952F" w14:textId="77777777" w:rsidR="00E602CD" w:rsidRPr="00EC3464" w:rsidRDefault="00E602CD" w:rsidP="00557025">
            <w:pPr>
              <w:pStyle w:val="Normal6a"/>
            </w:pPr>
            <w:r w:rsidRPr="00EC3464">
              <w:t>10.</w:t>
            </w:r>
            <w:r w:rsidRPr="00EC3464">
              <w:tab/>
              <w:t xml:space="preserve">ugotavlja, da bodo imela priporočila evropskega semestra za leto 2026 bistveno vlogo pri oblikovanju načrtov za nacionalna in regionalna partnerstva; meni, da bi </w:t>
            </w:r>
            <w:r w:rsidRPr="00EC3464">
              <w:rPr>
                <w:b/>
                <w:i/>
              </w:rPr>
              <w:t>morale</w:t>
            </w:r>
            <w:r w:rsidRPr="00EC3464">
              <w:t xml:space="preserve"> reforme in naložbe </w:t>
            </w:r>
            <w:r w:rsidRPr="00EC3464">
              <w:rPr>
                <w:b/>
                <w:i/>
              </w:rPr>
              <w:t>močno odražati nacionalne gospodarske cilje</w:t>
            </w:r>
            <w:r w:rsidRPr="00EC3464">
              <w:t xml:space="preserve"> in </w:t>
            </w:r>
            <w:r w:rsidRPr="00EC3464">
              <w:rPr>
                <w:b/>
                <w:i/>
              </w:rPr>
              <w:t>prednostne naloge</w:t>
            </w:r>
            <w:r w:rsidRPr="00EC3464">
              <w:t>;</w:t>
            </w:r>
          </w:p>
        </w:tc>
      </w:tr>
    </w:tbl>
    <w:p w14:paraId="6035103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EBB0828" w14:textId="77777777" w:rsidR="00E602CD" w:rsidRPr="00EC3464" w:rsidRDefault="00E602CD" w:rsidP="00E602CD">
      <w:r w:rsidRPr="00EC3464">
        <w:rPr>
          <w:rStyle w:val="HideTWBExt"/>
        </w:rPr>
        <w:t>&lt;/Amend&gt;</w:t>
      </w:r>
    </w:p>
    <w:p w14:paraId="1834D70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286</w:t>
      </w:r>
      <w:r w:rsidRPr="00EC3464">
        <w:rPr>
          <w:rStyle w:val="HideTWBExt"/>
          <w:b w:val="0"/>
        </w:rPr>
        <w:t>&lt;/NumAm&gt;</w:t>
      </w:r>
    </w:p>
    <w:p w14:paraId="3E28E734"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23A8551" w14:textId="77777777" w:rsidR="00E602CD" w:rsidRPr="00EC3464" w:rsidRDefault="00E602CD" w:rsidP="00E602CD">
      <w:pPr>
        <w:pStyle w:val="NormalBold"/>
      </w:pPr>
      <w:r w:rsidRPr="00EC3464">
        <w:rPr>
          <w:rStyle w:val="HideTWBExt"/>
          <w:b w:val="0"/>
        </w:rPr>
        <w:t>&lt;/RepeatBlock-By&gt;</w:t>
      </w:r>
    </w:p>
    <w:p w14:paraId="5A193C9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535F6E6" w14:textId="77777777" w:rsidR="00E602CD" w:rsidRPr="00EC3464" w:rsidRDefault="00E602CD" w:rsidP="00E602CD">
      <w:pPr>
        <w:pStyle w:val="NormalBold"/>
      </w:pPr>
      <w:r w:rsidRPr="00EC3464">
        <w:rPr>
          <w:rStyle w:val="HideTWBExt"/>
          <w:b w:val="0"/>
        </w:rPr>
        <w:t>&lt;Article&gt;</w:t>
      </w:r>
      <w:r w:rsidRPr="00EC3464">
        <w:t>Odstavek 10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582F314" w14:textId="77777777" w:rsidTr="00557025">
        <w:trPr>
          <w:trHeight w:hRule="exact" w:val="240"/>
          <w:jc w:val="center"/>
        </w:trPr>
        <w:tc>
          <w:tcPr>
            <w:tcW w:w="9752" w:type="dxa"/>
            <w:gridSpan w:val="2"/>
            <w:tcBorders>
              <w:top w:val="nil"/>
              <w:left w:val="nil"/>
              <w:bottom w:val="nil"/>
              <w:right w:val="nil"/>
            </w:tcBorders>
          </w:tcPr>
          <w:p w14:paraId="524D9611" w14:textId="77777777" w:rsidR="00E602CD" w:rsidRPr="00EC3464" w:rsidRDefault="00E602CD" w:rsidP="00557025"/>
        </w:tc>
      </w:tr>
      <w:tr w:rsidR="00626753" w:rsidRPr="00EC3464" w14:paraId="6A15C86F" w14:textId="77777777" w:rsidTr="00557025">
        <w:trPr>
          <w:trHeight w:val="240"/>
          <w:jc w:val="center"/>
        </w:trPr>
        <w:tc>
          <w:tcPr>
            <w:tcW w:w="4876" w:type="dxa"/>
            <w:tcBorders>
              <w:top w:val="nil"/>
              <w:left w:val="nil"/>
              <w:bottom w:val="nil"/>
              <w:right w:val="nil"/>
            </w:tcBorders>
          </w:tcPr>
          <w:p w14:paraId="0BB4052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435AC0A" w14:textId="77777777" w:rsidR="00E602CD" w:rsidRPr="00EC3464" w:rsidRDefault="00E602CD" w:rsidP="00557025">
            <w:pPr>
              <w:pStyle w:val="AmColumnHeading"/>
            </w:pPr>
            <w:r w:rsidRPr="00EC3464">
              <w:t>Predlog spremembe</w:t>
            </w:r>
          </w:p>
        </w:tc>
      </w:tr>
      <w:tr w:rsidR="00626753" w:rsidRPr="00EC3464" w14:paraId="583D6BAE" w14:textId="77777777" w:rsidTr="00557025">
        <w:trPr>
          <w:jc w:val="center"/>
        </w:trPr>
        <w:tc>
          <w:tcPr>
            <w:tcW w:w="4876" w:type="dxa"/>
            <w:tcBorders>
              <w:top w:val="nil"/>
              <w:left w:val="nil"/>
              <w:bottom w:val="nil"/>
              <w:right w:val="nil"/>
            </w:tcBorders>
          </w:tcPr>
          <w:p w14:paraId="60B72B21" w14:textId="77777777" w:rsidR="00E602CD" w:rsidRPr="00EC3464" w:rsidRDefault="00E602CD" w:rsidP="00557025">
            <w:pPr>
              <w:pStyle w:val="Normal6a"/>
            </w:pPr>
          </w:p>
        </w:tc>
        <w:tc>
          <w:tcPr>
            <w:tcW w:w="4876" w:type="dxa"/>
            <w:tcBorders>
              <w:top w:val="nil"/>
              <w:left w:val="nil"/>
              <w:bottom w:val="nil"/>
              <w:right w:val="nil"/>
            </w:tcBorders>
          </w:tcPr>
          <w:p w14:paraId="6DFE84E6" w14:textId="77777777" w:rsidR="00E602CD" w:rsidRPr="00EC3464" w:rsidRDefault="00E602CD" w:rsidP="00557025">
            <w:pPr>
              <w:pStyle w:val="Normal6a"/>
            </w:pPr>
            <w:r w:rsidRPr="00EC3464">
              <w:rPr>
                <w:b/>
                <w:i/>
              </w:rPr>
              <w:t>10a.</w:t>
            </w:r>
            <w:r w:rsidRPr="00EC3464">
              <w:tab/>
            </w:r>
            <w:r w:rsidRPr="00EC3464">
              <w:rPr>
                <w:b/>
                <w:i/>
              </w:rPr>
              <w:t>poziva Komisijo, naj zagotovi, da se v analizah in priporočilih evropskega semestra obravnava potreba po pravičnih, progresivnih in učinkovitih davčnih sistemih, ki lahko zagotovijo zadostne javne prihodke za financiranje visokokakovostnih javnih storitev in storitev splošnega pomena, vključno s socialnimi in osnovnimi storitvami, splošnim dostopom do zdravstvenega varstva in oskrbe ter pravičnim digitalnim in zelenim prehodom, hkrati pa podpirajo ustvarjanje kakovostnih delovnih mest in zmanjšujejo neenakosti; ugotavlja, da bi morale države članice glede na nedavne primere inflacije, ki jo poganja dobiček, in naraščajoče stopnje dobička podjetij v nekaterih sektorjih razmisliti o ciljno usmerjenih ukrepih za obdavčitev nepričakovanih in presežnih dobičkov, zlasti v energetskem in finančnem sektorju ter drugih sektorjih, ki so imeli nesorazmerno korist od nedavnih kriz, hkrati pa bi bilo treba zaščititi kakovostno zaposlovanje in MSP;</w:t>
            </w:r>
          </w:p>
        </w:tc>
      </w:tr>
    </w:tbl>
    <w:p w14:paraId="4758E36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819B80C" w14:textId="77777777" w:rsidR="00E602CD" w:rsidRPr="00EC3464" w:rsidRDefault="00E602CD" w:rsidP="00E602CD">
      <w:r w:rsidRPr="00EC3464">
        <w:rPr>
          <w:rStyle w:val="HideTWBExt"/>
        </w:rPr>
        <w:t>&lt;/Amend&gt;</w:t>
      </w:r>
    </w:p>
    <w:p w14:paraId="4DB669F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287</w:t>
      </w:r>
      <w:r w:rsidRPr="00EC3464">
        <w:rPr>
          <w:rStyle w:val="HideTWBExt"/>
          <w:b w:val="0"/>
        </w:rPr>
        <w:t>&lt;/NumAm&gt;</w:t>
      </w:r>
    </w:p>
    <w:p w14:paraId="6A0C1F1D" w14:textId="18512626"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6E129B6F" w14:textId="77777777" w:rsidR="00E602CD" w:rsidRPr="00EC3464" w:rsidRDefault="00E602CD" w:rsidP="00E602CD">
      <w:pPr>
        <w:pStyle w:val="NormalBold"/>
      </w:pPr>
      <w:r w:rsidRPr="00EC3464">
        <w:rPr>
          <w:rStyle w:val="HideTWBExt"/>
          <w:b w:val="0"/>
        </w:rPr>
        <w:t>&lt;/RepeatBlock-By&gt;</w:t>
      </w:r>
    </w:p>
    <w:p w14:paraId="5AE1F3D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54B5DB" w14:textId="77777777" w:rsidR="00E602CD" w:rsidRPr="00EC3464" w:rsidRDefault="00E602CD" w:rsidP="00E602CD">
      <w:pPr>
        <w:pStyle w:val="NormalBold"/>
      </w:pPr>
      <w:r w:rsidRPr="00EC3464">
        <w:rPr>
          <w:rStyle w:val="HideTWBExt"/>
          <w:b w:val="0"/>
        </w:rPr>
        <w:t>&lt;Article&gt;</w:t>
      </w:r>
      <w:r w:rsidRPr="00EC3464">
        <w:t>Odstavek 10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A57F54E" w14:textId="77777777" w:rsidTr="00557025">
        <w:trPr>
          <w:trHeight w:hRule="exact" w:val="240"/>
          <w:jc w:val="center"/>
        </w:trPr>
        <w:tc>
          <w:tcPr>
            <w:tcW w:w="9752" w:type="dxa"/>
            <w:gridSpan w:val="2"/>
            <w:tcBorders>
              <w:top w:val="nil"/>
              <w:left w:val="nil"/>
              <w:bottom w:val="nil"/>
              <w:right w:val="nil"/>
            </w:tcBorders>
          </w:tcPr>
          <w:p w14:paraId="31D16D39" w14:textId="77777777" w:rsidR="00E602CD" w:rsidRPr="00EC3464" w:rsidRDefault="00E602CD" w:rsidP="00557025"/>
        </w:tc>
      </w:tr>
      <w:tr w:rsidR="00626753" w:rsidRPr="00EC3464" w14:paraId="27941908" w14:textId="77777777" w:rsidTr="00557025">
        <w:trPr>
          <w:trHeight w:val="240"/>
          <w:jc w:val="center"/>
        </w:trPr>
        <w:tc>
          <w:tcPr>
            <w:tcW w:w="4876" w:type="dxa"/>
            <w:tcBorders>
              <w:top w:val="nil"/>
              <w:left w:val="nil"/>
              <w:bottom w:val="nil"/>
              <w:right w:val="nil"/>
            </w:tcBorders>
          </w:tcPr>
          <w:p w14:paraId="2B6A83C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04D7BD3" w14:textId="77777777" w:rsidR="00E602CD" w:rsidRPr="00EC3464" w:rsidRDefault="00E602CD" w:rsidP="00557025">
            <w:pPr>
              <w:pStyle w:val="AmColumnHeading"/>
            </w:pPr>
            <w:r w:rsidRPr="00EC3464">
              <w:t>Predlog spremembe</w:t>
            </w:r>
          </w:p>
        </w:tc>
      </w:tr>
      <w:tr w:rsidR="00626753" w:rsidRPr="00EC3464" w14:paraId="533DF9ED" w14:textId="77777777" w:rsidTr="00557025">
        <w:trPr>
          <w:jc w:val="center"/>
        </w:trPr>
        <w:tc>
          <w:tcPr>
            <w:tcW w:w="4876" w:type="dxa"/>
            <w:tcBorders>
              <w:top w:val="nil"/>
              <w:left w:val="nil"/>
              <w:bottom w:val="nil"/>
              <w:right w:val="nil"/>
            </w:tcBorders>
          </w:tcPr>
          <w:p w14:paraId="77911767" w14:textId="77777777" w:rsidR="00E602CD" w:rsidRPr="00EC3464" w:rsidRDefault="00E602CD" w:rsidP="00557025">
            <w:pPr>
              <w:pStyle w:val="Normal6a"/>
            </w:pPr>
          </w:p>
        </w:tc>
        <w:tc>
          <w:tcPr>
            <w:tcW w:w="4876" w:type="dxa"/>
            <w:tcBorders>
              <w:top w:val="nil"/>
              <w:left w:val="nil"/>
              <w:bottom w:val="nil"/>
              <w:right w:val="nil"/>
            </w:tcBorders>
          </w:tcPr>
          <w:p w14:paraId="143BBFE9" w14:textId="77777777" w:rsidR="00E602CD" w:rsidRPr="00EC3464" w:rsidRDefault="00E602CD" w:rsidP="00557025">
            <w:pPr>
              <w:pStyle w:val="Normal6a"/>
            </w:pPr>
            <w:r w:rsidRPr="00EC3464">
              <w:rPr>
                <w:b/>
                <w:i/>
              </w:rPr>
              <w:t>10a.</w:t>
            </w:r>
            <w:r w:rsidRPr="00EC3464">
              <w:tab/>
            </w:r>
            <w:r w:rsidRPr="00EC3464">
              <w:rPr>
                <w:b/>
                <w:i/>
              </w:rPr>
              <w:t>opozarja, da so maastrichtska fiskalna merila opredeljena kot razmerja, pri katerih je imenovalec bruto domači proizvod (BDP), zlasti razmerji med primanjkljajem in BDP ter med dolgom in BDP; ugotavlja, da se rast BDP upočasni, ko se zunanje povpraševanje po izvozu EU zmanjša in je domače povpraševanje omejeno z ukrepi fiskalne konsolidacije, kar posledično ovira zmanjšanje teh razmerij; poziva Komisijo in Svet, naj to interakcijo upoštevata pri ocenjevanju fiskalnih položajev in oblikujeta okvir, ki ne bo mehansko kaznoval držav članic v obdobjih zmanjšanega povpraševanja in nizke rasti; poudarja, da fiskalni okviri, ki mehansko dajejo prednost razmerju med primanjkljajem in dolgom, ne da bi ustrezno upoštevali njihov vpliv na rast, zaposlovanje in domače povpraševanje, tvegajo, da bodo postali ekonomsko kontraproduktivni;</w:t>
            </w:r>
          </w:p>
        </w:tc>
      </w:tr>
    </w:tbl>
    <w:p w14:paraId="0BA9E05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F109BB7" w14:textId="77777777" w:rsidR="00E602CD" w:rsidRPr="00EC3464" w:rsidRDefault="00E602CD" w:rsidP="00E602CD">
      <w:r w:rsidRPr="00EC3464">
        <w:rPr>
          <w:rStyle w:val="HideTWBExt"/>
        </w:rPr>
        <w:t>&lt;/Amend&gt;</w:t>
      </w:r>
    </w:p>
    <w:p w14:paraId="0B3265B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288</w:t>
      </w:r>
      <w:r w:rsidRPr="00EC3464">
        <w:rPr>
          <w:rStyle w:val="HideTWBExt"/>
          <w:b w:val="0"/>
        </w:rPr>
        <w:t>&lt;/NumAm&gt;</w:t>
      </w:r>
    </w:p>
    <w:p w14:paraId="2775EE96" w14:textId="77777777" w:rsidR="00E602CD" w:rsidRPr="00EC3464" w:rsidRDefault="00E602CD" w:rsidP="00E602CD">
      <w:pPr>
        <w:pStyle w:val="NormalBold"/>
      </w:pPr>
      <w:r w:rsidRPr="00EC3464">
        <w:rPr>
          <w:rStyle w:val="HideTWBExt"/>
          <w:b w:val="0"/>
        </w:rPr>
        <w:t>&lt;RepeatBlock-By&gt;&lt;Members&gt;</w:t>
      </w:r>
      <w:r w:rsidRPr="00EC3464">
        <w:t>Pál Szekeres, Nikola Bartůšek, Margarita de la Pisa Carrión</w:t>
      </w:r>
      <w:r w:rsidRPr="00EC3464">
        <w:rPr>
          <w:rStyle w:val="HideTWBExt"/>
          <w:b w:val="0"/>
        </w:rPr>
        <w:t>&lt;/Members&gt;</w:t>
      </w:r>
    </w:p>
    <w:p w14:paraId="724EABAF" w14:textId="77777777" w:rsidR="00E602CD" w:rsidRPr="00EC3464" w:rsidRDefault="00E602CD" w:rsidP="00E602CD">
      <w:pPr>
        <w:pStyle w:val="NormalBold"/>
      </w:pPr>
      <w:r w:rsidRPr="00EC3464">
        <w:rPr>
          <w:rStyle w:val="HideTWBExt"/>
          <w:b w:val="0"/>
        </w:rPr>
        <w:t>&lt;/RepeatBlock-By&gt;</w:t>
      </w:r>
    </w:p>
    <w:p w14:paraId="4F1D457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0FDFD68" w14:textId="77777777" w:rsidR="00E602CD" w:rsidRPr="00EC3464" w:rsidRDefault="00E602CD" w:rsidP="00E602CD">
      <w:pPr>
        <w:pStyle w:val="NormalBold"/>
      </w:pPr>
      <w:r w:rsidRPr="00EC3464">
        <w:rPr>
          <w:rStyle w:val="HideTWBExt"/>
          <w:b w:val="0"/>
        </w:rPr>
        <w:t>&lt;Article&gt;</w:t>
      </w:r>
      <w:r w:rsidRPr="00EC3464">
        <w:t>Odstavek 10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A7E0510" w14:textId="77777777" w:rsidTr="00557025">
        <w:trPr>
          <w:trHeight w:hRule="exact" w:val="240"/>
          <w:jc w:val="center"/>
        </w:trPr>
        <w:tc>
          <w:tcPr>
            <w:tcW w:w="9752" w:type="dxa"/>
            <w:gridSpan w:val="2"/>
            <w:tcBorders>
              <w:top w:val="nil"/>
              <w:left w:val="nil"/>
              <w:bottom w:val="nil"/>
              <w:right w:val="nil"/>
            </w:tcBorders>
          </w:tcPr>
          <w:p w14:paraId="1AEF5434" w14:textId="77777777" w:rsidR="00E602CD" w:rsidRPr="00EC3464" w:rsidRDefault="00E602CD" w:rsidP="00557025"/>
        </w:tc>
      </w:tr>
      <w:tr w:rsidR="00626753" w:rsidRPr="00EC3464" w14:paraId="2EB1FED0" w14:textId="77777777" w:rsidTr="00557025">
        <w:trPr>
          <w:trHeight w:val="240"/>
          <w:jc w:val="center"/>
        </w:trPr>
        <w:tc>
          <w:tcPr>
            <w:tcW w:w="4876" w:type="dxa"/>
            <w:tcBorders>
              <w:top w:val="nil"/>
              <w:left w:val="nil"/>
              <w:bottom w:val="nil"/>
              <w:right w:val="nil"/>
            </w:tcBorders>
          </w:tcPr>
          <w:p w14:paraId="7F951D2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68CB2BF" w14:textId="77777777" w:rsidR="00E602CD" w:rsidRPr="00EC3464" w:rsidRDefault="00E602CD" w:rsidP="00557025">
            <w:pPr>
              <w:pStyle w:val="AmColumnHeading"/>
            </w:pPr>
            <w:r w:rsidRPr="00EC3464">
              <w:t>Predlog spremembe</w:t>
            </w:r>
          </w:p>
        </w:tc>
      </w:tr>
      <w:tr w:rsidR="00626753" w:rsidRPr="00EC3464" w14:paraId="691AF943" w14:textId="77777777" w:rsidTr="00557025">
        <w:trPr>
          <w:jc w:val="center"/>
        </w:trPr>
        <w:tc>
          <w:tcPr>
            <w:tcW w:w="4876" w:type="dxa"/>
            <w:tcBorders>
              <w:top w:val="nil"/>
              <w:left w:val="nil"/>
              <w:bottom w:val="nil"/>
              <w:right w:val="nil"/>
            </w:tcBorders>
          </w:tcPr>
          <w:p w14:paraId="7D893897" w14:textId="77777777" w:rsidR="00E602CD" w:rsidRPr="00EC3464" w:rsidRDefault="00E602CD" w:rsidP="00557025">
            <w:pPr>
              <w:pStyle w:val="Normal6a"/>
            </w:pPr>
          </w:p>
        </w:tc>
        <w:tc>
          <w:tcPr>
            <w:tcW w:w="4876" w:type="dxa"/>
            <w:tcBorders>
              <w:top w:val="nil"/>
              <w:left w:val="nil"/>
              <w:bottom w:val="nil"/>
              <w:right w:val="nil"/>
            </w:tcBorders>
          </w:tcPr>
          <w:p w14:paraId="144D008E" w14:textId="77777777" w:rsidR="00E602CD" w:rsidRPr="00EC3464" w:rsidRDefault="00E602CD" w:rsidP="00557025">
            <w:pPr>
              <w:pStyle w:val="Normal6a"/>
            </w:pPr>
            <w:r w:rsidRPr="00EC3464">
              <w:rPr>
                <w:b/>
                <w:i/>
              </w:rPr>
              <w:t>10a.</w:t>
            </w:r>
            <w:r w:rsidRPr="00EC3464">
              <w:tab/>
            </w:r>
            <w:r w:rsidRPr="00EC3464">
              <w:rPr>
                <w:b/>
                <w:i/>
              </w:rPr>
              <w:t>ugotavlja, da lahko priporočila evropskega semestra za leto 2026 zagotovijo smernice za oblikovanje načrtov za nacionalna in regionalna partnerstva; poudarja, da bi morale reforme in naložbe določiti države članice same, pri čemer bi morale upoštevati svoje nacionalne prednostne naloge in po potrebi razmisliti o priporočilih za posamezne države.</w:t>
            </w:r>
          </w:p>
        </w:tc>
      </w:tr>
    </w:tbl>
    <w:p w14:paraId="4AD9699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1B48F10" w14:textId="77777777" w:rsidR="00E602CD" w:rsidRPr="00EC3464" w:rsidRDefault="00E602CD" w:rsidP="00E602CD">
      <w:r w:rsidRPr="00EC3464">
        <w:rPr>
          <w:rStyle w:val="HideTWBExt"/>
        </w:rPr>
        <w:t>&lt;/Amend&gt;</w:t>
      </w:r>
    </w:p>
    <w:p w14:paraId="56E11E0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289</w:t>
      </w:r>
      <w:r w:rsidRPr="00EC3464">
        <w:rPr>
          <w:rStyle w:val="HideTWBExt"/>
          <w:b w:val="0"/>
        </w:rPr>
        <w:t>&lt;/NumAm&gt;</w:t>
      </w:r>
    </w:p>
    <w:p w14:paraId="154A85E8" w14:textId="77777777" w:rsidR="00E602CD" w:rsidRPr="00EC3464" w:rsidRDefault="00E602CD" w:rsidP="00E602CD">
      <w:pPr>
        <w:pStyle w:val="NormalBold"/>
      </w:pPr>
      <w:r w:rsidRPr="00EC3464">
        <w:rPr>
          <w:rStyle w:val="HideTWBExt"/>
          <w:b w:val="0"/>
        </w:rPr>
        <w:t>&lt;RepeatBlock-By&gt;&lt;Members&gt;</w:t>
      </w:r>
      <w:r w:rsidRPr="00EC3464">
        <w:t>Maravillas Abadía Jover</w:t>
      </w:r>
      <w:r w:rsidRPr="00EC3464">
        <w:rPr>
          <w:rStyle w:val="HideTWBExt"/>
          <w:b w:val="0"/>
        </w:rPr>
        <w:t>&lt;/Members&gt;</w:t>
      </w:r>
    </w:p>
    <w:p w14:paraId="66FFDD0F" w14:textId="77777777" w:rsidR="00E602CD" w:rsidRPr="00EC3464" w:rsidRDefault="00E602CD" w:rsidP="00E602CD">
      <w:pPr>
        <w:pStyle w:val="NormalBold"/>
      </w:pPr>
      <w:r w:rsidRPr="00EC3464">
        <w:rPr>
          <w:rStyle w:val="HideTWBExt"/>
          <w:b w:val="0"/>
        </w:rPr>
        <w:t>&lt;/RepeatBlock-By&gt;</w:t>
      </w:r>
    </w:p>
    <w:p w14:paraId="00D0891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B287F90" w14:textId="77777777" w:rsidR="00E602CD" w:rsidRPr="00EC3464" w:rsidRDefault="00E602CD" w:rsidP="00E602CD">
      <w:pPr>
        <w:pStyle w:val="NormalBold"/>
      </w:pPr>
      <w:r w:rsidRPr="00EC3464">
        <w:rPr>
          <w:rStyle w:val="HideTWBExt"/>
          <w:b w:val="0"/>
        </w:rPr>
        <w:t>&lt;Article&gt;</w:t>
      </w:r>
      <w:r w:rsidRPr="00EC3464">
        <w:t>Odstavek 10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E714B8B" w14:textId="77777777" w:rsidTr="00557025">
        <w:trPr>
          <w:trHeight w:hRule="exact" w:val="240"/>
          <w:jc w:val="center"/>
        </w:trPr>
        <w:tc>
          <w:tcPr>
            <w:tcW w:w="9752" w:type="dxa"/>
            <w:gridSpan w:val="2"/>
            <w:tcBorders>
              <w:top w:val="nil"/>
              <w:left w:val="nil"/>
              <w:bottom w:val="nil"/>
              <w:right w:val="nil"/>
            </w:tcBorders>
          </w:tcPr>
          <w:p w14:paraId="3BB29E57" w14:textId="77777777" w:rsidR="00E602CD" w:rsidRPr="00EC3464" w:rsidRDefault="00E602CD" w:rsidP="00557025"/>
        </w:tc>
      </w:tr>
      <w:tr w:rsidR="00626753" w:rsidRPr="00EC3464" w14:paraId="1D138095" w14:textId="77777777" w:rsidTr="00557025">
        <w:trPr>
          <w:trHeight w:val="240"/>
          <w:jc w:val="center"/>
        </w:trPr>
        <w:tc>
          <w:tcPr>
            <w:tcW w:w="4876" w:type="dxa"/>
            <w:tcBorders>
              <w:top w:val="nil"/>
              <w:left w:val="nil"/>
              <w:bottom w:val="nil"/>
              <w:right w:val="nil"/>
            </w:tcBorders>
          </w:tcPr>
          <w:p w14:paraId="6B6BE87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5C1F652" w14:textId="77777777" w:rsidR="00E602CD" w:rsidRPr="00EC3464" w:rsidRDefault="00E602CD" w:rsidP="00557025">
            <w:pPr>
              <w:pStyle w:val="AmColumnHeading"/>
            </w:pPr>
            <w:r w:rsidRPr="00EC3464">
              <w:t>Predlog spremembe</w:t>
            </w:r>
          </w:p>
        </w:tc>
      </w:tr>
      <w:tr w:rsidR="00626753" w:rsidRPr="00EC3464" w14:paraId="5A5B28E8" w14:textId="77777777" w:rsidTr="00557025">
        <w:trPr>
          <w:jc w:val="center"/>
        </w:trPr>
        <w:tc>
          <w:tcPr>
            <w:tcW w:w="4876" w:type="dxa"/>
            <w:tcBorders>
              <w:top w:val="nil"/>
              <w:left w:val="nil"/>
              <w:bottom w:val="nil"/>
              <w:right w:val="nil"/>
            </w:tcBorders>
          </w:tcPr>
          <w:p w14:paraId="103890F9" w14:textId="77777777" w:rsidR="00E602CD" w:rsidRPr="00EC3464" w:rsidRDefault="00E602CD" w:rsidP="00557025">
            <w:pPr>
              <w:pStyle w:val="Normal6a"/>
            </w:pPr>
          </w:p>
        </w:tc>
        <w:tc>
          <w:tcPr>
            <w:tcW w:w="4876" w:type="dxa"/>
            <w:tcBorders>
              <w:top w:val="nil"/>
              <w:left w:val="nil"/>
              <w:bottom w:val="nil"/>
              <w:right w:val="nil"/>
            </w:tcBorders>
          </w:tcPr>
          <w:p w14:paraId="651E66D0" w14:textId="77777777" w:rsidR="00E602CD" w:rsidRPr="00EC3464" w:rsidRDefault="00E602CD" w:rsidP="00557025">
            <w:pPr>
              <w:pStyle w:val="Normal6a"/>
            </w:pPr>
            <w:r w:rsidRPr="00EC3464">
              <w:rPr>
                <w:b/>
                <w:i/>
              </w:rPr>
              <w:t>10a.</w:t>
            </w:r>
            <w:r w:rsidRPr="00EC3464">
              <w:tab/>
            </w:r>
            <w:r w:rsidRPr="00EC3464">
              <w:rPr>
                <w:b/>
                <w:i/>
              </w:rPr>
              <w:t>poziva države članice, naj v celoti izkoristijo razpoložljive instrumente Unije, vključno z ESS+, na temeljnih področjih tega instrumenta; jih poziva, naj izboljšajo spremljanje in poročanje o podatkih o izvajanju, da bi zagotovili, da ti viri učinkovito zagotavljajo priložnosti, spodbujajo razvoj spretnosti in krepijo socialno vključenost v vseh regijah;</w:t>
            </w:r>
          </w:p>
        </w:tc>
      </w:tr>
    </w:tbl>
    <w:p w14:paraId="763D22F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2738A5E" w14:textId="77777777" w:rsidR="00E602CD" w:rsidRPr="00EC3464" w:rsidRDefault="00E602CD" w:rsidP="00E602CD">
      <w:r w:rsidRPr="00EC3464">
        <w:rPr>
          <w:rStyle w:val="HideTWBExt"/>
        </w:rPr>
        <w:t>&lt;/Amend&gt;</w:t>
      </w:r>
    </w:p>
    <w:p w14:paraId="458FFECE"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290</w:t>
      </w:r>
      <w:r w:rsidRPr="00EC3464">
        <w:rPr>
          <w:rStyle w:val="HideTWBExt"/>
          <w:b w:val="0"/>
        </w:rPr>
        <w:t>&lt;/NumAm&gt;</w:t>
      </w:r>
    </w:p>
    <w:p w14:paraId="402F09B1"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67939182" w14:textId="77777777" w:rsidR="00E602CD" w:rsidRPr="00EC3464" w:rsidRDefault="00E602CD" w:rsidP="00E602CD">
      <w:pPr>
        <w:pStyle w:val="NormalBold"/>
      </w:pPr>
      <w:r w:rsidRPr="00EC3464">
        <w:rPr>
          <w:rStyle w:val="HideTWBExt"/>
          <w:b w:val="0"/>
        </w:rPr>
        <w:t>&lt;/RepeatBlock-By&gt;</w:t>
      </w:r>
    </w:p>
    <w:p w14:paraId="234209A3"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7786AC9" w14:textId="77777777" w:rsidR="00E602CD" w:rsidRPr="00EC3464" w:rsidRDefault="00E602CD" w:rsidP="00E602CD">
      <w:pPr>
        <w:pStyle w:val="NormalBold"/>
      </w:pPr>
      <w:r w:rsidRPr="00EC3464">
        <w:rPr>
          <w:rStyle w:val="HideTWBExt"/>
          <w:b w:val="0"/>
        </w:rPr>
        <w:t>&lt;Article&gt;</w:t>
      </w:r>
      <w:r w:rsidRPr="00EC3464">
        <w:t>Odstavek 10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5333269" w14:textId="77777777" w:rsidTr="00557025">
        <w:trPr>
          <w:trHeight w:hRule="exact" w:val="240"/>
          <w:jc w:val="center"/>
        </w:trPr>
        <w:tc>
          <w:tcPr>
            <w:tcW w:w="9752" w:type="dxa"/>
            <w:gridSpan w:val="2"/>
            <w:tcBorders>
              <w:top w:val="nil"/>
              <w:left w:val="nil"/>
              <w:bottom w:val="nil"/>
              <w:right w:val="nil"/>
            </w:tcBorders>
          </w:tcPr>
          <w:p w14:paraId="21A5802E" w14:textId="77777777" w:rsidR="00E602CD" w:rsidRPr="00EC3464" w:rsidRDefault="00E602CD" w:rsidP="00557025"/>
        </w:tc>
      </w:tr>
      <w:tr w:rsidR="00626753" w:rsidRPr="00EC3464" w14:paraId="6CF7DB94" w14:textId="77777777" w:rsidTr="00557025">
        <w:trPr>
          <w:trHeight w:val="240"/>
          <w:jc w:val="center"/>
        </w:trPr>
        <w:tc>
          <w:tcPr>
            <w:tcW w:w="4876" w:type="dxa"/>
            <w:tcBorders>
              <w:top w:val="nil"/>
              <w:left w:val="nil"/>
              <w:bottom w:val="nil"/>
              <w:right w:val="nil"/>
            </w:tcBorders>
          </w:tcPr>
          <w:p w14:paraId="7821CDD8"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3E2C04B" w14:textId="77777777" w:rsidR="00E602CD" w:rsidRPr="00EC3464" w:rsidRDefault="00E602CD" w:rsidP="00557025">
            <w:pPr>
              <w:pStyle w:val="AmColumnHeading"/>
            </w:pPr>
            <w:r w:rsidRPr="00EC3464">
              <w:t>Predlog spremembe</w:t>
            </w:r>
          </w:p>
        </w:tc>
      </w:tr>
      <w:tr w:rsidR="00626753" w:rsidRPr="00EC3464" w14:paraId="2C182B03" w14:textId="77777777" w:rsidTr="00557025">
        <w:trPr>
          <w:jc w:val="center"/>
        </w:trPr>
        <w:tc>
          <w:tcPr>
            <w:tcW w:w="4876" w:type="dxa"/>
            <w:tcBorders>
              <w:top w:val="nil"/>
              <w:left w:val="nil"/>
              <w:bottom w:val="nil"/>
              <w:right w:val="nil"/>
            </w:tcBorders>
          </w:tcPr>
          <w:p w14:paraId="7BAFB0E7" w14:textId="77777777" w:rsidR="00E602CD" w:rsidRPr="00EC3464" w:rsidRDefault="00E602CD" w:rsidP="00557025">
            <w:pPr>
              <w:pStyle w:val="Normal6a"/>
            </w:pPr>
          </w:p>
        </w:tc>
        <w:tc>
          <w:tcPr>
            <w:tcW w:w="4876" w:type="dxa"/>
            <w:tcBorders>
              <w:top w:val="nil"/>
              <w:left w:val="nil"/>
              <w:bottom w:val="nil"/>
              <w:right w:val="nil"/>
            </w:tcBorders>
          </w:tcPr>
          <w:p w14:paraId="1E227CBD" w14:textId="77777777" w:rsidR="00E602CD" w:rsidRPr="00EC3464" w:rsidRDefault="00E602CD" w:rsidP="00557025">
            <w:pPr>
              <w:pStyle w:val="Normal6a"/>
            </w:pPr>
            <w:r w:rsidRPr="00EC3464">
              <w:rPr>
                <w:b/>
                <w:i/>
              </w:rPr>
              <w:t>10a.</w:t>
            </w:r>
            <w:r w:rsidRPr="00EC3464">
              <w:tab/>
            </w:r>
            <w:r w:rsidRPr="00EC3464">
              <w:rPr>
                <w:b/>
                <w:i/>
              </w:rPr>
              <w:t>poziva Komisijo, naj pred izdajo zavezujočih priporočil za posamezne države zagotovi ocene fiskalnih stroškov in makroekonomskih učinkov priporočenih socialnih naložb za posamezne države;</w:t>
            </w:r>
          </w:p>
        </w:tc>
      </w:tr>
    </w:tbl>
    <w:p w14:paraId="3636EF7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748CF50D" w14:textId="77777777" w:rsidR="00E602CD" w:rsidRPr="00EC3464" w:rsidRDefault="00E602CD" w:rsidP="00E602CD">
      <w:r w:rsidRPr="00EC3464">
        <w:rPr>
          <w:rStyle w:val="HideTWBExt"/>
        </w:rPr>
        <w:t>&lt;/Amend&gt;</w:t>
      </w:r>
    </w:p>
    <w:p w14:paraId="5EA1F19A"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291</w:t>
      </w:r>
      <w:r w:rsidRPr="00EC3464">
        <w:rPr>
          <w:rStyle w:val="HideTWBExt"/>
          <w:b w:val="0"/>
        </w:rPr>
        <w:t>&lt;/NumAm&gt;</w:t>
      </w:r>
    </w:p>
    <w:p w14:paraId="05BE80C8" w14:textId="06E7FE90"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785F3858" w14:textId="77777777" w:rsidR="00E602CD" w:rsidRPr="00EC3464" w:rsidRDefault="00E602CD" w:rsidP="00E602CD">
      <w:pPr>
        <w:pStyle w:val="NormalBold"/>
      </w:pPr>
      <w:r w:rsidRPr="00EC3464">
        <w:rPr>
          <w:rStyle w:val="HideTWBExt"/>
          <w:b w:val="0"/>
        </w:rPr>
        <w:t>&lt;/RepeatBlock-By&gt;</w:t>
      </w:r>
    </w:p>
    <w:p w14:paraId="780170F1"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A56B9D2" w14:textId="77777777" w:rsidR="00E602CD" w:rsidRPr="00EC3464" w:rsidRDefault="00E602CD" w:rsidP="00E602CD">
      <w:pPr>
        <w:pStyle w:val="NormalBold"/>
      </w:pPr>
      <w:r w:rsidRPr="00EC3464">
        <w:rPr>
          <w:rStyle w:val="HideTWBExt"/>
          <w:b w:val="0"/>
        </w:rPr>
        <w:t>&lt;Article&gt;</w:t>
      </w:r>
      <w:r w:rsidRPr="00EC3464">
        <w:t>Odstavek 10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CBB6F5E" w14:textId="77777777" w:rsidTr="00557025">
        <w:trPr>
          <w:trHeight w:hRule="exact" w:val="240"/>
          <w:jc w:val="center"/>
        </w:trPr>
        <w:tc>
          <w:tcPr>
            <w:tcW w:w="9752" w:type="dxa"/>
            <w:gridSpan w:val="2"/>
            <w:tcBorders>
              <w:top w:val="nil"/>
              <w:left w:val="nil"/>
              <w:bottom w:val="nil"/>
              <w:right w:val="nil"/>
            </w:tcBorders>
          </w:tcPr>
          <w:p w14:paraId="1C239943" w14:textId="77777777" w:rsidR="00E602CD" w:rsidRPr="00EC3464" w:rsidRDefault="00E602CD" w:rsidP="00557025"/>
        </w:tc>
      </w:tr>
      <w:tr w:rsidR="00626753" w:rsidRPr="00EC3464" w14:paraId="355F7EF0" w14:textId="77777777" w:rsidTr="00557025">
        <w:trPr>
          <w:trHeight w:val="240"/>
          <w:jc w:val="center"/>
        </w:trPr>
        <w:tc>
          <w:tcPr>
            <w:tcW w:w="4876" w:type="dxa"/>
            <w:tcBorders>
              <w:top w:val="nil"/>
              <w:left w:val="nil"/>
              <w:bottom w:val="nil"/>
              <w:right w:val="nil"/>
            </w:tcBorders>
          </w:tcPr>
          <w:p w14:paraId="5DAC1C53"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EC77851" w14:textId="77777777" w:rsidR="00E602CD" w:rsidRPr="00EC3464" w:rsidRDefault="00E602CD" w:rsidP="00557025">
            <w:pPr>
              <w:pStyle w:val="AmColumnHeading"/>
            </w:pPr>
            <w:r w:rsidRPr="00EC3464">
              <w:t>Predlog spremembe</w:t>
            </w:r>
          </w:p>
        </w:tc>
      </w:tr>
      <w:tr w:rsidR="00626753" w:rsidRPr="00EC3464" w14:paraId="6DDEE980" w14:textId="77777777" w:rsidTr="00557025">
        <w:trPr>
          <w:jc w:val="center"/>
        </w:trPr>
        <w:tc>
          <w:tcPr>
            <w:tcW w:w="4876" w:type="dxa"/>
            <w:tcBorders>
              <w:top w:val="nil"/>
              <w:left w:val="nil"/>
              <w:bottom w:val="nil"/>
              <w:right w:val="nil"/>
            </w:tcBorders>
          </w:tcPr>
          <w:p w14:paraId="2B9589EA" w14:textId="77777777" w:rsidR="00E602CD" w:rsidRPr="00EC3464" w:rsidRDefault="00E602CD" w:rsidP="00557025">
            <w:pPr>
              <w:pStyle w:val="Normal6a"/>
            </w:pPr>
          </w:p>
        </w:tc>
        <w:tc>
          <w:tcPr>
            <w:tcW w:w="4876" w:type="dxa"/>
            <w:tcBorders>
              <w:top w:val="nil"/>
              <w:left w:val="nil"/>
              <w:bottom w:val="nil"/>
              <w:right w:val="nil"/>
            </w:tcBorders>
          </w:tcPr>
          <w:p w14:paraId="22D8AFD9" w14:textId="77777777" w:rsidR="00E602CD" w:rsidRPr="00EC3464" w:rsidRDefault="00E602CD" w:rsidP="00557025">
            <w:pPr>
              <w:pStyle w:val="Normal6a"/>
            </w:pPr>
            <w:r w:rsidRPr="00EC3464">
              <w:rPr>
                <w:b/>
                <w:i/>
              </w:rPr>
              <w:t>10b.</w:t>
            </w:r>
            <w:r w:rsidRPr="00EC3464">
              <w:tab/>
            </w:r>
            <w:r w:rsidRPr="00EC3464">
              <w:rPr>
                <w:b/>
                <w:i/>
              </w:rPr>
              <w:t>poudarja potrebo po pravičnih, progresivnih in učinkovitih davčnih sistemih kot ključni sestavini trajnostnih in socialno uravnoteženih fiskalnih politik; poudarja, da bi morale davčne reforme zmanjšati neenakosti, zaščititi gospodinjstva z nizkimi in srednjimi dohodki ter zagotoviti, da se zeleni in digitalni prehod financirata na socialno pravičen način; poziva države članice, naj se spopadejo z izogibanjem davkom, agresivnim davčnim načrtovanjem in davčnimi goljufijami; poziva k nadaljnjim usklajenim ukrepom za zagotovitev ustrezne obdavčitve velikih multinacionalnih podjetij, vključno z digitalnimi poslovnimi modeli; poudarja, da bi se javni prihodki lahko uporabili za pomoč pri reševanju fiskalnih izzivov držav članic ter prispevali k dolgoročni vzdržnosti sistemov socialne zaščite, podprli javne naložbe in socialno odpornost ter zagotovili pravičnejšo porazdelitev bogastva;</w:t>
            </w:r>
          </w:p>
        </w:tc>
      </w:tr>
    </w:tbl>
    <w:p w14:paraId="1BB0D34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9A532E9" w14:textId="77777777" w:rsidR="00E602CD" w:rsidRPr="00EC3464" w:rsidRDefault="00E602CD" w:rsidP="00E602CD">
      <w:r w:rsidRPr="00EC3464">
        <w:rPr>
          <w:rStyle w:val="HideTWBExt"/>
        </w:rPr>
        <w:t>&lt;/Amend&gt;</w:t>
      </w:r>
    </w:p>
    <w:p w14:paraId="019F0DB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292</w:t>
      </w:r>
      <w:r w:rsidRPr="00EC3464">
        <w:rPr>
          <w:rStyle w:val="HideTWBExt"/>
          <w:b w:val="0"/>
        </w:rPr>
        <w:t>&lt;/NumAm&gt;</w:t>
      </w:r>
    </w:p>
    <w:p w14:paraId="4DDE86CA"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6CE5D4A3" w14:textId="77777777" w:rsidR="00E602CD" w:rsidRPr="00EC3464" w:rsidRDefault="00E602CD" w:rsidP="00E602CD">
      <w:pPr>
        <w:pStyle w:val="NormalBold"/>
      </w:pPr>
      <w:r w:rsidRPr="00EC3464">
        <w:rPr>
          <w:rStyle w:val="HideTWBExt"/>
          <w:b w:val="0"/>
        </w:rPr>
        <w:t>&lt;/RepeatBlock-By&gt;</w:t>
      </w:r>
    </w:p>
    <w:p w14:paraId="481B740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03F832A" w14:textId="77777777" w:rsidR="00E602CD" w:rsidRPr="00EC3464" w:rsidRDefault="00E602CD" w:rsidP="00E602CD">
      <w:pPr>
        <w:pStyle w:val="NormalBold"/>
      </w:pPr>
      <w:r w:rsidRPr="00EC3464">
        <w:rPr>
          <w:rStyle w:val="HideTWBExt"/>
          <w:b w:val="0"/>
        </w:rPr>
        <w:t>&lt;Article&gt;</w:t>
      </w:r>
      <w:r w:rsidRPr="00EC3464">
        <w:t>Odstavek 10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E7ED591" w14:textId="77777777" w:rsidTr="00557025">
        <w:trPr>
          <w:trHeight w:hRule="exact" w:val="240"/>
          <w:jc w:val="center"/>
        </w:trPr>
        <w:tc>
          <w:tcPr>
            <w:tcW w:w="9752" w:type="dxa"/>
            <w:gridSpan w:val="2"/>
            <w:tcBorders>
              <w:top w:val="nil"/>
              <w:left w:val="nil"/>
              <w:bottom w:val="nil"/>
              <w:right w:val="nil"/>
            </w:tcBorders>
          </w:tcPr>
          <w:p w14:paraId="7F97D2CC" w14:textId="77777777" w:rsidR="00E602CD" w:rsidRPr="00EC3464" w:rsidRDefault="00E602CD" w:rsidP="00557025"/>
        </w:tc>
      </w:tr>
      <w:tr w:rsidR="00626753" w:rsidRPr="00EC3464" w14:paraId="062B20AE" w14:textId="77777777" w:rsidTr="00557025">
        <w:trPr>
          <w:trHeight w:val="240"/>
          <w:jc w:val="center"/>
        </w:trPr>
        <w:tc>
          <w:tcPr>
            <w:tcW w:w="4876" w:type="dxa"/>
            <w:tcBorders>
              <w:top w:val="nil"/>
              <w:left w:val="nil"/>
              <w:bottom w:val="nil"/>
              <w:right w:val="nil"/>
            </w:tcBorders>
          </w:tcPr>
          <w:p w14:paraId="62D40672"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B083D78" w14:textId="77777777" w:rsidR="00E602CD" w:rsidRPr="00EC3464" w:rsidRDefault="00E602CD" w:rsidP="00557025">
            <w:pPr>
              <w:pStyle w:val="AmColumnHeading"/>
            </w:pPr>
            <w:r w:rsidRPr="00EC3464">
              <w:t>Predlog spremembe</w:t>
            </w:r>
          </w:p>
        </w:tc>
      </w:tr>
      <w:tr w:rsidR="00626753" w:rsidRPr="00EC3464" w14:paraId="5883186E" w14:textId="77777777" w:rsidTr="00557025">
        <w:trPr>
          <w:jc w:val="center"/>
        </w:trPr>
        <w:tc>
          <w:tcPr>
            <w:tcW w:w="4876" w:type="dxa"/>
            <w:tcBorders>
              <w:top w:val="nil"/>
              <w:left w:val="nil"/>
              <w:bottom w:val="nil"/>
              <w:right w:val="nil"/>
            </w:tcBorders>
          </w:tcPr>
          <w:p w14:paraId="3F915EE5" w14:textId="77777777" w:rsidR="00E602CD" w:rsidRPr="00EC3464" w:rsidRDefault="00E602CD" w:rsidP="00557025">
            <w:pPr>
              <w:pStyle w:val="Normal6a"/>
            </w:pPr>
          </w:p>
        </w:tc>
        <w:tc>
          <w:tcPr>
            <w:tcW w:w="4876" w:type="dxa"/>
            <w:tcBorders>
              <w:top w:val="nil"/>
              <w:left w:val="nil"/>
              <w:bottom w:val="nil"/>
              <w:right w:val="nil"/>
            </w:tcBorders>
          </w:tcPr>
          <w:p w14:paraId="46F24D0F" w14:textId="77777777" w:rsidR="00E602CD" w:rsidRPr="00EC3464" w:rsidRDefault="00E602CD" w:rsidP="00557025">
            <w:pPr>
              <w:pStyle w:val="Normal6a"/>
            </w:pPr>
            <w:r w:rsidRPr="00EC3464">
              <w:rPr>
                <w:b/>
                <w:i/>
              </w:rPr>
              <w:t>10b.</w:t>
            </w:r>
            <w:r w:rsidRPr="00EC3464">
              <w:tab/>
            </w:r>
            <w:r w:rsidRPr="00EC3464">
              <w:rPr>
                <w:b/>
                <w:i/>
              </w:rPr>
              <w:t>poziva Komisijo in države članice, naj spodbujajo skupna načela in minimalne dobre prakse za progresivno in pravično obdavčitev, vključno z uravnoteženo obdavčitvijo visokih dohodkov, kapitalskih dobičkov, bogastva in velikih dobičkov ter uporabo okoljskih davkov, oblikovanih na socialno pravičen način, pri čemer se je treba izogibati regresivnim davčnim spremembam, ki spodkopavajo socialne pravice; poudarja, da bi morali davčni sistemi podpirati kakovostno zaposlovanje, zlasti za nizko plačane delavce, ne da bi ustvarjali odvračilne dejavnike za prehode na bolje plačana delovna mesta, ter prispevati k zmanjšanju dohodkovne neenakosti in revščine zaposlenih;</w:t>
            </w:r>
          </w:p>
        </w:tc>
      </w:tr>
    </w:tbl>
    <w:p w14:paraId="384D27F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3027604" w14:textId="77777777" w:rsidR="00E602CD" w:rsidRPr="00EC3464" w:rsidRDefault="00E602CD" w:rsidP="00E602CD">
      <w:r w:rsidRPr="00EC3464">
        <w:rPr>
          <w:rStyle w:val="HideTWBExt"/>
        </w:rPr>
        <w:t>&lt;/Amend&gt;</w:t>
      </w:r>
    </w:p>
    <w:p w14:paraId="107617A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293</w:t>
      </w:r>
      <w:r w:rsidRPr="00EC3464">
        <w:rPr>
          <w:rStyle w:val="HideTWBExt"/>
          <w:b w:val="0"/>
        </w:rPr>
        <w:t>&lt;/NumAm&gt;</w:t>
      </w:r>
    </w:p>
    <w:p w14:paraId="1D76FF60"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792FC0D7" w14:textId="77777777" w:rsidR="00E602CD" w:rsidRPr="00EC3464" w:rsidRDefault="00E602CD" w:rsidP="00E602CD">
      <w:pPr>
        <w:pStyle w:val="NormalBold"/>
      </w:pPr>
      <w:r w:rsidRPr="00EC3464">
        <w:rPr>
          <w:rStyle w:val="HideTWBExt"/>
          <w:b w:val="0"/>
        </w:rPr>
        <w:t>&lt;/RepeatBlock-By&gt;</w:t>
      </w:r>
    </w:p>
    <w:p w14:paraId="3805F66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7CBE3C1" w14:textId="77777777" w:rsidR="00E602CD" w:rsidRPr="00EC3464" w:rsidRDefault="00E602CD" w:rsidP="00E602CD">
      <w:pPr>
        <w:pStyle w:val="NormalBold"/>
      </w:pPr>
      <w:r w:rsidRPr="00EC3464">
        <w:rPr>
          <w:rStyle w:val="HideTWBExt"/>
          <w:b w:val="0"/>
        </w:rPr>
        <w:t>&lt;Article&gt;</w:t>
      </w:r>
      <w:r w:rsidRPr="00EC3464">
        <w:t>Odstavek 10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F7ECBDA" w14:textId="77777777" w:rsidTr="00557025">
        <w:trPr>
          <w:trHeight w:hRule="exact" w:val="240"/>
          <w:jc w:val="center"/>
        </w:trPr>
        <w:tc>
          <w:tcPr>
            <w:tcW w:w="9752" w:type="dxa"/>
            <w:gridSpan w:val="2"/>
            <w:tcBorders>
              <w:top w:val="nil"/>
              <w:left w:val="nil"/>
              <w:bottom w:val="nil"/>
              <w:right w:val="nil"/>
            </w:tcBorders>
          </w:tcPr>
          <w:p w14:paraId="43ED3E60" w14:textId="77777777" w:rsidR="00E602CD" w:rsidRPr="00EC3464" w:rsidRDefault="00E602CD" w:rsidP="00557025"/>
        </w:tc>
      </w:tr>
      <w:tr w:rsidR="00626753" w:rsidRPr="00EC3464" w14:paraId="7EF939E9" w14:textId="77777777" w:rsidTr="00557025">
        <w:trPr>
          <w:trHeight w:val="240"/>
          <w:jc w:val="center"/>
        </w:trPr>
        <w:tc>
          <w:tcPr>
            <w:tcW w:w="4876" w:type="dxa"/>
            <w:tcBorders>
              <w:top w:val="nil"/>
              <w:left w:val="nil"/>
              <w:bottom w:val="nil"/>
              <w:right w:val="nil"/>
            </w:tcBorders>
          </w:tcPr>
          <w:p w14:paraId="3E5F686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D340037" w14:textId="77777777" w:rsidR="00E602CD" w:rsidRPr="00EC3464" w:rsidRDefault="00E602CD" w:rsidP="00557025">
            <w:pPr>
              <w:pStyle w:val="AmColumnHeading"/>
            </w:pPr>
            <w:r w:rsidRPr="00EC3464">
              <w:t>Predlog spremembe</w:t>
            </w:r>
          </w:p>
        </w:tc>
      </w:tr>
      <w:tr w:rsidR="00626753" w:rsidRPr="00EC3464" w14:paraId="1EEF029D" w14:textId="77777777" w:rsidTr="00557025">
        <w:trPr>
          <w:jc w:val="center"/>
        </w:trPr>
        <w:tc>
          <w:tcPr>
            <w:tcW w:w="4876" w:type="dxa"/>
            <w:tcBorders>
              <w:top w:val="nil"/>
              <w:left w:val="nil"/>
              <w:bottom w:val="nil"/>
              <w:right w:val="nil"/>
            </w:tcBorders>
          </w:tcPr>
          <w:p w14:paraId="3A2F8A45" w14:textId="77777777" w:rsidR="00E602CD" w:rsidRPr="00EC3464" w:rsidRDefault="00E602CD" w:rsidP="00557025">
            <w:pPr>
              <w:pStyle w:val="Normal6a"/>
            </w:pPr>
          </w:p>
        </w:tc>
        <w:tc>
          <w:tcPr>
            <w:tcW w:w="4876" w:type="dxa"/>
            <w:tcBorders>
              <w:top w:val="nil"/>
              <w:left w:val="nil"/>
              <w:bottom w:val="nil"/>
              <w:right w:val="nil"/>
            </w:tcBorders>
          </w:tcPr>
          <w:p w14:paraId="4CD83ED3" w14:textId="77777777" w:rsidR="00E602CD" w:rsidRPr="00EC3464" w:rsidRDefault="00E602CD" w:rsidP="00557025">
            <w:pPr>
              <w:pStyle w:val="Normal6a"/>
            </w:pPr>
            <w:r w:rsidRPr="00EC3464">
              <w:rPr>
                <w:b/>
                <w:i/>
              </w:rPr>
              <w:t>10b.</w:t>
            </w:r>
            <w:r w:rsidRPr="00EC3464">
              <w:tab/>
            </w:r>
            <w:r w:rsidRPr="00EC3464">
              <w:rPr>
                <w:b/>
                <w:i/>
              </w:rPr>
              <w:t>zahteva, da Komisija v poročila o državah vključi oceno sorazmernosti in upravnih stroškov predlaganih reform ter preuči manj obremenjujoče alternative, kadar so na voljo;</w:t>
            </w:r>
          </w:p>
        </w:tc>
      </w:tr>
    </w:tbl>
    <w:p w14:paraId="52441255"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88023CB" w14:textId="77777777" w:rsidR="00E602CD" w:rsidRPr="00EC3464" w:rsidRDefault="00E602CD" w:rsidP="00E602CD">
      <w:r w:rsidRPr="00EC3464">
        <w:rPr>
          <w:rStyle w:val="HideTWBExt"/>
        </w:rPr>
        <w:t>&lt;/Amend&gt;</w:t>
      </w:r>
    </w:p>
    <w:p w14:paraId="06E9DF38"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294</w:t>
      </w:r>
      <w:r w:rsidRPr="00EC3464">
        <w:rPr>
          <w:rStyle w:val="HideTWBExt"/>
          <w:b w:val="0"/>
        </w:rPr>
        <w:t>&lt;/NumAm&gt;</w:t>
      </w:r>
    </w:p>
    <w:p w14:paraId="55250ADC" w14:textId="77777777" w:rsidR="00E602CD" w:rsidRPr="00EC3464" w:rsidRDefault="00E602CD" w:rsidP="00E602CD">
      <w:pPr>
        <w:pStyle w:val="NormalBold"/>
      </w:pPr>
      <w:r w:rsidRPr="00EC3464">
        <w:rPr>
          <w:rStyle w:val="HideTWBExt"/>
          <w:b w:val="0"/>
        </w:rPr>
        <w:t>&lt;RepeatBlock-By&gt;&lt;Members&gt;</w:t>
      </w:r>
      <w:r w:rsidRPr="00EC3464">
        <w:t>Séverine Werbrouck, Nikola Bartůšek, Margarita de la Pisa Carrión</w:t>
      </w:r>
      <w:r w:rsidRPr="00EC3464">
        <w:rPr>
          <w:rStyle w:val="HideTWBExt"/>
          <w:b w:val="0"/>
        </w:rPr>
        <w:t>&lt;/Members&gt;</w:t>
      </w:r>
    </w:p>
    <w:p w14:paraId="091E7783" w14:textId="77777777" w:rsidR="00E602CD" w:rsidRPr="00EC3464" w:rsidRDefault="00E602CD" w:rsidP="00E602CD">
      <w:pPr>
        <w:pStyle w:val="NormalBold"/>
      </w:pPr>
      <w:r w:rsidRPr="00EC3464">
        <w:rPr>
          <w:rStyle w:val="HideTWBExt"/>
          <w:b w:val="0"/>
        </w:rPr>
        <w:t>&lt;/RepeatBlock-By&gt;</w:t>
      </w:r>
    </w:p>
    <w:p w14:paraId="70DB8B0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1721684"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0113638" w14:textId="77777777" w:rsidTr="00557025">
        <w:trPr>
          <w:trHeight w:hRule="exact" w:val="240"/>
          <w:jc w:val="center"/>
        </w:trPr>
        <w:tc>
          <w:tcPr>
            <w:tcW w:w="9752" w:type="dxa"/>
            <w:gridSpan w:val="2"/>
            <w:tcBorders>
              <w:top w:val="nil"/>
              <w:left w:val="nil"/>
              <w:bottom w:val="nil"/>
              <w:right w:val="nil"/>
            </w:tcBorders>
          </w:tcPr>
          <w:p w14:paraId="00D680A0" w14:textId="77777777" w:rsidR="00E602CD" w:rsidRPr="00EC3464" w:rsidRDefault="00E602CD" w:rsidP="00557025"/>
        </w:tc>
      </w:tr>
      <w:tr w:rsidR="00626753" w:rsidRPr="00EC3464" w14:paraId="4D114337" w14:textId="77777777" w:rsidTr="00557025">
        <w:trPr>
          <w:trHeight w:val="240"/>
          <w:jc w:val="center"/>
        </w:trPr>
        <w:tc>
          <w:tcPr>
            <w:tcW w:w="4876" w:type="dxa"/>
            <w:tcBorders>
              <w:top w:val="nil"/>
              <w:left w:val="nil"/>
              <w:bottom w:val="nil"/>
              <w:right w:val="nil"/>
            </w:tcBorders>
          </w:tcPr>
          <w:p w14:paraId="6F59CFBE"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383A9AD" w14:textId="77777777" w:rsidR="00E602CD" w:rsidRPr="00EC3464" w:rsidRDefault="00E602CD" w:rsidP="00557025">
            <w:pPr>
              <w:pStyle w:val="AmColumnHeading"/>
            </w:pPr>
            <w:r w:rsidRPr="00EC3464">
              <w:t>Predlog spremembe</w:t>
            </w:r>
          </w:p>
        </w:tc>
      </w:tr>
      <w:tr w:rsidR="00626753" w:rsidRPr="00EC3464" w14:paraId="0F4EF5B6" w14:textId="77777777" w:rsidTr="00557025">
        <w:trPr>
          <w:jc w:val="center"/>
        </w:trPr>
        <w:tc>
          <w:tcPr>
            <w:tcW w:w="4876" w:type="dxa"/>
            <w:tcBorders>
              <w:top w:val="nil"/>
              <w:left w:val="nil"/>
              <w:bottom w:val="nil"/>
              <w:right w:val="nil"/>
            </w:tcBorders>
          </w:tcPr>
          <w:p w14:paraId="2A4C6801" w14:textId="77777777" w:rsidR="00E602CD" w:rsidRPr="00EC3464" w:rsidRDefault="00E602CD" w:rsidP="00557025">
            <w:pPr>
              <w:pStyle w:val="Normal6a"/>
            </w:pPr>
            <w:r w:rsidRPr="00EC3464">
              <w:rPr>
                <w:b/>
                <w:i/>
              </w:rPr>
              <w:t>11.</w:t>
            </w:r>
            <w:r w:rsidRPr="00EC3464">
              <w:tab/>
            </w:r>
            <w:r w:rsidRPr="00EC3464">
              <w:rPr>
                <w:b/>
                <w:i/>
              </w:rPr>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503EABBB" w14:textId="77777777" w:rsidR="00E602CD" w:rsidRPr="00EC3464" w:rsidRDefault="00E602CD" w:rsidP="00557025">
            <w:pPr>
              <w:pStyle w:val="Normal6a"/>
            </w:pPr>
            <w:r w:rsidRPr="00EC3464">
              <w:rPr>
                <w:b/>
                <w:i/>
              </w:rPr>
              <w:t>črtano</w:t>
            </w:r>
          </w:p>
        </w:tc>
      </w:tr>
    </w:tbl>
    <w:p w14:paraId="6334F34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{FR}</w:t>
      </w:r>
      <w:r w:rsidRPr="00EC3464">
        <w:t>fr</w:t>
      </w:r>
      <w:r w:rsidRPr="00EC3464">
        <w:rPr>
          <w:rStyle w:val="HideTWBExt"/>
        </w:rPr>
        <w:t>&lt;/Original&gt;</w:t>
      </w:r>
    </w:p>
    <w:p w14:paraId="0164B792" w14:textId="77777777" w:rsidR="00E602CD" w:rsidRPr="00EC3464" w:rsidRDefault="00E602CD" w:rsidP="00E602CD">
      <w:r w:rsidRPr="00EC3464">
        <w:rPr>
          <w:rStyle w:val="HideTWBExt"/>
        </w:rPr>
        <w:t>&lt;/Amend&gt;</w:t>
      </w:r>
    </w:p>
    <w:p w14:paraId="0FE2FCF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295</w:t>
      </w:r>
      <w:r w:rsidRPr="00EC3464">
        <w:rPr>
          <w:rStyle w:val="HideTWBExt"/>
          <w:b w:val="0"/>
        </w:rPr>
        <w:t>&lt;/NumAm&gt;</w:t>
      </w:r>
    </w:p>
    <w:p w14:paraId="120E2CB4" w14:textId="77777777" w:rsidR="00E602CD" w:rsidRPr="00EC3464" w:rsidRDefault="00E602CD" w:rsidP="00E602CD">
      <w:pPr>
        <w:pStyle w:val="NormalBold"/>
      </w:pPr>
      <w:r w:rsidRPr="00EC3464">
        <w:rPr>
          <w:rStyle w:val="HideTWBExt"/>
          <w:b w:val="0"/>
        </w:rPr>
        <w:t>&lt;RepeatBlock-By&gt;&lt;Members&gt;</w:t>
      </w:r>
      <w:r w:rsidRPr="00EC3464">
        <w:t>Marlena Maląg</w:t>
      </w:r>
      <w:r w:rsidRPr="00EC3464">
        <w:rPr>
          <w:rStyle w:val="HideTWBExt"/>
          <w:b w:val="0"/>
        </w:rPr>
        <w:t>&lt;/Members&gt;</w:t>
      </w:r>
    </w:p>
    <w:p w14:paraId="44D5A622" w14:textId="77777777" w:rsidR="00E602CD" w:rsidRPr="00EC3464" w:rsidRDefault="00E602CD" w:rsidP="00E602CD">
      <w:r w:rsidRPr="00EC3464">
        <w:rPr>
          <w:rStyle w:val="HideTWBExt"/>
        </w:rPr>
        <w:t>&lt;AuNomDe&gt;</w:t>
      </w:r>
      <w:r w:rsidRPr="00EC3464">
        <w:rPr>
          <w:rStyle w:val="HideTWBInt"/>
        </w:rPr>
        <w:t>{ECR}</w:t>
      </w:r>
      <w:r w:rsidRPr="00EC3464">
        <w:t>v imenu skupine ECR</w:t>
      </w:r>
      <w:r w:rsidRPr="00EC3464">
        <w:rPr>
          <w:rStyle w:val="HideTWBExt"/>
        </w:rPr>
        <w:t>&lt;/AuNomDe&gt;</w:t>
      </w:r>
    </w:p>
    <w:p w14:paraId="5353330A" w14:textId="77777777" w:rsidR="00E602CD" w:rsidRPr="00EC3464" w:rsidRDefault="00E602CD" w:rsidP="00E602CD">
      <w:pPr>
        <w:pStyle w:val="NormalBold"/>
      </w:pPr>
      <w:r w:rsidRPr="00EC3464">
        <w:rPr>
          <w:rStyle w:val="HideTWBExt"/>
          <w:b w:val="0"/>
        </w:rPr>
        <w:t>&lt;/RepeatBlock-By&gt;</w:t>
      </w:r>
    </w:p>
    <w:p w14:paraId="39D9F022"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8DE1899"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0FD5A07F" w14:textId="77777777" w:rsidTr="00557025">
        <w:trPr>
          <w:trHeight w:hRule="exact" w:val="240"/>
          <w:jc w:val="center"/>
        </w:trPr>
        <w:tc>
          <w:tcPr>
            <w:tcW w:w="9752" w:type="dxa"/>
            <w:gridSpan w:val="2"/>
            <w:tcBorders>
              <w:top w:val="nil"/>
              <w:left w:val="nil"/>
              <w:bottom w:val="nil"/>
              <w:right w:val="nil"/>
            </w:tcBorders>
          </w:tcPr>
          <w:p w14:paraId="7B629406" w14:textId="77777777" w:rsidR="00E602CD" w:rsidRPr="00EC3464" w:rsidRDefault="00E602CD" w:rsidP="00557025"/>
        </w:tc>
      </w:tr>
      <w:tr w:rsidR="00626753" w:rsidRPr="00EC3464" w14:paraId="54292EA4" w14:textId="77777777" w:rsidTr="00557025">
        <w:trPr>
          <w:trHeight w:val="240"/>
          <w:jc w:val="center"/>
        </w:trPr>
        <w:tc>
          <w:tcPr>
            <w:tcW w:w="4876" w:type="dxa"/>
            <w:tcBorders>
              <w:top w:val="nil"/>
              <w:left w:val="nil"/>
              <w:bottom w:val="nil"/>
              <w:right w:val="nil"/>
            </w:tcBorders>
          </w:tcPr>
          <w:p w14:paraId="117AD46C"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033F420" w14:textId="77777777" w:rsidR="00E602CD" w:rsidRPr="00EC3464" w:rsidRDefault="00E602CD" w:rsidP="00557025">
            <w:pPr>
              <w:pStyle w:val="AmColumnHeading"/>
            </w:pPr>
            <w:r w:rsidRPr="00EC3464">
              <w:t>Predlog spremembe</w:t>
            </w:r>
          </w:p>
        </w:tc>
      </w:tr>
      <w:tr w:rsidR="00626753" w:rsidRPr="00EC3464" w14:paraId="40BD7A56" w14:textId="77777777" w:rsidTr="00557025">
        <w:trPr>
          <w:jc w:val="center"/>
        </w:trPr>
        <w:tc>
          <w:tcPr>
            <w:tcW w:w="4876" w:type="dxa"/>
            <w:tcBorders>
              <w:top w:val="nil"/>
              <w:left w:val="nil"/>
              <w:bottom w:val="nil"/>
              <w:right w:val="nil"/>
            </w:tcBorders>
          </w:tcPr>
          <w:p w14:paraId="4AEF1A33" w14:textId="77777777" w:rsidR="00E602CD" w:rsidRPr="00EC3464" w:rsidRDefault="00E602CD" w:rsidP="00557025">
            <w:pPr>
              <w:pStyle w:val="Normal6a"/>
            </w:pPr>
            <w:r w:rsidRPr="00EC3464">
              <w:rPr>
                <w:b/>
                <w:i/>
              </w:rPr>
              <w:t>11.</w:t>
            </w:r>
            <w:r w:rsidRPr="00EC3464">
              <w:tab/>
            </w:r>
            <w:r w:rsidRPr="00EC3464">
              <w:rPr>
                <w:b/>
                <w:i/>
              </w:rPr>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51CD0173" w14:textId="77777777" w:rsidR="00E602CD" w:rsidRPr="00EC3464" w:rsidRDefault="00E602CD" w:rsidP="00557025">
            <w:pPr>
              <w:pStyle w:val="Normal6a"/>
            </w:pPr>
            <w:r w:rsidRPr="00EC3464">
              <w:rPr>
                <w:b/>
                <w:i/>
              </w:rPr>
              <w:t>črtano</w:t>
            </w:r>
          </w:p>
        </w:tc>
      </w:tr>
    </w:tbl>
    <w:p w14:paraId="400AFBC0"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068CBAC" w14:textId="77777777" w:rsidR="00E602CD" w:rsidRPr="00EC3464" w:rsidRDefault="00E602CD" w:rsidP="00E602CD">
      <w:r w:rsidRPr="00EC3464">
        <w:rPr>
          <w:rStyle w:val="HideTWBExt"/>
        </w:rPr>
        <w:t>&lt;/Amend&gt;</w:t>
      </w:r>
    </w:p>
    <w:p w14:paraId="4F5A2D92"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296</w:t>
      </w:r>
      <w:r w:rsidRPr="00EC3464">
        <w:rPr>
          <w:rStyle w:val="HideTWBExt"/>
          <w:b w:val="0"/>
        </w:rPr>
        <w:t>&lt;/NumAm&gt;</w:t>
      </w:r>
    </w:p>
    <w:p w14:paraId="51931AB3" w14:textId="77777777" w:rsidR="00E602CD" w:rsidRPr="00EC3464" w:rsidRDefault="00E602CD" w:rsidP="00E602CD">
      <w:pPr>
        <w:pStyle w:val="NormalBold"/>
      </w:pPr>
      <w:r w:rsidRPr="00EC3464">
        <w:rPr>
          <w:rStyle w:val="HideTWBExt"/>
          <w:b w:val="0"/>
        </w:rPr>
        <w:t>&lt;RepeatBlock-By&gt;&lt;Members&gt;</w:t>
      </w:r>
      <w:r w:rsidRPr="00EC3464">
        <w:t>Pál Szekeres, Margarita de la Pisa Carrión</w:t>
      </w:r>
      <w:r w:rsidRPr="00EC3464">
        <w:rPr>
          <w:rStyle w:val="HideTWBExt"/>
          <w:b w:val="0"/>
        </w:rPr>
        <w:t>&lt;/Members&gt;</w:t>
      </w:r>
    </w:p>
    <w:p w14:paraId="13741308" w14:textId="77777777" w:rsidR="00E602CD" w:rsidRPr="00EC3464" w:rsidRDefault="00E602CD" w:rsidP="00E602CD">
      <w:pPr>
        <w:pStyle w:val="NormalBold"/>
      </w:pPr>
      <w:r w:rsidRPr="00EC3464">
        <w:rPr>
          <w:rStyle w:val="HideTWBExt"/>
          <w:b w:val="0"/>
        </w:rPr>
        <w:t>&lt;/RepeatBlock-By&gt;</w:t>
      </w:r>
    </w:p>
    <w:p w14:paraId="670AD0C0"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4F75475"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3E07E7A4" w14:textId="77777777" w:rsidTr="00557025">
        <w:trPr>
          <w:trHeight w:hRule="exact" w:val="240"/>
          <w:jc w:val="center"/>
        </w:trPr>
        <w:tc>
          <w:tcPr>
            <w:tcW w:w="9752" w:type="dxa"/>
            <w:gridSpan w:val="2"/>
            <w:tcBorders>
              <w:top w:val="nil"/>
              <w:left w:val="nil"/>
              <w:bottom w:val="nil"/>
              <w:right w:val="nil"/>
            </w:tcBorders>
          </w:tcPr>
          <w:p w14:paraId="3F6FC5E6" w14:textId="77777777" w:rsidR="00E602CD" w:rsidRPr="00EC3464" w:rsidRDefault="00E602CD" w:rsidP="00557025"/>
        </w:tc>
      </w:tr>
      <w:tr w:rsidR="00626753" w:rsidRPr="00EC3464" w14:paraId="71507DC4" w14:textId="77777777" w:rsidTr="00557025">
        <w:trPr>
          <w:trHeight w:val="240"/>
          <w:jc w:val="center"/>
        </w:trPr>
        <w:tc>
          <w:tcPr>
            <w:tcW w:w="4876" w:type="dxa"/>
            <w:tcBorders>
              <w:top w:val="nil"/>
              <w:left w:val="nil"/>
              <w:bottom w:val="nil"/>
              <w:right w:val="nil"/>
            </w:tcBorders>
          </w:tcPr>
          <w:p w14:paraId="504E454F"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5C5D385" w14:textId="77777777" w:rsidR="00E602CD" w:rsidRPr="00EC3464" w:rsidRDefault="00E602CD" w:rsidP="00557025">
            <w:pPr>
              <w:pStyle w:val="AmColumnHeading"/>
            </w:pPr>
            <w:r w:rsidRPr="00EC3464">
              <w:t>Predlog spremembe</w:t>
            </w:r>
          </w:p>
        </w:tc>
      </w:tr>
      <w:tr w:rsidR="00626753" w:rsidRPr="00EC3464" w14:paraId="64B29ECA" w14:textId="77777777" w:rsidTr="00557025">
        <w:trPr>
          <w:jc w:val="center"/>
        </w:trPr>
        <w:tc>
          <w:tcPr>
            <w:tcW w:w="4876" w:type="dxa"/>
            <w:tcBorders>
              <w:top w:val="nil"/>
              <w:left w:val="nil"/>
              <w:bottom w:val="nil"/>
              <w:right w:val="nil"/>
            </w:tcBorders>
          </w:tcPr>
          <w:p w14:paraId="37F5A9FC" w14:textId="77777777" w:rsidR="00E602CD" w:rsidRPr="00EC3464" w:rsidRDefault="00E602CD" w:rsidP="00557025">
            <w:pPr>
              <w:pStyle w:val="Normal6a"/>
            </w:pPr>
            <w:r w:rsidRPr="00EC3464">
              <w:rPr>
                <w:b/>
                <w:i/>
              </w:rPr>
              <w:t>11.</w:t>
            </w:r>
            <w:r w:rsidRPr="00EC3464">
              <w:tab/>
            </w:r>
            <w:r w:rsidRPr="00EC3464">
              <w:rPr>
                <w:b/>
                <w:i/>
              </w:rPr>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66870408" w14:textId="77777777" w:rsidR="00E602CD" w:rsidRPr="00EC3464" w:rsidRDefault="00E602CD" w:rsidP="00557025">
            <w:pPr>
              <w:pStyle w:val="Normal6a"/>
            </w:pPr>
            <w:r w:rsidRPr="00EC3464">
              <w:rPr>
                <w:b/>
                <w:i/>
              </w:rPr>
              <w:t>črtano</w:t>
            </w:r>
          </w:p>
        </w:tc>
      </w:tr>
    </w:tbl>
    <w:p w14:paraId="33829D3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4D583FF" w14:textId="77777777" w:rsidR="00E602CD" w:rsidRPr="00EC3464" w:rsidRDefault="00E602CD" w:rsidP="00E602CD">
      <w:r w:rsidRPr="00EC3464">
        <w:rPr>
          <w:rStyle w:val="HideTWBExt"/>
        </w:rPr>
        <w:t>&lt;/Amend&gt;</w:t>
      </w:r>
    </w:p>
    <w:p w14:paraId="7E3598A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297</w:t>
      </w:r>
      <w:r w:rsidRPr="00EC3464">
        <w:rPr>
          <w:rStyle w:val="HideTWBExt"/>
          <w:b w:val="0"/>
        </w:rPr>
        <w:t>&lt;/NumAm&gt;</w:t>
      </w:r>
    </w:p>
    <w:p w14:paraId="692D9E99" w14:textId="4464B292" w:rsidR="00E602CD" w:rsidRPr="00EC3464" w:rsidRDefault="00E602CD" w:rsidP="00E602CD">
      <w:pPr>
        <w:pStyle w:val="NormalBold"/>
      </w:pPr>
      <w:r w:rsidRPr="00EC3464">
        <w:rPr>
          <w:rStyle w:val="HideTWBExt"/>
          <w:b w:val="0"/>
        </w:rPr>
        <w:t>&lt;RepeatBlock-By&gt;&lt;Members&gt;</w:t>
      </w:r>
      <w:r w:rsidR="00DB5B58" w:rsidRPr="00EC3464">
        <w:t>Konstandinos Arvanitis (Konstantinos Arvanitis)</w:t>
      </w:r>
      <w:r w:rsidRPr="00EC3464">
        <w:rPr>
          <w:rStyle w:val="HideTWBExt"/>
          <w:b w:val="0"/>
        </w:rPr>
        <w:t>&lt;/Members&gt;</w:t>
      </w:r>
    </w:p>
    <w:p w14:paraId="162A3751" w14:textId="77777777" w:rsidR="00E602CD" w:rsidRPr="00EC3464" w:rsidRDefault="00E602CD" w:rsidP="00E602CD">
      <w:pPr>
        <w:pStyle w:val="NormalBold"/>
      </w:pPr>
      <w:r w:rsidRPr="00EC3464">
        <w:rPr>
          <w:rStyle w:val="HideTWBExt"/>
          <w:b w:val="0"/>
        </w:rPr>
        <w:t>&lt;/RepeatBlock-By&gt;</w:t>
      </w:r>
    </w:p>
    <w:p w14:paraId="6C98C8D5"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C5D8C3D"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F7BC473" w14:textId="77777777" w:rsidTr="00557025">
        <w:trPr>
          <w:trHeight w:hRule="exact" w:val="240"/>
          <w:jc w:val="center"/>
        </w:trPr>
        <w:tc>
          <w:tcPr>
            <w:tcW w:w="9752" w:type="dxa"/>
            <w:gridSpan w:val="2"/>
            <w:tcBorders>
              <w:top w:val="nil"/>
              <w:left w:val="nil"/>
              <w:bottom w:val="nil"/>
              <w:right w:val="nil"/>
            </w:tcBorders>
          </w:tcPr>
          <w:p w14:paraId="6BD9D98C" w14:textId="77777777" w:rsidR="00E602CD" w:rsidRPr="00EC3464" w:rsidRDefault="00E602CD" w:rsidP="00557025"/>
        </w:tc>
      </w:tr>
      <w:tr w:rsidR="00626753" w:rsidRPr="00EC3464" w14:paraId="6C203C7B" w14:textId="77777777" w:rsidTr="00557025">
        <w:trPr>
          <w:trHeight w:val="240"/>
          <w:jc w:val="center"/>
        </w:trPr>
        <w:tc>
          <w:tcPr>
            <w:tcW w:w="4876" w:type="dxa"/>
            <w:tcBorders>
              <w:top w:val="nil"/>
              <w:left w:val="nil"/>
              <w:bottom w:val="nil"/>
              <w:right w:val="nil"/>
            </w:tcBorders>
          </w:tcPr>
          <w:p w14:paraId="6A2C3B87"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DF49C62" w14:textId="77777777" w:rsidR="00E602CD" w:rsidRPr="00EC3464" w:rsidRDefault="00E602CD" w:rsidP="00557025">
            <w:pPr>
              <w:pStyle w:val="AmColumnHeading"/>
            </w:pPr>
            <w:r w:rsidRPr="00EC3464">
              <w:t>Predlog spremembe</w:t>
            </w:r>
          </w:p>
        </w:tc>
      </w:tr>
      <w:tr w:rsidR="00626753" w:rsidRPr="00EC3464" w14:paraId="2AB701DE" w14:textId="77777777" w:rsidTr="00557025">
        <w:trPr>
          <w:jc w:val="center"/>
        </w:trPr>
        <w:tc>
          <w:tcPr>
            <w:tcW w:w="4876" w:type="dxa"/>
            <w:tcBorders>
              <w:top w:val="nil"/>
              <w:left w:val="nil"/>
              <w:bottom w:val="nil"/>
              <w:right w:val="nil"/>
            </w:tcBorders>
          </w:tcPr>
          <w:p w14:paraId="2BBD3591" w14:textId="77777777" w:rsidR="00E602CD" w:rsidRPr="00EC3464" w:rsidRDefault="00E602CD" w:rsidP="00557025">
            <w:pPr>
              <w:pStyle w:val="Normal6a"/>
            </w:pPr>
            <w:r w:rsidRPr="00EC3464">
              <w:t>11.</w:t>
            </w:r>
            <w:r w:rsidRPr="00EC3464">
              <w:tab/>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14BCD152" w14:textId="77777777" w:rsidR="00E602CD" w:rsidRPr="00EC3464" w:rsidRDefault="00E602CD" w:rsidP="00557025">
            <w:pPr>
              <w:pStyle w:val="Normal6a"/>
            </w:pPr>
            <w:r w:rsidRPr="00EC3464">
              <w:t>11.</w:t>
            </w:r>
            <w:r w:rsidRPr="00EC3464">
              <w:tab/>
              <w:t>podpira bolj demokratičen proces evropskega semestra, v katerem bo Parlament močno vključen v določanje prednostnih nalog ekonomske in socialne politike z močno socialno razsežnostjo; vztraja</w:t>
            </w:r>
            <w:r w:rsidRPr="00EC3464">
              <w:rPr>
                <w:b/>
                <w:i/>
              </w:rPr>
              <w:t>, da mora biti Evropski parlament smiselno vključen pred sprejetjem priporočil za posamezne države, da bi okrepili demokratično odgovornost in preglednost pri ekonomskem upravljanju EU; vztraja</w:t>
            </w:r>
            <w:r w:rsidRPr="00EC3464">
              <w:t xml:space="preserve"> pri sistematičnem vključevanju socialnih partnerjev, organizacij civilne družbe ter regionalnih in lokalnih akterjev v proces evropskega semestra;</w:t>
            </w:r>
          </w:p>
        </w:tc>
      </w:tr>
    </w:tbl>
    <w:p w14:paraId="49CF7BA3"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7C6FBD3" w14:textId="77777777" w:rsidR="00E602CD" w:rsidRPr="00EC3464" w:rsidRDefault="00E602CD" w:rsidP="00E602CD">
      <w:r w:rsidRPr="00EC3464">
        <w:rPr>
          <w:rStyle w:val="HideTWBExt"/>
        </w:rPr>
        <w:t>&lt;/Amend&gt;</w:t>
      </w:r>
    </w:p>
    <w:p w14:paraId="67B79ECC"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298</w:t>
      </w:r>
      <w:r w:rsidRPr="00EC3464">
        <w:rPr>
          <w:rStyle w:val="HideTWBExt"/>
          <w:b w:val="0"/>
        </w:rPr>
        <w:t>&lt;/NumAm&gt;</w:t>
      </w:r>
    </w:p>
    <w:p w14:paraId="0A53ED73"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50C9197C" w14:textId="77777777" w:rsidR="00E602CD" w:rsidRPr="00EC3464" w:rsidRDefault="00E602CD" w:rsidP="00E602CD">
      <w:pPr>
        <w:pStyle w:val="NormalBold"/>
      </w:pPr>
      <w:r w:rsidRPr="00EC3464">
        <w:rPr>
          <w:rStyle w:val="HideTWBExt"/>
          <w:b w:val="0"/>
        </w:rPr>
        <w:t>&lt;/RepeatBlock-By&gt;</w:t>
      </w:r>
    </w:p>
    <w:p w14:paraId="4DE3998A"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F8627C3"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BE7B1A3" w14:textId="77777777" w:rsidTr="00557025">
        <w:trPr>
          <w:trHeight w:hRule="exact" w:val="240"/>
          <w:jc w:val="center"/>
        </w:trPr>
        <w:tc>
          <w:tcPr>
            <w:tcW w:w="9752" w:type="dxa"/>
            <w:gridSpan w:val="2"/>
            <w:tcBorders>
              <w:top w:val="nil"/>
              <w:left w:val="nil"/>
              <w:bottom w:val="nil"/>
              <w:right w:val="nil"/>
            </w:tcBorders>
          </w:tcPr>
          <w:p w14:paraId="48B03B81" w14:textId="77777777" w:rsidR="00E602CD" w:rsidRPr="00EC3464" w:rsidRDefault="00E602CD" w:rsidP="00557025"/>
        </w:tc>
      </w:tr>
      <w:tr w:rsidR="00626753" w:rsidRPr="00EC3464" w14:paraId="7D8F4620" w14:textId="77777777" w:rsidTr="00557025">
        <w:trPr>
          <w:trHeight w:val="240"/>
          <w:jc w:val="center"/>
        </w:trPr>
        <w:tc>
          <w:tcPr>
            <w:tcW w:w="4876" w:type="dxa"/>
            <w:tcBorders>
              <w:top w:val="nil"/>
              <w:left w:val="nil"/>
              <w:bottom w:val="nil"/>
              <w:right w:val="nil"/>
            </w:tcBorders>
          </w:tcPr>
          <w:p w14:paraId="729671A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0934A1F" w14:textId="77777777" w:rsidR="00E602CD" w:rsidRPr="00EC3464" w:rsidRDefault="00E602CD" w:rsidP="00557025">
            <w:pPr>
              <w:pStyle w:val="AmColumnHeading"/>
            </w:pPr>
            <w:r w:rsidRPr="00EC3464">
              <w:t>Predlog spremembe</w:t>
            </w:r>
          </w:p>
        </w:tc>
      </w:tr>
      <w:tr w:rsidR="00626753" w:rsidRPr="00EC3464" w14:paraId="6AF967ED" w14:textId="77777777" w:rsidTr="00557025">
        <w:trPr>
          <w:jc w:val="center"/>
        </w:trPr>
        <w:tc>
          <w:tcPr>
            <w:tcW w:w="4876" w:type="dxa"/>
            <w:tcBorders>
              <w:top w:val="nil"/>
              <w:left w:val="nil"/>
              <w:bottom w:val="nil"/>
              <w:right w:val="nil"/>
            </w:tcBorders>
          </w:tcPr>
          <w:p w14:paraId="7C8222AC" w14:textId="77777777" w:rsidR="00E602CD" w:rsidRPr="00EC3464" w:rsidRDefault="00E602CD" w:rsidP="00557025">
            <w:pPr>
              <w:pStyle w:val="Normal6a"/>
            </w:pPr>
            <w:r w:rsidRPr="00EC3464">
              <w:t>11.</w:t>
            </w:r>
            <w:r w:rsidRPr="00EC3464">
              <w:tab/>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277913CD" w14:textId="77777777" w:rsidR="00E602CD" w:rsidRPr="00EC3464" w:rsidRDefault="00E602CD" w:rsidP="00557025">
            <w:pPr>
              <w:pStyle w:val="Normal6a"/>
            </w:pPr>
            <w:r w:rsidRPr="00EC3464">
              <w:t>11.</w:t>
            </w:r>
            <w:r w:rsidRPr="00EC3464">
              <w:tab/>
              <w:t xml:space="preserve">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 </w:t>
            </w:r>
            <w:r w:rsidRPr="00EC3464">
              <w:rPr>
                <w:b/>
                <w:i/>
              </w:rPr>
              <w:t>poziva Evropsko komisijo in Svet, naj zagotovita ustrezno in močnejšo vključenost socialnih partnerjev na različnih stopnjah analiz z okvirom za socialno konvergenco;</w:t>
            </w:r>
          </w:p>
        </w:tc>
      </w:tr>
    </w:tbl>
    <w:p w14:paraId="7D14E1BC"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524E634" w14:textId="77777777" w:rsidR="00E602CD" w:rsidRPr="00EC3464" w:rsidRDefault="00E602CD" w:rsidP="00E602CD">
      <w:r w:rsidRPr="00EC3464">
        <w:rPr>
          <w:rStyle w:val="HideTWBExt"/>
        </w:rPr>
        <w:t>&lt;/Amend&gt;</w:t>
      </w:r>
    </w:p>
    <w:p w14:paraId="13A02AF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299</w:t>
      </w:r>
      <w:r w:rsidRPr="00EC3464">
        <w:rPr>
          <w:rStyle w:val="HideTWBExt"/>
          <w:b w:val="0"/>
        </w:rPr>
        <w:t>&lt;/NumAm&gt;</w:t>
      </w:r>
    </w:p>
    <w:p w14:paraId="029C0F0F" w14:textId="77777777" w:rsidR="00E602CD" w:rsidRPr="00EC3464" w:rsidRDefault="00E602CD" w:rsidP="00E602CD">
      <w:pPr>
        <w:pStyle w:val="NormalBold"/>
      </w:pPr>
      <w:r w:rsidRPr="00EC3464">
        <w:rPr>
          <w:rStyle w:val="HideTWBExt"/>
          <w:b w:val="0"/>
        </w:rPr>
        <w:t>&lt;RepeatBlock-By&gt;&lt;Members&gt;</w:t>
      </w:r>
      <w:r w:rsidRPr="00EC3464">
        <w:t>Nela Riehl</w:t>
      </w:r>
      <w:r w:rsidRPr="00EC3464">
        <w:rPr>
          <w:rStyle w:val="HideTWBExt"/>
          <w:b w:val="0"/>
        </w:rPr>
        <w:t>&lt;/Members&gt;</w:t>
      </w:r>
    </w:p>
    <w:p w14:paraId="37FA6C12" w14:textId="77777777" w:rsidR="00E602CD" w:rsidRPr="00EC3464" w:rsidRDefault="00E602CD" w:rsidP="00E602CD">
      <w:r w:rsidRPr="00EC3464">
        <w:rPr>
          <w:rStyle w:val="HideTWBExt"/>
        </w:rPr>
        <w:t>&lt;AuNomDe&gt;</w:t>
      </w:r>
      <w:r w:rsidRPr="00EC3464">
        <w:rPr>
          <w:rStyle w:val="HideTWBInt"/>
        </w:rPr>
        <w:t>{Verts/ALE}</w:t>
      </w:r>
      <w:r w:rsidRPr="00EC3464">
        <w:t>v imenu skupine Verts/ALE</w:t>
      </w:r>
      <w:r w:rsidRPr="00EC3464">
        <w:rPr>
          <w:rStyle w:val="HideTWBExt"/>
        </w:rPr>
        <w:t>&lt;/AuNomDe&gt;</w:t>
      </w:r>
    </w:p>
    <w:p w14:paraId="1D10BC2B" w14:textId="77777777" w:rsidR="00E602CD" w:rsidRPr="00EC3464" w:rsidRDefault="00E602CD" w:rsidP="00E602CD">
      <w:pPr>
        <w:pStyle w:val="NormalBold"/>
      </w:pPr>
      <w:r w:rsidRPr="00EC3464">
        <w:rPr>
          <w:rStyle w:val="HideTWBExt"/>
          <w:b w:val="0"/>
        </w:rPr>
        <w:t>&lt;/RepeatBlock-By&gt;</w:t>
      </w:r>
    </w:p>
    <w:p w14:paraId="260F8EF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3DED8A27"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2C61F9FE" w14:textId="77777777" w:rsidTr="00557025">
        <w:trPr>
          <w:trHeight w:hRule="exact" w:val="240"/>
          <w:jc w:val="center"/>
        </w:trPr>
        <w:tc>
          <w:tcPr>
            <w:tcW w:w="9752" w:type="dxa"/>
            <w:gridSpan w:val="2"/>
            <w:tcBorders>
              <w:top w:val="nil"/>
              <w:left w:val="nil"/>
              <w:bottom w:val="nil"/>
              <w:right w:val="nil"/>
            </w:tcBorders>
          </w:tcPr>
          <w:p w14:paraId="5CD9D8E0" w14:textId="77777777" w:rsidR="00E602CD" w:rsidRPr="00EC3464" w:rsidRDefault="00E602CD" w:rsidP="00557025"/>
        </w:tc>
      </w:tr>
      <w:tr w:rsidR="00626753" w:rsidRPr="00EC3464" w14:paraId="728DE150" w14:textId="77777777" w:rsidTr="00557025">
        <w:trPr>
          <w:trHeight w:val="240"/>
          <w:jc w:val="center"/>
        </w:trPr>
        <w:tc>
          <w:tcPr>
            <w:tcW w:w="4876" w:type="dxa"/>
            <w:tcBorders>
              <w:top w:val="nil"/>
              <w:left w:val="nil"/>
              <w:bottom w:val="nil"/>
              <w:right w:val="nil"/>
            </w:tcBorders>
          </w:tcPr>
          <w:p w14:paraId="45C05F56"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0164CD3" w14:textId="77777777" w:rsidR="00E602CD" w:rsidRPr="00EC3464" w:rsidRDefault="00E602CD" w:rsidP="00557025">
            <w:pPr>
              <w:pStyle w:val="AmColumnHeading"/>
            </w:pPr>
            <w:r w:rsidRPr="00EC3464">
              <w:t>Predlog spremembe</w:t>
            </w:r>
          </w:p>
        </w:tc>
      </w:tr>
      <w:tr w:rsidR="00626753" w:rsidRPr="00EC3464" w14:paraId="14441FE8" w14:textId="77777777" w:rsidTr="00557025">
        <w:trPr>
          <w:jc w:val="center"/>
        </w:trPr>
        <w:tc>
          <w:tcPr>
            <w:tcW w:w="4876" w:type="dxa"/>
            <w:tcBorders>
              <w:top w:val="nil"/>
              <w:left w:val="nil"/>
              <w:bottom w:val="nil"/>
              <w:right w:val="nil"/>
            </w:tcBorders>
          </w:tcPr>
          <w:p w14:paraId="4809AFC7" w14:textId="77777777" w:rsidR="00E602CD" w:rsidRPr="00EC3464" w:rsidRDefault="00E602CD" w:rsidP="00557025">
            <w:pPr>
              <w:pStyle w:val="Normal6a"/>
            </w:pPr>
            <w:r w:rsidRPr="00EC3464">
              <w:t>11.</w:t>
            </w:r>
            <w:r w:rsidRPr="00EC3464">
              <w:tab/>
              <w:t xml:space="preserve">podpira bolj demokratičen proces evropskega semestra, v katerem bo Parlament močno vključen v določanje prednostnih nalog ekonomske in socialne politike z močno socialno razsežnostjo; vztraja pri </w:t>
            </w:r>
            <w:r w:rsidRPr="00EC3464">
              <w:rPr>
                <w:b/>
                <w:i/>
              </w:rPr>
              <w:t>sistematičnem vključevanju socialnih partnerjev</w:t>
            </w:r>
            <w:r w:rsidRPr="00EC3464">
              <w:t xml:space="preserve">, </w:t>
            </w:r>
            <w:r w:rsidRPr="00EC3464">
              <w:rPr>
                <w:b/>
                <w:i/>
              </w:rPr>
              <w:t>organizacij</w:t>
            </w:r>
            <w:r w:rsidRPr="00EC3464">
              <w:t xml:space="preserve"> civilne družbe ter </w:t>
            </w:r>
            <w:r w:rsidRPr="00EC3464">
              <w:rPr>
                <w:b/>
                <w:i/>
              </w:rPr>
              <w:t>regionalnih</w:t>
            </w:r>
            <w:r w:rsidRPr="00EC3464">
              <w:t xml:space="preserve"> in </w:t>
            </w:r>
            <w:r w:rsidRPr="00EC3464">
              <w:rPr>
                <w:b/>
                <w:i/>
              </w:rPr>
              <w:t>lokalnih akterjev</w:t>
            </w:r>
            <w:r w:rsidRPr="00EC3464">
              <w:t xml:space="preserve"> v proces evropskega semestra;</w:t>
            </w:r>
          </w:p>
        </w:tc>
        <w:tc>
          <w:tcPr>
            <w:tcW w:w="4876" w:type="dxa"/>
            <w:tcBorders>
              <w:top w:val="nil"/>
              <w:left w:val="nil"/>
              <w:bottom w:val="nil"/>
              <w:right w:val="nil"/>
            </w:tcBorders>
          </w:tcPr>
          <w:p w14:paraId="36A93431" w14:textId="77777777" w:rsidR="00E602CD" w:rsidRPr="00EC3464" w:rsidRDefault="00E602CD" w:rsidP="00557025">
            <w:pPr>
              <w:pStyle w:val="Normal6a"/>
            </w:pPr>
            <w:r w:rsidRPr="00EC3464">
              <w:t>11.</w:t>
            </w:r>
            <w:r w:rsidRPr="00EC3464">
              <w:tab/>
              <w:t>podpira bolj demokratičen proces evropskega semestra, v katerem bo Parlament močno vključen v določanje prednostnih nalog ekonomske in socialne politike z močno socialno razsežnostjo; vztraja</w:t>
            </w:r>
            <w:r w:rsidRPr="00EC3464">
              <w:rPr>
                <w:b/>
                <w:i/>
              </w:rPr>
              <w:t>, da je treba</w:t>
            </w:r>
            <w:r w:rsidRPr="00EC3464">
              <w:t xml:space="preserve"> pri </w:t>
            </w:r>
            <w:r w:rsidRPr="00EC3464">
              <w:rPr>
                <w:b/>
                <w:i/>
              </w:rPr>
              <w:t>pripravi, pogajanjih, nadziranju in nadaljnjem spremljanju nacionalnih reform sistematično vključevati socialne partnerje</w:t>
            </w:r>
            <w:r w:rsidRPr="00EC3464">
              <w:t xml:space="preserve">, </w:t>
            </w:r>
            <w:r w:rsidRPr="00EC3464">
              <w:rPr>
                <w:b/>
                <w:i/>
              </w:rPr>
              <w:t>organizacije</w:t>
            </w:r>
            <w:r w:rsidRPr="00EC3464">
              <w:t xml:space="preserve"> civilne družbe ter </w:t>
            </w:r>
            <w:r w:rsidRPr="00EC3464">
              <w:rPr>
                <w:b/>
                <w:i/>
              </w:rPr>
              <w:t>regionalne</w:t>
            </w:r>
            <w:r w:rsidRPr="00EC3464">
              <w:t xml:space="preserve"> in </w:t>
            </w:r>
            <w:r w:rsidRPr="00EC3464">
              <w:rPr>
                <w:b/>
                <w:i/>
              </w:rPr>
              <w:t>lokalne akterje</w:t>
            </w:r>
            <w:r w:rsidRPr="00EC3464">
              <w:t xml:space="preserve"> v proces evropskega semestra </w:t>
            </w:r>
            <w:r w:rsidRPr="00EC3464">
              <w:rPr>
                <w:b/>
                <w:i/>
              </w:rPr>
              <w:t>z ustreznim časom, preglednostjo in institucionaliziranimi vlogami</w:t>
            </w:r>
            <w:r w:rsidRPr="00EC3464">
              <w:t>;</w:t>
            </w:r>
          </w:p>
        </w:tc>
      </w:tr>
    </w:tbl>
    <w:p w14:paraId="1488D48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604E49A9" w14:textId="77777777" w:rsidR="00E602CD" w:rsidRPr="00EC3464" w:rsidRDefault="00E602CD" w:rsidP="00E602CD">
      <w:r w:rsidRPr="00EC3464">
        <w:rPr>
          <w:rStyle w:val="HideTWBExt"/>
        </w:rPr>
        <w:t>&lt;/Amend&gt;</w:t>
      </w:r>
    </w:p>
    <w:p w14:paraId="366CB395"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300</w:t>
      </w:r>
      <w:r w:rsidRPr="00EC3464">
        <w:rPr>
          <w:rStyle w:val="HideTWBExt"/>
          <w:b w:val="0"/>
        </w:rPr>
        <w:t>&lt;/NumAm&gt;</w:t>
      </w:r>
    </w:p>
    <w:p w14:paraId="03323725"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387A3C04" w14:textId="77777777" w:rsidR="00E602CD" w:rsidRPr="00EC3464" w:rsidRDefault="00E602CD" w:rsidP="00E602CD">
      <w:pPr>
        <w:pStyle w:val="NormalBold"/>
      </w:pPr>
      <w:r w:rsidRPr="00EC3464">
        <w:rPr>
          <w:rStyle w:val="HideTWBExt"/>
          <w:b w:val="0"/>
        </w:rPr>
        <w:t>&lt;/RepeatBlock-By&gt;</w:t>
      </w:r>
    </w:p>
    <w:p w14:paraId="445D3A6D"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7973154"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C53AF52" w14:textId="77777777" w:rsidTr="00557025">
        <w:trPr>
          <w:trHeight w:hRule="exact" w:val="240"/>
          <w:jc w:val="center"/>
        </w:trPr>
        <w:tc>
          <w:tcPr>
            <w:tcW w:w="9752" w:type="dxa"/>
            <w:gridSpan w:val="2"/>
            <w:tcBorders>
              <w:top w:val="nil"/>
              <w:left w:val="nil"/>
              <w:bottom w:val="nil"/>
              <w:right w:val="nil"/>
            </w:tcBorders>
          </w:tcPr>
          <w:p w14:paraId="0E4C332B" w14:textId="77777777" w:rsidR="00E602CD" w:rsidRPr="00EC3464" w:rsidRDefault="00E602CD" w:rsidP="00557025"/>
        </w:tc>
      </w:tr>
      <w:tr w:rsidR="00626753" w:rsidRPr="00EC3464" w14:paraId="54AF98CE" w14:textId="77777777" w:rsidTr="00557025">
        <w:trPr>
          <w:trHeight w:val="240"/>
          <w:jc w:val="center"/>
        </w:trPr>
        <w:tc>
          <w:tcPr>
            <w:tcW w:w="4876" w:type="dxa"/>
            <w:tcBorders>
              <w:top w:val="nil"/>
              <w:left w:val="nil"/>
              <w:bottom w:val="nil"/>
              <w:right w:val="nil"/>
            </w:tcBorders>
          </w:tcPr>
          <w:p w14:paraId="5179A731"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430FEACD" w14:textId="77777777" w:rsidR="00E602CD" w:rsidRPr="00EC3464" w:rsidRDefault="00E602CD" w:rsidP="00557025">
            <w:pPr>
              <w:pStyle w:val="AmColumnHeading"/>
            </w:pPr>
            <w:r w:rsidRPr="00EC3464">
              <w:t>Predlog spremembe</w:t>
            </w:r>
          </w:p>
        </w:tc>
      </w:tr>
      <w:tr w:rsidR="00626753" w:rsidRPr="00EC3464" w14:paraId="6D4C6D67" w14:textId="77777777" w:rsidTr="00557025">
        <w:trPr>
          <w:jc w:val="center"/>
        </w:trPr>
        <w:tc>
          <w:tcPr>
            <w:tcW w:w="4876" w:type="dxa"/>
            <w:tcBorders>
              <w:top w:val="nil"/>
              <w:left w:val="nil"/>
              <w:bottom w:val="nil"/>
              <w:right w:val="nil"/>
            </w:tcBorders>
          </w:tcPr>
          <w:p w14:paraId="6F860AF9" w14:textId="77777777" w:rsidR="00E602CD" w:rsidRPr="00EC3464" w:rsidRDefault="00E602CD" w:rsidP="00557025">
            <w:pPr>
              <w:pStyle w:val="Normal6a"/>
            </w:pPr>
            <w:r w:rsidRPr="00EC3464">
              <w:t>11.</w:t>
            </w:r>
            <w:r w:rsidRPr="00EC3464">
              <w:tab/>
              <w:t>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045FE121" w14:textId="77777777" w:rsidR="00E602CD" w:rsidRPr="00EC3464" w:rsidRDefault="00E602CD" w:rsidP="00557025">
            <w:pPr>
              <w:pStyle w:val="Normal6a"/>
            </w:pPr>
            <w:r w:rsidRPr="00EC3464">
              <w:t>11.</w:t>
            </w:r>
            <w:r w:rsidRPr="00EC3464">
              <w:tab/>
              <w:t xml:space="preserve">podpira bolj demokratičen proces evropskega semestra, v katerem bo Parlament močno vključen v določanje prednostnih nalog ekonomske in socialne politike z močno socialno razsežnostjo; vztraja pri sistematičnem vključevanju socialnih partnerjev, organizacij civilne družbe ter regionalnih in lokalnih akterjev v proces evropskega semestra; </w:t>
            </w:r>
            <w:r w:rsidRPr="00EC3464">
              <w:rPr>
                <w:b/>
                <w:i/>
              </w:rPr>
              <w:t>spodbuja smiselno vključevanje organizacij delodajalcev in predstavnikov MSP skupaj s sindikati;</w:t>
            </w:r>
          </w:p>
        </w:tc>
      </w:tr>
    </w:tbl>
    <w:p w14:paraId="280DEE06"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9711B58" w14:textId="77777777" w:rsidR="00E602CD" w:rsidRPr="00EC3464" w:rsidRDefault="00E602CD" w:rsidP="00E602CD">
      <w:r w:rsidRPr="00EC3464">
        <w:rPr>
          <w:rStyle w:val="HideTWBExt"/>
        </w:rPr>
        <w:t>&lt;/Amend&gt;</w:t>
      </w:r>
    </w:p>
    <w:p w14:paraId="4332DD8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301</w:t>
      </w:r>
      <w:r w:rsidRPr="00EC3464">
        <w:rPr>
          <w:rStyle w:val="HideTWBExt"/>
          <w:b w:val="0"/>
        </w:rPr>
        <w:t>&lt;/NumAm&gt;</w:t>
      </w:r>
    </w:p>
    <w:p w14:paraId="116966BA" w14:textId="77777777" w:rsidR="00E602CD" w:rsidRPr="00EC3464" w:rsidRDefault="00E602CD" w:rsidP="00E602CD">
      <w:pPr>
        <w:pStyle w:val="NormalBold"/>
      </w:pPr>
      <w:r w:rsidRPr="00EC3464">
        <w:rPr>
          <w:rStyle w:val="HideTWBExt"/>
          <w:b w:val="0"/>
        </w:rPr>
        <w:t>&lt;RepeatBlock-By&gt;&lt;Members&gt;</w:t>
      </w:r>
      <w:r w:rsidRPr="00EC3464">
        <w:t>Pál Szekeres, Nikola Bartůšek</w:t>
      </w:r>
      <w:r w:rsidRPr="00EC3464">
        <w:rPr>
          <w:rStyle w:val="HideTWBExt"/>
          <w:b w:val="0"/>
        </w:rPr>
        <w:t>&lt;/Members&gt;</w:t>
      </w:r>
    </w:p>
    <w:p w14:paraId="1396A984" w14:textId="77777777" w:rsidR="00E602CD" w:rsidRPr="00EC3464" w:rsidRDefault="00E602CD" w:rsidP="00E602CD">
      <w:pPr>
        <w:pStyle w:val="NormalBold"/>
      </w:pPr>
      <w:r w:rsidRPr="00EC3464">
        <w:rPr>
          <w:rStyle w:val="HideTWBExt"/>
          <w:b w:val="0"/>
        </w:rPr>
        <w:t>&lt;/RepeatBlock-By&gt;</w:t>
      </w:r>
    </w:p>
    <w:p w14:paraId="15F1EC6C"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7D0798F0"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D98AE44" w14:textId="77777777" w:rsidTr="00557025">
        <w:trPr>
          <w:trHeight w:hRule="exact" w:val="240"/>
          <w:jc w:val="center"/>
        </w:trPr>
        <w:tc>
          <w:tcPr>
            <w:tcW w:w="9752" w:type="dxa"/>
            <w:gridSpan w:val="2"/>
            <w:tcBorders>
              <w:top w:val="nil"/>
              <w:left w:val="nil"/>
              <w:bottom w:val="nil"/>
              <w:right w:val="nil"/>
            </w:tcBorders>
          </w:tcPr>
          <w:p w14:paraId="278327C0" w14:textId="77777777" w:rsidR="00E602CD" w:rsidRPr="00EC3464" w:rsidRDefault="00E602CD" w:rsidP="00557025"/>
        </w:tc>
      </w:tr>
      <w:tr w:rsidR="00626753" w:rsidRPr="00EC3464" w14:paraId="0835BBE8" w14:textId="77777777" w:rsidTr="00557025">
        <w:trPr>
          <w:trHeight w:val="240"/>
          <w:jc w:val="center"/>
        </w:trPr>
        <w:tc>
          <w:tcPr>
            <w:tcW w:w="4876" w:type="dxa"/>
            <w:tcBorders>
              <w:top w:val="nil"/>
              <w:left w:val="nil"/>
              <w:bottom w:val="nil"/>
              <w:right w:val="nil"/>
            </w:tcBorders>
          </w:tcPr>
          <w:p w14:paraId="1562456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760DBDC2" w14:textId="77777777" w:rsidR="00E602CD" w:rsidRPr="00EC3464" w:rsidRDefault="00E602CD" w:rsidP="00557025">
            <w:pPr>
              <w:pStyle w:val="AmColumnHeading"/>
            </w:pPr>
            <w:r w:rsidRPr="00EC3464">
              <w:t>Predlog spremembe</w:t>
            </w:r>
          </w:p>
        </w:tc>
      </w:tr>
      <w:tr w:rsidR="00626753" w:rsidRPr="00EC3464" w14:paraId="38B59A64" w14:textId="77777777" w:rsidTr="00557025">
        <w:trPr>
          <w:jc w:val="center"/>
        </w:trPr>
        <w:tc>
          <w:tcPr>
            <w:tcW w:w="4876" w:type="dxa"/>
            <w:tcBorders>
              <w:top w:val="nil"/>
              <w:left w:val="nil"/>
              <w:bottom w:val="nil"/>
              <w:right w:val="nil"/>
            </w:tcBorders>
          </w:tcPr>
          <w:p w14:paraId="107673A6" w14:textId="77777777" w:rsidR="00E602CD" w:rsidRPr="00EC3464" w:rsidRDefault="00E602CD" w:rsidP="00557025">
            <w:pPr>
              <w:pStyle w:val="Normal6a"/>
            </w:pPr>
            <w:r w:rsidRPr="00EC3464">
              <w:t>11.</w:t>
            </w:r>
            <w:r w:rsidRPr="00EC3464">
              <w:tab/>
              <w:t xml:space="preserve">podpira bolj </w:t>
            </w:r>
            <w:r w:rsidRPr="00EC3464">
              <w:rPr>
                <w:b/>
                <w:i/>
              </w:rPr>
              <w:t>demokratičen</w:t>
            </w:r>
            <w:r w:rsidRPr="00EC3464">
              <w:t xml:space="preserve"> proces evropskega semestra, </w:t>
            </w:r>
            <w:r w:rsidRPr="00EC3464">
              <w:rPr>
                <w:b/>
                <w:i/>
              </w:rPr>
              <w:t>v katerem bo</w:t>
            </w:r>
            <w:r w:rsidRPr="00EC3464">
              <w:t xml:space="preserve"> Parlament </w:t>
            </w:r>
            <w:r w:rsidRPr="00EC3464">
              <w:rPr>
                <w:b/>
                <w:i/>
              </w:rPr>
              <w:t>močno vključen v določanje prednostnih nalog ekonomske</w:t>
            </w:r>
            <w:r w:rsidRPr="00EC3464">
              <w:t xml:space="preserve"> in </w:t>
            </w:r>
            <w:r w:rsidRPr="00EC3464">
              <w:rPr>
                <w:b/>
                <w:i/>
              </w:rPr>
              <w:t>socialne politike z močno socialno razsežnostjo</w:t>
            </w:r>
            <w:r w:rsidRPr="00EC3464">
              <w:t>;</w:t>
            </w:r>
            <w:r w:rsidRPr="00EC3464">
              <w:rPr>
                <w:b/>
                <w:i/>
              </w:rPr>
              <w:t xml:space="preserve"> vztraja pri sistematičnem vključevanju</w:t>
            </w:r>
            <w:r w:rsidRPr="00EC3464">
              <w:t xml:space="preserve"> socialnih partnerjev, organizacij civilne družbe ter regionalnih in lokalnih akterjev </w:t>
            </w:r>
            <w:r w:rsidRPr="00EC3464">
              <w:rPr>
                <w:b/>
                <w:i/>
              </w:rPr>
              <w:t>v proces evropskega semestra</w:t>
            </w:r>
            <w:r w:rsidRPr="00EC3464">
              <w:t>;</w:t>
            </w:r>
          </w:p>
        </w:tc>
        <w:tc>
          <w:tcPr>
            <w:tcW w:w="4876" w:type="dxa"/>
            <w:tcBorders>
              <w:top w:val="nil"/>
              <w:left w:val="nil"/>
              <w:bottom w:val="nil"/>
              <w:right w:val="nil"/>
            </w:tcBorders>
          </w:tcPr>
          <w:p w14:paraId="2B3F5BE8" w14:textId="77777777" w:rsidR="00E602CD" w:rsidRPr="00EC3464" w:rsidRDefault="00E602CD" w:rsidP="00557025">
            <w:pPr>
              <w:pStyle w:val="Normal6a"/>
            </w:pPr>
            <w:r w:rsidRPr="00EC3464">
              <w:t>11.</w:t>
            </w:r>
            <w:r w:rsidRPr="00EC3464">
              <w:tab/>
              <w:t xml:space="preserve">podpira bolj </w:t>
            </w:r>
            <w:r w:rsidRPr="00EC3464">
              <w:rPr>
                <w:b/>
                <w:i/>
              </w:rPr>
              <w:t>vključujoč</w:t>
            </w:r>
            <w:r w:rsidRPr="00EC3464">
              <w:t xml:space="preserve"> proces evropskega semestra, </w:t>
            </w:r>
            <w:r w:rsidRPr="00EC3464">
              <w:rPr>
                <w:b/>
                <w:i/>
              </w:rPr>
              <w:t>pri čemer spodbuja</w:t>
            </w:r>
            <w:r w:rsidRPr="00EC3464">
              <w:t xml:space="preserve"> Parlament</w:t>
            </w:r>
            <w:r w:rsidRPr="00EC3464">
              <w:rPr>
                <w:b/>
                <w:i/>
              </w:rPr>
              <w:t>, naj prispeva k prednostnim nalogam ekonomske politike</w:t>
            </w:r>
            <w:r w:rsidRPr="00EC3464">
              <w:t xml:space="preserve"> in </w:t>
            </w:r>
            <w:r w:rsidRPr="00EC3464">
              <w:rPr>
                <w:b/>
                <w:i/>
              </w:rPr>
              <w:t>gospodarskemu upravljanju, hkrati pa v celoti spoštuje pristojnost držav članic za odločanje</w:t>
            </w:r>
            <w:r w:rsidRPr="00EC3464">
              <w:t>;</w:t>
            </w:r>
            <w:r w:rsidRPr="00EC3464">
              <w:rPr>
                <w:b/>
                <w:i/>
              </w:rPr>
              <w:t xml:space="preserve"> poudarja pomen vključevanja</w:t>
            </w:r>
            <w:r w:rsidRPr="00EC3464">
              <w:t xml:space="preserve"> socialnih partnerjev, organizacij civilne družbe ter regionalnih in lokalnih akterjev</w:t>
            </w:r>
            <w:r w:rsidRPr="00EC3464">
              <w:rPr>
                <w:b/>
                <w:i/>
              </w:rPr>
              <w:t>, kjer je to primerno, ob upoštevanju nacionalnih struktur in praks</w:t>
            </w:r>
            <w:r w:rsidRPr="00EC3464">
              <w:t>;</w:t>
            </w:r>
          </w:p>
        </w:tc>
      </w:tr>
    </w:tbl>
    <w:p w14:paraId="29F0B04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1A6F48D" w14:textId="77777777" w:rsidR="00E602CD" w:rsidRPr="00EC3464" w:rsidRDefault="00E602CD" w:rsidP="00E602CD">
      <w:r w:rsidRPr="00EC3464">
        <w:rPr>
          <w:rStyle w:val="HideTWBExt"/>
        </w:rPr>
        <w:t>&lt;/Amend&gt;</w:t>
      </w:r>
    </w:p>
    <w:p w14:paraId="4D008283"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302</w:t>
      </w:r>
      <w:r w:rsidRPr="00EC3464">
        <w:rPr>
          <w:rStyle w:val="HideTWBExt"/>
          <w:b w:val="0"/>
        </w:rPr>
        <w:t>&lt;/NumAm&gt;</w:t>
      </w:r>
    </w:p>
    <w:p w14:paraId="279BCBC2"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1EE4A819" w14:textId="77777777" w:rsidR="00E602CD" w:rsidRPr="00EC3464" w:rsidRDefault="00E602CD" w:rsidP="00E602CD">
      <w:pPr>
        <w:pStyle w:val="NormalBold"/>
      </w:pPr>
      <w:r w:rsidRPr="00EC3464">
        <w:rPr>
          <w:rStyle w:val="HideTWBExt"/>
          <w:b w:val="0"/>
        </w:rPr>
        <w:t>&lt;/RepeatBlock-By&gt;</w:t>
      </w:r>
    </w:p>
    <w:p w14:paraId="451179A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A75132C" w14:textId="77777777" w:rsidR="00E602CD" w:rsidRPr="00EC3464" w:rsidRDefault="00E602CD" w:rsidP="00E602CD">
      <w:pPr>
        <w:pStyle w:val="NormalBold"/>
      </w:pPr>
      <w:r w:rsidRPr="00EC3464">
        <w:rPr>
          <w:rStyle w:val="HideTWBExt"/>
          <w:b w:val="0"/>
        </w:rPr>
        <w:t>&lt;Article&gt;</w:t>
      </w:r>
      <w:r w:rsidRPr="00EC3464">
        <w:t>Odstavek 11</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678D95F5" w14:textId="77777777" w:rsidTr="00557025">
        <w:trPr>
          <w:trHeight w:hRule="exact" w:val="240"/>
          <w:jc w:val="center"/>
        </w:trPr>
        <w:tc>
          <w:tcPr>
            <w:tcW w:w="9752" w:type="dxa"/>
            <w:gridSpan w:val="2"/>
            <w:tcBorders>
              <w:top w:val="nil"/>
              <w:left w:val="nil"/>
              <w:bottom w:val="nil"/>
              <w:right w:val="nil"/>
            </w:tcBorders>
          </w:tcPr>
          <w:p w14:paraId="086D6378" w14:textId="77777777" w:rsidR="00E602CD" w:rsidRPr="00EC3464" w:rsidRDefault="00E602CD" w:rsidP="00557025"/>
        </w:tc>
      </w:tr>
      <w:tr w:rsidR="00626753" w:rsidRPr="00EC3464" w14:paraId="796E2E5B" w14:textId="77777777" w:rsidTr="00557025">
        <w:trPr>
          <w:trHeight w:val="240"/>
          <w:jc w:val="center"/>
        </w:trPr>
        <w:tc>
          <w:tcPr>
            <w:tcW w:w="4876" w:type="dxa"/>
            <w:tcBorders>
              <w:top w:val="nil"/>
              <w:left w:val="nil"/>
              <w:bottom w:val="nil"/>
              <w:right w:val="nil"/>
            </w:tcBorders>
          </w:tcPr>
          <w:p w14:paraId="3DBECE04"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5BF24C83" w14:textId="77777777" w:rsidR="00E602CD" w:rsidRPr="00EC3464" w:rsidRDefault="00E602CD" w:rsidP="00557025">
            <w:pPr>
              <w:pStyle w:val="AmColumnHeading"/>
            </w:pPr>
            <w:r w:rsidRPr="00EC3464">
              <w:t>Predlog spremembe</w:t>
            </w:r>
          </w:p>
        </w:tc>
      </w:tr>
      <w:tr w:rsidR="00626753" w:rsidRPr="00EC3464" w14:paraId="20837ECC" w14:textId="77777777" w:rsidTr="00557025">
        <w:trPr>
          <w:jc w:val="center"/>
        </w:trPr>
        <w:tc>
          <w:tcPr>
            <w:tcW w:w="4876" w:type="dxa"/>
            <w:tcBorders>
              <w:top w:val="nil"/>
              <w:left w:val="nil"/>
              <w:bottom w:val="nil"/>
              <w:right w:val="nil"/>
            </w:tcBorders>
          </w:tcPr>
          <w:p w14:paraId="12F54110" w14:textId="77777777" w:rsidR="00E602CD" w:rsidRPr="00EC3464" w:rsidRDefault="00E602CD" w:rsidP="00557025">
            <w:pPr>
              <w:pStyle w:val="Normal6a"/>
            </w:pPr>
            <w:r w:rsidRPr="00EC3464">
              <w:t>11.</w:t>
            </w:r>
            <w:r w:rsidRPr="00EC3464">
              <w:tab/>
              <w:t xml:space="preserve">podpira bolj demokratičen proces evropskega semestra, </w:t>
            </w:r>
            <w:r w:rsidRPr="00EC3464">
              <w:rPr>
                <w:b/>
                <w:i/>
              </w:rPr>
              <w:t>v katerem</w:t>
            </w:r>
            <w:r w:rsidRPr="00EC3464">
              <w:t xml:space="preserve"> bo Parlament močno vključen v določanje prednostnih nalog ekonomske in socialne politike </w:t>
            </w:r>
            <w:r w:rsidRPr="00EC3464">
              <w:rPr>
                <w:b/>
                <w:i/>
              </w:rPr>
              <w:t>z močno socialno razsežnostjo</w:t>
            </w:r>
            <w:r w:rsidRPr="00EC3464">
              <w:t>; vztraja pri sistematičnem vključevanju socialnih partnerjev, organizacij civilne družbe ter regionalnih in lokalnih akterjev v proces evropskega semestra;</w:t>
            </w:r>
          </w:p>
        </w:tc>
        <w:tc>
          <w:tcPr>
            <w:tcW w:w="4876" w:type="dxa"/>
            <w:tcBorders>
              <w:top w:val="nil"/>
              <w:left w:val="nil"/>
              <w:bottom w:val="nil"/>
              <w:right w:val="nil"/>
            </w:tcBorders>
          </w:tcPr>
          <w:p w14:paraId="65CDBAC8" w14:textId="77777777" w:rsidR="00E602CD" w:rsidRPr="00EC3464" w:rsidRDefault="00E602CD" w:rsidP="00557025">
            <w:pPr>
              <w:pStyle w:val="Normal6a"/>
            </w:pPr>
            <w:r w:rsidRPr="00EC3464">
              <w:t>11.</w:t>
            </w:r>
            <w:r w:rsidRPr="00EC3464">
              <w:tab/>
              <w:t xml:space="preserve">podpira bolj demokratičen proces evropskega semestra, </w:t>
            </w:r>
            <w:r w:rsidRPr="00EC3464">
              <w:rPr>
                <w:b/>
                <w:i/>
              </w:rPr>
              <w:t>pri čemer</w:t>
            </w:r>
            <w:r w:rsidRPr="00EC3464">
              <w:t xml:space="preserve"> bo Parlament močno vključen v določanje prednostnih nalog ekonomske in socialne politike; vztraja pri sistematičnem vključevanju socialnih partnerjev, organizacij civilne družbe ter regionalnih in lokalnih akterjev v proces evropskega semestra</w:t>
            </w:r>
            <w:r w:rsidRPr="00EC3464">
              <w:rPr>
                <w:b/>
                <w:i/>
              </w:rPr>
              <w:t>, nenazadnje z namenom okrepiti njegovo odgovornost in zagotoviti, da se socialne pravice EU uresničijo na terenu</w:t>
            </w:r>
            <w:r w:rsidRPr="00EC3464">
              <w:t>;</w:t>
            </w:r>
          </w:p>
        </w:tc>
      </w:tr>
    </w:tbl>
    <w:p w14:paraId="6FA4206A"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67C6737" w14:textId="77777777" w:rsidR="00E602CD" w:rsidRPr="00EC3464" w:rsidRDefault="00E602CD" w:rsidP="00E602CD">
      <w:r w:rsidRPr="00EC3464">
        <w:rPr>
          <w:rStyle w:val="HideTWBExt"/>
        </w:rPr>
        <w:t>&lt;/Amend&gt;</w:t>
      </w:r>
    </w:p>
    <w:p w14:paraId="6D90614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303</w:t>
      </w:r>
      <w:r w:rsidRPr="00EC3464">
        <w:rPr>
          <w:rStyle w:val="HideTWBExt"/>
          <w:b w:val="0"/>
        </w:rPr>
        <w:t>&lt;/NumAm&gt;</w:t>
      </w:r>
    </w:p>
    <w:p w14:paraId="56EFBDE6" w14:textId="77777777" w:rsidR="00E602CD" w:rsidRPr="00EC3464" w:rsidRDefault="00E602CD" w:rsidP="00E602CD">
      <w:pPr>
        <w:pStyle w:val="NormalBold"/>
      </w:pPr>
      <w:r w:rsidRPr="00EC3464">
        <w:rPr>
          <w:rStyle w:val="HideTWBExt"/>
          <w:b w:val="0"/>
        </w:rPr>
        <w:t>&lt;RepeatBlock-By&gt;&lt;Members&gt;</w:t>
      </w:r>
      <w:r w:rsidRPr="00EC3464">
        <w:t>Idoia Mendia, Estelle Ceulemans, Marit Maij, Vilija Blinkevičiūtė, Alicia Homs Ginel, Gabriele Bischoff, Isilda Gomes</w:t>
      </w:r>
      <w:r w:rsidRPr="00EC3464">
        <w:rPr>
          <w:rStyle w:val="HideTWBExt"/>
          <w:b w:val="0"/>
        </w:rPr>
        <w:t>&lt;/Members&gt;</w:t>
      </w:r>
    </w:p>
    <w:p w14:paraId="4654FEE4" w14:textId="77777777" w:rsidR="00E602CD" w:rsidRPr="00EC3464" w:rsidRDefault="00E602CD" w:rsidP="00E602CD">
      <w:pPr>
        <w:pStyle w:val="NormalBold"/>
      </w:pPr>
      <w:r w:rsidRPr="00EC3464">
        <w:rPr>
          <w:rStyle w:val="HideTWBExt"/>
          <w:b w:val="0"/>
        </w:rPr>
        <w:t>&lt;/RepeatBlock-By&gt;</w:t>
      </w:r>
    </w:p>
    <w:p w14:paraId="45C33E9B"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6E45889D" w14:textId="77777777" w:rsidR="00E602CD" w:rsidRPr="00EC3464" w:rsidRDefault="00E602CD" w:rsidP="00E602CD">
      <w:pPr>
        <w:pStyle w:val="NormalBold"/>
      </w:pPr>
      <w:r w:rsidRPr="00EC3464">
        <w:rPr>
          <w:rStyle w:val="HideTWBExt"/>
          <w:b w:val="0"/>
        </w:rPr>
        <w:t>&lt;Article&gt;</w:t>
      </w:r>
      <w:r w:rsidRPr="00EC3464">
        <w:t>Odstavek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145D84B" w14:textId="77777777" w:rsidTr="00557025">
        <w:trPr>
          <w:trHeight w:hRule="exact" w:val="240"/>
          <w:jc w:val="center"/>
        </w:trPr>
        <w:tc>
          <w:tcPr>
            <w:tcW w:w="9752" w:type="dxa"/>
            <w:gridSpan w:val="2"/>
            <w:tcBorders>
              <w:top w:val="nil"/>
              <w:left w:val="nil"/>
              <w:bottom w:val="nil"/>
              <w:right w:val="nil"/>
            </w:tcBorders>
          </w:tcPr>
          <w:p w14:paraId="7C96D3BC" w14:textId="77777777" w:rsidR="00E602CD" w:rsidRPr="00EC3464" w:rsidRDefault="00E602CD" w:rsidP="00557025"/>
        </w:tc>
      </w:tr>
      <w:tr w:rsidR="00626753" w:rsidRPr="00EC3464" w14:paraId="3DA0D3F8" w14:textId="77777777" w:rsidTr="00557025">
        <w:trPr>
          <w:trHeight w:val="240"/>
          <w:jc w:val="center"/>
        </w:trPr>
        <w:tc>
          <w:tcPr>
            <w:tcW w:w="4876" w:type="dxa"/>
            <w:tcBorders>
              <w:top w:val="nil"/>
              <w:left w:val="nil"/>
              <w:bottom w:val="nil"/>
              <w:right w:val="nil"/>
            </w:tcBorders>
          </w:tcPr>
          <w:p w14:paraId="2F879EF9"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00EA7540" w14:textId="77777777" w:rsidR="00E602CD" w:rsidRPr="00EC3464" w:rsidRDefault="00E602CD" w:rsidP="00557025">
            <w:pPr>
              <w:pStyle w:val="AmColumnHeading"/>
            </w:pPr>
            <w:r w:rsidRPr="00EC3464">
              <w:t>Predlog spremembe</w:t>
            </w:r>
          </w:p>
        </w:tc>
      </w:tr>
      <w:tr w:rsidR="00626753" w:rsidRPr="00EC3464" w14:paraId="384AC8C0" w14:textId="77777777" w:rsidTr="00557025">
        <w:trPr>
          <w:jc w:val="center"/>
        </w:trPr>
        <w:tc>
          <w:tcPr>
            <w:tcW w:w="4876" w:type="dxa"/>
            <w:tcBorders>
              <w:top w:val="nil"/>
              <w:left w:val="nil"/>
              <w:bottom w:val="nil"/>
              <w:right w:val="nil"/>
            </w:tcBorders>
          </w:tcPr>
          <w:p w14:paraId="5DF0A204" w14:textId="77777777" w:rsidR="00E602CD" w:rsidRPr="00EC3464" w:rsidRDefault="00E602CD" w:rsidP="00557025">
            <w:pPr>
              <w:pStyle w:val="Normal6a"/>
            </w:pPr>
          </w:p>
        </w:tc>
        <w:tc>
          <w:tcPr>
            <w:tcW w:w="4876" w:type="dxa"/>
            <w:tcBorders>
              <w:top w:val="nil"/>
              <w:left w:val="nil"/>
              <w:bottom w:val="nil"/>
              <w:right w:val="nil"/>
            </w:tcBorders>
          </w:tcPr>
          <w:p w14:paraId="73845F59" w14:textId="77777777" w:rsidR="00E602CD" w:rsidRPr="00EC3464" w:rsidRDefault="00E602CD" w:rsidP="00557025">
            <w:pPr>
              <w:pStyle w:val="Normal6a"/>
            </w:pPr>
            <w:r w:rsidRPr="00EC3464">
              <w:rPr>
                <w:b/>
                <w:i/>
              </w:rPr>
              <w:t>11a.</w:t>
            </w:r>
            <w:r w:rsidRPr="00EC3464">
              <w:tab/>
            </w:r>
            <w:r w:rsidRPr="00EC3464">
              <w:rPr>
                <w:b/>
                <w:i/>
              </w:rPr>
              <w:t>opozarja na pomanjkanje pregledne in sledljive metodologije za oblikovanje in izbiro priporočil za posamezne države ter na pomanjkanje jasnosti glede meril, ki se uporabljajo za določitev, katera priporočila se predlagajo; izraža zaskrbljenost, da ta položaj spodkopava odgovornost in lahko ogrozi enako obravnavo držav članic; poziva Komisijo, naj zagotovi popolno preglednost osnovnih postopkov in meril za izbor, opredeli notranji postopek odločanja, vključno z navedbo, kateri generalni direktorati so vključeni, in te informacije posreduje Parlamentu; poudarja, da morajo vsako povečanje diskrecijskih pravic Komisije spremljati okrepljeni mehanizmi odgovornosti in znatno izboljšanje pretoka informacij v Evropski parlament;</w:t>
            </w:r>
          </w:p>
        </w:tc>
      </w:tr>
    </w:tbl>
    <w:p w14:paraId="28044B7D"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47D0B6CD" w14:textId="77777777" w:rsidR="00E602CD" w:rsidRPr="00EC3464" w:rsidRDefault="00E602CD" w:rsidP="00E602CD">
      <w:r w:rsidRPr="00EC3464">
        <w:rPr>
          <w:rStyle w:val="HideTWBExt"/>
        </w:rPr>
        <w:t>&lt;/Amend&gt;</w:t>
      </w:r>
    </w:p>
    <w:p w14:paraId="2D01BFC0"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304</w:t>
      </w:r>
      <w:r w:rsidRPr="00EC3464">
        <w:rPr>
          <w:rStyle w:val="HideTWBExt"/>
          <w:b w:val="0"/>
        </w:rPr>
        <w:t>&lt;/NumAm&gt;</w:t>
      </w:r>
    </w:p>
    <w:p w14:paraId="3725E418"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43AC412A" w14:textId="77777777" w:rsidR="00E602CD" w:rsidRPr="00EC3464" w:rsidRDefault="00E602CD" w:rsidP="00E602CD">
      <w:pPr>
        <w:pStyle w:val="NormalBold"/>
      </w:pPr>
      <w:r w:rsidRPr="00EC3464">
        <w:rPr>
          <w:rStyle w:val="HideTWBExt"/>
          <w:b w:val="0"/>
        </w:rPr>
        <w:t>&lt;/RepeatBlock-By&gt;</w:t>
      </w:r>
    </w:p>
    <w:p w14:paraId="424CB6E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412BE07" w14:textId="77777777" w:rsidR="00E602CD" w:rsidRPr="00EC3464" w:rsidRDefault="00E602CD" w:rsidP="00E602CD">
      <w:pPr>
        <w:pStyle w:val="NormalBold"/>
      </w:pPr>
      <w:r w:rsidRPr="00EC3464">
        <w:rPr>
          <w:rStyle w:val="HideTWBExt"/>
          <w:b w:val="0"/>
        </w:rPr>
        <w:t>&lt;Article&gt;</w:t>
      </w:r>
      <w:r w:rsidRPr="00EC3464">
        <w:t>Odstavek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5480DFE0" w14:textId="77777777" w:rsidTr="00557025">
        <w:trPr>
          <w:trHeight w:hRule="exact" w:val="240"/>
          <w:jc w:val="center"/>
        </w:trPr>
        <w:tc>
          <w:tcPr>
            <w:tcW w:w="9752" w:type="dxa"/>
            <w:gridSpan w:val="2"/>
            <w:tcBorders>
              <w:top w:val="nil"/>
              <w:left w:val="nil"/>
              <w:bottom w:val="nil"/>
              <w:right w:val="nil"/>
            </w:tcBorders>
          </w:tcPr>
          <w:p w14:paraId="2E10C5CC" w14:textId="77777777" w:rsidR="00E602CD" w:rsidRPr="00EC3464" w:rsidRDefault="00E602CD" w:rsidP="00557025"/>
        </w:tc>
      </w:tr>
      <w:tr w:rsidR="00626753" w:rsidRPr="00EC3464" w14:paraId="22EF75C0" w14:textId="77777777" w:rsidTr="00557025">
        <w:trPr>
          <w:trHeight w:val="240"/>
          <w:jc w:val="center"/>
        </w:trPr>
        <w:tc>
          <w:tcPr>
            <w:tcW w:w="4876" w:type="dxa"/>
            <w:tcBorders>
              <w:top w:val="nil"/>
              <w:left w:val="nil"/>
              <w:bottom w:val="nil"/>
              <w:right w:val="nil"/>
            </w:tcBorders>
          </w:tcPr>
          <w:p w14:paraId="6F197A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F6F1117" w14:textId="77777777" w:rsidR="00E602CD" w:rsidRPr="00EC3464" w:rsidRDefault="00E602CD" w:rsidP="00557025">
            <w:pPr>
              <w:pStyle w:val="AmColumnHeading"/>
            </w:pPr>
            <w:r w:rsidRPr="00EC3464">
              <w:t>Predlog spremembe</w:t>
            </w:r>
          </w:p>
        </w:tc>
      </w:tr>
      <w:tr w:rsidR="00626753" w:rsidRPr="00EC3464" w14:paraId="40094040" w14:textId="77777777" w:rsidTr="00557025">
        <w:trPr>
          <w:jc w:val="center"/>
        </w:trPr>
        <w:tc>
          <w:tcPr>
            <w:tcW w:w="4876" w:type="dxa"/>
            <w:tcBorders>
              <w:top w:val="nil"/>
              <w:left w:val="nil"/>
              <w:bottom w:val="nil"/>
              <w:right w:val="nil"/>
            </w:tcBorders>
          </w:tcPr>
          <w:p w14:paraId="57850AC9" w14:textId="77777777" w:rsidR="00E602CD" w:rsidRPr="00EC3464" w:rsidRDefault="00E602CD" w:rsidP="00557025">
            <w:pPr>
              <w:pStyle w:val="Normal6a"/>
            </w:pPr>
          </w:p>
        </w:tc>
        <w:tc>
          <w:tcPr>
            <w:tcW w:w="4876" w:type="dxa"/>
            <w:tcBorders>
              <w:top w:val="nil"/>
              <w:left w:val="nil"/>
              <w:bottom w:val="nil"/>
              <w:right w:val="nil"/>
            </w:tcBorders>
          </w:tcPr>
          <w:p w14:paraId="25FB982A" w14:textId="77777777" w:rsidR="00E602CD" w:rsidRPr="00EC3464" w:rsidRDefault="00E602CD" w:rsidP="00557025">
            <w:pPr>
              <w:pStyle w:val="Normal6a"/>
            </w:pPr>
            <w:r w:rsidRPr="00EC3464">
              <w:rPr>
                <w:b/>
                <w:i/>
              </w:rPr>
              <w:t>11a.</w:t>
            </w:r>
            <w:r w:rsidRPr="00EC3464">
              <w:tab/>
            </w:r>
            <w:r w:rsidRPr="00EC3464">
              <w:rPr>
                <w:b/>
                <w:i/>
              </w:rPr>
              <w:t>je zaskrbljen, ker je skladnost s priporočili za posamezne države še vedno nizka; poziva države članice, naj v skladu z novim okvirom ekonomskega upravljanja in njegovim ciljem krepitve nacionalne odgovornosti bolje obravnavajo priporočila za posamezne države na področju politik zaposlovanja in socialnih politik v okviru evropskega semestra; poziva Komisijo, naj okrepi dialog z državami članicami o izvajanju obstoječih priporočil in smernic za zaposlovanje ter o sedanjih ali prihodnjih političnih ukrepih za reševanje opredeljenih izzivov;</w:t>
            </w:r>
          </w:p>
        </w:tc>
      </w:tr>
    </w:tbl>
    <w:p w14:paraId="3DF2AB8B"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1ABDA99" w14:textId="77777777" w:rsidR="00E602CD" w:rsidRPr="00EC3464" w:rsidRDefault="00E602CD" w:rsidP="00E602CD">
      <w:r w:rsidRPr="00EC3464">
        <w:rPr>
          <w:rStyle w:val="HideTWBExt"/>
        </w:rPr>
        <w:t>&lt;/Amend&gt;</w:t>
      </w:r>
    </w:p>
    <w:p w14:paraId="58EDF706"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305</w:t>
      </w:r>
      <w:r w:rsidRPr="00EC3464">
        <w:rPr>
          <w:rStyle w:val="HideTWBExt"/>
          <w:b w:val="0"/>
        </w:rPr>
        <w:t>&lt;/NumAm&gt;</w:t>
      </w:r>
    </w:p>
    <w:p w14:paraId="3C2A7A0C" w14:textId="77777777" w:rsidR="00E602CD" w:rsidRPr="00EC3464" w:rsidRDefault="00E602CD" w:rsidP="00E602CD">
      <w:pPr>
        <w:pStyle w:val="NormalBold"/>
      </w:pPr>
      <w:r w:rsidRPr="00EC3464">
        <w:rPr>
          <w:rStyle w:val="HideTWBExt"/>
          <w:b w:val="0"/>
        </w:rPr>
        <w:t>&lt;RepeatBlock-By&gt;&lt;Members&gt;</w:t>
      </w:r>
      <w:r w:rsidRPr="00EC3464">
        <w:t>Pál Szekeres, Nikola Bartůšek</w:t>
      </w:r>
      <w:r w:rsidRPr="00EC3464">
        <w:rPr>
          <w:rStyle w:val="HideTWBExt"/>
          <w:b w:val="0"/>
        </w:rPr>
        <w:t>&lt;/Members&gt;</w:t>
      </w:r>
    </w:p>
    <w:p w14:paraId="4498E22B" w14:textId="77777777" w:rsidR="00E602CD" w:rsidRPr="00EC3464" w:rsidRDefault="00E602CD" w:rsidP="00E602CD">
      <w:pPr>
        <w:pStyle w:val="NormalBold"/>
      </w:pPr>
      <w:r w:rsidRPr="00EC3464">
        <w:rPr>
          <w:rStyle w:val="HideTWBExt"/>
          <w:b w:val="0"/>
        </w:rPr>
        <w:t>&lt;/RepeatBlock-By&gt;</w:t>
      </w:r>
    </w:p>
    <w:p w14:paraId="38297439"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295C7810" w14:textId="77777777" w:rsidR="00E602CD" w:rsidRPr="00EC3464" w:rsidRDefault="00E602CD" w:rsidP="00E602CD">
      <w:pPr>
        <w:pStyle w:val="NormalBold"/>
      </w:pPr>
      <w:r w:rsidRPr="00EC3464">
        <w:rPr>
          <w:rStyle w:val="HideTWBExt"/>
          <w:b w:val="0"/>
        </w:rPr>
        <w:t>&lt;Article&gt;</w:t>
      </w:r>
      <w:r w:rsidRPr="00EC3464">
        <w:t>Odstavek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83C1ED9" w14:textId="77777777" w:rsidTr="00557025">
        <w:trPr>
          <w:trHeight w:hRule="exact" w:val="240"/>
          <w:jc w:val="center"/>
        </w:trPr>
        <w:tc>
          <w:tcPr>
            <w:tcW w:w="9752" w:type="dxa"/>
            <w:gridSpan w:val="2"/>
            <w:tcBorders>
              <w:top w:val="nil"/>
              <w:left w:val="nil"/>
              <w:bottom w:val="nil"/>
              <w:right w:val="nil"/>
            </w:tcBorders>
          </w:tcPr>
          <w:p w14:paraId="5B76D0FB" w14:textId="77777777" w:rsidR="00E602CD" w:rsidRPr="00EC3464" w:rsidRDefault="00E602CD" w:rsidP="00557025"/>
        </w:tc>
      </w:tr>
      <w:tr w:rsidR="00626753" w:rsidRPr="00EC3464" w14:paraId="3F93AF33" w14:textId="77777777" w:rsidTr="00557025">
        <w:trPr>
          <w:trHeight w:val="240"/>
          <w:jc w:val="center"/>
        </w:trPr>
        <w:tc>
          <w:tcPr>
            <w:tcW w:w="4876" w:type="dxa"/>
            <w:tcBorders>
              <w:top w:val="nil"/>
              <w:left w:val="nil"/>
              <w:bottom w:val="nil"/>
              <w:right w:val="nil"/>
            </w:tcBorders>
          </w:tcPr>
          <w:p w14:paraId="357859B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651707D0" w14:textId="77777777" w:rsidR="00E602CD" w:rsidRPr="00EC3464" w:rsidRDefault="00E602CD" w:rsidP="00557025">
            <w:pPr>
              <w:pStyle w:val="AmColumnHeading"/>
            </w:pPr>
            <w:r w:rsidRPr="00EC3464">
              <w:t>Predlog spremembe</w:t>
            </w:r>
          </w:p>
        </w:tc>
      </w:tr>
      <w:tr w:rsidR="00626753" w:rsidRPr="00EC3464" w14:paraId="014948F4" w14:textId="77777777" w:rsidTr="00557025">
        <w:trPr>
          <w:jc w:val="center"/>
        </w:trPr>
        <w:tc>
          <w:tcPr>
            <w:tcW w:w="4876" w:type="dxa"/>
            <w:tcBorders>
              <w:top w:val="nil"/>
              <w:left w:val="nil"/>
              <w:bottom w:val="nil"/>
              <w:right w:val="nil"/>
            </w:tcBorders>
          </w:tcPr>
          <w:p w14:paraId="1FB4FBF0" w14:textId="77777777" w:rsidR="00E602CD" w:rsidRPr="00EC3464" w:rsidRDefault="00E602CD" w:rsidP="00557025">
            <w:pPr>
              <w:pStyle w:val="Normal6a"/>
            </w:pPr>
          </w:p>
        </w:tc>
        <w:tc>
          <w:tcPr>
            <w:tcW w:w="4876" w:type="dxa"/>
            <w:tcBorders>
              <w:top w:val="nil"/>
              <w:left w:val="nil"/>
              <w:bottom w:val="nil"/>
              <w:right w:val="nil"/>
            </w:tcBorders>
          </w:tcPr>
          <w:p w14:paraId="7D31F9CE" w14:textId="77777777" w:rsidR="00E602CD" w:rsidRPr="00EC3464" w:rsidRDefault="00E602CD" w:rsidP="00557025">
            <w:pPr>
              <w:pStyle w:val="Normal6a"/>
            </w:pPr>
            <w:r w:rsidRPr="00EC3464">
              <w:rPr>
                <w:b/>
                <w:i/>
              </w:rPr>
              <w:t>11a.</w:t>
            </w:r>
            <w:r w:rsidRPr="00EC3464">
              <w:tab/>
            </w:r>
            <w:r w:rsidRPr="00EC3464">
              <w:rPr>
                <w:b/>
                <w:i/>
              </w:rPr>
              <w:t>podpira bolj vključujoč pristop k ekonomski politiki in upravljanju, pri čemer spodbuja uporabo uravnoteženih in z dokazi podprtih prispevkov, hkrati pa v celoti spoštuje pristojnost držav članic za odločanje; poudarja pomen vključevanja socialnih partnerjev, organizacij civilne družbe ter regionalnih in lokalnih akterjev, kjer je to primerno, ob upoštevanju nacionalnih struktur in praks;</w:t>
            </w:r>
          </w:p>
        </w:tc>
      </w:tr>
    </w:tbl>
    <w:p w14:paraId="73806884"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203692C8" w14:textId="77777777" w:rsidR="00E602CD" w:rsidRPr="00EC3464" w:rsidRDefault="00E602CD" w:rsidP="00E602CD">
      <w:r w:rsidRPr="00EC3464">
        <w:rPr>
          <w:rStyle w:val="HideTWBExt"/>
        </w:rPr>
        <w:t>&lt;/Amend&gt;</w:t>
      </w:r>
    </w:p>
    <w:p w14:paraId="68A9C737"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306</w:t>
      </w:r>
      <w:r w:rsidRPr="00EC3464">
        <w:rPr>
          <w:rStyle w:val="HideTWBExt"/>
          <w:b w:val="0"/>
        </w:rPr>
        <w:t>&lt;/NumAm&gt;</w:t>
      </w:r>
    </w:p>
    <w:p w14:paraId="544C6A89" w14:textId="77777777" w:rsidR="00E602CD" w:rsidRPr="00EC3464" w:rsidRDefault="00E602CD" w:rsidP="00E602CD">
      <w:pPr>
        <w:pStyle w:val="NormalBold"/>
      </w:pPr>
      <w:r w:rsidRPr="00EC3464">
        <w:rPr>
          <w:rStyle w:val="HideTWBExt"/>
          <w:b w:val="0"/>
        </w:rPr>
        <w:t>&lt;RepeatBlock-By&gt;&lt;Members&gt;</w:t>
      </w:r>
      <w:r w:rsidRPr="00EC3464">
        <w:t>Angelika Winzig</w:t>
      </w:r>
      <w:r w:rsidRPr="00EC3464">
        <w:rPr>
          <w:rStyle w:val="HideTWBExt"/>
          <w:b w:val="0"/>
        </w:rPr>
        <w:t>&lt;/Members&gt;</w:t>
      </w:r>
    </w:p>
    <w:p w14:paraId="129FF6A5" w14:textId="77777777" w:rsidR="00E602CD" w:rsidRPr="00EC3464" w:rsidRDefault="00E602CD" w:rsidP="00E602CD">
      <w:pPr>
        <w:pStyle w:val="NormalBold"/>
      </w:pPr>
      <w:r w:rsidRPr="00EC3464">
        <w:rPr>
          <w:rStyle w:val="HideTWBExt"/>
          <w:b w:val="0"/>
        </w:rPr>
        <w:t>&lt;/RepeatBlock-By&gt;</w:t>
      </w:r>
    </w:p>
    <w:p w14:paraId="1DC5C87F"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47A97E96" w14:textId="77777777" w:rsidR="00E602CD" w:rsidRPr="00EC3464" w:rsidRDefault="00E602CD" w:rsidP="00E602CD">
      <w:pPr>
        <w:pStyle w:val="NormalBold"/>
      </w:pPr>
      <w:r w:rsidRPr="00EC3464">
        <w:rPr>
          <w:rStyle w:val="HideTWBExt"/>
          <w:b w:val="0"/>
        </w:rPr>
        <w:t>&lt;Article&gt;</w:t>
      </w:r>
      <w:r w:rsidRPr="00EC3464">
        <w:t>Odstavek 11 a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1E8694C9" w14:textId="77777777" w:rsidTr="00557025">
        <w:trPr>
          <w:trHeight w:hRule="exact" w:val="240"/>
          <w:jc w:val="center"/>
        </w:trPr>
        <w:tc>
          <w:tcPr>
            <w:tcW w:w="9752" w:type="dxa"/>
            <w:gridSpan w:val="2"/>
            <w:tcBorders>
              <w:top w:val="nil"/>
              <w:left w:val="nil"/>
              <w:bottom w:val="nil"/>
              <w:right w:val="nil"/>
            </w:tcBorders>
          </w:tcPr>
          <w:p w14:paraId="4C6A2126" w14:textId="77777777" w:rsidR="00E602CD" w:rsidRPr="00EC3464" w:rsidRDefault="00E602CD" w:rsidP="00557025"/>
        </w:tc>
      </w:tr>
      <w:tr w:rsidR="00626753" w:rsidRPr="00EC3464" w14:paraId="7BD88FAB" w14:textId="77777777" w:rsidTr="00557025">
        <w:trPr>
          <w:trHeight w:val="240"/>
          <w:jc w:val="center"/>
        </w:trPr>
        <w:tc>
          <w:tcPr>
            <w:tcW w:w="4876" w:type="dxa"/>
            <w:tcBorders>
              <w:top w:val="nil"/>
              <w:left w:val="nil"/>
              <w:bottom w:val="nil"/>
              <w:right w:val="nil"/>
            </w:tcBorders>
          </w:tcPr>
          <w:p w14:paraId="2C069EAA"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1501A9B7" w14:textId="77777777" w:rsidR="00E602CD" w:rsidRPr="00EC3464" w:rsidRDefault="00E602CD" w:rsidP="00557025">
            <w:pPr>
              <w:pStyle w:val="AmColumnHeading"/>
            </w:pPr>
            <w:r w:rsidRPr="00EC3464">
              <w:t>Predlog spremembe</w:t>
            </w:r>
          </w:p>
        </w:tc>
      </w:tr>
      <w:tr w:rsidR="00626753" w:rsidRPr="00EC3464" w14:paraId="52D9E940" w14:textId="77777777" w:rsidTr="00557025">
        <w:trPr>
          <w:jc w:val="center"/>
        </w:trPr>
        <w:tc>
          <w:tcPr>
            <w:tcW w:w="4876" w:type="dxa"/>
            <w:tcBorders>
              <w:top w:val="nil"/>
              <w:left w:val="nil"/>
              <w:bottom w:val="nil"/>
              <w:right w:val="nil"/>
            </w:tcBorders>
          </w:tcPr>
          <w:p w14:paraId="3E0C8A2F" w14:textId="77777777" w:rsidR="00E602CD" w:rsidRPr="00EC3464" w:rsidRDefault="00E602CD" w:rsidP="00557025">
            <w:pPr>
              <w:pStyle w:val="Normal6a"/>
            </w:pPr>
          </w:p>
        </w:tc>
        <w:tc>
          <w:tcPr>
            <w:tcW w:w="4876" w:type="dxa"/>
            <w:tcBorders>
              <w:top w:val="nil"/>
              <w:left w:val="nil"/>
              <w:bottom w:val="nil"/>
              <w:right w:val="nil"/>
            </w:tcBorders>
          </w:tcPr>
          <w:p w14:paraId="021DF8AE" w14:textId="77777777" w:rsidR="00E602CD" w:rsidRPr="00EC3464" w:rsidRDefault="00E602CD" w:rsidP="00557025">
            <w:pPr>
              <w:pStyle w:val="Normal6a"/>
            </w:pPr>
            <w:r w:rsidRPr="00EC3464">
              <w:rPr>
                <w:b/>
                <w:i/>
              </w:rPr>
              <w:t>11a.</w:t>
            </w:r>
            <w:r w:rsidRPr="00EC3464">
              <w:tab/>
            </w:r>
            <w:r w:rsidRPr="00EC3464">
              <w:rPr>
                <w:b/>
                <w:i/>
              </w:rPr>
              <w:t>poudarja, da je spoštovanje načela subsidiarnosti in nacionalne pristojnosti še vedno osrednjega pomena za evropski semester; poziva Komisijo, naj se izogiba predpisovalnim ukrepom, ki neupravičeno omejujejo izbire nacionalne politike;</w:t>
            </w:r>
          </w:p>
        </w:tc>
      </w:tr>
    </w:tbl>
    <w:p w14:paraId="0CD62561"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0E64BEA7" w14:textId="77777777" w:rsidR="00E602CD" w:rsidRPr="00EC3464" w:rsidRDefault="00E602CD" w:rsidP="00E602CD">
      <w:r w:rsidRPr="00EC3464">
        <w:rPr>
          <w:rStyle w:val="HideTWBExt"/>
        </w:rPr>
        <w:t>&lt;/Amend&gt;</w:t>
      </w:r>
    </w:p>
    <w:p w14:paraId="49F2B9ED"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307</w:t>
      </w:r>
      <w:r w:rsidRPr="00EC3464">
        <w:rPr>
          <w:rStyle w:val="HideTWBExt"/>
          <w:b w:val="0"/>
        </w:rPr>
        <w:t>&lt;/NumAm&gt;</w:t>
      </w:r>
    </w:p>
    <w:p w14:paraId="7FD387D8"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710F65FF" w14:textId="77777777" w:rsidR="00E602CD" w:rsidRPr="00EC3464" w:rsidRDefault="00E602CD" w:rsidP="00E602CD">
      <w:pPr>
        <w:pStyle w:val="NormalBold"/>
      </w:pPr>
      <w:r w:rsidRPr="00EC3464">
        <w:rPr>
          <w:rStyle w:val="HideTWBExt"/>
          <w:b w:val="0"/>
        </w:rPr>
        <w:t>&lt;/RepeatBlock-By&gt;</w:t>
      </w:r>
    </w:p>
    <w:p w14:paraId="76C8E3A4"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13D1FC19" w14:textId="77777777" w:rsidR="00E602CD" w:rsidRPr="00EC3464" w:rsidRDefault="00E602CD" w:rsidP="00E602CD">
      <w:pPr>
        <w:pStyle w:val="NormalBold"/>
      </w:pPr>
      <w:r w:rsidRPr="00EC3464">
        <w:rPr>
          <w:rStyle w:val="HideTWBExt"/>
          <w:b w:val="0"/>
        </w:rPr>
        <w:t>&lt;Article&gt;</w:t>
      </w:r>
      <w:r w:rsidRPr="00EC3464">
        <w:t>Odstavek 11 b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7D067934" w14:textId="77777777" w:rsidTr="00557025">
        <w:trPr>
          <w:trHeight w:hRule="exact" w:val="240"/>
          <w:jc w:val="center"/>
        </w:trPr>
        <w:tc>
          <w:tcPr>
            <w:tcW w:w="9752" w:type="dxa"/>
            <w:gridSpan w:val="2"/>
            <w:tcBorders>
              <w:top w:val="nil"/>
              <w:left w:val="nil"/>
              <w:bottom w:val="nil"/>
              <w:right w:val="nil"/>
            </w:tcBorders>
          </w:tcPr>
          <w:p w14:paraId="79C105BF" w14:textId="77777777" w:rsidR="00E602CD" w:rsidRPr="00EC3464" w:rsidRDefault="00E602CD" w:rsidP="00557025"/>
        </w:tc>
      </w:tr>
      <w:tr w:rsidR="00626753" w:rsidRPr="00EC3464" w14:paraId="07902199" w14:textId="77777777" w:rsidTr="00557025">
        <w:trPr>
          <w:trHeight w:val="240"/>
          <w:jc w:val="center"/>
        </w:trPr>
        <w:tc>
          <w:tcPr>
            <w:tcW w:w="4876" w:type="dxa"/>
            <w:tcBorders>
              <w:top w:val="nil"/>
              <w:left w:val="nil"/>
              <w:bottom w:val="nil"/>
              <w:right w:val="nil"/>
            </w:tcBorders>
          </w:tcPr>
          <w:p w14:paraId="7C64B3CD"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3E52BFAD" w14:textId="77777777" w:rsidR="00E602CD" w:rsidRPr="00EC3464" w:rsidRDefault="00E602CD" w:rsidP="00557025">
            <w:pPr>
              <w:pStyle w:val="AmColumnHeading"/>
            </w:pPr>
            <w:r w:rsidRPr="00EC3464">
              <w:t>Predlog spremembe</w:t>
            </w:r>
          </w:p>
        </w:tc>
      </w:tr>
      <w:tr w:rsidR="00626753" w:rsidRPr="00EC3464" w14:paraId="546DB623" w14:textId="77777777" w:rsidTr="00557025">
        <w:trPr>
          <w:jc w:val="center"/>
        </w:trPr>
        <w:tc>
          <w:tcPr>
            <w:tcW w:w="4876" w:type="dxa"/>
            <w:tcBorders>
              <w:top w:val="nil"/>
              <w:left w:val="nil"/>
              <w:bottom w:val="nil"/>
              <w:right w:val="nil"/>
            </w:tcBorders>
          </w:tcPr>
          <w:p w14:paraId="3F65A494" w14:textId="77777777" w:rsidR="00E602CD" w:rsidRPr="00EC3464" w:rsidRDefault="00E602CD" w:rsidP="00557025">
            <w:pPr>
              <w:pStyle w:val="Normal6a"/>
            </w:pPr>
          </w:p>
        </w:tc>
        <w:tc>
          <w:tcPr>
            <w:tcW w:w="4876" w:type="dxa"/>
            <w:tcBorders>
              <w:top w:val="nil"/>
              <w:left w:val="nil"/>
              <w:bottom w:val="nil"/>
              <w:right w:val="nil"/>
            </w:tcBorders>
          </w:tcPr>
          <w:p w14:paraId="39678BDF" w14:textId="77777777" w:rsidR="00E602CD" w:rsidRPr="00EC3464" w:rsidRDefault="00E602CD" w:rsidP="00557025">
            <w:pPr>
              <w:pStyle w:val="Normal6a"/>
            </w:pPr>
            <w:r w:rsidRPr="00EC3464">
              <w:rPr>
                <w:b/>
                <w:i/>
              </w:rPr>
              <w:t>11b.</w:t>
            </w:r>
            <w:r w:rsidRPr="00EC3464">
              <w:tab/>
            </w:r>
            <w:r w:rsidRPr="00EC3464">
              <w:rPr>
                <w:b/>
                <w:i/>
              </w:rPr>
              <w:t>poudarja, da so potrebni pravočasni in usklajeni podatki o socialnih politikah, da bi izboljšali z dokazi podprto oblikovanje politik in ciljno usmerjene socialne naložbe; poziva k izboljšanju pregleda socialnih kazalnikov, da bi zajeli 20 načel evropskega stebra socialnih pravic, in sicer z uvedbo kazalnikov, kot so kakovost delovnih mest, dostop do javnih storitev, obseg socialnih storitev, ustrezne pokojnine, duševno zdravje in diskriminacija;</w:t>
            </w:r>
          </w:p>
        </w:tc>
      </w:tr>
    </w:tbl>
    <w:p w14:paraId="0FF14B89"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36EB930C" w14:textId="77777777" w:rsidR="00E602CD" w:rsidRPr="00EC3464" w:rsidRDefault="00E602CD" w:rsidP="00E602CD">
      <w:r w:rsidRPr="00EC3464">
        <w:rPr>
          <w:rStyle w:val="HideTWBExt"/>
        </w:rPr>
        <w:t>&lt;/Amend&gt;</w:t>
      </w:r>
    </w:p>
    <w:p w14:paraId="067509C1" w14:textId="77777777" w:rsidR="00E602CD" w:rsidRPr="00EC3464" w:rsidRDefault="00E602CD" w:rsidP="00E602CD">
      <w:pPr>
        <w:pStyle w:val="AmNumberTabs"/>
      </w:pPr>
      <w:r w:rsidRPr="00EC3464">
        <w:rPr>
          <w:rStyle w:val="HideTWBExt"/>
          <w:b w:val="0"/>
        </w:rPr>
        <w:t>&lt;Amend&gt;</w:t>
      </w:r>
      <w:r w:rsidRPr="00EC3464">
        <w:t>Predlog spremembe</w:t>
      </w:r>
      <w:r w:rsidRPr="00EC3464">
        <w:tab/>
      </w:r>
      <w:r w:rsidRPr="00EC3464">
        <w:tab/>
      </w:r>
      <w:r w:rsidRPr="00EC3464">
        <w:rPr>
          <w:rStyle w:val="HideTWBExt"/>
          <w:b w:val="0"/>
        </w:rPr>
        <w:t>&lt;NumAm&gt;</w:t>
      </w:r>
      <w:r w:rsidRPr="00EC3464">
        <w:t>308</w:t>
      </w:r>
      <w:r w:rsidRPr="00EC3464">
        <w:rPr>
          <w:rStyle w:val="HideTWBExt"/>
          <w:b w:val="0"/>
        </w:rPr>
        <w:t>&lt;/NumAm&gt;</w:t>
      </w:r>
    </w:p>
    <w:p w14:paraId="5303F526" w14:textId="77777777" w:rsidR="00E602CD" w:rsidRPr="00EC3464" w:rsidRDefault="00E602CD" w:rsidP="00E602CD">
      <w:pPr>
        <w:pStyle w:val="NormalBold"/>
      </w:pPr>
      <w:r w:rsidRPr="00EC3464">
        <w:rPr>
          <w:rStyle w:val="HideTWBExt"/>
          <w:b w:val="0"/>
        </w:rPr>
        <w:t>&lt;RepeatBlock-By&gt;&lt;Members&gt;</w:t>
      </w:r>
      <w:r w:rsidRPr="00EC3464">
        <w:t>Hristo Petrov, Irena Joveva, Jana Toom</w:t>
      </w:r>
      <w:r w:rsidRPr="00EC3464">
        <w:rPr>
          <w:rStyle w:val="HideTWBExt"/>
          <w:b w:val="0"/>
        </w:rPr>
        <w:t>&lt;/Members&gt;</w:t>
      </w:r>
    </w:p>
    <w:p w14:paraId="59E089F2" w14:textId="77777777" w:rsidR="00E602CD" w:rsidRPr="00EC3464" w:rsidRDefault="00E602CD" w:rsidP="00E602CD">
      <w:pPr>
        <w:pStyle w:val="NormalBold"/>
      </w:pPr>
      <w:r w:rsidRPr="00EC3464">
        <w:rPr>
          <w:rStyle w:val="HideTWBExt"/>
          <w:b w:val="0"/>
        </w:rPr>
        <w:t>&lt;/RepeatBlock-By&gt;</w:t>
      </w:r>
    </w:p>
    <w:p w14:paraId="1618EC46" w14:textId="77777777" w:rsidR="00E602CD" w:rsidRPr="00EC3464" w:rsidRDefault="00E602CD" w:rsidP="00E602CD">
      <w:pPr>
        <w:pStyle w:val="NormalBold"/>
      </w:pPr>
      <w:r w:rsidRPr="00EC3464">
        <w:rPr>
          <w:rStyle w:val="HideTWBExt"/>
          <w:b w:val="0"/>
        </w:rPr>
        <w:t>&lt;DocAmend&gt;</w:t>
      </w:r>
      <w:r w:rsidRPr="00EC3464">
        <w:t>Predlog resolucije</w:t>
      </w:r>
      <w:r w:rsidRPr="00EC3464">
        <w:rPr>
          <w:rStyle w:val="HideTWBExt"/>
          <w:b w:val="0"/>
        </w:rPr>
        <w:t>&lt;/DocAmend&gt;</w:t>
      </w:r>
    </w:p>
    <w:p w14:paraId="552CE75C" w14:textId="77777777" w:rsidR="00E602CD" w:rsidRPr="00EC3464" w:rsidRDefault="00E602CD" w:rsidP="00E602CD">
      <w:pPr>
        <w:pStyle w:val="NormalBold"/>
      </w:pPr>
      <w:r w:rsidRPr="00EC3464">
        <w:rPr>
          <w:rStyle w:val="HideTWBExt"/>
          <w:b w:val="0"/>
        </w:rPr>
        <w:t>&lt;Article&gt;</w:t>
      </w:r>
      <w:r w:rsidRPr="00EC3464">
        <w:t>Odstavek 11 c (novo)</w:t>
      </w:r>
      <w:r w:rsidRPr="00EC34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753" w:rsidRPr="00EC3464" w14:paraId="49BF3B1F" w14:textId="77777777" w:rsidTr="00557025">
        <w:trPr>
          <w:trHeight w:hRule="exact" w:val="240"/>
          <w:jc w:val="center"/>
        </w:trPr>
        <w:tc>
          <w:tcPr>
            <w:tcW w:w="9752" w:type="dxa"/>
            <w:gridSpan w:val="2"/>
            <w:tcBorders>
              <w:top w:val="nil"/>
              <w:left w:val="nil"/>
              <w:bottom w:val="nil"/>
              <w:right w:val="nil"/>
            </w:tcBorders>
          </w:tcPr>
          <w:p w14:paraId="36B49B86" w14:textId="77777777" w:rsidR="00E602CD" w:rsidRPr="00EC3464" w:rsidRDefault="00E602CD" w:rsidP="00557025"/>
        </w:tc>
      </w:tr>
      <w:tr w:rsidR="00626753" w:rsidRPr="00EC3464" w14:paraId="360E50B6" w14:textId="77777777" w:rsidTr="00557025">
        <w:trPr>
          <w:trHeight w:val="240"/>
          <w:jc w:val="center"/>
        </w:trPr>
        <w:tc>
          <w:tcPr>
            <w:tcW w:w="4876" w:type="dxa"/>
            <w:tcBorders>
              <w:top w:val="nil"/>
              <w:left w:val="nil"/>
              <w:bottom w:val="nil"/>
              <w:right w:val="nil"/>
            </w:tcBorders>
          </w:tcPr>
          <w:p w14:paraId="484BED20" w14:textId="77777777" w:rsidR="00E602CD" w:rsidRPr="00EC3464" w:rsidRDefault="00E602CD" w:rsidP="00557025">
            <w:pPr>
              <w:pStyle w:val="AmColumnHeading"/>
            </w:pPr>
            <w:r w:rsidRPr="00EC3464">
              <w:t>Predlog resolucije</w:t>
            </w:r>
          </w:p>
        </w:tc>
        <w:tc>
          <w:tcPr>
            <w:tcW w:w="4876" w:type="dxa"/>
            <w:tcBorders>
              <w:top w:val="nil"/>
              <w:left w:val="nil"/>
              <w:bottom w:val="nil"/>
              <w:right w:val="nil"/>
            </w:tcBorders>
          </w:tcPr>
          <w:p w14:paraId="23D4CECD" w14:textId="77777777" w:rsidR="00E602CD" w:rsidRPr="00EC3464" w:rsidRDefault="00E602CD" w:rsidP="00557025">
            <w:pPr>
              <w:pStyle w:val="AmColumnHeading"/>
            </w:pPr>
            <w:r w:rsidRPr="00EC3464">
              <w:t>Predlog spremembe</w:t>
            </w:r>
          </w:p>
        </w:tc>
      </w:tr>
      <w:tr w:rsidR="00626753" w:rsidRPr="00EC3464" w14:paraId="50FD154A" w14:textId="77777777" w:rsidTr="00557025">
        <w:trPr>
          <w:jc w:val="center"/>
        </w:trPr>
        <w:tc>
          <w:tcPr>
            <w:tcW w:w="4876" w:type="dxa"/>
            <w:tcBorders>
              <w:top w:val="nil"/>
              <w:left w:val="nil"/>
              <w:bottom w:val="nil"/>
              <w:right w:val="nil"/>
            </w:tcBorders>
          </w:tcPr>
          <w:p w14:paraId="5E3B1F78" w14:textId="77777777" w:rsidR="00E602CD" w:rsidRPr="00EC3464" w:rsidRDefault="00E602CD" w:rsidP="00557025">
            <w:pPr>
              <w:pStyle w:val="Normal6a"/>
            </w:pPr>
          </w:p>
        </w:tc>
        <w:tc>
          <w:tcPr>
            <w:tcW w:w="4876" w:type="dxa"/>
            <w:tcBorders>
              <w:top w:val="nil"/>
              <w:left w:val="nil"/>
              <w:bottom w:val="nil"/>
              <w:right w:val="nil"/>
            </w:tcBorders>
          </w:tcPr>
          <w:p w14:paraId="1D333821" w14:textId="77777777" w:rsidR="00E602CD" w:rsidRPr="00EC3464" w:rsidRDefault="00E602CD" w:rsidP="00557025">
            <w:pPr>
              <w:pStyle w:val="Normal6a"/>
            </w:pPr>
            <w:r w:rsidRPr="00EC3464">
              <w:rPr>
                <w:b/>
                <w:i/>
              </w:rPr>
              <w:t>11c.</w:t>
            </w:r>
            <w:r w:rsidRPr="00EC3464">
              <w:tab/>
            </w:r>
            <w:r w:rsidRPr="00EC3464">
              <w:rPr>
                <w:b/>
                <w:i/>
              </w:rPr>
              <w:t>opozarja, da kazalnik tveganja revščine ali socialne izključenosti ne zajema temeljnih vzrokov revščine, zlasti ne vključuje oseb, ki živijo zunaj zasebnih gospodinjstev, kvalitativnih vidikov revščine in življenjskih izkušenj marginalizacije; poudarja, da revščina ni zgolj nezadostni dohodek ali materialna prikrajšanost; poziva Odbor za socialno zaščito, naj sodeluje z ustreznimi deležniki pri prenovi statističnega merila za tveganje revščine ali socialne izključenosti, da bi ga razširili na močnejšo, razčlenjeno in bolj večdimenzionalno predstavo revščine in socialne izključenosti;</w:t>
            </w:r>
          </w:p>
        </w:tc>
      </w:tr>
    </w:tbl>
    <w:p w14:paraId="1826A6C8" w14:textId="77777777" w:rsidR="00E602CD" w:rsidRPr="00EC3464" w:rsidRDefault="00E602CD" w:rsidP="00E602CD">
      <w:pPr>
        <w:pStyle w:val="AmOrLang"/>
      </w:pPr>
      <w:r w:rsidRPr="00EC3464">
        <w:t xml:space="preserve">Or. </w:t>
      </w:r>
      <w:r w:rsidRPr="00EC3464">
        <w:rPr>
          <w:rStyle w:val="HideTWBExt"/>
        </w:rPr>
        <w:t>&lt;Original&gt;</w:t>
      </w:r>
      <w:r w:rsidRPr="00EC3464">
        <w:rPr>
          <w:rStyle w:val="HideTWBInt"/>
        </w:rPr>
        <w:t>{EN}</w:t>
      </w:r>
      <w:r w:rsidRPr="00EC3464">
        <w:t>en</w:t>
      </w:r>
      <w:r w:rsidRPr="00EC3464">
        <w:rPr>
          <w:rStyle w:val="HideTWBExt"/>
        </w:rPr>
        <w:t>&lt;/Original&gt;</w:t>
      </w:r>
    </w:p>
    <w:p w14:paraId="1DD8F38A" w14:textId="77777777" w:rsidR="00E602CD" w:rsidRPr="00EC3464" w:rsidRDefault="00E602CD" w:rsidP="00E602CD">
      <w:r w:rsidRPr="00EC3464">
        <w:rPr>
          <w:rStyle w:val="HideTWBExt"/>
        </w:rPr>
        <w:t>&lt;/Amend&gt;&lt;/RepeatBlock-Amend&gt;</w:t>
      </w:r>
    </w:p>
    <w:p w14:paraId="2703C768" w14:textId="77777777" w:rsidR="00476AB7" w:rsidRPr="00EC3464" w:rsidRDefault="00476AB7" w:rsidP="00E602CD"/>
    <w:sectPr w:rsidR="00476AB7" w:rsidRPr="00EC3464" w:rsidSect="00BF21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FC598" w14:textId="77777777" w:rsidR="00E33168" w:rsidRPr="00EC3464" w:rsidRDefault="0089680B">
      <w:r w:rsidRPr="00EC3464">
        <w:separator/>
      </w:r>
    </w:p>
  </w:endnote>
  <w:endnote w:type="continuationSeparator" w:id="0">
    <w:p w14:paraId="689C702F" w14:textId="77777777" w:rsidR="00E33168" w:rsidRPr="00EC3464" w:rsidRDefault="0089680B">
      <w:r w:rsidRPr="00EC3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B642" w14:textId="1883D4CD" w:rsidR="00BF219D" w:rsidRPr="00EC3464" w:rsidRDefault="00BF219D" w:rsidP="00BF219D">
    <w:pPr>
      <w:pStyle w:val="EPFooter"/>
    </w:pPr>
    <w:r w:rsidRPr="00EC3464">
      <w:t>PE</w:t>
    </w:r>
    <w:r w:rsidRPr="00EC3464">
      <w:rPr>
        <w:rStyle w:val="HideTWBExt"/>
      </w:rPr>
      <w:t>&lt;NoPE&gt;</w:t>
    </w:r>
    <w:r w:rsidRPr="00EC3464">
      <w:t>781.491</w:t>
    </w:r>
    <w:r w:rsidRPr="00EC3464">
      <w:rPr>
        <w:rStyle w:val="HideTWBExt"/>
      </w:rPr>
      <w:t>&lt;/NoPE&gt;&lt;Version&gt;</w:t>
    </w:r>
    <w:r w:rsidRPr="00EC3464">
      <w:t>v01-00</w:t>
    </w:r>
    <w:r w:rsidRPr="00EC3464">
      <w:rPr>
        <w:rStyle w:val="HideTWBExt"/>
      </w:rPr>
      <w:t>&lt;/Version&gt;</w:t>
    </w:r>
    <w:r w:rsidRPr="00EC3464">
      <w:tab/>
    </w:r>
    <w:r w:rsidRPr="00EC3464">
      <w:fldChar w:fldCharType="begin"/>
    </w:r>
    <w:r w:rsidRPr="00EC3464">
      <w:instrText xml:space="preserve"> PAGE  \* MERGEFORMAT </w:instrText>
    </w:r>
    <w:r w:rsidRPr="00EC3464">
      <w:fldChar w:fldCharType="separate"/>
    </w:r>
    <w:r w:rsidRPr="00EC3464">
      <w:rPr>
        <w:noProof/>
      </w:rPr>
      <w:t>2</w:t>
    </w:r>
    <w:r w:rsidRPr="00EC3464">
      <w:fldChar w:fldCharType="end"/>
    </w:r>
    <w:r w:rsidRPr="00EC3464">
      <w:t>/</w:t>
    </w:r>
    <w:fldSimple w:instr=" NUMPAGES  \* MERGEFORMAT ">
      <w:r w:rsidRPr="00EC3464">
        <w:rPr>
          <w:noProof/>
        </w:rPr>
        <w:t>175</w:t>
      </w:r>
    </w:fldSimple>
    <w:r w:rsidRPr="00EC3464">
      <w:tab/>
    </w:r>
    <w:r w:rsidRPr="00EC3464">
      <w:rPr>
        <w:rStyle w:val="HideTWBExt"/>
      </w:rPr>
      <w:t>&lt;PathFdR&gt;</w:t>
    </w:r>
    <w:r w:rsidR="00EC3464" w:rsidRPr="00EC3464">
      <w:t>AM\1334397SL.docx</w:t>
    </w:r>
    <w:r w:rsidRPr="00EC3464">
      <w:rPr>
        <w:rStyle w:val="HideTWBExt"/>
      </w:rPr>
      <w:t>&lt;/PathFdR&gt;</w:t>
    </w:r>
  </w:p>
  <w:p w14:paraId="38A23786" w14:textId="6D380ABE" w:rsidR="00476AB7" w:rsidRPr="00EC3464" w:rsidRDefault="00BF219D" w:rsidP="00BF219D">
    <w:pPr>
      <w:pStyle w:val="EPFooter2"/>
    </w:pPr>
    <w:r w:rsidRPr="00EC346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BA3D5" w14:textId="2BE14350" w:rsidR="00BF219D" w:rsidRPr="00EC3464" w:rsidRDefault="00BF219D" w:rsidP="00BF219D">
    <w:pPr>
      <w:pStyle w:val="EPFooter"/>
    </w:pPr>
    <w:r w:rsidRPr="00EC3464">
      <w:rPr>
        <w:rStyle w:val="HideTWBExt"/>
      </w:rPr>
      <w:t>&lt;PathFdR&gt;</w:t>
    </w:r>
    <w:r w:rsidR="00EC3464" w:rsidRPr="00EC3464">
      <w:t>AM\1334397SL.docx</w:t>
    </w:r>
    <w:r w:rsidRPr="00EC3464">
      <w:rPr>
        <w:rStyle w:val="HideTWBExt"/>
      </w:rPr>
      <w:t>&lt;/PathFdR&gt;</w:t>
    </w:r>
    <w:r w:rsidRPr="00EC3464">
      <w:tab/>
    </w:r>
    <w:r w:rsidRPr="00EC3464">
      <w:fldChar w:fldCharType="begin"/>
    </w:r>
    <w:r w:rsidRPr="00EC3464">
      <w:instrText xml:space="preserve"> PAGE  \* MERGEFORMAT </w:instrText>
    </w:r>
    <w:r w:rsidRPr="00EC3464">
      <w:fldChar w:fldCharType="separate"/>
    </w:r>
    <w:r w:rsidRPr="00EC3464">
      <w:rPr>
        <w:noProof/>
      </w:rPr>
      <w:t>175</w:t>
    </w:r>
    <w:r w:rsidRPr="00EC3464">
      <w:fldChar w:fldCharType="end"/>
    </w:r>
    <w:r w:rsidRPr="00EC3464">
      <w:t>/</w:t>
    </w:r>
    <w:fldSimple w:instr=" NUMPAGES  \* MERGEFORMAT ">
      <w:r w:rsidRPr="00EC3464">
        <w:rPr>
          <w:noProof/>
        </w:rPr>
        <w:t>175</w:t>
      </w:r>
    </w:fldSimple>
    <w:r w:rsidRPr="00EC3464">
      <w:tab/>
      <w:t>PE</w:t>
    </w:r>
    <w:r w:rsidRPr="00EC3464">
      <w:rPr>
        <w:rStyle w:val="HideTWBExt"/>
      </w:rPr>
      <w:t>&lt;NoPE&gt;</w:t>
    </w:r>
    <w:r w:rsidRPr="00EC3464">
      <w:t>781.491</w:t>
    </w:r>
    <w:r w:rsidRPr="00EC3464">
      <w:rPr>
        <w:rStyle w:val="HideTWBExt"/>
      </w:rPr>
      <w:t>&lt;/NoPE&gt;&lt;Version&gt;</w:t>
    </w:r>
    <w:r w:rsidRPr="00EC3464">
      <w:t>v01-00</w:t>
    </w:r>
    <w:r w:rsidRPr="00EC3464">
      <w:rPr>
        <w:rStyle w:val="HideTWBExt"/>
      </w:rPr>
      <w:t>&lt;/Version&gt;</w:t>
    </w:r>
  </w:p>
  <w:p w14:paraId="4A22D18A" w14:textId="2994ABC5" w:rsidR="00476AB7" w:rsidRPr="00EC3464" w:rsidRDefault="00BF219D" w:rsidP="00BF219D">
    <w:pPr>
      <w:pStyle w:val="EPFooter2"/>
    </w:pPr>
    <w:r w:rsidRPr="00EC3464">
      <w:tab/>
    </w:r>
    <w:r w:rsidRPr="00EC3464">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AF138" w14:textId="5E657598" w:rsidR="00BF219D" w:rsidRPr="00EC3464" w:rsidRDefault="00BF219D" w:rsidP="00BF219D">
    <w:pPr>
      <w:pStyle w:val="EPFooter"/>
    </w:pPr>
    <w:r w:rsidRPr="00EC3464">
      <w:rPr>
        <w:rStyle w:val="HideTWBExt"/>
      </w:rPr>
      <w:t>&lt;PathFdR&gt;</w:t>
    </w:r>
    <w:r w:rsidR="00EC3464" w:rsidRPr="00EC3464">
      <w:t>AM\1334397SL.docx</w:t>
    </w:r>
    <w:r w:rsidRPr="00EC3464">
      <w:rPr>
        <w:rStyle w:val="HideTWBExt"/>
      </w:rPr>
      <w:t>&lt;/PathFdR&gt;</w:t>
    </w:r>
    <w:r w:rsidRPr="00EC3464">
      <w:tab/>
    </w:r>
    <w:r w:rsidRPr="00EC3464">
      <w:tab/>
      <w:t>PE</w:t>
    </w:r>
    <w:r w:rsidRPr="00EC3464">
      <w:rPr>
        <w:rStyle w:val="HideTWBExt"/>
      </w:rPr>
      <w:t>&lt;NoPE&gt;</w:t>
    </w:r>
    <w:r w:rsidRPr="00EC3464">
      <w:t>781.491</w:t>
    </w:r>
    <w:r w:rsidRPr="00EC3464">
      <w:rPr>
        <w:rStyle w:val="HideTWBExt"/>
      </w:rPr>
      <w:t>&lt;/NoPE&gt;&lt;Version&gt;</w:t>
    </w:r>
    <w:r w:rsidRPr="00EC3464">
      <w:t>v01-00</w:t>
    </w:r>
    <w:r w:rsidRPr="00EC3464">
      <w:rPr>
        <w:rStyle w:val="HideTWBExt"/>
      </w:rPr>
      <w:t>&lt;/Version&gt;</w:t>
    </w:r>
  </w:p>
  <w:p w14:paraId="097942C6" w14:textId="11A22011" w:rsidR="00476AB7" w:rsidRPr="00EC3464" w:rsidRDefault="00BF219D" w:rsidP="00BF219D">
    <w:pPr>
      <w:pStyle w:val="EPFooter2"/>
    </w:pPr>
    <w:r w:rsidRPr="00EC3464">
      <w:t>SL</w:t>
    </w:r>
    <w:r w:rsidRPr="00EC3464">
      <w:tab/>
    </w:r>
    <w:r w:rsidRPr="00EC3464">
      <w:rPr>
        <w:b w:val="0"/>
        <w:i/>
        <w:color w:val="C0C0C0"/>
        <w:sz w:val="22"/>
      </w:rPr>
      <w:t>Združena v raznolikosti</w:t>
    </w:r>
    <w:r w:rsidRPr="00EC3464">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229FD" w14:textId="77777777" w:rsidR="00E33168" w:rsidRPr="00EC3464" w:rsidRDefault="0089680B">
      <w:r w:rsidRPr="00EC3464">
        <w:separator/>
      </w:r>
    </w:p>
  </w:footnote>
  <w:footnote w:type="continuationSeparator" w:id="0">
    <w:p w14:paraId="1DC707FA" w14:textId="77777777" w:rsidR="00E33168" w:rsidRPr="00EC3464" w:rsidRDefault="0089680B">
      <w:r w:rsidRPr="00EC34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4581A" w14:textId="77777777" w:rsidR="0039709E" w:rsidRDefault="00397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B15A" w14:textId="77777777" w:rsidR="0039709E" w:rsidRDefault="00397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23C4" w14:textId="77777777" w:rsidR="0039709E" w:rsidRDefault="00397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SL"/>
    <w:docVar w:name="TXTLANGUEMIN" w:val="sl"/>
    <w:docVar w:name="TXTNRPE" w:val="781.491"/>
    <w:docVar w:name="TXTPEorAP" w:val="PE"/>
    <w:docVar w:name="TXTROUTE" w:val="AM\1334397SL.docx"/>
    <w:docVar w:name="TXTVERSION" w:val="01-00"/>
  </w:docVars>
  <w:rsids>
    <w:rsidRoot w:val="00A77B3E"/>
    <w:rsid w:val="00104C85"/>
    <w:rsid w:val="001B2A3E"/>
    <w:rsid w:val="0039709E"/>
    <w:rsid w:val="00476AB7"/>
    <w:rsid w:val="004A22A5"/>
    <w:rsid w:val="004D5E41"/>
    <w:rsid w:val="00626753"/>
    <w:rsid w:val="00863E31"/>
    <w:rsid w:val="0089680B"/>
    <w:rsid w:val="0095742F"/>
    <w:rsid w:val="009975FF"/>
    <w:rsid w:val="00A77B3E"/>
    <w:rsid w:val="00BF219D"/>
    <w:rsid w:val="00CA2A55"/>
    <w:rsid w:val="00D854CA"/>
    <w:rsid w:val="00D97B7F"/>
    <w:rsid w:val="00DB5B58"/>
    <w:rsid w:val="00DF10A3"/>
    <w:rsid w:val="00E33168"/>
    <w:rsid w:val="00E602CD"/>
    <w:rsid w:val="00EC3464"/>
    <w:rsid w:val="00ED0B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32E682"/>
  <w15:docId w15:val="{58AC9F08-7FEA-405C-B2FF-A9350C8C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104C85"/>
    <w:pPr>
      <w:tabs>
        <w:tab w:val="center" w:pos="4513"/>
        <w:tab w:val="right" w:pos="9026"/>
      </w:tabs>
    </w:pPr>
  </w:style>
  <w:style w:type="character" w:customStyle="1" w:styleId="HeaderChar">
    <w:name w:val="Header Char"/>
    <w:basedOn w:val="DefaultParagraphFont"/>
    <w:link w:val="Header"/>
    <w:rsid w:val="00104C85"/>
    <w:rPr>
      <w:sz w:val="24"/>
      <w:szCs w:val="24"/>
    </w:rPr>
  </w:style>
  <w:style w:type="paragraph" w:styleId="Footer">
    <w:name w:val="footer"/>
    <w:basedOn w:val="Normal"/>
    <w:link w:val="FooterChar"/>
    <w:semiHidden/>
    <w:unhideWhenUsed/>
    <w:rsid w:val="0039709E"/>
    <w:pPr>
      <w:tabs>
        <w:tab w:val="center" w:pos="4513"/>
        <w:tab w:val="right" w:pos="9026"/>
      </w:tabs>
    </w:pPr>
  </w:style>
  <w:style w:type="character" w:customStyle="1" w:styleId="FooterChar">
    <w:name w:val="Footer Char"/>
    <w:basedOn w:val="DefaultParagraphFont"/>
    <w:link w:val="Footer"/>
    <w:semiHidden/>
    <w:rsid w:val="0039709E"/>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174</Pages>
  <Words>33575</Words>
  <Characters>210243</Characters>
  <Application>Microsoft Office Word</Application>
  <DocSecurity>0</DocSecurity>
  <Lines>8698</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2026-01-13T10:41:00Z</dcterms:created>
  <dcterms:modified xsi:type="dcterms:W3CDTF">2026-01-13T10:41:00Z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329581</vt:lpwstr>
  </property>
  <property fmtid="{D5CDD505-2E9C-101B-9397-08002B2CF9AE}" pid="7" name="dmxml.render.traceId">
    <vt:lpwstr>695e0c86257431f0a08448bf81c050de</vt:lpwstr>
  </property>
  <property fmtid="{D5CDD505-2E9C-101B-9397-08002B2CF9AE}" pid="8" name="FooterPath">
    <vt:lpwstr>AM\1334397SL.docx</vt:lpwstr>
  </property>
  <property fmtid="{D5CDD505-2E9C-101B-9397-08002B2CF9AE}" pid="9" name="PE Number">
    <vt:lpwstr>781.491</vt:lpwstr>
  </property>
  <property fmtid="{D5CDD505-2E9C-101B-9397-08002B2CF9AE}" pid="10" name="UID">
    <vt:lpwstr>eu.europa.europarl-DIN1-2025-0000254294_01.00-en-01.00_text-xml</vt:lpwstr>
  </property>
  <property fmtid="{D5CDD505-2E9C-101B-9397-08002B2CF9AE}" pid="11" name="LastEdited with">
    <vt:lpwstr>10.2.1 Build [20251215]</vt:lpwstr>
  </property>
  <property fmtid="{D5CDD505-2E9C-101B-9397-08002B2CF9AE}" pid="12" name="Bookout">
    <vt:lpwstr>OK - 2026/01/13 11:41</vt:lpwstr>
  </property>
</Properties>
</file>