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9072" w:type="dxa"/>
        <w:tblCellMar>
          <w:left w:w="0" w:type="dxa"/>
          <w:right w:w="0" w:type="dxa"/>
        </w:tblCellMar>
        <w:tblLook w:val="01E0" w:firstRow="1" w:lastRow="1" w:firstColumn="1" w:lastColumn="1" w:noHBand="0" w:noVBand="0"/>
      </w:tblPr>
      <w:tblGrid>
        <w:gridCol w:w="6804"/>
        <w:gridCol w:w="2268"/>
      </w:tblGrid>
      <w:tr w:rsidR="00AB12CD" w:rsidRPr="00883727" w14:paraId="3D6E0259" w14:textId="77777777" w:rsidTr="00C85D0F">
        <w:trPr>
          <w:trHeight w:hRule="exact" w:val="1418"/>
        </w:trPr>
        <w:tc>
          <w:tcPr>
            <w:tcW w:w="6804" w:type="dxa"/>
            <w:shd w:val="clear" w:color="auto" w:fill="auto"/>
            <w:vAlign w:val="center"/>
          </w:tcPr>
          <w:p w14:paraId="27264A71" w14:textId="77777777" w:rsidR="00BE5062" w:rsidRPr="00883727" w:rsidRDefault="00E7310F" w:rsidP="00C85D0F">
            <w:pPr>
              <w:pStyle w:val="EPName"/>
            </w:pPr>
            <w:r w:rsidRPr="00883727">
              <w:t>Ευρωπαϊκό Κοινοβούλιο</w:t>
            </w:r>
          </w:p>
          <w:p w14:paraId="03028F2C" w14:textId="77777777" w:rsidR="00BE5062" w:rsidRPr="00883727" w:rsidRDefault="00E7310F" w:rsidP="00C85D0F">
            <w:pPr>
              <w:pStyle w:val="EPTerm"/>
            </w:pPr>
            <w:r w:rsidRPr="00883727">
              <w:t>2024-2029</w:t>
            </w:r>
          </w:p>
        </w:tc>
        <w:tc>
          <w:tcPr>
            <w:tcW w:w="2268" w:type="dxa"/>
            <w:shd w:val="clear" w:color="auto" w:fill="auto"/>
          </w:tcPr>
          <w:p w14:paraId="143B2E5B" w14:textId="77777777" w:rsidR="00BE5062" w:rsidRPr="00883727" w:rsidRDefault="00E7310F" w:rsidP="00C85D0F">
            <w:pPr>
              <w:pStyle w:val="EPLogo"/>
            </w:pPr>
            <w:r w:rsidRPr="00883727">
              <w:rPr>
                <w:noProof/>
              </w:rPr>
              <w:drawing>
                <wp:inline distT="0" distB="0" distL="0" distR="0" wp14:anchorId="3AE9BDCD" wp14:editId="34232F19">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EP logo RGB_Mute"/>
                          <pic:cNvPicPr>
                            <a:picLocks noChangeAspect="1" noChangeArrowheads="1"/>
                          </pic:cNvPicPr>
                        </pic:nvPicPr>
                        <pic:blipFill>
                          <a:blip r:embed="rId11" cstate="print">
                            <a:extLst>
                              <a:ext uri="{28A0092B-C50C-407E-A947-70E740481C1C}">
                                <a14:useLocalDpi xmlns:a14="http://schemas.microsoft.com/office/drawing/2010/main" val="0"/>
                              </a:ext>
                            </a:extLst>
                          </a:blip>
                          <a:stretch>
                            <a:fillRect/>
                          </a:stretch>
                        </pic:blipFill>
                        <pic:spPr bwMode="auto">
                          <a:xfrm>
                            <a:off x="0" y="0"/>
                            <a:ext cx="1158875" cy="652145"/>
                          </a:xfrm>
                          <a:prstGeom prst="rect">
                            <a:avLst/>
                          </a:prstGeom>
                          <a:noFill/>
                          <a:ln>
                            <a:noFill/>
                          </a:ln>
                        </pic:spPr>
                      </pic:pic>
                    </a:graphicData>
                  </a:graphic>
                </wp:inline>
              </w:drawing>
            </w:r>
          </w:p>
        </w:tc>
      </w:tr>
    </w:tbl>
    <w:p w14:paraId="405CDE08" w14:textId="77777777" w:rsidR="000E7234" w:rsidRPr="00883727" w:rsidRDefault="000E7234" w:rsidP="000E7234">
      <w:pPr>
        <w:pStyle w:val="LineTop"/>
      </w:pPr>
    </w:p>
    <w:p w14:paraId="45BEC09B" w14:textId="77777777" w:rsidR="000E7234" w:rsidRPr="00883727" w:rsidRDefault="00E7310F" w:rsidP="000E7234">
      <w:pPr>
        <w:pStyle w:val="EPBody"/>
      </w:pPr>
      <w:r w:rsidRPr="00883727">
        <w:rPr>
          <w:rStyle w:val="HideTWBExt"/>
          <w:i w:val="0"/>
          <w:szCs w:val="20"/>
        </w:rPr>
        <w:t>&lt;</w:t>
      </w:r>
      <w:r w:rsidRPr="00883727">
        <w:rPr>
          <w:rStyle w:val="HideTWBExt"/>
          <w:i w:val="0"/>
          <w:szCs w:val="20"/>
        </w:rPr>
        <w:t>Commission</w:t>
      </w:r>
      <w:r w:rsidRPr="00883727">
        <w:rPr>
          <w:rStyle w:val="HideTWBExt"/>
          <w:i w:val="0"/>
          <w:szCs w:val="20"/>
        </w:rPr>
        <w:t>&gt;</w:t>
      </w:r>
      <w:r w:rsidRPr="00883727">
        <w:rPr>
          <w:rStyle w:val="HideTWBInt"/>
          <w:i w:val="0"/>
          <w:szCs w:val="20"/>
        </w:rPr>
        <w:t>{EMPL}</w:t>
      </w:r>
      <w:r w:rsidRPr="00883727">
        <w:t>Επιτροπή Απασχόλησης και Κοινωνικών Υποθέσεων</w:t>
      </w:r>
      <w:r w:rsidRPr="00883727">
        <w:rPr>
          <w:rStyle w:val="HideTWBExt"/>
          <w:i w:val="0"/>
          <w:szCs w:val="20"/>
        </w:rPr>
        <w:t>&lt;/</w:t>
      </w:r>
      <w:r w:rsidRPr="00883727">
        <w:rPr>
          <w:rStyle w:val="HideTWBExt"/>
          <w:i w:val="0"/>
          <w:szCs w:val="20"/>
        </w:rPr>
        <w:t>Commission</w:t>
      </w:r>
      <w:r w:rsidRPr="00883727">
        <w:rPr>
          <w:rStyle w:val="HideTWBExt"/>
          <w:i w:val="0"/>
          <w:szCs w:val="20"/>
        </w:rPr>
        <w:t>&gt;</w:t>
      </w:r>
    </w:p>
    <w:p w14:paraId="41EFE322" w14:textId="77777777" w:rsidR="000E7234" w:rsidRPr="00883727" w:rsidRDefault="000E7234" w:rsidP="000E7234">
      <w:pPr>
        <w:pStyle w:val="LineBottom"/>
      </w:pPr>
    </w:p>
    <w:p w14:paraId="2AE96D9D" w14:textId="77777777" w:rsidR="00B85286" w:rsidRPr="00883727" w:rsidRDefault="00E7310F">
      <w:pPr>
        <w:pStyle w:val="CoverReference"/>
      </w:pPr>
      <w:r w:rsidRPr="00883727">
        <w:rPr>
          <w:rStyle w:val="HideTWBExt"/>
          <w:b w:val="0"/>
        </w:rPr>
        <w:t>&lt;RefProc&gt;</w:t>
      </w:r>
      <w:r w:rsidRPr="00883727">
        <w:t>2025/0232</w:t>
      </w:r>
      <w:r w:rsidRPr="00883727">
        <w:rPr>
          <w:rStyle w:val="HideTWBExt"/>
          <w:b w:val="0"/>
        </w:rPr>
        <w:t>&lt;/RefProc&gt;&lt;RefTypeProc&gt;</w:t>
      </w:r>
      <w:r w:rsidRPr="00883727">
        <w:t>(COD)</w:t>
      </w:r>
      <w:r w:rsidRPr="00883727">
        <w:rPr>
          <w:rStyle w:val="HideTWBExt"/>
          <w:b w:val="0"/>
        </w:rPr>
        <w:t>&lt;/RefTypeProc&gt;</w:t>
      </w:r>
    </w:p>
    <w:p w14:paraId="581EE6D7" w14:textId="77777777" w:rsidR="00B85286" w:rsidRPr="00883727" w:rsidRDefault="00E7310F">
      <w:pPr>
        <w:pStyle w:val="CoverDate"/>
      </w:pPr>
      <w:r w:rsidRPr="00883727">
        <w:rPr>
          <w:rStyle w:val="HideTWBExt"/>
        </w:rPr>
        <w:t>&lt;Date&gt;</w:t>
      </w:r>
      <w:r w:rsidRPr="00883727">
        <w:rPr>
          <w:rStyle w:val="HideTWBInt"/>
        </w:rPr>
        <w:t>{29/01/2026}29.1.2026</w:t>
      </w:r>
      <w:r w:rsidRPr="00883727">
        <w:rPr>
          <w:rStyle w:val="HideTWBExt"/>
        </w:rPr>
        <w:t>&lt;/Date&gt;</w:t>
      </w:r>
    </w:p>
    <w:p w14:paraId="348AB8E6" w14:textId="77777777" w:rsidR="009B0305" w:rsidRPr="00883727" w:rsidRDefault="00E7310F" w:rsidP="009B0305">
      <w:pPr>
        <w:pStyle w:val="CoverDocType"/>
      </w:pPr>
      <w:r w:rsidRPr="00883727">
        <w:rPr>
          <w:rStyle w:val="HideTWBExt"/>
          <w:b w:val="0"/>
        </w:rPr>
        <w:t>&lt;TypeAM&gt;</w:t>
      </w:r>
      <w:r w:rsidRPr="00883727">
        <w:t>ΤΡΟΠΟΛΟΓΙΕΣ</w:t>
      </w:r>
      <w:r w:rsidRPr="00883727">
        <w:rPr>
          <w:rStyle w:val="HideTWBExt"/>
          <w:b w:val="0"/>
        </w:rPr>
        <w:t>&lt;/TypeAM&gt;</w:t>
      </w:r>
    </w:p>
    <w:p w14:paraId="48E40D85" w14:textId="77777777" w:rsidR="00B85286" w:rsidRPr="00883727" w:rsidRDefault="00E7310F" w:rsidP="001C2054">
      <w:pPr>
        <w:pStyle w:val="CoverDocType24a"/>
      </w:pPr>
      <w:r w:rsidRPr="00883727">
        <w:rPr>
          <w:rStyle w:val="HideTWBExt"/>
          <w:b w:val="0"/>
        </w:rPr>
        <w:t>&lt;RangeAM&gt;</w:t>
      </w:r>
      <w:r w:rsidRPr="00883727">
        <w:t>27 - 113</w:t>
      </w:r>
      <w:r w:rsidRPr="00883727">
        <w:rPr>
          <w:rStyle w:val="HideTWBExt"/>
          <w:b w:val="0"/>
        </w:rPr>
        <w:t>&lt;/RangeAM&gt;</w:t>
      </w:r>
    </w:p>
    <w:p w14:paraId="6FE78978" w14:textId="77777777" w:rsidR="001C2054" w:rsidRPr="00883727" w:rsidRDefault="00E7310F" w:rsidP="00A93F8C">
      <w:pPr>
        <w:pStyle w:val="CoverBold"/>
      </w:pPr>
      <w:r w:rsidRPr="00883727">
        <w:rPr>
          <w:rStyle w:val="HideTWBExt"/>
          <w:b w:val="0"/>
        </w:rPr>
        <w:t>&lt;TitreType&gt;</w:t>
      </w:r>
      <w:r w:rsidRPr="00883727">
        <w:t>Σχέδιο έκθεσης</w:t>
      </w:r>
      <w:r w:rsidRPr="00883727">
        <w:rPr>
          <w:rStyle w:val="HideTWBExt"/>
          <w:b w:val="0"/>
        </w:rPr>
        <w:t>&lt;/TitreType&gt;</w:t>
      </w:r>
    </w:p>
    <w:p w14:paraId="2091BEDA" w14:textId="77777777" w:rsidR="00B85286" w:rsidRPr="00883727" w:rsidRDefault="00E7310F" w:rsidP="00A93F8C">
      <w:pPr>
        <w:pStyle w:val="CoverBold"/>
      </w:pPr>
      <w:r w:rsidRPr="00883727">
        <w:rPr>
          <w:rStyle w:val="HideTWBExt"/>
          <w:b w:val="0"/>
        </w:rPr>
        <w:t>&lt;Rapporteur&gt;</w:t>
      </w:r>
      <w:r w:rsidRPr="00883727">
        <w:t>Liesbet Sommen</w:t>
      </w:r>
      <w:r w:rsidRPr="00883727">
        <w:rPr>
          <w:rStyle w:val="HideTWBExt"/>
          <w:b w:val="0"/>
        </w:rPr>
        <w:t>&lt;/Rapporteur&gt;</w:t>
      </w:r>
    </w:p>
    <w:p w14:paraId="12536739" w14:textId="77777777" w:rsidR="00B85286" w:rsidRPr="00883727" w:rsidRDefault="00E7310F">
      <w:pPr>
        <w:pStyle w:val="CoverNormal24a"/>
      </w:pPr>
      <w:r w:rsidRPr="00883727">
        <w:rPr>
          <w:rStyle w:val="HideTWBExt"/>
        </w:rPr>
        <w:t>&lt;DocRefPE&gt;</w:t>
      </w:r>
      <w:r w:rsidRPr="00883727">
        <w:t>(PE781.362v01-00)</w:t>
      </w:r>
      <w:r w:rsidRPr="00883727">
        <w:rPr>
          <w:rStyle w:val="HideTWBExt"/>
        </w:rPr>
        <w:t>&lt;/DocRefPE&gt;</w:t>
      </w:r>
    </w:p>
    <w:p w14:paraId="24ABA7C3" w14:textId="77777777" w:rsidR="00B85286" w:rsidRPr="00883727" w:rsidRDefault="00E7310F">
      <w:pPr>
        <w:pStyle w:val="CoverNormal24a"/>
      </w:pPr>
      <w:r w:rsidRPr="00883727">
        <w:rPr>
          <w:rStyle w:val="HideTWBExt"/>
        </w:rPr>
        <w:t>&lt;Titre&gt;</w:t>
      </w:r>
      <w:r w:rsidRPr="00883727">
        <w:t>για την τροποποίηση της οδηγίας 2004/37/ΕΚ όσον αφορά την προσθήκη ουσιών και τον καθορισμό οριακών τιμών στα παραρτήματα I, III και IIIα</w:t>
      </w:r>
      <w:r w:rsidRPr="00883727">
        <w:rPr>
          <w:rStyle w:val="HideTWBExt"/>
        </w:rPr>
        <w:t>&lt;/Titre&gt;</w:t>
      </w:r>
    </w:p>
    <w:p w14:paraId="684FA433" w14:textId="77777777" w:rsidR="006337D4" w:rsidRPr="00883727" w:rsidRDefault="00E7310F" w:rsidP="006337D4">
      <w:pPr>
        <w:pStyle w:val="CoverNormal"/>
      </w:pPr>
      <w:r w:rsidRPr="00883727">
        <w:rPr>
          <w:rStyle w:val="HideTWBExt"/>
        </w:rPr>
        <w:t>&lt;DocAmend&gt;</w:t>
      </w:r>
      <w:r w:rsidRPr="00883727">
        <w:t>Πρόταση οδηγίας</w:t>
      </w:r>
      <w:r w:rsidRPr="00883727">
        <w:rPr>
          <w:rStyle w:val="HideTWBExt"/>
        </w:rPr>
        <w:t>&lt;/DocAmend&gt;</w:t>
      </w:r>
    </w:p>
    <w:p w14:paraId="525B39DA" w14:textId="77777777" w:rsidR="004C38DC" w:rsidRPr="00883727" w:rsidRDefault="00E7310F" w:rsidP="005649D2">
      <w:pPr>
        <w:pStyle w:val="CoverNormal"/>
        <w:rPr>
          <w:vanish/>
        </w:rPr>
      </w:pPr>
      <w:r w:rsidRPr="00883727">
        <w:rPr>
          <w:rStyle w:val="HideTWBExt"/>
        </w:rPr>
        <w:t>&lt;DocRef&gt;</w:t>
      </w:r>
      <w:r w:rsidRPr="00883727">
        <w:t>(COM(2025)0418 – C10</w:t>
      </w:r>
      <w:r w:rsidRPr="00883727">
        <w:noBreakHyphen/>
        <w:t>0180/2025 – (2025)0418(COD))</w:t>
      </w:r>
      <w:r w:rsidRPr="00883727">
        <w:rPr>
          <w:rStyle w:val="HideTWBExt"/>
        </w:rPr>
        <w:t>&lt;/DocRef&gt;</w:t>
      </w:r>
    </w:p>
    <w:p w14:paraId="10C74DAB" w14:textId="77777777" w:rsidR="005649D2" w:rsidRPr="00883727" w:rsidRDefault="005649D2" w:rsidP="005649D2">
      <w:pPr>
        <w:pStyle w:val="CoverNormal"/>
        <w:rPr>
          <w:vanish/>
        </w:rPr>
      </w:pPr>
    </w:p>
    <w:p w14:paraId="48FB5B0F" w14:textId="77777777" w:rsidR="005649D2" w:rsidRPr="00883727" w:rsidRDefault="005649D2" w:rsidP="005649D2">
      <w:pPr>
        <w:pStyle w:val="CoverNormal"/>
        <w:rPr>
          <w:vanish/>
        </w:rPr>
      </w:pPr>
    </w:p>
    <w:p w14:paraId="6DE1224B" w14:textId="77777777" w:rsidR="005649D2" w:rsidRPr="00883727" w:rsidRDefault="005649D2" w:rsidP="005649D2">
      <w:pPr>
        <w:pStyle w:val="CoverNormal"/>
        <w:rPr>
          <w:vanish/>
        </w:rPr>
      </w:pPr>
    </w:p>
    <w:p w14:paraId="70ED7AE6" w14:textId="77777777" w:rsidR="005649D2" w:rsidRPr="00883727" w:rsidRDefault="005649D2" w:rsidP="005649D2">
      <w:pPr>
        <w:pStyle w:val="CoverNormal"/>
        <w:rPr>
          <w:vanish/>
        </w:rPr>
      </w:pPr>
    </w:p>
    <w:p w14:paraId="6190B9DF" w14:textId="77777777" w:rsidR="005649D2" w:rsidRPr="00883727" w:rsidRDefault="005649D2" w:rsidP="005649D2">
      <w:pPr>
        <w:pStyle w:val="CoverNormal"/>
      </w:pPr>
    </w:p>
    <w:p w14:paraId="083784A5" w14:textId="77777777" w:rsidR="005649D2" w:rsidRPr="00883727" w:rsidRDefault="005649D2" w:rsidP="005649D2">
      <w:pPr>
        <w:pStyle w:val="CoverNormal"/>
      </w:pPr>
    </w:p>
    <w:p w14:paraId="54E85F3E" w14:textId="77777777" w:rsidR="005649D2" w:rsidRPr="00883727" w:rsidRDefault="005649D2" w:rsidP="005649D2">
      <w:pPr>
        <w:pStyle w:val="CoverNormal"/>
      </w:pPr>
    </w:p>
    <w:p w14:paraId="719ABB4A" w14:textId="77777777" w:rsidR="005649D2" w:rsidRPr="00883727" w:rsidRDefault="005649D2" w:rsidP="005649D2">
      <w:pPr>
        <w:pStyle w:val="CoverNormal"/>
      </w:pPr>
    </w:p>
    <w:p w14:paraId="58100A0E" w14:textId="77777777" w:rsidR="005649D2" w:rsidRPr="00883727" w:rsidRDefault="005649D2" w:rsidP="005649D2">
      <w:pPr>
        <w:pStyle w:val="CoverNormal"/>
      </w:pPr>
    </w:p>
    <w:p w14:paraId="7A5EA4CE" w14:textId="77777777" w:rsidR="00B85286" w:rsidRPr="00883727" w:rsidRDefault="00E7310F" w:rsidP="00E660E2">
      <w:pPr>
        <w:widowControl/>
        <w:tabs>
          <w:tab w:val="center" w:pos="4677"/>
        </w:tabs>
      </w:pPr>
      <w:r w:rsidRPr="00883727">
        <w:br w:type="page"/>
      </w:r>
      <w:r w:rsidRPr="00883727">
        <w:lastRenderedPageBreak/>
        <w:t>AM_Com_LegReport</w:t>
      </w:r>
    </w:p>
    <w:p w14:paraId="1BE57E5B" w14:textId="77777777" w:rsidR="009D38E9" w:rsidRPr="00883727" w:rsidRDefault="00E7310F">
      <w:pPr>
        <w:widowControl/>
      </w:pPr>
      <w:r w:rsidRPr="00883727">
        <w:br w:type="page"/>
      </w:r>
    </w:p>
    <w:p w14:paraId="4E2D24ED" w14:textId="77777777" w:rsidR="009D38E9" w:rsidRPr="00883727" w:rsidRDefault="009D38E9" w:rsidP="00E96291">
      <w:pPr>
        <w:sectPr w:rsidR="009D38E9" w:rsidRPr="00883727" w:rsidSect="00883727">
          <w:headerReference w:type="even" r:id="rId12"/>
          <w:headerReference w:type="default" r:id="rId13"/>
          <w:footerReference w:type="even" r:id="rId14"/>
          <w:footerReference w:type="default" r:id="rId15"/>
          <w:headerReference w:type="first" r:id="rId16"/>
          <w:footerReference w:type="first" r:id="rId17"/>
          <w:footnotePr>
            <w:numRestart w:val="eachSect"/>
          </w:footnotePr>
          <w:endnotePr>
            <w:numFmt w:val="decimal"/>
          </w:endnotePr>
          <w:pgSz w:w="11906" w:h="16838" w:code="9"/>
          <w:pgMar w:top="1134" w:right="1418" w:bottom="1418" w:left="1418" w:header="1134" w:footer="567" w:gutter="0"/>
          <w:cols w:space="720"/>
          <w:noEndnote/>
          <w:titlePg/>
        </w:sectPr>
      </w:pPr>
    </w:p>
    <w:p w14:paraId="34EE76F5" w14:textId="77777777" w:rsidR="00495D80" w:rsidRPr="00883727" w:rsidRDefault="00E7310F" w:rsidP="00495D80">
      <w:pPr>
        <w:pStyle w:val="AMNumberTabs0"/>
        <w:keepNext/>
      </w:pPr>
      <w:bookmarkStart w:id="0" w:name="IntroB"/>
      <w:r w:rsidRPr="00883727">
        <w:rPr>
          <w:rStyle w:val="HideTWBExt"/>
          <w:b w:val="0"/>
        </w:rPr>
        <w:lastRenderedPageBreak/>
        <w:t>&lt;RepeatBlock-Amend&gt;&lt;Amend&gt;</w:t>
      </w:r>
      <w:r w:rsidRPr="00883727">
        <w:t>Τροπολογία</w:t>
      </w:r>
      <w:r w:rsidRPr="00883727">
        <w:tab/>
      </w:r>
      <w:r w:rsidRPr="00883727">
        <w:tab/>
      </w:r>
      <w:r w:rsidRPr="00883727">
        <w:rPr>
          <w:rStyle w:val="HideTWBExt"/>
          <w:b w:val="0"/>
        </w:rPr>
        <w:t>&lt;NumAm&gt;</w:t>
      </w:r>
      <w:r w:rsidRPr="00883727">
        <w:t>27</w:t>
      </w:r>
      <w:r w:rsidRPr="00883727">
        <w:rPr>
          <w:rStyle w:val="HideTWBExt"/>
          <w:b w:val="0"/>
        </w:rPr>
        <w:t>&lt;/NumAm&gt;</w:t>
      </w:r>
    </w:p>
    <w:p w14:paraId="3B566D32" w14:textId="77777777" w:rsidR="00495D80" w:rsidRPr="00883727" w:rsidRDefault="00E7310F" w:rsidP="00495D80">
      <w:pPr>
        <w:pStyle w:val="NormalBold"/>
      </w:pPr>
      <w:r w:rsidRPr="00883727">
        <w:rPr>
          <w:rStyle w:val="HideTWBExt"/>
          <w:b w:val="0"/>
        </w:rPr>
        <w:t>&lt;RepeatBlock-By&gt;&lt;Members&gt;</w:t>
      </w:r>
      <w:r w:rsidRPr="00883727">
        <w:t>Nora Mebarek, Estelle Ceulemans, Marc Angel, Johan Danielsson</w:t>
      </w:r>
      <w:r w:rsidRPr="00883727">
        <w:rPr>
          <w:rStyle w:val="HideTWBExt"/>
          <w:b w:val="0"/>
        </w:rPr>
        <w:t>&lt;/Members&gt;</w:t>
      </w:r>
    </w:p>
    <w:p w14:paraId="7DA7E8FB" w14:textId="77777777" w:rsidR="00495D80" w:rsidRPr="00883727" w:rsidRDefault="00E7310F" w:rsidP="00495D80">
      <w:r w:rsidRPr="00883727">
        <w:rPr>
          <w:rStyle w:val="HideTWBExt"/>
        </w:rPr>
        <w:t>&lt;/RepeatBlock-By&gt;</w:t>
      </w:r>
    </w:p>
    <w:p w14:paraId="2DA1F2E0" w14:textId="77777777" w:rsidR="00495D80" w:rsidRPr="00883727" w:rsidRDefault="00E7310F" w:rsidP="00495D80">
      <w:pPr>
        <w:pStyle w:val="NormalBold"/>
        <w:keepNext/>
      </w:pPr>
      <w:r w:rsidRPr="00883727">
        <w:rPr>
          <w:rStyle w:val="HideTWBExt"/>
          <w:b w:val="0"/>
        </w:rPr>
        <w:t>&lt;DocAmend&gt;</w:t>
      </w:r>
      <w:r w:rsidRPr="00883727">
        <w:t>Πρόταση οδηγίας</w:t>
      </w:r>
      <w:r w:rsidRPr="00883727">
        <w:rPr>
          <w:rStyle w:val="HideTWBExt"/>
          <w:b w:val="0"/>
        </w:rPr>
        <w:t>&lt;/DocAmend&gt;</w:t>
      </w:r>
    </w:p>
    <w:p w14:paraId="38EF416F" w14:textId="77777777" w:rsidR="00495D80" w:rsidRPr="00883727" w:rsidRDefault="00E7310F" w:rsidP="00495D80">
      <w:pPr>
        <w:pStyle w:val="NormalBold"/>
      </w:pPr>
      <w:r w:rsidRPr="00883727">
        <w:rPr>
          <w:rStyle w:val="HideTWBExt"/>
          <w:b w:val="0"/>
        </w:rPr>
        <w:t>&lt;Article&gt;</w:t>
      </w:r>
      <w:r w:rsidRPr="00883727">
        <w:t>Αιτιολογική σκέψη 1</w:t>
      </w:r>
      <w:r w:rsidRPr="00883727">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B12CD" w:rsidRPr="00883727" w14:paraId="2A13DCED" w14:textId="77777777" w:rsidTr="00495D80">
        <w:trPr>
          <w:jc w:val="center"/>
        </w:trPr>
        <w:tc>
          <w:tcPr>
            <w:tcW w:w="9752" w:type="dxa"/>
            <w:gridSpan w:val="2"/>
          </w:tcPr>
          <w:p w14:paraId="4DAE12CB" w14:textId="77777777" w:rsidR="00495D80" w:rsidRPr="00883727" w:rsidRDefault="00495D80">
            <w:pPr>
              <w:keepNext/>
            </w:pPr>
          </w:p>
        </w:tc>
      </w:tr>
      <w:tr w:rsidR="00AB12CD" w:rsidRPr="00883727" w14:paraId="0E6F3DA0" w14:textId="77777777" w:rsidTr="00495D80">
        <w:trPr>
          <w:jc w:val="center"/>
        </w:trPr>
        <w:tc>
          <w:tcPr>
            <w:tcW w:w="4876" w:type="dxa"/>
            <w:hideMark/>
          </w:tcPr>
          <w:p w14:paraId="570F2825" w14:textId="77777777" w:rsidR="00495D80" w:rsidRPr="00883727" w:rsidRDefault="00E7310F">
            <w:pPr>
              <w:pStyle w:val="ColumnHeading"/>
              <w:keepNext/>
            </w:pPr>
            <w:r w:rsidRPr="00883727">
              <w:t>Κείμενο που προτείνει η Επιτροπή</w:t>
            </w:r>
          </w:p>
        </w:tc>
        <w:tc>
          <w:tcPr>
            <w:tcW w:w="4876" w:type="dxa"/>
            <w:hideMark/>
          </w:tcPr>
          <w:p w14:paraId="7B83E82F" w14:textId="77777777" w:rsidR="00495D80" w:rsidRPr="00883727" w:rsidRDefault="00E7310F">
            <w:pPr>
              <w:pStyle w:val="ColumnHeading"/>
              <w:keepNext/>
            </w:pPr>
            <w:r w:rsidRPr="00883727">
              <w:t>Τροπολογία</w:t>
            </w:r>
          </w:p>
        </w:tc>
      </w:tr>
      <w:tr w:rsidR="00AB12CD" w:rsidRPr="00883727" w14:paraId="32549D2B" w14:textId="77777777" w:rsidTr="00495D80">
        <w:trPr>
          <w:jc w:val="center"/>
        </w:trPr>
        <w:tc>
          <w:tcPr>
            <w:tcW w:w="4876" w:type="dxa"/>
            <w:hideMark/>
          </w:tcPr>
          <w:p w14:paraId="5C9BE1FD" w14:textId="77777777" w:rsidR="00495D80" w:rsidRPr="00883727" w:rsidRDefault="00E7310F">
            <w:pPr>
              <w:pStyle w:val="Normal6"/>
            </w:pPr>
            <w:r w:rsidRPr="00883727">
              <w:t>1)</w:t>
            </w:r>
            <w:r w:rsidRPr="00883727">
              <w:tab/>
            </w:r>
            <w:r w:rsidRPr="00883727">
              <w:t>Προκειμένου να βελτιωθεί η προστασία των εργαζομένων έναντι των κινδύνων από την έκθεση σε καρκινογόνους παράγοντες, μεταλλαξιογόνους παράγοντες ή τοξικές για την αναπαραγωγή ουσίες στον χώρο εργασίας και προκειμένου να διασφαλιστεί το ίδιο ελάχιστο επίπεδο προστασίας σε ολόκληρη την Ένωση, απαιτούνται τακτικές επικαιροποιήσεις της οδηγίας 2004/37/ΕΚ του Ευρωπαϊκού Κοινοβουλίου και του Συμβουλίου</w:t>
            </w:r>
            <w:r w:rsidRPr="00883727">
              <w:rPr>
                <w:vertAlign w:val="superscript"/>
              </w:rPr>
              <w:t>3</w:t>
            </w:r>
            <w:r w:rsidRPr="00883727">
              <w:t>. Οι οριακές τιμές επαγγελματικής έκθεσης θα πρέπει να καθορίζονται ή να αναθεωρούνται υπό το πρίσμα των διαθέσι</w:t>
            </w:r>
            <w:r w:rsidRPr="00883727">
              <w:t xml:space="preserve">μων πληροφοριών, συμπεριλαμβανομένων επικαιροποιημένων επιστημονικών στοιχείων και τεχνικών δεδομένων, και θα πρέπει να βασίζονται σε ενδελεχή αξιολόγηση των κοινωνικοοικονομικών επιπτώσεων και των παραγόντων σκοπιμότητας. Οι πληροφορίες αυτές </w:t>
            </w:r>
            <w:r w:rsidRPr="00883727">
              <w:rPr>
                <w:b/>
                <w:bCs/>
                <w:i/>
                <w:iCs/>
              </w:rPr>
              <w:t>θα</w:t>
            </w:r>
            <w:r w:rsidRPr="00883727">
              <w:t xml:space="preserve"> πρέπει</w:t>
            </w:r>
            <w:r w:rsidRPr="00883727">
              <w:rPr>
                <w:b/>
                <w:i/>
              </w:rPr>
              <w:t>, ει δυνατόν,</w:t>
            </w:r>
            <w:r w:rsidRPr="00883727">
              <w:t xml:space="preserve"> να περιλαμβάνουν γνωμοδοτήσεις της Επιτροπής Αξιολόγησης Κινδύνων (RAC) του Ευρωπαϊκού Οργανισμού Χημικών Προϊόντων (ECHA) που συστάθηκε με τον κανονισμό (ΕΚ) αριθ. 1907/2006 του Ευρωπαϊκού Κοινοβουλίου και του Συμβουλίου</w:t>
            </w:r>
            <w:r w:rsidRPr="00883727">
              <w:rPr>
                <w:vertAlign w:val="superscript"/>
              </w:rPr>
              <w:t>4</w:t>
            </w:r>
            <w:r w:rsidRPr="00883727">
              <w:t xml:space="preserve"> και γνωμοδοτήσεις της </w:t>
            </w:r>
            <w:r w:rsidRPr="00883727">
              <w:t>Συμβουλευτικής Επιτροπής για την Ασφάλεια και την Υγεία στον Χώρο Εργασίας (ACSH)</w:t>
            </w:r>
            <w:r w:rsidRPr="00883727">
              <w:rPr>
                <w:vertAlign w:val="superscript"/>
              </w:rPr>
              <w:t>5</w:t>
            </w:r>
            <w:r w:rsidRPr="00883727">
              <w:t>.</w:t>
            </w:r>
          </w:p>
        </w:tc>
        <w:tc>
          <w:tcPr>
            <w:tcW w:w="4876" w:type="dxa"/>
            <w:hideMark/>
          </w:tcPr>
          <w:p w14:paraId="63398FF5" w14:textId="77777777" w:rsidR="00495D80" w:rsidRPr="00883727" w:rsidRDefault="00E7310F">
            <w:pPr>
              <w:pStyle w:val="Normal6"/>
              <w:rPr>
                <w:szCs w:val="24"/>
              </w:rPr>
            </w:pPr>
            <w:r w:rsidRPr="00883727">
              <w:t>1)</w:t>
            </w:r>
            <w:r w:rsidRPr="00883727">
              <w:tab/>
              <w:t>Προκειμένου να βελτιωθεί η προστασία των εργαζομένων έναντι των κινδύνων από την έκθεση σε καρκινογόνους παράγοντες, μεταλλαξιογόνους παράγοντες ή τοξικές για την αναπαραγωγή ουσίες στον χώρο εργασίας και προκειμένου να διασφαλιστεί το ίδιο ελάχιστο επίπεδο προστασίας σε ολόκληρη την Ένωση, απαιτούνται τακτικές επικαιροποιήσεις της οδηγίας 2004/37/ΕΚ του Ευρωπαϊκού Κοινοβουλίου και του Συμβουλίου</w:t>
            </w:r>
            <w:r w:rsidRPr="00883727">
              <w:rPr>
                <w:vertAlign w:val="superscript"/>
              </w:rPr>
              <w:t>3</w:t>
            </w:r>
            <w:r w:rsidRPr="00883727">
              <w:t xml:space="preserve">. </w:t>
            </w:r>
            <w:r w:rsidRPr="00883727">
              <w:t>Οι οριακές τιμές επαγγελματικής έκθεσης θα πρέπει να καθορίζονται ή να αναθεωρούνται υπό το πρίσμα των διαθέσιμων πληροφοριών, συμπεριλαμβανομένων επικαιροποιημένων επιστημονικών στοιχείων και τεχνικών δεδομένων, και θα πρέπει να βασίζονται σε ενδελεχή αξιολόγηση των κοινωνικοοικονομικών επιπτώσεων και των παραγόντων σκοπιμότητας. Οι πληροφορίες αυτές πρέπει να περιλαμβάνουν γνωμοδοτήσεις της Επιτροπής Αξιολόγησης Κινδύνων (RAC) του Ευρωπαϊκού Οργανισμού Χημικών Προϊόντων (ECHA) που συστάθηκε με τον κανονισ</w:t>
            </w:r>
            <w:r w:rsidRPr="00883727">
              <w:t>μό (ΕΚ) αριθ. 1907/2006 του Ευρωπαϊκού Κοινοβουλίου και του Συμβουλίου</w:t>
            </w:r>
            <w:r w:rsidRPr="00883727">
              <w:rPr>
                <w:vertAlign w:val="superscript"/>
              </w:rPr>
              <w:t>4</w:t>
            </w:r>
            <w:r w:rsidRPr="00883727">
              <w:t xml:space="preserve"> και γνωμοδοτήσεις της Συμβουλευτικής Επιτροπής για την Ασφάλεια και την Υγεία στον Χώρο Εργασίας (ACSH)</w:t>
            </w:r>
            <w:r w:rsidRPr="00883727">
              <w:rPr>
                <w:vertAlign w:val="superscript"/>
              </w:rPr>
              <w:t>5</w:t>
            </w:r>
            <w:r w:rsidRPr="00883727">
              <w:t>.</w:t>
            </w:r>
          </w:p>
        </w:tc>
      </w:tr>
      <w:tr w:rsidR="00AB12CD" w:rsidRPr="00883727" w14:paraId="7E9E736D" w14:textId="77777777" w:rsidTr="00495D80">
        <w:trPr>
          <w:jc w:val="center"/>
        </w:trPr>
        <w:tc>
          <w:tcPr>
            <w:tcW w:w="4876" w:type="dxa"/>
            <w:hideMark/>
          </w:tcPr>
          <w:p w14:paraId="731E5B6D" w14:textId="77777777" w:rsidR="00495D80" w:rsidRPr="00883727" w:rsidRDefault="00E7310F">
            <w:pPr>
              <w:pStyle w:val="Normal6"/>
            </w:pPr>
            <w:r w:rsidRPr="00883727">
              <w:t>__________________</w:t>
            </w:r>
          </w:p>
        </w:tc>
        <w:tc>
          <w:tcPr>
            <w:tcW w:w="4876" w:type="dxa"/>
            <w:hideMark/>
          </w:tcPr>
          <w:p w14:paraId="6EA65882" w14:textId="77777777" w:rsidR="00495D80" w:rsidRPr="00883727" w:rsidRDefault="00E7310F">
            <w:pPr>
              <w:pStyle w:val="Normal6"/>
              <w:rPr>
                <w:szCs w:val="24"/>
              </w:rPr>
            </w:pPr>
            <w:r w:rsidRPr="00883727">
              <w:t>__________________</w:t>
            </w:r>
          </w:p>
        </w:tc>
      </w:tr>
      <w:tr w:rsidR="00AB12CD" w:rsidRPr="00883727" w14:paraId="5366B682" w14:textId="77777777" w:rsidTr="00495D80">
        <w:trPr>
          <w:jc w:val="center"/>
        </w:trPr>
        <w:tc>
          <w:tcPr>
            <w:tcW w:w="4876" w:type="dxa"/>
            <w:hideMark/>
          </w:tcPr>
          <w:p w14:paraId="1FBF14B6" w14:textId="77777777" w:rsidR="00495D80" w:rsidRPr="00883727" w:rsidRDefault="00E7310F">
            <w:pPr>
              <w:pStyle w:val="Normal6"/>
            </w:pPr>
            <w:r w:rsidRPr="00883727">
              <w:rPr>
                <w:vertAlign w:val="superscript"/>
              </w:rPr>
              <w:t>3</w:t>
            </w:r>
            <w:r w:rsidRPr="00883727">
              <w:t xml:space="preserve"> Οδηγία 2004/37/ΕΚ του Ευρωπαϊκού Κοινοβουλίου και του Συμβουλίου, της 29ης Απριλίου 2004, σχετικά με την </w:t>
            </w:r>
            <w:r w:rsidRPr="00883727">
              <w:lastRenderedPageBreak/>
              <w:t>προστασία των εργαζομένων από τους κινδύνους που συνδέονται με την έκθεση σε καρκινογόνους παράγοντες, μεταλλαξιογόνους παράγοντες ή τοξικές για την αναπαραγωγή ουσίες κατά την εργασία (έκτη ειδική οδηγία κατά την έννοια του άρθρου 16 παράγραφος 1 της οδηγίας 89/391/ΕΟΚ του Συμβουλίου) (κωδικοποιημένη έκδοση) (ΕΕ L 158 της 30.4.2004, σ. 50).</w:t>
            </w:r>
          </w:p>
        </w:tc>
        <w:tc>
          <w:tcPr>
            <w:tcW w:w="4876" w:type="dxa"/>
            <w:hideMark/>
          </w:tcPr>
          <w:p w14:paraId="008A4431" w14:textId="77777777" w:rsidR="00495D80" w:rsidRPr="00883727" w:rsidRDefault="00E7310F">
            <w:pPr>
              <w:pStyle w:val="Normal6"/>
              <w:rPr>
                <w:szCs w:val="24"/>
              </w:rPr>
            </w:pPr>
            <w:r w:rsidRPr="00883727">
              <w:rPr>
                <w:vertAlign w:val="superscript"/>
              </w:rPr>
              <w:lastRenderedPageBreak/>
              <w:t>3</w:t>
            </w:r>
            <w:r w:rsidRPr="00883727">
              <w:t xml:space="preserve"> Οδηγία 2004/37/ΕΚ του Ευρωπαϊκού Κοινοβουλίου και του Συμβουλίου, της 29ης Απριλίου 2004, σχετικά με την </w:t>
            </w:r>
            <w:r w:rsidRPr="00883727">
              <w:lastRenderedPageBreak/>
              <w:t>προστασία των εργαζομένων από τους κινδύνους που συνδέονται με την έκθεση σε καρκινογόνους παράγοντες, μεταλλαξιογόνους παράγοντες ή τοξικές για την αναπαραγωγή ουσίες κατά την εργασία (έκτη ειδική οδηγία κατά την έννοια του άρθρου 16 παράγραφος 1 της οδηγίας 89/391/ΕΟΚ του Συμβουλίου) (κωδικοποιημένη έκδοση) (ΕΕ L 158 της 30.4.2004, σ. 50).</w:t>
            </w:r>
          </w:p>
        </w:tc>
      </w:tr>
      <w:tr w:rsidR="00AB12CD" w:rsidRPr="00883727" w14:paraId="37FA947A" w14:textId="77777777" w:rsidTr="00495D80">
        <w:trPr>
          <w:jc w:val="center"/>
        </w:trPr>
        <w:tc>
          <w:tcPr>
            <w:tcW w:w="4876" w:type="dxa"/>
            <w:hideMark/>
          </w:tcPr>
          <w:p w14:paraId="26748799" w14:textId="77777777" w:rsidR="00495D80" w:rsidRPr="00883727" w:rsidRDefault="00E7310F">
            <w:pPr>
              <w:pStyle w:val="Normal6"/>
            </w:pPr>
            <w:r w:rsidRPr="00883727">
              <w:rPr>
                <w:vertAlign w:val="superscript"/>
              </w:rPr>
              <w:lastRenderedPageBreak/>
              <w:t>4</w:t>
            </w:r>
            <w:r w:rsidRPr="00883727">
              <w:t xml:space="preserve"> Κανονισμός (ΕΚ) αριθ. 1907/2006 του Ευρωπαϊκού Κοινοβουλίου και του Συμβουλίου, της 18ης Δεκεμβρίου 2006, για την καταχώριση, την αξιολόγηση, την αδειοδότηση και τους περιορισμούς των χημικών προϊόντων (REACH) και για την ίδρυση του Ευρωπαϊκού Οργανισμού Χημικών Προϊόντων καθώς και για την τροποποίηση της οδηγίας 1999/45/ΕΚ και για κατάργηση του κανονισμού (ΕΟΚ) αριθ. 793/93 του Συμβουλίου και του κανονισμού (ΕΚ) αριθ. 1488/94 της Επιτροπής καθώς και της οδηγίας 76/769/ΕΟΚ του Συμβουλίου και των οδηγιών τη</w:t>
            </w:r>
            <w:r w:rsidRPr="00883727">
              <w:t>ς Επιτροπής 91/155/ΕΟΚ, 93/67/ΕΟΚ, 93/105/ΕΚ και 2000/21/ΕΚ (ΕΕ L 396 της 30.12.2006, σ. 1, ELI: http://data.europa.eu/eli/reg/2006/1907/oj).</w:t>
            </w:r>
          </w:p>
        </w:tc>
        <w:tc>
          <w:tcPr>
            <w:tcW w:w="4876" w:type="dxa"/>
            <w:hideMark/>
          </w:tcPr>
          <w:p w14:paraId="5F82CCE0" w14:textId="77777777" w:rsidR="00495D80" w:rsidRPr="00883727" w:rsidRDefault="00E7310F">
            <w:pPr>
              <w:pStyle w:val="Normal6"/>
              <w:rPr>
                <w:szCs w:val="24"/>
              </w:rPr>
            </w:pPr>
            <w:r w:rsidRPr="00883727">
              <w:rPr>
                <w:vertAlign w:val="superscript"/>
              </w:rPr>
              <w:t>4</w:t>
            </w:r>
            <w:r w:rsidRPr="00883727">
              <w:t xml:space="preserve"> Κανονισμός (ΕΚ) αριθ. 1907/2006 του Ευρωπαϊκού Κοινοβουλίου και του Συμβουλίου, της 18ης Δεκεμβρίου 2006, για την καταχώριση, την αξιολόγηση, την αδειοδότηση και τους περιορισμούς των χημικών προϊόντων (REACH) και για την ίδρυση του Ευρωπαϊκού Οργανισμού Χημικών Προϊόντων καθώς και για την τροποποίηση της οδηγίας 1999/45/ΕΚ και για κατάργηση του κανονισμού (ΕΟΚ) αριθ. 793/93 του Συμβουλίου και του κανονισμού (ΕΚ) αριθ. 1488/94 της Επιτροπής καθώς και της οδηγίας 76/769/ΕΟΚ του Συμβουλίου και των οδηγιών τη</w:t>
            </w:r>
            <w:r w:rsidRPr="00883727">
              <w:t>ς Επιτροπής 91/155/ΕΟΚ, 93/67/ΕΟΚ, 93/105/ΕΚ και 2000/21/ΕΚ (ΕΕ L 396 της 30.12.2006, σ. 1, ELI: http://data.europa.eu/eli/reg/2006/1907/oj).</w:t>
            </w:r>
          </w:p>
        </w:tc>
      </w:tr>
      <w:tr w:rsidR="00AB12CD" w:rsidRPr="00883727" w14:paraId="75CD4B90" w14:textId="77777777" w:rsidTr="00495D80">
        <w:trPr>
          <w:jc w:val="center"/>
        </w:trPr>
        <w:tc>
          <w:tcPr>
            <w:tcW w:w="4876" w:type="dxa"/>
            <w:hideMark/>
          </w:tcPr>
          <w:p w14:paraId="231EE3C4" w14:textId="77777777" w:rsidR="00495D80" w:rsidRPr="00883727" w:rsidRDefault="00E7310F">
            <w:pPr>
              <w:pStyle w:val="Normal6"/>
            </w:pPr>
            <w:r w:rsidRPr="00883727">
              <w:rPr>
                <w:vertAlign w:val="superscript"/>
              </w:rPr>
              <w:t>5</w:t>
            </w:r>
            <w:r w:rsidRPr="00883727">
              <w:t xml:space="preserve"> Απόφαση του Συμβουλίου, της 22ας Ιουλίου 2003, για την ίδρυση Συμβουλευτικής Επιτροπής για την Ασφάλεια και την Υγεία στο Χώρο Εργασίας (ΕΕ C 218 της 13.9.2003, σ. 1).</w:t>
            </w:r>
          </w:p>
        </w:tc>
        <w:tc>
          <w:tcPr>
            <w:tcW w:w="4876" w:type="dxa"/>
            <w:hideMark/>
          </w:tcPr>
          <w:p w14:paraId="731488B4" w14:textId="77777777" w:rsidR="00495D80" w:rsidRPr="00883727" w:rsidRDefault="00E7310F">
            <w:pPr>
              <w:pStyle w:val="Normal6"/>
              <w:rPr>
                <w:szCs w:val="24"/>
              </w:rPr>
            </w:pPr>
            <w:r w:rsidRPr="00883727">
              <w:rPr>
                <w:vertAlign w:val="superscript"/>
              </w:rPr>
              <w:t>5</w:t>
            </w:r>
            <w:r w:rsidRPr="00883727">
              <w:t xml:space="preserve"> Απόφαση του Συμβουλίου, της 22ας Ιουλίου 2003, για την ίδρυση Συμβουλευτικής Επιτροπής για την Ασφάλεια και την Υγεία στο Χώρο Εργασίας (ΕΕ C 218 της 13.9.2003, σ. 1).</w:t>
            </w:r>
          </w:p>
        </w:tc>
      </w:tr>
    </w:tbl>
    <w:p w14:paraId="5FD8BBFC" w14:textId="77777777" w:rsidR="00495D80" w:rsidRPr="00883727" w:rsidRDefault="00E7310F" w:rsidP="00495D80">
      <w:pPr>
        <w:pStyle w:val="Olang"/>
        <w:rPr>
          <w:szCs w:val="24"/>
        </w:rPr>
      </w:pPr>
      <w:r w:rsidRPr="00883727">
        <w:t xml:space="preserve">Or. </w:t>
      </w:r>
      <w:r w:rsidRPr="00883727">
        <w:rPr>
          <w:rStyle w:val="HideTWBExt"/>
        </w:rPr>
        <w:t>&lt;Original&gt;</w:t>
      </w:r>
      <w:r w:rsidRPr="00883727">
        <w:rPr>
          <w:rStyle w:val="HideTWBInt"/>
        </w:rPr>
        <w:t>{EN}</w:t>
      </w:r>
      <w:r w:rsidRPr="00883727">
        <w:t>en</w:t>
      </w:r>
      <w:r w:rsidRPr="00883727">
        <w:rPr>
          <w:rStyle w:val="HideTWBExt"/>
        </w:rPr>
        <w:t>&lt;/Original&gt;</w:t>
      </w:r>
    </w:p>
    <w:p w14:paraId="18B0A950" w14:textId="77777777" w:rsidR="00495D80" w:rsidRPr="00883727" w:rsidRDefault="00E7310F" w:rsidP="00495D80">
      <w:r w:rsidRPr="00883727">
        <w:rPr>
          <w:rStyle w:val="HideTWBExt"/>
        </w:rPr>
        <w:t>&lt;/Amend&gt;</w:t>
      </w:r>
    </w:p>
    <w:p w14:paraId="4C5C11B7" w14:textId="77777777" w:rsidR="00495D80" w:rsidRPr="00883727" w:rsidRDefault="00E7310F" w:rsidP="00495D80">
      <w:pPr>
        <w:pStyle w:val="AMNumberTabs0"/>
        <w:keepNext/>
      </w:pPr>
      <w:r w:rsidRPr="00883727">
        <w:rPr>
          <w:rStyle w:val="HideTWBExt"/>
          <w:b w:val="0"/>
        </w:rPr>
        <w:t>&lt;Amend&gt;</w:t>
      </w:r>
      <w:r w:rsidRPr="00883727">
        <w:t>Τροπολογία</w:t>
      </w:r>
      <w:r w:rsidRPr="00883727">
        <w:tab/>
      </w:r>
      <w:r w:rsidRPr="00883727">
        <w:tab/>
      </w:r>
      <w:r w:rsidRPr="00883727">
        <w:rPr>
          <w:rStyle w:val="HideTWBExt"/>
          <w:b w:val="0"/>
        </w:rPr>
        <w:t>&lt;NumAm&gt;</w:t>
      </w:r>
      <w:r w:rsidRPr="00883727">
        <w:t>28</w:t>
      </w:r>
      <w:r w:rsidRPr="00883727">
        <w:rPr>
          <w:rStyle w:val="HideTWBExt"/>
          <w:b w:val="0"/>
        </w:rPr>
        <w:t>&lt;/NumAm&gt;</w:t>
      </w:r>
    </w:p>
    <w:p w14:paraId="03208768" w14:textId="77777777" w:rsidR="00495D80" w:rsidRPr="00883727" w:rsidRDefault="00E7310F" w:rsidP="00495D80">
      <w:pPr>
        <w:pStyle w:val="NormalBold"/>
      </w:pPr>
      <w:r w:rsidRPr="00883727">
        <w:rPr>
          <w:rStyle w:val="HideTWBExt"/>
          <w:b w:val="0"/>
        </w:rPr>
        <w:t>&lt;RepeatBlock-By&gt;&lt;Members&gt;</w:t>
      </w:r>
      <w:r w:rsidRPr="00883727">
        <w:t>Grégory Allione, Valérie Devaux, Jana Toom, Hristo Petrov, Martin Hojsík</w:t>
      </w:r>
      <w:r w:rsidRPr="00883727">
        <w:rPr>
          <w:rStyle w:val="HideTWBExt"/>
          <w:b w:val="0"/>
        </w:rPr>
        <w:t>&lt;/Members&gt;</w:t>
      </w:r>
    </w:p>
    <w:p w14:paraId="11F73FCE" w14:textId="77777777" w:rsidR="00495D80" w:rsidRPr="00883727" w:rsidRDefault="00E7310F" w:rsidP="00495D80">
      <w:r w:rsidRPr="00883727">
        <w:rPr>
          <w:rStyle w:val="HideTWBExt"/>
        </w:rPr>
        <w:t>&lt;/RepeatBlock-By&gt;</w:t>
      </w:r>
    </w:p>
    <w:p w14:paraId="55577CF5" w14:textId="77777777" w:rsidR="00495D80" w:rsidRPr="00883727" w:rsidRDefault="00E7310F" w:rsidP="00495D80">
      <w:pPr>
        <w:pStyle w:val="NormalBold"/>
        <w:keepNext/>
      </w:pPr>
      <w:r w:rsidRPr="00883727">
        <w:rPr>
          <w:rStyle w:val="HideTWBExt"/>
          <w:b w:val="0"/>
        </w:rPr>
        <w:t>&lt;DocAmend&gt;</w:t>
      </w:r>
      <w:r w:rsidRPr="00883727">
        <w:t>Πρόταση οδηγίας</w:t>
      </w:r>
      <w:r w:rsidRPr="00883727">
        <w:rPr>
          <w:rStyle w:val="HideTWBExt"/>
          <w:b w:val="0"/>
        </w:rPr>
        <w:t>&lt;/DocAmend&gt;</w:t>
      </w:r>
    </w:p>
    <w:p w14:paraId="1861998C" w14:textId="77777777" w:rsidR="00495D80" w:rsidRPr="00883727" w:rsidRDefault="00E7310F" w:rsidP="00495D80">
      <w:pPr>
        <w:pStyle w:val="NormalBold"/>
      </w:pPr>
      <w:r w:rsidRPr="00883727">
        <w:rPr>
          <w:rStyle w:val="HideTWBExt"/>
          <w:b w:val="0"/>
        </w:rPr>
        <w:t>&lt;Article&gt;</w:t>
      </w:r>
      <w:r w:rsidRPr="00883727">
        <w:t>Αιτιολογική σκέψη 1</w:t>
      </w:r>
      <w:r w:rsidRPr="00883727">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B12CD" w:rsidRPr="00883727" w14:paraId="5451F747" w14:textId="77777777" w:rsidTr="00495D80">
        <w:trPr>
          <w:jc w:val="center"/>
        </w:trPr>
        <w:tc>
          <w:tcPr>
            <w:tcW w:w="9752" w:type="dxa"/>
            <w:gridSpan w:val="2"/>
          </w:tcPr>
          <w:p w14:paraId="734C61D4" w14:textId="77777777" w:rsidR="00495D80" w:rsidRPr="00883727" w:rsidRDefault="00495D80">
            <w:pPr>
              <w:keepNext/>
            </w:pPr>
          </w:p>
        </w:tc>
      </w:tr>
      <w:tr w:rsidR="00AB12CD" w:rsidRPr="00883727" w14:paraId="0E6BB2FC" w14:textId="77777777" w:rsidTr="00495D80">
        <w:trPr>
          <w:jc w:val="center"/>
        </w:trPr>
        <w:tc>
          <w:tcPr>
            <w:tcW w:w="4876" w:type="dxa"/>
            <w:hideMark/>
          </w:tcPr>
          <w:p w14:paraId="678842F8" w14:textId="77777777" w:rsidR="00495D80" w:rsidRPr="00883727" w:rsidRDefault="00E7310F">
            <w:pPr>
              <w:pStyle w:val="ColumnHeading"/>
              <w:keepNext/>
            </w:pPr>
            <w:r w:rsidRPr="00883727">
              <w:t>Κείμενο που προτείνει η Επιτροπή</w:t>
            </w:r>
          </w:p>
        </w:tc>
        <w:tc>
          <w:tcPr>
            <w:tcW w:w="4876" w:type="dxa"/>
            <w:hideMark/>
          </w:tcPr>
          <w:p w14:paraId="717E1EAC" w14:textId="77777777" w:rsidR="00495D80" w:rsidRPr="00883727" w:rsidRDefault="00E7310F">
            <w:pPr>
              <w:pStyle w:val="ColumnHeading"/>
              <w:keepNext/>
            </w:pPr>
            <w:r w:rsidRPr="00883727">
              <w:t>Τροπολογία</w:t>
            </w:r>
          </w:p>
        </w:tc>
      </w:tr>
      <w:tr w:rsidR="00AB12CD" w:rsidRPr="00883727" w14:paraId="5591D5F6" w14:textId="77777777" w:rsidTr="00495D80">
        <w:trPr>
          <w:jc w:val="center"/>
        </w:trPr>
        <w:tc>
          <w:tcPr>
            <w:tcW w:w="4876" w:type="dxa"/>
            <w:hideMark/>
          </w:tcPr>
          <w:p w14:paraId="54BE22D2" w14:textId="77777777" w:rsidR="00495D80" w:rsidRPr="00883727" w:rsidRDefault="00E7310F">
            <w:pPr>
              <w:pStyle w:val="Normal6"/>
            </w:pPr>
            <w:r w:rsidRPr="00883727">
              <w:t>1)</w:t>
            </w:r>
            <w:r w:rsidRPr="00883727">
              <w:tab/>
            </w:r>
            <w:r w:rsidRPr="00883727">
              <w:t xml:space="preserve">Προκειμένου να βελτιωθεί η προστασία των εργαζομένων έναντι των </w:t>
            </w:r>
            <w:r w:rsidRPr="00883727">
              <w:lastRenderedPageBreak/>
              <w:t>κινδύνων από την έκθεση σε καρκινογόνους παράγοντες, μεταλλαξιογόνους παράγοντες ή τοξικές για την αναπαραγωγή ουσίες στον χώρο εργασίας και προκειμένου να διασφαλιστεί το ίδιο ελάχιστο επίπεδο προστασίας σε ολόκληρη την Ένωση, απαιτούνται τακτικές επικαιροποιήσεις της οδηγίας 2004/37/ΕΚ του Ευρωπαϊκού Κοινοβουλίου και του Συμβουλίου</w:t>
            </w:r>
            <w:r w:rsidRPr="00883727">
              <w:rPr>
                <w:vertAlign w:val="superscript"/>
              </w:rPr>
              <w:t>3</w:t>
            </w:r>
            <w:r w:rsidRPr="00883727">
              <w:t>. Οι οριακές τιμές επαγγελματικής έκθεσης θα πρέπει να καθορίζονται ή να αναθεωρούνται υπό το πρίσμα των διαθέσι</w:t>
            </w:r>
            <w:r w:rsidRPr="00883727">
              <w:t>μων πληροφοριών, συμπεριλαμβανομένων επικαιροποιημένων επιστημονικών στοιχείων και τεχνικών δεδομένων, και θα πρέπει να βασίζονται σε ενδελεχή αξιολόγηση των κοινωνικοοικονομικών επιπτώσεων και των παραγόντων σκοπιμότητας. Οι πληροφορίες αυτές θα πρέπει, ει δυνατόν, να περιλαμβάνουν γνωμοδοτήσεις της Επιτροπής Αξιολόγησης Κινδύνων (RAC) του Ευρωπαϊκού Οργανισμού Χημικών Προϊόντων (ECHA) που συστάθηκε με τον κανονισμό (ΕΚ) αριθ. 1907/2006 του Ευρωπαϊκού Κοινοβουλίου και του Συμβουλίου</w:t>
            </w:r>
            <w:r w:rsidRPr="00883727">
              <w:rPr>
                <w:vertAlign w:val="superscript"/>
              </w:rPr>
              <w:t>4</w:t>
            </w:r>
            <w:r w:rsidRPr="00883727">
              <w:t xml:space="preserve"> και γνωμοδοτήσεις της </w:t>
            </w:r>
            <w:r w:rsidRPr="00883727">
              <w:t>Συμβουλευτικής Επιτροπής για την Ασφάλεια και την Υγεία στον Χώρο Εργασίας (ACSH)</w:t>
            </w:r>
            <w:r w:rsidRPr="00883727">
              <w:rPr>
                <w:vertAlign w:val="superscript"/>
              </w:rPr>
              <w:t>5</w:t>
            </w:r>
            <w:r w:rsidRPr="00883727">
              <w:t>.</w:t>
            </w:r>
          </w:p>
        </w:tc>
        <w:tc>
          <w:tcPr>
            <w:tcW w:w="4876" w:type="dxa"/>
            <w:hideMark/>
          </w:tcPr>
          <w:p w14:paraId="1D4AB1C0" w14:textId="77777777" w:rsidR="00495D80" w:rsidRPr="00883727" w:rsidRDefault="00E7310F">
            <w:pPr>
              <w:pStyle w:val="Normal6"/>
              <w:rPr>
                <w:szCs w:val="24"/>
              </w:rPr>
            </w:pPr>
            <w:r w:rsidRPr="00883727">
              <w:lastRenderedPageBreak/>
              <w:t>1)</w:t>
            </w:r>
            <w:r w:rsidRPr="00883727">
              <w:tab/>
              <w:t xml:space="preserve">Προκειμένου να βελτιωθεί η προστασία των εργαζομένων έναντι των </w:t>
            </w:r>
            <w:r w:rsidRPr="00883727">
              <w:lastRenderedPageBreak/>
              <w:t>κινδύνων από την έκθεση σε καρκινογόνους παράγοντες, μεταλλαξιογόνους παράγοντες ή τοξικές για την αναπαραγωγή ουσίες στον χώρο εργασίας και προκειμένου να διασφαλιστεί το ίδιο ελάχιστο επίπεδο προστασίας σε ολόκληρη την Ένωση, απαιτούνται τακτικές επικαιροποιήσεις της οδηγίας 2004/37/ΕΚ του Ευρωπαϊκού Κοινοβουλίου και του Συμβουλίου</w:t>
            </w:r>
            <w:r w:rsidRPr="00883727">
              <w:rPr>
                <w:vertAlign w:val="superscript"/>
              </w:rPr>
              <w:t>3</w:t>
            </w:r>
            <w:r w:rsidRPr="00883727">
              <w:t>. Οι οριακές τιμές επαγγελματικής έκθεσης θα πρέπει να καθορίζονται ή να αναθεωρούνται υπό το πρίσμα των διαθέσ</w:t>
            </w:r>
            <w:r w:rsidRPr="00883727">
              <w:t>ιμων πληροφοριών, συμπεριλαμβανομένων επικαιροποιημένων επιστημονικών στοιχείων και τεχνικών δεδομένων, και θα πρέπει να βασίζονται σε ενδελεχή αξιολόγηση των κοινωνικοοικονομικών επιπτώσεων και των παραγόντων σκοπιμότητας. Οι πληροφορίες αυτές θα πρέπει, ει δυνατόν, να περιλαμβάνουν γνωμοδοτήσεις της Επιτροπής Αξιολόγησης Κινδύνων (RAC) του Ευρωπαϊκού Οργανισμού Χημικών Προϊόντων (ECHA) που συστάθηκε με τον κανονισμό (ΕΚ) αριθ. 1907/2006 του Ευρωπαϊκού Κοινοβουλίου και του Συμβουλίου</w:t>
            </w:r>
            <w:r w:rsidRPr="00883727">
              <w:rPr>
                <w:vertAlign w:val="superscript"/>
              </w:rPr>
              <w:t>4</w:t>
            </w:r>
            <w:r w:rsidRPr="00883727">
              <w:t xml:space="preserve"> και γνωμοδοτήσεις της</w:t>
            </w:r>
            <w:r w:rsidRPr="00883727">
              <w:t xml:space="preserve"> Συμβουλευτικής Επιτροπής για την Ασφάλεια και την Υγεία στον Χώρο Εργασίας (ACSH)</w:t>
            </w:r>
            <w:r w:rsidRPr="00883727">
              <w:rPr>
                <w:vertAlign w:val="superscript"/>
              </w:rPr>
              <w:t>5</w:t>
            </w:r>
            <w:r w:rsidRPr="00883727">
              <w:t xml:space="preserve">. </w:t>
            </w:r>
            <w:r w:rsidRPr="00883727">
              <w:rPr>
                <w:b/>
                <w:i/>
              </w:rPr>
              <w:t>Εάν δεν είναι δυνατόν να συμπεριληφθούν οι εν λόγω γνωμοδοτήσεις, η πρόταση τροποποίησης της εν λόγω οδηγίας θα πρέπει να αναφέρει σαφώς τους λόγους.</w:t>
            </w:r>
          </w:p>
        </w:tc>
      </w:tr>
      <w:tr w:rsidR="00AB12CD" w:rsidRPr="00883727" w14:paraId="334B3551" w14:textId="77777777" w:rsidTr="00495D80">
        <w:trPr>
          <w:jc w:val="center"/>
        </w:trPr>
        <w:tc>
          <w:tcPr>
            <w:tcW w:w="4876" w:type="dxa"/>
            <w:hideMark/>
          </w:tcPr>
          <w:p w14:paraId="56CA1595" w14:textId="77777777" w:rsidR="00495D80" w:rsidRPr="00883727" w:rsidRDefault="00E7310F">
            <w:pPr>
              <w:pStyle w:val="Normal6"/>
            </w:pPr>
            <w:r w:rsidRPr="00883727">
              <w:lastRenderedPageBreak/>
              <w:t>__________________</w:t>
            </w:r>
          </w:p>
        </w:tc>
        <w:tc>
          <w:tcPr>
            <w:tcW w:w="4876" w:type="dxa"/>
            <w:hideMark/>
          </w:tcPr>
          <w:p w14:paraId="21AADF74" w14:textId="77777777" w:rsidR="00495D80" w:rsidRPr="00883727" w:rsidRDefault="00E7310F">
            <w:pPr>
              <w:pStyle w:val="Normal6"/>
              <w:rPr>
                <w:szCs w:val="24"/>
              </w:rPr>
            </w:pPr>
            <w:r w:rsidRPr="00883727">
              <w:t>__________________</w:t>
            </w:r>
          </w:p>
        </w:tc>
      </w:tr>
      <w:tr w:rsidR="00AB12CD" w:rsidRPr="00883727" w14:paraId="23462459" w14:textId="77777777" w:rsidTr="00495D80">
        <w:trPr>
          <w:jc w:val="center"/>
        </w:trPr>
        <w:tc>
          <w:tcPr>
            <w:tcW w:w="4876" w:type="dxa"/>
            <w:hideMark/>
          </w:tcPr>
          <w:p w14:paraId="67492589" w14:textId="77777777" w:rsidR="00495D80" w:rsidRPr="00883727" w:rsidRDefault="00E7310F">
            <w:pPr>
              <w:pStyle w:val="Normal6"/>
            </w:pPr>
            <w:r w:rsidRPr="00883727">
              <w:rPr>
                <w:vertAlign w:val="superscript"/>
              </w:rPr>
              <w:t>3</w:t>
            </w:r>
            <w:r w:rsidRPr="00883727">
              <w:t xml:space="preserve"> Οδηγία 2004/37/ΕΚ του Ευρωπαϊκού Κοινοβουλίου και του Συμβουλίου, της 29ης Απριλίου 2004, σχετικά με την προστασία των εργαζομένων από τους κινδύνους που συνδέονται με την έκθεση σε καρκινογόνους παράγοντες, μεταλλαξιογόνους παράγοντες ή τοξικές για την αναπαραγωγή ουσίες κατά την εργασία (έκτη ειδική οδηγία κατά την έννοια του άρθρου 16 παράγραφος 1 της οδηγίας 89/391/ΕΟΚ του Συμβουλίου) </w:t>
            </w:r>
            <w:r w:rsidRPr="00883727">
              <w:lastRenderedPageBreak/>
              <w:t>(κωδικοποιημένη έκδοση) (ΕΕ L 158 της 30.4.2004, σ. 50).</w:t>
            </w:r>
          </w:p>
        </w:tc>
        <w:tc>
          <w:tcPr>
            <w:tcW w:w="4876" w:type="dxa"/>
            <w:hideMark/>
          </w:tcPr>
          <w:p w14:paraId="7C31F30D" w14:textId="77777777" w:rsidR="00495D80" w:rsidRPr="00883727" w:rsidRDefault="00E7310F">
            <w:pPr>
              <w:pStyle w:val="Normal6"/>
              <w:rPr>
                <w:szCs w:val="24"/>
              </w:rPr>
            </w:pPr>
            <w:r w:rsidRPr="00883727">
              <w:rPr>
                <w:vertAlign w:val="superscript"/>
              </w:rPr>
              <w:lastRenderedPageBreak/>
              <w:t>3</w:t>
            </w:r>
            <w:r w:rsidRPr="00883727">
              <w:t xml:space="preserve"> Οδηγία 2004/37/ΕΚ του Ευρωπαϊκού Κοινοβουλίου και του Συμβουλίου, της 29ης Απριλίου 2004, σχετικά με την προστασία των εργαζομένων από τους κινδύνους που συνδέονται με την έκθεση σε καρκινογόνους παράγοντες, μεταλλαξιογόνους παράγοντες ή τοξικές για την αναπαραγωγή ουσίες κατά την εργασία (έκτη ειδική οδηγία κατά την έννοια του άρθρου 16 παράγραφος 1 της οδηγίας 89/391/ΕΟΚ του Συμβουλίου) </w:t>
            </w:r>
            <w:r w:rsidRPr="00883727">
              <w:lastRenderedPageBreak/>
              <w:t>(κωδικοποιημένη έκδοση) (ΕΕ L 158 της 30.4.2004, σ. 50).</w:t>
            </w:r>
          </w:p>
        </w:tc>
      </w:tr>
      <w:tr w:rsidR="00AB12CD" w:rsidRPr="00883727" w14:paraId="7690B4B8" w14:textId="77777777" w:rsidTr="00495D80">
        <w:trPr>
          <w:jc w:val="center"/>
        </w:trPr>
        <w:tc>
          <w:tcPr>
            <w:tcW w:w="4876" w:type="dxa"/>
            <w:hideMark/>
          </w:tcPr>
          <w:p w14:paraId="54ED3017" w14:textId="77777777" w:rsidR="00495D80" w:rsidRPr="00883727" w:rsidRDefault="00E7310F">
            <w:pPr>
              <w:pStyle w:val="Normal6"/>
            </w:pPr>
            <w:r w:rsidRPr="00883727">
              <w:rPr>
                <w:vertAlign w:val="superscript"/>
              </w:rPr>
              <w:lastRenderedPageBreak/>
              <w:t>4</w:t>
            </w:r>
            <w:r w:rsidRPr="00883727">
              <w:t xml:space="preserve"> Κανονισμός (ΕΚ) αριθ. 1907/2006 του Ευρωπαϊκού Κοινοβουλίου και του Συμβουλίου, της 18ης Δεκεμβρίου 2006, για την καταχώριση, την αξιολόγηση, την αδειοδότηση και τους περιορισμούς των χημικών προϊόντων (REACH) και για την ίδρυση του Ευρωπαϊκού Οργανισμού Χημικών Προϊόντων καθώς και για την τροποποίηση της οδηγίας 1999/45/ΕΚ και για κατάργηση του κανονισμού (ΕΟΚ) αριθ. 793/93 του Συμβουλίου και του κανονισμού (ΕΚ) αριθ. 1488/94 της Επιτροπής καθώς και της οδηγίας 76/769/ΕΟΚ του Συμβουλίου και των οδηγιών τη</w:t>
            </w:r>
            <w:r w:rsidRPr="00883727">
              <w:t>ς Επιτροπής 91/155/ΕΟΚ, 93/67/ΕΟΚ, 93/105/ΕΚ και 2000/21/ΕΚ (ΕΕ L 396 της 30.12.2006, σ. 1, ELI: http://data.europa.eu/eli/reg/2006/1907/oj).</w:t>
            </w:r>
          </w:p>
        </w:tc>
        <w:tc>
          <w:tcPr>
            <w:tcW w:w="4876" w:type="dxa"/>
            <w:hideMark/>
          </w:tcPr>
          <w:p w14:paraId="2A5AC051" w14:textId="77777777" w:rsidR="00495D80" w:rsidRPr="00883727" w:rsidRDefault="00E7310F">
            <w:pPr>
              <w:pStyle w:val="Normal6"/>
              <w:rPr>
                <w:szCs w:val="24"/>
              </w:rPr>
            </w:pPr>
            <w:r w:rsidRPr="00883727">
              <w:rPr>
                <w:vertAlign w:val="superscript"/>
              </w:rPr>
              <w:t>4</w:t>
            </w:r>
            <w:r w:rsidRPr="00883727">
              <w:t xml:space="preserve"> Κανονισμός (ΕΚ) αριθ. 1907/2006 του Ευρωπαϊκού Κοινοβουλίου και του Συμβουλίου, της 18ης Δεκεμβρίου 2006, για την καταχώριση, την αξιολόγηση, την αδειοδότηση και τους περιορισμούς των χημικών προϊόντων (REACH) και για την ίδρυση του Ευρωπαϊκού Οργανισμού Χημικών Προϊόντων καθώς και για την τροποποίηση της οδηγίας 1999/45/ΕΚ και για κατάργηση του κανονισμού (ΕΟΚ) αριθ. 793/93 του Συμβουλίου και του κανονισμού (ΕΚ) αριθ. 1488/94 της Επιτροπής καθώς και της οδηγίας 76/769/ΕΟΚ του Συμβουλίου και των οδηγιών τη</w:t>
            </w:r>
            <w:r w:rsidRPr="00883727">
              <w:t>ς Επιτροπής 91/155/ΕΟΚ, 93/67/ΕΟΚ, 93/105/ΕΚ και 2000/21/ΕΚ (ΕΕ L 396 της 30.12.2006, σ. 1, ELI: http://data.europa.eu/eli/reg/2006/1907/oj).</w:t>
            </w:r>
          </w:p>
        </w:tc>
      </w:tr>
      <w:tr w:rsidR="00AB12CD" w:rsidRPr="00883727" w14:paraId="71EE56CF" w14:textId="77777777" w:rsidTr="00495D80">
        <w:trPr>
          <w:jc w:val="center"/>
        </w:trPr>
        <w:tc>
          <w:tcPr>
            <w:tcW w:w="4876" w:type="dxa"/>
            <w:hideMark/>
          </w:tcPr>
          <w:p w14:paraId="2871FA1F" w14:textId="77777777" w:rsidR="00495D80" w:rsidRPr="00883727" w:rsidRDefault="00E7310F">
            <w:pPr>
              <w:pStyle w:val="Normal6"/>
            </w:pPr>
            <w:r w:rsidRPr="00883727">
              <w:rPr>
                <w:vertAlign w:val="superscript"/>
              </w:rPr>
              <w:t>5</w:t>
            </w:r>
            <w:r w:rsidRPr="00883727">
              <w:t xml:space="preserve"> Απόφαση του Συμβουλίου, της 22ας Ιουλίου 2003, για την ίδρυση Συμβουλευτικής Επιτροπής για την Ασφάλεια και την Υγεία στο Χώρο Εργασίας (ΕΕ C 218 της 13.9.2003, σ. 1).</w:t>
            </w:r>
          </w:p>
        </w:tc>
        <w:tc>
          <w:tcPr>
            <w:tcW w:w="4876" w:type="dxa"/>
            <w:hideMark/>
          </w:tcPr>
          <w:p w14:paraId="379533BB" w14:textId="77777777" w:rsidR="00495D80" w:rsidRPr="00883727" w:rsidRDefault="00E7310F">
            <w:pPr>
              <w:pStyle w:val="Normal6"/>
              <w:rPr>
                <w:szCs w:val="24"/>
              </w:rPr>
            </w:pPr>
            <w:r w:rsidRPr="00883727">
              <w:rPr>
                <w:vertAlign w:val="superscript"/>
              </w:rPr>
              <w:t>5</w:t>
            </w:r>
            <w:r w:rsidRPr="00883727">
              <w:t xml:space="preserve"> Απόφαση του Συμβουλίου, της 22ας Ιουλίου 2003, για την ίδρυση Συμβουλευτικής Επιτροπής για την Ασφάλεια και την Υγεία στο Χώρο Εργασίας (ΕΕ C 218 της 13.9.2003, σ. 1).</w:t>
            </w:r>
          </w:p>
        </w:tc>
      </w:tr>
    </w:tbl>
    <w:p w14:paraId="5F854725" w14:textId="77777777" w:rsidR="00495D80" w:rsidRPr="00883727" w:rsidRDefault="00E7310F" w:rsidP="00495D80">
      <w:pPr>
        <w:pStyle w:val="Olang"/>
        <w:rPr>
          <w:szCs w:val="24"/>
        </w:rPr>
      </w:pPr>
      <w:r w:rsidRPr="00883727">
        <w:t xml:space="preserve">Or. </w:t>
      </w:r>
      <w:r w:rsidRPr="00883727">
        <w:rPr>
          <w:rStyle w:val="HideTWBExt"/>
        </w:rPr>
        <w:t>&lt;Original&gt;</w:t>
      </w:r>
      <w:r w:rsidRPr="00883727">
        <w:rPr>
          <w:rStyle w:val="HideTWBInt"/>
        </w:rPr>
        <w:t>{EN}</w:t>
      </w:r>
      <w:r w:rsidRPr="00883727">
        <w:t>en</w:t>
      </w:r>
      <w:r w:rsidRPr="00883727">
        <w:rPr>
          <w:rStyle w:val="HideTWBExt"/>
        </w:rPr>
        <w:t>&lt;/Original&gt;</w:t>
      </w:r>
    </w:p>
    <w:p w14:paraId="170751B4" w14:textId="77777777" w:rsidR="00495D80" w:rsidRPr="00883727" w:rsidRDefault="00E7310F" w:rsidP="00495D80">
      <w:r w:rsidRPr="00883727">
        <w:rPr>
          <w:rStyle w:val="HideTWBExt"/>
        </w:rPr>
        <w:t>&lt;/Amend&gt;</w:t>
      </w:r>
    </w:p>
    <w:p w14:paraId="0ED61227" w14:textId="77777777" w:rsidR="00495D80" w:rsidRPr="00883727" w:rsidRDefault="00E7310F" w:rsidP="00495D80">
      <w:pPr>
        <w:pStyle w:val="AMNumberTabs0"/>
        <w:keepNext/>
      </w:pPr>
      <w:bookmarkStart w:id="1" w:name="_Hlk220350510"/>
      <w:r w:rsidRPr="00883727">
        <w:rPr>
          <w:rStyle w:val="HideTWBExt"/>
          <w:b w:val="0"/>
        </w:rPr>
        <w:t>&lt;Amend&gt;</w:t>
      </w:r>
      <w:r w:rsidRPr="00883727">
        <w:t>Τροπολογία</w:t>
      </w:r>
      <w:r w:rsidRPr="00883727">
        <w:tab/>
      </w:r>
      <w:r w:rsidRPr="00883727">
        <w:tab/>
      </w:r>
      <w:r w:rsidRPr="00883727">
        <w:rPr>
          <w:rStyle w:val="HideTWBExt"/>
          <w:b w:val="0"/>
        </w:rPr>
        <w:t>&lt;NumAm&gt;</w:t>
      </w:r>
      <w:r w:rsidRPr="00883727">
        <w:t>29</w:t>
      </w:r>
      <w:r w:rsidRPr="00883727">
        <w:rPr>
          <w:rStyle w:val="HideTWBExt"/>
          <w:b w:val="0"/>
        </w:rPr>
        <w:t>&lt;/NumAm&gt;</w:t>
      </w:r>
    </w:p>
    <w:p w14:paraId="458318A4" w14:textId="77777777" w:rsidR="00495D80" w:rsidRPr="00883727" w:rsidRDefault="00E7310F" w:rsidP="00495D80">
      <w:pPr>
        <w:pStyle w:val="NormalBold"/>
      </w:pPr>
      <w:r w:rsidRPr="00883727">
        <w:rPr>
          <w:rStyle w:val="HideTWBExt"/>
          <w:b w:val="0"/>
        </w:rPr>
        <w:t>&lt;RepeatBlock-By&gt;&lt;Members&gt;</w:t>
      </w:r>
      <w:r w:rsidRPr="00883727">
        <w:t>Grégory Allione, Valérie Devaux, Jana Toom, Hristo Petrov</w:t>
      </w:r>
      <w:r w:rsidRPr="00883727">
        <w:rPr>
          <w:rStyle w:val="HideTWBExt"/>
          <w:b w:val="0"/>
        </w:rPr>
        <w:t>&lt;/Members&gt;</w:t>
      </w:r>
    </w:p>
    <w:p w14:paraId="51552771" w14:textId="77777777" w:rsidR="00495D80" w:rsidRPr="00883727" w:rsidRDefault="00E7310F" w:rsidP="00495D80">
      <w:r w:rsidRPr="00883727">
        <w:rPr>
          <w:rStyle w:val="HideTWBExt"/>
        </w:rPr>
        <w:t>&lt;/RepeatBlock-By&gt;</w:t>
      </w:r>
    </w:p>
    <w:p w14:paraId="4AD6E80D" w14:textId="77777777" w:rsidR="00495D80" w:rsidRPr="00883727" w:rsidRDefault="00E7310F" w:rsidP="00495D80">
      <w:pPr>
        <w:pStyle w:val="NormalBold"/>
        <w:keepNext/>
      </w:pPr>
      <w:r w:rsidRPr="00883727">
        <w:rPr>
          <w:rStyle w:val="HideTWBExt"/>
          <w:b w:val="0"/>
        </w:rPr>
        <w:t>&lt;DocAmend&gt;</w:t>
      </w:r>
      <w:r w:rsidRPr="00883727">
        <w:t>Πρόταση οδηγίας</w:t>
      </w:r>
      <w:r w:rsidRPr="00883727">
        <w:rPr>
          <w:rStyle w:val="HideTWBExt"/>
          <w:b w:val="0"/>
        </w:rPr>
        <w:t>&lt;/DocAmend&gt;</w:t>
      </w:r>
    </w:p>
    <w:p w14:paraId="319117EF" w14:textId="77777777" w:rsidR="00495D80" w:rsidRPr="00883727" w:rsidRDefault="00E7310F" w:rsidP="00495D80">
      <w:pPr>
        <w:pStyle w:val="NormalBold"/>
      </w:pPr>
      <w:r w:rsidRPr="00883727">
        <w:rPr>
          <w:rStyle w:val="HideTWBExt"/>
          <w:b w:val="0"/>
        </w:rPr>
        <w:t>&lt;Article&gt;</w:t>
      </w:r>
      <w:r w:rsidRPr="00883727">
        <w:t>Αιτιολογική σκέψη 1 α (νέα)</w:t>
      </w:r>
      <w:r w:rsidRPr="00883727">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B12CD" w:rsidRPr="00883727" w14:paraId="66BC9F04" w14:textId="77777777" w:rsidTr="00495D80">
        <w:trPr>
          <w:jc w:val="center"/>
        </w:trPr>
        <w:tc>
          <w:tcPr>
            <w:tcW w:w="9752" w:type="dxa"/>
            <w:gridSpan w:val="2"/>
          </w:tcPr>
          <w:p w14:paraId="2650042B" w14:textId="77777777" w:rsidR="00495D80" w:rsidRPr="00883727" w:rsidRDefault="00495D80">
            <w:pPr>
              <w:keepNext/>
            </w:pPr>
          </w:p>
        </w:tc>
      </w:tr>
      <w:tr w:rsidR="00AB12CD" w:rsidRPr="00883727" w14:paraId="0F9F811C" w14:textId="77777777" w:rsidTr="00495D80">
        <w:trPr>
          <w:jc w:val="center"/>
        </w:trPr>
        <w:tc>
          <w:tcPr>
            <w:tcW w:w="4876" w:type="dxa"/>
            <w:hideMark/>
          </w:tcPr>
          <w:p w14:paraId="6D2D3B89" w14:textId="77777777" w:rsidR="00495D80" w:rsidRPr="00883727" w:rsidRDefault="00E7310F">
            <w:pPr>
              <w:pStyle w:val="ColumnHeading"/>
              <w:keepNext/>
            </w:pPr>
            <w:r w:rsidRPr="00883727">
              <w:t>Κείμενο που προτείνει η Επιτροπή</w:t>
            </w:r>
          </w:p>
        </w:tc>
        <w:tc>
          <w:tcPr>
            <w:tcW w:w="4876" w:type="dxa"/>
            <w:hideMark/>
          </w:tcPr>
          <w:p w14:paraId="7B51E3DD" w14:textId="77777777" w:rsidR="00495D80" w:rsidRPr="00883727" w:rsidRDefault="00E7310F">
            <w:pPr>
              <w:pStyle w:val="ColumnHeading"/>
              <w:keepNext/>
            </w:pPr>
            <w:r w:rsidRPr="00883727">
              <w:t>Τροπολογία</w:t>
            </w:r>
          </w:p>
        </w:tc>
      </w:tr>
      <w:tr w:rsidR="00AB12CD" w:rsidRPr="00883727" w14:paraId="504D01EE" w14:textId="77777777" w:rsidTr="00495D80">
        <w:trPr>
          <w:jc w:val="center"/>
        </w:trPr>
        <w:tc>
          <w:tcPr>
            <w:tcW w:w="4876" w:type="dxa"/>
          </w:tcPr>
          <w:p w14:paraId="7528D155" w14:textId="77777777" w:rsidR="00495D80" w:rsidRPr="00883727" w:rsidRDefault="00495D80">
            <w:pPr>
              <w:pStyle w:val="Normal6"/>
            </w:pPr>
          </w:p>
        </w:tc>
        <w:tc>
          <w:tcPr>
            <w:tcW w:w="4876" w:type="dxa"/>
            <w:hideMark/>
          </w:tcPr>
          <w:p w14:paraId="39F392A1" w14:textId="77777777" w:rsidR="00495D80" w:rsidRPr="00883727" w:rsidRDefault="00E7310F">
            <w:pPr>
              <w:pStyle w:val="Normal6"/>
              <w:rPr>
                <w:szCs w:val="24"/>
              </w:rPr>
            </w:pPr>
            <w:r w:rsidRPr="00883727">
              <w:rPr>
                <w:b/>
                <w:i/>
              </w:rPr>
              <w:t>1α)</w:t>
            </w:r>
            <w:r w:rsidRPr="00883727">
              <w:rPr>
                <w:b/>
                <w:i/>
              </w:rPr>
              <w:tab/>
            </w:r>
            <w:r w:rsidRPr="00883727">
              <w:rPr>
                <w:b/>
                <w:i/>
              </w:rPr>
              <w:t xml:space="preserve">Τα κράτη μέλη θα πρέπει να διατηρήσουν την ίση προστασία όλων των εργαζομένων και να διευκολύνουν τη συμμόρφωση των ΜΜΕ, συμπεριλαμβανομένων των πολύ μικρών επιχειρήσεων, με τις υποχρεώσεις που απορρέουν από την παρούσα οδηγία. Οι ΜΜΕ, συμπεριλαμβανομένων των πολύ μικρών επιχειρήσεων, οι οποίες αντιπροσωπεύουν τη μεγάλη πλειονότητα </w:t>
            </w:r>
            <w:r w:rsidRPr="00883727">
              <w:rPr>
                <w:b/>
                <w:i/>
              </w:rPr>
              <w:lastRenderedPageBreak/>
              <w:t xml:space="preserve">των επιχειρήσεων στην Ένωση, διαθέτουν περιορισμένους οικονομικούς, τεχνικούς και ανθρώπινους πόρους. Ως εκ τούτου, τα κράτη μέλη θα πρέπει να παρακολουθούν και να αναφέρουν τις </w:t>
            </w:r>
            <w:r w:rsidRPr="00883727">
              <w:rPr>
                <w:b/>
                <w:i/>
              </w:rPr>
              <w:t>επιπτώσεις της εφαρμογής της παρούσας οδηγίας στις ΜΜΕ, συμπεριλαμβανομένων των πολύ μικρών επιχειρήσεων, ιδίως τυχόν αδικαιολόγητα διοικητικά καθήκοντα, προκειμένου να διασφαλιστεί ότι δεν επηρεάζονται δυσανάλογα και ότι έχουν την οικονομική και διοικητική ικανότητα να συμμορφωθούν με τις υποχρεώσεις που απορρέουν από την παρούσα οδηγία. Στο πλαίσιο αυτό, ειδικά μέτρα, όπως η χρηματοδοτική και τεχνική υποστήριξη, θα μπορούσαν να βοηθήσουν τις ΜΜΕ, συμπεριλαμβανομένων των πολύ μικρών επιχειρήσεων.</w:t>
            </w:r>
          </w:p>
        </w:tc>
      </w:tr>
    </w:tbl>
    <w:p w14:paraId="354FE054" w14:textId="77777777" w:rsidR="00495D80" w:rsidRPr="00883727" w:rsidRDefault="00E7310F" w:rsidP="00495D80">
      <w:pPr>
        <w:pStyle w:val="Olang"/>
        <w:rPr>
          <w:szCs w:val="24"/>
        </w:rPr>
      </w:pPr>
      <w:r w:rsidRPr="00883727">
        <w:lastRenderedPageBreak/>
        <w:t xml:space="preserve">Or. </w:t>
      </w:r>
      <w:r w:rsidRPr="00883727">
        <w:rPr>
          <w:rStyle w:val="HideTWBExt"/>
        </w:rPr>
        <w:t>&lt;Original&gt;</w:t>
      </w:r>
      <w:r w:rsidRPr="00883727">
        <w:rPr>
          <w:rStyle w:val="HideTWBInt"/>
        </w:rPr>
        <w:t>{EN}</w:t>
      </w:r>
      <w:r w:rsidRPr="00883727">
        <w:t>en</w:t>
      </w:r>
      <w:r w:rsidRPr="00883727">
        <w:rPr>
          <w:rStyle w:val="HideTWBExt"/>
        </w:rPr>
        <w:t>&lt;/Original&gt;</w:t>
      </w:r>
    </w:p>
    <w:bookmarkEnd w:id="1"/>
    <w:p w14:paraId="545DBA53" w14:textId="77777777" w:rsidR="00495D80" w:rsidRPr="00883727" w:rsidRDefault="00E7310F" w:rsidP="00495D80">
      <w:r w:rsidRPr="00883727">
        <w:rPr>
          <w:rStyle w:val="HideTWBExt"/>
        </w:rPr>
        <w:t>&lt;/Amend&gt;</w:t>
      </w:r>
    </w:p>
    <w:p w14:paraId="2AC1EAC1" w14:textId="77777777" w:rsidR="00495D80" w:rsidRPr="00883727" w:rsidRDefault="00E7310F" w:rsidP="00495D80">
      <w:pPr>
        <w:pStyle w:val="AMNumberTabs0"/>
        <w:keepNext/>
      </w:pPr>
      <w:r w:rsidRPr="00883727">
        <w:rPr>
          <w:rStyle w:val="HideTWBExt"/>
          <w:b w:val="0"/>
        </w:rPr>
        <w:t>&lt;Amend&gt;</w:t>
      </w:r>
      <w:r w:rsidRPr="00883727">
        <w:t>Τροπολογία</w:t>
      </w:r>
      <w:r w:rsidRPr="00883727">
        <w:tab/>
      </w:r>
      <w:r w:rsidRPr="00883727">
        <w:tab/>
      </w:r>
      <w:r w:rsidRPr="00883727">
        <w:rPr>
          <w:rStyle w:val="HideTWBExt"/>
          <w:b w:val="0"/>
        </w:rPr>
        <w:t>&lt;NumAm&gt;</w:t>
      </w:r>
      <w:r w:rsidRPr="00883727">
        <w:t>30</w:t>
      </w:r>
      <w:r w:rsidRPr="00883727">
        <w:rPr>
          <w:rStyle w:val="HideTWBExt"/>
          <w:b w:val="0"/>
        </w:rPr>
        <w:t>&lt;/NumAm&gt;</w:t>
      </w:r>
    </w:p>
    <w:p w14:paraId="6C57B777" w14:textId="77777777" w:rsidR="00495D80" w:rsidRPr="00883727" w:rsidRDefault="00E7310F" w:rsidP="00495D80">
      <w:pPr>
        <w:pStyle w:val="NormalBold"/>
      </w:pPr>
      <w:r w:rsidRPr="00883727">
        <w:rPr>
          <w:rStyle w:val="HideTWBExt"/>
          <w:b w:val="0"/>
        </w:rPr>
        <w:t>&lt;RepeatBlock-By&gt;&lt;Members&gt;</w:t>
      </w:r>
      <w:r w:rsidRPr="00883727">
        <w:t>Grégory Allione, Valérie Devaux, Jana Toom, Hristo Petrov, Martin Hojsík</w:t>
      </w:r>
      <w:r w:rsidRPr="00883727">
        <w:rPr>
          <w:rStyle w:val="HideTWBExt"/>
          <w:b w:val="0"/>
        </w:rPr>
        <w:t>&lt;/Members&gt;</w:t>
      </w:r>
    </w:p>
    <w:p w14:paraId="7C2649C3" w14:textId="77777777" w:rsidR="00495D80" w:rsidRPr="00883727" w:rsidRDefault="00E7310F" w:rsidP="00495D80">
      <w:r w:rsidRPr="00883727">
        <w:rPr>
          <w:rStyle w:val="HideTWBExt"/>
        </w:rPr>
        <w:t>&lt;/RepeatBlock-By&gt;</w:t>
      </w:r>
    </w:p>
    <w:p w14:paraId="63E8AFA7" w14:textId="77777777" w:rsidR="00495D80" w:rsidRPr="00883727" w:rsidRDefault="00E7310F" w:rsidP="00495D80">
      <w:pPr>
        <w:pStyle w:val="NormalBold"/>
        <w:keepNext/>
      </w:pPr>
      <w:r w:rsidRPr="00883727">
        <w:rPr>
          <w:rStyle w:val="HideTWBExt"/>
          <w:b w:val="0"/>
        </w:rPr>
        <w:t>&lt;DocAmend&gt;</w:t>
      </w:r>
      <w:r w:rsidRPr="00883727">
        <w:t>Πρόταση οδηγίας</w:t>
      </w:r>
      <w:r w:rsidRPr="00883727">
        <w:rPr>
          <w:rStyle w:val="HideTWBExt"/>
          <w:b w:val="0"/>
        </w:rPr>
        <w:t>&lt;/DocAmend&gt;</w:t>
      </w:r>
    </w:p>
    <w:p w14:paraId="70A79692" w14:textId="77777777" w:rsidR="00495D80" w:rsidRPr="00883727" w:rsidRDefault="00E7310F" w:rsidP="00495D80">
      <w:pPr>
        <w:pStyle w:val="NormalBold"/>
      </w:pPr>
      <w:r w:rsidRPr="00883727">
        <w:rPr>
          <w:rStyle w:val="HideTWBExt"/>
          <w:b w:val="0"/>
        </w:rPr>
        <w:t>&lt;Article&gt;</w:t>
      </w:r>
      <w:r w:rsidRPr="00883727">
        <w:t>Αιτιολογική σκέψη 2</w:t>
      </w:r>
      <w:r w:rsidRPr="00883727">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B12CD" w:rsidRPr="00883727" w14:paraId="3A4CCCED" w14:textId="77777777" w:rsidTr="00495D80">
        <w:trPr>
          <w:jc w:val="center"/>
        </w:trPr>
        <w:tc>
          <w:tcPr>
            <w:tcW w:w="9752" w:type="dxa"/>
            <w:gridSpan w:val="2"/>
          </w:tcPr>
          <w:p w14:paraId="6848575F" w14:textId="77777777" w:rsidR="00495D80" w:rsidRPr="00883727" w:rsidRDefault="00495D80">
            <w:pPr>
              <w:keepNext/>
            </w:pPr>
          </w:p>
        </w:tc>
      </w:tr>
      <w:tr w:rsidR="00AB12CD" w:rsidRPr="00883727" w14:paraId="071C4CFB" w14:textId="77777777" w:rsidTr="00495D80">
        <w:trPr>
          <w:jc w:val="center"/>
        </w:trPr>
        <w:tc>
          <w:tcPr>
            <w:tcW w:w="4876" w:type="dxa"/>
            <w:hideMark/>
          </w:tcPr>
          <w:p w14:paraId="2F5E6BC7" w14:textId="77777777" w:rsidR="00495D80" w:rsidRPr="00883727" w:rsidRDefault="00E7310F">
            <w:pPr>
              <w:pStyle w:val="ColumnHeading"/>
              <w:keepNext/>
            </w:pPr>
            <w:r w:rsidRPr="00883727">
              <w:t>Κείμενο που προτείνει η Επιτροπή</w:t>
            </w:r>
          </w:p>
        </w:tc>
        <w:tc>
          <w:tcPr>
            <w:tcW w:w="4876" w:type="dxa"/>
            <w:hideMark/>
          </w:tcPr>
          <w:p w14:paraId="5459764D" w14:textId="77777777" w:rsidR="00495D80" w:rsidRPr="00883727" w:rsidRDefault="00E7310F">
            <w:pPr>
              <w:pStyle w:val="ColumnHeading"/>
              <w:keepNext/>
            </w:pPr>
            <w:r w:rsidRPr="00883727">
              <w:t>Τροπολογία</w:t>
            </w:r>
          </w:p>
        </w:tc>
      </w:tr>
      <w:tr w:rsidR="00AB12CD" w:rsidRPr="00883727" w14:paraId="76FFB2DF" w14:textId="77777777" w:rsidTr="00495D80">
        <w:trPr>
          <w:jc w:val="center"/>
        </w:trPr>
        <w:tc>
          <w:tcPr>
            <w:tcW w:w="4876" w:type="dxa"/>
            <w:hideMark/>
          </w:tcPr>
          <w:p w14:paraId="63C1E6F7" w14:textId="77777777" w:rsidR="00495D80" w:rsidRPr="00883727" w:rsidRDefault="00E7310F">
            <w:pPr>
              <w:pStyle w:val="Normal6"/>
            </w:pPr>
            <w:r w:rsidRPr="00883727">
              <w:t>2)</w:t>
            </w:r>
            <w:r w:rsidRPr="00883727">
              <w:tab/>
              <w:t xml:space="preserve">Η οδηγία 2004/37/ΕΚ καλύπτει ουσίες </w:t>
            </w:r>
            <w:r w:rsidRPr="00883727">
              <w:rPr>
                <w:b/>
                <w:i/>
              </w:rPr>
              <w:t>ή</w:t>
            </w:r>
            <w:r w:rsidRPr="00883727">
              <w:t xml:space="preserve"> μείγματα που πληρούν τα κριτήρια ταξινόμησης ως καρκινογόνα, μεταλλαξιογόνα ή τοξικά για την αναπαραγωγή κατηγορίας 1A ή 1B, όπως καθορίζονται στο παράρτημα I του κανονισμού (ΕΚ) αριθ. 1272/2008 του Ευρωπαϊκού Κοινοβουλίου και του Συμβουλίου</w:t>
            </w:r>
            <w:r w:rsidRPr="00883727">
              <w:rPr>
                <w:vertAlign w:val="superscript"/>
              </w:rPr>
              <w:t>6</w:t>
            </w:r>
            <w:r w:rsidRPr="00883727">
              <w:t xml:space="preserve">, καθώς και τις ουσίες, τα μείγματα </w:t>
            </w:r>
            <w:r w:rsidRPr="00883727">
              <w:rPr>
                <w:b/>
                <w:i/>
              </w:rPr>
              <w:t>ή</w:t>
            </w:r>
            <w:r w:rsidRPr="00883727">
              <w:t xml:space="preserve"> τις διαδικασίες που αναφέρονται στο παράρτημα I της εν λόγω οδηγίας. Πρέπει να παρέχονται αξιόπιστα επιστημονικά στοιχεία για κάθε νέα προσθήκη στον κατάλογο ουσιών, μειγμάτων και διεργασιών που αναφέρεται στο εν λόγω παράρτημα I, ώστε να </w:t>
            </w:r>
            <w:r w:rsidRPr="00883727">
              <w:lastRenderedPageBreak/>
              <w:t>αποδεικνύεται ότι οι εν λόγω ουσίες, μείγματα και διαδικασίες εμπίπτουν στο πεδίο εφαρμογής της οδηγίας 2004/37/ΕΚ, με βάση διαθέσιμες έγκυρες επιστημονικές πηγές, όπως ο ECHA, ο Διεθνής Οργανισμός Ερευνών για τον Καρκίνο (IARC) και εθ</w:t>
            </w:r>
            <w:r w:rsidRPr="00883727">
              <w:t xml:space="preserve">νικοί φορείς, με ιδιαίτερη προσοχή στη δημοσιευμένη βιβλιογραφία που έχει αξιολογηθεί από ομοτίμους σχετικά με </w:t>
            </w:r>
            <w:r w:rsidRPr="00883727">
              <w:rPr>
                <w:b/>
                <w:i/>
              </w:rPr>
              <w:t>την εκάστοτε ουσία</w:t>
            </w:r>
            <w:r w:rsidRPr="00883727">
              <w:t>.</w:t>
            </w:r>
          </w:p>
        </w:tc>
        <w:tc>
          <w:tcPr>
            <w:tcW w:w="4876" w:type="dxa"/>
            <w:hideMark/>
          </w:tcPr>
          <w:p w14:paraId="20C66AE6" w14:textId="77777777" w:rsidR="00495D80" w:rsidRPr="00883727" w:rsidRDefault="00E7310F">
            <w:pPr>
              <w:pStyle w:val="Normal6"/>
              <w:rPr>
                <w:szCs w:val="24"/>
              </w:rPr>
            </w:pPr>
            <w:r w:rsidRPr="00883727">
              <w:lastRenderedPageBreak/>
              <w:t>2)</w:t>
            </w:r>
            <w:r w:rsidRPr="00883727">
              <w:tab/>
              <w:t xml:space="preserve">Η οδηγία 2004/37/ΕΚ καλύπτει ουσίες </w:t>
            </w:r>
            <w:r w:rsidRPr="00883727">
              <w:rPr>
                <w:b/>
                <w:i/>
              </w:rPr>
              <w:t>και</w:t>
            </w:r>
            <w:r w:rsidRPr="00883727">
              <w:t xml:space="preserve"> μείγματα που πληρούν τα κριτήρια ταξινόμησης ως καρκινογόνα, μεταλλαξιογόνα ή τοξικά για την αναπαραγωγή κατηγορίας 1A ή 1B, όπως καθορίζονται στο παράρτημα I του κανονισμού (ΕΚ) αριθ. 1272/2008 του Ευρωπαϊκού Κοινοβουλίου και του Συμβουλίου</w:t>
            </w:r>
            <w:r w:rsidRPr="00883727">
              <w:rPr>
                <w:vertAlign w:val="superscript"/>
              </w:rPr>
              <w:t>6</w:t>
            </w:r>
            <w:r w:rsidRPr="00883727">
              <w:t xml:space="preserve">, καθώς και τις ουσίες, τα μείγματα </w:t>
            </w:r>
            <w:r w:rsidRPr="00883727">
              <w:rPr>
                <w:b/>
                <w:i/>
              </w:rPr>
              <w:t>και</w:t>
            </w:r>
            <w:r w:rsidRPr="00883727">
              <w:t xml:space="preserve"> τις διαδικασίες που αναφέρονται στο παράρτημα I της εν λόγω οδηγίας. Πρέπει να παρέχονται αξιόπιστα επιστημονικά στοιχεία για κάθε νέα προσθήκη στον κατάλογο ουσιών, μειγμάτων και διεργασιώ</w:t>
            </w:r>
            <w:r w:rsidRPr="00883727">
              <w:t xml:space="preserve">ν που αναφέρεται στο εν λόγω παράρτημα I, ώστε να </w:t>
            </w:r>
            <w:r w:rsidRPr="00883727">
              <w:lastRenderedPageBreak/>
              <w:t xml:space="preserve">αποδεικνύεται ότι οι εν λόγω ουσίες, μείγματα και διαδικασίες εμπίπτουν στο πεδίο εφαρμογής της οδηγίας 2004/37/ΕΚ, με βάση διαθέσιμες έγκυρες επιστημονικές πηγές, όπως ο ECHA, ο Διεθνής Οργανισμός Ερευνών για τον Καρκίνο (IARC) και εθνικοί φορείς, με ιδιαίτερη προσοχή στη δημοσιευμένη βιβλιογραφία που έχει αξιολογηθεί από ομοτίμους σχετικά με </w:t>
            </w:r>
            <w:r w:rsidRPr="00883727">
              <w:rPr>
                <w:b/>
                <w:i/>
              </w:rPr>
              <w:t xml:space="preserve">τις εν λόγω ουσίες, μείγματα και διαδικασίες. Εξακολουθεί να είναι σημαντικό η Επιτροπή να επιταχύνει τη διαδικασία </w:t>
            </w:r>
            <w:r w:rsidRPr="00883727">
              <w:rPr>
                <w:b/>
                <w:i/>
              </w:rPr>
              <w:t>αξιολόγησης των επικίνδυνων ουσιών, μειγμάτων και διεργασιών, με σκοπό τον καθορισμό οριακών τιμών επαγγελματικής έκθεσης για μεγαλύτερο αριθμό αυτών και τη διασφάλιση του υψηλότερου δυνατού επιπέδου προστασίας των εργαζομένων</w:t>
            </w:r>
            <w:r w:rsidRPr="00883727">
              <w:t>.</w:t>
            </w:r>
          </w:p>
        </w:tc>
      </w:tr>
      <w:tr w:rsidR="00AB12CD" w:rsidRPr="00883727" w14:paraId="67324C92" w14:textId="77777777" w:rsidTr="00495D80">
        <w:trPr>
          <w:jc w:val="center"/>
        </w:trPr>
        <w:tc>
          <w:tcPr>
            <w:tcW w:w="4876" w:type="dxa"/>
            <w:hideMark/>
          </w:tcPr>
          <w:p w14:paraId="4A7E137E" w14:textId="77777777" w:rsidR="00495D80" w:rsidRPr="00883727" w:rsidRDefault="00E7310F">
            <w:pPr>
              <w:pStyle w:val="Normal6"/>
            </w:pPr>
            <w:r w:rsidRPr="00883727">
              <w:lastRenderedPageBreak/>
              <w:t>__________________</w:t>
            </w:r>
          </w:p>
        </w:tc>
        <w:tc>
          <w:tcPr>
            <w:tcW w:w="4876" w:type="dxa"/>
            <w:hideMark/>
          </w:tcPr>
          <w:p w14:paraId="61BE93A0" w14:textId="77777777" w:rsidR="00495D80" w:rsidRPr="00883727" w:rsidRDefault="00E7310F">
            <w:pPr>
              <w:pStyle w:val="Normal6"/>
              <w:rPr>
                <w:szCs w:val="24"/>
              </w:rPr>
            </w:pPr>
            <w:r w:rsidRPr="00883727">
              <w:t>__________________</w:t>
            </w:r>
          </w:p>
        </w:tc>
      </w:tr>
      <w:tr w:rsidR="00AB12CD" w:rsidRPr="00883727" w14:paraId="4CDBFA13" w14:textId="77777777" w:rsidTr="00495D80">
        <w:trPr>
          <w:jc w:val="center"/>
        </w:trPr>
        <w:tc>
          <w:tcPr>
            <w:tcW w:w="4876" w:type="dxa"/>
            <w:hideMark/>
          </w:tcPr>
          <w:p w14:paraId="0FB06904" w14:textId="77777777" w:rsidR="00495D80" w:rsidRPr="00883727" w:rsidRDefault="00E7310F">
            <w:pPr>
              <w:pStyle w:val="Normal6"/>
            </w:pPr>
            <w:r w:rsidRPr="00883727">
              <w:rPr>
                <w:vertAlign w:val="superscript"/>
              </w:rPr>
              <w:t>6</w:t>
            </w:r>
            <w:r w:rsidRPr="00883727">
              <w:t xml:space="preserve"> Κανονισμός (ΕΚ) αριθ. 1272/2008 του Ευρωπαϊκού Κοινοβουλίου και του Συμβουλίου, της 16ης Δεκεμβρίου 2008, για την ταξινόμηση, την επισήμανση και τη συσκευασία των ουσιών και των μειγμάτων, την τροποποίηση και την κατάργηση των οδηγιών 67/548/ΕΟΚ και 1999/45/ΕΚ και την τροποποίηση του κανονισμού (ΕΚ) αριθ. 1907/2006 (ΕΕ L 353 της 31.12.2008, σ. 1).</w:t>
            </w:r>
          </w:p>
        </w:tc>
        <w:tc>
          <w:tcPr>
            <w:tcW w:w="4876" w:type="dxa"/>
            <w:hideMark/>
          </w:tcPr>
          <w:p w14:paraId="7DB9681C" w14:textId="77777777" w:rsidR="00495D80" w:rsidRPr="00883727" w:rsidRDefault="00E7310F">
            <w:pPr>
              <w:pStyle w:val="Normal6"/>
              <w:rPr>
                <w:szCs w:val="24"/>
              </w:rPr>
            </w:pPr>
            <w:r w:rsidRPr="00883727">
              <w:rPr>
                <w:vertAlign w:val="superscript"/>
              </w:rPr>
              <w:t>6</w:t>
            </w:r>
            <w:r w:rsidRPr="00883727">
              <w:t xml:space="preserve"> Κανονισμός (ΕΚ) αριθ. 1272/2008 του Ευρωπαϊκού Κοινοβουλίου και του Συμβουλίου, της 16ης Δεκεμβρίου 2008, για την ταξινόμηση, την επισήμανση και τη συσκευασία των ουσιών και των μειγμάτων, την τροποποίηση και την κατάργηση των οδηγιών 67/548/ΕΟΚ και 1999/45/ΕΚ και την τροποποίηση του κανονισμού (ΕΚ) αριθ. 1907/2006 (ΕΕ L 353 της 31.12.2008, σ. 1).</w:t>
            </w:r>
          </w:p>
        </w:tc>
      </w:tr>
    </w:tbl>
    <w:p w14:paraId="2E158724" w14:textId="77777777" w:rsidR="00495D80" w:rsidRPr="00883727" w:rsidRDefault="00E7310F" w:rsidP="00495D80">
      <w:pPr>
        <w:pStyle w:val="Olang"/>
        <w:rPr>
          <w:szCs w:val="24"/>
        </w:rPr>
      </w:pPr>
      <w:r w:rsidRPr="00883727">
        <w:t xml:space="preserve">Or. </w:t>
      </w:r>
      <w:r w:rsidRPr="00883727">
        <w:rPr>
          <w:rStyle w:val="HideTWBExt"/>
        </w:rPr>
        <w:t>&lt;Original&gt;</w:t>
      </w:r>
      <w:r w:rsidRPr="00883727">
        <w:rPr>
          <w:rStyle w:val="HideTWBInt"/>
        </w:rPr>
        <w:t>{EN}</w:t>
      </w:r>
      <w:r w:rsidRPr="00883727">
        <w:t>en</w:t>
      </w:r>
      <w:r w:rsidRPr="00883727">
        <w:rPr>
          <w:rStyle w:val="HideTWBExt"/>
        </w:rPr>
        <w:t>&lt;/Original&gt;</w:t>
      </w:r>
    </w:p>
    <w:p w14:paraId="0AEE3A8F" w14:textId="77777777" w:rsidR="00495D80" w:rsidRPr="00883727" w:rsidRDefault="00E7310F" w:rsidP="00495D80">
      <w:r w:rsidRPr="00883727">
        <w:rPr>
          <w:rStyle w:val="HideTWBExt"/>
        </w:rPr>
        <w:t>&lt;/Amend&gt;</w:t>
      </w:r>
    </w:p>
    <w:p w14:paraId="7049488D" w14:textId="77777777" w:rsidR="00495D80" w:rsidRPr="00883727" w:rsidRDefault="00E7310F" w:rsidP="00495D80">
      <w:pPr>
        <w:pStyle w:val="AMNumberTabs0"/>
        <w:keepNext/>
      </w:pPr>
      <w:r w:rsidRPr="00883727">
        <w:rPr>
          <w:rStyle w:val="HideTWBExt"/>
          <w:b w:val="0"/>
        </w:rPr>
        <w:t>&lt;Amend&gt;</w:t>
      </w:r>
      <w:r w:rsidRPr="00883727">
        <w:t>Τροπολογία</w:t>
      </w:r>
      <w:r w:rsidRPr="00883727">
        <w:tab/>
      </w:r>
      <w:r w:rsidRPr="00883727">
        <w:tab/>
      </w:r>
      <w:r w:rsidRPr="00883727">
        <w:rPr>
          <w:rStyle w:val="HideTWBExt"/>
          <w:b w:val="0"/>
        </w:rPr>
        <w:t>&lt;NumAm&gt;</w:t>
      </w:r>
      <w:r w:rsidRPr="00883727">
        <w:t>31</w:t>
      </w:r>
      <w:r w:rsidRPr="00883727">
        <w:rPr>
          <w:rStyle w:val="HideTWBExt"/>
          <w:b w:val="0"/>
        </w:rPr>
        <w:t>&lt;/NumAm&gt;</w:t>
      </w:r>
    </w:p>
    <w:p w14:paraId="467149CD" w14:textId="77777777" w:rsidR="00495D80" w:rsidRPr="00883727" w:rsidRDefault="00E7310F" w:rsidP="00495D80">
      <w:pPr>
        <w:pStyle w:val="NormalBold"/>
      </w:pPr>
      <w:r w:rsidRPr="00883727">
        <w:rPr>
          <w:rStyle w:val="HideTWBExt"/>
          <w:b w:val="0"/>
        </w:rPr>
        <w:t>&lt;RepeatBlock-By&gt;&lt;Members&gt;</w:t>
      </w:r>
      <w:r w:rsidRPr="00883727">
        <w:t>Maria Ohisalo</w:t>
      </w:r>
      <w:r w:rsidRPr="00883727">
        <w:rPr>
          <w:rStyle w:val="HideTWBExt"/>
          <w:b w:val="0"/>
        </w:rPr>
        <w:t>&lt;/Members&gt;</w:t>
      </w:r>
    </w:p>
    <w:p w14:paraId="03290BA0" w14:textId="77777777" w:rsidR="00495D80" w:rsidRPr="00883727" w:rsidRDefault="00E7310F" w:rsidP="00495D80">
      <w:r w:rsidRPr="00883727">
        <w:rPr>
          <w:rStyle w:val="HideTWBExt"/>
        </w:rPr>
        <w:t>&lt;AuNomDe&gt;</w:t>
      </w:r>
      <w:r w:rsidRPr="00883727">
        <w:rPr>
          <w:rStyle w:val="HideTWBInt"/>
        </w:rPr>
        <w:t>{Verts/ALE}</w:t>
      </w:r>
      <w:r w:rsidRPr="00883727">
        <w:t>εξ ονόματος της Ομάδας Verts/ALE</w:t>
      </w:r>
      <w:r w:rsidRPr="00883727">
        <w:rPr>
          <w:rStyle w:val="HideTWBExt"/>
        </w:rPr>
        <w:t>&lt;/AuNomDe&gt;</w:t>
      </w:r>
    </w:p>
    <w:p w14:paraId="58AFBDE8" w14:textId="77777777" w:rsidR="00495D80" w:rsidRPr="00883727" w:rsidRDefault="00E7310F" w:rsidP="00495D80">
      <w:r w:rsidRPr="00883727">
        <w:rPr>
          <w:rStyle w:val="HideTWBExt"/>
        </w:rPr>
        <w:t>&lt;/RepeatBlock-By&gt;</w:t>
      </w:r>
    </w:p>
    <w:p w14:paraId="691563BE" w14:textId="77777777" w:rsidR="00495D80" w:rsidRPr="00883727" w:rsidRDefault="00E7310F" w:rsidP="00495D80">
      <w:pPr>
        <w:pStyle w:val="NormalBold"/>
        <w:keepNext/>
      </w:pPr>
      <w:r w:rsidRPr="00883727">
        <w:rPr>
          <w:rStyle w:val="HideTWBExt"/>
          <w:b w:val="0"/>
        </w:rPr>
        <w:t>&lt;DocAmend&gt;</w:t>
      </w:r>
      <w:r w:rsidRPr="00883727">
        <w:t>Πρόταση οδηγίας</w:t>
      </w:r>
      <w:r w:rsidRPr="00883727">
        <w:rPr>
          <w:rStyle w:val="HideTWBExt"/>
          <w:b w:val="0"/>
        </w:rPr>
        <w:t>&lt;/DocAmend&gt;</w:t>
      </w:r>
    </w:p>
    <w:p w14:paraId="74A06788" w14:textId="77777777" w:rsidR="00495D80" w:rsidRPr="00883727" w:rsidRDefault="00E7310F" w:rsidP="00495D80">
      <w:pPr>
        <w:pStyle w:val="NormalBold"/>
      </w:pPr>
      <w:r w:rsidRPr="00883727">
        <w:rPr>
          <w:rStyle w:val="HideTWBExt"/>
          <w:b w:val="0"/>
        </w:rPr>
        <w:t>&lt;Article&gt;</w:t>
      </w:r>
      <w:r w:rsidRPr="00883727">
        <w:t>Αιτιολογική σκέψη 2</w:t>
      </w:r>
      <w:r w:rsidRPr="00883727">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B12CD" w:rsidRPr="00883727" w14:paraId="4005813F" w14:textId="77777777" w:rsidTr="00495D80">
        <w:trPr>
          <w:jc w:val="center"/>
        </w:trPr>
        <w:tc>
          <w:tcPr>
            <w:tcW w:w="9752" w:type="dxa"/>
            <w:gridSpan w:val="2"/>
          </w:tcPr>
          <w:p w14:paraId="48B0C1BE" w14:textId="77777777" w:rsidR="00495D80" w:rsidRPr="00883727" w:rsidRDefault="00495D80">
            <w:pPr>
              <w:keepNext/>
            </w:pPr>
          </w:p>
        </w:tc>
      </w:tr>
      <w:tr w:rsidR="00AB12CD" w:rsidRPr="00883727" w14:paraId="61FCC1F5" w14:textId="77777777" w:rsidTr="00495D80">
        <w:trPr>
          <w:jc w:val="center"/>
        </w:trPr>
        <w:tc>
          <w:tcPr>
            <w:tcW w:w="4876" w:type="dxa"/>
            <w:hideMark/>
          </w:tcPr>
          <w:p w14:paraId="2E3C24F4" w14:textId="77777777" w:rsidR="00495D80" w:rsidRPr="00883727" w:rsidRDefault="00E7310F">
            <w:pPr>
              <w:pStyle w:val="ColumnHeading"/>
              <w:keepNext/>
            </w:pPr>
            <w:r w:rsidRPr="00883727">
              <w:t>Κείμενο που προτείνει η Επιτροπή</w:t>
            </w:r>
          </w:p>
        </w:tc>
        <w:tc>
          <w:tcPr>
            <w:tcW w:w="4876" w:type="dxa"/>
            <w:hideMark/>
          </w:tcPr>
          <w:p w14:paraId="54628107" w14:textId="77777777" w:rsidR="00495D80" w:rsidRPr="00883727" w:rsidRDefault="00E7310F">
            <w:pPr>
              <w:pStyle w:val="ColumnHeading"/>
              <w:keepNext/>
            </w:pPr>
            <w:r w:rsidRPr="00883727">
              <w:t>Τροπολογία</w:t>
            </w:r>
          </w:p>
        </w:tc>
      </w:tr>
      <w:tr w:rsidR="00AB12CD" w:rsidRPr="00883727" w14:paraId="1BDDA8AA" w14:textId="77777777" w:rsidTr="00495D80">
        <w:trPr>
          <w:jc w:val="center"/>
        </w:trPr>
        <w:tc>
          <w:tcPr>
            <w:tcW w:w="4876" w:type="dxa"/>
            <w:hideMark/>
          </w:tcPr>
          <w:p w14:paraId="38A9BABB" w14:textId="77777777" w:rsidR="00495D80" w:rsidRPr="00883727" w:rsidRDefault="00E7310F">
            <w:pPr>
              <w:pStyle w:val="Normal6"/>
            </w:pPr>
            <w:r w:rsidRPr="00883727">
              <w:t>2)</w:t>
            </w:r>
            <w:r w:rsidRPr="00883727">
              <w:tab/>
              <w:t xml:space="preserve">Η οδηγία 2004/37/ΕΚ καλύπτει ουσίες </w:t>
            </w:r>
            <w:r w:rsidRPr="00883727">
              <w:rPr>
                <w:b/>
                <w:i/>
              </w:rPr>
              <w:t>ή</w:t>
            </w:r>
            <w:r w:rsidRPr="00883727">
              <w:t xml:space="preserve"> μείγματα που πληρούν τα κριτήρια ταξινόμησης ως καρκινογόνα, μεταλλαξιογόνα ή τοξικά για την αναπαραγωγή κατηγορίας 1A ή 1B, όπως </w:t>
            </w:r>
            <w:r w:rsidRPr="00883727">
              <w:lastRenderedPageBreak/>
              <w:t>καθορίζονται στο παράρτημα I του κανονισμού (ΕΚ) αριθ. 1272/2008 του Ευρωπαϊκού Κοινοβουλίου και του Συμβουλίου</w:t>
            </w:r>
            <w:r w:rsidRPr="00883727">
              <w:rPr>
                <w:vertAlign w:val="superscript"/>
              </w:rPr>
              <w:t>6</w:t>
            </w:r>
            <w:r w:rsidRPr="00883727">
              <w:t xml:space="preserve">, καθώς και τις ουσίες, τα μείγματα </w:t>
            </w:r>
            <w:r w:rsidRPr="00883727">
              <w:rPr>
                <w:b/>
                <w:i/>
              </w:rPr>
              <w:t>ή</w:t>
            </w:r>
            <w:r w:rsidRPr="00883727">
              <w:t xml:space="preserve"> τις διαδικασίες που αναφέρονται στο παράρτημα I της εν λόγω οδηγίας. Πρέπει να παρέχονται αξιόπιστα επιστημονικά στοιχεία για κάθε νέα προσθήκη στον κατάλογο ουσιών, μειγμάτων και διεργασιών που αναφέρεται στο εν λόγω παράρτημα I, </w:t>
            </w:r>
            <w:r w:rsidRPr="00883727">
              <w:t xml:space="preserve">ώστε να αποδεικνύεται ότι οι εν λόγω ουσίες, μείγματα και διαδικασίες εμπίπτουν στο πεδίο εφαρμογής της οδηγίας 2004/37/ΕΚ, με βάση διαθέσιμες έγκυρες επιστημονικές πηγές, όπως ο ECHA, ο Διεθνής Οργανισμός Ερευνών για τον Καρκίνο (IARC) και εθνικοί φορείς, με ιδιαίτερη προσοχή στη δημοσιευμένη βιβλιογραφία που έχει αξιολογηθεί από ομοτίμους σχετικά με </w:t>
            </w:r>
            <w:r w:rsidRPr="00883727">
              <w:rPr>
                <w:b/>
                <w:i/>
              </w:rPr>
              <w:t>την εκάστοτε ουσία</w:t>
            </w:r>
            <w:r w:rsidRPr="00883727">
              <w:t>.</w:t>
            </w:r>
          </w:p>
        </w:tc>
        <w:tc>
          <w:tcPr>
            <w:tcW w:w="4876" w:type="dxa"/>
            <w:hideMark/>
          </w:tcPr>
          <w:p w14:paraId="626D72E5" w14:textId="77777777" w:rsidR="00495D80" w:rsidRPr="00883727" w:rsidRDefault="00E7310F">
            <w:pPr>
              <w:pStyle w:val="Normal6"/>
              <w:rPr>
                <w:szCs w:val="24"/>
              </w:rPr>
            </w:pPr>
            <w:r w:rsidRPr="00883727">
              <w:lastRenderedPageBreak/>
              <w:t>2)</w:t>
            </w:r>
            <w:r w:rsidRPr="00883727">
              <w:tab/>
              <w:t xml:space="preserve">Η οδηγία 2004/37/ΕΚ καλύπτει ουσίες </w:t>
            </w:r>
            <w:r w:rsidRPr="00883727">
              <w:rPr>
                <w:b/>
                <w:i/>
              </w:rPr>
              <w:t>και</w:t>
            </w:r>
            <w:r w:rsidRPr="00883727">
              <w:t xml:space="preserve"> μείγματα που πληρούν τα κριτήρια ταξινόμησης ως καρκινογόνα, μεταλλαξιογόνα ή τοξικά για την αναπαραγωγή κατηγορίας 1A ή 1B, όπως </w:t>
            </w:r>
            <w:r w:rsidRPr="00883727">
              <w:lastRenderedPageBreak/>
              <w:t>καθορίζονται στο παράρτημα I του κανονισμού (ΕΚ) αριθ. 1272/2008 του Ευρωπαϊκού Κοινοβουλίου και του Συμβουλίου</w:t>
            </w:r>
            <w:r w:rsidRPr="00883727">
              <w:rPr>
                <w:vertAlign w:val="superscript"/>
              </w:rPr>
              <w:t>6</w:t>
            </w:r>
            <w:r w:rsidRPr="00883727">
              <w:t xml:space="preserve">, καθώς και τις ουσίες, τα μείγματα </w:t>
            </w:r>
            <w:r w:rsidRPr="00883727">
              <w:rPr>
                <w:b/>
                <w:i/>
              </w:rPr>
              <w:t>και</w:t>
            </w:r>
            <w:r w:rsidRPr="00883727">
              <w:t xml:space="preserve"> τις διαδικασίες που αναφέρονται στο παράρτημα I της εν λόγω οδηγίας. Πρέπει να παρέχονται αξιόπιστα επιστημονικά στοιχεία για κάθε νέα προσθήκη στον κατάλογο ουσιών, μειγμάτων και διεργασιώ</w:t>
            </w:r>
            <w:r w:rsidRPr="00883727">
              <w:t xml:space="preserve">ν που αναφέρεται στο εν λόγω παράρτημα I, ώστε να αποδεικνύεται ότι οι εν λόγω ουσίες, μείγματα και διαδικασίες εμπίπτουν στο πεδίο εφαρμογής της οδηγίας 2004/37/ΕΚ, με βάση διαθέσιμες έγκυρες επιστημονικές πηγές, όπως ο ECHA, ο Διεθνής Οργανισμός Ερευνών για τον Καρκίνο (IARC) και εθνικοί φορείς, με ιδιαίτερη προσοχή στη δημοσιευμένη βιβλιογραφία που έχει αξιολογηθεί από ομοτίμους σχετικά με </w:t>
            </w:r>
            <w:r w:rsidRPr="00883727">
              <w:rPr>
                <w:b/>
                <w:i/>
              </w:rPr>
              <w:t>τις εν λόγω ουσίες, μείγματα και διαδικασίες</w:t>
            </w:r>
            <w:r w:rsidRPr="00883727">
              <w:t>.</w:t>
            </w:r>
          </w:p>
        </w:tc>
      </w:tr>
      <w:tr w:rsidR="00AB12CD" w:rsidRPr="00883727" w14:paraId="13A179E2" w14:textId="77777777" w:rsidTr="00495D80">
        <w:trPr>
          <w:jc w:val="center"/>
        </w:trPr>
        <w:tc>
          <w:tcPr>
            <w:tcW w:w="4876" w:type="dxa"/>
            <w:hideMark/>
          </w:tcPr>
          <w:p w14:paraId="219C43B2" w14:textId="77777777" w:rsidR="00495D80" w:rsidRPr="00883727" w:rsidRDefault="00E7310F">
            <w:pPr>
              <w:pStyle w:val="Normal6"/>
            </w:pPr>
            <w:r w:rsidRPr="00883727">
              <w:lastRenderedPageBreak/>
              <w:t>__________________</w:t>
            </w:r>
          </w:p>
        </w:tc>
        <w:tc>
          <w:tcPr>
            <w:tcW w:w="4876" w:type="dxa"/>
            <w:hideMark/>
          </w:tcPr>
          <w:p w14:paraId="02DDD783" w14:textId="77777777" w:rsidR="00495D80" w:rsidRPr="00883727" w:rsidRDefault="00E7310F">
            <w:pPr>
              <w:pStyle w:val="Normal6"/>
              <w:rPr>
                <w:szCs w:val="24"/>
              </w:rPr>
            </w:pPr>
            <w:r w:rsidRPr="00883727">
              <w:t>__________________</w:t>
            </w:r>
          </w:p>
        </w:tc>
      </w:tr>
      <w:tr w:rsidR="00AB12CD" w:rsidRPr="00883727" w14:paraId="356436CB" w14:textId="77777777" w:rsidTr="00495D80">
        <w:trPr>
          <w:jc w:val="center"/>
        </w:trPr>
        <w:tc>
          <w:tcPr>
            <w:tcW w:w="4876" w:type="dxa"/>
            <w:hideMark/>
          </w:tcPr>
          <w:p w14:paraId="34CD9CE9" w14:textId="77777777" w:rsidR="00495D80" w:rsidRPr="00883727" w:rsidRDefault="00E7310F">
            <w:pPr>
              <w:pStyle w:val="Normal6"/>
            </w:pPr>
            <w:r w:rsidRPr="00883727">
              <w:rPr>
                <w:vertAlign w:val="superscript"/>
              </w:rPr>
              <w:t>6</w:t>
            </w:r>
            <w:r w:rsidRPr="00883727">
              <w:t xml:space="preserve"> Κανονισμός (ΕΚ) αριθ. 1272/2008 του Ευρωπαϊκού Κοινοβουλίου και του Συμβουλίου, της 16ης Δεκεμβρίου 2008, για την ταξινόμηση, την επισήμανση και τη συσκευασία των ουσιών και των μειγμάτων, την τροποποίηση και την κατάργηση των οδηγιών 67/548/ΕΟΚ και 1999/45/ΕΚ και την τροποποίηση του κανονισμού (ΕΚ) αριθ. 1907/2006 (ΕΕ L 353 της 31.12.2008, σ. 1).</w:t>
            </w:r>
          </w:p>
        </w:tc>
        <w:tc>
          <w:tcPr>
            <w:tcW w:w="4876" w:type="dxa"/>
            <w:hideMark/>
          </w:tcPr>
          <w:p w14:paraId="4F095DE7" w14:textId="77777777" w:rsidR="00495D80" w:rsidRPr="00883727" w:rsidRDefault="00E7310F">
            <w:pPr>
              <w:pStyle w:val="Normal6"/>
              <w:rPr>
                <w:szCs w:val="24"/>
              </w:rPr>
            </w:pPr>
            <w:r w:rsidRPr="00883727">
              <w:rPr>
                <w:vertAlign w:val="superscript"/>
              </w:rPr>
              <w:t>6</w:t>
            </w:r>
            <w:r w:rsidRPr="00883727">
              <w:t xml:space="preserve"> Κανονισμός (ΕΚ) αριθ. 1272/2008 του Ευρωπαϊκού Κοινοβουλίου και του Συμβουλίου, της 16ης Δεκεμβρίου 2008, για την ταξινόμηση, την επισήμανση και τη συσκευασία των ουσιών και των μειγμάτων, την τροποποίηση και την κατάργηση των οδηγιών 67/548/ΕΟΚ και 1999/45/ΕΚ και την τροποποίηση του κανονισμού (ΕΚ) αριθ. 1907/2006 (ΕΕ L 353 της 31.12.2008, σ. 1).</w:t>
            </w:r>
          </w:p>
        </w:tc>
      </w:tr>
    </w:tbl>
    <w:p w14:paraId="6096D559" w14:textId="77777777" w:rsidR="00495D80" w:rsidRPr="00883727" w:rsidRDefault="00E7310F" w:rsidP="00495D80">
      <w:pPr>
        <w:pStyle w:val="Olang"/>
        <w:rPr>
          <w:szCs w:val="24"/>
        </w:rPr>
      </w:pPr>
      <w:r w:rsidRPr="00883727">
        <w:t xml:space="preserve">Or. </w:t>
      </w:r>
      <w:r w:rsidRPr="00883727">
        <w:rPr>
          <w:rStyle w:val="HideTWBExt"/>
        </w:rPr>
        <w:t>&lt;Original&gt;</w:t>
      </w:r>
      <w:r w:rsidRPr="00883727">
        <w:rPr>
          <w:rStyle w:val="HideTWBInt"/>
        </w:rPr>
        <w:t>{EN}</w:t>
      </w:r>
      <w:r w:rsidRPr="00883727">
        <w:t>en</w:t>
      </w:r>
      <w:r w:rsidRPr="00883727">
        <w:rPr>
          <w:rStyle w:val="HideTWBExt"/>
        </w:rPr>
        <w:t>&lt;/Original&gt;</w:t>
      </w:r>
    </w:p>
    <w:p w14:paraId="15839BBD" w14:textId="77777777" w:rsidR="00495D80" w:rsidRPr="00883727" w:rsidRDefault="00E7310F" w:rsidP="00495D80">
      <w:r w:rsidRPr="00883727">
        <w:rPr>
          <w:rStyle w:val="HideTWBExt"/>
        </w:rPr>
        <w:t>&lt;/Amend&gt;</w:t>
      </w:r>
    </w:p>
    <w:p w14:paraId="74FA646B" w14:textId="77777777" w:rsidR="00495D80" w:rsidRPr="00883727" w:rsidRDefault="00E7310F" w:rsidP="00495D80">
      <w:pPr>
        <w:pStyle w:val="AMNumberTabs0"/>
        <w:keepNext/>
      </w:pPr>
      <w:r w:rsidRPr="00883727">
        <w:rPr>
          <w:rStyle w:val="HideTWBExt"/>
          <w:b w:val="0"/>
        </w:rPr>
        <w:t>&lt;Amend&gt;</w:t>
      </w:r>
      <w:r w:rsidRPr="00883727">
        <w:t>Τροπολογία</w:t>
      </w:r>
      <w:r w:rsidRPr="00883727">
        <w:tab/>
      </w:r>
      <w:r w:rsidRPr="00883727">
        <w:tab/>
      </w:r>
      <w:r w:rsidRPr="00883727">
        <w:rPr>
          <w:rStyle w:val="HideTWBExt"/>
          <w:b w:val="0"/>
        </w:rPr>
        <w:t>&lt;NumAm&gt;</w:t>
      </w:r>
      <w:r w:rsidRPr="00883727">
        <w:t>32</w:t>
      </w:r>
      <w:r w:rsidRPr="00883727">
        <w:rPr>
          <w:rStyle w:val="HideTWBExt"/>
          <w:b w:val="0"/>
        </w:rPr>
        <w:t>&lt;/NumAm&gt;</w:t>
      </w:r>
    </w:p>
    <w:p w14:paraId="44EB5701" w14:textId="77777777" w:rsidR="00495D80" w:rsidRPr="00883727" w:rsidRDefault="00E7310F" w:rsidP="00495D80">
      <w:pPr>
        <w:pStyle w:val="NormalBold"/>
      </w:pPr>
      <w:r w:rsidRPr="00883727">
        <w:rPr>
          <w:rStyle w:val="HideTWBExt"/>
          <w:b w:val="0"/>
        </w:rPr>
        <w:t>&lt;RepeatBlock-By&gt;&lt;Members&gt;</w:t>
      </w:r>
      <w:r w:rsidRPr="00883727">
        <w:t>Per Clausen</w:t>
      </w:r>
      <w:r w:rsidRPr="00883727">
        <w:rPr>
          <w:rStyle w:val="HideTWBExt"/>
          <w:b w:val="0"/>
        </w:rPr>
        <w:t>&lt;/Members&gt;</w:t>
      </w:r>
    </w:p>
    <w:p w14:paraId="13759E34" w14:textId="77777777" w:rsidR="00495D80" w:rsidRPr="00883727" w:rsidRDefault="00E7310F" w:rsidP="00495D80">
      <w:r w:rsidRPr="00883727">
        <w:rPr>
          <w:rStyle w:val="HideTWBExt"/>
        </w:rPr>
        <w:t>&lt;/RepeatBlock-By&gt;</w:t>
      </w:r>
    </w:p>
    <w:p w14:paraId="2242E664" w14:textId="77777777" w:rsidR="00495D80" w:rsidRPr="00883727" w:rsidRDefault="00E7310F" w:rsidP="00495D80">
      <w:pPr>
        <w:pStyle w:val="NormalBold"/>
        <w:keepNext/>
      </w:pPr>
      <w:r w:rsidRPr="00883727">
        <w:rPr>
          <w:rStyle w:val="HideTWBExt"/>
          <w:b w:val="0"/>
        </w:rPr>
        <w:t>&lt;DocAmend&gt;</w:t>
      </w:r>
      <w:r w:rsidRPr="00883727">
        <w:t>Πρόταση οδηγίας</w:t>
      </w:r>
      <w:r w:rsidRPr="00883727">
        <w:rPr>
          <w:rStyle w:val="HideTWBExt"/>
          <w:b w:val="0"/>
        </w:rPr>
        <w:t>&lt;/DocAmend&gt;</w:t>
      </w:r>
    </w:p>
    <w:p w14:paraId="7B8D5853" w14:textId="77777777" w:rsidR="00495D80" w:rsidRPr="00883727" w:rsidRDefault="00E7310F" w:rsidP="00495D80">
      <w:pPr>
        <w:pStyle w:val="NormalBold"/>
      </w:pPr>
      <w:r w:rsidRPr="00883727">
        <w:rPr>
          <w:rStyle w:val="HideTWBExt"/>
          <w:b w:val="0"/>
        </w:rPr>
        <w:t>&lt;Article&gt;</w:t>
      </w:r>
      <w:r w:rsidRPr="00883727">
        <w:t>Αιτιολογική σκέψη 2 α (νέα)</w:t>
      </w:r>
      <w:r w:rsidRPr="00883727">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B12CD" w:rsidRPr="00883727" w14:paraId="3E6B96E9" w14:textId="77777777" w:rsidTr="00495D80">
        <w:trPr>
          <w:jc w:val="center"/>
        </w:trPr>
        <w:tc>
          <w:tcPr>
            <w:tcW w:w="9752" w:type="dxa"/>
            <w:gridSpan w:val="2"/>
          </w:tcPr>
          <w:p w14:paraId="78826BB9" w14:textId="77777777" w:rsidR="00495D80" w:rsidRPr="00883727" w:rsidRDefault="00495D80">
            <w:pPr>
              <w:keepNext/>
            </w:pPr>
          </w:p>
        </w:tc>
      </w:tr>
      <w:tr w:rsidR="00AB12CD" w:rsidRPr="00883727" w14:paraId="5434637C" w14:textId="77777777" w:rsidTr="00495D80">
        <w:trPr>
          <w:jc w:val="center"/>
        </w:trPr>
        <w:tc>
          <w:tcPr>
            <w:tcW w:w="4876" w:type="dxa"/>
            <w:hideMark/>
          </w:tcPr>
          <w:p w14:paraId="4089487A" w14:textId="77777777" w:rsidR="00495D80" w:rsidRPr="00883727" w:rsidRDefault="00E7310F">
            <w:pPr>
              <w:pStyle w:val="ColumnHeading"/>
              <w:keepNext/>
            </w:pPr>
            <w:r w:rsidRPr="00883727">
              <w:t>Κείμενο που προτείνει η Επιτροπή</w:t>
            </w:r>
          </w:p>
        </w:tc>
        <w:tc>
          <w:tcPr>
            <w:tcW w:w="4876" w:type="dxa"/>
            <w:hideMark/>
          </w:tcPr>
          <w:p w14:paraId="6DAE565F" w14:textId="77777777" w:rsidR="00495D80" w:rsidRPr="00883727" w:rsidRDefault="00E7310F">
            <w:pPr>
              <w:pStyle w:val="ColumnHeading"/>
              <w:keepNext/>
            </w:pPr>
            <w:r w:rsidRPr="00883727">
              <w:t>Τροπολογία</w:t>
            </w:r>
          </w:p>
        </w:tc>
      </w:tr>
      <w:tr w:rsidR="00AB12CD" w:rsidRPr="00883727" w14:paraId="23C4E436" w14:textId="77777777" w:rsidTr="00495D80">
        <w:trPr>
          <w:jc w:val="center"/>
        </w:trPr>
        <w:tc>
          <w:tcPr>
            <w:tcW w:w="4876" w:type="dxa"/>
          </w:tcPr>
          <w:p w14:paraId="78D97851" w14:textId="77777777" w:rsidR="00495D80" w:rsidRPr="00883727" w:rsidRDefault="00495D80">
            <w:pPr>
              <w:pStyle w:val="Normal6"/>
            </w:pPr>
          </w:p>
        </w:tc>
        <w:tc>
          <w:tcPr>
            <w:tcW w:w="4876" w:type="dxa"/>
            <w:hideMark/>
          </w:tcPr>
          <w:p w14:paraId="49E9A752" w14:textId="77777777" w:rsidR="00495D80" w:rsidRPr="00883727" w:rsidRDefault="00E7310F" w:rsidP="00051AFC">
            <w:pPr>
              <w:pStyle w:val="Normal6"/>
              <w:rPr>
                <w:szCs w:val="24"/>
              </w:rPr>
            </w:pPr>
            <w:r w:rsidRPr="00883727">
              <w:rPr>
                <w:b/>
                <w:i/>
              </w:rPr>
              <w:t>2α)</w:t>
            </w:r>
            <w:r w:rsidRPr="00883727">
              <w:rPr>
                <w:b/>
                <w:i/>
              </w:rPr>
              <w:tab/>
            </w:r>
            <w:r w:rsidRPr="00883727">
              <w:rPr>
                <w:b/>
                <w:i/>
              </w:rPr>
              <w:t xml:space="preserve">Για τους μεταλλαξιογόνους παράγοντες και τους περισσότερους καρκινογόνους παράγοντες, δεν είναι </w:t>
            </w:r>
            <w:r w:rsidRPr="00883727">
              <w:rPr>
                <w:b/>
                <w:i/>
              </w:rPr>
              <w:lastRenderedPageBreak/>
              <w:t>επιστημονικά εφικτό να προσδιοριστούν επίπεδα κάτω από τα οποία η έκθεση δεν θα είχε δυσμενείς επιπτώσεις στην υγεία. Παρά το γεγονός ότι ο καθορισμός των οριακών τιμών έκθεσης στον χώρο εργασίας όσον αφορά τους καρκινογόνους και μεταλλαξιογόνους παράγοντες στην οδηγία 2004/37/ΕΚ δεν εξαλείφει πλήρως τους κινδύνους για την υγεία και την ασφάλεια των εργαζομένων λόγω της έκθεσης στον χώρο εργασίας (υπολειπόμενος κ</w:t>
            </w:r>
            <w:r w:rsidRPr="00883727">
              <w:rPr>
                <w:b/>
                <w:i/>
              </w:rPr>
              <w:t>ίνδυνος), συμβάλλει ωστόσο σε σημαντική μείωση των κινδύνων που προκύπτουν από την έκθεση αυτή μέσω της σταδιακής και στοχοθετημένης προσέγγισης που θεσπίζεται στην εν λόγω οδηγία. Προκειμένου να διασφαλιστεί πλήρης διαφάνεια σχετικά με τα εναπομένοντα επίπεδα κινδύνου και να αποφευχθεί η παρανόηση ότι οι οριακές τιμές επαγγελματικής έκθεσης είναι συνώνυμες με την ασφάλεια ή την απουσία πρόκλησης βλάβης, διατίθεται κατάλογος των υπολειπόμενων κινδύνων που συνδέονται με τις δεσμευτικές οριακές τιμές επαγγελμ</w:t>
            </w:r>
            <w:r w:rsidRPr="00883727">
              <w:rPr>
                <w:b/>
                <w:i/>
              </w:rPr>
              <w:t>ατικής έκθεσης σε καρκινογόνους παράγοντες που προβλέπονται στην εν λόγω οδηγία και στην οδηγία 2009/148/ΕΚ του Ευρωπαϊκού Κοινοβουλίου και του Συμβουλίου</w:t>
            </w:r>
            <w:r w:rsidRPr="00883727">
              <w:rPr>
                <w:b/>
                <w:i/>
                <w:vertAlign w:val="superscript"/>
              </w:rPr>
              <w:t>1α</w:t>
            </w:r>
            <w:r w:rsidRPr="00883727">
              <w:rPr>
                <w:b/>
                <w:i/>
              </w:rPr>
              <w:t xml:space="preserve"> στον ιστότοπο του EU-OSHA</w:t>
            </w:r>
            <w:r w:rsidRPr="00883727">
              <w:t xml:space="preserve"> </w:t>
            </w:r>
            <w:r w:rsidRPr="00883727">
              <w:rPr>
                <w:b/>
                <w:i/>
                <w:vertAlign w:val="superscript"/>
              </w:rPr>
              <w:t>1β</w:t>
            </w:r>
            <w:r w:rsidRPr="00883727">
              <w:rPr>
                <w:b/>
                <w:i/>
              </w:rPr>
              <w:t>.</w:t>
            </w:r>
          </w:p>
        </w:tc>
      </w:tr>
      <w:tr w:rsidR="00AB12CD" w:rsidRPr="00883727" w14:paraId="5B004724" w14:textId="77777777" w:rsidTr="00495D80">
        <w:trPr>
          <w:jc w:val="center"/>
        </w:trPr>
        <w:tc>
          <w:tcPr>
            <w:tcW w:w="4876" w:type="dxa"/>
          </w:tcPr>
          <w:p w14:paraId="5373A2EA" w14:textId="77777777" w:rsidR="00495D80" w:rsidRPr="00883727" w:rsidRDefault="00495D80">
            <w:pPr>
              <w:pStyle w:val="Normal6"/>
            </w:pPr>
          </w:p>
        </w:tc>
        <w:tc>
          <w:tcPr>
            <w:tcW w:w="4876" w:type="dxa"/>
            <w:hideMark/>
          </w:tcPr>
          <w:p w14:paraId="163DC6CC" w14:textId="77777777" w:rsidR="00495D80" w:rsidRPr="00883727" w:rsidRDefault="00E7310F">
            <w:pPr>
              <w:pStyle w:val="Normal6"/>
              <w:rPr>
                <w:szCs w:val="24"/>
              </w:rPr>
            </w:pPr>
            <w:r w:rsidRPr="00883727">
              <w:rPr>
                <w:b/>
                <w:i/>
              </w:rPr>
              <w:t>__________________</w:t>
            </w:r>
          </w:p>
        </w:tc>
      </w:tr>
      <w:tr w:rsidR="00AB12CD" w:rsidRPr="00883727" w14:paraId="2EEB3274" w14:textId="77777777" w:rsidTr="00495D80">
        <w:trPr>
          <w:jc w:val="center"/>
        </w:trPr>
        <w:tc>
          <w:tcPr>
            <w:tcW w:w="4876" w:type="dxa"/>
          </w:tcPr>
          <w:p w14:paraId="34B61169" w14:textId="77777777" w:rsidR="00051AFC" w:rsidRPr="00883727" w:rsidRDefault="00051AFC">
            <w:pPr>
              <w:pStyle w:val="Normal6"/>
            </w:pPr>
          </w:p>
        </w:tc>
        <w:tc>
          <w:tcPr>
            <w:tcW w:w="4876" w:type="dxa"/>
          </w:tcPr>
          <w:p w14:paraId="47C6C11C" w14:textId="77777777" w:rsidR="00051AFC" w:rsidRPr="00883727" w:rsidRDefault="00E7310F" w:rsidP="00051AFC">
            <w:pPr>
              <w:pStyle w:val="Normal6"/>
              <w:rPr>
                <w:b/>
                <w:i/>
              </w:rPr>
            </w:pPr>
            <w:r w:rsidRPr="00883727">
              <w:rPr>
                <w:b/>
                <w:i/>
                <w:vertAlign w:val="superscript"/>
              </w:rPr>
              <w:t>1α</w:t>
            </w:r>
            <w:r w:rsidRPr="00883727">
              <w:rPr>
                <w:b/>
                <w:i/>
              </w:rPr>
              <w:t xml:space="preserve"> Οδηγία 2009/148/ΕΚ του Ευρωπαϊκού Κοινοβουλίου και του Συμβουλίου, της 30ής Νοεμβρίου 2009, για την προστασία των εργαζομένων από τους κινδύνους που οφείλονται στην έκθεσή τους στον αμίαντο κατά τη διάρκεια της εργασίας (ΕΕ L 330 της 16.12.2009, σ. 28· ELI: http://data.europa.eu/eli/dir/2009/148/oj).</w:t>
            </w:r>
          </w:p>
        </w:tc>
      </w:tr>
      <w:tr w:rsidR="00AB12CD" w:rsidRPr="00883727" w14:paraId="09D7DA36" w14:textId="77777777" w:rsidTr="00495D80">
        <w:trPr>
          <w:jc w:val="center"/>
        </w:trPr>
        <w:tc>
          <w:tcPr>
            <w:tcW w:w="4876" w:type="dxa"/>
          </w:tcPr>
          <w:p w14:paraId="0FFB5978" w14:textId="77777777" w:rsidR="00495D80" w:rsidRPr="00883727" w:rsidRDefault="00495D80">
            <w:pPr>
              <w:pStyle w:val="Normal6"/>
            </w:pPr>
          </w:p>
        </w:tc>
        <w:tc>
          <w:tcPr>
            <w:tcW w:w="4876" w:type="dxa"/>
            <w:hideMark/>
          </w:tcPr>
          <w:p w14:paraId="38A41574" w14:textId="77777777" w:rsidR="00495D80" w:rsidRPr="00883727" w:rsidRDefault="00E7310F">
            <w:pPr>
              <w:pStyle w:val="Normal6"/>
              <w:rPr>
                <w:szCs w:val="24"/>
              </w:rPr>
            </w:pPr>
            <w:r w:rsidRPr="00883727">
              <w:rPr>
                <w:b/>
                <w:i/>
                <w:vertAlign w:val="superscript"/>
              </w:rPr>
              <w:t>1bβ</w:t>
            </w:r>
            <w:r w:rsidRPr="00883727">
              <w:rPr>
                <w:b/>
                <w:i/>
              </w:rPr>
              <w:t>https://osha.europa.eu/en/legislation/directive/directive-200437ec-carcinogens-or-mutagens-work</w:t>
            </w:r>
          </w:p>
        </w:tc>
      </w:tr>
    </w:tbl>
    <w:p w14:paraId="38DAFFA4" w14:textId="77777777" w:rsidR="00495D80" w:rsidRPr="00883727" w:rsidRDefault="00E7310F" w:rsidP="00495D80">
      <w:pPr>
        <w:pStyle w:val="Olang"/>
        <w:rPr>
          <w:szCs w:val="24"/>
        </w:rPr>
      </w:pPr>
      <w:r w:rsidRPr="00883727">
        <w:t xml:space="preserve">Or. </w:t>
      </w:r>
      <w:r w:rsidRPr="00883727">
        <w:rPr>
          <w:rStyle w:val="HideTWBExt"/>
        </w:rPr>
        <w:t>&lt;Original&gt;</w:t>
      </w:r>
      <w:r w:rsidRPr="00883727">
        <w:rPr>
          <w:rStyle w:val="HideTWBInt"/>
        </w:rPr>
        <w:t>{EN}</w:t>
      </w:r>
      <w:r w:rsidRPr="00883727">
        <w:t>en</w:t>
      </w:r>
      <w:r w:rsidRPr="00883727">
        <w:rPr>
          <w:rStyle w:val="HideTWBExt"/>
        </w:rPr>
        <w:t>&lt;/Original&gt;</w:t>
      </w:r>
    </w:p>
    <w:p w14:paraId="448E0EFE" w14:textId="77777777" w:rsidR="00495D80" w:rsidRPr="00883727" w:rsidRDefault="00E7310F" w:rsidP="00495D80">
      <w:pPr>
        <w:pStyle w:val="JustificationTitle"/>
        <w:rPr>
          <w:noProof w:val="0"/>
        </w:rPr>
      </w:pPr>
      <w:r w:rsidRPr="00883727">
        <w:rPr>
          <w:rStyle w:val="HideTWBExt"/>
          <w:i w:val="0"/>
        </w:rPr>
        <w:lastRenderedPageBreak/>
        <w:t>&lt;TitreJust&gt;</w:t>
      </w:r>
      <w:r w:rsidRPr="00883727">
        <w:t>Αιτιολόγηση</w:t>
      </w:r>
      <w:r w:rsidRPr="00883727">
        <w:rPr>
          <w:rStyle w:val="HideTWBExt"/>
          <w:i w:val="0"/>
        </w:rPr>
        <w:t>&lt;/TitreJust&gt;</w:t>
      </w:r>
    </w:p>
    <w:p w14:paraId="18E20D01" w14:textId="77777777" w:rsidR="00495D80" w:rsidRPr="00883727" w:rsidRDefault="00E7310F" w:rsidP="00495D80">
      <w:pPr>
        <w:pStyle w:val="Normal12Italic"/>
        <w:rPr>
          <w:noProof w:val="0"/>
        </w:rPr>
      </w:pPr>
      <w:r w:rsidRPr="00883727">
        <w:t>Το πρώτο μέρος έως τη φράση «θεσπίζεται στην εν λόγω οδηγία» προέρχεται από τη γενική προσέγγιση του Συμβουλίου, ενώ το δεύτερο μέρος προσφέρει έναν συγκεκριμένο τρόπο για να καταστεί δυνατή η βελτίωση της διαφάνειας για τους επηρεαζόμενους εργαζομένους.</w:t>
      </w:r>
    </w:p>
    <w:p w14:paraId="331993F7" w14:textId="77777777" w:rsidR="00495D80" w:rsidRPr="00883727" w:rsidRDefault="00E7310F" w:rsidP="00495D80">
      <w:r w:rsidRPr="00883727">
        <w:rPr>
          <w:rStyle w:val="HideTWBExt"/>
        </w:rPr>
        <w:t>&lt;/Amend&gt;</w:t>
      </w:r>
    </w:p>
    <w:p w14:paraId="774E31D6" w14:textId="77777777" w:rsidR="00495D80" w:rsidRPr="00883727" w:rsidRDefault="00E7310F" w:rsidP="00495D80">
      <w:pPr>
        <w:pStyle w:val="AMNumberTabs0"/>
        <w:keepNext/>
      </w:pPr>
      <w:r w:rsidRPr="00883727">
        <w:rPr>
          <w:rStyle w:val="HideTWBExt"/>
          <w:b w:val="0"/>
        </w:rPr>
        <w:t>&lt;Amend&gt;</w:t>
      </w:r>
      <w:r w:rsidRPr="00883727">
        <w:t>Τροπολογία</w:t>
      </w:r>
      <w:r w:rsidRPr="00883727">
        <w:tab/>
      </w:r>
      <w:r w:rsidRPr="00883727">
        <w:tab/>
      </w:r>
      <w:r w:rsidRPr="00883727">
        <w:rPr>
          <w:rStyle w:val="HideTWBExt"/>
          <w:b w:val="0"/>
        </w:rPr>
        <w:t>&lt;NumAm&gt;</w:t>
      </w:r>
      <w:r w:rsidRPr="00883727">
        <w:t>33</w:t>
      </w:r>
      <w:r w:rsidRPr="00883727">
        <w:rPr>
          <w:rStyle w:val="HideTWBExt"/>
          <w:b w:val="0"/>
        </w:rPr>
        <w:t>&lt;/NumAm&gt;</w:t>
      </w:r>
    </w:p>
    <w:p w14:paraId="0DDAC70C" w14:textId="77777777" w:rsidR="00495D80" w:rsidRPr="00883727" w:rsidRDefault="00E7310F" w:rsidP="00495D80">
      <w:pPr>
        <w:pStyle w:val="NormalBold"/>
      </w:pPr>
      <w:r w:rsidRPr="00883727">
        <w:rPr>
          <w:rStyle w:val="HideTWBExt"/>
          <w:b w:val="0"/>
        </w:rPr>
        <w:t>&lt;RepeatBlock-By&gt;&lt;Members&gt;</w:t>
      </w:r>
      <w:r w:rsidRPr="00883727">
        <w:t>Grégory Allione, Valérie Devaux, Jana Toom, Hristo Petrov, Martin Hojsík</w:t>
      </w:r>
      <w:r w:rsidRPr="00883727">
        <w:rPr>
          <w:rStyle w:val="HideTWBExt"/>
          <w:b w:val="0"/>
        </w:rPr>
        <w:t>&lt;/Members&gt;</w:t>
      </w:r>
    </w:p>
    <w:p w14:paraId="1D12C4D8" w14:textId="77777777" w:rsidR="00495D80" w:rsidRPr="00883727" w:rsidRDefault="00E7310F" w:rsidP="00495D80">
      <w:r w:rsidRPr="00883727">
        <w:rPr>
          <w:rStyle w:val="HideTWBExt"/>
        </w:rPr>
        <w:t>&lt;/RepeatBlock-By&gt;</w:t>
      </w:r>
    </w:p>
    <w:p w14:paraId="74164FC2" w14:textId="77777777" w:rsidR="00495D80" w:rsidRPr="00883727" w:rsidRDefault="00E7310F" w:rsidP="00495D80">
      <w:pPr>
        <w:pStyle w:val="NormalBold"/>
        <w:keepNext/>
      </w:pPr>
      <w:r w:rsidRPr="00883727">
        <w:rPr>
          <w:rStyle w:val="HideTWBExt"/>
          <w:b w:val="0"/>
        </w:rPr>
        <w:t>&lt;DocAmend&gt;</w:t>
      </w:r>
      <w:r w:rsidRPr="00883727">
        <w:t>Πρόταση οδηγίας</w:t>
      </w:r>
      <w:r w:rsidRPr="00883727">
        <w:rPr>
          <w:rStyle w:val="HideTWBExt"/>
          <w:b w:val="0"/>
        </w:rPr>
        <w:t>&lt;/DocAmend&gt;</w:t>
      </w:r>
    </w:p>
    <w:p w14:paraId="16FEB5A6" w14:textId="77777777" w:rsidR="00495D80" w:rsidRPr="00883727" w:rsidRDefault="00E7310F" w:rsidP="00495D80">
      <w:pPr>
        <w:pStyle w:val="NormalBold"/>
      </w:pPr>
      <w:r w:rsidRPr="00883727">
        <w:rPr>
          <w:rStyle w:val="HideTWBExt"/>
          <w:b w:val="0"/>
        </w:rPr>
        <w:t>&lt;Article&gt;</w:t>
      </w:r>
      <w:r w:rsidRPr="00883727">
        <w:t>Αιτιολογική σκέψη 2 α (νέα)</w:t>
      </w:r>
      <w:r w:rsidRPr="00883727">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B12CD" w:rsidRPr="00883727" w14:paraId="2FC793C3" w14:textId="77777777" w:rsidTr="00495D80">
        <w:trPr>
          <w:jc w:val="center"/>
        </w:trPr>
        <w:tc>
          <w:tcPr>
            <w:tcW w:w="9752" w:type="dxa"/>
            <w:gridSpan w:val="2"/>
          </w:tcPr>
          <w:p w14:paraId="448B51A2" w14:textId="77777777" w:rsidR="00495D80" w:rsidRPr="00883727" w:rsidRDefault="00495D80">
            <w:pPr>
              <w:keepNext/>
            </w:pPr>
          </w:p>
        </w:tc>
      </w:tr>
      <w:tr w:rsidR="00AB12CD" w:rsidRPr="00883727" w14:paraId="4BCDA87B" w14:textId="77777777" w:rsidTr="00495D80">
        <w:trPr>
          <w:jc w:val="center"/>
        </w:trPr>
        <w:tc>
          <w:tcPr>
            <w:tcW w:w="4876" w:type="dxa"/>
            <w:hideMark/>
          </w:tcPr>
          <w:p w14:paraId="167C6680" w14:textId="77777777" w:rsidR="00495D80" w:rsidRPr="00883727" w:rsidRDefault="00E7310F">
            <w:pPr>
              <w:pStyle w:val="ColumnHeading"/>
              <w:keepNext/>
            </w:pPr>
            <w:r w:rsidRPr="00883727">
              <w:t>Κείμενο που προτείνει η Επιτροπή</w:t>
            </w:r>
          </w:p>
        </w:tc>
        <w:tc>
          <w:tcPr>
            <w:tcW w:w="4876" w:type="dxa"/>
            <w:hideMark/>
          </w:tcPr>
          <w:p w14:paraId="3D74FAFE" w14:textId="77777777" w:rsidR="00495D80" w:rsidRPr="00883727" w:rsidRDefault="00E7310F">
            <w:pPr>
              <w:pStyle w:val="ColumnHeading"/>
              <w:keepNext/>
            </w:pPr>
            <w:r w:rsidRPr="00883727">
              <w:t>Τροπολογία</w:t>
            </w:r>
          </w:p>
        </w:tc>
      </w:tr>
      <w:tr w:rsidR="00AB12CD" w:rsidRPr="00883727" w14:paraId="13F57B0B" w14:textId="77777777" w:rsidTr="00495D80">
        <w:trPr>
          <w:jc w:val="center"/>
        </w:trPr>
        <w:tc>
          <w:tcPr>
            <w:tcW w:w="4876" w:type="dxa"/>
          </w:tcPr>
          <w:p w14:paraId="2BC55818" w14:textId="77777777" w:rsidR="00495D80" w:rsidRPr="00883727" w:rsidRDefault="00495D80">
            <w:pPr>
              <w:pStyle w:val="Normal6"/>
            </w:pPr>
          </w:p>
        </w:tc>
        <w:tc>
          <w:tcPr>
            <w:tcW w:w="4876" w:type="dxa"/>
            <w:hideMark/>
          </w:tcPr>
          <w:p w14:paraId="4CD1494A" w14:textId="77777777" w:rsidR="00495D80" w:rsidRPr="00883727" w:rsidRDefault="00E7310F">
            <w:pPr>
              <w:pStyle w:val="Normal6"/>
              <w:rPr>
                <w:szCs w:val="24"/>
              </w:rPr>
            </w:pPr>
            <w:r w:rsidRPr="00883727">
              <w:rPr>
                <w:b/>
                <w:i/>
              </w:rPr>
              <w:t>2α)</w:t>
            </w:r>
            <w:r w:rsidRPr="00883727">
              <w:rPr>
                <w:b/>
                <w:i/>
              </w:rPr>
              <w:tab/>
              <w:t>Οι εργαζόμενοι ενδέχεται να είναι πιο εκτεθειμένοι και πιο ευάλωτοι σε διαφορετικούς τύπους ουσιών ανάλογα με το φύλο τους. Ως εκ τούτου, είναι σημαντικό η διάσταση του φύλου να λαμβάνεται υπόψη σε επιστημονικές μελέτες και στις γνωμοδοτήσεις της RAC, του ECHA και της ACSH. Η εκπροσώπηση ανδρών και γυναικών ποικίλλει από το ένα επάγγελμα στο άλλο. Ενώ οι άνδρες έχουν μεγαλύτερη παρουσία σε επαγγέλματα με υψηλή έκθεση σε ορισμένες επικίνδυνες ουσίες, όπως οι πυροσβέστες, οι γυναίκες υπερεκπροσωπούνται μεταξ</w:t>
            </w:r>
            <w:r w:rsidRPr="00883727">
              <w:rPr>
                <w:b/>
                <w:i/>
              </w:rPr>
              <w:t>ύ των νοσηλευτών, των μαιών και στον τομέα του καθαρισμού, τα οποία συνιστούν επαγγέλματα δυνητικά πιο εκτεθειμένα σε ορισμένες επικίνδυνες ουσίες ή βιολογικούς παράγοντες. Ως εκ τούτου, είναι σημαντικό να λαμβάνεται υπόψη η ευπάθεια που σχετίζεται με το φύλο κατά τον καθορισμό των ορίων επαγγελματικής έκθεσης, διασφαλίζοντας παράλληλα την πλήρη συμμετοχή των γυναικών και των ανδρών στην αγορά εργασίας.</w:t>
            </w:r>
          </w:p>
        </w:tc>
      </w:tr>
    </w:tbl>
    <w:p w14:paraId="4B7E22B2" w14:textId="77777777" w:rsidR="00495D80" w:rsidRPr="00883727" w:rsidRDefault="00E7310F" w:rsidP="00495D80">
      <w:pPr>
        <w:pStyle w:val="Olang"/>
        <w:rPr>
          <w:szCs w:val="24"/>
        </w:rPr>
      </w:pPr>
      <w:r w:rsidRPr="00883727">
        <w:t xml:space="preserve">Or. </w:t>
      </w:r>
      <w:r w:rsidRPr="00883727">
        <w:rPr>
          <w:rStyle w:val="HideTWBExt"/>
        </w:rPr>
        <w:t>&lt;Original&gt;</w:t>
      </w:r>
      <w:r w:rsidRPr="00883727">
        <w:rPr>
          <w:rStyle w:val="HideTWBInt"/>
        </w:rPr>
        <w:t>{EN}</w:t>
      </w:r>
      <w:r w:rsidRPr="00883727">
        <w:t>en</w:t>
      </w:r>
      <w:r w:rsidRPr="00883727">
        <w:rPr>
          <w:rStyle w:val="HideTWBExt"/>
        </w:rPr>
        <w:t>&lt;/Original&gt;</w:t>
      </w:r>
    </w:p>
    <w:p w14:paraId="4105EE5D" w14:textId="77777777" w:rsidR="00495D80" w:rsidRPr="00883727" w:rsidRDefault="00E7310F" w:rsidP="00495D80">
      <w:r w:rsidRPr="00883727">
        <w:rPr>
          <w:rStyle w:val="HideTWBExt"/>
        </w:rPr>
        <w:t>&lt;/Amend&gt;</w:t>
      </w:r>
    </w:p>
    <w:p w14:paraId="1B964E9D" w14:textId="77777777" w:rsidR="00495D80" w:rsidRPr="00883727" w:rsidRDefault="00E7310F" w:rsidP="00495D80">
      <w:pPr>
        <w:pStyle w:val="AMNumberTabs0"/>
        <w:keepNext/>
      </w:pPr>
      <w:r w:rsidRPr="00883727">
        <w:rPr>
          <w:rStyle w:val="HideTWBExt"/>
          <w:b w:val="0"/>
        </w:rPr>
        <w:t>&lt;Amend&gt;</w:t>
      </w:r>
      <w:r w:rsidRPr="00883727">
        <w:t>Τροπολογία</w:t>
      </w:r>
      <w:r w:rsidRPr="00883727">
        <w:tab/>
      </w:r>
      <w:r w:rsidRPr="00883727">
        <w:tab/>
      </w:r>
      <w:r w:rsidRPr="00883727">
        <w:rPr>
          <w:rStyle w:val="HideTWBExt"/>
          <w:b w:val="0"/>
        </w:rPr>
        <w:t>&lt;NumAm&gt;</w:t>
      </w:r>
      <w:r w:rsidRPr="00883727">
        <w:t>34</w:t>
      </w:r>
      <w:r w:rsidRPr="00883727">
        <w:rPr>
          <w:rStyle w:val="HideTWBExt"/>
          <w:b w:val="0"/>
        </w:rPr>
        <w:t>&lt;/NumAm&gt;</w:t>
      </w:r>
    </w:p>
    <w:p w14:paraId="705294EE" w14:textId="77777777" w:rsidR="00495D80" w:rsidRPr="00883727" w:rsidRDefault="00E7310F" w:rsidP="00495D80">
      <w:pPr>
        <w:pStyle w:val="NormalBold"/>
      </w:pPr>
      <w:r w:rsidRPr="00883727">
        <w:rPr>
          <w:rStyle w:val="HideTWBExt"/>
          <w:b w:val="0"/>
        </w:rPr>
        <w:t>&lt;RepeatBlock-By&gt;&lt;Members&gt;</w:t>
      </w:r>
      <w:r w:rsidRPr="00883727">
        <w:t>Per Clausen</w:t>
      </w:r>
      <w:r w:rsidRPr="00883727">
        <w:rPr>
          <w:rStyle w:val="HideTWBExt"/>
          <w:b w:val="0"/>
        </w:rPr>
        <w:t>&lt;/Members&gt;</w:t>
      </w:r>
    </w:p>
    <w:p w14:paraId="2B285BA2" w14:textId="77777777" w:rsidR="00495D80" w:rsidRPr="00883727" w:rsidRDefault="00E7310F" w:rsidP="00495D80">
      <w:r w:rsidRPr="00883727">
        <w:rPr>
          <w:rStyle w:val="HideTWBExt"/>
        </w:rPr>
        <w:lastRenderedPageBreak/>
        <w:t>&lt;/RepeatBlock-By&gt;</w:t>
      </w:r>
    </w:p>
    <w:p w14:paraId="4650225A" w14:textId="77777777" w:rsidR="00495D80" w:rsidRPr="00883727" w:rsidRDefault="00E7310F" w:rsidP="00495D80">
      <w:pPr>
        <w:pStyle w:val="NormalBold"/>
        <w:keepNext/>
      </w:pPr>
      <w:r w:rsidRPr="00883727">
        <w:rPr>
          <w:rStyle w:val="HideTWBExt"/>
          <w:b w:val="0"/>
        </w:rPr>
        <w:t>&lt;DocAmend&gt;</w:t>
      </w:r>
      <w:r w:rsidRPr="00883727">
        <w:t>Πρόταση οδηγίας</w:t>
      </w:r>
      <w:r w:rsidRPr="00883727">
        <w:rPr>
          <w:rStyle w:val="HideTWBExt"/>
          <w:b w:val="0"/>
        </w:rPr>
        <w:t>&lt;/DocAmend&gt;</w:t>
      </w:r>
    </w:p>
    <w:p w14:paraId="0B42C1FF" w14:textId="77777777" w:rsidR="00495D80" w:rsidRPr="00883727" w:rsidRDefault="00E7310F" w:rsidP="00495D80">
      <w:pPr>
        <w:pStyle w:val="NormalBold"/>
      </w:pPr>
      <w:r w:rsidRPr="00883727">
        <w:rPr>
          <w:rStyle w:val="HideTWBExt"/>
          <w:b w:val="0"/>
        </w:rPr>
        <w:t>&lt;Article&gt;</w:t>
      </w:r>
      <w:r w:rsidRPr="00883727">
        <w:t>Αιτιολογική σκέψη 2 β (νέα)</w:t>
      </w:r>
      <w:r w:rsidRPr="00883727">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B12CD" w:rsidRPr="00883727" w14:paraId="2AD3ADF7" w14:textId="77777777" w:rsidTr="00495D80">
        <w:trPr>
          <w:jc w:val="center"/>
        </w:trPr>
        <w:tc>
          <w:tcPr>
            <w:tcW w:w="9752" w:type="dxa"/>
            <w:gridSpan w:val="2"/>
          </w:tcPr>
          <w:p w14:paraId="1B190B50" w14:textId="77777777" w:rsidR="00495D80" w:rsidRPr="00883727" w:rsidRDefault="00495D80">
            <w:pPr>
              <w:keepNext/>
            </w:pPr>
          </w:p>
        </w:tc>
      </w:tr>
      <w:tr w:rsidR="00AB12CD" w:rsidRPr="00883727" w14:paraId="6EEEE509" w14:textId="77777777" w:rsidTr="00495D80">
        <w:trPr>
          <w:jc w:val="center"/>
        </w:trPr>
        <w:tc>
          <w:tcPr>
            <w:tcW w:w="4876" w:type="dxa"/>
            <w:hideMark/>
          </w:tcPr>
          <w:p w14:paraId="15C5B586" w14:textId="77777777" w:rsidR="00495D80" w:rsidRPr="00883727" w:rsidRDefault="00E7310F">
            <w:pPr>
              <w:pStyle w:val="ColumnHeading"/>
              <w:keepNext/>
            </w:pPr>
            <w:r w:rsidRPr="00883727">
              <w:t>Κείμενο που προτείνει η Επιτροπή</w:t>
            </w:r>
          </w:p>
        </w:tc>
        <w:tc>
          <w:tcPr>
            <w:tcW w:w="4876" w:type="dxa"/>
            <w:hideMark/>
          </w:tcPr>
          <w:p w14:paraId="5CD19285" w14:textId="77777777" w:rsidR="00495D80" w:rsidRPr="00883727" w:rsidRDefault="00E7310F">
            <w:pPr>
              <w:pStyle w:val="ColumnHeading"/>
              <w:keepNext/>
            </w:pPr>
            <w:r w:rsidRPr="00883727">
              <w:t>Τροπολογία</w:t>
            </w:r>
          </w:p>
        </w:tc>
      </w:tr>
      <w:tr w:rsidR="00AB12CD" w:rsidRPr="00883727" w14:paraId="6B234938" w14:textId="77777777" w:rsidTr="00495D80">
        <w:trPr>
          <w:jc w:val="center"/>
        </w:trPr>
        <w:tc>
          <w:tcPr>
            <w:tcW w:w="4876" w:type="dxa"/>
          </w:tcPr>
          <w:p w14:paraId="5DD5799D" w14:textId="77777777" w:rsidR="00495D80" w:rsidRPr="00883727" w:rsidRDefault="00495D80">
            <w:pPr>
              <w:pStyle w:val="Normal6"/>
            </w:pPr>
          </w:p>
        </w:tc>
        <w:tc>
          <w:tcPr>
            <w:tcW w:w="4876" w:type="dxa"/>
            <w:hideMark/>
          </w:tcPr>
          <w:p w14:paraId="61A752E0" w14:textId="77777777" w:rsidR="00495D80" w:rsidRPr="00883727" w:rsidRDefault="00E7310F">
            <w:pPr>
              <w:pStyle w:val="Normal6"/>
              <w:rPr>
                <w:szCs w:val="24"/>
              </w:rPr>
            </w:pPr>
            <w:r w:rsidRPr="00883727">
              <w:rPr>
                <w:b/>
                <w:i/>
              </w:rPr>
              <w:t>2β)</w:t>
            </w:r>
            <w:r w:rsidRPr="00883727">
              <w:rPr>
                <w:b/>
                <w:i/>
              </w:rPr>
              <w:tab/>
            </w:r>
            <w:r w:rsidRPr="00883727">
              <w:rPr>
                <w:b/>
                <w:i/>
              </w:rPr>
              <w:t>Μεγάλος αριθμός ουσιών που εμπίπτουν στο πεδίο εφαρμογής της οδηγίας 2004/37/ΕΚ εξακολουθεί να μην έχει οριακές τιμές επαγγελματικής έκθεσης σε επίπεδο Ένωσης και, με τον τρέχοντα ρυθμό επιστημονικής αξιολόγησης και καθορισμού οριακών τιμών, οι στόχοι του στρατηγικού πλαισίου της ΕΕ για την υγεία και την ασφάλεια στην εργασία κατά την περίοδο 2021-2027 δεν μπορούν να επιτευχθούν. Η δήλωση της La Hulpe της 16ης Απριλίου 2024 ανέφερε ότι είναι σημαντικό να επιταχυνθεί ο καθορισμός ελάχιστων προτύπων σχετικά μ</w:t>
            </w:r>
            <w:r w:rsidRPr="00883727">
              <w:rPr>
                <w:b/>
                <w:i/>
              </w:rPr>
              <w:t>ε τις επικίνδυνες ουσίες και να προωθηθεί η εξέλιξη προς την υποκατάστασή τους, με ιδιαίτερη προσοχή στην πρόληψη των επαγγελματικών καρκίνων. Η ACSH, στη σχετική γνωμοδότηση 6-21 της 26ης Μαΐου 2020, εξέφρασε την ανησυχία της σχετικά με τη συμφωνία σε επίπεδο υπηρεσιών μεταξύ του ECHA και της ΓΔ EMPL στην Επιτροπή, θεωρώντας ότι ο ECHA μπορεί να εξουσιοδοτηθεί να εκπονεί κατ’ ανώτατο όριο πέντε επιστημονικές γνωμοδοτήσεις και/ή διερευνητικές μελέτες για τα όρια επαγγελματικής έκθεσης (OEL) κάθε χρόνο. Επιπ</w:t>
            </w:r>
            <w:r w:rsidRPr="00883727">
              <w:rPr>
                <w:b/>
                <w:i/>
              </w:rPr>
              <w:t xml:space="preserve">λέον, η ACSH παρότρυνε την Επιτροπή να βρει επειγόντως λύση που θα καθιστούσε δυνατή την αύξηση της ικανότητας κατάρτισης επιστημονικών γνωμοδοτήσεων για χημικές ουσίες προτεραιότητας. Επιπλέον, σε κοινή επιστολή της 5ης Μαρτίου 2024, οι υπουργοί της Κύπρου, της Τσεχίας, της Δανίας, της Φινλανδίας, της Γαλλίας, της Γερμανίας, της Ιταλίας, της Λιθουανίας, του Λουξεμβούργου, των Κάτω Χωρών, της Πορτογαλίας, της Σλοβενίας, της Ισπανίας και της Σουηδίας τόνισαν ότι </w:t>
            </w:r>
            <w:r w:rsidRPr="00883727">
              <w:rPr>
                <w:b/>
                <w:i/>
              </w:rPr>
              <w:lastRenderedPageBreak/>
              <w:t xml:space="preserve">πρέπει να επιταχυνθεί η διαδικασία κατάρτισης </w:t>
            </w:r>
            <w:r w:rsidRPr="00883727">
              <w:rPr>
                <w:b/>
                <w:i/>
              </w:rPr>
              <w:t>επιστημονικών γνωμοδοτήσεων και πρότασης νέων οριακών τιμών επαγγελματικής έκθεσης, μεταξύ άλλων με την αύξηση της επιστημονικής και διοικητικής ικανότητας όλων των εμπλεκόμενων φορέων της Ένωσης, ιδίως του ECHA. Ζήτησαν επίσης οι προτεραιότητες αυτές να έχουν κεντρική θέση στο επόμενο στρατηγικό πλαίσιο της ΕΕ για την υγεία και την ασφάλεια στην εργασία και οι εργασίες να ξεκινήσουν ήδη κατά τη διάρκεια του τρέχοντος στρατηγικού κύκλου. Ως εκ τούτου, είναι αναγκαίο να ενισχυθούν οι προσπάθειες σε επίπεδο Έ</w:t>
            </w:r>
            <w:r w:rsidRPr="00883727">
              <w:rPr>
                <w:b/>
                <w:i/>
              </w:rPr>
              <w:t>νωσης για την επιτάχυνση του προσδιορισμού, της αξιολόγησης και της επικαιροποίησης των οριακών τιμών επαγγελματικής έκθεσης, προκειμένου να διασφαλιστεί υψηλό επίπεδο προστασίας των εργαζομένων και να προωθηθούν η παραγωγικότητα, η ελκυστικότητα της απασχόλησης και μια βιώσιμη ενωσιακή οικονομία. Κατά συνέπεια, θα πρέπει να διατεθούν ευρύτεροι πόροι στον ECHA και στη ΓΔ EMPL της Επιτροπής, προκειμένου να αυξηθεί ο αριθμός των ουσιών που θα εξεταστούν σε μελλοντικές τροποποιήσεις της οδηγίας 2004/37/ΕΚ.</w:t>
            </w:r>
          </w:p>
        </w:tc>
      </w:tr>
    </w:tbl>
    <w:p w14:paraId="43BCCE1F" w14:textId="77777777" w:rsidR="00495D80" w:rsidRPr="00883727" w:rsidRDefault="00E7310F" w:rsidP="00495D80">
      <w:pPr>
        <w:pStyle w:val="Olang"/>
        <w:rPr>
          <w:szCs w:val="24"/>
        </w:rPr>
      </w:pPr>
      <w:r w:rsidRPr="00883727">
        <w:lastRenderedPageBreak/>
        <w:t xml:space="preserve">Or. </w:t>
      </w:r>
      <w:r w:rsidRPr="00883727">
        <w:rPr>
          <w:rStyle w:val="HideTWBExt"/>
        </w:rPr>
        <w:t>&lt;Original&gt;</w:t>
      </w:r>
      <w:r w:rsidRPr="00883727">
        <w:rPr>
          <w:rStyle w:val="HideTWBInt"/>
        </w:rPr>
        <w:t>{EN}</w:t>
      </w:r>
      <w:r w:rsidRPr="00883727">
        <w:t>en</w:t>
      </w:r>
      <w:r w:rsidRPr="00883727">
        <w:rPr>
          <w:rStyle w:val="HideTWBExt"/>
        </w:rPr>
        <w:t>&lt;/Original&gt;</w:t>
      </w:r>
    </w:p>
    <w:p w14:paraId="3D3C60F1" w14:textId="77777777" w:rsidR="00495D80" w:rsidRPr="00883727" w:rsidRDefault="00E7310F" w:rsidP="00495D80">
      <w:pPr>
        <w:pStyle w:val="JustificationTitle"/>
        <w:rPr>
          <w:noProof w:val="0"/>
        </w:rPr>
      </w:pPr>
      <w:r w:rsidRPr="00883727">
        <w:rPr>
          <w:rStyle w:val="HideTWBExt"/>
          <w:i w:val="0"/>
        </w:rPr>
        <w:t>&lt;TitreJust&gt;</w:t>
      </w:r>
      <w:r w:rsidRPr="00883727">
        <w:t>Αιτιολόγηση</w:t>
      </w:r>
      <w:r w:rsidRPr="00883727">
        <w:rPr>
          <w:rStyle w:val="HideTWBExt"/>
          <w:i w:val="0"/>
        </w:rPr>
        <w:t>&lt;/TitreJust&gt;</w:t>
      </w:r>
    </w:p>
    <w:p w14:paraId="505FC3AF" w14:textId="77777777" w:rsidR="00495D80" w:rsidRPr="00883727" w:rsidRDefault="00E7310F" w:rsidP="00495D80">
      <w:pPr>
        <w:pStyle w:val="Normal12Italic"/>
        <w:rPr>
          <w:noProof w:val="0"/>
        </w:rPr>
      </w:pPr>
      <w:r w:rsidRPr="00883727">
        <w:t>Αυτό αναδεικνύει το ζήτημα του αργού καθορισμού των ορίων έκθεσης. Οι πρώτες αναθεωρήσεις της ΟΚΜΤ κάλυπταν 11-13 ουσίες ανά αναθεώρηση, ενώ οι τελευταίες μόλις 3-5. Η παρούσα τροπολογία προτείνει την επιστροφή στον προηγούμενο φιλόδοξο ρυθμό.</w:t>
      </w:r>
    </w:p>
    <w:p w14:paraId="04E2EB04" w14:textId="77777777" w:rsidR="00495D80" w:rsidRPr="00883727" w:rsidRDefault="00E7310F" w:rsidP="00495D80">
      <w:r w:rsidRPr="00883727">
        <w:rPr>
          <w:rStyle w:val="HideTWBExt"/>
        </w:rPr>
        <w:t>&lt;/Amend&gt;</w:t>
      </w:r>
    </w:p>
    <w:p w14:paraId="105EB526" w14:textId="77777777" w:rsidR="00495D80" w:rsidRPr="00883727" w:rsidRDefault="00E7310F" w:rsidP="00495D80">
      <w:pPr>
        <w:pStyle w:val="AMNumberTabs0"/>
        <w:keepNext/>
      </w:pPr>
      <w:r w:rsidRPr="00883727">
        <w:rPr>
          <w:rStyle w:val="HideTWBExt"/>
          <w:b w:val="0"/>
        </w:rPr>
        <w:t>&lt;Amend&gt;</w:t>
      </w:r>
      <w:r w:rsidRPr="00883727">
        <w:t>Τροπολογία</w:t>
      </w:r>
      <w:r w:rsidRPr="00883727">
        <w:tab/>
      </w:r>
      <w:r w:rsidRPr="00883727">
        <w:tab/>
      </w:r>
      <w:r w:rsidRPr="00883727">
        <w:rPr>
          <w:rStyle w:val="HideTWBExt"/>
          <w:b w:val="0"/>
        </w:rPr>
        <w:t>&lt;NumAm&gt;</w:t>
      </w:r>
      <w:r w:rsidRPr="00883727">
        <w:t>35</w:t>
      </w:r>
      <w:r w:rsidRPr="00883727">
        <w:rPr>
          <w:rStyle w:val="HideTWBExt"/>
          <w:b w:val="0"/>
        </w:rPr>
        <w:t>&lt;/NumAm&gt;</w:t>
      </w:r>
    </w:p>
    <w:p w14:paraId="1C582B3A" w14:textId="77777777" w:rsidR="00495D80" w:rsidRPr="00883727" w:rsidRDefault="00E7310F" w:rsidP="00495D80">
      <w:pPr>
        <w:pStyle w:val="NormalBold"/>
      </w:pPr>
      <w:r w:rsidRPr="00883727">
        <w:rPr>
          <w:rStyle w:val="HideTWBExt"/>
          <w:b w:val="0"/>
        </w:rPr>
        <w:t>&lt;RepeatBlock-By&gt;&lt;Members&gt;</w:t>
      </w:r>
      <w:r w:rsidRPr="00883727">
        <w:t>Grégory Allione, Valérie Devaux, Jana Toom, Hristo Petrov</w:t>
      </w:r>
      <w:r w:rsidRPr="00883727">
        <w:rPr>
          <w:rStyle w:val="HideTWBExt"/>
          <w:b w:val="0"/>
        </w:rPr>
        <w:t>&lt;/Members&gt;</w:t>
      </w:r>
    </w:p>
    <w:p w14:paraId="7D7F214A" w14:textId="77777777" w:rsidR="00495D80" w:rsidRPr="00883727" w:rsidRDefault="00E7310F" w:rsidP="00495D80">
      <w:r w:rsidRPr="00883727">
        <w:rPr>
          <w:rStyle w:val="HideTWBExt"/>
        </w:rPr>
        <w:t>&lt;/RepeatBlock-By&gt;</w:t>
      </w:r>
    </w:p>
    <w:p w14:paraId="112D1031" w14:textId="77777777" w:rsidR="00495D80" w:rsidRPr="00883727" w:rsidRDefault="00E7310F" w:rsidP="00495D80">
      <w:pPr>
        <w:pStyle w:val="NormalBold"/>
        <w:keepNext/>
      </w:pPr>
      <w:r w:rsidRPr="00883727">
        <w:rPr>
          <w:rStyle w:val="HideTWBExt"/>
          <w:b w:val="0"/>
        </w:rPr>
        <w:t>&lt;DocAmend&gt;</w:t>
      </w:r>
      <w:r w:rsidRPr="00883727">
        <w:t>Πρόταση οδηγίας</w:t>
      </w:r>
      <w:r w:rsidRPr="00883727">
        <w:rPr>
          <w:rStyle w:val="HideTWBExt"/>
          <w:b w:val="0"/>
        </w:rPr>
        <w:t>&lt;/DocAmend&gt;</w:t>
      </w:r>
    </w:p>
    <w:p w14:paraId="08D2E878" w14:textId="77777777" w:rsidR="00495D80" w:rsidRPr="00883727" w:rsidRDefault="00E7310F" w:rsidP="00495D80">
      <w:pPr>
        <w:pStyle w:val="NormalBold"/>
      </w:pPr>
      <w:r w:rsidRPr="00883727">
        <w:rPr>
          <w:rStyle w:val="HideTWBExt"/>
          <w:b w:val="0"/>
        </w:rPr>
        <w:t>&lt;Article&gt;</w:t>
      </w:r>
      <w:r w:rsidRPr="00883727">
        <w:t>Αιτιολογική σκέψη 2 β (νέα)</w:t>
      </w:r>
      <w:r w:rsidRPr="00883727">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B12CD" w:rsidRPr="00883727" w14:paraId="3CA7EF61" w14:textId="77777777" w:rsidTr="00495D80">
        <w:trPr>
          <w:jc w:val="center"/>
        </w:trPr>
        <w:tc>
          <w:tcPr>
            <w:tcW w:w="9752" w:type="dxa"/>
            <w:gridSpan w:val="2"/>
          </w:tcPr>
          <w:p w14:paraId="1E2CEDB5" w14:textId="77777777" w:rsidR="00495D80" w:rsidRPr="00883727" w:rsidRDefault="00495D80">
            <w:pPr>
              <w:keepNext/>
            </w:pPr>
          </w:p>
        </w:tc>
      </w:tr>
      <w:tr w:rsidR="00AB12CD" w:rsidRPr="00883727" w14:paraId="39291945" w14:textId="77777777" w:rsidTr="00495D80">
        <w:trPr>
          <w:jc w:val="center"/>
        </w:trPr>
        <w:tc>
          <w:tcPr>
            <w:tcW w:w="4876" w:type="dxa"/>
            <w:hideMark/>
          </w:tcPr>
          <w:p w14:paraId="11971FAD" w14:textId="77777777" w:rsidR="00495D80" w:rsidRPr="00883727" w:rsidRDefault="00E7310F">
            <w:pPr>
              <w:pStyle w:val="ColumnHeading"/>
              <w:keepNext/>
            </w:pPr>
            <w:r w:rsidRPr="00883727">
              <w:t>Κείμενο που προτείνει η Επιτροπή</w:t>
            </w:r>
          </w:p>
        </w:tc>
        <w:tc>
          <w:tcPr>
            <w:tcW w:w="4876" w:type="dxa"/>
            <w:hideMark/>
          </w:tcPr>
          <w:p w14:paraId="6DA6F59A" w14:textId="77777777" w:rsidR="00495D80" w:rsidRPr="00883727" w:rsidRDefault="00E7310F">
            <w:pPr>
              <w:pStyle w:val="ColumnHeading"/>
              <w:keepNext/>
            </w:pPr>
            <w:r w:rsidRPr="00883727">
              <w:t>Τροπολογία</w:t>
            </w:r>
          </w:p>
        </w:tc>
      </w:tr>
      <w:tr w:rsidR="00AB12CD" w:rsidRPr="00883727" w14:paraId="54C4646D" w14:textId="77777777" w:rsidTr="00495D80">
        <w:trPr>
          <w:jc w:val="center"/>
        </w:trPr>
        <w:tc>
          <w:tcPr>
            <w:tcW w:w="4876" w:type="dxa"/>
          </w:tcPr>
          <w:p w14:paraId="78BB3D83" w14:textId="77777777" w:rsidR="00495D80" w:rsidRPr="00883727" w:rsidRDefault="00495D80">
            <w:pPr>
              <w:pStyle w:val="Normal6"/>
            </w:pPr>
          </w:p>
        </w:tc>
        <w:tc>
          <w:tcPr>
            <w:tcW w:w="4876" w:type="dxa"/>
            <w:hideMark/>
          </w:tcPr>
          <w:p w14:paraId="4233B570" w14:textId="77777777" w:rsidR="00495D80" w:rsidRPr="00883727" w:rsidRDefault="00E7310F">
            <w:pPr>
              <w:pStyle w:val="Normal6"/>
              <w:rPr>
                <w:szCs w:val="24"/>
              </w:rPr>
            </w:pPr>
            <w:r w:rsidRPr="00883727">
              <w:rPr>
                <w:b/>
                <w:i/>
              </w:rPr>
              <w:t>2β)</w:t>
            </w:r>
            <w:r w:rsidRPr="00883727">
              <w:rPr>
                <w:b/>
                <w:i/>
              </w:rPr>
              <w:tab/>
            </w:r>
            <w:r w:rsidRPr="00883727">
              <w:rPr>
                <w:b/>
                <w:i/>
              </w:rPr>
              <w:t>Ορισμένες ουσίες που καλύπτονται από την οδηγία 2004/37/ΕΚ χρησιμοποιούνται σε τομείς στρατηγικής σημασίας για την Ένωση. Ενώ η ενίσχυση της στρατηγικής αυτονομίας της Ένωσης, ιδίως όσον αφορά τις κρίσιμες πρώτες ύλες, αποτελεί βασικό στόχο, είναι επίσης σημαντικό να διασφαλιστεί ότι όλοι οι εργαζόμενοι λαμβάνουν υψηλό και συγκρίσιμο επίπεδο προστασίας από τους κινδύνους για την υγεία που σχετίζονται με την επαγγελματική έκθεση. Στο πλαίσιο αυτό, η διαδικασία καθορισμού των οριακών τιμών επαγγελματικής έκθε</w:t>
            </w:r>
            <w:r w:rsidRPr="00883727">
              <w:rPr>
                <w:b/>
                <w:i/>
              </w:rPr>
              <w:t xml:space="preserve">σης λαμβάνει υπόψη όχι μόνο επιστημονικές και υγειονομικές παραμέτρους, αλλά και κοινωνικοοικονομικές πτυχές, γεγονός που σε ορισμένες περιπτώσεις δικαιολογεί τη θέσπιση μεταβατικών περιόδων. Για ορισμένες ουσίες, η ACSH μπορεί να συστήσει να εξεταστεί το ενδεχόμενο περαιτέρω αναθεωρήσεων, ώστε να καταστεί δυνατή, υπό το πρίσμα των εξελισσόμενων επιστημονικών, τεχνικών και κοινωνικοοικονομικών γνώσεων, η υιοθέτηση λύσεων που εγγυώνται επίπεδο προστασίας καλύτερα ευθυγραμμισμένο με αποδεκτά επίπεδα κινδύνου </w:t>
            </w:r>
            <w:r w:rsidRPr="00883727">
              <w:rPr>
                <w:b/>
                <w:i/>
              </w:rPr>
              <w:t>για την υγεία των εργαζομένων.</w:t>
            </w:r>
          </w:p>
        </w:tc>
      </w:tr>
    </w:tbl>
    <w:p w14:paraId="0D4D822B" w14:textId="77777777" w:rsidR="00495D80" w:rsidRPr="00883727" w:rsidRDefault="00E7310F" w:rsidP="00495D80">
      <w:pPr>
        <w:pStyle w:val="Olang"/>
        <w:rPr>
          <w:szCs w:val="24"/>
        </w:rPr>
      </w:pPr>
      <w:r w:rsidRPr="00883727">
        <w:t xml:space="preserve">Or. </w:t>
      </w:r>
      <w:r w:rsidRPr="00883727">
        <w:rPr>
          <w:rStyle w:val="HideTWBExt"/>
        </w:rPr>
        <w:t>&lt;Original&gt;</w:t>
      </w:r>
      <w:r w:rsidRPr="00883727">
        <w:rPr>
          <w:rStyle w:val="HideTWBInt"/>
        </w:rPr>
        <w:t>{EN}</w:t>
      </w:r>
      <w:r w:rsidRPr="00883727">
        <w:t>en</w:t>
      </w:r>
      <w:r w:rsidRPr="00883727">
        <w:rPr>
          <w:rStyle w:val="HideTWBExt"/>
        </w:rPr>
        <w:t>&lt;/Original&gt;</w:t>
      </w:r>
    </w:p>
    <w:p w14:paraId="7187538E" w14:textId="77777777" w:rsidR="00495D80" w:rsidRPr="00883727" w:rsidRDefault="00E7310F" w:rsidP="00495D80">
      <w:r w:rsidRPr="00883727">
        <w:rPr>
          <w:rStyle w:val="HideTWBExt"/>
        </w:rPr>
        <w:t>&lt;/Amend&gt;</w:t>
      </w:r>
    </w:p>
    <w:p w14:paraId="6F9D67AB" w14:textId="77777777" w:rsidR="00495D80" w:rsidRPr="00883727" w:rsidRDefault="00E7310F" w:rsidP="00495D80">
      <w:pPr>
        <w:pStyle w:val="AMNumberTabs0"/>
        <w:keepNext/>
      </w:pPr>
      <w:r w:rsidRPr="00883727">
        <w:rPr>
          <w:rStyle w:val="HideTWBExt"/>
          <w:b w:val="0"/>
        </w:rPr>
        <w:t>&lt;Amend&gt;</w:t>
      </w:r>
      <w:r w:rsidRPr="00883727">
        <w:t>Τροπολογία</w:t>
      </w:r>
      <w:r w:rsidRPr="00883727">
        <w:tab/>
      </w:r>
      <w:r w:rsidRPr="00883727">
        <w:tab/>
      </w:r>
      <w:r w:rsidRPr="00883727">
        <w:rPr>
          <w:rStyle w:val="HideTWBExt"/>
          <w:b w:val="0"/>
        </w:rPr>
        <w:t>&lt;NumAm&gt;</w:t>
      </w:r>
      <w:r w:rsidRPr="00883727">
        <w:t>36</w:t>
      </w:r>
      <w:r w:rsidRPr="00883727">
        <w:rPr>
          <w:rStyle w:val="HideTWBExt"/>
          <w:b w:val="0"/>
        </w:rPr>
        <w:t>&lt;/NumAm&gt;</w:t>
      </w:r>
    </w:p>
    <w:p w14:paraId="049EF958" w14:textId="77777777" w:rsidR="00495D80" w:rsidRPr="00883727" w:rsidRDefault="00E7310F" w:rsidP="00495D80">
      <w:pPr>
        <w:pStyle w:val="NormalBold"/>
      </w:pPr>
      <w:r w:rsidRPr="00883727">
        <w:rPr>
          <w:rStyle w:val="HideTWBExt"/>
          <w:b w:val="0"/>
        </w:rPr>
        <w:t>&lt;RepeatBlock-By&gt;&lt;Members&gt;</w:t>
      </w:r>
      <w:r w:rsidRPr="00883727">
        <w:t>Per Clausen</w:t>
      </w:r>
      <w:r w:rsidRPr="00883727">
        <w:rPr>
          <w:rStyle w:val="HideTWBExt"/>
          <w:b w:val="0"/>
        </w:rPr>
        <w:t>&lt;/Members&gt;</w:t>
      </w:r>
    </w:p>
    <w:p w14:paraId="61D05FF0" w14:textId="77777777" w:rsidR="00495D80" w:rsidRPr="00883727" w:rsidRDefault="00E7310F" w:rsidP="00495D80">
      <w:r w:rsidRPr="00883727">
        <w:rPr>
          <w:rStyle w:val="HideTWBExt"/>
        </w:rPr>
        <w:t>&lt;/RepeatBlock-By&gt;</w:t>
      </w:r>
    </w:p>
    <w:p w14:paraId="11FD5228" w14:textId="77777777" w:rsidR="00495D80" w:rsidRPr="00883727" w:rsidRDefault="00E7310F" w:rsidP="00495D80">
      <w:pPr>
        <w:pStyle w:val="NormalBold"/>
        <w:keepNext/>
      </w:pPr>
      <w:r w:rsidRPr="00883727">
        <w:rPr>
          <w:rStyle w:val="HideTWBExt"/>
          <w:b w:val="0"/>
        </w:rPr>
        <w:t>&lt;DocAmend&gt;</w:t>
      </w:r>
      <w:r w:rsidRPr="00883727">
        <w:t>Πρόταση οδηγίας</w:t>
      </w:r>
      <w:r w:rsidRPr="00883727">
        <w:rPr>
          <w:rStyle w:val="HideTWBExt"/>
          <w:b w:val="0"/>
        </w:rPr>
        <w:t>&lt;/DocAmend&gt;</w:t>
      </w:r>
    </w:p>
    <w:p w14:paraId="3E458573" w14:textId="77777777" w:rsidR="00495D80" w:rsidRPr="00883727" w:rsidRDefault="00E7310F" w:rsidP="00495D80">
      <w:pPr>
        <w:pStyle w:val="NormalBold"/>
      </w:pPr>
      <w:r w:rsidRPr="00883727">
        <w:rPr>
          <w:rStyle w:val="HideTWBExt"/>
          <w:b w:val="0"/>
        </w:rPr>
        <w:t>&lt;Article&gt;</w:t>
      </w:r>
      <w:r w:rsidRPr="00883727">
        <w:t>Αιτιολογική σκέψη 3</w:t>
      </w:r>
      <w:r w:rsidRPr="00883727">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B12CD" w:rsidRPr="00883727" w14:paraId="5D1682AB" w14:textId="77777777" w:rsidTr="00495D80">
        <w:trPr>
          <w:jc w:val="center"/>
        </w:trPr>
        <w:tc>
          <w:tcPr>
            <w:tcW w:w="9752" w:type="dxa"/>
            <w:gridSpan w:val="2"/>
          </w:tcPr>
          <w:p w14:paraId="0C1D5A1B" w14:textId="77777777" w:rsidR="00495D80" w:rsidRPr="00883727" w:rsidRDefault="00495D80">
            <w:pPr>
              <w:keepNext/>
            </w:pPr>
          </w:p>
        </w:tc>
      </w:tr>
      <w:tr w:rsidR="00AB12CD" w:rsidRPr="00883727" w14:paraId="78722911" w14:textId="77777777" w:rsidTr="00495D80">
        <w:trPr>
          <w:jc w:val="center"/>
        </w:trPr>
        <w:tc>
          <w:tcPr>
            <w:tcW w:w="4876" w:type="dxa"/>
            <w:hideMark/>
          </w:tcPr>
          <w:p w14:paraId="439FB130" w14:textId="77777777" w:rsidR="00495D80" w:rsidRPr="00883727" w:rsidRDefault="00E7310F">
            <w:pPr>
              <w:pStyle w:val="ColumnHeading"/>
              <w:keepNext/>
            </w:pPr>
            <w:r w:rsidRPr="00883727">
              <w:t>Κείμενο που προτείνει η Επιτροπή</w:t>
            </w:r>
          </w:p>
        </w:tc>
        <w:tc>
          <w:tcPr>
            <w:tcW w:w="4876" w:type="dxa"/>
            <w:hideMark/>
          </w:tcPr>
          <w:p w14:paraId="605D5AD3" w14:textId="77777777" w:rsidR="00495D80" w:rsidRPr="00883727" w:rsidRDefault="00E7310F">
            <w:pPr>
              <w:pStyle w:val="ColumnHeading"/>
              <w:keepNext/>
            </w:pPr>
            <w:r w:rsidRPr="00883727">
              <w:t>Τροπολογία</w:t>
            </w:r>
          </w:p>
        </w:tc>
      </w:tr>
      <w:tr w:rsidR="00AB12CD" w:rsidRPr="00883727" w14:paraId="10CD6C15" w14:textId="77777777" w:rsidTr="00495D80">
        <w:trPr>
          <w:jc w:val="center"/>
        </w:trPr>
        <w:tc>
          <w:tcPr>
            <w:tcW w:w="4876" w:type="dxa"/>
            <w:hideMark/>
          </w:tcPr>
          <w:p w14:paraId="4E9E57E7" w14:textId="77777777" w:rsidR="00495D80" w:rsidRPr="00883727" w:rsidRDefault="00E7310F">
            <w:pPr>
              <w:pStyle w:val="Normal6"/>
            </w:pPr>
            <w:r w:rsidRPr="00883727">
              <w:t>3)</w:t>
            </w:r>
            <w:r w:rsidRPr="00883727">
              <w:tab/>
              <w:t xml:space="preserve">Ο IARC ταξινόμησε τις αναθυμιάσεις συγκόλλησης ως «καρκινογόνες για τον άνθρωπο» (ομάδα 1 της ταξινόμησης IARC). Σύμφωνα με τη </w:t>
            </w:r>
            <w:r w:rsidRPr="00883727">
              <w:lastRenderedPageBreak/>
              <w:t>διερευνητική μελέτη του ECHA</w:t>
            </w:r>
            <w:r w:rsidRPr="00883727">
              <w:rPr>
                <w:vertAlign w:val="superscript"/>
              </w:rPr>
              <w:t>7</w:t>
            </w:r>
            <w:r w:rsidRPr="00883727">
              <w:t>, οι αναθυμιάσεις συγκόλλησης είναι σύνθετες και μπορεί να περιλαμβάνουν καρκινογόνους παράγοντες, μεταλλαξιογόνους παράγοντες ή τοξικές για την αναπαραγωγή ουσίες, όπως ενώσεις εξασθενούς χρωμίου, ενώσεις νικελίου, κάδμιο και τις ανόργανες ενώσεις του. Η πολυπλοκότητα και η ανομοιογένεια των αναθυμιάσεων συγκόλλησης, σε συνδυασμό με την απουσία εναρμονισμένης ταξινόμησης στον κανονισμό (ΕΚ) 1272/2008 συμβάλλουν στην έλλειψη σαφήνειας σχετικά με την πιθανή επικινδυνότητά τους για τους εργαζομένους και, ως ε</w:t>
            </w:r>
            <w:r w:rsidRPr="00883727">
              <w:t>κ τούτου, στην έλλειψη κατάλληλων μέτρων διαχείρισης κινδύνου στον χώρο εργασίας. Η αντιμετώπιση αυτής της έλλειψης ταξινόμησης των αναθυμιάσεων συγκόλλησης σε επίπεδο Ένωσης θα εξασφάλιζε μεγαλύτερη νομική σαφήνεια όσον αφορά την εφαρμογή της οδηγίας 2004/37EC. Ως εκ τούτου, είναι σκόπιμο, σύμφωνα με τη γνωμοδότηση της ACSH</w:t>
            </w:r>
            <w:r w:rsidRPr="00883727">
              <w:rPr>
                <w:vertAlign w:val="superscript"/>
              </w:rPr>
              <w:t>8</w:t>
            </w:r>
            <w:r w:rsidRPr="00883727">
              <w:t xml:space="preserve">, να συμπεριληφθούν στο παράρτημα I της οδηγίας 2004/37/ΕΚ οι εργασίες που συνεπάγονται έκθεση σε αναθυμιάσεις από διεργασίες συγκόλλησης που περιέχουν ουσίες οι οποίες ανταποκρίνονται </w:t>
            </w:r>
            <w:r w:rsidRPr="00883727">
              <w:t>στα κριτήρια για ουσία ή μείγμα που πληροί τα κριτήρια ταξινόμησης ως καρκινογόνος παράγοντας, μεταλλαξιογόνος παράγοντας ή τοξική για την αναπαραγωγή ουσία κατηγορίας 1Α ή 1Β, τα οποία ορίζονται στο παράρτημα I του κανονισμού (ΕΚ) αριθ. 1272/2008.</w:t>
            </w:r>
          </w:p>
        </w:tc>
        <w:tc>
          <w:tcPr>
            <w:tcW w:w="4876" w:type="dxa"/>
            <w:hideMark/>
          </w:tcPr>
          <w:p w14:paraId="2B9F13F5" w14:textId="77777777" w:rsidR="00495D80" w:rsidRPr="00883727" w:rsidRDefault="00E7310F">
            <w:pPr>
              <w:pStyle w:val="Normal6"/>
              <w:rPr>
                <w:szCs w:val="24"/>
              </w:rPr>
            </w:pPr>
            <w:r w:rsidRPr="00883727">
              <w:lastRenderedPageBreak/>
              <w:t>3)</w:t>
            </w:r>
            <w:r w:rsidRPr="00883727">
              <w:tab/>
              <w:t xml:space="preserve">Ο IARC ταξινόμησε τις αναθυμιάσεις συγκόλλησης ως «καρκινογόνες για τον άνθρωπο» (ομάδα 1 της ταξινόμησης IARC). Σύμφωνα με τη </w:t>
            </w:r>
            <w:r w:rsidRPr="00883727">
              <w:lastRenderedPageBreak/>
              <w:t>διερευνητική μελέτη του ECHA</w:t>
            </w:r>
            <w:r w:rsidRPr="00883727">
              <w:rPr>
                <w:vertAlign w:val="superscript"/>
              </w:rPr>
              <w:t>7</w:t>
            </w:r>
            <w:r w:rsidRPr="00883727">
              <w:t xml:space="preserve">, οι αναθυμιάσεις συγκόλλησης </w:t>
            </w:r>
            <w:r w:rsidRPr="00883727">
              <w:rPr>
                <w:b/>
                <w:i/>
              </w:rPr>
              <w:t>και οι διεργασίες που παράγουν αναθυμιάσεις με παρόμοιο τρόπο,</w:t>
            </w:r>
            <w:r w:rsidRPr="00883727">
              <w:t xml:space="preserve"> είναι σύνθετες και μπορεί να περιλαμβάνουν καρκινογόνους παράγοντες, μεταλλαξιογόνους παράγοντες ή τοξικές για την αναπαραγωγή ουσίες, όπως ενώσεις εξασθενούς χρωμίου, ενώσεις νικελίου, κάδμιο και τις ανόργανες ενώσεις του. Η πολυπλοκότητα και η ανομοιογένεια τω</w:t>
            </w:r>
            <w:r w:rsidRPr="00883727">
              <w:t xml:space="preserve">ν αναθυμιάσεων συγκόλλησης </w:t>
            </w:r>
            <w:r w:rsidRPr="00883727">
              <w:rPr>
                <w:b/>
                <w:i/>
              </w:rPr>
              <w:t>και των λοιπών αναθυμιάσεων</w:t>
            </w:r>
            <w:r w:rsidRPr="00883727">
              <w:t>, σε συνδυασμό με την απουσία εναρμονισμένης ταξινόμησης στον κανονισμό (ΕΚ) 1272/2008 συμβάλλουν στην έλλειψη σαφήνειας σχετικά με την πιθανή επικινδυνότητά τους για τους εργαζομένους και, ως εκ τούτου, στην έλλειψη κατάλληλων μέτρων διαχείρισης κινδύνου στον χώρο εργασίας. Η αντιμετώπιση αυτής της έλλειψης ταξινόμησης των αναθυμιάσεων συγκόλλησης σε επίπεδο Ένωσης θα εξασφάλιζε μεγαλύτερη νομική σαφήνεια όσον αφορά την εφαρμογή της οδηγίας 2004/37EC. Ω</w:t>
            </w:r>
            <w:r w:rsidRPr="00883727">
              <w:t>ς εκ τούτου, είναι σκόπιμο, σύμφωνα με τη γνωμοδότηση της ACSH</w:t>
            </w:r>
            <w:r w:rsidRPr="00883727">
              <w:rPr>
                <w:vertAlign w:val="superscript"/>
              </w:rPr>
              <w:t>8</w:t>
            </w:r>
            <w:r w:rsidRPr="00883727">
              <w:t xml:space="preserve">, να συμπεριληφθούν στο παράρτημα I της οδηγίας 2004/37/ΕΚ οι εργασίες που συνεπάγονται έκθεση σε αναθυμιάσεις από διεργασίες συγκόλλησης </w:t>
            </w:r>
            <w:r w:rsidRPr="00883727">
              <w:rPr>
                <w:b/>
                <w:i/>
              </w:rPr>
              <w:t>και από διεργασίες που παράγουν αναθυμιάσεις με παρόμοιο τρόπο,</w:t>
            </w:r>
            <w:r w:rsidRPr="00883727">
              <w:t xml:space="preserve"> που περιέχουν ουσίες οι οποίες ανταποκρίνονται στα κριτήρια για ουσία ή μείγμα που πληροί τα κριτήρια ταξινόμησης ως καρκινογόνος παράγοντας, μεταλλαξιογόνος παράγοντας ή τοξική για την αναπαραγωγή ουσία κατηγορίας 1Α ή 1Β, τα οποία ορίζονται στο </w:t>
            </w:r>
            <w:r w:rsidRPr="00883727">
              <w:t xml:space="preserve">παράρτημα I του κανονισμού (ΕΚ) αριθ. 1272/2008. </w:t>
            </w:r>
            <w:r w:rsidRPr="00883727">
              <w:rPr>
                <w:b/>
                <w:i/>
              </w:rPr>
              <w:t xml:space="preserve">Στην εν λόγω γνωμοδότηση της ACSH εντοπίστηκε επίσης η ανάγκη λήψης περαιτέρω μέτρων για τη μείωση των επιπτώσεων στην υγεία από την έκθεση σε σωματίδια από αναθυμιάσεις συγκόλλησης και άλλες πηγές, συμπεριλαμβανομένου του καθορισμού γενικού ορίου σκόνης βάσει της </w:t>
            </w:r>
            <w:r w:rsidRPr="00883727">
              <w:rPr>
                <w:b/>
                <w:i/>
              </w:rPr>
              <w:lastRenderedPageBreak/>
              <w:t>οδηγίας 98/24/ΕΚ του Συμβουλίου</w:t>
            </w:r>
            <w:r w:rsidRPr="00883727">
              <w:rPr>
                <w:b/>
                <w:i/>
                <w:vertAlign w:val="superscript"/>
              </w:rPr>
              <w:t>8α</w:t>
            </w:r>
            <w:r w:rsidRPr="00883727">
              <w:rPr>
                <w:b/>
                <w:i/>
              </w:rPr>
              <w:t>. Στη γνωμοδότηση που εξέδωσε στις 22 Σεπτεμβρίου 2023 σχετικά με τις αναθυμιάσεις συγκόλλησης, η ACSH συνέστησε επίσης θερμά την ανάπτυξη κατευθυντήριων γραμμών σχε</w:t>
            </w:r>
            <w:r w:rsidRPr="00883727">
              <w:rPr>
                <w:b/>
                <w:i/>
              </w:rPr>
              <w:t>τικά με τις αναθυμιάσεις συγκόλλησης. Εκτός από τις υφιστάμενες κατευθυντήριες γραμμές, όπως οι κατευθυντήριες γραμμές για τους εθνικούς επιθεωρητές εργασίας σχετικά με την αντιμετώπιση των κινδύνων για την υγεία από τις αναθυμιάσεις συγκόλλησης</w:t>
            </w:r>
            <w:r w:rsidRPr="00883727">
              <w:t xml:space="preserve"> </w:t>
            </w:r>
            <w:r w:rsidRPr="00883727">
              <w:rPr>
                <w:b/>
                <w:i/>
                <w:vertAlign w:val="superscript"/>
              </w:rPr>
              <w:t>8β</w:t>
            </w:r>
            <w:r w:rsidRPr="00883727">
              <w:rPr>
                <w:b/>
                <w:i/>
              </w:rPr>
              <w:t xml:space="preserve">που εκπόνησε η Επιτροπή Ανώτερων Επιθεωρητών Εργασίας το 2018, περαιτέρω κατευθυντήριες γραμμές, με βάση τα πλέον πρόσφατα επιστημονικά στοιχεία, θα μπορούσαν να συμβάλουν με καίριο τρόπο στην παροχή βοήθειας στους επιθεωρητές εργασίας και τις επιχειρήσεις, ιδίως </w:t>
            </w:r>
            <w:r w:rsidRPr="00883727">
              <w:rPr>
                <w:b/>
                <w:i/>
              </w:rPr>
              <w:t>τις ΜΜΕ που περιλαμβάνουν πολύ μικρές επιχειρήσεις, ώστε να διασφαλιστεί η συμμόρφωση με τη σχετική καταχώριση για τις αναθυμιάσεις συγκόλλησης που περιέχεται στο παράρτημα I της οδηγίας 2004/37/ΕΚ. Τέτοιου είδους κατευθυντήριες γραμμές θα μπορούσαν να συμβάλουν στην προώθηση, μεταξύ άλλων, ενός κοινού ελάχιστου υψηλού επιπέδου προστασίας για όλους τους εργαζομένους που εκτίθενται σε αναθυμιάσεις συγκόλλησης σε όλα τα κράτη μέλη. Κρίνεται επίσης σκόπιμο να δώσει η Επιτροπή προτεραιότητα στην εξέταση της χρη</w:t>
            </w:r>
            <w:r w:rsidRPr="00883727">
              <w:rPr>
                <w:b/>
                <w:i/>
              </w:rPr>
              <w:t>σιμότητας περαιτέρω κατευθυντήριων γραμμών στο πλαίσιο της αξιολόγησης του ισχύοντος στρατηγικού πλαισίου της ΕΕ για την υγεία και την ασφάλεια στην εργασία και της ανάπτυξης του πιθανού στρατηγικού πλαισίου της ΕΕ για την περίοδο μετά το 2027.</w:t>
            </w:r>
          </w:p>
        </w:tc>
      </w:tr>
      <w:tr w:rsidR="00AB12CD" w:rsidRPr="00883727" w14:paraId="110C22FD" w14:textId="77777777" w:rsidTr="00495D80">
        <w:trPr>
          <w:jc w:val="center"/>
        </w:trPr>
        <w:tc>
          <w:tcPr>
            <w:tcW w:w="4876" w:type="dxa"/>
            <w:hideMark/>
          </w:tcPr>
          <w:p w14:paraId="33B81F72" w14:textId="77777777" w:rsidR="00495D80" w:rsidRPr="00883727" w:rsidRDefault="00E7310F">
            <w:pPr>
              <w:pStyle w:val="Normal6"/>
            </w:pPr>
            <w:r w:rsidRPr="00883727">
              <w:lastRenderedPageBreak/>
              <w:t>__________________</w:t>
            </w:r>
          </w:p>
        </w:tc>
        <w:tc>
          <w:tcPr>
            <w:tcW w:w="4876" w:type="dxa"/>
            <w:hideMark/>
          </w:tcPr>
          <w:p w14:paraId="399B2CA2" w14:textId="77777777" w:rsidR="00495D80" w:rsidRPr="00883727" w:rsidRDefault="00E7310F">
            <w:pPr>
              <w:pStyle w:val="Normal6"/>
              <w:rPr>
                <w:szCs w:val="24"/>
              </w:rPr>
            </w:pPr>
            <w:r w:rsidRPr="00883727">
              <w:t>__________________</w:t>
            </w:r>
          </w:p>
        </w:tc>
      </w:tr>
      <w:tr w:rsidR="00AB12CD" w:rsidRPr="00883727" w14:paraId="28C16417" w14:textId="77777777" w:rsidTr="00495D80">
        <w:trPr>
          <w:jc w:val="center"/>
        </w:trPr>
        <w:tc>
          <w:tcPr>
            <w:tcW w:w="4876" w:type="dxa"/>
            <w:hideMark/>
          </w:tcPr>
          <w:p w14:paraId="19A6F91D" w14:textId="77777777" w:rsidR="00495D80" w:rsidRPr="00883727" w:rsidRDefault="00E7310F">
            <w:pPr>
              <w:pStyle w:val="Normal6"/>
            </w:pPr>
            <w:r w:rsidRPr="00883727">
              <w:rPr>
                <w:vertAlign w:val="superscript"/>
              </w:rPr>
              <w:t>7</w:t>
            </w:r>
            <w:r w:rsidRPr="00883727">
              <w:t xml:space="preserve"> ECHA (2022), Scoping Study report for evaluation of limit values for welding fumes and fumes from other processes that generate fume in a similar way at the </w:t>
            </w:r>
            <w:r w:rsidRPr="00883727">
              <w:lastRenderedPageBreak/>
              <w:t>workplace (Διερευνητική μελέτη για την αξιολόγηση οριακών τιμών για τις αναθυμιάσεις συγκόλλησης και τις αναθυμιάσεις από άλλες διεργασίες που παράγουν αναθυμιάσεις με παρόμοιο τρόπο στον χώρο εργασίας), διατίθεται στη διεύθυνση: report_welding_fumes_en.pdf (europa.eu).</w:t>
            </w:r>
          </w:p>
        </w:tc>
        <w:tc>
          <w:tcPr>
            <w:tcW w:w="4876" w:type="dxa"/>
            <w:hideMark/>
          </w:tcPr>
          <w:p w14:paraId="35AF7FAA" w14:textId="77777777" w:rsidR="00495D80" w:rsidRPr="00883727" w:rsidRDefault="00E7310F">
            <w:pPr>
              <w:pStyle w:val="Normal6"/>
              <w:rPr>
                <w:szCs w:val="24"/>
              </w:rPr>
            </w:pPr>
            <w:r w:rsidRPr="00883727">
              <w:rPr>
                <w:vertAlign w:val="superscript"/>
              </w:rPr>
              <w:lastRenderedPageBreak/>
              <w:t>7</w:t>
            </w:r>
            <w:r w:rsidRPr="00883727">
              <w:t xml:space="preserve"> ECHA (2022), Scoping Study report for evaluation of limit values for welding fumes and fumes from other processes that generate fume in a similar way at the </w:t>
            </w:r>
            <w:r w:rsidRPr="00883727">
              <w:lastRenderedPageBreak/>
              <w:t>workplace (Διερευνητική μελέτη για την αξιολόγηση οριακών τιμών για τις αναθυμιάσεις συγκόλλησης και τις αναθυμιάσεις από άλλες διεργασίες που παράγουν αναθυμιάσεις με παρόμοιο τρόπο στον χώρο εργασίας), διατίθεται στη διεύθυνση: report_welding_fumes_en.pdf (europa.eu).</w:t>
            </w:r>
          </w:p>
        </w:tc>
      </w:tr>
      <w:tr w:rsidR="00AB12CD" w:rsidRPr="00883727" w14:paraId="0415B282" w14:textId="77777777" w:rsidTr="00495D80">
        <w:trPr>
          <w:jc w:val="center"/>
        </w:trPr>
        <w:tc>
          <w:tcPr>
            <w:tcW w:w="4876" w:type="dxa"/>
            <w:hideMark/>
          </w:tcPr>
          <w:p w14:paraId="1E299D33" w14:textId="77777777" w:rsidR="00495D80" w:rsidRPr="00883727" w:rsidRDefault="00E7310F">
            <w:pPr>
              <w:pStyle w:val="Normal6"/>
            </w:pPr>
            <w:r w:rsidRPr="00883727">
              <w:rPr>
                <w:vertAlign w:val="superscript"/>
              </w:rPr>
              <w:lastRenderedPageBreak/>
              <w:t>8</w:t>
            </w:r>
            <w:r w:rsidRPr="00883727">
              <w:t xml:space="preserve"> ACSH (2023), Opinion on introducing work involving exposure to fumes from welding processes containing substances that meet the criteria for CMR category 1A/1B set out in Annex I to the CLP Regulation (Γνωμοδότηση σχετικά με την εισαγωγή εργασιών που περιλαμβάνουν έκθεση σε αναθυμιάσεις από διεργασίες συγκόλλησης οι οποίες περιέχουν ουσίες που πληρούν τα κριτήρια για ΚΜΤ κατηγορίας 1A/1B που ορίζονται στο παράρτημα I του κανονισμού CLP), έγγραφο 006/23, διατίθεται στη διεύθυνση: ACSH Adopted opinion Weldin</w:t>
            </w:r>
            <w:r w:rsidRPr="00883727">
              <w:t>g fumes 22.09.23-EN.pdf (europa.eu).</w:t>
            </w:r>
          </w:p>
        </w:tc>
        <w:tc>
          <w:tcPr>
            <w:tcW w:w="4876" w:type="dxa"/>
            <w:hideMark/>
          </w:tcPr>
          <w:p w14:paraId="3D807502" w14:textId="77777777" w:rsidR="00495D80" w:rsidRPr="00883727" w:rsidRDefault="00E7310F">
            <w:pPr>
              <w:pStyle w:val="Normal6"/>
              <w:rPr>
                <w:szCs w:val="24"/>
              </w:rPr>
            </w:pPr>
            <w:r w:rsidRPr="00883727">
              <w:rPr>
                <w:vertAlign w:val="superscript"/>
              </w:rPr>
              <w:t>8</w:t>
            </w:r>
            <w:r w:rsidRPr="00883727">
              <w:t xml:space="preserve"> ACSH (2023), Opinion on introducing work involving exposure to fumes from welding processes containing substances that meet the criteria for CMR category 1A/1B set out in Annex I to the CLP Regulation (Γνωμοδότηση σχετικά με την εισαγωγή εργασιών που περιλαμβάνουν έκθεση σε αναθυμιάσεις από διεργασίες συγκόλλησης οι οποίες περιέχουν ουσίες που πληρούν τα κριτήρια για ΚΜΤ κατηγορίας 1A/1B που ορίζονται στο παράρτημα I του κανονισμού CLP), έγγραφο 006/23, διατίθεται στη διεύθυνση: ACSH Adopted opinion Weldin</w:t>
            </w:r>
            <w:r w:rsidRPr="00883727">
              <w:t>g fumes 22.09.23-EN.pdf (europa.eu).</w:t>
            </w:r>
          </w:p>
        </w:tc>
      </w:tr>
      <w:tr w:rsidR="00AB12CD" w:rsidRPr="00883727" w14:paraId="1F8B870A" w14:textId="77777777" w:rsidTr="00495D80">
        <w:trPr>
          <w:jc w:val="center"/>
        </w:trPr>
        <w:tc>
          <w:tcPr>
            <w:tcW w:w="4876" w:type="dxa"/>
          </w:tcPr>
          <w:p w14:paraId="4F6DE477" w14:textId="77777777" w:rsidR="00495D80" w:rsidRPr="00883727" w:rsidRDefault="00495D80">
            <w:pPr>
              <w:pStyle w:val="Normal6"/>
            </w:pPr>
          </w:p>
        </w:tc>
        <w:tc>
          <w:tcPr>
            <w:tcW w:w="4876" w:type="dxa"/>
            <w:hideMark/>
          </w:tcPr>
          <w:p w14:paraId="45E28EC2" w14:textId="77777777" w:rsidR="00495D80" w:rsidRPr="00883727" w:rsidRDefault="00E7310F">
            <w:pPr>
              <w:pStyle w:val="Normal6"/>
              <w:rPr>
                <w:szCs w:val="24"/>
              </w:rPr>
            </w:pPr>
            <w:r w:rsidRPr="00883727">
              <w:rPr>
                <w:b/>
                <w:i/>
                <w:vertAlign w:val="superscript"/>
              </w:rPr>
              <w:t>8α</w:t>
            </w:r>
            <w:r w:rsidRPr="00883727">
              <w:t xml:space="preserve"> </w:t>
            </w:r>
            <w:r w:rsidRPr="00883727">
              <w:rPr>
                <w:b/>
                <w:i/>
              </w:rPr>
              <w:t>Οδηγία 98/24/ΕΚ του Συμβουλίου, της 7ης Απριλίου 1998, για την προστασία της υγείας και ασφαλείας των εργαζομένων κατά την εργασία από κινδύνους οφειλόμενους σε χημικούς παράγοντες (14η ειδική οδηγία κατά την έννοια του άρθρου 16 παράγραφος 1 της οδηγίας 89/391/ΕΟΚ) - (ΕΕ L 131 της 5.5.1998, σ. 11).</w:t>
            </w:r>
          </w:p>
        </w:tc>
      </w:tr>
      <w:tr w:rsidR="00AB12CD" w:rsidRPr="00883727" w14:paraId="7640CBF4" w14:textId="77777777" w:rsidTr="00495D80">
        <w:trPr>
          <w:jc w:val="center"/>
        </w:trPr>
        <w:tc>
          <w:tcPr>
            <w:tcW w:w="4876" w:type="dxa"/>
          </w:tcPr>
          <w:p w14:paraId="46C846F3" w14:textId="77777777" w:rsidR="00495D80" w:rsidRPr="00883727" w:rsidRDefault="00495D80">
            <w:pPr>
              <w:pStyle w:val="Normal6"/>
            </w:pPr>
          </w:p>
        </w:tc>
        <w:tc>
          <w:tcPr>
            <w:tcW w:w="4876" w:type="dxa"/>
            <w:hideMark/>
          </w:tcPr>
          <w:p w14:paraId="0C56BA96" w14:textId="77777777" w:rsidR="00495D80" w:rsidRPr="00883727" w:rsidRDefault="00E7310F">
            <w:pPr>
              <w:pStyle w:val="Normal6"/>
              <w:rPr>
                <w:szCs w:val="24"/>
              </w:rPr>
            </w:pPr>
            <w:r w:rsidRPr="00883727">
              <w:rPr>
                <w:b/>
                <w:i/>
                <w:vertAlign w:val="superscript"/>
              </w:rPr>
              <w:t>8β</w:t>
            </w:r>
            <w:r w:rsidRPr="00883727">
              <w:t xml:space="preserve"> </w:t>
            </w:r>
            <w:r w:rsidRPr="00883727">
              <w:rPr>
                <w:b/>
                <w:i/>
              </w:rPr>
              <w:t>Επιτροπή Ανώτερων Επιθεωρητών Εργασίας (SLIC) (2018), Guidance for National Labour Inspectors on addressing health risks from Welding Fume (Κατευθυντήριες γραμμές για τους εθνικούς επιθεωρητές εργασίας σχετικά με την αντιμετώπιση των κινδύνων για την υγεία από αναθυμιάσεις συγκόλλησης). Διατίθεται στη διεύθυνση: https://circabc.europa.eu/ui/group/fea534f4-2590-4490-bca6-504782b47c79/library/2997b89a-1fbd-4f35-9874-9a9b5ea1a403?p=1&amp;n=-1&amp;sort=name_ASC</w:t>
            </w:r>
          </w:p>
        </w:tc>
      </w:tr>
    </w:tbl>
    <w:p w14:paraId="2EDD4A13" w14:textId="77777777" w:rsidR="00495D80" w:rsidRPr="00883727" w:rsidRDefault="00E7310F" w:rsidP="00495D80">
      <w:pPr>
        <w:pStyle w:val="Olang"/>
        <w:rPr>
          <w:szCs w:val="24"/>
        </w:rPr>
      </w:pPr>
      <w:r w:rsidRPr="00883727">
        <w:lastRenderedPageBreak/>
        <w:t xml:space="preserve">Or. </w:t>
      </w:r>
      <w:r w:rsidRPr="00883727">
        <w:rPr>
          <w:rStyle w:val="HideTWBExt"/>
        </w:rPr>
        <w:t>&lt;Original&gt;</w:t>
      </w:r>
      <w:r w:rsidRPr="00883727">
        <w:rPr>
          <w:rStyle w:val="HideTWBInt"/>
        </w:rPr>
        <w:t>{EN}</w:t>
      </w:r>
      <w:r w:rsidRPr="00883727">
        <w:t>en</w:t>
      </w:r>
      <w:r w:rsidRPr="00883727">
        <w:rPr>
          <w:rStyle w:val="HideTWBExt"/>
        </w:rPr>
        <w:t>&lt;/Original&gt;</w:t>
      </w:r>
    </w:p>
    <w:p w14:paraId="7A6F8D3F" w14:textId="77777777" w:rsidR="00495D80" w:rsidRPr="00883727" w:rsidRDefault="00E7310F" w:rsidP="00495D80">
      <w:r w:rsidRPr="00883727">
        <w:rPr>
          <w:rStyle w:val="HideTWBExt"/>
        </w:rPr>
        <w:t>&lt;/Amend&gt;</w:t>
      </w:r>
    </w:p>
    <w:p w14:paraId="248A9BA1" w14:textId="77777777" w:rsidR="00495D80" w:rsidRPr="00883727" w:rsidRDefault="00E7310F" w:rsidP="00495D80">
      <w:pPr>
        <w:pStyle w:val="AMNumberTabs0"/>
        <w:keepNext/>
      </w:pPr>
      <w:r w:rsidRPr="00883727">
        <w:rPr>
          <w:rStyle w:val="HideTWBExt"/>
          <w:b w:val="0"/>
        </w:rPr>
        <w:t>&lt;Amend&gt;</w:t>
      </w:r>
      <w:r w:rsidRPr="00883727">
        <w:t>Τροπολογία</w:t>
      </w:r>
      <w:r w:rsidRPr="00883727">
        <w:tab/>
      </w:r>
      <w:r w:rsidRPr="00883727">
        <w:tab/>
      </w:r>
      <w:r w:rsidRPr="00883727">
        <w:rPr>
          <w:rStyle w:val="HideTWBExt"/>
          <w:b w:val="0"/>
        </w:rPr>
        <w:t>&lt;NumAm&gt;</w:t>
      </w:r>
      <w:r w:rsidRPr="00883727">
        <w:t>37</w:t>
      </w:r>
      <w:r w:rsidRPr="00883727">
        <w:rPr>
          <w:rStyle w:val="HideTWBExt"/>
          <w:b w:val="0"/>
        </w:rPr>
        <w:t>&lt;/NumAm&gt;</w:t>
      </w:r>
    </w:p>
    <w:p w14:paraId="74813F22" w14:textId="77777777" w:rsidR="00495D80" w:rsidRPr="00883727" w:rsidRDefault="00E7310F" w:rsidP="00495D80">
      <w:pPr>
        <w:pStyle w:val="NormalBold"/>
      </w:pPr>
      <w:r w:rsidRPr="00883727">
        <w:rPr>
          <w:rStyle w:val="HideTWBExt"/>
          <w:b w:val="0"/>
        </w:rPr>
        <w:t>&lt;RepeatBlock-By&gt;&lt;Members&gt;</w:t>
      </w:r>
      <w:r w:rsidRPr="00883727">
        <w:t>Maria Ohisalo</w:t>
      </w:r>
      <w:r w:rsidRPr="00883727">
        <w:rPr>
          <w:rStyle w:val="HideTWBExt"/>
          <w:b w:val="0"/>
        </w:rPr>
        <w:t>&lt;/Members&gt;</w:t>
      </w:r>
    </w:p>
    <w:p w14:paraId="1D5FFEC7" w14:textId="77777777" w:rsidR="00495D80" w:rsidRPr="00883727" w:rsidRDefault="00E7310F" w:rsidP="00495D80">
      <w:r w:rsidRPr="00883727">
        <w:rPr>
          <w:rStyle w:val="HideTWBExt"/>
        </w:rPr>
        <w:t>&lt;AuNomDe&gt;</w:t>
      </w:r>
      <w:r w:rsidRPr="00883727">
        <w:rPr>
          <w:rStyle w:val="HideTWBInt"/>
        </w:rPr>
        <w:t>{Verts/ALE}</w:t>
      </w:r>
      <w:r w:rsidRPr="00883727">
        <w:t>εξ ονόματος της Ομάδας Verts/ALE</w:t>
      </w:r>
      <w:r w:rsidRPr="00883727">
        <w:rPr>
          <w:rStyle w:val="HideTWBExt"/>
        </w:rPr>
        <w:t>&lt;/AuNomDe&gt;</w:t>
      </w:r>
    </w:p>
    <w:p w14:paraId="06BDE2DA" w14:textId="77777777" w:rsidR="00495D80" w:rsidRPr="00883727" w:rsidRDefault="00E7310F" w:rsidP="00495D80">
      <w:r w:rsidRPr="00883727">
        <w:rPr>
          <w:rStyle w:val="HideTWBExt"/>
        </w:rPr>
        <w:t>&lt;/RepeatBlock-By&gt;</w:t>
      </w:r>
    </w:p>
    <w:p w14:paraId="3DB46E68" w14:textId="77777777" w:rsidR="00495D80" w:rsidRPr="00883727" w:rsidRDefault="00E7310F" w:rsidP="00495D80">
      <w:pPr>
        <w:pStyle w:val="NormalBold"/>
        <w:keepNext/>
      </w:pPr>
      <w:r w:rsidRPr="00883727">
        <w:rPr>
          <w:rStyle w:val="HideTWBExt"/>
          <w:b w:val="0"/>
        </w:rPr>
        <w:t>&lt;DocAmend&gt;</w:t>
      </w:r>
      <w:r w:rsidRPr="00883727">
        <w:t>Πρόταση οδηγίας</w:t>
      </w:r>
      <w:r w:rsidRPr="00883727">
        <w:rPr>
          <w:rStyle w:val="HideTWBExt"/>
          <w:b w:val="0"/>
        </w:rPr>
        <w:t>&lt;/DocAmend&gt;</w:t>
      </w:r>
    </w:p>
    <w:p w14:paraId="4DFC61E0" w14:textId="77777777" w:rsidR="00495D80" w:rsidRPr="00883727" w:rsidRDefault="00E7310F" w:rsidP="00495D80">
      <w:pPr>
        <w:pStyle w:val="NormalBold"/>
      </w:pPr>
      <w:r w:rsidRPr="00883727">
        <w:rPr>
          <w:rStyle w:val="HideTWBExt"/>
          <w:b w:val="0"/>
        </w:rPr>
        <w:t>&lt;Article&gt;</w:t>
      </w:r>
      <w:r w:rsidRPr="00883727">
        <w:t>Αιτιολογική σκέψη 3</w:t>
      </w:r>
      <w:r w:rsidRPr="00883727">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B12CD" w:rsidRPr="00883727" w14:paraId="4AE70B2E" w14:textId="77777777" w:rsidTr="00495D80">
        <w:trPr>
          <w:jc w:val="center"/>
        </w:trPr>
        <w:tc>
          <w:tcPr>
            <w:tcW w:w="9752" w:type="dxa"/>
            <w:gridSpan w:val="2"/>
          </w:tcPr>
          <w:p w14:paraId="66439CE6" w14:textId="77777777" w:rsidR="00495D80" w:rsidRPr="00883727" w:rsidRDefault="00495D80">
            <w:pPr>
              <w:keepNext/>
            </w:pPr>
          </w:p>
        </w:tc>
      </w:tr>
      <w:tr w:rsidR="00AB12CD" w:rsidRPr="00883727" w14:paraId="37BFBBE2" w14:textId="77777777" w:rsidTr="00495D80">
        <w:trPr>
          <w:jc w:val="center"/>
        </w:trPr>
        <w:tc>
          <w:tcPr>
            <w:tcW w:w="4876" w:type="dxa"/>
            <w:hideMark/>
          </w:tcPr>
          <w:p w14:paraId="1CA4C592" w14:textId="77777777" w:rsidR="00495D80" w:rsidRPr="00883727" w:rsidRDefault="00E7310F">
            <w:pPr>
              <w:pStyle w:val="ColumnHeading"/>
              <w:keepNext/>
            </w:pPr>
            <w:r w:rsidRPr="00883727">
              <w:t>Κείμενο που προτείνει η Επιτροπή</w:t>
            </w:r>
          </w:p>
        </w:tc>
        <w:tc>
          <w:tcPr>
            <w:tcW w:w="4876" w:type="dxa"/>
            <w:hideMark/>
          </w:tcPr>
          <w:p w14:paraId="783C2E0E" w14:textId="77777777" w:rsidR="00495D80" w:rsidRPr="00883727" w:rsidRDefault="00E7310F">
            <w:pPr>
              <w:pStyle w:val="ColumnHeading"/>
              <w:keepNext/>
            </w:pPr>
            <w:r w:rsidRPr="00883727">
              <w:t>Τροπολογία</w:t>
            </w:r>
          </w:p>
        </w:tc>
      </w:tr>
      <w:tr w:rsidR="00AB12CD" w:rsidRPr="00883727" w14:paraId="42A6F387" w14:textId="77777777" w:rsidTr="00495D80">
        <w:trPr>
          <w:jc w:val="center"/>
        </w:trPr>
        <w:tc>
          <w:tcPr>
            <w:tcW w:w="4876" w:type="dxa"/>
            <w:hideMark/>
          </w:tcPr>
          <w:p w14:paraId="51979D0D" w14:textId="77777777" w:rsidR="00495D80" w:rsidRPr="00883727" w:rsidRDefault="00E7310F">
            <w:pPr>
              <w:pStyle w:val="Normal6"/>
            </w:pPr>
            <w:r w:rsidRPr="00883727">
              <w:t>3)</w:t>
            </w:r>
            <w:r w:rsidRPr="00883727">
              <w:tab/>
              <w:t>Ο IARC ταξινόμησε τις αναθυμιάσεις συγκόλλησης ως «καρκινογόνες για τον άνθρωπο» (ομάδα 1 της ταξινόμησης IARC). Σύμφωνα με τη διερευνητική μελέτη του ECHA</w:t>
            </w:r>
            <w:r w:rsidRPr="00883727">
              <w:rPr>
                <w:vertAlign w:val="superscript"/>
              </w:rPr>
              <w:t>7</w:t>
            </w:r>
            <w:r w:rsidRPr="00883727">
              <w:t>, οι αναθυμιάσεις συγκόλλησης είναι σύνθετες και μπορεί να περιλαμβάνουν καρκινογόνους παράγοντες, μεταλλαξιογόνους παράγοντες ή τοξικές για την αναπαραγωγή ουσίες, όπως ενώσεις εξασθενούς χρωμίου, ενώσεις νικελίου, κάδμιο και τις ανόργανες ενώσεις του. Η πολυπλοκότητα και η ανομοιογένεια των αναθυμιάσεων συγκόλλησης, σε συνδυασμό με την απουσία εναρμον</w:t>
            </w:r>
            <w:r w:rsidRPr="00883727">
              <w:t>ισμένης ταξινόμησης στον κανονισμό (ΕΚ) 1272/2008 συμβάλλουν στην έλλειψη σαφήνειας σχετικά με την πιθανή επικινδυνότητά τους για τους εργαζομένους και, ως εκ τούτου, στην έλλειψη κατάλληλων μέτρων διαχείρισης κινδύνου στον χώρο εργασίας. Η αντιμετώπιση αυτής της έλλειψης ταξινόμησης των αναθυμιάσεων συγκόλλησης σε επίπεδο Ένωσης θα εξασφάλιζε μεγαλύτερη νομική σαφήνεια όσον αφορά την εφαρμογή της οδηγίας 2004/37EC. Ως εκ τούτου, είναι σκόπιμο, σύμφωνα με τη γνωμοδότηση της ACSH</w:t>
            </w:r>
            <w:r w:rsidRPr="00883727">
              <w:rPr>
                <w:vertAlign w:val="superscript"/>
              </w:rPr>
              <w:t>8</w:t>
            </w:r>
            <w:r w:rsidRPr="00883727">
              <w:t>, να συμπεριληφθούν στο παρά</w:t>
            </w:r>
            <w:r w:rsidRPr="00883727">
              <w:t xml:space="preserve">ρτημα I της οδηγίας 2004/37/ΕΚ οι εργασίες που συνεπάγονται έκθεση σε αναθυμιάσεις από διεργασίες συγκόλλησης που περιέχουν ουσίες οι οποίες ανταποκρίνονται στα κριτήρια για ουσία ή μείγμα που πληροί τα κριτήρια ταξινόμησης ως καρκινογόνος παράγοντας, μεταλλαξιογόνος παράγοντας </w:t>
            </w:r>
            <w:r w:rsidRPr="00883727">
              <w:lastRenderedPageBreak/>
              <w:t>ή τοξική για την αναπαραγωγή ουσία κατηγορίας 1Α ή 1Β, τα οποία ορίζονται στο παράρτημα I του κανονισμού (ΕΚ) αριθ. 1272/2008.</w:t>
            </w:r>
          </w:p>
        </w:tc>
        <w:tc>
          <w:tcPr>
            <w:tcW w:w="4876" w:type="dxa"/>
            <w:hideMark/>
          </w:tcPr>
          <w:p w14:paraId="4070CE4B" w14:textId="77777777" w:rsidR="00495D80" w:rsidRPr="00883727" w:rsidRDefault="00E7310F">
            <w:pPr>
              <w:pStyle w:val="Normal6"/>
              <w:rPr>
                <w:szCs w:val="24"/>
              </w:rPr>
            </w:pPr>
            <w:r w:rsidRPr="00883727">
              <w:lastRenderedPageBreak/>
              <w:t>3)</w:t>
            </w:r>
            <w:r w:rsidRPr="00883727">
              <w:tab/>
            </w:r>
            <w:r w:rsidRPr="00883727">
              <w:t>Ο IARC ταξινόμησε τις αναθυμιάσεις συγκόλλησης ως «καρκινογόνες για τον άνθρωπο» (ομάδα 1 της ταξινόμησης IARC). Σύμφωνα με τη διερευνητική μελέτη του ECHA</w:t>
            </w:r>
            <w:r w:rsidRPr="00883727">
              <w:rPr>
                <w:vertAlign w:val="superscript"/>
              </w:rPr>
              <w:t>7</w:t>
            </w:r>
            <w:r w:rsidRPr="00883727">
              <w:t xml:space="preserve">, οι αναθυμιάσεις </w:t>
            </w:r>
            <w:r w:rsidRPr="00883727">
              <w:rPr>
                <w:b/>
                <w:i/>
              </w:rPr>
              <w:t>από διεργασίες</w:t>
            </w:r>
            <w:r w:rsidRPr="00883727">
              <w:t xml:space="preserve"> συγκόλλησης </w:t>
            </w:r>
            <w:r w:rsidRPr="00883727">
              <w:rPr>
                <w:b/>
                <w:i/>
              </w:rPr>
              <w:t>και από άλλες διεργασίες που παράγουν αναθυμιάσεις με παρόμοιο τρόπο στον χώρο εργασίας,</w:t>
            </w:r>
            <w:r w:rsidRPr="00883727">
              <w:t xml:space="preserve"> είναι σύνθετες και μπορεί να περιλαμβάνουν καρκινογόνους παράγοντες, μεταλλαξιογόνους παράγοντες ή τοξικές για την αναπαραγωγή ουσίες, όπως ενώσεις εξασθενούς χρωμίου, ενώσεις νικελίου, κάδμιο και τις ανόργανες ενώσεις του</w:t>
            </w:r>
            <w:r w:rsidRPr="00883727">
              <w:t xml:space="preserve">. Η πολυπλοκότητα και η ανομοιογένεια των αναθυμιάσεων συγκόλλησης, σε συνδυασμό με την απουσία εναρμονισμένης ταξινόμησης στον κανονισμό (ΕΚ) 1272/2008 συμβάλλουν στην έλλειψη σαφήνειας σχετικά με την πιθανή επικινδυνότητά τους για τους εργαζομένους και, ως εκ τούτου, στην έλλειψη κατάλληλων μέτρων διαχείρισης κινδύνου στον χώρο εργασίας. Η αντιμετώπιση αυτής της έλλειψης ταξινόμησης των αναθυμιάσεων συγκόλλησης σε επίπεδο Ένωσης θα εξασφάλιζε μεγαλύτερη νομική σαφήνεια όσον αφορά την εφαρμογή της οδηγίας </w:t>
            </w:r>
            <w:r w:rsidRPr="00883727">
              <w:t>2004/37EC. Ως εκ τούτου, είναι σκόπιμο, σύμφωνα με τη γνωμοδότηση της ACSH</w:t>
            </w:r>
            <w:r w:rsidRPr="00883727">
              <w:rPr>
                <w:vertAlign w:val="superscript"/>
              </w:rPr>
              <w:t>8</w:t>
            </w:r>
            <w:r w:rsidRPr="00883727">
              <w:t xml:space="preserve">, να συμπεριληφθούν στο παράρτημα I της οδηγίας 2004/37/ΕΚ οι εργασίες που συνεπάγονται έκθεση σε αναθυμιάσεις από διεργασίες συγκόλλησης </w:t>
            </w:r>
            <w:r w:rsidRPr="00883727">
              <w:rPr>
                <w:b/>
                <w:i/>
              </w:rPr>
              <w:t xml:space="preserve">και από διεργασίες που παράγουν αναθυμιάσεις </w:t>
            </w:r>
            <w:r w:rsidRPr="00883727">
              <w:rPr>
                <w:b/>
                <w:i/>
              </w:rPr>
              <w:lastRenderedPageBreak/>
              <w:t>με παρόμοιο τρόπο,</w:t>
            </w:r>
            <w:r w:rsidRPr="00883727">
              <w:t xml:space="preserve"> που περιέχουν </w:t>
            </w:r>
            <w:r w:rsidRPr="00883727">
              <w:rPr>
                <w:b/>
                <w:i/>
              </w:rPr>
              <w:t>μείγματα ή</w:t>
            </w:r>
            <w:r w:rsidRPr="00883727">
              <w:t xml:space="preserve"> ουσίες οι οποίες ανταποκρίνονται στα κριτήρια για ουσία ή μείγμα που πληροί τα κριτήρια ταξινόμησης ως καρκινογόνος παράγοντας, μεταλλαξιογόνος παράγοντας ή τοξική για την αναπαραγωγή ουσία κατηγορίας 1Α ή 1Β, </w:t>
            </w:r>
            <w:r w:rsidRPr="00883727">
              <w:t xml:space="preserve">τα οποία ορίζονται στο παράρτημα I του κανονισμού (ΕΚ) αριθ. 1272/2008. </w:t>
            </w:r>
            <w:r w:rsidRPr="00883727">
              <w:rPr>
                <w:b/>
                <w:i/>
              </w:rPr>
              <w:t>Στη γνωμοδότηση της για τις αναθυμιάσεις συγκόλλησης, η ACSH συνέστησε επίσης τη λήψη περαιτέρω μέτρων για τη μείωση των επιπτώσεων στην υγεία από την έκθεση σε σωματίδια από αναθυμιάσεις συγκόλλησης και άλλες πηγές, συμπεριλαμβανομένου του καθορισμού γενικού ορίου σκόνης βάσει της οδηγίας 98/24/ΕΚ. Η ACSH συνέστησε επίσης θερμά την ανάπτυξη περαιτέρω κατευθυντήριων γραμμών σχετικά με τις αναθυμιάσεις συγκόλλησης, επιπλέον των υφιστάμεν</w:t>
            </w:r>
            <w:r w:rsidRPr="00883727">
              <w:rPr>
                <w:b/>
                <w:i/>
              </w:rPr>
              <w:t>ων. Περαιτέρω κατευθυντήριες γραμμές, με βάση τα πλέον πρόσφατα επιστημονικά στοιχεία, θα μπορούσαν να βοηθήσουν καλύτερα τους επιθεωρητές εργασίας και τις επιχειρήσεις, ιδίως τις μικρές και μεσαίες επιχειρήσεις και τις πολύ μικρές επιχειρήσεις, ώστε να διασφαλιστεί η συμμόρφωση με τη σχετική καταχώριση για τις αναθυμιάσεις συγκόλλησης που περιέχεται στο παράρτημα I της οδηγίας 2004/37/ΕΚ. Τέτοιου είδους κατευθυντήριες γραμμές θα μπορούσαν να συμβάλουν στην προώθηση, μεταξύ άλλων, ενός κοινού ελάχιστου υψηλ</w:t>
            </w:r>
            <w:r w:rsidRPr="00883727">
              <w:rPr>
                <w:b/>
                <w:i/>
              </w:rPr>
              <w:t>ού επιπέδου προστασίας για όλους τους εργαζομένους που εκτίθενται σε αναθυμιάσεις συγκόλλησης σε όλα τα κράτη μέλη.</w:t>
            </w:r>
          </w:p>
        </w:tc>
      </w:tr>
      <w:tr w:rsidR="00AB12CD" w:rsidRPr="00883727" w14:paraId="196DFE78" w14:textId="77777777" w:rsidTr="00495D80">
        <w:trPr>
          <w:jc w:val="center"/>
        </w:trPr>
        <w:tc>
          <w:tcPr>
            <w:tcW w:w="4876" w:type="dxa"/>
            <w:hideMark/>
          </w:tcPr>
          <w:p w14:paraId="19D96B8B" w14:textId="77777777" w:rsidR="00495D80" w:rsidRPr="00883727" w:rsidRDefault="00E7310F">
            <w:pPr>
              <w:pStyle w:val="Normal6"/>
            </w:pPr>
            <w:r w:rsidRPr="00883727">
              <w:lastRenderedPageBreak/>
              <w:t>__________________</w:t>
            </w:r>
          </w:p>
        </w:tc>
        <w:tc>
          <w:tcPr>
            <w:tcW w:w="4876" w:type="dxa"/>
            <w:hideMark/>
          </w:tcPr>
          <w:p w14:paraId="44FF83BF" w14:textId="77777777" w:rsidR="00495D80" w:rsidRPr="00883727" w:rsidRDefault="00E7310F">
            <w:pPr>
              <w:pStyle w:val="Normal6"/>
              <w:rPr>
                <w:szCs w:val="24"/>
              </w:rPr>
            </w:pPr>
            <w:r w:rsidRPr="00883727">
              <w:t>__________________</w:t>
            </w:r>
          </w:p>
        </w:tc>
      </w:tr>
      <w:tr w:rsidR="00AB12CD" w:rsidRPr="00883727" w14:paraId="5C289CAD" w14:textId="77777777" w:rsidTr="00495D80">
        <w:trPr>
          <w:jc w:val="center"/>
        </w:trPr>
        <w:tc>
          <w:tcPr>
            <w:tcW w:w="4876" w:type="dxa"/>
            <w:hideMark/>
          </w:tcPr>
          <w:p w14:paraId="2BC81165" w14:textId="77777777" w:rsidR="00495D80" w:rsidRPr="00883727" w:rsidRDefault="00E7310F">
            <w:pPr>
              <w:pStyle w:val="Normal6"/>
            </w:pPr>
            <w:r w:rsidRPr="00883727">
              <w:rPr>
                <w:vertAlign w:val="superscript"/>
              </w:rPr>
              <w:t>7</w:t>
            </w:r>
            <w:r w:rsidRPr="00883727">
              <w:t xml:space="preserve"> ECHA (2022), Scoping Study report for evaluation of limit values for welding fumes and fumes from other processes that generate fume in a similar way at the workplace (Διερευνητική μελέτη για την αξιολόγηση οριακών τιμών για τις </w:t>
            </w:r>
            <w:r w:rsidRPr="00883727">
              <w:lastRenderedPageBreak/>
              <w:t>αναθυμιάσεις συγκόλλησης και τις αναθυμιάσεις από άλλες διεργασίες που παράγουν αναθυμιάσεις με παρόμοιο τρόπο στον χώρο εργασίας), διατίθεται στη διεύθυνση: report_welding_fumes_en.pdf (europa.eu).</w:t>
            </w:r>
          </w:p>
        </w:tc>
        <w:tc>
          <w:tcPr>
            <w:tcW w:w="4876" w:type="dxa"/>
            <w:hideMark/>
          </w:tcPr>
          <w:p w14:paraId="35501454" w14:textId="77777777" w:rsidR="00495D80" w:rsidRPr="00883727" w:rsidRDefault="00E7310F">
            <w:pPr>
              <w:pStyle w:val="Normal6"/>
              <w:rPr>
                <w:szCs w:val="24"/>
              </w:rPr>
            </w:pPr>
            <w:r w:rsidRPr="00883727">
              <w:rPr>
                <w:vertAlign w:val="superscript"/>
              </w:rPr>
              <w:lastRenderedPageBreak/>
              <w:t>7</w:t>
            </w:r>
            <w:r w:rsidRPr="00883727">
              <w:t xml:space="preserve"> ECHA (2022), Scoping Study report for evaluation of limit values for welding fumes and fumes from other processes that generate fume in a similar way at the workplace (Διερευνητική μελέτη για την αξιολόγηση οριακών τιμών για τις </w:t>
            </w:r>
            <w:r w:rsidRPr="00883727">
              <w:lastRenderedPageBreak/>
              <w:t>αναθυμιάσεις συγκόλλησης και τις αναθυμιάσεις από άλλες διεργασίες που παράγουν αναθυμιάσεις με παρόμοιο τρόπο στον χώρο εργασίας), διατίθεται στη διεύθυνση: report_welding_fumes_en.pdf (europa.eu).</w:t>
            </w:r>
          </w:p>
        </w:tc>
      </w:tr>
      <w:tr w:rsidR="00AB12CD" w:rsidRPr="00883727" w14:paraId="48ADD94E" w14:textId="77777777" w:rsidTr="00495D80">
        <w:trPr>
          <w:jc w:val="center"/>
        </w:trPr>
        <w:tc>
          <w:tcPr>
            <w:tcW w:w="4876" w:type="dxa"/>
            <w:hideMark/>
          </w:tcPr>
          <w:p w14:paraId="1D0F819A" w14:textId="77777777" w:rsidR="00495D80" w:rsidRPr="00883727" w:rsidRDefault="00E7310F">
            <w:pPr>
              <w:pStyle w:val="Normal6"/>
            </w:pPr>
            <w:r w:rsidRPr="00883727">
              <w:rPr>
                <w:vertAlign w:val="superscript"/>
              </w:rPr>
              <w:lastRenderedPageBreak/>
              <w:t>8</w:t>
            </w:r>
            <w:r w:rsidRPr="00883727">
              <w:t xml:space="preserve"> ACSH (2023), Opinion on introducing work involving exposure to fumes from welding processes containing substances that meet the criteria for CMR category 1A/1B set out in Annex I to the CLP Regulation (Γνωμοδότηση σχετικά με την εισαγωγή εργασιών που περιλαμβάνουν έκθεση σε αναθυμιάσεις από διεργασίες συγκόλλησης οι οποίες περιέχουν ουσίες που πληρούν τα κριτήρια για ΚΜΤ κατηγορίας 1A/1B που ορίζονται στο παράρτημα I του κανονισμού CLP), έγγραφο 006/23, διατίθεται στη διεύθυνση: ACSH Adopted opinion Weldin</w:t>
            </w:r>
            <w:r w:rsidRPr="00883727">
              <w:t>g fumes 22.09.23-EN.pdf (europa.eu).</w:t>
            </w:r>
          </w:p>
        </w:tc>
        <w:tc>
          <w:tcPr>
            <w:tcW w:w="4876" w:type="dxa"/>
            <w:hideMark/>
          </w:tcPr>
          <w:p w14:paraId="76EBA1DF" w14:textId="77777777" w:rsidR="00495D80" w:rsidRPr="00883727" w:rsidRDefault="00E7310F">
            <w:pPr>
              <w:pStyle w:val="Normal6"/>
              <w:rPr>
                <w:szCs w:val="24"/>
              </w:rPr>
            </w:pPr>
            <w:r w:rsidRPr="00883727">
              <w:rPr>
                <w:vertAlign w:val="superscript"/>
              </w:rPr>
              <w:t>8</w:t>
            </w:r>
            <w:r w:rsidRPr="00883727">
              <w:t xml:space="preserve"> ACSH (2023), Opinion on introducing work involving exposure to fumes from welding processes containing substances that meet the criteria for CMR category 1A/1B set out in Annex I to the CLP Regulation (Γνωμοδότηση σχετικά με την εισαγωγή εργασιών που περιλαμβάνουν έκθεση σε αναθυμιάσεις από διεργασίες συγκόλλησης οι οποίες περιέχουν ουσίες που πληρούν τα κριτήρια για ΚΜΤ κατηγορίας 1A/1B που ορίζονται στο παράρτημα I του κανονισμού CLP), έγγραφο 006/23, διατίθεται στη διεύθυνση: ACSH Adopted opinion Weldin</w:t>
            </w:r>
            <w:r w:rsidRPr="00883727">
              <w:t>g fumes 22.09.23-EN.pdf (europa.eu).</w:t>
            </w:r>
          </w:p>
        </w:tc>
      </w:tr>
    </w:tbl>
    <w:p w14:paraId="50765163" w14:textId="77777777" w:rsidR="00495D80" w:rsidRPr="00883727" w:rsidRDefault="00E7310F" w:rsidP="00495D80">
      <w:pPr>
        <w:pStyle w:val="Olang"/>
        <w:rPr>
          <w:szCs w:val="24"/>
        </w:rPr>
      </w:pPr>
      <w:r w:rsidRPr="00883727">
        <w:t xml:space="preserve">Or. </w:t>
      </w:r>
      <w:r w:rsidRPr="00883727">
        <w:rPr>
          <w:rStyle w:val="HideTWBExt"/>
        </w:rPr>
        <w:t>&lt;Original&gt;</w:t>
      </w:r>
      <w:r w:rsidRPr="00883727">
        <w:rPr>
          <w:rStyle w:val="HideTWBInt"/>
        </w:rPr>
        <w:t>{EN}</w:t>
      </w:r>
      <w:r w:rsidRPr="00883727">
        <w:t>en</w:t>
      </w:r>
      <w:r w:rsidRPr="00883727">
        <w:rPr>
          <w:rStyle w:val="HideTWBExt"/>
        </w:rPr>
        <w:t>&lt;/Original&gt;</w:t>
      </w:r>
    </w:p>
    <w:p w14:paraId="661D2AD0" w14:textId="77777777" w:rsidR="00495D80" w:rsidRPr="00883727" w:rsidRDefault="00E7310F" w:rsidP="00495D80">
      <w:r w:rsidRPr="00883727">
        <w:rPr>
          <w:rStyle w:val="HideTWBExt"/>
        </w:rPr>
        <w:t>&lt;/Amend&gt;</w:t>
      </w:r>
    </w:p>
    <w:p w14:paraId="08006454" w14:textId="77777777" w:rsidR="00495D80" w:rsidRPr="00883727" w:rsidRDefault="00E7310F" w:rsidP="00495D80">
      <w:pPr>
        <w:pStyle w:val="AMNumberTabs0"/>
        <w:keepNext/>
      </w:pPr>
      <w:r w:rsidRPr="00883727">
        <w:rPr>
          <w:rStyle w:val="HideTWBExt"/>
          <w:b w:val="0"/>
        </w:rPr>
        <w:t>&lt;Amend&gt;</w:t>
      </w:r>
      <w:r w:rsidRPr="00883727">
        <w:t>Τροπολογία</w:t>
      </w:r>
      <w:r w:rsidRPr="00883727">
        <w:tab/>
      </w:r>
      <w:r w:rsidRPr="00883727">
        <w:tab/>
      </w:r>
      <w:r w:rsidRPr="00883727">
        <w:rPr>
          <w:rStyle w:val="HideTWBExt"/>
          <w:b w:val="0"/>
        </w:rPr>
        <w:t>&lt;NumAm&gt;</w:t>
      </w:r>
      <w:r w:rsidRPr="00883727">
        <w:t>38</w:t>
      </w:r>
      <w:r w:rsidRPr="00883727">
        <w:rPr>
          <w:rStyle w:val="HideTWBExt"/>
          <w:b w:val="0"/>
        </w:rPr>
        <w:t>&lt;/NumAm&gt;</w:t>
      </w:r>
    </w:p>
    <w:p w14:paraId="12159A2C" w14:textId="77777777" w:rsidR="00495D80" w:rsidRPr="00883727" w:rsidRDefault="00E7310F" w:rsidP="00495D80">
      <w:pPr>
        <w:pStyle w:val="NormalBold"/>
      </w:pPr>
      <w:r w:rsidRPr="00883727">
        <w:rPr>
          <w:rStyle w:val="HideTWBExt"/>
          <w:b w:val="0"/>
        </w:rPr>
        <w:t>&lt;RepeatBlock-By&gt;&lt;Members&gt;</w:t>
      </w:r>
      <w:r w:rsidRPr="00883727">
        <w:t>Nora Mebarek, Estelle Ceulemans, Marc Angel, Johan Danielsson</w:t>
      </w:r>
      <w:r w:rsidRPr="00883727">
        <w:rPr>
          <w:rStyle w:val="HideTWBExt"/>
          <w:b w:val="0"/>
        </w:rPr>
        <w:t>&lt;/Members&gt;</w:t>
      </w:r>
    </w:p>
    <w:p w14:paraId="61C8518A" w14:textId="77777777" w:rsidR="00495D80" w:rsidRPr="00883727" w:rsidRDefault="00E7310F" w:rsidP="00495D80">
      <w:r w:rsidRPr="00883727">
        <w:rPr>
          <w:rStyle w:val="HideTWBExt"/>
        </w:rPr>
        <w:t>&lt;/RepeatBlock-By&gt;</w:t>
      </w:r>
    </w:p>
    <w:p w14:paraId="5CED06E1" w14:textId="77777777" w:rsidR="00495D80" w:rsidRPr="00883727" w:rsidRDefault="00E7310F" w:rsidP="00495D80">
      <w:pPr>
        <w:pStyle w:val="NormalBold"/>
        <w:keepNext/>
      </w:pPr>
      <w:r w:rsidRPr="00883727">
        <w:rPr>
          <w:rStyle w:val="HideTWBExt"/>
          <w:b w:val="0"/>
        </w:rPr>
        <w:t>&lt;DocAmend&gt;</w:t>
      </w:r>
      <w:r w:rsidRPr="00883727">
        <w:t>Πρόταση οδηγίας</w:t>
      </w:r>
      <w:r w:rsidRPr="00883727">
        <w:rPr>
          <w:rStyle w:val="HideTWBExt"/>
          <w:b w:val="0"/>
        </w:rPr>
        <w:t>&lt;/DocAmend&gt;</w:t>
      </w:r>
    </w:p>
    <w:p w14:paraId="0C2DC739" w14:textId="77777777" w:rsidR="00495D80" w:rsidRPr="00883727" w:rsidRDefault="00E7310F" w:rsidP="00495D80">
      <w:pPr>
        <w:pStyle w:val="NormalBold"/>
      </w:pPr>
      <w:r w:rsidRPr="00883727">
        <w:rPr>
          <w:rStyle w:val="HideTWBExt"/>
          <w:b w:val="0"/>
        </w:rPr>
        <w:t>&lt;Article&gt;</w:t>
      </w:r>
      <w:r w:rsidRPr="00883727">
        <w:t>Αιτιολογική σκέψη 3</w:t>
      </w:r>
      <w:r w:rsidRPr="00883727">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B12CD" w:rsidRPr="00883727" w14:paraId="6FAA6CEC" w14:textId="77777777" w:rsidTr="00495D80">
        <w:trPr>
          <w:jc w:val="center"/>
        </w:trPr>
        <w:tc>
          <w:tcPr>
            <w:tcW w:w="9752" w:type="dxa"/>
            <w:gridSpan w:val="2"/>
          </w:tcPr>
          <w:p w14:paraId="5340953F" w14:textId="77777777" w:rsidR="00495D80" w:rsidRPr="00883727" w:rsidRDefault="00495D80">
            <w:pPr>
              <w:keepNext/>
            </w:pPr>
          </w:p>
        </w:tc>
      </w:tr>
      <w:tr w:rsidR="00AB12CD" w:rsidRPr="00883727" w14:paraId="5FC3694B" w14:textId="77777777" w:rsidTr="00495D80">
        <w:trPr>
          <w:jc w:val="center"/>
        </w:trPr>
        <w:tc>
          <w:tcPr>
            <w:tcW w:w="4876" w:type="dxa"/>
            <w:hideMark/>
          </w:tcPr>
          <w:p w14:paraId="78218E2B" w14:textId="77777777" w:rsidR="00495D80" w:rsidRPr="00883727" w:rsidRDefault="00E7310F">
            <w:pPr>
              <w:pStyle w:val="ColumnHeading"/>
              <w:keepNext/>
            </w:pPr>
            <w:r w:rsidRPr="00883727">
              <w:t>Κείμενο που προτείνει η Επιτροπή</w:t>
            </w:r>
          </w:p>
        </w:tc>
        <w:tc>
          <w:tcPr>
            <w:tcW w:w="4876" w:type="dxa"/>
            <w:hideMark/>
          </w:tcPr>
          <w:p w14:paraId="3A581250" w14:textId="77777777" w:rsidR="00495D80" w:rsidRPr="00883727" w:rsidRDefault="00E7310F">
            <w:pPr>
              <w:pStyle w:val="ColumnHeading"/>
              <w:keepNext/>
            </w:pPr>
            <w:r w:rsidRPr="00883727">
              <w:t>Τροπολογία</w:t>
            </w:r>
          </w:p>
        </w:tc>
      </w:tr>
      <w:tr w:rsidR="00AB12CD" w:rsidRPr="00883727" w14:paraId="7C7AAED1" w14:textId="77777777" w:rsidTr="00495D80">
        <w:trPr>
          <w:jc w:val="center"/>
        </w:trPr>
        <w:tc>
          <w:tcPr>
            <w:tcW w:w="4876" w:type="dxa"/>
            <w:hideMark/>
          </w:tcPr>
          <w:p w14:paraId="66AB411A" w14:textId="77777777" w:rsidR="00495D80" w:rsidRPr="00883727" w:rsidRDefault="00E7310F">
            <w:pPr>
              <w:pStyle w:val="Normal6"/>
            </w:pPr>
            <w:r w:rsidRPr="00883727">
              <w:t>3)</w:t>
            </w:r>
            <w:r w:rsidRPr="00883727">
              <w:tab/>
            </w:r>
            <w:r w:rsidRPr="00883727">
              <w:t>Ο IARC ταξινόμησε τις αναθυμιάσεις συγκόλλησης ως «καρκινογόνες για τον άνθρωπο» (ομάδα 1 της ταξινόμησης IARC). Σύμφωνα με τη διερευνητική μελέτη του ECHA</w:t>
            </w:r>
            <w:r w:rsidRPr="00883727">
              <w:rPr>
                <w:vertAlign w:val="superscript"/>
              </w:rPr>
              <w:t>7</w:t>
            </w:r>
            <w:r w:rsidRPr="00883727">
              <w:t xml:space="preserve">, οι αναθυμιάσεις συγκόλλησης είναι σύνθετες και μπορεί να περιλαμβάνουν καρκινογόνους παράγοντες, μεταλλαξιογόνους παράγοντες ή τοξικές για την αναπαραγωγή ουσίες, όπως ενώσεις εξασθενούς χρωμίου, ενώσεις νικελίου, κάδμιο και τις ανόργανες ενώσεις του. Η πολυπλοκότητα και η ανομοιογένεια των αναθυμιάσεων συγκόλλησης, σε συνδυασμό με την </w:t>
            </w:r>
            <w:r w:rsidRPr="00883727">
              <w:lastRenderedPageBreak/>
              <w:t>απουσία εναρμονι</w:t>
            </w:r>
            <w:r w:rsidRPr="00883727">
              <w:t>σμένης ταξινόμησης στον κανονισμό (ΕΚ) 1272/2008 συμβάλλουν στην έλλειψη σαφήνειας σχετικά με την πιθανή επικινδυνότητά τους για τους εργαζομένους και, ως εκ τούτου, στην έλλειψη κατάλληλων μέτρων διαχείρισης κινδύνου στον χώρο εργασίας. Η αντιμετώπιση αυτής της έλλειψης ταξινόμησης των αναθυμιάσεων συγκόλλησης σε επίπεδο Ένωσης θα εξασφάλιζε μεγαλύτερη νομική σαφήνεια όσον αφορά την εφαρμογή της οδηγίας 2004/37EC. Ως εκ τούτου, είναι σκόπιμο, σύμφωνα με τη γνωμοδότηση της ACSH</w:t>
            </w:r>
            <w:r w:rsidRPr="00883727">
              <w:rPr>
                <w:vertAlign w:val="superscript"/>
              </w:rPr>
              <w:t>8</w:t>
            </w:r>
            <w:r w:rsidRPr="00883727">
              <w:t>, να συμπεριληφθούν στο παράρ</w:t>
            </w:r>
            <w:r w:rsidRPr="00883727">
              <w:t>τημα I της οδηγίας 2004/37/ΕΚ οι εργασίες που συνεπάγονται έκθεση σε αναθυμιάσεις από διεργασίες συγκόλλησης που περιέχουν ουσίες οι οποίες ανταποκρίνονται στα κριτήρια για ουσία ή μείγμα που πληροί τα κριτήρια ταξινόμησης ως καρκινογόνος παράγοντας, μεταλλαξιογόνος παράγοντας ή τοξική για την αναπαραγωγή ουσία κατηγορίας 1Α ή 1Β, τα οποία ορίζονται στο παράρτημα I του κανονισμού (ΕΚ) αριθ. 1272/2008.</w:t>
            </w:r>
          </w:p>
        </w:tc>
        <w:tc>
          <w:tcPr>
            <w:tcW w:w="4876" w:type="dxa"/>
            <w:hideMark/>
          </w:tcPr>
          <w:p w14:paraId="52ED8100" w14:textId="77777777" w:rsidR="00495D80" w:rsidRPr="00883727" w:rsidRDefault="00E7310F">
            <w:pPr>
              <w:pStyle w:val="Normal6"/>
              <w:rPr>
                <w:szCs w:val="24"/>
              </w:rPr>
            </w:pPr>
            <w:r w:rsidRPr="00883727">
              <w:lastRenderedPageBreak/>
              <w:t>3)</w:t>
            </w:r>
            <w:r w:rsidRPr="00883727">
              <w:tab/>
              <w:t>Ο IARC ταξινόμησε τις αναθυμιάσεις συγκόλλησης ως «καρκινογόνες για τον άνθρωπο» (ομάδα 1 της ταξινόμησης IARC). Σύμφωνα με τη διερευνητική μελέτη του ECHA</w:t>
            </w:r>
            <w:r w:rsidRPr="00883727">
              <w:rPr>
                <w:vertAlign w:val="superscript"/>
              </w:rPr>
              <w:t>7</w:t>
            </w:r>
            <w:r w:rsidRPr="00883727">
              <w:t xml:space="preserve">, οι αναθυμιάσεις συγκόλλησης είναι σύνθετες και μπορεί να περιλαμβάνουν καρκινογόνους παράγοντες, μεταλλαξιογόνους παράγοντες ή τοξικές για την αναπαραγωγή ουσίες, όπως ενώσεις εξασθενούς χρωμίου, ενώσεις νικελίου, κάδμιο και τις ανόργανες ενώσεις του. Η πολυπλοκότητα και η ανομοιογένεια των αναθυμιάσεων συγκόλλησης, σε συνδυασμό με την </w:t>
            </w:r>
            <w:r w:rsidRPr="00883727">
              <w:lastRenderedPageBreak/>
              <w:t>απουσία εναρμον</w:t>
            </w:r>
            <w:r w:rsidRPr="00883727">
              <w:t>ισμένης ταξινόμησης στον κανονισμό (ΕΚ) 1272/2008 συμβάλλουν στην έλλειψη σαφήνειας σχετικά με την πιθανή επικινδυνότητά τους για τους εργαζομένους και, ως εκ τούτου, στην έλλειψη κατάλληλων μέτρων διαχείρισης κινδύνου στον χώρο εργασίας. Η αντιμετώπιση αυτής της έλλειψης ταξινόμησης των αναθυμιάσεων συγκόλλησης σε επίπεδο Ένωσης θα εξασφάλιζε μεγαλύτερη νομική σαφήνεια όσον αφορά την εφαρμογή της οδηγίας 2004/37EC. Ως εκ τούτου, είναι σκόπιμο, σύμφωνα με τη γνωμοδότηση της ACSH</w:t>
            </w:r>
            <w:r w:rsidRPr="00883727">
              <w:rPr>
                <w:vertAlign w:val="superscript"/>
              </w:rPr>
              <w:t>8</w:t>
            </w:r>
            <w:r w:rsidRPr="00883727">
              <w:t>, να συμπεριληφθούν στο παρά</w:t>
            </w:r>
            <w:r w:rsidRPr="00883727">
              <w:t xml:space="preserve">ρτημα I της οδηγίας 2004/37/ΕΚ οι εργασίες που συνεπάγονται έκθεση σε αναθυμιάσεις από διεργασίες συγκόλλησης που περιέχουν ουσίες οι οποίες ανταποκρίνονται στα κριτήρια για ουσία ή μείγμα που πληροί τα κριτήρια ταξινόμησης ως καρκινογόνος παράγοντας, μεταλλαξιογόνος παράγοντας ή τοξική για την αναπαραγωγή ουσία κατηγορίας 1Α ή 1Β, τα οποία ορίζονται στο παράρτημα I του κανονισμού (ΕΚ) αριθ. 1272/2008. </w:t>
            </w:r>
            <w:r w:rsidRPr="00883727">
              <w:rPr>
                <w:b/>
                <w:i/>
              </w:rPr>
              <w:t>Είναι επίσης σκόπιμο να ληφθούν περαιτέρω μέτρα, τα οποία συνιστώνται επίσης στη γνωμοδότηση της ACSH, όπω</w:t>
            </w:r>
            <w:r w:rsidRPr="00883727">
              <w:rPr>
                <w:b/>
                <w:i/>
              </w:rPr>
              <w:t>ς ο καθορισμός γενικού ορίου σκόνης στην οδηγία 98/24/ΕΚ και η ανάπτυξη κατευθυντήριων γραμμών σχετικά με τις αναθυμιάσεις συγκόλλησης με στόχο τον λεπτομερέστερο προσδιορισμό των διατάξεων που ορίζονται στο παράρτημα I της οδηγίας 2004/37/ΕΚ. Επιπλέον, για τη μείωση των αναθυμιάσεων συγκόλλησης και τη βελτίωση της προστασίας των εργαζομένων, η Επιτροπή θα πρέπει να προωθήσει τις υφιστάμενες βέλτιστες πρακτικές και να στηρίξει τις ανταλλαγές μεταξύ των κρατών μελών.</w:t>
            </w:r>
          </w:p>
        </w:tc>
      </w:tr>
      <w:tr w:rsidR="00AB12CD" w:rsidRPr="00883727" w14:paraId="09BD1FFA" w14:textId="77777777" w:rsidTr="00495D80">
        <w:trPr>
          <w:jc w:val="center"/>
        </w:trPr>
        <w:tc>
          <w:tcPr>
            <w:tcW w:w="4876" w:type="dxa"/>
            <w:hideMark/>
          </w:tcPr>
          <w:p w14:paraId="0991959E" w14:textId="77777777" w:rsidR="00495D80" w:rsidRPr="00883727" w:rsidRDefault="00E7310F">
            <w:pPr>
              <w:pStyle w:val="Normal6"/>
            </w:pPr>
            <w:r w:rsidRPr="00883727">
              <w:lastRenderedPageBreak/>
              <w:t>__________________</w:t>
            </w:r>
          </w:p>
        </w:tc>
        <w:tc>
          <w:tcPr>
            <w:tcW w:w="4876" w:type="dxa"/>
            <w:hideMark/>
          </w:tcPr>
          <w:p w14:paraId="31259475" w14:textId="77777777" w:rsidR="00495D80" w:rsidRPr="00883727" w:rsidRDefault="00E7310F">
            <w:pPr>
              <w:pStyle w:val="Normal6"/>
              <w:rPr>
                <w:szCs w:val="24"/>
              </w:rPr>
            </w:pPr>
            <w:r w:rsidRPr="00883727">
              <w:t>__________________</w:t>
            </w:r>
          </w:p>
        </w:tc>
      </w:tr>
      <w:tr w:rsidR="00AB12CD" w:rsidRPr="00883727" w14:paraId="6F051A15" w14:textId="77777777" w:rsidTr="00495D80">
        <w:trPr>
          <w:jc w:val="center"/>
        </w:trPr>
        <w:tc>
          <w:tcPr>
            <w:tcW w:w="4876" w:type="dxa"/>
            <w:hideMark/>
          </w:tcPr>
          <w:p w14:paraId="37807AA2" w14:textId="77777777" w:rsidR="00495D80" w:rsidRPr="00883727" w:rsidRDefault="00E7310F">
            <w:pPr>
              <w:pStyle w:val="Normal6"/>
            </w:pPr>
            <w:r w:rsidRPr="00883727">
              <w:rPr>
                <w:vertAlign w:val="superscript"/>
              </w:rPr>
              <w:t>7</w:t>
            </w:r>
            <w:r w:rsidRPr="00883727">
              <w:t xml:space="preserve"> ECHA (2022), Scoping Study report for evaluation of limit values for welding fumes and fumes from other processes that generate fume in a similar way at the </w:t>
            </w:r>
            <w:r w:rsidRPr="00883727">
              <w:lastRenderedPageBreak/>
              <w:t>workplace (Διερευνητική μελέτη για την αξιολόγηση οριακών τιμών για τις αναθυμιάσεις συγκόλλησης και τις αναθυμιάσεις από άλλες διεργασίες που παράγουν αναθυμιάσεις με παρόμοιο τρόπο στον χώρο εργασίας), διατίθεται στη διεύθυνση: report_welding_fumes_en.pdf (europa.eu).</w:t>
            </w:r>
          </w:p>
        </w:tc>
        <w:tc>
          <w:tcPr>
            <w:tcW w:w="4876" w:type="dxa"/>
            <w:hideMark/>
          </w:tcPr>
          <w:p w14:paraId="56ED7743" w14:textId="77777777" w:rsidR="00495D80" w:rsidRPr="00883727" w:rsidRDefault="00E7310F">
            <w:pPr>
              <w:pStyle w:val="Normal6"/>
              <w:rPr>
                <w:szCs w:val="24"/>
              </w:rPr>
            </w:pPr>
            <w:r w:rsidRPr="00883727">
              <w:rPr>
                <w:vertAlign w:val="superscript"/>
              </w:rPr>
              <w:lastRenderedPageBreak/>
              <w:t>7</w:t>
            </w:r>
            <w:r w:rsidRPr="00883727">
              <w:t xml:space="preserve"> ECHA (2022), Scoping Study report for evaluation of limit values for welding fumes and fumes from other processes that generate fume in a similar way at the </w:t>
            </w:r>
            <w:r w:rsidRPr="00883727">
              <w:lastRenderedPageBreak/>
              <w:t>workplace (Διερευνητική μελέτη για την αξιολόγηση οριακών τιμών για τις αναθυμιάσεις συγκόλλησης και τις αναθυμιάσεις από άλλες διεργασίες που παράγουν αναθυμιάσεις με παρόμοιο τρόπο στον χώρο εργασίας), διατίθεται στη διεύθυνση: report_welding_fumes_en.pdf (europa.eu).</w:t>
            </w:r>
          </w:p>
        </w:tc>
      </w:tr>
      <w:tr w:rsidR="00AB12CD" w:rsidRPr="00883727" w14:paraId="7C4D3973" w14:textId="77777777" w:rsidTr="00495D80">
        <w:trPr>
          <w:jc w:val="center"/>
        </w:trPr>
        <w:tc>
          <w:tcPr>
            <w:tcW w:w="4876" w:type="dxa"/>
            <w:hideMark/>
          </w:tcPr>
          <w:p w14:paraId="31C6822E" w14:textId="77777777" w:rsidR="00495D80" w:rsidRPr="00883727" w:rsidRDefault="00E7310F">
            <w:pPr>
              <w:pStyle w:val="Normal6"/>
            </w:pPr>
            <w:r w:rsidRPr="00883727">
              <w:rPr>
                <w:vertAlign w:val="superscript"/>
              </w:rPr>
              <w:lastRenderedPageBreak/>
              <w:t>8</w:t>
            </w:r>
            <w:r w:rsidRPr="00883727">
              <w:t xml:space="preserve"> ACSH (2023), Opinion on introducing work involving exposure to fumes from welding processes containing substances that meet the criteria for CMR category 1A/1B set out in Annex I to the CLP Regulation (Γνωμοδότηση σχετικά με την εισαγωγή εργασιών που περιλαμβάνουν έκθεση σε αναθυμιάσεις από διεργασίες συγκόλλησης οι οποίες περιέχουν ουσίες που πληρούν τα κριτήρια για ΚΜΤ κατηγορίας 1A/1B που ορίζονται στο παράρτημα I του κανονισμού CLP), έγγραφο 006/23, διατίθεται στη διεύθυνση: ACSH Adopted opinion Weldin</w:t>
            </w:r>
            <w:r w:rsidRPr="00883727">
              <w:t>g fumes 22.09.23-EN.pdf (europa.eu).</w:t>
            </w:r>
          </w:p>
        </w:tc>
        <w:tc>
          <w:tcPr>
            <w:tcW w:w="4876" w:type="dxa"/>
            <w:hideMark/>
          </w:tcPr>
          <w:p w14:paraId="277CDD94" w14:textId="77777777" w:rsidR="00495D80" w:rsidRPr="00883727" w:rsidRDefault="00E7310F">
            <w:pPr>
              <w:pStyle w:val="Normal6"/>
              <w:rPr>
                <w:szCs w:val="24"/>
              </w:rPr>
            </w:pPr>
            <w:r w:rsidRPr="00883727">
              <w:rPr>
                <w:vertAlign w:val="superscript"/>
              </w:rPr>
              <w:t>8</w:t>
            </w:r>
            <w:r w:rsidRPr="00883727">
              <w:t xml:space="preserve"> ACSH (2023), Opinion on introducing work involving exposure to fumes from welding processes containing substances that meet the criteria for CMR category 1A/1B set out in Annex I to the CLP Regulation (Γνωμοδότηση σχετικά με την εισαγωγή εργασιών που περιλαμβάνουν έκθεση σε αναθυμιάσεις από διεργασίες συγκόλλησης οι οποίες περιέχουν ουσίες που πληρούν τα κριτήρια για ΚΜΤ κατηγορίας 1A/1B που ορίζονται στο παράρτημα I του κανονισμού CLP), έγγραφο 006/23, διατίθεται στη διεύθυνση: ACSH Adopted opinion Weldin</w:t>
            </w:r>
            <w:r w:rsidRPr="00883727">
              <w:t>g fumes 22.09.23-EN.pdf (europa.eu).</w:t>
            </w:r>
          </w:p>
        </w:tc>
      </w:tr>
    </w:tbl>
    <w:p w14:paraId="39A1E3F1" w14:textId="77777777" w:rsidR="00495D80" w:rsidRPr="00883727" w:rsidRDefault="00E7310F" w:rsidP="00495D80">
      <w:pPr>
        <w:pStyle w:val="Olang"/>
        <w:rPr>
          <w:szCs w:val="24"/>
        </w:rPr>
      </w:pPr>
      <w:r w:rsidRPr="00883727">
        <w:t xml:space="preserve">Or. </w:t>
      </w:r>
      <w:r w:rsidRPr="00883727">
        <w:rPr>
          <w:rStyle w:val="HideTWBExt"/>
        </w:rPr>
        <w:t>&lt;Original&gt;</w:t>
      </w:r>
      <w:r w:rsidRPr="00883727">
        <w:rPr>
          <w:rStyle w:val="HideTWBInt"/>
        </w:rPr>
        <w:t>{EN}</w:t>
      </w:r>
      <w:r w:rsidRPr="00883727">
        <w:t>en</w:t>
      </w:r>
      <w:r w:rsidRPr="00883727">
        <w:rPr>
          <w:rStyle w:val="HideTWBExt"/>
        </w:rPr>
        <w:t>&lt;/Original&gt;</w:t>
      </w:r>
    </w:p>
    <w:p w14:paraId="12B27570" w14:textId="77777777" w:rsidR="00495D80" w:rsidRPr="00883727" w:rsidRDefault="00E7310F" w:rsidP="00495D80">
      <w:r w:rsidRPr="00883727">
        <w:rPr>
          <w:rStyle w:val="HideTWBExt"/>
        </w:rPr>
        <w:t>&lt;/Amend&gt;</w:t>
      </w:r>
    </w:p>
    <w:p w14:paraId="634FF7D7" w14:textId="77777777" w:rsidR="00495D80" w:rsidRPr="00883727" w:rsidRDefault="00E7310F" w:rsidP="00495D80">
      <w:pPr>
        <w:pStyle w:val="AMNumberTabs0"/>
        <w:keepNext/>
      </w:pPr>
      <w:r w:rsidRPr="00883727">
        <w:rPr>
          <w:rStyle w:val="HideTWBExt"/>
          <w:b w:val="0"/>
        </w:rPr>
        <w:t>&lt;Amend&gt;</w:t>
      </w:r>
      <w:r w:rsidRPr="00883727">
        <w:t>Τροπολογία</w:t>
      </w:r>
      <w:r w:rsidRPr="00883727">
        <w:tab/>
      </w:r>
      <w:r w:rsidRPr="00883727">
        <w:tab/>
      </w:r>
      <w:r w:rsidRPr="00883727">
        <w:rPr>
          <w:rStyle w:val="HideTWBExt"/>
          <w:b w:val="0"/>
        </w:rPr>
        <w:t>&lt;NumAm&gt;</w:t>
      </w:r>
      <w:r w:rsidRPr="00883727">
        <w:t>39</w:t>
      </w:r>
      <w:r w:rsidRPr="00883727">
        <w:rPr>
          <w:rStyle w:val="HideTWBExt"/>
          <w:b w:val="0"/>
        </w:rPr>
        <w:t>&lt;/NumAm&gt;</w:t>
      </w:r>
    </w:p>
    <w:p w14:paraId="0DE3EF1D" w14:textId="77777777" w:rsidR="00495D80" w:rsidRPr="00883727" w:rsidRDefault="00E7310F" w:rsidP="00495D80">
      <w:pPr>
        <w:pStyle w:val="NormalBold"/>
      </w:pPr>
      <w:r w:rsidRPr="00883727">
        <w:rPr>
          <w:rStyle w:val="HideTWBExt"/>
          <w:b w:val="0"/>
        </w:rPr>
        <w:t>&lt;RepeatBlock-By&gt;&lt;Members&gt;</w:t>
      </w:r>
      <w:r w:rsidRPr="00883727">
        <w:t>Grégory Allione, Valérie Devaux, Jana Toom, Hristo Petrov, Martin Hojsík</w:t>
      </w:r>
      <w:r w:rsidRPr="00883727">
        <w:rPr>
          <w:rStyle w:val="HideTWBExt"/>
          <w:b w:val="0"/>
        </w:rPr>
        <w:t>&lt;/Members&gt;</w:t>
      </w:r>
    </w:p>
    <w:p w14:paraId="7C58F69C" w14:textId="77777777" w:rsidR="00495D80" w:rsidRPr="00883727" w:rsidRDefault="00E7310F" w:rsidP="00495D80">
      <w:r w:rsidRPr="00883727">
        <w:rPr>
          <w:rStyle w:val="HideTWBExt"/>
        </w:rPr>
        <w:t>&lt;/RepeatBlock-By&gt;</w:t>
      </w:r>
    </w:p>
    <w:p w14:paraId="7BF9BF05" w14:textId="77777777" w:rsidR="00495D80" w:rsidRPr="00883727" w:rsidRDefault="00E7310F" w:rsidP="00495D80">
      <w:pPr>
        <w:pStyle w:val="NormalBold"/>
        <w:keepNext/>
      </w:pPr>
      <w:r w:rsidRPr="00883727">
        <w:rPr>
          <w:rStyle w:val="HideTWBExt"/>
          <w:b w:val="0"/>
        </w:rPr>
        <w:t>&lt;DocAmend&gt;</w:t>
      </w:r>
      <w:r w:rsidRPr="00883727">
        <w:t>Πρόταση οδηγίας</w:t>
      </w:r>
      <w:r w:rsidRPr="00883727">
        <w:rPr>
          <w:rStyle w:val="HideTWBExt"/>
          <w:b w:val="0"/>
        </w:rPr>
        <w:t>&lt;/DocAmend&gt;</w:t>
      </w:r>
    </w:p>
    <w:p w14:paraId="372228DD" w14:textId="77777777" w:rsidR="00495D80" w:rsidRPr="00883727" w:rsidRDefault="00E7310F" w:rsidP="00495D80">
      <w:pPr>
        <w:pStyle w:val="NormalBold"/>
      </w:pPr>
      <w:r w:rsidRPr="00883727">
        <w:rPr>
          <w:rStyle w:val="HideTWBExt"/>
          <w:b w:val="0"/>
        </w:rPr>
        <w:t>&lt;Article&gt;</w:t>
      </w:r>
      <w:r w:rsidRPr="00883727">
        <w:t>Αιτιολογική σκέψη 3 α (νέα)</w:t>
      </w:r>
      <w:r w:rsidRPr="00883727">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B12CD" w:rsidRPr="00883727" w14:paraId="26AEE025" w14:textId="77777777" w:rsidTr="00495D80">
        <w:trPr>
          <w:jc w:val="center"/>
        </w:trPr>
        <w:tc>
          <w:tcPr>
            <w:tcW w:w="9752" w:type="dxa"/>
            <w:gridSpan w:val="2"/>
          </w:tcPr>
          <w:p w14:paraId="34867E7A" w14:textId="77777777" w:rsidR="00495D80" w:rsidRPr="00883727" w:rsidRDefault="00495D80">
            <w:pPr>
              <w:keepNext/>
            </w:pPr>
          </w:p>
        </w:tc>
      </w:tr>
      <w:tr w:rsidR="00AB12CD" w:rsidRPr="00883727" w14:paraId="21DD46B5" w14:textId="77777777" w:rsidTr="00495D80">
        <w:trPr>
          <w:jc w:val="center"/>
        </w:trPr>
        <w:tc>
          <w:tcPr>
            <w:tcW w:w="4876" w:type="dxa"/>
            <w:hideMark/>
          </w:tcPr>
          <w:p w14:paraId="1DD9AC68" w14:textId="77777777" w:rsidR="00495D80" w:rsidRPr="00883727" w:rsidRDefault="00E7310F">
            <w:pPr>
              <w:pStyle w:val="ColumnHeading"/>
              <w:keepNext/>
            </w:pPr>
            <w:r w:rsidRPr="00883727">
              <w:t>Κείμενο που προτείνει η Επιτροπή</w:t>
            </w:r>
          </w:p>
        </w:tc>
        <w:tc>
          <w:tcPr>
            <w:tcW w:w="4876" w:type="dxa"/>
            <w:hideMark/>
          </w:tcPr>
          <w:p w14:paraId="42B7D7C4" w14:textId="77777777" w:rsidR="00495D80" w:rsidRPr="00883727" w:rsidRDefault="00E7310F">
            <w:pPr>
              <w:pStyle w:val="ColumnHeading"/>
              <w:keepNext/>
            </w:pPr>
            <w:r w:rsidRPr="00883727">
              <w:t>Τροπολογία</w:t>
            </w:r>
          </w:p>
        </w:tc>
      </w:tr>
      <w:tr w:rsidR="00AB12CD" w:rsidRPr="00883727" w14:paraId="6729B3B8" w14:textId="77777777" w:rsidTr="00495D80">
        <w:trPr>
          <w:jc w:val="center"/>
        </w:trPr>
        <w:tc>
          <w:tcPr>
            <w:tcW w:w="4876" w:type="dxa"/>
          </w:tcPr>
          <w:p w14:paraId="40EE52B0" w14:textId="77777777" w:rsidR="00495D80" w:rsidRPr="00883727" w:rsidRDefault="00495D80">
            <w:pPr>
              <w:pStyle w:val="Normal6"/>
            </w:pPr>
          </w:p>
        </w:tc>
        <w:tc>
          <w:tcPr>
            <w:tcW w:w="4876" w:type="dxa"/>
            <w:hideMark/>
          </w:tcPr>
          <w:p w14:paraId="11E707FA" w14:textId="77777777" w:rsidR="00495D80" w:rsidRPr="00883727" w:rsidRDefault="00E7310F">
            <w:pPr>
              <w:pStyle w:val="Normal6"/>
              <w:rPr>
                <w:szCs w:val="24"/>
              </w:rPr>
            </w:pPr>
            <w:r w:rsidRPr="00883727">
              <w:rPr>
                <w:b/>
                <w:i/>
              </w:rPr>
              <w:t>3α)</w:t>
            </w:r>
            <w:r w:rsidRPr="00883727">
              <w:rPr>
                <w:b/>
                <w:i/>
              </w:rPr>
              <w:tab/>
            </w:r>
            <w:r w:rsidRPr="00883727">
              <w:rPr>
                <w:b/>
                <w:i/>
              </w:rPr>
              <w:t xml:space="preserve">Στη γνωμοδότηση που εξέδωσε στις 22 Σεπτεμβρίου 2023 σχετικά με τις αναθυμιάσεις συγκόλλησης, η ACSH συνέστησε θερμά την ανάπτυξη κατευθυντήριων γραμμών σχετικά με τις αναθυμιάσεις συγκόλλησης. Εκτός από τις υφιστάμενες κατευθυντήριες γραμμές, όπως οι κατευθυντήριες γραμμές για τους εθνικούς επιθεωρητές εργασίας σχετικά με την αντιμετώπιση των κινδύνων για την υγεία από τις αναθυμιάσεις συγκόλλησης που εκπόνησε η Επιτροπή Ανώτερων Επιθεωρητών Εργασίας το </w:t>
            </w:r>
            <w:r w:rsidRPr="00883727">
              <w:rPr>
                <w:b/>
                <w:i/>
              </w:rPr>
              <w:lastRenderedPageBreak/>
              <w:t>2018, περαιτέρω κατευθυντήριες γραμμές, με βάση τα πλ</w:t>
            </w:r>
            <w:r w:rsidRPr="00883727">
              <w:rPr>
                <w:b/>
                <w:i/>
              </w:rPr>
              <w:t>έον πρόσφατα επιστημονικά στοιχεία, μπορεί να συμβάλουν με καίριο τρόπο στην παροχή βοήθειας στους επιθεωρητές εργασίας και τις επιχειρήσεις, ιδίως τις ΜΜΕ που περιλαμβάνουν πολύ μικρές επιχειρήσεις, ώστε να διασφαλιστεί η συμμόρφωση με τη σχετική καταχώριση για τις αναθυμιάσεις συγκόλλησης που περιέχεται στο παράρτημα I της οδηγίας 2004/37/ΕΚ. Τέτοιου είδους κατευθυντήριες γραμμές θα μπορούσαν να συμβάλουν στην προώθηση, μεταξύ άλλων, ενός κοινού ελάχιστου υψηλού επιπέδου προστασίας για όλους τους εργαζομέ</w:t>
            </w:r>
            <w:r w:rsidRPr="00883727">
              <w:rPr>
                <w:b/>
                <w:i/>
              </w:rPr>
              <w:t>νους που εκτίθενται σε αναθυμιάσεις συγκόλλησης σε όλα τα κράτη μέλη. Κρίνεται επίσης σκόπιμο να δώσει η Επιτροπή προτεραιότητα στην εξέταση της χρησιμότητας περαιτέρω κατευθυντήριων γραμμών στο πλαίσιο της αξιολόγησης του ισχύοντος στρατηγικού πλαισίου της ΕΕ για την υγεία και την ασφάλεια στην εργασία και της ανάπτυξης του πιθανού στρατηγικού πλαισίου της ΕΕ για την περίοδο μετά το 2027.</w:t>
            </w:r>
          </w:p>
        </w:tc>
      </w:tr>
    </w:tbl>
    <w:p w14:paraId="45E098FF" w14:textId="77777777" w:rsidR="00495D80" w:rsidRPr="00883727" w:rsidRDefault="00E7310F" w:rsidP="00495D80">
      <w:pPr>
        <w:pStyle w:val="Olang"/>
        <w:rPr>
          <w:szCs w:val="24"/>
        </w:rPr>
      </w:pPr>
      <w:r w:rsidRPr="00883727">
        <w:lastRenderedPageBreak/>
        <w:t xml:space="preserve">Or. </w:t>
      </w:r>
      <w:r w:rsidRPr="00883727">
        <w:rPr>
          <w:rStyle w:val="HideTWBExt"/>
        </w:rPr>
        <w:t>&lt;Original&gt;</w:t>
      </w:r>
      <w:r w:rsidRPr="00883727">
        <w:rPr>
          <w:rStyle w:val="HideTWBInt"/>
        </w:rPr>
        <w:t>{EN}</w:t>
      </w:r>
      <w:r w:rsidRPr="00883727">
        <w:t>en</w:t>
      </w:r>
      <w:r w:rsidRPr="00883727">
        <w:rPr>
          <w:rStyle w:val="HideTWBExt"/>
        </w:rPr>
        <w:t>&lt;/Original&gt;</w:t>
      </w:r>
    </w:p>
    <w:p w14:paraId="545A51D7" w14:textId="77777777" w:rsidR="00495D80" w:rsidRPr="00883727" w:rsidRDefault="00E7310F" w:rsidP="00495D80">
      <w:r w:rsidRPr="00883727">
        <w:rPr>
          <w:rStyle w:val="HideTWBExt"/>
        </w:rPr>
        <w:t>&lt;/Amend&gt;</w:t>
      </w:r>
    </w:p>
    <w:p w14:paraId="280291D4" w14:textId="77777777" w:rsidR="00495D80" w:rsidRPr="00883727" w:rsidRDefault="00E7310F" w:rsidP="00495D80">
      <w:pPr>
        <w:pStyle w:val="AMNumberTabs0"/>
        <w:keepNext/>
      </w:pPr>
      <w:r w:rsidRPr="00883727">
        <w:rPr>
          <w:rStyle w:val="HideTWBExt"/>
          <w:b w:val="0"/>
        </w:rPr>
        <w:t>&lt;Amend&gt;</w:t>
      </w:r>
      <w:r w:rsidRPr="00883727">
        <w:t>Τροπολογία</w:t>
      </w:r>
      <w:r w:rsidRPr="00883727">
        <w:tab/>
      </w:r>
      <w:r w:rsidRPr="00883727">
        <w:tab/>
      </w:r>
      <w:r w:rsidRPr="00883727">
        <w:rPr>
          <w:rStyle w:val="HideTWBExt"/>
          <w:b w:val="0"/>
        </w:rPr>
        <w:t>&lt;NumAm&gt;</w:t>
      </w:r>
      <w:r w:rsidRPr="00883727">
        <w:t>40</w:t>
      </w:r>
      <w:r w:rsidRPr="00883727">
        <w:rPr>
          <w:rStyle w:val="HideTWBExt"/>
          <w:b w:val="0"/>
        </w:rPr>
        <w:t>&lt;/NumAm&gt;</w:t>
      </w:r>
    </w:p>
    <w:p w14:paraId="05A13B00" w14:textId="77777777" w:rsidR="00495D80" w:rsidRPr="00883727" w:rsidRDefault="00E7310F" w:rsidP="00495D80">
      <w:pPr>
        <w:pStyle w:val="NormalBold"/>
      </w:pPr>
      <w:r w:rsidRPr="00883727">
        <w:rPr>
          <w:rStyle w:val="HideTWBExt"/>
          <w:b w:val="0"/>
        </w:rPr>
        <w:t>&lt;RepeatBlock-By&gt;&lt;Members&gt;</w:t>
      </w:r>
      <w:r w:rsidRPr="00883727">
        <w:t>Nora Mebarek, Estelle Ceulemans, Marc Angel, Johan Danielsson</w:t>
      </w:r>
      <w:r w:rsidRPr="00883727">
        <w:rPr>
          <w:rStyle w:val="HideTWBExt"/>
          <w:b w:val="0"/>
        </w:rPr>
        <w:t>&lt;/Members&gt;</w:t>
      </w:r>
    </w:p>
    <w:p w14:paraId="15611F55" w14:textId="77777777" w:rsidR="00495D80" w:rsidRPr="00883727" w:rsidRDefault="00E7310F" w:rsidP="00495D80">
      <w:r w:rsidRPr="00883727">
        <w:rPr>
          <w:rStyle w:val="HideTWBExt"/>
        </w:rPr>
        <w:t>&lt;/RepeatBlock-By&gt;</w:t>
      </w:r>
    </w:p>
    <w:p w14:paraId="49FBB96C" w14:textId="77777777" w:rsidR="00495D80" w:rsidRPr="00883727" w:rsidRDefault="00E7310F" w:rsidP="00495D80">
      <w:pPr>
        <w:pStyle w:val="NormalBold"/>
        <w:keepNext/>
      </w:pPr>
      <w:r w:rsidRPr="00883727">
        <w:rPr>
          <w:rStyle w:val="HideTWBExt"/>
          <w:b w:val="0"/>
        </w:rPr>
        <w:t>&lt;DocAmend&gt;</w:t>
      </w:r>
      <w:r w:rsidRPr="00883727">
        <w:t>Πρόταση οδηγίας</w:t>
      </w:r>
      <w:r w:rsidRPr="00883727">
        <w:rPr>
          <w:rStyle w:val="HideTWBExt"/>
          <w:b w:val="0"/>
        </w:rPr>
        <w:t>&lt;/DocAmend&gt;</w:t>
      </w:r>
    </w:p>
    <w:p w14:paraId="59055141" w14:textId="77777777" w:rsidR="00495D80" w:rsidRPr="00883727" w:rsidRDefault="00E7310F" w:rsidP="00495D80">
      <w:pPr>
        <w:pStyle w:val="NormalBold"/>
      </w:pPr>
      <w:r w:rsidRPr="00883727">
        <w:rPr>
          <w:rStyle w:val="HideTWBExt"/>
          <w:b w:val="0"/>
        </w:rPr>
        <w:t>&lt;Article&gt;</w:t>
      </w:r>
      <w:r w:rsidRPr="00883727">
        <w:t>Αιτιολογική σκέψη 6</w:t>
      </w:r>
      <w:r w:rsidRPr="00883727">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B12CD" w:rsidRPr="00883727" w14:paraId="0F5D34CE" w14:textId="77777777" w:rsidTr="00495D80">
        <w:trPr>
          <w:jc w:val="center"/>
        </w:trPr>
        <w:tc>
          <w:tcPr>
            <w:tcW w:w="9752" w:type="dxa"/>
            <w:gridSpan w:val="2"/>
          </w:tcPr>
          <w:p w14:paraId="3C0B0F78" w14:textId="77777777" w:rsidR="00495D80" w:rsidRPr="00883727" w:rsidRDefault="00495D80">
            <w:pPr>
              <w:keepNext/>
            </w:pPr>
          </w:p>
        </w:tc>
      </w:tr>
      <w:tr w:rsidR="00AB12CD" w:rsidRPr="00883727" w14:paraId="0AF948A6" w14:textId="77777777" w:rsidTr="00495D80">
        <w:trPr>
          <w:jc w:val="center"/>
        </w:trPr>
        <w:tc>
          <w:tcPr>
            <w:tcW w:w="4876" w:type="dxa"/>
            <w:hideMark/>
          </w:tcPr>
          <w:p w14:paraId="05BF7DE2" w14:textId="77777777" w:rsidR="00495D80" w:rsidRPr="00883727" w:rsidRDefault="00E7310F">
            <w:pPr>
              <w:pStyle w:val="ColumnHeading"/>
              <w:keepNext/>
            </w:pPr>
            <w:r w:rsidRPr="00883727">
              <w:t>Κείμενο που προτείνει η Επιτροπή</w:t>
            </w:r>
          </w:p>
        </w:tc>
        <w:tc>
          <w:tcPr>
            <w:tcW w:w="4876" w:type="dxa"/>
            <w:hideMark/>
          </w:tcPr>
          <w:p w14:paraId="1E4CFFAD" w14:textId="77777777" w:rsidR="00495D80" w:rsidRPr="00883727" w:rsidRDefault="00E7310F">
            <w:pPr>
              <w:pStyle w:val="ColumnHeading"/>
              <w:keepNext/>
            </w:pPr>
            <w:r w:rsidRPr="00883727">
              <w:t>Τροπολογία</w:t>
            </w:r>
          </w:p>
        </w:tc>
      </w:tr>
      <w:tr w:rsidR="00AB12CD" w:rsidRPr="00883727" w14:paraId="1537A29F" w14:textId="77777777" w:rsidTr="00495D80">
        <w:trPr>
          <w:jc w:val="center"/>
        </w:trPr>
        <w:tc>
          <w:tcPr>
            <w:tcW w:w="4876" w:type="dxa"/>
            <w:hideMark/>
          </w:tcPr>
          <w:p w14:paraId="1864AFA5" w14:textId="77777777" w:rsidR="00495D80" w:rsidRPr="00883727" w:rsidRDefault="00E7310F">
            <w:pPr>
              <w:pStyle w:val="Normal6"/>
            </w:pPr>
            <w:r w:rsidRPr="00883727">
              <w:t>6)</w:t>
            </w:r>
            <w:r w:rsidRPr="00883727">
              <w:tab/>
              <w:t xml:space="preserve">Για το κοβάλτιο και τις ανόργανες ενώσεις του, προβλέπεται ότι </w:t>
            </w:r>
            <w:r w:rsidRPr="00883727">
              <w:rPr>
                <w:b/>
                <w:i/>
              </w:rPr>
              <w:t>θα</w:t>
            </w:r>
            <w:r w:rsidRPr="00883727">
              <w:t xml:space="preserve"> είναι δύσκολο να τηρηθεί οριακή τιμή 0,01 mg/m³ για το εισπνεύσιμο κλάσμα και 0,0025 mg/m³ για το αναπνεύσιμο κλάσμα βραχυπρόθεσμα. Ως εκ τούτου, είναι σκόπιμο να θεσπιστεί μεταβατική περίοδος έξι ετών μετά την έναρξη ισχύος της </w:t>
            </w:r>
            <w:r w:rsidRPr="00883727">
              <w:lastRenderedPageBreak/>
              <w:t>παρούσας οδηγίας, κατά τη διάρκεια της οποίας θα πρέπει να ισχύουν οι οριακές τιμές των 0,02 mg/m³ (εισπνεύσιμο κλάσμα) και 0,0042 mg/m³ (αναπνεύσιμο κλάσμα).</w:t>
            </w:r>
          </w:p>
        </w:tc>
        <w:tc>
          <w:tcPr>
            <w:tcW w:w="4876" w:type="dxa"/>
            <w:hideMark/>
          </w:tcPr>
          <w:p w14:paraId="69B30E47" w14:textId="77777777" w:rsidR="00495D80" w:rsidRPr="00883727" w:rsidRDefault="00E7310F">
            <w:pPr>
              <w:pStyle w:val="Normal6"/>
              <w:rPr>
                <w:szCs w:val="24"/>
              </w:rPr>
            </w:pPr>
            <w:r w:rsidRPr="00883727">
              <w:lastRenderedPageBreak/>
              <w:t>6)</w:t>
            </w:r>
            <w:r w:rsidRPr="00883727">
              <w:tab/>
              <w:t xml:space="preserve">Για το κοβάλτιο και τις ανόργανες ενώσεις του, προβλέπεται ότι </w:t>
            </w:r>
            <w:r w:rsidRPr="00883727">
              <w:rPr>
                <w:b/>
                <w:i/>
              </w:rPr>
              <w:t>μπορεί να</w:t>
            </w:r>
            <w:r w:rsidRPr="00883727">
              <w:t xml:space="preserve"> είναι δύσκολο να τηρηθεί οριακή τιμή 0,01 mg/m³ για το εισπνεύσιμο κλάσμα και 0,0025 mg/m³ για το αναπνεύσιμο κλάσμα βραχυπρόθεσμα </w:t>
            </w:r>
            <w:r w:rsidRPr="00883727">
              <w:rPr>
                <w:b/>
                <w:i/>
              </w:rPr>
              <w:t xml:space="preserve">μόνο με τεχνικά και οργανωτικά μέτρα, αν και η συμμόρφωση με την οριακή τιμή θα είναι σε κάθε </w:t>
            </w:r>
            <w:r w:rsidRPr="00883727">
              <w:rPr>
                <w:b/>
                <w:i/>
              </w:rPr>
              <w:lastRenderedPageBreak/>
              <w:t>περίπτωση εφικτή με τη χρήση μέσων ατομικής προστασίας ω έσχατη λύση</w:t>
            </w:r>
            <w:r w:rsidRPr="00883727">
              <w:t xml:space="preserve">. Ως εκ τούτου, είναι σκόπιμο να θεσπιστεί μεταβατική περίοδος έξι ετών μετά την έναρξη ισχύος της παρούσας οδηγίας, κατά τη διάρκεια της οποίας </w:t>
            </w:r>
            <w:r w:rsidRPr="00883727">
              <w:t xml:space="preserve">θα πρέπει να ισχύουν οι οριακές τιμές των 0,02 mg/m³ (εισπνεύσιμο κλάσμα) και 0,0042 mg/m³ (αναπνεύσιμο κλάσμα). </w:t>
            </w:r>
            <w:r w:rsidRPr="00883727">
              <w:rPr>
                <w:b/>
                <w:i/>
              </w:rPr>
              <w:t>Οι εργοδότες που χρησιμοποιούν κοβάλτιο και τις ανόργανες ενώσεις του στον χώρο εργασίας πρέπει να επιδιώκουν την ενεργό αναζήτηση διαδικασιών υποκατάστασης κατά τη διάρκεια της μεταβατικής περιόδου, προκειμένου να καταστούν μακροπρόθεσμα δυνατές ασφαλέστερες εναλλακτικές λύσεις και να συμμορφωθούν με τις οριακές τιμές εντός του χρονικού πλαισίου που προβλέπεται στην παρούσα οδηγία.</w:t>
            </w:r>
          </w:p>
        </w:tc>
      </w:tr>
    </w:tbl>
    <w:p w14:paraId="126665A9" w14:textId="77777777" w:rsidR="00495D80" w:rsidRPr="00883727" w:rsidRDefault="00E7310F" w:rsidP="00495D80">
      <w:pPr>
        <w:pStyle w:val="Olang"/>
        <w:rPr>
          <w:szCs w:val="24"/>
        </w:rPr>
      </w:pPr>
      <w:r w:rsidRPr="00883727">
        <w:lastRenderedPageBreak/>
        <w:t xml:space="preserve">Or. </w:t>
      </w:r>
      <w:r w:rsidRPr="00883727">
        <w:rPr>
          <w:rStyle w:val="HideTWBExt"/>
        </w:rPr>
        <w:t>&lt;Original&gt;</w:t>
      </w:r>
      <w:r w:rsidRPr="00883727">
        <w:rPr>
          <w:rStyle w:val="HideTWBInt"/>
        </w:rPr>
        <w:t>{EN}</w:t>
      </w:r>
      <w:r w:rsidRPr="00883727">
        <w:t>en</w:t>
      </w:r>
      <w:r w:rsidRPr="00883727">
        <w:rPr>
          <w:rStyle w:val="HideTWBExt"/>
        </w:rPr>
        <w:t>&lt;/Original&gt;</w:t>
      </w:r>
    </w:p>
    <w:p w14:paraId="7D56CB33" w14:textId="77777777" w:rsidR="00495D80" w:rsidRPr="00883727" w:rsidRDefault="00E7310F" w:rsidP="00495D80">
      <w:pPr>
        <w:rPr>
          <w:rStyle w:val="HideTWBExt"/>
        </w:rPr>
      </w:pPr>
      <w:r w:rsidRPr="00883727">
        <w:rPr>
          <w:rStyle w:val="HideTWBExt"/>
        </w:rPr>
        <w:t>&lt;/Amend&gt;</w:t>
      </w:r>
    </w:p>
    <w:p w14:paraId="05BE5652" w14:textId="77777777" w:rsidR="00495D80" w:rsidRPr="00883727" w:rsidRDefault="00E7310F" w:rsidP="00495D80">
      <w:pPr>
        <w:pStyle w:val="AMNumberTabs0"/>
        <w:keepNext/>
      </w:pPr>
      <w:r w:rsidRPr="00883727">
        <w:rPr>
          <w:rStyle w:val="HideTWBExt"/>
          <w:b w:val="0"/>
        </w:rPr>
        <w:t>&lt;Amend&gt;</w:t>
      </w:r>
      <w:r w:rsidRPr="00883727">
        <w:t>Τροπολογία</w:t>
      </w:r>
      <w:r w:rsidRPr="00883727">
        <w:tab/>
      </w:r>
      <w:r w:rsidRPr="00883727">
        <w:tab/>
      </w:r>
      <w:r w:rsidRPr="00883727">
        <w:rPr>
          <w:rStyle w:val="HideTWBExt"/>
          <w:b w:val="0"/>
        </w:rPr>
        <w:t>&lt;NumAm&gt;</w:t>
      </w:r>
      <w:r w:rsidRPr="00883727">
        <w:t>41</w:t>
      </w:r>
      <w:r w:rsidRPr="00883727">
        <w:rPr>
          <w:rStyle w:val="HideTWBExt"/>
          <w:b w:val="0"/>
        </w:rPr>
        <w:t>&lt;/NumAm&gt;</w:t>
      </w:r>
    </w:p>
    <w:p w14:paraId="720245C1" w14:textId="77777777" w:rsidR="00495D80" w:rsidRPr="00883727" w:rsidRDefault="00E7310F" w:rsidP="00495D80">
      <w:pPr>
        <w:pStyle w:val="NormalBold"/>
      </w:pPr>
      <w:r w:rsidRPr="00883727">
        <w:rPr>
          <w:rStyle w:val="HideTWBExt"/>
          <w:b w:val="0"/>
        </w:rPr>
        <w:t>&lt;RepeatBlock-By&gt;&lt;Members&gt;</w:t>
      </w:r>
      <w:r w:rsidRPr="00883727">
        <w:t>Per Clausen</w:t>
      </w:r>
      <w:r w:rsidRPr="00883727">
        <w:rPr>
          <w:rStyle w:val="HideTWBExt"/>
          <w:b w:val="0"/>
        </w:rPr>
        <w:t>&lt;/Members&gt;</w:t>
      </w:r>
    </w:p>
    <w:p w14:paraId="5C3ADF45" w14:textId="77777777" w:rsidR="00495D80" w:rsidRPr="00883727" w:rsidRDefault="00E7310F" w:rsidP="00495D80">
      <w:r w:rsidRPr="00883727">
        <w:rPr>
          <w:rStyle w:val="HideTWBExt"/>
        </w:rPr>
        <w:t>&lt;/RepeatBlock-By&gt;</w:t>
      </w:r>
    </w:p>
    <w:p w14:paraId="5994321B" w14:textId="77777777" w:rsidR="00495D80" w:rsidRPr="00883727" w:rsidRDefault="00E7310F" w:rsidP="00495D80">
      <w:pPr>
        <w:pStyle w:val="NormalBold"/>
        <w:keepNext/>
      </w:pPr>
      <w:r w:rsidRPr="00883727">
        <w:rPr>
          <w:rStyle w:val="HideTWBExt"/>
          <w:b w:val="0"/>
        </w:rPr>
        <w:t>&lt;DocAmend&gt;</w:t>
      </w:r>
      <w:r w:rsidRPr="00883727">
        <w:t>Πρόταση οδηγίας</w:t>
      </w:r>
      <w:r w:rsidRPr="00883727">
        <w:rPr>
          <w:rStyle w:val="HideTWBExt"/>
          <w:b w:val="0"/>
        </w:rPr>
        <w:t>&lt;/DocAmend&gt;</w:t>
      </w:r>
    </w:p>
    <w:p w14:paraId="2553200F" w14:textId="77777777" w:rsidR="00495D80" w:rsidRPr="00883727" w:rsidRDefault="00E7310F" w:rsidP="00495D80">
      <w:pPr>
        <w:pStyle w:val="NormalBold"/>
      </w:pPr>
      <w:r w:rsidRPr="00883727">
        <w:rPr>
          <w:rStyle w:val="HideTWBExt"/>
          <w:b w:val="0"/>
        </w:rPr>
        <w:t>&lt;Article&gt;</w:t>
      </w:r>
      <w:r w:rsidRPr="00883727">
        <w:t>Αιτιολογική σκέψη 6</w:t>
      </w:r>
      <w:r w:rsidRPr="00883727">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B12CD" w:rsidRPr="00883727" w14:paraId="37AFFA44" w14:textId="77777777" w:rsidTr="00495D80">
        <w:trPr>
          <w:jc w:val="center"/>
        </w:trPr>
        <w:tc>
          <w:tcPr>
            <w:tcW w:w="9752" w:type="dxa"/>
            <w:gridSpan w:val="2"/>
          </w:tcPr>
          <w:p w14:paraId="0101A8A9" w14:textId="77777777" w:rsidR="00495D80" w:rsidRPr="00883727" w:rsidRDefault="00495D80">
            <w:pPr>
              <w:keepNext/>
            </w:pPr>
          </w:p>
        </w:tc>
      </w:tr>
      <w:tr w:rsidR="00AB12CD" w:rsidRPr="00883727" w14:paraId="24C6627C" w14:textId="77777777" w:rsidTr="00495D80">
        <w:trPr>
          <w:jc w:val="center"/>
        </w:trPr>
        <w:tc>
          <w:tcPr>
            <w:tcW w:w="4876" w:type="dxa"/>
            <w:hideMark/>
          </w:tcPr>
          <w:p w14:paraId="7520D63F" w14:textId="77777777" w:rsidR="00495D80" w:rsidRPr="00883727" w:rsidRDefault="00E7310F">
            <w:pPr>
              <w:pStyle w:val="ColumnHeading"/>
              <w:keepNext/>
            </w:pPr>
            <w:r w:rsidRPr="00883727">
              <w:t>Κείμενο που προτείνει η Επιτροπή</w:t>
            </w:r>
          </w:p>
        </w:tc>
        <w:tc>
          <w:tcPr>
            <w:tcW w:w="4876" w:type="dxa"/>
            <w:hideMark/>
          </w:tcPr>
          <w:p w14:paraId="07C82880" w14:textId="77777777" w:rsidR="00495D80" w:rsidRPr="00883727" w:rsidRDefault="00E7310F">
            <w:pPr>
              <w:pStyle w:val="ColumnHeading"/>
              <w:keepNext/>
            </w:pPr>
            <w:r w:rsidRPr="00883727">
              <w:t>Τροπολογία</w:t>
            </w:r>
          </w:p>
        </w:tc>
      </w:tr>
      <w:tr w:rsidR="00AB12CD" w:rsidRPr="00883727" w14:paraId="58174935" w14:textId="77777777" w:rsidTr="00495D80">
        <w:trPr>
          <w:jc w:val="center"/>
        </w:trPr>
        <w:tc>
          <w:tcPr>
            <w:tcW w:w="4876" w:type="dxa"/>
            <w:hideMark/>
          </w:tcPr>
          <w:p w14:paraId="69BCFA6C" w14:textId="77777777" w:rsidR="00495D80" w:rsidRPr="00883727" w:rsidRDefault="00E7310F">
            <w:pPr>
              <w:pStyle w:val="Normal6"/>
            </w:pPr>
            <w:r w:rsidRPr="00883727">
              <w:t>6)</w:t>
            </w:r>
            <w:r w:rsidRPr="00883727">
              <w:tab/>
              <w:t>Για το κοβάλτιο και τις ανόργανες ενώσεις του, προβλέπεται ότι θα είναι δύσκολο να τηρηθεί οριακή τιμή 0,01 mg/m³ για το εισπνεύσιμο κλάσμα και 0,0025 mg/m³ για το αναπνεύσιμο κλάσμα βραχυπρόθεσμα. Ως εκ τούτου, είναι σκόπιμο να θεσπιστεί μεταβατική περίοδος έξι ετών μετά την έναρξη ισχύος της παρούσας οδηγίας, κατά τη διάρκεια της οποίας θα πρέπει να ισχύουν οι οριακές τιμές των 0,02 mg/m³ (εισπνεύσιμο κλάσμα) και 0,0042 mg/m³ (αναπνεύσιμο κλάσμα).</w:t>
            </w:r>
          </w:p>
        </w:tc>
        <w:tc>
          <w:tcPr>
            <w:tcW w:w="4876" w:type="dxa"/>
            <w:hideMark/>
          </w:tcPr>
          <w:p w14:paraId="11DFF71A" w14:textId="77777777" w:rsidR="00495D80" w:rsidRPr="00883727" w:rsidRDefault="00E7310F">
            <w:pPr>
              <w:pStyle w:val="Normal6"/>
              <w:rPr>
                <w:szCs w:val="24"/>
              </w:rPr>
            </w:pPr>
            <w:r w:rsidRPr="00883727">
              <w:t>6)</w:t>
            </w:r>
            <w:r w:rsidRPr="00883727">
              <w:tab/>
              <w:t xml:space="preserve">Για το κοβάλτιο και τις ανόργανες ενώσεις του, προβλέπεται ότι θα είναι δύσκολο να τηρηθεί οριακή τιμή 0,01 mg/m³ για το εισπνεύσιμο κλάσμα και 0,0025 mg/m³ για το αναπνεύσιμο κλάσμα βραχυπρόθεσμα. Ως εκ τούτου, είναι σκόπιμο να θεσπιστεί μεταβατική περίοδος έξι ετών μετά την έναρξη ισχύος της παρούσας οδηγίας, κατά τη διάρκεια της οποίας θα πρέπει να ισχύουν οι οριακές τιμές των 0,02 mg/m³ (εισπνεύσιμο κλάσμα) και 0,0042 mg/m³ (αναπνεύσιμο κλάσμα). </w:t>
            </w:r>
            <w:r w:rsidRPr="00883727">
              <w:rPr>
                <w:b/>
                <w:i/>
              </w:rPr>
              <w:t>Επιπλέον, η ACSH συνιστά στην Επιτροπή, το αργότερο 13 έτ</w:t>
            </w:r>
            <w:r w:rsidRPr="00883727">
              <w:rPr>
                <w:b/>
                <w:i/>
              </w:rPr>
              <w:t xml:space="preserve">η μετά την έναρξη ισχύος της παρούσας οδηγίας, να έχει στη διάθεσή της το αποτέλεσμα μελέτης στην οποία αξιολογείται η </w:t>
            </w:r>
            <w:r w:rsidRPr="00883727">
              <w:rPr>
                <w:b/>
                <w:i/>
              </w:rPr>
              <w:lastRenderedPageBreak/>
              <w:t>σκοπιμότητα περαιτέρω μείωσης της αναπνεύσιμης OEL σε επίπεδο που να αντιστοιχεί σε υπολειπόμενο κίνδυνο 4: 10 000 και να ελέγξει την ανάγκη περαιτέρω μείωσης του εισπνεύσιμου κλάσματος. Αυτό καθιστά δυνατή την απόκτηση εμπειρίας με τις OEL 10 μg/m³ για το εισπνεύσιμο κλάσμα και 2,5 μg/m³ για το αναπνεύσιμο κλάσμα. Η μελέτη αυτή θα πρέπει να λαμβάνει υπόψη τη γνωμοδότηση της RAC του 2022 κα</w:t>
            </w:r>
            <w:r w:rsidRPr="00883727">
              <w:rPr>
                <w:b/>
                <w:i/>
              </w:rPr>
              <w:t xml:space="preserve">ι τυχόν νέες σχετικές πληροφορίες. Με βάση τα αποτελέσματα της εν λόγω μελέτης, η ACSH συνιστά στην Επιτροπή να προτείνει, κατά περίπτωση, αναγκαίες τροποποιήσεις σχετικά με το κοβάλτιο και τις ανόργανες ενώσεις του χωρίς καθυστέρηση. </w:t>
            </w:r>
          </w:p>
        </w:tc>
      </w:tr>
    </w:tbl>
    <w:p w14:paraId="106048E7" w14:textId="77777777" w:rsidR="00495D80" w:rsidRPr="00883727" w:rsidRDefault="00E7310F" w:rsidP="00495D80">
      <w:pPr>
        <w:pStyle w:val="Olang"/>
        <w:rPr>
          <w:szCs w:val="24"/>
        </w:rPr>
      </w:pPr>
      <w:r w:rsidRPr="00883727">
        <w:lastRenderedPageBreak/>
        <w:t xml:space="preserve">Or. </w:t>
      </w:r>
      <w:r w:rsidRPr="00883727">
        <w:rPr>
          <w:rStyle w:val="HideTWBExt"/>
        </w:rPr>
        <w:t>&lt;Original&gt;</w:t>
      </w:r>
      <w:r w:rsidRPr="00883727">
        <w:rPr>
          <w:rStyle w:val="HideTWBInt"/>
        </w:rPr>
        <w:t>{EN}</w:t>
      </w:r>
      <w:r w:rsidRPr="00883727">
        <w:t>en</w:t>
      </w:r>
      <w:r w:rsidRPr="00883727">
        <w:rPr>
          <w:rStyle w:val="HideTWBExt"/>
        </w:rPr>
        <w:t>&lt;/Original&gt;</w:t>
      </w:r>
    </w:p>
    <w:p w14:paraId="58D986CE" w14:textId="77777777" w:rsidR="00495D80" w:rsidRPr="00883727" w:rsidRDefault="00E7310F" w:rsidP="00495D80">
      <w:pPr>
        <w:pStyle w:val="JustificationTitle"/>
        <w:rPr>
          <w:noProof w:val="0"/>
        </w:rPr>
      </w:pPr>
      <w:r w:rsidRPr="00883727">
        <w:rPr>
          <w:rStyle w:val="HideTWBExt"/>
          <w:i w:val="0"/>
        </w:rPr>
        <w:t>&lt;TitreJust&gt;</w:t>
      </w:r>
      <w:r w:rsidRPr="00883727">
        <w:t>Αιτιολόγηση</w:t>
      </w:r>
      <w:r w:rsidRPr="00883727">
        <w:rPr>
          <w:rStyle w:val="HideTWBExt"/>
          <w:i w:val="0"/>
        </w:rPr>
        <w:t>&lt;/TitreJust&gt;</w:t>
      </w:r>
    </w:p>
    <w:p w14:paraId="2C157237" w14:textId="77777777" w:rsidR="00495D80" w:rsidRPr="00883727" w:rsidRDefault="00E7310F" w:rsidP="00495D80">
      <w:pPr>
        <w:pStyle w:val="Normal12Italic"/>
        <w:rPr>
          <w:noProof w:val="0"/>
        </w:rPr>
      </w:pPr>
      <w:r w:rsidRPr="00883727">
        <w:t xml:space="preserve">Η παρούσα τροπολογία προέρχεται από τη σύσταση της ACSH για το κοβάλτιο. </w:t>
      </w:r>
      <w:r w:rsidRPr="00883727">
        <w:t>Υπογραμμίζει την κοινή αντίληψη στο πλαίσιο της ACSH για προοδευτική περαιτέρω μείωση της OEL. Αυτό έρχεται σε αντίθεση με την πρόταση του εισηγητή να καταστεί μόνιμη η μεταβατική περίοδος. Η «Μεθοδολογία για τον καθορισμό οριακών τιμών βάσει κινδύνου για καρκινογόνους παράγοντες χωρίς κατώτατο όριο» (σ. 6) που διενήργησε η Επιτροπή τονίζει ότι η μέγιστη οριακή τιμή επαγγελματικής έκθεσης (δηλαδή 1:4 000, ισοδύναμη OEL που προτείνει ο εισηγητής) θα πρέπει να είναι δυνατή μόνο σε μεταβατικές περιόδους και όχ</w:t>
      </w:r>
      <w:r w:rsidRPr="00883727">
        <w:t>ι μόνιμα, σε αντίθεση με την τροπολογία 3 του εισηγητή.</w:t>
      </w:r>
    </w:p>
    <w:p w14:paraId="4DCB789A" w14:textId="77777777" w:rsidR="00495D80" w:rsidRPr="00883727" w:rsidRDefault="00E7310F" w:rsidP="00495D80">
      <w:r w:rsidRPr="00883727">
        <w:rPr>
          <w:rStyle w:val="HideTWBExt"/>
        </w:rPr>
        <w:t>&lt;/Amend&gt;</w:t>
      </w:r>
    </w:p>
    <w:p w14:paraId="11DE96DF" w14:textId="77777777" w:rsidR="00495D80" w:rsidRPr="00883727" w:rsidRDefault="00E7310F" w:rsidP="00495D80">
      <w:pPr>
        <w:pStyle w:val="AMNumberTabs0"/>
        <w:keepNext/>
      </w:pPr>
      <w:r w:rsidRPr="00883727">
        <w:rPr>
          <w:rStyle w:val="HideTWBExt"/>
          <w:b w:val="0"/>
        </w:rPr>
        <w:t>&lt;Amend&gt;</w:t>
      </w:r>
      <w:r w:rsidRPr="00883727">
        <w:t>Τροπολογία</w:t>
      </w:r>
      <w:r w:rsidRPr="00883727">
        <w:tab/>
      </w:r>
      <w:r w:rsidRPr="00883727">
        <w:tab/>
      </w:r>
      <w:r w:rsidRPr="00883727">
        <w:rPr>
          <w:rStyle w:val="HideTWBExt"/>
          <w:b w:val="0"/>
        </w:rPr>
        <w:t>&lt;NumAm&gt;</w:t>
      </w:r>
      <w:r w:rsidRPr="00883727">
        <w:t>42</w:t>
      </w:r>
      <w:r w:rsidRPr="00883727">
        <w:rPr>
          <w:rStyle w:val="HideTWBExt"/>
          <w:b w:val="0"/>
        </w:rPr>
        <w:t>&lt;/NumAm&gt;</w:t>
      </w:r>
    </w:p>
    <w:p w14:paraId="234EA435" w14:textId="77777777" w:rsidR="00495D80" w:rsidRPr="00883727" w:rsidRDefault="00E7310F" w:rsidP="00495D80">
      <w:pPr>
        <w:pStyle w:val="NormalBold"/>
      </w:pPr>
      <w:r w:rsidRPr="00883727">
        <w:rPr>
          <w:rStyle w:val="HideTWBExt"/>
          <w:b w:val="0"/>
        </w:rPr>
        <w:t>&lt;RepeatBlock-By&gt;&lt;Members&gt;</w:t>
      </w:r>
      <w:r w:rsidRPr="00883727">
        <w:t>Grégory Allione, Valérie Devaux, Jana Toom, Hristo Petrov</w:t>
      </w:r>
      <w:r w:rsidRPr="00883727">
        <w:rPr>
          <w:rStyle w:val="HideTWBExt"/>
          <w:b w:val="0"/>
        </w:rPr>
        <w:t>&lt;/Members&gt;</w:t>
      </w:r>
    </w:p>
    <w:p w14:paraId="1AFE4BC4" w14:textId="77777777" w:rsidR="00495D80" w:rsidRPr="00883727" w:rsidRDefault="00E7310F" w:rsidP="00495D80">
      <w:r w:rsidRPr="00883727">
        <w:rPr>
          <w:rStyle w:val="HideTWBExt"/>
        </w:rPr>
        <w:t>&lt;/RepeatBlock-By&gt;</w:t>
      </w:r>
    </w:p>
    <w:p w14:paraId="28AD4EC2" w14:textId="77777777" w:rsidR="00495D80" w:rsidRPr="00883727" w:rsidRDefault="00E7310F" w:rsidP="00495D80">
      <w:pPr>
        <w:pStyle w:val="NormalBold"/>
        <w:keepNext/>
      </w:pPr>
      <w:r w:rsidRPr="00883727">
        <w:rPr>
          <w:rStyle w:val="HideTWBExt"/>
          <w:b w:val="0"/>
        </w:rPr>
        <w:t>&lt;DocAmend&gt;</w:t>
      </w:r>
      <w:r w:rsidRPr="00883727">
        <w:t>Πρόταση οδηγίας</w:t>
      </w:r>
      <w:r w:rsidRPr="00883727">
        <w:rPr>
          <w:rStyle w:val="HideTWBExt"/>
          <w:b w:val="0"/>
        </w:rPr>
        <w:t>&lt;/DocAmend&gt;</w:t>
      </w:r>
    </w:p>
    <w:p w14:paraId="1BB336EE" w14:textId="77777777" w:rsidR="00495D80" w:rsidRPr="00883727" w:rsidRDefault="00E7310F" w:rsidP="00495D80">
      <w:pPr>
        <w:pStyle w:val="NormalBold"/>
      </w:pPr>
      <w:r w:rsidRPr="00883727">
        <w:rPr>
          <w:rStyle w:val="HideTWBExt"/>
          <w:b w:val="0"/>
        </w:rPr>
        <w:t>&lt;Article&gt;</w:t>
      </w:r>
      <w:r w:rsidRPr="00883727">
        <w:t>Αιτιολογική σκέψη 6</w:t>
      </w:r>
      <w:r w:rsidRPr="00883727">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B12CD" w:rsidRPr="00883727" w14:paraId="03298C18" w14:textId="77777777" w:rsidTr="00495D80">
        <w:trPr>
          <w:jc w:val="center"/>
        </w:trPr>
        <w:tc>
          <w:tcPr>
            <w:tcW w:w="9752" w:type="dxa"/>
            <w:gridSpan w:val="2"/>
          </w:tcPr>
          <w:p w14:paraId="454F02C1" w14:textId="77777777" w:rsidR="00495D80" w:rsidRPr="00883727" w:rsidRDefault="00495D80">
            <w:pPr>
              <w:keepNext/>
            </w:pPr>
          </w:p>
        </w:tc>
      </w:tr>
      <w:tr w:rsidR="00AB12CD" w:rsidRPr="00883727" w14:paraId="4E5A3337" w14:textId="77777777" w:rsidTr="00495D80">
        <w:trPr>
          <w:jc w:val="center"/>
        </w:trPr>
        <w:tc>
          <w:tcPr>
            <w:tcW w:w="4876" w:type="dxa"/>
            <w:hideMark/>
          </w:tcPr>
          <w:p w14:paraId="6BF0305C" w14:textId="77777777" w:rsidR="00495D80" w:rsidRPr="00883727" w:rsidRDefault="00E7310F">
            <w:pPr>
              <w:pStyle w:val="ColumnHeading"/>
              <w:keepNext/>
            </w:pPr>
            <w:r w:rsidRPr="00883727">
              <w:t>Κείμενο που προτείνει η Επιτροπή</w:t>
            </w:r>
          </w:p>
        </w:tc>
        <w:tc>
          <w:tcPr>
            <w:tcW w:w="4876" w:type="dxa"/>
            <w:hideMark/>
          </w:tcPr>
          <w:p w14:paraId="787C29BD" w14:textId="77777777" w:rsidR="00495D80" w:rsidRPr="00883727" w:rsidRDefault="00E7310F">
            <w:pPr>
              <w:pStyle w:val="ColumnHeading"/>
              <w:keepNext/>
            </w:pPr>
            <w:r w:rsidRPr="00883727">
              <w:t>Τροπολογία</w:t>
            </w:r>
          </w:p>
        </w:tc>
      </w:tr>
      <w:tr w:rsidR="00AB12CD" w:rsidRPr="00883727" w14:paraId="6286F83C" w14:textId="77777777" w:rsidTr="00495D80">
        <w:trPr>
          <w:jc w:val="center"/>
        </w:trPr>
        <w:tc>
          <w:tcPr>
            <w:tcW w:w="4876" w:type="dxa"/>
            <w:hideMark/>
          </w:tcPr>
          <w:p w14:paraId="756BB30C" w14:textId="77777777" w:rsidR="00495D80" w:rsidRPr="00883727" w:rsidRDefault="00E7310F">
            <w:pPr>
              <w:pStyle w:val="Normal6"/>
            </w:pPr>
            <w:r w:rsidRPr="00883727">
              <w:t>6)</w:t>
            </w:r>
            <w:r w:rsidRPr="00883727">
              <w:tab/>
            </w:r>
            <w:r w:rsidRPr="00883727">
              <w:t xml:space="preserve">Για το κοβάλτιο και τις ανόργανες ενώσεις του, προβλέπεται ότι θα είναι δύσκολο να τηρηθεί οριακή τιμή 0,01 mg/m³ για το εισπνεύσιμο κλάσμα και 0,0025 mg/m³ για το αναπνεύσιμο κλάσμα βραχυπρόθεσμα. Ως εκ τούτου, είναι </w:t>
            </w:r>
            <w:r w:rsidRPr="00883727">
              <w:lastRenderedPageBreak/>
              <w:t>σκόπιμο να θεσπιστεί μεταβατική περίοδος έξι ετών μετά την έναρξη ισχύος της παρούσας οδηγίας, κατά τη διάρκεια της οποίας θα πρέπει να ισχύουν οι οριακές τιμές των 0,02 mg/m³ (εισπνεύσιμο κλάσμα) και 0,0042 mg/m³ (αναπνεύσιμο κλάσμα).</w:t>
            </w:r>
          </w:p>
        </w:tc>
        <w:tc>
          <w:tcPr>
            <w:tcW w:w="4876" w:type="dxa"/>
            <w:hideMark/>
          </w:tcPr>
          <w:p w14:paraId="3FC0CD0B" w14:textId="77777777" w:rsidR="00495D80" w:rsidRPr="00883727" w:rsidRDefault="00E7310F">
            <w:pPr>
              <w:pStyle w:val="Normal6"/>
              <w:rPr>
                <w:szCs w:val="24"/>
              </w:rPr>
            </w:pPr>
            <w:r w:rsidRPr="00883727">
              <w:lastRenderedPageBreak/>
              <w:t>6)</w:t>
            </w:r>
            <w:r w:rsidRPr="00883727">
              <w:tab/>
              <w:t xml:space="preserve">Για το κοβάλτιο και τις ανόργανες ενώσεις του, προβλέπεται ότι θα είναι δύσκολο να τηρηθεί οριακή τιμή 0,01 mg/m³ για το εισπνεύσιμο κλάσμα και 0,0025 mg/m³ για το αναπνεύσιμο κλάσμα βραχυπρόθεσμα. Ως εκ τούτου, είναι </w:t>
            </w:r>
            <w:r w:rsidRPr="00883727">
              <w:lastRenderedPageBreak/>
              <w:t xml:space="preserve">σκόπιμο να θεσπιστεί μεταβατική περίοδος έξι ετών μετά την έναρξη ισχύος της παρούσας οδηγίας, κατά τη διάρκεια της οποίας θα πρέπει να ισχύουν οι οριακές τιμές των 0,02 mg/m³ (εισπνεύσιμο κλάσμα) και 0,0042 mg/m³ (αναπνεύσιμο κλάσμα). </w:t>
            </w:r>
            <w:r w:rsidRPr="00883727">
              <w:rPr>
                <w:b/>
                <w:i/>
              </w:rPr>
              <w:t>Ορισμένοι τομείς ενδέχεται να αντιμετωπίζουν δυσκολίες όσ</w:t>
            </w:r>
            <w:r w:rsidRPr="00883727">
              <w:rPr>
                <w:b/>
                <w:i/>
              </w:rPr>
              <w:t>ον αφορά τη συμμόρφωση με τα όρια επαγγελματικής έκθεσης (OEL). Στους τομείς αυτούς, είναι αναγκαίο να χρησιμοποιείται εξοπλισμός προστασίας του αναπνευστικού (RPE) προκειμένου να διασφαλίζεται η δέουσα προστασία των εργαζομένων.</w:t>
            </w:r>
          </w:p>
        </w:tc>
      </w:tr>
    </w:tbl>
    <w:p w14:paraId="6EEDFC72" w14:textId="77777777" w:rsidR="00495D80" w:rsidRPr="00883727" w:rsidRDefault="00E7310F" w:rsidP="00495D80">
      <w:pPr>
        <w:pStyle w:val="Olang"/>
        <w:rPr>
          <w:szCs w:val="24"/>
        </w:rPr>
      </w:pPr>
      <w:r w:rsidRPr="00883727">
        <w:lastRenderedPageBreak/>
        <w:t xml:space="preserve">Or. </w:t>
      </w:r>
      <w:r w:rsidRPr="00883727">
        <w:rPr>
          <w:rStyle w:val="HideTWBExt"/>
        </w:rPr>
        <w:t>&lt;Original&gt;</w:t>
      </w:r>
      <w:r w:rsidRPr="00883727">
        <w:rPr>
          <w:rStyle w:val="HideTWBInt"/>
        </w:rPr>
        <w:t>{EN}</w:t>
      </w:r>
      <w:r w:rsidRPr="00883727">
        <w:t>en</w:t>
      </w:r>
      <w:r w:rsidRPr="00883727">
        <w:rPr>
          <w:rStyle w:val="HideTWBExt"/>
        </w:rPr>
        <w:t>&lt;/Original&gt;</w:t>
      </w:r>
    </w:p>
    <w:p w14:paraId="3AFA9BC6" w14:textId="77777777" w:rsidR="00495D80" w:rsidRPr="00883727" w:rsidRDefault="00E7310F" w:rsidP="00495D80">
      <w:r w:rsidRPr="00883727">
        <w:rPr>
          <w:rStyle w:val="HideTWBExt"/>
        </w:rPr>
        <w:t>&lt;/Amend&gt;</w:t>
      </w:r>
    </w:p>
    <w:p w14:paraId="3B36C63C" w14:textId="77777777" w:rsidR="00495D80" w:rsidRPr="00883727" w:rsidRDefault="00E7310F" w:rsidP="00495D80">
      <w:pPr>
        <w:pStyle w:val="AMNumberTabs0"/>
        <w:keepNext/>
      </w:pPr>
      <w:r w:rsidRPr="00883727">
        <w:rPr>
          <w:rStyle w:val="HideTWBExt"/>
          <w:b w:val="0"/>
        </w:rPr>
        <w:t>&lt;Amend&gt;</w:t>
      </w:r>
      <w:r w:rsidRPr="00883727">
        <w:t>Τροπολογία</w:t>
      </w:r>
      <w:r w:rsidRPr="00883727">
        <w:tab/>
      </w:r>
      <w:r w:rsidRPr="00883727">
        <w:tab/>
      </w:r>
      <w:r w:rsidRPr="00883727">
        <w:rPr>
          <w:rStyle w:val="HideTWBExt"/>
          <w:b w:val="0"/>
        </w:rPr>
        <w:t>&lt;NumAm&gt;</w:t>
      </w:r>
      <w:r w:rsidRPr="00883727">
        <w:t>43</w:t>
      </w:r>
      <w:r w:rsidRPr="00883727">
        <w:rPr>
          <w:rStyle w:val="HideTWBExt"/>
          <w:b w:val="0"/>
        </w:rPr>
        <w:t>&lt;/NumAm&gt;</w:t>
      </w:r>
    </w:p>
    <w:p w14:paraId="3F5FB454" w14:textId="77777777" w:rsidR="00495D80" w:rsidRPr="00883727" w:rsidRDefault="00E7310F" w:rsidP="00495D80">
      <w:pPr>
        <w:pStyle w:val="NormalBold"/>
      </w:pPr>
      <w:r w:rsidRPr="00883727">
        <w:rPr>
          <w:rStyle w:val="HideTWBExt"/>
          <w:b w:val="0"/>
        </w:rPr>
        <w:t>&lt;RepeatBlock-By&gt;&lt;Members&gt;</w:t>
      </w:r>
      <w:r w:rsidRPr="00883727">
        <w:t>Grégory Allione, Valérie Devaux, Jana Toom, Hristo Petrov</w:t>
      </w:r>
      <w:r w:rsidRPr="00883727">
        <w:rPr>
          <w:rStyle w:val="HideTWBExt"/>
          <w:b w:val="0"/>
        </w:rPr>
        <w:t>&lt;/Members&gt;</w:t>
      </w:r>
    </w:p>
    <w:p w14:paraId="5595CDC3" w14:textId="77777777" w:rsidR="00495D80" w:rsidRPr="00883727" w:rsidRDefault="00E7310F" w:rsidP="00495D80">
      <w:r w:rsidRPr="00883727">
        <w:rPr>
          <w:rStyle w:val="HideTWBExt"/>
        </w:rPr>
        <w:t>&lt;/RepeatBlock-By&gt;</w:t>
      </w:r>
    </w:p>
    <w:p w14:paraId="6F03841C" w14:textId="77777777" w:rsidR="00495D80" w:rsidRPr="00883727" w:rsidRDefault="00E7310F" w:rsidP="00495D80">
      <w:pPr>
        <w:pStyle w:val="NormalBold"/>
        <w:keepNext/>
      </w:pPr>
      <w:r w:rsidRPr="00883727">
        <w:rPr>
          <w:rStyle w:val="HideTWBExt"/>
          <w:b w:val="0"/>
        </w:rPr>
        <w:t>&lt;DocAmend&gt;</w:t>
      </w:r>
      <w:r w:rsidRPr="00883727">
        <w:t>Πρόταση οδηγίας</w:t>
      </w:r>
      <w:r w:rsidRPr="00883727">
        <w:rPr>
          <w:rStyle w:val="HideTWBExt"/>
          <w:b w:val="0"/>
        </w:rPr>
        <w:t>&lt;/DocAmend&gt;</w:t>
      </w:r>
    </w:p>
    <w:p w14:paraId="74F010F1" w14:textId="77777777" w:rsidR="00495D80" w:rsidRPr="00883727" w:rsidRDefault="00E7310F" w:rsidP="00495D80">
      <w:pPr>
        <w:pStyle w:val="NormalBold"/>
      </w:pPr>
      <w:r w:rsidRPr="00883727">
        <w:rPr>
          <w:rStyle w:val="HideTWBExt"/>
          <w:b w:val="0"/>
        </w:rPr>
        <w:t>&lt;Article&gt;</w:t>
      </w:r>
      <w:r w:rsidRPr="00883727">
        <w:t>Αιτιολογική σκέψη 6 α (νέα)</w:t>
      </w:r>
      <w:r w:rsidRPr="00883727">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B12CD" w:rsidRPr="00883727" w14:paraId="41B02177" w14:textId="77777777" w:rsidTr="00495D80">
        <w:trPr>
          <w:jc w:val="center"/>
        </w:trPr>
        <w:tc>
          <w:tcPr>
            <w:tcW w:w="9752" w:type="dxa"/>
            <w:gridSpan w:val="2"/>
          </w:tcPr>
          <w:p w14:paraId="38C6E79C" w14:textId="77777777" w:rsidR="00495D80" w:rsidRPr="00883727" w:rsidRDefault="00495D80">
            <w:pPr>
              <w:keepNext/>
            </w:pPr>
          </w:p>
        </w:tc>
      </w:tr>
      <w:tr w:rsidR="00AB12CD" w:rsidRPr="00883727" w14:paraId="18CC6436" w14:textId="77777777" w:rsidTr="00495D80">
        <w:trPr>
          <w:jc w:val="center"/>
        </w:trPr>
        <w:tc>
          <w:tcPr>
            <w:tcW w:w="4876" w:type="dxa"/>
            <w:hideMark/>
          </w:tcPr>
          <w:p w14:paraId="1D00AB3F" w14:textId="77777777" w:rsidR="00495D80" w:rsidRPr="00883727" w:rsidRDefault="00E7310F">
            <w:pPr>
              <w:pStyle w:val="ColumnHeading"/>
              <w:keepNext/>
            </w:pPr>
            <w:r w:rsidRPr="00883727">
              <w:t>Κείμενο που προτείνει η Επιτροπή</w:t>
            </w:r>
          </w:p>
        </w:tc>
        <w:tc>
          <w:tcPr>
            <w:tcW w:w="4876" w:type="dxa"/>
            <w:hideMark/>
          </w:tcPr>
          <w:p w14:paraId="3DB661A2" w14:textId="77777777" w:rsidR="00495D80" w:rsidRPr="00883727" w:rsidRDefault="00E7310F">
            <w:pPr>
              <w:pStyle w:val="ColumnHeading"/>
              <w:keepNext/>
            </w:pPr>
            <w:r w:rsidRPr="00883727">
              <w:t>Τροπολογία</w:t>
            </w:r>
          </w:p>
        </w:tc>
      </w:tr>
      <w:tr w:rsidR="00AB12CD" w:rsidRPr="00883727" w14:paraId="1F2F99B3" w14:textId="77777777" w:rsidTr="00495D80">
        <w:trPr>
          <w:jc w:val="center"/>
        </w:trPr>
        <w:tc>
          <w:tcPr>
            <w:tcW w:w="4876" w:type="dxa"/>
          </w:tcPr>
          <w:p w14:paraId="742D35B8" w14:textId="77777777" w:rsidR="00495D80" w:rsidRPr="00883727" w:rsidRDefault="00495D80">
            <w:pPr>
              <w:pStyle w:val="Normal6"/>
            </w:pPr>
          </w:p>
        </w:tc>
        <w:tc>
          <w:tcPr>
            <w:tcW w:w="4876" w:type="dxa"/>
            <w:hideMark/>
          </w:tcPr>
          <w:p w14:paraId="0572C657" w14:textId="77777777" w:rsidR="00495D80" w:rsidRPr="00883727" w:rsidRDefault="00E7310F">
            <w:pPr>
              <w:pStyle w:val="Normal6"/>
              <w:rPr>
                <w:szCs w:val="24"/>
              </w:rPr>
            </w:pPr>
            <w:r w:rsidRPr="00883727">
              <w:rPr>
                <w:b/>
                <w:i/>
              </w:rPr>
              <w:t>6α)</w:t>
            </w:r>
            <w:r w:rsidRPr="00883727">
              <w:rPr>
                <w:b/>
                <w:i/>
              </w:rPr>
              <w:tab/>
              <w:t xml:space="preserve">Σύμφωνα με τη γνωμοδότηση της ACSH, το αργότερο 13 έτη μετά την έναρξη ισχύος της παρούσας οδηγίας, συνιστάται στην Επιτροπή να έχει στη διάθεσή της τα αποτελέσματα μελέτης στην οποία αξιολογείται η σκοπιμότητα περαιτέρω μείωσης της αναπνεύσιμης OEL σε επίπεδο που αντιστοιχεί σε υπολειπόμενο κίνδυνο 4:10 000, και να ελέγξει την ανάγκη περαιτέρω μείωσης του εισπνεύσιμου κλάσματος. Αυτό θα καθιστούσε δυνατή την απόκτηση εμπειρίας με τις OEL 10 μg/m³ για το εισπνεύσιμο κλάσμα και 2,5 μg/m³ για το αναπνεύσιμο </w:t>
            </w:r>
            <w:r w:rsidRPr="00883727">
              <w:rPr>
                <w:b/>
                <w:i/>
              </w:rPr>
              <w:t xml:space="preserve">κλάσμα. Η μελέτη αυτή θα πρέπει να λαμβάνει υπόψη τη γνωμοδότηση της RAC του 2022 και τυχόν νέες σχετικές πληροφορίες. Με βάση τα αποτελέσματα της εν λόγω μελέτης, συνιστάται στην Επιτροπή να προτείνει, κατά περίπτωση και χωρίς </w:t>
            </w:r>
            <w:r w:rsidRPr="00883727">
              <w:rPr>
                <w:b/>
                <w:i/>
              </w:rPr>
              <w:lastRenderedPageBreak/>
              <w:t>καθυστέρηση, τις αναγκαίες τροποποιήσεις και προσαρμογές όσον αφορά το κοβάλτιο και τις ανόργανες ενώσεις του.</w:t>
            </w:r>
          </w:p>
        </w:tc>
      </w:tr>
    </w:tbl>
    <w:p w14:paraId="0028344F" w14:textId="77777777" w:rsidR="00495D80" w:rsidRPr="00883727" w:rsidRDefault="00E7310F" w:rsidP="00495D80">
      <w:pPr>
        <w:pStyle w:val="Olang"/>
        <w:rPr>
          <w:szCs w:val="24"/>
        </w:rPr>
      </w:pPr>
      <w:r w:rsidRPr="00883727">
        <w:lastRenderedPageBreak/>
        <w:t xml:space="preserve">Or. </w:t>
      </w:r>
      <w:r w:rsidRPr="00883727">
        <w:rPr>
          <w:rStyle w:val="HideTWBExt"/>
        </w:rPr>
        <w:t>&lt;Original&gt;</w:t>
      </w:r>
      <w:r w:rsidRPr="00883727">
        <w:rPr>
          <w:rStyle w:val="HideTWBInt"/>
        </w:rPr>
        <w:t>{EN}</w:t>
      </w:r>
      <w:r w:rsidRPr="00883727">
        <w:t>en</w:t>
      </w:r>
      <w:r w:rsidRPr="00883727">
        <w:rPr>
          <w:rStyle w:val="HideTWBExt"/>
        </w:rPr>
        <w:t>&lt;/Original&gt;</w:t>
      </w:r>
    </w:p>
    <w:p w14:paraId="216B6ABB" w14:textId="77777777" w:rsidR="00495D80" w:rsidRPr="00883727" w:rsidRDefault="00E7310F" w:rsidP="00495D80">
      <w:r w:rsidRPr="00883727">
        <w:rPr>
          <w:rStyle w:val="HideTWBExt"/>
        </w:rPr>
        <w:t>&lt;/Amend&gt;</w:t>
      </w:r>
    </w:p>
    <w:p w14:paraId="30EA4BF9" w14:textId="77777777" w:rsidR="00495D80" w:rsidRPr="00883727" w:rsidRDefault="00E7310F" w:rsidP="00495D80">
      <w:pPr>
        <w:pStyle w:val="AMNumberTabs0"/>
        <w:keepNext/>
      </w:pPr>
      <w:r w:rsidRPr="00883727">
        <w:rPr>
          <w:rStyle w:val="HideTWBExt"/>
          <w:b w:val="0"/>
        </w:rPr>
        <w:t>&lt;Amend&gt;</w:t>
      </w:r>
      <w:r w:rsidRPr="00883727">
        <w:t>Τροπολογία</w:t>
      </w:r>
      <w:r w:rsidRPr="00883727">
        <w:tab/>
      </w:r>
      <w:r w:rsidRPr="00883727">
        <w:tab/>
      </w:r>
      <w:r w:rsidRPr="00883727">
        <w:rPr>
          <w:rStyle w:val="HideTWBExt"/>
          <w:b w:val="0"/>
        </w:rPr>
        <w:t>&lt;NumAm&gt;</w:t>
      </w:r>
      <w:r w:rsidRPr="00883727">
        <w:t>44</w:t>
      </w:r>
      <w:r w:rsidRPr="00883727">
        <w:rPr>
          <w:rStyle w:val="HideTWBExt"/>
          <w:b w:val="0"/>
        </w:rPr>
        <w:t>&lt;/NumAm&gt;</w:t>
      </w:r>
    </w:p>
    <w:p w14:paraId="27714EA0" w14:textId="77777777" w:rsidR="00495D80" w:rsidRPr="00883727" w:rsidRDefault="00E7310F" w:rsidP="00495D80">
      <w:pPr>
        <w:pStyle w:val="NormalBold"/>
      </w:pPr>
      <w:r w:rsidRPr="00883727">
        <w:rPr>
          <w:rStyle w:val="HideTWBExt"/>
          <w:b w:val="0"/>
        </w:rPr>
        <w:t>&lt;RepeatBlock-By&gt;&lt;Members&gt;</w:t>
      </w:r>
      <w:r w:rsidRPr="00883727">
        <w:t>Nora Mebarek, Estelle Ceulemans, Marc Angel, Johan Danielsson</w:t>
      </w:r>
      <w:r w:rsidRPr="00883727">
        <w:rPr>
          <w:rStyle w:val="HideTWBExt"/>
          <w:b w:val="0"/>
        </w:rPr>
        <w:t>&lt;/Members&gt;</w:t>
      </w:r>
    </w:p>
    <w:p w14:paraId="40E20852" w14:textId="77777777" w:rsidR="00495D80" w:rsidRPr="00883727" w:rsidRDefault="00E7310F" w:rsidP="00495D80">
      <w:r w:rsidRPr="00883727">
        <w:rPr>
          <w:rStyle w:val="HideTWBExt"/>
        </w:rPr>
        <w:t>&lt;/RepeatBlock-By&gt;</w:t>
      </w:r>
    </w:p>
    <w:p w14:paraId="3A661478" w14:textId="77777777" w:rsidR="00495D80" w:rsidRPr="00883727" w:rsidRDefault="00E7310F" w:rsidP="00495D80">
      <w:pPr>
        <w:pStyle w:val="NormalBold"/>
        <w:keepNext/>
      </w:pPr>
      <w:r w:rsidRPr="00883727">
        <w:rPr>
          <w:rStyle w:val="HideTWBExt"/>
          <w:b w:val="0"/>
        </w:rPr>
        <w:t>&lt;DocAmend&gt;</w:t>
      </w:r>
      <w:r w:rsidRPr="00883727">
        <w:t>Πρόταση οδηγίας</w:t>
      </w:r>
      <w:r w:rsidRPr="00883727">
        <w:rPr>
          <w:rStyle w:val="HideTWBExt"/>
          <w:b w:val="0"/>
        </w:rPr>
        <w:t>&lt;/DocAmend&gt;</w:t>
      </w:r>
    </w:p>
    <w:p w14:paraId="792C21E6" w14:textId="77777777" w:rsidR="00495D80" w:rsidRPr="00883727" w:rsidRDefault="00E7310F" w:rsidP="00495D80">
      <w:pPr>
        <w:pStyle w:val="NormalBold"/>
      </w:pPr>
      <w:r w:rsidRPr="00883727">
        <w:rPr>
          <w:rStyle w:val="HideTWBExt"/>
          <w:b w:val="0"/>
        </w:rPr>
        <w:t>&lt;Article&gt;</w:t>
      </w:r>
      <w:r w:rsidRPr="00883727">
        <w:t>Αιτιολογική σκέψη 8</w:t>
      </w:r>
      <w:r w:rsidRPr="00883727">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B12CD" w:rsidRPr="00883727" w14:paraId="5A2135BF" w14:textId="77777777" w:rsidTr="00495D80">
        <w:trPr>
          <w:jc w:val="center"/>
        </w:trPr>
        <w:tc>
          <w:tcPr>
            <w:tcW w:w="9752" w:type="dxa"/>
            <w:gridSpan w:val="2"/>
          </w:tcPr>
          <w:p w14:paraId="2D1D5A62" w14:textId="77777777" w:rsidR="00495D80" w:rsidRPr="00883727" w:rsidRDefault="00495D80">
            <w:pPr>
              <w:keepNext/>
            </w:pPr>
          </w:p>
        </w:tc>
      </w:tr>
      <w:tr w:rsidR="00AB12CD" w:rsidRPr="00883727" w14:paraId="5EBEDD65" w14:textId="77777777" w:rsidTr="00495D80">
        <w:trPr>
          <w:jc w:val="center"/>
        </w:trPr>
        <w:tc>
          <w:tcPr>
            <w:tcW w:w="4876" w:type="dxa"/>
            <w:hideMark/>
          </w:tcPr>
          <w:p w14:paraId="4717B98D" w14:textId="77777777" w:rsidR="00495D80" w:rsidRPr="00883727" w:rsidRDefault="00E7310F">
            <w:pPr>
              <w:pStyle w:val="ColumnHeading"/>
              <w:keepNext/>
            </w:pPr>
            <w:r w:rsidRPr="00883727">
              <w:t>Κείμενο που προτείνει η Επιτροπή</w:t>
            </w:r>
          </w:p>
        </w:tc>
        <w:tc>
          <w:tcPr>
            <w:tcW w:w="4876" w:type="dxa"/>
            <w:hideMark/>
          </w:tcPr>
          <w:p w14:paraId="743635E7" w14:textId="77777777" w:rsidR="00495D80" w:rsidRPr="00883727" w:rsidRDefault="00E7310F">
            <w:pPr>
              <w:pStyle w:val="ColumnHeading"/>
              <w:keepNext/>
            </w:pPr>
            <w:r w:rsidRPr="00883727">
              <w:t>Τροπολογία</w:t>
            </w:r>
          </w:p>
        </w:tc>
      </w:tr>
      <w:tr w:rsidR="00AB12CD" w:rsidRPr="00883727" w14:paraId="5CE99A8A" w14:textId="77777777" w:rsidTr="00495D80">
        <w:trPr>
          <w:jc w:val="center"/>
        </w:trPr>
        <w:tc>
          <w:tcPr>
            <w:tcW w:w="4876" w:type="dxa"/>
            <w:hideMark/>
          </w:tcPr>
          <w:p w14:paraId="5B405CE8" w14:textId="77777777" w:rsidR="00495D80" w:rsidRPr="00883727" w:rsidRDefault="00E7310F">
            <w:pPr>
              <w:pStyle w:val="Normal6"/>
            </w:pPr>
            <w:r w:rsidRPr="00883727">
              <w:t>8)</w:t>
            </w:r>
            <w:r w:rsidRPr="00883727">
              <w:tab/>
              <w:t>Για τα μείγματα ΠΑΥ, προβλέπεται ότι θα είναι δύσκολο για ορισμένους τομείς να συμμορφωθούν με οριακή τιμή 0,00007 mg/m³ (μετρούμενη ως βενζο(a)πυρένιο) βραχυπρόθεσμα. Ως εκ τούτου, είναι σκόπιμο να θεσπιστεί μεταβατική περίοδος έξι ετών μετά την έναρξη ισχύος της παρούσας οδηγίας, κατά τη διάρκεια της οποίας θα πρέπει να ισχύει η οριακή τιμή 0,00014 mg/m³ (μετρούμενη ως βενζο(a)πυρένιο). Η εν λόγω μεταβατική περίοδος θα πρέπει να περιοριστεί στους ακόλουθους τομείς: α) χυτήρια χάλυβα και σιδήρου, στα οποί</w:t>
            </w:r>
            <w:r w:rsidRPr="00883727">
              <w:t>α περιλαμβάνονται οι κατασκευαστές σιδηροκραμάτων· β) κατασκευαστές αλουμινίου· γ) κατασκευαστές ηλεκτροδίων άνθρακα και γραφίτη· δ) μονάδες οπτανθρακοποίησης· ε) απόσταξη λιθανθρακόπισσας· στ) κατασκευαστές πυρίμαχων προϊόντων· ζ) συγκόλληση σιδηροδρομικών γραμμών· η) άλλες μεταλλουργικές διεργασίες μη σιδηρούχων μετάλλων· και θ) χύτευση μετάλλων.</w:t>
            </w:r>
          </w:p>
        </w:tc>
        <w:tc>
          <w:tcPr>
            <w:tcW w:w="4876" w:type="dxa"/>
            <w:hideMark/>
          </w:tcPr>
          <w:p w14:paraId="4F391BBA" w14:textId="77777777" w:rsidR="00495D80" w:rsidRPr="00883727" w:rsidRDefault="00E7310F">
            <w:pPr>
              <w:pStyle w:val="Normal6"/>
              <w:rPr>
                <w:szCs w:val="24"/>
              </w:rPr>
            </w:pPr>
            <w:r w:rsidRPr="00883727">
              <w:t>8)</w:t>
            </w:r>
            <w:r w:rsidRPr="00883727">
              <w:tab/>
              <w:t>Για τα μείγματα ΠΑΥ, προβλέπεται ότι θα είναι δύσκολο για ορισμένους τομείς να συμμορφωθούν με οριακή τιμή 0,00007 mg/m³ (μετρούμενη ως βενζο(a)πυρένιο) βραχυπρόθεσμα. Ως εκ τούτου, είναι σκόπιμο να θεσπιστεί μεταβατική περίοδος έξι ετών μετά την έναρξη ισχύος της παρούσας οδηγίας, κατά τη διάρκεια της οποίας θα πρέπει να ισχύει η οριακή τιμή 0,00014 mg/m³ (μετρούμενη ως βενζο(a)πυρένιο). Η εν λόγω μεταβατική περίοδος θα πρέπει να περιοριστεί στους ακόλουθους τομείς: α) χυτήρια χάλυβα και σιδήρου, στα οποί</w:t>
            </w:r>
            <w:r w:rsidRPr="00883727">
              <w:t xml:space="preserve">α περιλαμβάνονται οι κατασκευαστές σιδηροκραμάτων· β) κατασκευαστές αλουμινίου· γ) κατασκευαστές ηλεκτροδίων άνθρακα και γραφίτη· δ) μονάδες οπτανθρακοποίησης· ε) απόσταξη λιθανθρακόπισσας· στ) κατασκευαστές πυρίμαχων προϊόντων· ζ) συγκόλληση σιδηροδρομικών γραμμών· η) άλλες μεταλλουργικές διεργασίες μη σιδηρούχων μετάλλων· και θ) χύτευση μετάλλων. </w:t>
            </w:r>
            <w:r w:rsidRPr="00883727">
              <w:rPr>
                <w:b/>
                <w:i/>
              </w:rPr>
              <w:t xml:space="preserve">Οι εργοδότες που χρησιμοποιούν μείγματα ΠΑΥ στον χώρο εργασίας εντός των εν λόγω τομέων πρέπει να επιδιώκουν την ενεργό αναζήτηση διαδικασιών υποκατάστασης κατά </w:t>
            </w:r>
            <w:r w:rsidRPr="00883727">
              <w:rPr>
                <w:b/>
                <w:i/>
              </w:rPr>
              <w:t xml:space="preserve">τη διάρκεια της μεταβατικής περιόδου, προκειμένου να καταστούν μακροπρόθεσμα δυνατές ασφαλέστερες εναλλακτικές λύσεις και να </w:t>
            </w:r>
            <w:r w:rsidRPr="00883727">
              <w:rPr>
                <w:b/>
                <w:i/>
              </w:rPr>
              <w:lastRenderedPageBreak/>
              <w:t>συμμορφωθούν με την οριακή τιμή εντός του χρονικού πλαισίου που προβλέπεται στην παρούσα οδηγία. Επιπλέον, αυτή η μεταβατική περίοδος δεν θα πρέπει να εκλαμβάνεται ως δικαιολογία για την καθυστερημένη πρόληψη για τους εργαζομένους σε άλλους τομείς που επηρεάζονται από μείγματα ΠΑΥ, όπως οι πυροσβέστες και το προσωπικό υπηρεσιών έκτακτης ανάγκης.</w:t>
            </w:r>
          </w:p>
        </w:tc>
      </w:tr>
    </w:tbl>
    <w:p w14:paraId="08DA9686" w14:textId="77777777" w:rsidR="00495D80" w:rsidRPr="00883727" w:rsidRDefault="00E7310F" w:rsidP="00495D80">
      <w:pPr>
        <w:pStyle w:val="Olang"/>
        <w:rPr>
          <w:szCs w:val="24"/>
        </w:rPr>
      </w:pPr>
      <w:r w:rsidRPr="00883727">
        <w:lastRenderedPageBreak/>
        <w:t xml:space="preserve">Or. </w:t>
      </w:r>
      <w:r w:rsidRPr="00883727">
        <w:rPr>
          <w:rStyle w:val="HideTWBExt"/>
        </w:rPr>
        <w:t>&lt;Original&gt;</w:t>
      </w:r>
      <w:r w:rsidRPr="00883727">
        <w:rPr>
          <w:rStyle w:val="HideTWBInt"/>
        </w:rPr>
        <w:t>{EN}</w:t>
      </w:r>
      <w:r w:rsidRPr="00883727">
        <w:t>en</w:t>
      </w:r>
      <w:r w:rsidRPr="00883727">
        <w:rPr>
          <w:rStyle w:val="HideTWBExt"/>
        </w:rPr>
        <w:t>&lt;/Original&gt;</w:t>
      </w:r>
    </w:p>
    <w:p w14:paraId="44CD45DB" w14:textId="77777777" w:rsidR="00495D80" w:rsidRPr="00883727" w:rsidRDefault="00E7310F" w:rsidP="00495D80">
      <w:r w:rsidRPr="00883727">
        <w:rPr>
          <w:rStyle w:val="HideTWBExt"/>
        </w:rPr>
        <w:t>&lt;/Amend&gt;</w:t>
      </w:r>
    </w:p>
    <w:p w14:paraId="11FDBEB9" w14:textId="77777777" w:rsidR="00495D80" w:rsidRPr="00883727" w:rsidRDefault="00E7310F" w:rsidP="00495D80">
      <w:pPr>
        <w:pStyle w:val="AMNumberTabs0"/>
        <w:keepNext/>
      </w:pPr>
      <w:r w:rsidRPr="00883727">
        <w:rPr>
          <w:rStyle w:val="HideTWBExt"/>
          <w:b w:val="0"/>
        </w:rPr>
        <w:t>&lt;Amend&gt;</w:t>
      </w:r>
      <w:r w:rsidRPr="00883727">
        <w:t>Τροπολογία</w:t>
      </w:r>
      <w:r w:rsidRPr="00883727">
        <w:tab/>
      </w:r>
      <w:r w:rsidRPr="00883727">
        <w:tab/>
      </w:r>
      <w:r w:rsidRPr="00883727">
        <w:rPr>
          <w:rStyle w:val="HideTWBExt"/>
          <w:b w:val="0"/>
        </w:rPr>
        <w:t>&lt;NumAm&gt;</w:t>
      </w:r>
      <w:r w:rsidRPr="00883727">
        <w:t>45</w:t>
      </w:r>
      <w:r w:rsidRPr="00883727">
        <w:rPr>
          <w:rStyle w:val="HideTWBExt"/>
          <w:b w:val="0"/>
        </w:rPr>
        <w:t>&lt;/NumAm&gt;</w:t>
      </w:r>
    </w:p>
    <w:p w14:paraId="4E8A82B8" w14:textId="77777777" w:rsidR="00495D80" w:rsidRPr="00883727" w:rsidRDefault="00E7310F" w:rsidP="00495D80">
      <w:pPr>
        <w:pStyle w:val="NormalBold"/>
      </w:pPr>
      <w:r w:rsidRPr="00883727">
        <w:rPr>
          <w:rStyle w:val="HideTWBExt"/>
          <w:b w:val="0"/>
        </w:rPr>
        <w:t>&lt;RepeatBlock-By&gt;&lt;Members&gt;</w:t>
      </w:r>
      <w:r w:rsidRPr="00883727">
        <w:t>Maria Ohisalo</w:t>
      </w:r>
      <w:r w:rsidRPr="00883727">
        <w:rPr>
          <w:rStyle w:val="HideTWBExt"/>
          <w:b w:val="0"/>
        </w:rPr>
        <w:t>&lt;/Members&gt;</w:t>
      </w:r>
    </w:p>
    <w:p w14:paraId="32C59992" w14:textId="77777777" w:rsidR="00495D80" w:rsidRPr="00883727" w:rsidRDefault="00E7310F" w:rsidP="00495D80">
      <w:r w:rsidRPr="00883727">
        <w:rPr>
          <w:rStyle w:val="HideTWBExt"/>
        </w:rPr>
        <w:t>&lt;AuNomDe&gt;</w:t>
      </w:r>
      <w:r w:rsidRPr="00883727">
        <w:rPr>
          <w:rStyle w:val="HideTWBInt"/>
        </w:rPr>
        <w:t>{Verts/ALE}</w:t>
      </w:r>
      <w:r w:rsidRPr="00883727">
        <w:t>εξ ονόματος της Ομάδας Verts/ALE</w:t>
      </w:r>
      <w:r w:rsidRPr="00883727">
        <w:rPr>
          <w:rStyle w:val="HideTWBExt"/>
        </w:rPr>
        <w:t>&lt;/AuNomDe&gt;</w:t>
      </w:r>
    </w:p>
    <w:p w14:paraId="61A14FE0" w14:textId="77777777" w:rsidR="00495D80" w:rsidRPr="00883727" w:rsidRDefault="00E7310F" w:rsidP="00495D80">
      <w:r w:rsidRPr="00883727">
        <w:rPr>
          <w:rStyle w:val="HideTWBExt"/>
        </w:rPr>
        <w:t>&lt;/RepeatBlock-By&gt;</w:t>
      </w:r>
    </w:p>
    <w:p w14:paraId="04823C6A" w14:textId="77777777" w:rsidR="00495D80" w:rsidRPr="00883727" w:rsidRDefault="00E7310F" w:rsidP="00495D80">
      <w:pPr>
        <w:pStyle w:val="NormalBold"/>
        <w:keepNext/>
      </w:pPr>
      <w:r w:rsidRPr="00883727">
        <w:rPr>
          <w:rStyle w:val="HideTWBExt"/>
          <w:b w:val="0"/>
        </w:rPr>
        <w:t>&lt;DocAmend&gt;</w:t>
      </w:r>
      <w:r w:rsidRPr="00883727">
        <w:t>Πρόταση οδηγίας</w:t>
      </w:r>
      <w:r w:rsidRPr="00883727">
        <w:rPr>
          <w:rStyle w:val="HideTWBExt"/>
          <w:b w:val="0"/>
        </w:rPr>
        <w:t>&lt;/DocAmend&gt;</w:t>
      </w:r>
    </w:p>
    <w:p w14:paraId="13546189" w14:textId="77777777" w:rsidR="00495D80" w:rsidRPr="00883727" w:rsidRDefault="00E7310F" w:rsidP="00495D80">
      <w:pPr>
        <w:pStyle w:val="NormalBold"/>
      </w:pPr>
      <w:r w:rsidRPr="00883727">
        <w:rPr>
          <w:rStyle w:val="HideTWBExt"/>
          <w:b w:val="0"/>
        </w:rPr>
        <w:t>&lt;Article&gt;</w:t>
      </w:r>
      <w:r w:rsidRPr="00883727">
        <w:t>Αιτιολογική σκέψη 8 α (νέα)</w:t>
      </w:r>
      <w:r w:rsidRPr="00883727">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B12CD" w:rsidRPr="00883727" w14:paraId="40CA0C64" w14:textId="77777777" w:rsidTr="00495D80">
        <w:trPr>
          <w:jc w:val="center"/>
        </w:trPr>
        <w:tc>
          <w:tcPr>
            <w:tcW w:w="9752" w:type="dxa"/>
            <w:gridSpan w:val="2"/>
          </w:tcPr>
          <w:p w14:paraId="272E92FF" w14:textId="77777777" w:rsidR="00495D80" w:rsidRPr="00883727" w:rsidRDefault="00495D80">
            <w:pPr>
              <w:keepNext/>
            </w:pPr>
          </w:p>
        </w:tc>
      </w:tr>
      <w:tr w:rsidR="00AB12CD" w:rsidRPr="00883727" w14:paraId="1D5229DE" w14:textId="77777777" w:rsidTr="00495D80">
        <w:trPr>
          <w:jc w:val="center"/>
        </w:trPr>
        <w:tc>
          <w:tcPr>
            <w:tcW w:w="4876" w:type="dxa"/>
            <w:hideMark/>
          </w:tcPr>
          <w:p w14:paraId="224A244F" w14:textId="77777777" w:rsidR="00495D80" w:rsidRPr="00883727" w:rsidRDefault="00E7310F">
            <w:pPr>
              <w:pStyle w:val="ColumnHeading"/>
              <w:keepNext/>
            </w:pPr>
            <w:r w:rsidRPr="00883727">
              <w:t>Κείμενο που προτείνει η Επιτροπή</w:t>
            </w:r>
          </w:p>
        </w:tc>
        <w:tc>
          <w:tcPr>
            <w:tcW w:w="4876" w:type="dxa"/>
            <w:hideMark/>
          </w:tcPr>
          <w:p w14:paraId="115FA539" w14:textId="77777777" w:rsidR="00495D80" w:rsidRPr="00883727" w:rsidRDefault="00E7310F">
            <w:pPr>
              <w:pStyle w:val="ColumnHeading"/>
              <w:keepNext/>
            </w:pPr>
            <w:r w:rsidRPr="00883727">
              <w:t>Τροπολογία</w:t>
            </w:r>
          </w:p>
        </w:tc>
      </w:tr>
      <w:tr w:rsidR="00AB12CD" w:rsidRPr="00883727" w14:paraId="4B37A145" w14:textId="77777777" w:rsidTr="00495D80">
        <w:trPr>
          <w:jc w:val="center"/>
        </w:trPr>
        <w:tc>
          <w:tcPr>
            <w:tcW w:w="4876" w:type="dxa"/>
          </w:tcPr>
          <w:p w14:paraId="741CD8ED" w14:textId="77777777" w:rsidR="00495D80" w:rsidRPr="00883727" w:rsidRDefault="00495D80">
            <w:pPr>
              <w:pStyle w:val="Normal6"/>
            </w:pPr>
          </w:p>
        </w:tc>
        <w:tc>
          <w:tcPr>
            <w:tcW w:w="4876" w:type="dxa"/>
            <w:hideMark/>
          </w:tcPr>
          <w:p w14:paraId="11BAED8B" w14:textId="77777777" w:rsidR="00495D80" w:rsidRPr="00883727" w:rsidRDefault="00E7310F">
            <w:pPr>
              <w:pStyle w:val="Normal6"/>
              <w:rPr>
                <w:szCs w:val="24"/>
              </w:rPr>
            </w:pPr>
            <w:r w:rsidRPr="00883727">
              <w:rPr>
                <w:b/>
                <w:i/>
              </w:rPr>
              <w:t>8α)</w:t>
            </w:r>
            <w:r w:rsidRPr="00883727">
              <w:rPr>
                <w:b/>
                <w:i/>
              </w:rPr>
              <w:tab/>
            </w:r>
            <w:r w:rsidRPr="00883727">
              <w:rPr>
                <w:b/>
                <w:i/>
              </w:rPr>
              <w:t>Το ισοπρένιο πληροί τα κριτήρια για να ταξινομηθεί ως καρκινογόνος παράγοντας (κατηγορίας 1B) σύμφωνα με τον κανονισμό (ΕΚ) αριθ. 1272/2008 και, επομένως, είναι καρκινογόνος παράγοντας κατά την έννοια της οδηγίας 2004/37/ΕΚ. Ως εκ τούτου, είναι σκόπιμο, με βάση τις διαθέσιμες πληροφορίες, συμπεριλαμβανομένων των επιστημονικών και τεχνικών δεδομένων, μεταξύ των οποίων οι γνωμοδοτήσεις της RAC</w:t>
            </w:r>
            <w:r w:rsidRPr="00883727">
              <w:rPr>
                <w:b/>
                <w:i/>
                <w:vertAlign w:val="superscript"/>
              </w:rPr>
              <w:t>1α</w:t>
            </w:r>
            <w:r w:rsidRPr="00883727">
              <w:t xml:space="preserve"> </w:t>
            </w:r>
            <w:r w:rsidRPr="00883727">
              <w:rPr>
                <w:b/>
                <w:i/>
              </w:rPr>
              <w:t>και της ACSH, να καθοριστεί οριακή τιμή μακροπρόθεσμης επαγγελματικής έκθεσης 8,5 mg/m³ (3 ppm).</w:t>
            </w:r>
          </w:p>
        </w:tc>
      </w:tr>
      <w:tr w:rsidR="00AB12CD" w:rsidRPr="00883727" w14:paraId="2A722947" w14:textId="77777777" w:rsidTr="00495D80">
        <w:trPr>
          <w:jc w:val="center"/>
        </w:trPr>
        <w:tc>
          <w:tcPr>
            <w:tcW w:w="4876" w:type="dxa"/>
          </w:tcPr>
          <w:p w14:paraId="3032C19D" w14:textId="77777777" w:rsidR="00495D80" w:rsidRPr="00883727" w:rsidRDefault="00495D80">
            <w:pPr>
              <w:pStyle w:val="Normal6"/>
            </w:pPr>
          </w:p>
        </w:tc>
        <w:tc>
          <w:tcPr>
            <w:tcW w:w="4876" w:type="dxa"/>
            <w:hideMark/>
          </w:tcPr>
          <w:p w14:paraId="263A6CF1" w14:textId="77777777" w:rsidR="00495D80" w:rsidRPr="00883727" w:rsidRDefault="00E7310F">
            <w:pPr>
              <w:pStyle w:val="Normal6"/>
              <w:rPr>
                <w:szCs w:val="24"/>
              </w:rPr>
            </w:pPr>
            <w:r w:rsidRPr="00883727">
              <w:rPr>
                <w:b/>
                <w:i/>
              </w:rPr>
              <w:t>__________________</w:t>
            </w:r>
          </w:p>
        </w:tc>
      </w:tr>
      <w:tr w:rsidR="00AB12CD" w:rsidRPr="00883727" w14:paraId="30BC1155" w14:textId="77777777" w:rsidTr="00495D80">
        <w:trPr>
          <w:jc w:val="center"/>
        </w:trPr>
        <w:tc>
          <w:tcPr>
            <w:tcW w:w="4876" w:type="dxa"/>
          </w:tcPr>
          <w:p w14:paraId="78A64675" w14:textId="77777777" w:rsidR="00495D80" w:rsidRPr="00883727" w:rsidRDefault="00495D80">
            <w:pPr>
              <w:pStyle w:val="Normal6"/>
            </w:pPr>
          </w:p>
        </w:tc>
        <w:tc>
          <w:tcPr>
            <w:tcW w:w="4876" w:type="dxa"/>
            <w:hideMark/>
          </w:tcPr>
          <w:p w14:paraId="1DE9E327" w14:textId="77777777" w:rsidR="00495D80" w:rsidRPr="00883727" w:rsidRDefault="00E7310F">
            <w:pPr>
              <w:pStyle w:val="Normal6"/>
              <w:rPr>
                <w:szCs w:val="24"/>
              </w:rPr>
            </w:pPr>
            <w:r w:rsidRPr="00883727">
              <w:rPr>
                <w:b/>
                <w:i/>
                <w:vertAlign w:val="superscript"/>
              </w:rPr>
              <w:t>1α</w:t>
            </w:r>
            <w:r w:rsidRPr="00883727">
              <w:t xml:space="preserve"> </w:t>
            </w:r>
            <w:r w:rsidRPr="00883727">
              <w:rPr>
                <w:b/>
                <w:i/>
              </w:rPr>
              <w:t xml:space="preserve">https://echa.europa.eu/oels-activity-list/-/substance-rev/62301/term </w:t>
            </w:r>
          </w:p>
        </w:tc>
      </w:tr>
    </w:tbl>
    <w:p w14:paraId="39F1AC44" w14:textId="77777777" w:rsidR="00495D80" w:rsidRPr="00883727" w:rsidRDefault="00E7310F" w:rsidP="00495D80">
      <w:pPr>
        <w:pStyle w:val="Olang"/>
        <w:rPr>
          <w:szCs w:val="24"/>
        </w:rPr>
      </w:pPr>
      <w:r w:rsidRPr="00883727">
        <w:t xml:space="preserve">Or. </w:t>
      </w:r>
      <w:r w:rsidRPr="00883727">
        <w:rPr>
          <w:rStyle w:val="HideTWBExt"/>
        </w:rPr>
        <w:t>&lt;Original&gt;</w:t>
      </w:r>
      <w:r w:rsidRPr="00883727">
        <w:rPr>
          <w:rStyle w:val="HideTWBInt"/>
        </w:rPr>
        <w:t>{EN}</w:t>
      </w:r>
      <w:r w:rsidRPr="00883727">
        <w:t>en</w:t>
      </w:r>
      <w:r w:rsidRPr="00883727">
        <w:rPr>
          <w:rStyle w:val="HideTWBExt"/>
        </w:rPr>
        <w:t>&lt;/Original&gt;</w:t>
      </w:r>
    </w:p>
    <w:p w14:paraId="076A8400" w14:textId="77777777" w:rsidR="00495D80" w:rsidRPr="00883727" w:rsidRDefault="00E7310F" w:rsidP="00495D80">
      <w:r w:rsidRPr="00883727">
        <w:rPr>
          <w:rStyle w:val="HideTWBExt"/>
        </w:rPr>
        <w:t>&lt;/Amend&gt;</w:t>
      </w:r>
    </w:p>
    <w:p w14:paraId="1C569891" w14:textId="77777777" w:rsidR="00495D80" w:rsidRPr="00883727" w:rsidRDefault="00E7310F" w:rsidP="00495D80">
      <w:pPr>
        <w:pStyle w:val="AMNumberTabs0"/>
        <w:keepNext/>
      </w:pPr>
      <w:r w:rsidRPr="00883727">
        <w:rPr>
          <w:rStyle w:val="HideTWBExt"/>
          <w:b w:val="0"/>
        </w:rPr>
        <w:t>&lt;Amend&gt;</w:t>
      </w:r>
      <w:r w:rsidRPr="00883727">
        <w:t>Τροπολογία</w:t>
      </w:r>
      <w:r w:rsidRPr="00883727">
        <w:tab/>
      </w:r>
      <w:r w:rsidRPr="00883727">
        <w:tab/>
      </w:r>
      <w:r w:rsidRPr="00883727">
        <w:rPr>
          <w:rStyle w:val="HideTWBExt"/>
          <w:b w:val="0"/>
        </w:rPr>
        <w:t>&lt;NumAm&gt;</w:t>
      </w:r>
      <w:r w:rsidRPr="00883727">
        <w:t>46</w:t>
      </w:r>
      <w:r w:rsidRPr="00883727">
        <w:rPr>
          <w:rStyle w:val="HideTWBExt"/>
          <w:b w:val="0"/>
        </w:rPr>
        <w:t>&lt;/NumAm&gt;</w:t>
      </w:r>
    </w:p>
    <w:p w14:paraId="4127BEBA" w14:textId="77777777" w:rsidR="00495D80" w:rsidRPr="00883727" w:rsidRDefault="00E7310F" w:rsidP="00495D80">
      <w:pPr>
        <w:pStyle w:val="NormalBold"/>
      </w:pPr>
      <w:r w:rsidRPr="00883727">
        <w:rPr>
          <w:rStyle w:val="HideTWBExt"/>
          <w:b w:val="0"/>
        </w:rPr>
        <w:t>&lt;RepeatBlock-By&gt;&lt;Members&gt;</w:t>
      </w:r>
      <w:r w:rsidRPr="00883727">
        <w:t>Grégory Allione, Valérie Devaux, Jana Toom, Hristo Petrov, Martin Hojsík</w:t>
      </w:r>
      <w:r w:rsidRPr="00883727">
        <w:rPr>
          <w:rStyle w:val="HideTWBExt"/>
          <w:b w:val="0"/>
        </w:rPr>
        <w:t>&lt;/Members&gt;</w:t>
      </w:r>
    </w:p>
    <w:p w14:paraId="2CCCCD6C" w14:textId="77777777" w:rsidR="00495D80" w:rsidRPr="00883727" w:rsidRDefault="00E7310F" w:rsidP="00495D80">
      <w:r w:rsidRPr="00883727">
        <w:rPr>
          <w:rStyle w:val="HideTWBExt"/>
        </w:rPr>
        <w:t>&lt;/RepeatBlock-By&gt;</w:t>
      </w:r>
    </w:p>
    <w:p w14:paraId="47F178A2" w14:textId="77777777" w:rsidR="00495D80" w:rsidRPr="00883727" w:rsidRDefault="00E7310F" w:rsidP="00495D80">
      <w:pPr>
        <w:pStyle w:val="NormalBold"/>
        <w:keepNext/>
      </w:pPr>
      <w:r w:rsidRPr="00883727">
        <w:rPr>
          <w:rStyle w:val="HideTWBExt"/>
          <w:b w:val="0"/>
        </w:rPr>
        <w:lastRenderedPageBreak/>
        <w:t>&lt;DocAmend&gt;</w:t>
      </w:r>
      <w:r w:rsidRPr="00883727">
        <w:t>Πρόταση οδηγίας</w:t>
      </w:r>
      <w:r w:rsidRPr="00883727">
        <w:rPr>
          <w:rStyle w:val="HideTWBExt"/>
          <w:b w:val="0"/>
        </w:rPr>
        <w:t>&lt;/DocAmend&gt;</w:t>
      </w:r>
    </w:p>
    <w:p w14:paraId="15ADB4DF" w14:textId="77777777" w:rsidR="00495D80" w:rsidRPr="00883727" w:rsidRDefault="00E7310F" w:rsidP="00495D80">
      <w:pPr>
        <w:pStyle w:val="NormalBold"/>
      </w:pPr>
      <w:r w:rsidRPr="00883727">
        <w:rPr>
          <w:rStyle w:val="HideTWBExt"/>
          <w:b w:val="0"/>
        </w:rPr>
        <w:t>&lt;Article&gt;</w:t>
      </w:r>
      <w:r w:rsidRPr="00883727">
        <w:t>Αιτιολογική σκέψη 8 α (νέα)</w:t>
      </w:r>
      <w:r w:rsidRPr="00883727">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B12CD" w:rsidRPr="00883727" w14:paraId="659D246C" w14:textId="77777777" w:rsidTr="00495D80">
        <w:trPr>
          <w:jc w:val="center"/>
        </w:trPr>
        <w:tc>
          <w:tcPr>
            <w:tcW w:w="9752" w:type="dxa"/>
            <w:gridSpan w:val="2"/>
          </w:tcPr>
          <w:p w14:paraId="44009691" w14:textId="77777777" w:rsidR="00495D80" w:rsidRPr="00883727" w:rsidRDefault="00495D80">
            <w:pPr>
              <w:keepNext/>
            </w:pPr>
          </w:p>
        </w:tc>
      </w:tr>
      <w:tr w:rsidR="00AB12CD" w:rsidRPr="00883727" w14:paraId="0FC098A5" w14:textId="77777777" w:rsidTr="00495D80">
        <w:trPr>
          <w:jc w:val="center"/>
        </w:trPr>
        <w:tc>
          <w:tcPr>
            <w:tcW w:w="4876" w:type="dxa"/>
            <w:hideMark/>
          </w:tcPr>
          <w:p w14:paraId="588B24B7" w14:textId="77777777" w:rsidR="00495D80" w:rsidRPr="00883727" w:rsidRDefault="00E7310F">
            <w:pPr>
              <w:pStyle w:val="ColumnHeading"/>
              <w:keepNext/>
            </w:pPr>
            <w:r w:rsidRPr="00883727">
              <w:t>Κείμενο που προτείνει η Επιτροπή</w:t>
            </w:r>
          </w:p>
        </w:tc>
        <w:tc>
          <w:tcPr>
            <w:tcW w:w="4876" w:type="dxa"/>
            <w:hideMark/>
          </w:tcPr>
          <w:p w14:paraId="6D0C6661" w14:textId="77777777" w:rsidR="00495D80" w:rsidRPr="00883727" w:rsidRDefault="00E7310F">
            <w:pPr>
              <w:pStyle w:val="ColumnHeading"/>
              <w:keepNext/>
            </w:pPr>
            <w:r w:rsidRPr="00883727">
              <w:t>Τροπολογία</w:t>
            </w:r>
          </w:p>
        </w:tc>
      </w:tr>
      <w:tr w:rsidR="00AB12CD" w:rsidRPr="00883727" w14:paraId="5C6EE5F1" w14:textId="77777777" w:rsidTr="00495D80">
        <w:trPr>
          <w:jc w:val="center"/>
        </w:trPr>
        <w:tc>
          <w:tcPr>
            <w:tcW w:w="4876" w:type="dxa"/>
          </w:tcPr>
          <w:p w14:paraId="6AAC99BA" w14:textId="77777777" w:rsidR="00495D80" w:rsidRPr="00883727" w:rsidRDefault="00495D80">
            <w:pPr>
              <w:pStyle w:val="Normal6"/>
            </w:pPr>
          </w:p>
        </w:tc>
        <w:tc>
          <w:tcPr>
            <w:tcW w:w="4876" w:type="dxa"/>
            <w:hideMark/>
          </w:tcPr>
          <w:p w14:paraId="7A925FB7" w14:textId="77777777" w:rsidR="00495D80" w:rsidRPr="00883727" w:rsidRDefault="00E7310F">
            <w:pPr>
              <w:pStyle w:val="Normal6"/>
              <w:rPr>
                <w:szCs w:val="24"/>
              </w:rPr>
            </w:pPr>
            <w:r w:rsidRPr="00883727">
              <w:rPr>
                <w:b/>
                <w:i/>
              </w:rPr>
              <w:t>8α)</w:t>
            </w:r>
            <w:r w:rsidRPr="00883727">
              <w:rPr>
                <w:b/>
                <w:i/>
              </w:rPr>
              <w:tab/>
            </w:r>
            <w:r w:rsidRPr="00883727">
              <w:rPr>
                <w:b/>
                <w:i/>
              </w:rPr>
              <w:t>Το ισοπρένιο πληροί τα κριτήρια για να ταξινομηθεί ως καρκινογόνος παράγοντας (κατηγορίας 1B) σύμφωνα με τον κανονισμό (ΕΚ) αριθ. 1272/2008 και, επομένως, είναι καρκινογόνος παράγοντας κατά την έννοια της οδηγίας 2004/37/ΕΚ. Ως εκ τούτου, είναι σκόπιμο, με βάση τις διαθέσιμες πληροφορίες, συμπεριλαμβανομένων των επιστημονικών και τεχνικών δεδομένων, μεταξύ των οποίων οι γνωμοδοτήσεις της RAC και της ACSH, να καθοριστεί οριακή τιμή μακροπρόθεσμης επαγγελματικής έκθεσης 8,5 mg/m³ (3 ppm).</w:t>
            </w:r>
          </w:p>
        </w:tc>
      </w:tr>
    </w:tbl>
    <w:p w14:paraId="25782F23" w14:textId="77777777" w:rsidR="00495D80" w:rsidRPr="00883727" w:rsidRDefault="00E7310F" w:rsidP="00495D80">
      <w:pPr>
        <w:pStyle w:val="Olang"/>
        <w:rPr>
          <w:szCs w:val="24"/>
        </w:rPr>
      </w:pPr>
      <w:r w:rsidRPr="00883727">
        <w:t xml:space="preserve">Or. </w:t>
      </w:r>
      <w:r w:rsidRPr="00883727">
        <w:rPr>
          <w:rStyle w:val="HideTWBExt"/>
        </w:rPr>
        <w:t>&lt;Original&gt;</w:t>
      </w:r>
      <w:r w:rsidRPr="00883727">
        <w:rPr>
          <w:rStyle w:val="HideTWBInt"/>
        </w:rPr>
        <w:t>{EN}</w:t>
      </w:r>
      <w:r w:rsidRPr="00883727">
        <w:t>en</w:t>
      </w:r>
      <w:r w:rsidRPr="00883727">
        <w:rPr>
          <w:rStyle w:val="HideTWBExt"/>
        </w:rPr>
        <w:t>&lt;/Original&gt;</w:t>
      </w:r>
    </w:p>
    <w:p w14:paraId="0EB50A5D" w14:textId="77777777" w:rsidR="00495D80" w:rsidRPr="00883727" w:rsidRDefault="00E7310F" w:rsidP="00495D80">
      <w:r w:rsidRPr="00883727">
        <w:rPr>
          <w:rStyle w:val="HideTWBExt"/>
        </w:rPr>
        <w:t>&lt;/Amend&gt;</w:t>
      </w:r>
    </w:p>
    <w:p w14:paraId="525B518C" w14:textId="77777777" w:rsidR="00495D80" w:rsidRPr="00883727" w:rsidRDefault="00E7310F" w:rsidP="00495D80">
      <w:pPr>
        <w:pStyle w:val="AMNumberTabs0"/>
        <w:keepNext/>
      </w:pPr>
      <w:r w:rsidRPr="00883727">
        <w:rPr>
          <w:rStyle w:val="HideTWBExt"/>
          <w:b w:val="0"/>
        </w:rPr>
        <w:t>&lt;Amend&gt;</w:t>
      </w:r>
      <w:r w:rsidRPr="00883727">
        <w:t>Τροπολογία</w:t>
      </w:r>
      <w:r w:rsidRPr="00883727">
        <w:tab/>
      </w:r>
      <w:r w:rsidRPr="00883727">
        <w:tab/>
      </w:r>
      <w:r w:rsidRPr="00883727">
        <w:rPr>
          <w:rStyle w:val="HideTWBExt"/>
          <w:b w:val="0"/>
        </w:rPr>
        <w:t>&lt;NumAm&gt;</w:t>
      </w:r>
      <w:r w:rsidRPr="00883727">
        <w:t>47</w:t>
      </w:r>
      <w:r w:rsidRPr="00883727">
        <w:rPr>
          <w:rStyle w:val="HideTWBExt"/>
          <w:b w:val="0"/>
        </w:rPr>
        <w:t>&lt;/NumAm&gt;</w:t>
      </w:r>
    </w:p>
    <w:p w14:paraId="145457CE" w14:textId="77777777" w:rsidR="00495D80" w:rsidRPr="00883727" w:rsidRDefault="00E7310F" w:rsidP="00495D80">
      <w:pPr>
        <w:pStyle w:val="NormalBold"/>
      </w:pPr>
      <w:r w:rsidRPr="00883727">
        <w:rPr>
          <w:rStyle w:val="HideTWBExt"/>
          <w:b w:val="0"/>
        </w:rPr>
        <w:t>&lt;RepeatBlock-By&gt;&lt;Members&gt;</w:t>
      </w:r>
      <w:r w:rsidRPr="00883727">
        <w:t>Maria Ohisalo</w:t>
      </w:r>
      <w:r w:rsidRPr="00883727">
        <w:rPr>
          <w:rStyle w:val="HideTWBExt"/>
          <w:b w:val="0"/>
        </w:rPr>
        <w:t>&lt;/Members&gt;</w:t>
      </w:r>
    </w:p>
    <w:p w14:paraId="02B93B8D" w14:textId="77777777" w:rsidR="00495D80" w:rsidRPr="00883727" w:rsidRDefault="00E7310F" w:rsidP="00495D80">
      <w:r w:rsidRPr="00883727">
        <w:rPr>
          <w:rStyle w:val="HideTWBExt"/>
        </w:rPr>
        <w:t>&lt;AuNomDe&gt;</w:t>
      </w:r>
      <w:r w:rsidRPr="00883727">
        <w:rPr>
          <w:rStyle w:val="HideTWBInt"/>
        </w:rPr>
        <w:t>{Verts/ALE}</w:t>
      </w:r>
      <w:r w:rsidRPr="00883727">
        <w:t>εξ ονόματος της Ομάδας Verts/ALE</w:t>
      </w:r>
      <w:r w:rsidRPr="00883727">
        <w:rPr>
          <w:rStyle w:val="HideTWBExt"/>
        </w:rPr>
        <w:t>&lt;/AuNomDe&gt;</w:t>
      </w:r>
    </w:p>
    <w:p w14:paraId="172E4F2A" w14:textId="77777777" w:rsidR="00495D80" w:rsidRPr="00883727" w:rsidRDefault="00E7310F" w:rsidP="00495D80">
      <w:r w:rsidRPr="00883727">
        <w:rPr>
          <w:rStyle w:val="HideTWBExt"/>
        </w:rPr>
        <w:t>&lt;/RepeatBlock-By&gt;</w:t>
      </w:r>
    </w:p>
    <w:p w14:paraId="669FC7EA" w14:textId="77777777" w:rsidR="00495D80" w:rsidRPr="00883727" w:rsidRDefault="00E7310F" w:rsidP="00495D80">
      <w:pPr>
        <w:pStyle w:val="NormalBold"/>
        <w:keepNext/>
      </w:pPr>
      <w:r w:rsidRPr="00883727">
        <w:rPr>
          <w:rStyle w:val="HideTWBExt"/>
          <w:b w:val="0"/>
        </w:rPr>
        <w:t>&lt;DocAmend&gt;</w:t>
      </w:r>
      <w:r w:rsidRPr="00883727">
        <w:t>Πρόταση οδηγίας</w:t>
      </w:r>
      <w:r w:rsidRPr="00883727">
        <w:rPr>
          <w:rStyle w:val="HideTWBExt"/>
          <w:b w:val="0"/>
        </w:rPr>
        <w:t>&lt;/DocAmend&gt;</w:t>
      </w:r>
    </w:p>
    <w:p w14:paraId="1AC53BB2" w14:textId="77777777" w:rsidR="00495D80" w:rsidRPr="00883727" w:rsidRDefault="00E7310F" w:rsidP="00495D80">
      <w:pPr>
        <w:pStyle w:val="NormalBold"/>
      </w:pPr>
      <w:r w:rsidRPr="00883727">
        <w:rPr>
          <w:rStyle w:val="HideTWBExt"/>
          <w:b w:val="0"/>
        </w:rPr>
        <w:t>&lt;Article&gt;</w:t>
      </w:r>
      <w:r w:rsidRPr="00883727">
        <w:t>Αιτιολογική σκέψη 8 β (νέα)</w:t>
      </w:r>
      <w:r w:rsidRPr="00883727">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B12CD" w:rsidRPr="00883727" w14:paraId="76C84CB9" w14:textId="77777777" w:rsidTr="00495D80">
        <w:trPr>
          <w:jc w:val="center"/>
        </w:trPr>
        <w:tc>
          <w:tcPr>
            <w:tcW w:w="9752" w:type="dxa"/>
            <w:gridSpan w:val="2"/>
          </w:tcPr>
          <w:p w14:paraId="1B8FCD6B" w14:textId="77777777" w:rsidR="00495D80" w:rsidRPr="00883727" w:rsidRDefault="00495D80">
            <w:pPr>
              <w:keepNext/>
            </w:pPr>
          </w:p>
        </w:tc>
      </w:tr>
      <w:tr w:rsidR="00AB12CD" w:rsidRPr="00883727" w14:paraId="3B264D6B" w14:textId="77777777" w:rsidTr="00495D80">
        <w:trPr>
          <w:jc w:val="center"/>
        </w:trPr>
        <w:tc>
          <w:tcPr>
            <w:tcW w:w="4876" w:type="dxa"/>
            <w:hideMark/>
          </w:tcPr>
          <w:p w14:paraId="7D3440A7" w14:textId="77777777" w:rsidR="00495D80" w:rsidRPr="00883727" w:rsidRDefault="00E7310F">
            <w:pPr>
              <w:pStyle w:val="ColumnHeading"/>
              <w:keepNext/>
            </w:pPr>
            <w:r w:rsidRPr="00883727">
              <w:t>Κείμενο που προτείνει η Επιτροπή</w:t>
            </w:r>
          </w:p>
        </w:tc>
        <w:tc>
          <w:tcPr>
            <w:tcW w:w="4876" w:type="dxa"/>
            <w:hideMark/>
          </w:tcPr>
          <w:p w14:paraId="58A132CA" w14:textId="77777777" w:rsidR="00495D80" w:rsidRPr="00883727" w:rsidRDefault="00E7310F">
            <w:pPr>
              <w:pStyle w:val="ColumnHeading"/>
              <w:keepNext/>
            </w:pPr>
            <w:r w:rsidRPr="00883727">
              <w:t>Τροπολογία</w:t>
            </w:r>
          </w:p>
        </w:tc>
      </w:tr>
      <w:tr w:rsidR="00AB12CD" w:rsidRPr="00883727" w14:paraId="25CDBD12" w14:textId="77777777" w:rsidTr="00495D80">
        <w:trPr>
          <w:jc w:val="center"/>
        </w:trPr>
        <w:tc>
          <w:tcPr>
            <w:tcW w:w="4876" w:type="dxa"/>
          </w:tcPr>
          <w:p w14:paraId="4774DA23" w14:textId="77777777" w:rsidR="00495D80" w:rsidRPr="00883727" w:rsidRDefault="00495D80">
            <w:pPr>
              <w:pStyle w:val="Normal6"/>
            </w:pPr>
          </w:p>
        </w:tc>
        <w:tc>
          <w:tcPr>
            <w:tcW w:w="4876" w:type="dxa"/>
            <w:hideMark/>
          </w:tcPr>
          <w:p w14:paraId="68E14981" w14:textId="77777777" w:rsidR="00495D80" w:rsidRPr="00883727" w:rsidRDefault="00E7310F">
            <w:pPr>
              <w:pStyle w:val="Normal6"/>
              <w:rPr>
                <w:szCs w:val="24"/>
              </w:rPr>
            </w:pPr>
            <w:r w:rsidRPr="00883727">
              <w:rPr>
                <w:b/>
                <w:i/>
              </w:rPr>
              <w:t>8β)</w:t>
            </w:r>
            <w:r w:rsidRPr="00883727">
              <w:rPr>
                <w:b/>
                <w:i/>
              </w:rPr>
              <w:tab/>
            </w:r>
            <w:r w:rsidRPr="00883727">
              <w:rPr>
                <w:b/>
                <w:i/>
              </w:rPr>
              <w:t>Η βραχυχρόνια ή εφάπαξ έκθεση στο ισοπρένιο μπορεί να προκαλέσει ερεθισμό στη μύτη, τον φάρυγγα και τους πνεύμονες και μπορεί να προκαλέσει συμπτώματα όπως κεφαλαλγία ή ζάλη. Η χρόνια και υψηλή έκθεση μπορεί να οδηγήσει σε καρκίνο του ήπατος αλλά και σε αναιμία, εκφυλισμό του οσφρητικού επιθηλίου και εκφυλισμό της λευκής ύλης του νωτιαίου μυελού. Μολονότι, προς το παρόν, η έκθεση των εργαζομένων εξακολουθεί να είναι χαμηλή, απαιτείται ωστόσο δεσμευτικό όριο επαγγελματικής έκθεσης για το ισοπρένιο με στόχο τ</w:t>
            </w:r>
            <w:r w:rsidRPr="00883727">
              <w:rPr>
                <w:b/>
                <w:i/>
              </w:rPr>
              <w:t xml:space="preserve">ην πρόληψη δυνητικών κινδύνων στο μέλλον και τη διασφάλιση ισότιμων όρων </w:t>
            </w:r>
            <w:r w:rsidRPr="00883727">
              <w:rPr>
                <w:b/>
                <w:i/>
              </w:rPr>
              <w:lastRenderedPageBreak/>
              <w:t>ανταγωνισμού μεταξύ των κρατών μελών.</w:t>
            </w:r>
          </w:p>
        </w:tc>
      </w:tr>
    </w:tbl>
    <w:p w14:paraId="60DB21E5" w14:textId="77777777" w:rsidR="00495D80" w:rsidRPr="00883727" w:rsidRDefault="00E7310F" w:rsidP="00495D80">
      <w:pPr>
        <w:pStyle w:val="Olang"/>
        <w:rPr>
          <w:szCs w:val="24"/>
        </w:rPr>
      </w:pPr>
      <w:r w:rsidRPr="00883727">
        <w:lastRenderedPageBreak/>
        <w:t xml:space="preserve">Or. </w:t>
      </w:r>
      <w:r w:rsidRPr="00883727">
        <w:rPr>
          <w:rStyle w:val="HideTWBExt"/>
        </w:rPr>
        <w:t>&lt;Original&gt;</w:t>
      </w:r>
      <w:r w:rsidRPr="00883727">
        <w:rPr>
          <w:rStyle w:val="HideTWBInt"/>
        </w:rPr>
        <w:t>{EN}</w:t>
      </w:r>
      <w:r w:rsidRPr="00883727">
        <w:t>en</w:t>
      </w:r>
      <w:r w:rsidRPr="00883727">
        <w:rPr>
          <w:rStyle w:val="HideTWBExt"/>
        </w:rPr>
        <w:t>&lt;/Original&gt;</w:t>
      </w:r>
    </w:p>
    <w:p w14:paraId="51B03D89" w14:textId="77777777" w:rsidR="00495D80" w:rsidRPr="00883727" w:rsidRDefault="00E7310F" w:rsidP="00495D80">
      <w:r w:rsidRPr="00883727">
        <w:rPr>
          <w:rStyle w:val="HideTWBExt"/>
        </w:rPr>
        <w:t>&lt;/Amend&gt;</w:t>
      </w:r>
    </w:p>
    <w:p w14:paraId="71358775" w14:textId="77777777" w:rsidR="00495D80" w:rsidRPr="00883727" w:rsidRDefault="00E7310F" w:rsidP="00495D80">
      <w:pPr>
        <w:pStyle w:val="AMNumberTabs0"/>
        <w:keepNext/>
      </w:pPr>
      <w:r w:rsidRPr="00883727">
        <w:rPr>
          <w:rStyle w:val="HideTWBExt"/>
          <w:b w:val="0"/>
        </w:rPr>
        <w:t>&lt;Amend&gt;</w:t>
      </w:r>
      <w:r w:rsidRPr="00883727">
        <w:t>Τροπολογία</w:t>
      </w:r>
      <w:r w:rsidRPr="00883727">
        <w:tab/>
      </w:r>
      <w:r w:rsidRPr="00883727">
        <w:tab/>
      </w:r>
      <w:r w:rsidRPr="00883727">
        <w:rPr>
          <w:rStyle w:val="HideTWBExt"/>
          <w:b w:val="0"/>
        </w:rPr>
        <w:t>&lt;NumAm&gt;</w:t>
      </w:r>
      <w:r w:rsidRPr="00883727">
        <w:t>48</w:t>
      </w:r>
      <w:r w:rsidRPr="00883727">
        <w:rPr>
          <w:rStyle w:val="HideTWBExt"/>
          <w:b w:val="0"/>
        </w:rPr>
        <w:t>&lt;/NumAm&gt;</w:t>
      </w:r>
    </w:p>
    <w:p w14:paraId="2D9A99C7" w14:textId="77777777" w:rsidR="00495D80" w:rsidRPr="00883727" w:rsidRDefault="00E7310F" w:rsidP="00495D80">
      <w:pPr>
        <w:pStyle w:val="NormalBold"/>
      </w:pPr>
      <w:r w:rsidRPr="00883727">
        <w:rPr>
          <w:rStyle w:val="HideTWBExt"/>
          <w:b w:val="0"/>
        </w:rPr>
        <w:t>&lt;RepeatBlock-By&gt;&lt;Members&gt;</w:t>
      </w:r>
      <w:r w:rsidRPr="00883727">
        <w:t>Maria Ohisalo</w:t>
      </w:r>
      <w:r w:rsidRPr="00883727">
        <w:rPr>
          <w:rStyle w:val="HideTWBExt"/>
          <w:b w:val="0"/>
        </w:rPr>
        <w:t>&lt;/Members&gt;</w:t>
      </w:r>
    </w:p>
    <w:p w14:paraId="1F0A2DF4" w14:textId="77777777" w:rsidR="00495D80" w:rsidRPr="00883727" w:rsidRDefault="00E7310F" w:rsidP="00495D80">
      <w:r w:rsidRPr="00883727">
        <w:rPr>
          <w:rStyle w:val="HideTWBExt"/>
        </w:rPr>
        <w:t>&lt;AuNomDe&gt;</w:t>
      </w:r>
      <w:r w:rsidRPr="00883727">
        <w:rPr>
          <w:rStyle w:val="HideTWBInt"/>
        </w:rPr>
        <w:t>{Verts/ALE}</w:t>
      </w:r>
      <w:r w:rsidRPr="00883727">
        <w:t>εξ ονόματος της Ομάδας Verts/ALE</w:t>
      </w:r>
      <w:r w:rsidRPr="00883727">
        <w:rPr>
          <w:rStyle w:val="HideTWBExt"/>
        </w:rPr>
        <w:t>&lt;/AuNomDe&gt;</w:t>
      </w:r>
    </w:p>
    <w:p w14:paraId="6491A821" w14:textId="77777777" w:rsidR="00495D80" w:rsidRPr="00883727" w:rsidRDefault="00E7310F" w:rsidP="00495D80">
      <w:r w:rsidRPr="00883727">
        <w:rPr>
          <w:rStyle w:val="HideTWBExt"/>
        </w:rPr>
        <w:t>&lt;/RepeatBlock-By&gt;</w:t>
      </w:r>
    </w:p>
    <w:p w14:paraId="42EBE68F" w14:textId="77777777" w:rsidR="00495D80" w:rsidRPr="00883727" w:rsidRDefault="00E7310F" w:rsidP="00495D80">
      <w:pPr>
        <w:pStyle w:val="NormalBold"/>
        <w:keepNext/>
      </w:pPr>
      <w:r w:rsidRPr="00883727">
        <w:rPr>
          <w:rStyle w:val="HideTWBExt"/>
          <w:b w:val="0"/>
        </w:rPr>
        <w:t>&lt;DocAmend&gt;</w:t>
      </w:r>
      <w:r w:rsidRPr="00883727">
        <w:t>Πρόταση οδηγίας</w:t>
      </w:r>
      <w:r w:rsidRPr="00883727">
        <w:rPr>
          <w:rStyle w:val="HideTWBExt"/>
          <w:b w:val="0"/>
        </w:rPr>
        <w:t>&lt;/DocAmend&gt;</w:t>
      </w:r>
    </w:p>
    <w:p w14:paraId="6EF8DD5A" w14:textId="77777777" w:rsidR="00495D80" w:rsidRPr="00883727" w:rsidRDefault="00E7310F" w:rsidP="00495D80">
      <w:pPr>
        <w:pStyle w:val="NormalBold"/>
      </w:pPr>
      <w:r w:rsidRPr="00883727">
        <w:rPr>
          <w:rStyle w:val="HideTWBExt"/>
          <w:b w:val="0"/>
        </w:rPr>
        <w:t>&lt;Article&gt;</w:t>
      </w:r>
      <w:r w:rsidRPr="00883727">
        <w:t>Αιτιολογική σκέψη 9</w:t>
      </w:r>
      <w:r w:rsidRPr="00883727">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B12CD" w:rsidRPr="00883727" w14:paraId="22885182" w14:textId="77777777" w:rsidTr="00495D80">
        <w:trPr>
          <w:jc w:val="center"/>
        </w:trPr>
        <w:tc>
          <w:tcPr>
            <w:tcW w:w="9752" w:type="dxa"/>
            <w:gridSpan w:val="2"/>
          </w:tcPr>
          <w:p w14:paraId="5C50CAFE" w14:textId="77777777" w:rsidR="00495D80" w:rsidRPr="00883727" w:rsidRDefault="00495D80">
            <w:pPr>
              <w:keepNext/>
            </w:pPr>
          </w:p>
        </w:tc>
      </w:tr>
      <w:tr w:rsidR="00AB12CD" w:rsidRPr="00883727" w14:paraId="03AAEEC5" w14:textId="77777777" w:rsidTr="00495D80">
        <w:trPr>
          <w:jc w:val="center"/>
        </w:trPr>
        <w:tc>
          <w:tcPr>
            <w:tcW w:w="4876" w:type="dxa"/>
            <w:hideMark/>
          </w:tcPr>
          <w:p w14:paraId="62ABBCE5" w14:textId="77777777" w:rsidR="00495D80" w:rsidRPr="00883727" w:rsidRDefault="00E7310F">
            <w:pPr>
              <w:pStyle w:val="ColumnHeading"/>
              <w:keepNext/>
            </w:pPr>
            <w:r w:rsidRPr="00883727">
              <w:t>Κείμενο που προτείνει η Επιτροπή</w:t>
            </w:r>
          </w:p>
        </w:tc>
        <w:tc>
          <w:tcPr>
            <w:tcW w:w="4876" w:type="dxa"/>
            <w:hideMark/>
          </w:tcPr>
          <w:p w14:paraId="717A80C5" w14:textId="77777777" w:rsidR="00495D80" w:rsidRPr="00883727" w:rsidRDefault="00E7310F">
            <w:pPr>
              <w:pStyle w:val="ColumnHeading"/>
              <w:keepNext/>
            </w:pPr>
            <w:r w:rsidRPr="00883727">
              <w:t>Τροπολογία</w:t>
            </w:r>
          </w:p>
        </w:tc>
      </w:tr>
      <w:tr w:rsidR="00AB12CD" w:rsidRPr="00883727" w14:paraId="0DE11234" w14:textId="77777777" w:rsidTr="00495D80">
        <w:trPr>
          <w:jc w:val="center"/>
        </w:trPr>
        <w:tc>
          <w:tcPr>
            <w:tcW w:w="4876" w:type="dxa"/>
            <w:hideMark/>
          </w:tcPr>
          <w:p w14:paraId="4F96AFF1" w14:textId="77777777" w:rsidR="00495D80" w:rsidRPr="00883727" w:rsidRDefault="00E7310F">
            <w:pPr>
              <w:pStyle w:val="Normal6"/>
            </w:pPr>
            <w:r w:rsidRPr="00883727">
              <w:t>9)</w:t>
            </w:r>
            <w:r w:rsidRPr="00883727">
              <w:tab/>
            </w:r>
            <w:r w:rsidRPr="00883727">
              <w:t>Το 1,4-διοξάνιο πληροί τα κριτήρια ταξινόμησης ως καρκινογόνος παράγοντας (κατηγορία 1B) σύμφωνα με τον κανονισμό (ΕΚ) αριθ. 1272/2008 και, επομένως, είναι καρκινογόνος παράγοντας κατά την έννοια της οδηγίας 2004/37/ΕΚ. Ως εκ τούτου, είναι σκόπιμο, με βάση τις διαθέσιμες πληροφορίες, συμπεριλαμβανομένων των επιστημονικών και τεχνικών δεδομένων, μεταξύ των οποίων οι γνωμοδοτήσεις της RAC</w:t>
            </w:r>
            <w:r w:rsidRPr="00883727">
              <w:rPr>
                <w:vertAlign w:val="superscript"/>
              </w:rPr>
              <w:t>12</w:t>
            </w:r>
            <w:r w:rsidRPr="00883727">
              <w:t xml:space="preserve"> και της ACSH, να καθοριστεί οριακή τιμή μακροπρόθεσμης και βραχυπρόθεσμης επαγγελματικής έκθεσης 7,3 mg/m³ (2 ppm) και 7</w:t>
            </w:r>
            <w:r w:rsidRPr="00883727">
              <w:t>3 mg/m³ (20 ppm), αντίστοιχα, συνοδευόμενη από ένδειξη «δέρμα» και βιολογική οριακή τιμή 45 mg HEAA στα ούρα / g κρεατινίνης, στο τέλος της έκθεσης ή της βάρδιας.</w:t>
            </w:r>
          </w:p>
        </w:tc>
        <w:tc>
          <w:tcPr>
            <w:tcW w:w="4876" w:type="dxa"/>
            <w:hideMark/>
          </w:tcPr>
          <w:p w14:paraId="62E8891D" w14:textId="77777777" w:rsidR="00495D80" w:rsidRPr="00883727" w:rsidRDefault="00E7310F">
            <w:pPr>
              <w:pStyle w:val="Normal6"/>
              <w:rPr>
                <w:szCs w:val="24"/>
              </w:rPr>
            </w:pPr>
            <w:r w:rsidRPr="00883727">
              <w:t>9)</w:t>
            </w:r>
            <w:r w:rsidRPr="00883727">
              <w:tab/>
              <w:t>Το 1,4-διοξάνιο πληροί τα κριτήρια ταξινόμησης ως καρκινογόνος παράγοντας (κατηγορία 1B) σύμφωνα με τον κανονισμό (ΕΚ) αριθ. 1272/2008 και, επομένως, είναι καρκινογόνος παράγοντας κατά την έννοια της οδηγίας 2004/37/ΕΚ. Ως εκ τούτου, είναι σκόπιμο, με βάση τις διαθέσιμες πληροφορίες, συμπεριλαμβανομένων των επιστημονικών και τεχνικών δεδομένων, μεταξύ των οποίων οι γνωμοδοτήσεις της RAC</w:t>
            </w:r>
            <w:r w:rsidRPr="00883727">
              <w:rPr>
                <w:vertAlign w:val="superscript"/>
              </w:rPr>
              <w:t>12</w:t>
            </w:r>
            <w:r w:rsidRPr="00883727">
              <w:t xml:space="preserve"> και της ACSH, να καθοριστεί οριακή τιμή μακροπρόθεσμης και βραχυπρόθεσμης επαγγελματικής έκθεσης 7,3 mg/m³ (2 ppm) και </w:t>
            </w:r>
            <w:r w:rsidRPr="00883727">
              <w:t xml:space="preserve">73 mg/m³ (20 ppm), αντίστοιχα, συνοδευόμενη από ένδειξη «δέρμα» και βιολογική οριακή τιμή 45 mg HEAA στα ούρα / g κρεατινίνης, </w:t>
            </w:r>
            <w:r w:rsidRPr="00883727">
              <w:rPr>
                <w:b/>
                <w:i/>
              </w:rPr>
              <w:t>που μετράται</w:t>
            </w:r>
            <w:r w:rsidRPr="00883727">
              <w:t xml:space="preserve"> στο τέλος της έκθεσης ή της βάρδιας.</w:t>
            </w:r>
          </w:p>
        </w:tc>
      </w:tr>
      <w:tr w:rsidR="00AB12CD" w:rsidRPr="00883727" w14:paraId="5DAD3910" w14:textId="77777777" w:rsidTr="00495D80">
        <w:trPr>
          <w:jc w:val="center"/>
        </w:trPr>
        <w:tc>
          <w:tcPr>
            <w:tcW w:w="4876" w:type="dxa"/>
            <w:hideMark/>
          </w:tcPr>
          <w:p w14:paraId="0E840140" w14:textId="77777777" w:rsidR="00495D80" w:rsidRPr="00883727" w:rsidRDefault="00E7310F">
            <w:pPr>
              <w:pStyle w:val="Normal6"/>
            </w:pPr>
            <w:r w:rsidRPr="00883727">
              <w:t>__________________</w:t>
            </w:r>
          </w:p>
        </w:tc>
        <w:tc>
          <w:tcPr>
            <w:tcW w:w="4876" w:type="dxa"/>
            <w:hideMark/>
          </w:tcPr>
          <w:p w14:paraId="7930BC1A" w14:textId="77777777" w:rsidR="00495D80" w:rsidRPr="00883727" w:rsidRDefault="00E7310F">
            <w:pPr>
              <w:pStyle w:val="Normal6"/>
              <w:rPr>
                <w:szCs w:val="24"/>
              </w:rPr>
            </w:pPr>
            <w:r w:rsidRPr="00883727">
              <w:t>__________________</w:t>
            </w:r>
          </w:p>
        </w:tc>
      </w:tr>
      <w:tr w:rsidR="00AB12CD" w:rsidRPr="00883727" w14:paraId="503ABBB2" w14:textId="77777777" w:rsidTr="00495D80">
        <w:trPr>
          <w:jc w:val="center"/>
        </w:trPr>
        <w:tc>
          <w:tcPr>
            <w:tcW w:w="4876" w:type="dxa"/>
            <w:hideMark/>
          </w:tcPr>
          <w:p w14:paraId="59731252" w14:textId="77777777" w:rsidR="00495D80" w:rsidRPr="00883727" w:rsidRDefault="00E7310F">
            <w:pPr>
              <w:pStyle w:val="Normal6"/>
            </w:pPr>
            <w:r w:rsidRPr="00883727">
              <w:rPr>
                <w:vertAlign w:val="superscript"/>
              </w:rPr>
              <w:t>12</w:t>
            </w:r>
            <w:r w:rsidRPr="00883727">
              <w:t xml:space="preserve"> https://echa.europa.eu/oels-activity-list/-/substance-rev/61801</w:t>
            </w:r>
          </w:p>
        </w:tc>
        <w:tc>
          <w:tcPr>
            <w:tcW w:w="4876" w:type="dxa"/>
            <w:hideMark/>
          </w:tcPr>
          <w:p w14:paraId="2E92C921" w14:textId="77777777" w:rsidR="00495D80" w:rsidRPr="00883727" w:rsidRDefault="00E7310F">
            <w:pPr>
              <w:pStyle w:val="Normal6"/>
              <w:rPr>
                <w:szCs w:val="24"/>
              </w:rPr>
            </w:pPr>
            <w:r w:rsidRPr="00883727">
              <w:rPr>
                <w:vertAlign w:val="superscript"/>
              </w:rPr>
              <w:t>12</w:t>
            </w:r>
            <w:r w:rsidRPr="00883727">
              <w:t xml:space="preserve"> https://echa.europa.eu/oels-activity-list/-/substance-rev/61801</w:t>
            </w:r>
          </w:p>
        </w:tc>
      </w:tr>
    </w:tbl>
    <w:p w14:paraId="783F8B27" w14:textId="77777777" w:rsidR="00495D80" w:rsidRPr="00883727" w:rsidRDefault="00E7310F" w:rsidP="00495D80">
      <w:pPr>
        <w:pStyle w:val="Olang"/>
        <w:rPr>
          <w:szCs w:val="24"/>
        </w:rPr>
      </w:pPr>
      <w:r w:rsidRPr="00883727">
        <w:t xml:space="preserve">Or. </w:t>
      </w:r>
      <w:r w:rsidRPr="00883727">
        <w:rPr>
          <w:rStyle w:val="HideTWBExt"/>
        </w:rPr>
        <w:t>&lt;Original&gt;</w:t>
      </w:r>
      <w:r w:rsidRPr="00883727">
        <w:rPr>
          <w:rStyle w:val="HideTWBInt"/>
        </w:rPr>
        <w:t>{EN}</w:t>
      </w:r>
      <w:r w:rsidRPr="00883727">
        <w:t>en</w:t>
      </w:r>
      <w:r w:rsidRPr="00883727">
        <w:rPr>
          <w:rStyle w:val="HideTWBExt"/>
        </w:rPr>
        <w:t>&lt;/Original&gt;</w:t>
      </w:r>
    </w:p>
    <w:p w14:paraId="38CA6229" w14:textId="77777777" w:rsidR="00495D80" w:rsidRPr="00883727" w:rsidRDefault="00E7310F" w:rsidP="00495D80">
      <w:r w:rsidRPr="00883727">
        <w:rPr>
          <w:rStyle w:val="HideTWBExt"/>
        </w:rPr>
        <w:t>&lt;/Amend&gt;</w:t>
      </w:r>
    </w:p>
    <w:p w14:paraId="472496A3" w14:textId="77777777" w:rsidR="00495D80" w:rsidRPr="00883727" w:rsidRDefault="00E7310F" w:rsidP="00495D80">
      <w:pPr>
        <w:pStyle w:val="AMNumberTabs0"/>
        <w:keepNext/>
      </w:pPr>
      <w:r w:rsidRPr="00883727">
        <w:rPr>
          <w:rStyle w:val="HideTWBExt"/>
          <w:b w:val="0"/>
        </w:rPr>
        <w:t>&lt;Amend&gt;</w:t>
      </w:r>
      <w:r w:rsidRPr="00883727">
        <w:t>Τροπολογία</w:t>
      </w:r>
      <w:r w:rsidRPr="00883727">
        <w:tab/>
      </w:r>
      <w:r w:rsidRPr="00883727">
        <w:tab/>
      </w:r>
      <w:r w:rsidRPr="00883727">
        <w:rPr>
          <w:rStyle w:val="HideTWBExt"/>
          <w:b w:val="0"/>
        </w:rPr>
        <w:t>&lt;NumAm&gt;</w:t>
      </w:r>
      <w:r w:rsidRPr="00883727">
        <w:t>49</w:t>
      </w:r>
      <w:r w:rsidRPr="00883727">
        <w:rPr>
          <w:rStyle w:val="HideTWBExt"/>
          <w:b w:val="0"/>
        </w:rPr>
        <w:t>&lt;/NumAm&gt;</w:t>
      </w:r>
    </w:p>
    <w:p w14:paraId="61B3B997" w14:textId="77777777" w:rsidR="00495D80" w:rsidRPr="00883727" w:rsidRDefault="00E7310F" w:rsidP="00495D80">
      <w:pPr>
        <w:pStyle w:val="NormalBold"/>
      </w:pPr>
      <w:r w:rsidRPr="00883727">
        <w:rPr>
          <w:rStyle w:val="HideTWBExt"/>
          <w:b w:val="0"/>
        </w:rPr>
        <w:t>&lt;RepeatBlock-By&gt;&lt;Members&gt;</w:t>
      </w:r>
      <w:r w:rsidRPr="00883727">
        <w:t>Per Clausen</w:t>
      </w:r>
      <w:r w:rsidRPr="00883727">
        <w:rPr>
          <w:rStyle w:val="HideTWBExt"/>
          <w:b w:val="0"/>
        </w:rPr>
        <w:t>&lt;/Members&gt;</w:t>
      </w:r>
    </w:p>
    <w:p w14:paraId="46E3AF8B" w14:textId="77777777" w:rsidR="00495D80" w:rsidRPr="00883727" w:rsidRDefault="00E7310F" w:rsidP="00495D80">
      <w:r w:rsidRPr="00883727">
        <w:rPr>
          <w:rStyle w:val="HideTWBExt"/>
        </w:rPr>
        <w:t>&lt;/RepeatBlock-By&gt;</w:t>
      </w:r>
    </w:p>
    <w:p w14:paraId="27D25199" w14:textId="77777777" w:rsidR="00495D80" w:rsidRPr="00883727" w:rsidRDefault="00E7310F" w:rsidP="00495D80">
      <w:pPr>
        <w:pStyle w:val="NormalBold"/>
        <w:keepNext/>
      </w:pPr>
      <w:r w:rsidRPr="00883727">
        <w:rPr>
          <w:rStyle w:val="HideTWBExt"/>
          <w:b w:val="0"/>
        </w:rPr>
        <w:t>&lt;DocAmend&gt;</w:t>
      </w:r>
      <w:r w:rsidRPr="00883727">
        <w:t>Πρόταση οδηγίας</w:t>
      </w:r>
      <w:r w:rsidRPr="00883727">
        <w:rPr>
          <w:rStyle w:val="HideTWBExt"/>
          <w:b w:val="0"/>
        </w:rPr>
        <w:t>&lt;/DocAmend&gt;</w:t>
      </w:r>
    </w:p>
    <w:p w14:paraId="4A9115DA" w14:textId="77777777" w:rsidR="00495D80" w:rsidRPr="00883727" w:rsidRDefault="00E7310F" w:rsidP="00495D80">
      <w:pPr>
        <w:pStyle w:val="NormalBold"/>
      </w:pPr>
      <w:r w:rsidRPr="00883727">
        <w:rPr>
          <w:rStyle w:val="HideTWBExt"/>
          <w:b w:val="0"/>
        </w:rPr>
        <w:t>&lt;Article&gt;</w:t>
      </w:r>
      <w:r w:rsidRPr="00883727">
        <w:t>Αιτιολογική σκέψη 9 α (νέα)</w:t>
      </w:r>
      <w:r w:rsidRPr="00883727">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B12CD" w:rsidRPr="00883727" w14:paraId="0DE5AE49" w14:textId="77777777" w:rsidTr="00495D80">
        <w:trPr>
          <w:jc w:val="center"/>
        </w:trPr>
        <w:tc>
          <w:tcPr>
            <w:tcW w:w="9752" w:type="dxa"/>
            <w:gridSpan w:val="2"/>
          </w:tcPr>
          <w:p w14:paraId="3B0019AC" w14:textId="77777777" w:rsidR="00495D80" w:rsidRPr="00883727" w:rsidRDefault="00495D80">
            <w:pPr>
              <w:keepNext/>
            </w:pPr>
          </w:p>
        </w:tc>
      </w:tr>
      <w:tr w:rsidR="00AB12CD" w:rsidRPr="00883727" w14:paraId="32B62B2A" w14:textId="77777777" w:rsidTr="00495D80">
        <w:trPr>
          <w:jc w:val="center"/>
        </w:trPr>
        <w:tc>
          <w:tcPr>
            <w:tcW w:w="4876" w:type="dxa"/>
            <w:hideMark/>
          </w:tcPr>
          <w:p w14:paraId="3F5BCEFB" w14:textId="77777777" w:rsidR="00495D80" w:rsidRPr="00883727" w:rsidRDefault="00E7310F">
            <w:pPr>
              <w:pStyle w:val="ColumnHeading"/>
              <w:keepNext/>
            </w:pPr>
            <w:r w:rsidRPr="00883727">
              <w:t>Κείμενο που προτείνει η Επιτροπή</w:t>
            </w:r>
          </w:p>
        </w:tc>
        <w:tc>
          <w:tcPr>
            <w:tcW w:w="4876" w:type="dxa"/>
            <w:hideMark/>
          </w:tcPr>
          <w:p w14:paraId="40205052" w14:textId="77777777" w:rsidR="00495D80" w:rsidRPr="00883727" w:rsidRDefault="00E7310F">
            <w:pPr>
              <w:pStyle w:val="ColumnHeading"/>
              <w:keepNext/>
            </w:pPr>
            <w:r w:rsidRPr="00883727">
              <w:t>Τροπολογία</w:t>
            </w:r>
          </w:p>
        </w:tc>
      </w:tr>
      <w:tr w:rsidR="00AB12CD" w:rsidRPr="00883727" w14:paraId="51159ED5" w14:textId="77777777" w:rsidTr="00495D80">
        <w:trPr>
          <w:jc w:val="center"/>
        </w:trPr>
        <w:tc>
          <w:tcPr>
            <w:tcW w:w="4876" w:type="dxa"/>
          </w:tcPr>
          <w:p w14:paraId="11A2A7C7" w14:textId="77777777" w:rsidR="00495D80" w:rsidRPr="00883727" w:rsidRDefault="00495D80">
            <w:pPr>
              <w:pStyle w:val="Normal6"/>
            </w:pPr>
          </w:p>
        </w:tc>
        <w:tc>
          <w:tcPr>
            <w:tcW w:w="4876" w:type="dxa"/>
            <w:hideMark/>
          </w:tcPr>
          <w:p w14:paraId="280B35A4" w14:textId="77777777" w:rsidR="00495D80" w:rsidRPr="00883727" w:rsidRDefault="00E7310F">
            <w:pPr>
              <w:pStyle w:val="Normal6"/>
              <w:rPr>
                <w:szCs w:val="24"/>
              </w:rPr>
            </w:pPr>
            <w:r w:rsidRPr="00883727">
              <w:rPr>
                <w:b/>
                <w:i/>
              </w:rPr>
              <w:t>9α)</w:t>
            </w:r>
            <w:r w:rsidRPr="00883727">
              <w:rPr>
                <w:b/>
                <w:i/>
              </w:rPr>
              <w:tab/>
            </w:r>
            <w:r w:rsidRPr="00883727">
              <w:rPr>
                <w:b/>
                <w:i/>
              </w:rPr>
              <w:t>Το ισοπρένιο πληροί τα κριτήρια για να ταξινομηθεί ως καρκινογόνος παράγοντας (κατηγορίας 1B) σύμφωνα με τον κανονισμό (ΕΚ) αριθ. 1272/2008 και, επομένως, είναι καρκινογόνος παράγοντας κατά την έννοια της οδηγίας 2004/37/ΕΚ. Ως εκ τούτου, είναι σκόπιμο, με βάση τις διαθέσιμες πληροφορίες, συμπεριλαμβανομένων των επιστημονικών και τεχνικών δεδομένων και των γνωμοδοτήσεων της RAC και της ACSH, να καθοριστεί οριακή τιμή μακροπρόθεσμης επαγγελματικής έκθεσης 8,5 mg/m³ (3 ppm).</w:t>
            </w:r>
          </w:p>
        </w:tc>
      </w:tr>
    </w:tbl>
    <w:p w14:paraId="457B2B71" w14:textId="77777777" w:rsidR="00495D80" w:rsidRPr="00883727" w:rsidRDefault="00E7310F" w:rsidP="00495D80">
      <w:pPr>
        <w:pStyle w:val="Olang"/>
        <w:rPr>
          <w:szCs w:val="24"/>
        </w:rPr>
      </w:pPr>
      <w:r w:rsidRPr="00883727">
        <w:t xml:space="preserve">Or. </w:t>
      </w:r>
      <w:r w:rsidRPr="00883727">
        <w:rPr>
          <w:rStyle w:val="HideTWBExt"/>
        </w:rPr>
        <w:t>&lt;Original&gt;</w:t>
      </w:r>
      <w:r w:rsidRPr="00883727">
        <w:rPr>
          <w:rStyle w:val="HideTWBInt"/>
        </w:rPr>
        <w:t>{EN}</w:t>
      </w:r>
      <w:r w:rsidRPr="00883727">
        <w:t>en</w:t>
      </w:r>
      <w:r w:rsidRPr="00883727">
        <w:rPr>
          <w:rStyle w:val="HideTWBExt"/>
        </w:rPr>
        <w:t>&lt;/Original&gt;</w:t>
      </w:r>
    </w:p>
    <w:p w14:paraId="213E74A1" w14:textId="77777777" w:rsidR="00495D80" w:rsidRPr="00883727" w:rsidRDefault="00E7310F" w:rsidP="00495D80">
      <w:r w:rsidRPr="00883727">
        <w:rPr>
          <w:rStyle w:val="HideTWBExt"/>
        </w:rPr>
        <w:t>&lt;/Amend&gt;</w:t>
      </w:r>
    </w:p>
    <w:p w14:paraId="740D1183" w14:textId="77777777" w:rsidR="00495D80" w:rsidRPr="00883727" w:rsidRDefault="00E7310F" w:rsidP="00495D80">
      <w:pPr>
        <w:pStyle w:val="AMNumberTabs0"/>
        <w:keepNext/>
      </w:pPr>
      <w:r w:rsidRPr="00883727">
        <w:rPr>
          <w:rStyle w:val="HideTWBExt"/>
          <w:b w:val="0"/>
        </w:rPr>
        <w:t>&lt;Amend&gt;</w:t>
      </w:r>
      <w:r w:rsidRPr="00883727">
        <w:t>Τροπολογία</w:t>
      </w:r>
      <w:r w:rsidRPr="00883727">
        <w:tab/>
      </w:r>
      <w:r w:rsidRPr="00883727">
        <w:tab/>
      </w:r>
      <w:r w:rsidRPr="00883727">
        <w:rPr>
          <w:rStyle w:val="HideTWBExt"/>
          <w:b w:val="0"/>
        </w:rPr>
        <w:t>&lt;NumAm&gt;</w:t>
      </w:r>
      <w:r w:rsidRPr="00883727">
        <w:t>50</w:t>
      </w:r>
      <w:r w:rsidRPr="00883727">
        <w:rPr>
          <w:rStyle w:val="HideTWBExt"/>
          <w:b w:val="0"/>
        </w:rPr>
        <w:t>&lt;/NumAm&gt;</w:t>
      </w:r>
    </w:p>
    <w:p w14:paraId="3465C44E" w14:textId="77777777" w:rsidR="00495D80" w:rsidRPr="00883727" w:rsidRDefault="00E7310F" w:rsidP="00495D80">
      <w:pPr>
        <w:pStyle w:val="NormalBold"/>
      </w:pPr>
      <w:r w:rsidRPr="00883727">
        <w:rPr>
          <w:rStyle w:val="HideTWBExt"/>
          <w:b w:val="0"/>
        </w:rPr>
        <w:t>&lt;RepeatBlock-By&gt;&lt;Members&gt;</w:t>
      </w:r>
      <w:r w:rsidRPr="00883727">
        <w:t>Per Clausen</w:t>
      </w:r>
      <w:r w:rsidRPr="00883727">
        <w:rPr>
          <w:rStyle w:val="HideTWBExt"/>
          <w:b w:val="0"/>
        </w:rPr>
        <w:t>&lt;/Members&gt;</w:t>
      </w:r>
    </w:p>
    <w:p w14:paraId="3F28A599" w14:textId="77777777" w:rsidR="00495D80" w:rsidRPr="00883727" w:rsidRDefault="00E7310F" w:rsidP="00495D80">
      <w:r w:rsidRPr="00883727">
        <w:rPr>
          <w:rStyle w:val="HideTWBExt"/>
        </w:rPr>
        <w:t>&lt;/RepeatBlock-By&gt;</w:t>
      </w:r>
    </w:p>
    <w:p w14:paraId="1565C071" w14:textId="77777777" w:rsidR="00495D80" w:rsidRPr="00883727" w:rsidRDefault="00E7310F" w:rsidP="00495D80">
      <w:pPr>
        <w:pStyle w:val="NormalBold"/>
        <w:keepNext/>
      </w:pPr>
      <w:r w:rsidRPr="00883727">
        <w:rPr>
          <w:rStyle w:val="HideTWBExt"/>
          <w:b w:val="0"/>
        </w:rPr>
        <w:t>&lt;DocAmend&gt;</w:t>
      </w:r>
      <w:r w:rsidRPr="00883727">
        <w:t>Πρόταση οδηγίας</w:t>
      </w:r>
      <w:r w:rsidRPr="00883727">
        <w:rPr>
          <w:rStyle w:val="HideTWBExt"/>
          <w:b w:val="0"/>
        </w:rPr>
        <w:t>&lt;/DocAmend&gt;</w:t>
      </w:r>
    </w:p>
    <w:p w14:paraId="7B946B11" w14:textId="77777777" w:rsidR="00495D80" w:rsidRPr="00883727" w:rsidRDefault="00E7310F" w:rsidP="00495D80">
      <w:pPr>
        <w:pStyle w:val="NormalBold"/>
      </w:pPr>
      <w:r w:rsidRPr="00883727">
        <w:rPr>
          <w:rStyle w:val="HideTWBExt"/>
          <w:b w:val="0"/>
        </w:rPr>
        <w:t>&lt;Article&gt;</w:t>
      </w:r>
      <w:r w:rsidRPr="00883727">
        <w:t>Αιτιολογική σκέψη 9 β (νέα)</w:t>
      </w:r>
      <w:r w:rsidRPr="00883727">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B12CD" w:rsidRPr="00883727" w14:paraId="2B27BB68" w14:textId="77777777" w:rsidTr="00495D80">
        <w:trPr>
          <w:jc w:val="center"/>
        </w:trPr>
        <w:tc>
          <w:tcPr>
            <w:tcW w:w="9752" w:type="dxa"/>
            <w:gridSpan w:val="2"/>
          </w:tcPr>
          <w:p w14:paraId="07DC57FA" w14:textId="77777777" w:rsidR="00495D80" w:rsidRPr="00883727" w:rsidRDefault="00495D80">
            <w:pPr>
              <w:keepNext/>
            </w:pPr>
          </w:p>
        </w:tc>
      </w:tr>
      <w:tr w:rsidR="00AB12CD" w:rsidRPr="00883727" w14:paraId="3A621B52" w14:textId="77777777" w:rsidTr="00495D80">
        <w:trPr>
          <w:jc w:val="center"/>
        </w:trPr>
        <w:tc>
          <w:tcPr>
            <w:tcW w:w="4876" w:type="dxa"/>
            <w:hideMark/>
          </w:tcPr>
          <w:p w14:paraId="2E4D575B" w14:textId="77777777" w:rsidR="00495D80" w:rsidRPr="00883727" w:rsidRDefault="00E7310F">
            <w:pPr>
              <w:pStyle w:val="ColumnHeading"/>
              <w:keepNext/>
            </w:pPr>
            <w:r w:rsidRPr="00883727">
              <w:t>Κείμενο που προτείνει η Επιτροπή</w:t>
            </w:r>
          </w:p>
        </w:tc>
        <w:tc>
          <w:tcPr>
            <w:tcW w:w="4876" w:type="dxa"/>
            <w:hideMark/>
          </w:tcPr>
          <w:p w14:paraId="681CF7FA" w14:textId="77777777" w:rsidR="00495D80" w:rsidRPr="00883727" w:rsidRDefault="00E7310F">
            <w:pPr>
              <w:pStyle w:val="ColumnHeading"/>
              <w:keepNext/>
            </w:pPr>
            <w:r w:rsidRPr="00883727">
              <w:t>Τροπολογία</w:t>
            </w:r>
          </w:p>
        </w:tc>
      </w:tr>
      <w:tr w:rsidR="00AB12CD" w:rsidRPr="00883727" w14:paraId="4CCBF847" w14:textId="77777777" w:rsidTr="00495D80">
        <w:trPr>
          <w:jc w:val="center"/>
        </w:trPr>
        <w:tc>
          <w:tcPr>
            <w:tcW w:w="4876" w:type="dxa"/>
          </w:tcPr>
          <w:p w14:paraId="60BEE909" w14:textId="77777777" w:rsidR="00495D80" w:rsidRPr="00883727" w:rsidRDefault="00495D80">
            <w:pPr>
              <w:pStyle w:val="Normal6"/>
            </w:pPr>
          </w:p>
        </w:tc>
        <w:tc>
          <w:tcPr>
            <w:tcW w:w="4876" w:type="dxa"/>
            <w:hideMark/>
          </w:tcPr>
          <w:p w14:paraId="16FEECB7" w14:textId="77777777" w:rsidR="00495D80" w:rsidRPr="00883727" w:rsidRDefault="00E7310F">
            <w:pPr>
              <w:pStyle w:val="Normal6"/>
              <w:rPr>
                <w:szCs w:val="24"/>
              </w:rPr>
            </w:pPr>
            <w:r w:rsidRPr="00883727">
              <w:rPr>
                <w:b/>
                <w:i/>
              </w:rPr>
              <w:t>9β)</w:t>
            </w:r>
            <w:r w:rsidRPr="00883727">
              <w:rPr>
                <w:b/>
                <w:i/>
              </w:rPr>
              <w:tab/>
              <w:t>Οι εργαζόμενοι σε διάφορους τομείς, συμπεριλαμβανομένων των αεροπορικών επιχειρήσεων εδάφους, ενδέχεται να εκτεθούν σε εκπομπές καυσαερίων κινητήρων αεροσκαφών («καυσαέρια αεριωθουμένων»), ένα πολύπλοκο μείγμα εξαιρετικά λεπτών σωματιδίων και επικίνδυνων ουσιών. Τα στοιχεία από τις επιθεωρήσεις, τις βιβλιογραφικές αναφορές και τα μέτρα επιβολής δείχνουν ότι τα καυσαέρια των αεροσκαφών περιέχουν πολυάριθμες καρκινογόνες ουσίες και ότι η έκθεση μπορεί να φθάσει σε εξαιρετικά υψηλά επίπεδα σε πραγματικές συνθ</w:t>
            </w:r>
            <w:r w:rsidRPr="00883727">
              <w:rPr>
                <w:b/>
                <w:i/>
              </w:rPr>
              <w:t xml:space="preserve">ήκες εργασίας. Στην τελική απόφασή της, της 3ης Απριλίου 2025, σχετικά με τον αερολιμένα Schiphol, η ολλανδική αρχή εργασίας διαπίστωσε ότι οι εργαζόμενοι εκτίθενται συστηματικά σε ιδιαίτερα </w:t>
            </w:r>
            <w:r w:rsidRPr="00883727">
              <w:rPr>
                <w:b/>
                <w:i/>
              </w:rPr>
              <w:lastRenderedPageBreak/>
              <w:t>υψηλές συγκεντρώσεις εξαιρετικά λεπτών σωματιδίων —που ενίοτε ανέρχονται σε αρκετά εκατομμύρια σωματίδια ανά cm³— και, σε πολλές περιπτώσεις, βρίσκονται ακριβώς στην πορεία των καυσαερίων των κινητήρων αεροσκαφών κατά τη διάρκεια των συνήθων εργασιών. Η ολλανδική αρχή εργασίας προσδιόρισε 142 ουσίες και 15 ομάδες ουσιών</w:t>
            </w:r>
            <w:r w:rsidRPr="00883727">
              <w:rPr>
                <w:b/>
                <w:i/>
              </w:rPr>
              <w:t xml:space="preserve"> στα καυσαέρια αεροσκαφών, εκ των οποίων 44 ταξινομήθηκαν ως καρκινογόνες, και κατέληξε στο συμπέρασμα ότι η έκθεση συνιστά σοβαρό και επείγοντα κίνδυνο για την υγεία των εργαζομένων, συμπεριλαμβανομένων των αυξημένων κινδύνων καρκίνου του πνεύμονα, καρκίνου της ουροδόχου κύστης, ΧΑΠ και καρδιαγγειακών παθήσεων. Στην εν λόγω απόφαση, επιβλήθηκαν εκτεταμένα και υποχρεωτικά μέτρα για τη μείωση της έκθεσης. Δεδομένης της σοβαρότητας των επιπτώσεων στην υγεία, της αποδεδειγμένης εκτεταμένης έκθεσης και της έλλε</w:t>
            </w:r>
            <w:r w:rsidRPr="00883727">
              <w:rPr>
                <w:b/>
                <w:i/>
              </w:rPr>
              <w:t xml:space="preserve">ιψης εναρμονισμένης οριακής τιμής σε ενωσιακό επίπεδο, είναι αναγκαίο η Ένωση να επιταχύνει την επιστημονική αξιολόγηση και να κινηθεί προς τη θέσπιση οριακής τιμής επαγγελματικής έκθεσης για τις εκπομπές καυσαερίων των κινητήρων αεροσκαφών. </w:t>
            </w:r>
          </w:p>
        </w:tc>
      </w:tr>
    </w:tbl>
    <w:p w14:paraId="4800A6CA" w14:textId="77777777" w:rsidR="00495D80" w:rsidRPr="00883727" w:rsidRDefault="00E7310F" w:rsidP="00495D80">
      <w:pPr>
        <w:pStyle w:val="Olang"/>
        <w:rPr>
          <w:szCs w:val="24"/>
        </w:rPr>
      </w:pPr>
      <w:r w:rsidRPr="00883727">
        <w:lastRenderedPageBreak/>
        <w:t xml:space="preserve">Or. </w:t>
      </w:r>
      <w:r w:rsidRPr="00883727">
        <w:rPr>
          <w:rStyle w:val="HideTWBExt"/>
        </w:rPr>
        <w:t>&lt;Original&gt;</w:t>
      </w:r>
      <w:r w:rsidRPr="00883727">
        <w:rPr>
          <w:rStyle w:val="HideTWBInt"/>
        </w:rPr>
        <w:t>{EN}</w:t>
      </w:r>
      <w:r w:rsidRPr="00883727">
        <w:t>en</w:t>
      </w:r>
      <w:r w:rsidRPr="00883727">
        <w:rPr>
          <w:rStyle w:val="HideTWBExt"/>
        </w:rPr>
        <w:t>&lt;/Original&gt;</w:t>
      </w:r>
    </w:p>
    <w:p w14:paraId="5C0B7BE8" w14:textId="77777777" w:rsidR="00495D80" w:rsidRPr="00883727" w:rsidRDefault="00E7310F" w:rsidP="00495D80">
      <w:r w:rsidRPr="00883727">
        <w:rPr>
          <w:rStyle w:val="HideTWBExt"/>
        </w:rPr>
        <w:t>&lt;/Amend&gt;</w:t>
      </w:r>
    </w:p>
    <w:p w14:paraId="3F9D5C08" w14:textId="77777777" w:rsidR="00495D80" w:rsidRPr="00883727" w:rsidRDefault="00E7310F" w:rsidP="00495D80">
      <w:pPr>
        <w:pStyle w:val="AMNumberTabs0"/>
        <w:keepNext/>
      </w:pPr>
      <w:r w:rsidRPr="00883727">
        <w:rPr>
          <w:rStyle w:val="HideTWBExt"/>
          <w:b w:val="0"/>
        </w:rPr>
        <w:t>&lt;Amend&gt;</w:t>
      </w:r>
      <w:r w:rsidRPr="00883727">
        <w:t>Τροπολογία</w:t>
      </w:r>
      <w:r w:rsidRPr="00883727">
        <w:tab/>
      </w:r>
      <w:r w:rsidRPr="00883727">
        <w:tab/>
      </w:r>
      <w:r w:rsidRPr="00883727">
        <w:rPr>
          <w:rStyle w:val="HideTWBExt"/>
          <w:b w:val="0"/>
        </w:rPr>
        <w:t>&lt;NumAm&gt;</w:t>
      </w:r>
      <w:r w:rsidRPr="00883727">
        <w:t>51</w:t>
      </w:r>
      <w:r w:rsidRPr="00883727">
        <w:rPr>
          <w:rStyle w:val="HideTWBExt"/>
          <w:b w:val="0"/>
        </w:rPr>
        <w:t>&lt;/NumAm&gt;</w:t>
      </w:r>
    </w:p>
    <w:p w14:paraId="12E07633" w14:textId="77777777" w:rsidR="00495D80" w:rsidRPr="00883727" w:rsidRDefault="00E7310F" w:rsidP="00495D80">
      <w:pPr>
        <w:pStyle w:val="NormalBold"/>
      </w:pPr>
      <w:r w:rsidRPr="00883727">
        <w:rPr>
          <w:rStyle w:val="HideTWBExt"/>
          <w:b w:val="0"/>
        </w:rPr>
        <w:t>&lt;RepeatBlock-By&gt;&lt;Members&gt;</w:t>
      </w:r>
      <w:r w:rsidRPr="00883727">
        <w:t>Maria Ohisalo</w:t>
      </w:r>
      <w:r w:rsidRPr="00883727">
        <w:rPr>
          <w:rStyle w:val="HideTWBExt"/>
          <w:b w:val="0"/>
        </w:rPr>
        <w:t>&lt;/Members&gt;</w:t>
      </w:r>
    </w:p>
    <w:p w14:paraId="48234D75" w14:textId="77777777" w:rsidR="00495D80" w:rsidRPr="00883727" w:rsidRDefault="00E7310F" w:rsidP="00495D80">
      <w:r w:rsidRPr="00883727">
        <w:rPr>
          <w:rStyle w:val="HideTWBExt"/>
        </w:rPr>
        <w:t>&lt;AuNomDe&gt;</w:t>
      </w:r>
      <w:r w:rsidRPr="00883727">
        <w:rPr>
          <w:rStyle w:val="HideTWBInt"/>
        </w:rPr>
        <w:t>{Verts/ALE}</w:t>
      </w:r>
      <w:r w:rsidRPr="00883727">
        <w:t>εξ ονόματος της Ομάδας Verts/ALE</w:t>
      </w:r>
      <w:r w:rsidRPr="00883727">
        <w:rPr>
          <w:rStyle w:val="HideTWBExt"/>
        </w:rPr>
        <w:t>&lt;/AuNomDe&gt;</w:t>
      </w:r>
    </w:p>
    <w:p w14:paraId="0D5F4D8F" w14:textId="77777777" w:rsidR="00495D80" w:rsidRPr="00883727" w:rsidRDefault="00E7310F" w:rsidP="00495D80">
      <w:r w:rsidRPr="00883727">
        <w:rPr>
          <w:rStyle w:val="HideTWBExt"/>
        </w:rPr>
        <w:t>&lt;/RepeatBlock-By&gt;</w:t>
      </w:r>
    </w:p>
    <w:p w14:paraId="1C2F2870" w14:textId="77777777" w:rsidR="00495D80" w:rsidRPr="00883727" w:rsidRDefault="00E7310F" w:rsidP="00495D80">
      <w:pPr>
        <w:pStyle w:val="NormalBold"/>
        <w:keepNext/>
      </w:pPr>
      <w:r w:rsidRPr="00883727">
        <w:rPr>
          <w:rStyle w:val="HideTWBExt"/>
          <w:b w:val="0"/>
        </w:rPr>
        <w:t>&lt;DocAmend&gt;</w:t>
      </w:r>
      <w:r w:rsidRPr="00883727">
        <w:t>Πρόταση οδηγίας</w:t>
      </w:r>
      <w:r w:rsidRPr="00883727">
        <w:rPr>
          <w:rStyle w:val="HideTWBExt"/>
          <w:b w:val="0"/>
        </w:rPr>
        <w:t>&lt;/DocAmend&gt;</w:t>
      </w:r>
    </w:p>
    <w:p w14:paraId="582F2116" w14:textId="77777777" w:rsidR="00495D80" w:rsidRPr="00883727" w:rsidRDefault="00E7310F" w:rsidP="00495D80">
      <w:pPr>
        <w:pStyle w:val="NormalBold"/>
      </w:pPr>
      <w:r w:rsidRPr="00883727">
        <w:rPr>
          <w:rStyle w:val="HideTWBExt"/>
          <w:b w:val="0"/>
        </w:rPr>
        <w:t>&lt;Article&gt;</w:t>
      </w:r>
      <w:r w:rsidRPr="00883727">
        <w:t>Αιτιολογική σκέψη 11</w:t>
      </w:r>
      <w:r w:rsidRPr="00883727">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B12CD" w:rsidRPr="00883727" w14:paraId="7C537DA5" w14:textId="77777777" w:rsidTr="00495D80">
        <w:trPr>
          <w:jc w:val="center"/>
        </w:trPr>
        <w:tc>
          <w:tcPr>
            <w:tcW w:w="9752" w:type="dxa"/>
            <w:gridSpan w:val="2"/>
          </w:tcPr>
          <w:p w14:paraId="23151F03" w14:textId="77777777" w:rsidR="00495D80" w:rsidRPr="00883727" w:rsidRDefault="00495D80">
            <w:pPr>
              <w:keepNext/>
            </w:pPr>
          </w:p>
        </w:tc>
      </w:tr>
      <w:tr w:rsidR="00AB12CD" w:rsidRPr="00883727" w14:paraId="30B44984" w14:textId="77777777" w:rsidTr="00495D80">
        <w:trPr>
          <w:jc w:val="center"/>
        </w:trPr>
        <w:tc>
          <w:tcPr>
            <w:tcW w:w="4876" w:type="dxa"/>
            <w:hideMark/>
          </w:tcPr>
          <w:p w14:paraId="2A080EB1" w14:textId="77777777" w:rsidR="00495D80" w:rsidRPr="00883727" w:rsidRDefault="00E7310F">
            <w:pPr>
              <w:pStyle w:val="ColumnHeading"/>
              <w:keepNext/>
            </w:pPr>
            <w:r w:rsidRPr="00883727">
              <w:t>Κείμενο που προτείνει η Επιτροπή</w:t>
            </w:r>
          </w:p>
        </w:tc>
        <w:tc>
          <w:tcPr>
            <w:tcW w:w="4876" w:type="dxa"/>
            <w:hideMark/>
          </w:tcPr>
          <w:p w14:paraId="12285792" w14:textId="77777777" w:rsidR="00495D80" w:rsidRPr="00883727" w:rsidRDefault="00E7310F">
            <w:pPr>
              <w:pStyle w:val="ColumnHeading"/>
              <w:keepNext/>
            </w:pPr>
            <w:r w:rsidRPr="00883727">
              <w:t>Τροπολογία</w:t>
            </w:r>
          </w:p>
        </w:tc>
      </w:tr>
      <w:tr w:rsidR="00AB12CD" w:rsidRPr="00883727" w14:paraId="610DFF89" w14:textId="77777777" w:rsidTr="00495D80">
        <w:trPr>
          <w:jc w:val="center"/>
        </w:trPr>
        <w:tc>
          <w:tcPr>
            <w:tcW w:w="4876" w:type="dxa"/>
            <w:hideMark/>
          </w:tcPr>
          <w:p w14:paraId="0F751FC1" w14:textId="77777777" w:rsidR="00495D80" w:rsidRPr="00883727" w:rsidRDefault="00E7310F">
            <w:pPr>
              <w:pStyle w:val="Normal6"/>
            </w:pPr>
            <w:r w:rsidRPr="00883727">
              <w:t>11)</w:t>
            </w:r>
            <w:r w:rsidRPr="00883727">
              <w:tab/>
            </w:r>
            <w:r w:rsidRPr="00883727">
              <w:t xml:space="preserve">Είναι ιδιαίτερα σημαντικό να διεξάγει η Επιτροπή τις κατάλληλες διαβουλεύσεις κατά τις προπαρασκευαστικές εργασίες της, μεταξύ άλλων και σε επίπεδο εμπειρογνωμόνων, </w:t>
            </w:r>
            <w:r w:rsidRPr="00883727">
              <w:lastRenderedPageBreak/>
              <w:t>και οι διαβουλεύσεις αυτές να πραγματοποιούνται σύμφωνα με τις αρχές που ορίζονται στη διοργανική συμφωνία της 13ης Απριλίου 2016 για τη βελτίωση του νομοθετικού έργου</w:t>
            </w:r>
            <w:r w:rsidRPr="00883727">
              <w:rPr>
                <w:vertAlign w:val="superscript"/>
              </w:rPr>
              <w:t>13</w:t>
            </w:r>
            <w:r w:rsidRPr="00883727">
              <w:t>. Κατά τον καθορισμό ή την αναθεώρηση των οριακών τιμών, η Επιτροπή θα πρέπει να ζητεί τη γνώμη της RAC και της ACSH, ώστε να διασφαλίζεται ότι οι εν λόγω τιμές είναι τεκμηριωμέν</w:t>
            </w:r>
            <w:r w:rsidRPr="00883727">
              <w:t>ες, αναλογικές και μετρήσιμες.</w:t>
            </w:r>
          </w:p>
        </w:tc>
        <w:tc>
          <w:tcPr>
            <w:tcW w:w="4876" w:type="dxa"/>
            <w:hideMark/>
          </w:tcPr>
          <w:p w14:paraId="1B4FD794" w14:textId="77777777" w:rsidR="00495D80" w:rsidRPr="00883727" w:rsidRDefault="00E7310F">
            <w:pPr>
              <w:pStyle w:val="Normal6"/>
              <w:rPr>
                <w:szCs w:val="24"/>
              </w:rPr>
            </w:pPr>
            <w:r w:rsidRPr="00883727">
              <w:lastRenderedPageBreak/>
              <w:t>11)</w:t>
            </w:r>
            <w:r w:rsidRPr="00883727">
              <w:tab/>
              <w:t xml:space="preserve">Είναι ιδιαίτερα σημαντικό να διεξάγει η Επιτροπή τις κατάλληλες διαβουλεύσεις κατά τις προπαρασκευαστικές εργασίες της, μεταξύ άλλων και σε επίπεδο εμπειρογνωμόνων, </w:t>
            </w:r>
            <w:r w:rsidRPr="00883727">
              <w:lastRenderedPageBreak/>
              <w:t>και οι διαβουλεύσεις αυτές να πραγματοποιούνται σύμφωνα με τις αρχές που ορίζονται στη διοργανική συμφωνία της 13ης Απριλίου 2016 για τη βελτίωση του νομοθετικού έργου</w:t>
            </w:r>
            <w:r w:rsidRPr="00883727">
              <w:rPr>
                <w:vertAlign w:val="superscript"/>
              </w:rPr>
              <w:t>13</w:t>
            </w:r>
            <w:r w:rsidRPr="00883727">
              <w:t>. Κατά τον καθορισμό ή την αναθεώρηση των οριακών τιμών, η Επιτροπή θα πρέπει να ζητεί τη γνώμη της RAC και της ACSH, ώστε να διασφαλίζεται ότι οι εν λόγω τιμές είναι τεκμηριωμέ</w:t>
            </w:r>
            <w:r w:rsidRPr="00883727">
              <w:t xml:space="preserve">νες, αναλογικές και μετρήσιμες. </w:t>
            </w:r>
            <w:r w:rsidRPr="00883727">
              <w:rPr>
                <w:b/>
                <w:i/>
              </w:rPr>
              <w:t>Οι συμβουλές που παρέχονται τόσο από τη RAC όσο και από την ACSH είναι ζωτικής σημασίας, ιδίως η τριμερής συμφωνία της ACSH που έχει επιτευχθεί από κυβερνήσεις και κοινωνικούς εταίρους. Οι γνωμοδοτήσεις των εμπειρογνωμόνων τους, οι οποίες βασίζονται σε επιστημονικά στοιχεία, πρακτική εμπειρία και πραγματικότητες στον χώρο εργασίας σε ολόκληρη την Ένωση, αντικατοπτρίζουν την ευρεία υποστήριξη, ενισχύοντας έτσι την εγκυρότητα των συμβουλών τους και βελτιώνοντας την αποτελεσματι</w:t>
            </w:r>
            <w:r w:rsidRPr="00883727">
              <w:rPr>
                <w:b/>
                <w:i/>
              </w:rPr>
              <w:t>κότητα της εφαρμογής στα κράτη μέλη.</w:t>
            </w:r>
          </w:p>
        </w:tc>
      </w:tr>
      <w:tr w:rsidR="00AB12CD" w:rsidRPr="00883727" w14:paraId="08BB61D0" w14:textId="77777777" w:rsidTr="00495D80">
        <w:trPr>
          <w:jc w:val="center"/>
        </w:trPr>
        <w:tc>
          <w:tcPr>
            <w:tcW w:w="4876" w:type="dxa"/>
            <w:hideMark/>
          </w:tcPr>
          <w:p w14:paraId="71112281" w14:textId="77777777" w:rsidR="00495D80" w:rsidRPr="00883727" w:rsidRDefault="00E7310F">
            <w:pPr>
              <w:pStyle w:val="Normal6"/>
            </w:pPr>
            <w:r w:rsidRPr="00883727">
              <w:lastRenderedPageBreak/>
              <w:t>__________________</w:t>
            </w:r>
          </w:p>
        </w:tc>
        <w:tc>
          <w:tcPr>
            <w:tcW w:w="4876" w:type="dxa"/>
            <w:hideMark/>
          </w:tcPr>
          <w:p w14:paraId="396592BE" w14:textId="77777777" w:rsidR="00495D80" w:rsidRPr="00883727" w:rsidRDefault="00E7310F">
            <w:pPr>
              <w:pStyle w:val="Normal6"/>
              <w:rPr>
                <w:szCs w:val="24"/>
              </w:rPr>
            </w:pPr>
            <w:r w:rsidRPr="00883727">
              <w:t>__________________</w:t>
            </w:r>
          </w:p>
        </w:tc>
      </w:tr>
      <w:tr w:rsidR="00AB12CD" w:rsidRPr="00883727" w14:paraId="2236614D" w14:textId="77777777" w:rsidTr="00495D80">
        <w:trPr>
          <w:jc w:val="center"/>
        </w:trPr>
        <w:tc>
          <w:tcPr>
            <w:tcW w:w="4876" w:type="dxa"/>
            <w:hideMark/>
          </w:tcPr>
          <w:p w14:paraId="17A4136D" w14:textId="77777777" w:rsidR="00495D80" w:rsidRPr="00883727" w:rsidRDefault="00E7310F">
            <w:pPr>
              <w:pStyle w:val="Normal6"/>
            </w:pPr>
            <w:r w:rsidRPr="00883727">
              <w:rPr>
                <w:vertAlign w:val="superscript"/>
              </w:rPr>
              <w:t>13</w:t>
            </w:r>
            <w:r w:rsidRPr="00883727">
              <w:t xml:space="preserve"> ΕΕ L 123 της 12.5.2016, σ. 1.</w:t>
            </w:r>
          </w:p>
        </w:tc>
        <w:tc>
          <w:tcPr>
            <w:tcW w:w="4876" w:type="dxa"/>
            <w:hideMark/>
          </w:tcPr>
          <w:p w14:paraId="0C89EC2E" w14:textId="77777777" w:rsidR="00495D80" w:rsidRPr="00883727" w:rsidRDefault="00E7310F">
            <w:pPr>
              <w:pStyle w:val="Normal6"/>
              <w:rPr>
                <w:szCs w:val="24"/>
              </w:rPr>
            </w:pPr>
            <w:r w:rsidRPr="00883727">
              <w:rPr>
                <w:vertAlign w:val="superscript"/>
              </w:rPr>
              <w:t>13</w:t>
            </w:r>
            <w:r w:rsidRPr="00883727">
              <w:t xml:space="preserve"> ΕΕ L 123 της 12.5.2016, σ. 1.</w:t>
            </w:r>
          </w:p>
        </w:tc>
      </w:tr>
    </w:tbl>
    <w:p w14:paraId="1B3F907B" w14:textId="77777777" w:rsidR="00495D80" w:rsidRPr="00883727" w:rsidRDefault="00E7310F" w:rsidP="00495D80">
      <w:pPr>
        <w:pStyle w:val="Olang"/>
        <w:rPr>
          <w:szCs w:val="24"/>
        </w:rPr>
      </w:pPr>
      <w:r w:rsidRPr="00883727">
        <w:t xml:space="preserve">Or. </w:t>
      </w:r>
      <w:r w:rsidRPr="00883727">
        <w:rPr>
          <w:rStyle w:val="HideTWBExt"/>
        </w:rPr>
        <w:t>&lt;Original&gt;</w:t>
      </w:r>
      <w:r w:rsidRPr="00883727">
        <w:rPr>
          <w:rStyle w:val="HideTWBInt"/>
        </w:rPr>
        <w:t>{EN}</w:t>
      </w:r>
      <w:r w:rsidRPr="00883727">
        <w:t>en</w:t>
      </w:r>
      <w:r w:rsidRPr="00883727">
        <w:rPr>
          <w:rStyle w:val="HideTWBExt"/>
        </w:rPr>
        <w:t>&lt;/Original&gt;</w:t>
      </w:r>
    </w:p>
    <w:p w14:paraId="7096796D" w14:textId="77777777" w:rsidR="00495D80" w:rsidRPr="00883727" w:rsidRDefault="00E7310F" w:rsidP="00495D80">
      <w:r w:rsidRPr="00883727">
        <w:rPr>
          <w:rStyle w:val="HideTWBExt"/>
        </w:rPr>
        <w:t>&lt;/Amend&gt;</w:t>
      </w:r>
    </w:p>
    <w:p w14:paraId="57BD3405" w14:textId="77777777" w:rsidR="00495D80" w:rsidRPr="00883727" w:rsidRDefault="00E7310F" w:rsidP="00495D80">
      <w:pPr>
        <w:pStyle w:val="AMNumberTabs0"/>
        <w:keepNext/>
      </w:pPr>
      <w:bookmarkStart w:id="2" w:name="_Hlk220349893"/>
      <w:r w:rsidRPr="00883727">
        <w:rPr>
          <w:rStyle w:val="HideTWBExt"/>
          <w:b w:val="0"/>
        </w:rPr>
        <w:t>&lt;Amend&gt;</w:t>
      </w:r>
      <w:r w:rsidRPr="00883727">
        <w:t>Τροπολογία</w:t>
      </w:r>
      <w:r w:rsidRPr="00883727">
        <w:tab/>
      </w:r>
      <w:r w:rsidRPr="00883727">
        <w:tab/>
      </w:r>
      <w:r w:rsidRPr="00883727">
        <w:rPr>
          <w:rStyle w:val="HideTWBExt"/>
          <w:b w:val="0"/>
        </w:rPr>
        <w:t>&lt;NumAm&gt;</w:t>
      </w:r>
      <w:r w:rsidRPr="00883727">
        <w:t>52</w:t>
      </w:r>
      <w:r w:rsidRPr="00883727">
        <w:rPr>
          <w:rStyle w:val="HideTWBExt"/>
          <w:b w:val="0"/>
        </w:rPr>
        <w:t>&lt;/NumAm&gt;</w:t>
      </w:r>
    </w:p>
    <w:p w14:paraId="1081938A" w14:textId="77777777" w:rsidR="00495D80" w:rsidRPr="00883727" w:rsidRDefault="00E7310F" w:rsidP="00495D80">
      <w:pPr>
        <w:pStyle w:val="NormalBold"/>
      </w:pPr>
      <w:r w:rsidRPr="00883727">
        <w:rPr>
          <w:rStyle w:val="HideTWBExt"/>
          <w:b w:val="0"/>
        </w:rPr>
        <w:t>&lt;RepeatBlock-By&gt;&lt;Members&gt;</w:t>
      </w:r>
      <w:r w:rsidRPr="00883727">
        <w:t>Grégory Allione, Valérie Devaux, Jana Toom, Hristo Petrov, Martin Hojsík</w:t>
      </w:r>
      <w:r w:rsidRPr="00883727">
        <w:rPr>
          <w:rStyle w:val="HideTWBExt"/>
          <w:b w:val="0"/>
        </w:rPr>
        <w:t>&lt;/Members&gt;</w:t>
      </w:r>
    </w:p>
    <w:p w14:paraId="5605C1F0" w14:textId="77777777" w:rsidR="00495D80" w:rsidRPr="00883727" w:rsidRDefault="00E7310F" w:rsidP="00495D80">
      <w:r w:rsidRPr="00883727">
        <w:rPr>
          <w:rStyle w:val="HideTWBExt"/>
        </w:rPr>
        <w:t>&lt;/RepeatBlock-By&gt;</w:t>
      </w:r>
    </w:p>
    <w:p w14:paraId="35EE05DB" w14:textId="77777777" w:rsidR="00495D80" w:rsidRPr="00883727" w:rsidRDefault="00E7310F" w:rsidP="00495D80">
      <w:pPr>
        <w:pStyle w:val="NormalBold"/>
        <w:keepNext/>
      </w:pPr>
      <w:r w:rsidRPr="00883727">
        <w:rPr>
          <w:rStyle w:val="HideTWBExt"/>
          <w:b w:val="0"/>
        </w:rPr>
        <w:t>&lt;DocAmend&gt;</w:t>
      </w:r>
      <w:r w:rsidRPr="00883727">
        <w:t>Πρόταση οδηγίας</w:t>
      </w:r>
      <w:r w:rsidRPr="00883727">
        <w:rPr>
          <w:rStyle w:val="HideTWBExt"/>
          <w:b w:val="0"/>
        </w:rPr>
        <w:t>&lt;/DocAmend&gt;</w:t>
      </w:r>
    </w:p>
    <w:p w14:paraId="07636B18" w14:textId="77777777" w:rsidR="00495D80" w:rsidRPr="00883727" w:rsidRDefault="00E7310F" w:rsidP="00495D80">
      <w:pPr>
        <w:pStyle w:val="NormalBold"/>
      </w:pPr>
      <w:r w:rsidRPr="00883727">
        <w:rPr>
          <w:rStyle w:val="HideTWBExt"/>
          <w:b w:val="0"/>
        </w:rPr>
        <w:t>&lt;Article&gt;</w:t>
      </w:r>
      <w:r w:rsidRPr="00883727">
        <w:t>Αιτιολογική σκέψη 11 α (νέα)</w:t>
      </w:r>
      <w:r w:rsidRPr="00883727">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B12CD" w:rsidRPr="00883727" w14:paraId="6258FA37" w14:textId="77777777" w:rsidTr="00495D80">
        <w:trPr>
          <w:jc w:val="center"/>
        </w:trPr>
        <w:tc>
          <w:tcPr>
            <w:tcW w:w="9752" w:type="dxa"/>
            <w:gridSpan w:val="2"/>
          </w:tcPr>
          <w:p w14:paraId="0C10249B" w14:textId="77777777" w:rsidR="00495D80" w:rsidRPr="00883727" w:rsidRDefault="00495D80">
            <w:pPr>
              <w:keepNext/>
            </w:pPr>
          </w:p>
        </w:tc>
      </w:tr>
      <w:tr w:rsidR="00AB12CD" w:rsidRPr="00883727" w14:paraId="62DEA80B" w14:textId="77777777" w:rsidTr="00495D80">
        <w:trPr>
          <w:jc w:val="center"/>
        </w:trPr>
        <w:tc>
          <w:tcPr>
            <w:tcW w:w="4876" w:type="dxa"/>
            <w:hideMark/>
          </w:tcPr>
          <w:p w14:paraId="0A83FAC2" w14:textId="77777777" w:rsidR="00495D80" w:rsidRPr="00883727" w:rsidRDefault="00E7310F">
            <w:pPr>
              <w:pStyle w:val="ColumnHeading"/>
              <w:keepNext/>
            </w:pPr>
            <w:r w:rsidRPr="00883727">
              <w:t>Κείμενο που προτείνει η Επιτροπή</w:t>
            </w:r>
          </w:p>
        </w:tc>
        <w:tc>
          <w:tcPr>
            <w:tcW w:w="4876" w:type="dxa"/>
            <w:hideMark/>
          </w:tcPr>
          <w:p w14:paraId="043791BD" w14:textId="77777777" w:rsidR="00495D80" w:rsidRPr="00883727" w:rsidRDefault="00E7310F">
            <w:pPr>
              <w:pStyle w:val="ColumnHeading"/>
              <w:keepNext/>
            </w:pPr>
            <w:r w:rsidRPr="00883727">
              <w:t>Τροπολογία</w:t>
            </w:r>
          </w:p>
        </w:tc>
      </w:tr>
      <w:tr w:rsidR="00AB12CD" w:rsidRPr="00883727" w14:paraId="2234B547" w14:textId="77777777" w:rsidTr="00495D80">
        <w:trPr>
          <w:jc w:val="center"/>
        </w:trPr>
        <w:tc>
          <w:tcPr>
            <w:tcW w:w="4876" w:type="dxa"/>
          </w:tcPr>
          <w:p w14:paraId="12E1AA88" w14:textId="77777777" w:rsidR="00495D80" w:rsidRPr="00883727" w:rsidRDefault="00495D80">
            <w:pPr>
              <w:pStyle w:val="Normal6"/>
            </w:pPr>
          </w:p>
        </w:tc>
        <w:tc>
          <w:tcPr>
            <w:tcW w:w="4876" w:type="dxa"/>
            <w:hideMark/>
          </w:tcPr>
          <w:p w14:paraId="7657D288" w14:textId="77777777" w:rsidR="00495D80" w:rsidRPr="00883727" w:rsidRDefault="00E7310F">
            <w:pPr>
              <w:pStyle w:val="Normal6"/>
              <w:rPr>
                <w:szCs w:val="24"/>
              </w:rPr>
            </w:pPr>
            <w:r w:rsidRPr="00883727">
              <w:rPr>
                <w:b/>
                <w:i/>
              </w:rPr>
              <w:t>11α)</w:t>
            </w:r>
            <w:r w:rsidRPr="00883727">
              <w:rPr>
                <w:b/>
                <w:i/>
              </w:rPr>
              <w:tab/>
              <w:t xml:space="preserve">Οι πυροσβέστες και το προσωπικό των υπηρεσιών έκτακτης ανάγκης διατρέχουν κίνδυνο έκθεσης σε καρκινογόνους παράγοντες, μεταλλαξιογόνους παράγοντες και τοξικές για την αναπαραγωγή ουσίες κατά τη διάρκεια της εργασίας τους. Ο Παγκόσμιος Οργανισμός Υγείας έχει </w:t>
            </w:r>
            <w:r w:rsidRPr="00883727">
              <w:rPr>
                <w:b/>
                <w:i/>
              </w:rPr>
              <w:lastRenderedPageBreak/>
              <w:t>ταξινομήσει την επαγγελματική έκθεση των πυροσβεστών ως καρκινογόνα. Ως εκ τούτου, τα προληπτικά μέτρα είναι καίριας σημασίας και η παρούσα αναθεώρηση θα πρέπει να ενισχύσει την προστασία των πυροσβεστών από τους πολυκυκλικούς αρωματικούς υδρογονάνθρακε</w:t>
            </w:r>
            <w:r w:rsidRPr="00883727">
              <w:rPr>
                <w:b/>
                <w:i/>
              </w:rPr>
              <w:t>ς (ΠΑΥ). Έχουν καταρτιστεί σημαντικές κατευθυντήριες γραμμές σχετικά με τους κινδύνους που προκύπτουν από την έκθεση στον αμίαντο, συμπεριλαμβανομένων ειδικών ανά τομέα κατευθυντήριων γραμμών για τους πυροσβέστες και το προσωπικό των υπηρεσιών έκτακτης ανάγκης. Εκτός από τα αναγκαία προληπτικά μέτρα που προβλέπονται στην παρούσα οδηγία, η Επιτροπή θα πρέπει να διαβουλεύεται με την ACSH σχετικά με την ανάγκη επικαιροποίησης της οικείας σύστασης (ΕΕ) 2022/2337</w:t>
            </w:r>
            <w:r w:rsidRPr="00883727">
              <w:rPr>
                <w:rFonts w:ascii="Times New Roman Bold" w:hAnsi="Times New Roman Bold"/>
                <w:b/>
                <w:i/>
                <w:vertAlign w:val="superscript"/>
              </w:rPr>
              <w:t>1α</w:t>
            </w:r>
            <w:r w:rsidRPr="00883727">
              <w:rPr>
                <w:b/>
                <w:i/>
              </w:rPr>
              <w:t xml:space="preserve"> σχετικά με τον ευρωπαϊκό κατάλογο των επαγγελμα</w:t>
            </w:r>
            <w:r w:rsidRPr="00883727">
              <w:rPr>
                <w:b/>
                <w:i/>
              </w:rPr>
              <w:t>τικών ασθενειών, με σκοπό να ενθαρρύνει τα κράτη μέλη να θεσπίσουν ενισχυμένα μέτρα πρόληψης σε επαγγελματικό επίπεδο και διατάξεις που παρέχουν τη δυνατότητα καλύτερης αποζημίωσης για παθήσεις για τις οποίες υπάρχουν υπόνοιες ότι συνδέονται με επαγγελματική έκθεση σε ορισμένα επαγγέλματα.</w:t>
            </w:r>
          </w:p>
        </w:tc>
      </w:tr>
      <w:tr w:rsidR="00AB12CD" w:rsidRPr="00883727" w14:paraId="124EDFCF" w14:textId="77777777" w:rsidTr="00495D80">
        <w:trPr>
          <w:jc w:val="center"/>
        </w:trPr>
        <w:tc>
          <w:tcPr>
            <w:tcW w:w="4876" w:type="dxa"/>
          </w:tcPr>
          <w:p w14:paraId="5B1B20A9" w14:textId="77777777" w:rsidR="008C4B02" w:rsidRPr="00883727" w:rsidRDefault="008C4B02">
            <w:pPr>
              <w:pStyle w:val="Normal6"/>
            </w:pPr>
          </w:p>
        </w:tc>
        <w:tc>
          <w:tcPr>
            <w:tcW w:w="4876" w:type="dxa"/>
          </w:tcPr>
          <w:p w14:paraId="3AC0D241" w14:textId="77777777" w:rsidR="008C4B02" w:rsidRPr="00883727" w:rsidRDefault="00E7310F">
            <w:pPr>
              <w:pStyle w:val="Normal6"/>
              <w:rPr>
                <w:b/>
                <w:i/>
              </w:rPr>
            </w:pPr>
            <w:r w:rsidRPr="00883727">
              <w:t>__________________</w:t>
            </w:r>
          </w:p>
        </w:tc>
      </w:tr>
      <w:tr w:rsidR="00AB12CD" w:rsidRPr="00883727" w14:paraId="4BE75E7B" w14:textId="77777777" w:rsidTr="00495D80">
        <w:trPr>
          <w:jc w:val="center"/>
        </w:trPr>
        <w:tc>
          <w:tcPr>
            <w:tcW w:w="4876" w:type="dxa"/>
          </w:tcPr>
          <w:p w14:paraId="76ECB3A8" w14:textId="77777777" w:rsidR="008C4B02" w:rsidRPr="00883727" w:rsidRDefault="008C4B02">
            <w:pPr>
              <w:pStyle w:val="Normal6"/>
            </w:pPr>
          </w:p>
        </w:tc>
        <w:tc>
          <w:tcPr>
            <w:tcW w:w="4876" w:type="dxa"/>
          </w:tcPr>
          <w:p w14:paraId="71B51B5B" w14:textId="77777777" w:rsidR="008C4B02" w:rsidRPr="00883727" w:rsidRDefault="00E7310F" w:rsidP="008C4B02">
            <w:pPr>
              <w:pStyle w:val="Normal6"/>
              <w:rPr>
                <w:b/>
                <w:bCs/>
                <w:i/>
                <w:iCs/>
              </w:rPr>
            </w:pPr>
            <w:r w:rsidRPr="00883727">
              <w:rPr>
                <w:b/>
                <w:i/>
                <w:vertAlign w:val="superscript"/>
              </w:rPr>
              <w:t>1α</w:t>
            </w:r>
            <w:r w:rsidRPr="00883727">
              <w:rPr>
                <w:b/>
                <w:i/>
              </w:rPr>
              <w:t xml:space="preserve"> Σύσταση (ΕΕ) 2022/2337 της Επιτροπής, της 28ης Νοεμβρίου 2022, σχετικά με τον ευρωπαϊκό κατάλογο των επαγγελματικών ασθενειών (ΕΕ L 309 της 30.11.2022, σ. 12, ELI: http://data.europa.eu/eli/reco/2022/2337/oj).</w:t>
            </w:r>
          </w:p>
        </w:tc>
      </w:tr>
    </w:tbl>
    <w:p w14:paraId="0620683C" w14:textId="77777777" w:rsidR="00495D80" w:rsidRPr="00883727" w:rsidRDefault="00E7310F" w:rsidP="00495D80">
      <w:pPr>
        <w:pStyle w:val="Olang"/>
        <w:rPr>
          <w:szCs w:val="24"/>
        </w:rPr>
      </w:pPr>
      <w:r w:rsidRPr="00883727">
        <w:t xml:space="preserve">Or. </w:t>
      </w:r>
      <w:r w:rsidRPr="00883727">
        <w:rPr>
          <w:rStyle w:val="HideTWBExt"/>
        </w:rPr>
        <w:t>&lt;Original&gt;</w:t>
      </w:r>
      <w:r w:rsidRPr="00883727">
        <w:rPr>
          <w:rStyle w:val="HideTWBInt"/>
        </w:rPr>
        <w:t>{EN}</w:t>
      </w:r>
      <w:r w:rsidRPr="00883727">
        <w:t>en</w:t>
      </w:r>
      <w:bookmarkEnd w:id="2"/>
      <w:r w:rsidRPr="00883727">
        <w:rPr>
          <w:rStyle w:val="HideTWBExt"/>
        </w:rPr>
        <w:t>&lt;/Original&gt;</w:t>
      </w:r>
    </w:p>
    <w:p w14:paraId="244B6738" w14:textId="77777777" w:rsidR="00495D80" w:rsidRPr="00883727" w:rsidRDefault="00E7310F" w:rsidP="00495D80">
      <w:r w:rsidRPr="00883727">
        <w:rPr>
          <w:rStyle w:val="HideTWBExt"/>
        </w:rPr>
        <w:t>&lt;/Amend&gt;</w:t>
      </w:r>
    </w:p>
    <w:p w14:paraId="7BC38344" w14:textId="77777777" w:rsidR="00495D80" w:rsidRPr="00883727" w:rsidRDefault="00E7310F" w:rsidP="00495D80">
      <w:pPr>
        <w:pStyle w:val="AMNumberTabs0"/>
        <w:keepNext/>
      </w:pPr>
      <w:r w:rsidRPr="00883727">
        <w:rPr>
          <w:rStyle w:val="HideTWBExt"/>
          <w:b w:val="0"/>
        </w:rPr>
        <w:t>&lt;Amend&gt;</w:t>
      </w:r>
      <w:r w:rsidRPr="00883727">
        <w:t>Τροπολογία</w:t>
      </w:r>
      <w:r w:rsidRPr="00883727">
        <w:tab/>
      </w:r>
      <w:r w:rsidRPr="00883727">
        <w:tab/>
      </w:r>
      <w:r w:rsidRPr="00883727">
        <w:rPr>
          <w:rStyle w:val="HideTWBExt"/>
          <w:b w:val="0"/>
        </w:rPr>
        <w:t>&lt;NumAm&gt;</w:t>
      </w:r>
      <w:r w:rsidRPr="00883727">
        <w:t>53</w:t>
      </w:r>
      <w:r w:rsidRPr="00883727">
        <w:rPr>
          <w:rStyle w:val="HideTWBExt"/>
          <w:b w:val="0"/>
        </w:rPr>
        <w:t>&lt;/NumAm&gt;</w:t>
      </w:r>
    </w:p>
    <w:p w14:paraId="168FC330" w14:textId="77777777" w:rsidR="00495D80" w:rsidRPr="00883727" w:rsidRDefault="00E7310F" w:rsidP="00495D80">
      <w:pPr>
        <w:pStyle w:val="NormalBold"/>
      </w:pPr>
      <w:r w:rsidRPr="00883727">
        <w:rPr>
          <w:rStyle w:val="HideTWBExt"/>
          <w:b w:val="0"/>
        </w:rPr>
        <w:t>&lt;RepeatBlock-By&gt;&lt;Members&gt;</w:t>
      </w:r>
      <w:r w:rsidRPr="00883727">
        <w:t>Nora Mebarek, Estelle Ceulemans, Marc Angel, Johan Danielsson</w:t>
      </w:r>
      <w:r w:rsidRPr="00883727">
        <w:rPr>
          <w:rStyle w:val="HideTWBExt"/>
          <w:b w:val="0"/>
        </w:rPr>
        <w:t>&lt;/Members&gt;</w:t>
      </w:r>
    </w:p>
    <w:p w14:paraId="243FC91A" w14:textId="77777777" w:rsidR="00495D80" w:rsidRPr="00883727" w:rsidRDefault="00E7310F" w:rsidP="00495D80">
      <w:r w:rsidRPr="00883727">
        <w:rPr>
          <w:rStyle w:val="HideTWBExt"/>
        </w:rPr>
        <w:t>&lt;/RepeatBlock-By&gt;</w:t>
      </w:r>
    </w:p>
    <w:p w14:paraId="3E12BAEB" w14:textId="77777777" w:rsidR="00495D80" w:rsidRPr="00883727" w:rsidRDefault="00E7310F" w:rsidP="00495D80">
      <w:pPr>
        <w:pStyle w:val="NormalBold"/>
        <w:keepNext/>
      </w:pPr>
      <w:r w:rsidRPr="00883727">
        <w:rPr>
          <w:rStyle w:val="HideTWBExt"/>
          <w:b w:val="0"/>
        </w:rPr>
        <w:lastRenderedPageBreak/>
        <w:t>&lt;DocAmend&gt;</w:t>
      </w:r>
      <w:r w:rsidRPr="00883727">
        <w:t>Πρόταση οδηγίας</w:t>
      </w:r>
      <w:r w:rsidRPr="00883727">
        <w:rPr>
          <w:rStyle w:val="HideTWBExt"/>
          <w:b w:val="0"/>
        </w:rPr>
        <w:t>&lt;/DocAmend&gt;</w:t>
      </w:r>
    </w:p>
    <w:p w14:paraId="6F99A65B" w14:textId="77777777" w:rsidR="00495D80" w:rsidRPr="00883727" w:rsidRDefault="00E7310F" w:rsidP="00495D80">
      <w:pPr>
        <w:pStyle w:val="NormalBold"/>
      </w:pPr>
      <w:r w:rsidRPr="00883727">
        <w:rPr>
          <w:rStyle w:val="HideTWBExt"/>
          <w:b w:val="0"/>
        </w:rPr>
        <w:t>&lt;Article&gt;</w:t>
      </w:r>
      <w:r w:rsidRPr="00883727">
        <w:t>Αιτιολογική σκέψη 12 α (νέα)</w:t>
      </w:r>
      <w:r w:rsidRPr="00883727">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B12CD" w:rsidRPr="00883727" w14:paraId="4DCBEFAE" w14:textId="77777777" w:rsidTr="00495D80">
        <w:trPr>
          <w:jc w:val="center"/>
        </w:trPr>
        <w:tc>
          <w:tcPr>
            <w:tcW w:w="9752" w:type="dxa"/>
            <w:gridSpan w:val="2"/>
          </w:tcPr>
          <w:p w14:paraId="748FDADB" w14:textId="77777777" w:rsidR="00495D80" w:rsidRPr="00883727" w:rsidRDefault="00495D80">
            <w:pPr>
              <w:keepNext/>
            </w:pPr>
          </w:p>
        </w:tc>
      </w:tr>
      <w:tr w:rsidR="00AB12CD" w:rsidRPr="00883727" w14:paraId="763519F4" w14:textId="77777777" w:rsidTr="00495D80">
        <w:trPr>
          <w:jc w:val="center"/>
        </w:trPr>
        <w:tc>
          <w:tcPr>
            <w:tcW w:w="4876" w:type="dxa"/>
            <w:hideMark/>
          </w:tcPr>
          <w:p w14:paraId="23B6C43F" w14:textId="77777777" w:rsidR="00495D80" w:rsidRPr="00883727" w:rsidRDefault="00E7310F">
            <w:pPr>
              <w:pStyle w:val="ColumnHeading"/>
              <w:keepNext/>
            </w:pPr>
            <w:r w:rsidRPr="00883727">
              <w:t>Κείμενο που προτείνει η Επιτροπή</w:t>
            </w:r>
          </w:p>
        </w:tc>
        <w:tc>
          <w:tcPr>
            <w:tcW w:w="4876" w:type="dxa"/>
            <w:hideMark/>
          </w:tcPr>
          <w:p w14:paraId="35937D27" w14:textId="77777777" w:rsidR="00495D80" w:rsidRPr="00883727" w:rsidRDefault="00E7310F">
            <w:pPr>
              <w:pStyle w:val="ColumnHeading"/>
              <w:keepNext/>
            </w:pPr>
            <w:r w:rsidRPr="00883727">
              <w:t>Τροπολογία</w:t>
            </w:r>
          </w:p>
        </w:tc>
      </w:tr>
      <w:tr w:rsidR="00AB12CD" w:rsidRPr="00883727" w14:paraId="4EC9EFE0" w14:textId="77777777" w:rsidTr="00495D80">
        <w:trPr>
          <w:jc w:val="center"/>
        </w:trPr>
        <w:tc>
          <w:tcPr>
            <w:tcW w:w="4876" w:type="dxa"/>
          </w:tcPr>
          <w:p w14:paraId="6E31AF35" w14:textId="77777777" w:rsidR="00495D80" w:rsidRPr="00883727" w:rsidRDefault="00495D80">
            <w:pPr>
              <w:pStyle w:val="Normal6"/>
            </w:pPr>
          </w:p>
        </w:tc>
        <w:tc>
          <w:tcPr>
            <w:tcW w:w="4876" w:type="dxa"/>
            <w:hideMark/>
          </w:tcPr>
          <w:p w14:paraId="031B70FB" w14:textId="77777777" w:rsidR="00495D80" w:rsidRPr="00883727" w:rsidRDefault="00E7310F">
            <w:pPr>
              <w:pStyle w:val="Normal6"/>
              <w:rPr>
                <w:szCs w:val="24"/>
              </w:rPr>
            </w:pPr>
            <w:r w:rsidRPr="00883727">
              <w:rPr>
                <w:b/>
                <w:i/>
              </w:rPr>
              <w:t>12α)</w:t>
            </w:r>
            <w:r w:rsidRPr="00883727">
              <w:rPr>
                <w:b/>
                <w:i/>
              </w:rPr>
              <w:tab/>
              <w:t>Το κοβάλτιο χρησιμοποιείται σε διάφορους τομείς στρατηγικής σημασίας για την επίτευξη των στόχων που ορίζονται στην Ευρωπαϊκή Πράσινη Συμφωνία και στη νομοθεσία της Ένωσης για το κλίμα, όπως ο τομέας των συσσωρευτών. Η προώθηση της βιομηχανικής μετάβασης, η τόνωση της κυκλικής οικονομίας και η διατήρηση και ενίσχυση της διεθνούς στρατηγικής αυτονομίας όσον αφορά τις πρώτες ύλες αποτελούν στο σύνολό τους προτεραιότητες της Ένωσης, όπως και η διασφάλιση υψηλού επιπέδου προστασίας της ανθρώπινης υγείας, η πρό</w:t>
            </w:r>
            <w:r w:rsidRPr="00883727">
              <w:rPr>
                <w:b/>
                <w:i/>
              </w:rPr>
              <w:t xml:space="preserve">ληψη των σωματικών ασθενειών και η εξάλειψη πηγών κινδύνου για τη σωματική υγεία σύμφωνα με το άρθρο 168 παράγραφος 1 ΣΛΕΕ, ενώ η αρχή 10 του ευρωπαϊκού πυλώνα κοινωνικών δικαιωμάτων προβλέπει το δικαίωμα των εργαζομένων σε υψηλό επίπεδο προστασίας της υγείας και της ασφάλειάς τους στην εργασία, το οποίο περιλαμβάνει την προστασία από την έκθεση σε καρκινογόνους παράγοντες, μεταλλαξιογόνους παράγοντες και τοξικές για την αναπαραγωγή ουσίες στον χώρο εργασίας. Η εκτίμηση επιπτώσεων που διενήργησε η Επιτροπή </w:t>
            </w:r>
            <w:r w:rsidRPr="00883727">
              <w:rPr>
                <w:b/>
                <w:i/>
              </w:rPr>
              <w:t xml:space="preserve">επιβεβαιώνει ότι τα μέτρα που προτείνονται στην παρούσα οδηγία —και εγκρίνονται από τους κοινωνικούς εταίρους κατόπιν διαβουλεύσεων στο πλαίσιο της ACSH— διασφαλίζουν μια ισορροπημένη προσέγγιση, ελαχιστοποιώντας τα οικονομικά μειονεκτήματα για τις επιχειρήσεις και τις διαταραχές, ενώ παράλληλα προβλέπουν επαρκή προστασία των εργαζομένων σε ενωσιακό επίπεδο και συνάδουν με τους βασικούς στόχους της Ένωσης, συμπεριλαμβανομένης της στρατηγικής </w:t>
            </w:r>
            <w:r w:rsidRPr="00883727">
              <w:rPr>
                <w:b/>
                <w:i/>
              </w:rPr>
              <w:lastRenderedPageBreak/>
              <w:t>αυτονομίας της, του ευρωπαϊκού σχεδίου για την καταπολέμηση του κα</w:t>
            </w:r>
            <w:r w:rsidRPr="00883727">
              <w:rPr>
                <w:b/>
                <w:i/>
              </w:rPr>
              <w:t>ρκίνου και της διττής μετάβασης. Ως εκ τούτου, δεν θα πρέπει να εξεταστεί στο μέλλον καμία εξαίρεση από τις οριακές τιμές που καθορίζονται για το κοβάλτιο και τις ανόργανες ενώσεις του, ενώ η ACSH συνιστά να ελεγχθεί η ανάγκη περαιτέρω μείωσης των οριακών τιμών το αργότερο 13 έτη μετά την έναρξη ισχύος της οδηγίας.</w:t>
            </w:r>
          </w:p>
        </w:tc>
      </w:tr>
    </w:tbl>
    <w:p w14:paraId="3404420A" w14:textId="77777777" w:rsidR="00495D80" w:rsidRPr="00883727" w:rsidRDefault="00E7310F" w:rsidP="00495D80">
      <w:pPr>
        <w:pStyle w:val="Olang"/>
        <w:rPr>
          <w:szCs w:val="24"/>
        </w:rPr>
      </w:pPr>
      <w:r w:rsidRPr="00883727">
        <w:lastRenderedPageBreak/>
        <w:t xml:space="preserve">Or. </w:t>
      </w:r>
      <w:r w:rsidRPr="00883727">
        <w:rPr>
          <w:rStyle w:val="HideTWBExt"/>
        </w:rPr>
        <w:t>&lt;Original&gt;</w:t>
      </w:r>
      <w:r w:rsidRPr="00883727">
        <w:rPr>
          <w:rStyle w:val="HideTWBInt"/>
        </w:rPr>
        <w:t>{EN}</w:t>
      </w:r>
      <w:r w:rsidRPr="00883727">
        <w:t>en</w:t>
      </w:r>
      <w:r w:rsidRPr="00883727">
        <w:rPr>
          <w:rStyle w:val="HideTWBExt"/>
        </w:rPr>
        <w:t>&lt;/Original&gt;</w:t>
      </w:r>
    </w:p>
    <w:p w14:paraId="22664610" w14:textId="77777777" w:rsidR="00495D80" w:rsidRPr="00883727" w:rsidRDefault="00E7310F" w:rsidP="00495D80">
      <w:r w:rsidRPr="00883727">
        <w:rPr>
          <w:rStyle w:val="HideTWBExt"/>
        </w:rPr>
        <w:t>&lt;/Amend&gt;</w:t>
      </w:r>
    </w:p>
    <w:p w14:paraId="489A91C7" w14:textId="77777777" w:rsidR="00495D80" w:rsidRPr="00883727" w:rsidRDefault="00E7310F" w:rsidP="00495D80">
      <w:pPr>
        <w:pStyle w:val="AMNumberTabs0"/>
        <w:keepNext/>
      </w:pPr>
      <w:r w:rsidRPr="00883727">
        <w:rPr>
          <w:rStyle w:val="HideTWBExt"/>
          <w:b w:val="0"/>
        </w:rPr>
        <w:t>&lt;Amend&gt;</w:t>
      </w:r>
      <w:r w:rsidRPr="00883727">
        <w:t>Τροπολογία</w:t>
      </w:r>
      <w:r w:rsidRPr="00883727">
        <w:tab/>
      </w:r>
      <w:r w:rsidRPr="00883727">
        <w:tab/>
      </w:r>
      <w:r w:rsidRPr="00883727">
        <w:rPr>
          <w:rStyle w:val="HideTWBExt"/>
          <w:b w:val="0"/>
        </w:rPr>
        <w:t>&lt;NumAm&gt;</w:t>
      </w:r>
      <w:r w:rsidRPr="00883727">
        <w:t>54</w:t>
      </w:r>
      <w:r w:rsidRPr="00883727">
        <w:rPr>
          <w:rStyle w:val="HideTWBExt"/>
          <w:b w:val="0"/>
        </w:rPr>
        <w:t>&lt;/NumAm&gt;</w:t>
      </w:r>
    </w:p>
    <w:p w14:paraId="6CD76172" w14:textId="77777777" w:rsidR="00495D80" w:rsidRPr="00883727" w:rsidRDefault="00E7310F" w:rsidP="00495D80">
      <w:pPr>
        <w:pStyle w:val="NormalBold"/>
      </w:pPr>
      <w:r w:rsidRPr="00883727">
        <w:rPr>
          <w:rStyle w:val="HideTWBExt"/>
          <w:b w:val="0"/>
        </w:rPr>
        <w:t>&lt;RepeatBlock-By&gt;&lt;Members&gt;</w:t>
      </w:r>
      <w:r w:rsidRPr="00883727">
        <w:t>Per Clausen</w:t>
      </w:r>
      <w:r w:rsidRPr="00883727">
        <w:rPr>
          <w:rStyle w:val="HideTWBExt"/>
          <w:b w:val="0"/>
        </w:rPr>
        <w:t>&lt;/Members&gt;</w:t>
      </w:r>
    </w:p>
    <w:p w14:paraId="1DC250AC" w14:textId="77777777" w:rsidR="00495D80" w:rsidRPr="00883727" w:rsidRDefault="00E7310F" w:rsidP="00495D80">
      <w:r w:rsidRPr="00883727">
        <w:rPr>
          <w:rStyle w:val="HideTWBExt"/>
        </w:rPr>
        <w:t>&lt;/RepeatBlock-By&gt;</w:t>
      </w:r>
    </w:p>
    <w:p w14:paraId="429D8C82" w14:textId="77777777" w:rsidR="00495D80" w:rsidRPr="00883727" w:rsidRDefault="00E7310F" w:rsidP="00495D80">
      <w:pPr>
        <w:pStyle w:val="NormalBold"/>
        <w:keepNext/>
      </w:pPr>
      <w:r w:rsidRPr="00883727">
        <w:rPr>
          <w:rStyle w:val="HideTWBExt"/>
          <w:b w:val="0"/>
        </w:rPr>
        <w:t>&lt;DocAmend&gt;</w:t>
      </w:r>
      <w:r w:rsidRPr="00883727">
        <w:t>Πρόταση οδηγίας</w:t>
      </w:r>
      <w:r w:rsidRPr="00883727">
        <w:rPr>
          <w:rStyle w:val="HideTWBExt"/>
          <w:b w:val="0"/>
        </w:rPr>
        <w:t>&lt;/DocAmend&gt;</w:t>
      </w:r>
    </w:p>
    <w:p w14:paraId="31242FA5" w14:textId="77777777" w:rsidR="00495D80" w:rsidRPr="00883727" w:rsidRDefault="00E7310F" w:rsidP="00495D80">
      <w:pPr>
        <w:pStyle w:val="NormalBold"/>
      </w:pPr>
      <w:r w:rsidRPr="00883727">
        <w:rPr>
          <w:rStyle w:val="HideTWBExt"/>
          <w:b w:val="0"/>
        </w:rPr>
        <w:t>&lt;Article&gt;</w:t>
      </w:r>
      <w:r w:rsidRPr="00883727">
        <w:t>Αιτιολογική σκέψη 12 α (νέα)</w:t>
      </w:r>
      <w:r w:rsidRPr="00883727">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B12CD" w:rsidRPr="00883727" w14:paraId="64EDC44C" w14:textId="77777777" w:rsidTr="00495D80">
        <w:trPr>
          <w:jc w:val="center"/>
        </w:trPr>
        <w:tc>
          <w:tcPr>
            <w:tcW w:w="9752" w:type="dxa"/>
            <w:gridSpan w:val="2"/>
          </w:tcPr>
          <w:p w14:paraId="54448D4E" w14:textId="77777777" w:rsidR="00495D80" w:rsidRPr="00883727" w:rsidRDefault="00495D80">
            <w:pPr>
              <w:keepNext/>
            </w:pPr>
          </w:p>
        </w:tc>
      </w:tr>
      <w:tr w:rsidR="00AB12CD" w:rsidRPr="00883727" w14:paraId="3ADCE685" w14:textId="77777777" w:rsidTr="00495D80">
        <w:trPr>
          <w:jc w:val="center"/>
        </w:trPr>
        <w:tc>
          <w:tcPr>
            <w:tcW w:w="4876" w:type="dxa"/>
            <w:hideMark/>
          </w:tcPr>
          <w:p w14:paraId="10908515" w14:textId="77777777" w:rsidR="00495D80" w:rsidRPr="00883727" w:rsidRDefault="00E7310F">
            <w:pPr>
              <w:pStyle w:val="ColumnHeading"/>
              <w:keepNext/>
            </w:pPr>
            <w:r w:rsidRPr="00883727">
              <w:t>Κείμενο που προτείνει η Επιτροπή</w:t>
            </w:r>
          </w:p>
        </w:tc>
        <w:tc>
          <w:tcPr>
            <w:tcW w:w="4876" w:type="dxa"/>
            <w:hideMark/>
          </w:tcPr>
          <w:p w14:paraId="134E3892" w14:textId="77777777" w:rsidR="00495D80" w:rsidRPr="00883727" w:rsidRDefault="00E7310F">
            <w:pPr>
              <w:pStyle w:val="ColumnHeading"/>
              <w:keepNext/>
            </w:pPr>
            <w:r w:rsidRPr="00883727">
              <w:t>Τροπολογία</w:t>
            </w:r>
          </w:p>
        </w:tc>
      </w:tr>
      <w:tr w:rsidR="00AB12CD" w:rsidRPr="00883727" w14:paraId="2E37E9F5" w14:textId="77777777" w:rsidTr="00495D80">
        <w:trPr>
          <w:jc w:val="center"/>
        </w:trPr>
        <w:tc>
          <w:tcPr>
            <w:tcW w:w="4876" w:type="dxa"/>
          </w:tcPr>
          <w:p w14:paraId="47845FF9" w14:textId="77777777" w:rsidR="00495D80" w:rsidRPr="00883727" w:rsidRDefault="00495D80">
            <w:pPr>
              <w:pStyle w:val="Normal6"/>
            </w:pPr>
          </w:p>
        </w:tc>
        <w:tc>
          <w:tcPr>
            <w:tcW w:w="4876" w:type="dxa"/>
            <w:hideMark/>
          </w:tcPr>
          <w:p w14:paraId="3C629D43" w14:textId="77777777" w:rsidR="00495D80" w:rsidRPr="00883727" w:rsidRDefault="00E7310F">
            <w:pPr>
              <w:pStyle w:val="Normal6"/>
              <w:rPr>
                <w:szCs w:val="24"/>
              </w:rPr>
            </w:pPr>
            <w:r w:rsidRPr="00883727">
              <w:rPr>
                <w:b/>
                <w:i/>
              </w:rPr>
              <w:t>12α)</w:t>
            </w:r>
            <w:r w:rsidRPr="00883727">
              <w:rPr>
                <w:b/>
                <w:i/>
              </w:rPr>
              <w:tab/>
            </w:r>
            <w:r w:rsidRPr="00883727">
              <w:rPr>
                <w:b/>
                <w:i/>
              </w:rPr>
              <w:t>Η επίτευξη υψηλού επιπέδου προστασίας των εργαζομένων από τους κινδύνους που συνδέονται με καρκινογόνους παράγοντες, μεταλλαξιογόνους παράγοντες και τοξικές για την αναπαραγωγή ουσίες απαιτεί την αποτελεσματική εφαρμογή της παρούσας οδηγίας σε όλες τις επιχειρήσεις, ιδίως στις ΜΜΕ, συμπεριλαμβανομένων των πολύ μικρών επιχειρήσεων. Ως εκ τούτου, τα κράτη μέλη θα πρέπει να διατηρήσουν την ίση προστασία όλων των εργαζομένων και να διευκολύνουν τη συμμόρφωση των ΜΜΕ, συμπεριλαμβανομένων των πολύ μικρών επιχειρή</w:t>
            </w:r>
            <w:r w:rsidRPr="00883727">
              <w:rPr>
                <w:b/>
                <w:i/>
              </w:rPr>
              <w:t xml:space="preserve">σεων. Στο πλαίσιο αυτό, ειδικά μέτρα, όπως η χρηματοδοτική και διοικητική στήριξη, θα μπορούσαν να βοηθήσουν περαιτέρω τις ΜΜΕ, συμπεριλαμβανομένων των πολύ μικρών επιχειρήσεων, να συμμορφωθούν σε μεγαλύτερο βαθμό με τις υποχρεώσεις που προβλέπονται στην οδηγία 2004/37/ΕΚ και να σημειώσουν πρόοδο προς την εξάλειψη των κινδύνων που σχετίζονται με την έκθεση σε </w:t>
            </w:r>
            <w:r w:rsidRPr="00883727">
              <w:rPr>
                <w:b/>
                <w:i/>
              </w:rPr>
              <w:lastRenderedPageBreak/>
              <w:t>καρκινογόνες, μεταλλαξιογόνες και τοξικές για την αναπαραγωγή ουσίες στον χώρο εργασίας, ωφελώντας έτσι όλους τους εργαζόμενους.</w:t>
            </w:r>
          </w:p>
        </w:tc>
      </w:tr>
    </w:tbl>
    <w:p w14:paraId="321734F2" w14:textId="77777777" w:rsidR="00495D80" w:rsidRPr="00883727" w:rsidRDefault="00E7310F" w:rsidP="00495D80">
      <w:pPr>
        <w:pStyle w:val="Olang"/>
        <w:rPr>
          <w:szCs w:val="24"/>
        </w:rPr>
      </w:pPr>
      <w:r w:rsidRPr="00883727">
        <w:lastRenderedPageBreak/>
        <w:t xml:space="preserve">Or. </w:t>
      </w:r>
      <w:r w:rsidRPr="00883727">
        <w:rPr>
          <w:rStyle w:val="HideTWBExt"/>
        </w:rPr>
        <w:t>&lt;Original&gt;</w:t>
      </w:r>
      <w:r w:rsidRPr="00883727">
        <w:rPr>
          <w:rStyle w:val="HideTWBInt"/>
        </w:rPr>
        <w:t>{EN}</w:t>
      </w:r>
      <w:r w:rsidRPr="00883727">
        <w:t>en</w:t>
      </w:r>
      <w:r w:rsidRPr="00883727">
        <w:rPr>
          <w:rStyle w:val="HideTWBExt"/>
        </w:rPr>
        <w:t>&lt;/Original&gt;</w:t>
      </w:r>
    </w:p>
    <w:p w14:paraId="3F56F2B1" w14:textId="77777777" w:rsidR="00495D80" w:rsidRPr="00883727" w:rsidRDefault="00E7310F" w:rsidP="00495D80">
      <w:r w:rsidRPr="00883727">
        <w:rPr>
          <w:rStyle w:val="HideTWBExt"/>
        </w:rPr>
        <w:t>&lt;/Amend&gt;</w:t>
      </w:r>
    </w:p>
    <w:p w14:paraId="05A954C9" w14:textId="77777777" w:rsidR="00495D80" w:rsidRPr="00883727" w:rsidRDefault="00E7310F" w:rsidP="00495D80">
      <w:pPr>
        <w:pStyle w:val="AMNumberTabs0"/>
        <w:keepNext/>
      </w:pPr>
      <w:r w:rsidRPr="00883727">
        <w:rPr>
          <w:rStyle w:val="HideTWBExt"/>
          <w:b w:val="0"/>
        </w:rPr>
        <w:t>&lt;Amend&gt;</w:t>
      </w:r>
      <w:r w:rsidRPr="00883727">
        <w:t>Τροπολογία</w:t>
      </w:r>
      <w:r w:rsidRPr="00883727">
        <w:tab/>
      </w:r>
      <w:r w:rsidRPr="00883727">
        <w:tab/>
      </w:r>
      <w:r w:rsidRPr="00883727">
        <w:rPr>
          <w:rStyle w:val="HideTWBExt"/>
          <w:b w:val="0"/>
        </w:rPr>
        <w:t>&lt;NumAm&gt;</w:t>
      </w:r>
      <w:r w:rsidRPr="00883727">
        <w:t>55</w:t>
      </w:r>
      <w:r w:rsidRPr="00883727">
        <w:rPr>
          <w:rStyle w:val="HideTWBExt"/>
          <w:b w:val="0"/>
        </w:rPr>
        <w:t>&lt;/NumAm&gt;</w:t>
      </w:r>
    </w:p>
    <w:p w14:paraId="4C264663" w14:textId="77777777" w:rsidR="00495D80" w:rsidRPr="00883727" w:rsidRDefault="00E7310F" w:rsidP="00495D80">
      <w:pPr>
        <w:pStyle w:val="NormalBold"/>
      </w:pPr>
      <w:r w:rsidRPr="00883727">
        <w:rPr>
          <w:rStyle w:val="HideTWBExt"/>
          <w:b w:val="0"/>
        </w:rPr>
        <w:t>&lt;RepeatBlock-By&gt;&lt;Members&gt;</w:t>
      </w:r>
      <w:r w:rsidRPr="00883727">
        <w:t>Maria Ohisalo</w:t>
      </w:r>
      <w:r w:rsidRPr="00883727">
        <w:rPr>
          <w:rStyle w:val="HideTWBExt"/>
          <w:b w:val="0"/>
        </w:rPr>
        <w:t>&lt;/Members&gt;</w:t>
      </w:r>
    </w:p>
    <w:p w14:paraId="7367139C" w14:textId="77777777" w:rsidR="00495D80" w:rsidRPr="00883727" w:rsidRDefault="00E7310F" w:rsidP="00495D80">
      <w:r w:rsidRPr="00883727">
        <w:rPr>
          <w:rStyle w:val="HideTWBExt"/>
        </w:rPr>
        <w:t>&lt;AuNomDe&gt;</w:t>
      </w:r>
      <w:r w:rsidRPr="00883727">
        <w:rPr>
          <w:rStyle w:val="HideTWBInt"/>
        </w:rPr>
        <w:t>{Verts/ALE}</w:t>
      </w:r>
      <w:r w:rsidRPr="00883727">
        <w:t>εξ ονόματος της Ομάδας Verts/ALE</w:t>
      </w:r>
      <w:r w:rsidRPr="00883727">
        <w:rPr>
          <w:rStyle w:val="HideTWBExt"/>
        </w:rPr>
        <w:t>&lt;/AuNomDe&gt;</w:t>
      </w:r>
    </w:p>
    <w:p w14:paraId="54684B18" w14:textId="77777777" w:rsidR="00495D80" w:rsidRPr="00883727" w:rsidRDefault="00E7310F" w:rsidP="00495D80">
      <w:r w:rsidRPr="00883727">
        <w:rPr>
          <w:rStyle w:val="HideTWBExt"/>
        </w:rPr>
        <w:t>&lt;/RepeatBlock-By&gt;</w:t>
      </w:r>
    </w:p>
    <w:p w14:paraId="4015C8A3" w14:textId="77777777" w:rsidR="00495D80" w:rsidRPr="00883727" w:rsidRDefault="00E7310F" w:rsidP="00495D80">
      <w:pPr>
        <w:pStyle w:val="NormalBold"/>
        <w:keepNext/>
      </w:pPr>
      <w:r w:rsidRPr="00883727">
        <w:rPr>
          <w:rStyle w:val="HideTWBExt"/>
          <w:b w:val="0"/>
        </w:rPr>
        <w:t>&lt;DocAmend&gt;</w:t>
      </w:r>
      <w:r w:rsidRPr="00883727">
        <w:t>Πρόταση οδηγίας</w:t>
      </w:r>
      <w:r w:rsidRPr="00883727">
        <w:rPr>
          <w:rStyle w:val="HideTWBExt"/>
          <w:b w:val="0"/>
        </w:rPr>
        <w:t>&lt;/DocAmend&gt;</w:t>
      </w:r>
    </w:p>
    <w:p w14:paraId="1EBEE4CB" w14:textId="77777777" w:rsidR="00495D80" w:rsidRPr="00883727" w:rsidRDefault="00E7310F" w:rsidP="00495D80">
      <w:pPr>
        <w:pStyle w:val="NormalBold"/>
      </w:pPr>
      <w:r w:rsidRPr="00883727">
        <w:rPr>
          <w:rStyle w:val="HideTWBExt"/>
          <w:b w:val="0"/>
        </w:rPr>
        <w:t>&lt;Article&gt;</w:t>
      </w:r>
      <w:r w:rsidRPr="00883727">
        <w:t>Αιτιολογική σκέψη 12 β (νέα)</w:t>
      </w:r>
      <w:r w:rsidRPr="00883727">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B12CD" w:rsidRPr="00883727" w14:paraId="0DFEE9D9" w14:textId="77777777" w:rsidTr="00495D80">
        <w:trPr>
          <w:jc w:val="center"/>
        </w:trPr>
        <w:tc>
          <w:tcPr>
            <w:tcW w:w="9752" w:type="dxa"/>
            <w:gridSpan w:val="2"/>
          </w:tcPr>
          <w:p w14:paraId="1C5BEF7A" w14:textId="77777777" w:rsidR="00495D80" w:rsidRPr="00883727" w:rsidRDefault="00495D80">
            <w:pPr>
              <w:keepNext/>
            </w:pPr>
          </w:p>
        </w:tc>
      </w:tr>
      <w:tr w:rsidR="00AB12CD" w:rsidRPr="00883727" w14:paraId="5677BEC8" w14:textId="77777777" w:rsidTr="00495D80">
        <w:trPr>
          <w:jc w:val="center"/>
        </w:trPr>
        <w:tc>
          <w:tcPr>
            <w:tcW w:w="4876" w:type="dxa"/>
            <w:hideMark/>
          </w:tcPr>
          <w:p w14:paraId="075DEB19" w14:textId="77777777" w:rsidR="00495D80" w:rsidRPr="00883727" w:rsidRDefault="00E7310F">
            <w:pPr>
              <w:pStyle w:val="ColumnHeading"/>
              <w:keepNext/>
            </w:pPr>
            <w:r w:rsidRPr="00883727">
              <w:t>Κείμενο που προτείνει η Επιτροπή</w:t>
            </w:r>
          </w:p>
        </w:tc>
        <w:tc>
          <w:tcPr>
            <w:tcW w:w="4876" w:type="dxa"/>
            <w:hideMark/>
          </w:tcPr>
          <w:p w14:paraId="3910D993" w14:textId="77777777" w:rsidR="00495D80" w:rsidRPr="00883727" w:rsidRDefault="00E7310F">
            <w:pPr>
              <w:pStyle w:val="ColumnHeading"/>
              <w:keepNext/>
            </w:pPr>
            <w:r w:rsidRPr="00883727">
              <w:t>Τροπολογία</w:t>
            </w:r>
          </w:p>
        </w:tc>
      </w:tr>
      <w:tr w:rsidR="00AB12CD" w:rsidRPr="00883727" w14:paraId="21F9F1EE" w14:textId="77777777" w:rsidTr="00495D80">
        <w:trPr>
          <w:jc w:val="center"/>
        </w:trPr>
        <w:tc>
          <w:tcPr>
            <w:tcW w:w="4876" w:type="dxa"/>
          </w:tcPr>
          <w:p w14:paraId="4ADEEB74" w14:textId="77777777" w:rsidR="00495D80" w:rsidRPr="00883727" w:rsidRDefault="00495D80">
            <w:pPr>
              <w:pStyle w:val="Normal6"/>
            </w:pPr>
          </w:p>
        </w:tc>
        <w:tc>
          <w:tcPr>
            <w:tcW w:w="4876" w:type="dxa"/>
            <w:hideMark/>
          </w:tcPr>
          <w:p w14:paraId="64FB9116" w14:textId="77777777" w:rsidR="00495D80" w:rsidRPr="00883727" w:rsidRDefault="00E7310F">
            <w:pPr>
              <w:pStyle w:val="Normal6"/>
              <w:rPr>
                <w:szCs w:val="24"/>
              </w:rPr>
            </w:pPr>
            <w:r w:rsidRPr="00883727">
              <w:rPr>
                <w:b/>
                <w:i/>
              </w:rPr>
              <w:t>12β)</w:t>
            </w:r>
            <w:r w:rsidRPr="00883727">
              <w:rPr>
                <w:b/>
                <w:i/>
              </w:rPr>
              <w:tab/>
            </w:r>
            <w:r w:rsidRPr="00883727">
              <w:rPr>
                <w:b/>
                <w:i/>
              </w:rPr>
              <w:t xml:space="preserve">Το κοβάλτιο χρησιμοποιείται σε διάφορους τομείς στρατηγικής σημασίας για την επίτευξη των στόχων που ορίζονται στην Ευρωπαϊκή Πράσινη Συμφωνία και στη νομοθεσία της Ένωσης για το κλίμα. Μολονότι είναι καίριας σημασίας για την επιτυχή βιομηχανική μετάβαση και την τόνωση της κυκλικής οικονομίας, το κοβάλτιο είναι επίσης επικίνδυνο μέταλλο που ενέχει σοβαρούς κινδύνους για την υγεία των εργαζομένων, όπως αναπνευστικά προβλήματα, καρδιακές, θυρεοειδικές, ηπατικές ή νεφρικές βλάβες και δυνητικός καρκίνος. Ως εκ </w:t>
            </w:r>
            <w:r w:rsidRPr="00883727">
              <w:rPr>
                <w:b/>
                <w:i/>
              </w:rPr>
              <w:t>τούτου, οι OEL για το κοβάλτιο και τις ανόργανες ενώσεις του είναι απαραίτητες για την πρόληψη μακροπρόθεσμων επιπτώσεων στην υγεία και την ευημερία των εργαζομένων και για τη στήριξη της ελκυστικότητας, της ανταγωνιστικότητας και, κατά συνέπεια, της μακροπρόθεσμης βιωσιμότητας του κλάδου παραγωγής κοβαλτίου στην Ένωση.</w:t>
            </w:r>
          </w:p>
        </w:tc>
      </w:tr>
    </w:tbl>
    <w:p w14:paraId="0CC2F162" w14:textId="77777777" w:rsidR="00495D80" w:rsidRPr="00883727" w:rsidRDefault="00E7310F" w:rsidP="00495D80">
      <w:pPr>
        <w:pStyle w:val="Olang"/>
        <w:rPr>
          <w:szCs w:val="24"/>
        </w:rPr>
      </w:pPr>
      <w:r w:rsidRPr="00883727">
        <w:t xml:space="preserve">Or. </w:t>
      </w:r>
      <w:r w:rsidRPr="00883727">
        <w:rPr>
          <w:rStyle w:val="HideTWBExt"/>
        </w:rPr>
        <w:t>&lt;Original&gt;</w:t>
      </w:r>
      <w:r w:rsidRPr="00883727">
        <w:rPr>
          <w:rStyle w:val="HideTWBInt"/>
        </w:rPr>
        <w:t>{EN}</w:t>
      </w:r>
      <w:r w:rsidRPr="00883727">
        <w:t>en</w:t>
      </w:r>
      <w:r w:rsidRPr="00883727">
        <w:rPr>
          <w:rStyle w:val="HideTWBExt"/>
        </w:rPr>
        <w:t>&lt;/Original&gt;</w:t>
      </w:r>
    </w:p>
    <w:p w14:paraId="2DB2FFBD" w14:textId="77777777" w:rsidR="00495D80" w:rsidRPr="00883727" w:rsidRDefault="00E7310F" w:rsidP="00495D80">
      <w:r w:rsidRPr="00883727">
        <w:rPr>
          <w:rStyle w:val="HideTWBExt"/>
        </w:rPr>
        <w:t>&lt;/Amend&gt;</w:t>
      </w:r>
    </w:p>
    <w:p w14:paraId="4709C5E9" w14:textId="77777777" w:rsidR="00495D80" w:rsidRPr="00883727" w:rsidRDefault="00E7310F" w:rsidP="00495D80">
      <w:pPr>
        <w:pStyle w:val="AMNumberTabs0"/>
        <w:keepNext/>
      </w:pPr>
      <w:r w:rsidRPr="00883727">
        <w:rPr>
          <w:rStyle w:val="HideTWBExt"/>
          <w:b w:val="0"/>
        </w:rPr>
        <w:t>&lt;Amend&gt;</w:t>
      </w:r>
      <w:r w:rsidRPr="00883727">
        <w:t>Τροπολογία</w:t>
      </w:r>
      <w:r w:rsidRPr="00883727">
        <w:tab/>
      </w:r>
      <w:r w:rsidRPr="00883727">
        <w:tab/>
      </w:r>
      <w:r w:rsidRPr="00883727">
        <w:rPr>
          <w:rStyle w:val="HideTWBExt"/>
          <w:b w:val="0"/>
        </w:rPr>
        <w:t>&lt;NumAm&gt;</w:t>
      </w:r>
      <w:r w:rsidRPr="00883727">
        <w:t>56</w:t>
      </w:r>
      <w:r w:rsidRPr="00883727">
        <w:rPr>
          <w:rStyle w:val="HideTWBExt"/>
          <w:b w:val="0"/>
        </w:rPr>
        <w:t>&lt;/NumAm&gt;</w:t>
      </w:r>
    </w:p>
    <w:p w14:paraId="5CFA43B9" w14:textId="77777777" w:rsidR="00495D80" w:rsidRPr="00883727" w:rsidRDefault="00E7310F" w:rsidP="00495D80">
      <w:pPr>
        <w:pStyle w:val="NormalBold"/>
      </w:pPr>
      <w:r w:rsidRPr="00883727">
        <w:rPr>
          <w:rStyle w:val="HideTWBExt"/>
          <w:b w:val="0"/>
        </w:rPr>
        <w:t>&lt;RepeatBlock-By&gt;&lt;Members&gt;</w:t>
      </w:r>
      <w:r w:rsidRPr="00883727">
        <w:t>Nora Mebarek, Estelle Ceulemans, Marc Angel, Johan Danielsson</w:t>
      </w:r>
      <w:r w:rsidRPr="00883727">
        <w:rPr>
          <w:rStyle w:val="HideTWBExt"/>
          <w:b w:val="0"/>
        </w:rPr>
        <w:t>&lt;/Members&gt;</w:t>
      </w:r>
    </w:p>
    <w:p w14:paraId="0805065F" w14:textId="77777777" w:rsidR="00495D80" w:rsidRPr="00883727" w:rsidRDefault="00E7310F" w:rsidP="00495D80">
      <w:r w:rsidRPr="00883727">
        <w:rPr>
          <w:rStyle w:val="HideTWBExt"/>
        </w:rPr>
        <w:t>&lt;/RepeatBlock-By&gt;</w:t>
      </w:r>
    </w:p>
    <w:p w14:paraId="43D22F25" w14:textId="77777777" w:rsidR="00495D80" w:rsidRPr="00883727" w:rsidRDefault="00E7310F" w:rsidP="00495D80">
      <w:pPr>
        <w:pStyle w:val="NormalBold"/>
        <w:keepNext/>
      </w:pPr>
      <w:r w:rsidRPr="00883727">
        <w:rPr>
          <w:rStyle w:val="HideTWBExt"/>
          <w:b w:val="0"/>
        </w:rPr>
        <w:lastRenderedPageBreak/>
        <w:t>&lt;DocAmend&gt;</w:t>
      </w:r>
      <w:r w:rsidRPr="00883727">
        <w:t>Πρόταση οδηγίας</w:t>
      </w:r>
      <w:r w:rsidRPr="00883727">
        <w:rPr>
          <w:rStyle w:val="HideTWBExt"/>
          <w:b w:val="0"/>
        </w:rPr>
        <w:t>&lt;/DocAmend&gt;</w:t>
      </w:r>
    </w:p>
    <w:p w14:paraId="716786F7" w14:textId="77777777" w:rsidR="00495D80" w:rsidRPr="00883727" w:rsidRDefault="00E7310F" w:rsidP="00495D80">
      <w:pPr>
        <w:pStyle w:val="NormalBold"/>
      </w:pPr>
      <w:r w:rsidRPr="00883727">
        <w:rPr>
          <w:rStyle w:val="HideTWBExt"/>
          <w:b w:val="0"/>
        </w:rPr>
        <w:t>&lt;Article&gt;</w:t>
      </w:r>
      <w:r w:rsidRPr="00883727">
        <w:t>Αιτιολογική σκέψη 12 β (νέα)</w:t>
      </w:r>
      <w:r w:rsidRPr="00883727">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B12CD" w:rsidRPr="00883727" w14:paraId="57803820" w14:textId="77777777" w:rsidTr="00495D80">
        <w:trPr>
          <w:jc w:val="center"/>
        </w:trPr>
        <w:tc>
          <w:tcPr>
            <w:tcW w:w="9752" w:type="dxa"/>
            <w:gridSpan w:val="2"/>
          </w:tcPr>
          <w:p w14:paraId="2BB19A7B" w14:textId="77777777" w:rsidR="00495D80" w:rsidRPr="00883727" w:rsidRDefault="00495D80">
            <w:pPr>
              <w:keepNext/>
            </w:pPr>
          </w:p>
        </w:tc>
      </w:tr>
      <w:tr w:rsidR="00AB12CD" w:rsidRPr="00883727" w14:paraId="544F09CE" w14:textId="77777777" w:rsidTr="00495D80">
        <w:trPr>
          <w:jc w:val="center"/>
        </w:trPr>
        <w:tc>
          <w:tcPr>
            <w:tcW w:w="4876" w:type="dxa"/>
            <w:hideMark/>
          </w:tcPr>
          <w:p w14:paraId="6CF5FC7D" w14:textId="77777777" w:rsidR="00495D80" w:rsidRPr="00883727" w:rsidRDefault="00E7310F">
            <w:pPr>
              <w:pStyle w:val="ColumnHeading"/>
              <w:keepNext/>
            </w:pPr>
            <w:r w:rsidRPr="00883727">
              <w:t>Κείμενο που προτείνει η Επιτροπή</w:t>
            </w:r>
          </w:p>
        </w:tc>
        <w:tc>
          <w:tcPr>
            <w:tcW w:w="4876" w:type="dxa"/>
            <w:hideMark/>
          </w:tcPr>
          <w:p w14:paraId="33E43196" w14:textId="77777777" w:rsidR="00495D80" w:rsidRPr="00883727" w:rsidRDefault="00E7310F">
            <w:pPr>
              <w:pStyle w:val="ColumnHeading"/>
              <w:keepNext/>
            </w:pPr>
            <w:r w:rsidRPr="00883727">
              <w:t>Τροπολογία</w:t>
            </w:r>
          </w:p>
        </w:tc>
      </w:tr>
      <w:tr w:rsidR="00AB12CD" w:rsidRPr="00883727" w14:paraId="3737EAAB" w14:textId="77777777" w:rsidTr="00495D80">
        <w:trPr>
          <w:jc w:val="center"/>
        </w:trPr>
        <w:tc>
          <w:tcPr>
            <w:tcW w:w="4876" w:type="dxa"/>
          </w:tcPr>
          <w:p w14:paraId="7737F428" w14:textId="77777777" w:rsidR="00495D80" w:rsidRPr="00883727" w:rsidRDefault="00495D80">
            <w:pPr>
              <w:pStyle w:val="Normal6"/>
            </w:pPr>
          </w:p>
        </w:tc>
        <w:tc>
          <w:tcPr>
            <w:tcW w:w="4876" w:type="dxa"/>
            <w:hideMark/>
          </w:tcPr>
          <w:p w14:paraId="389E97F2" w14:textId="77777777" w:rsidR="00495D80" w:rsidRPr="00883727" w:rsidRDefault="00E7310F">
            <w:pPr>
              <w:pStyle w:val="Normal6"/>
              <w:rPr>
                <w:szCs w:val="24"/>
              </w:rPr>
            </w:pPr>
            <w:r w:rsidRPr="00883727">
              <w:rPr>
                <w:b/>
                <w:i/>
              </w:rPr>
              <w:t>12β)</w:t>
            </w:r>
            <w:r w:rsidRPr="00883727">
              <w:rPr>
                <w:b/>
                <w:i/>
              </w:rPr>
              <w:tab/>
            </w:r>
            <w:r w:rsidRPr="00883727">
              <w:rPr>
                <w:b/>
                <w:i/>
              </w:rPr>
              <w:t>Οι εργαζόμενοι εκτίθενται συχνά σε ένα κοκτέιλ επικίνδυνων ουσιών, γεγονός που μπορεί να αυξήσει τους κινδύνους και να προκαλέσει δυσμενείς επιπτώσεις στην υγεία. Στην περίπτωση συνδυασμένης έκθεσης σε ουσίες που έχουν τον ίδιο τρόπο δράσης ή το ίδιο κύτταρο ή ιστό-στόχο, είναι απαραίτητο να καθοριστεί η εφαρμογή των πιθανών οριακών τιμών τους για να ληφθούν υπόψη τα συνδυασμένα αποτελέσματα. Αυτό είναι ιδιαίτερα σημαντικό για τους πυροσβέστες και το προσωπικό των υπηρεσιών έκτακτης ανάγκης. Η Επιτροπή θα π</w:t>
            </w:r>
            <w:r w:rsidRPr="00883727">
              <w:rPr>
                <w:b/>
                <w:i/>
              </w:rPr>
              <w:t>ρέπει να παρέχει κατευθυντήριες γραμμές σχετικά με τον τρόπο με τον οποίο οι επιθεωρητές και οι εργοδότες θα πρέπει να αξιολογούν τη συμμόρφωση και την πρόληψη σε περίπτωση συνύπαρξης πολλαπλών καρκινογόνων παραγόντων.</w:t>
            </w:r>
          </w:p>
        </w:tc>
      </w:tr>
    </w:tbl>
    <w:p w14:paraId="77326E18" w14:textId="77777777" w:rsidR="00495D80" w:rsidRPr="00883727" w:rsidRDefault="00E7310F" w:rsidP="00495D80">
      <w:pPr>
        <w:pStyle w:val="Olang"/>
        <w:rPr>
          <w:szCs w:val="24"/>
        </w:rPr>
      </w:pPr>
      <w:r w:rsidRPr="00883727">
        <w:t xml:space="preserve">Or. </w:t>
      </w:r>
      <w:r w:rsidRPr="00883727">
        <w:rPr>
          <w:rStyle w:val="HideTWBExt"/>
        </w:rPr>
        <w:t>&lt;Original&gt;</w:t>
      </w:r>
      <w:r w:rsidRPr="00883727">
        <w:rPr>
          <w:rStyle w:val="HideTWBInt"/>
        </w:rPr>
        <w:t>{EN}</w:t>
      </w:r>
      <w:r w:rsidRPr="00883727">
        <w:t>en</w:t>
      </w:r>
      <w:r w:rsidRPr="00883727">
        <w:rPr>
          <w:rStyle w:val="HideTWBExt"/>
        </w:rPr>
        <w:t>&lt;/Original&gt;</w:t>
      </w:r>
    </w:p>
    <w:p w14:paraId="64B695F6" w14:textId="77777777" w:rsidR="00495D80" w:rsidRPr="00883727" w:rsidRDefault="00E7310F" w:rsidP="00495D80">
      <w:r w:rsidRPr="00883727">
        <w:rPr>
          <w:rStyle w:val="HideTWBExt"/>
        </w:rPr>
        <w:t>&lt;/Amend&gt;</w:t>
      </w:r>
    </w:p>
    <w:p w14:paraId="4BA3F953" w14:textId="77777777" w:rsidR="00495D80" w:rsidRPr="00883727" w:rsidRDefault="00E7310F" w:rsidP="00495D80">
      <w:pPr>
        <w:pStyle w:val="AMNumberTabs0"/>
        <w:keepNext/>
      </w:pPr>
      <w:r w:rsidRPr="00883727">
        <w:rPr>
          <w:rStyle w:val="HideTWBExt"/>
          <w:b w:val="0"/>
        </w:rPr>
        <w:t>&lt;Amend&gt;</w:t>
      </w:r>
      <w:r w:rsidRPr="00883727">
        <w:t>Τροπολογία</w:t>
      </w:r>
      <w:r w:rsidRPr="00883727">
        <w:tab/>
      </w:r>
      <w:r w:rsidRPr="00883727">
        <w:tab/>
      </w:r>
      <w:r w:rsidRPr="00883727">
        <w:rPr>
          <w:rStyle w:val="HideTWBExt"/>
          <w:b w:val="0"/>
        </w:rPr>
        <w:t>&lt;NumAm&gt;</w:t>
      </w:r>
      <w:r w:rsidRPr="00883727">
        <w:t>57</w:t>
      </w:r>
      <w:r w:rsidRPr="00883727">
        <w:rPr>
          <w:rStyle w:val="HideTWBExt"/>
          <w:b w:val="0"/>
        </w:rPr>
        <w:t>&lt;/NumAm&gt;</w:t>
      </w:r>
    </w:p>
    <w:p w14:paraId="6CA0C1C3" w14:textId="77777777" w:rsidR="00495D80" w:rsidRPr="00883727" w:rsidRDefault="00E7310F" w:rsidP="00495D80">
      <w:pPr>
        <w:pStyle w:val="NormalBold"/>
      </w:pPr>
      <w:r w:rsidRPr="00883727">
        <w:rPr>
          <w:rStyle w:val="HideTWBExt"/>
          <w:b w:val="0"/>
        </w:rPr>
        <w:t>&lt;RepeatBlock-By&gt;&lt;Members&gt;</w:t>
      </w:r>
      <w:r w:rsidRPr="00883727">
        <w:t>Per Clausen</w:t>
      </w:r>
      <w:r w:rsidRPr="00883727">
        <w:rPr>
          <w:rStyle w:val="HideTWBExt"/>
          <w:b w:val="0"/>
        </w:rPr>
        <w:t>&lt;/Members&gt;</w:t>
      </w:r>
    </w:p>
    <w:p w14:paraId="6E364328" w14:textId="77777777" w:rsidR="00495D80" w:rsidRPr="00883727" w:rsidRDefault="00E7310F" w:rsidP="00495D80">
      <w:r w:rsidRPr="00883727">
        <w:rPr>
          <w:rStyle w:val="HideTWBExt"/>
        </w:rPr>
        <w:t>&lt;/RepeatBlock-By&gt;</w:t>
      </w:r>
    </w:p>
    <w:p w14:paraId="32BB5656" w14:textId="77777777" w:rsidR="00495D80" w:rsidRPr="00883727" w:rsidRDefault="00E7310F" w:rsidP="00495D80">
      <w:pPr>
        <w:pStyle w:val="NormalBold"/>
        <w:keepNext/>
      </w:pPr>
      <w:r w:rsidRPr="00883727">
        <w:rPr>
          <w:rStyle w:val="HideTWBExt"/>
          <w:b w:val="0"/>
        </w:rPr>
        <w:t>&lt;DocAmend&gt;</w:t>
      </w:r>
      <w:r w:rsidRPr="00883727">
        <w:t>Πρόταση οδηγίας</w:t>
      </w:r>
      <w:r w:rsidRPr="00883727">
        <w:rPr>
          <w:rStyle w:val="HideTWBExt"/>
          <w:b w:val="0"/>
        </w:rPr>
        <w:t>&lt;/DocAmend&gt;</w:t>
      </w:r>
    </w:p>
    <w:p w14:paraId="57EBDE02" w14:textId="77777777" w:rsidR="00495D80" w:rsidRPr="00883727" w:rsidRDefault="00E7310F" w:rsidP="00495D80">
      <w:pPr>
        <w:pStyle w:val="NormalBold"/>
      </w:pPr>
      <w:r w:rsidRPr="00883727">
        <w:rPr>
          <w:rStyle w:val="HideTWBExt"/>
          <w:b w:val="0"/>
        </w:rPr>
        <w:t>&lt;Article&gt;</w:t>
      </w:r>
      <w:r w:rsidRPr="00883727">
        <w:t>Αιτιολογική σκέψη 12 β (νέα)</w:t>
      </w:r>
      <w:r w:rsidRPr="00883727">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B12CD" w:rsidRPr="00883727" w14:paraId="316DB3C9" w14:textId="77777777" w:rsidTr="00495D80">
        <w:trPr>
          <w:jc w:val="center"/>
        </w:trPr>
        <w:tc>
          <w:tcPr>
            <w:tcW w:w="9752" w:type="dxa"/>
            <w:gridSpan w:val="2"/>
          </w:tcPr>
          <w:p w14:paraId="0EB0D87C" w14:textId="77777777" w:rsidR="00495D80" w:rsidRPr="00883727" w:rsidRDefault="00495D80">
            <w:pPr>
              <w:keepNext/>
            </w:pPr>
          </w:p>
        </w:tc>
      </w:tr>
      <w:tr w:rsidR="00AB12CD" w:rsidRPr="00883727" w14:paraId="517F6BBF" w14:textId="77777777" w:rsidTr="00495D80">
        <w:trPr>
          <w:jc w:val="center"/>
        </w:trPr>
        <w:tc>
          <w:tcPr>
            <w:tcW w:w="4876" w:type="dxa"/>
            <w:hideMark/>
          </w:tcPr>
          <w:p w14:paraId="5896FC56" w14:textId="77777777" w:rsidR="00495D80" w:rsidRPr="00883727" w:rsidRDefault="00E7310F">
            <w:pPr>
              <w:pStyle w:val="ColumnHeading"/>
              <w:keepNext/>
            </w:pPr>
            <w:r w:rsidRPr="00883727">
              <w:t>Κείμενο που προτείνει η Επιτροπή</w:t>
            </w:r>
          </w:p>
        </w:tc>
        <w:tc>
          <w:tcPr>
            <w:tcW w:w="4876" w:type="dxa"/>
            <w:hideMark/>
          </w:tcPr>
          <w:p w14:paraId="335B52AC" w14:textId="77777777" w:rsidR="00495D80" w:rsidRPr="00883727" w:rsidRDefault="00E7310F">
            <w:pPr>
              <w:pStyle w:val="ColumnHeading"/>
              <w:keepNext/>
            </w:pPr>
            <w:r w:rsidRPr="00883727">
              <w:t>Τροπολογία</w:t>
            </w:r>
          </w:p>
        </w:tc>
      </w:tr>
      <w:tr w:rsidR="00AB12CD" w:rsidRPr="00883727" w14:paraId="3DCE1B13" w14:textId="77777777" w:rsidTr="00495D80">
        <w:trPr>
          <w:jc w:val="center"/>
        </w:trPr>
        <w:tc>
          <w:tcPr>
            <w:tcW w:w="4876" w:type="dxa"/>
          </w:tcPr>
          <w:p w14:paraId="2055615F" w14:textId="77777777" w:rsidR="00495D80" w:rsidRPr="00883727" w:rsidRDefault="00495D80">
            <w:pPr>
              <w:pStyle w:val="Normal6"/>
            </w:pPr>
          </w:p>
        </w:tc>
        <w:tc>
          <w:tcPr>
            <w:tcW w:w="4876" w:type="dxa"/>
            <w:hideMark/>
          </w:tcPr>
          <w:p w14:paraId="06852AF8" w14:textId="77777777" w:rsidR="00495D80" w:rsidRPr="00883727" w:rsidRDefault="00E7310F">
            <w:pPr>
              <w:pStyle w:val="Normal6"/>
              <w:rPr>
                <w:szCs w:val="24"/>
              </w:rPr>
            </w:pPr>
            <w:r w:rsidRPr="00883727">
              <w:rPr>
                <w:b/>
                <w:i/>
              </w:rPr>
              <w:t>12β)</w:t>
            </w:r>
            <w:r w:rsidRPr="00883727">
              <w:rPr>
                <w:b/>
                <w:i/>
              </w:rPr>
              <w:tab/>
              <w:t>Το κοβάλτιο χρησιμοποιείται σε διάφορους τομείς για την επίτευξη των στόχων που ορίζονται στην Ευρωπαϊκή Πράσινη Συμφωνία και στη νομοθεσία της Ένωσης για το κλίμα, όπως ο τομέας των συσσωρευτών. Η κατανάλωση κοβαλτίου προβλέπεται να αυξηθεί κατά περίπου 330 % έως το 2050 ως αποτέλεσμα της πράσινης μετάβασης</w:t>
            </w:r>
            <w:r w:rsidRPr="00883727">
              <w:rPr>
                <w:b/>
                <w:i/>
                <w:vertAlign w:val="superscript"/>
              </w:rPr>
              <w:t>1α</w:t>
            </w:r>
            <w:r w:rsidRPr="00883727">
              <w:rPr>
                <w:b/>
                <w:i/>
              </w:rPr>
              <w:t xml:space="preserve">, γεγονός που καθιστά ιδιαίτερα σημαντική τη διασφάλιση υψηλού επιπέδου </w:t>
            </w:r>
            <w:r w:rsidRPr="00883727">
              <w:rPr>
                <w:b/>
                <w:i/>
              </w:rPr>
              <w:lastRenderedPageBreak/>
              <w:t>προστασίας της υγείας και της ασφάλειας των εργαζομένων.</w:t>
            </w:r>
          </w:p>
        </w:tc>
      </w:tr>
      <w:tr w:rsidR="00AB12CD" w:rsidRPr="00883727" w14:paraId="2B511D4A" w14:textId="77777777" w:rsidTr="00495D80">
        <w:trPr>
          <w:jc w:val="center"/>
        </w:trPr>
        <w:tc>
          <w:tcPr>
            <w:tcW w:w="4876" w:type="dxa"/>
          </w:tcPr>
          <w:p w14:paraId="26F17D79" w14:textId="77777777" w:rsidR="00495D80" w:rsidRPr="00883727" w:rsidRDefault="00495D80">
            <w:pPr>
              <w:pStyle w:val="Normal6"/>
            </w:pPr>
          </w:p>
        </w:tc>
        <w:tc>
          <w:tcPr>
            <w:tcW w:w="4876" w:type="dxa"/>
            <w:hideMark/>
          </w:tcPr>
          <w:p w14:paraId="19674F12" w14:textId="77777777" w:rsidR="00495D80" w:rsidRPr="00883727" w:rsidRDefault="00E7310F">
            <w:pPr>
              <w:pStyle w:val="Normal6"/>
              <w:rPr>
                <w:szCs w:val="24"/>
              </w:rPr>
            </w:pPr>
            <w:r w:rsidRPr="00883727">
              <w:rPr>
                <w:b/>
                <w:i/>
              </w:rPr>
              <w:t>__________________</w:t>
            </w:r>
          </w:p>
        </w:tc>
      </w:tr>
      <w:tr w:rsidR="00AB12CD" w:rsidRPr="00883727" w14:paraId="1497B43D" w14:textId="77777777" w:rsidTr="00495D80">
        <w:trPr>
          <w:jc w:val="center"/>
        </w:trPr>
        <w:tc>
          <w:tcPr>
            <w:tcW w:w="4876" w:type="dxa"/>
          </w:tcPr>
          <w:p w14:paraId="61DD58C0" w14:textId="77777777" w:rsidR="00495D80" w:rsidRPr="00883727" w:rsidRDefault="00495D80">
            <w:pPr>
              <w:pStyle w:val="Normal6"/>
            </w:pPr>
          </w:p>
        </w:tc>
        <w:tc>
          <w:tcPr>
            <w:tcW w:w="4876" w:type="dxa"/>
            <w:hideMark/>
          </w:tcPr>
          <w:p w14:paraId="03A2B8C9" w14:textId="77777777" w:rsidR="00495D80" w:rsidRPr="00883727" w:rsidRDefault="00E7310F">
            <w:pPr>
              <w:pStyle w:val="Normal6"/>
              <w:rPr>
                <w:szCs w:val="24"/>
              </w:rPr>
            </w:pPr>
            <w:r w:rsidRPr="00883727">
              <w:rPr>
                <w:b/>
                <w:i/>
                <w:vertAlign w:val="superscript"/>
              </w:rPr>
              <w:t>1α</w:t>
            </w:r>
            <w:r w:rsidRPr="00883727">
              <w:t xml:space="preserve"> </w:t>
            </w:r>
            <w:r w:rsidRPr="00883727">
              <w:rPr>
                <w:b/>
                <w:i/>
              </w:rPr>
              <w:t>Έγγραφο εργασίας των υπηρεσιών της Επιτροπής, Έκθεση εκτίμησης επιπτώσεων που συνοδεύει την πρόταση οδηγίας για την τροποποίηση της οδηγίας 2004/37/ΕΚ, SWD (2025) 192 final https://eur-lex.europa.eu/legal-content/EN/TXT/?uri=celex:52025SC0192#:~:text=Document%2052025SC0192,SWD/2025/192%20final</w:t>
            </w:r>
          </w:p>
        </w:tc>
      </w:tr>
    </w:tbl>
    <w:p w14:paraId="1AEA4B00" w14:textId="77777777" w:rsidR="00495D80" w:rsidRPr="00883727" w:rsidRDefault="00E7310F" w:rsidP="00495D80">
      <w:pPr>
        <w:pStyle w:val="Olang"/>
        <w:rPr>
          <w:szCs w:val="24"/>
        </w:rPr>
      </w:pPr>
      <w:r w:rsidRPr="00883727">
        <w:t xml:space="preserve">Or. </w:t>
      </w:r>
      <w:r w:rsidRPr="00883727">
        <w:rPr>
          <w:rStyle w:val="HideTWBExt"/>
        </w:rPr>
        <w:t>&lt;Original&gt;</w:t>
      </w:r>
      <w:r w:rsidRPr="00883727">
        <w:rPr>
          <w:rStyle w:val="HideTWBInt"/>
        </w:rPr>
        <w:t>{EN}</w:t>
      </w:r>
      <w:r w:rsidRPr="00883727">
        <w:t>en</w:t>
      </w:r>
      <w:r w:rsidRPr="00883727">
        <w:rPr>
          <w:rStyle w:val="HideTWBExt"/>
        </w:rPr>
        <w:t>&lt;/Original&gt;</w:t>
      </w:r>
    </w:p>
    <w:p w14:paraId="294BF360" w14:textId="77777777" w:rsidR="00495D80" w:rsidRPr="00883727" w:rsidRDefault="00E7310F" w:rsidP="00495D80">
      <w:r w:rsidRPr="00883727">
        <w:rPr>
          <w:rStyle w:val="HideTWBExt"/>
        </w:rPr>
        <w:t>&lt;/Amend&gt;</w:t>
      </w:r>
    </w:p>
    <w:p w14:paraId="61C48270" w14:textId="77777777" w:rsidR="00495D80" w:rsidRPr="00883727" w:rsidRDefault="00E7310F" w:rsidP="00495D80">
      <w:pPr>
        <w:pStyle w:val="AMNumberTabs0"/>
        <w:keepNext/>
      </w:pPr>
      <w:r w:rsidRPr="00883727">
        <w:rPr>
          <w:rStyle w:val="HideTWBExt"/>
          <w:b w:val="0"/>
        </w:rPr>
        <w:t>&lt;Amend&gt;</w:t>
      </w:r>
      <w:r w:rsidRPr="00883727">
        <w:t>Τροπολογία</w:t>
      </w:r>
      <w:r w:rsidRPr="00883727">
        <w:tab/>
      </w:r>
      <w:r w:rsidRPr="00883727">
        <w:tab/>
      </w:r>
      <w:r w:rsidRPr="00883727">
        <w:rPr>
          <w:rStyle w:val="HideTWBExt"/>
          <w:b w:val="0"/>
        </w:rPr>
        <w:t>&lt;NumAm&gt;</w:t>
      </w:r>
      <w:r w:rsidRPr="00883727">
        <w:t>58</w:t>
      </w:r>
      <w:r w:rsidRPr="00883727">
        <w:rPr>
          <w:rStyle w:val="HideTWBExt"/>
          <w:b w:val="0"/>
        </w:rPr>
        <w:t>&lt;/NumAm&gt;</w:t>
      </w:r>
    </w:p>
    <w:p w14:paraId="4ACCF75A" w14:textId="77777777" w:rsidR="00495D80" w:rsidRPr="00883727" w:rsidRDefault="00E7310F" w:rsidP="00495D80">
      <w:pPr>
        <w:pStyle w:val="NormalBold"/>
      </w:pPr>
      <w:r w:rsidRPr="00883727">
        <w:rPr>
          <w:rStyle w:val="HideTWBExt"/>
          <w:b w:val="0"/>
        </w:rPr>
        <w:t>&lt;RepeatBlock-By&gt;&lt;Members&gt;</w:t>
      </w:r>
      <w:r w:rsidRPr="00883727">
        <w:t>Nora Mebarek, Estelle Ceulemans, Marc Angel, Johan Danielsson</w:t>
      </w:r>
      <w:r w:rsidRPr="00883727">
        <w:rPr>
          <w:rStyle w:val="HideTWBExt"/>
          <w:b w:val="0"/>
        </w:rPr>
        <w:t>&lt;/Members&gt;</w:t>
      </w:r>
    </w:p>
    <w:p w14:paraId="343A0A6B" w14:textId="77777777" w:rsidR="00495D80" w:rsidRPr="00883727" w:rsidRDefault="00E7310F" w:rsidP="00495D80">
      <w:r w:rsidRPr="00883727">
        <w:rPr>
          <w:rStyle w:val="HideTWBExt"/>
        </w:rPr>
        <w:t>&lt;/RepeatBlock-By&gt;</w:t>
      </w:r>
    </w:p>
    <w:p w14:paraId="31AE72BB" w14:textId="77777777" w:rsidR="00495D80" w:rsidRPr="00883727" w:rsidRDefault="00E7310F" w:rsidP="00495D80">
      <w:pPr>
        <w:pStyle w:val="NormalBold"/>
        <w:keepNext/>
      </w:pPr>
      <w:r w:rsidRPr="00883727">
        <w:rPr>
          <w:rStyle w:val="HideTWBExt"/>
          <w:b w:val="0"/>
        </w:rPr>
        <w:t>&lt;DocAmend&gt;</w:t>
      </w:r>
      <w:r w:rsidRPr="00883727">
        <w:t>Πρόταση οδηγίας</w:t>
      </w:r>
      <w:r w:rsidRPr="00883727">
        <w:rPr>
          <w:rStyle w:val="HideTWBExt"/>
          <w:b w:val="0"/>
        </w:rPr>
        <w:t>&lt;/DocAmend&gt;</w:t>
      </w:r>
    </w:p>
    <w:p w14:paraId="0C742AD5" w14:textId="77777777" w:rsidR="00495D80" w:rsidRPr="00883727" w:rsidRDefault="00E7310F" w:rsidP="00495D80">
      <w:pPr>
        <w:pStyle w:val="NormalBold"/>
      </w:pPr>
      <w:r w:rsidRPr="00883727">
        <w:rPr>
          <w:rStyle w:val="HideTWBExt"/>
          <w:b w:val="0"/>
        </w:rPr>
        <w:t>&lt;Article&gt;</w:t>
      </w:r>
      <w:r w:rsidRPr="00883727">
        <w:t>Αιτιολογική σκέψη 12 γ (νέα)</w:t>
      </w:r>
      <w:r w:rsidRPr="00883727">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B12CD" w:rsidRPr="00883727" w14:paraId="78BAD27D" w14:textId="77777777" w:rsidTr="00495D80">
        <w:trPr>
          <w:jc w:val="center"/>
        </w:trPr>
        <w:tc>
          <w:tcPr>
            <w:tcW w:w="9752" w:type="dxa"/>
            <w:gridSpan w:val="2"/>
          </w:tcPr>
          <w:p w14:paraId="5F9BD803" w14:textId="77777777" w:rsidR="00495D80" w:rsidRPr="00883727" w:rsidRDefault="00495D80">
            <w:pPr>
              <w:keepNext/>
            </w:pPr>
          </w:p>
        </w:tc>
      </w:tr>
      <w:tr w:rsidR="00AB12CD" w:rsidRPr="00883727" w14:paraId="68CE98D1" w14:textId="77777777" w:rsidTr="00495D80">
        <w:trPr>
          <w:jc w:val="center"/>
        </w:trPr>
        <w:tc>
          <w:tcPr>
            <w:tcW w:w="4876" w:type="dxa"/>
            <w:hideMark/>
          </w:tcPr>
          <w:p w14:paraId="3229F8BA" w14:textId="77777777" w:rsidR="00495D80" w:rsidRPr="00883727" w:rsidRDefault="00E7310F">
            <w:pPr>
              <w:pStyle w:val="ColumnHeading"/>
              <w:keepNext/>
            </w:pPr>
            <w:r w:rsidRPr="00883727">
              <w:t>Κείμενο που προτείνει η Επιτροπή</w:t>
            </w:r>
          </w:p>
        </w:tc>
        <w:tc>
          <w:tcPr>
            <w:tcW w:w="4876" w:type="dxa"/>
            <w:hideMark/>
          </w:tcPr>
          <w:p w14:paraId="0F37C007" w14:textId="77777777" w:rsidR="00495D80" w:rsidRPr="00883727" w:rsidRDefault="00E7310F">
            <w:pPr>
              <w:pStyle w:val="ColumnHeading"/>
              <w:keepNext/>
            </w:pPr>
            <w:r w:rsidRPr="00883727">
              <w:t>Τροπολογία</w:t>
            </w:r>
          </w:p>
        </w:tc>
      </w:tr>
      <w:tr w:rsidR="00AB12CD" w:rsidRPr="00883727" w14:paraId="3A0456D0" w14:textId="77777777" w:rsidTr="00495D80">
        <w:trPr>
          <w:jc w:val="center"/>
        </w:trPr>
        <w:tc>
          <w:tcPr>
            <w:tcW w:w="4876" w:type="dxa"/>
          </w:tcPr>
          <w:p w14:paraId="58C986AE" w14:textId="77777777" w:rsidR="00495D80" w:rsidRPr="00883727" w:rsidRDefault="00495D80">
            <w:pPr>
              <w:pStyle w:val="Normal6"/>
            </w:pPr>
          </w:p>
        </w:tc>
        <w:tc>
          <w:tcPr>
            <w:tcW w:w="4876" w:type="dxa"/>
            <w:hideMark/>
          </w:tcPr>
          <w:p w14:paraId="4640AB9C" w14:textId="77777777" w:rsidR="00495D80" w:rsidRPr="00883727" w:rsidRDefault="00E7310F">
            <w:pPr>
              <w:pStyle w:val="Normal6"/>
              <w:rPr>
                <w:szCs w:val="24"/>
              </w:rPr>
            </w:pPr>
            <w:r w:rsidRPr="00883727">
              <w:rPr>
                <w:b/>
                <w:i/>
              </w:rPr>
              <w:t>12γ)</w:t>
            </w:r>
            <w:r w:rsidRPr="00883727">
              <w:rPr>
                <w:b/>
                <w:i/>
              </w:rPr>
              <w:tab/>
            </w:r>
            <w:r w:rsidRPr="00883727">
              <w:rPr>
                <w:b/>
                <w:i/>
              </w:rPr>
              <w:t xml:space="preserve">Η οδηγία (ΕΕ) 2022/431 του Ευρωπαϊκού Κοινοβουλίου και του Συμβουλίου, της 9ης Μαρτίου 2022, για την τροποποίηση της οδηγίας 2004/37/ΕΚ σχετικά με την προστασία των εργαζομένων από τους κινδύνους που συνδέονται με την έκθεση σε καρκινογόνους ή μεταλλαξιογόνους παράγοντες κατά την εργασία ζήτησε από την Επιτροπή να αναπτύξει ορισμό για τα επικίνδυνα φάρμακα, να δημοσιεύσει κατευθυντήριες γραμμές και να καταρτίσει ενδεικτικό κατάλογο επικίνδυνων φαρμάκων ή των ουσιών που περιέχονται σε αυτά. Μολονότι το έργο </w:t>
            </w:r>
            <w:r w:rsidRPr="00883727">
              <w:rPr>
                <w:b/>
                <w:i/>
              </w:rPr>
              <w:t>αυτό έχει αναληφθεί, μέχρι σήμερα δεν έχει συμπεριληφθεί στη νομοθεσία της Ένωσης ορισμός για τα επικίνδυνα φάρμακα. Ως εκ τούτου, προκειμένου να διασφαλιστεί η νομική πληρότητα και να παρασχεθεί κανονιστική σαφήνεια επί του θέματος, είναι σκόπιμο να προστεθεί ο εν λόγω ορισμός στην παρούσα οδηγία.</w:t>
            </w:r>
          </w:p>
        </w:tc>
      </w:tr>
    </w:tbl>
    <w:p w14:paraId="53834CEB" w14:textId="77777777" w:rsidR="00495D80" w:rsidRPr="00883727" w:rsidRDefault="00E7310F" w:rsidP="00495D80">
      <w:pPr>
        <w:pStyle w:val="Olang"/>
        <w:rPr>
          <w:szCs w:val="24"/>
        </w:rPr>
      </w:pPr>
      <w:r w:rsidRPr="00883727">
        <w:lastRenderedPageBreak/>
        <w:t xml:space="preserve">Or. </w:t>
      </w:r>
      <w:r w:rsidRPr="00883727">
        <w:rPr>
          <w:rStyle w:val="HideTWBExt"/>
        </w:rPr>
        <w:t>&lt;Original&gt;</w:t>
      </w:r>
      <w:r w:rsidRPr="00883727">
        <w:rPr>
          <w:rStyle w:val="HideTWBInt"/>
        </w:rPr>
        <w:t>{EN}</w:t>
      </w:r>
      <w:r w:rsidRPr="00883727">
        <w:t>en</w:t>
      </w:r>
      <w:r w:rsidRPr="00883727">
        <w:rPr>
          <w:rStyle w:val="HideTWBExt"/>
        </w:rPr>
        <w:t>&lt;/Original&gt;</w:t>
      </w:r>
    </w:p>
    <w:p w14:paraId="6F2AA7AA" w14:textId="77777777" w:rsidR="00495D80" w:rsidRPr="00883727" w:rsidRDefault="00E7310F" w:rsidP="00495D80">
      <w:r w:rsidRPr="00883727">
        <w:rPr>
          <w:rStyle w:val="HideTWBExt"/>
        </w:rPr>
        <w:t>&lt;/Amend&gt;</w:t>
      </w:r>
    </w:p>
    <w:p w14:paraId="526F0BDC" w14:textId="77777777" w:rsidR="00495D80" w:rsidRPr="00883727" w:rsidRDefault="00E7310F" w:rsidP="00495D80">
      <w:pPr>
        <w:pStyle w:val="AMNumberTabs0"/>
        <w:keepNext/>
      </w:pPr>
      <w:r w:rsidRPr="00883727">
        <w:rPr>
          <w:rStyle w:val="HideTWBExt"/>
          <w:b w:val="0"/>
        </w:rPr>
        <w:t>&lt;Amend&gt;</w:t>
      </w:r>
      <w:r w:rsidRPr="00883727">
        <w:t>Τροπολογία</w:t>
      </w:r>
      <w:r w:rsidRPr="00883727">
        <w:tab/>
      </w:r>
      <w:r w:rsidRPr="00883727">
        <w:tab/>
      </w:r>
      <w:r w:rsidRPr="00883727">
        <w:rPr>
          <w:rStyle w:val="HideTWBExt"/>
          <w:b w:val="0"/>
        </w:rPr>
        <w:t>&lt;NumAm&gt;</w:t>
      </w:r>
      <w:r w:rsidRPr="00883727">
        <w:t>59</w:t>
      </w:r>
      <w:r w:rsidRPr="00883727">
        <w:rPr>
          <w:rStyle w:val="HideTWBExt"/>
          <w:b w:val="0"/>
        </w:rPr>
        <w:t>&lt;/NumAm&gt;</w:t>
      </w:r>
    </w:p>
    <w:p w14:paraId="0926CE5E" w14:textId="77777777" w:rsidR="00495D80" w:rsidRPr="00883727" w:rsidRDefault="00E7310F" w:rsidP="00495D80">
      <w:pPr>
        <w:pStyle w:val="NormalBold"/>
      </w:pPr>
      <w:r w:rsidRPr="00883727">
        <w:rPr>
          <w:rStyle w:val="HideTWBExt"/>
          <w:b w:val="0"/>
        </w:rPr>
        <w:t>&lt;RepeatBlock-By&gt;&lt;Members&gt;</w:t>
      </w:r>
      <w:r w:rsidRPr="00883727">
        <w:t>Per Clausen</w:t>
      </w:r>
      <w:r w:rsidRPr="00883727">
        <w:rPr>
          <w:rStyle w:val="HideTWBExt"/>
          <w:b w:val="0"/>
        </w:rPr>
        <w:t>&lt;/Members&gt;</w:t>
      </w:r>
    </w:p>
    <w:p w14:paraId="30C79EA7" w14:textId="77777777" w:rsidR="00495D80" w:rsidRPr="00883727" w:rsidRDefault="00E7310F" w:rsidP="00495D80">
      <w:r w:rsidRPr="00883727">
        <w:rPr>
          <w:rStyle w:val="HideTWBExt"/>
        </w:rPr>
        <w:t>&lt;/RepeatBlock-By&gt;</w:t>
      </w:r>
    </w:p>
    <w:p w14:paraId="751E307A" w14:textId="77777777" w:rsidR="00495D80" w:rsidRPr="00883727" w:rsidRDefault="00E7310F" w:rsidP="00495D80">
      <w:pPr>
        <w:pStyle w:val="NormalBold"/>
        <w:keepNext/>
      </w:pPr>
      <w:r w:rsidRPr="00883727">
        <w:rPr>
          <w:rStyle w:val="HideTWBExt"/>
          <w:b w:val="0"/>
        </w:rPr>
        <w:t>&lt;DocAmend&gt;</w:t>
      </w:r>
      <w:r w:rsidRPr="00883727">
        <w:t>Πρόταση οδηγίας</w:t>
      </w:r>
      <w:r w:rsidRPr="00883727">
        <w:rPr>
          <w:rStyle w:val="HideTWBExt"/>
          <w:b w:val="0"/>
        </w:rPr>
        <w:t>&lt;/DocAmend&gt;</w:t>
      </w:r>
    </w:p>
    <w:p w14:paraId="2236A0EC" w14:textId="77777777" w:rsidR="00495D80" w:rsidRPr="00883727" w:rsidRDefault="00E7310F" w:rsidP="00495D80">
      <w:pPr>
        <w:pStyle w:val="NormalBold"/>
      </w:pPr>
      <w:r w:rsidRPr="00883727">
        <w:rPr>
          <w:rStyle w:val="HideTWBExt"/>
          <w:b w:val="0"/>
        </w:rPr>
        <w:t>&lt;Article&gt;</w:t>
      </w:r>
      <w:r w:rsidRPr="00883727">
        <w:t>Αιτιολογική σκέψη 12 γ (νέα)</w:t>
      </w:r>
      <w:r w:rsidRPr="00883727">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B12CD" w:rsidRPr="00883727" w14:paraId="325C1087" w14:textId="77777777" w:rsidTr="00495D80">
        <w:trPr>
          <w:jc w:val="center"/>
        </w:trPr>
        <w:tc>
          <w:tcPr>
            <w:tcW w:w="9752" w:type="dxa"/>
            <w:gridSpan w:val="2"/>
          </w:tcPr>
          <w:p w14:paraId="24C84717" w14:textId="77777777" w:rsidR="00495D80" w:rsidRPr="00883727" w:rsidRDefault="00495D80">
            <w:pPr>
              <w:keepNext/>
            </w:pPr>
          </w:p>
        </w:tc>
      </w:tr>
      <w:tr w:rsidR="00AB12CD" w:rsidRPr="00883727" w14:paraId="14C6DD89" w14:textId="77777777" w:rsidTr="00495D80">
        <w:trPr>
          <w:jc w:val="center"/>
        </w:trPr>
        <w:tc>
          <w:tcPr>
            <w:tcW w:w="4876" w:type="dxa"/>
            <w:hideMark/>
          </w:tcPr>
          <w:p w14:paraId="10F2D659" w14:textId="77777777" w:rsidR="00495D80" w:rsidRPr="00883727" w:rsidRDefault="00E7310F">
            <w:pPr>
              <w:pStyle w:val="ColumnHeading"/>
              <w:keepNext/>
            </w:pPr>
            <w:r w:rsidRPr="00883727">
              <w:t>Κείμενο που προτείνει η Επιτροπή</w:t>
            </w:r>
          </w:p>
        </w:tc>
        <w:tc>
          <w:tcPr>
            <w:tcW w:w="4876" w:type="dxa"/>
            <w:hideMark/>
          </w:tcPr>
          <w:p w14:paraId="4F15DCDD" w14:textId="77777777" w:rsidR="00495D80" w:rsidRPr="00883727" w:rsidRDefault="00E7310F">
            <w:pPr>
              <w:pStyle w:val="ColumnHeading"/>
              <w:keepNext/>
            </w:pPr>
            <w:r w:rsidRPr="00883727">
              <w:t>Τροπολογία</w:t>
            </w:r>
          </w:p>
        </w:tc>
      </w:tr>
      <w:tr w:rsidR="00AB12CD" w:rsidRPr="00883727" w14:paraId="046D1E63" w14:textId="77777777" w:rsidTr="00495D80">
        <w:trPr>
          <w:jc w:val="center"/>
        </w:trPr>
        <w:tc>
          <w:tcPr>
            <w:tcW w:w="4876" w:type="dxa"/>
          </w:tcPr>
          <w:p w14:paraId="2C2D7CAE" w14:textId="77777777" w:rsidR="00495D80" w:rsidRPr="00883727" w:rsidRDefault="00495D80">
            <w:pPr>
              <w:pStyle w:val="Normal6"/>
            </w:pPr>
          </w:p>
        </w:tc>
        <w:tc>
          <w:tcPr>
            <w:tcW w:w="4876" w:type="dxa"/>
            <w:hideMark/>
          </w:tcPr>
          <w:p w14:paraId="6814E39E" w14:textId="77777777" w:rsidR="00495D80" w:rsidRPr="00883727" w:rsidRDefault="00E7310F">
            <w:pPr>
              <w:pStyle w:val="Normal6"/>
              <w:rPr>
                <w:szCs w:val="24"/>
              </w:rPr>
            </w:pPr>
            <w:r w:rsidRPr="00883727">
              <w:rPr>
                <w:b/>
                <w:i/>
              </w:rPr>
              <w:t>12γ)</w:t>
            </w:r>
            <w:r w:rsidRPr="00883727">
              <w:rPr>
                <w:b/>
                <w:i/>
              </w:rPr>
              <w:tab/>
            </w:r>
            <w:r w:rsidRPr="00883727">
              <w:rPr>
                <w:b/>
                <w:i/>
              </w:rPr>
              <w:t>Λόγω των επιβλαβών ιδιοτήτων του κοβαλτίου και των ανόργανων ενώσεών του, είναι σημαντικό να διασφαλιστεί ότι το κοβάλτιο και τα υλικά που περιέχουν κοβάλτιο και διατίθενται στην αγορά της Ένωσης παράγονται υπό συνθήκες ασφάλειας και υγείας στην εργασία που εγγυώνται επίπεδο προστασίας των εργαζομένων ισοδύναμο με εκείνο που απαιτείται εντός της Ένωσης, μεταξύ άλλων όταν τα εν λόγω υλικά προέρχονται από τρίτες χώρες.</w:t>
            </w:r>
          </w:p>
        </w:tc>
      </w:tr>
    </w:tbl>
    <w:p w14:paraId="69336459" w14:textId="77777777" w:rsidR="00495D80" w:rsidRPr="00883727" w:rsidRDefault="00E7310F" w:rsidP="00495D80">
      <w:pPr>
        <w:pStyle w:val="Olang"/>
        <w:rPr>
          <w:szCs w:val="24"/>
        </w:rPr>
      </w:pPr>
      <w:r w:rsidRPr="00883727">
        <w:t xml:space="preserve">Or. </w:t>
      </w:r>
      <w:r w:rsidRPr="00883727">
        <w:rPr>
          <w:rStyle w:val="HideTWBExt"/>
        </w:rPr>
        <w:t>&lt;Original&gt;</w:t>
      </w:r>
      <w:r w:rsidRPr="00883727">
        <w:rPr>
          <w:rStyle w:val="HideTWBInt"/>
        </w:rPr>
        <w:t>{EN}</w:t>
      </w:r>
      <w:r w:rsidRPr="00883727">
        <w:t>en</w:t>
      </w:r>
      <w:r w:rsidRPr="00883727">
        <w:rPr>
          <w:rStyle w:val="HideTWBExt"/>
        </w:rPr>
        <w:t>&lt;/Original&gt;</w:t>
      </w:r>
    </w:p>
    <w:p w14:paraId="739DA6DC" w14:textId="77777777" w:rsidR="00495D80" w:rsidRPr="00883727" w:rsidRDefault="00E7310F" w:rsidP="00495D80">
      <w:r w:rsidRPr="00883727">
        <w:rPr>
          <w:rStyle w:val="HideTWBExt"/>
        </w:rPr>
        <w:t>&lt;/Amend&gt;</w:t>
      </w:r>
    </w:p>
    <w:p w14:paraId="021741C8" w14:textId="77777777" w:rsidR="00495D80" w:rsidRPr="00883727" w:rsidRDefault="00E7310F" w:rsidP="00495D80">
      <w:pPr>
        <w:pStyle w:val="AMNumberTabs0"/>
        <w:keepNext/>
      </w:pPr>
      <w:r w:rsidRPr="00883727">
        <w:rPr>
          <w:rStyle w:val="HideTWBExt"/>
          <w:b w:val="0"/>
        </w:rPr>
        <w:t>&lt;Amend&gt;</w:t>
      </w:r>
      <w:r w:rsidRPr="00883727">
        <w:t>Τροπολογία</w:t>
      </w:r>
      <w:r w:rsidRPr="00883727">
        <w:tab/>
      </w:r>
      <w:r w:rsidRPr="00883727">
        <w:tab/>
      </w:r>
      <w:r w:rsidRPr="00883727">
        <w:rPr>
          <w:rStyle w:val="HideTWBExt"/>
          <w:b w:val="0"/>
        </w:rPr>
        <w:t>&lt;NumAm&gt;</w:t>
      </w:r>
      <w:r w:rsidRPr="00883727">
        <w:t>60</w:t>
      </w:r>
      <w:r w:rsidRPr="00883727">
        <w:rPr>
          <w:rStyle w:val="HideTWBExt"/>
          <w:b w:val="0"/>
        </w:rPr>
        <w:t>&lt;/NumAm&gt;</w:t>
      </w:r>
    </w:p>
    <w:p w14:paraId="514352DF" w14:textId="77777777" w:rsidR="00495D80" w:rsidRPr="00883727" w:rsidRDefault="00E7310F" w:rsidP="00495D80">
      <w:pPr>
        <w:pStyle w:val="NormalBold"/>
      </w:pPr>
      <w:r w:rsidRPr="00883727">
        <w:rPr>
          <w:rStyle w:val="HideTWBExt"/>
          <w:b w:val="0"/>
        </w:rPr>
        <w:t>&lt;RepeatBlock-By&gt;&lt;Members&gt;</w:t>
      </w:r>
      <w:r w:rsidRPr="00883727">
        <w:t>Maria Ohisalo</w:t>
      </w:r>
      <w:r w:rsidRPr="00883727">
        <w:rPr>
          <w:rStyle w:val="HideTWBExt"/>
          <w:b w:val="0"/>
        </w:rPr>
        <w:t>&lt;/Members&gt;</w:t>
      </w:r>
    </w:p>
    <w:p w14:paraId="1ECF1E37" w14:textId="77777777" w:rsidR="00495D80" w:rsidRPr="00883727" w:rsidRDefault="00E7310F" w:rsidP="00495D80">
      <w:r w:rsidRPr="00883727">
        <w:rPr>
          <w:rStyle w:val="HideTWBExt"/>
        </w:rPr>
        <w:t>&lt;AuNomDe&gt;</w:t>
      </w:r>
      <w:r w:rsidRPr="00883727">
        <w:rPr>
          <w:rStyle w:val="HideTWBInt"/>
        </w:rPr>
        <w:t>{Verts/ALE}</w:t>
      </w:r>
      <w:r w:rsidRPr="00883727">
        <w:t>εξ ονόματος της Ομάδας Verts/ALE</w:t>
      </w:r>
      <w:r w:rsidRPr="00883727">
        <w:rPr>
          <w:rStyle w:val="HideTWBExt"/>
        </w:rPr>
        <w:t>&lt;/AuNomDe&gt;</w:t>
      </w:r>
    </w:p>
    <w:p w14:paraId="0AC6EF5D" w14:textId="77777777" w:rsidR="00495D80" w:rsidRPr="00883727" w:rsidRDefault="00E7310F" w:rsidP="00495D80">
      <w:r w:rsidRPr="00883727">
        <w:rPr>
          <w:rStyle w:val="HideTWBExt"/>
        </w:rPr>
        <w:t>&lt;/RepeatBlock-By&gt;</w:t>
      </w:r>
    </w:p>
    <w:p w14:paraId="0CD96BED" w14:textId="77777777" w:rsidR="00495D80" w:rsidRPr="00883727" w:rsidRDefault="00E7310F" w:rsidP="00495D80">
      <w:pPr>
        <w:pStyle w:val="NormalBold"/>
        <w:keepNext/>
      </w:pPr>
      <w:r w:rsidRPr="00883727">
        <w:rPr>
          <w:rStyle w:val="HideTWBExt"/>
          <w:b w:val="0"/>
        </w:rPr>
        <w:t>&lt;DocAmend&gt;</w:t>
      </w:r>
      <w:r w:rsidRPr="00883727">
        <w:t>Πρόταση οδηγίας</w:t>
      </w:r>
      <w:r w:rsidRPr="00883727">
        <w:rPr>
          <w:rStyle w:val="HideTWBExt"/>
          <w:b w:val="0"/>
        </w:rPr>
        <w:t>&lt;/DocAmend&gt;</w:t>
      </w:r>
    </w:p>
    <w:p w14:paraId="0C0E0BDD" w14:textId="77777777" w:rsidR="00495D80" w:rsidRPr="00883727" w:rsidRDefault="00E7310F" w:rsidP="00495D80">
      <w:pPr>
        <w:pStyle w:val="NormalBold"/>
      </w:pPr>
      <w:r w:rsidRPr="00883727">
        <w:rPr>
          <w:rStyle w:val="HideTWBExt"/>
          <w:b w:val="0"/>
        </w:rPr>
        <w:t>&lt;Article&gt;</w:t>
      </w:r>
      <w:r w:rsidRPr="00883727">
        <w:t>Αιτιολογική σκέψη 12 γ (νέα)</w:t>
      </w:r>
      <w:r w:rsidRPr="00883727">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B12CD" w:rsidRPr="00883727" w14:paraId="50E6A6ED" w14:textId="77777777" w:rsidTr="00495D80">
        <w:trPr>
          <w:jc w:val="center"/>
        </w:trPr>
        <w:tc>
          <w:tcPr>
            <w:tcW w:w="9752" w:type="dxa"/>
            <w:gridSpan w:val="2"/>
          </w:tcPr>
          <w:p w14:paraId="11E9C992" w14:textId="77777777" w:rsidR="00495D80" w:rsidRPr="00883727" w:rsidRDefault="00495D80">
            <w:pPr>
              <w:keepNext/>
            </w:pPr>
          </w:p>
        </w:tc>
      </w:tr>
      <w:tr w:rsidR="00AB12CD" w:rsidRPr="00883727" w14:paraId="18C56F7A" w14:textId="77777777" w:rsidTr="00495D80">
        <w:trPr>
          <w:jc w:val="center"/>
        </w:trPr>
        <w:tc>
          <w:tcPr>
            <w:tcW w:w="4876" w:type="dxa"/>
            <w:hideMark/>
          </w:tcPr>
          <w:p w14:paraId="3B9EB77A" w14:textId="77777777" w:rsidR="00495D80" w:rsidRPr="00883727" w:rsidRDefault="00E7310F">
            <w:pPr>
              <w:pStyle w:val="ColumnHeading"/>
              <w:keepNext/>
            </w:pPr>
            <w:r w:rsidRPr="00883727">
              <w:t>Κείμενο που προτείνει η Επιτροπή</w:t>
            </w:r>
          </w:p>
        </w:tc>
        <w:tc>
          <w:tcPr>
            <w:tcW w:w="4876" w:type="dxa"/>
            <w:hideMark/>
          </w:tcPr>
          <w:p w14:paraId="52F193F1" w14:textId="77777777" w:rsidR="00495D80" w:rsidRPr="00883727" w:rsidRDefault="00E7310F">
            <w:pPr>
              <w:pStyle w:val="ColumnHeading"/>
              <w:keepNext/>
            </w:pPr>
            <w:r w:rsidRPr="00883727">
              <w:t>Τροπολογία</w:t>
            </w:r>
          </w:p>
        </w:tc>
      </w:tr>
      <w:tr w:rsidR="00AB12CD" w:rsidRPr="00883727" w14:paraId="7029A1C8" w14:textId="77777777" w:rsidTr="00495D80">
        <w:trPr>
          <w:jc w:val="center"/>
        </w:trPr>
        <w:tc>
          <w:tcPr>
            <w:tcW w:w="4876" w:type="dxa"/>
          </w:tcPr>
          <w:p w14:paraId="69525683" w14:textId="77777777" w:rsidR="00495D80" w:rsidRPr="00883727" w:rsidRDefault="00495D80">
            <w:pPr>
              <w:pStyle w:val="Normal6"/>
            </w:pPr>
          </w:p>
        </w:tc>
        <w:tc>
          <w:tcPr>
            <w:tcW w:w="4876" w:type="dxa"/>
            <w:hideMark/>
          </w:tcPr>
          <w:p w14:paraId="16CDCC77" w14:textId="77777777" w:rsidR="00495D80" w:rsidRPr="00883727" w:rsidRDefault="00E7310F">
            <w:pPr>
              <w:pStyle w:val="Normal6"/>
              <w:rPr>
                <w:szCs w:val="24"/>
              </w:rPr>
            </w:pPr>
            <w:r w:rsidRPr="00883727">
              <w:rPr>
                <w:b/>
                <w:i/>
              </w:rPr>
              <w:t>12γ)</w:t>
            </w:r>
            <w:r w:rsidRPr="00883727">
              <w:rPr>
                <w:b/>
                <w:i/>
              </w:rPr>
              <w:tab/>
            </w:r>
            <w:r w:rsidRPr="00883727">
              <w:rPr>
                <w:b/>
                <w:i/>
              </w:rPr>
              <w:t xml:space="preserve">Τα δεδομένα σε επίπεδο Ένωσης που αφορούν προβλήματα υγείας που σχετίζονται με την εργασία και οφείλονται στην έκθεση στο κοβάλτιο και τις ανόργανες ενώσεις του, στους πολυκυκλικούς αρωματικούς υδρογονάνθρακες, στο ισοπρένιο και στο 1,4-διοξάνιο είναι συχνά ανύπαρκτα, αναξιόπιστα ή ανεπαρκή. Η Επιτροπή θα πρέπει να καταρτίσει κατευθυντήριες γραμμές και συστάσεις για τη συλλογή δεδομένων από τα κράτη μέλη για τη βελτίωση της υποβολής στοιχείων και </w:t>
            </w:r>
            <w:r w:rsidRPr="00883727">
              <w:rPr>
                <w:b/>
                <w:i/>
              </w:rPr>
              <w:lastRenderedPageBreak/>
              <w:t>των μητρώων έκθεσης.</w:t>
            </w:r>
          </w:p>
        </w:tc>
      </w:tr>
    </w:tbl>
    <w:p w14:paraId="08306A79" w14:textId="77777777" w:rsidR="00495D80" w:rsidRPr="00883727" w:rsidRDefault="00E7310F" w:rsidP="00495D80">
      <w:pPr>
        <w:pStyle w:val="Olang"/>
        <w:rPr>
          <w:szCs w:val="24"/>
        </w:rPr>
      </w:pPr>
      <w:r w:rsidRPr="00883727">
        <w:lastRenderedPageBreak/>
        <w:t xml:space="preserve">Or. </w:t>
      </w:r>
      <w:r w:rsidRPr="00883727">
        <w:rPr>
          <w:rStyle w:val="HideTWBExt"/>
        </w:rPr>
        <w:t>&lt;Original&gt;</w:t>
      </w:r>
      <w:r w:rsidRPr="00883727">
        <w:rPr>
          <w:rStyle w:val="HideTWBInt"/>
        </w:rPr>
        <w:t>{EN}</w:t>
      </w:r>
      <w:r w:rsidRPr="00883727">
        <w:t>en</w:t>
      </w:r>
      <w:r w:rsidRPr="00883727">
        <w:rPr>
          <w:rStyle w:val="HideTWBExt"/>
        </w:rPr>
        <w:t>&lt;/Original&gt;</w:t>
      </w:r>
    </w:p>
    <w:p w14:paraId="44715E54" w14:textId="77777777" w:rsidR="00495D80" w:rsidRPr="00883727" w:rsidRDefault="00E7310F" w:rsidP="00495D80">
      <w:r w:rsidRPr="00883727">
        <w:rPr>
          <w:rStyle w:val="HideTWBExt"/>
        </w:rPr>
        <w:t>&lt;/Amend&gt;</w:t>
      </w:r>
    </w:p>
    <w:p w14:paraId="4C3C8319" w14:textId="77777777" w:rsidR="00495D80" w:rsidRPr="00883727" w:rsidRDefault="00E7310F" w:rsidP="00495D80">
      <w:pPr>
        <w:pStyle w:val="AMNumberTabs0"/>
        <w:keepNext/>
      </w:pPr>
      <w:r w:rsidRPr="00883727">
        <w:rPr>
          <w:rStyle w:val="HideTWBExt"/>
          <w:b w:val="0"/>
        </w:rPr>
        <w:t>&lt;Amend&gt;</w:t>
      </w:r>
      <w:r w:rsidRPr="00883727">
        <w:t>Τροπολογία</w:t>
      </w:r>
      <w:r w:rsidRPr="00883727">
        <w:tab/>
      </w:r>
      <w:r w:rsidRPr="00883727">
        <w:tab/>
      </w:r>
      <w:r w:rsidRPr="00883727">
        <w:rPr>
          <w:rStyle w:val="HideTWBExt"/>
          <w:b w:val="0"/>
        </w:rPr>
        <w:t>&lt;NumAm&gt;</w:t>
      </w:r>
      <w:r w:rsidRPr="00883727">
        <w:t>61</w:t>
      </w:r>
      <w:r w:rsidRPr="00883727">
        <w:rPr>
          <w:rStyle w:val="HideTWBExt"/>
          <w:b w:val="0"/>
        </w:rPr>
        <w:t>&lt;/NumAm&gt;</w:t>
      </w:r>
    </w:p>
    <w:p w14:paraId="487E33F8" w14:textId="77777777" w:rsidR="00495D80" w:rsidRPr="00883727" w:rsidRDefault="00E7310F" w:rsidP="00495D80">
      <w:pPr>
        <w:pStyle w:val="NormalBold"/>
      </w:pPr>
      <w:r w:rsidRPr="00883727">
        <w:rPr>
          <w:rStyle w:val="HideTWBExt"/>
          <w:b w:val="0"/>
        </w:rPr>
        <w:t>&lt;RepeatBlock-By&gt;&lt;Members&gt;</w:t>
      </w:r>
      <w:r w:rsidRPr="00883727">
        <w:t>Nora Mebarek, Estelle Ceulemans, Marc Angel, Johan Danielsson</w:t>
      </w:r>
      <w:r w:rsidRPr="00883727">
        <w:rPr>
          <w:rStyle w:val="HideTWBExt"/>
          <w:b w:val="0"/>
        </w:rPr>
        <w:t>&lt;/Members&gt;</w:t>
      </w:r>
    </w:p>
    <w:p w14:paraId="2C9C7B6D" w14:textId="77777777" w:rsidR="00495D80" w:rsidRPr="00883727" w:rsidRDefault="00E7310F" w:rsidP="00495D80">
      <w:r w:rsidRPr="00883727">
        <w:rPr>
          <w:rStyle w:val="HideTWBExt"/>
        </w:rPr>
        <w:t>&lt;/RepeatBlock-By&gt;</w:t>
      </w:r>
    </w:p>
    <w:p w14:paraId="0A37BF45" w14:textId="77777777" w:rsidR="00495D80" w:rsidRPr="00883727" w:rsidRDefault="00E7310F" w:rsidP="00495D80">
      <w:pPr>
        <w:pStyle w:val="NormalBold"/>
        <w:keepNext/>
      </w:pPr>
      <w:r w:rsidRPr="00883727">
        <w:rPr>
          <w:rStyle w:val="HideTWBExt"/>
          <w:b w:val="0"/>
        </w:rPr>
        <w:t>&lt;DocAmend&gt;</w:t>
      </w:r>
      <w:r w:rsidRPr="00883727">
        <w:t>Πρόταση οδηγίας</w:t>
      </w:r>
      <w:r w:rsidRPr="00883727">
        <w:rPr>
          <w:rStyle w:val="HideTWBExt"/>
          <w:b w:val="0"/>
        </w:rPr>
        <w:t>&lt;/DocAmend&gt;</w:t>
      </w:r>
    </w:p>
    <w:p w14:paraId="17B17629" w14:textId="77777777" w:rsidR="00495D80" w:rsidRPr="00883727" w:rsidRDefault="00E7310F" w:rsidP="00495D80">
      <w:pPr>
        <w:pStyle w:val="NormalBold"/>
      </w:pPr>
      <w:r w:rsidRPr="00883727">
        <w:rPr>
          <w:rStyle w:val="HideTWBExt"/>
          <w:b w:val="0"/>
        </w:rPr>
        <w:t>&lt;Article&gt;</w:t>
      </w:r>
      <w:r w:rsidRPr="00883727">
        <w:t>Αιτιολογική σκέψη 12 δ (νέα)</w:t>
      </w:r>
      <w:r w:rsidRPr="00883727">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B12CD" w:rsidRPr="00883727" w14:paraId="6959BF6F" w14:textId="77777777" w:rsidTr="00495D80">
        <w:trPr>
          <w:jc w:val="center"/>
        </w:trPr>
        <w:tc>
          <w:tcPr>
            <w:tcW w:w="9752" w:type="dxa"/>
            <w:gridSpan w:val="2"/>
          </w:tcPr>
          <w:p w14:paraId="0E0ED04D" w14:textId="77777777" w:rsidR="00495D80" w:rsidRPr="00883727" w:rsidRDefault="00495D80">
            <w:pPr>
              <w:keepNext/>
            </w:pPr>
          </w:p>
        </w:tc>
      </w:tr>
      <w:tr w:rsidR="00AB12CD" w:rsidRPr="00883727" w14:paraId="5E7A80ED" w14:textId="77777777" w:rsidTr="00495D80">
        <w:trPr>
          <w:jc w:val="center"/>
        </w:trPr>
        <w:tc>
          <w:tcPr>
            <w:tcW w:w="4876" w:type="dxa"/>
            <w:hideMark/>
          </w:tcPr>
          <w:p w14:paraId="3311FEA2" w14:textId="77777777" w:rsidR="00495D80" w:rsidRPr="00883727" w:rsidRDefault="00E7310F">
            <w:pPr>
              <w:pStyle w:val="ColumnHeading"/>
              <w:keepNext/>
            </w:pPr>
            <w:r w:rsidRPr="00883727">
              <w:t>Κείμενο που προτείνει η Επιτροπή</w:t>
            </w:r>
          </w:p>
        </w:tc>
        <w:tc>
          <w:tcPr>
            <w:tcW w:w="4876" w:type="dxa"/>
            <w:hideMark/>
          </w:tcPr>
          <w:p w14:paraId="5462699D" w14:textId="77777777" w:rsidR="00495D80" w:rsidRPr="00883727" w:rsidRDefault="00E7310F">
            <w:pPr>
              <w:pStyle w:val="ColumnHeading"/>
              <w:keepNext/>
            </w:pPr>
            <w:r w:rsidRPr="00883727">
              <w:t>Τροπολογία</w:t>
            </w:r>
          </w:p>
        </w:tc>
      </w:tr>
      <w:tr w:rsidR="00AB12CD" w:rsidRPr="00883727" w14:paraId="651C2B97" w14:textId="77777777" w:rsidTr="00495D80">
        <w:trPr>
          <w:jc w:val="center"/>
        </w:trPr>
        <w:tc>
          <w:tcPr>
            <w:tcW w:w="4876" w:type="dxa"/>
          </w:tcPr>
          <w:p w14:paraId="1CB0FC96" w14:textId="77777777" w:rsidR="00495D80" w:rsidRPr="00883727" w:rsidRDefault="00495D80">
            <w:pPr>
              <w:pStyle w:val="Normal6"/>
            </w:pPr>
          </w:p>
        </w:tc>
        <w:tc>
          <w:tcPr>
            <w:tcW w:w="4876" w:type="dxa"/>
            <w:hideMark/>
          </w:tcPr>
          <w:p w14:paraId="4CD6BCF7" w14:textId="77777777" w:rsidR="00495D80" w:rsidRPr="00883727" w:rsidRDefault="00E7310F">
            <w:pPr>
              <w:pStyle w:val="Normal6"/>
              <w:rPr>
                <w:szCs w:val="24"/>
              </w:rPr>
            </w:pPr>
            <w:r w:rsidRPr="00883727">
              <w:rPr>
                <w:b/>
                <w:i/>
              </w:rPr>
              <w:t>12δ)</w:t>
            </w:r>
            <w:r w:rsidRPr="00883727">
              <w:rPr>
                <w:b/>
                <w:i/>
              </w:rPr>
              <w:tab/>
            </w:r>
            <w:r w:rsidRPr="00883727">
              <w:rPr>
                <w:b/>
                <w:i/>
              </w:rPr>
              <w:t>Για την πλειονότητα των καρκινογόνων ουσιών, δεν είναι δυνατόν να προσδιοριστεί ασφαλές επίπεδο έκθεσης μέσω εισπνοής στον χώρο εργασίας κάτω από το οποίο δεν θα υπήρχε κίνδυνος εμφάνισης καρκίνου (το λεγόμενο «κατώτατο όριο»). Για τους καρκινογόνους παράγοντες χωρίς κατώτατο όριο, όταν καθορίζονται δεσμευτικές OEL βάσει της οδηγίας 2004/37/ΕΚ, οι οριακές τιμές εξακολουθούν να συνδέονται με υπολειπόμενο κίνδυνο. Πολλοί τέτοιοι καρκινογόνοι παράγοντες χωρίς κατώτατο όριο δεν μπορούν να εξαλειφθούν ή να υποκα</w:t>
            </w:r>
            <w:r w:rsidRPr="00883727">
              <w:rPr>
                <w:b/>
                <w:i/>
              </w:rPr>
              <w:t>τασταθούν και, ως εκ τούτου, είναι αναγκαία η ελαχιστοποίηση και η διαφανής γνωστοποίηση των εναπομένοντων κινδύνων στους εργαζομένους. Ο υπολειπόμενος κίνδυνος ορίζεται ως ο επιπλέον κίνδυνος εμφάνισης καρκίνου καθ’ όλη τη διάρκεια ζωής που αντιστοιχεί σε μια δεδομένη δεσμευτική OEL βάσει επιστημονικής αξιολόγησης της σχέσης μεταξύ μιας δεδομένης έκθεσης και των προβλεπόμενων περιστατικών καρκίνου (σχέση έκθεσης-κινδύνου). Οι υπολειπόμενοι κίνδυνοι διαφέρουν από τη μία δεσμευτική OEL στην άλλη, μεταξύ άλλω</w:t>
            </w:r>
            <w:r w:rsidRPr="00883727">
              <w:rPr>
                <w:b/>
                <w:i/>
              </w:rPr>
              <w:t xml:space="preserve">ν, επειδή οι κοινωνικοοικονομικές πτυχές λαμβάνονται υπόψη κατά τη διαδικασία καθορισμού δεσμευτικών OEL. Ο υπολειπόμενος κίνδυνος εκφράζεται ως ο </w:t>
            </w:r>
            <w:r w:rsidRPr="00883727">
              <w:rPr>
                <w:b/>
                <w:i/>
              </w:rPr>
              <w:lastRenderedPageBreak/>
              <w:t>αριθμός των πρόσθετων περιστατικών καρκίνου (επιπλέον του αναμενόμενου αριθμού χωρίς έκθεση) που αναμένονται στατιστικά όταν μια ομάδα εργαζομένων εκτίθεται στην ουσία σε επίπεδο έκθεσης που αντιστοιχεί στη δεσμευτική OEL καθ’ όλη τη διάρκεια του εργασιακού τους βίου (8 ώρες ημερησίως, 5 ημέρες την εβδομάδα, σταδιοδρομία 40 ετών).</w:t>
            </w:r>
          </w:p>
        </w:tc>
      </w:tr>
    </w:tbl>
    <w:p w14:paraId="04C13439" w14:textId="77777777" w:rsidR="00495D80" w:rsidRPr="00883727" w:rsidRDefault="00E7310F" w:rsidP="00495D80">
      <w:pPr>
        <w:pStyle w:val="Olang"/>
        <w:rPr>
          <w:szCs w:val="24"/>
        </w:rPr>
      </w:pPr>
      <w:r w:rsidRPr="00883727">
        <w:lastRenderedPageBreak/>
        <w:t xml:space="preserve">Or. </w:t>
      </w:r>
      <w:r w:rsidRPr="00883727">
        <w:rPr>
          <w:rStyle w:val="HideTWBExt"/>
        </w:rPr>
        <w:t>&lt;Original&gt;</w:t>
      </w:r>
      <w:r w:rsidRPr="00883727">
        <w:rPr>
          <w:rStyle w:val="HideTWBInt"/>
        </w:rPr>
        <w:t>{EN}</w:t>
      </w:r>
      <w:r w:rsidRPr="00883727">
        <w:t>en</w:t>
      </w:r>
      <w:r w:rsidRPr="00883727">
        <w:rPr>
          <w:rStyle w:val="HideTWBExt"/>
        </w:rPr>
        <w:t>&lt;/Original&gt;</w:t>
      </w:r>
    </w:p>
    <w:p w14:paraId="02FD258F" w14:textId="77777777" w:rsidR="00495D80" w:rsidRPr="00883727" w:rsidRDefault="00E7310F" w:rsidP="00495D80">
      <w:r w:rsidRPr="00883727">
        <w:rPr>
          <w:rStyle w:val="HideTWBExt"/>
        </w:rPr>
        <w:t>&lt;/Amend&gt;</w:t>
      </w:r>
    </w:p>
    <w:p w14:paraId="449690ED" w14:textId="77777777" w:rsidR="00495D80" w:rsidRPr="00883727" w:rsidRDefault="00E7310F" w:rsidP="00495D80">
      <w:pPr>
        <w:pStyle w:val="AMNumberTabs0"/>
        <w:keepNext/>
      </w:pPr>
      <w:r w:rsidRPr="00883727">
        <w:rPr>
          <w:rStyle w:val="HideTWBExt"/>
          <w:b w:val="0"/>
        </w:rPr>
        <w:t>&lt;Amend&gt;</w:t>
      </w:r>
      <w:r w:rsidRPr="00883727">
        <w:t>Τροπολογία</w:t>
      </w:r>
      <w:r w:rsidRPr="00883727">
        <w:tab/>
      </w:r>
      <w:r w:rsidRPr="00883727">
        <w:tab/>
      </w:r>
      <w:r w:rsidRPr="00883727">
        <w:rPr>
          <w:rStyle w:val="HideTWBExt"/>
          <w:b w:val="0"/>
        </w:rPr>
        <w:t>&lt;NumAm&gt;</w:t>
      </w:r>
      <w:r w:rsidRPr="00883727">
        <w:t>62</w:t>
      </w:r>
      <w:r w:rsidRPr="00883727">
        <w:rPr>
          <w:rStyle w:val="HideTWBExt"/>
          <w:b w:val="0"/>
        </w:rPr>
        <w:t>&lt;/NumAm&gt;</w:t>
      </w:r>
    </w:p>
    <w:p w14:paraId="5F42B3DB" w14:textId="77777777" w:rsidR="00495D80" w:rsidRPr="00883727" w:rsidRDefault="00E7310F" w:rsidP="00495D80">
      <w:pPr>
        <w:pStyle w:val="NormalBold"/>
      </w:pPr>
      <w:r w:rsidRPr="00883727">
        <w:rPr>
          <w:rStyle w:val="HideTWBExt"/>
          <w:b w:val="0"/>
        </w:rPr>
        <w:t>&lt;RepeatBlock-By&gt;&lt;Members&gt;</w:t>
      </w:r>
      <w:r w:rsidRPr="00883727">
        <w:t>Per Clausen</w:t>
      </w:r>
      <w:r w:rsidRPr="00883727">
        <w:rPr>
          <w:rStyle w:val="HideTWBExt"/>
          <w:b w:val="0"/>
        </w:rPr>
        <w:t>&lt;/Members&gt;</w:t>
      </w:r>
    </w:p>
    <w:p w14:paraId="1CFACEA6" w14:textId="77777777" w:rsidR="00495D80" w:rsidRPr="00883727" w:rsidRDefault="00E7310F" w:rsidP="00495D80">
      <w:r w:rsidRPr="00883727">
        <w:rPr>
          <w:rStyle w:val="HideTWBExt"/>
        </w:rPr>
        <w:t>&lt;/RepeatBlock-By&gt;</w:t>
      </w:r>
    </w:p>
    <w:p w14:paraId="5CD673F8" w14:textId="77777777" w:rsidR="00495D80" w:rsidRPr="00883727" w:rsidRDefault="00E7310F" w:rsidP="00495D80">
      <w:pPr>
        <w:pStyle w:val="NormalBold"/>
        <w:keepNext/>
      </w:pPr>
      <w:r w:rsidRPr="00883727">
        <w:rPr>
          <w:rStyle w:val="HideTWBExt"/>
          <w:b w:val="0"/>
        </w:rPr>
        <w:t>&lt;DocAmend&gt;</w:t>
      </w:r>
      <w:r w:rsidRPr="00883727">
        <w:t>Πρόταση οδηγίας</w:t>
      </w:r>
      <w:r w:rsidRPr="00883727">
        <w:rPr>
          <w:rStyle w:val="HideTWBExt"/>
          <w:b w:val="0"/>
        </w:rPr>
        <w:t>&lt;/DocAmend&gt;</w:t>
      </w:r>
    </w:p>
    <w:p w14:paraId="2A2BDDBE" w14:textId="77777777" w:rsidR="00495D80" w:rsidRPr="00883727" w:rsidRDefault="00E7310F" w:rsidP="00495D80">
      <w:pPr>
        <w:pStyle w:val="NormalBold"/>
      </w:pPr>
      <w:r w:rsidRPr="00883727">
        <w:rPr>
          <w:rStyle w:val="HideTWBExt"/>
          <w:b w:val="0"/>
        </w:rPr>
        <w:t>&lt;Article&gt;</w:t>
      </w:r>
      <w:r w:rsidRPr="00883727">
        <w:t>Αιτιολογική σκέψη 12 δ (νέα)</w:t>
      </w:r>
      <w:r w:rsidRPr="00883727">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B12CD" w:rsidRPr="00883727" w14:paraId="79642814" w14:textId="77777777" w:rsidTr="00495D80">
        <w:trPr>
          <w:jc w:val="center"/>
        </w:trPr>
        <w:tc>
          <w:tcPr>
            <w:tcW w:w="9752" w:type="dxa"/>
            <w:gridSpan w:val="2"/>
          </w:tcPr>
          <w:p w14:paraId="6FE68408" w14:textId="77777777" w:rsidR="00495D80" w:rsidRPr="00883727" w:rsidRDefault="00495D80">
            <w:pPr>
              <w:keepNext/>
            </w:pPr>
          </w:p>
        </w:tc>
      </w:tr>
      <w:tr w:rsidR="00AB12CD" w:rsidRPr="00883727" w14:paraId="2AA6D1A8" w14:textId="77777777" w:rsidTr="00495D80">
        <w:trPr>
          <w:jc w:val="center"/>
        </w:trPr>
        <w:tc>
          <w:tcPr>
            <w:tcW w:w="4876" w:type="dxa"/>
            <w:hideMark/>
          </w:tcPr>
          <w:p w14:paraId="12628D2A" w14:textId="77777777" w:rsidR="00495D80" w:rsidRPr="00883727" w:rsidRDefault="00E7310F">
            <w:pPr>
              <w:pStyle w:val="ColumnHeading"/>
              <w:keepNext/>
            </w:pPr>
            <w:r w:rsidRPr="00883727">
              <w:t>Κείμενο που προτείνει η Επιτροπή</w:t>
            </w:r>
          </w:p>
        </w:tc>
        <w:tc>
          <w:tcPr>
            <w:tcW w:w="4876" w:type="dxa"/>
            <w:hideMark/>
          </w:tcPr>
          <w:p w14:paraId="69CE4E82" w14:textId="77777777" w:rsidR="00495D80" w:rsidRPr="00883727" w:rsidRDefault="00E7310F">
            <w:pPr>
              <w:pStyle w:val="ColumnHeading"/>
              <w:keepNext/>
            </w:pPr>
            <w:r w:rsidRPr="00883727">
              <w:t>Τροπολογία</w:t>
            </w:r>
          </w:p>
        </w:tc>
      </w:tr>
      <w:tr w:rsidR="00AB12CD" w:rsidRPr="00883727" w14:paraId="4E9C335B" w14:textId="77777777" w:rsidTr="00495D80">
        <w:trPr>
          <w:jc w:val="center"/>
        </w:trPr>
        <w:tc>
          <w:tcPr>
            <w:tcW w:w="4876" w:type="dxa"/>
          </w:tcPr>
          <w:p w14:paraId="5CC5DA3E" w14:textId="77777777" w:rsidR="00495D80" w:rsidRPr="00883727" w:rsidRDefault="00495D80">
            <w:pPr>
              <w:pStyle w:val="Normal6"/>
            </w:pPr>
          </w:p>
        </w:tc>
        <w:tc>
          <w:tcPr>
            <w:tcW w:w="4876" w:type="dxa"/>
            <w:hideMark/>
          </w:tcPr>
          <w:p w14:paraId="2D526FEA" w14:textId="77777777" w:rsidR="00495D80" w:rsidRPr="00883727" w:rsidRDefault="00E7310F">
            <w:pPr>
              <w:pStyle w:val="Normal6"/>
              <w:rPr>
                <w:szCs w:val="24"/>
              </w:rPr>
            </w:pPr>
            <w:r w:rsidRPr="00883727">
              <w:rPr>
                <w:b/>
                <w:i/>
              </w:rPr>
              <w:t>12δ)</w:t>
            </w:r>
            <w:r w:rsidRPr="00883727">
              <w:rPr>
                <w:b/>
                <w:i/>
              </w:rPr>
              <w:tab/>
              <w:t xml:space="preserve">Πρωταρχικός στόχος της παρούσας οδηγίας είναι η εξασφάλιση υψηλού επιπέδου προστασίας των εργαζομένων από τους κινδύνους για την υγεία και την ασφάλειά τους που προκύπτουν από την έκθεση σε καρκινογόνους παράγοντες, μεταλλαξιογόνους παράγοντες και τοξικές για την αναπαραγωγή ουσίες στον χώρο εργασίας. Ζητήματα που σχετίζονται με τη βιομηχανική πολιτική, τις αλυσίδες εφοδιασμού ή τα στρατηγικά συμφέροντα της Ένωσης δεν θα πρέπει να οδηγούν σε μείωση του εν λόγω επιπέδου προστασίας. Ως εκ τούτου, η θέσπιση, </w:t>
            </w:r>
            <w:r w:rsidRPr="00883727">
              <w:rPr>
                <w:b/>
                <w:i/>
              </w:rPr>
              <w:t>η αναθεώρηση και η εφαρμογή των οριακών τιμών επαγγελματικής έκθεσης θα πρέπει να καθοδηγούνται πρωτίστως από την ανάγκη πρόληψης των επαγγελματικών ασθενειών και προστασίας της υγείας των εργαζομένων.</w:t>
            </w:r>
          </w:p>
        </w:tc>
      </w:tr>
    </w:tbl>
    <w:p w14:paraId="596B119C" w14:textId="77777777" w:rsidR="00495D80" w:rsidRPr="00883727" w:rsidRDefault="00E7310F" w:rsidP="00495D80">
      <w:pPr>
        <w:pStyle w:val="Olang"/>
        <w:rPr>
          <w:szCs w:val="24"/>
        </w:rPr>
      </w:pPr>
      <w:r w:rsidRPr="00883727">
        <w:t xml:space="preserve">Or. </w:t>
      </w:r>
      <w:r w:rsidRPr="00883727">
        <w:rPr>
          <w:rStyle w:val="HideTWBExt"/>
        </w:rPr>
        <w:t>&lt;Original&gt;</w:t>
      </w:r>
      <w:r w:rsidRPr="00883727">
        <w:rPr>
          <w:rStyle w:val="HideTWBInt"/>
        </w:rPr>
        <w:t>{EN}</w:t>
      </w:r>
      <w:r w:rsidRPr="00883727">
        <w:t>en</w:t>
      </w:r>
      <w:r w:rsidRPr="00883727">
        <w:rPr>
          <w:rStyle w:val="HideTWBExt"/>
        </w:rPr>
        <w:t>&lt;/Original&gt;</w:t>
      </w:r>
    </w:p>
    <w:p w14:paraId="7B8F688E" w14:textId="77777777" w:rsidR="00495D80" w:rsidRPr="00883727" w:rsidRDefault="00E7310F" w:rsidP="00495D80">
      <w:r w:rsidRPr="00883727">
        <w:rPr>
          <w:rStyle w:val="HideTWBExt"/>
        </w:rPr>
        <w:t>&lt;/Amend&gt;</w:t>
      </w:r>
    </w:p>
    <w:p w14:paraId="47AB1C73" w14:textId="77777777" w:rsidR="00495D80" w:rsidRPr="00883727" w:rsidRDefault="00E7310F" w:rsidP="00495D80">
      <w:pPr>
        <w:pStyle w:val="AMNumberTabs0"/>
        <w:keepNext/>
      </w:pPr>
      <w:r w:rsidRPr="00883727">
        <w:rPr>
          <w:rStyle w:val="HideTWBExt"/>
          <w:b w:val="0"/>
        </w:rPr>
        <w:t>&lt;Amend&gt;</w:t>
      </w:r>
      <w:r w:rsidRPr="00883727">
        <w:t>Τροπολογία</w:t>
      </w:r>
      <w:r w:rsidRPr="00883727">
        <w:tab/>
      </w:r>
      <w:r w:rsidRPr="00883727">
        <w:tab/>
      </w:r>
      <w:r w:rsidRPr="00883727">
        <w:rPr>
          <w:rStyle w:val="HideTWBExt"/>
          <w:b w:val="0"/>
        </w:rPr>
        <w:t>&lt;NumAm&gt;</w:t>
      </w:r>
      <w:r w:rsidRPr="00883727">
        <w:t>63</w:t>
      </w:r>
      <w:r w:rsidRPr="00883727">
        <w:rPr>
          <w:rStyle w:val="HideTWBExt"/>
          <w:b w:val="0"/>
        </w:rPr>
        <w:t>&lt;/NumAm&gt;</w:t>
      </w:r>
    </w:p>
    <w:p w14:paraId="0A6F5434" w14:textId="77777777" w:rsidR="00495D80" w:rsidRPr="00883727" w:rsidRDefault="00E7310F" w:rsidP="00495D80">
      <w:pPr>
        <w:pStyle w:val="NormalBold"/>
      </w:pPr>
      <w:r w:rsidRPr="00883727">
        <w:rPr>
          <w:rStyle w:val="HideTWBExt"/>
          <w:b w:val="0"/>
        </w:rPr>
        <w:t>&lt;RepeatBlock-By&gt;&lt;Members&gt;</w:t>
      </w:r>
      <w:r w:rsidRPr="00883727">
        <w:t>Maria Ohisalo</w:t>
      </w:r>
      <w:r w:rsidRPr="00883727">
        <w:rPr>
          <w:rStyle w:val="HideTWBExt"/>
          <w:b w:val="0"/>
        </w:rPr>
        <w:t>&lt;/Members&gt;</w:t>
      </w:r>
    </w:p>
    <w:p w14:paraId="6BFDFBFF" w14:textId="77777777" w:rsidR="00495D80" w:rsidRPr="00883727" w:rsidRDefault="00E7310F" w:rsidP="00495D80">
      <w:r w:rsidRPr="00883727">
        <w:rPr>
          <w:rStyle w:val="HideTWBExt"/>
        </w:rPr>
        <w:t>&lt;AuNomDe&gt;</w:t>
      </w:r>
      <w:r w:rsidRPr="00883727">
        <w:rPr>
          <w:rStyle w:val="HideTWBInt"/>
        </w:rPr>
        <w:t>{Verts/ALE}</w:t>
      </w:r>
      <w:r w:rsidRPr="00883727">
        <w:t>εξ ονόματος της Ομάδας Verts/ALE</w:t>
      </w:r>
      <w:r w:rsidRPr="00883727">
        <w:rPr>
          <w:rStyle w:val="HideTWBExt"/>
        </w:rPr>
        <w:t>&lt;/AuNomDe&gt;</w:t>
      </w:r>
    </w:p>
    <w:p w14:paraId="09B94CD1" w14:textId="77777777" w:rsidR="00495D80" w:rsidRPr="00883727" w:rsidRDefault="00E7310F" w:rsidP="00495D80">
      <w:r w:rsidRPr="00883727">
        <w:rPr>
          <w:rStyle w:val="HideTWBExt"/>
        </w:rPr>
        <w:t>&lt;/RepeatBlock-By&gt;</w:t>
      </w:r>
    </w:p>
    <w:p w14:paraId="24C4A60D" w14:textId="77777777" w:rsidR="00495D80" w:rsidRPr="00883727" w:rsidRDefault="00E7310F" w:rsidP="00495D80">
      <w:pPr>
        <w:pStyle w:val="NormalBold"/>
        <w:keepNext/>
      </w:pPr>
      <w:r w:rsidRPr="00883727">
        <w:rPr>
          <w:rStyle w:val="HideTWBExt"/>
          <w:b w:val="0"/>
        </w:rPr>
        <w:lastRenderedPageBreak/>
        <w:t>&lt;DocAmend&gt;</w:t>
      </w:r>
      <w:r w:rsidRPr="00883727">
        <w:t>Πρόταση οδηγίας</w:t>
      </w:r>
      <w:r w:rsidRPr="00883727">
        <w:rPr>
          <w:rStyle w:val="HideTWBExt"/>
          <w:b w:val="0"/>
        </w:rPr>
        <w:t>&lt;/DocAmend&gt;</w:t>
      </w:r>
    </w:p>
    <w:p w14:paraId="2722F613" w14:textId="77777777" w:rsidR="00495D80" w:rsidRPr="00883727" w:rsidRDefault="00E7310F" w:rsidP="00495D80">
      <w:pPr>
        <w:pStyle w:val="NormalBold"/>
      </w:pPr>
      <w:r w:rsidRPr="00883727">
        <w:rPr>
          <w:rStyle w:val="HideTWBExt"/>
          <w:b w:val="0"/>
        </w:rPr>
        <w:t>&lt;Article&gt;</w:t>
      </w:r>
      <w:r w:rsidRPr="00883727">
        <w:t>Αιτιολογική σκέψη 12 δ (νέα)</w:t>
      </w:r>
      <w:r w:rsidRPr="00883727">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B12CD" w:rsidRPr="00883727" w14:paraId="547D472F" w14:textId="77777777" w:rsidTr="00495D80">
        <w:trPr>
          <w:jc w:val="center"/>
        </w:trPr>
        <w:tc>
          <w:tcPr>
            <w:tcW w:w="9752" w:type="dxa"/>
            <w:gridSpan w:val="2"/>
          </w:tcPr>
          <w:p w14:paraId="0346F6F8" w14:textId="77777777" w:rsidR="00495D80" w:rsidRPr="00883727" w:rsidRDefault="00495D80">
            <w:pPr>
              <w:keepNext/>
            </w:pPr>
          </w:p>
        </w:tc>
      </w:tr>
      <w:tr w:rsidR="00AB12CD" w:rsidRPr="00883727" w14:paraId="47267D2D" w14:textId="77777777" w:rsidTr="00495D80">
        <w:trPr>
          <w:jc w:val="center"/>
        </w:trPr>
        <w:tc>
          <w:tcPr>
            <w:tcW w:w="4876" w:type="dxa"/>
            <w:hideMark/>
          </w:tcPr>
          <w:p w14:paraId="6520ADAA" w14:textId="77777777" w:rsidR="00495D80" w:rsidRPr="00883727" w:rsidRDefault="00E7310F">
            <w:pPr>
              <w:pStyle w:val="ColumnHeading"/>
              <w:keepNext/>
            </w:pPr>
            <w:r w:rsidRPr="00883727">
              <w:t>Κείμενο που προτείνει η Επιτροπή</w:t>
            </w:r>
          </w:p>
        </w:tc>
        <w:tc>
          <w:tcPr>
            <w:tcW w:w="4876" w:type="dxa"/>
            <w:hideMark/>
          </w:tcPr>
          <w:p w14:paraId="31B35090" w14:textId="77777777" w:rsidR="00495D80" w:rsidRPr="00883727" w:rsidRDefault="00E7310F">
            <w:pPr>
              <w:pStyle w:val="ColumnHeading"/>
              <w:keepNext/>
            </w:pPr>
            <w:r w:rsidRPr="00883727">
              <w:t>Τροπολογία</w:t>
            </w:r>
          </w:p>
        </w:tc>
      </w:tr>
      <w:tr w:rsidR="00AB12CD" w:rsidRPr="00883727" w14:paraId="6FC117B9" w14:textId="77777777" w:rsidTr="00495D80">
        <w:trPr>
          <w:jc w:val="center"/>
        </w:trPr>
        <w:tc>
          <w:tcPr>
            <w:tcW w:w="4876" w:type="dxa"/>
          </w:tcPr>
          <w:p w14:paraId="2A9D1186" w14:textId="77777777" w:rsidR="00495D80" w:rsidRPr="00883727" w:rsidRDefault="00495D80">
            <w:pPr>
              <w:pStyle w:val="Normal6"/>
            </w:pPr>
          </w:p>
        </w:tc>
        <w:tc>
          <w:tcPr>
            <w:tcW w:w="4876" w:type="dxa"/>
            <w:hideMark/>
          </w:tcPr>
          <w:p w14:paraId="66B603EA" w14:textId="77777777" w:rsidR="00495D80" w:rsidRPr="00883727" w:rsidRDefault="00E7310F">
            <w:pPr>
              <w:pStyle w:val="Normal6"/>
              <w:rPr>
                <w:szCs w:val="24"/>
              </w:rPr>
            </w:pPr>
            <w:r w:rsidRPr="00883727">
              <w:rPr>
                <w:b/>
                <w:i/>
              </w:rPr>
              <w:t>12δ)</w:t>
            </w:r>
            <w:r w:rsidRPr="00883727">
              <w:rPr>
                <w:b/>
                <w:i/>
              </w:rPr>
              <w:tab/>
            </w:r>
            <w:r w:rsidRPr="00883727">
              <w:rPr>
                <w:b/>
                <w:i/>
              </w:rPr>
              <w:t>Οι οριακές τιμές που καθορίζονται στην παρούσα οδηγία θα πρέπει να ελέγχονται τακτικά και να επανεξετάζονται αυστηρά τουλάχιστον κάθε πέντε χρόνια, βάσει της προόδου των γνώσεων και των τεχνολογιών, ώστε να διασφαλίζεται διαρκώς η συνοχή με τον κανονισμό (ΕΚ) αριθ. 1907/2006 και με τις κοινωνικές, οικονομικές και τεχνολογικές εξελίξεις.</w:t>
            </w:r>
          </w:p>
        </w:tc>
      </w:tr>
    </w:tbl>
    <w:p w14:paraId="5DB80DBD" w14:textId="77777777" w:rsidR="00495D80" w:rsidRPr="00883727" w:rsidRDefault="00E7310F" w:rsidP="00495D80">
      <w:pPr>
        <w:pStyle w:val="Olang"/>
        <w:rPr>
          <w:szCs w:val="24"/>
        </w:rPr>
      </w:pPr>
      <w:r w:rsidRPr="00883727">
        <w:t xml:space="preserve">Or. </w:t>
      </w:r>
      <w:r w:rsidRPr="00883727">
        <w:rPr>
          <w:rStyle w:val="HideTWBExt"/>
        </w:rPr>
        <w:t>&lt;Original&gt;</w:t>
      </w:r>
      <w:r w:rsidRPr="00883727">
        <w:rPr>
          <w:rStyle w:val="HideTWBInt"/>
        </w:rPr>
        <w:t>{EN}</w:t>
      </w:r>
      <w:r w:rsidRPr="00883727">
        <w:t>en</w:t>
      </w:r>
      <w:r w:rsidRPr="00883727">
        <w:rPr>
          <w:rStyle w:val="HideTWBExt"/>
        </w:rPr>
        <w:t>&lt;/Original&gt;</w:t>
      </w:r>
    </w:p>
    <w:p w14:paraId="78F3FD79" w14:textId="77777777" w:rsidR="00495D80" w:rsidRPr="00883727" w:rsidRDefault="00E7310F" w:rsidP="00495D80">
      <w:r w:rsidRPr="00883727">
        <w:rPr>
          <w:rStyle w:val="HideTWBExt"/>
        </w:rPr>
        <w:t>&lt;/Amend&gt;</w:t>
      </w:r>
    </w:p>
    <w:p w14:paraId="435007CA" w14:textId="77777777" w:rsidR="00495D80" w:rsidRPr="00883727" w:rsidRDefault="00E7310F" w:rsidP="00495D80">
      <w:pPr>
        <w:pStyle w:val="AMNumberTabs0"/>
        <w:keepNext/>
      </w:pPr>
      <w:r w:rsidRPr="00883727">
        <w:rPr>
          <w:rStyle w:val="HideTWBExt"/>
          <w:b w:val="0"/>
        </w:rPr>
        <w:t>&lt;Amend&gt;</w:t>
      </w:r>
      <w:r w:rsidRPr="00883727">
        <w:t>Τροπολογία</w:t>
      </w:r>
      <w:r w:rsidRPr="00883727">
        <w:tab/>
      </w:r>
      <w:r w:rsidRPr="00883727">
        <w:tab/>
      </w:r>
      <w:r w:rsidRPr="00883727">
        <w:rPr>
          <w:rStyle w:val="HideTWBExt"/>
          <w:b w:val="0"/>
        </w:rPr>
        <w:t>&lt;NumAm&gt;</w:t>
      </w:r>
      <w:r w:rsidRPr="00883727">
        <w:t>64</w:t>
      </w:r>
      <w:r w:rsidRPr="00883727">
        <w:rPr>
          <w:rStyle w:val="HideTWBExt"/>
          <w:b w:val="0"/>
        </w:rPr>
        <w:t>&lt;/NumAm&gt;</w:t>
      </w:r>
    </w:p>
    <w:p w14:paraId="70479B89" w14:textId="77777777" w:rsidR="00495D80" w:rsidRPr="00883727" w:rsidRDefault="00E7310F" w:rsidP="00495D80">
      <w:pPr>
        <w:pStyle w:val="NormalBold"/>
      </w:pPr>
      <w:r w:rsidRPr="00883727">
        <w:rPr>
          <w:rStyle w:val="HideTWBExt"/>
          <w:b w:val="0"/>
        </w:rPr>
        <w:t>&lt;RepeatBlock-By&gt;&lt;Members&gt;</w:t>
      </w:r>
      <w:r w:rsidRPr="00883727">
        <w:t>Per Clausen</w:t>
      </w:r>
      <w:r w:rsidRPr="00883727">
        <w:rPr>
          <w:rStyle w:val="HideTWBExt"/>
          <w:b w:val="0"/>
        </w:rPr>
        <w:t>&lt;/Members&gt;</w:t>
      </w:r>
    </w:p>
    <w:p w14:paraId="0626B7BB" w14:textId="77777777" w:rsidR="00495D80" w:rsidRPr="00883727" w:rsidRDefault="00E7310F" w:rsidP="00495D80">
      <w:r w:rsidRPr="00883727">
        <w:rPr>
          <w:rStyle w:val="HideTWBExt"/>
        </w:rPr>
        <w:t>&lt;/RepeatBlock-By&gt;</w:t>
      </w:r>
    </w:p>
    <w:p w14:paraId="16633636" w14:textId="77777777" w:rsidR="00495D80" w:rsidRPr="00883727" w:rsidRDefault="00E7310F" w:rsidP="00495D80">
      <w:pPr>
        <w:pStyle w:val="NormalBold"/>
        <w:keepNext/>
      </w:pPr>
      <w:r w:rsidRPr="00883727">
        <w:rPr>
          <w:rStyle w:val="HideTWBExt"/>
          <w:b w:val="0"/>
        </w:rPr>
        <w:t>&lt;DocAmend&gt;</w:t>
      </w:r>
      <w:r w:rsidRPr="00883727">
        <w:t>Πρόταση οδηγίας</w:t>
      </w:r>
      <w:r w:rsidRPr="00883727">
        <w:rPr>
          <w:rStyle w:val="HideTWBExt"/>
          <w:b w:val="0"/>
        </w:rPr>
        <w:t>&lt;/DocAmend&gt;</w:t>
      </w:r>
    </w:p>
    <w:p w14:paraId="77236EB6" w14:textId="77777777" w:rsidR="00495D80" w:rsidRPr="00883727" w:rsidRDefault="00E7310F" w:rsidP="00495D80">
      <w:pPr>
        <w:pStyle w:val="NormalBold"/>
      </w:pPr>
      <w:r w:rsidRPr="00883727">
        <w:rPr>
          <w:rStyle w:val="HideTWBExt"/>
          <w:b w:val="0"/>
        </w:rPr>
        <w:t>&lt;Article&gt;</w:t>
      </w:r>
      <w:r w:rsidRPr="00883727">
        <w:t>Αιτιολογική σκέψη 12 ε (νέα)</w:t>
      </w:r>
      <w:r w:rsidRPr="00883727">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B12CD" w:rsidRPr="00883727" w14:paraId="34C1CE98" w14:textId="77777777" w:rsidTr="00495D80">
        <w:trPr>
          <w:jc w:val="center"/>
        </w:trPr>
        <w:tc>
          <w:tcPr>
            <w:tcW w:w="9752" w:type="dxa"/>
            <w:gridSpan w:val="2"/>
          </w:tcPr>
          <w:p w14:paraId="255B25B1" w14:textId="77777777" w:rsidR="00495D80" w:rsidRPr="00883727" w:rsidRDefault="00495D80">
            <w:pPr>
              <w:keepNext/>
            </w:pPr>
          </w:p>
        </w:tc>
      </w:tr>
      <w:tr w:rsidR="00AB12CD" w:rsidRPr="00883727" w14:paraId="69E3CA68" w14:textId="77777777" w:rsidTr="00495D80">
        <w:trPr>
          <w:jc w:val="center"/>
        </w:trPr>
        <w:tc>
          <w:tcPr>
            <w:tcW w:w="4876" w:type="dxa"/>
            <w:hideMark/>
          </w:tcPr>
          <w:p w14:paraId="0A1F6827" w14:textId="77777777" w:rsidR="00495D80" w:rsidRPr="00883727" w:rsidRDefault="00E7310F">
            <w:pPr>
              <w:pStyle w:val="ColumnHeading"/>
              <w:keepNext/>
            </w:pPr>
            <w:r w:rsidRPr="00883727">
              <w:t>Κείμενο που προτείνει η Επιτροπή</w:t>
            </w:r>
          </w:p>
        </w:tc>
        <w:tc>
          <w:tcPr>
            <w:tcW w:w="4876" w:type="dxa"/>
            <w:hideMark/>
          </w:tcPr>
          <w:p w14:paraId="71EB45DB" w14:textId="77777777" w:rsidR="00495D80" w:rsidRPr="00883727" w:rsidRDefault="00E7310F">
            <w:pPr>
              <w:pStyle w:val="ColumnHeading"/>
              <w:keepNext/>
            </w:pPr>
            <w:r w:rsidRPr="00883727">
              <w:t>Τροπολογία</w:t>
            </w:r>
          </w:p>
        </w:tc>
      </w:tr>
      <w:tr w:rsidR="00AB12CD" w:rsidRPr="00883727" w14:paraId="282D034B" w14:textId="77777777" w:rsidTr="00495D80">
        <w:trPr>
          <w:jc w:val="center"/>
        </w:trPr>
        <w:tc>
          <w:tcPr>
            <w:tcW w:w="4876" w:type="dxa"/>
          </w:tcPr>
          <w:p w14:paraId="62D8EEB1" w14:textId="77777777" w:rsidR="00495D80" w:rsidRPr="00883727" w:rsidRDefault="00495D80">
            <w:pPr>
              <w:pStyle w:val="Normal6"/>
            </w:pPr>
          </w:p>
        </w:tc>
        <w:tc>
          <w:tcPr>
            <w:tcW w:w="4876" w:type="dxa"/>
            <w:hideMark/>
          </w:tcPr>
          <w:p w14:paraId="3749E042" w14:textId="77777777" w:rsidR="00495D80" w:rsidRPr="00883727" w:rsidRDefault="00E7310F">
            <w:pPr>
              <w:pStyle w:val="Normal6"/>
              <w:rPr>
                <w:szCs w:val="24"/>
              </w:rPr>
            </w:pPr>
            <w:r w:rsidRPr="00883727">
              <w:rPr>
                <w:b/>
                <w:i/>
              </w:rPr>
              <w:t>12ε)</w:t>
            </w:r>
            <w:r w:rsidRPr="00883727">
              <w:rPr>
                <w:b/>
                <w:i/>
              </w:rPr>
              <w:tab/>
            </w:r>
            <w:r w:rsidRPr="00883727">
              <w:rPr>
                <w:b/>
                <w:i/>
              </w:rPr>
              <w:t>Οι εργαζόμενοι εκτίθενται συχνά σε ένα μείγμα διαφόρων επικίνδυνων ουσιών στον χώρο εργασίας, γεγονός που μπορεί να αυξήσει τους κινδύνους και να προκαλέσει δυσμενείς επιπτώσεις στην υγεία. Στην περίπτωση συνδυασμένης έκθεσης σε ουσίες που έχουν τον ίδιο τρόπο δράσης ή το ίδιο κύτταρο ή ιστό-στόχο, είναι απαραίτητο να καθοριστεί η εφαρμογή των πιθανών οριακών τιμών τους για να ληφθούν υπόψη τα συνδυασμένα αποτελέσματα. Η Επιτροπή και τα κράτη μέλη θα πρέπει να στηρίξουν και να προωθήσουν την εφαρμογή μιας π</w:t>
            </w:r>
            <w:r w:rsidRPr="00883727">
              <w:rPr>
                <w:b/>
                <w:i/>
              </w:rPr>
              <w:t xml:space="preserve">ροσέγγισης επικινδυνότητας των μειγμάτων στις εκτιμήσεις κινδύνου στον χώρο εργασίας και στα μέτρα πρόληψης, μεταξύ άλλων παρέχοντας καθοδήγηση και ενθαρρύνοντας την ανάπτυξη και τη χρήση κατάλληλων μεθοδολογιών και εργαλείων για την αντιμετώπιση της </w:t>
            </w:r>
            <w:r w:rsidRPr="00883727">
              <w:rPr>
                <w:b/>
                <w:i/>
              </w:rPr>
              <w:lastRenderedPageBreak/>
              <w:t>συνδυασμένης έκθεσης.</w:t>
            </w:r>
          </w:p>
        </w:tc>
      </w:tr>
    </w:tbl>
    <w:p w14:paraId="61E41A61" w14:textId="77777777" w:rsidR="00495D80" w:rsidRPr="00883727" w:rsidRDefault="00E7310F" w:rsidP="00495D80">
      <w:pPr>
        <w:pStyle w:val="Olang"/>
        <w:rPr>
          <w:szCs w:val="24"/>
        </w:rPr>
      </w:pPr>
      <w:r w:rsidRPr="00883727">
        <w:lastRenderedPageBreak/>
        <w:t xml:space="preserve">Or. </w:t>
      </w:r>
      <w:r w:rsidRPr="00883727">
        <w:rPr>
          <w:rStyle w:val="HideTWBExt"/>
        </w:rPr>
        <w:t>&lt;Original&gt;</w:t>
      </w:r>
      <w:r w:rsidRPr="00883727">
        <w:rPr>
          <w:rStyle w:val="HideTWBInt"/>
        </w:rPr>
        <w:t>{EN}</w:t>
      </w:r>
      <w:r w:rsidRPr="00883727">
        <w:t>en</w:t>
      </w:r>
      <w:r w:rsidRPr="00883727">
        <w:rPr>
          <w:rStyle w:val="HideTWBExt"/>
        </w:rPr>
        <w:t>&lt;/Original&gt;</w:t>
      </w:r>
    </w:p>
    <w:p w14:paraId="06D4D5AE" w14:textId="77777777" w:rsidR="00495D80" w:rsidRPr="00883727" w:rsidRDefault="00E7310F" w:rsidP="00495D80">
      <w:r w:rsidRPr="00883727">
        <w:rPr>
          <w:rStyle w:val="HideTWBExt"/>
        </w:rPr>
        <w:t>&lt;/Amend&gt;</w:t>
      </w:r>
    </w:p>
    <w:p w14:paraId="2E1630E7" w14:textId="77777777" w:rsidR="00495D80" w:rsidRPr="00883727" w:rsidRDefault="00E7310F" w:rsidP="00495D80">
      <w:pPr>
        <w:pStyle w:val="AMNumberTabs0"/>
        <w:keepNext/>
      </w:pPr>
      <w:r w:rsidRPr="00883727">
        <w:rPr>
          <w:rStyle w:val="HideTWBExt"/>
          <w:b w:val="0"/>
        </w:rPr>
        <w:t>&lt;Amend&gt;</w:t>
      </w:r>
      <w:r w:rsidRPr="00883727">
        <w:t>Τροπολογία</w:t>
      </w:r>
      <w:r w:rsidRPr="00883727">
        <w:tab/>
      </w:r>
      <w:r w:rsidRPr="00883727">
        <w:tab/>
      </w:r>
      <w:r w:rsidRPr="00883727">
        <w:rPr>
          <w:rStyle w:val="HideTWBExt"/>
          <w:b w:val="0"/>
        </w:rPr>
        <w:t>&lt;NumAm&gt;</w:t>
      </w:r>
      <w:r w:rsidRPr="00883727">
        <w:t>65</w:t>
      </w:r>
      <w:r w:rsidRPr="00883727">
        <w:rPr>
          <w:rStyle w:val="HideTWBExt"/>
          <w:b w:val="0"/>
        </w:rPr>
        <w:t>&lt;/NumAm&gt;</w:t>
      </w:r>
    </w:p>
    <w:p w14:paraId="245EECB4" w14:textId="77777777" w:rsidR="00495D80" w:rsidRPr="00883727" w:rsidRDefault="00E7310F" w:rsidP="00495D80">
      <w:pPr>
        <w:pStyle w:val="NormalBold"/>
      </w:pPr>
      <w:r w:rsidRPr="00883727">
        <w:rPr>
          <w:rStyle w:val="HideTWBExt"/>
          <w:b w:val="0"/>
        </w:rPr>
        <w:t>&lt;RepeatBlock-By&gt;&lt;Members&gt;</w:t>
      </w:r>
      <w:r w:rsidRPr="00883727">
        <w:t>Maria Ohisalo</w:t>
      </w:r>
      <w:r w:rsidRPr="00883727">
        <w:rPr>
          <w:rStyle w:val="HideTWBExt"/>
          <w:b w:val="0"/>
        </w:rPr>
        <w:t>&lt;/Members&gt;</w:t>
      </w:r>
    </w:p>
    <w:p w14:paraId="68AB869C" w14:textId="77777777" w:rsidR="00495D80" w:rsidRPr="00883727" w:rsidRDefault="00E7310F" w:rsidP="00495D80">
      <w:r w:rsidRPr="00883727">
        <w:rPr>
          <w:rStyle w:val="HideTWBExt"/>
        </w:rPr>
        <w:t>&lt;AuNomDe&gt;</w:t>
      </w:r>
      <w:r w:rsidRPr="00883727">
        <w:rPr>
          <w:rStyle w:val="HideTWBInt"/>
        </w:rPr>
        <w:t>{Verts/ALE}</w:t>
      </w:r>
      <w:r w:rsidRPr="00883727">
        <w:t>εξ ονόματος της Ομάδας Verts/ALE</w:t>
      </w:r>
      <w:r w:rsidRPr="00883727">
        <w:rPr>
          <w:rStyle w:val="HideTWBExt"/>
        </w:rPr>
        <w:t>&lt;/AuNomDe&gt;</w:t>
      </w:r>
    </w:p>
    <w:p w14:paraId="17580AFB" w14:textId="77777777" w:rsidR="00495D80" w:rsidRPr="00883727" w:rsidRDefault="00E7310F" w:rsidP="00495D80">
      <w:r w:rsidRPr="00883727">
        <w:rPr>
          <w:rStyle w:val="HideTWBExt"/>
        </w:rPr>
        <w:t>&lt;/RepeatBlock-By&gt;</w:t>
      </w:r>
    </w:p>
    <w:p w14:paraId="27A9FFC6" w14:textId="77777777" w:rsidR="00495D80" w:rsidRPr="00883727" w:rsidRDefault="00E7310F" w:rsidP="00495D80">
      <w:pPr>
        <w:pStyle w:val="NormalBold"/>
        <w:keepNext/>
      </w:pPr>
      <w:r w:rsidRPr="00883727">
        <w:rPr>
          <w:rStyle w:val="HideTWBExt"/>
          <w:b w:val="0"/>
        </w:rPr>
        <w:t>&lt;DocAmend&gt;</w:t>
      </w:r>
      <w:r w:rsidRPr="00883727">
        <w:t>Πρόταση οδηγίας</w:t>
      </w:r>
      <w:r w:rsidRPr="00883727">
        <w:rPr>
          <w:rStyle w:val="HideTWBExt"/>
          <w:b w:val="0"/>
        </w:rPr>
        <w:t>&lt;/DocAmend&gt;</w:t>
      </w:r>
    </w:p>
    <w:p w14:paraId="3FC6186F" w14:textId="77777777" w:rsidR="00495D80" w:rsidRPr="00883727" w:rsidRDefault="00E7310F" w:rsidP="00495D80">
      <w:pPr>
        <w:pStyle w:val="NormalBold"/>
      </w:pPr>
      <w:r w:rsidRPr="00883727">
        <w:rPr>
          <w:rStyle w:val="HideTWBExt"/>
          <w:b w:val="0"/>
        </w:rPr>
        <w:t>&lt;Article&gt;</w:t>
      </w:r>
      <w:r w:rsidRPr="00883727">
        <w:t>Αιτιολογική σκέψη 12 ε (νέα)</w:t>
      </w:r>
      <w:r w:rsidRPr="00883727">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B12CD" w:rsidRPr="00883727" w14:paraId="1088D463" w14:textId="77777777" w:rsidTr="00495D80">
        <w:trPr>
          <w:jc w:val="center"/>
        </w:trPr>
        <w:tc>
          <w:tcPr>
            <w:tcW w:w="9752" w:type="dxa"/>
            <w:gridSpan w:val="2"/>
          </w:tcPr>
          <w:p w14:paraId="2DA43B6F" w14:textId="77777777" w:rsidR="00495D80" w:rsidRPr="00883727" w:rsidRDefault="00495D80">
            <w:pPr>
              <w:keepNext/>
            </w:pPr>
          </w:p>
        </w:tc>
      </w:tr>
      <w:tr w:rsidR="00AB12CD" w:rsidRPr="00883727" w14:paraId="019165DC" w14:textId="77777777" w:rsidTr="00495D80">
        <w:trPr>
          <w:jc w:val="center"/>
        </w:trPr>
        <w:tc>
          <w:tcPr>
            <w:tcW w:w="4876" w:type="dxa"/>
            <w:hideMark/>
          </w:tcPr>
          <w:p w14:paraId="6C48A33E" w14:textId="77777777" w:rsidR="00495D80" w:rsidRPr="00883727" w:rsidRDefault="00E7310F">
            <w:pPr>
              <w:pStyle w:val="ColumnHeading"/>
              <w:keepNext/>
            </w:pPr>
            <w:r w:rsidRPr="00883727">
              <w:t>Κείμενο που προτείνει η Επιτροπή</w:t>
            </w:r>
          </w:p>
        </w:tc>
        <w:tc>
          <w:tcPr>
            <w:tcW w:w="4876" w:type="dxa"/>
            <w:hideMark/>
          </w:tcPr>
          <w:p w14:paraId="39AB7417" w14:textId="77777777" w:rsidR="00495D80" w:rsidRPr="00883727" w:rsidRDefault="00E7310F">
            <w:pPr>
              <w:pStyle w:val="ColumnHeading"/>
              <w:keepNext/>
            </w:pPr>
            <w:r w:rsidRPr="00883727">
              <w:t>Τροπολογία</w:t>
            </w:r>
          </w:p>
        </w:tc>
      </w:tr>
      <w:tr w:rsidR="00AB12CD" w:rsidRPr="00883727" w14:paraId="07BE4C10" w14:textId="77777777" w:rsidTr="00495D80">
        <w:trPr>
          <w:jc w:val="center"/>
        </w:trPr>
        <w:tc>
          <w:tcPr>
            <w:tcW w:w="4876" w:type="dxa"/>
          </w:tcPr>
          <w:p w14:paraId="41FD51AF" w14:textId="77777777" w:rsidR="00495D80" w:rsidRPr="00883727" w:rsidRDefault="00495D80">
            <w:pPr>
              <w:pStyle w:val="Normal6"/>
            </w:pPr>
          </w:p>
        </w:tc>
        <w:tc>
          <w:tcPr>
            <w:tcW w:w="4876" w:type="dxa"/>
            <w:hideMark/>
          </w:tcPr>
          <w:p w14:paraId="2E337939" w14:textId="77777777" w:rsidR="00495D80" w:rsidRPr="00883727" w:rsidRDefault="00E7310F">
            <w:pPr>
              <w:pStyle w:val="Normal6"/>
              <w:rPr>
                <w:szCs w:val="24"/>
              </w:rPr>
            </w:pPr>
            <w:r w:rsidRPr="00883727">
              <w:rPr>
                <w:b/>
                <w:i/>
              </w:rPr>
              <w:t>12ε)</w:t>
            </w:r>
            <w:r w:rsidRPr="00883727">
              <w:rPr>
                <w:b/>
                <w:i/>
              </w:rPr>
              <w:tab/>
              <w:t>Για να εξασφαλιστεί ένα ολοκληρωμένο επίπεδο προστασίας, είναι αναγκαίο να εξεταστούν οι επιπτώσεις της συνδυασμένης έκθεσης σε πολλαπλές ουσίες. Στον χώρο εργασίας, οι εργαζόμενοι εκτίθενται συχνά σε ένα κοκτέιλ επικίνδυνων ουσιών, γεγονός που μπορεί να αυξήσει τους κινδύνους και να προκαλέσει δυσμενείς επιπτώσεις στην υγεία. Στην περίπτωση συνδυασμένης έκθεσης σε ουσίες που έχουν τον ίδιο τρόπο δράσης ή το ίδιο κύτταρο ή ιστό-στόχο, είναι απαραίτητο να καθοριστεί η εφαρμογή των πιθανών οριακών τιμών τους</w:t>
            </w:r>
            <w:r w:rsidRPr="00883727">
              <w:rPr>
                <w:b/>
                <w:i/>
              </w:rPr>
              <w:t xml:space="preserve"> για να ληφθούν υπόψη τα συνδυασμένα αποτελέσματα.</w:t>
            </w:r>
          </w:p>
        </w:tc>
      </w:tr>
    </w:tbl>
    <w:p w14:paraId="2A78B8D0" w14:textId="77777777" w:rsidR="00495D80" w:rsidRPr="00883727" w:rsidRDefault="00E7310F" w:rsidP="00495D80">
      <w:pPr>
        <w:pStyle w:val="Olang"/>
        <w:rPr>
          <w:szCs w:val="24"/>
        </w:rPr>
      </w:pPr>
      <w:r w:rsidRPr="00883727">
        <w:t xml:space="preserve">Or. </w:t>
      </w:r>
      <w:r w:rsidRPr="00883727">
        <w:rPr>
          <w:rStyle w:val="HideTWBExt"/>
        </w:rPr>
        <w:t>&lt;Original&gt;</w:t>
      </w:r>
      <w:r w:rsidRPr="00883727">
        <w:rPr>
          <w:rStyle w:val="HideTWBInt"/>
        </w:rPr>
        <w:t>{EN}</w:t>
      </w:r>
      <w:r w:rsidRPr="00883727">
        <w:t>en</w:t>
      </w:r>
      <w:r w:rsidRPr="00883727">
        <w:rPr>
          <w:rStyle w:val="HideTWBExt"/>
        </w:rPr>
        <w:t>&lt;/Original&gt;</w:t>
      </w:r>
    </w:p>
    <w:p w14:paraId="7456C379" w14:textId="77777777" w:rsidR="00495D80" w:rsidRPr="00883727" w:rsidRDefault="00E7310F" w:rsidP="00495D80">
      <w:r w:rsidRPr="00883727">
        <w:rPr>
          <w:rStyle w:val="HideTWBExt"/>
        </w:rPr>
        <w:t>&lt;/Amend&gt;</w:t>
      </w:r>
    </w:p>
    <w:p w14:paraId="3F95F6D6" w14:textId="77777777" w:rsidR="00495D80" w:rsidRPr="00883727" w:rsidRDefault="00E7310F" w:rsidP="00495D80">
      <w:pPr>
        <w:pStyle w:val="AMNumberTabs0"/>
        <w:keepNext/>
      </w:pPr>
      <w:r w:rsidRPr="00883727">
        <w:rPr>
          <w:rStyle w:val="HideTWBExt"/>
          <w:b w:val="0"/>
        </w:rPr>
        <w:t>&lt;Amend&gt;</w:t>
      </w:r>
      <w:r w:rsidRPr="00883727">
        <w:t>Τροπολογία</w:t>
      </w:r>
      <w:r w:rsidRPr="00883727">
        <w:tab/>
      </w:r>
      <w:r w:rsidRPr="00883727">
        <w:tab/>
      </w:r>
      <w:r w:rsidRPr="00883727">
        <w:rPr>
          <w:rStyle w:val="HideTWBExt"/>
          <w:b w:val="0"/>
        </w:rPr>
        <w:t>&lt;NumAm&gt;</w:t>
      </w:r>
      <w:r w:rsidRPr="00883727">
        <w:t>66</w:t>
      </w:r>
      <w:r w:rsidRPr="00883727">
        <w:rPr>
          <w:rStyle w:val="HideTWBExt"/>
          <w:b w:val="0"/>
        </w:rPr>
        <w:t>&lt;/NumAm&gt;</w:t>
      </w:r>
    </w:p>
    <w:p w14:paraId="772B4F93" w14:textId="77777777" w:rsidR="00495D80" w:rsidRPr="00883727" w:rsidRDefault="00E7310F" w:rsidP="00495D80">
      <w:pPr>
        <w:pStyle w:val="NormalBold"/>
      </w:pPr>
      <w:r w:rsidRPr="00883727">
        <w:rPr>
          <w:rStyle w:val="HideTWBExt"/>
          <w:b w:val="0"/>
        </w:rPr>
        <w:t>&lt;RepeatBlock-By&gt;&lt;Members&gt;</w:t>
      </w:r>
      <w:r w:rsidRPr="00883727">
        <w:t>Nora Mebarek, Estelle Ceulemans, Marc Angel, Johan Danielsson</w:t>
      </w:r>
      <w:r w:rsidRPr="00883727">
        <w:rPr>
          <w:rStyle w:val="HideTWBExt"/>
          <w:b w:val="0"/>
        </w:rPr>
        <w:t>&lt;/Members&gt;</w:t>
      </w:r>
    </w:p>
    <w:p w14:paraId="5398A074" w14:textId="77777777" w:rsidR="00495D80" w:rsidRPr="00883727" w:rsidRDefault="00E7310F" w:rsidP="00495D80">
      <w:r w:rsidRPr="00883727">
        <w:rPr>
          <w:rStyle w:val="HideTWBExt"/>
        </w:rPr>
        <w:t>&lt;/RepeatBlock-By&gt;</w:t>
      </w:r>
    </w:p>
    <w:p w14:paraId="21506B44" w14:textId="77777777" w:rsidR="00495D80" w:rsidRPr="00883727" w:rsidRDefault="00E7310F" w:rsidP="00495D80">
      <w:pPr>
        <w:pStyle w:val="NormalBold"/>
        <w:keepNext/>
      </w:pPr>
      <w:r w:rsidRPr="00883727">
        <w:rPr>
          <w:rStyle w:val="HideTWBExt"/>
          <w:b w:val="0"/>
        </w:rPr>
        <w:t>&lt;DocAmend&gt;</w:t>
      </w:r>
      <w:r w:rsidRPr="00883727">
        <w:t>Πρόταση οδηγίας</w:t>
      </w:r>
      <w:r w:rsidRPr="00883727">
        <w:rPr>
          <w:rStyle w:val="HideTWBExt"/>
          <w:b w:val="0"/>
        </w:rPr>
        <w:t>&lt;/DocAmend&gt;</w:t>
      </w:r>
    </w:p>
    <w:p w14:paraId="252FE37A" w14:textId="77777777" w:rsidR="00495D80" w:rsidRPr="00883727" w:rsidRDefault="00E7310F" w:rsidP="00495D80">
      <w:pPr>
        <w:pStyle w:val="NormalBold"/>
      </w:pPr>
      <w:r w:rsidRPr="00883727">
        <w:rPr>
          <w:rStyle w:val="HideTWBExt"/>
          <w:b w:val="0"/>
        </w:rPr>
        <w:t>&lt;Article&gt;</w:t>
      </w:r>
      <w:r w:rsidRPr="00883727">
        <w:t>Αιτιολογική σκέψη 12 ε (νέα)</w:t>
      </w:r>
      <w:r w:rsidRPr="00883727">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B12CD" w:rsidRPr="00883727" w14:paraId="794C08DD" w14:textId="77777777" w:rsidTr="00495D80">
        <w:trPr>
          <w:jc w:val="center"/>
        </w:trPr>
        <w:tc>
          <w:tcPr>
            <w:tcW w:w="9752" w:type="dxa"/>
            <w:gridSpan w:val="2"/>
          </w:tcPr>
          <w:p w14:paraId="393675A5" w14:textId="77777777" w:rsidR="00495D80" w:rsidRPr="00883727" w:rsidRDefault="00495D80">
            <w:pPr>
              <w:keepNext/>
            </w:pPr>
          </w:p>
        </w:tc>
      </w:tr>
      <w:tr w:rsidR="00AB12CD" w:rsidRPr="00883727" w14:paraId="195AF337" w14:textId="77777777" w:rsidTr="00495D80">
        <w:trPr>
          <w:jc w:val="center"/>
        </w:trPr>
        <w:tc>
          <w:tcPr>
            <w:tcW w:w="4876" w:type="dxa"/>
            <w:hideMark/>
          </w:tcPr>
          <w:p w14:paraId="74FD02E3" w14:textId="77777777" w:rsidR="00495D80" w:rsidRPr="00883727" w:rsidRDefault="00E7310F">
            <w:pPr>
              <w:pStyle w:val="ColumnHeading"/>
              <w:keepNext/>
            </w:pPr>
            <w:r w:rsidRPr="00883727">
              <w:t>Κείμενο που προτείνει η Επιτροπή</w:t>
            </w:r>
          </w:p>
        </w:tc>
        <w:tc>
          <w:tcPr>
            <w:tcW w:w="4876" w:type="dxa"/>
            <w:hideMark/>
          </w:tcPr>
          <w:p w14:paraId="2964C15E" w14:textId="77777777" w:rsidR="00495D80" w:rsidRPr="00883727" w:rsidRDefault="00E7310F">
            <w:pPr>
              <w:pStyle w:val="ColumnHeading"/>
              <w:keepNext/>
            </w:pPr>
            <w:r w:rsidRPr="00883727">
              <w:t>Τροπολογία</w:t>
            </w:r>
          </w:p>
        </w:tc>
      </w:tr>
      <w:tr w:rsidR="00AB12CD" w:rsidRPr="00883727" w14:paraId="19155ECB" w14:textId="77777777" w:rsidTr="00495D80">
        <w:trPr>
          <w:jc w:val="center"/>
        </w:trPr>
        <w:tc>
          <w:tcPr>
            <w:tcW w:w="4876" w:type="dxa"/>
          </w:tcPr>
          <w:p w14:paraId="51314412" w14:textId="77777777" w:rsidR="00495D80" w:rsidRPr="00883727" w:rsidRDefault="00495D80">
            <w:pPr>
              <w:pStyle w:val="Normal6"/>
            </w:pPr>
          </w:p>
        </w:tc>
        <w:tc>
          <w:tcPr>
            <w:tcW w:w="4876" w:type="dxa"/>
            <w:hideMark/>
          </w:tcPr>
          <w:p w14:paraId="6A0D3E21" w14:textId="77777777" w:rsidR="00495D80" w:rsidRPr="00883727" w:rsidRDefault="00E7310F">
            <w:pPr>
              <w:pStyle w:val="Normal6"/>
              <w:rPr>
                <w:szCs w:val="24"/>
              </w:rPr>
            </w:pPr>
            <w:r w:rsidRPr="00883727">
              <w:rPr>
                <w:b/>
                <w:i/>
              </w:rPr>
              <w:t>12ε)</w:t>
            </w:r>
            <w:r w:rsidRPr="00883727">
              <w:rPr>
                <w:b/>
                <w:i/>
              </w:rPr>
              <w:tab/>
              <w:t>Ο κατάλογος των υπολειπόμενων κινδύνων που συνδέονται με τις υφιστάμενες δεσμευτικές OEL για τους καρκινογόνους παράγοντες βάσει της οδηγίας 2004/37/ΕΚ και της οδηγίας 2009/148/ΕΚ εγκρίθηκε ομόφωνα από την ACSH</w:t>
            </w:r>
            <w:r w:rsidRPr="00883727">
              <w:rPr>
                <w:b/>
                <w:i/>
                <w:vertAlign w:val="superscript"/>
              </w:rPr>
              <w:t>1α</w:t>
            </w:r>
            <w:r w:rsidRPr="00883727">
              <w:rPr>
                <w:b/>
                <w:i/>
              </w:rPr>
              <w:t>.</w:t>
            </w:r>
          </w:p>
        </w:tc>
      </w:tr>
      <w:tr w:rsidR="00AB12CD" w:rsidRPr="00883727" w14:paraId="17D3A7D2" w14:textId="77777777" w:rsidTr="00495D80">
        <w:trPr>
          <w:jc w:val="center"/>
        </w:trPr>
        <w:tc>
          <w:tcPr>
            <w:tcW w:w="4876" w:type="dxa"/>
          </w:tcPr>
          <w:p w14:paraId="63E24D50" w14:textId="77777777" w:rsidR="00495D80" w:rsidRPr="00883727" w:rsidRDefault="00495D80">
            <w:pPr>
              <w:pStyle w:val="Normal6"/>
            </w:pPr>
          </w:p>
        </w:tc>
        <w:tc>
          <w:tcPr>
            <w:tcW w:w="4876" w:type="dxa"/>
            <w:hideMark/>
          </w:tcPr>
          <w:p w14:paraId="7BBCDF69" w14:textId="77777777" w:rsidR="00495D80" w:rsidRPr="00883727" w:rsidRDefault="00E7310F">
            <w:pPr>
              <w:pStyle w:val="Normal6"/>
              <w:rPr>
                <w:szCs w:val="24"/>
              </w:rPr>
            </w:pPr>
            <w:r w:rsidRPr="00883727">
              <w:rPr>
                <w:b/>
                <w:i/>
              </w:rPr>
              <w:t>__________________</w:t>
            </w:r>
          </w:p>
        </w:tc>
      </w:tr>
      <w:tr w:rsidR="00AB12CD" w:rsidRPr="00883727" w14:paraId="7FD48A8F" w14:textId="77777777" w:rsidTr="00495D80">
        <w:trPr>
          <w:jc w:val="center"/>
        </w:trPr>
        <w:tc>
          <w:tcPr>
            <w:tcW w:w="4876" w:type="dxa"/>
          </w:tcPr>
          <w:p w14:paraId="2DD9F3B0" w14:textId="77777777" w:rsidR="00495D80" w:rsidRPr="00883727" w:rsidRDefault="00495D80">
            <w:pPr>
              <w:pStyle w:val="Normal6"/>
            </w:pPr>
          </w:p>
        </w:tc>
        <w:tc>
          <w:tcPr>
            <w:tcW w:w="4876" w:type="dxa"/>
            <w:hideMark/>
          </w:tcPr>
          <w:p w14:paraId="1D667CF5" w14:textId="77777777" w:rsidR="00495D80" w:rsidRPr="00883727" w:rsidRDefault="00E7310F">
            <w:pPr>
              <w:pStyle w:val="Normal6"/>
              <w:rPr>
                <w:szCs w:val="24"/>
              </w:rPr>
            </w:pPr>
            <w:r w:rsidRPr="00883727">
              <w:rPr>
                <w:b/>
                <w:i/>
                <w:vertAlign w:val="superscript"/>
              </w:rPr>
              <w:t>1α</w:t>
            </w:r>
            <w:r w:rsidRPr="00883727">
              <w:t xml:space="preserve"> </w:t>
            </w:r>
            <w:r w:rsidRPr="00883727">
              <w:rPr>
                <w:b/>
                <w:i/>
              </w:rPr>
              <w:t>Γνωμοδότηση της ομάδας εργασίας «Χημικές ουσίες στον χώρο εργασίας» (WPC) της ACSH σχετικά με τους υπολειπόμενους κινδύνους — Έγγραφο 016-25 που εκδόθηκε στις 10.12.2025.</w:t>
            </w:r>
          </w:p>
        </w:tc>
      </w:tr>
    </w:tbl>
    <w:p w14:paraId="17D47BB3" w14:textId="77777777" w:rsidR="00495D80" w:rsidRPr="00883727" w:rsidRDefault="00E7310F" w:rsidP="00495D80">
      <w:pPr>
        <w:pStyle w:val="Olang"/>
        <w:rPr>
          <w:szCs w:val="24"/>
        </w:rPr>
      </w:pPr>
      <w:r w:rsidRPr="00883727">
        <w:t xml:space="preserve">Or. </w:t>
      </w:r>
      <w:r w:rsidRPr="00883727">
        <w:rPr>
          <w:rStyle w:val="HideTWBExt"/>
        </w:rPr>
        <w:t>&lt;Original&gt;</w:t>
      </w:r>
      <w:r w:rsidRPr="00883727">
        <w:rPr>
          <w:rStyle w:val="HideTWBInt"/>
        </w:rPr>
        <w:t>{EN}</w:t>
      </w:r>
      <w:r w:rsidRPr="00883727">
        <w:t>en</w:t>
      </w:r>
      <w:r w:rsidRPr="00883727">
        <w:rPr>
          <w:rStyle w:val="HideTWBExt"/>
        </w:rPr>
        <w:t>&lt;/Original&gt;</w:t>
      </w:r>
    </w:p>
    <w:p w14:paraId="4D9A3D4C" w14:textId="77777777" w:rsidR="00495D80" w:rsidRPr="00883727" w:rsidRDefault="00E7310F" w:rsidP="00495D80">
      <w:r w:rsidRPr="00883727">
        <w:rPr>
          <w:rStyle w:val="HideTWBExt"/>
        </w:rPr>
        <w:t>&lt;/Amend&gt;</w:t>
      </w:r>
    </w:p>
    <w:p w14:paraId="312E5A16" w14:textId="77777777" w:rsidR="00495D80" w:rsidRPr="00883727" w:rsidRDefault="00E7310F" w:rsidP="00495D80">
      <w:pPr>
        <w:pStyle w:val="AMNumberTabs0"/>
        <w:keepNext/>
      </w:pPr>
      <w:r w:rsidRPr="00883727">
        <w:rPr>
          <w:rStyle w:val="HideTWBExt"/>
          <w:b w:val="0"/>
        </w:rPr>
        <w:t>&lt;Amend&gt;</w:t>
      </w:r>
      <w:r w:rsidRPr="00883727">
        <w:t>Τροπολογία</w:t>
      </w:r>
      <w:r w:rsidRPr="00883727">
        <w:tab/>
      </w:r>
      <w:r w:rsidRPr="00883727">
        <w:tab/>
      </w:r>
      <w:r w:rsidRPr="00883727">
        <w:rPr>
          <w:rStyle w:val="HideTWBExt"/>
          <w:b w:val="0"/>
        </w:rPr>
        <w:t>&lt;NumAm&gt;</w:t>
      </w:r>
      <w:r w:rsidRPr="00883727">
        <w:t>67</w:t>
      </w:r>
      <w:r w:rsidRPr="00883727">
        <w:rPr>
          <w:rStyle w:val="HideTWBExt"/>
          <w:b w:val="0"/>
        </w:rPr>
        <w:t>&lt;/NumAm&gt;</w:t>
      </w:r>
    </w:p>
    <w:p w14:paraId="5A42D0C9" w14:textId="77777777" w:rsidR="00495D80" w:rsidRPr="00883727" w:rsidRDefault="00E7310F" w:rsidP="00495D80">
      <w:pPr>
        <w:pStyle w:val="NormalBold"/>
      </w:pPr>
      <w:r w:rsidRPr="00883727">
        <w:rPr>
          <w:rStyle w:val="HideTWBExt"/>
          <w:b w:val="0"/>
        </w:rPr>
        <w:t>&lt;RepeatBlock-By&gt;&lt;Members&gt;</w:t>
      </w:r>
      <w:r w:rsidRPr="00883727">
        <w:t>Per Clausen</w:t>
      </w:r>
      <w:r w:rsidRPr="00883727">
        <w:rPr>
          <w:rStyle w:val="HideTWBExt"/>
          <w:b w:val="0"/>
        </w:rPr>
        <w:t>&lt;/Members&gt;</w:t>
      </w:r>
    </w:p>
    <w:p w14:paraId="5050A435" w14:textId="77777777" w:rsidR="00495D80" w:rsidRPr="00883727" w:rsidRDefault="00E7310F" w:rsidP="00495D80">
      <w:r w:rsidRPr="00883727">
        <w:rPr>
          <w:rStyle w:val="HideTWBExt"/>
        </w:rPr>
        <w:t>&lt;/RepeatBlock-By&gt;</w:t>
      </w:r>
    </w:p>
    <w:p w14:paraId="40B86264" w14:textId="77777777" w:rsidR="00495D80" w:rsidRPr="00883727" w:rsidRDefault="00E7310F" w:rsidP="00495D80">
      <w:pPr>
        <w:pStyle w:val="NormalBold"/>
        <w:keepNext/>
      </w:pPr>
      <w:r w:rsidRPr="00883727">
        <w:rPr>
          <w:rStyle w:val="HideTWBExt"/>
          <w:b w:val="0"/>
        </w:rPr>
        <w:t>&lt;DocAmend&gt;</w:t>
      </w:r>
      <w:r w:rsidRPr="00883727">
        <w:t>Πρόταση οδηγίας</w:t>
      </w:r>
      <w:r w:rsidRPr="00883727">
        <w:rPr>
          <w:rStyle w:val="HideTWBExt"/>
          <w:b w:val="0"/>
        </w:rPr>
        <w:t>&lt;/DocAmend&gt;</w:t>
      </w:r>
    </w:p>
    <w:p w14:paraId="7CA367B2" w14:textId="77777777" w:rsidR="00495D80" w:rsidRPr="00883727" w:rsidRDefault="00E7310F" w:rsidP="00495D80">
      <w:pPr>
        <w:pStyle w:val="NormalBold"/>
      </w:pPr>
      <w:r w:rsidRPr="00883727">
        <w:rPr>
          <w:rStyle w:val="HideTWBExt"/>
          <w:b w:val="0"/>
        </w:rPr>
        <w:t>&lt;Article&gt;</w:t>
      </w:r>
      <w:r w:rsidRPr="00883727">
        <w:t>Αιτιολογική σκέψη 12 στ (νέα)</w:t>
      </w:r>
      <w:r w:rsidRPr="00883727">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B12CD" w:rsidRPr="00883727" w14:paraId="35F7A011" w14:textId="77777777" w:rsidTr="00495D80">
        <w:trPr>
          <w:jc w:val="center"/>
        </w:trPr>
        <w:tc>
          <w:tcPr>
            <w:tcW w:w="9752" w:type="dxa"/>
            <w:gridSpan w:val="2"/>
          </w:tcPr>
          <w:p w14:paraId="23CE21E9" w14:textId="77777777" w:rsidR="00495D80" w:rsidRPr="00883727" w:rsidRDefault="00495D80">
            <w:pPr>
              <w:keepNext/>
            </w:pPr>
          </w:p>
        </w:tc>
      </w:tr>
      <w:tr w:rsidR="00AB12CD" w:rsidRPr="00883727" w14:paraId="7D6D28A9" w14:textId="77777777" w:rsidTr="00495D80">
        <w:trPr>
          <w:jc w:val="center"/>
        </w:trPr>
        <w:tc>
          <w:tcPr>
            <w:tcW w:w="4876" w:type="dxa"/>
            <w:hideMark/>
          </w:tcPr>
          <w:p w14:paraId="77C47D65" w14:textId="77777777" w:rsidR="00495D80" w:rsidRPr="00883727" w:rsidRDefault="00E7310F">
            <w:pPr>
              <w:pStyle w:val="ColumnHeading"/>
              <w:keepNext/>
            </w:pPr>
            <w:r w:rsidRPr="00883727">
              <w:t>Κείμενο που προτείνει η Επιτροπή</w:t>
            </w:r>
          </w:p>
        </w:tc>
        <w:tc>
          <w:tcPr>
            <w:tcW w:w="4876" w:type="dxa"/>
            <w:hideMark/>
          </w:tcPr>
          <w:p w14:paraId="480B87FF" w14:textId="77777777" w:rsidR="00495D80" w:rsidRPr="00883727" w:rsidRDefault="00E7310F">
            <w:pPr>
              <w:pStyle w:val="ColumnHeading"/>
              <w:keepNext/>
            </w:pPr>
            <w:r w:rsidRPr="00883727">
              <w:t>Τροπολογία</w:t>
            </w:r>
          </w:p>
        </w:tc>
      </w:tr>
      <w:tr w:rsidR="00AB12CD" w:rsidRPr="00883727" w14:paraId="28D0F86A" w14:textId="77777777" w:rsidTr="00495D80">
        <w:trPr>
          <w:jc w:val="center"/>
        </w:trPr>
        <w:tc>
          <w:tcPr>
            <w:tcW w:w="4876" w:type="dxa"/>
          </w:tcPr>
          <w:p w14:paraId="5FBDD23B" w14:textId="77777777" w:rsidR="00495D80" w:rsidRPr="00883727" w:rsidRDefault="00495D80">
            <w:pPr>
              <w:pStyle w:val="Normal6"/>
            </w:pPr>
          </w:p>
        </w:tc>
        <w:tc>
          <w:tcPr>
            <w:tcW w:w="4876" w:type="dxa"/>
            <w:hideMark/>
          </w:tcPr>
          <w:p w14:paraId="1036FE93" w14:textId="77777777" w:rsidR="00495D80" w:rsidRPr="00883727" w:rsidRDefault="00E7310F">
            <w:pPr>
              <w:pStyle w:val="Normal6"/>
              <w:rPr>
                <w:szCs w:val="24"/>
              </w:rPr>
            </w:pPr>
            <w:r w:rsidRPr="00883727">
              <w:rPr>
                <w:b/>
                <w:i/>
              </w:rPr>
              <w:t>12στ)</w:t>
            </w:r>
            <w:r w:rsidRPr="00883727">
              <w:rPr>
                <w:b/>
                <w:i/>
              </w:rPr>
              <w:tab/>
            </w:r>
            <w:r w:rsidRPr="00883727">
              <w:rPr>
                <w:b/>
                <w:i/>
              </w:rPr>
              <w:t>Οι πυροσβέστες και το προσωπικό των υπηρεσιών έκτακτης ανάγκης διατρέχουν κίνδυνο έκθεσης σε καρκινογόνους παράγοντες, μεταλλαξιογόνους παράγοντες και τοξικές για την αναπαραγωγή ουσίες κατά τη διάρκεια της εργασίας τους. Ο Παγκόσμιος Οργανισμός Υγείας έχει ταξινομήσει την επαγγελματική έκθεση των πυροσβεστών ως καρκινογόνα. Η επαγγελματική έκθεση των πυροσβεστών περιλαμβάνει μια σειρά κινδύνους που προκύπτουν από πυρκαγιές και άλλα περιστατικά. Ως εκ τούτου, είναι σημαντικό οι εργοδότες των πυροσβεστών, συ</w:t>
            </w:r>
            <w:r w:rsidRPr="00883727">
              <w:rPr>
                <w:b/>
                <w:i/>
              </w:rPr>
              <w:t xml:space="preserve">μπεριλαμβανομένων των εθελοντών πυροσβεστών και του προσωπικού των υπηρεσιών έκτακτης ανάγκης, να αξιολογούν, σύμφωνα με την οδηγία 2004/37/ΕΚ, τη μείωση του κινδύνου έκθεσης σε καρκινογόνους παράγοντες, μεταλλαξιογόνους παράγοντες και τοξικές για την αναπαραγωγή ουσίες και να λαμβάνουν τα αναγκαία μέτρα για την προστασία της υγείας και της ασφάλειας των εν λόγω εργαζομένων, ιδίως όσον αφορά την απολύμανση και την πρόληψη σύμφωνα με την οδηγία 2009/148/ΕΚ μετά την </w:t>
            </w:r>
            <w:r w:rsidRPr="00883727">
              <w:rPr>
                <w:b/>
                <w:i/>
              </w:rPr>
              <w:lastRenderedPageBreak/>
              <w:t>αφαίρεση αμιάντου.</w:t>
            </w:r>
          </w:p>
        </w:tc>
      </w:tr>
    </w:tbl>
    <w:p w14:paraId="73D6B805" w14:textId="77777777" w:rsidR="00495D80" w:rsidRPr="00883727" w:rsidRDefault="00E7310F" w:rsidP="00495D80">
      <w:pPr>
        <w:pStyle w:val="Olang"/>
        <w:rPr>
          <w:szCs w:val="24"/>
        </w:rPr>
      </w:pPr>
      <w:r w:rsidRPr="00883727">
        <w:lastRenderedPageBreak/>
        <w:t xml:space="preserve">Or. </w:t>
      </w:r>
      <w:r w:rsidRPr="00883727">
        <w:rPr>
          <w:rStyle w:val="HideTWBExt"/>
        </w:rPr>
        <w:t>&lt;Original&gt;</w:t>
      </w:r>
      <w:r w:rsidRPr="00883727">
        <w:rPr>
          <w:rStyle w:val="HideTWBInt"/>
        </w:rPr>
        <w:t>{EN}</w:t>
      </w:r>
      <w:r w:rsidRPr="00883727">
        <w:t>en</w:t>
      </w:r>
      <w:r w:rsidRPr="00883727">
        <w:rPr>
          <w:rStyle w:val="HideTWBExt"/>
        </w:rPr>
        <w:t>&lt;/Original&gt;</w:t>
      </w:r>
    </w:p>
    <w:p w14:paraId="0F5E9CE4" w14:textId="77777777" w:rsidR="00495D80" w:rsidRPr="00883727" w:rsidRDefault="00E7310F" w:rsidP="00495D80">
      <w:r w:rsidRPr="00883727">
        <w:rPr>
          <w:rStyle w:val="HideTWBExt"/>
        </w:rPr>
        <w:t>&lt;/Amend&gt;</w:t>
      </w:r>
    </w:p>
    <w:p w14:paraId="3BB5A115" w14:textId="77777777" w:rsidR="00495D80" w:rsidRPr="00883727" w:rsidRDefault="00E7310F" w:rsidP="00495D80">
      <w:pPr>
        <w:pStyle w:val="AMNumberTabs0"/>
        <w:keepNext/>
      </w:pPr>
      <w:r w:rsidRPr="00883727">
        <w:rPr>
          <w:rStyle w:val="HideTWBExt"/>
          <w:b w:val="0"/>
        </w:rPr>
        <w:t>&lt;Amend&gt;</w:t>
      </w:r>
      <w:r w:rsidRPr="00883727">
        <w:t>Τροπολογία</w:t>
      </w:r>
      <w:r w:rsidRPr="00883727">
        <w:tab/>
      </w:r>
      <w:r w:rsidRPr="00883727">
        <w:tab/>
      </w:r>
      <w:r w:rsidRPr="00883727">
        <w:rPr>
          <w:rStyle w:val="HideTWBExt"/>
          <w:b w:val="0"/>
        </w:rPr>
        <w:t>&lt;NumAm&gt;</w:t>
      </w:r>
      <w:r w:rsidRPr="00883727">
        <w:t>68</w:t>
      </w:r>
      <w:r w:rsidRPr="00883727">
        <w:rPr>
          <w:rStyle w:val="HideTWBExt"/>
          <w:b w:val="0"/>
        </w:rPr>
        <w:t>&lt;/NumAm&gt;</w:t>
      </w:r>
    </w:p>
    <w:p w14:paraId="41F17CB1" w14:textId="77777777" w:rsidR="00495D80" w:rsidRPr="00883727" w:rsidRDefault="00E7310F" w:rsidP="00495D80">
      <w:pPr>
        <w:pStyle w:val="NormalBold"/>
      </w:pPr>
      <w:r w:rsidRPr="00883727">
        <w:rPr>
          <w:rStyle w:val="HideTWBExt"/>
          <w:b w:val="0"/>
        </w:rPr>
        <w:t>&lt;RepeatBlock-By&gt;&lt;Members&gt;</w:t>
      </w:r>
      <w:r w:rsidRPr="00883727">
        <w:t>Maria Ohisalo</w:t>
      </w:r>
      <w:r w:rsidRPr="00883727">
        <w:rPr>
          <w:rStyle w:val="HideTWBExt"/>
          <w:b w:val="0"/>
        </w:rPr>
        <w:t>&lt;/Members&gt;</w:t>
      </w:r>
    </w:p>
    <w:p w14:paraId="684978E0" w14:textId="77777777" w:rsidR="00495D80" w:rsidRPr="00883727" w:rsidRDefault="00E7310F" w:rsidP="00495D80">
      <w:r w:rsidRPr="00883727">
        <w:rPr>
          <w:rStyle w:val="HideTWBExt"/>
        </w:rPr>
        <w:t>&lt;AuNomDe&gt;</w:t>
      </w:r>
      <w:r w:rsidRPr="00883727">
        <w:rPr>
          <w:rStyle w:val="HideTWBInt"/>
        </w:rPr>
        <w:t>{Verts/ALE}</w:t>
      </w:r>
      <w:r w:rsidRPr="00883727">
        <w:t>εξ ονόματος της Ομάδας Verts/ALE</w:t>
      </w:r>
      <w:r w:rsidRPr="00883727">
        <w:rPr>
          <w:rStyle w:val="HideTWBExt"/>
        </w:rPr>
        <w:t>&lt;/AuNomDe&gt;</w:t>
      </w:r>
    </w:p>
    <w:p w14:paraId="65AF1CC3" w14:textId="77777777" w:rsidR="00495D80" w:rsidRPr="00883727" w:rsidRDefault="00E7310F" w:rsidP="00495D80">
      <w:r w:rsidRPr="00883727">
        <w:rPr>
          <w:rStyle w:val="HideTWBExt"/>
        </w:rPr>
        <w:t>&lt;/RepeatBlock-By&gt;</w:t>
      </w:r>
    </w:p>
    <w:p w14:paraId="09EF5A8E" w14:textId="77777777" w:rsidR="00495D80" w:rsidRPr="00883727" w:rsidRDefault="00E7310F" w:rsidP="00495D80">
      <w:pPr>
        <w:pStyle w:val="NormalBold"/>
        <w:keepNext/>
      </w:pPr>
      <w:r w:rsidRPr="00883727">
        <w:rPr>
          <w:rStyle w:val="HideTWBExt"/>
          <w:b w:val="0"/>
        </w:rPr>
        <w:t>&lt;DocAmend&gt;</w:t>
      </w:r>
      <w:r w:rsidRPr="00883727">
        <w:t>Πρόταση οδηγίας</w:t>
      </w:r>
      <w:r w:rsidRPr="00883727">
        <w:rPr>
          <w:rStyle w:val="HideTWBExt"/>
          <w:b w:val="0"/>
        </w:rPr>
        <w:t>&lt;/DocAmend&gt;</w:t>
      </w:r>
    </w:p>
    <w:p w14:paraId="3E71BAC6" w14:textId="77777777" w:rsidR="00495D80" w:rsidRPr="00883727" w:rsidRDefault="00E7310F" w:rsidP="00495D80">
      <w:pPr>
        <w:pStyle w:val="NormalBold"/>
      </w:pPr>
      <w:r w:rsidRPr="00883727">
        <w:rPr>
          <w:rStyle w:val="HideTWBExt"/>
          <w:b w:val="0"/>
        </w:rPr>
        <w:t>&lt;Article&gt;</w:t>
      </w:r>
      <w:r w:rsidRPr="00883727">
        <w:t>Αιτιολογική σκέψη 12 στ (νέα)</w:t>
      </w:r>
      <w:r w:rsidRPr="00883727">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B12CD" w:rsidRPr="00883727" w14:paraId="0D1FF06E" w14:textId="77777777" w:rsidTr="00495D80">
        <w:trPr>
          <w:jc w:val="center"/>
        </w:trPr>
        <w:tc>
          <w:tcPr>
            <w:tcW w:w="9752" w:type="dxa"/>
            <w:gridSpan w:val="2"/>
          </w:tcPr>
          <w:p w14:paraId="2C1718D2" w14:textId="77777777" w:rsidR="00495D80" w:rsidRPr="00883727" w:rsidRDefault="00495D80">
            <w:pPr>
              <w:keepNext/>
            </w:pPr>
          </w:p>
        </w:tc>
      </w:tr>
      <w:tr w:rsidR="00AB12CD" w:rsidRPr="00883727" w14:paraId="19AAC0B3" w14:textId="77777777" w:rsidTr="00495D80">
        <w:trPr>
          <w:jc w:val="center"/>
        </w:trPr>
        <w:tc>
          <w:tcPr>
            <w:tcW w:w="4876" w:type="dxa"/>
            <w:hideMark/>
          </w:tcPr>
          <w:p w14:paraId="1D577205" w14:textId="77777777" w:rsidR="00495D80" w:rsidRPr="00883727" w:rsidRDefault="00E7310F">
            <w:pPr>
              <w:pStyle w:val="ColumnHeading"/>
              <w:keepNext/>
            </w:pPr>
            <w:r w:rsidRPr="00883727">
              <w:t>Κείμενο που προτείνει η Επιτροπή</w:t>
            </w:r>
          </w:p>
        </w:tc>
        <w:tc>
          <w:tcPr>
            <w:tcW w:w="4876" w:type="dxa"/>
            <w:hideMark/>
          </w:tcPr>
          <w:p w14:paraId="3EBDFD49" w14:textId="77777777" w:rsidR="00495D80" w:rsidRPr="00883727" w:rsidRDefault="00E7310F">
            <w:pPr>
              <w:pStyle w:val="ColumnHeading"/>
              <w:keepNext/>
            </w:pPr>
            <w:r w:rsidRPr="00883727">
              <w:t>Τροπολογία</w:t>
            </w:r>
          </w:p>
        </w:tc>
      </w:tr>
      <w:tr w:rsidR="00AB12CD" w:rsidRPr="00883727" w14:paraId="2286607E" w14:textId="77777777" w:rsidTr="00495D80">
        <w:trPr>
          <w:jc w:val="center"/>
        </w:trPr>
        <w:tc>
          <w:tcPr>
            <w:tcW w:w="4876" w:type="dxa"/>
          </w:tcPr>
          <w:p w14:paraId="46AF4B13" w14:textId="77777777" w:rsidR="00495D80" w:rsidRPr="00883727" w:rsidRDefault="00495D80">
            <w:pPr>
              <w:pStyle w:val="Normal6"/>
            </w:pPr>
          </w:p>
        </w:tc>
        <w:tc>
          <w:tcPr>
            <w:tcW w:w="4876" w:type="dxa"/>
            <w:hideMark/>
          </w:tcPr>
          <w:p w14:paraId="4DDFECA5" w14:textId="77777777" w:rsidR="00495D80" w:rsidRPr="00883727" w:rsidRDefault="00E7310F">
            <w:pPr>
              <w:pStyle w:val="Normal6"/>
              <w:rPr>
                <w:szCs w:val="24"/>
              </w:rPr>
            </w:pPr>
            <w:r w:rsidRPr="00883727">
              <w:rPr>
                <w:b/>
                <w:i/>
              </w:rPr>
              <w:t>12στ)</w:t>
            </w:r>
            <w:r w:rsidRPr="00883727">
              <w:rPr>
                <w:b/>
                <w:i/>
              </w:rPr>
              <w:tab/>
              <w:t>Με την οδηγία (ΕΕ) 2022/431 του Ευρωπαϊκού Κοινοβουλίου και του Συμβουλίου</w:t>
            </w:r>
            <w:r w:rsidRPr="00883727">
              <w:rPr>
                <w:b/>
                <w:i/>
                <w:vertAlign w:val="superscript"/>
              </w:rPr>
              <w:t>1α</w:t>
            </w:r>
            <w:r w:rsidRPr="00883727">
              <w:t xml:space="preserve"> </w:t>
            </w:r>
            <w:r w:rsidRPr="00883727">
              <w:rPr>
                <w:b/>
                <w:i/>
              </w:rPr>
              <w:t>επεκτάθηκε το πεδίο εφαρμογής της οδηγίας 2004/37/ΕΚ ώστε να περιλαμβάνει τις τοξικές για την αναπαραγωγή ουσίες, συμπεριλαμβανομένου του υδραργύρου και των δισθενών ανόργανων ενώσεων υδραργύρου, οι οποίες προστέθηκαν στο παράρτημα III της οδηγίας 2004/37/ΕΚ. Δεδομένου ότι δεν μπορούν όλες οι δισθενείς ανόργανες ενώσεις υδραργύρου να ταξινομηθούν ως τοξικές για την αναπαραγωγή ουσίες, είναι αναγκαίο να διευκρινιστεί ότι η οριακή τιμή ισχύει μόνο για τον υδράργυρο και τις δισθενείς ανόργανες ενώσεις υδραργύρ</w:t>
            </w:r>
            <w:r w:rsidRPr="00883727">
              <w:rPr>
                <w:b/>
                <w:i/>
              </w:rPr>
              <w:t>ου που εμπίπτουν στο πεδίο εφαρμογής της οδηγίας 2004/37/ΕΚ. Ως εκ τούτου, ο όρος «υδράργυρος και δισθενείς ανόργανες ενώσεις του υδραργύρου, συμπεριλαμβανομένων του οξειδίου του υδραργύρου και του χλωριούχου υδραργύρου (μετρημένες ως υδράργυρος)» θα πρέπει να αντικατασταθεί από τον όρο «υδράργυρος και δισθενείς ανόργανες ενώσεις υδραργύρου που εμπίπτουν στο πεδίο εφαρμογής της οδηγίας 2004/37/ΕΚ (μετρημένες ως υδράργυρος)».</w:t>
            </w:r>
          </w:p>
        </w:tc>
      </w:tr>
      <w:tr w:rsidR="00AB12CD" w:rsidRPr="00883727" w14:paraId="7272E7B8" w14:textId="77777777" w:rsidTr="00495D80">
        <w:trPr>
          <w:jc w:val="center"/>
        </w:trPr>
        <w:tc>
          <w:tcPr>
            <w:tcW w:w="4876" w:type="dxa"/>
          </w:tcPr>
          <w:p w14:paraId="1830807E" w14:textId="77777777" w:rsidR="00495D80" w:rsidRPr="00883727" w:rsidRDefault="00495D80">
            <w:pPr>
              <w:pStyle w:val="Normal6"/>
            </w:pPr>
          </w:p>
        </w:tc>
        <w:tc>
          <w:tcPr>
            <w:tcW w:w="4876" w:type="dxa"/>
            <w:hideMark/>
          </w:tcPr>
          <w:p w14:paraId="17BE1687" w14:textId="77777777" w:rsidR="00495D80" w:rsidRPr="00883727" w:rsidRDefault="00E7310F">
            <w:pPr>
              <w:pStyle w:val="Normal6"/>
              <w:rPr>
                <w:szCs w:val="24"/>
              </w:rPr>
            </w:pPr>
            <w:r w:rsidRPr="00883727">
              <w:rPr>
                <w:b/>
                <w:i/>
              </w:rPr>
              <w:t>__________________</w:t>
            </w:r>
          </w:p>
        </w:tc>
      </w:tr>
      <w:tr w:rsidR="00AB12CD" w:rsidRPr="00883727" w14:paraId="35C474F7" w14:textId="77777777" w:rsidTr="00495D80">
        <w:trPr>
          <w:jc w:val="center"/>
        </w:trPr>
        <w:tc>
          <w:tcPr>
            <w:tcW w:w="4876" w:type="dxa"/>
          </w:tcPr>
          <w:p w14:paraId="3D308444" w14:textId="77777777" w:rsidR="00495D80" w:rsidRPr="00883727" w:rsidRDefault="00495D80">
            <w:pPr>
              <w:pStyle w:val="Normal6"/>
            </w:pPr>
          </w:p>
        </w:tc>
        <w:tc>
          <w:tcPr>
            <w:tcW w:w="4876" w:type="dxa"/>
            <w:hideMark/>
          </w:tcPr>
          <w:p w14:paraId="094EF973" w14:textId="77777777" w:rsidR="00495D80" w:rsidRPr="00883727" w:rsidRDefault="00E7310F">
            <w:pPr>
              <w:pStyle w:val="Normal6"/>
              <w:rPr>
                <w:szCs w:val="24"/>
              </w:rPr>
            </w:pPr>
            <w:r w:rsidRPr="00883727">
              <w:rPr>
                <w:b/>
                <w:i/>
                <w:vertAlign w:val="superscript"/>
              </w:rPr>
              <w:t>1α</w:t>
            </w:r>
            <w:r w:rsidRPr="00883727">
              <w:t xml:space="preserve"> </w:t>
            </w:r>
            <w:r w:rsidRPr="00883727">
              <w:rPr>
                <w:b/>
                <w:i/>
              </w:rPr>
              <w:t xml:space="preserve">Οδηγία (ΕΕ) 2022/431 του Ευρωπαϊκού Κοινοβουλίου και του Συμβουλίου, της 9ης Μαρτίου 2022, για </w:t>
            </w:r>
            <w:r w:rsidRPr="00883727">
              <w:rPr>
                <w:b/>
                <w:i/>
              </w:rPr>
              <w:lastRenderedPageBreak/>
              <w:t>την τροποποίηση της οδηγίας 2004/37/ΕΚ σχετικά με την προστασία των εργαζομένων από τους κινδύνους που συνδέονται με την έκθεση σε καρκινογόνους ή μεταλλαξιογόνους παράγοντες κατά την εργασία (ΕΕ L 88 της 16.3.2022, σ. 1).</w:t>
            </w:r>
          </w:p>
        </w:tc>
      </w:tr>
    </w:tbl>
    <w:p w14:paraId="4CC7E672" w14:textId="77777777" w:rsidR="00495D80" w:rsidRPr="00883727" w:rsidRDefault="00E7310F" w:rsidP="00495D80">
      <w:pPr>
        <w:pStyle w:val="Olang"/>
        <w:rPr>
          <w:szCs w:val="24"/>
        </w:rPr>
      </w:pPr>
      <w:r w:rsidRPr="00883727">
        <w:lastRenderedPageBreak/>
        <w:t xml:space="preserve">Or. </w:t>
      </w:r>
      <w:r w:rsidRPr="00883727">
        <w:rPr>
          <w:rStyle w:val="HideTWBExt"/>
        </w:rPr>
        <w:t>&lt;Original&gt;</w:t>
      </w:r>
      <w:r w:rsidRPr="00883727">
        <w:rPr>
          <w:rStyle w:val="HideTWBInt"/>
        </w:rPr>
        <w:t>{EN}</w:t>
      </w:r>
      <w:r w:rsidRPr="00883727">
        <w:t>en</w:t>
      </w:r>
      <w:r w:rsidRPr="00883727">
        <w:rPr>
          <w:rStyle w:val="HideTWBExt"/>
        </w:rPr>
        <w:t>&lt;/Original&gt;</w:t>
      </w:r>
    </w:p>
    <w:p w14:paraId="2BE07E87" w14:textId="77777777" w:rsidR="00495D80" w:rsidRPr="00883727" w:rsidRDefault="00E7310F" w:rsidP="00495D80">
      <w:r w:rsidRPr="00883727">
        <w:rPr>
          <w:rStyle w:val="HideTWBExt"/>
        </w:rPr>
        <w:t>&lt;/Amend&gt;</w:t>
      </w:r>
    </w:p>
    <w:p w14:paraId="5E62D616" w14:textId="77777777" w:rsidR="00495D80" w:rsidRPr="00883727" w:rsidRDefault="00E7310F" w:rsidP="00495D80">
      <w:pPr>
        <w:pStyle w:val="AMNumberTabs0"/>
        <w:keepNext/>
      </w:pPr>
      <w:r w:rsidRPr="00883727">
        <w:rPr>
          <w:rStyle w:val="HideTWBExt"/>
          <w:b w:val="0"/>
        </w:rPr>
        <w:t>&lt;Amend&gt;</w:t>
      </w:r>
      <w:r w:rsidRPr="00883727">
        <w:t>Τροπολογία</w:t>
      </w:r>
      <w:r w:rsidRPr="00883727">
        <w:tab/>
      </w:r>
      <w:r w:rsidRPr="00883727">
        <w:tab/>
      </w:r>
      <w:r w:rsidRPr="00883727">
        <w:rPr>
          <w:rStyle w:val="HideTWBExt"/>
          <w:b w:val="0"/>
        </w:rPr>
        <w:t>&lt;NumAm&gt;</w:t>
      </w:r>
      <w:r w:rsidRPr="00883727">
        <w:t>69</w:t>
      </w:r>
      <w:r w:rsidRPr="00883727">
        <w:rPr>
          <w:rStyle w:val="HideTWBExt"/>
          <w:b w:val="0"/>
        </w:rPr>
        <w:t>&lt;/NumAm&gt;</w:t>
      </w:r>
    </w:p>
    <w:p w14:paraId="10BBEA0E" w14:textId="77777777" w:rsidR="00495D80" w:rsidRPr="00883727" w:rsidRDefault="00E7310F" w:rsidP="00495D80">
      <w:pPr>
        <w:pStyle w:val="NormalBold"/>
      </w:pPr>
      <w:r w:rsidRPr="00883727">
        <w:rPr>
          <w:rStyle w:val="HideTWBExt"/>
          <w:b w:val="0"/>
        </w:rPr>
        <w:t>&lt;RepeatBlock-By&gt;&lt;Members&gt;</w:t>
      </w:r>
      <w:r w:rsidRPr="00883727">
        <w:t>Nora Mebarek, Estelle Ceulemans, Marc Angel, Johan Danielsson</w:t>
      </w:r>
      <w:r w:rsidRPr="00883727">
        <w:rPr>
          <w:rStyle w:val="HideTWBExt"/>
          <w:b w:val="0"/>
        </w:rPr>
        <w:t>&lt;/Members&gt;</w:t>
      </w:r>
    </w:p>
    <w:p w14:paraId="140EC952" w14:textId="77777777" w:rsidR="00495D80" w:rsidRPr="00883727" w:rsidRDefault="00E7310F" w:rsidP="00495D80">
      <w:r w:rsidRPr="00883727">
        <w:rPr>
          <w:rStyle w:val="HideTWBExt"/>
        </w:rPr>
        <w:t>&lt;/RepeatBlock-By&gt;</w:t>
      </w:r>
    </w:p>
    <w:p w14:paraId="164E050A" w14:textId="77777777" w:rsidR="00495D80" w:rsidRPr="00883727" w:rsidRDefault="00E7310F" w:rsidP="00495D80">
      <w:pPr>
        <w:pStyle w:val="NormalBold"/>
        <w:keepNext/>
      </w:pPr>
      <w:r w:rsidRPr="00883727">
        <w:rPr>
          <w:rStyle w:val="HideTWBExt"/>
          <w:b w:val="0"/>
        </w:rPr>
        <w:t>&lt;DocAmend&gt;</w:t>
      </w:r>
      <w:r w:rsidRPr="00883727">
        <w:t>Πρόταση οδηγίας</w:t>
      </w:r>
      <w:r w:rsidRPr="00883727">
        <w:rPr>
          <w:rStyle w:val="HideTWBExt"/>
          <w:b w:val="0"/>
        </w:rPr>
        <w:t>&lt;/DocAmend&gt;</w:t>
      </w:r>
    </w:p>
    <w:p w14:paraId="4A241797" w14:textId="77777777" w:rsidR="00495D80" w:rsidRPr="00883727" w:rsidRDefault="00E7310F" w:rsidP="00495D80">
      <w:pPr>
        <w:pStyle w:val="NormalBold"/>
      </w:pPr>
      <w:r w:rsidRPr="00883727">
        <w:rPr>
          <w:rStyle w:val="HideTWBExt"/>
          <w:b w:val="0"/>
        </w:rPr>
        <w:t>&lt;Article&gt;</w:t>
      </w:r>
      <w:r w:rsidRPr="00883727">
        <w:t>Αιτιολογική σκέψη 12 στ (νέα)</w:t>
      </w:r>
      <w:r w:rsidRPr="00883727">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B12CD" w:rsidRPr="00883727" w14:paraId="3F8BFE6E" w14:textId="77777777" w:rsidTr="00495D80">
        <w:trPr>
          <w:jc w:val="center"/>
        </w:trPr>
        <w:tc>
          <w:tcPr>
            <w:tcW w:w="9752" w:type="dxa"/>
            <w:gridSpan w:val="2"/>
          </w:tcPr>
          <w:p w14:paraId="65A9D638" w14:textId="77777777" w:rsidR="00495D80" w:rsidRPr="00883727" w:rsidRDefault="00495D80">
            <w:pPr>
              <w:keepNext/>
            </w:pPr>
          </w:p>
        </w:tc>
      </w:tr>
      <w:tr w:rsidR="00AB12CD" w:rsidRPr="00883727" w14:paraId="629C46AD" w14:textId="77777777" w:rsidTr="00495D80">
        <w:trPr>
          <w:jc w:val="center"/>
        </w:trPr>
        <w:tc>
          <w:tcPr>
            <w:tcW w:w="4876" w:type="dxa"/>
            <w:hideMark/>
          </w:tcPr>
          <w:p w14:paraId="78ACA4DD" w14:textId="77777777" w:rsidR="00495D80" w:rsidRPr="00883727" w:rsidRDefault="00E7310F">
            <w:pPr>
              <w:pStyle w:val="ColumnHeading"/>
              <w:keepNext/>
            </w:pPr>
            <w:r w:rsidRPr="00883727">
              <w:t>Κείμενο που προτείνει η Επιτροπή</w:t>
            </w:r>
          </w:p>
        </w:tc>
        <w:tc>
          <w:tcPr>
            <w:tcW w:w="4876" w:type="dxa"/>
            <w:hideMark/>
          </w:tcPr>
          <w:p w14:paraId="123DA980" w14:textId="77777777" w:rsidR="00495D80" w:rsidRPr="00883727" w:rsidRDefault="00E7310F">
            <w:pPr>
              <w:pStyle w:val="ColumnHeading"/>
              <w:keepNext/>
            </w:pPr>
            <w:r w:rsidRPr="00883727">
              <w:t>Τροπολογία</w:t>
            </w:r>
          </w:p>
        </w:tc>
      </w:tr>
      <w:tr w:rsidR="00AB12CD" w:rsidRPr="00883727" w14:paraId="058AADAD" w14:textId="77777777" w:rsidTr="00495D80">
        <w:trPr>
          <w:jc w:val="center"/>
        </w:trPr>
        <w:tc>
          <w:tcPr>
            <w:tcW w:w="4876" w:type="dxa"/>
          </w:tcPr>
          <w:p w14:paraId="20503703" w14:textId="77777777" w:rsidR="00495D80" w:rsidRPr="00883727" w:rsidRDefault="00495D80">
            <w:pPr>
              <w:pStyle w:val="Normal6"/>
            </w:pPr>
          </w:p>
        </w:tc>
        <w:tc>
          <w:tcPr>
            <w:tcW w:w="4876" w:type="dxa"/>
            <w:hideMark/>
          </w:tcPr>
          <w:p w14:paraId="405B319A" w14:textId="77777777" w:rsidR="00495D80" w:rsidRPr="00883727" w:rsidRDefault="00E7310F">
            <w:pPr>
              <w:pStyle w:val="Normal6"/>
              <w:rPr>
                <w:szCs w:val="24"/>
              </w:rPr>
            </w:pPr>
            <w:r w:rsidRPr="00883727">
              <w:rPr>
                <w:b/>
                <w:i/>
              </w:rPr>
              <w:t>12στ)</w:t>
            </w:r>
            <w:r w:rsidRPr="00883727">
              <w:rPr>
                <w:b/>
                <w:i/>
              </w:rPr>
              <w:tab/>
            </w:r>
            <w:r w:rsidRPr="00883727">
              <w:rPr>
                <w:b/>
                <w:i/>
              </w:rPr>
              <w:t>Το ισοπρένιο πληροί τα κριτήρια για να ταξινομηθεί ως καρκινογόνος παράγοντας (κατηγορίας 1B) όπως προβλέπεται στον κανονισμό (ΕΚ) αριθ. 1272/2008 και, επομένως, είναι καρκινογόνος παράγοντας κατά την έννοια της οδηγίας 2004/37/ΕΚ. Ως εκ τούτου, είναι σκόπιμο, με βάση τις διαθέσιμες πληροφορίες, συμπεριλαμβανομένων των επιστημονικών και τεχνικών δεδομένων, μεταξύ των οποίων οι γνωμοδοτήσεις της RAC</w:t>
            </w:r>
            <w:r w:rsidRPr="00883727">
              <w:rPr>
                <w:b/>
                <w:i/>
                <w:vertAlign w:val="superscript"/>
              </w:rPr>
              <w:t>1α</w:t>
            </w:r>
            <w:r w:rsidRPr="00883727">
              <w:rPr>
                <w:b/>
                <w:i/>
              </w:rPr>
              <w:t xml:space="preserve"> και της ACSH, να καθοριστεί οριακή τιμή μακροπρόθεσμης επαγγελματικής έκθεσης 8,5 mg/m³ (3 ppm). Αυτή η OEL </w:t>
            </w:r>
            <w:r w:rsidRPr="00883727">
              <w:rPr>
                <w:b/>
                <w:i/>
              </w:rPr>
              <w:t>μπορεί να τεθεί σε ισχύ χωρίς μεταβατικά μέτρα.</w:t>
            </w:r>
          </w:p>
        </w:tc>
      </w:tr>
      <w:tr w:rsidR="00AB12CD" w:rsidRPr="00883727" w14:paraId="7250160A" w14:textId="77777777" w:rsidTr="00495D80">
        <w:trPr>
          <w:jc w:val="center"/>
        </w:trPr>
        <w:tc>
          <w:tcPr>
            <w:tcW w:w="4876" w:type="dxa"/>
          </w:tcPr>
          <w:p w14:paraId="34357953" w14:textId="77777777" w:rsidR="00495D80" w:rsidRPr="00883727" w:rsidRDefault="00495D80">
            <w:pPr>
              <w:pStyle w:val="Normal6"/>
            </w:pPr>
          </w:p>
        </w:tc>
        <w:tc>
          <w:tcPr>
            <w:tcW w:w="4876" w:type="dxa"/>
            <w:hideMark/>
          </w:tcPr>
          <w:p w14:paraId="027C36D4" w14:textId="77777777" w:rsidR="00495D80" w:rsidRPr="00883727" w:rsidRDefault="00E7310F">
            <w:pPr>
              <w:pStyle w:val="Normal6"/>
              <w:rPr>
                <w:szCs w:val="24"/>
              </w:rPr>
            </w:pPr>
            <w:r w:rsidRPr="00883727">
              <w:rPr>
                <w:b/>
                <w:i/>
              </w:rPr>
              <w:t>__________________</w:t>
            </w:r>
          </w:p>
        </w:tc>
      </w:tr>
      <w:tr w:rsidR="00AB12CD" w:rsidRPr="00883727" w14:paraId="04D59304" w14:textId="77777777" w:rsidTr="00495D80">
        <w:trPr>
          <w:jc w:val="center"/>
        </w:trPr>
        <w:tc>
          <w:tcPr>
            <w:tcW w:w="4876" w:type="dxa"/>
          </w:tcPr>
          <w:p w14:paraId="056A723A" w14:textId="77777777" w:rsidR="00495D80" w:rsidRPr="00883727" w:rsidRDefault="00495D80">
            <w:pPr>
              <w:pStyle w:val="Normal6"/>
            </w:pPr>
          </w:p>
        </w:tc>
        <w:tc>
          <w:tcPr>
            <w:tcW w:w="4876" w:type="dxa"/>
            <w:hideMark/>
          </w:tcPr>
          <w:p w14:paraId="5FACD789" w14:textId="77777777" w:rsidR="00495D80" w:rsidRPr="00883727" w:rsidRDefault="00E7310F">
            <w:pPr>
              <w:pStyle w:val="Normal6"/>
              <w:rPr>
                <w:szCs w:val="24"/>
              </w:rPr>
            </w:pPr>
            <w:r w:rsidRPr="00883727">
              <w:rPr>
                <w:b/>
                <w:i/>
                <w:vertAlign w:val="superscript"/>
              </w:rPr>
              <w:t>1α</w:t>
            </w:r>
            <w:r w:rsidRPr="00883727">
              <w:t xml:space="preserve"> </w:t>
            </w:r>
            <w:r w:rsidRPr="00883727">
              <w:rPr>
                <w:b/>
                <w:i/>
              </w:rPr>
              <w:t xml:space="preserve">https://echa.europa.eu/oels-activity-list/-/substance-rev/62301/term </w:t>
            </w:r>
          </w:p>
        </w:tc>
      </w:tr>
    </w:tbl>
    <w:p w14:paraId="1075B7AE" w14:textId="77777777" w:rsidR="00495D80" w:rsidRPr="00883727" w:rsidRDefault="00E7310F" w:rsidP="00495D80">
      <w:pPr>
        <w:pStyle w:val="Olang"/>
        <w:rPr>
          <w:szCs w:val="24"/>
        </w:rPr>
      </w:pPr>
      <w:r w:rsidRPr="00883727">
        <w:t xml:space="preserve">Or. </w:t>
      </w:r>
      <w:r w:rsidRPr="00883727">
        <w:rPr>
          <w:rStyle w:val="HideTWBExt"/>
        </w:rPr>
        <w:t>&lt;Original&gt;</w:t>
      </w:r>
      <w:r w:rsidRPr="00883727">
        <w:rPr>
          <w:rStyle w:val="HideTWBInt"/>
        </w:rPr>
        <w:t>{EN}</w:t>
      </w:r>
      <w:r w:rsidRPr="00883727">
        <w:t>en</w:t>
      </w:r>
      <w:r w:rsidRPr="00883727">
        <w:rPr>
          <w:rStyle w:val="HideTWBExt"/>
        </w:rPr>
        <w:t>&lt;/Original&gt;</w:t>
      </w:r>
    </w:p>
    <w:p w14:paraId="0F143CAB" w14:textId="77777777" w:rsidR="00495D80" w:rsidRPr="00883727" w:rsidRDefault="00E7310F" w:rsidP="00495D80">
      <w:r w:rsidRPr="00883727">
        <w:rPr>
          <w:rStyle w:val="HideTWBExt"/>
        </w:rPr>
        <w:t>&lt;/Amend&gt;</w:t>
      </w:r>
    </w:p>
    <w:p w14:paraId="16683747" w14:textId="77777777" w:rsidR="00495D80" w:rsidRPr="00883727" w:rsidRDefault="00E7310F" w:rsidP="00495D80">
      <w:pPr>
        <w:pStyle w:val="AMNumberTabs0"/>
        <w:keepNext/>
      </w:pPr>
      <w:r w:rsidRPr="00883727">
        <w:rPr>
          <w:rStyle w:val="HideTWBExt"/>
          <w:b w:val="0"/>
        </w:rPr>
        <w:t>&lt;Amend&gt;</w:t>
      </w:r>
      <w:r w:rsidRPr="00883727">
        <w:t>Τροπολογία</w:t>
      </w:r>
      <w:r w:rsidRPr="00883727">
        <w:tab/>
      </w:r>
      <w:r w:rsidRPr="00883727">
        <w:tab/>
      </w:r>
      <w:r w:rsidRPr="00883727">
        <w:rPr>
          <w:rStyle w:val="HideTWBExt"/>
          <w:b w:val="0"/>
        </w:rPr>
        <w:t>&lt;NumAm&gt;</w:t>
      </w:r>
      <w:r w:rsidRPr="00883727">
        <w:t>70</w:t>
      </w:r>
      <w:r w:rsidRPr="00883727">
        <w:rPr>
          <w:rStyle w:val="HideTWBExt"/>
          <w:b w:val="0"/>
        </w:rPr>
        <w:t>&lt;/NumAm&gt;</w:t>
      </w:r>
    </w:p>
    <w:p w14:paraId="371D5963" w14:textId="77777777" w:rsidR="00495D80" w:rsidRPr="00883727" w:rsidRDefault="00E7310F" w:rsidP="00495D80">
      <w:pPr>
        <w:pStyle w:val="NormalBold"/>
      </w:pPr>
      <w:r w:rsidRPr="00883727">
        <w:rPr>
          <w:rStyle w:val="HideTWBExt"/>
          <w:b w:val="0"/>
        </w:rPr>
        <w:t>&lt;RepeatBlock-By&gt;&lt;Members&gt;</w:t>
      </w:r>
      <w:r w:rsidRPr="00883727">
        <w:t>Nora Mebarek, Estelle Ceulemans, Marc Angel, Johan Danielsson</w:t>
      </w:r>
      <w:r w:rsidRPr="00883727">
        <w:rPr>
          <w:rStyle w:val="HideTWBExt"/>
          <w:b w:val="0"/>
        </w:rPr>
        <w:t>&lt;/Members&gt;</w:t>
      </w:r>
    </w:p>
    <w:p w14:paraId="7BFB0673" w14:textId="77777777" w:rsidR="00495D80" w:rsidRPr="00883727" w:rsidRDefault="00E7310F" w:rsidP="00495D80">
      <w:r w:rsidRPr="00883727">
        <w:rPr>
          <w:rStyle w:val="HideTWBExt"/>
        </w:rPr>
        <w:t>&lt;/RepeatBlock-By&gt;</w:t>
      </w:r>
    </w:p>
    <w:p w14:paraId="683361A9" w14:textId="77777777" w:rsidR="00495D80" w:rsidRPr="00883727" w:rsidRDefault="00E7310F" w:rsidP="00495D80">
      <w:pPr>
        <w:pStyle w:val="NormalBold"/>
        <w:keepNext/>
      </w:pPr>
      <w:r w:rsidRPr="00883727">
        <w:rPr>
          <w:rStyle w:val="HideTWBExt"/>
          <w:b w:val="0"/>
        </w:rPr>
        <w:lastRenderedPageBreak/>
        <w:t>&lt;DocAmend&gt;</w:t>
      </w:r>
      <w:r w:rsidRPr="00883727">
        <w:t>Πρόταση οδηγίας</w:t>
      </w:r>
      <w:r w:rsidRPr="00883727">
        <w:rPr>
          <w:rStyle w:val="HideTWBExt"/>
          <w:b w:val="0"/>
        </w:rPr>
        <w:t>&lt;/DocAmend&gt;</w:t>
      </w:r>
    </w:p>
    <w:p w14:paraId="16368237" w14:textId="77777777" w:rsidR="00495D80" w:rsidRPr="00883727" w:rsidRDefault="00E7310F" w:rsidP="00495D80">
      <w:pPr>
        <w:pStyle w:val="NormalBold"/>
      </w:pPr>
      <w:r w:rsidRPr="00883727">
        <w:rPr>
          <w:rStyle w:val="HideTWBExt"/>
          <w:b w:val="0"/>
        </w:rPr>
        <w:t>&lt;Article&gt;</w:t>
      </w:r>
      <w:r w:rsidRPr="00883727">
        <w:t>Αιτιολογική σκέψη 12 στ (νέα)</w:t>
      </w:r>
      <w:r w:rsidRPr="00883727">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B12CD" w:rsidRPr="00883727" w14:paraId="39C49EFF" w14:textId="77777777" w:rsidTr="00495D80">
        <w:trPr>
          <w:jc w:val="center"/>
        </w:trPr>
        <w:tc>
          <w:tcPr>
            <w:tcW w:w="9752" w:type="dxa"/>
            <w:gridSpan w:val="2"/>
          </w:tcPr>
          <w:p w14:paraId="442E2816" w14:textId="77777777" w:rsidR="00495D80" w:rsidRPr="00883727" w:rsidRDefault="00495D80">
            <w:pPr>
              <w:keepNext/>
            </w:pPr>
          </w:p>
        </w:tc>
      </w:tr>
      <w:tr w:rsidR="00AB12CD" w:rsidRPr="00883727" w14:paraId="545C009D" w14:textId="77777777" w:rsidTr="00390AE6">
        <w:trPr>
          <w:trHeight w:val="629"/>
          <w:jc w:val="center"/>
        </w:trPr>
        <w:tc>
          <w:tcPr>
            <w:tcW w:w="4876" w:type="dxa"/>
            <w:hideMark/>
          </w:tcPr>
          <w:p w14:paraId="47146FA8" w14:textId="77777777" w:rsidR="00495D80" w:rsidRPr="00883727" w:rsidRDefault="00E7310F">
            <w:pPr>
              <w:pStyle w:val="ColumnHeading"/>
              <w:keepNext/>
            </w:pPr>
            <w:r w:rsidRPr="00883727">
              <w:t>Κείμενο που προτείνει η Επιτροπή</w:t>
            </w:r>
          </w:p>
        </w:tc>
        <w:tc>
          <w:tcPr>
            <w:tcW w:w="4876" w:type="dxa"/>
            <w:hideMark/>
          </w:tcPr>
          <w:p w14:paraId="760C63C2" w14:textId="77777777" w:rsidR="00495D80" w:rsidRPr="00883727" w:rsidRDefault="00E7310F">
            <w:pPr>
              <w:pStyle w:val="ColumnHeading"/>
              <w:keepNext/>
            </w:pPr>
            <w:r w:rsidRPr="00883727">
              <w:t>Τροπολογία</w:t>
            </w:r>
          </w:p>
        </w:tc>
      </w:tr>
      <w:tr w:rsidR="00AB12CD" w:rsidRPr="00883727" w14:paraId="536E473F" w14:textId="77777777" w:rsidTr="00495D80">
        <w:trPr>
          <w:jc w:val="center"/>
        </w:trPr>
        <w:tc>
          <w:tcPr>
            <w:tcW w:w="4876" w:type="dxa"/>
          </w:tcPr>
          <w:p w14:paraId="689059AE" w14:textId="77777777" w:rsidR="00495D80" w:rsidRPr="00883727" w:rsidRDefault="00495D80">
            <w:pPr>
              <w:pStyle w:val="Normal6"/>
            </w:pPr>
          </w:p>
        </w:tc>
        <w:tc>
          <w:tcPr>
            <w:tcW w:w="4876" w:type="dxa"/>
            <w:hideMark/>
          </w:tcPr>
          <w:p w14:paraId="04CD4F77" w14:textId="77777777" w:rsidR="00495D80" w:rsidRPr="00883727" w:rsidRDefault="00E7310F">
            <w:pPr>
              <w:pStyle w:val="Normal6"/>
              <w:rPr>
                <w:szCs w:val="24"/>
              </w:rPr>
            </w:pPr>
            <w:r w:rsidRPr="00883727">
              <w:rPr>
                <w:b/>
                <w:i/>
              </w:rPr>
              <w:t>12στ)</w:t>
            </w:r>
            <w:r w:rsidRPr="00883727">
              <w:rPr>
                <w:b/>
                <w:i/>
              </w:rPr>
              <w:tab/>
              <w:t>Οι οριακές τιμές που καθορίζονται στην οδηγία 2004/37/ΕΚ θα πρέπει να ελέγχονται τακτικά και να επανεξετάζονται αυστηρά τουλάχιστον κάθε πέντε χρόνια, βάσει της προόδου των γνώσεων και των τεχνολογιών, με σκοπό, κατά περίπτωση, την πρόταση περαιτέρω μείωσης των οριακών τιμών επαγγελματικής έκθεσης.</w:t>
            </w:r>
          </w:p>
        </w:tc>
      </w:tr>
    </w:tbl>
    <w:p w14:paraId="48B00C82" w14:textId="77777777" w:rsidR="00495D80" w:rsidRPr="00883727" w:rsidRDefault="00E7310F" w:rsidP="00495D80">
      <w:pPr>
        <w:pStyle w:val="Olang"/>
        <w:rPr>
          <w:szCs w:val="24"/>
        </w:rPr>
      </w:pPr>
      <w:r w:rsidRPr="00883727">
        <w:t xml:space="preserve">Or. </w:t>
      </w:r>
      <w:r w:rsidRPr="00883727">
        <w:rPr>
          <w:rStyle w:val="HideTWBExt"/>
        </w:rPr>
        <w:t>&lt;Original&gt;</w:t>
      </w:r>
      <w:r w:rsidRPr="00883727">
        <w:rPr>
          <w:rStyle w:val="HideTWBInt"/>
        </w:rPr>
        <w:t>{EN}</w:t>
      </w:r>
      <w:r w:rsidRPr="00883727">
        <w:t>en</w:t>
      </w:r>
      <w:r w:rsidRPr="00883727">
        <w:rPr>
          <w:rStyle w:val="HideTWBExt"/>
        </w:rPr>
        <w:t>&lt;/Original&gt;</w:t>
      </w:r>
    </w:p>
    <w:p w14:paraId="24DCC227" w14:textId="77777777" w:rsidR="00495D80" w:rsidRPr="00883727" w:rsidRDefault="00E7310F" w:rsidP="00495D80">
      <w:r w:rsidRPr="00883727">
        <w:rPr>
          <w:rStyle w:val="HideTWBExt"/>
        </w:rPr>
        <w:t>&lt;/Amend&gt;</w:t>
      </w:r>
    </w:p>
    <w:p w14:paraId="44110D5D" w14:textId="77777777" w:rsidR="00495D80" w:rsidRPr="00883727" w:rsidRDefault="00E7310F" w:rsidP="00495D80">
      <w:pPr>
        <w:pStyle w:val="AMNumberTabs0"/>
        <w:keepNext/>
      </w:pPr>
      <w:r w:rsidRPr="00883727">
        <w:rPr>
          <w:rStyle w:val="HideTWBExt"/>
          <w:b w:val="0"/>
        </w:rPr>
        <w:t>&lt;Amend&gt;</w:t>
      </w:r>
      <w:r w:rsidRPr="00883727">
        <w:t>Τροπολογία</w:t>
      </w:r>
      <w:r w:rsidRPr="00883727">
        <w:tab/>
      </w:r>
      <w:r w:rsidRPr="00883727">
        <w:tab/>
      </w:r>
      <w:r w:rsidRPr="00883727">
        <w:rPr>
          <w:rStyle w:val="HideTWBExt"/>
          <w:b w:val="0"/>
        </w:rPr>
        <w:t>&lt;NumAm&gt;</w:t>
      </w:r>
      <w:r w:rsidRPr="00883727">
        <w:t>71</w:t>
      </w:r>
      <w:r w:rsidRPr="00883727">
        <w:rPr>
          <w:rStyle w:val="HideTWBExt"/>
          <w:b w:val="0"/>
        </w:rPr>
        <w:t>&lt;/NumAm&gt;</w:t>
      </w:r>
    </w:p>
    <w:p w14:paraId="5D3A6F4B" w14:textId="77777777" w:rsidR="00495D80" w:rsidRPr="00883727" w:rsidRDefault="00E7310F" w:rsidP="00495D80">
      <w:pPr>
        <w:pStyle w:val="NormalBold"/>
      </w:pPr>
      <w:r w:rsidRPr="00883727">
        <w:rPr>
          <w:rStyle w:val="HideTWBExt"/>
          <w:b w:val="0"/>
        </w:rPr>
        <w:t>&lt;RepeatBlock-By&gt;&lt;Members&gt;</w:t>
      </w:r>
      <w:r w:rsidRPr="00883727">
        <w:t>Maria Ohisalo</w:t>
      </w:r>
      <w:r w:rsidRPr="00883727">
        <w:rPr>
          <w:rStyle w:val="HideTWBExt"/>
          <w:b w:val="0"/>
        </w:rPr>
        <w:t>&lt;/Members&gt;</w:t>
      </w:r>
    </w:p>
    <w:p w14:paraId="25CC672A" w14:textId="77777777" w:rsidR="00495D80" w:rsidRPr="00883727" w:rsidRDefault="00E7310F" w:rsidP="00495D80">
      <w:r w:rsidRPr="00883727">
        <w:rPr>
          <w:rStyle w:val="HideTWBExt"/>
        </w:rPr>
        <w:t>&lt;AuNomDe&gt;</w:t>
      </w:r>
      <w:r w:rsidRPr="00883727">
        <w:rPr>
          <w:rStyle w:val="HideTWBInt"/>
        </w:rPr>
        <w:t>{Verts/ALE}</w:t>
      </w:r>
      <w:r w:rsidRPr="00883727">
        <w:t>εξ ονόματος της Ομάδας Verts/ALE</w:t>
      </w:r>
      <w:r w:rsidRPr="00883727">
        <w:rPr>
          <w:rStyle w:val="HideTWBExt"/>
        </w:rPr>
        <w:t>&lt;/AuNomDe&gt;</w:t>
      </w:r>
    </w:p>
    <w:p w14:paraId="2D9E84B6" w14:textId="77777777" w:rsidR="00495D80" w:rsidRPr="00883727" w:rsidRDefault="00E7310F" w:rsidP="00495D80">
      <w:r w:rsidRPr="00883727">
        <w:rPr>
          <w:rStyle w:val="HideTWBExt"/>
        </w:rPr>
        <w:t>&lt;/RepeatBlock-By&gt;</w:t>
      </w:r>
    </w:p>
    <w:p w14:paraId="3555F46A" w14:textId="77777777" w:rsidR="00495D80" w:rsidRPr="00883727" w:rsidRDefault="00E7310F" w:rsidP="00495D80">
      <w:pPr>
        <w:pStyle w:val="NormalBold"/>
        <w:keepNext/>
      </w:pPr>
      <w:r w:rsidRPr="00883727">
        <w:rPr>
          <w:rStyle w:val="HideTWBExt"/>
          <w:b w:val="0"/>
        </w:rPr>
        <w:t>&lt;DocAmend&gt;</w:t>
      </w:r>
      <w:r w:rsidRPr="00883727">
        <w:t>Πρόταση οδηγίας</w:t>
      </w:r>
      <w:r w:rsidRPr="00883727">
        <w:rPr>
          <w:rStyle w:val="HideTWBExt"/>
          <w:b w:val="0"/>
        </w:rPr>
        <w:t>&lt;/DocAmend&gt;</w:t>
      </w:r>
    </w:p>
    <w:p w14:paraId="3D8E461F" w14:textId="77777777" w:rsidR="00495D80" w:rsidRPr="00883727" w:rsidRDefault="00E7310F" w:rsidP="00495D80">
      <w:pPr>
        <w:pStyle w:val="NormalBold"/>
      </w:pPr>
      <w:r w:rsidRPr="00883727">
        <w:rPr>
          <w:rStyle w:val="HideTWBExt"/>
          <w:b w:val="0"/>
        </w:rPr>
        <w:t>&lt;Article&gt;</w:t>
      </w:r>
      <w:r w:rsidRPr="00883727">
        <w:t>Αιτιολογική σκέψη 12 ζ (νέα)</w:t>
      </w:r>
      <w:r w:rsidRPr="00883727">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B12CD" w:rsidRPr="00883727" w14:paraId="22E22206" w14:textId="77777777" w:rsidTr="00495D80">
        <w:trPr>
          <w:jc w:val="center"/>
        </w:trPr>
        <w:tc>
          <w:tcPr>
            <w:tcW w:w="9752" w:type="dxa"/>
            <w:gridSpan w:val="2"/>
          </w:tcPr>
          <w:p w14:paraId="1624F545" w14:textId="77777777" w:rsidR="00495D80" w:rsidRPr="00883727" w:rsidRDefault="00495D80">
            <w:pPr>
              <w:keepNext/>
            </w:pPr>
          </w:p>
        </w:tc>
      </w:tr>
      <w:tr w:rsidR="00AB12CD" w:rsidRPr="00883727" w14:paraId="029B0A26" w14:textId="77777777" w:rsidTr="00495D80">
        <w:trPr>
          <w:jc w:val="center"/>
        </w:trPr>
        <w:tc>
          <w:tcPr>
            <w:tcW w:w="4876" w:type="dxa"/>
            <w:hideMark/>
          </w:tcPr>
          <w:p w14:paraId="583FFE5E" w14:textId="77777777" w:rsidR="00495D80" w:rsidRPr="00883727" w:rsidRDefault="00E7310F">
            <w:pPr>
              <w:pStyle w:val="ColumnHeading"/>
              <w:keepNext/>
            </w:pPr>
            <w:r w:rsidRPr="00883727">
              <w:t>Κείμενο που προτείνει η Επιτροπή</w:t>
            </w:r>
          </w:p>
        </w:tc>
        <w:tc>
          <w:tcPr>
            <w:tcW w:w="4876" w:type="dxa"/>
            <w:hideMark/>
          </w:tcPr>
          <w:p w14:paraId="2A0E5336" w14:textId="77777777" w:rsidR="00495D80" w:rsidRPr="00883727" w:rsidRDefault="00E7310F">
            <w:pPr>
              <w:pStyle w:val="ColumnHeading"/>
              <w:keepNext/>
            </w:pPr>
            <w:r w:rsidRPr="00883727">
              <w:t>Τροπολογία</w:t>
            </w:r>
          </w:p>
        </w:tc>
      </w:tr>
      <w:tr w:rsidR="00AB12CD" w:rsidRPr="00883727" w14:paraId="3CCF5E29" w14:textId="77777777" w:rsidTr="00495D80">
        <w:trPr>
          <w:jc w:val="center"/>
        </w:trPr>
        <w:tc>
          <w:tcPr>
            <w:tcW w:w="4876" w:type="dxa"/>
          </w:tcPr>
          <w:p w14:paraId="10E10AE1" w14:textId="77777777" w:rsidR="00495D80" w:rsidRPr="00883727" w:rsidRDefault="00495D80">
            <w:pPr>
              <w:pStyle w:val="Normal6"/>
            </w:pPr>
          </w:p>
        </w:tc>
        <w:tc>
          <w:tcPr>
            <w:tcW w:w="4876" w:type="dxa"/>
            <w:hideMark/>
          </w:tcPr>
          <w:p w14:paraId="246B20A0" w14:textId="77777777" w:rsidR="00495D80" w:rsidRPr="00883727" w:rsidRDefault="00E7310F">
            <w:pPr>
              <w:pStyle w:val="Normal6"/>
              <w:rPr>
                <w:szCs w:val="24"/>
              </w:rPr>
            </w:pPr>
            <w:r w:rsidRPr="00883727">
              <w:rPr>
                <w:b/>
                <w:i/>
              </w:rPr>
              <w:t>2ζ)</w:t>
            </w:r>
            <w:r w:rsidRPr="00883727">
              <w:rPr>
                <w:b/>
                <w:i/>
              </w:rPr>
              <w:tab/>
              <w:t>Οι πυροσβέστες και το προσωπικό των υπηρεσιών έκτακτης ανάγκης διατρέχουν κίνδυνο έκθεσης σε καρκινογόνους παράγοντες, μεταλλαξιογόνους παράγοντες και τοξικές για την αναπαραγωγή ουσίες κατά τη διάρκεια της εργασίας τους. Τον Ιούλιο του 2022, ο IARC, όργανο του Παγκόσμιου Οργανισμού Υγείας, ταξινόμησε την επαγγελματική έκθεση των πυροσβεστών ως καρκινογόνα. Η επαγγελματική έκθεση των πυροσβεστών περιλαμβάνει μια σειρά κινδύνους που προκύπτουν από πυρκαγιές και άλλα περιστατικά. Ως εκ τούτου, είναι σημαντικ</w:t>
            </w:r>
            <w:r w:rsidRPr="00883727">
              <w:rPr>
                <w:b/>
                <w:i/>
              </w:rPr>
              <w:t xml:space="preserve">ό οι εργοδότες των πυροσβεστών, συμπεριλαμβανομένων των εθελοντών πυροσβεστών και του προσωπικού των υπηρεσιών έκτακτης ανάγκης να αξιολογούν, σύμφωνα με την οδηγία 2004/37/ΕΚ, τον κίνδυνο έκθεσης σε καρκινογόνους παράγοντες, </w:t>
            </w:r>
            <w:r w:rsidRPr="00883727">
              <w:rPr>
                <w:b/>
                <w:i/>
              </w:rPr>
              <w:lastRenderedPageBreak/>
              <w:t>μεταλλαξιογόνους παράγοντες και τοξικές για την αναπαραγωγή ουσίες και να λαμβάνουν τα αναγκαία μέτρα για την προστασία της υγείας και της ασφάλειας των εν λόγω εργαζομένων. Για τον σκοπό αυτόν, η Επιτροπή, σε συνεργασία με τον EU-OSHA και τον ECHA, θα πρέπει να αναπτύξει ενωσιακές κατ</w:t>
            </w:r>
            <w:r w:rsidRPr="00883727">
              <w:rPr>
                <w:b/>
                <w:i/>
              </w:rPr>
              <w:t>ευθυντήριες γραμμές για τις υπηρεσίες έκτακτης ανάγκης σχετικά με τους ΠΑΥ, καθώς και άλλες καρκινογόνες εκθέσεις που σχετίζονται με την καύση, οι οποίες θα καλύπτουν τις στρατηγικές αξιολόγησης της έκθεσης, την απολύμανση, την υγιεινή των σταθμών, τον χειρισμό, την αποθήκευση και τον καθαρισμό των μέσων ατομικής προστασίας (ΜΑΠ), καθώς και την πρόληψη κατά τη διάρκεια του καθαρισμού. Οι κατευθυντήριες γραμμές θα πρέπει να καλύπτουν τόσο τη δερματική όσο και την αερομεταφερόμενη οδό έκθεσης. Οι εργοδότες πυ</w:t>
            </w:r>
            <w:r w:rsidRPr="00883727">
              <w:rPr>
                <w:b/>
                <w:i/>
              </w:rPr>
              <w:t>ροσβεστών θα πρέπει να εφαρμόζουν προληπτικά και προστατευτικά μέτρα με βάση αυτές τις κατευθυντήριες γραμμές, καθώς και να διευκολύνουν τη συστηματική ιατρική παρακολούθηση, ιδίως μετά από περιστατικά αιχμής, προκειμένου να παρακολουθούνται καλύτερα οι ιατρικές οδοί και να βελτιωθεί η συλλογή δεδομένων σχετικά με τους κινδύνους για την υγεία. Τα δεδομένα αυτά θα συμβάλουν σε μελλοντικές αναθεωρήσεις και προσαρμογές της παρούσας οδηγίας, διασφαλίζοντας καλύτερη υγεία και ασφάλεια για τους εν λόγω εργαζομένο</w:t>
            </w:r>
            <w:r w:rsidRPr="00883727">
              <w:rPr>
                <w:b/>
                <w:i/>
              </w:rPr>
              <w:t>υς.</w:t>
            </w:r>
          </w:p>
        </w:tc>
      </w:tr>
    </w:tbl>
    <w:p w14:paraId="7A5C2208" w14:textId="77777777" w:rsidR="00495D80" w:rsidRPr="00883727" w:rsidRDefault="00E7310F" w:rsidP="00495D80">
      <w:pPr>
        <w:pStyle w:val="Olang"/>
        <w:rPr>
          <w:szCs w:val="24"/>
        </w:rPr>
      </w:pPr>
      <w:r w:rsidRPr="00883727">
        <w:lastRenderedPageBreak/>
        <w:t xml:space="preserve">Or. </w:t>
      </w:r>
      <w:r w:rsidRPr="00883727">
        <w:rPr>
          <w:rStyle w:val="HideTWBExt"/>
        </w:rPr>
        <w:t>&lt;Original&gt;</w:t>
      </w:r>
      <w:r w:rsidRPr="00883727">
        <w:rPr>
          <w:rStyle w:val="HideTWBInt"/>
        </w:rPr>
        <w:t>{EN}</w:t>
      </w:r>
      <w:r w:rsidRPr="00883727">
        <w:t>en</w:t>
      </w:r>
      <w:r w:rsidRPr="00883727">
        <w:rPr>
          <w:rStyle w:val="HideTWBExt"/>
        </w:rPr>
        <w:t>&lt;/Original&gt;</w:t>
      </w:r>
    </w:p>
    <w:p w14:paraId="3B9296A0" w14:textId="77777777" w:rsidR="00495D80" w:rsidRPr="00883727" w:rsidRDefault="00E7310F" w:rsidP="00495D80">
      <w:r w:rsidRPr="00883727">
        <w:rPr>
          <w:rStyle w:val="HideTWBExt"/>
        </w:rPr>
        <w:t>&lt;/Amend&gt;</w:t>
      </w:r>
    </w:p>
    <w:p w14:paraId="01A94C93" w14:textId="77777777" w:rsidR="00495D80" w:rsidRPr="00883727" w:rsidRDefault="00E7310F" w:rsidP="00495D80">
      <w:pPr>
        <w:pStyle w:val="AMNumberTabs0"/>
        <w:keepNext/>
      </w:pPr>
      <w:r w:rsidRPr="00883727">
        <w:rPr>
          <w:rStyle w:val="HideTWBExt"/>
          <w:b w:val="0"/>
        </w:rPr>
        <w:t>&lt;Amend&gt;</w:t>
      </w:r>
      <w:r w:rsidRPr="00883727">
        <w:t>Τροπολογία</w:t>
      </w:r>
      <w:r w:rsidRPr="00883727">
        <w:tab/>
      </w:r>
      <w:r w:rsidRPr="00883727">
        <w:tab/>
      </w:r>
      <w:r w:rsidRPr="00883727">
        <w:rPr>
          <w:rStyle w:val="HideTWBExt"/>
          <w:b w:val="0"/>
        </w:rPr>
        <w:t>&lt;NumAm&gt;</w:t>
      </w:r>
      <w:r w:rsidRPr="00883727">
        <w:t>72</w:t>
      </w:r>
      <w:r w:rsidRPr="00883727">
        <w:rPr>
          <w:rStyle w:val="HideTWBExt"/>
          <w:b w:val="0"/>
        </w:rPr>
        <w:t>&lt;/NumAm&gt;</w:t>
      </w:r>
    </w:p>
    <w:p w14:paraId="56EB4BB6" w14:textId="77777777" w:rsidR="00495D80" w:rsidRPr="00883727" w:rsidRDefault="00E7310F" w:rsidP="00495D80">
      <w:pPr>
        <w:pStyle w:val="NormalBold"/>
      </w:pPr>
      <w:r w:rsidRPr="00883727">
        <w:rPr>
          <w:rStyle w:val="HideTWBExt"/>
          <w:b w:val="0"/>
        </w:rPr>
        <w:t>&lt;RepeatBlock-By&gt;&lt;Members&gt;</w:t>
      </w:r>
      <w:r w:rsidRPr="00883727">
        <w:t>Per Clausen</w:t>
      </w:r>
      <w:r w:rsidRPr="00883727">
        <w:rPr>
          <w:rStyle w:val="HideTWBExt"/>
          <w:b w:val="0"/>
        </w:rPr>
        <w:t>&lt;/Members&gt;</w:t>
      </w:r>
    </w:p>
    <w:p w14:paraId="1BC47AAF" w14:textId="77777777" w:rsidR="00495D80" w:rsidRPr="00883727" w:rsidRDefault="00E7310F" w:rsidP="00495D80">
      <w:r w:rsidRPr="00883727">
        <w:rPr>
          <w:rStyle w:val="HideTWBExt"/>
        </w:rPr>
        <w:t>&lt;/RepeatBlock-By&gt;</w:t>
      </w:r>
    </w:p>
    <w:p w14:paraId="5BA34A4A" w14:textId="77777777" w:rsidR="00495D80" w:rsidRPr="00883727" w:rsidRDefault="00E7310F" w:rsidP="00495D80">
      <w:pPr>
        <w:pStyle w:val="NormalBold"/>
        <w:keepNext/>
      </w:pPr>
      <w:r w:rsidRPr="00883727">
        <w:rPr>
          <w:rStyle w:val="HideTWBExt"/>
          <w:b w:val="0"/>
        </w:rPr>
        <w:t>&lt;DocAmend&gt;</w:t>
      </w:r>
      <w:r w:rsidRPr="00883727">
        <w:t>Πρόταση οδηγίας</w:t>
      </w:r>
      <w:r w:rsidRPr="00883727">
        <w:rPr>
          <w:rStyle w:val="HideTWBExt"/>
          <w:b w:val="0"/>
        </w:rPr>
        <w:t>&lt;/DocAmend&gt;</w:t>
      </w:r>
    </w:p>
    <w:p w14:paraId="2265D3FF" w14:textId="77777777" w:rsidR="00495D80" w:rsidRPr="00883727" w:rsidRDefault="00E7310F" w:rsidP="00495D80">
      <w:pPr>
        <w:pStyle w:val="NormalBold"/>
      </w:pPr>
      <w:r w:rsidRPr="00883727">
        <w:rPr>
          <w:rStyle w:val="HideTWBExt"/>
          <w:b w:val="0"/>
        </w:rPr>
        <w:t>&lt;Article&gt;</w:t>
      </w:r>
      <w:r w:rsidRPr="00883727">
        <w:t>Αιτιολογική σκέψη 12 ζ (νέα)</w:t>
      </w:r>
      <w:r w:rsidRPr="00883727">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B12CD" w:rsidRPr="00883727" w14:paraId="2C0D9D45" w14:textId="77777777" w:rsidTr="00495D80">
        <w:trPr>
          <w:jc w:val="center"/>
        </w:trPr>
        <w:tc>
          <w:tcPr>
            <w:tcW w:w="9752" w:type="dxa"/>
            <w:gridSpan w:val="2"/>
          </w:tcPr>
          <w:p w14:paraId="3782B2AE" w14:textId="77777777" w:rsidR="00495D80" w:rsidRPr="00883727" w:rsidRDefault="00495D80">
            <w:pPr>
              <w:keepNext/>
            </w:pPr>
          </w:p>
        </w:tc>
      </w:tr>
      <w:tr w:rsidR="00AB12CD" w:rsidRPr="00883727" w14:paraId="7DE857AE" w14:textId="77777777" w:rsidTr="00495D80">
        <w:trPr>
          <w:jc w:val="center"/>
        </w:trPr>
        <w:tc>
          <w:tcPr>
            <w:tcW w:w="4876" w:type="dxa"/>
            <w:hideMark/>
          </w:tcPr>
          <w:p w14:paraId="215734AA" w14:textId="77777777" w:rsidR="00495D80" w:rsidRPr="00883727" w:rsidRDefault="00E7310F">
            <w:pPr>
              <w:pStyle w:val="ColumnHeading"/>
              <w:keepNext/>
            </w:pPr>
            <w:r w:rsidRPr="00883727">
              <w:t>Κείμενο που προτείνει η Επιτροπή</w:t>
            </w:r>
          </w:p>
        </w:tc>
        <w:tc>
          <w:tcPr>
            <w:tcW w:w="4876" w:type="dxa"/>
            <w:hideMark/>
          </w:tcPr>
          <w:p w14:paraId="298C1402" w14:textId="77777777" w:rsidR="00495D80" w:rsidRPr="00883727" w:rsidRDefault="00E7310F">
            <w:pPr>
              <w:pStyle w:val="ColumnHeading"/>
              <w:keepNext/>
            </w:pPr>
            <w:r w:rsidRPr="00883727">
              <w:t>Τροπολογία</w:t>
            </w:r>
          </w:p>
        </w:tc>
      </w:tr>
      <w:tr w:rsidR="00AB12CD" w:rsidRPr="00883727" w14:paraId="41626514" w14:textId="77777777" w:rsidTr="00495D80">
        <w:trPr>
          <w:jc w:val="center"/>
        </w:trPr>
        <w:tc>
          <w:tcPr>
            <w:tcW w:w="4876" w:type="dxa"/>
          </w:tcPr>
          <w:p w14:paraId="5578AEF0" w14:textId="77777777" w:rsidR="00495D80" w:rsidRPr="00883727" w:rsidRDefault="00495D80">
            <w:pPr>
              <w:pStyle w:val="Normal6"/>
            </w:pPr>
          </w:p>
        </w:tc>
        <w:tc>
          <w:tcPr>
            <w:tcW w:w="4876" w:type="dxa"/>
            <w:hideMark/>
          </w:tcPr>
          <w:p w14:paraId="11DC096D" w14:textId="77777777" w:rsidR="00495D80" w:rsidRPr="00883727" w:rsidRDefault="00E7310F">
            <w:pPr>
              <w:pStyle w:val="Normal6"/>
              <w:rPr>
                <w:szCs w:val="24"/>
              </w:rPr>
            </w:pPr>
            <w:r w:rsidRPr="00883727">
              <w:rPr>
                <w:b/>
                <w:i/>
              </w:rPr>
              <w:t>2ζ)</w:t>
            </w:r>
            <w:r w:rsidRPr="00883727">
              <w:rPr>
                <w:b/>
                <w:i/>
              </w:rPr>
              <w:tab/>
            </w:r>
            <w:r w:rsidRPr="00883727">
              <w:rPr>
                <w:b/>
                <w:i/>
              </w:rPr>
              <w:t>Οι διαφορές ανάλογα με το φύλο όσον αφορά τις μορφές έκθεσης, τη φυσιολογική ευαισθησία και τα αποτελέσματα στην υγεία εξακολουθούν να μην αντικατοπτρίζονται επαρκώς στην έρευνα για την ασφάλεια και την υγεία στην εργασία, ιδίως σε σχέση με τους χημικούς κινδύνους. Για τον λόγο αυτό, η Επιτροπή θα πρέπει να συμπεριλάβει τη συστηματική ενσωμάτωση της διάστασης του φύλου στις αξιολογήσεις των μελλοντικών τροποποιήσεων στην οδηγία 2004/37/ΕΚ.</w:t>
            </w:r>
          </w:p>
        </w:tc>
      </w:tr>
    </w:tbl>
    <w:p w14:paraId="76CC78DE" w14:textId="77777777" w:rsidR="00495D80" w:rsidRPr="00883727" w:rsidRDefault="00E7310F" w:rsidP="00495D80">
      <w:pPr>
        <w:pStyle w:val="Olang"/>
        <w:rPr>
          <w:szCs w:val="24"/>
        </w:rPr>
      </w:pPr>
      <w:r w:rsidRPr="00883727">
        <w:t xml:space="preserve">Or. </w:t>
      </w:r>
      <w:r w:rsidRPr="00883727">
        <w:rPr>
          <w:rStyle w:val="HideTWBExt"/>
        </w:rPr>
        <w:t>&lt;Original&gt;</w:t>
      </w:r>
      <w:r w:rsidRPr="00883727">
        <w:rPr>
          <w:rStyle w:val="HideTWBInt"/>
        </w:rPr>
        <w:t>{EN}</w:t>
      </w:r>
      <w:r w:rsidRPr="00883727">
        <w:t>en</w:t>
      </w:r>
      <w:r w:rsidRPr="00883727">
        <w:rPr>
          <w:rStyle w:val="HideTWBExt"/>
        </w:rPr>
        <w:t>&lt;/Original&gt;</w:t>
      </w:r>
    </w:p>
    <w:p w14:paraId="1D45DD3A" w14:textId="77777777" w:rsidR="00495D80" w:rsidRPr="00883727" w:rsidRDefault="00E7310F" w:rsidP="00495D80">
      <w:r w:rsidRPr="00883727">
        <w:rPr>
          <w:rStyle w:val="HideTWBExt"/>
        </w:rPr>
        <w:t>&lt;/Amend&gt;</w:t>
      </w:r>
    </w:p>
    <w:p w14:paraId="1C44C839" w14:textId="77777777" w:rsidR="00495D80" w:rsidRPr="00883727" w:rsidRDefault="00E7310F" w:rsidP="00495D80">
      <w:pPr>
        <w:pStyle w:val="AMNumberTabs0"/>
        <w:keepNext/>
      </w:pPr>
      <w:r w:rsidRPr="00883727">
        <w:rPr>
          <w:rStyle w:val="HideTWBExt"/>
          <w:b w:val="0"/>
        </w:rPr>
        <w:t>&lt;Amend&gt;</w:t>
      </w:r>
      <w:r w:rsidRPr="00883727">
        <w:t>Τροπολογία</w:t>
      </w:r>
      <w:r w:rsidRPr="00883727">
        <w:tab/>
      </w:r>
      <w:r w:rsidRPr="00883727">
        <w:tab/>
      </w:r>
      <w:r w:rsidRPr="00883727">
        <w:rPr>
          <w:rStyle w:val="HideTWBExt"/>
          <w:b w:val="0"/>
        </w:rPr>
        <w:t>&lt;NumAm&gt;</w:t>
      </w:r>
      <w:r w:rsidRPr="00883727">
        <w:t>73</w:t>
      </w:r>
      <w:r w:rsidRPr="00883727">
        <w:rPr>
          <w:rStyle w:val="HideTWBExt"/>
          <w:b w:val="0"/>
        </w:rPr>
        <w:t>&lt;/NumAm&gt;</w:t>
      </w:r>
    </w:p>
    <w:p w14:paraId="15C1F77E" w14:textId="77777777" w:rsidR="00495D80" w:rsidRPr="00883727" w:rsidRDefault="00E7310F" w:rsidP="00495D80">
      <w:pPr>
        <w:pStyle w:val="NormalBold"/>
      </w:pPr>
      <w:r w:rsidRPr="00883727">
        <w:rPr>
          <w:rStyle w:val="HideTWBExt"/>
          <w:b w:val="0"/>
        </w:rPr>
        <w:t>&lt;RepeatBlock-By&gt;&lt;Members&gt;</w:t>
      </w:r>
      <w:r w:rsidRPr="00883727">
        <w:t>Nora Mebarek, Estelle Ceulemans, Marc Angel, Johan Danielsson</w:t>
      </w:r>
      <w:r w:rsidRPr="00883727">
        <w:rPr>
          <w:rStyle w:val="HideTWBExt"/>
          <w:b w:val="0"/>
        </w:rPr>
        <w:t>&lt;/Members&gt;</w:t>
      </w:r>
    </w:p>
    <w:p w14:paraId="4D406CDF" w14:textId="77777777" w:rsidR="00495D80" w:rsidRPr="00883727" w:rsidRDefault="00E7310F" w:rsidP="00495D80">
      <w:r w:rsidRPr="00883727">
        <w:rPr>
          <w:rStyle w:val="HideTWBExt"/>
        </w:rPr>
        <w:t>&lt;/RepeatBlock-By&gt;</w:t>
      </w:r>
    </w:p>
    <w:p w14:paraId="3B9D8785" w14:textId="77777777" w:rsidR="00495D80" w:rsidRPr="00883727" w:rsidRDefault="00E7310F" w:rsidP="00495D80">
      <w:pPr>
        <w:pStyle w:val="NormalBold"/>
        <w:keepNext/>
      </w:pPr>
      <w:r w:rsidRPr="00883727">
        <w:rPr>
          <w:rStyle w:val="HideTWBExt"/>
          <w:b w:val="0"/>
        </w:rPr>
        <w:t>&lt;DocAmend&gt;</w:t>
      </w:r>
      <w:r w:rsidRPr="00883727">
        <w:t>Πρόταση οδηγίας</w:t>
      </w:r>
      <w:r w:rsidRPr="00883727">
        <w:rPr>
          <w:rStyle w:val="HideTWBExt"/>
          <w:b w:val="0"/>
        </w:rPr>
        <w:t>&lt;/DocAmend&gt;</w:t>
      </w:r>
    </w:p>
    <w:p w14:paraId="2564D15C" w14:textId="77777777" w:rsidR="00495D80" w:rsidRPr="00883727" w:rsidRDefault="00E7310F" w:rsidP="00495D80">
      <w:pPr>
        <w:pStyle w:val="NormalBold"/>
      </w:pPr>
      <w:r w:rsidRPr="00883727">
        <w:rPr>
          <w:rStyle w:val="HideTWBExt"/>
          <w:b w:val="0"/>
        </w:rPr>
        <w:t>&lt;Article&gt;</w:t>
      </w:r>
      <w:r w:rsidRPr="00883727">
        <w:t>Αιτιολογική σκέψη 12 ζ (νέα)</w:t>
      </w:r>
      <w:r w:rsidRPr="00883727">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B12CD" w:rsidRPr="00883727" w14:paraId="1E20F1E8" w14:textId="77777777" w:rsidTr="00495D80">
        <w:trPr>
          <w:jc w:val="center"/>
        </w:trPr>
        <w:tc>
          <w:tcPr>
            <w:tcW w:w="9752" w:type="dxa"/>
            <w:gridSpan w:val="2"/>
          </w:tcPr>
          <w:p w14:paraId="27C07A4F" w14:textId="77777777" w:rsidR="00495D80" w:rsidRPr="00883727" w:rsidRDefault="00495D80">
            <w:pPr>
              <w:keepNext/>
            </w:pPr>
          </w:p>
        </w:tc>
      </w:tr>
      <w:tr w:rsidR="00AB12CD" w:rsidRPr="00883727" w14:paraId="6A5E8B5B" w14:textId="77777777" w:rsidTr="00495D80">
        <w:trPr>
          <w:jc w:val="center"/>
        </w:trPr>
        <w:tc>
          <w:tcPr>
            <w:tcW w:w="4876" w:type="dxa"/>
            <w:hideMark/>
          </w:tcPr>
          <w:p w14:paraId="70ED1683" w14:textId="77777777" w:rsidR="00495D80" w:rsidRPr="00883727" w:rsidRDefault="00E7310F">
            <w:pPr>
              <w:pStyle w:val="ColumnHeading"/>
              <w:keepNext/>
            </w:pPr>
            <w:r w:rsidRPr="00883727">
              <w:t>Κείμενο που προτείνει η Επιτροπή</w:t>
            </w:r>
          </w:p>
        </w:tc>
        <w:tc>
          <w:tcPr>
            <w:tcW w:w="4876" w:type="dxa"/>
            <w:hideMark/>
          </w:tcPr>
          <w:p w14:paraId="5285997F" w14:textId="77777777" w:rsidR="00495D80" w:rsidRPr="00883727" w:rsidRDefault="00E7310F">
            <w:pPr>
              <w:pStyle w:val="ColumnHeading"/>
              <w:keepNext/>
            </w:pPr>
            <w:r w:rsidRPr="00883727">
              <w:t>Τροπολογία</w:t>
            </w:r>
          </w:p>
        </w:tc>
      </w:tr>
      <w:tr w:rsidR="00AB12CD" w:rsidRPr="00883727" w14:paraId="001C15A4" w14:textId="77777777" w:rsidTr="00495D80">
        <w:trPr>
          <w:jc w:val="center"/>
        </w:trPr>
        <w:tc>
          <w:tcPr>
            <w:tcW w:w="4876" w:type="dxa"/>
          </w:tcPr>
          <w:p w14:paraId="48150351" w14:textId="77777777" w:rsidR="00495D80" w:rsidRPr="00883727" w:rsidRDefault="00495D80">
            <w:pPr>
              <w:pStyle w:val="Normal6"/>
            </w:pPr>
          </w:p>
        </w:tc>
        <w:tc>
          <w:tcPr>
            <w:tcW w:w="4876" w:type="dxa"/>
            <w:hideMark/>
          </w:tcPr>
          <w:p w14:paraId="692D0B6C" w14:textId="77777777" w:rsidR="00495D80" w:rsidRPr="00883727" w:rsidRDefault="00E7310F">
            <w:pPr>
              <w:pStyle w:val="Normal6"/>
              <w:rPr>
                <w:szCs w:val="24"/>
              </w:rPr>
            </w:pPr>
            <w:r w:rsidRPr="00883727">
              <w:rPr>
                <w:b/>
                <w:i/>
              </w:rPr>
              <w:t>2ζ)</w:t>
            </w:r>
            <w:r w:rsidRPr="00883727">
              <w:rPr>
                <w:b/>
                <w:i/>
              </w:rPr>
              <w:tab/>
            </w:r>
            <w:r w:rsidRPr="00883727">
              <w:rPr>
                <w:b/>
                <w:i/>
              </w:rPr>
              <w:t>Δεδομένου ότι η παρούσα οδηγία αφορά την προστασία της υγείας και της ασφάλειας των εργαζομένων στον χώρο εργασίας τους, θα πρέπει να μεταφερθεί στις εθνικές έννομες τάξεις εντός δύο ετών από την ημερομηνία έναρξης της ισχύος της.</w:t>
            </w:r>
          </w:p>
        </w:tc>
      </w:tr>
    </w:tbl>
    <w:p w14:paraId="5076DB2A" w14:textId="77777777" w:rsidR="00495D80" w:rsidRPr="00883727" w:rsidRDefault="00E7310F" w:rsidP="00495D80">
      <w:pPr>
        <w:pStyle w:val="Olang"/>
        <w:rPr>
          <w:szCs w:val="24"/>
        </w:rPr>
      </w:pPr>
      <w:r w:rsidRPr="00883727">
        <w:t xml:space="preserve">Or. </w:t>
      </w:r>
      <w:r w:rsidRPr="00883727">
        <w:rPr>
          <w:rStyle w:val="HideTWBExt"/>
        </w:rPr>
        <w:t>&lt;Original&gt;</w:t>
      </w:r>
      <w:r w:rsidRPr="00883727">
        <w:rPr>
          <w:rStyle w:val="HideTWBInt"/>
        </w:rPr>
        <w:t>{EN}</w:t>
      </w:r>
      <w:r w:rsidRPr="00883727">
        <w:t>en</w:t>
      </w:r>
      <w:r w:rsidRPr="00883727">
        <w:rPr>
          <w:rStyle w:val="HideTWBExt"/>
        </w:rPr>
        <w:t>&lt;/Original&gt;</w:t>
      </w:r>
    </w:p>
    <w:p w14:paraId="7AC2C900" w14:textId="77777777" w:rsidR="00495D80" w:rsidRPr="00883727" w:rsidRDefault="00E7310F" w:rsidP="00495D80">
      <w:r w:rsidRPr="00883727">
        <w:rPr>
          <w:rStyle w:val="HideTWBExt"/>
        </w:rPr>
        <w:t>&lt;/Amend&gt;</w:t>
      </w:r>
    </w:p>
    <w:p w14:paraId="1DA5FF10" w14:textId="77777777" w:rsidR="00495D80" w:rsidRPr="00883727" w:rsidRDefault="00E7310F" w:rsidP="00495D80">
      <w:pPr>
        <w:pStyle w:val="AMNumberTabs0"/>
        <w:keepNext/>
      </w:pPr>
      <w:r w:rsidRPr="00883727">
        <w:rPr>
          <w:rStyle w:val="HideTWBExt"/>
          <w:b w:val="0"/>
        </w:rPr>
        <w:t>&lt;Amend&gt;</w:t>
      </w:r>
      <w:r w:rsidRPr="00883727">
        <w:t>Τροπολογία</w:t>
      </w:r>
      <w:r w:rsidRPr="00883727">
        <w:tab/>
      </w:r>
      <w:r w:rsidRPr="00883727">
        <w:tab/>
      </w:r>
      <w:r w:rsidRPr="00883727">
        <w:rPr>
          <w:rStyle w:val="HideTWBExt"/>
          <w:b w:val="0"/>
        </w:rPr>
        <w:t>&lt;NumAm&gt;</w:t>
      </w:r>
      <w:r w:rsidRPr="00883727">
        <w:t>74</w:t>
      </w:r>
      <w:r w:rsidRPr="00883727">
        <w:rPr>
          <w:rStyle w:val="HideTWBExt"/>
          <w:b w:val="0"/>
        </w:rPr>
        <w:t>&lt;/NumAm&gt;</w:t>
      </w:r>
    </w:p>
    <w:p w14:paraId="0436B83F" w14:textId="77777777" w:rsidR="00495D80" w:rsidRPr="00883727" w:rsidRDefault="00E7310F" w:rsidP="00495D80">
      <w:pPr>
        <w:pStyle w:val="NormalBold"/>
      </w:pPr>
      <w:r w:rsidRPr="00883727">
        <w:rPr>
          <w:rStyle w:val="HideTWBExt"/>
          <w:b w:val="0"/>
        </w:rPr>
        <w:t>&lt;RepeatBlock-By&gt;&lt;Members&gt;</w:t>
      </w:r>
      <w:r w:rsidRPr="00883727">
        <w:t>Per Clausen</w:t>
      </w:r>
      <w:r w:rsidRPr="00883727">
        <w:rPr>
          <w:rStyle w:val="HideTWBExt"/>
          <w:b w:val="0"/>
        </w:rPr>
        <w:t>&lt;/Members&gt;</w:t>
      </w:r>
    </w:p>
    <w:p w14:paraId="4246FB8A" w14:textId="77777777" w:rsidR="00495D80" w:rsidRPr="00883727" w:rsidRDefault="00E7310F" w:rsidP="00495D80">
      <w:r w:rsidRPr="00883727">
        <w:rPr>
          <w:rStyle w:val="HideTWBExt"/>
        </w:rPr>
        <w:t>&lt;/RepeatBlock-By&gt;</w:t>
      </w:r>
    </w:p>
    <w:p w14:paraId="382CAEE1" w14:textId="77777777" w:rsidR="00495D80" w:rsidRPr="00883727" w:rsidRDefault="00E7310F" w:rsidP="00495D80">
      <w:pPr>
        <w:pStyle w:val="NormalBold"/>
        <w:keepNext/>
      </w:pPr>
      <w:r w:rsidRPr="00883727">
        <w:rPr>
          <w:rStyle w:val="HideTWBExt"/>
          <w:b w:val="0"/>
        </w:rPr>
        <w:t>&lt;DocAmend&gt;</w:t>
      </w:r>
      <w:r w:rsidRPr="00883727">
        <w:t>Πρόταση οδηγίας</w:t>
      </w:r>
      <w:r w:rsidRPr="00883727">
        <w:rPr>
          <w:rStyle w:val="HideTWBExt"/>
          <w:b w:val="0"/>
        </w:rPr>
        <w:t>&lt;/DocAmend&gt;</w:t>
      </w:r>
    </w:p>
    <w:p w14:paraId="253DCE19" w14:textId="77777777" w:rsidR="00495D80" w:rsidRPr="00883727" w:rsidRDefault="00E7310F" w:rsidP="00495D80">
      <w:pPr>
        <w:pStyle w:val="NormalBold"/>
      </w:pPr>
      <w:r w:rsidRPr="00883727">
        <w:rPr>
          <w:rStyle w:val="HideTWBExt"/>
          <w:b w:val="0"/>
        </w:rPr>
        <w:t>&lt;Article&gt;</w:t>
      </w:r>
      <w:r w:rsidRPr="00883727">
        <w:t>Αιτιολογική σκέψη 12 η (νέα)</w:t>
      </w:r>
      <w:r w:rsidRPr="00883727">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B12CD" w:rsidRPr="00883727" w14:paraId="75088090" w14:textId="77777777" w:rsidTr="00495D80">
        <w:trPr>
          <w:jc w:val="center"/>
        </w:trPr>
        <w:tc>
          <w:tcPr>
            <w:tcW w:w="9752" w:type="dxa"/>
            <w:gridSpan w:val="2"/>
          </w:tcPr>
          <w:p w14:paraId="4F185F2F" w14:textId="77777777" w:rsidR="00495D80" w:rsidRPr="00883727" w:rsidRDefault="00495D80">
            <w:pPr>
              <w:keepNext/>
            </w:pPr>
          </w:p>
        </w:tc>
      </w:tr>
      <w:tr w:rsidR="00AB12CD" w:rsidRPr="00883727" w14:paraId="0B7A05C1" w14:textId="77777777" w:rsidTr="00495D80">
        <w:trPr>
          <w:jc w:val="center"/>
        </w:trPr>
        <w:tc>
          <w:tcPr>
            <w:tcW w:w="4876" w:type="dxa"/>
            <w:hideMark/>
          </w:tcPr>
          <w:p w14:paraId="62390321" w14:textId="77777777" w:rsidR="00495D80" w:rsidRPr="00883727" w:rsidRDefault="00E7310F">
            <w:pPr>
              <w:pStyle w:val="ColumnHeading"/>
              <w:keepNext/>
            </w:pPr>
            <w:r w:rsidRPr="00883727">
              <w:t>Κείμενο που προτείνει η Επιτροπή</w:t>
            </w:r>
          </w:p>
        </w:tc>
        <w:tc>
          <w:tcPr>
            <w:tcW w:w="4876" w:type="dxa"/>
            <w:hideMark/>
          </w:tcPr>
          <w:p w14:paraId="4039FBB4" w14:textId="77777777" w:rsidR="00495D80" w:rsidRPr="00883727" w:rsidRDefault="00E7310F">
            <w:pPr>
              <w:pStyle w:val="ColumnHeading"/>
              <w:keepNext/>
            </w:pPr>
            <w:r w:rsidRPr="00883727">
              <w:t>Τροπολογία</w:t>
            </w:r>
          </w:p>
        </w:tc>
      </w:tr>
      <w:tr w:rsidR="00AB12CD" w:rsidRPr="00883727" w14:paraId="16F11849" w14:textId="77777777" w:rsidTr="00495D80">
        <w:trPr>
          <w:jc w:val="center"/>
        </w:trPr>
        <w:tc>
          <w:tcPr>
            <w:tcW w:w="4876" w:type="dxa"/>
          </w:tcPr>
          <w:p w14:paraId="633B7D06" w14:textId="77777777" w:rsidR="00495D80" w:rsidRPr="00883727" w:rsidRDefault="00495D80">
            <w:pPr>
              <w:pStyle w:val="Normal6"/>
            </w:pPr>
          </w:p>
        </w:tc>
        <w:tc>
          <w:tcPr>
            <w:tcW w:w="4876" w:type="dxa"/>
            <w:hideMark/>
          </w:tcPr>
          <w:p w14:paraId="7C384D0E" w14:textId="77777777" w:rsidR="00495D80" w:rsidRPr="00883727" w:rsidRDefault="00E7310F">
            <w:pPr>
              <w:pStyle w:val="Normal6"/>
              <w:rPr>
                <w:szCs w:val="24"/>
              </w:rPr>
            </w:pPr>
            <w:r w:rsidRPr="00883727">
              <w:rPr>
                <w:b/>
                <w:i/>
              </w:rPr>
              <w:t>12η)</w:t>
            </w:r>
            <w:r w:rsidRPr="00883727">
              <w:rPr>
                <w:b/>
                <w:i/>
              </w:rPr>
              <w:tab/>
              <w:t xml:space="preserve">Η θέσπιση οριακών τιμών επαγγελματικής έκθεσης αποτελεί εγγενώς πολιτικό καθήκον, το οποίο </w:t>
            </w:r>
            <w:r w:rsidRPr="00883727">
              <w:rPr>
                <w:b/>
                <w:i/>
              </w:rPr>
              <w:lastRenderedPageBreak/>
              <w:t>απαιτεί την εξισορρόπηση των επιστημονικών στοιχείων, των κοινωνικοοικονομικών παραμέτρων, της τεχνικής σκοπιμότητας και της προστασίας των θεμελιωδών δικαιωμάτων των εργαζομένων. Οι αποφάσεις αυτές καθορίζουν το επίπεδο προστασίας της υγείας που παρέχεται σε εκατομμύρια εργαζομένους σε ολόκληρη την Ένωση και, ως εκ τούτου, πρέπει να παραμείνουν στο πλαίσιο μιας πλήρως διαφανούς δημοκρατικής διαδικασίας που υπόκειται</w:t>
            </w:r>
            <w:r w:rsidRPr="00883727">
              <w:rPr>
                <w:b/>
                <w:i/>
              </w:rPr>
              <w:t xml:space="preserve"> σε δημόσιο έλεγχο και κοινοβουλευτική εποπτεία. Η τρέχουσα διαδικασία, στην οποία συμμετέχουν η Επιτροπή, τα κράτη μέλη, η ACSH και το Ευρωπαϊκό Κοινοβούλιο ως συννομοθέτης, διασφαλίζει ότι η έγκριση οριακών τιμών αντικατοπτρίζει την πολιτική ευθύνη και όχι την αυτόματη τεχνική επικαιροποίηση. Ως εκ τούτου, είναι σκόπιμο οι αποφάσεις τέτοιας βαρύτητας να εξακολουθήσουν να λαμβάνονται μέσω της συνήθους νομοθετικής διαδικασίας και όχι μέσω απλουστευμένων διαδικασιών που αποσκοπούν μόνο στην ομοιόμορφη εφαρμο</w:t>
            </w:r>
            <w:r w:rsidRPr="00883727">
              <w:rPr>
                <w:b/>
                <w:i/>
              </w:rPr>
              <w:t>γή ή σε μη ουσιώδεις τροποποιήσεις της νομοθεσίας.</w:t>
            </w:r>
          </w:p>
        </w:tc>
      </w:tr>
    </w:tbl>
    <w:p w14:paraId="3A3D6849" w14:textId="77777777" w:rsidR="00495D80" w:rsidRPr="00883727" w:rsidRDefault="00E7310F" w:rsidP="00495D80">
      <w:pPr>
        <w:pStyle w:val="Olang"/>
        <w:rPr>
          <w:szCs w:val="24"/>
        </w:rPr>
      </w:pPr>
      <w:r w:rsidRPr="00883727">
        <w:lastRenderedPageBreak/>
        <w:t xml:space="preserve">Or. </w:t>
      </w:r>
      <w:r w:rsidRPr="00883727">
        <w:rPr>
          <w:rStyle w:val="HideTWBExt"/>
        </w:rPr>
        <w:t>&lt;Original&gt;</w:t>
      </w:r>
      <w:r w:rsidRPr="00883727">
        <w:rPr>
          <w:rStyle w:val="HideTWBInt"/>
        </w:rPr>
        <w:t>{EN}</w:t>
      </w:r>
      <w:r w:rsidRPr="00883727">
        <w:t>en</w:t>
      </w:r>
      <w:r w:rsidRPr="00883727">
        <w:rPr>
          <w:rStyle w:val="HideTWBExt"/>
        </w:rPr>
        <w:t>&lt;/Original&gt;</w:t>
      </w:r>
    </w:p>
    <w:p w14:paraId="60D68219" w14:textId="77777777" w:rsidR="00495D80" w:rsidRPr="00883727" w:rsidRDefault="00E7310F" w:rsidP="00495D80">
      <w:pPr>
        <w:pStyle w:val="JustificationTitle"/>
        <w:rPr>
          <w:noProof w:val="0"/>
        </w:rPr>
      </w:pPr>
      <w:r w:rsidRPr="00883727">
        <w:rPr>
          <w:rStyle w:val="HideTWBExt"/>
          <w:i w:val="0"/>
        </w:rPr>
        <w:t>&lt;TitreJust&gt;</w:t>
      </w:r>
      <w:r w:rsidRPr="00883727">
        <w:t>Αιτιολόγηση</w:t>
      </w:r>
      <w:r w:rsidRPr="00883727">
        <w:rPr>
          <w:rStyle w:val="HideTWBExt"/>
          <w:i w:val="0"/>
        </w:rPr>
        <w:t>&lt;/TitreJust&gt;</w:t>
      </w:r>
    </w:p>
    <w:p w14:paraId="2049E129" w14:textId="77777777" w:rsidR="00495D80" w:rsidRPr="00883727" w:rsidRDefault="00E7310F" w:rsidP="00495D80">
      <w:pPr>
        <w:pStyle w:val="Normal12Italic"/>
        <w:rPr>
          <w:noProof w:val="0"/>
        </w:rPr>
      </w:pPr>
      <w:r w:rsidRPr="00883727">
        <w:t xml:space="preserve">Αιτιολόγηση: </w:t>
      </w:r>
      <w:r w:rsidRPr="00883727">
        <w:t>Ο καθορισμός οριακών τιμών για τις ουσίες χωρίς κατώτατο όριο στο πλαίσιο της παρούσας οδηγίας (δηλαδή καρκινογόνοι παράγοντες χωρίς κατώτατο όριο) συνεπάγεται τη λήψη αποφάσεων σχετικά με το επίπεδο κινδύνου (υπολειπόμενα περιστατικά καρκίνου) που είναι αποδεκτό για τους εκτιθέμενους εργαζομένους. Πρόκειται για ουσιώδες στοιχείο της οδηγίας 2004/37/ΕΚ. Πρόκειται πάντα για κοινωνική και πολιτική απόφαση και σίγουρα όχι για τεχνική απόφαση.</w:t>
      </w:r>
    </w:p>
    <w:p w14:paraId="4D4FA0D5" w14:textId="77777777" w:rsidR="00495D80" w:rsidRPr="00883727" w:rsidRDefault="00E7310F" w:rsidP="00495D80">
      <w:r w:rsidRPr="00883727">
        <w:rPr>
          <w:rStyle w:val="HideTWBExt"/>
        </w:rPr>
        <w:t>&lt;/Amend&gt;</w:t>
      </w:r>
    </w:p>
    <w:p w14:paraId="02D9FB67" w14:textId="77777777" w:rsidR="00495D80" w:rsidRPr="00883727" w:rsidRDefault="00E7310F" w:rsidP="00495D80">
      <w:pPr>
        <w:pStyle w:val="AMNumberTabs0"/>
        <w:keepNext/>
      </w:pPr>
      <w:r w:rsidRPr="00883727">
        <w:rPr>
          <w:rStyle w:val="HideTWBExt"/>
          <w:b w:val="0"/>
        </w:rPr>
        <w:t>&lt;Amend&gt;</w:t>
      </w:r>
      <w:r w:rsidRPr="00883727">
        <w:t>Τροπολογία</w:t>
      </w:r>
      <w:r w:rsidRPr="00883727">
        <w:tab/>
      </w:r>
      <w:r w:rsidRPr="00883727">
        <w:tab/>
      </w:r>
      <w:r w:rsidRPr="00883727">
        <w:rPr>
          <w:rStyle w:val="HideTWBExt"/>
          <w:b w:val="0"/>
        </w:rPr>
        <w:t>&lt;NumAm&gt;</w:t>
      </w:r>
      <w:r w:rsidRPr="00883727">
        <w:t>75</w:t>
      </w:r>
      <w:r w:rsidRPr="00883727">
        <w:rPr>
          <w:rStyle w:val="HideTWBExt"/>
          <w:b w:val="0"/>
        </w:rPr>
        <w:t>&lt;/NumAm&gt;</w:t>
      </w:r>
    </w:p>
    <w:p w14:paraId="7F8E40BB" w14:textId="77777777" w:rsidR="00495D80" w:rsidRPr="00883727" w:rsidRDefault="00E7310F" w:rsidP="00495D80">
      <w:pPr>
        <w:pStyle w:val="NormalBold"/>
      </w:pPr>
      <w:r w:rsidRPr="00883727">
        <w:rPr>
          <w:rStyle w:val="HideTWBExt"/>
          <w:b w:val="0"/>
        </w:rPr>
        <w:t>&lt;RepeatBlock-By&gt;&lt;Members&gt;</w:t>
      </w:r>
      <w:r w:rsidRPr="00883727">
        <w:t>Maria Ohisalo</w:t>
      </w:r>
      <w:r w:rsidRPr="00883727">
        <w:rPr>
          <w:rStyle w:val="HideTWBExt"/>
          <w:b w:val="0"/>
        </w:rPr>
        <w:t>&lt;/Members&gt;</w:t>
      </w:r>
    </w:p>
    <w:p w14:paraId="0F564D7C" w14:textId="77777777" w:rsidR="00495D80" w:rsidRPr="00883727" w:rsidRDefault="00E7310F" w:rsidP="00495D80">
      <w:r w:rsidRPr="00883727">
        <w:rPr>
          <w:rStyle w:val="HideTWBExt"/>
        </w:rPr>
        <w:t>&lt;AuNomDe&gt;</w:t>
      </w:r>
      <w:r w:rsidRPr="00883727">
        <w:rPr>
          <w:rStyle w:val="HideTWBInt"/>
        </w:rPr>
        <w:t>{Verts/ALE}</w:t>
      </w:r>
      <w:r w:rsidRPr="00883727">
        <w:t>εξ ονόματος της Ομάδας Verts/ALE</w:t>
      </w:r>
      <w:r w:rsidRPr="00883727">
        <w:rPr>
          <w:rStyle w:val="HideTWBExt"/>
        </w:rPr>
        <w:t>&lt;/AuNomDe&gt;</w:t>
      </w:r>
    </w:p>
    <w:p w14:paraId="7CE748B6" w14:textId="77777777" w:rsidR="00495D80" w:rsidRPr="00883727" w:rsidRDefault="00E7310F" w:rsidP="00495D80">
      <w:r w:rsidRPr="00883727">
        <w:rPr>
          <w:rStyle w:val="HideTWBExt"/>
        </w:rPr>
        <w:t>&lt;/RepeatBlock-By&gt;</w:t>
      </w:r>
    </w:p>
    <w:p w14:paraId="4FDD76F0" w14:textId="77777777" w:rsidR="00495D80" w:rsidRPr="00883727" w:rsidRDefault="00E7310F" w:rsidP="00495D80">
      <w:pPr>
        <w:pStyle w:val="NormalBold"/>
        <w:keepNext/>
      </w:pPr>
      <w:r w:rsidRPr="00883727">
        <w:rPr>
          <w:rStyle w:val="HideTWBExt"/>
          <w:b w:val="0"/>
        </w:rPr>
        <w:t>&lt;DocAmend&gt;</w:t>
      </w:r>
      <w:r w:rsidRPr="00883727">
        <w:t>Πρόταση οδηγίας</w:t>
      </w:r>
      <w:r w:rsidRPr="00883727">
        <w:rPr>
          <w:rStyle w:val="HideTWBExt"/>
          <w:b w:val="0"/>
        </w:rPr>
        <w:t>&lt;/DocAmend&gt;</w:t>
      </w:r>
    </w:p>
    <w:p w14:paraId="7E28A2BC" w14:textId="77777777" w:rsidR="00495D80" w:rsidRPr="00883727" w:rsidRDefault="00E7310F" w:rsidP="00495D80">
      <w:pPr>
        <w:pStyle w:val="NormalBold"/>
      </w:pPr>
      <w:r w:rsidRPr="00883727">
        <w:rPr>
          <w:rStyle w:val="HideTWBExt"/>
          <w:b w:val="0"/>
        </w:rPr>
        <w:t>&lt;Article&gt;</w:t>
      </w:r>
      <w:r w:rsidRPr="00883727">
        <w:t>Αιτιολογική σκέψη 12 η (νέα)</w:t>
      </w:r>
      <w:r w:rsidRPr="00883727">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B12CD" w:rsidRPr="00883727" w14:paraId="011B4E75" w14:textId="77777777" w:rsidTr="00495D80">
        <w:trPr>
          <w:jc w:val="center"/>
        </w:trPr>
        <w:tc>
          <w:tcPr>
            <w:tcW w:w="9752" w:type="dxa"/>
            <w:gridSpan w:val="2"/>
          </w:tcPr>
          <w:p w14:paraId="77F8066C" w14:textId="77777777" w:rsidR="00495D80" w:rsidRPr="00883727" w:rsidRDefault="00495D80">
            <w:pPr>
              <w:keepNext/>
            </w:pPr>
          </w:p>
        </w:tc>
      </w:tr>
      <w:tr w:rsidR="00AB12CD" w:rsidRPr="00883727" w14:paraId="5AAD5BA0" w14:textId="77777777" w:rsidTr="00495D80">
        <w:trPr>
          <w:jc w:val="center"/>
        </w:trPr>
        <w:tc>
          <w:tcPr>
            <w:tcW w:w="4876" w:type="dxa"/>
            <w:hideMark/>
          </w:tcPr>
          <w:p w14:paraId="0F9D7D4D" w14:textId="77777777" w:rsidR="00495D80" w:rsidRPr="00883727" w:rsidRDefault="00E7310F">
            <w:pPr>
              <w:pStyle w:val="ColumnHeading"/>
              <w:keepNext/>
            </w:pPr>
            <w:r w:rsidRPr="00883727">
              <w:t>Κείμενο που προτείνει η Επιτροπή</w:t>
            </w:r>
          </w:p>
        </w:tc>
        <w:tc>
          <w:tcPr>
            <w:tcW w:w="4876" w:type="dxa"/>
            <w:hideMark/>
          </w:tcPr>
          <w:p w14:paraId="27DCBF8D" w14:textId="77777777" w:rsidR="00495D80" w:rsidRPr="00883727" w:rsidRDefault="00E7310F">
            <w:pPr>
              <w:pStyle w:val="ColumnHeading"/>
              <w:keepNext/>
            </w:pPr>
            <w:r w:rsidRPr="00883727">
              <w:t>Τροπολογία</w:t>
            </w:r>
          </w:p>
        </w:tc>
      </w:tr>
      <w:tr w:rsidR="00AB12CD" w:rsidRPr="00883727" w14:paraId="290AF364" w14:textId="77777777" w:rsidTr="00495D80">
        <w:trPr>
          <w:jc w:val="center"/>
        </w:trPr>
        <w:tc>
          <w:tcPr>
            <w:tcW w:w="4876" w:type="dxa"/>
          </w:tcPr>
          <w:p w14:paraId="47A0F1B0" w14:textId="77777777" w:rsidR="00495D80" w:rsidRPr="00883727" w:rsidRDefault="00495D80">
            <w:pPr>
              <w:pStyle w:val="Normal6"/>
            </w:pPr>
          </w:p>
        </w:tc>
        <w:tc>
          <w:tcPr>
            <w:tcW w:w="4876" w:type="dxa"/>
            <w:hideMark/>
          </w:tcPr>
          <w:p w14:paraId="0464C5F5" w14:textId="77777777" w:rsidR="00495D80" w:rsidRPr="00883727" w:rsidRDefault="00E7310F">
            <w:pPr>
              <w:pStyle w:val="Normal6"/>
              <w:rPr>
                <w:szCs w:val="24"/>
              </w:rPr>
            </w:pPr>
            <w:r w:rsidRPr="00883727">
              <w:rPr>
                <w:b/>
                <w:i/>
              </w:rPr>
              <w:t>12η)</w:t>
            </w:r>
            <w:r w:rsidRPr="00883727">
              <w:rPr>
                <w:b/>
                <w:i/>
              </w:rPr>
              <w:tab/>
              <w:t>Οι εργαζόμενοι είναι αναγκαίο να λαμβάνουν επαρκή και κατάλληλη κατάρτιση, με βάση όλες τις διαθέσιμες πληροφορίες, όταν εκτίθενται ή ενδέχεται να εκτεθούν σε καρκινογόνους παράγοντες, μεταλλαξιογόνους παράγοντες ή τοξικές για την αναπαραγωγή ουσίες, συμπεριλαμβανομένων εκείνων που περιέχονται σε ορισμένα επικίνδυνα φάρμακα. Η κατάρτιση που απαιτείται να παρέχει ο εργοδότης σύμφωνα με το άρθρο 11 της οδηγίας 2004/37/ΕΚ θα πρέπει να προσαρμόζεται ώστε να λαμβάνεται υπόψη ένας νέος ή μεταβαλλόμενος κίνδυνος,</w:t>
            </w:r>
            <w:r w:rsidRPr="00883727">
              <w:rPr>
                <w:b/>
                <w:i/>
              </w:rPr>
              <w:t xml:space="preserve"> ιδίως όταν οι εργαζόμενοι εκτίθενται σε νέους καρκινογόνους παράγοντες, μεταλλαξιογόνους παράγοντες ή τοξικές για την αναπαραγωγή ουσίες ή σε μια σειρά διαφόρων καρκινογόνων παραγόντων, μεταλλαξιογόνων παραγόντων ή τοξικών για την αναπαραγωγή ουσιών, μεταξύ άλλων σε επικίνδυνα φάρμακα, ή σε περίπτωση μεταβολής των συνθηκών που σχετίζονται με την εργασία, και να επαναλαμβάνεται σε τακτά χρονικά διαστήματα εφόσον απαιτείται.</w:t>
            </w:r>
          </w:p>
        </w:tc>
      </w:tr>
    </w:tbl>
    <w:p w14:paraId="2427FD53" w14:textId="77777777" w:rsidR="00495D80" w:rsidRPr="00883727" w:rsidRDefault="00E7310F" w:rsidP="00495D80">
      <w:pPr>
        <w:pStyle w:val="Olang"/>
        <w:rPr>
          <w:szCs w:val="24"/>
        </w:rPr>
      </w:pPr>
      <w:r w:rsidRPr="00883727">
        <w:t xml:space="preserve">Or. </w:t>
      </w:r>
      <w:r w:rsidRPr="00883727">
        <w:rPr>
          <w:rStyle w:val="HideTWBExt"/>
        </w:rPr>
        <w:t>&lt;Original&gt;</w:t>
      </w:r>
      <w:r w:rsidRPr="00883727">
        <w:rPr>
          <w:rStyle w:val="HideTWBInt"/>
        </w:rPr>
        <w:t>{EN}</w:t>
      </w:r>
      <w:r w:rsidRPr="00883727">
        <w:t>en</w:t>
      </w:r>
      <w:r w:rsidRPr="00883727">
        <w:rPr>
          <w:rStyle w:val="HideTWBExt"/>
        </w:rPr>
        <w:t>&lt;/Original&gt;</w:t>
      </w:r>
    </w:p>
    <w:p w14:paraId="2D2E2342" w14:textId="77777777" w:rsidR="00495D80" w:rsidRPr="00883727" w:rsidRDefault="00E7310F" w:rsidP="00495D80">
      <w:r w:rsidRPr="00883727">
        <w:rPr>
          <w:rStyle w:val="HideTWBExt"/>
        </w:rPr>
        <w:t>&lt;/Amend&gt;</w:t>
      </w:r>
    </w:p>
    <w:p w14:paraId="5E0B671A" w14:textId="77777777" w:rsidR="00495D80" w:rsidRPr="00883727" w:rsidRDefault="00E7310F" w:rsidP="00495D80">
      <w:pPr>
        <w:pStyle w:val="AMNumberTabs0"/>
        <w:keepNext/>
      </w:pPr>
      <w:r w:rsidRPr="00883727">
        <w:rPr>
          <w:rStyle w:val="HideTWBExt"/>
          <w:b w:val="0"/>
        </w:rPr>
        <w:t>&lt;Amend&gt;</w:t>
      </w:r>
      <w:r w:rsidRPr="00883727">
        <w:t>Τροπολογία</w:t>
      </w:r>
      <w:r w:rsidRPr="00883727">
        <w:tab/>
      </w:r>
      <w:r w:rsidRPr="00883727">
        <w:tab/>
      </w:r>
      <w:r w:rsidRPr="00883727">
        <w:rPr>
          <w:rStyle w:val="HideTWBExt"/>
          <w:b w:val="0"/>
        </w:rPr>
        <w:t>&lt;NumAm&gt;</w:t>
      </w:r>
      <w:r w:rsidRPr="00883727">
        <w:t>76</w:t>
      </w:r>
      <w:r w:rsidRPr="00883727">
        <w:rPr>
          <w:rStyle w:val="HideTWBExt"/>
          <w:b w:val="0"/>
        </w:rPr>
        <w:t>&lt;/NumAm&gt;</w:t>
      </w:r>
    </w:p>
    <w:p w14:paraId="767F3F43" w14:textId="77777777" w:rsidR="00495D80" w:rsidRPr="00883727" w:rsidRDefault="00E7310F" w:rsidP="00495D80">
      <w:pPr>
        <w:pStyle w:val="NormalBold"/>
      </w:pPr>
      <w:r w:rsidRPr="00883727">
        <w:rPr>
          <w:rStyle w:val="HideTWBExt"/>
          <w:b w:val="0"/>
        </w:rPr>
        <w:t>&lt;RepeatBlock-By&gt;&lt;Members&gt;</w:t>
      </w:r>
      <w:r w:rsidRPr="00883727">
        <w:t>Nora Mebarek, Estelle Ceulemans, Marc Angel</w:t>
      </w:r>
      <w:r w:rsidRPr="00883727">
        <w:rPr>
          <w:rStyle w:val="HideTWBExt"/>
          <w:b w:val="0"/>
        </w:rPr>
        <w:t>&lt;/Members&gt;</w:t>
      </w:r>
    </w:p>
    <w:p w14:paraId="0AAADFFC" w14:textId="77777777" w:rsidR="00495D80" w:rsidRPr="00883727" w:rsidRDefault="00E7310F" w:rsidP="00495D80">
      <w:r w:rsidRPr="00883727">
        <w:rPr>
          <w:rStyle w:val="HideTWBExt"/>
        </w:rPr>
        <w:t>&lt;/RepeatBlock-By&gt;</w:t>
      </w:r>
    </w:p>
    <w:p w14:paraId="585F76BA" w14:textId="77777777" w:rsidR="00495D80" w:rsidRPr="00883727" w:rsidRDefault="00E7310F" w:rsidP="00495D80">
      <w:pPr>
        <w:pStyle w:val="NormalBold"/>
        <w:keepNext/>
      </w:pPr>
      <w:r w:rsidRPr="00883727">
        <w:rPr>
          <w:rStyle w:val="HideTWBExt"/>
          <w:b w:val="0"/>
        </w:rPr>
        <w:t>&lt;DocAmend&gt;</w:t>
      </w:r>
      <w:r w:rsidRPr="00883727">
        <w:t>Πρόταση οδηγίας</w:t>
      </w:r>
      <w:r w:rsidRPr="00883727">
        <w:rPr>
          <w:rStyle w:val="HideTWBExt"/>
          <w:b w:val="0"/>
        </w:rPr>
        <w:t>&lt;/DocAmend&gt;</w:t>
      </w:r>
    </w:p>
    <w:p w14:paraId="615A8F8A" w14:textId="77777777" w:rsidR="00495D80" w:rsidRPr="00883727" w:rsidRDefault="00E7310F" w:rsidP="00495D80">
      <w:pPr>
        <w:pStyle w:val="NormalBold"/>
      </w:pPr>
      <w:r w:rsidRPr="00883727">
        <w:rPr>
          <w:rStyle w:val="HideTWBExt"/>
          <w:b w:val="0"/>
        </w:rPr>
        <w:t>&lt;Article&gt;</w:t>
      </w:r>
      <w:r w:rsidRPr="00883727">
        <w:t>Αιτιολογική σκέψη 12 θ (νέα)</w:t>
      </w:r>
      <w:r w:rsidRPr="00883727">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B12CD" w:rsidRPr="00883727" w14:paraId="713384CB" w14:textId="77777777" w:rsidTr="00495D80">
        <w:trPr>
          <w:jc w:val="center"/>
        </w:trPr>
        <w:tc>
          <w:tcPr>
            <w:tcW w:w="9752" w:type="dxa"/>
            <w:gridSpan w:val="2"/>
          </w:tcPr>
          <w:p w14:paraId="6A419665" w14:textId="77777777" w:rsidR="00495D80" w:rsidRPr="00883727" w:rsidRDefault="00495D80">
            <w:pPr>
              <w:keepNext/>
            </w:pPr>
          </w:p>
        </w:tc>
      </w:tr>
      <w:tr w:rsidR="00AB12CD" w:rsidRPr="00883727" w14:paraId="65DAABE7" w14:textId="77777777" w:rsidTr="00495D80">
        <w:trPr>
          <w:jc w:val="center"/>
        </w:trPr>
        <w:tc>
          <w:tcPr>
            <w:tcW w:w="4876" w:type="dxa"/>
            <w:hideMark/>
          </w:tcPr>
          <w:p w14:paraId="607A535C" w14:textId="77777777" w:rsidR="00495D80" w:rsidRPr="00883727" w:rsidRDefault="00E7310F">
            <w:pPr>
              <w:pStyle w:val="ColumnHeading"/>
              <w:keepNext/>
            </w:pPr>
            <w:r w:rsidRPr="00883727">
              <w:t>Κείμενο που προτείνει η Επιτροπή</w:t>
            </w:r>
          </w:p>
        </w:tc>
        <w:tc>
          <w:tcPr>
            <w:tcW w:w="4876" w:type="dxa"/>
            <w:hideMark/>
          </w:tcPr>
          <w:p w14:paraId="4FDCD4C0" w14:textId="77777777" w:rsidR="00495D80" w:rsidRPr="00883727" w:rsidRDefault="00E7310F">
            <w:pPr>
              <w:pStyle w:val="ColumnHeading"/>
              <w:keepNext/>
            </w:pPr>
            <w:r w:rsidRPr="00883727">
              <w:t>Τροπολογία</w:t>
            </w:r>
          </w:p>
        </w:tc>
      </w:tr>
      <w:tr w:rsidR="00AB12CD" w:rsidRPr="00883727" w14:paraId="7ACC2C0E" w14:textId="77777777" w:rsidTr="00495D80">
        <w:trPr>
          <w:jc w:val="center"/>
        </w:trPr>
        <w:tc>
          <w:tcPr>
            <w:tcW w:w="4876" w:type="dxa"/>
          </w:tcPr>
          <w:p w14:paraId="1101BB2D" w14:textId="77777777" w:rsidR="00495D80" w:rsidRPr="00883727" w:rsidRDefault="00495D80">
            <w:pPr>
              <w:pStyle w:val="Normal6"/>
            </w:pPr>
          </w:p>
        </w:tc>
        <w:tc>
          <w:tcPr>
            <w:tcW w:w="4876" w:type="dxa"/>
            <w:hideMark/>
          </w:tcPr>
          <w:p w14:paraId="0A76634D" w14:textId="77777777" w:rsidR="00495D80" w:rsidRPr="00883727" w:rsidRDefault="00E7310F">
            <w:pPr>
              <w:pStyle w:val="Normal6"/>
              <w:rPr>
                <w:szCs w:val="24"/>
              </w:rPr>
            </w:pPr>
            <w:r w:rsidRPr="00883727">
              <w:rPr>
                <w:b/>
                <w:i/>
              </w:rPr>
              <w:t>12θ)</w:t>
            </w:r>
            <w:r w:rsidRPr="00883727">
              <w:rPr>
                <w:b/>
                <w:i/>
              </w:rPr>
              <w:tab/>
              <w:t>Η ACSH εξέδωσε στις 29 Μαΐου 2024 γνωμοδότηση</w:t>
            </w:r>
            <w:r w:rsidRPr="00883727">
              <w:rPr>
                <w:b/>
                <w:i/>
                <w:vertAlign w:val="superscript"/>
              </w:rPr>
              <w:t>1α</w:t>
            </w:r>
            <w:r w:rsidRPr="00883727">
              <w:t xml:space="preserve"> </w:t>
            </w:r>
            <w:r w:rsidRPr="00883727">
              <w:rPr>
                <w:b/>
                <w:i/>
              </w:rPr>
              <w:t xml:space="preserve">σχετικά με τις χημικές ουσίες προτεραιότητας για νέες ή αναθεωρημένες οριακές τιμές επαγγελματικής έκθεσης βάσει του </w:t>
            </w:r>
            <w:r w:rsidRPr="00883727">
              <w:rPr>
                <w:b/>
                <w:i/>
              </w:rPr>
              <w:lastRenderedPageBreak/>
              <w:t>νομικού πλαισίου της Ένωσης για την ασφάλεια και την υγεία στην εργασία, η οποία περιέχει κατάλογο ουσιών προτεραιότητας που πρέπει να προταθούν για την εκπόνηση πρότασης για ενωσιακή οριακή τιμή βάσει της οδηγίας 2004/37/ΕΚ. Ειδικότερα, ο κατάλογος περιλαμβάνει πέντε ουσίες ή ομάδα ουσιών που ταξινομούνται ως «Ουσίες άμεσης προτεραιότητας» [οξ</w:t>
            </w:r>
            <w:r w:rsidRPr="00883727">
              <w:rPr>
                <w:b/>
                <w:i/>
              </w:rPr>
              <w:t>ίμες, οξίμη βουτανόνης, N-(υδροξυμεθυλ)ακρυλαμίδιο (NMA), οργανοκασσιτερικές ενώσεις και αιθυλενοδιβρωμίδιο]. Η ACSH συνιστά θερμά στην Επιτροπή να χρησιμοποιεί αυτόν τον κατάλογο κατά την επιλογή χημικών ουσιών για την κατάρτιση νομοθετικών προτάσεων για νέες ή αναθεωρημένες οριακές τιμές στο πλαίσιο της ΟΚΜΤ.</w:t>
            </w:r>
          </w:p>
        </w:tc>
      </w:tr>
      <w:tr w:rsidR="00AB12CD" w:rsidRPr="00883727" w14:paraId="728FC2E0" w14:textId="77777777" w:rsidTr="00495D80">
        <w:trPr>
          <w:jc w:val="center"/>
        </w:trPr>
        <w:tc>
          <w:tcPr>
            <w:tcW w:w="4876" w:type="dxa"/>
          </w:tcPr>
          <w:p w14:paraId="05C2FFF0" w14:textId="77777777" w:rsidR="00495D80" w:rsidRPr="00883727" w:rsidRDefault="00495D80">
            <w:pPr>
              <w:pStyle w:val="Normal6"/>
            </w:pPr>
          </w:p>
        </w:tc>
        <w:tc>
          <w:tcPr>
            <w:tcW w:w="4876" w:type="dxa"/>
            <w:hideMark/>
          </w:tcPr>
          <w:p w14:paraId="24E14E90" w14:textId="77777777" w:rsidR="00495D80" w:rsidRPr="00883727" w:rsidRDefault="00E7310F">
            <w:pPr>
              <w:pStyle w:val="Normal6"/>
              <w:rPr>
                <w:szCs w:val="24"/>
              </w:rPr>
            </w:pPr>
            <w:r w:rsidRPr="00883727">
              <w:rPr>
                <w:b/>
                <w:i/>
              </w:rPr>
              <w:t>__________________</w:t>
            </w:r>
          </w:p>
        </w:tc>
      </w:tr>
      <w:tr w:rsidR="00AB12CD" w:rsidRPr="00883727" w14:paraId="2C5114C9" w14:textId="77777777" w:rsidTr="00495D80">
        <w:trPr>
          <w:jc w:val="center"/>
        </w:trPr>
        <w:tc>
          <w:tcPr>
            <w:tcW w:w="4876" w:type="dxa"/>
          </w:tcPr>
          <w:p w14:paraId="1034000B" w14:textId="77777777" w:rsidR="00495D80" w:rsidRPr="00883727" w:rsidRDefault="00495D80">
            <w:pPr>
              <w:pStyle w:val="Normal6"/>
            </w:pPr>
          </w:p>
        </w:tc>
        <w:tc>
          <w:tcPr>
            <w:tcW w:w="4876" w:type="dxa"/>
            <w:hideMark/>
          </w:tcPr>
          <w:p w14:paraId="35F2526E" w14:textId="77777777" w:rsidR="00495D80" w:rsidRPr="00883727" w:rsidRDefault="00E7310F">
            <w:pPr>
              <w:pStyle w:val="Normal6"/>
              <w:rPr>
                <w:szCs w:val="24"/>
              </w:rPr>
            </w:pPr>
            <w:r w:rsidRPr="00883727">
              <w:rPr>
                <w:b/>
                <w:i/>
                <w:vertAlign w:val="superscript"/>
              </w:rPr>
              <w:t>1α</w:t>
            </w:r>
            <w:r w:rsidRPr="00883727">
              <w:t xml:space="preserve"> </w:t>
            </w:r>
            <w:r w:rsidRPr="00883727">
              <w:rPr>
                <w:b/>
                <w:i/>
              </w:rPr>
              <w:t>Έγγραφο 006-24 της ACSH, https://circabc.europa.eu/ui/group/cb9293be-4563-4f19-89cf-4c4588bd6541/library/1c3986a7-b583-4382-a6bc-d712eace2b47/details</w:t>
            </w:r>
          </w:p>
        </w:tc>
      </w:tr>
    </w:tbl>
    <w:p w14:paraId="3D974028" w14:textId="77777777" w:rsidR="00495D80" w:rsidRPr="00883727" w:rsidRDefault="00E7310F" w:rsidP="00495D80">
      <w:pPr>
        <w:pStyle w:val="Olang"/>
        <w:rPr>
          <w:szCs w:val="24"/>
        </w:rPr>
      </w:pPr>
      <w:r w:rsidRPr="00883727">
        <w:t xml:space="preserve">Or. </w:t>
      </w:r>
      <w:r w:rsidRPr="00883727">
        <w:rPr>
          <w:rStyle w:val="HideTWBExt"/>
        </w:rPr>
        <w:t>&lt;Original&gt;</w:t>
      </w:r>
      <w:r w:rsidRPr="00883727">
        <w:rPr>
          <w:rStyle w:val="HideTWBInt"/>
        </w:rPr>
        <w:t>{EN}</w:t>
      </w:r>
      <w:r w:rsidRPr="00883727">
        <w:t>en</w:t>
      </w:r>
      <w:r w:rsidRPr="00883727">
        <w:rPr>
          <w:rStyle w:val="HideTWBExt"/>
        </w:rPr>
        <w:t>&lt;/Original&gt;</w:t>
      </w:r>
    </w:p>
    <w:p w14:paraId="6E850FE7" w14:textId="77777777" w:rsidR="00495D80" w:rsidRPr="00883727" w:rsidRDefault="00E7310F" w:rsidP="00495D80">
      <w:r w:rsidRPr="00883727">
        <w:rPr>
          <w:rStyle w:val="HideTWBExt"/>
        </w:rPr>
        <w:t>&lt;/Amend&gt;</w:t>
      </w:r>
    </w:p>
    <w:p w14:paraId="01BFF4CD" w14:textId="77777777" w:rsidR="00495D80" w:rsidRPr="00883727" w:rsidRDefault="00E7310F" w:rsidP="00495D80">
      <w:pPr>
        <w:pStyle w:val="AMNumberTabs0"/>
        <w:keepNext/>
      </w:pPr>
      <w:r w:rsidRPr="00883727">
        <w:rPr>
          <w:rStyle w:val="HideTWBExt"/>
          <w:b w:val="0"/>
        </w:rPr>
        <w:t>&lt;Amend&gt;</w:t>
      </w:r>
      <w:r w:rsidRPr="00883727">
        <w:t>Τροπολογία</w:t>
      </w:r>
      <w:r w:rsidRPr="00883727">
        <w:tab/>
      </w:r>
      <w:r w:rsidRPr="00883727">
        <w:tab/>
      </w:r>
      <w:r w:rsidRPr="00883727">
        <w:rPr>
          <w:rStyle w:val="HideTWBExt"/>
          <w:b w:val="0"/>
        </w:rPr>
        <w:t>&lt;NumAm&gt;</w:t>
      </w:r>
      <w:r w:rsidRPr="00883727">
        <w:t>77</w:t>
      </w:r>
      <w:r w:rsidRPr="00883727">
        <w:rPr>
          <w:rStyle w:val="HideTWBExt"/>
          <w:b w:val="0"/>
        </w:rPr>
        <w:t>&lt;/NumAm&gt;</w:t>
      </w:r>
    </w:p>
    <w:p w14:paraId="3C1F14E5" w14:textId="77777777" w:rsidR="00495D80" w:rsidRPr="00883727" w:rsidRDefault="00E7310F" w:rsidP="00495D80">
      <w:pPr>
        <w:pStyle w:val="NormalBold"/>
      </w:pPr>
      <w:r w:rsidRPr="00883727">
        <w:rPr>
          <w:rStyle w:val="HideTWBExt"/>
          <w:b w:val="0"/>
        </w:rPr>
        <w:t>&lt;RepeatBlock-By&gt;&lt;Members&gt;</w:t>
      </w:r>
      <w:r w:rsidRPr="00883727">
        <w:t>Maria Ohisalo</w:t>
      </w:r>
      <w:r w:rsidRPr="00883727">
        <w:rPr>
          <w:rStyle w:val="HideTWBExt"/>
          <w:b w:val="0"/>
        </w:rPr>
        <w:t>&lt;/Members&gt;</w:t>
      </w:r>
    </w:p>
    <w:p w14:paraId="0F71666B" w14:textId="77777777" w:rsidR="00495D80" w:rsidRPr="00883727" w:rsidRDefault="00E7310F" w:rsidP="00495D80">
      <w:r w:rsidRPr="00883727">
        <w:rPr>
          <w:rStyle w:val="HideTWBExt"/>
        </w:rPr>
        <w:t>&lt;AuNomDe&gt;</w:t>
      </w:r>
      <w:r w:rsidRPr="00883727">
        <w:rPr>
          <w:rStyle w:val="HideTWBInt"/>
        </w:rPr>
        <w:t>{Verts/ALE}</w:t>
      </w:r>
      <w:r w:rsidRPr="00883727">
        <w:t>εξ ονόματος της Ομάδας Verts/ALE</w:t>
      </w:r>
      <w:r w:rsidRPr="00883727">
        <w:rPr>
          <w:rStyle w:val="HideTWBExt"/>
        </w:rPr>
        <w:t>&lt;/AuNomDe&gt;</w:t>
      </w:r>
    </w:p>
    <w:p w14:paraId="0C72DD75" w14:textId="77777777" w:rsidR="00495D80" w:rsidRPr="00883727" w:rsidRDefault="00E7310F" w:rsidP="00495D80">
      <w:r w:rsidRPr="00883727">
        <w:rPr>
          <w:rStyle w:val="HideTWBExt"/>
        </w:rPr>
        <w:t>&lt;/RepeatBlock-By&gt;</w:t>
      </w:r>
    </w:p>
    <w:p w14:paraId="2DA68907" w14:textId="77777777" w:rsidR="00495D80" w:rsidRPr="00883727" w:rsidRDefault="00E7310F" w:rsidP="00495D80">
      <w:pPr>
        <w:pStyle w:val="NormalBold"/>
        <w:keepNext/>
      </w:pPr>
      <w:r w:rsidRPr="00883727">
        <w:rPr>
          <w:rStyle w:val="HideTWBExt"/>
          <w:b w:val="0"/>
        </w:rPr>
        <w:t>&lt;DocAmend&gt;</w:t>
      </w:r>
      <w:r w:rsidRPr="00883727">
        <w:t>Πρόταση οδηγίας</w:t>
      </w:r>
      <w:r w:rsidRPr="00883727">
        <w:rPr>
          <w:rStyle w:val="HideTWBExt"/>
          <w:b w:val="0"/>
        </w:rPr>
        <w:t>&lt;/DocAmend&gt;</w:t>
      </w:r>
    </w:p>
    <w:p w14:paraId="68E39BDF" w14:textId="77777777" w:rsidR="00495D80" w:rsidRPr="00883727" w:rsidRDefault="00E7310F" w:rsidP="00495D80">
      <w:pPr>
        <w:pStyle w:val="NormalBold"/>
      </w:pPr>
      <w:r w:rsidRPr="00883727">
        <w:rPr>
          <w:rStyle w:val="HideTWBExt"/>
          <w:b w:val="0"/>
        </w:rPr>
        <w:t>&lt;Article&gt;</w:t>
      </w:r>
      <w:r w:rsidRPr="00883727">
        <w:t>Αιτιολογική σκέψη 12 θ (νέα)</w:t>
      </w:r>
      <w:r w:rsidRPr="00883727">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B12CD" w:rsidRPr="00883727" w14:paraId="634BD773" w14:textId="77777777" w:rsidTr="00495D80">
        <w:trPr>
          <w:jc w:val="center"/>
        </w:trPr>
        <w:tc>
          <w:tcPr>
            <w:tcW w:w="9752" w:type="dxa"/>
            <w:gridSpan w:val="2"/>
          </w:tcPr>
          <w:p w14:paraId="7EDF9B0A" w14:textId="77777777" w:rsidR="00495D80" w:rsidRPr="00883727" w:rsidRDefault="00495D80">
            <w:pPr>
              <w:keepNext/>
            </w:pPr>
          </w:p>
        </w:tc>
      </w:tr>
      <w:tr w:rsidR="00AB12CD" w:rsidRPr="00883727" w14:paraId="5A765107" w14:textId="77777777" w:rsidTr="00495D80">
        <w:trPr>
          <w:jc w:val="center"/>
        </w:trPr>
        <w:tc>
          <w:tcPr>
            <w:tcW w:w="4876" w:type="dxa"/>
            <w:hideMark/>
          </w:tcPr>
          <w:p w14:paraId="6F954AB0" w14:textId="77777777" w:rsidR="00495D80" w:rsidRPr="00883727" w:rsidRDefault="00E7310F">
            <w:pPr>
              <w:pStyle w:val="ColumnHeading"/>
              <w:keepNext/>
            </w:pPr>
            <w:r w:rsidRPr="00883727">
              <w:t>Κείμενο που προτείνει η Επιτροπή</w:t>
            </w:r>
          </w:p>
        </w:tc>
        <w:tc>
          <w:tcPr>
            <w:tcW w:w="4876" w:type="dxa"/>
            <w:hideMark/>
          </w:tcPr>
          <w:p w14:paraId="4D5F4210" w14:textId="77777777" w:rsidR="00495D80" w:rsidRPr="00883727" w:rsidRDefault="00E7310F">
            <w:pPr>
              <w:pStyle w:val="ColumnHeading"/>
              <w:keepNext/>
            </w:pPr>
            <w:r w:rsidRPr="00883727">
              <w:t>Τροπολογία</w:t>
            </w:r>
          </w:p>
        </w:tc>
      </w:tr>
      <w:tr w:rsidR="00AB12CD" w:rsidRPr="00883727" w14:paraId="552D9320" w14:textId="77777777" w:rsidTr="00495D80">
        <w:trPr>
          <w:jc w:val="center"/>
        </w:trPr>
        <w:tc>
          <w:tcPr>
            <w:tcW w:w="4876" w:type="dxa"/>
          </w:tcPr>
          <w:p w14:paraId="080F64FE" w14:textId="77777777" w:rsidR="00495D80" w:rsidRPr="00883727" w:rsidRDefault="00495D80">
            <w:pPr>
              <w:pStyle w:val="Normal6"/>
            </w:pPr>
          </w:p>
        </w:tc>
        <w:tc>
          <w:tcPr>
            <w:tcW w:w="4876" w:type="dxa"/>
            <w:hideMark/>
          </w:tcPr>
          <w:p w14:paraId="51A229E2" w14:textId="77777777" w:rsidR="00495D80" w:rsidRPr="00883727" w:rsidRDefault="00E7310F">
            <w:pPr>
              <w:pStyle w:val="Normal6"/>
              <w:rPr>
                <w:szCs w:val="24"/>
              </w:rPr>
            </w:pPr>
            <w:r w:rsidRPr="00883727">
              <w:rPr>
                <w:b/>
                <w:i/>
              </w:rPr>
              <w:t>12θ)</w:t>
            </w:r>
            <w:r w:rsidRPr="00883727">
              <w:rPr>
                <w:b/>
                <w:i/>
              </w:rPr>
              <w:tab/>
            </w:r>
            <w:r w:rsidRPr="00883727">
              <w:rPr>
                <w:b/>
                <w:i/>
              </w:rPr>
              <w:t xml:space="preserve">Οι εργαζόμενοι μπορεί να είναι πιο εκτεθειμένοι και πιο ευάλωτοι σε διαφορετικούς τύπους ουσιών ανάλογα με το φύλο τους, και αυτό θα πρέπει να αντικατοπτρίζεται στην έρευνα για την υγεία και την ασφάλεια στην εργασία. Η ενσωμάτωση της διάστασης του φύλου αποτελεί αναπόσπαστο μέρος της ανάπτυξης όλων των πολιτικών για την </w:t>
            </w:r>
            <w:r w:rsidRPr="00883727">
              <w:rPr>
                <w:b/>
                <w:i/>
              </w:rPr>
              <w:lastRenderedPageBreak/>
              <w:t>ασφάλεια και την υγεία στην εργασία και των στρατηγικών πρόληψης σε ενωσιακό επίπεδο. Οι εκτιμήσεις επιπτώσεων της Επιτροπής θα πρέπει να εξετάζουν τις επιπτώσεις όλων των ουσιών στην υγεία</w:t>
            </w:r>
            <w:r w:rsidRPr="00883727">
              <w:rPr>
                <w:b/>
                <w:i/>
              </w:rPr>
              <w:t xml:space="preserve"> των εργαζομένων ανά φύλο και η Επιτροπή θα πρέπει να ενσωματώνει συστηματικά τη διάσταση του φύλου στις μελλοντικές τροποποιήσεις της οδηγίας 2004/37/ΕΚ.</w:t>
            </w:r>
          </w:p>
        </w:tc>
      </w:tr>
    </w:tbl>
    <w:p w14:paraId="50720C2A" w14:textId="77777777" w:rsidR="00495D80" w:rsidRPr="00883727" w:rsidRDefault="00E7310F" w:rsidP="00495D80">
      <w:pPr>
        <w:pStyle w:val="Olang"/>
        <w:rPr>
          <w:szCs w:val="24"/>
        </w:rPr>
      </w:pPr>
      <w:r w:rsidRPr="00883727">
        <w:lastRenderedPageBreak/>
        <w:t xml:space="preserve">Or. </w:t>
      </w:r>
      <w:r w:rsidRPr="00883727">
        <w:rPr>
          <w:rStyle w:val="HideTWBExt"/>
        </w:rPr>
        <w:t>&lt;Original&gt;</w:t>
      </w:r>
      <w:r w:rsidRPr="00883727">
        <w:rPr>
          <w:rStyle w:val="HideTWBInt"/>
        </w:rPr>
        <w:t>{EN}</w:t>
      </w:r>
      <w:r w:rsidRPr="00883727">
        <w:t>en</w:t>
      </w:r>
      <w:r w:rsidRPr="00883727">
        <w:rPr>
          <w:rStyle w:val="HideTWBExt"/>
        </w:rPr>
        <w:t>&lt;/Original&gt;</w:t>
      </w:r>
    </w:p>
    <w:p w14:paraId="4249836B" w14:textId="77777777" w:rsidR="00495D80" w:rsidRPr="00883727" w:rsidRDefault="00E7310F" w:rsidP="00495D80">
      <w:r w:rsidRPr="00883727">
        <w:rPr>
          <w:rStyle w:val="HideTWBExt"/>
        </w:rPr>
        <w:t>&lt;/Amend&gt;</w:t>
      </w:r>
    </w:p>
    <w:p w14:paraId="194389BF" w14:textId="77777777" w:rsidR="00495D80" w:rsidRPr="00883727" w:rsidRDefault="00E7310F" w:rsidP="00495D80">
      <w:pPr>
        <w:pStyle w:val="AMNumberTabs0"/>
        <w:keepNext/>
      </w:pPr>
      <w:r w:rsidRPr="00883727">
        <w:rPr>
          <w:rStyle w:val="HideTWBExt"/>
          <w:b w:val="0"/>
        </w:rPr>
        <w:t>&lt;Amend&gt;</w:t>
      </w:r>
      <w:r w:rsidRPr="00883727">
        <w:t>Τροπολογία</w:t>
      </w:r>
      <w:r w:rsidRPr="00883727">
        <w:tab/>
      </w:r>
      <w:r w:rsidRPr="00883727">
        <w:tab/>
      </w:r>
      <w:r w:rsidRPr="00883727">
        <w:rPr>
          <w:rStyle w:val="HideTWBExt"/>
          <w:b w:val="0"/>
        </w:rPr>
        <w:t>&lt;NumAm&gt;</w:t>
      </w:r>
      <w:r w:rsidRPr="00883727">
        <w:t>78</w:t>
      </w:r>
      <w:r w:rsidRPr="00883727">
        <w:rPr>
          <w:rStyle w:val="HideTWBExt"/>
          <w:b w:val="0"/>
        </w:rPr>
        <w:t>&lt;/NumAm&gt;</w:t>
      </w:r>
    </w:p>
    <w:p w14:paraId="4F08311D" w14:textId="77777777" w:rsidR="00495D80" w:rsidRPr="00883727" w:rsidRDefault="00E7310F" w:rsidP="00495D80">
      <w:pPr>
        <w:pStyle w:val="NormalBold"/>
      </w:pPr>
      <w:r w:rsidRPr="00883727">
        <w:rPr>
          <w:rStyle w:val="HideTWBExt"/>
          <w:b w:val="0"/>
        </w:rPr>
        <w:t>&lt;RepeatBlock-By&gt;&lt;Members&gt;</w:t>
      </w:r>
      <w:r w:rsidRPr="00883727">
        <w:t>Maria Ohisalo</w:t>
      </w:r>
      <w:r w:rsidRPr="00883727">
        <w:rPr>
          <w:rStyle w:val="HideTWBExt"/>
          <w:b w:val="0"/>
        </w:rPr>
        <w:t>&lt;/Members&gt;</w:t>
      </w:r>
    </w:p>
    <w:p w14:paraId="0850FF61" w14:textId="77777777" w:rsidR="00495D80" w:rsidRPr="00883727" w:rsidRDefault="00E7310F" w:rsidP="00495D80">
      <w:r w:rsidRPr="00883727">
        <w:rPr>
          <w:rStyle w:val="HideTWBExt"/>
        </w:rPr>
        <w:t>&lt;AuNomDe&gt;</w:t>
      </w:r>
      <w:r w:rsidRPr="00883727">
        <w:rPr>
          <w:rStyle w:val="HideTWBInt"/>
        </w:rPr>
        <w:t>{Verts/ALE}</w:t>
      </w:r>
      <w:r w:rsidRPr="00883727">
        <w:t>εξ ονόματος της Ομάδας Verts/ALE</w:t>
      </w:r>
      <w:r w:rsidRPr="00883727">
        <w:rPr>
          <w:rStyle w:val="HideTWBExt"/>
        </w:rPr>
        <w:t>&lt;/AuNomDe&gt;</w:t>
      </w:r>
    </w:p>
    <w:p w14:paraId="2661D78C" w14:textId="77777777" w:rsidR="00495D80" w:rsidRPr="00883727" w:rsidRDefault="00E7310F" w:rsidP="00495D80">
      <w:r w:rsidRPr="00883727">
        <w:rPr>
          <w:rStyle w:val="HideTWBExt"/>
        </w:rPr>
        <w:t>&lt;/RepeatBlock-By&gt;</w:t>
      </w:r>
    </w:p>
    <w:p w14:paraId="1296EF40" w14:textId="77777777" w:rsidR="00495D80" w:rsidRPr="00883727" w:rsidRDefault="00E7310F" w:rsidP="00495D80">
      <w:pPr>
        <w:pStyle w:val="NormalBold"/>
        <w:keepNext/>
      </w:pPr>
      <w:r w:rsidRPr="00883727">
        <w:rPr>
          <w:rStyle w:val="HideTWBExt"/>
          <w:b w:val="0"/>
        </w:rPr>
        <w:t>&lt;DocAmend&gt;</w:t>
      </w:r>
      <w:r w:rsidRPr="00883727">
        <w:t>Πρόταση οδηγίας</w:t>
      </w:r>
      <w:r w:rsidRPr="00883727">
        <w:rPr>
          <w:rStyle w:val="HideTWBExt"/>
          <w:b w:val="0"/>
        </w:rPr>
        <w:t>&lt;/DocAmend&gt;</w:t>
      </w:r>
    </w:p>
    <w:p w14:paraId="4365387A" w14:textId="77777777" w:rsidR="00495D80" w:rsidRPr="00883727" w:rsidRDefault="00E7310F" w:rsidP="00495D80">
      <w:pPr>
        <w:pStyle w:val="NormalBold"/>
      </w:pPr>
      <w:r w:rsidRPr="00883727">
        <w:rPr>
          <w:rStyle w:val="HideTWBExt"/>
          <w:b w:val="0"/>
        </w:rPr>
        <w:t>&lt;Article&gt;</w:t>
      </w:r>
      <w:r w:rsidRPr="00883727">
        <w:t>Αιτιολογική σκέψη 12 ι (νέα)</w:t>
      </w:r>
      <w:r w:rsidRPr="00883727">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B12CD" w:rsidRPr="00883727" w14:paraId="7F22E0E0" w14:textId="77777777" w:rsidTr="00495D80">
        <w:trPr>
          <w:jc w:val="center"/>
        </w:trPr>
        <w:tc>
          <w:tcPr>
            <w:tcW w:w="9752" w:type="dxa"/>
            <w:gridSpan w:val="2"/>
          </w:tcPr>
          <w:p w14:paraId="1D346C13" w14:textId="77777777" w:rsidR="00495D80" w:rsidRPr="00883727" w:rsidRDefault="00495D80">
            <w:pPr>
              <w:keepNext/>
            </w:pPr>
          </w:p>
        </w:tc>
      </w:tr>
      <w:tr w:rsidR="00AB12CD" w:rsidRPr="00883727" w14:paraId="68D73FBE" w14:textId="77777777" w:rsidTr="00495D80">
        <w:trPr>
          <w:jc w:val="center"/>
        </w:trPr>
        <w:tc>
          <w:tcPr>
            <w:tcW w:w="4876" w:type="dxa"/>
            <w:hideMark/>
          </w:tcPr>
          <w:p w14:paraId="7819F89E" w14:textId="77777777" w:rsidR="00495D80" w:rsidRPr="00883727" w:rsidRDefault="00E7310F">
            <w:pPr>
              <w:pStyle w:val="ColumnHeading"/>
              <w:keepNext/>
            </w:pPr>
            <w:r w:rsidRPr="00883727">
              <w:t>Κείμενο που προτείνει η Επιτροπή</w:t>
            </w:r>
          </w:p>
        </w:tc>
        <w:tc>
          <w:tcPr>
            <w:tcW w:w="4876" w:type="dxa"/>
            <w:hideMark/>
          </w:tcPr>
          <w:p w14:paraId="1763C05C" w14:textId="77777777" w:rsidR="00495D80" w:rsidRPr="00883727" w:rsidRDefault="00E7310F">
            <w:pPr>
              <w:pStyle w:val="ColumnHeading"/>
              <w:keepNext/>
            </w:pPr>
            <w:r w:rsidRPr="00883727">
              <w:t>Τροπολογία</w:t>
            </w:r>
          </w:p>
        </w:tc>
      </w:tr>
      <w:tr w:rsidR="00AB12CD" w:rsidRPr="00883727" w14:paraId="00DB03CD" w14:textId="77777777" w:rsidTr="00495D80">
        <w:trPr>
          <w:jc w:val="center"/>
        </w:trPr>
        <w:tc>
          <w:tcPr>
            <w:tcW w:w="4876" w:type="dxa"/>
          </w:tcPr>
          <w:p w14:paraId="24B55050" w14:textId="77777777" w:rsidR="00495D80" w:rsidRPr="00883727" w:rsidRDefault="00495D80">
            <w:pPr>
              <w:pStyle w:val="Normal6"/>
            </w:pPr>
          </w:p>
        </w:tc>
        <w:tc>
          <w:tcPr>
            <w:tcW w:w="4876" w:type="dxa"/>
            <w:hideMark/>
          </w:tcPr>
          <w:p w14:paraId="5AD6E34E" w14:textId="77777777" w:rsidR="00495D80" w:rsidRPr="00883727" w:rsidRDefault="00E7310F">
            <w:pPr>
              <w:pStyle w:val="Normal6"/>
              <w:rPr>
                <w:szCs w:val="24"/>
              </w:rPr>
            </w:pPr>
            <w:r w:rsidRPr="00883727">
              <w:rPr>
                <w:b/>
                <w:i/>
              </w:rPr>
              <w:t>12ι)</w:t>
            </w:r>
            <w:r w:rsidRPr="00883727">
              <w:rPr>
                <w:b/>
                <w:i/>
              </w:rPr>
              <w:tab/>
              <w:t>Μολονότι στην οδηγία 2004/37/ΕΚ καθορίζονται δεσμευτικές OEL για καρκινογόνους παράγοντες χωρίς κατώτατο όριο, οι οριακές τιμές εξακολουθούν να συνδέονται με υπολειπόμενο κίνδυνο. Δεδομένου ότι πολλοί από αυτούς τους καρκινογόνους παράγοντες δεν μπορούν να εξαλειφθούν, να υποκατασταθούν ή να ελαχιστοποιηθούν, η διαφανής γνωστοποίηση των εναπομένοντων κινδύνων στους εργαζομένους θεωρείται, ως εκ τούτου, αναγκαία.</w:t>
            </w:r>
          </w:p>
        </w:tc>
      </w:tr>
    </w:tbl>
    <w:p w14:paraId="6D2D887E" w14:textId="77777777" w:rsidR="00495D80" w:rsidRPr="00883727" w:rsidRDefault="00E7310F" w:rsidP="00495D80">
      <w:pPr>
        <w:pStyle w:val="Olang"/>
        <w:rPr>
          <w:szCs w:val="24"/>
        </w:rPr>
      </w:pPr>
      <w:r w:rsidRPr="00883727">
        <w:t xml:space="preserve">Or. </w:t>
      </w:r>
      <w:r w:rsidRPr="00883727">
        <w:rPr>
          <w:rStyle w:val="HideTWBExt"/>
        </w:rPr>
        <w:t>&lt;Original&gt;</w:t>
      </w:r>
      <w:r w:rsidRPr="00883727">
        <w:rPr>
          <w:rStyle w:val="HideTWBInt"/>
        </w:rPr>
        <w:t>{EN}</w:t>
      </w:r>
      <w:r w:rsidRPr="00883727">
        <w:t>en</w:t>
      </w:r>
      <w:r w:rsidRPr="00883727">
        <w:rPr>
          <w:rStyle w:val="HideTWBExt"/>
        </w:rPr>
        <w:t>&lt;/Original&gt;</w:t>
      </w:r>
    </w:p>
    <w:p w14:paraId="06DA2C62" w14:textId="77777777" w:rsidR="00495D80" w:rsidRPr="00883727" w:rsidRDefault="00E7310F" w:rsidP="00495D80">
      <w:pPr>
        <w:pStyle w:val="JustificationTitle"/>
        <w:rPr>
          <w:noProof w:val="0"/>
        </w:rPr>
      </w:pPr>
      <w:r w:rsidRPr="00883727">
        <w:rPr>
          <w:rStyle w:val="HideTWBExt"/>
          <w:i w:val="0"/>
        </w:rPr>
        <w:t>&lt;TitreJust&gt;</w:t>
      </w:r>
      <w:r w:rsidRPr="00883727">
        <w:t>Αιτιολόγηση</w:t>
      </w:r>
      <w:r w:rsidRPr="00883727">
        <w:rPr>
          <w:rStyle w:val="HideTWBExt"/>
          <w:i w:val="0"/>
        </w:rPr>
        <w:t>&lt;/TitreJust&gt;</w:t>
      </w:r>
    </w:p>
    <w:p w14:paraId="7AE56C1D" w14:textId="77777777" w:rsidR="00495D80" w:rsidRPr="00883727" w:rsidRDefault="00E7310F" w:rsidP="00495D80">
      <w:pPr>
        <w:pStyle w:val="Normal12Italic"/>
        <w:rPr>
          <w:noProof w:val="0"/>
        </w:rPr>
      </w:pPr>
      <w:r w:rsidRPr="00883727">
        <w:t>Κατάλογος των υπολειπόμενων κινδύνων που συνδέονται με τις δεσμευτικές οριακές τιμές επαγγελματικής έκθεσης σε καρκινογόνους παράγοντες βάσει της ΟΚΜΤ (2004/37/ΕΚ) και της οδηγίας για τον αμίαντο στην εργασία (2009/148/ΕΚ) διατίθεται στον ακόλουθο σύνδεσμο του Ευρωπαϊκού Οργανισμού για την Ασφάλεια και την Υγεία στην Εργασία (EU-OSHA): https://osha.europa.eu/en/legislation/directive/directive-200437ec-carcinogens-or-mutagens-work</w:t>
      </w:r>
    </w:p>
    <w:p w14:paraId="4E717D6F" w14:textId="77777777" w:rsidR="00495D80" w:rsidRPr="00883727" w:rsidRDefault="00E7310F" w:rsidP="00495D80">
      <w:r w:rsidRPr="00883727">
        <w:rPr>
          <w:rStyle w:val="HideTWBExt"/>
        </w:rPr>
        <w:t>&lt;/Amend&gt;</w:t>
      </w:r>
    </w:p>
    <w:p w14:paraId="72E5F08D" w14:textId="77777777" w:rsidR="00495D80" w:rsidRPr="00883727" w:rsidRDefault="00E7310F" w:rsidP="00495D80">
      <w:pPr>
        <w:pStyle w:val="AMNumberTabs0"/>
        <w:keepNext/>
      </w:pPr>
      <w:r w:rsidRPr="00883727">
        <w:rPr>
          <w:rStyle w:val="HideTWBExt"/>
          <w:b w:val="0"/>
        </w:rPr>
        <w:lastRenderedPageBreak/>
        <w:t>&lt;Amend&gt;</w:t>
      </w:r>
      <w:r w:rsidRPr="00883727">
        <w:t>Τροπολογία</w:t>
      </w:r>
      <w:r w:rsidRPr="00883727">
        <w:tab/>
      </w:r>
      <w:r w:rsidRPr="00883727">
        <w:tab/>
      </w:r>
      <w:r w:rsidRPr="00883727">
        <w:rPr>
          <w:rStyle w:val="HideTWBExt"/>
          <w:b w:val="0"/>
        </w:rPr>
        <w:t>&lt;NumAm&gt;</w:t>
      </w:r>
      <w:r w:rsidRPr="00883727">
        <w:t>79</w:t>
      </w:r>
      <w:r w:rsidRPr="00883727">
        <w:rPr>
          <w:rStyle w:val="HideTWBExt"/>
          <w:b w:val="0"/>
        </w:rPr>
        <w:t>&lt;/NumAm&gt;</w:t>
      </w:r>
    </w:p>
    <w:p w14:paraId="7A4A3A45" w14:textId="77777777" w:rsidR="00495D80" w:rsidRPr="00883727" w:rsidRDefault="00E7310F" w:rsidP="00495D80">
      <w:pPr>
        <w:pStyle w:val="NormalBold"/>
      </w:pPr>
      <w:r w:rsidRPr="00883727">
        <w:rPr>
          <w:rStyle w:val="HideTWBExt"/>
          <w:b w:val="0"/>
        </w:rPr>
        <w:t>&lt;RepeatBlock-By&gt;&lt;Members&gt;</w:t>
      </w:r>
      <w:r w:rsidRPr="00883727">
        <w:t>Maria Ohisalo</w:t>
      </w:r>
      <w:r w:rsidRPr="00883727">
        <w:rPr>
          <w:rStyle w:val="HideTWBExt"/>
          <w:b w:val="0"/>
        </w:rPr>
        <w:t>&lt;/Members&gt;</w:t>
      </w:r>
    </w:p>
    <w:p w14:paraId="0CAA5C62" w14:textId="77777777" w:rsidR="00495D80" w:rsidRPr="00883727" w:rsidRDefault="00E7310F" w:rsidP="00495D80">
      <w:r w:rsidRPr="00883727">
        <w:rPr>
          <w:rStyle w:val="HideTWBExt"/>
        </w:rPr>
        <w:t>&lt;AuNomDe&gt;</w:t>
      </w:r>
      <w:r w:rsidRPr="00883727">
        <w:rPr>
          <w:rStyle w:val="HideTWBInt"/>
        </w:rPr>
        <w:t>{Verts/ALE}</w:t>
      </w:r>
      <w:r w:rsidRPr="00883727">
        <w:t>εξ ονόματος της Ομάδας Verts/ALE</w:t>
      </w:r>
      <w:r w:rsidRPr="00883727">
        <w:rPr>
          <w:rStyle w:val="HideTWBExt"/>
        </w:rPr>
        <w:t>&lt;/AuNomDe&gt;</w:t>
      </w:r>
    </w:p>
    <w:p w14:paraId="7EA6E40E" w14:textId="77777777" w:rsidR="00495D80" w:rsidRPr="00883727" w:rsidRDefault="00E7310F" w:rsidP="00495D80">
      <w:r w:rsidRPr="00883727">
        <w:rPr>
          <w:rStyle w:val="HideTWBExt"/>
        </w:rPr>
        <w:t>&lt;/RepeatBlock-By&gt;</w:t>
      </w:r>
    </w:p>
    <w:p w14:paraId="6387DFB9" w14:textId="77777777" w:rsidR="00495D80" w:rsidRPr="00883727" w:rsidRDefault="00E7310F" w:rsidP="00495D80">
      <w:pPr>
        <w:pStyle w:val="NormalBold"/>
        <w:keepNext/>
      </w:pPr>
      <w:r w:rsidRPr="00883727">
        <w:rPr>
          <w:rStyle w:val="HideTWBExt"/>
          <w:b w:val="0"/>
        </w:rPr>
        <w:t>&lt;DocAmend&gt;</w:t>
      </w:r>
      <w:r w:rsidRPr="00883727">
        <w:t>Πρόταση οδηγίας</w:t>
      </w:r>
      <w:r w:rsidRPr="00883727">
        <w:rPr>
          <w:rStyle w:val="HideTWBExt"/>
          <w:b w:val="0"/>
        </w:rPr>
        <w:t>&lt;/DocAmend&gt;</w:t>
      </w:r>
    </w:p>
    <w:p w14:paraId="6E9EB91C" w14:textId="77777777" w:rsidR="00495D80" w:rsidRPr="00883727" w:rsidRDefault="00E7310F" w:rsidP="00495D80">
      <w:pPr>
        <w:pStyle w:val="NormalBold"/>
      </w:pPr>
      <w:r w:rsidRPr="00883727">
        <w:rPr>
          <w:rStyle w:val="HideTWBExt"/>
          <w:b w:val="0"/>
        </w:rPr>
        <w:t>&lt;Article&gt;</w:t>
      </w:r>
      <w:r w:rsidRPr="00883727">
        <w:t>Αιτιολογική σκέψη 12 ια (νέα)</w:t>
      </w:r>
      <w:r w:rsidRPr="00883727">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B12CD" w:rsidRPr="00883727" w14:paraId="0CCCCD48" w14:textId="77777777" w:rsidTr="00495D80">
        <w:trPr>
          <w:jc w:val="center"/>
        </w:trPr>
        <w:tc>
          <w:tcPr>
            <w:tcW w:w="9752" w:type="dxa"/>
            <w:gridSpan w:val="2"/>
          </w:tcPr>
          <w:p w14:paraId="5A305F81" w14:textId="77777777" w:rsidR="00495D80" w:rsidRPr="00883727" w:rsidRDefault="00495D80">
            <w:pPr>
              <w:keepNext/>
            </w:pPr>
          </w:p>
        </w:tc>
      </w:tr>
      <w:tr w:rsidR="00AB12CD" w:rsidRPr="00883727" w14:paraId="26109EBC" w14:textId="77777777" w:rsidTr="00495D80">
        <w:trPr>
          <w:jc w:val="center"/>
        </w:trPr>
        <w:tc>
          <w:tcPr>
            <w:tcW w:w="4876" w:type="dxa"/>
            <w:hideMark/>
          </w:tcPr>
          <w:p w14:paraId="27EBE879" w14:textId="77777777" w:rsidR="00495D80" w:rsidRPr="00883727" w:rsidRDefault="00E7310F">
            <w:pPr>
              <w:pStyle w:val="ColumnHeading"/>
              <w:keepNext/>
            </w:pPr>
            <w:r w:rsidRPr="00883727">
              <w:t>Κείμενο που προτείνει η Επιτροπή</w:t>
            </w:r>
          </w:p>
        </w:tc>
        <w:tc>
          <w:tcPr>
            <w:tcW w:w="4876" w:type="dxa"/>
            <w:hideMark/>
          </w:tcPr>
          <w:p w14:paraId="20422EF8" w14:textId="77777777" w:rsidR="00495D80" w:rsidRPr="00883727" w:rsidRDefault="00E7310F">
            <w:pPr>
              <w:pStyle w:val="ColumnHeading"/>
              <w:keepNext/>
            </w:pPr>
            <w:r w:rsidRPr="00883727">
              <w:t>Τροπολογία</w:t>
            </w:r>
          </w:p>
        </w:tc>
      </w:tr>
      <w:tr w:rsidR="00AB12CD" w:rsidRPr="00883727" w14:paraId="6C8ADBA9" w14:textId="77777777" w:rsidTr="00495D80">
        <w:trPr>
          <w:jc w:val="center"/>
        </w:trPr>
        <w:tc>
          <w:tcPr>
            <w:tcW w:w="4876" w:type="dxa"/>
          </w:tcPr>
          <w:p w14:paraId="66A66670" w14:textId="77777777" w:rsidR="00495D80" w:rsidRPr="00883727" w:rsidRDefault="00495D80">
            <w:pPr>
              <w:pStyle w:val="Normal6"/>
            </w:pPr>
          </w:p>
        </w:tc>
        <w:tc>
          <w:tcPr>
            <w:tcW w:w="4876" w:type="dxa"/>
            <w:hideMark/>
          </w:tcPr>
          <w:p w14:paraId="18B4D638" w14:textId="77777777" w:rsidR="00495D80" w:rsidRPr="00883727" w:rsidRDefault="00E7310F">
            <w:pPr>
              <w:pStyle w:val="Normal6"/>
              <w:rPr>
                <w:szCs w:val="24"/>
              </w:rPr>
            </w:pPr>
            <w:r w:rsidRPr="00883727">
              <w:rPr>
                <w:b/>
                <w:i/>
              </w:rPr>
              <w:t>12ια)</w:t>
            </w:r>
            <w:r w:rsidRPr="00883727">
              <w:rPr>
                <w:b/>
                <w:i/>
              </w:rPr>
              <w:tab/>
            </w:r>
            <w:r w:rsidRPr="00883727">
              <w:rPr>
                <w:b/>
                <w:i/>
              </w:rPr>
              <w:t>Οι οριακές τιμές επαγγελματικής έκθεσης που καθορίζονται στην οδηγία 2004/37/ΕΚ είναι απαραίτητες για τη διασφάλιση ελάχιστων προτύπων σε επίπεδο Ένωσης ώστε να προστατεύονται οι εργαζόμενοι από επικίνδυνες ουσίες. Ωστόσο, οι τιμές αυτές δεν εξαλείφουν πλήρως τους κινδύνους που συνδέονται με την έκθεση. Ο καθορισμός οριακών τιμών και, κατά συνέπεια, το επίπεδο των υπολειπόμενων κινδύνων που συνδέονται με αυτές δεν αποτελεί θέμα αποκλειστικά τεχνικής εξέτασης, αλλά απαιτεί πολιτική αξιολόγηση καθώς και πολιτ</w:t>
            </w:r>
            <w:r w:rsidRPr="00883727">
              <w:rPr>
                <w:b/>
                <w:i/>
              </w:rPr>
              <w:t>ική απόφαση. Ως εκ τούτου, η συνήθης νομοθετική διαδικασία στην οποία συμμετέχουν τόσο το Ευρωπαϊκό Κοινοβούλιο όσο και το Συμβούλιο για τον καθορισμό δεσμευτικών οριακών τιμών βάσει της οδηγίας 2004/37/ΕΚ είναι ουσιαστικής σημασίας εν προκειμένω.</w:t>
            </w:r>
          </w:p>
        </w:tc>
      </w:tr>
    </w:tbl>
    <w:p w14:paraId="2619E0E0" w14:textId="77777777" w:rsidR="00495D80" w:rsidRPr="00883727" w:rsidRDefault="00E7310F" w:rsidP="00495D80">
      <w:pPr>
        <w:pStyle w:val="Olang"/>
        <w:rPr>
          <w:szCs w:val="24"/>
        </w:rPr>
      </w:pPr>
      <w:r w:rsidRPr="00883727">
        <w:t xml:space="preserve">Or. </w:t>
      </w:r>
      <w:r w:rsidRPr="00883727">
        <w:rPr>
          <w:rStyle w:val="HideTWBExt"/>
        </w:rPr>
        <w:t>&lt;Original&gt;</w:t>
      </w:r>
      <w:r w:rsidRPr="00883727">
        <w:rPr>
          <w:rStyle w:val="HideTWBInt"/>
        </w:rPr>
        <w:t>{EN}</w:t>
      </w:r>
      <w:r w:rsidRPr="00883727">
        <w:t>en</w:t>
      </w:r>
      <w:r w:rsidRPr="00883727">
        <w:rPr>
          <w:rStyle w:val="HideTWBExt"/>
        </w:rPr>
        <w:t>&lt;/Original&gt;</w:t>
      </w:r>
    </w:p>
    <w:p w14:paraId="49D4BC3A" w14:textId="77777777" w:rsidR="00495D80" w:rsidRPr="00883727" w:rsidRDefault="00E7310F" w:rsidP="00495D80">
      <w:pPr>
        <w:rPr>
          <w:rStyle w:val="HideTWBExt"/>
        </w:rPr>
      </w:pPr>
      <w:r w:rsidRPr="00883727">
        <w:rPr>
          <w:rStyle w:val="HideTWBExt"/>
        </w:rPr>
        <w:t>&lt;/Amend&gt;</w:t>
      </w:r>
    </w:p>
    <w:p w14:paraId="0145E886" w14:textId="77777777" w:rsidR="00495D80" w:rsidRPr="00883727" w:rsidRDefault="00E7310F" w:rsidP="00495D80">
      <w:pPr>
        <w:pStyle w:val="AMNumberTabs0"/>
        <w:keepNext/>
      </w:pPr>
      <w:r w:rsidRPr="00883727">
        <w:rPr>
          <w:rStyle w:val="HideTWBExt"/>
          <w:b w:val="0"/>
        </w:rPr>
        <w:t>&lt;Amend&gt;</w:t>
      </w:r>
      <w:r w:rsidRPr="00883727">
        <w:t>Τροπολογία</w:t>
      </w:r>
      <w:r w:rsidRPr="00883727">
        <w:tab/>
      </w:r>
      <w:r w:rsidRPr="00883727">
        <w:tab/>
      </w:r>
      <w:r w:rsidRPr="00883727">
        <w:rPr>
          <w:rStyle w:val="HideTWBExt"/>
          <w:b w:val="0"/>
        </w:rPr>
        <w:t>&lt;NumAm&gt;</w:t>
      </w:r>
      <w:r w:rsidRPr="00883727">
        <w:t>80</w:t>
      </w:r>
      <w:r w:rsidRPr="00883727">
        <w:rPr>
          <w:rStyle w:val="HideTWBExt"/>
          <w:b w:val="0"/>
        </w:rPr>
        <w:t>&lt;/NumAm&gt;</w:t>
      </w:r>
    </w:p>
    <w:p w14:paraId="71F5FBEC" w14:textId="77777777" w:rsidR="00495D80" w:rsidRPr="00883727" w:rsidRDefault="00E7310F" w:rsidP="00495D80">
      <w:pPr>
        <w:pStyle w:val="NormalBold"/>
      </w:pPr>
      <w:r w:rsidRPr="00883727">
        <w:rPr>
          <w:rStyle w:val="HideTWBExt"/>
          <w:b w:val="0"/>
        </w:rPr>
        <w:t>&lt;RepeatBlock-By&gt;&lt;Members&gt;</w:t>
      </w:r>
      <w:r w:rsidRPr="00883727">
        <w:t>Maria Ohisalo</w:t>
      </w:r>
      <w:r w:rsidRPr="00883727">
        <w:rPr>
          <w:rStyle w:val="HideTWBExt"/>
          <w:b w:val="0"/>
        </w:rPr>
        <w:t>&lt;/Members&gt;</w:t>
      </w:r>
    </w:p>
    <w:p w14:paraId="04CE8320" w14:textId="77777777" w:rsidR="00495D80" w:rsidRPr="00883727" w:rsidRDefault="00E7310F" w:rsidP="00495D80">
      <w:r w:rsidRPr="00883727">
        <w:rPr>
          <w:rStyle w:val="HideTWBExt"/>
        </w:rPr>
        <w:t>&lt;AuNomDe&gt;</w:t>
      </w:r>
      <w:r w:rsidRPr="00883727">
        <w:rPr>
          <w:rStyle w:val="HideTWBInt"/>
        </w:rPr>
        <w:t>{Verts/ALE}</w:t>
      </w:r>
      <w:r w:rsidRPr="00883727">
        <w:t>εξ ονόματος της Ομάδας Verts/ALE</w:t>
      </w:r>
      <w:r w:rsidRPr="00883727">
        <w:rPr>
          <w:rStyle w:val="HideTWBExt"/>
        </w:rPr>
        <w:t>&lt;/AuNomDe&gt;</w:t>
      </w:r>
    </w:p>
    <w:p w14:paraId="01892158" w14:textId="77777777" w:rsidR="00495D80" w:rsidRPr="00883727" w:rsidRDefault="00E7310F" w:rsidP="00495D80">
      <w:r w:rsidRPr="00883727">
        <w:rPr>
          <w:rStyle w:val="HideTWBExt"/>
        </w:rPr>
        <w:t>&lt;/RepeatBlock-By&gt;</w:t>
      </w:r>
    </w:p>
    <w:p w14:paraId="04D0E1B9" w14:textId="77777777" w:rsidR="00495D80" w:rsidRPr="00883727" w:rsidRDefault="00E7310F" w:rsidP="00495D80">
      <w:pPr>
        <w:pStyle w:val="NormalBold"/>
        <w:keepNext/>
      </w:pPr>
      <w:r w:rsidRPr="00883727">
        <w:rPr>
          <w:rStyle w:val="HideTWBExt"/>
          <w:b w:val="0"/>
        </w:rPr>
        <w:t>&lt;DocAmend&gt;</w:t>
      </w:r>
      <w:r w:rsidRPr="00883727">
        <w:t>Πρόταση οδηγίας</w:t>
      </w:r>
      <w:r w:rsidRPr="00883727">
        <w:rPr>
          <w:rStyle w:val="HideTWBExt"/>
          <w:b w:val="0"/>
        </w:rPr>
        <w:t>&lt;/DocAmend&gt;</w:t>
      </w:r>
    </w:p>
    <w:p w14:paraId="5C7024E3" w14:textId="77777777" w:rsidR="00495D80" w:rsidRPr="00883727" w:rsidRDefault="00E7310F" w:rsidP="00495D80">
      <w:pPr>
        <w:pStyle w:val="NormalBold"/>
      </w:pPr>
      <w:r w:rsidRPr="00883727">
        <w:rPr>
          <w:rStyle w:val="HideTWBExt"/>
          <w:b w:val="0"/>
        </w:rPr>
        <w:t>&lt;Article&gt;</w:t>
      </w:r>
      <w:r w:rsidRPr="00883727">
        <w:t>Άρθρο 1 – παράγραφος 1 – σημείο -1 (νέο)</w:t>
      </w:r>
      <w:r w:rsidRPr="00883727">
        <w:rPr>
          <w:rStyle w:val="HideTWBExt"/>
          <w:b w:val="0"/>
        </w:rPr>
        <w:t>&lt;/Article&gt;</w:t>
      </w:r>
    </w:p>
    <w:p w14:paraId="55440405" w14:textId="77777777" w:rsidR="00495D80" w:rsidRPr="00883727" w:rsidRDefault="00E7310F" w:rsidP="00495D80">
      <w:pPr>
        <w:keepNext/>
      </w:pPr>
      <w:r w:rsidRPr="00883727">
        <w:rPr>
          <w:rStyle w:val="HideTWBExt"/>
        </w:rPr>
        <w:t>&lt;DocAmend2&gt;</w:t>
      </w:r>
      <w:r w:rsidRPr="00883727">
        <w:t>Οδηγία 2004/37/ΕΚ</w:t>
      </w:r>
      <w:r w:rsidRPr="00883727">
        <w:rPr>
          <w:rStyle w:val="HideTWBExt"/>
        </w:rPr>
        <w:t>&lt;/DocAmend2&gt;</w:t>
      </w:r>
    </w:p>
    <w:p w14:paraId="2D5B0F75" w14:textId="77777777" w:rsidR="00495D80" w:rsidRPr="00883727" w:rsidRDefault="00E7310F" w:rsidP="00495D80">
      <w:r w:rsidRPr="00883727">
        <w:rPr>
          <w:rStyle w:val="HideTWBExt"/>
        </w:rPr>
        <w:t>&lt;Article2&gt;</w:t>
      </w:r>
      <w:r w:rsidRPr="00883727">
        <w:t>Άρθρο 2 – παράγραφος 1 – στοιχείο α – σημείο ii</w:t>
      </w:r>
      <w:r w:rsidRPr="00883727">
        <w:rPr>
          <w:rStyle w:val="HideTWBExt"/>
        </w:rPr>
        <w:t>&lt;/Article2&gt;</w:t>
      </w:r>
    </w:p>
    <w:tbl>
      <w:tblPr>
        <w:tblW w:w="9750" w:type="dxa"/>
        <w:jc w:val="center"/>
        <w:tblLayout w:type="fixed"/>
        <w:tblCellMar>
          <w:left w:w="340" w:type="dxa"/>
          <w:right w:w="340" w:type="dxa"/>
        </w:tblCellMar>
        <w:tblLook w:val="04A0" w:firstRow="1" w:lastRow="0" w:firstColumn="1" w:lastColumn="0" w:noHBand="0" w:noVBand="1"/>
      </w:tblPr>
      <w:tblGrid>
        <w:gridCol w:w="4875"/>
        <w:gridCol w:w="4875"/>
      </w:tblGrid>
      <w:tr w:rsidR="00AB12CD" w:rsidRPr="00883727" w14:paraId="7A593B27" w14:textId="77777777" w:rsidTr="00495D80">
        <w:trPr>
          <w:jc w:val="center"/>
        </w:trPr>
        <w:tc>
          <w:tcPr>
            <w:tcW w:w="9752" w:type="dxa"/>
            <w:gridSpan w:val="2"/>
          </w:tcPr>
          <w:p w14:paraId="196CB49A" w14:textId="77777777" w:rsidR="00495D80" w:rsidRPr="00883727" w:rsidRDefault="00495D80">
            <w:pPr>
              <w:keepNext/>
            </w:pPr>
          </w:p>
        </w:tc>
      </w:tr>
      <w:tr w:rsidR="00AB12CD" w:rsidRPr="00883727" w14:paraId="72753F4A" w14:textId="77777777" w:rsidTr="00495D80">
        <w:trPr>
          <w:jc w:val="center"/>
        </w:trPr>
        <w:tc>
          <w:tcPr>
            <w:tcW w:w="4876" w:type="dxa"/>
            <w:hideMark/>
          </w:tcPr>
          <w:p w14:paraId="4C3F44BF" w14:textId="77777777" w:rsidR="00495D80" w:rsidRPr="00883727" w:rsidRDefault="00E7310F">
            <w:pPr>
              <w:pStyle w:val="ColumnHeading"/>
              <w:keepNext/>
            </w:pPr>
            <w:r w:rsidRPr="00883727">
              <w:t>Ισχύον κείμενο</w:t>
            </w:r>
          </w:p>
        </w:tc>
        <w:tc>
          <w:tcPr>
            <w:tcW w:w="4876" w:type="dxa"/>
            <w:hideMark/>
          </w:tcPr>
          <w:p w14:paraId="323D3DB6" w14:textId="77777777" w:rsidR="00495D80" w:rsidRPr="00883727" w:rsidRDefault="00E7310F">
            <w:pPr>
              <w:pStyle w:val="ColumnHeading"/>
              <w:keepNext/>
            </w:pPr>
            <w:r w:rsidRPr="00883727">
              <w:t>Τροπολογία</w:t>
            </w:r>
          </w:p>
        </w:tc>
      </w:tr>
      <w:tr w:rsidR="00AB12CD" w:rsidRPr="00883727" w14:paraId="27F4861A" w14:textId="77777777" w:rsidTr="00495D80">
        <w:trPr>
          <w:jc w:val="center"/>
        </w:trPr>
        <w:tc>
          <w:tcPr>
            <w:tcW w:w="4876" w:type="dxa"/>
          </w:tcPr>
          <w:p w14:paraId="1709E15D" w14:textId="77777777" w:rsidR="00495D80" w:rsidRPr="00883727" w:rsidRDefault="00495D80">
            <w:pPr>
              <w:pStyle w:val="Normal6"/>
            </w:pPr>
          </w:p>
        </w:tc>
        <w:tc>
          <w:tcPr>
            <w:tcW w:w="4876" w:type="dxa"/>
            <w:hideMark/>
          </w:tcPr>
          <w:p w14:paraId="71175A6A" w14:textId="77777777" w:rsidR="00495D80" w:rsidRPr="00883727" w:rsidRDefault="00E7310F">
            <w:pPr>
              <w:pStyle w:val="Normal6"/>
              <w:rPr>
                <w:szCs w:val="24"/>
              </w:rPr>
            </w:pPr>
            <w:r w:rsidRPr="00883727">
              <w:rPr>
                <w:b/>
                <w:i/>
              </w:rPr>
              <w:t xml:space="preserve">-1) </w:t>
            </w:r>
            <w:r w:rsidRPr="00883727">
              <w:rPr>
                <w:b/>
                <w:i/>
              </w:rPr>
              <w:tab/>
            </w:r>
            <w:r w:rsidRPr="00883727">
              <w:rPr>
                <w:b/>
                <w:i/>
              </w:rPr>
              <w:t>στο άρθρο 2 στοιχείο α), το σημείο ii) αντικαθίσταται από το ακόλουθο κείμενο:</w:t>
            </w:r>
          </w:p>
        </w:tc>
      </w:tr>
      <w:tr w:rsidR="00AB12CD" w:rsidRPr="00883727" w14:paraId="49033BC4" w14:textId="77777777" w:rsidTr="00495D80">
        <w:trPr>
          <w:jc w:val="center"/>
        </w:trPr>
        <w:tc>
          <w:tcPr>
            <w:tcW w:w="4876" w:type="dxa"/>
            <w:hideMark/>
          </w:tcPr>
          <w:p w14:paraId="6AC95501" w14:textId="77777777" w:rsidR="00495D80" w:rsidRPr="00883727" w:rsidRDefault="00E7310F">
            <w:pPr>
              <w:pStyle w:val="Normal6"/>
            </w:pPr>
            <w:r w:rsidRPr="00883727">
              <w:t xml:space="preserve">ii) ουσία, μείγμα ή διαδικασία που </w:t>
            </w:r>
            <w:r w:rsidRPr="00883727">
              <w:lastRenderedPageBreak/>
              <w:t>αναφέρεται στο παράρτημα I της παρούσας οδηγίας, καθώς και ουσία ή μείγμα που προκύπτει από μια διαδικασία η οποία αναφέρεται στο εν λόγω παράρτημα·</w:t>
            </w:r>
          </w:p>
        </w:tc>
        <w:tc>
          <w:tcPr>
            <w:tcW w:w="4876" w:type="dxa"/>
            <w:hideMark/>
          </w:tcPr>
          <w:p w14:paraId="48CF0518" w14:textId="77777777" w:rsidR="00495D80" w:rsidRPr="00883727" w:rsidRDefault="00E7310F">
            <w:pPr>
              <w:pStyle w:val="Normal6"/>
              <w:rPr>
                <w:szCs w:val="24"/>
              </w:rPr>
            </w:pPr>
            <w:r w:rsidRPr="00883727">
              <w:rPr>
                <w:b/>
                <w:i/>
              </w:rPr>
              <w:lastRenderedPageBreak/>
              <w:t>«ii)</w:t>
            </w:r>
            <w:r w:rsidRPr="00883727">
              <w:t xml:space="preserve"> ουσία, μείγμα ή διαδικασία που </w:t>
            </w:r>
            <w:r w:rsidRPr="00883727">
              <w:lastRenderedPageBreak/>
              <w:t>αναφέρεται στο παράρτημα I της παρούσας οδηγίας, καθώς και ουσία ή μείγμα που προκύπτει από μια διαδικασία η οποία αναφέρεται στο εν λόγω παράρτημα</w:t>
            </w:r>
            <w:r w:rsidRPr="00883727">
              <w:rPr>
                <w:b/>
                <w:i/>
              </w:rPr>
              <w:t>, η οποία περιλαμβάνεται στον κατάλογο του εν λόγω παραρτήματος λόγω των καρκινογόνων επιδράσεών της·»</w:t>
            </w:r>
            <w:r w:rsidRPr="00883727">
              <w:t>·</w:t>
            </w:r>
          </w:p>
        </w:tc>
      </w:tr>
    </w:tbl>
    <w:p w14:paraId="1C18A413" w14:textId="77777777" w:rsidR="00495D80" w:rsidRPr="00883727" w:rsidRDefault="00E7310F" w:rsidP="00495D80">
      <w:pPr>
        <w:pStyle w:val="Olang"/>
        <w:rPr>
          <w:szCs w:val="24"/>
        </w:rPr>
      </w:pPr>
      <w:r w:rsidRPr="00883727">
        <w:lastRenderedPageBreak/>
        <w:t xml:space="preserve">Or. </w:t>
      </w:r>
      <w:r w:rsidRPr="00883727">
        <w:rPr>
          <w:rStyle w:val="HideTWBExt"/>
        </w:rPr>
        <w:t>&lt;Original&gt;</w:t>
      </w:r>
      <w:r w:rsidRPr="00883727">
        <w:rPr>
          <w:rStyle w:val="HideTWBInt"/>
        </w:rPr>
        <w:t>{EN}</w:t>
      </w:r>
      <w:r w:rsidRPr="00883727">
        <w:t>en</w:t>
      </w:r>
      <w:r w:rsidRPr="00883727">
        <w:rPr>
          <w:rStyle w:val="HideTWBExt"/>
        </w:rPr>
        <w:t>&lt;/Original&gt;</w:t>
      </w:r>
    </w:p>
    <w:p w14:paraId="785B2685" w14:textId="77777777" w:rsidR="00495D80" w:rsidRPr="00883727" w:rsidRDefault="00E7310F" w:rsidP="00495D80">
      <w:pPr>
        <w:rPr>
          <w:rStyle w:val="HideTWBExt"/>
        </w:rPr>
      </w:pPr>
      <w:r w:rsidRPr="00883727">
        <w:rPr>
          <w:rStyle w:val="HideTWBExt"/>
        </w:rPr>
        <w:t>&lt;/Amend&gt;</w:t>
      </w:r>
    </w:p>
    <w:p w14:paraId="5BE1B04E" w14:textId="77777777" w:rsidR="00495D80" w:rsidRPr="00883727" w:rsidRDefault="00E7310F" w:rsidP="00495D80">
      <w:pPr>
        <w:pStyle w:val="AMNumberTabs0"/>
        <w:keepNext/>
      </w:pPr>
      <w:r w:rsidRPr="00883727">
        <w:rPr>
          <w:rStyle w:val="HideTWBExt"/>
          <w:b w:val="0"/>
        </w:rPr>
        <w:t>&lt;Amend&gt;</w:t>
      </w:r>
      <w:r w:rsidRPr="00883727">
        <w:t>Τροπολογία</w:t>
      </w:r>
      <w:r w:rsidRPr="00883727">
        <w:tab/>
      </w:r>
      <w:r w:rsidRPr="00883727">
        <w:tab/>
      </w:r>
      <w:r w:rsidRPr="00883727">
        <w:rPr>
          <w:rStyle w:val="HideTWBExt"/>
          <w:b w:val="0"/>
        </w:rPr>
        <w:t>&lt;NumAm&gt;</w:t>
      </w:r>
      <w:r w:rsidRPr="00883727">
        <w:t>81</w:t>
      </w:r>
      <w:r w:rsidRPr="00883727">
        <w:rPr>
          <w:rStyle w:val="HideTWBExt"/>
          <w:b w:val="0"/>
        </w:rPr>
        <w:t>&lt;/NumAm&gt;</w:t>
      </w:r>
    </w:p>
    <w:p w14:paraId="7C358111" w14:textId="77777777" w:rsidR="00495D80" w:rsidRPr="00883727" w:rsidRDefault="00E7310F" w:rsidP="00495D80">
      <w:pPr>
        <w:pStyle w:val="NormalBold"/>
      </w:pPr>
      <w:r w:rsidRPr="00883727">
        <w:rPr>
          <w:rStyle w:val="HideTWBExt"/>
          <w:b w:val="0"/>
        </w:rPr>
        <w:t>&lt;RepeatBlock-By&gt;&lt;Members&gt;</w:t>
      </w:r>
      <w:r w:rsidRPr="00883727">
        <w:t>Maria Ohisalo</w:t>
      </w:r>
      <w:r w:rsidRPr="00883727">
        <w:rPr>
          <w:rStyle w:val="HideTWBExt"/>
          <w:b w:val="0"/>
        </w:rPr>
        <w:t>&lt;/Members&gt;</w:t>
      </w:r>
    </w:p>
    <w:p w14:paraId="2BA55620" w14:textId="77777777" w:rsidR="00495D80" w:rsidRPr="00883727" w:rsidRDefault="00E7310F" w:rsidP="00495D80">
      <w:r w:rsidRPr="00883727">
        <w:rPr>
          <w:rStyle w:val="HideTWBExt"/>
        </w:rPr>
        <w:t>&lt;AuNomDe&gt;</w:t>
      </w:r>
      <w:r w:rsidRPr="00883727">
        <w:rPr>
          <w:rStyle w:val="HideTWBInt"/>
        </w:rPr>
        <w:t>{Verts/ALE}</w:t>
      </w:r>
      <w:r w:rsidRPr="00883727">
        <w:t>εξ ονόματος της Ομάδας Verts/ALE</w:t>
      </w:r>
      <w:r w:rsidRPr="00883727">
        <w:rPr>
          <w:rStyle w:val="HideTWBExt"/>
        </w:rPr>
        <w:t>&lt;/AuNomDe&gt;</w:t>
      </w:r>
    </w:p>
    <w:p w14:paraId="00E5C14D" w14:textId="77777777" w:rsidR="00495D80" w:rsidRPr="00883727" w:rsidRDefault="00E7310F" w:rsidP="00495D80">
      <w:r w:rsidRPr="00883727">
        <w:rPr>
          <w:rStyle w:val="HideTWBExt"/>
        </w:rPr>
        <w:t>&lt;/RepeatBlock-By&gt;</w:t>
      </w:r>
    </w:p>
    <w:p w14:paraId="093558E1" w14:textId="77777777" w:rsidR="00495D80" w:rsidRPr="00883727" w:rsidRDefault="00E7310F" w:rsidP="00495D80">
      <w:pPr>
        <w:pStyle w:val="NormalBold"/>
        <w:keepNext/>
      </w:pPr>
      <w:r w:rsidRPr="00883727">
        <w:rPr>
          <w:rStyle w:val="HideTWBExt"/>
          <w:b w:val="0"/>
        </w:rPr>
        <w:t>&lt;DocAmend&gt;</w:t>
      </w:r>
      <w:r w:rsidRPr="00883727">
        <w:t>Πρόταση οδηγίας</w:t>
      </w:r>
      <w:r w:rsidRPr="00883727">
        <w:rPr>
          <w:rStyle w:val="HideTWBExt"/>
          <w:b w:val="0"/>
        </w:rPr>
        <w:t>&lt;/DocAmend&gt;</w:t>
      </w:r>
    </w:p>
    <w:p w14:paraId="5E9F622A" w14:textId="77777777" w:rsidR="00495D80" w:rsidRPr="00883727" w:rsidRDefault="00E7310F" w:rsidP="00495D80">
      <w:pPr>
        <w:pStyle w:val="NormalBold"/>
      </w:pPr>
      <w:r w:rsidRPr="00883727">
        <w:rPr>
          <w:rStyle w:val="HideTWBExt"/>
          <w:b w:val="0"/>
        </w:rPr>
        <w:t>&lt;Article&gt;</w:t>
      </w:r>
      <w:r w:rsidRPr="00883727">
        <w:t>Άρθρο 1 – παράγραφος 1 – σημείο -1 α (νέο)</w:t>
      </w:r>
      <w:r w:rsidRPr="00883727">
        <w:rPr>
          <w:rStyle w:val="HideTWBExt"/>
          <w:b w:val="0"/>
        </w:rPr>
        <w:t>&lt;/Article&gt;</w:t>
      </w:r>
    </w:p>
    <w:p w14:paraId="2385D3F7" w14:textId="77777777" w:rsidR="00495D80" w:rsidRPr="00883727" w:rsidRDefault="00E7310F" w:rsidP="00495D80">
      <w:pPr>
        <w:keepNext/>
      </w:pPr>
      <w:r w:rsidRPr="00883727">
        <w:rPr>
          <w:rStyle w:val="HideTWBExt"/>
        </w:rPr>
        <w:t>&lt;DocAmend2&gt;</w:t>
      </w:r>
      <w:r w:rsidRPr="00883727">
        <w:t>Οδηγία 2004/37/ΕΚ</w:t>
      </w:r>
      <w:r w:rsidRPr="00883727">
        <w:rPr>
          <w:rStyle w:val="HideTWBExt"/>
        </w:rPr>
        <w:t>&lt;/DocAmend2&gt;</w:t>
      </w:r>
    </w:p>
    <w:p w14:paraId="60217FB3" w14:textId="77777777" w:rsidR="00495D80" w:rsidRPr="00883727" w:rsidRDefault="00E7310F" w:rsidP="00495D80">
      <w:r w:rsidRPr="00883727">
        <w:rPr>
          <w:rStyle w:val="HideTWBExt"/>
        </w:rPr>
        <w:t>&lt;Article2&gt;</w:t>
      </w:r>
      <w:r w:rsidRPr="00883727">
        <w:t>Άρθρο 2 – παράγραφος 1 – στοιχείο β – σημείο ii</w:t>
      </w:r>
      <w:r w:rsidRPr="00883727">
        <w:rPr>
          <w:rStyle w:val="HideTWBExt"/>
        </w:rPr>
        <w:t>&lt;/Article2&gt;</w:t>
      </w:r>
    </w:p>
    <w:tbl>
      <w:tblPr>
        <w:tblW w:w="9750" w:type="dxa"/>
        <w:jc w:val="center"/>
        <w:tblLayout w:type="fixed"/>
        <w:tblCellMar>
          <w:left w:w="340" w:type="dxa"/>
          <w:right w:w="340" w:type="dxa"/>
        </w:tblCellMar>
        <w:tblLook w:val="04A0" w:firstRow="1" w:lastRow="0" w:firstColumn="1" w:lastColumn="0" w:noHBand="0" w:noVBand="1"/>
      </w:tblPr>
      <w:tblGrid>
        <w:gridCol w:w="4875"/>
        <w:gridCol w:w="4875"/>
      </w:tblGrid>
      <w:tr w:rsidR="00AB12CD" w:rsidRPr="00883727" w14:paraId="52128A9D" w14:textId="77777777" w:rsidTr="00495D80">
        <w:trPr>
          <w:jc w:val="center"/>
        </w:trPr>
        <w:tc>
          <w:tcPr>
            <w:tcW w:w="9752" w:type="dxa"/>
            <w:gridSpan w:val="2"/>
          </w:tcPr>
          <w:p w14:paraId="002CCF1F" w14:textId="77777777" w:rsidR="00495D80" w:rsidRPr="00883727" w:rsidRDefault="00495D80">
            <w:pPr>
              <w:keepNext/>
            </w:pPr>
          </w:p>
        </w:tc>
      </w:tr>
      <w:tr w:rsidR="00AB12CD" w:rsidRPr="00883727" w14:paraId="472BD26B" w14:textId="77777777" w:rsidTr="00495D80">
        <w:trPr>
          <w:jc w:val="center"/>
        </w:trPr>
        <w:tc>
          <w:tcPr>
            <w:tcW w:w="4876" w:type="dxa"/>
            <w:hideMark/>
          </w:tcPr>
          <w:p w14:paraId="2C5C8546" w14:textId="77777777" w:rsidR="00495D80" w:rsidRPr="00883727" w:rsidRDefault="00E7310F">
            <w:pPr>
              <w:pStyle w:val="ColumnHeading"/>
              <w:keepNext/>
            </w:pPr>
            <w:r w:rsidRPr="00883727">
              <w:t>Ισχύον κείμενο</w:t>
            </w:r>
          </w:p>
        </w:tc>
        <w:tc>
          <w:tcPr>
            <w:tcW w:w="4876" w:type="dxa"/>
            <w:hideMark/>
          </w:tcPr>
          <w:p w14:paraId="7471A74B" w14:textId="77777777" w:rsidR="00495D80" w:rsidRPr="00883727" w:rsidRDefault="00E7310F">
            <w:pPr>
              <w:pStyle w:val="ColumnHeading"/>
              <w:keepNext/>
            </w:pPr>
            <w:r w:rsidRPr="00883727">
              <w:t>Τροπολογία</w:t>
            </w:r>
          </w:p>
        </w:tc>
      </w:tr>
      <w:tr w:rsidR="00AB12CD" w:rsidRPr="00883727" w14:paraId="270DEC20" w14:textId="77777777" w:rsidTr="00495D80">
        <w:trPr>
          <w:jc w:val="center"/>
        </w:trPr>
        <w:tc>
          <w:tcPr>
            <w:tcW w:w="4876" w:type="dxa"/>
          </w:tcPr>
          <w:p w14:paraId="77343B8B" w14:textId="77777777" w:rsidR="00495D80" w:rsidRPr="00883727" w:rsidRDefault="00495D80">
            <w:pPr>
              <w:pStyle w:val="Normal6"/>
            </w:pPr>
          </w:p>
        </w:tc>
        <w:tc>
          <w:tcPr>
            <w:tcW w:w="4876" w:type="dxa"/>
            <w:hideMark/>
          </w:tcPr>
          <w:p w14:paraId="29DD3A2F" w14:textId="77777777" w:rsidR="00495D80" w:rsidRPr="00883727" w:rsidRDefault="00E7310F">
            <w:pPr>
              <w:pStyle w:val="Normal6"/>
              <w:rPr>
                <w:szCs w:val="24"/>
              </w:rPr>
            </w:pPr>
            <w:r w:rsidRPr="00883727">
              <w:rPr>
                <w:b/>
                <w:i/>
              </w:rPr>
              <w:t xml:space="preserve">-1α) </w:t>
            </w:r>
            <w:r w:rsidRPr="00883727">
              <w:rPr>
                <w:b/>
                <w:i/>
              </w:rPr>
              <w:tab/>
              <w:t>στο άρθρο 2, το στοιχείο β) σημείο ii) αντικαθίσταται από το ακόλουθο κείμενο:</w:t>
            </w:r>
          </w:p>
        </w:tc>
      </w:tr>
      <w:tr w:rsidR="00AB12CD" w:rsidRPr="00883727" w14:paraId="224AC0F9" w14:textId="77777777" w:rsidTr="00495D80">
        <w:trPr>
          <w:jc w:val="center"/>
        </w:trPr>
        <w:tc>
          <w:tcPr>
            <w:tcW w:w="4876" w:type="dxa"/>
            <w:hideMark/>
          </w:tcPr>
          <w:p w14:paraId="5C28534D" w14:textId="77777777" w:rsidR="00495D80" w:rsidRPr="00883727" w:rsidRDefault="00E7310F">
            <w:pPr>
              <w:pStyle w:val="Normal6"/>
            </w:pPr>
            <w:r w:rsidRPr="00883727">
              <w:t>ii) ουσία, μείγμα ή διαδικασία που αναφέρεται στο παράρτημα I της παρούσας οδηγίας, καθώς και ουσία ή μείγμα που προκύπτει από μια διαδικασία η οποία αναφέρεται στο εν λόγω παράρτημα·</w:t>
            </w:r>
          </w:p>
        </w:tc>
        <w:tc>
          <w:tcPr>
            <w:tcW w:w="4876" w:type="dxa"/>
            <w:hideMark/>
          </w:tcPr>
          <w:p w14:paraId="12109C59" w14:textId="77777777" w:rsidR="00495D80" w:rsidRPr="00883727" w:rsidRDefault="00E7310F">
            <w:pPr>
              <w:pStyle w:val="Normal6"/>
              <w:rPr>
                <w:szCs w:val="24"/>
              </w:rPr>
            </w:pPr>
            <w:r w:rsidRPr="00883727">
              <w:t>«ii)</w:t>
            </w:r>
            <w:r w:rsidRPr="00883727">
              <w:rPr>
                <w:b/>
                <w:i/>
              </w:rPr>
              <w:tab/>
            </w:r>
            <w:r w:rsidRPr="00883727">
              <w:t>ουσία, μείγμα ή διαδικασία που αναφέρεται στο παράρτημα I της παρούσας οδηγίας, καθώς και ουσία ή μείγμα που προκύπτει από μια διαδικασία η οποία αναφέρεται στο εν λόγω παράρτημα</w:t>
            </w:r>
            <w:r w:rsidRPr="00883727">
              <w:rPr>
                <w:b/>
                <w:i/>
              </w:rPr>
              <w:t>, η οποία περιλαμβάνεται στον κατάλογο του εν λόγω παραρτήματος λόγω των καρκινογόνων επιδράσεών της·»</w:t>
            </w:r>
            <w:r w:rsidRPr="00883727">
              <w:t>·</w:t>
            </w:r>
          </w:p>
        </w:tc>
      </w:tr>
    </w:tbl>
    <w:p w14:paraId="28D9E49A" w14:textId="77777777" w:rsidR="00495D80" w:rsidRPr="00883727" w:rsidRDefault="00E7310F" w:rsidP="00495D80">
      <w:pPr>
        <w:pStyle w:val="Olang"/>
        <w:rPr>
          <w:szCs w:val="24"/>
        </w:rPr>
      </w:pPr>
      <w:r w:rsidRPr="00883727">
        <w:t xml:space="preserve">Or. </w:t>
      </w:r>
      <w:r w:rsidRPr="00883727">
        <w:rPr>
          <w:rStyle w:val="HideTWBExt"/>
        </w:rPr>
        <w:t>&lt;Original&gt;</w:t>
      </w:r>
      <w:r w:rsidRPr="00883727">
        <w:rPr>
          <w:rStyle w:val="HideTWBInt"/>
        </w:rPr>
        <w:t>{EN}</w:t>
      </w:r>
      <w:r w:rsidRPr="00883727">
        <w:t>en</w:t>
      </w:r>
      <w:r w:rsidRPr="00883727">
        <w:rPr>
          <w:rStyle w:val="HideTWBExt"/>
        </w:rPr>
        <w:t>&lt;/Original&gt;</w:t>
      </w:r>
    </w:p>
    <w:p w14:paraId="4A23C11C" w14:textId="77777777" w:rsidR="00495D80" w:rsidRPr="00883727" w:rsidRDefault="00E7310F" w:rsidP="00495D80">
      <w:pPr>
        <w:rPr>
          <w:rStyle w:val="HideTWBExt"/>
        </w:rPr>
      </w:pPr>
      <w:r w:rsidRPr="00883727">
        <w:rPr>
          <w:rStyle w:val="HideTWBExt"/>
        </w:rPr>
        <w:t>&lt;/Amend&gt;</w:t>
      </w:r>
    </w:p>
    <w:p w14:paraId="58B42EDB" w14:textId="77777777" w:rsidR="00495D80" w:rsidRPr="00883727" w:rsidRDefault="00E7310F" w:rsidP="00495D80">
      <w:pPr>
        <w:pStyle w:val="AMNumberTabs0"/>
        <w:keepNext/>
      </w:pPr>
      <w:r w:rsidRPr="00883727">
        <w:rPr>
          <w:rStyle w:val="HideTWBExt"/>
          <w:b w:val="0"/>
        </w:rPr>
        <w:t>&lt;Amend&gt;</w:t>
      </w:r>
      <w:r w:rsidRPr="00883727">
        <w:t>Τροπολογία</w:t>
      </w:r>
      <w:r w:rsidRPr="00883727">
        <w:tab/>
      </w:r>
      <w:r w:rsidRPr="00883727">
        <w:tab/>
      </w:r>
      <w:r w:rsidRPr="00883727">
        <w:rPr>
          <w:rStyle w:val="HideTWBExt"/>
          <w:b w:val="0"/>
        </w:rPr>
        <w:t>&lt;NumAm&gt;</w:t>
      </w:r>
      <w:r w:rsidRPr="00883727">
        <w:t>82</w:t>
      </w:r>
      <w:r w:rsidRPr="00883727">
        <w:rPr>
          <w:rStyle w:val="HideTWBExt"/>
          <w:b w:val="0"/>
        </w:rPr>
        <w:t>&lt;/NumAm&gt;</w:t>
      </w:r>
    </w:p>
    <w:p w14:paraId="13765FAD" w14:textId="77777777" w:rsidR="00495D80" w:rsidRPr="00883727" w:rsidRDefault="00E7310F" w:rsidP="00495D80">
      <w:pPr>
        <w:pStyle w:val="NormalBold"/>
      </w:pPr>
      <w:r w:rsidRPr="00883727">
        <w:rPr>
          <w:rStyle w:val="HideTWBExt"/>
          <w:b w:val="0"/>
        </w:rPr>
        <w:t>&lt;RepeatBlock-By&gt;&lt;Members&gt;</w:t>
      </w:r>
      <w:r w:rsidRPr="00883727">
        <w:t>Maria Ohisalo</w:t>
      </w:r>
      <w:r w:rsidRPr="00883727">
        <w:rPr>
          <w:rStyle w:val="HideTWBExt"/>
          <w:b w:val="0"/>
        </w:rPr>
        <w:t>&lt;/Members&gt;</w:t>
      </w:r>
    </w:p>
    <w:p w14:paraId="3F413AB4" w14:textId="77777777" w:rsidR="00495D80" w:rsidRPr="00883727" w:rsidRDefault="00E7310F" w:rsidP="00495D80">
      <w:r w:rsidRPr="00883727">
        <w:rPr>
          <w:rStyle w:val="HideTWBExt"/>
        </w:rPr>
        <w:t>&lt;AuNomDe&gt;</w:t>
      </w:r>
      <w:r w:rsidRPr="00883727">
        <w:rPr>
          <w:rStyle w:val="HideTWBInt"/>
        </w:rPr>
        <w:t>{Verts/ALE}</w:t>
      </w:r>
      <w:r w:rsidRPr="00883727">
        <w:t>εξ ονόματος της Ομάδας Verts/ALE</w:t>
      </w:r>
      <w:r w:rsidRPr="00883727">
        <w:rPr>
          <w:rStyle w:val="HideTWBExt"/>
        </w:rPr>
        <w:t>&lt;/AuNomDe&gt;</w:t>
      </w:r>
    </w:p>
    <w:p w14:paraId="4475D079" w14:textId="77777777" w:rsidR="00495D80" w:rsidRPr="00883727" w:rsidRDefault="00E7310F" w:rsidP="00495D80">
      <w:r w:rsidRPr="00883727">
        <w:rPr>
          <w:rStyle w:val="HideTWBExt"/>
        </w:rPr>
        <w:t>&lt;/RepeatBlock-By&gt;</w:t>
      </w:r>
    </w:p>
    <w:p w14:paraId="76CB9DED" w14:textId="77777777" w:rsidR="00495D80" w:rsidRPr="00883727" w:rsidRDefault="00E7310F" w:rsidP="00495D80">
      <w:pPr>
        <w:pStyle w:val="NormalBold"/>
        <w:keepNext/>
      </w:pPr>
      <w:r w:rsidRPr="00883727">
        <w:rPr>
          <w:rStyle w:val="HideTWBExt"/>
          <w:b w:val="0"/>
        </w:rPr>
        <w:t>&lt;DocAmend&gt;</w:t>
      </w:r>
      <w:r w:rsidRPr="00883727">
        <w:t>Πρόταση οδηγίας</w:t>
      </w:r>
      <w:r w:rsidRPr="00883727">
        <w:rPr>
          <w:rStyle w:val="HideTWBExt"/>
          <w:b w:val="0"/>
        </w:rPr>
        <w:t>&lt;/DocAmend&gt;</w:t>
      </w:r>
    </w:p>
    <w:p w14:paraId="7C76837B" w14:textId="77777777" w:rsidR="00495D80" w:rsidRPr="00883727" w:rsidRDefault="00E7310F" w:rsidP="00495D80">
      <w:pPr>
        <w:pStyle w:val="NormalBold"/>
      </w:pPr>
      <w:r w:rsidRPr="00883727">
        <w:rPr>
          <w:rStyle w:val="HideTWBExt"/>
          <w:b w:val="0"/>
        </w:rPr>
        <w:t>&lt;Article&gt;</w:t>
      </w:r>
      <w:r w:rsidRPr="00883727">
        <w:t>Άρθρο 1 – παράγραφος 1 – σημείο -1 β (νέο)</w:t>
      </w:r>
      <w:r w:rsidRPr="00883727">
        <w:rPr>
          <w:rStyle w:val="HideTWBExt"/>
          <w:b w:val="0"/>
        </w:rPr>
        <w:t>&lt;/Article&gt;</w:t>
      </w:r>
    </w:p>
    <w:p w14:paraId="699F0595" w14:textId="77777777" w:rsidR="00495D80" w:rsidRPr="00883727" w:rsidRDefault="00E7310F" w:rsidP="00495D80">
      <w:pPr>
        <w:keepNext/>
      </w:pPr>
      <w:r w:rsidRPr="00883727">
        <w:rPr>
          <w:rStyle w:val="HideTWBExt"/>
        </w:rPr>
        <w:t>&lt;DocAmend2&gt;</w:t>
      </w:r>
      <w:r w:rsidRPr="00883727">
        <w:t>Οδηγία 2004/37/ΕΚ</w:t>
      </w:r>
      <w:r w:rsidRPr="00883727">
        <w:rPr>
          <w:rStyle w:val="HideTWBExt"/>
        </w:rPr>
        <w:t>&lt;/DocAmend2&gt;</w:t>
      </w:r>
    </w:p>
    <w:p w14:paraId="14A627BB" w14:textId="77777777" w:rsidR="00495D80" w:rsidRPr="00883727" w:rsidRDefault="00E7310F" w:rsidP="00495D80">
      <w:r w:rsidRPr="00883727">
        <w:rPr>
          <w:rStyle w:val="HideTWBExt"/>
        </w:rPr>
        <w:t>&lt;Article2&gt;</w:t>
      </w:r>
      <w:r w:rsidRPr="00883727">
        <w:t>Άρθρο 2 – παράγραφος 1 – στοιχείο βα</w:t>
      </w:r>
      <w:r w:rsidRPr="00883727">
        <w:rPr>
          <w:rStyle w:val="HideTWBExt"/>
        </w:rPr>
        <w:t>&lt;/Article2&gt;</w:t>
      </w:r>
    </w:p>
    <w:tbl>
      <w:tblPr>
        <w:tblW w:w="9750" w:type="dxa"/>
        <w:jc w:val="center"/>
        <w:tblLayout w:type="fixed"/>
        <w:tblCellMar>
          <w:left w:w="340" w:type="dxa"/>
          <w:right w:w="340" w:type="dxa"/>
        </w:tblCellMar>
        <w:tblLook w:val="04A0" w:firstRow="1" w:lastRow="0" w:firstColumn="1" w:lastColumn="0" w:noHBand="0" w:noVBand="1"/>
      </w:tblPr>
      <w:tblGrid>
        <w:gridCol w:w="4875"/>
        <w:gridCol w:w="4875"/>
      </w:tblGrid>
      <w:tr w:rsidR="00AB12CD" w:rsidRPr="00883727" w14:paraId="020FDA1E" w14:textId="77777777" w:rsidTr="00495D80">
        <w:trPr>
          <w:jc w:val="center"/>
        </w:trPr>
        <w:tc>
          <w:tcPr>
            <w:tcW w:w="9752" w:type="dxa"/>
            <w:gridSpan w:val="2"/>
          </w:tcPr>
          <w:p w14:paraId="454EFB6A" w14:textId="77777777" w:rsidR="00495D80" w:rsidRPr="00883727" w:rsidRDefault="00495D80">
            <w:pPr>
              <w:keepNext/>
            </w:pPr>
          </w:p>
        </w:tc>
      </w:tr>
      <w:tr w:rsidR="00AB12CD" w:rsidRPr="00883727" w14:paraId="002564B6" w14:textId="77777777" w:rsidTr="00495D80">
        <w:trPr>
          <w:jc w:val="center"/>
        </w:trPr>
        <w:tc>
          <w:tcPr>
            <w:tcW w:w="4876" w:type="dxa"/>
            <w:hideMark/>
          </w:tcPr>
          <w:p w14:paraId="352F64C0" w14:textId="77777777" w:rsidR="00495D80" w:rsidRPr="00883727" w:rsidRDefault="00E7310F">
            <w:pPr>
              <w:pStyle w:val="ColumnHeading"/>
              <w:keepNext/>
            </w:pPr>
            <w:r w:rsidRPr="00883727">
              <w:t>Ισχύον κείμενο</w:t>
            </w:r>
          </w:p>
        </w:tc>
        <w:tc>
          <w:tcPr>
            <w:tcW w:w="4876" w:type="dxa"/>
            <w:hideMark/>
          </w:tcPr>
          <w:p w14:paraId="7638E7E6" w14:textId="77777777" w:rsidR="00495D80" w:rsidRPr="00883727" w:rsidRDefault="00E7310F">
            <w:pPr>
              <w:pStyle w:val="ColumnHeading"/>
              <w:keepNext/>
            </w:pPr>
            <w:r w:rsidRPr="00883727">
              <w:t>Τροπολογία</w:t>
            </w:r>
          </w:p>
        </w:tc>
      </w:tr>
      <w:tr w:rsidR="00AB12CD" w:rsidRPr="00883727" w14:paraId="4DFC56F0" w14:textId="77777777" w:rsidTr="00495D80">
        <w:trPr>
          <w:jc w:val="center"/>
        </w:trPr>
        <w:tc>
          <w:tcPr>
            <w:tcW w:w="4876" w:type="dxa"/>
          </w:tcPr>
          <w:p w14:paraId="35953ADD" w14:textId="77777777" w:rsidR="00495D80" w:rsidRPr="00883727" w:rsidRDefault="00495D80">
            <w:pPr>
              <w:pStyle w:val="Normal6"/>
            </w:pPr>
          </w:p>
        </w:tc>
        <w:tc>
          <w:tcPr>
            <w:tcW w:w="4876" w:type="dxa"/>
            <w:hideMark/>
          </w:tcPr>
          <w:p w14:paraId="38FFF239" w14:textId="77777777" w:rsidR="00495D80" w:rsidRPr="00883727" w:rsidRDefault="00E7310F">
            <w:pPr>
              <w:pStyle w:val="Normal6"/>
              <w:rPr>
                <w:szCs w:val="24"/>
              </w:rPr>
            </w:pPr>
            <w:r w:rsidRPr="00883727">
              <w:rPr>
                <w:b/>
                <w:i/>
              </w:rPr>
              <w:t xml:space="preserve">-1β) </w:t>
            </w:r>
            <w:r w:rsidRPr="00883727">
              <w:rPr>
                <w:b/>
                <w:i/>
              </w:rPr>
              <w:tab/>
              <w:t xml:space="preserve"> στο άρθρο 2, το στοιχείο β) αντικαθίσταται από το ακόλουθο κείμενο:</w:t>
            </w:r>
          </w:p>
        </w:tc>
      </w:tr>
      <w:tr w:rsidR="00AB12CD" w:rsidRPr="00883727" w14:paraId="383F3B0C" w14:textId="77777777" w:rsidTr="00495D80">
        <w:trPr>
          <w:jc w:val="center"/>
        </w:trPr>
        <w:tc>
          <w:tcPr>
            <w:tcW w:w="4876" w:type="dxa"/>
            <w:hideMark/>
          </w:tcPr>
          <w:p w14:paraId="64A0140B" w14:textId="77777777" w:rsidR="00495D80" w:rsidRPr="00883727" w:rsidRDefault="00E7310F">
            <w:pPr>
              <w:pStyle w:val="Normal6"/>
            </w:pPr>
            <w:r w:rsidRPr="00883727">
              <w:lastRenderedPageBreak/>
              <w:t xml:space="preserve">βα) </w:t>
            </w:r>
            <w:r w:rsidRPr="00883727">
              <w:tab/>
            </w:r>
            <w:r w:rsidRPr="00883727">
              <w:t>«τοξική για την αναπαραγωγή ουσία»: ουσία ή μείγμα που ανταποκρίνεται στα κριτήρια για την ταξινόμηση στην κατηγορία 1Α ή 1Β των τοξικών για την αναπαραγωγή ουσιών, που παρατίθεται στο παράρτημα I του κανονισμού (ΕΚ) αριθ. 1272/2008·</w:t>
            </w:r>
          </w:p>
        </w:tc>
        <w:tc>
          <w:tcPr>
            <w:tcW w:w="4876" w:type="dxa"/>
            <w:hideMark/>
          </w:tcPr>
          <w:p w14:paraId="6C2DE88C" w14:textId="77777777" w:rsidR="00495D80" w:rsidRPr="00883727" w:rsidRDefault="00E7310F">
            <w:pPr>
              <w:pStyle w:val="Normal6"/>
              <w:rPr>
                <w:szCs w:val="24"/>
              </w:rPr>
            </w:pPr>
            <w:r w:rsidRPr="00883727">
              <w:t xml:space="preserve">«βα) </w:t>
            </w:r>
            <w:r w:rsidRPr="00883727">
              <w:tab/>
              <w:t>«τοξική για την αναπαραγωγή ουσία»:</w:t>
            </w:r>
          </w:p>
        </w:tc>
      </w:tr>
      <w:tr w:rsidR="00AB12CD" w:rsidRPr="00883727" w14:paraId="0118855F" w14:textId="77777777" w:rsidTr="00495D80">
        <w:trPr>
          <w:jc w:val="center"/>
        </w:trPr>
        <w:tc>
          <w:tcPr>
            <w:tcW w:w="4876" w:type="dxa"/>
          </w:tcPr>
          <w:p w14:paraId="6CC8FC52" w14:textId="77777777" w:rsidR="00495D80" w:rsidRPr="00883727" w:rsidRDefault="00495D80">
            <w:pPr>
              <w:pStyle w:val="Normal6"/>
            </w:pPr>
          </w:p>
        </w:tc>
        <w:tc>
          <w:tcPr>
            <w:tcW w:w="4876" w:type="dxa"/>
            <w:hideMark/>
          </w:tcPr>
          <w:p w14:paraId="7584C222" w14:textId="77777777" w:rsidR="00495D80" w:rsidRPr="00883727" w:rsidRDefault="00E7310F">
            <w:pPr>
              <w:pStyle w:val="Normal6"/>
              <w:rPr>
                <w:szCs w:val="24"/>
              </w:rPr>
            </w:pPr>
            <w:r w:rsidRPr="00883727">
              <w:rPr>
                <w:b/>
                <w:i/>
              </w:rPr>
              <w:t>i)</w:t>
            </w:r>
            <w:r w:rsidRPr="00883727">
              <w:t xml:space="preserve"> </w:t>
            </w:r>
            <w:r w:rsidRPr="00883727">
              <w:tab/>
              <w:t>ουσία ή μείγμα που ανταποκρίνεται στα κριτήρια για την ταξινόμηση στην κατηγορία 1Α ή 1Β των τοξικών για την αναπαραγωγή ουσιών, που παρατίθεται στο παράρτημα I του κανονισμού (ΕΚ) αριθ. 1272/2008·</w:t>
            </w:r>
          </w:p>
        </w:tc>
      </w:tr>
      <w:tr w:rsidR="00AB12CD" w:rsidRPr="00883727" w14:paraId="2B005A15" w14:textId="77777777" w:rsidTr="00495D80">
        <w:trPr>
          <w:jc w:val="center"/>
        </w:trPr>
        <w:tc>
          <w:tcPr>
            <w:tcW w:w="4876" w:type="dxa"/>
          </w:tcPr>
          <w:p w14:paraId="24C13A19" w14:textId="77777777" w:rsidR="00495D80" w:rsidRPr="00883727" w:rsidRDefault="00495D80">
            <w:pPr>
              <w:pStyle w:val="Normal6"/>
            </w:pPr>
          </w:p>
        </w:tc>
        <w:tc>
          <w:tcPr>
            <w:tcW w:w="4876" w:type="dxa"/>
            <w:hideMark/>
          </w:tcPr>
          <w:p w14:paraId="23DE877C" w14:textId="77777777" w:rsidR="00495D80" w:rsidRPr="00883727" w:rsidRDefault="00E7310F">
            <w:pPr>
              <w:pStyle w:val="Normal6"/>
              <w:rPr>
                <w:szCs w:val="24"/>
              </w:rPr>
            </w:pPr>
            <w:r w:rsidRPr="00883727">
              <w:rPr>
                <w:b/>
                <w:i/>
              </w:rPr>
              <w:t xml:space="preserve">ii) </w:t>
            </w:r>
            <w:r w:rsidRPr="00883727">
              <w:rPr>
                <w:b/>
                <w:i/>
              </w:rPr>
              <w:tab/>
              <w:t>ουσία, μείγμα ή διαδικασία που αναφέρεται στο παράρτημα Ι της παρούσας οδηγίας, καθώς και ουσία ή μείγμα που προκύπτει από μια διαδικασία που αναφέρεται στο εν λόγω παράρτημα, η οποία περιλαμβάνεται στον κατάλογο του εν λόγω παραρτήματος λόγω των καρκινογόνων επιδράσεών της·»·</w:t>
            </w:r>
          </w:p>
        </w:tc>
      </w:tr>
    </w:tbl>
    <w:p w14:paraId="478C9209" w14:textId="77777777" w:rsidR="00495D80" w:rsidRPr="00883727" w:rsidRDefault="00E7310F" w:rsidP="00495D80">
      <w:pPr>
        <w:pStyle w:val="Olang"/>
        <w:rPr>
          <w:szCs w:val="24"/>
        </w:rPr>
      </w:pPr>
      <w:r w:rsidRPr="00883727">
        <w:t xml:space="preserve">Or. </w:t>
      </w:r>
      <w:r w:rsidRPr="00883727">
        <w:rPr>
          <w:rStyle w:val="HideTWBExt"/>
        </w:rPr>
        <w:t>&lt;Original&gt;</w:t>
      </w:r>
      <w:r w:rsidRPr="00883727">
        <w:rPr>
          <w:rStyle w:val="HideTWBInt"/>
        </w:rPr>
        <w:t>{EN}</w:t>
      </w:r>
      <w:r w:rsidRPr="00883727">
        <w:t>en</w:t>
      </w:r>
      <w:r w:rsidRPr="00883727">
        <w:rPr>
          <w:rStyle w:val="HideTWBExt"/>
        </w:rPr>
        <w:t>&lt;/Original&gt;</w:t>
      </w:r>
    </w:p>
    <w:p w14:paraId="76CB4084" w14:textId="77777777" w:rsidR="00495D80" w:rsidRPr="00883727" w:rsidRDefault="00E7310F" w:rsidP="00495D80">
      <w:pPr>
        <w:rPr>
          <w:rStyle w:val="HideTWBExt"/>
        </w:rPr>
      </w:pPr>
      <w:r w:rsidRPr="00883727">
        <w:rPr>
          <w:rStyle w:val="HideTWBExt"/>
        </w:rPr>
        <w:t>&lt;/Amend&gt;</w:t>
      </w:r>
    </w:p>
    <w:p w14:paraId="6E76F6FF" w14:textId="77777777" w:rsidR="00495D80" w:rsidRPr="00883727" w:rsidRDefault="00E7310F" w:rsidP="00495D80">
      <w:pPr>
        <w:pStyle w:val="AMNumberTabs0"/>
        <w:keepNext/>
      </w:pPr>
      <w:r w:rsidRPr="00883727">
        <w:rPr>
          <w:rStyle w:val="HideTWBExt"/>
          <w:b w:val="0"/>
        </w:rPr>
        <w:t>&lt;Amend&gt;</w:t>
      </w:r>
      <w:r w:rsidRPr="00883727">
        <w:t>Τροπολογία</w:t>
      </w:r>
      <w:r w:rsidRPr="00883727">
        <w:tab/>
      </w:r>
      <w:r w:rsidRPr="00883727">
        <w:tab/>
      </w:r>
      <w:r w:rsidRPr="00883727">
        <w:rPr>
          <w:rStyle w:val="HideTWBExt"/>
          <w:b w:val="0"/>
        </w:rPr>
        <w:t>&lt;NumAm&gt;</w:t>
      </w:r>
      <w:r w:rsidRPr="00883727">
        <w:t>83</w:t>
      </w:r>
      <w:r w:rsidRPr="00883727">
        <w:rPr>
          <w:rStyle w:val="HideTWBExt"/>
          <w:b w:val="0"/>
        </w:rPr>
        <w:t>&lt;/NumAm&gt;</w:t>
      </w:r>
    </w:p>
    <w:p w14:paraId="64EE75F7" w14:textId="77777777" w:rsidR="00495D80" w:rsidRPr="00883727" w:rsidRDefault="00E7310F" w:rsidP="00495D80">
      <w:pPr>
        <w:pStyle w:val="NormalBold"/>
      </w:pPr>
      <w:r w:rsidRPr="00883727">
        <w:rPr>
          <w:rStyle w:val="HideTWBExt"/>
          <w:b w:val="0"/>
        </w:rPr>
        <w:t>&lt;RepeatBlock-By&gt;&lt;Members&gt;</w:t>
      </w:r>
      <w:r w:rsidRPr="00883727">
        <w:t>Per Clausen</w:t>
      </w:r>
      <w:r w:rsidRPr="00883727">
        <w:rPr>
          <w:rStyle w:val="HideTWBExt"/>
          <w:b w:val="0"/>
        </w:rPr>
        <w:t>&lt;/Members&gt;</w:t>
      </w:r>
    </w:p>
    <w:p w14:paraId="2B308323" w14:textId="77777777" w:rsidR="00495D80" w:rsidRPr="00883727" w:rsidRDefault="00E7310F" w:rsidP="00495D80">
      <w:r w:rsidRPr="00883727">
        <w:rPr>
          <w:rStyle w:val="HideTWBExt"/>
        </w:rPr>
        <w:t>&lt;/RepeatBlock-By&gt;</w:t>
      </w:r>
    </w:p>
    <w:p w14:paraId="7F239999" w14:textId="77777777" w:rsidR="00495D80" w:rsidRPr="00883727" w:rsidRDefault="00E7310F" w:rsidP="00495D80">
      <w:pPr>
        <w:pStyle w:val="NormalBold"/>
        <w:keepNext/>
      </w:pPr>
      <w:r w:rsidRPr="00883727">
        <w:rPr>
          <w:rStyle w:val="HideTWBExt"/>
          <w:b w:val="0"/>
        </w:rPr>
        <w:t>&lt;DocAmend&gt;</w:t>
      </w:r>
      <w:r w:rsidRPr="00883727">
        <w:t>Πρόταση οδηγίας</w:t>
      </w:r>
      <w:r w:rsidRPr="00883727">
        <w:rPr>
          <w:rStyle w:val="HideTWBExt"/>
          <w:b w:val="0"/>
        </w:rPr>
        <w:t>&lt;/DocAmend&gt;</w:t>
      </w:r>
    </w:p>
    <w:p w14:paraId="13C87227" w14:textId="77777777" w:rsidR="00495D80" w:rsidRPr="00883727" w:rsidRDefault="00E7310F" w:rsidP="00495D80">
      <w:pPr>
        <w:pStyle w:val="NormalBold"/>
      </w:pPr>
      <w:r w:rsidRPr="00883727">
        <w:rPr>
          <w:rStyle w:val="HideTWBExt"/>
          <w:b w:val="0"/>
        </w:rPr>
        <w:t>&lt;Article&gt;</w:t>
      </w:r>
      <w:r w:rsidRPr="00883727">
        <w:t>Άρθρο 1 – παράγραφος 1 – σημείο -1 β (νέο)</w:t>
      </w:r>
      <w:r w:rsidRPr="00883727">
        <w:rPr>
          <w:rStyle w:val="HideTWBExt"/>
          <w:b w:val="0"/>
        </w:rPr>
        <w:t>&lt;/Article&gt;</w:t>
      </w:r>
    </w:p>
    <w:p w14:paraId="0BD0077B" w14:textId="77777777" w:rsidR="00495D80" w:rsidRPr="00883727" w:rsidRDefault="00E7310F" w:rsidP="00495D80">
      <w:pPr>
        <w:keepNext/>
      </w:pPr>
      <w:r w:rsidRPr="00883727">
        <w:rPr>
          <w:rStyle w:val="HideTWBExt"/>
        </w:rPr>
        <w:t>&lt;DocAmend2&gt;</w:t>
      </w:r>
      <w:r w:rsidRPr="00883727">
        <w:t>Οδηγία 2004/37/ΕΚ</w:t>
      </w:r>
      <w:r w:rsidRPr="00883727">
        <w:rPr>
          <w:rStyle w:val="HideTWBExt"/>
        </w:rPr>
        <w:t>&lt;/DocAmend2&gt;</w:t>
      </w:r>
    </w:p>
    <w:p w14:paraId="46BBADD5" w14:textId="77777777" w:rsidR="00495D80" w:rsidRPr="00883727" w:rsidRDefault="00E7310F" w:rsidP="00495D80">
      <w:r w:rsidRPr="00883727">
        <w:rPr>
          <w:rStyle w:val="HideTWBExt"/>
        </w:rPr>
        <w:t>&lt;Article2&gt;</w:t>
      </w:r>
      <w:r w:rsidRPr="00883727">
        <w:t>Άρθρο 2 – παράγραφος 1 – στοιχείο ε α (νέο)</w:t>
      </w:r>
      <w:r w:rsidRPr="00883727">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B12CD" w:rsidRPr="00883727" w14:paraId="4D178015" w14:textId="77777777" w:rsidTr="00495D80">
        <w:trPr>
          <w:jc w:val="center"/>
        </w:trPr>
        <w:tc>
          <w:tcPr>
            <w:tcW w:w="9752" w:type="dxa"/>
            <w:gridSpan w:val="2"/>
          </w:tcPr>
          <w:p w14:paraId="2908AE67" w14:textId="77777777" w:rsidR="00495D80" w:rsidRPr="00883727" w:rsidRDefault="00495D80">
            <w:pPr>
              <w:keepNext/>
            </w:pPr>
          </w:p>
        </w:tc>
      </w:tr>
      <w:tr w:rsidR="00AB12CD" w:rsidRPr="00883727" w14:paraId="52BBBA1E" w14:textId="77777777" w:rsidTr="00495D80">
        <w:trPr>
          <w:jc w:val="center"/>
        </w:trPr>
        <w:tc>
          <w:tcPr>
            <w:tcW w:w="4876" w:type="dxa"/>
            <w:hideMark/>
          </w:tcPr>
          <w:p w14:paraId="1999773A" w14:textId="77777777" w:rsidR="00495D80" w:rsidRPr="00883727" w:rsidRDefault="00E7310F">
            <w:pPr>
              <w:pStyle w:val="ColumnHeading"/>
              <w:keepNext/>
            </w:pPr>
            <w:r w:rsidRPr="00883727">
              <w:t>Κείμενο που προτείνει η Επιτροπή</w:t>
            </w:r>
          </w:p>
        </w:tc>
        <w:tc>
          <w:tcPr>
            <w:tcW w:w="4876" w:type="dxa"/>
            <w:hideMark/>
          </w:tcPr>
          <w:p w14:paraId="2F7FBE7E" w14:textId="77777777" w:rsidR="00495D80" w:rsidRPr="00883727" w:rsidRDefault="00E7310F">
            <w:pPr>
              <w:pStyle w:val="ColumnHeading"/>
              <w:keepNext/>
            </w:pPr>
            <w:r w:rsidRPr="00883727">
              <w:t>Τροπολογία</w:t>
            </w:r>
          </w:p>
        </w:tc>
      </w:tr>
      <w:tr w:rsidR="00AB12CD" w:rsidRPr="00883727" w14:paraId="49B25764" w14:textId="77777777" w:rsidTr="00495D80">
        <w:trPr>
          <w:jc w:val="center"/>
        </w:trPr>
        <w:tc>
          <w:tcPr>
            <w:tcW w:w="4876" w:type="dxa"/>
          </w:tcPr>
          <w:p w14:paraId="06E002A5" w14:textId="77777777" w:rsidR="00495D80" w:rsidRPr="00883727" w:rsidRDefault="00495D80">
            <w:pPr>
              <w:pStyle w:val="Normal6"/>
            </w:pPr>
          </w:p>
        </w:tc>
        <w:tc>
          <w:tcPr>
            <w:tcW w:w="4876" w:type="dxa"/>
            <w:hideMark/>
          </w:tcPr>
          <w:p w14:paraId="5AD21D13" w14:textId="77777777" w:rsidR="00495D80" w:rsidRPr="00883727" w:rsidRDefault="00E7310F">
            <w:pPr>
              <w:pStyle w:val="Normal6"/>
              <w:rPr>
                <w:szCs w:val="24"/>
              </w:rPr>
            </w:pPr>
            <w:r w:rsidRPr="00883727">
              <w:rPr>
                <w:b/>
                <w:i/>
              </w:rPr>
              <w:t xml:space="preserve">-1β) </w:t>
            </w:r>
            <w:r w:rsidRPr="00883727">
              <w:rPr>
                <w:b/>
                <w:i/>
              </w:rPr>
              <w:tab/>
              <w:t>στο άρθρο 2, προστίθεται το ακόλουθο στοιχείο:</w:t>
            </w:r>
          </w:p>
        </w:tc>
      </w:tr>
      <w:tr w:rsidR="00AB12CD" w:rsidRPr="00883727" w14:paraId="6BEE7121" w14:textId="77777777" w:rsidTr="00495D80">
        <w:trPr>
          <w:jc w:val="center"/>
        </w:trPr>
        <w:tc>
          <w:tcPr>
            <w:tcW w:w="4876" w:type="dxa"/>
          </w:tcPr>
          <w:p w14:paraId="59CF69F9" w14:textId="77777777" w:rsidR="00E607E6" w:rsidRPr="00883727" w:rsidRDefault="00E607E6">
            <w:pPr>
              <w:pStyle w:val="Normal6"/>
            </w:pPr>
          </w:p>
        </w:tc>
        <w:tc>
          <w:tcPr>
            <w:tcW w:w="4876" w:type="dxa"/>
          </w:tcPr>
          <w:p w14:paraId="05215CB6" w14:textId="77777777" w:rsidR="00E607E6" w:rsidRPr="00883727" w:rsidRDefault="00E7310F">
            <w:pPr>
              <w:pStyle w:val="Normal6"/>
              <w:rPr>
                <w:b/>
                <w:i/>
              </w:rPr>
            </w:pPr>
            <w:r w:rsidRPr="00883727">
              <w:rPr>
                <w:b/>
                <w:i/>
              </w:rPr>
              <w:t xml:space="preserve">«εα) </w:t>
            </w:r>
            <w:r w:rsidRPr="00883727">
              <w:rPr>
                <w:b/>
                <w:i/>
              </w:rPr>
              <w:tab/>
            </w:r>
            <w:r w:rsidRPr="00883727">
              <w:rPr>
                <w:b/>
                <w:i/>
              </w:rPr>
              <w:t>«επικίνδυνα φάρμακα»: φαρμακευτικά προϊόντα που περιέχουν μία ή περισσότερες ουσίες που πληρούν τα κριτήρια ταξινόμησης ως καρκινογόνοι παράγοντες, μεταλλαξιογόνοι παράγοντες ή τοξικές για την αναπαραγωγή ουσίες κατηγορίας 1Α ή 1Β, όπως ορίζονται στο παράρτημα I του κανονισμού (ΕΚ) αριθ. 1272/2008.»</w:t>
            </w:r>
          </w:p>
        </w:tc>
      </w:tr>
    </w:tbl>
    <w:p w14:paraId="3576F5FA" w14:textId="77777777" w:rsidR="00495D80" w:rsidRPr="00883727" w:rsidRDefault="00E7310F" w:rsidP="00495D80">
      <w:pPr>
        <w:pStyle w:val="Olang"/>
        <w:rPr>
          <w:szCs w:val="24"/>
        </w:rPr>
      </w:pPr>
      <w:r w:rsidRPr="00883727">
        <w:t xml:space="preserve">Or. </w:t>
      </w:r>
      <w:r w:rsidRPr="00883727">
        <w:rPr>
          <w:rStyle w:val="HideTWBExt"/>
        </w:rPr>
        <w:t>&lt;Original&gt;</w:t>
      </w:r>
      <w:r w:rsidRPr="00883727">
        <w:rPr>
          <w:rStyle w:val="HideTWBInt"/>
        </w:rPr>
        <w:t>{EN}</w:t>
      </w:r>
      <w:r w:rsidRPr="00883727">
        <w:t>en</w:t>
      </w:r>
      <w:r w:rsidRPr="00883727">
        <w:rPr>
          <w:rStyle w:val="HideTWBExt"/>
        </w:rPr>
        <w:t>&lt;/Original&gt;</w:t>
      </w:r>
    </w:p>
    <w:p w14:paraId="2FC73C62" w14:textId="77777777" w:rsidR="00495D80" w:rsidRPr="00883727" w:rsidRDefault="00E7310F" w:rsidP="00495D80">
      <w:pPr>
        <w:rPr>
          <w:rStyle w:val="HideTWBExt"/>
        </w:rPr>
      </w:pPr>
      <w:r w:rsidRPr="00883727">
        <w:rPr>
          <w:rStyle w:val="HideTWBExt"/>
        </w:rPr>
        <w:t>&lt;/Amend&gt;</w:t>
      </w:r>
    </w:p>
    <w:p w14:paraId="096436CC" w14:textId="77777777" w:rsidR="00495D80" w:rsidRPr="00883727" w:rsidRDefault="00E7310F" w:rsidP="00495D80">
      <w:pPr>
        <w:pStyle w:val="AMNumberTabs0"/>
        <w:keepNext/>
      </w:pPr>
      <w:r w:rsidRPr="00883727">
        <w:rPr>
          <w:rStyle w:val="HideTWBExt"/>
          <w:b w:val="0"/>
        </w:rPr>
        <w:lastRenderedPageBreak/>
        <w:t>&lt;Amend&gt;</w:t>
      </w:r>
      <w:r w:rsidRPr="00883727">
        <w:t>Τροπολογία</w:t>
      </w:r>
      <w:r w:rsidRPr="00883727">
        <w:tab/>
      </w:r>
      <w:r w:rsidRPr="00883727">
        <w:tab/>
      </w:r>
      <w:r w:rsidRPr="00883727">
        <w:rPr>
          <w:rStyle w:val="HideTWBExt"/>
          <w:b w:val="0"/>
        </w:rPr>
        <w:t>&lt;NumAm&gt;</w:t>
      </w:r>
      <w:r w:rsidRPr="00883727">
        <w:t>84</w:t>
      </w:r>
      <w:r w:rsidRPr="00883727">
        <w:rPr>
          <w:rStyle w:val="HideTWBExt"/>
          <w:b w:val="0"/>
        </w:rPr>
        <w:t>&lt;/NumAm&gt;</w:t>
      </w:r>
    </w:p>
    <w:p w14:paraId="6496F69D" w14:textId="77777777" w:rsidR="00495D80" w:rsidRPr="00883727" w:rsidRDefault="00E7310F" w:rsidP="00495D80">
      <w:pPr>
        <w:pStyle w:val="NormalBold"/>
      </w:pPr>
      <w:r w:rsidRPr="00883727">
        <w:rPr>
          <w:rStyle w:val="HideTWBExt"/>
          <w:b w:val="0"/>
        </w:rPr>
        <w:t>&lt;RepeatBlock-By&gt;&lt;Members&gt;</w:t>
      </w:r>
      <w:r w:rsidRPr="00883727">
        <w:t>Maria Ohisalo</w:t>
      </w:r>
      <w:r w:rsidRPr="00883727">
        <w:rPr>
          <w:rStyle w:val="HideTWBExt"/>
          <w:b w:val="0"/>
        </w:rPr>
        <w:t>&lt;/Members&gt;</w:t>
      </w:r>
    </w:p>
    <w:p w14:paraId="0E7FE252" w14:textId="77777777" w:rsidR="00495D80" w:rsidRPr="00883727" w:rsidRDefault="00E7310F" w:rsidP="00495D80">
      <w:r w:rsidRPr="00883727">
        <w:rPr>
          <w:rStyle w:val="HideTWBExt"/>
        </w:rPr>
        <w:t>&lt;AuNomDe&gt;</w:t>
      </w:r>
      <w:r w:rsidRPr="00883727">
        <w:rPr>
          <w:rStyle w:val="HideTWBInt"/>
        </w:rPr>
        <w:t>{Verts/ALE}</w:t>
      </w:r>
      <w:r w:rsidRPr="00883727">
        <w:t>εξ ονόματος της Ομάδας Verts/ALE</w:t>
      </w:r>
      <w:r w:rsidRPr="00883727">
        <w:rPr>
          <w:rStyle w:val="HideTWBExt"/>
        </w:rPr>
        <w:t>&lt;/AuNomDe&gt;</w:t>
      </w:r>
    </w:p>
    <w:p w14:paraId="5B1A0BE0" w14:textId="77777777" w:rsidR="00495D80" w:rsidRPr="00883727" w:rsidRDefault="00E7310F" w:rsidP="00495D80">
      <w:r w:rsidRPr="00883727">
        <w:rPr>
          <w:rStyle w:val="HideTWBExt"/>
        </w:rPr>
        <w:t>&lt;/RepeatBlock-By&gt;</w:t>
      </w:r>
    </w:p>
    <w:p w14:paraId="11467109" w14:textId="77777777" w:rsidR="00495D80" w:rsidRPr="00883727" w:rsidRDefault="00E7310F" w:rsidP="00495D80">
      <w:pPr>
        <w:pStyle w:val="NormalBold"/>
        <w:keepNext/>
      </w:pPr>
      <w:r w:rsidRPr="00883727">
        <w:rPr>
          <w:rStyle w:val="HideTWBExt"/>
          <w:b w:val="0"/>
        </w:rPr>
        <w:t>&lt;DocAmend&gt;</w:t>
      </w:r>
      <w:r w:rsidRPr="00883727">
        <w:t>Πρόταση οδηγίας</w:t>
      </w:r>
      <w:r w:rsidRPr="00883727">
        <w:rPr>
          <w:rStyle w:val="HideTWBExt"/>
          <w:b w:val="0"/>
        </w:rPr>
        <w:t>&lt;/DocAmend&gt;</w:t>
      </w:r>
    </w:p>
    <w:p w14:paraId="566B25E2" w14:textId="77777777" w:rsidR="00495D80" w:rsidRPr="00883727" w:rsidRDefault="00E7310F" w:rsidP="00495D80">
      <w:pPr>
        <w:pStyle w:val="NormalBold"/>
      </w:pPr>
      <w:r w:rsidRPr="00883727">
        <w:rPr>
          <w:rStyle w:val="HideTWBExt"/>
          <w:b w:val="0"/>
        </w:rPr>
        <w:t>&lt;Article&gt;</w:t>
      </w:r>
      <w:r w:rsidRPr="00883727">
        <w:t>Άρθρο 1 – παράγραφος 1 – σημείο -1 β (νέο)</w:t>
      </w:r>
      <w:r w:rsidRPr="00883727">
        <w:rPr>
          <w:rStyle w:val="HideTWBExt"/>
          <w:b w:val="0"/>
        </w:rPr>
        <w:t>&lt;/Article&gt;</w:t>
      </w:r>
    </w:p>
    <w:p w14:paraId="6799311B" w14:textId="77777777" w:rsidR="00495D80" w:rsidRPr="00883727" w:rsidRDefault="00E7310F" w:rsidP="00495D80">
      <w:pPr>
        <w:keepNext/>
      </w:pPr>
      <w:r w:rsidRPr="00883727">
        <w:rPr>
          <w:rStyle w:val="HideTWBExt"/>
        </w:rPr>
        <w:t>&lt;DocAmend2&gt;</w:t>
      </w:r>
      <w:r w:rsidRPr="00883727">
        <w:t>Οδηγία 2004/37/ΕΚ</w:t>
      </w:r>
      <w:r w:rsidRPr="00883727">
        <w:rPr>
          <w:rStyle w:val="HideTWBExt"/>
        </w:rPr>
        <w:t>&lt;/DocAmend2&gt;</w:t>
      </w:r>
    </w:p>
    <w:p w14:paraId="7AFDC91F" w14:textId="77777777" w:rsidR="00495D80" w:rsidRPr="00883727" w:rsidRDefault="00E7310F" w:rsidP="00495D80">
      <w:r w:rsidRPr="00883727">
        <w:rPr>
          <w:rStyle w:val="HideTWBExt"/>
        </w:rPr>
        <w:t>&lt;Article2&gt;</w:t>
      </w:r>
      <w:r w:rsidRPr="00883727">
        <w:t>Άρθρο 2 – παράγραφος 1 – στοιχείο ε α (νέο)</w:t>
      </w:r>
      <w:r w:rsidRPr="00883727">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B12CD" w:rsidRPr="00883727" w14:paraId="7648768E" w14:textId="77777777" w:rsidTr="00495D80">
        <w:trPr>
          <w:jc w:val="center"/>
        </w:trPr>
        <w:tc>
          <w:tcPr>
            <w:tcW w:w="9752" w:type="dxa"/>
            <w:gridSpan w:val="2"/>
          </w:tcPr>
          <w:p w14:paraId="7519B52D" w14:textId="77777777" w:rsidR="00495D80" w:rsidRPr="00883727" w:rsidRDefault="00495D80">
            <w:pPr>
              <w:keepNext/>
            </w:pPr>
          </w:p>
        </w:tc>
      </w:tr>
      <w:tr w:rsidR="00AB12CD" w:rsidRPr="00883727" w14:paraId="68F892C8" w14:textId="77777777" w:rsidTr="00495D80">
        <w:trPr>
          <w:jc w:val="center"/>
        </w:trPr>
        <w:tc>
          <w:tcPr>
            <w:tcW w:w="4876" w:type="dxa"/>
            <w:hideMark/>
          </w:tcPr>
          <w:p w14:paraId="54F9257D" w14:textId="77777777" w:rsidR="00495D80" w:rsidRPr="00883727" w:rsidRDefault="00E7310F">
            <w:pPr>
              <w:pStyle w:val="ColumnHeading"/>
              <w:keepNext/>
            </w:pPr>
            <w:r w:rsidRPr="00883727">
              <w:t>Ισχύον κείμενο</w:t>
            </w:r>
          </w:p>
        </w:tc>
        <w:tc>
          <w:tcPr>
            <w:tcW w:w="4876" w:type="dxa"/>
            <w:hideMark/>
          </w:tcPr>
          <w:p w14:paraId="752008A5" w14:textId="77777777" w:rsidR="00495D80" w:rsidRPr="00883727" w:rsidRDefault="00E7310F">
            <w:pPr>
              <w:pStyle w:val="ColumnHeading"/>
              <w:keepNext/>
            </w:pPr>
            <w:r w:rsidRPr="00883727">
              <w:t>Τροπολογία</w:t>
            </w:r>
          </w:p>
        </w:tc>
      </w:tr>
      <w:tr w:rsidR="00AB12CD" w:rsidRPr="00883727" w14:paraId="3AA4E88A" w14:textId="77777777" w:rsidTr="00495D80">
        <w:trPr>
          <w:jc w:val="center"/>
        </w:trPr>
        <w:tc>
          <w:tcPr>
            <w:tcW w:w="4876" w:type="dxa"/>
          </w:tcPr>
          <w:p w14:paraId="2323F1C7" w14:textId="77777777" w:rsidR="00495D80" w:rsidRPr="00883727" w:rsidRDefault="00495D80">
            <w:pPr>
              <w:pStyle w:val="Normal6"/>
            </w:pPr>
          </w:p>
        </w:tc>
        <w:tc>
          <w:tcPr>
            <w:tcW w:w="4876" w:type="dxa"/>
            <w:hideMark/>
          </w:tcPr>
          <w:p w14:paraId="34FF2115" w14:textId="77777777" w:rsidR="00495D80" w:rsidRPr="00883727" w:rsidRDefault="00E7310F">
            <w:pPr>
              <w:pStyle w:val="Normal6"/>
              <w:rPr>
                <w:szCs w:val="24"/>
              </w:rPr>
            </w:pPr>
            <w:r w:rsidRPr="00883727">
              <w:rPr>
                <w:b/>
                <w:i/>
              </w:rPr>
              <w:t xml:space="preserve">-1β) </w:t>
            </w:r>
            <w:r w:rsidRPr="00883727">
              <w:rPr>
                <w:b/>
                <w:i/>
              </w:rPr>
              <w:tab/>
              <w:t>στο άρθρο 2 προστίθεται το ακόλουθο στοιχείο:</w:t>
            </w:r>
          </w:p>
        </w:tc>
      </w:tr>
      <w:tr w:rsidR="00AB12CD" w:rsidRPr="00883727" w14:paraId="2A409402" w14:textId="77777777" w:rsidTr="00495D80">
        <w:trPr>
          <w:jc w:val="center"/>
        </w:trPr>
        <w:tc>
          <w:tcPr>
            <w:tcW w:w="4876" w:type="dxa"/>
            <w:hideMark/>
          </w:tcPr>
          <w:p w14:paraId="6379BBAA" w14:textId="77777777" w:rsidR="00495D80" w:rsidRPr="00883727" w:rsidRDefault="00495D80">
            <w:pPr>
              <w:rPr>
                <w:szCs w:val="24"/>
              </w:rPr>
            </w:pPr>
          </w:p>
        </w:tc>
        <w:tc>
          <w:tcPr>
            <w:tcW w:w="4876" w:type="dxa"/>
            <w:hideMark/>
          </w:tcPr>
          <w:p w14:paraId="5021582D" w14:textId="77777777" w:rsidR="00495D80" w:rsidRPr="00883727" w:rsidRDefault="00E7310F">
            <w:pPr>
              <w:pStyle w:val="Normal6"/>
              <w:rPr>
                <w:b/>
                <w:i/>
                <w:szCs w:val="24"/>
              </w:rPr>
            </w:pPr>
            <w:r w:rsidRPr="00883727">
              <w:rPr>
                <w:b/>
                <w:i/>
              </w:rPr>
              <w:t xml:space="preserve">«εα) </w:t>
            </w:r>
            <w:r w:rsidRPr="00883727">
              <w:rPr>
                <w:b/>
                <w:i/>
              </w:rPr>
              <w:tab/>
            </w:r>
            <w:r w:rsidRPr="00883727">
              <w:rPr>
                <w:b/>
                <w:i/>
              </w:rPr>
              <w:t>«επικίνδυνα φάρμακα»: φαρμακευτικά προϊόντα που περιέχουν μία ή περισσότερες ουσίες που πληρούν τα κριτήρια ταξινόμησης ως καρκινογόνοι παράγοντες, μεταλλαξιογόνοι παράγοντες ή τοξικές για την αναπαραγωγή ουσίες κατηγορίας 1Α ή 1Β, όπως ορίζονται στο παράρτημα I του κανονισμού (ΕΚ) αριθ. 1272/2008.»</w:t>
            </w:r>
          </w:p>
        </w:tc>
      </w:tr>
    </w:tbl>
    <w:p w14:paraId="0A7AEC84" w14:textId="77777777" w:rsidR="00495D80" w:rsidRPr="00883727" w:rsidRDefault="00E7310F" w:rsidP="00495D80">
      <w:pPr>
        <w:pStyle w:val="Olang"/>
        <w:rPr>
          <w:szCs w:val="24"/>
        </w:rPr>
      </w:pPr>
      <w:r w:rsidRPr="00883727">
        <w:t xml:space="preserve">Or. </w:t>
      </w:r>
      <w:r w:rsidRPr="00883727">
        <w:rPr>
          <w:rStyle w:val="HideTWBExt"/>
        </w:rPr>
        <w:t>&lt;Original&gt;</w:t>
      </w:r>
      <w:r w:rsidRPr="00883727">
        <w:rPr>
          <w:rStyle w:val="HideTWBInt"/>
        </w:rPr>
        <w:t>{EN}</w:t>
      </w:r>
      <w:r w:rsidRPr="00883727">
        <w:t>en</w:t>
      </w:r>
      <w:r w:rsidRPr="00883727">
        <w:rPr>
          <w:rStyle w:val="HideTWBExt"/>
        </w:rPr>
        <w:t>&lt;/Original&gt;</w:t>
      </w:r>
    </w:p>
    <w:p w14:paraId="28D04AFD" w14:textId="77777777" w:rsidR="00495D80" w:rsidRPr="00883727" w:rsidRDefault="00E7310F" w:rsidP="00495D80">
      <w:pPr>
        <w:rPr>
          <w:rStyle w:val="HideTWBExt"/>
        </w:rPr>
      </w:pPr>
      <w:r w:rsidRPr="00883727">
        <w:rPr>
          <w:rStyle w:val="HideTWBExt"/>
        </w:rPr>
        <w:t>&lt;/Amend&gt;</w:t>
      </w:r>
    </w:p>
    <w:p w14:paraId="59D986E1" w14:textId="77777777" w:rsidR="00495D80" w:rsidRPr="00883727" w:rsidRDefault="00E7310F" w:rsidP="00495D80">
      <w:pPr>
        <w:pStyle w:val="AMNumberTabs0"/>
        <w:keepNext/>
      </w:pPr>
      <w:r w:rsidRPr="00883727">
        <w:rPr>
          <w:rStyle w:val="HideTWBExt"/>
          <w:b w:val="0"/>
        </w:rPr>
        <w:t>&lt;Amend&gt;</w:t>
      </w:r>
      <w:r w:rsidRPr="00883727">
        <w:t>Τροπολογία</w:t>
      </w:r>
      <w:r w:rsidRPr="00883727">
        <w:tab/>
      </w:r>
      <w:r w:rsidRPr="00883727">
        <w:tab/>
      </w:r>
      <w:r w:rsidRPr="00883727">
        <w:rPr>
          <w:rStyle w:val="HideTWBExt"/>
          <w:b w:val="0"/>
        </w:rPr>
        <w:t>&lt;NumAm&gt;</w:t>
      </w:r>
      <w:r w:rsidRPr="00883727">
        <w:t>85</w:t>
      </w:r>
      <w:r w:rsidRPr="00883727">
        <w:rPr>
          <w:rStyle w:val="HideTWBExt"/>
          <w:b w:val="0"/>
        </w:rPr>
        <w:t>&lt;/NumAm&gt;</w:t>
      </w:r>
    </w:p>
    <w:p w14:paraId="09183DB5" w14:textId="77777777" w:rsidR="00495D80" w:rsidRPr="00883727" w:rsidRDefault="00E7310F" w:rsidP="00495D80">
      <w:pPr>
        <w:pStyle w:val="NormalBold"/>
      </w:pPr>
      <w:r w:rsidRPr="00883727">
        <w:rPr>
          <w:rStyle w:val="HideTWBExt"/>
          <w:b w:val="0"/>
        </w:rPr>
        <w:t>&lt;RepeatBlock-By&gt;&lt;Members&gt;</w:t>
      </w:r>
      <w:r w:rsidRPr="00883727">
        <w:t>Nora Mebarek, Estelle Ceulemans, Marc Angel, Johan Danielsson</w:t>
      </w:r>
      <w:r w:rsidRPr="00883727">
        <w:rPr>
          <w:rStyle w:val="HideTWBExt"/>
          <w:b w:val="0"/>
        </w:rPr>
        <w:t>&lt;/Members&gt;</w:t>
      </w:r>
    </w:p>
    <w:p w14:paraId="020405AD" w14:textId="77777777" w:rsidR="00495D80" w:rsidRPr="00883727" w:rsidRDefault="00E7310F" w:rsidP="00495D80">
      <w:r w:rsidRPr="00883727">
        <w:rPr>
          <w:rStyle w:val="HideTWBExt"/>
        </w:rPr>
        <w:t>&lt;/RepeatBlock-By&gt;</w:t>
      </w:r>
    </w:p>
    <w:p w14:paraId="6F5A64CF" w14:textId="77777777" w:rsidR="00495D80" w:rsidRPr="00883727" w:rsidRDefault="00E7310F" w:rsidP="00495D80">
      <w:pPr>
        <w:pStyle w:val="NormalBold"/>
        <w:keepNext/>
      </w:pPr>
      <w:r w:rsidRPr="00883727">
        <w:rPr>
          <w:rStyle w:val="HideTWBExt"/>
          <w:b w:val="0"/>
        </w:rPr>
        <w:t>&lt;DocAmend&gt;</w:t>
      </w:r>
      <w:r w:rsidRPr="00883727">
        <w:t>Πρόταση οδηγίας</w:t>
      </w:r>
      <w:r w:rsidRPr="00883727">
        <w:rPr>
          <w:rStyle w:val="HideTWBExt"/>
          <w:b w:val="0"/>
        </w:rPr>
        <w:t>&lt;/DocAmend&gt;</w:t>
      </w:r>
    </w:p>
    <w:p w14:paraId="79DA446C" w14:textId="77777777" w:rsidR="00495D80" w:rsidRPr="00883727" w:rsidRDefault="00E7310F" w:rsidP="00495D80">
      <w:pPr>
        <w:pStyle w:val="NormalBold"/>
      </w:pPr>
      <w:r w:rsidRPr="00883727">
        <w:rPr>
          <w:rStyle w:val="HideTWBExt"/>
          <w:b w:val="0"/>
        </w:rPr>
        <w:t>&lt;Article&gt;</w:t>
      </w:r>
      <w:r w:rsidRPr="00883727">
        <w:t>Άρθρο 1 – παράγραφος 1 – σημείο -1 β (νέο)</w:t>
      </w:r>
      <w:r w:rsidRPr="00883727">
        <w:rPr>
          <w:rStyle w:val="HideTWBExt"/>
          <w:b w:val="0"/>
        </w:rPr>
        <w:t>&lt;/Article&gt;</w:t>
      </w:r>
    </w:p>
    <w:p w14:paraId="457FD14E" w14:textId="77777777" w:rsidR="00495D80" w:rsidRPr="00883727" w:rsidRDefault="00E7310F" w:rsidP="00495D80">
      <w:pPr>
        <w:keepNext/>
      </w:pPr>
      <w:r w:rsidRPr="00883727">
        <w:rPr>
          <w:rStyle w:val="HideTWBExt"/>
        </w:rPr>
        <w:t>&lt;DocAmend2&gt;</w:t>
      </w:r>
      <w:r w:rsidRPr="00883727">
        <w:t>Οδηγία 2004/37/ΕΚ</w:t>
      </w:r>
      <w:r w:rsidRPr="00883727">
        <w:rPr>
          <w:rStyle w:val="HideTWBExt"/>
        </w:rPr>
        <w:t>&lt;/DocAmend2&gt;</w:t>
      </w:r>
    </w:p>
    <w:p w14:paraId="538D70BB" w14:textId="77777777" w:rsidR="00495D80" w:rsidRPr="00883727" w:rsidRDefault="00E7310F" w:rsidP="00495D80">
      <w:r w:rsidRPr="00883727">
        <w:rPr>
          <w:rStyle w:val="HideTWBExt"/>
        </w:rPr>
        <w:t>&lt;Article2&gt;</w:t>
      </w:r>
      <w:r w:rsidRPr="00883727">
        <w:t>Άρθρο 2 – παράγραφος 1 – στοιχείο ε α (νέο)</w:t>
      </w:r>
      <w:r w:rsidRPr="00883727">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B12CD" w:rsidRPr="00883727" w14:paraId="20CEC59C" w14:textId="77777777" w:rsidTr="00495D80">
        <w:trPr>
          <w:jc w:val="center"/>
        </w:trPr>
        <w:tc>
          <w:tcPr>
            <w:tcW w:w="9752" w:type="dxa"/>
            <w:gridSpan w:val="2"/>
          </w:tcPr>
          <w:p w14:paraId="742A9623" w14:textId="77777777" w:rsidR="00495D80" w:rsidRPr="00883727" w:rsidRDefault="00495D80">
            <w:pPr>
              <w:keepNext/>
            </w:pPr>
          </w:p>
        </w:tc>
      </w:tr>
      <w:tr w:rsidR="00AB12CD" w:rsidRPr="00883727" w14:paraId="245A459B" w14:textId="77777777" w:rsidTr="00495D80">
        <w:trPr>
          <w:jc w:val="center"/>
        </w:trPr>
        <w:tc>
          <w:tcPr>
            <w:tcW w:w="4876" w:type="dxa"/>
            <w:hideMark/>
          </w:tcPr>
          <w:p w14:paraId="377FC61E" w14:textId="77777777" w:rsidR="00495D80" w:rsidRPr="00883727" w:rsidRDefault="00E7310F">
            <w:pPr>
              <w:pStyle w:val="ColumnHeading"/>
              <w:keepNext/>
            </w:pPr>
            <w:r w:rsidRPr="00883727">
              <w:t>Κείμενο που προτείνει η Επιτροπή</w:t>
            </w:r>
          </w:p>
        </w:tc>
        <w:tc>
          <w:tcPr>
            <w:tcW w:w="4876" w:type="dxa"/>
            <w:hideMark/>
          </w:tcPr>
          <w:p w14:paraId="3BE03B93" w14:textId="77777777" w:rsidR="00495D80" w:rsidRPr="00883727" w:rsidRDefault="00E7310F">
            <w:pPr>
              <w:pStyle w:val="ColumnHeading"/>
              <w:keepNext/>
            </w:pPr>
            <w:r w:rsidRPr="00883727">
              <w:t>Τροπολογία</w:t>
            </w:r>
          </w:p>
        </w:tc>
      </w:tr>
      <w:tr w:rsidR="00AB12CD" w:rsidRPr="00883727" w14:paraId="5166C004" w14:textId="77777777" w:rsidTr="00495D80">
        <w:trPr>
          <w:jc w:val="center"/>
        </w:trPr>
        <w:tc>
          <w:tcPr>
            <w:tcW w:w="4876" w:type="dxa"/>
          </w:tcPr>
          <w:p w14:paraId="362CFE8F" w14:textId="77777777" w:rsidR="00495D80" w:rsidRPr="00883727" w:rsidRDefault="00495D80">
            <w:pPr>
              <w:pStyle w:val="Normal6"/>
            </w:pPr>
          </w:p>
        </w:tc>
        <w:tc>
          <w:tcPr>
            <w:tcW w:w="4876" w:type="dxa"/>
            <w:hideMark/>
          </w:tcPr>
          <w:p w14:paraId="772E9714" w14:textId="77777777" w:rsidR="00495D80" w:rsidRPr="00883727" w:rsidRDefault="00E7310F">
            <w:pPr>
              <w:pStyle w:val="Normal6"/>
              <w:rPr>
                <w:szCs w:val="24"/>
              </w:rPr>
            </w:pPr>
            <w:r w:rsidRPr="00883727">
              <w:rPr>
                <w:b/>
                <w:i/>
              </w:rPr>
              <w:t xml:space="preserve">-1β) </w:t>
            </w:r>
            <w:r w:rsidRPr="00883727">
              <w:rPr>
                <w:b/>
                <w:i/>
              </w:rPr>
              <w:tab/>
            </w:r>
            <w:r w:rsidRPr="00883727">
              <w:rPr>
                <w:b/>
                <w:i/>
              </w:rPr>
              <w:t>στο άρθρο 2 προστίθεται το ακόλουθο στοιχείο:</w:t>
            </w:r>
          </w:p>
        </w:tc>
      </w:tr>
      <w:tr w:rsidR="00AB12CD" w:rsidRPr="00883727" w14:paraId="49177C4C" w14:textId="77777777" w:rsidTr="00495D80">
        <w:trPr>
          <w:jc w:val="center"/>
        </w:trPr>
        <w:tc>
          <w:tcPr>
            <w:tcW w:w="4876" w:type="dxa"/>
          </w:tcPr>
          <w:p w14:paraId="6DE14D11" w14:textId="77777777" w:rsidR="00495D80" w:rsidRPr="00883727" w:rsidRDefault="00495D80">
            <w:pPr>
              <w:pStyle w:val="Normal6"/>
            </w:pPr>
          </w:p>
        </w:tc>
        <w:tc>
          <w:tcPr>
            <w:tcW w:w="4876" w:type="dxa"/>
            <w:hideMark/>
          </w:tcPr>
          <w:p w14:paraId="7756696D" w14:textId="77777777" w:rsidR="00495D80" w:rsidRPr="00883727" w:rsidRDefault="00E7310F">
            <w:pPr>
              <w:pStyle w:val="Normal6"/>
              <w:rPr>
                <w:szCs w:val="24"/>
              </w:rPr>
            </w:pPr>
            <w:r w:rsidRPr="00883727">
              <w:rPr>
                <w:b/>
                <w:i/>
              </w:rPr>
              <w:t xml:space="preserve">«εα) </w:t>
            </w:r>
            <w:r w:rsidRPr="00883727">
              <w:rPr>
                <w:b/>
                <w:i/>
              </w:rPr>
              <w:tab/>
              <w:t>«επικίνδυνα φάρμακα»: φαρμακευτικά προϊόντα που περιέχουν μία ή περισσότερες ουσίες που πληρούν τα κριτήρια ταξινόμησης ως καρκινογόνοι παράγοντες, μεταλλαξιογόνοι παράγοντες ή τοξικές για την αναπαραγωγή ουσίες κατηγορίας 1Α ή 1Β, όπως ορίζονται στο παράρτημα I του κανονισμού (ΕΚ) αριθ. 1272/2008.»</w:t>
            </w:r>
          </w:p>
        </w:tc>
      </w:tr>
    </w:tbl>
    <w:p w14:paraId="250859A3" w14:textId="77777777" w:rsidR="00495D80" w:rsidRPr="00883727" w:rsidRDefault="00E7310F" w:rsidP="00495D80">
      <w:pPr>
        <w:pStyle w:val="Olang"/>
        <w:rPr>
          <w:szCs w:val="24"/>
        </w:rPr>
      </w:pPr>
      <w:r w:rsidRPr="00883727">
        <w:lastRenderedPageBreak/>
        <w:t xml:space="preserve">Or. </w:t>
      </w:r>
      <w:r w:rsidRPr="00883727">
        <w:rPr>
          <w:rStyle w:val="HideTWBExt"/>
        </w:rPr>
        <w:t>&lt;Original&gt;</w:t>
      </w:r>
      <w:r w:rsidRPr="00883727">
        <w:rPr>
          <w:rStyle w:val="HideTWBInt"/>
        </w:rPr>
        <w:t>{EN}</w:t>
      </w:r>
      <w:r w:rsidRPr="00883727">
        <w:t>en</w:t>
      </w:r>
      <w:r w:rsidRPr="00883727">
        <w:rPr>
          <w:rStyle w:val="HideTWBExt"/>
        </w:rPr>
        <w:t>&lt;/Original&gt;</w:t>
      </w:r>
    </w:p>
    <w:p w14:paraId="4C637684" w14:textId="77777777" w:rsidR="00495D80" w:rsidRPr="00883727" w:rsidRDefault="00E7310F" w:rsidP="00495D80">
      <w:pPr>
        <w:rPr>
          <w:rStyle w:val="HideTWBExt"/>
        </w:rPr>
      </w:pPr>
      <w:r w:rsidRPr="00883727">
        <w:rPr>
          <w:rStyle w:val="HideTWBExt"/>
        </w:rPr>
        <w:t>&lt;/Amend&gt;</w:t>
      </w:r>
    </w:p>
    <w:p w14:paraId="1EC6778D" w14:textId="77777777" w:rsidR="00495D80" w:rsidRPr="00883727" w:rsidRDefault="00E7310F" w:rsidP="00495D80">
      <w:pPr>
        <w:pStyle w:val="AMNumberTabs0"/>
        <w:keepNext/>
      </w:pPr>
      <w:r w:rsidRPr="00883727">
        <w:rPr>
          <w:rStyle w:val="HideTWBExt"/>
          <w:b w:val="0"/>
        </w:rPr>
        <w:t>&lt;Amend&gt;</w:t>
      </w:r>
      <w:r w:rsidRPr="00883727">
        <w:t>Τροπολογία</w:t>
      </w:r>
      <w:r w:rsidRPr="00883727">
        <w:tab/>
      </w:r>
      <w:r w:rsidRPr="00883727">
        <w:tab/>
      </w:r>
      <w:r w:rsidRPr="00883727">
        <w:rPr>
          <w:rStyle w:val="HideTWBExt"/>
          <w:b w:val="0"/>
        </w:rPr>
        <w:t>&lt;NumAm&gt;</w:t>
      </w:r>
      <w:r w:rsidRPr="00883727">
        <w:t>86</w:t>
      </w:r>
      <w:r w:rsidRPr="00883727">
        <w:rPr>
          <w:rStyle w:val="HideTWBExt"/>
          <w:b w:val="0"/>
        </w:rPr>
        <w:t>&lt;/NumAm&gt;</w:t>
      </w:r>
    </w:p>
    <w:p w14:paraId="3EE52EA5" w14:textId="77777777" w:rsidR="00495D80" w:rsidRPr="00883727" w:rsidRDefault="00E7310F" w:rsidP="00495D80">
      <w:pPr>
        <w:pStyle w:val="NormalBold"/>
      </w:pPr>
      <w:r w:rsidRPr="00883727">
        <w:rPr>
          <w:rStyle w:val="HideTWBExt"/>
          <w:b w:val="0"/>
        </w:rPr>
        <w:t>&lt;RepeatBlock-By&gt;&lt;Members&gt;</w:t>
      </w:r>
      <w:r w:rsidRPr="00883727">
        <w:t>Maria Ohisalo</w:t>
      </w:r>
      <w:r w:rsidRPr="00883727">
        <w:rPr>
          <w:rStyle w:val="HideTWBExt"/>
          <w:b w:val="0"/>
        </w:rPr>
        <w:t>&lt;/Members&gt;</w:t>
      </w:r>
    </w:p>
    <w:p w14:paraId="793B4249" w14:textId="77777777" w:rsidR="00495D80" w:rsidRPr="00883727" w:rsidRDefault="00E7310F" w:rsidP="00495D80">
      <w:r w:rsidRPr="00883727">
        <w:rPr>
          <w:rStyle w:val="HideTWBExt"/>
        </w:rPr>
        <w:t>&lt;/RepeatBlock-By&gt;</w:t>
      </w:r>
    </w:p>
    <w:p w14:paraId="716ADC42" w14:textId="77777777" w:rsidR="00495D80" w:rsidRPr="00883727" w:rsidRDefault="00E7310F" w:rsidP="00495D80">
      <w:pPr>
        <w:pStyle w:val="NormalBold"/>
        <w:keepNext/>
      </w:pPr>
      <w:r w:rsidRPr="00883727">
        <w:rPr>
          <w:rStyle w:val="HideTWBExt"/>
          <w:b w:val="0"/>
        </w:rPr>
        <w:t>&lt;DocAmend&gt;</w:t>
      </w:r>
      <w:r w:rsidRPr="00883727">
        <w:t>Πρόταση οδηγίας</w:t>
      </w:r>
      <w:r w:rsidRPr="00883727">
        <w:rPr>
          <w:rStyle w:val="HideTWBExt"/>
          <w:b w:val="0"/>
        </w:rPr>
        <w:t>&lt;/DocAmend&gt;</w:t>
      </w:r>
    </w:p>
    <w:p w14:paraId="2B90C5FD" w14:textId="77777777" w:rsidR="00495D80" w:rsidRPr="00883727" w:rsidRDefault="00E7310F" w:rsidP="00495D80">
      <w:pPr>
        <w:pStyle w:val="NormalBold"/>
      </w:pPr>
      <w:r w:rsidRPr="00883727">
        <w:rPr>
          <w:rStyle w:val="HideTWBExt"/>
          <w:b w:val="0"/>
        </w:rPr>
        <w:t>&lt;Article&gt;</w:t>
      </w:r>
      <w:r w:rsidRPr="00883727">
        <w:t>Άρθρο 1 – παράγραφος 1 – σημείο -1 γ (νέο)</w:t>
      </w:r>
      <w:r w:rsidRPr="00883727">
        <w:rPr>
          <w:rStyle w:val="HideTWBExt"/>
          <w:b w:val="0"/>
        </w:rPr>
        <w:t>&lt;/Article&gt;</w:t>
      </w:r>
    </w:p>
    <w:p w14:paraId="6C08580B" w14:textId="77777777" w:rsidR="00495D80" w:rsidRPr="00883727" w:rsidRDefault="00E7310F" w:rsidP="00495D80">
      <w:pPr>
        <w:keepNext/>
      </w:pPr>
      <w:r w:rsidRPr="00883727">
        <w:rPr>
          <w:rStyle w:val="HideTWBExt"/>
        </w:rPr>
        <w:t>&lt;DocAmend2&gt;</w:t>
      </w:r>
      <w:r w:rsidRPr="00883727">
        <w:t>Οδηγία 2004/37/ΕΚ</w:t>
      </w:r>
      <w:r w:rsidRPr="00883727">
        <w:rPr>
          <w:rStyle w:val="HideTWBExt"/>
        </w:rPr>
        <w:t>&lt;/DocAmend2&gt;</w:t>
      </w:r>
    </w:p>
    <w:p w14:paraId="172695BC" w14:textId="77777777" w:rsidR="00495D80" w:rsidRPr="00883727" w:rsidRDefault="00E7310F" w:rsidP="00495D80">
      <w:r w:rsidRPr="00883727">
        <w:rPr>
          <w:rStyle w:val="HideTWBExt"/>
        </w:rPr>
        <w:t>&lt;Article2&gt;</w:t>
      </w:r>
      <w:r w:rsidRPr="00883727">
        <w:t>Άρθρο 2 – παράγραφος 1 – στοιχείο ε β (νέο)</w:t>
      </w:r>
      <w:r w:rsidRPr="00883727">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B12CD" w:rsidRPr="00883727" w14:paraId="5FF06C03" w14:textId="77777777" w:rsidTr="00495D80">
        <w:trPr>
          <w:jc w:val="center"/>
        </w:trPr>
        <w:tc>
          <w:tcPr>
            <w:tcW w:w="9752" w:type="dxa"/>
            <w:gridSpan w:val="2"/>
          </w:tcPr>
          <w:p w14:paraId="3E4B0AF7" w14:textId="77777777" w:rsidR="00495D80" w:rsidRPr="00883727" w:rsidRDefault="00495D80">
            <w:pPr>
              <w:keepNext/>
            </w:pPr>
          </w:p>
        </w:tc>
      </w:tr>
      <w:tr w:rsidR="00AB12CD" w:rsidRPr="00883727" w14:paraId="3A120488" w14:textId="77777777" w:rsidTr="00495D80">
        <w:trPr>
          <w:jc w:val="center"/>
        </w:trPr>
        <w:tc>
          <w:tcPr>
            <w:tcW w:w="4876" w:type="dxa"/>
            <w:hideMark/>
          </w:tcPr>
          <w:p w14:paraId="256C9778" w14:textId="77777777" w:rsidR="00495D80" w:rsidRPr="00883727" w:rsidRDefault="00E7310F">
            <w:pPr>
              <w:pStyle w:val="ColumnHeading"/>
              <w:keepNext/>
            </w:pPr>
            <w:r w:rsidRPr="00883727">
              <w:t>Κείμενο που προτείνει η Επιτροπή</w:t>
            </w:r>
          </w:p>
        </w:tc>
        <w:tc>
          <w:tcPr>
            <w:tcW w:w="4876" w:type="dxa"/>
            <w:hideMark/>
          </w:tcPr>
          <w:p w14:paraId="51FB8B0B" w14:textId="77777777" w:rsidR="00495D80" w:rsidRPr="00883727" w:rsidRDefault="00E7310F">
            <w:pPr>
              <w:pStyle w:val="ColumnHeading"/>
              <w:keepNext/>
            </w:pPr>
            <w:r w:rsidRPr="00883727">
              <w:t>Τροπολογία</w:t>
            </w:r>
          </w:p>
        </w:tc>
      </w:tr>
      <w:tr w:rsidR="00AB12CD" w:rsidRPr="00883727" w14:paraId="14A83531" w14:textId="77777777" w:rsidTr="00495D80">
        <w:trPr>
          <w:jc w:val="center"/>
        </w:trPr>
        <w:tc>
          <w:tcPr>
            <w:tcW w:w="4876" w:type="dxa"/>
          </w:tcPr>
          <w:p w14:paraId="60449F95" w14:textId="77777777" w:rsidR="00495D80" w:rsidRPr="00883727" w:rsidRDefault="00495D80">
            <w:pPr>
              <w:pStyle w:val="Normal6"/>
            </w:pPr>
          </w:p>
        </w:tc>
        <w:tc>
          <w:tcPr>
            <w:tcW w:w="4876" w:type="dxa"/>
            <w:hideMark/>
          </w:tcPr>
          <w:p w14:paraId="43AB1096" w14:textId="77777777" w:rsidR="00495D80" w:rsidRPr="00883727" w:rsidRDefault="00E7310F">
            <w:pPr>
              <w:pStyle w:val="Normal6"/>
              <w:rPr>
                <w:szCs w:val="24"/>
              </w:rPr>
            </w:pPr>
            <w:r w:rsidRPr="00883727">
              <w:rPr>
                <w:b/>
                <w:i/>
              </w:rPr>
              <w:t>-1γ) στο άρθρο 2 προστίθεται το ακόλουθο στοιχείο:</w:t>
            </w:r>
          </w:p>
        </w:tc>
      </w:tr>
      <w:tr w:rsidR="00AB12CD" w:rsidRPr="00883727" w14:paraId="6DF9D6E1" w14:textId="77777777" w:rsidTr="00495D80">
        <w:trPr>
          <w:jc w:val="center"/>
        </w:trPr>
        <w:tc>
          <w:tcPr>
            <w:tcW w:w="4876" w:type="dxa"/>
          </w:tcPr>
          <w:p w14:paraId="140D6575" w14:textId="77777777" w:rsidR="00495D80" w:rsidRPr="00883727" w:rsidRDefault="00495D80">
            <w:pPr>
              <w:pStyle w:val="Normal6"/>
            </w:pPr>
          </w:p>
        </w:tc>
        <w:tc>
          <w:tcPr>
            <w:tcW w:w="4876" w:type="dxa"/>
            <w:hideMark/>
          </w:tcPr>
          <w:p w14:paraId="60F9E602" w14:textId="77777777" w:rsidR="00495D80" w:rsidRPr="00883727" w:rsidRDefault="00E7310F">
            <w:pPr>
              <w:pStyle w:val="Normal6"/>
              <w:rPr>
                <w:szCs w:val="24"/>
              </w:rPr>
            </w:pPr>
            <w:r w:rsidRPr="00883727">
              <w:rPr>
                <w:b/>
                <w:i/>
              </w:rPr>
              <w:t>«εβ) «φάρμακα»: φαρμακευτικά προϊόντα όπως ορίζονται στο άρθρο 1 παράγραφος 2 της οδηγίας 2001/83/EΚ.»</w:t>
            </w:r>
          </w:p>
        </w:tc>
      </w:tr>
    </w:tbl>
    <w:p w14:paraId="24B5751E" w14:textId="77777777" w:rsidR="00495D80" w:rsidRPr="00883727" w:rsidRDefault="00E7310F" w:rsidP="00495D80">
      <w:pPr>
        <w:pStyle w:val="Olang"/>
        <w:rPr>
          <w:szCs w:val="24"/>
        </w:rPr>
      </w:pPr>
      <w:r w:rsidRPr="00883727">
        <w:t xml:space="preserve">Or. </w:t>
      </w:r>
      <w:r w:rsidRPr="00883727">
        <w:rPr>
          <w:rStyle w:val="HideTWBExt"/>
        </w:rPr>
        <w:t>&lt;Original&gt;</w:t>
      </w:r>
      <w:r w:rsidRPr="00883727">
        <w:rPr>
          <w:rStyle w:val="HideTWBInt"/>
        </w:rPr>
        <w:t>{EN}</w:t>
      </w:r>
      <w:r w:rsidRPr="00883727">
        <w:t>en</w:t>
      </w:r>
      <w:r w:rsidRPr="00883727">
        <w:rPr>
          <w:rStyle w:val="HideTWBExt"/>
        </w:rPr>
        <w:t>&lt;/Original&gt;</w:t>
      </w:r>
    </w:p>
    <w:p w14:paraId="605AD1A5" w14:textId="77777777" w:rsidR="00495D80" w:rsidRPr="00883727" w:rsidRDefault="00E7310F" w:rsidP="00495D80">
      <w:pPr>
        <w:rPr>
          <w:rStyle w:val="HideTWBExt"/>
        </w:rPr>
      </w:pPr>
      <w:r w:rsidRPr="00883727">
        <w:rPr>
          <w:rStyle w:val="HideTWBExt"/>
        </w:rPr>
        <w:t>&lt;/Amend&gt;</w:t>
      </w:r>
    </w:p>
    <w:p w14:paraId="1729874D" w14:textId="77777777" w:rsidR="00495D80" w:rsidRPr="00883727" w:rsidRDefault="00E7310F" w:rsidP="00495D80">
      <w:pPr>
        <w:pStyle w:val="AMNumberTabs0"/>
        <w:keepNext/>
      </w:pPr>
      <w:r w:rsidRPr="00883727">
        <w:rPr>
          <w:rStyle w:val="HideTWBExt"/>
          <w:b w:val="0"/>
        </w:rPr>
        <w:t>&lt;Amend&gt;</w:t>
      </w:r>
      <w:r w:rsidRPr="00883727">
        <w:t>Τροπολογία</w:t>
      </w:r>
      <w:r w:rsidRPr="00883727">
        <w:tab/>
      </w:r>
      <w:r w:rsidRPr="00883727">
        <w:tab/>
      </w:r>
      <w:r w:rsidRPr="00883727">
        <w:rPr>
          <w:rStyle w:val="HideTWBExt"/>
          <w:b w:val="0"/>
        </w:rPr>
        <w:t>&lt;NumAm&gt;</w:t>
      </w:r>
      <w:r w:rsidRPr="00883727">
        <w:t>87</w:t>
      </w:r>
      <w:r w:rsidRPr="00883727">
        <w:rPr>
          <w:rStyle w:val="HideTWBExt"/>
          <w:b w:val="0"/>
        </w:rPr>
        <w:t>&lt;/NumAm&gt;</w:t>
      </w:r>
    </w:p>
    <w:p w14:paraId="2F385F14" w14:textId="77777777" w:rsidR="00495D80" w:rsidRPr="00883727" w:rsidRDefault="00E7310F" w:rsidP="00495D80">
      <w:pPr>
        <w:pStyle w:val="NormalBold"/>
      </w:pPr>
      <w:r w:rsidRPr="00883727">
        <w:rPr>
          <w:rStyle w:val="HideTWBExt"/>
          <w:b w:val="0"/>
        </w:rPr>
        <w:t>&lt;RepeatBlock-By&gt;&lt;Members&gt;</w:t>
      </w:r>
      <w:r w:rsidRPr="00883727">
        <w:t>Nora Mebarek, Estelle Ceulemans, Marc Angel, Johan Danielsson</w:t>
      </w:r>
      <w:r w:rsidRPr="00883727">
        <w:rPr>
          <w:rStyle w:val="HideTWBExt"/>
          <w:b w:val="0"/>
        </w:rPr>
        <w:t>&lt;/Members&gt;</w:t>
      </w:r>
    </w:p>
    <w:p w14:paraId="20A44E65" w14:textId="77777777" w:rsidR="00495D80" w:rsidRPr="00883727" w:rsidRDefault="00E7310F" w:rsidP="00495D80">
      <w:r w:rsidRPr="00883727">
        <w:rPr>
          <w:rStyle w:val="HideTWBExt"/>
        </w:rPr>
        <w:t>&lt;/RepeatBlock-By&gt;</w:t>
      </w:r>
    </w:p>
    <w:p w14:paraId="5A604125" w14:textId="77777777" w:rsidR="00495D80" w:rsidRPr="00883727" w:rsidRDefault="00E7310F" w:rsidP="00495D80">
      <w:pPr>
        <w:pStyle w:val="NormalBold"/>
        <w:keepNext/>
      </w:pPr>
      <w:r w:rsidRPr="00883727">
        <w:rPr>
          <w:rStyle w:val="HideTWBExt"/>
          <w:b w:val="0"/>
        </w:rPr>
        <w:t>&lt;DocAmend&gt;</w:t>
      </w:r>
      <w:r w:rsidRPr="00883727">
        <w:t>Πρόταση οδηγίας</w:t>
      </w:r>
      <w:r w:rsidRPr="00883727">
        <w:rPr>
          <w:rStyle w:val="HideTWBExt"/>
          <w:b w:val="0"/>
        </w:rPr>
        <w:t>&lt;/DocAmend&gt;</w:t>
      </w:r>
    </w:p>
    <w:p w14:paraId="39B01B15" w14:textId="77777777" w:rsidR="00495D80" w:rsidRPr="00883727" w:rsidRDefault="00E7310F" w:rsidP="00495D80">
      <w:pPr>
        <w:pStyle w:val="NormalBold"/>
      </w:pPr>
      <w:r w:rsidRPr="00883727">
        <w:rPr>
          <w:rStyle w:val="HideTWBExt"/>
          <w:b w:val="0"/>
        </w:rPr>
        <w:t>&lt;Article&gt;</w:t>
      </w:r>
      <w:r w:rsidRPr="00883727">
        <w:t>Άρθρο 1 – παράγραφος 1 – σημείο -1 γ (νέο)</w:t>
      </w:r>
      <w:r w:rsidRPr="00883727">
        <w:rPr>
          <w:rStyle w:val="HideTWBExt"/>
          <w:b w:val="0"/>
        </w:rPr>
        <w:t>&lt;/Article&gt;</w:t>
      </w:r>
    </w:p>
    <w:p w14:paraId="340BCB06" w14:textId="77777777" w:rsidR="00495D80" w:rsidRPr="00883727" w:rsidRDefault="00E7310F" w:rsidP="00495D80">
      <w:pPr>
        <w:keepNext/>
      </w:pPr>
      <w:r w:rsidRPr="00883727">
        <w:rPr>
          <w:rStyle w:val="HideTWBExt"/>
        </w:rPr>
        <w:t>&lt;DocAmend2&gt;</w:t>
      </w:r>
      <w:r w:rsidRPr="00883727">
        <w:t>Οδηγία 2004/37/ΕΚ</w:t>
      </w:r>
      <w:r w:rsidRPr="00883727">
        <w:rPr>
          <w:rStyle w:val="HideTWBExt"/>
        </w:rPr>
        <w:t>&lt;/DocAmend2&gt;</w:t>
      </w:r>
    </w:p>
    <w:p w14:paraId="43786937" w14:textId="77777777" w:rsidR="00495D80" w:rsidRPr="00883727" w:rsidRDefault="00E7310F" w:rsidP="00495D80">
      <w:r w:rsidRPr="00883727">
        <w:rPr>
          <w:rStyle w:val="HideTWBExt"/>
        </w:rPr>
        <w:t>&lt;Article2&gt;</w:t>
      </w:r>
      <w:r w:rsidRPr="00883727">
        <w:t>Άρθρο 2 – στοιχείο ε β (νέο)</w:t>
      </w:r>
      <w:r w:rsidRPr="00883727">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B12CD" w:rsidRPr="00883727" w14:paraId="48E79A9E" w14:textId="77777777" w:rsidTr="00495D80">
        <w:trPr>
          <w:jc w:val="center"/>
        </w:trPr>
        <w:tc>
          <w:tcPr>
            <w:tcW w:w="9752" w:type="dxa"/>
            <w:gridSpan w:val="2"/>
          </w:tcPr>
          <w:p w14:paraId="7D693A1E" w14:textId="77777777" w:rsidR="00495D80" w:rsidRPr="00883727" w:rsidRDefault="00495D80">
            <w:pPr>
              <w:keepNext/>
            </w:pPr>
          </w:p>
        </w:tc>
      </w:tr>
      <w:tr w:rsidR="00AB12CD" w:rsidRPr="00883727" w14:paraId="7BE5FECA" w14:textId="77777777" w:rsidTr="00495D80">
        <w:trPr>
          <w:jc w:val="center"/>
        </w:trPr>
        <w:tc>
          <w:tcPr>
            <w:tcW w:w="4876" w:type="dxa"/>
            <w:hideMark/>
          </w:tcPr>
          <w:p w14:paraId="782373D7" w14:textId="77777777" w:rsidR="00495D80" w:rsidRPr="00883727" w:rsidRDefault="00E7310F">
            <w:pPr>
              <w:pStyle w:val="ColumnHeading"/>
              <w:keepNext/>
            </w:pPr>
            <w:r w:rsidRPr="00883727">
              <w:t>Κείμενο που προτείνει η Επιτροπή</w:t>
            </w:r>
          </w:p>
        </w:tc>
        <w:tc>
          <w:tcPr>
            <w:tcW w:w="4876" w:type="dxa"/>
            <w:hideMark/>
          </w:tcPr>
          <w:p w14:paraId="031FF426" w14:textId="77777777" w:rsidR="00495D80" w:rsidRPr="00883727" w:rsidRDefault="00E7310F">
            <w:pPr>
              <w:pStyle w:val="ColumnHeading"/>
              <w:keepNext/>
            </w:pPr>
            <w:r w:rsidRPr="00883727">
              <w:t>Τροπολογία</w:t>
            </w:r>
          </w:p>
        </w:tc>
      </w:tr>
      <w:tr w:rsidR="00AB12CD" w:rsidRPr="00883727" w14:paraId="34FD25CA" w14:textId="77777777" w:rsidTr="00495D80">
        <w:trPr>
          <w:jc w:val="center"/>
        </w:trPr>
        <w:tc>
          <w:tcPr>
            <w:tcW w:w="4876" w:type="dxa"/>
          </w:tcPr>
          <w:p w14:paraId="416C72F0" w14:textId="77777777" w:rsidR="00495D80" w:rsidRPr="00883727" w:rsidRDefault="00495D80">
            <w:pPr>
              <w:pStyle w:val="Normal6"/>
            </w:pPr>
          </w:p>
        </w:tc>
        <w:tc>
          <w:tcPr>
            <w:tcW w:w="4876" w:type="dxa"/>
            <w:hideMark/>
          </w:tcPr>
          <w:p w14:paraId="78822CC9" w14:textId="77777777" w:rsidR="00495D80" w:rsidRPr="00883727" w:rsidRDefault="00E7310F">
            <w:pPr>
              <w:pStyle w:val="Normal6"/>
              <w:rPr>
                <w:szCs w:val="24"/>
              </w:rPr>
            </w:pPr>
            <w:r w:rsidRPr="00883727">
              <w:rPr>
                <w:b/>
                <w:i/>
              </w:rPr>
              <w:t>-1γ)</w:t>
            </w:r>
            <w:r w:rsidRPr="00883727">
              <w:t xml:space="preserve"> </w:t>
            </w:r>
            <w:r w:rsidRPr="00883727">
              <w:tab/>
            </w:r>
            <w:r w:rsidRPr="00883727">
              <w:rPr>
                <w:b/>
                <w:i/>
              </w:rPr>
              <w:t>στο άρθρο 2 προστίθεται το ακόλουθο στοιχείο:</w:t>
            </w:r>
          </w:p>
        </w:tc>
      </w:tr>
      <w:tr w:rsidR="00AB12CD" w:rsidRPr="00883727" w14:paraId="09667875" w14:textId="77777777" w:rsidTr="00495D80">
        <w:trPr>
          <w:jc w:val="center"/>
        </w:trPr>
        <w:tc>
          <w:tcPr>
            <w:tcW w:w="4876" w:type="dxa"/>
          </w:tcPr>
          <w:p w14:paraId="6E9F7924" w14:textId="77777777" w:rsidR="00495D80" w:rsidRPr="00883727" w:rsidRDefault="00495D80">
            <w:pPr>
              <w:pStyle w:val="Normal6"/>
            </w:pPr>
          </w:p>
        </w:tc>
        <w:tc>
          <w:tcPr>
            <w:tcW w:w="4876" w:type="dxa"/>
            <w:hideMark/>
          </w:tcPr>
          <w:p w14:paraId="76F75435" w14:textId="77777777" w:rsidR="00495D80" w:rsidRPr="00883727" w:rsidRDefault="00E7310F">
            <w:pPr>
              <w:pStyle w:val="Normal6"/>
              <w:rPr>
                <w:szCs w:val="24"/>
              </w:rPr>
            </w:pPr>
            <w:r w:rsidRPr="00883727">
              <w:rPr>
                <w:b/>
                <w:i/>
              </w:rPr>
              <w:t xml:space="preserve">«εβ) </w:t>
            </w:r>
            <w:r w:rsidRPr="00883727">
              <w:tab/>
            </w:r>
            <w:r w:rsidRPr="00883727">
              <w:rPr>
                <w:b/>
                <w:i/>
              </w:rPr>
              <w:t>«φάρμακα»: φαρμακευτικά προϊόντα όπως ορίζονται στο άρθρο 1 σημείο 2 της οδηγίας 2001/83/ΕΚ.»</w:t>
            </w:r>
          </w:p>
        </w:tc>
      </w:tr>
    </w:tbl>
    <w:p w14:paraId="3B27D614" w14:textId="77777777" w:rsidR="00495D80" w:rsidRPr="00883727" w:rsidRDefault="00E7310F" w:rsidP="00495D80">
      <w:pPr>
        <w:pStyle w:val="Olang"/>
        <w:rPr>
          <w:szCs w:val="24"/>
        </w:rPr>
      </w:pPr>
      <w:r w:rsidRPr="00883727">
        <w:t xml:space="preserve">Or. </w:t>
      </w:r>
      <w:r w:rsidRPr="00883727">
        <w:rPr>
          <w:rStyle w:val="HideTWBExt"/>
        </w:rPr>
        <w:t>&lt;Original&gt;</w:t>
      </w:r>
      <w:r w:rsidRPr="00883727">
        <w:rPr>
          <w:rStyle w:val="HideTWBInt"/>
        </w:rPr>
        <w:t>{EN}</w:t>
      </w:r>
      <w:r w:rsidRPr="00883727">
        <w:t>en</w:t>
      </w:r>
      <w:r w:rsidRPr="00883727">
        <w:rPr>
          <w:rStyle w:val="HideTWBExt"/>
        </w:rPr>
        <w:t>&lt;/Original&gt;</w:t>
      </w:r>
    </w:p>
    <w:p w14:paraId="024C923D" w14:textId="77777777" w:rsidR="00495D80" w:rsidRPr="00883727" w:rsidRDefault="00E7310F" w:rsidP="00495D80">
      <w:pPr>
        <w:rPr>
          <w:rStyle w:val="HideTWBExt"/>
        </w:rPr>
      </w:pPr>
      <w:r w:rsidRPr="00883727">
        <w:rPr>
          <w:rStyle w:val="HideTWBExt"/>
        </w:rPr>
        <w:t>&lt;/Amend&gt;</w:t>
      </w:r>
    </w:p>
    <w:p w14:paraId="4E92E0E3" w14:textId="77777777" w:rsidR="00495D80" w:rsidRPr="00883727" w:rsidRDefault="00E7310F" w:rsidP="00495D80">
      <w:pPr>
        <w:pStyle w:val="AMNumberTabs0"/>
        <w:keepNext/>
      </w:pPr>
      <w:r w:rsidRPr="00883727">
        <w:rPr>
          <w:rStyle w:val="HideTWBExt"/>
          <w:b w:val="0"/>
        </w:rPr>
        <w:t>&lt;Amend&gt;</w:t>
      </w:r>
      <w:r w:rsidRPr="00883727">
        <w:t>Τροπολογία</w:t>
      </w:r>
      <w:r w:rsidRPr="00883727">
        <w:tab/>
      </w:r>
      <w:r w:rsidRPr="00883727">
        <w:tab/>
      </w:r>
      <w:r w:rsidRPr="00883727">
        <w:rPr>
          <w:rStyle w:val="HideTWBExt"/>
          <w:b w:val="0"/>
        </w:rPr>
        <w:t>&lt;NumAm&gt;</w:t>
      </w:r>
      <w:r w:rsidRPr="00883727">
        <w:t>88</w:t>
      </w:r>
      <w:r w:rsidRPr="00883727">
        <w:rPr>
          <w:rStyle w:val="HideTWBExt"/>
          <w:b w:val="0"/>
        </w:rPr>
        <w:t>&lt;/NumAm&gt;</w:t>
      </w:r>
    </w:p>
    <w:p w14:paraId="73CA3D2E" w14:textId="77777777" w:rsidR="00495D80" w:rsidRPr="00883727" w:rsidRDefault="00E7310F" w:rsidP="00495D80">
      <w:pPr>
        <w:pStyle w:val="NormalBold"/>
      </w:pPr>
      <w:r w:rsidRPr="00883727">
        <w:rPr>
          <w:rStyle w:val="HideTWBExt"/>
          <w:b w:val="0"/>
        </w:rPr>
        <w:t>&lt;RepeatBlock-By&gt;&lt;Members&gt;</w:t>
      </w:r>
      <w:r w:rsidRPr="00883727">
        <w:t>Grégory Allione, Valérie Devaux, Jana Toom, Hristo Petrov, Martin Hojsík</w:t>
      </w:r>
      <w:r w:rsidRPr="00883727">
        <w:rPr>
          <w:rStyle w:val="HideTWBExt"/>
          <w:b w:val="0"/>
        </w:rPr>
        <w:t>&lt;/Members&gt;</w:t>
      </w:r>
    </w:p>
    <w:p w14:paraId="309A00F4" w14:textId="77777777" w:rsidR="00495D80" w:rsidRPr="00883727" w:rsidRDefault="00E7310F" w:rsidP="00495D80">
      <w:r w:rsidRPr="00883727">
        <w:rPr>
          <w:rStyle w:val="HideTWBExt"/>
        </w:rPr>
        <w:t>&lt;/RepeatBlock-By&gt;</w:t>
      </w:r>
    </w:p>
    <w:p w14:paraId="1F235235" w14:textId="77777777" w:rsidR="00495D80" w:rsidRPr="00883727" w:rsidRDefault="00E7310F" w:rsidP="00495D80">
      <w:pPr>
        <w:pStyle w:val="NormalBold"/>
        <w:keepNext/>
      </w:pPr>
      <w:r w:rsidRPr="00883727">
        <w:rPr>
          <w:rStyle w:val="HideTWBExt"/>
          <w:b w:val="0"/>
        </w:rPr>
        <w:t>&lt;DocAmend&gt;</w:t>
      </w:r>
      <w:r w:rsidRPr="00883727">
        <w:t>Πρόταση οδηγίας</w:t>
      </w:r>
      <w:r w:rsidRPr="00883727">
        <w:rPr>
          <w:rStyle w:val="HideTWBExt"/>
          <w:b w:val="0"/>
        </w:rPr>
        <w:t>&lt;/DocAmend&gt;</w:t>
      </w:r>
    </w:p>
    <w:p w14:paraId="29156C42" w14:textId="77777777" w:rsidR="00495D80" w:rsidRPr="00883727" w:rsidRDefault="00E7310F" w:rsidP="00495D80">
      <w:pPr>
        <w:pStyle w:val="NormalBold"/>
      </w:pPr>
      <w:r w:rsidRPr="00883727">
        <w:rPr>
          <w:rStyle w:val="HideTWBExt"/>
          <w:b w:val="0"/>
        </w:rPr>
        <w:t>&lt;Article&gt;</w:t>
      </w:r>
      <w:r w:rsidRPr="00883727">
        <w:t>Άρθρο 1 – παράγραφος 1 – σημείο -1 δ (νέο)</w:t>
      </w:r>
      <w:r w:rsidRPr="00883727">
        <w:rPr>
          <w:rStyle w:val="HideTWBExt"/>
          <w:b w:val="0"/>
        </w:rPr>
        <w:t>&lt;/Article&gt;</w:t>
      </w:r>
    </w:p>
    <w:p w14:paraId="35E6F1E0" w14:textId="77777777" w:rsidR="00495D80" w:rsidRPr="00883727" w:rsidRDefault="00E7310F" w:rsidP="00495D80">
      <w:pPr>
        <w:keepNext/>
      </w:pPr>
      <w:r w:rsidRPr="00883727">
        <w:rPr>
          <w:rStyle w:val="HideTWBExt"/>
        </w:rPr>
        <w:t>&lt;DocAmend2&gt;</w:t>
      </w:r>
      <w:r w:rsidRPr="00883727">
        <w:t>Οδηγία 2004/37/ΕΚ</w:t>
      </w:r>
      <w:r w:rsidRPr="00883727">
        <w:rPr>
          <w:rStyle w:val="HideTWBExt"/>
        </w:rPr>
        <w:t>&lt;/DocAmend2&gt;</w:t>
      </w:r>
    </w:p>
    <w:p w14:paraId="77D9E64E" w14:textId="77777777" w:rsidR="00495D80" w:rsidRPr="00883727" w:rsidRDefault="00E7310F" w:rsidP="00495D80">
      <w:r w:rsidRPr="00883727">
        <w:rPr>
          <w:rStyle w:val="HideTWBExt"/>
        </w:rPr>
        <w:t>&lt;Article2&gt;</w:t>
      </w:r>
      <w:r w:rsidRPr="00883727">
        <w:t>Άρθρο 5 – παράγραφος 5 – στοιχείο ζ</w:t>
      </w:r>
      <w:r w:rsidRPr="00883727">
        <w:rPr>
          <w:rStyle w:val="HideTWBExt"/>
        </w:rPr>
        <w:t>&lt;/Article2&gt;</w:t>
      </w:r>
    </w:p>
    <w:tbl>
      <w:tblPr>
        <w:tblW w:w="9750" w:type="dxa"/>
        <w:jc w:val="center"/>
        <w:tblLayout w:type="fixed"/>
        <w:tblCellMar>
          <w:left w:w="340" w:type="dxa"/>
          <w:right w:w="340" w:type="dxa"/>
        </w:tblCellMar>
        <w:tblLook w:val="04A0" w:firstRow="1" w:lastRow="0" w:firstColumn="1" w:lastColumn="0" w:noHBand="0" w:noVBand="1"/>
      </w:tblPr>
      <w:tblGrid>
        <w:gridCol w:w="4875"/>
        <w:gridCol w:w="4875"/>
      </w:tblGrid>
      <w:tr w:rsidR="00AB12CD" w:rsidRPr="00883727" w14:paraId="2C852F44" w14:textId="77777777" w:rsidTr="00495D80">
        <w:trPr>
          <w:jc w:val="center"/>
        </w:trPr>
        <w:tc>
          <w:tcPr>
            <w:tcW w:w="9752" w:type="dxa"/>
            <w:gridSpan w:val="2"/>
          </w:tcPr>
          <w:p w14:paraId="7D65268F" w14:textId="77777777" w:rsidR="00495D80" w:rsidRPr="00883727" w:rsidRDefault="00495D80">
            <w:pPr>
              <w:keepNext/>
            </w:pPr>
          </w:p>
        </w:tc>
      </w:tr>
      <w:tr w:rsidR="00AB12CD" w:rsidRPr="00883727" w14:paraId="6AEB6760" w14:textId="77777777" w:rsidTr="00495D80">
        <w:trPr>
          <w:jc w:val="center"/>
        </w:trPr>
        <w:tc>
          <w:tcPr>
            <w:tcW w:w="4876" w:type="dxa"/>
            <w:hideMark/>
          </w:tcPr>
          <w:p w14:paraId="0C730C2A" w14:textId="77777777" w:rsidR="00495D80" w:rsidRPr="00883727" w:rsidRDefault="00E7310F">
            <w:pPr>
              <w:pStyle w:val="ColumnHeading"/>
              <w:keepNext/>
            </w:pPr>
            <w:r w:rsidRPr="00883727">
              <w:t>Ισχύον κείμενο</w:t>
            </w:r>
          </w:p>
        </w:tc>
        <w:tc>
          <w:tcPr>
            <w:tcW w:w="4876" w:type="dxa"/>
            <w:hideMark/>
          </w:tcPr>
          <w:p w14:paraId="34A64D2C" w14:textId="77777777" w:rsidR="00495D80" w:rsidRPr="00883727" w:rsidRDefault="00E7310F">
            <w:pPr>
              <w:pStyle w:val="ColumnHeading"/>
              <w:keepNext/>
            </w:pPr>
            <w:r w:rsidRPr="00883727">
              <w:t>Τροπολογία</w:t>
            </w:r>
          </w:p>
        </w:tc>
      </w:tr>
      <w:tr w:rsidR="00AB12CD" w:rsidRPr="00883727" w14:paraId="306DC065" w14:textId="77777777" w:rsidTr="00495D80">
        <w:trPr>
          <w:jc w:val="center"/>
        </w:trPr>
        <w:tc>
          <w:tcPr>
            <w:tcW w:w="4876" w:type="dxa"/>
          </w:tcPr>
          <w:p w14:paraId="63E9B845" w14:textId="77777777" w:rsidR="00495D80" w:rsidRPr="00883727" w:rsidRDefault="00495D80">
            <w:pPr>
              <w:pStyle w:val="Normal6"/>
            </w:pPr>
          </w:p>
        </w:tc>
        <w:tc>
          <w:tcPr>
            <w:tcW w:w="4876" w:type="dxa"/>
            <w:hideMark/>
          </w:tcPr>
          <w:p w14:paraId="184F2C93" w14:textId="77777777" w:rsidR="00495D80" w:rsidRPr="00883727" w:rsidRDefault="00E7310F">
            <w:pPr>
              <w:pStyle w:val="Normal6"/>
              <w:rPr>
                <w:szCs w:val="24"/>
              </w:rPr>
            </w:pPr>
            <w:r w:rsidRPr="00883727">
              <w:rPr>
                <w:b/>
                <w:i/>
              </w:rPr>
              <w:t xml:space="preserve">-1δ) </w:t>
            </w:r>
            <w:r w:rsidRPr="00883727">
              <w:tab/>
            </w:r>
            <w:r w:rsidRPr="00883727">
              <w:rPr>
                <w:b/>
                <w:i/>
              </w:rPr>
              <w:t>στο άρθρο 5 παράγραφος 5, το στοιχείο ζ) αντικαθίσταται από το ακόλουθο κείμενο:</w:t>
            </w:r>
          </w:p>
        </w:tc>
      </w:tr>
      <w:tr w:rsidR="00AB12CD" w:rsidRPr="00883727" w14:paraId="69805FBE" w14:textId="77777777" w:rsidTr="00495D80">
        <w:trPr>
          <w:jc w:val="center"/>
        </w:trPr>
        <w:tc>
          <w:tcPr>
            <w:tcW w:w="4876" w:type="dxa"/>
          </w:tcPr>
          <w:p w14:paraId="7D7AB6FB" w14:textId="77777777" w:rsidR="00495D80" w:rsidRPr="00883727" w:rsidRDefault="00E7310F" w:rsidP="000378C1">
            <w:pPr>
              <w:pStyle w:val="Normal6"/>
            </w:pPr>
            <w:r w:rsidRPr="00883727">
              <w:t xml:space="preserve">ζ) </w:t>
            </w:r>
            <w:r w:rsidRPr="00883727">
              <w:tab/>
            </w:r>
            <w:r w:rsidRPr="00883727">
              <w:t>μέτρα συλλογικής προστασίας ή/και μέτρα ατομικής προστασίας, όταν η έκθεση δεν μπορεί να αποφευχθεί με άλλα μέσα·</w:t>
            </w:r>
          </w:p>
        </w:tc>
        <w:tc>
          <w:tcPr>
            <w:tcW w:w="4876" w:type="dxa"/>
            <w:hideMark/>
          </w:tcPr>
          <w:p w14:paraId="67CAC8A5" w14:textId="77777777" w:rsidR="00495D80" w:rsidRPr="00883727" w:rsidRDefault="00E7310F">
            <w:pPr>
              <w:pStyle w:val="Normal6"/>
              <w:rPr>
                <w:szCs w:val="24"/>
              </w:rPr>
            </w:pPr>
            <w:r w:rsidRPr="00883727">
              <w:rPr>
                <w:b/>
                <w:i/>
              </w:rPr>
              <w:t>«ζ)</w:t>
            </w:r>
            <w:r w:rsidRPr="00883727">
              <w:t xml:space="preserve"> μέτρα συλλογικής προστασίας ή/και μέτρα ατομικής προστασίας, όταν η έκθεση δεν μπορεί να αποφευχθεί με άλλα μέσα </w:t>
            </w:r>
            <w:r w:rsidRPr="00883727">
              <w:rPr>
                <w:b/>
                <w:i/>
              </w:rPr>
              <w:t>των οποίων ο χειρισμός πρέπει να είναι κατάλληλος και, ιδίως όσον αφορά τον αναπνευστικό εξοπλισμό, τα οποία πρέπει να προσαρμόζονται ατομικά, μεταξύ άλλων μέσω ελέγχων εφαρμογής, σύμφωνα με την οδηγία 89/656/ΕΟΚ του Συμβουλίου</w:t>
            </w:r>
            <w:r w:rsidRPr="00883727">
              <w:t>·</w:t>
            </w:r>
            <w:r w:rsidRPr="00883727">
              <w:rPr>
                <w:b/>
                <w:i/>
              </w:rPr>
              <w:t>»</w:t>
            </w:r>
          </w:p>
        </w:tc>
      </w:tr>
    </w:tbl>
    <w:p w14:paraId="7CE5FB40" w14:textId="77777777" w:rsidR="00495D80" w:rsidRPr="00883727" w:rsidRDefault="00E7310F" w:rsidP="00495D80">
      <w:pPr>
        <w:pStyle w:val="Olang"/>
        <w:rPr>
          <w:szCs w:val="24"/>
        </w:rPr>
      </w:pPr>
      <w:r w:rsidRPr="00883727">
        <w:t xml:space="preserve">Or. </w:t>
      </w:r>
      <w:r w:rsidRPr="00883727">
        <w:rPr>
          <w:rStyle w:val="HideTWBExt"/>
        </w:rPr>
        <w:t>&lt;Original&gt;</w:t>
      </w:r>
      <w:r w:rsidRPr="00883727">
        <w:rPr>
          <w:rStyle w:val="HideTWBInt"/>
        </w:rPr>
        <w:t>{EN}</w:t>
      </w:r>
      <w:r w:rsidRPr="00883727">
        <w:t>en</w:t>
      </w:r>
      <w:r w:rsidRPr="00883727">
        <w:rPr>
          <w:rStyle w:val="HideTWBExt"/>
        </w:rPr>
        <w:t>&lt;/Original&gt;</w:t>
      </w:r>
    </w:p>
    <w:p w14:paraId="1DE4B06D" w14:textId="77777777" w:rsidR="00495D80" w:rsidRPr="00883727" w:rsidRDefault="00E7310F" w:rsidP="00495D80">
      <w:pPr>
        <w:rPr>
          <w:rStyle w:val="HideTWBExt"/>
        </w:rPr>
      </w:pPr>
      <w:r w:rsidRPr="00883727">
        <w:rPr>
          <w:rStyle w:val="HideTWBExt"/>
        </w:rPr>
        <w:t>&lt;/Amend&gt;</w:t>
      </w:r>
    </w:p>
    <w:p w14:paraId="695107E8" w14:textId="77777777" w:rsidR="00495D80" w:rsidRPr="00883727" w:rsidRDefault="00E7310F" w:rsidP="00495D80">
      <w:pPr>
        <w:pStyle w:val="AMNumberTabs0"/>
        <w:keepNext/>
      </w:pPr>
      <w:r w:rsidRPr="00883727">
        <w:rPr>
          <w:rStyle w:val="HideTWBExt"/>
          <w:b w:val="0"/>
        </w:rPr>
        <w:t>&lt;Amend&gt;</w:t>
      </w:r>
      <w:r w:rsidRPr="00883727">
        <w:t>Τροπολογία</w:t>
      </w:r>
      <w:r w:rsidRPr="00883727">
        <w:tab/>
      </w:r>
      <w:r w:rsidRPr="00883727">
        <w:tab/>
      </w:r>
      <w:r w:rsidRPr="00883727">
        <w:rPr>
          <w:rStyle w:val="HideTWBExt"/>
          <w:b w:val="0"/>
        </w:rPr>
        <w:t>&lt;NumAm&gt;</w:t>
      </w:r>
      <w:r w:rsidRPr="00883727">
        <w:t>89</w:t>
      </w:r>
      <w:r w:rsidRPr="00883727">
        <w:rPr>
          <w:rStyle w:val="HideTWBExt"/>
          <w:b w:val="0"/>
        </w:rPr>
        <w:t>&lt;/NumAm&gt;</w:t>
      </w:r>
    </w:p>
    <w:p w14:paraId="64A945F7" w14:textId="77777777" w:rsidR="00495D80" w:rsidRPr="00883727" w:rsidRDefault="00E7310F" w:rsidP="00495D80">
      <w:pPr>
        <w:pStyle w:val="NormalBold"/>
      </w:pPr>
      <w:r w:rsidRPr="00883727">
        <w:rPr>
          <w:rStyle w:val="HideTWBExt"/>
          <w:b w:val="0"/>
        </w:rPr>
        <w:t>&lt;RepeatBlock-By&gt;&lt;Members&gt;</w:t>
      </w:r>
      <w:r w:rsidRPr="00883727">
        <w:t>Raúl de la Hoz Quintano, Maravillas Abadía Jover, Markus Ferber, Andrea Wechsler, Marion Walsmann</w:t>
      </w:r>
      <w:r w:rsidRPr="00883727">
        <w:rPr>
          <w:rStyle w:val="HideTWBExt"/>
          <w:b w:val="0"/>
        </w:rPr>
        <w:t>&lt;/Members&gt;</w:t>
      </w:r>
    </w:p>
    <w:p w14:paraId="4CEE0A25" w14:textId="77777777" w:rsidR="00495D80" w:rsidRPr="00883727" w:rsidRDefault="00E7310F" w:rsidP="00495D80">
      <w:r w:rsidRPr="00883727">
        <w:rPr>
          <w:rStyle w:val="HideTWBExt"/>
        </w:rPr>
        <w:t>&lt;/RepeatBlock-By&gt;</w:t>
      </w:r>
    </w:p>
    <w:p w14:paraId="6307F91E" w14:textId="77777777" w:rsidR="00495D80" w:rsidRPr="00883727" w:rsidRDefault="00E7310F" w:rsidP="00495D80">
      <w:pPr>
        <w:pStyle w:val="NormalBold"/>
        <w:keepNext/>
      </w:pPr>
      <w:r w:rsidRPr="00883727">
        <w:rPr>
          <w:rStyle w:val="HideTWBExt"/>
          <w:b w:val="0"/>
        </w:rPr>
        <w:t>&lt;DocAmend&gt;</w:t>
      </w:r>
      <w:r w:rsidRPr="00883727">
        <w:t>Πρόταση οδηγίας</w:t>
      </w:r>
      <w:r w:rsidRPr="00883727">
        <w:rPr>
          <w:rStyle w:val="HideTWBExt"/>
          <w:b w:val="0"/>
        </w:rPr>
        <w:t>&lt;/DocAmend&gt;</w:t>
      </w:r>
    </w:p>
    <w:p w14:paraId="43ECDF45" w14:textId="77777777" w:rsidR="00495D80" w:rsidRPr="00883727" w:rsidRDefault="00E7310F" w:rsidP="00495D80">
      <w:pPr>
        <w:pStyle w:val="NormalBold"/>
      </w:pPr>
      <w:r w:rsidRPr="00883727">
        <w:rPr>
          <w:rStyle w:val="HideTWBExt"/>
          <w:b w:val="0"/>
        </w:rPr>
        <w:t>&lt;Article&gt;</w:t>
      </w:r>
      <w:r w:rsidRPr="00883727">
        <w:t>Άρθρο 1 – παράγραφος 1 – σημείο -1 ε (νέο)</w:t>
      </w:r>
      <w:r w:rsidRPr="00883727">
        <w:rPr>
          <w:rStyle w:val="HideTWBExt"/>
          <w:b w:val="0"/>
        </w:rPr>
        <w:t>&lt;/Article&gt;</w:t>
      </w:r>
    </w:p>
    <w:p w14:paraId="713E3F11" w14:textId="77777777" w:rsidR="00495D80" w:rsidRPr="00883727" w:rsidRDefault="00E7310F" w:rsidP="00495D80">
      <w:pPr>
        <w:keepNext/>
      </w:pPr>
      <w:r w:rsidRPr="00883727">
        <w:rPr>
          <w:rStyle w:val="HideTWBExt"/>
        </w:rPr>
        <w:t>&lt;DocAmend2&gt;</w:t>
      </w:r>
      <w:r w:rsidRPr="00883727">
        <w:t>Οδηγία 2004/37/ΕΚ</w:t>
      </w:r>
      <w:r w:rsidRPr="00883727">
        <w:rPr>
          <w:rStyle w:val="HideTWBExt"/>
        </w:rPr>
        <w:t>&lt;/DocAmend2&gt;</w:t>
      </w:r>
    </w:p>
    <w:p w14:paraId="7C0669AE" w14:textId="77777777" w:rsidR="00495D80" w:rsidRPr="00883727" w:rsidRDefault="00E7310F" w:rsidP="00495D80">
      <w:r w:rsidRPr="00883727">
        <w:rPr>
          <w:rStyle w:val="HideTWBExt"/>
        </w:rPr>
        <w:t>&lt;Article2&gt;</w:t>
      </w:r>
      <w:r w:rsidRPr="00883727">
        <w:t>Άρθρο 5 – παράγραφος 5 α (νέα)</w:t>
      </w:r>
      <w:r w:rsidRPr="00883727">
        <w:rPr>
          <w:rStyle w:val="HideTWBExt"/>
        </w:rPr>
        <w:t>&lt;/Article2&gt;</w:t>
      </w:r>
    </w:p>
    <w:tbl>
      <w:tblPr>
        <w:tblW w:w="9750" w:type="dxa"/>
        <w:jc w:val="center"/>
        <w:tblLayout w:type="fixed"/>
        <w:tblCellMar>
          <w:left w:w="340" w:type="dxa"/>
          <w:right w:w="340" w:type="dxa"/>
        </w:tblCellMar>
        <w:tblLook w:val="04A0" w:firstRow="1" w:lastRow="0" w:firstColumn="1" w:lastColumn="0" w:noHBand="0" w:noVBand="1"/>
      </w:tblPr>
      <w:tblGrid>
        <w:gridCol w:w="4875"/>
        <w:gridCol w:w="4875"/>
      </w:tblGrid>
      <w:tr w:rsidR="00AB12CD" w:rsidRPr="00883727" w14:paraId="38970D4A" w14:textId="77777777" w:rsidTr="00390AE6">
        <w:trPr>
          <w:jc w:val="center"/>
        </w:trPr>
        <w:tc>
          <w:tcPr>
            <w:tcW w:w="9750" w:type="dxa"/>
            <w:gridSpan w:val="2"/>
          </w:tcPr>
          <w:p w14:paraId="1D1137D1" w14:textId="77777777" w:rsidR="00495D80" w:rsidRPr="00883727" w:rsidRDefault="00495D80">
            <w:pPr>
              <w:keepNext/>
            </w:pPr>
          </w:p>
        </w:tc>
      </w:tr>
      <w:tr w:rsidR="00AB12CD" w:rsidRPr="00883727" w14:paraId="499B987D" w14:textId="77777777" w:rsidTr="00390AE6">
        <w:trPr>
          <w:jc w:val="center"/>
        </w:trPr>
        <w:tc>
          <w:tcPr>
            <w:tcW w:w="4875" w:type="dxa"/>
            <w:hideMark/>
          </w:tcPr>
          <w:p w14:paraId="15E5AAD9" w14:textId="77777777" w:rsidR="00495D80" w:rsidRPr="00883727" w:rsidRDefault="00E7310F">
            <w:pPr>
              <w:pStyle w:val="ColumnHeading"/>
              <w:keepNext/>
            </w:pPr>
            <w:r w:rsidRPr="00883727">
              <w:t>Ισχύον κείμενο</w:t>
            </w:r>
          </w:p>
        </w:tc>
        <w:tc>
          <w:tcPr>
            <w:tcW w:w="4875" w:type="dxa"/>
            <w:hideMark/>
          </w:tcPr>
          <w:p w14:paraId="26D80DF1" w14:textId="77777777" w:rsidR="00495D80" w:rsidRPr="00883727" w:rsidRDefault="00E7310F">
            <w:pPr>
              <w:pStyle w:val="ColumnHeading"/>
              <w:keepNext/>
            </w:pPr>
            <w:r w:rsidRPr="00883727">
              <w:t>Τροπολογία</w:t>
            </w:r>
          </w:p>
        </w:tc>
      </w:tr>
      <w:tr w:rsidR="00AB12CD" w:rsidRPr="00883727" w14:paraId="5E59DD05" w14:textId="77777777" w:rsidTr="00390AE6">
        <w:trPr>
          <w:jc w:val="center"/>
        </w:trPr>
        <w:tc>
          <w:tcPr>
            <w:tcW w:w="4875" w:type="dxa"/>
          </w:tcPr>
          <w:p w14:paraId="7135C741" w14:textId="77777777" w:rsidR="00495D80" w:rsidRPr="00883727" w:rsidRDefault="00495D80" w:rsidP="00371C1F">
            <w:pPr>
              <w:pStyle w:val="Normal6"/>
              <w:rPr>
                <w:b/>
                <w:bCs/>
                <w:i/>
                <w:iCs/>
              </w:rPr>
            </w:pPr>
          </w:p>
        </w:tc>
        <w:tc>
          <w:tcPr>
            <w:tcW w:w="4875" w:type="dxa"/>
            <w:hideMark/>
          </w:tcPr>
          <w:p w14:paraId="3729EC45" w14:textId="77777777" w:rsidR="00495D80" w:rsidRPr="00883727" w:rsidRDefault="00E7310F" w:rsidP="00371C1F">
            <w:pPr>
              <w:pStyle w:val="Normal6"/>
              <w:rPr>
                <w:b/>
                <w:bCs/>
                <w:i/>
                <w:iCs/>
              </w:rPr>
            </w:pPr>
            <w:r w:rsidRPr="00883727">
              <w:rPr>
                <w:b/>
                <w:i/>
              </w:rPr>
              <w:t xml:space="preserve">-1ε) </w:t>
            </w:r>
            <w:r w:rsidRPr="00883727">
              <w:rPr>
                <w:b/>
                <w:i/>
              </w:rPr>
              <w:tab/>
              <w:t>στο άρθρο 5 προστίθεται η ακόλουθη παράγραφος:</w:t>
            </w:r>
          </w:p>
        </w:tc>
      </w:tr>
      <w:tr w:rsidR="00AB12CD" w:rsidRPr="00883727" w14:paraId="5709B125" w14:textId="77777777" w:rsidTr="00390AE6">
        <w:trPr>
          <w:jc w:val="center"/>
        </w:trPr>
        <w:tc>
          <w:tcPr>
            <w:tcW w:w="4875" w:type="dxa"/>
          </w:tcPr>
          <w:p w14:paraId="3880ED5F" w14:textId="77777777" w:rsidR="00495D80" w:rsidRPr="00883727" w:rsidRDefault="00495D80">
            <w:pPr>
              <w:pStyle w:val="Normal6"/>
            </w:pPr>
          </w:p>
        </w:tc>
        <w:tc>
          <w:tcPr>
            <w:tcW w:w="4875" w:type="dxa"/>
            <w:hideMark/>
          </w:tcPr>
          <w:p w14:paraId="451F2636" w14:textId="77777777" w:rsidR="00495D80" w:rsidRPr="00883727" w:rsidRDefault="00E7310F">
            <w:pPr>
              <w:pStyle w:val="Normal6"/>
              <w:rPr>
                <w:szCs w:val="24"/>
              </w:rPr>
            </w:pPr>
            <w:r w:rsidRPr="00883727">
              <w:rPr>
                <w:b/>
                <w:i/>
              </w:rPr>
              <w:t xml:space="preserve">«5α. </w:t>
            </w:r>
            <w:r w:rsidRPr="00883727">
              <w:tab/>
            </w:r>
            <w:r w:rsidRPr="00883727">
              <w:rPr>
                <w:b/>
                <w:i/>
              </w:rPr>
              <w:t>Τα μέσα ατομικής προστασίας (ΜΑΠ) χρησιμοποιούνται όταν έχουν τεθεί σε εφαρμογή όλα τα δυνατά τεχνικά και οργανωτικά μέτρα σύμφωνα με την ιεραρχία των ελέγχων για την εξάλειψη ή την ελαχιστοποίηση της έκθεσης των εργαζομένων, όπως ορίζεται στο παρόν άρθρο, αλλά εξακολουθεί να υπάρχει υπολειμματική έκθεση η οποία δεν μπορεί να μειωθεί σε επίπεδα χαμηλότερα από το όριο που καθορίζεται στο παράρτημα III. Στις περιπτώσεις αυτές, η συμμόρφωση με την ισχύουσα οριακή τιμή για την καρκινογόνο, μεταλλαξιογόνο και το</w:t>
            </w:r>
            <w:r w:rsidRPr="00883727">
              <w:rPr>
                <w:b/>
                <w:i/>
              </w:rPr>
              <w:t xml:space="preserve">ξική για την αναπαραγωγή ουσία </w:t>
            </w:r>
            <w:r w:rsidRPr="00883727">
              <w:rPr>
                <w:b/>
                <w:i/>
              </w:rPr>
              <w:lastRenderedPageBreak/>
              <w:t>προσδιορίζεται λαμβανομένης υπόψη της προστασίας που παρέχουν τα ΜΑΠ που επιλέγονται, τοποθετούνται και συντηρούνται σωστά.»</w:t>
            </w:r>
          </w:p>
        </w:tc>
      </w:tr>
    </w:tbl>
    <w:p w14:paraId="29DDB5E1" w14:textId="77777777" w:rsidR="00495D80" w:rsidRPr="00883727" w:rsidRDefault="00E7310F" w:rsidP="00495D80">
      <w:pPr>
        <w:pStyle w:val="Olang"/>
        <w:rPr>
          <w:szCs w:val="24"/>
        </w:rPr>
      </w:pPr>
      <w:r w:rsidRPr="00883727">
        <w:lastRenderedPageBreak/>
        <w:t xml:space="preserve">Or. </w:t>
      </w:r>
      <w:r w:rsidRPr="00883727">
        <w:rPr>
          <w:rStyle w:val="HideTWBExt"/>
        </w:rPr>
        <w:t>&lt;Original&gt;</w:t>
      </w:r>
      <w:r w:rsidRPr="00883727">
        <w:rPr>
          <w:rStyle w:val="HideTWBInt"/>
        </w:rPr>
        <w:t>{EN}</w:t>
      </w:r>
      <w:r w:rsidRPr="00883727">
        <w:t>en</w:t>
      </w:r>
      <w:r w:rsidRPr="00883727">
        <w:rPr>
          <w:rStyle w:val="HideTWBExt"/>
        </w:rPr>
        <w:t>&lt;/Original&gt;</w:t>
      </w:r>
    </w:p>
    <w:p w14:paraId="39973F9F" w14:textId="77777777" w:rsidR="00495D80" w:rsidRPr="00883727" w:rsidRDefault="00E7310F" w:rsidP="00495D80">
      <w:pPr>
        <w:rPr>
          <w:rStyle w:val="HideTWBExt"/>
        </w:rPr>
      </w:pPr>
      <w:r w:rsidRPr="00883727">
        <w:rPr>
          <w:rStyle w:val="HideTWBExt"/>
        </w:rPr>
        <w:t>&lt;/Amend&gt;</w:t>
      </w:r>
    </w:p>
    <w:p w14:paraId="7A708A27" w14:textId="77777777" w:rsidR="00495D80" w:rsidRPr="00883727" w:rsidRDefault="00E7310F" w:rsidP="00495D80">
      <w:pPr>
        <w:pStyle w:val="AMNumberTabs0"/>
        <w:keepNext/>
      </w:pPr>
      <w:r w:rsidRPr="00883727">
        <w:rPr>
          <w:rStyle w:val="HideTWBExt"/>
          <w:b w:val="0"/>
        </w:rPr>
        <w:t>&lt;Amend&gt;</w:t>
      </w:r>
      <w:r w:rsidRPr="00883727">
        <w:t>Τροπολογία</w:t>
      </w:r>
      <w:r w:rsidRPr="00883727">
        <w:tab/>
      </w:r>
      <w:r w:rsidRPr="00883727">
        <w:tab/>
      </w:r>
      <w:r w:rsidRPr="00883727">
        <w:rPr>
          <w:rStyle w:val="HideTWBExt"/>
          <w:b w:val="0"/>
        </w:rPr>
        <w:t>&lt;NumAm&gt;</w:t>
      </w:r>
      <w:r w:rsidRPr="00883727">
        <w:t>90</w:t>
      </w:r>
      <w:r w:rsidRPr="00883727">
        <w:rPr>
          <w:rStyle w:val="HideTWBExt"/>
          <w:b w:val="0"/>
        </w:rPr>
        <w:t>&lt;/NumAm&gt;</w:t>
      </w:r>
    </w:p>
    <w:p w14:paraId="4A7100BD" w14:textId="77777777" w:rsidR="00495D80" w:rsidRPr="00883727" w:rsidRDefault="00E7310F" w:rsidP="00495D80">
      <w:pPr>
        <w:pStyle w:val="NormalBold"/>
      </w:pPr>
      <w:r w:rsidRPr="00883727">
        <w:rPr>
          <w:rStyle w:val="HideTWBExt"/>
          <w:b w:val="0"/>
        </w:rPr>
        <w:t>&lt;RepeatBlock-By&gt;&lt;Members&gt;</w:t>
      </w:r>
      <w:r w:rsidRPr="00883727">
        <w:t>Maria Ohisalo</w:t>
      </w:r>
      <w:r w:rsidRPr="00883727">
        <w:rPr>
          <w:rStyle w:val="HideTWBExt"/>
          <w:b w:val="0"/>
        </w:rPr>
        <w:t>&lt;/Members&gt;</w:t>
      </w:r>
    </w:p>
    <w:p w14:paraId="6C363530" w14:textId="77777777" w:rsidR="00495D80" w:rsidRPr="00883727" w:rsidRDefault="00E7310F" w:rsidP="00495D80">
      <w:r w:rsidRPr="00883727">
        <w:rPr>
          <w:rStyle w:val="HideTWBExt"/>
        </w:rPr>
        <w:t>&lt;AuNomDe&gt;</w:t>
      </w:r>
      <w:r w:rsidRPr="00883727">
        <w:rPr>
          <w:rStyle w:val="HideTWBInt"/>
        </w:rPr>
        <w:t>{Verts/ALE}</w:t>
      </w:r>
      <w:r w:rsidRPr="00883727">
        <w:t>εξ ονόματος της Ομάδας Verts/ALE</w:t>
      </w:r>
      <w:r w:rsidRPr="00883727">
        <w:rPr>
          <w:rStyle w:val="HideTWBExt"/>
        </w:rPr>
        <w:t>&lt;/AuNomDe&gt;</w:t>
      </w:r>
    </w:p>
    <w:p w14:paraId="76A36D2B" w14:textId="77777777" w:rsidR="00495D80" w:rsidRPr="00883727" w:rsidRDefault="00E7310F" w:rsidP="00495D80">
      <w:r w:rsidRPr="00883727">
        <w:rPr>
          <w:rStyle w:val="HideTWBExt"/>
        </w:rPr>
        <w:t>&lt;/RepeatBlock-By&gt;</w:t>
      </w:r>
    </w:p>
    <w:p w14:paraId="769FF8D6" w14:textId="77777777" w:rsidR="00495D80" w:rsidRPr="00883727" w:rsidRDefault="00E7310F" w:rsidP="00495D80">
      <w:pPr>
        <w:pStyle w:val="NormalBold"/>
        <w:keepNext/>
      </w:pPr>
      <w:r w:rsidRPr="00883727">
        <w:rPr>
          <w:rStyle w:val="HideTWBExt"/>
          <w:b w:val="0"/>
        </w:rPr>
        <w:t>&lt;DocAmend&gt;</w:t>
      </w:r>
      <w:r w:rsidRPr="00883727">
        <w:t>Πρόταση οδηγίας</w:t>
      </w:r>
      <w:r w:rsidRPr="00883727">
        <w:rPr>
          <w:rStyle w:val="HideTWBExt"/>
          <w:b w:val="0"/>
        </w:rPr>
        <w:t>&lt;/DocAmend&gt;</w:t>
      </w:r>
    </w:p>
    <w:p w14:paraId="721A316F" w14:textId="77777777" w:rsidR="00495D80" w:rsidRPr="00883727" w:rsidRDefault="00E7310F" w:rsidP="00495D80">
      <w:pPr>
        <w:pStyle w:val="NormalBold"/>
      </w:pPr>
      <w:r w:rsidRPr="00883727">
        <w:rPr>
          <w:rStyle w:val="HideTWBExt"/>
          <w:b w:val="0"/>
        </w:rPr>
        <w:t>&lt;Article&gt;</w:t>
      </w:r>
      <w:r w:rsidRPr="00883727">
        <w:t>Άρθρο 1 – παράγραφος 1 – σημείο -1 στ (νέο)</w:t>
      </w:r>
      <w:r w:rsidRPr="00883727">
        <w:rPr>
          <w:rStyle w:val="HideTWBExt"/>
          <w:b w:val="0"/>
        </w:rPr>
        <w:t>&lt;/Article&gt;</w:t>
      </w:r>
    </w:p>
    <w:p w14:paraId="71E76DBA" w14:textId="77777777" w:rsidR="00495D80" w:rsidRPr="00883727" w:rsidRDefault="00E7310F" w:rsidP="00495D80">
      <w:pPr>
        <w:keepNext/>
      </w:pPr>
      <w:r w:rsidRPr="00883727">
        <w:rPr>
          <w:rStyle w:val="HideTWBExt"/>
        </w:rPr>
        <w:t>&lt;DocAmend2&gt;</w:t>
      </w:r>
      <w:r w:rsidRPr="00883727">
        <w:t>Οδηγία 2004/37/ΕΚ</w:t>
      </w:r>
      <w:r w:rsidRPr="00883727">
        <w:rPr>
          <w:rStyle w:val="HideTWBExt"/>
        </w:rPr>
        <w:t>&lt;/DocAmend2&gt;</w:t>
      </w:r>
    </w:p>
    <w:p w14:paraId="566962E4" w14:textId="77777777" w:rsidR="00495D80" w:rsidRPr="00883727" w:rsidRDefault="00E7310F" w:rsidP="00495D80">
      <w:r w:rsidRPr="00883727">
        <w:rPr>
          <w:rStyle w:val="HideTWBExt"/>
        </w:rPr>
        <w:t>&lt;Article2&gt;</w:t>
      </w:r>
      <w:r w:rsidRPr="00883727">
        <w:t>Άρθρο 10 – παράγραφος 2 α (νέα)</w:t>
      </w:r>
      <w:r w:rsidRPr="00883727">
        <w:rPr>
          <w:rStyle w:val="HideTWBExt"/>
        </w:rPr>
        <w:t>&lt;/Article2&gt;</w:t>
      </w:r>
    </w:p>
    <w:tbl>
      <w:tblPr>
        <w:tblW w:w="9750" w:type="dxa"/>
        <w:jc w:val="center"/>
        <w:tblLayout w:type="fixed"/>
        <w:tblCellMar>
          <w:left w:w="340" w:type="dxa"/>
          <w:right w:w="340" w:type="dxa"/>
        </w:tblCellMar>
        <w:tblLook w:val="04A0" w:firstRow="1" w:lastRow="0" w:firstColumn="1" w:lastColumn="0" w:noHBand="0" w:noVBand="1"/>
      </w:tblPr>
      <w:tblGrid>
        <w:gridCol w:w="4875"/>
        <w:gridCol w:w="4875"/>
      </w:tblGrid>
      <w:tr w:rsidR="00AB12CD" w:rsidRPr="00883727" w14:paraId="3E3AA622" w14:textId="77777777" w:rsidTr="00495D80">
        <w:trPr>
          <w:jc w:val="center"/>
        </w:trPr>
        <w:tc>
          <w:tcPr>
            <w:tcW w:w="9752" w:type="dxa"/>
            <w:gridSpan w:val="2"/>
          </w:tcPr>
          <w:p w14:paraId="2403BB71" w14:textId="77777777" w:rsidR="00495D80" w:rsidRPr="00883727" w:rsidRDefault="00495D80">
            <w:pPr>
              <w:keepNext/>
            </w:pPr>
          </w:p>
        </w:tc>
      </w:tr>
      <w:tr w:rsidR="00AB12CD" w:rsidRPr="00883727" w14:paraId="2042B300" w14:textId="77777777" w:rsidTr="00495D80">
        <w:trPr>
          <w:jc w:val="center"/>
        </w:trPr>
        <w:tc>
          <w:tcPr>
            <w:tcW w:w="4876" w:type="dxa"/>
            <w:hideMark/>
          </w:tcPr>
          <w:p w14:paraId="6B043626" w14:textId="77777777" w:rsidR="00495D80" w:rsidRPr="00883727" w:rsidRDefault="00E7310F">
            <w:pPr>
              <w:pStyle w:val="ColumnHeading"/>
              <w:keepNext/>
            </w:pPr>
            <w:r w:rsidRPr="00883727">
              <w:t>Κείμενο που προτείνει η Επιτροπή</w:t>
            </w:r>
          </w:p>
        </w:tc>
        <w:tc>
          <w:tcPr>
            <w:tcW w:w="4876" w:type="dxa"/>
            <w:hideMark/>
          </w:tcPr>
          <w:p w14:paraId="1B9E3ACE" w14:textId="77777777" w:rsidR="00495D80" w:rsidRPr="00883727" w:rsidRDefault="00E7310F">
            <w:pPr>
              <w:pStyle w:val="ColumnHeading"/>
              <w:keepNext/>
            </w:pPr>
            <w:r w:rsidRPr="00883727">
              <w:t>Τροπολογία</w:t>
            </w:r>
          </w:p>
        </w:tc>
      </w:tr>
      <w:tr w:rsidR="00AB12CD" w:rsidRPr="00883727" w14:paraId="3C3658E8" w14:textId="77777777" w:rsidTr="00495D80">
        <w:trPr>
          <w:trHeight w:val="50"/>
          <w:jc w:val="center"/>
        </w:trPr>
        <w:tc>
          <w:tcPr>
            <w:tcW w:w="4876" w:type="dxa"/>
          </w:tcPr>
          <w:p w14:paraId="39D9C963" w14:textId="77777777" w:rsidR="00495D80" w:rsidRPr="00883727" w:rsidRDefault="00495D80">
            <w:pPr>
              <w:pStyle w:val="Normal6"/>
            </w:pPr>
          </w:p>
        </w:tc>
        <w:tc>
          <w:tcPr>
            <w:tcW w:w="4876" w:type="dxa"/>
            <w:hideMark/>
          </w:tcPr>
          <w:p w14:paraId="730FB241" w14:textId="77777777" w:rsidR="00495D80" w:rsidRPr="00883727" w:rsidRDefault="00E7310F">
            <w:pPr>
              <w:pStyle w:val="Normal6"/>
              <w:rPr>
                <w:szCs w:val="24"/>
              </w:rPr>
            </w:pPr>
            <w:r w:rsidRPr="00883727">
              <w:rPr>
                <w:b/>
                <w:i/>
              </w:rPr>
              <w:t xml:space="preserve">-1στ) </w:t>
            </w:r>
            <w:r w:rsidRPr="00883727">
              <w:tab/>
            </w:r>
            <w:r w:rsidRPr="00883727">
              <w:rPr>
                <w:b/>
                <w:i/>
              </w:rPr>
              <w:t>στο άρθρο 10 προστίθεται η ακόλουθη παράγραφος:</w:t>
            </w:r>
          </w:p>
        </w:tc>
      </w:tr>
      <w:tr w:rsidR="00AB12CD" w:rsidRPr="00883727" w14:paraId="51493255" w14:textId="77777777" w:rsidTr="00495D80">
        <w:trPr>
          <w:jc w:val="center"/>
        </w:trPr>
        <w:tc>
          <w:tcPr>
            <w:tcW w:w="4876" w:type="dxa"/>
          </w:tcPr>
          <w:p w14:paraId="0BFD8856" w14:textId="77777777" w:rsidR="00495D80" w:rsidRPr="00883727" w:rsidRDefault="00495D80">
            <w:pPr>
              <w:pStyle w:val="Normal6"/>
            </w:pPr>
          </w:p>
        </w:tc>
        <w:tc>
          <w:tcPr>
            <w:tcW w:w="4876" w:type="dxa"/>
            <w:hideMark/>
          </w:tcPr>
          <w:p w14:paraId="18640CBB" w14:textId="77777777" w:rsidR="00495D80" w:rsidRPr="00883727" w:rsidRDefault="00E7310F">
            <w:pPr>
              <w:pStyle w:val="Normal6"/>
              <w:rPr>
                <w:szCs w:val="24"/>
              </w:rPr>
            </w:pPr>
            <w:r w:rsidRPr="00883727">
              <w:rPr>
                <w:b/>
                <w:i/>
              </w:rPr>
              <w:t xml:space="preserve">«2α. </w:t>
            </w:r>
            <w:r w:rsidRPr="00883727">
              <w:rPr>
                <w:b/>
                <w:i/>
              </w:rPr>
              <w:t>Οι εργαζόμενοι δικαιούνται αναλογικά και τακτικά διαλείμματα όταν φορούν προστατευτικό εξοπλισμό.».</w:t>
            </w:r>
          </w:p>
        </w:tc>
      </w:tr>
    </w:tbl>
    <w:p w14:paraId="001CBCE7" w14:textId="77777777" w:rsidR="00495D80" w:rsidRPr="00883727" w:rsidRDefault="00E7310F" w:rsidP="00495D80">
      <w:pPr>
        <w:pStyle w:val="Olang"/>
        <w:rPr>
          <w:szCs w:val="24"/>
        </w:rPr>
      </w:pPr>
      <w:r w:rsidRPr="00883727">
        <w:t xml:space="preserve">Or. </w:t>
      </w:r>
      <w:r w:rsidRPr="00883727">
        <w:rPr>
          <w:rStyle w:val="HideTWBExt"/>
        </w:rPr>
        <w:t>&lt;Original&gt;</w:t>
      </w:r>
      <w:r w:rsidRPr="00883727">
        <w:rPr>
          <w:rStyle w:val="HideTWBInt"/>
        </w:rPr>
        <w:t>{EN}</w:t>
      </w:r>
      <w:r w:rsidRPr="00883727">
        <w:t>en</w:t>
      </w:r>
      <w:r w:rsidRPr="00883727">
        <w:rPr>
          <w:rStyle w:val="HideTWBExt"/>
        </w:rPr>
        <w:t>&lt;/Original&gt;</w:t>
      </w:r>
    </w:p>
    <w:p w14:paraId="69878B1C" w14:textId="77777777" w:rsidR="00495D80" w:rsidRPr="00883727" w:rsidRDefault="00E7310F" w:rsidP="00495D80">
      <w:r w:rsidRPr="00883727">
        <w:rPr>
          <w:rStyle w:val="HideTWBExt"/>
        </w:rPr>
        <w:t>&lt;/Amend&gt;</w:t>
      </w:r>
    </w:p>
    <w:p w14:paraId="0FF09CEC" w14:textId="77777777" w:rsidR="00495D80" w:rsidRPr="00883727" w:rsidRDefault="00E7310F" w:rsidP="00495D80">
      <w:pPr>
        <w:pStyle w:val="AMNumberTabs0"/>
        <w:keepNext/>
      </w:pPr>
      <w:r w:rsidRPr="00883727">
        <w:rPr>
          <w:rStyle w:val="HideTWBExt"/>
          <w:b w:val="0"/>
        </w:rPr>
        <w:t>&lt;Amend&gt;</w:t>
      </w:r>
      <w:r w:rsidRPr="00883727">
        <w:t>Τροπολογία</w:t>
      </w:r>
      <w:r w:rsidRPr="00883727">
        <w:tab/>
      </w:r>
      <w:r w:rsidRPr="00883727">
        <w:tab/>
      </w:r>
      <w:r w:rsidRPr="00883727">
        <w:rPr>
          <w:rStyle w:val="HideTWBExt"/>
          <w:b w:val="0"/>
        </w:rPr>
        <w:t>&lt;NumAm&gt;</w:t>
      </w:r>
      <w:r w:rsidRPr="00883727">
        <w:t>91</w:t>
      </w:r>
      <w:r w:rsidRPr="00883727">
        <w:rPr>
          <w:rStyle w:val="HideTWBExt"/>
          <w:b w:val="0"/>
        </w:rPr>
        <w:t>&lt;/NumAm&gt;</w:t>
      </w:r>
    </w:p>
    <w:p w14:paraId="1CC0D33E" w14:textId="77777777" w:rsidR="00495D80" w:rsidRPr="00883727" w:rsidRDefault="00E7310F" w:rsidP="00495D80">
      <w:pPr>
        <w:pStyle w:val="NormalBold"/>
      </w:pPr>
      <w:r w:rsidRPr="00883727">
        <w:rPr>
          <w:rStyle w:val="HideTWBExt"/>
          <w:b w:val="0"/>
        </w:rPr>
        <w:t>&lt;RepeatBlock-By&gt;&lt;Members&gt;</w:t>
      </w:r>
      <w:r w:rsidRPr="00883727">
        <w:t>Per Clausen</w:t>
      </w:r>
      <w:r w:rsidRPr="00883727">
        <w:rPr>
          <w:rStyle w:val="HideTWBExt"/>
          <w:b w:val="0"/>
        </w:rPr>
        <w:t>&lt;/Members&gt;</w:t>
      </w:r>
    </w:p>
    <w:p w14:paraId="2C74AC45" w14:textId="77777777" w:rsidR="00495D80" w:rsidRPr="00883727" w:rsidRDefault="00E7310F" w:rsidP="00495D80">
      <w:r w:rsidRPr="00883727">
        <w:rPr>
          <w:rStyle w:val="HideTWBExt"/>
        </w:rPr>
        <w:t>&lt;/RepeatBlock-By&gt;</w:t>
      </w:r>
    </w:p>
    <w:p w14:paraId="13019621" w14:textId="77777777" w:rsidR="00495D80" w:rsidRPr="00883727" w:rsidRDefault="00E7310F" w:rsidP="00495D80">
      <w:pPr>
        <w:pStyle w:val="NormalBold"/>
        <w:keepNext/>
      </w:pPr>
      <w:r w:rsidRPr="00883727">
        <w:rPr>
          <w:rStyle w:val="HideTWBExt"/>
          <w:b w:val="0"/>
        </w:rPr>
        <w:t>&lt;DocAmend&gt;</w:t>
      </w:r>
      <w:r w:rsidRPr="00883727">
        <w:t>Πρόταση οδηγίας</w:t>
      </w:r>
      <w:r w:rsidRPr="00883727">
        <w:rPr>
          <w:rStyle w:val="HideTWBExt"/>
          <w:b w:val="0"/>
        </w:rPr>
        <w:t>&lt;/DocAmend&gt;</w:t>
      </w:r>
    </w:p>
    <w:p w14:paraId="3EE93945" w14:textId="77777777" w:rsidR="00495D80" w:rsidRPr="00883727" w:rsidRDefault="00E7310F" w:rsidP="00495D80">
      <w:pPr>
        <w:pStyle w:val="NormalBold"/>
      </w:pPr>
      <w:r w:rsidRPr="00883727">
        <w:rPr>
          <w:rStyle w:val="HideTWBExt"/>
          <w:b w:val="0"/>
        </w:rPr>
        <w:t>&lt;Article&gt;</w:t>
      </w:r>
      <w:r w:rsidRPr="00883727">
        <w:t>Άρθρο 1 – παράγραφος 1 – σημείο -1 στ (νέο)</w:t>
      </w:r>
      <w:r w:rsidRPr="00883727">
        <w:rPr>
          <w:rStyle w:val="HideTWBExt"/>
          <w:b w:val="0"/>
        </w:rPr>
        <w:t>&lt;/Article&gt;</w:t>
      </w:r>
    </w:p>
    <w:p w14:paraId="1446D845" w14:textId="77777777" w:rsidR="00495D80" w:rsidRPr="00883727" w:rsidRDefault="00E7310F" w:rsidP="00495D80">
      <w:pPr>
        <w:keepNext/>
      </w:pPr>
      <w:r w:rsidRPr="00883727">
        <w:rPr>
          <w:rStyle w:val="HideTWBExt"/>
        </w:rPr>
        <w:t>&lt;DocAmend2&gt;</w:t>
      </w:r>
      <w:r w:rsidRPr="00883727">
        <w:t>Οδηγία 2004/37/ΕΚ</w:t>
      </w:r>
      <w:r w:rsidRPr="00883727">
        <w:rPr>
          <w:rStyle w:val="HideTWBExt"/>
        </w:rPr>
        <w:t>&lt;/DocAmend2&gt;</w:t>
      </w:r>
    </w:p>
    <w:p w14:paraId="7CE39E7D" w14:textId="77777777" w:rsidR="00495D80" w:rsidRPr="00883727" w:rsidRDefault="00E7310F" w:rsidP="00495D80">
      <w:r w:rsidRPr="00883727">
        <w:rPr>
          <w:rStyle w:val="HideTWBExt"/>
        </w:rPr>
        <w:t>&lt;Article2&gt;</w:t>
      </w:r>
      <w:r w:rsidRPr="00883727">
        <w:t>Άρθρο 10 – παράγραφος 2 α (νέα)</w:t>
      </w:r>
      <w:r w:rsidRPr="00883727">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B12CD" w:rsidRPr="00883727" w14:paraId="2523F44E" w14:textId="77777777" w:rsidTr="00495D80">
        <w:trPr>
          <w:jc w:val="center"/>
        </w:trPr>
        <w:tc>
          <w:tcPr>
            <w:tcW w:w="9752" w:type="dxa"/>
            <w:gridSpan w:val="2"/>
          </w:tcPr>
          <w:p w14:paraId="43440FEE" w14:textId="77777777" w:rsidR="00495D80" w:rsidRPr="00883727" w:rsidRDefault="00495D80">
            <w:pPr>
              <w:keepNext/>
            </w:pPr>
          </w:p>
        </w:tc>
      </w:tr>
      <w:tr w:rsidR="00AB12CD" w:rsidRPr="00883727" w14:paraId="159FB012" w14:textId="77777777" w:rsidTr="00495D80">
        <w:trPr>
          <w:jc w:val="center"/>
        </w:trPr>
        <w:tc>
          <w:tcPr>
            <w:tcW w:w="4876" w:type="dxa"/>
            <w:hideMark/>
          </w:tcPr>
          <w:p w14:paraId="6F601BD1" w14:textId="77777777" w:rsidR="00495D80" w:rsidRPr="00883727" w:rsidRDefault="00E7310F">
            <w:pPr>
              <w:pStyle w:val="ColumnHeading"/>
              <w:keepNext/>
            </w:pPr>
            <w:r w:rsidRPr="00883727">
              <w:t>Κείμενο που προτείνει η Επιτροπή</w:t>
            </w:r>
          </w:p>
        </w:tc>
        <w:tc>
          <w:tcPr>
            <w:tcW w:w="4876" w:type="dxa"/>
            <w:hideMark/>
          </w:tcPr>
          <w:p w14:paraId="551805B4" w14:textId="77777777" w:rsidR="00495D80" w:rsidRPr="00883727" w:rsidRDefault="00E7310F">
            <w:pPr>
              <w:pStyle w:val="ColumnHeading"/>
              <w:keepNext/>
            </w:pPr>
            <w:r w:rsidRPr="00883727">
              <w:t>Τροπολογία</w:t>
            </w:r>
          </w:p>
        </w:tc>
      </w:tr>
      <w:tr w:rsidR="00AB12CD" w:rsidRPr="00883727" w14:paraId="245408CB" w14:textId="77777777" w:rsidTr="00495D80">
        <w:trPr>
          <w:jc w:val="center"/>
        </w:trPr>
        <w:tc>
          <w:tcPr>
            <w:tcW w:w="4876" w:type="dxa"/>
          </w:tcPr>
          <w:p w14:paraId="2A3268AC" w14:textId="77777777" w:rsidR="00495D80" w:rsidRPr="00883727" w:rsidRDefault="00495D80">
            <w:pPr>
              <w:pStyle w:val="Normal6"/>
            </w:pPr>
          </w:p>
        </w:tc>
        <w:tc>
          <w:tcPr>
            <w:tcW w:w="4876" w:type="dxa"/>
            <w:hideMark/>
          </w:tcPr>
          <w:p w14:paraId="6AE668EC" w14:textId="77777777" w:rsidR="00495D80" w:rsidRPr="00883727" w:rsidRDefault="00E7310F">
            <w:pPr>
              <w:pStyle w:val="Normal6"/>
              <w:rPr>
                <w:szCs w:val="24"/>
              </w:rPr>
            </w:pPr>
            <w:r w:rsidRPr="00883727">
              <w:rPr>
                <w:b/>
                <w:i/>
              </w:rPr>
              <w:t xml:space="preserve">-1στ) </w:t>
            </w:r>
            <w:r w:rsidRPr="00883727">
              <w:tab/>
            </w:r>
            <w:r w:rsidRPr="00883727">
              <w:rPr>
                <w:b/>
                <w:i/>
              </w:rPr>
              <w:t>στο άρθρο 10 προστίθεται η ακόλουθη παράγραφος:</w:t>
            </w:r>
          </w:p>
        </w:tc>
      </w:tr>
      <w:tr w:rsidR="00AB12CD" w:rsidRPr="00883727" w14:paraId="27DC6E32" w14:textId="77777777" w:rsidTr="00495D80">
        <w:trPr>
          <w:jc w:val="center"/>
        </w:trPr>
        <w:tc>
          <w:tcPr>
            <w:tcW w:w="4876" w:type="dxa"/>
          </w:tcPr>
          <w:p w14:paraId="46E20C51" w14:textId="77777777" w:rsidR="00495D80" w:rsidRPr="00883727" w:rsidRDefault="00495D80">
            <w:pPr>
              <w:pStyle w:val="Normal6"/>
            </w:pPr>
          </w:p>
        </w:tc>
        <w:tc>
          <w:tcPr>
            <w:tcW w:w="4876" w:type="dxa"/>
            <w:hideMark/>
          </w:tcPr>
          <w:p w14:paraId="68FF5E95" w14:textId="77777777" w:rsidR="00495D80" w:rsidRPr="00883727" w:rsidRDefault="00E7310F">
            <w:pPr>
              <w:pStyle w:val="Normal6"/>
              <w:rPr>
                <w:szCs w:val="24"/>
              </w:rPr>
            </w:pPr>
            <w:r w:rsidRPr="00883727">
              <w:rPr>
                <w:b/>
                <w:i/>
              </w:rPr>
              <w:t xml:space="preserve">«2α. </w:t>
            </w:r>
            <w:r w:rsidRPr="00883727">
              <w:tab/>
            </w:r>
            <w:r w:rsidRPr="00883727">
              <w:rPr>
                <w:b/>
                <w:i/>
              </w:rPr>
              <w:t>Οι εργαζόμενοι δικαιούνται αναλογικά και τακτικά διαλείμματα σε προστατευμένο χώρο όταν φορούν προστατευτικό εξοπλισμό.»·</w:t>
            </w:r>
          </w:p>
        </w:tc>
      </w:tr>
    </w:tbl>
    <w:p w14:paraId="4E7C3580" w14:textId="77777777" w:rsidR="00495D80" w:rsidRPr="00883727" w:rsidRDefault="00E7310F" w:rsidP="00495D80">
      <w:pPr>
        <w:pStyle w:val="Olang"/>
        <w:rPr>
          <w:szCs w:val="24"/>
        </w:rPr>
      </w:pPr>
      <w:r w:rsidRPr="00883727">
        <w:t xml:space="preserve">Or. </w:t>
      </w:r>
      <w:r w:rsidRPr="00883727">
        <w:rPr>
          <w:rStyle w:val="HideTWBExt"/>
        </w:rPr>
        <w:t>&lt;Original&gt;</w:t>
      </w:r>
      <w:r w:rsidRPr="00883727">
        <w:rPr>
          <w:rStyle w:val="HideTWBInt"/>
        </w:rPr>
        <w:t>{EN}</w:t>
      </w:r>
      <w:r w:rsidRPr="00883727">
        <w:t>en</w:t>
      </w:r>
      <w:r w:rsidRPr="00883727">
        <w:rPr>
          <w:rStyle w:val="HideTWBExt"/>
        </w:rPr>
        <w:t>&lt;/Original&gt;</w:t>
      </w:r>
    </w:p>
    <w:p w14:paraId="0E1D5854" w14:textId="77777777" w:rsidR="00495D80" w:rsidRPr="00883727" w:rsidRDefault="00E7310F" w:rsidP="00495D80">
      <w:r w:rsidRPr="00883727">
        <w:rPr>
          <w:rStyle w:val="HideTWBExt"/>
        </w:rPr>
        <w:t>&lt;/Amend&gt;</w:t>
      </w:r>
    </w:p>
    <w:p w14:paraId="16D2466A" w14:textId="77777777" w:rsidR="00495D80" w:rsidRPr="00883727" w:rsidRDefault="00E7310F" w:rsidP="00495D80">
      <w:pPr>
        <w:pStyle w:val="AMNumberTabs0"/>
        <w:keepNext/>
      </w:pPr>
      <w:r w:rsidRPr="00883727">
        <w:rPr>
          <w:rStyle w:val="HideTWBExt"/>
          <w:b w:val="0"/>
        </w:rPr>
        <w:t>&lt;Amend&gt;</w:t>
      </w:r>
      <w:r w:rsidRPr="00883727">
        <w:t>Τροπολογία</w:t>
      </w:r>
      <w:r w:rsidRPr="00883727">
        <w:tab/>
      </w:r>
      <w:r w:rsidRPr="00883727">
        <w:tab/>
      </w:r>
      <w:r w:rsidRPr="00883727">
        <w:rPr>
          <w:rStyle w:val="HideTWBExt"/>
          <w:b w:val="0"/>
        </w:rPr>
        <w:t>&lt;NumAm&gt;</w:t>
      </w:r>
      <w:r w:rsidRPr="00883727">
        <w:t>92</w:t>
      </w:r>
      <w:r w:rsidRPr="00883727">
        <w:rPr>
          <w:rStyle w:val="HideTWBExt"/>
          <w:b w:val="0"/>
        </w:rPr>
        <w:t>&lt;/NumAm&gt;</w:t>
      </w:r>
    </w:p>
    <w:p w14:paraId="1BE41751" w14:textId="77777777" w:rsidR="00495D80" w:rsidRPr="00883727" w:rsidRDefault="00E7310F" w:rsidP="00495D80">
      <w:pPr>
        <w:pStyle w:val="NormalBold"/>
      </w:pPr>
      <w:r w:rsidRPr="00883727">
        <w:rPr>
          <w:rStyle w:val="HideTWBExt"/>
          <w:b w:val="0"/>
        </w:rPr>
        <w:t>&lt;RepeatBlock-By&gt;&lt;Members&gt;</w:t>
      </w:r>
      <w:r w:rsidRPr="00883727">
        <w:t>Nora Mebarek, Estelle Ceulemans, Marc Angel, Johan Danielsson</w:t>
      </w:r>
      <w:r w:rsidRPr="00883727">
        <w:rPr>
          <w:rStyle w:val="HideTWBExt"/>
          <w:b w:val="0"/>
        </w:rPr>
        <w:t>&lt;/Members&gt;</w:t>
      </w:r>
    </w:p>
    <w:p w14:paraId="185F4ADB" w14:textId="77777777" w:rsidR="00495D80" w:rsidRPr="00883727" w:rsidRDefault="00E7310F" w:rsidP="00495D80">
      <w:r w:rsidRPr="00883727">
        <w:rPr>
          <w:rStyle w:val="HideTWBExt"/>
        </w:rPr>
        <w:lastRenderedPageBreak/>
        <w:t>&lt;/RepeatBlock-By&gt;</w:t>
      </w:r>
    </w:p>
    <w:p w14:paraId="1AC77187" w14:textId="77777777" w:rsidR="00495D80" w:rsidRPr="00883727" w:rsidRDefault="00E7310F" w:rsidP="00495D80">
      <w:pPr>
        <w:pStyle w:val="NormalBold"/>
        <w:keepNext/>
      </w:pPr>
      <w:r w:rsidRPr="00883727">
        <w:rPr>
          <w:rStyle w:val="HideTWBExt"/>
          <w:b w:val="0"/>
        </w:rPr>
        <w:t>&lt;DocAmend&gt;</w:t>
      </w:r>
      <w:r w:rsidRPr="00883727">
        <w:t>Πρόταση οδηγίας</w:t>
      </w:r>
      <w:r w:rsidRPr="00883727">
        <w:rPr>
          <w:rStyle w:val="HideTWBExt"/>
          <w:b w:val="0"/>
        </w:rPr>
        <w:t>&lt;/DocAmend&gt;</w:t>
      </w:r>
    </w:p>
    <w:p w14:paraId="705B03D5" w14:textId="77777777" w:rsidR="00495D80" w:rsidRPr="00883727" w:rsidRDefault="00E7310F" w:rsidP="00495D80">
      <w:pPr>
        <w:pStyle w:val="NormalBold"/>
      </w:pPr>
      <w:r w:rsidRPr="00883727">
        <w:rPr>
          <w:rStyle w:val="HideTWBExt"/>
          <w:b w:val="0"/>
        </w:rPr>
        <w:t>&lt;Article&gt;</w:t>
      </w:r>
      <w:r w:rsidRPr="00883727">
        <w:t>Άρθρο 1 – παράγραφος 1 – σημείο -1 ζ (νέο)</w:t>
      </w:r>
      <w:r w:rsidRPr="00883727">
        <w:rPr>
          <w:rStyle w:val="HideTWBExt"/>
          <w:b w:val="0"/>
        </w:rPr>
        <w:t>&lt;/Article&gt;</w:t>
      </w:r>
    </w:p>
    <w:p w14:paraId="6EAF00A1" w14:textId="77777777" w:rsidR="00495D80" w:rsidRPr="00883727" w:rsidRDefault="00E7310F" w:rsidP="00495D80">
      <w:pPr>
        <w:keepNext/>
      </w:pPr>
      <w:r w:rsidRPr="00883727">
        <w:rPr>
          <w:rStyle w:val="HideTWBExt"/>
        </w:rPr>
        <w:t>&lt;DocAmend2&gt;</w:t>
      </w:r>
      <w:r w:rsidRPr="00883727">
        <w:t>Οδηγία 2004/37/ΕΚ</w:t>
      </w:r>
      <w:r w:rsidRPr="00883727">
        <w:rPr>
          <w:rStyle w:val="HideTWBExt"/>
        </w:rPr>
        <w:t>&lt;/DocAmend2&gt;</w:t>
      </w:r>
    </w:p>
    <w:p w14:paraId="4AB8233D" w14:textId="77777777" w:rsidR="00495D80" w:rsidRPr="00883727" w:rsidRDefault="00E7310F" w:rsidP="00495D80">
      <w:r w:rsidRPr="00883727">
        <w:rPr>
          <w:rStyle w:val="HideTWBExt"/>
        </w:rPr>
        <w:t>&lt;Article2&gt;</w:t>
      </w:r>
      <w:r w:rsidRPr="00883727">
        <w:t>Άρθρο 18α – παράγραφος 1</w:t>
      </w:r>
      <w:r w:rsidRPr="00883727">
        <w:rPr>
          <w:rStyle w:val="HideTWBExt"/>
        </w:rPr>
        <w:t>&lt;/Article2&gt;</w:t>
      </w:r>
    </w:p>
    <w:tbl>
      <w:tblPr>
        <w:tblW w:w="9750" w:type="dxa"/>
        <w:jc w:val="center"/>
        <w:tblLayout w:type="fixed"/>
        <w:tblCellMar>
          <w:left w:w="340" w:type="dxa"/>
          <w:right w:w="340" w:type="dxa"/>
        </w:tblCellMar>
        <w:tblLook w:val="04A0" w:firstRow="1" w:lastRow="0" w:firstColumn="1" w:lastColumn="0" w:noHBand="0" w:noVBand="1"/>
      </w:tblPr>
      <w:tblGrid>
        <w:gridCol w:w="4875"/>
        <w:gridCol w:w="4875"/>
      </w:tblGrid>
      <w:tr w:rsidR="00AB12CD" w:rsidRPr="00883727" w14:paraId="6EF4D4FF" w14:textId="77777777" w:rsidTr="00495D80">
        <w:trPr>
          <w:jc w:val="center"/>
        </w:trPr>
        <w:tc>
          <w:tcPr>
            <w:tcW w:w="9752" w:type="dxa"/>
            <w:gridSpan w:val="2"/>
          </w:tcPr>
          <w:p w14:paraId="152CB3A7" w14:textId="77777777" w:rsidR="00495D80" w:rsidRPr="00883727" w:rsidRDefault="00495D80">
            <w:pPr>
              <w:keepNext/>
            </w:pPr>
          </w:p>
        </w:tc>
      </w:tr>
      <w:tr w:rsidR="00AB12CD" w:rsidRPr="00883727" w14:paraId="0F5ACEEE" w14:textId="77777777" w:rsidTr="00495D80">
        <w:trPr>
          <w:jc w:val="center"/>
        </w:trPr>
        <w:tc>
          <w:tcPr>
            <w:tcW w:w="4876" w:type="dxa"/>
            <w:hideMark/>
          </w:tcPr>
          <w:p w14:paraId="419C37D8" w14:textId="77777777" w:rsidR="00495D80" w:rsidRPr="00883727" w:rsidRDefault="00E7310F">
            <w:pPr>
              <w:pStyle w:val="ColumnHeading"/>
              <w:keepNext/>
            </w:pPr>
            <w:r w:rsidRPr="00883727">
              <w:t>Ισχύον κείμενο</w:t>
            </w:r>
          </w:p>
        </w:tc>
        <w:tc>
          <w:tcPr>
            <w:tcW w:w="4876" w:type="dxa"/>
            <w:hideMark/>
          </w:tcPr>
          <w:p w14:paraId="21172107" w14:textId="77777777" w:rsidR="00495D80" w:rsidRPr="00883727" w:rsidRDefault="00E7310F">
            <w:pPr>
              <w:pStyle w:val="ColumnHeading"/>
              <w:keepNext/>
            </w:pPr>
            <w:r w:rsidRPr="00883727">
              <w:t>Τροπολογία</w:t>
            </w:r>
          </w:p>
        </w:tc>
      </w:tr>
      <w:tr w:rsidR="00AB12CD" w:rsidRPr="00883727" w14:paraId="21FCB529" w14:textId="77777777" w:rsidTr="00495D80">
        <w:trPr>
          <w:jc w:val="center"/>
        </w:trPr>
        <w:tc>
          <w:tcPr>
            <w:tcW w:w="4876" w:type="dxa"/>
          </w:tcPr>
          <w:p w14:paraId="29C13B95" w14:textId="77777777" w:rsidR="00495D80" w:rsidRPr="00883727" w:rsidRDefault="00495D80">
            <w:pPr>
              <w:pStyle w:val="Normal6"/>
            </w:pPr>
          </w:p>
        </w:tc>
        <w:tc>
          <w:tcPr>
            <w:tcW w:w="4876" w:type="dxa"/>
            <w:hideMark/>
          </w:tcPr>
          <w:p w14:paraId="751782AA" w14:textId="77777777" w:rsidR="00495D80" w:rsidRPr="00883727" w:rsidRDefault="00E7310F">
            <w:pPr>
              <w:pStyle w:val="Normal6"/>
              <w:rPr>
                <w:szCs w:val="24"/>
              </w:rPr>
            </w:pPr>
            <w:r w:rsidRPr="00883727">
              <w:rPr>
                <w:b/>
                <w:i/>
              </w:rPr>
              <w:t xml:space="preserve">-1ζ) </w:t>
            </w:r>
            <w:r w:rsidRPr="00883727">
              <w:tab/>
            </w:r>
            <w:r w:rsidRPr="00883727">
              <w:rPr>
                <w:b/>
                <w:i/>
              </w:rPr>
              <w:t>στο άρθρο 18α, η παράγραφος 1 αντικαθίσταται από το ακόλουθο κείμενο:</w:t>
            </w:r>
          </w:p>
        </w:tc>
      </w:tr>
      <w:tr w:rsidR="00AB12CD" w:rsidRPr="00883727" w14:paraId="6B825CB0" w14:textId="77777777" w:rsidTr="00495D80">
        <w:trPr>
          <w:jc w:val="center"/>
        </w:trPr>
        <w:tc>
          <w:tcPr>
            <w:tcW w:w="4876" w:type="dxa"/>
            <w:hideMark/>
          </w:tcPr>
          <w:p w14:paraId="76BEB40B" w14:textId="77777777" w:rsidR="00495D80" w:rsidRPr="00883727" w:rsidRDefault="00E7310F">
            <w:pPr>
              <w:pStyle w:val="Normal6"/>
            </w:pPr>
            <w:r w:rsidRPr="00883727">
              <w:t xml:space="preserve">1. Η Επιτροπή, ως μέρος της επόμενης </w:t>
            </w:r>
            <w:r w:rsidRPr="00883727">
              <w:rPr>
                <w:b/>
                <w:i/>
              </w:rPr>
              <w:t>αξιολόγησης της εφαρμογής</w:t>
            </w:r>
            <w:r w:rsidRPr="00883727">
              <w:t xml:space="preserve"> της παρούσας οδηγίας </w:t>
            </w:r>
            <w:r w:rsidRPr="00883727">
              <w:rPr>
                <w:b/>
                <w:i/>
              </w:rPr>
              <w:t>στο πλαίσιο της αξιολόγησης που αναφέρεται στο άρθρο 17α της οδηγίας 89/391/ΕΟΚ, αξιολογεί επίσης την ανάγκη να τροποποιηθεί η</w:t>
            </w:r>
            <w:r w:rsidRPr="00883727">
              <w:t xml:space="preserve"> οριακή τιμή για την αναπνεύσιμη σκόνη κρυσταλλικού διοξειδίου του πυριτίου</w:t>
            </w:r>
            <w:r w:rsidRPr="00883727">
              <w:rPr>
                <w:b/>
                <w:i/>
              </w:rPr>
              <w:t>. Η Επιτροπή δρομολογεί τη διαδικασία αυτή το 2022 και στη συνέχεια προτείνει, κατά περίπτωση, τις αναγκαίες τροπολογίες και τροποποιήσεις που αφορούν την εν λόγω ουσία σε μεταγενέστερη αναθεώρηση της παρούσας οδηγίας.</w:t>
            </w:r>
          </w:p>
        </w:tc>
        <w:tc>
          <w:tcPr>
            <w:tcW w:w="4876" w:type="dxa"/>
            <w:hideMark/>
          </w:tcPr>
          <w:p w14:paraId="0D0DF526" w14:textId="77777777" w:rsidR="00495D80" w:rsidRPr="00883727" w:rsidRDefault="00E7310F">
            <w:pPr>
              <w:pStyle w:val="Normal6"/>
              <w:rPr>
                <w:szCs w:val="24"/>
              </w:rPr>
            </w:pPr>
            <w:r w:rsidRPr="00883727">
              <w:t xml:space="preserve">«1. Η Επιτροπή, ως μέρος της επόμενης </w:t>
            </w:r>
            <w:r w:rsidRPr="00883727">
              <w:rPr>
                <w:b/>
                <w:i/>
              </w:rPr>
              <w:t>αναθεώρησης</w:t>
            </w:r>
            <w:r w:rsidRPr="00883727">
              <w:t xml:space="preserve"> της παρούσας οδηγίας</w:t>
            </w:r>
            <w:r w:rsidRPr="00883727">
              <w:rPr>
                <w:b/>
                <w:i/>
              </w:rPr>
              <w:t>, προτείνει χαμηλότερη</w:t>
            </w:r>
            <w:r w:rsidRPr="00883727">
              <w:t xml:space="preserve"> οριακή τιμή για την αναπνεύσιμη σκόνη κρυσταλλικού διοξειδίου του πυριτίου</w:t>
            </w:r>
            <w:r w:rsidRPr="00883727">
              <w:rPr>
                <w:b/>
                <w:i/>
              </w:rPr>
              <w:t>, κατόπιν διαβούλευσης με τη Συμβουλευτική Επιτροπή για την Ασφάλεια και την Υγεία στον Χώρο Εργασίας (ACSH) και λαμβάνοντας υπόψη τη σύστασή της.»</w:t>
            </w:r>
          </w:p>
        </w:tc>
      </w:tr>
    </w:tbl>
    <w:p w14:paraId="032ABA63" w14:textId="77777777" w:rsidR="00495D80" w:rsidRPr="00883727" w:rsidRDefault="00E7310F" w:rsidP="00495D80">
      <w:pPr>
        <w:pStyle w:val="Olang"/>
        <w:rPr>
          <w:szCs w:val="24"/>
        </w:rPr>
      </w:pPr>
      <w:r w:rsidRPr="00883727">
        <w:t xml:space="preserve">Or. </w:t>
      </w:r>
      <w:r w:rsidRPr="00883727">
        <w:rPr>
          <w:rStyle w:val="HideTWBExt"/>
        </w:rPr>
        <w:t>&lt;Original&gt;</w:t>
      </w:r>
      <w:r w:rsidRPr="00883727">
        <w:rPr>
          <w:rStyle w:val="HideTWBInt"/>
        </w:rPr>
        <w:t>{EN}</w:t>
      </w:r>
      <w:r w:rsidRPr="00883727">
        <w:t>en</w:t>
      </w:r>
      <w:r w:rsidRPr="00883727">
        <w:rPr>
          <w:rStyle w:val="HideTWBExt"/>
        </w:rPr>
        <w:t>&lt;/Original&gt;</w:t>
      </w:r>
    </w:p>
    <w:p w14:paraId="193D118E" w14:textId="77777777" w:rsidR="00495D80" w:rsidRPr="00883727" w:rsidRDefault="00E7310F" w:rsidP="00495D80">
      <w:r w:rsidRPr="00883727">
        <w:rPr>
          <w:rStyle w:val="HideTWBExt"/>
        </w:rPr>
        <w:t>&lt;/Amend&gt;</w:t>
      </w:r>
    </w:p>
    <w:p w14:paraId="56D720CB" w14:textId="77777777" w:rsidR="00495D80" w:rsidRPr="00883727" w:rsidRDefault="00E7310F" w:rsidP="00495D80">
      <w:pPr>
        <w:pStyle w:val="AMNumberTabs0"/>
        <w:keepNext/>
      </w:pPr>
      <w:r w:rsidRPr="00883727">
        <w:rPr>
          <w:rStyle w:val="HideTWBExt"/>
          <w:b w:val="0"/>
        </w:rPr>
        <w:t>&lt;Amend&gt;</w:t>
      </w:r>
      <w:r w:rsidRPr="00883727">
        <w:t>Τροπολογία</w:t>
      </w:r>
      <w:r w:rsidRPr="00883727">
        <w:tab/>
      </w:r>
      <w:r w:rsidRPr="00883727">
        <w:tab/>
      </w:r>
      <w:r w:rsidRPr="00883727">
        <w:rPr>
          <w:rStyle w:val="HideTWBExt"/>
          <w:b w:val="0"/>
        </w:rPr>
        <w:t>&lt;NumAm&gt;</w:t>
      </w:r>
      <w:r w:rsidRPr="00883727">
        <w:t>93</w:t>
      </w:r>
      <w:r w:rsidRPr="00883727">
        <w:rPr>
          <w:rStyle w:val="HideTWBExt"/>
          <w:b w:val="0"/>
        </w:rPr>
        <w:t>&lt;/NumAm&gt;</w:t>
      </w:r>
    </w:p>
    <w:p w14:paraId="16120309" w14:textId="77777777" w:rsidR="00495D80" w:rsidRPr="00883727" w:rsidRDefault="00E7310F" w:rsidP="00495D80">
      <w:pPr>
        <w:pStyle w:val="NormalBold"/>
      </w:pPr>
      <w:r w:rsidRPr="00883727">
        <w:rPr>
          <w:rStyle w:val="HideTWBExt"/>
          <w:b w:val="0"/>
        </w:rPr>
        <w:t>&lt;RepeatBlock-By&gt;&lt;Members&gt;</w:t>
      </w:r>
      <w:r w:rsidRPr="00883727">
        <w:t>Per Clausen</w:t>
      </w:r>
      <w:r w:rsidRPr="00883727">
        <w:rPr>
          <w:rStyle w:val="HideTWBExt"/>
          <w:b w:val="0"/>
        </w:rPr>
        <w:t>&lt;/Members&gt;</w:t>
      </w:r>
    </w:p>
    <w:p w14:paraId="4C0B2A57" w14:textId="77777777" w:rsidR="00495D80" w:rsidRPr="00883727" w:rsidRDefault="00E7310F" w:rsidP="00495D80">
      <w:r w:rsidRPr="00883727">
        <w:rPr>
          <w:rStyle w:val="HideTWBExt"/>
        </w:rPr>
        <w:t>&lt;/RepeatBlock-By&gt;</w:t>
      </w:r>
    </w:p>
    <w:p w14:paraId="63641CAD" w14:textId="77777777" w:rsidR="00495D80" w:rsidRPr="00883727" w:rsidRDefault="00E7310F" w:rsidP="00495D80">
      <w:pPr>
        <w:pStyle w:val="NormalBold"/>
        <w:keepNext/>
      </w:pPr>
      <w:r w:rsidRPr="00883727">
        <w:rPr>
          <w:rStyle w:val="HideTWBExt"/>
          <w:b w:val="0"/>
        </w:rPr>
        <w:t>&lt;DocAmend&gt;</w:t>
      </w:r>
      <w:r w:rsidRPr="00883727">
        <w:t>Πρόταση οδηγίας</w:t>
      </w:r>
      <w:r w:rsidRPr="00883727">
        <w:rPr>
          <w:rStyle w:val="HideTWBExt"/>
          <w:b w:val="0"/>
        </w:rPr>
        <w:t>&lt;/DocAmend&gt;</w:t>
      </w:r>
    </w:p>
    <w:p w14:paraId="12AD0738" w14:textId="77777777" w:rsidR="00495D80" w:rsidRPr="00883727" w:rsidRDefault="00E7310F" w:rsidP="00495D80">
      <w:pPr>
        <w:pStyle w:val="NormalBold"/>
      </w:pPr>
      <w:r w:rsidRPr="00883727">
        <w:rPr>
          <w:rStyle w:val="HideTWBExt"/>
          <w:b w:val="0"/>
        </w:rPr>
        <w:t>&lt;Article&gt;</w:t>
      </w:r>
      <w:r w:rsidRPr="00883727">
        <w:t>Άρθρο 1 – παράγραφος 1 – σημείο -1 η (νέο)</w:t>
      </w:r>
      <w:r w:rsidRPr="00883727">
        <w:rPr>
          <w:rStyle w:val="HideTWBExt"/>
          <w:b w:val="0"/>
        </w:rPr>
        <w:t>&lt;/Article&gt;</w:t>
      </w:r>
    </w:p>
    <w:p w14:paraId="12FAB82D" w14:textId="77777777" w:rsidR="00495D80" w:rsidRPr="00883727" w:rsidRDefault="00E7310F" w:rsidP="00495D80">
      <w:pPr>
        <w:keepNext/>
      </w:pPr>
      <w:r w:rsidRPr="00883727">
        <w:rPr>
          <w:rStyle w:val="HideTWBExt"/>
        </w:rPr>
        <w:t>&lt;DocAmend2&gt;</w:t>
      </w:r>
      <w:r w:rsidRPr="00883727">
        <w:t>Οδηγία 2004/37/ΕΚ</w:t>
      </w:r>
      <w:r w:rsidRPr="00883727">
        <w:rPr>
          <w:rStyle w:val="HideTWBExt"/>
        </w:rPr>
        <w:t>&lt;/DocAmend2&gt;</w:t>
      </w:r>
    </w:p>
    <w:p w14:paraId="37785F1B" w14:textId="77777777" w:rsidR="00495D80" w:rsidRPr="00883727" w:rsidRDefault="00E7310F" w:rsidP="00495D80">
      <w:r w:rsidRPr="00883727">
        <w:rPr>
          <w:rStyle w:val="HideTWBExt"/>
        </w:rPr>
        <w:t>&lt;Article2&gt;</w:t>
      </w:r>
      <w:r w:rsidRPr="00883727">
        <w:t>Άρθρο 18α – παράγραφος 6 α (νέα)</w:t>
      </w:r>
      <w:r w:rsidRPr="00883727">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B12CD" w:rsidRPr="00883727" w14:paraId="3B51C37E" w14:textId="77777777" w:rsidTr="00495D80">
        <w:trPr>
          <w:jc w:val="center"/>
        </w:trPr>
        <w:tc>
          <w:tcPr>
            <w:tcW w:w="9752" w:type="dxa"/>
            <w:gridSpan w:val="2"/>
          </w:tcPr>
          <w:p w14:paraId="1FE55099" w14:textId="77777777" w:rsidR="00495D80" w:rsidRPr="00883727" w:rsidRDefault="00495D80">
            <w:pPr>
              <w:keepNext/>
            </w:pPr>
          </w:p>
        </w:tc>
      </w:tr>
      <w:tr w:rsidR="00AB12CD" w:rsidRPr="00883727" w14:paraId="1FCB7AC7" w14:textId="77777777" w:rsidTr="00495D80">
        <w:trPr>
          <w:jc w:val="center"/>
        </w:trPr>
        <w:tc>
          <w:tcPr>
            <w:tcW w:w="4876" w:type="dxa"/>
            <w:hideMark/>
          </w:tcPr>
          <w:p w14:paraId="4AC57E4E" w14:textId="77777777" w:rsidR="00495D80" w:rsidRPr="00883727" w:rsidRDefault="00E7310F">
            <w:pPr>
              <w:pStyle w:val="ColumnHeading"/>
              <w:keepNext/>
            </w:pPr>
            <w:r w:rsidRPr="00883727">
              <w:t>Κείμενο που προτείνει η Επιτροπή</w:t>
            </w:r>
          </w:p>
        </w:tc>
        <w:tc>
          <w:tcPr>
            <w:tcW w:w="4876" w:type="dxa"/>
            <w:hideMark/>
          </w:tcPr>
          <w:p w14:paraId="158B65C2" w14:textId="77777777" w:rsidR="00495D80" w:rsidRPr="00883727" w:rsidRDefault="00E7310F">
            <w:pPr>
              <w:pStyle w:val="ColumnHeading"/>
              <w:keepNext/>
            </w:pPr>
            <w:r w:rsidRPr="00883727">
              <w:t>Τροπολογία</w:t>
            </w:r>
          </w:p>
        </w:tc>
      </w:tr>
      <w:tr w:rsidR="00AB12CD" w:rsidRPr="00883727" w14:paraId="0D6528B6" w14:textId="77777777" w:rsidTr="00495D80">
        <w:trPr>
          <w:jc w:val="center"/>
        </w:trPr>
        <w:tc>
          <w:tcPr>
            <w:tcW w:w="4876" w:type="dxa"/>
          </w:tcPr>
          <w:p w14:paraId="5C31D9B7" w14:textId="77777777" w:rsidR="00495D80" w:rsidRPr="00883727" w:rsidRDefault="00495D80">
            <w:pPr>
              <w:pStyle w:val="Normal6"/>
            </w:pPr>
          </w:p>
        </w:tc>
        <w:tc>
          <w:tcPr>
            <w:tcW w:w="4876" w:type="dxa"/>
            <w:hideMark/>
          </w:tcPr>
          <w:p w14:paraId="7F7A2EDF" w14:textId="77777777" w:rsidR="00495D80" w:rsidRPr="00883727" w:rsidRDefault="00E7310F">
            <w:pPr>
              <w:pStyle w:val="Normal6"/>
              <w:rPr>
                <w:szCs w:val="24"/>
              </w:rPr>
            </w:pPr>
            <w:r w:rsidRPr="00883727">
              <w:rPr>
                <w:b/>
                <w:i/>
              </w:rPr>
              <w:t xml:space="preserve">-1η) </w:t>
            </w:r>
            <w:r w:rsidRPr="00883727">
              <w:tab/>
            </w:r>
            <w:r w:rsidRPr="00883727">
              <w:rPr>
                <w:b/>
                <w:i/>
              </w:rPr>
              <w:t>στο άρθρο 18α, παρεμβάλλεται το ακόλουθο στοιχείο:</w:t>
            </w:r>
          </w:p>
        </w:tc>
      </w:tr>
      <w:tr w:rsidR="00AB12CD" w:rsidRPr="00883727" w14:paraId="478497FE" w14:textId="77777777" w:rsidTr="00495D80">
        <w:trPr>
          <w:jc w:val="center"/>
        </w:trPr>
        <w:tc>
          <w:tcPr>
            <w:tcW w:w="4876" w:type="dxa"/>
          </w:tcPr>
          <w:p w14:paraId="7CD77FCB" w14:textId="77777777" w:rsidR="00495D80" w:rsidRPr="00883727" w:rsidRDefault="00495D80">
            <w:pPr>
              <w:pStyle w:val="Normal6"/>
            </w:pPr>
          </w:p>
        </w:tc>
        <w:tc>
          <w:tcPr>
            <w:tcW w:w="4876" w:type="dxa"/>
            <w:hideMark/>
          </w:tcPr>
          <w:p w14:paraId="724E78FE" w14:textId="77777777" w:rsidR="00495D80" w:rsidRPr="00883727" w:rsidRDefault="00E7310F">
            <w:pPr>
              <w:pStyle w:val="Normal6"/>
              <w:rPr>
                <w:szCs w:val="24"/>
              </w:rPr>
            </w:pPr>
            <w:r w:rsidRPr="00883727">
              <w:rPr>
                <w:b/>
                <w:i/>
              </w:rPr>
              <w:t xml:space="preserve">«6α. </w:t>
            </w:r>
            <w:r w:rsidRPr="00883727">
              <w:rPr>
                <w:b/>
                <w:i/>
              </w:rPr>
              <w:t xml:space="preserve">Το αργότερο στις 30 Ιουνίου 2027, η Επιτροπή, λαμβάνοντας υπόψη τις τελευταίες εξελίξεις των επιστημονικών γνώσεων, και μετά από κατάλληλη διαβούλευση με τα σχετικά ενδιαφερόμενα μέρη, προτείνει, κατά περίπτωση, οριακή τιμή για τις καρκινογόνες ουσίες στα καυσαέρια </w:t>
            </w:r>
            <w:r w:rsidRPr="00883727">
              <w:rPr>
                <w:b/>
                <w:i/>
              </w:rPr>
              <w:lastRenderedPageBreak/>
              <w:t>αεριωθουμένων.»</w:t>
            </w:r>
          </w:p>
        </w:tc>
      </w:tr>
    </w:tbl>
    <w:p w14:paraId="44C7BE85" w14:textId="77777777" w:rsidR="00495D80" w:rsidRPr="00883727" w:rsidRDefault="00E7310F" w:rsidP="00495D80">
      <w:pPr>
        <w:pStyle w:val="Olang"/>
        <w:rPr>
          <w:szCs w:val="24"/>
        </w:rPr>
      </w:pPr>
      <w:r w:rsidRPr="00883727">
        <w:lastRenderedPageBreak/>
        <w:t xml:space="preserve">Or. </w:t>
      </w:r>
      <w:r w:rsidRPr="00883727">
        <w:rPr>
          <w:rStyle w:val="HideTWBExt"/>
        </w:rPr>
        <w:t>&lt;Original&gt;</w:t>
      </w:r>
      <w:r w:rsidRPr="00883727">
        <w:rPr>
          <w:rStyle w:val="HideTWBInt"/>
        </w:rPr>
        <w:t>{EN}</w:t>
      </w:r>
      <w:r w:rsidRPr="00883727">
        <w:t>en</w:t>
      </w:r>
      <w:r w:rsidRPr="00883727">
        <w:rPr>
          <w:rStyle w:val="HideTWBExt"/>
        </w:rPr>
        <w:t>&lt;/Original&gt;</w:t>
      </w:r>
    </w:p>
    <w:p w14:paraId="3DE4C697" w14:textId="77777777" w:rsidR="00495D80" w:rsidRPr="00883727" w:rsidRDefault="00E7310F" w:rsidP="00495D80">
      <w:r w:rsidRPr="00883727">
        <w:rPr>
          <w:rStyle w:val="HideTWBExt"/>
        </w:rPr>
        <w:t>&lt;/Amend&gt;</w:t>
      </w:r>
    </w:p>
    <w:p w14:paraId="0CA35345" w14:textId="77777777" w:rsidR="00495D80" w:rsidRPr="00883727" w:rsidRDefault="00E7310F" w:rsidP="00495D80">
      <w:pPr>
        <w:pStyle w:val="AMNumberTabs0"/>
        <w:keepNext/>
      </w:pPr>
      <w:r w:rsidRPr="00883727">
        <w:rPr>
          <w:rStyle w:val="HideTWBExt"/>
          <w:b w:val="0"/>
        </w:rPr>
        <w:t>&lt;Amend&gt;</w:t>
      </w:r>
      <w:r w:rsidRPr="00883727">
        <w:t>Τροπολογία</w:t>
      </w:r>
      <w:r w:rsidRPr="00883727">
        <w:tab/>
      </w:r>
      <w:r w:rsidRPr="00883727">
        <w:tab/>
      </w:r>
      <w:r w:rsidRPr="00883727">
        <w:rPr>
          <w:rStyle w:val="HideTWBExt"/>
          <w:b w:val="0"/>
        </w:rPr>
        <w:t>&lt;NumAm&gt;</w:t>
      </w:r>
      <w:r w:rsidRPr="00883727">
        <w:t>94</w:t>
      </w:r>
      <w:r w:rsidRPr="00883727">
        <w:rPr>
          <w:rStyle w:val="HideTWBExt"/>
          <w:b w:val="0"/>
        </w:rPr>
        <w:t>&lt;/NumAm&gt;</w:t>
      </w:r>
    </w:p>
    <w:p w14:paraId="70BE2B52" w14:textId="77777777" w:rsidR="00495D80" w:rsidRPr="00883727" w:rsidRDefault="00E7310F" w:rsidP="00495D80">
      <w:pPr>
        <w:pStyle w:val="NormalBold"/>
      </w:pPr>
      <w:r w:rsidRPr="00883727">
        <w:rPr>
          <w:rStyle w:val="HideTWBExt"/>
          <w:b w:val="0"/>
        </w:rPr>
        <w:t>&lt;RepeatBlock-By&gt;&lt;Members&gt;</w:t>
      </w:r>
      <w:r w:rsidRPr="00883727">
        <w:t>Per Clausen</w:t>
      </w:r>
      <w:r w:rsidRPr="00883727">
        <w:rPr>
          <w:rStyle w:val="HideTWBExt"/>
          <w:b w:val="0"/>
        </w:rPr>
        <w:t>&lt;/Members&gt;</w:t>
      </w:r>
    </w:p>
    <w:p w14:paraId="4A90DDE7" w14:textId="77777777" w:rsidR="00495D80" w:rsidRPr="00883727" w:rsidRDefault="00E7310F" w:rsidP="00495D80">
      <w:r w:rsidRPr="00883727">
        <w:rPr>
          <w:rStyle w:val="HideTWBExt"/>
        </w:rPr>
        <w:t>&lt;/RepeatBlock-By&gt;</w:t>
      </w:r>
    </w:p>
    <w:p w14:paraId="329DBD29" w14:textId="77777777" w:rsidR="00495D80" w:rsidRPr="00883727" w:rsidRDefault="00E7310F" w:rsidP="00495D80">
      <w:pPr>
        <w:pStyle w:val="NormalBold"/>
        <w:keepNext/>
      </w:pPr>
      <w:r w:rsidRPr="00883727">
        <w:rPr>
          <w:rStyle w:val="HideTWBExt"/>
          <w:b w:val="0"/>
        </w:rPr>
        <w:t>&lt;DocAmend&gt;</w:t>
      </w:r>
      <w:r w:rsidRPr="00883727">
        <w:t>Πρόταση οδηγίας</w:t>
      </w:r>
      <w:r w:rsidRPr="00883727">
        <w:rPr>
          <w:rStyle w:val="HideTWBExt"/>
          <w:b w:val="0"/>
        </w:rPr>
        <w:t>&lt;/DocAmend&gt;</w:t>
      </w:r>
    </w:p>
    <w:p w14:paraId="686EAA5B" w14:textId="77777777" w:rsidR="00495D80" w:rsidRPr="00883727" w:rsidRDefault="00E7310F" w:rsidP="00495D80">
      <w:pPr>
        <w:pStyle w:val="NormalBold"/>
      </w:pPr>
      <w:r w:rsidRPr="00883727">
        <w:rPr>
          <w:rStyle w:val="HideTWBExt"/>
          <w:b w:val="0"/>
        </w:rPr>
        <w:t>&lt;Article&gt;</w:t>
      </w:r>
      <w:r w:rsidRPr="00883727">
        <w:t>Άρθρο 1 – παράγραφος 1 – σημείο -1 θ (νέο)</w:t>
      </w:r>
      <w:r w:rsidRPr="00883727">
        <w:rPr>
          <w:rStyle w:val="HideTWBExt"/>
          <w:b w:val="0"/>
        </w:rPr>
        <w:t>&lt;/Article&gt;</w:t>
      </w:r>
    </w:p>
    <w:p w14:paraId="788A4470" w14:textId="77777777" w:rsidR="00495D80" w:rsidRPr="00883727" w:rsidRDefault="00E7310F" w:rsidP="00495D80">
      <w:pPr>
        <w:keepNext/>
      </w:pPr>
      <w:r w:rsidRPr="00883727">
        <w:rPr>
          <w:rStyle w:val="HideTWBExt"/>
        </w:rPr>
        <w:t>&lt;DocAmend2&gt;</w:t>
      </w:r>
      <w:r w:rsidRPr="00883727">
        <w:t>Οδηγία 2004/37/ΕΚ</w:t>
      </w:r>
      <w:r w:rsidRPr="00883727">
        <w:rPr>
          <w:rStyle w:val="HideTWBExt"/>
        </w:rPr>
        <w:t>&lt;/DocAmend2&gt;</w:t>
      </w:r>
    </w:p>
    <w:p w14:paraId="6B7085A7" w14:textId="77777777" w:rsidR="00495D80" w:rsidRPr="00883727" w:rsidRDefault="00E7310F" w:rsidP="00495D80">
      <w:r w:rsidRPr="00883727">
        <w:rPr>
          <w:rStyle w:val="HideTWBExt"/>
        </w:rPr>
        <w:t>&lt;Article2&gt;</w:t>
      </w:r>
      <w:r w:rsidRPr="00883727">
        <w:t>Άρθρο 18α – παράγραφος 7</w:t>
      </w:r>
      <w:r w:rsidRPr="00883727">
        <w:rPr>
          <w:rStyle w:val="HideTWBExt"/>
        </w:rPr>
        <w:t>&lt;/Article2&gt;</w:t>
      </w:r>
    </w:p>
    <w:tbl>
      <w:tblPr>
        <w:tblW w:w="9750" w:type="dxa"/>
        <w:jc w:val="center"/>
        <w:tblLayout w:type="fixed"/>
        <w:tblCellMar>
          <w:left w:w="340" w:type="dxa"/>
          <w:right w:w="340" w:type="dxa"/>
        </w:tblCellMar>
        <w:tblLook w:val="04A0" w:firstRow="1" w:lastRow="0" w:firstColumn="1" w:lastColumn="0" w:noHBand="0" w:noVBand="1"/>
      </w:tblPr>
      <w:tblGrid>
        <w:gridCol w:w="4875"/>
        <w:gridCol w:w="4875"/>
      </w:tblGrid>
      <w:tr w:rsidR="00AB12CD" w:rsidRPr="00883727" w14:paraId="45A5552C" w14:textId="77777777" w:rsidTr="00390AE6">
        <w:trPr>
          <w:jc w:val="center"/>
        </w:trPr>
        <w:tc>
          <w:tcPr>
            <w:tcW w:w="9750" w:type="dxa"/>
            <w:gridSpan w:val="2"/>
          </w:tcPr>
          <w:p w14:paraId="56C4595E" w14:textId="77777777" w:rsidR="00495D80" w:rsidRPr="00883727" w:rsidRDefault="00495D80">
            <w:pPr>
              <w:keepNext/>
            </w:pPr>
          </w:p>
        </w:tc>
      </w:tr>
      <w:tr w:rsidR="00AB12CD" w:rsidRPr="00883727" w14:paraId="5137E86A" w14:textId="77777777" w:rsidTr="00390AE6">
        <w:trPr>
          <w:jc w:val="center"/>
        </w:trPr>
        <w:tc>
          <w:tcPr>
            <w:tcW w:w="4875" w:type="dxa"/>
            <w:hideMark/>
          </w:tcPr>
          <w:p w14:paraId="72C153A5" w14:textId="77777777" w:rsidR="00495D80" w:rsidRPr="00883727" w:rsidRDefault="00E7310F">
            <w:pPr>
              <w:pStyle w:val="ColumnHeading"/>
              <w:keepNext/>
            </w:pPr>
            <w:r w:rsidRPr="00883727">
              <w:t>Κείμενο που προτείνει η Επιτροπή</w:t>
            </w:r>
          </w:p>
        </w:tc>
        <w:tc>
          <w:tcPr>
            <w:tcW w:w="4875" w:type="dxa"/>
            <w:hideMark/>
          </w:tcPr>
          <w:p w14:paraId="7DB2D8E6" w14:textId="77777777" w:rsidR="00495D80" w:rsidRPr="00883727" w:rsidRDefault="00E7310F">
            <w:pPr>
              <w:pStyle w:val="ColumnHeading"/>
              <w:keepNext/>
            </w:pPr>
            <w:r w:rsidRPr="00883727">
              <w:t>Τροπολογία</w:t>
            </w:r>
          </w:p>
        </w:tc>
      </w:tr>
      <w:tr w:rsidR="00AB12CD" w:rsidRPr="00883727" w14:paraId="7F8A3068" w14:textId="77777777" w:rsidTr="00390AE6">
        <w:trPr>
          <w:jc w:val="center"/>
        </w:trPr>
        <w:tc>
          <w:tcPr>
            <w:tcW w:w="4875" w:type="dxa"/>
          </w:tcPr>
          <w:p w14:paraId="68DC03E5" w14:textId="77777777" w:rsidR="00F057F1" w:rsidRPr="00883727" w:rsidRDefault="00F057F1" w:rsidP="00390AE6">
            <w:pPr>
              <w:pStyle w:val="ColumnHeading"/>
              <w:keepNext/>
              <w:jc w:val="left"/>
            </w:pPr>
          </w:p>
        </w:tc>
        <w:tc>
          <w:tcPr>
            <w:tcW w:w="4875" w:type="dxa"/>
          </w:tcPr>
          <w:p w14:paraId="5B8E5CC7" w14:textId="77777777" w:rsidR="00F057F1" w:rsidRPr="00883727" w:rsidRDefault="00E7310F" w:rsidP="00390AE6">
            <w:pPr>
              <w:pStyle w:val="ColumnHeading"/>
              <w:keepNext/>
              <w:jc w:val="left"/>
              <w:rPr>
                <w:b/>
                <w:bCs/>
              </w:rPr>
            </w:pPr>
            <w:r w:rsidRPr="00883727">
              <w:rPr>
                <w:b/>
              </w:rPr>
              <w:t xml:space="preserve">-1θ) </w:t>
            </w:r>
            <w:r w:rsidRPr="00883727">
              <w:rPr>
                <w:b/>
              </w:rPr>
              <w:tab/>
              <w:t>στο άρθρο 18α, το σημείο 7 διαγράφεται.</w:t>
            </w:r>
          </w:p>
        </w:tc>
      </w:tr>
    </w:tbl>
    <w:p w14:paraId="736FF81E" w14:textId="77777777" w:rsidR="00495D80" w:rsidRPr="00883727" w:rsidRDefault="00E7310F" w:rsidP="00495D80">
      <w:pPr>
        <w:pStyle w:val="Olang"/>
        <w:rPr>
          <w:szCs w:val="24"/>
        </w:rPr>
      </w:pPr>
      <w:r w:rsidRPr="00883727">
        <w:t xml:space="preserve">Or. </w:t>
      </w:r>
      <w:r w:rsidRPr="00883727">
        <w:rPr>
          <w:rStyle w:val="HideTWBExt"/>
        </w:rPr>
        <w:t>&lt;Original&gt;</w:t>
      </w:r>
      <w:r w:rsidRPr="00883727">
        <w:rPr>
          <w:rStyle w:val="HideTWBInt"/>
        </w:rPr>
        <w:t>{EN}</w:t>
      </w:r>
      <w:r w:rsidRPr="00883727">
        <w:t>en</w:t>
      </w:r>
      <w:r w:rsidRPr="00883727">
        <w:rPr>
          <w:rStyle w:val="HideTWBExt"/>
        </w:rPr>
        <w:t>&lt;/Original&gt;</w:t>
      </w:r>
    </w:p>
    <w:p w14:paraId="298E9E4C" w14:textId="77777777" w:rsidR="00495D80" w:rsidRPr="00883727" w:rsidRDefault="00E7310F" w:rsidP="00495D80">
      <w:pPr>
        <w:pStyle w:val="JustificationTitle"/>
        <w:rPr>
          <w:noProof w:val="0"/>
        </w:rPr>
      </w:pPr>
      <w:r w:rsidRPr="00883727">
        <w:rPr>
          <w:rStyle w:val="HideTWBExt"/>
          <w:i w:val="0"/>
        </w:rPr>
        <w:t>&lt;TitreJust&gt;</w:t>
      </w:r>
      <w:r w:rsidRPr="00883727">
        <w:t>Αιτιολόγηση</w:t>
      </w:r>
      <w:r w:rsidRPr="00883727">
        <w:rPr>
          <w:rStyle w:val="HideTWBExt"/>
          <w:i w:val="0"/>
        </w:rPr>
        <w:t>&lt;/TitreJust&gt;</w:t>
      </w:r>
    </w:p>
    <w:p w14:paraId="5F5B85C6" w14:textId="77777777" w:rsidR="00495D80" w:rsidRPr="00883727" w:rsidRDefault="00E7310F" w:rsidP="00495D80">
      <w:pPr>
        <w:pStyle w:val="Normal12Italic"/>
        <w:rPr>
          <w:noProof w:val="0"/>
        </w:rPr>
      </w:pPr>
      <w:r w:rsidRPr="00883727">
        <w:t>Το κείμενο αυτό είναι απλώς παρωχημένο και έχει απομείνει από την προηγούμενη αναθεώρηση της ΟΚΜΤ και, ως εκ τούτου, έχει ήδη εγκριθεί.</w:t>
      </w:r>
    </w:p>
    <w:p w14:paraId="5527F7A9" w14:textId="77777777" w:rsidR="00495D80" w:rsidRPr="00883727" w:rsidRDefault="00E7310F" w:rsidP="00495D80">
      <w:pPr>
        <w:rPr>
          <w:rStyle w:val="HideTWBExt"/>
        </w:rPr>
      </w:pPr>
      <w:r w:rsidRPr="00883727">
        <w:rPr>
          <w:rStyle w:val="HideTWBExt"/>
        </w:rPr>
        <w:t>&lt;/Amend&gt;</w:t>
      </w:r>
    </w:p>
    <w:p w14:paraId="7954FC76" w14:textId="77777777" w:rsidR="00495D80" w:rsidRPr="00883727" w:rsidRDefault="00E7310F" w:rsidP="00495D80">
      <w:pPr>
        <w:pStyle w:val="AMNumberTabs0"/>
        <w:keepNext/>
      </w:pPr>
      <w:r w:rsidRPr="00883727">
        <w:rPr>
          <w:rStyle w:val="HideTWBExt"/>
          <w:b w:val="0"/>
        </w:rPr>
        <w:t>&lt;Amend&gt;</w:t>
      </w:r>
      <w:r w:rsidRPr="00883727">
        <w:t>Τροπολογία</w:t>
      </w:r>
      <w:r w:rsidRPr="00883727">
        <w:tab/>
      </w:r>
      <w:r w:rsidRPr="00883727">
        <w:tab/>
      </w:r>
      <w:r w:rsidRPr="00883727">
        <w:rPr>
          <w:rStyle w:val="HideTWBExt"/>
          <w:b w:val="0"/>
        </w:rPr>
        <w:t>&lt;NumAm&gt;</w:t>
      </w:r>
      <w:r w:rsidRPr="00883727">
        <w:t>95</w:t>
      </w:r>
      <w:r w:rsidRPr="00883727">
        <w:rPr>
          <w:rStyle w:val="HideTWBExt"/>
          <w:b w:val="0"/>
        </w:rPr>
        <w:t>&lt;/NumAm&gt;</w:t>
      </w:r>
    </w:p>
    <w:p w14:paraId="4C66348D" w14:textId="77777777" w:rsidR="00495D80" w:rsidRPr="00883727" w:rsidRDefault="00E7310F" w:rsidP="00495D80">
      <w:pPr>
        <w:pStyle w:val="NormalBold"/>
      </w:pPr>
      <w:r w:rsidRPr="00883727">
        <w:rPr>
          <w:rStyle w:val="HideTWBExt"/>
          <w:b w:val="0"/>
        </w:rPr>
        <w:t>&lt;RepeatBlock-By&gt;&lt;Members&gt;</w:t>
      </w:r>
      <w:r w:rsidRPr="00883727">
        <w:t>Nora Mebarek, Estelle Ceulemans, Marc Angel, Johan Danielsson</w:t>
      </w:r>
      <w:r w:rsidRPr="00883727">
        <w:rPr>
          <w:rStyle w:val="HideTWBExt"/>
          <w:b w:val="0"/>
        </w:rPr>
        <w:t>&lt;/Members&gt;</w:t>
      </w:r>
    </w:p>
    <w:p w14:paraId="07FADE77" w14:textId="77777777" w:rsidR="00495D80" w:rsidRPr="00883727" w:rsidRDefault="00E7310F" w:rsidP="00495D80">
      <w:r w:rsidRPr="00883727">
        <w:rPr>
          <w:rStyle w:val="HideTWBExt"/>
        </w:rPr>
        <w:t>&lt;/RepeatBlock-By&gt;</w:t>
      </w:r>
    </w:p>
    <w:p w14:paraId="3E353B85" w14:textId="77777777" w:rsidR="00495D80" w:rsidRPr="00883727" w:rsidRDefault="00E7310F" w:rsidP="00495D80">
      <w:pPr>
        <w:pStyle w:val="NormalBold"/>
        <w:keepNext/>
      </w:pPr>
      <w:r w:rsidRPr="00883727">
        <w:rPr>
          <w:rStyle w:val="HideTWBExt"/>
          <w:b w:val="0"/>
        </w:rPr>
        <w:t>&lt;DocAmend&gt;</w:t>
      </w:r>
      <w:r w:rsidRPr="00883727">
        <w:t>Πρόταση οδηγίας</w:t>
      </w:r>
      <w:r w:rsidRPr="00883727">
        <w:rPr>
          <w:rStyle w:val="HideTWBExt"/>
          <w:b w:val="0"/>
        </w:rPr>
        <w:t>&lt;/DocAmend&gt;</w:t>
      </w:r>
    </w:p>
    <w:p w14:paraId="1B393150" w14:textId="77777777" w:rsidR="00495D80" w:rsidRPr="00883727" w:rsidRDefault="00E7310F" w:rsidP="00495D80">
      <w:pPr>
        <w:pStyle w:val="NormalBold"/>
      </w:pPr>
      <w:r w:rsidRPr="00883727">
        <w:rPr>
          <w:rStyle w:val="HideTWBExt"/>
          <w:b w:val="0"/>
        </w:rPr>
        <w:t>&lt;Article&gt;</w:t>
      </w:r>
      <w:r w:rsidRPr="00883727">
        <w:t>Άρθρο 1 – παράγραφος 1 – σημείο -1 ι (νέο)</w:t>
      </w:r>
      <w:r w:rsidRPr="00883727">
        <w:rPr>
          <w:rStyle w:val="HideTWBExt"/>
          <w:b w:val="0"/>
        </w:rPr>
        <w:t>&lt;/Article&gt;</w:t>
      </w:r>
    </w:p>
    <w:p w14:paraId="7C25954A" w14:textId="77777777" w:rsidR="00495D80" w:rsidRPr="00883727" w:rsidRDefault="00E7310F" w:rsidP="00495D80">
      <w:pPr>
        <w:keepNext/>
      </w:pPr>
      <w:r w:rsidRPr="00883727">
        <w:rPr>
          <w:rStyle w:val="HideTWBExt"/>
        </w:rPr>
        <w:t>&lt;DocAmend2&gt;</w:t>
      </w:r>
      <w:r w:rsidRPr="00883727">
        <w:t>Οδηγία 2004/37/ΕΚ</w:t>
      </w:r>
      <w:r w:rsidRPr="00883727">
        <w:rPr>
          <w:rStyle w:val="HideTWBExt"/>
        </w:rPr>
        <w:t>&lt;/DocAmend2&gt;</w:t>
      </w:r>
    </w:p>
    <w:p w14:paraId="48DD1FCF" w14:textId="77777777" w:rsidR="00495D80" w:rsidRPr="00883727" w:rsidRDefault="00E7310F" w:rsidP="00495D80">
      <w:r w:rsidRPr="00883727">
        <w:rPr>
          <w:rStyle w:val="HideTWBExt"/>
        </w:rPr>
        <w:t>&lt;Article2&gt;</w:t>
      </w:r>
      <w:r w:rsidRPr="00883727">
        <w:t>Άρθρο 18α – παράγραφος 7</w:t>
      </w:r>
      <w:r w:rsidRPr="00883727">
        <w:rPr>
          <w:rStyle w:val="HideTWBExt"/>
        </w:rPr>
        <w:t>&lt;/Article2&gt;</w:t>
      </w:r>
    </w:p>
    <w:tbl>
      <w:tblPr>
        <w:tblW w:w="9750" w:type="dxa"/>
        <w:jc w:val="center"/>
        <w:tblLayout w:type="fixed"/>
        <w:tblCellMar>
          <w:left w:w="340" w:type="dxa"/>
          <w:right w:w="340" w:type="dxa"/>
        </w:tblCellMar>
        <w:tblLook w:val="04A0" w:firstRow="1" w:lastRow="0" w:firstColumn="1" w:lastColumn="0" w:noHBand="0" w:noVBand="1"/>
      </w:tblPr>
      <w:tblGrid>
        <w:gridCol w:w="4875"/>
        <w:gridCol w:w="4875"/>
      </w:tblGrid>
      <w:tr w:rsidR="00AB12CD" w:rsidRPr="00883727" w14:paraId="133CAF72" w14:textId="77777777" w:rsidTr="00495D80">
        <w:trPr>
          <w:jc w:val="center"/>
        </w:trPr>
        <w:tc>
          <w:tcPr>
            <w:tcW w:w="9752" w:type="dxa"/>
            <w:gridSpan w:val="2"/>
          </w:tcPr>
          <w:p w14:paraId="661A1FA3" w14:textId="77777777" w:rsidR="00495D80" w:rsidRPr="00883727" w:rsidRDefault="00495D80">
            <w:pPr>
              <w:keepNext/>
            </w:pPr>
          </w:p>
        </w:tc>
      </w:tr>
      <w:tr w:rsidR="00AB12CD" w:rsidRPr="00883727" w14:paraId="6181330D" w14:textId="77777777" w:rsidTr="00495D80">
        <w:trPr>
          <w:jc w:val="center"/>
        </w:trPr>
        <w:tc>
          <w:tcPr>
            <w:tcW w:w="4876" w:type="dxa"/>
            <w:hideMark/>
          </w:tcPr>
          <w:p w14:paraId="1A236C3A" w14:textId="77777777" w:rsidR="00495D80" w:rsidRPr="00883727" w:rsidRDefault="00E7310F">
            <w:pPr>
              <w:pStyle w:val="ColumnHeading"/>
              <w:keepNext/>
            </w:pPr>
            <w:r w:rsidRPr="00883727">
              <w:t>Ισχύον κείμενο</w:t>
            </w:r>
          </w:p>
        </w:tc>
        <w:tc>
          <w:tcPr>
            <w:tcW w:w="4876" w:type="dxa"/>
            <w:hideMark/>
          </w:tcPr>
          <w:p w14:paraId="5BFBAF4E" w14:textId="77777777" w:rsidR="00495D80" w:rsidRPr="00883727" w:rsidRDefault="00E7310F">
            <w:pPr>
              <w:pStyle w:val="ColumnHeading"/>
              <w:keepNext/>
            </w:pPr>
            <w:r w:rsidRPr="00883727">
              <w:t>Τροπολογία</w:t>
            </w:r>
          </w:p>
        </w:tc>
      </w:tr>
      <w:tr w:rsidR="00AB12CD" w:rsidRPr="00883727" w14:paraId="07A070B1" w14:textId="77777777" w:rsidTr="00495D80">
        <w:trPr>
          <w:jc w:val="center"/>
        </w:trPr>
        <w:tc>
          <w:tcPr>
            <w:tcW w:w="4876" w:type="dxa"/>
          </w:tcPr>
          <w:p w14:paraId="34907342" w14:textId="77777777" w:rsidR="00495D80" w:rsidRPr="00883727" w:rsidRDefault="00495D80">
            <w:pPr>
              <w:pStyle w:val="Normal6"/>
            </w:pPr>
          </w:p>
        </w:tc>
        <w:tc>
          <w:tcPr>
            <w:tcW w:w="4876" w:type="dxa"/>
            <w:hideMark/>
          </w:tcPr>
          <w:p w14:paraId="24A27648" w14:textId="77777777" w:rsidR="00495D80" w:rsidRPr="00883727" w:rsidRDefault="00E7310F">
            <w:pPr>
              <w:pStyle w:val="Normal6"/>
              <w:rPr>
                <w:szCs w:val="24"/>
              </w:rPr>
            </w:pPr>
            <w:r w:rsidRPr="00883727">
              <w:rPr>
                <w:b/>
                <w:i/>
              </w:rPr>
              <w:t xml:space="preserve">-1ι) </w:t>
            </w:r>
            <w:r w:rsidRPr="00883727">
              <w:tab/>
            </w:r>
            <w:r w:rsidRPr="00883727">
              <w:rPr>
                <w:b/>
                <w:i/>
              </w:rPr>
              <w:t>στο άρθρο 18α, η παράγραφος 7 αντικαθίσταται από το ακόλουθο κείμενο:</w:t>
            </w:r>
          </w:p>
        </w:tc>
      </w:tr>
      <w:tr w:rsidR="00AB12CD" w:rsidRPr="00883727" w14:paraId="012F9EBF" w14:textId="77777777" w:rsidTr="00495D80">
        <w:trPr>
          <w:jc w:val="center"/>
        </w:trPr>
        <w:tc>
          <w:tcPr>
            <w:tcW w:w="4876" w:type="dxa"/>
            <w:hideMark/>
          </w:tcPr>
          <w:p w14:paraId="310FE32F" w14:textId="77777777" w:rsidR="00495D80" w:rsidRPr="00883727" w:rsidRDefault="00E7310F">
            <w:pPr>
              <w:pStyle w:val="Normal6"/>
            </w:pPr>
            <w:r w:rsidRPr="00883727">
              <w:t xml:space="preserve">7. Το αργότερο </w:t>
            </w:r>
            <w:r w:rsidRPr="00883727">
              <w:rPr>
                <w:b/>
                <w:i/>
              </w:rPr>
              <w:t>στις 31 Δεκεμβρίου 2024</w:t>
            </w:r>
            <w:r w:rsidRPr="00883727">
              <w:t>, η Επιτροπή, λαμβάνοντας υπόψη τις τελευταίες εξελίξεις των επιστημονικών γνώσεων, και μετά από κατάλληλη διαβούλευση με τα σχετικά ενδιαφερόμενα μέρη, προτείνει</w:t>
            </w:r>
            <w:r w:rsidRPr="00883727">
              <w:rPr>
                <w:b/>
                <w:i/>
              </w:rPr>
              <w:t>, κατά περίπτωση, οριακή τιμή</w:t>
            </w:r>
            <w:r w:rsidRPr="00883727">
              <w:t xml:space="preserve"> για το κοβάλτιο και τις ανόργανες ενώσεις του.</w:t>
            </w:r>
          </w:p>
        </w:tc>
        <w:tc>
          <w:tcPr>
            <w:tcW w:w="4876" w:type="dxa"/>
            <w:hideMark/>
          </w:tcPr>
          <w:p w14:paraId="498B5458" w14:textId="77777777" w:rsidR="00495D80" w:rsidRPr="00883727" w:rsidRDefault="00E7310F">
            <w:pPr>
              <w:pStyle w:val="Normal6"/>
              <w:rPr>
                <w:szCs w:val="24"/>
              </w:rPr>
            </w:pPr>
            <w:r w:rsidRPr="00883727">
              <w:t xml:space="preserve">«7. Το αργότερο </w:t>
            </w:r>
            <w:r w:rsidRPr="00883727">
              <w:rPr>
                <w:b/>
                <w:i/>
              </w:rPr>
              <w:t>έως ...</w:t>
            </w:r>
            <w:r w:rsidRPr="00883727">
              <w:t xml:space="preserve"> </w:t>
            </w:r>
            <w:r w:rsidRPr="00883727">
              <w:rPr>
                <w:b/>
                <w:i/>
              </w:rPr>
              <w:t>[13 έτη μετά την ημερομηνία έναρξης ισχύος της παρούσας οδηγίας]</w:t>
            </w:r>
            <w:r w:rsidRPr="00883727">
              <w:t xml:space="preserve">, η Επιτροπή, λαμβάνοντας υπόψη τις τελευταίες εξελίξεις των επιστημονικών γνώσεων </w:t>
            </w:r>
            <w:r w:rsidRPr="00883727">
              <w:rPr>
                <w:b/>
                <w:i/>
              </w:rPr>
              <w:t>και των τεχνολογικών καινοτομιών</w:t>
            </w:r>
            <w:r w:rsidRPr="00883727">
              <w:t xml:space="preserve">, και μετά από κατάλληλη διαβούλευση με τα σχετικά ενδιαφερόμενα μέρη, προτείνει </w:t>
            </w:r>
            <w:r w:rsidRPr="00883727">
              <w:rPr>
                <w:b/>
                <w:i/>
              </w:rPr>
              <w:t>χαμηλότερες οριακές τιμές</w:t>
            </w:r>
            <w:r w:rsidRPr="00883727">
              <w:t xml:space="preserve"> για το κοβάλτιο και τις ανόργανες ενώσεις του </w:t>
            </w:r>
            <w:r w:rsidRPr="00883727">
              <w:rPr>
                <w:b/>
                <w:i/>
              </w:rPr>
              <w:lastRenderedPageBreak/>
              <w:t>από εκείνες που προβλέπονται στην παρούσα οδηγία.»</w:t>
            </w:r>
            <w:r w:rsidRPr="00883727">
              <w:t>.</w:t>
            </w:r>
          </w:p>
        </w:tc>
      </w:tr>
    </w:tbl>
    <w:p w14:paraId="1AE9B2A5" w14:textId="77777777" w:rsidR="00495D80" w:rsidRPr="00883727" w:rsidRDefault="00E7310F" w:rsidP="00495D80">
      <w:pPr>
        <w:pStyle w:val="Olang"/>
        <w:rPr>
          <w:szCs w:val="24"/>
        </w:rPr>
      </w:pPr>
      <w:r w:rsidRPr="00883727">
        <w:lastRenderedPageBreak/>
        <w:t xml:space="preserve">Or. </w:t>
      </w:r>
      <w:r w:rsidRPr="00883727">
        <w:rPr>
          <w:rStyle w:val="HideTWBExt"/>
        </w:rPr>
        <w:t>&lt;Original&gt;</w:t>
      </w:r>
      <w:r w:rsidRPr="00883727">
        <w:rPr>
          <w:rStyle w:val="HideTWBInt"/>
        </w:rPr>
        <w:t>{EN}</w:t>
      </w:r>
      <w:r w:rsidRPr="00883727">
        <w:t>en</w:t>
      </w:r>
      <w:r w:rsidRPr="00883727">
        <w:rPr>
          <w:rStyle w:val="HideTWBExt"/>
        </w:rPr>
        <w:t>&lt;/Original&gt;</w:t>
      </w:r>
    </w:p>
    <w:p w14:paraId="127732B2" w14:textId="77777777" w:rsidR="00495D80" w:rsidRPr="00883727" w:rsidRDefault="00E7310F" w:rsidP="00495D80">
      <w:r w:rsidRPr="00883727">
        <w:rPr>
          <w:rStyle w:val="HideTWBExt"/>
        </w:rPr>
        <w:t>&lt;/Amend&gt;</w:t>
      </w:r>
    </w:p>
    <w:p w14:paraId="01E091F9" w14:textId="77777777" w:rsidR="00495D80" w:rsidRPr="00883727" w:rsidRDefault="00E7310F" w:rsidP="00495D80">
      <w:pPr>
        <w:pStyle w:val="AMNumberTabs0"/>
        <w:keepNext/>
      </w:pPr>
      <w:r w:rsidRPr="00883727">
        <w:rPr>
          <w:rStyle w:val="HideTWBExt"/>
          <w:b w:val="0"/>
        </w:rPr>
        <w:t>&lt;Amend&gt;</w:t>
      </w:r>
      <w:r w:rsidRPr="00883727">
        <w:t>Τροπολογία</w:t>
      </w:r>
      <w:r w:rsidRPr="00883727">
        <w:tab/>
      </w:r>
      <w:r w:rsidRPr="00883727">
        <w:tab/>
      </w:r>
      <w:r w:rsidRPr="00883727">
        <w:rPr>
          <w:rStyle w:val="HideTWBExt"/>
          <w:b w:val="0"/>
        </w:rPr>
        <w:t>&lt;NumAm&gt;</w:t>
      </w:r>
      <w:r w:rsidRPr="00883727">
        <w:t>96</w:t>
      </w:r>
      <w:r w:rsidRPr="00883727">
        <w:rPr>
          <w:rStyle w:val="HideTWBExt"/>
          <w:b w:val="0"/>
        </w:rPr>
        <w:t>&lt;/NumAm&gt;</w:t>
      </w:r>
    </w:p>
    <w:p w14:paraId="1F4CBB3D" w14:textId="77777777" w:rsidR="00495D80" w:rsidRPr="00883727" w:rsidRDefault="00E7310F" w:rsidP="00495D80">
      <w:pPr>
        <w:pStyle w:val="NormalBold"/>
      </w:pPr>
      <w:r w:rsidRPr="00883727">
        <w:rPr>
          <w:rStyle w:val="HideTWBExt"/>
          <w:b w:val="0"/>
        </w:rPr>
        <w:t>&lt;RepeatBlock-By&gt;&lt;Members&gt;</w:t>
      </w:r>
      <w:r w:rsidRPr="00883727">
        <w:t>Grégory Allione, Valérie Devaux, Jana Toom, Hristo Petrov, Martin Hojsík</w:t>
      </w:r>
      <w:r w:rsidRPr="00883727">
        <w:rPr>
          <w:rStyle w:val="HideTWBExt"/>
          <w:b w:val="0"/>
        </w:rPr>
        <w:t>&lt;/Members&gt;</w:t>
      </w:r>
    </w:p>
    <w:p w14:paraId="5DB7D0B7" w14:textId="77777777" w:rsidR="00495D80" w:rsidRPr="00883727" w:rsidRDefault="00E7310F" w:rsidP="00495D80">
      <w:r w:rsidRPr="00883727">
        <w:rPr>
          <w:rStyle w:val="HideTWBExt"/>
        </w:rPr>
        <w:t>&lt;/RepeatBlock-By&gt;</w:t>
      </w:r>
    </w:p>
    <w:p w14:paraId="6FCEE27E" w14:textId="77777777" w:rsidR="00495D80" w:rsidRPr="00883727" w:rsidRDefault="00E7310F" w:rsidP="00495D80">
      <w:pPr>
        <w:pStyle w:val="NormalBold"/>
        <w:keepNext/>
      </w:pPr>
      <w:r w:rsidRPr="00883727">
        <w:rPr>
          <w:rStyle w:val="HideTWBExt"/>
          <w:b w:val="0"/>
        </w:rPr>
        <w:t>&lt;DocAmend&gt;</w:t>
      </w:r>
      <w:r w:rsidRPr="00883727">
        <w:t>Πρόταση οδηγίας</w:t>
      </w:r>
      <w:r w:rsidRPr="00883727">
        <w:rPr>
          <w:rStyle w:val="HideTWBExt"/>
          <w:b w:val="0"/>
        </w:rPr>
        <w:t>&lt;/DocAmend&gt;</w:t>
      </w:r>
    </w:p>
    <w:p w14:paraId="6ED3F468" w14:textId="77777777" w:rsidR="00495D80" w:rsidRPr="00883727" w:rsidRDefault="00E7310F" w:rsidP="00495D80">
      <w:pPr>
        <w:pStyle w:val="NormalBold"/>
      </w:pPr>
      <w:r w:rsidRPr="00883727">
        <w:rPr>
          <w:rStyle w:val="HideTWBExt"/>
          <w:b w:val="0"/>
        </w:rPr>
        <w:t>&lt;Article&gt;</w:t>
      </w:r>
      <w:r w:rsidRPr="00883727">
        <w:t>Άρθρο 1 – παράγραφος 1 – σημείο -1 ια (νέο)</w:t>
      </w:r>
      <w:r w:rsidRPr="00883727">
        <w:rPr>
          <w:rStyle w:val="HideTWBExt"/>
          <w:b w:val="0"/>
        </w:rPr>
        <w:t>&lt;/Article&gt;</w:t>
      </w:r>
    </w:p>
    <w:p w14:paraId="545424B4" w14:textId="77777777" w:rsidR="00495D80" w:rsidRPr="00883727" w:rsidRDefault="00E7310F" w:rsidP="00495D80">
      <w:pPr>
        <w:keepNext/>
      </w:pPr>
      <w:r w:rsidRPr="00883727">
        <w:rPr>
          <w:rStyle w:val="HideTWBExt"/>
        </w:rPr>
        <w:t>&lt;DocAmend2&gt;</w:t>
      </w:r>
      <w:r w:rsidRPr="00883727">
        <w:t>Οδηγία 2004/37/ΕΚ</w:t>
      </w:r>
      <w:r w:rsidRPr="00883727">
        <w:rPr>
          <w:rStyle w:val="HideTWBExt"/>
        </w:rPr>
        <w:t>&lt;/DocAmend2&gt;</w:t>
      </w:r>
    </w:p>
    <w:p w14:paraId="3B10EF06" w14:textId="77777777" w:rsidR="00495D80" w:rsidRPr="00883727" w:rsidRDefault="00E7310F" w:rsidP="00495D80">
      <w:r w:rsidRPr="00883727">
        <w:rPr>
          <w:rStyle w:val="HideTWBExt"/>
        </w:rPr>
        <w:t>&lt;Article2&gt;</w:t>
      </w:r>
      <w:r w:rsidRPr="00883727">
        <w:t>Άρθρο 18α – παράγραφος 11 α (νέα)</w:t>
      </w:r>
      <w:r w:rsidRPr="00883727">
        <w:rPr>
          <w:rStyle w:val="HideTWBExt"/>
        </w:rPr>
        <w:t>&lt;/Article2&gt;</w:t>
      </w:r>
    </w:p>
    <w:tbl>
      <w:tblPr>
        <w:tblW w:w="9752" w:type="dxa"/>
        <w:jc w:val="center"/>
        <w:tblLayout w:type="fixed"/>
        <w:tblCellMar>
          <w:left w:w="340" w:type="dxa"/>
          <w:right w:w="340" w:type="dxa"/>
        </w:tblCellMar>
        <w:tblLook w:val="04A0" w:firstRow="1" w:lastRow="0" w:firstColumn="1" w:lastColumn="0" w:noHBand="0" w:noVBand="1"/>
      </w:tblPr>
      <w:tblGrid>
        <w:gridCol w:w="4876"/>
        <w:gridCol w:w="4876"/>
      </w:tblGrid>
      <w:tr w:rsidR="00AB12CD" w:rsidRPr="00883727" w14:paraId="2970ADD4" w14:textId="77777777" w:rsidTr="00390AE6">
        <w:trPr>
          <w:jc w:val="center"/>
        </w:trPr>
        <w:tc>
          <w:tcPr>
            <w:tcW w:w="9752" w:type="dxa"/>
            <w:gridSpan w:val="2"/>
          </w:tcPr>
          <w:p w14:paraId="13AE86A9" w14:textId="77777777" w:rsidR="00495D80" w:rsidRPr="00883727" w:rsidRDefault="00495D80">
            <w:pPr>
              <w:keepNext/>
            </w:pPr>
          </w:p>
        </w:tc>
      </w:tr>
      <w:tr w:rsidR="00AB12CD" w:rsidRPr="00883727" w14:paraId="047688E6" w14:textId="77777777" w:rsidTr="00390AE6">
        <w:trPr>
          <w:jc w:val="center"/>
        </w:trPr>
        <w:tc>
          <w:tcPr>
            <w:tcW w:w="4876" w:type="dxa"/>
            <w:hideMark/>
          </w:tcPr>
          <w:p w14:paraId="62C96CD7" w14:textId="77777777" w:rsidR="00495D80" w:rsidRPr="00883727" w:rsidRDefault="00E7310F">
            <w:pPr>
              <w:pStyle w:val="ColumnHeading"/>
              <w:keepNext/>
            </w:pPr>
            <w:r w:rsidRPr="00883727">
              <w:t>Κείμενο που προτείνει η Επιτροπή</w:t>
            </w:r>
          </w:p>
        </w:tc>
        <w:tc>
          <w:tcPr>
            <w:tcW w:w="4876" w:type="dxa"/>
            <w:hideMark/>
          </w:tcPr>
          <w:p w14:paraId="6461513D" w14:textId="77777777" w:rsidR="00495D80" w:rsidRPr="00883727" w:rsidRDefault="00E7310F">
            <w:pPr>
              <w:pStyle w:val="ColumnHeading"/>
              <w:keepNext/>
            </w:pPr>
            <w:r w:rsidRPr="00883727">
              <w:t>Τροπολογία</w:t>
            </w:r>
          </w:p>
        </w:tc>
      </w:tr>
      <w:tr w:rsidR="00AB12CD" w:rsidRPr="00883727" w14:paraId="45065381" w14:textId="77777777" w:rsidTr="00390AE6">
        <w:trPr>
          <w:jc w:val="center"/>
        </w:trPr>
        <w:tc>
          <w:tcPr>
            <w:tcW w:w="4876" w:type="dxa"/>
          </w:tcPr>
          <w:p w14:paraId="526E9D12" w14:textId="77777777" w:rsidR="00495D80" w:rsidRPr="00883727" w:rsidRDefault="00495D80">
            <w:pPr>
              <w:pStyle w:val="Normal6"/>
            </w:pPr>
          </w:p>
        </w:tc>
        <w:tc>
          <w:tcPr>
            <w:tcW w:w="4876" w:type="dxa"/>
            <w:hideMark/>
          </w:tcPr>
          <w:p w14:paraId="788C9A3F" w14:textId="77777777" w:rsidR="00495D80" w:rsidRPr="00883727" w:rsidRDefault="00E7310F">
            <w:pPr>
              <w:pStyle w:val="Normal6"/>
              <w:rPr>
                <w:szCs w:val="24"/>
              </w:rPr>
            </w:pPr>
            <w:r w:rsidRPr="00883727">
              <w:rPr>
                <w:b/>
                <w:i/>
              </w:rPr>
              <w:t xml:space="preserve">-1ια) </w:t>
            </w:r>
            <w:r w:rsidRPr="00883727">
              <w:tab/>
            </w:r>
            <w:r w:rsidRPr="00883727">
              <w:rPr>
                <w:b/>
                <w:i/>
              </w:rPr>
              <w:t>στο άρθρο 18α, προστίθεται το ακόλουθο σημείο:</w:t>
            </w:r>
          </w:p>
        </w:tc>
      </w:tr>
      <w:tr w:rsidR="00AB12CD" w:rsidRPr="00883727" w14:paraId="2CF162C4" w14:textId="77777777" w:rsidTr="00390AE6">
        <w:trPr>
          <w:jc w:val="center"/>
        </w:trPr>
        <w:tc>
          <w:tcPr>
            <w:tcW w:w="4876" w:type="dxa"/>
          </w:tcPr>
          <w:p w14:paraId="1EBE5601" w14:textId="77777777" w:rsidR="00495D80" w:rsidRPr="00883727" w:rsidRDefault="00495D80">
            <w:pPr>
              <w:pStyle w:val="Normal6"/>
            </w:pPr>
          </w:p>
        </w:tc>
        <w:tc>
          <w:tcPr>
            <w:tcW w:w="4876" w:type="dxa"/>
            <w:hideMark/>
          </w:tcPr>
          <w:p w14:paraId="06F62B8D" w14:textId="77777777" w:rsidR="00495D80" w:rsidRPr="00883727" w:rsidRDefault="00E7310F">
            <w:pPr>
              <w:pStyle w:val="Normal6"/>
              <w:rPr>
                <w:szCs w:val="24"/>
              </w:rPr>
            </w:pPr>
            <w:r w:rsidRPr="00883727">
              <w:rPr>
                <w:b/>
                <w:i/>
              </w:rPr>
              <w:t xml:space="preserve">«11α. Το αργότερο στις.. </w:t>
            </w:r>
            <w:r w:rsidRPr="00883727">
              <w:rPr>
                <w:b/>
                <w:i/>
              </w:rPr>
              <w:t>[12 μήνες μετά την έναρξη ισχύος της παρούσας οδηγίας] και λαμβάνοντας υπόψη την πρόσφατη ταξινόμηση από τον Παγκόσμιο Οργανισμό Υγείας της επαγγελματικής έκθεσης σε ορισμένα επαγγέλματα ως καρκινογόνα, η Επιτροπή αρχίζει διαβούλευση με την ACSH σχετικά με την ανάγκη επικαιροποίησης της σύστασης (ΕΕ) 2022/2337 της Επιτροπής, με σκοπό να ενθαρρυνθούν τα κράτη μέλη να θεσπίσουν διατάξεις που θα εξασφαλίζουν πιο επαρκή αποζημίωση για ασθένειες για τις οποίες υπάρχουν υπόνοιες ότι συνδέονται με επαγγελματική έκ</w:t>
            </w:r>
            <w:r w:rsidRPr="00883727">
              <w:rPr>
                <w:b/>
                <w:i/>
              </w:rPr>
              <w:t>θεση σε ορισμένα επαγγέλματα.»</w:t>
            </w:r>
          </w:p>
        </w:tc>
      </w:tr>
    </w:tbl>
    <w:p w14:paraId="4366C8ED" w14:textId="77777777" w:rsidR="00495D80" w:rsidRPr="00883727" w:rsidRDefault="00E7310F" w:rsidP="00495D80">
      <w:pPr>
        <w:pStyle w:val="Olang"/>
        <w:rPr>
          <w:szCs w:val="24"/>
        </w:rPr>
      </w:pPr>
      <w:r w:rsidRPr="00883727">
        <w:t xml:space="preserve">Or. </w:t>
      </w:r>
      <w:r w:rsidRPr="00883727">
        <w:rPr>
          <w:rStyle w:val="HideTWBExt"/>
        </w:rPr>
        <w:t>&lt;Original&gt;</w:t>
      </w:r>
      <w:r w:rsidRPr="00883727">
        <w:rPr>
          <w:rStyle w:val="HideTWBInt"/>
        </w:rPr>
        <w:t>{EN}</w:t>
      </w:r>
      <w:r w:rsidRPr="00883727">
        <w:t>en</w:t>
      </w:r>
      <w:r w:rsidRPr="00883727">
        <w:rPr>
          <w:rStyle w:val="HideTWBExt"/>
        </w:rPr>
        <w:t>&lt;/Original&gt;</w:t>
      </w:r>
    </w:p>
    <w:p w14:paraId="59371020" w14:textId="77777777" w:rsidR="00495D80" w:rsidRPr="00883727" w:rsidRDefault="00E7310F" w:rsidP="00495D80">
      <w:r w:rsidRPr="00883727">
        <w:rPr>
          <w:rStyle w:val="HideTWBExt"/>
        </w:rPr>
        <w:t>&lt;/Amend&gt;</w:t>
      </w:r>
    </w:p>
    <w:p w14:paraId="30728846" w14:textId="77777777" w:rsidR="00495D80" w:rsidRPr="00883727" w:rsidRDefault="00E7310F" w:rsidP="00495D80">
      <w:pPr>
        <w:pStyle w:val="AMNumberTabs0"/>
        <w:keepNext/>
      </w:pPr>
      <w:r w:rsidRPr="00883727">
        <w:rPr>
          <w:rStyle w:val="HideTWBExt"/>
          <w:b w:val="0"/>
        </w:rPr>
        <w:t>&lt;Amend&gt;</w:t>
      </w:r>
      <w:r w:rsidRPr="00883727">
        <w:t>Τροπολογία</w:t>
      </w:r>
      <w:r w:rsidRPr="00883727">
        <w:tab/>
      </w:r>
      <w:r w:rsidRPr="00883727">
        <w:tab/>
      </w:r>
      <w:r w:rsidRPr="00883727">
        <w:rPr>
          <w:rStyle w:val="HideTWBExt"/>
          <w:b w:val="0"/>
        </w:rPr>
        <w:t>&lt;NumAm&gt;</w:t>
      </w:r>
      <w:r w:rsidRPr="00883727">
        <w:t>97</w:t>
      </w:r>
      <w:r w:rsidRPr="00883727">
        <w:rPr>
          <w:rStyle w:val="HideTWBExt"/>
          <w:b w:val="0"/>
        </w:rPr>
        <w:t>&lt;/NumAm&gt;</w:t>
      </w:r>
    </w:p>
    <w:p w14:paraId="34E2A771" w14:textId="77777777" w:rsidR="00495D80" w:rsidRPr="00883727" w:rsidRDefault="00E7310F" w:rsidP="00495D80">
      <w:pPr>
        <w:pStyle w:val="NormalBold"/>
      </w:pPr>
      <w:r w:rsidRPr="00883727">
        <w:rPr>
          <w:rStyle w:val="HideTWBExt"/>
          <w:b w:val="0"/>
        </w:rPr>
        <w:t>&lt;RepeatBlock-By&gt;&lt;Members&gt;</w:t>
      </w:r>
      <w:r w:rsidRPr="00883727">
        <w:t>Per Clausen</w:t>
      </w:r>
      <w:r w:rsidRPr="00883727">
        <w:rPr>
          <w:rStyle w:val="HideTWBExt"/>
          <w:b w:val="0"/>
        </w:rPr>
        <w:t>&lt;/Members&gt;</w:t>
      </w:r>
    </w:p>
    <w:p w14:paraId="763E74DC" w14:textId="77777777" w:rsidR="00495D80" w:rsidRPr="00883727" w:rsidRDefault="00E7310F" w:rsidP="00495D80">
      <w:r w:rsidRPr="00883727">
        <w:rPr>
          <w:rStyle w:val="HideTWBExt"/>
        </w:rPr>
        <w:t>&lt;/RepeatBlock-By&gt;</w:t>
      </w:r>
    </w:p>
    <w:p w14:paraId="551621D1" w14:textId="77777777" w:rsidR="00495D80" w:rsidRPr="00883727" w:rsidRDefault="00E7310F" w:rsidP="00495D80">
      <w:pPr>
        <w:pStyle w:val="NormalBold"/>
        <w:keepNext/>
      </w:pPr>
      <w:r w:rsidRPr="00883727">
        <w:rPr>
          <w:rStyle w:val="HideTWBExt"/>
          <w:b w:val="0"/>
        </w:rPr>
        <w:t>&lt;DocAmend&gt;</w:t>
      </w:r>
      <w:r w:rsidRPr="00883727">
        <w:t>Πρόταση οδηγίας</w:t>
      </w:r>
      <w:r w:rsidRPr="00883727">
        <w:rPr>
          <w:rStyle w:val="HideTWBExt"/>
          <w:b w:val="0"/>
        </w:rPr>
        <w:t>&lt;/DocAmend&gt;</w:t>
      </w:r>
    </w:p>
    <w:p w14:paraId="4D1C3F8B" w14:textId="77777777" w:rsidR="00495D80" w:rsidRPr="00883727" w:rsidRDefault="00E7310F" w:rsidP="00495D80">
      <w:pPr>
        <w:pStyle w:val="NormalBold"/>
        <w:keepNext/>
      </w:pPr>
      <w:r w:rsidRPr="00883727">
        <w:rPr>
          <w:rStyle w:val="HideTWBExt"/>
          <w:b w:val="0"/>
        </w:rPr>
        <w:t>&lt;Article&gt;</w:t>
      </w:r>
      <w:r w:rsidRPr="00883727">
        <w:t>Άρθρο 1 – παράγραφος 1 – σημείο -1 ια (νέο)</w:t>
      </w:r>
      <w:r w:rsidRPr="00883727">
        <w:rPr>
          <w:rStyle w:val="HideTWBExt"/>
          <w:b w:val="0"/>
        </w:rPr>
        <w:t>&lt;/Article&gt;</w:t>
      </w:r>
    </w:p>
    <w:p w14:paraId="4FBE918F" w14:textId="77777777" w:rsidR="00495D80" w:rsidRPr="00883727" w:rsidRDefault="00E7310F" w:rsidP="00495D80">
      <w:pPr>
        <w:keepNext/>
      </w:pPr>
      <w:r w:rsidRPr="00883727">
        <w:rPr>
          <w:rStyle w:val="HideTWBExt"/>
        </w:rPr>
        <w:t>&lt;DocAmend2&gt;</w:t>
      </w:r>
      <w:r w:rsidRPr="00883727">
        <w:t>Οδηγία 2004/37/ΕΚ</w:t>
      </w:r>
      <w:r w:rsidRPr="00883727">
        <w:rPr>
          <w:rStyle w:val="HideTWBExt"/>
        </w:rPr>
        <w:t>&lt;/DocAmend2&gt;</w:t>
      </w:r>
    </w:p>
    <w:p w14:paraId="5CE30186" w14:textId="77777777" w:rsidR="00495D80" w:rsidRPr="00883727" w:rsidRDefault="00E7310F" w:rsidP="00495D80">
      <w:r w:rsidRPr="00883727">
        <w:rPr>
          <w:rStyle w:val="HideTWBExt"/>
        </w:rPr>
        <w:t>&lt;Article2&gt;</w:t>
      </w:r>
      <w:r w:rsidRPr="00883727">
        <w:t>Άρθρο 18α – παράγραφος 11 α (νέα)</w:t>
      </w:r>
      <w:r w:rsidRPr="00883727">
        <w:rPr>
          <w:rStyle w:val="HideTWBExt"/>
        </w:rPr>
        <w:t>&lt;/Article2&gt;</w:t>
      </w:r>
    </w:p>
    <w:tbl>
      <w:tblPr>
        <w:tblW w:w="9750" w:type="dxa"/>
        <w:jc w:val="center"/>
        <w:tblLayout w:type="fixed"/>
        <w:tblCellMar>
          <w:left w:w="340" w:type="dxa"/>
          <w:right w:w="340" w:type="dxa"/>
        </w:tblCellMar>
        <w:tblLook w:val="04A0" w:firstRow="1" w:lastRow="0" w:firstColumn="1" w:lastColumn="0" w:noHBand="0" w:noVBand="1"/>
      </w:tblPr>
      <w:tblGrid>
        <w:gridCol w:w="4875"/>
        <w:gridCol w:w="4875"/>
      </w:tblGrid>
      <w:tr w:rsidR="00AB12CD" w:rsidRPr="00883727" w14:paraId="223832E4" w14:textId="77777777" w:rsidTr="00495D80">
        <w:trPr>
          <w:jc w:val="center"/>
        </w:trPr>
        <w:tc>
          <w:tcPr>
            <w:tcW w:w="9752" w:type="dxa"/>
            <w:gridSpan w:val="2"/>
          </w:tcPr>
          <w:p w14:paraId="0BBE6513" w14:textId="77777777" w:rsidR="00495D80" w:rsidRPr="00883727" w:rsidRDefault="00495D80">
            <w:pPr>
              <w:keepNext/>
            </w:pPr>
          </w:p>
        </w:tc>
      </w:tr>
      <w:tr w:rsidR="00AB12CD" w:rsidRPr="00883727" w14:paraId="46715A1B" w14:textId="77777777" w:rsidTr="00495D80">
        <w:trPr>
          <w:jc w:val="center"/>
        </w:trPr>
        <w:tc>
          <w:tcPr>
            <w:tcW w:w="4876" w:type="dxa"/>
            <w:hideMark/>
          </w:tcPr>
          <w:p w14:paraId="61051604" w14:textId="77777777" w:rsidR="00495D80" w:rsidRPr="00883727" w:rsidRDefault="00E7310F">
            <w:pPr>
              <w:pStyle w:val="ColumnHeading"/>
              <w:keepNext/>
            </w:pPr>
            <w:r w:rsidRPr="00883727">
              <w:t>Κείμενο που προτείνει η Επιτροπή</w:t>
            </w:r>
          </w:p>
        </w:tc>
        <w:tc>
          <w:tcPr>
            <w:tcW w:w="4876" w:type="dxa"/>
            <w:hideMark/>
          </w:tcPr>
          <w:p w14:paraId="1B2A7258" w14:textId="77777777" w:rsidR="00495D80" w:rsidRPr="00883727" w:rsidRDefault="00E7310F">
            <w:pPr>
              <w:pStyle w:val="ColumnHeading"/>
              <w:keepNext/>
            </w:pPr>
            <w:r w:rsidRPr="00883727">
              <w:t>Τροπολογία</w:t>
            </w:r>
          </w:p>
        </w:tc>
      </w:tr>
      <w:tr w:rsidR="00AB12CD" w:rsidRPr="00883727" w14:paraId="153BC119" w14:textId="77777777" w:rsidTr="00495D80">
        <w:trPr>
          <w:jc w:val="center"/>
        </w:trPr>
        <w:tc>
          <w:tcPr>
            <w:tcW w:w="4876" w:type="dxa"/>
          </w:tcPr>
          <w:p w14:paraId="059AAA3C" w14:textId="77777777" w:rsidR="00495D80" w:rsidRPr="00883727" w:rsidRDefault="00495D80">
            <w:pPr>
              <w:pStyle w:val="Normal6"/>
            </w:pPr>
          </w:p>
        </w:tc>
        <w:tc>
          <w:tcPr>
            <w:tcW w:w="4876" w:type="dxa"/>
            <w:hideMark/>
          </w:tcPr>
          <w:p w14:paraId="19816CE8" w14:textId="77777777" w:rsidR="00495D80" w:rsidRPr="00883727" w:rsidRDefault="00E7310F">
            <w:pPr>
              <w:pStyle w:val="Normal6"/>
              <w:rPr>
                <w:szCs w:val="24"/>
              </w:rPr>
            </w:pPr>
            <w:r w:rsidRPr="00883727">
              <w:rPr>
                <w:b/>
                <w:i/>
              </w:rPr>
              <w:t>-1ια)</w:t>
            </w:r>
            <w:r w:rsidRPr="00883727">
              <w:t xml:space="preserve"> </w:t>
            </w:r>
            <w:r w:rsidRPr="00883727">
              <w:tab/>
            </w:r>
            <w:r w:rsidRPr="00883727">
              <w:rPr>
                <w:b/>
                <w:i/>
              </w:rPr>
              <w:t>στο άρθρο 18α, προστίθεται το ακόλουθο σημείο:</w:t>
            </w:r>
          </w:p>
        </w:tc>
      </w:tr>
      <w:tr w:rsidR="00AB12CD" w:rsidRPr="00883727" w14:paraId="70BD127B" w14:textId="77777777" w:rsidTr="00495D80">
        <w:trPr>
          <w:jc w:val="center"/>
        </w:trPr>
        <w:tc>
          <w:tcPr>
            <w:tcW w:w="4876" w:type="dxa"/>
          </w:tcPr>
          <w:p w14:paraId="306B9421" w14:textId="77777777" w:rsidR="00495D80" w:rsidRPr="00883727" w:rsidRDefault="00495D80">
            <w:pPr>
              <w:pStyle w:val="Normal6"/>
            </w:pPr>
          </w:p>
        </w:tc>
        <w:tc>
          <w:tcPr>
            <w:tcW w:w="4876" w:type="dxa"/>
            <w:hideMark/>
          </w:tcPr>
          <w:p w14:paraId="2A1E8ABC" w14:textId="77777777" w:rsidR="00495D80" w:rsidRPr="00883727" w:rsidRDefault="00E7310F">
            <w:pPr>
              <w:pStyle w:val="Normal6"/>
              <w:rPr>
                <w:szCs w:val="24"/>
              </w:rPr>
            </w:pPr>
            <w:r w:rsidRPr="00883727">
              <w:rPr>
                <w:b/>
                <w:i/>
              </w:rPr>
              <w:t xml:space="preserve">«11α. </w:t>
            </w:r>
            <w:r w:rsidRPr="00883727">
              <w:tab/>
            </w:r>
            <w:r w:rsidRPr="00883727">
              <w:rPr>
                <w:b/>
                <w:i/>
              </w:rPr>
              <w:t>Η πρόταση της Επιτροπής περιλαμβάνει «εργασίες που συνεπάγονται έκθεση σε εκπομπές κινητήρων αεροσκαφών» στο παράρτημα Ι της οδηγίας 2004/37/ΕΚ.»</w:t>
            </w:r>
          </w:p>
        </w:tc>
      </w:tr>
    </w:tbl>
    <w:p w14:paraId="207ADDC4" w14:textId="77777777" w:rsidR="00495D80" w:rsidRPr="00883727" w:rsidRDefault="00E7310F" w:rsidP="00495D80">
      <w:pPr>
        <w:pStyle w:val="Olang"/>
        <w:rPr>
          <w:szCs w:val="24"/>
        </w:rPr>
      </w:pPr>
      <w:r w:rsidRPr="00883727">
        <w:t xml:space="preserve">Or. </w:t>
      </w:r>
      <w:r w:rsidRPr="00883727">
        <w:rPr>
          <w:rStyle w:val="HideTWBExt"/>
        </w:rPr>
        <w:t>&lt;Original&gt;</w:t>
      </w:r>
      <w:r w:rsidRPr="00883727">
        <w:rPr>
          <w:rStyle w:val="HideTWBInt"/>
        </w:rPr>
        <w:t>{EN}</w:t>
      </w:r>
      <w:r w:rsidRPr="00883727">
        <w:t>en</w:t>
      </w:r>
      <w:r w:rsidRPr="00883727">
        <w:rPr>
          <w:rStyle w:val="HideTWBExt"/>
        </w:rPr>
        <w:t>&lt;/Original&gt;</w:t>
      </w:r>
    </w:p>
    <w:p w14:paraId="249A5D08" w14:textId="77777777" w:rsidR="00495D80" w:rsidRPr="00883727" w:rsidRDefault="00E7310F" w:rsidP="00495D80">
      <w:r w:rsidRPr="00883727">
        <w:rPr>
          <w:rStyle w:val="HideTWBExt"/>
        </w:rPr>
        <w:t>&lt;/Amend&gt;</w:t>
      </w:r>
    </w:p>
    <w:p w14:paraId="50EFB18E" w14:textId="77777777" w:rsidR="00495D80" w:rsidRPr="00883727" w:rsidRDefault="00E7310F" w:rsidP="00495D80">
      <w:pPr>
        <w:pStyle w:val="AMNumberTabs0"/>
        <w:keepNext/>
      </w:pPr>
      <w:r w:rsidRPr="00883727">
        <w:rPr>
          <w:rStyle w:val="HideTWBExt"/>
          <w:b w:val="0"/>
        </w:rPr>
        <w:t>&lt;Amend&gt;</w:t>
      </w:r>
      <w:r w:rsidRPr="00883727">
        <w:t>Τροπολογία</w:t>
      </w:r>
      <w:r w:rsidRPr="00883727">
        <w:tab/>
      </w:r>
      <w:r w:rsidRPr="00883727">
        <w:tab/>
      </w:r>
      <w:r w:rsidRPr="00883727">
        <w:rPr>
          <w:rStyle w:val="HideTWBExt"/>
          <w:b w:val="0"/>
        </w:rPr>
        <w:t>&lt;NumAm&gt;</w:t>
      </w:r>
      <w:r w:rsidRPr="00883727">
        <w:t>98</w:t>
      </w:r>
      <w:r w:rsidRPr="00883727">
        <w:rPr>
          <w:rStyle w:val="HideTWBExt"/>
          <w:b w:val="0"/>
        </w:rPr>
        <w:t>&lt;/NumAm&gt;</w:t>
      </w:r>
    </w:p>
    <w:p w14:paraId="167B7087" w14:textId="77777777" w:rsidR="00495D80" w:rsidRPr="00883727" w:rsidRDefault="00E7310F" w:rsidP="00495D80">
      <w:pPr>
        <w:pStyle w:val="NormalBold"/>
      </w:pPr>
      <w:r w:rsidRPr="00883727">
        <w:rPr>
          <w:rStyle w:val="HideTWBExt"/>
          <w:b w:val="0"/>
        </w:rPr>
        <w:t>&lt;RepeatBlock-By&gt;&lt;Members&gt;</w:t>
      </w:r>
      <w:r w:rsidRPr="00883727">
        <w:t>Per Clausen</w:t>
      </w:r>
      <w:r w:rsidRPr="00883727">
        <w:rPr>
          <w:rStyle w:val="HideTWBExt"/>
          <w:b w:val="0"/>
        </w:rPr>
        <w:t>&lt;/Members&gt;</w:t>
      </w:r>
    </w:p>
    <w:p w14:paraId="189899A7" w14:textId="77777777" w:rsidR="00495D80" w:rsidRPr="00883727" w:rsidRDefault="00E7310F" w:rsidP="00495D80">
      <w:r w:rsidRPr="00883727">
        <w:rPr>
          <w:rStyle w:val="HideTWBExt"/>
        </w:rPr>
        <w:t>&lt;/RepeatBlock-By&gt;</w:t>
      </w:r>
    </w:p>
    <w:p w14:paraId="314B4E65" w14:textId="77777777" w:rsidR="00495D80" w:rsidRPr="00883727" w:rsidRDefault="00E7310F" w:rsidP="00495D80">
      <w:pPr>
        <w:pStyle w:val="NormalBold"/>
        <w:keepNext/>
      </w:pPr>
      <w:r w:rsidRPr="00883727">
        <w:rPr>
          <w:rStyle w:val="HideTWBExt"/>
          <w:b w:val="0"/>
        </w:rPr>
        <w:t>&lt;DocAmend&gt;</w:t>
      </w:r>
      <w:r w:rsidRPr="00883727">
        <w:t>Πρόταση οδηγίας</w:t>
      </w:r>
      <w:r w:rsidRPr="00883727">
        <w:rPr>
          <w:rStyle w:val="HideTWBExt"/>
          <w:b w:val="0"/>
        </w:rPr>
        <w:t>&lt;/DocAmend&gt;</w:t>
      </w:r>
    </w:p>
    <w:p w14:paraId="310B5168" w14:textId="77777777" w:rsidR="00495D80" w:rsidRPr="00883727" w:rsidRDefault="00E7310F" w:rsidP="00495D80">
      <w:pPr>
        <w:pStyle w:val="NormalBold"/>
        <w:keepNext/>
      </w:pPr>
      <w:r w:rsidRPr="00883727">
        <w:rPr>
          <w:rStyle w:val="HideTWBExt"/>
          <w:b w:val="0"/>
        </w:rPr>
        <w:t>&lt;Article&gt;</w:t>
      </w:r>
      <w:r w:rsidRPr="00883727">
        <w:t>Άρθρο 1 – παράγραφος 1 – σημείο -1 ια (νέο)</w:t>
      </w:r>
      <w:r w:rsidRPr="00883727">
        <w:rPr>
          <w:rStyle w:val="HideTWBExt"/>
          <w:b w:val="0"/>
        </w:rPr>
        <w:t>&lt;/Article&gt;</w:t>
      </w:r>
    </w:p>
    <w:p w14:paraId="1A3EDF05" w14:textId="77777777" w:rsidR="00495D80" w:rsidRPr="00883727" w:rsidRDefault="00E7310F" w:rsidP="00495D80">
      <w:pPr>
        <w:keepNext/>
      </w:pPr>
      <w:r w:rsidRPr="00883727">
        <w:rPr>
          <w:rStyle w:val="HideTWBExt"/>
        </w:rPr>
        <w:t>&lt;DocAmend2&gt;</w:t>
      </w:r>
      <w:r w:rsidRPr="00883727">
        <w:t>Οδηγία 2004/37/ΕΚ</w:t>
      </w:r>
      <w:r w:rsidRPr="00883727">
        <w:rPr>
          <w:rStyle w:val="HideTWBExt"/>
        </w:rPr>
        <w:t>&lt;/DocAmend2&gt;</w:t>
      </w:r>
    </w:p>
    <w:p w14:paraId="78FE8D4B" w14:textId="77777777" w:rsidR="00495D80" w:rsidRPr="00883727" w:rsidRDefault="00E7310F" w:rsidP="00495D80">
      <w:r w:rsidRPr="00883727">
        <w:rPr>
          <w:rStyle w:val="HideTWBExt"/>
        </w:rPr>
        <w:t>&lt;Article2&gt;</w:t>
      </w:r>
      <w:r w:rsidRPr="00883727">
        <w:t>Άρθρο 18α – παράγραφος 11 β (νέα)</w:t>
      </w:r>
      <w:r w:rsidRPr="00883727">
        <w:rPr>
          <w:rStyle w:val="HideTWBExt"/>
        </w:rPr>
        <w:t>&lt;/Article2&gt;</w:t>
      </w:r>
    </w:p>
    <w:tbl>
      <w:tblPr>
        <w:tblW w:w="9750" w:type="dxa"/>
        <w:jc w:val="center"/>
        <w:tblLayout w:type="fixed"/>
        <w:tblCellMar>
          <w:left w:w="340" w:type="dxa"/>
          <w:right w:w="340" w:type="dxa"/>
        </w:tblCellMar>
        <w:tblLook w:val="04A0" w:firstRow="1" w:lastRow="0" w:firstColumn="1" w:lastColumn="0" w:noHBand="0" w:noVBand="1"/>
      </w:tblPr>
      <w:tblGrid>
        <w:gridCol w:w="4875"/>
        <w:gridCol w:w="4875"/>
      </w:tblGrid>
      <w:tr w:rsidR="00AB12CD" w:rsidRPr="00883727" w14:paraId="2A5AC945" w14:textId="77777777" w:rsidTr="00495D80">
        <w:trPr>
          <w:jc w:val="center"/>
        </w:trPr>
        <w:tc>
          <w:tcPr>
            <w:tcW w:w="9752" w:type="dxa"/>
            <w:gridSpan w:val="2"/>
          </w:tcPr>
          <w:p w14:paraId="587F6537" w14:textId="77777777" w:rsidR="00495D80" w:rsidRPr="00883727" w:rsidRDefault="00495D80">
            <w:pPr>
              <w:keepNext/>
            </w:pPr>
          </w:p>
        </w:tc>
      </w:tr>
      <w:tr w:rsidR="00AB12CD" w:rsidRPr="00883727" w14:paraId="07B718FF" w14:textId="77777777" w:rsidTr="00495D80">
        <w:trPr>
          <w:jc w:val="center"/>
        </w:trPr>
        <w:tc>
          <w:tcPr>
            <w:tcW w:w="4876" w:type="dxa"/>
            <w:hideMark/>
          </w:tcPr>
          <w:p w14:paraId="77E8312F" w14:textId="77777777" w:rsidR="00495D80" w:rsidRPr="00883727" w:rsidRDefault="00E7310F">
            <w:pPr>
              <w:pStyle w:val="ColumnHeading"/>
              <w:keepNext/>
            </w:pPr>
            <w:r w:rsidRPr="00883727">
              <w:t>Κείμενο που προτείνει η Επιτροπή</w:t>
            </w:r>
          </w:p>
        </w:tc>
        <w:tc>
          <w:tcPr>
            <w:tcW w:w="4876" w:type="dxa"/>
            <w:hideMark/>
          </w:tcPr>
          <w:p w14:paraId="21B3BF1A" w14:textId="77777777" w:rsidR="00495D80" w:rsidRPr="00883727" w:rsidRDefault="00E7310F">
            <w:pPr>
              <w:pStyle w:val="ColumnHeading"/>
              <w:keepNext/>
            </w:pPr>
            <w:r w:rsidRPr="00883727">
              <w:t>Τροπολογία</w:t>
            </w:r>
          </w:p>
        </w:tc>
      </w:tr>
      <w:tr w:rsidR="00AB12CD" w:rsidRPr="00883727" w14:paraId="24BE15E3" w14:textId="77777777" w:rsidTr="00495D80">
        <w:trPr>
          <w:jc w:val="center"/>
        </w:trPr>
        <w:tc>
          <w:tcPr>
            <w:tcW w:w="4876" w:type="dxa"/>
          </w:tcPr>
          <w:p w14:paraId="1646AC3B" w14:textId="77777777" w:rsidR="00495D80" w:rsidRPr="00883727" w:rsidRDefault="00495D80">
            <w:pPr>
              <w:pStyle w:val="Normal6"/>
            </w:pPr>
          </w:p>
        </w:tc>
        <w:tc>
          <w:tcPr>
            <w:tcW w:w="4876" w:type="dxa"/>
            <w:hideMark/>
          </w:tcPr>
          <w:p w14:paraId="304A12C0" w14:textId="77777777" w:rsidR="00495D80" w:rsidRPr="00883727" w:rsidRDefault="00E7310F">
            <w:pPr>
              <w:pStyle w:val="Normal6"/>
              <w:rPr>
                <w:szCs w:val="24"/>
              </w:rPr>
            </w:pPr>
            <w:r w:rsidRPr="00883727">
              <w:rPr>
                <w:b/>
                <w:i/>
              </w:rPr>
              <w:t xml:space="preserve">-1ια) </w:t>
            </w:r>
            <w:r w:rsidRPr="00883727">
              <w:tab/>
            </w:r>
            <w:r w:rsidRPr="00883727">
              <w:rPr>
                <w:b/>
                <w:i/>
              </w:rPr>
              <w:t>στο άρθρο 18α, προστίθεται το ακόλουθο σημείο:</w:t>
            </w:r>
          </w:p>
        </w:tc>
      </w:tr>
      <w:tr w:rsidR="00AB12CD" w:rsidRPr="00883727" w14:paraId="16709E3A" w14:textId="77777777" w:rsidTr="00495D80">
        <w:trPr>
          <w:jc w:val="center"/>
        </w:trPr>
        <w:tc>
          <w:tcPr>
            <w:tcW w:w="4876" w:type="dxa"/>
          </w:tcPr>
          <w:p w14:paraId="2B5A598B" w14:textId="77777777" w:rsidR="00495D80" w:rsidRPr="00883727" w:rsidRDefault="00495D80">
            <w:pPr>
              <w:pStyle w:val="Normal6"/>
            </w:pPr>
          </w:p>
        </w:tc>
        <w:tc>
          <w:tcPr>
            <w:tcW w:w="4876" w:type="dxa"/>
            <w:hideMark/>
          </w:tcPr>
          <w:p w14:paraId="4429E630" w14:textId="77777777" w:rsidR="00495D80" w:rsidRPr="00883727" w:rsidRDefault="00E7310F">
            <w:pPr>
              <w:pStyle w:val="Normal6"/>
              <w:rPr>
                <w:szCs w:val="24"/>
              </w:rPr>
            </w:pPr>
            <w:r w:rsidRPr="00883727">
              <w:rPr>
                <w:b/>
                <w:i/>
              </w:rPr>
              <w:t xml:space="preserve">«11β. </w:t>
            </w:r>
            <w:r w:rsidRPr="00883727">
              <w:tab/>
            </w:r>
            <w:r w:rsidRPr="00883727">
              <w:rPr>
                <w:b/>
                <w:i/>
              </w:rPr>
              <w:t>Το αργότερο έως την 1η Δεκεμβρίου 2026, η Επιτροπή, λαμβάνοντας υπόψη τις τελευταίες εξελίξεις των επιστημονικών γνώσεων, τη γνωμοδότηση της RAC και μετά από κατάλληλη διαβούλευση με τα σχετικά ενδιαφερόμενα μέρη, προτείνει, κατά περίπτωση, οριακές τιμές για τις αναθυμιάσεις συγκόλλησης, όπως ορίζονται στο παράρτημα I της οδηγίας 2004/37/ΕΚ.»</w:t>
            </w:r>
          </w:p>
        </w:tc>
      </w:tr>
    </w:tbl>
    <w:p w14:paraId="7972C1ED" w14:textId="77777777" w:rsidR="00495D80" w:rsidRPr="00883727" w:rsidRDefault="00E7310F" w:rsidP="00495D80">
      <w:pPr>
        <w:pStyle w:val="Olang"/>
        <w:rPr>
          <w:szCs w:val="24"/>
        </w:rPr>
      </w:pPr>
      <w:r w:rsidRPr="00883727">
        <w:t xml:space="preserve">Or. </w:t>
      </w:r>
      <w:r w:rsidRPr="00883727">
        <w:rPr>
          <w:rStyle w:val="HideTWBExt"/>
        </w:rPr>
        <w:t>&lt;Original&gt;</w:t>
      </w:r>
      <w:r w:rsidRPr="00883727">
        <w:rPr>
          <w:rStyle w:val="HideTWBInt"/>
        </w:rPr>
        <w:t>{EN}</w:t>
      </w:r>
      <w:r w:rsidRPr="00883727">
        <w:t>en</w:t>
      </w:r>
      <w:r w:rsidRPr="00883727">
        <w:rPr>
          <w:rStyle w:val="HideTWBExt"/>
        </w:rPr>
        <w:t>&lt;/Original&gt;</w:t>
      </w:r>
    </w:p>
    <w:p w14:paraId="42869D67" w14:textId="77777777" w:rsidR="00495D80" w:rsidRPr="00883727" w:rsidRDefault="00E7310F" w:rsidP="00495D80">
      <w:pPr>
        <w:pStyle w:val="JustificationTitle"/>
        <w:rPr>
          <w:noProof w:val="0"/>
        </w:rPr>
      </w:pPr>
      <w:r w:rsidRPr="00883727">
        <w:rPr>
          <w:rStyle w:val="HideTWBExt"/>
          <w:i w:val="0"/>
        </w:rPr>
        <w:t>&lt;TitreJust&gt;</w:t>
      </w:r>
      <w:r w:rsidRPr="00883727">
        <w:t>Αιτιολόγηση</w:t>
      </w:r>
      <w:r w:rsidRPr="00883727">
        <w:rPr>
          <w:rStyle w:val="HideTWBExt"/>
          <w:i w:val="0"/>
        </w:rPr>
        <w:t>&lt;/TitreJust&gt;</w:t>
      </w:r>
    </w:p>
    <w:p w14:paraId="41515F72" w14:textId="77777777" w:rsidR="00495D80" w:rsidRPr="00883727" w:rsidRDefault="00E7310F" w:rsidP="00495D80">
      <w:pPr>
        <w:pStyle w:val="Normal12Italic"/>
        <w:rPr>
          <w:noProof w:val="0"/>
        </w:rPr>
      </w:pPr>
      <w:r w:rsidRPr="00883727">
        <w:t>Μετά τη συμπερίληψη ειδικής καταχώρισης στο παράρτημα I της οδηγίας 2004/37/ΕΚ για εργασίες που συνεπάγονται έκθεση σε αναθυμιάσεις από διεργασίες συγκόλλησης οι οποίες περιέχουν ουσίες που πληρούν τα κριτήρια ταξινόμησης ως καρκινογόνοι παράγοντες, μεταλλαξιογόνοι παράγοντες ή τοξικές για την αναπαραγωγή ουσίες κατηγορίας 1Α ή 1Β, όπως ορίζονται στο παράρτημα I του κανονισμού (ΕΚ) αριθ. 1272/2008, είναι σημαντικό να βελτιωθεί η υγεία και η ασφάλεια των εργαζομένων που εκτίθενται στις εν λόγω αναθυμιάσεις σ</w:t>
      </w:r>
      <w:r w:rsidRPr="00883727">
        <w:t xml:space="preserve">υγκόλλησης, ώστε να συμπληρωθεί η καταχώριση στο παράρτημα I με αντίστοιχες οριακές </w:t>
      </w:r>
      <w:r w:rsidRPr="00883727">
        <w:lastRenderedPageBreak/>
        <w:t>τιμές στο παράρτημα III.</w:t>
      </w:r>
    </w:p>
    <w:p w14:paraId="69C768E3" w14:textId="77777777" w:rsidR="00495D80" w:rsidRPr="00883727" w:rsidRDefault="00E7310F" w:rsidP="00495D80">
      <w:r w:rsidRPr="00883727">
        <w:rPr>
          <w:rStyle w:val="HideTWBExt"/>
        </w:rPr>
        <w:t>&lt;/Amend&gt;</w:t>
      </w:r>
    </w:p>
    <w:p w14:paraId="220FA974" w14:textId="77777777" w:rsidR="00495D80" w:rsidRPr="00883727" w:rsidRDefault="00E7310F" w:rsidP="00495D80">
      <w:pPr>
        <w:pStyle w:val="AMNumberTabs0"/>
        <w:keepNext/>
      </w:pPr>
      <w:r w:rsidRPr="00883727">
        <w:rPr>
          <w:rStyle w:val="HideTWBExt"/>
          <w:b w:val="0"/>
        </w:rPr>
        <w:t>&lt;Amend&gt;</w:t>
      </w:r>
      <w:r w:rsidRPr="00883727">
        <w:t>Τροπολογία</w:t>
      </w:r>
      <w:r w:rsidRPr="00883727">
        <w:tab/>
      </w:r>
      <w:r w:rsidRPr="00883727">
        <w:tab/>
      </w:r>
      <w:r w:rsidRPr="00883727">
        <w:rPr>
          <w:rStyle w:val="HideTWBExt"/>
          <w:b w:val="0"/>
        </w:rPr>
        <w:t>&lt;NumAm&gt;</w:t>
      </w:r>
      <w:r w:rsidRPr="00883727">
        <w:t>99</w:t>
      </w:r>
      <w:r w:rsidRPr="00883727">
        <w:rPr>
          <w:rStyle w:val="HideTWBExt"/>
          <w:b w:val="0"/>
        </w:rPr>
        <w:t>&lt;/NumAm&gt;</w:t>
      </w:r>
    </w:p>
    <w:p w14:paraId="4DE48A93" w14:textId="77777777" w:rsidR="00495D80" w:rsidRPr="00883727" w:rsidRDefault="00E7310F" w:rsidP="00495D80">
      <w:pPr>
        <w:pStyle w:val="NormalBold"/>
      </w:pPr>
      <w:r w:rsidRPr="00883727">
        <w:rPr>
          <w:rStyle w:val="HideTWBExt"/>
          <w:b w:val="0"/>
        </w:rPr>
        <w:t>&lt;RepeatBlock-By&gt;&lt;Members&gt;</w:t>
      </w:r>
      <w:r w:rsidRPr="00883727">
        <w:t>Nora Mebarek, Estelle Ceulemans, Marc Angel, Johan Danielsson</w:t>
      </w:r>
      <w:r w:rsidRPr="00883727">
        <w:rPr>
          <w:rStyle w:val="HideTWBExt"/>
          <w:b w:val="0"/>
        </w:rPr>
        <w:t>&lt;/Members&gt;</w:t>
      </w:r>
    </w:p>
    <w:p w14:paraId="53A51586" w14:textId="77777777" w:rsidR="00495D80" w:rsidRPr="00883727" w:rsidRDefault="00E7310F" w:rsidP="00495D80">
      <w:r w:rsidRPr="00883727">
        <w:rPr>
          <w:rStyle w:val="HideTWBExt"/>
        </w:rPr>
        <w:t>&lt;/RepeatBlock-By&gt;</w:t>
      </w:r>
    </w:p>
    <w:p w14:paraId="7F3793A3" w14:textId="77777777" w:rsidR="00495D80" w:rsidRPr="00883727" w:rsidRDefault="00E7310F" w:rsidP="00495D80">
      <w:pPr>
        <w:pStyle w:val="NormalBold"/>
        <w:keepNext/>
      </w:pPr>
      <w:r w:rsidRPr="00883727">
        <w:rPr>
          <w:rStyle w:val="HideTWBExt"/>
          <w:b w:val="0"/>
        </w:rPr>
        <w:t>&lt;DocAmend&gt;</w:t>
      </w:r>
      <w:r w:rsidRPr="00883727">
        <w:t>Πρόταση οδηγίας</w:t>
      </w:r>
      <w:r w:rsidRPr="00883727">
        <w:rPr>
          <w:rStyle w:val="HideTWBExt"/>
          <w:b w:val="0"/>
        </w:rPr>
        <w:t>&lt;/DocAmend&gt;</w:t>
      </w:r>
    </w:p>
    <w:p w14:paraId="1227CBE1" w14:textId="77777777" w:rsidR="00495D80" w:rsidRPr="00883727" w:rsidRDefault="00E7310F" w:rsidP="00495D80">
      <w:pPr>
        <w:pStyle w:val="NormalBold"/>
      </w:pPr>
      <w:r w:rsidRPr="00883727">
        <w:rPr>
          <w:rStyle w:val="HideTWBExt"/>
          <w:b w:val="0"/>
        </w:rPr>
        <w:t>&lt;Article&gt;</w:t>
      </w:r>
      <w:r w:rsidRPr="00883727">
        <w:t>Άρθρο 2 – παράγραφος 1</w:t>
      </w:r>
      <w:r w:rsidRPr="00883727">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B12CD" w:rsidRPr="00883727" w14:paraId="766A0C38" w14:textId="77777777" w:rsidTr="00495D80">
        <w:trPr>
          <w:jc w:val="center"/>
        </w:trPr>
        <w:tc>
          <w:tcPr>
            <w:tcW w:w="9752" w:type="dxa"/>
            <w:gridSpan w:val="2"/>
          </w:tcPr>
          <w:p w14:paraId="1BC52D5D" w14:textId="77777777" w:rsidR="00495D80" w:rsidRPr="00883727" w:rsidRDefault="00495D80">
            <w:pPr>
              <w:keepNext/>
            </w:pPr>
          </w:p>
        </w:tc>
      </w:tr>
      <w:tr w:rsidR="00AB12CD" w:rsidRPr="00883727" w14:paraId="410E1BF8" w14:textId="77777777" w:rsidTr="00495D80">
        <w:trPr>
          <w:jc w:val="center"/>
        </w:trPr>
        <w:tc>
          <w:tcPr>
            <w:tcW w:w="4876" w:type="dxa"/>
            <w:hideMark/>
          </w:tcPr>
          <w:p w14:paraId="5D63AC77" w14:textId="77777777" w:rsidR="00495D80" w:rsidRPr="00883727" w:rsidRDefault="00E7310F">
            <w:pPr>
              <w:pStyle w:val="ColumnHeading"/>
              <w:keepNext/>
            </w:pPr>
            <w:r w:rsidRPr="00883727">
              <w:t>Κείμενο που προτείνει η Επιτροπή</w:t>
            </w:r>
          </w:p>
        </w:tc>
        <w:tc>
          <w:tcPr>
            <w:tcW w:w="4876" w:type="dxa"/>
            <w:hideMark/>
          </w:tcPr>
          <w:p w14:paraId="53DC2F44" w14:textId="77777777" w:rsidR="00495D80" w:rsidRPr="00883727" w:rsidRDefault="00E7310F">
            <w:pPr>
              <w:pStyle w:val="ColumnHeading"/>
              <w:keepNext/>
            </w:pPr>
            <w:r w:rsidRPr="00883727">
              <w:t>Τροπολογία</w:t>
            </w:r>
          </w:p>
        </w:tc>
      </w:tr>
      <w:tr w:rsidR="00AB12CD" w:rsidRPr="00883727" w14:paraId="3AD6D30F" w14:textId="77777777" w:rsidTr="00495D80">
        <w:trPr>
          <w:jc w:val="center"/>
        </w:trPr>
        <w:tc>
          <w:tcPr>
            <w:tcW w:w="4876" w:type="dxa"/>
            <w:hideMark/>
          </w:tcPr>
          <w:p w14:paraId="5553D1E2" w14:textId="77777777" w:rsidR="00495D80" w:rsidRPr="00883727" w:rsidRDefault="00E7310F">
            <w:pPr>
              <w:pStyle w:val="Normal6"/>
            </w:pPr>
            <w:r w:rsidRPr="00883727">
              <w:t xml:space="preserve">Τα κράτη μέλη θέτουν σε ισχύ τις αναγκαίες νομοθετικές, κανονιστικές και διοικητικές διατάξεις για να συμμορφωθούν με την παρούσα οδηγία το αργότερο </w:t>
            </w:r>
            <w:r w:rsidRPr="00883727">
              <w:rPr>
                <w:b/>
                <w:i/>
              </w:rPr>
              <w:t>έως την/τις … [Η προθεσμία μεταφοράς στο εθνικό δίκαιο θα είναι όσο το δυνατόν συντομότερη και, γενικά, δεν θα υπερβαίνει τα</w:t>
            </w:r>
            <w:r w:rsidRPr="00883727">
              <w:t xml:space="preserve"> δύο έτη]. Ενημερώνουν αμέσως την Επιτροπή σχετικά.</w:t>
            </w:r>
          </w:p>
        </w:tc>
        <w:tc>
          <w:tcPr>
            <w:tcW w:w="4876" w:type="dxa"/>
            <w:hideMark/>
          </w:tcPr>
          <w:p w14:paraId="0BA7AE4F" w14:textId="77777777" w:rsidR="00495D80" w:rsidRPr="00883727" w:rsidRDefault="00E7310F">
            <w:pPr>
              <w:pStyle w:val="Normal6"/>
              <w:rPr>
                <w:szCs w:val="24"/>
              </w:rPr>
            </w:pPr>
            <w:r w:rsidRPr="00883727">
              <w:t xml:space="preserve">Τα κράτη μέλη θέτουν σε ισχύ τις αναγκαίες νομοθετικές, κανονιστικές και διοικητικές διατάξεις για να συμμορφωθούν με την παρούσα οδηγία το αργότερο </w:t>
            </w:r>
            <w:r w:rsidRPr="00883727">
              <w:rPr>
                <w:b/>
                <w:i/>
              </w:rPr>
              <w:t>[</w:t>
            </w:r>
            <w:r w:rsidRPr="00883727">
              <w:t xml:space="preserve">δύο έτη </w:t>
            </w:r>
            <w:r w:rsidRPr="00883727">
              <w:rPr>
                <w:b/>
                <w:i/>
              </w:rPr>
              <w:t>μετά την έναρξη ισχύος της</w:t>
            </w:r>
            <w:r w:rsidRPr="00883727">
              <w:t>]. Ενημερώνουν αμέσως την Επιτροπή σχετικά.</w:t>
            </w:r>
          </w:p>
        </w:tc>
      </w:tr>
    </w:tbl>
    <w:p w14:paraId="5E6BAF6E" w14:textId="77777777" w:rsidR="00495D80" w:rsidRPr="00883727" w:rsidRDefault="00E7310F" w:rsidP="00495D80">
      <w:pPr>
        <w:pStyle w:val="Olang"/>
        <w:rPr>
          <w:szCs w:val="24"/>
        </w:rPr>
      </w:pPr>
      <w:r w:rsidRPr="00883727">
        <w:t xml:space="preserve">Or. </w:t>
      </w:r>
      <w:r w:rsidRPr="00883727">
        <w:rPr>
          <w:rStyle w:val="HideTWBExt"/>
        </w:rPr>
        <w:t>&lt;Original&gt;</w:t>
      </w:r>
      <w:r w:rsidRPr="00883727">
        <w:rPr>
          <w:rStyle w:val="HideTWBInt"/>
        </w:rPr>
        <w:t>{EN}</w:t>
      </w:r>
      <w:r w:rsidRPr="00883727">
        <w:t>en</w:t>
      </w:r>
      <w:r w:rsidRPr="00883727">
        <w:rPr>
          <w:rStyle w:val="HideTWBExt"/>
        </w:rPr>
        <w:t>&lt;/Original&gt;</w:t>
      </w:r>
    </w:p>
    <w:p w14:paraId="6435E5A7" w14:textId="77777777" w:rsidR="00495D80" w:rsidRPr="00883727" w:rsidRDefault="00E7310F" w:rsidP="00495D80">
      <w:r w:rsidRPr="00883727">
        <w:rPr>
          <w:rStyle w:val="HideTWBExt"/>
        </w:rPr>
        <w:t>&lt;/Amend&gt;</w:t>
      </w:r>
    </w:p>
    <w:p w14:paraId="02B81795" w14:textId="77777777" w:rsidR="00495D80" w:rsidRPr="00883727" w:rsidRDefault="00E7310F" w:rsidP="00495D80">
      <w:pPr>
        <w:pStyle w:val="AMNumberTabs0"/>
        <w:keepNext/>
      </w:pPr>
      <w:r w:rsidRPr="00883727">
        <w:rPr>
          <w:rStyle w:val="HideTWBExt"/>
          <w:b w:val="0"/>
        </w:rPr>
        <w:t>&lt;Amend&gt;</w:t>
      </w:r>
      <w:r w:rsidRPr="00883727">
        <w:t>Τροπολογία</w:t>
      </w:r>
      <w:r w:rsidRPr="00883727">
        <w:tab/>
      </w:r>
      <w:r w:rsidRPr="00883727">
        <w:tab/>
      </w:r>
      <w:r w:rsidRPr="00883727">
        <w:rPr>
          <w:rStyle w:val="HideTWBExt"/>
          <w:b w:val="0"/>
        </w:rPr>
        <w:t>&lt;NumAm&gt;</w:t>
      </w:r>
      <w:r w:rsidRPr="00883727">
        <w:t>100</w:t>
      </w:r>
      <w:r w:rsidRPr="00883727">
        <w:rPr>
          <w:rStyle w:val="HideTWBExt"/>
          <w:b w:val="0"/>
        </w:rPr>
        <w:t>&lt;/NumAm&gt;</w:t>
      </w:r>
    </w:p>
    <w:p w14:paraId="6B6D4F6C" w14:textId="77777777" w:rsidR="00495D80" w:rsidRPr="00883727" w:rsidRDefault="00E7310F" w:rsidP="00495D80">
      <w:pPr>
        <w:pStyle w:val="NormalBold"/>
      </w:pPr>
      <w:r w:rsidRPr="00883727">
        <w:rPr>
          <w:rStyle w:val="HideTWBExt"/>
          <w:b w:val="0"/>
        </w:rPr>
        <w:t>&lt;RepeatBlock-By&gt;&lt;Members&gt;</w:t>
      </w:r>
      <w:r w:rsidRPr="00883727">
        <w:t>Per Clausen</w:t>
      </w:r>
      <w:r w:rsidRPr="00883727">
        <w:rPr>
          <w:rStyle w:val="HideTWBExt"/>
          <w:b w:val="0"/>
        </w:rPr>
        <w:t>&lt;/Members&gt;</w:t>
      </w:r>
    </w:p>
    <w:p w14:paraId="5B8CC717" w14:textId="77777777" w:rsidR="00495D80" w:rsidRPr="00883727" w:rsidRDefault="00E7310F" w:rsidP="00495D80">
      <w:r w:rsidRPr="00883727">
        <w:rPr>
          <w:rStyle w:val="HideTWBExt"/>
        </w:rPr>
        <w:t>&lt;/RepeatBlock-By&gt;</w:t>
      </w:r>
    </w:p>
    <w:p w14:paraId="42BE9AA4" w14:textId="77777777" w:rsidR="00495D80" w:rsidRPr="00883727" w:rsidRDefault="00E7310F" w:rsidP="00495D80">
      <w:pPr>
        <w:pStyle w:val="NormalBold"/>
        <w:keepNext/>
      </w:pPr>
      <w:r w:rsidRPr="00883727">
        <w:rPr>
          <w:rStyle w:val="HideTWBExt"/>
          <w:b w:val="0"/>
        </w:rPr>
        <w:t>&lt;DocAmend&gt;</w:t>
      </w:r>
      <w:r w:rsidRPr="00883727">
        <w:t>Πρόταση οδηγίας</w:t>
      </w:r>
      <w:r w:rsidRPr="00883727">
        <w:rPr>
          <w:rStyle w:val="HideTWBExt"/>
          <w:b w:val="0"/>
        </w:rPr>
        <w:t>&lt;/DocAmend&gt;</w:t>
      </w:r>
    </w:p>
    <w:p w14:paraId="253F64E4" w14:textId="77777777" w:rsidR="00495D80" w:rsidRPr="00883727" w:rsidRDefault="00E7310F" w:rsidP="00495D80">
      <w:pPr>
        <w:pStyle w:val="NormalBold"/>
      </w:pPr>
      <w:r w:rsidRPr="00883727">
        <w:rPr>
          <w:rStyle w:val="HideTWBExt"/>
          <w:b w:val="0"/>
        </w:rPr>
        <w:t>&lt;Article&gt;</w:t>
      </w:r>
      <w:r w:rsidRPr="00883727">
        <w:t>Άρθρο 2 – παράγραφος 1</w:t>
      </w:r>
      <w:r w:rsidRPr="00883727">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B12CD" w:rsidRPr="00883727" w14:paraId="17F1A8E8" w14:textId="77777777" w:rsidTr="00495D80">
        <w:trPr>
          <w:jc w:val="center"/>
        </w:trPr>
        <w:tc>
          <w:tcPr>
            <w:tcW w:w="9752" w:type="dxa"/>
            <w:gridSpan w:val="2"/>
          </w:tcPr>
          <w:p w14:paraId="0C0E341B" w14:textId="77777777" w:rsidR="00495D80" w:rsidRPr="00883727" w:rsidRDefault="00495D80">
            <w:pPr>
              <w:keepNext/>
            </w:pPr>
          </w:p>
        </w:tc>
      </w:tr>
      <w:tr w:rsidR="00AB12CD" w:rsidRPr="00883727" w14:paraId="0DFCF33D" w14:textId="77777777" w:rsidTr="00495D80">
        <w:trPr>
          <w:jc w:val="center"/>
        </w:trPr>
        <w:tc>
          <w:tcPr>
            <w:tcW w:w="4876" w:type="dxa"/>
            <w:hideMark/>
          </w:tcPr>
          <w:p w14:paraId="2CE98F7E" w14:textId="77777777" w:rsidR="00495D80" w:rsidRPr="00883727" w:rsidRDefault="00E7310F">
            <w:pPr>
              <w:pStyle w:val="ColumnHeading"/>
              <w:keepNext/>
            </w:pPr>
            <w:r w:rsidRPr="00883727">
              <w:t>Κείμενο που προτείνει η Επιτροπή</w:t>
            </w:r>
          </w:p>
        </w:tc>
        <w:tc>
          <w:tcPr>
            <w:tcW w:w="4876" w:type="dxa"/>
            <w:hideMark/>
          </w:tcPr>
          <w:p w14:paraId="1732ABFE" w14:textId="77777777" w:rsidR="00495D80" w:rsidRPr="00883727" w:rsidRDefault="00E7310F">
            <w:pPr>
              <w:pStyle w:val="ColumnHeading"/>
              <w:keepNext/>
            </w:pPr>
            <w:r w:rsidRPr="00883727">
              <w:t>Τροπολογία</w:t>
            </w:r>
          </w:p>
        </w:tc>
      </w:tr>
      <w:tr w:rsidR="00AB12CD" w:rsidRPr="00883727" w14:paraId="671895F5" w14:textId="77777777" w:rsidTr="00495D80">
        <w:trPr>
          <w:jc w:val="center"/>
        </w:trPr>
        <w:tc>
          <w:tcPr>
            <w:tcW w:w="4876" w:type="dxa"/>
            <w:hideMark/>
          </w:tcPr>
          <w:p w14:paraId="3C0C14F9" w14:textId="77777777" w:rsidR="00495D80" w:rsidRPr="00883727" w:rsidRDefault="00E7310F">
            <w:pPr>
              <w:pStyle w:val="Normal6"/>
            </w:pPr>
            <w:r w:rsidRPr="00883727">
              <w:t xml:space="preserve">Τα κράτη μέλη θέτουν σε ισχύ τις αναγκαίες νομοθετικές, κανονιστικές και διοικητικές διατάξεις για να συμμορφωθούν με την παρούσα οδηγία το αργότερο </w:t>
            </w:r>
            <w:r w:rsidRPr="00883727">
              <w:rPr>
                <w:b/>
                <w:i/>
              </w:rPr>
              <w:t>έως την/τις … [Η προθεσμία μεταφοράς στο εθνικό δίκαιο θα είναι όσο το δυνατόν συντομότερη και, γενικά, δεν θα υπερβαίνει τα</w:t>
            </w:r>
            <w:r w:rsidRPr="00883727">
              <w:t xml:space="preserve"> δύο έτη]. Ενημερώνουν αμέσως την Επιτροπή σχετικά.</w:t>
            </w:r>
          </w:p>
        </w:tc>
        <w:tc>
          <w:tcPr>
            <w:tcW w:w="4876" w:type="dxa"/>
            <w:hideMark/>
          </w:tcPr>
          <w:p w14:paraId="368D5592" w14:textId="77777777" w:rsidR="00495D80" w:rsidRPr="00883727" w:rsidRDefault="00E7310F">
            <w:pPr>
              <w:pStyle w:val="Normal6"/>
              <w:rPr>
                <w:szCs w:val="24"/>
              </w:rPr>
            </w:pPr>
            <w:r w:rsidRPr="00883727">
              <w:t xml:space="preserve">Τα κράτη μέλη θέτουν σε ισχύ τις αναγκαίες νομοθετικές, κανονιστικές και διοικητικές διατάξεις για να συμμορφωθούν με την παρούσα οδηγία το αργότερο </w:t>
            </w:r>
            <w:r w:rsidRPr="00883727">
              <w:rPr>
                <w:b/>
                <w:i/>
              </w:rPr>
              <w:t>... [</w:t>
            </w:r>
            <w:r w:rsidRPr="00883727">
              <w:t xml:space="preserve">δύο έτη </w:t>
            </w:r>
            <w:r w:rsidRPr="00883727">
              <w:rPr>
                <w:b/>
                <w:i/>
              </w:rPr>
              <w:t>μετά την ημερομηνία έναρξης ισχύος της παρούσας οδηγίας</w:t>
            </w:r>
            <w:r w:rsidRPr="00883727">
              <w:t>]. Ενημερώνουν αμέσως την Επιτροπή σχετικά.</w:t>
            </w:r>
          </w:p>
        </w:tc>
      </w:tr>
    </w:tbl>
    <w:p w14:paraId="353DC2A1" w14:textId="77777777" w:rsidR="00495D80" w:rsidRPr="00883727" w:rsidRDefault="00E7310F" w:rsidP="00495D80">
      <w:pPr>
        <w:pStyle w:val="Olang"/>
        <w:rPr>
          <w:szCs w:val="24"/>
        </w:rPr>
      </w:pPr>
      <w:r w:rsidRPr="00883727">
        <w:t xml:space="preserve">Or. </w:t>
      </w:r>
      <w:r w:rsidRPr="00883727">
        <w:rPr>
          <w:rStyle w:val="HideTWBExt"/>
        </w:rPr>
        <w:t>&lt;Original&gt;</w:t>
      </w:r>
      <w:r w:rsidRPr="00883727">
        <w:rPr>
          <w:rStyle w:val="HideTWBInt"/>
        </w:rPr>
        <w:t>{EN}</w:t>
      </w:r>
      <w:r w:rsidRPr="00883727">
        <w:t>en</w:t>
      </w:r>
      <w:r w:rsidRPr="00883727">
        <w:rPr>
          <w:rStyle w:val="HideTWBExt"/>
        </w:rPr>
        <w:t>&lt;/Original&gt;</w:t>
      </w:r>
    </w:p>
    <w:p w14:paraId="1D60602D" w14:textId="77777777" w:rsidR="00495D80" w:rsidRPr="00883727" w:rsidRDefault="00E7310F" w:rsidP="00495D80">
      <w:r w:rsidRPr="00883727">
        <w:rPr>
          <w:rStyle w:val="HideTWBExt"/>
        </w:rPr>
        <w:t>&lt;/Amend&gt;</w:t>
      </w:r>
    </w:p>
    <w:p w14:paraId="15564EFB" w14:textId="77777777" w:rsidR="00495D80" w:rsidRPr="00883727" w:rsidRDefault="00E7310F" w:rsidP="00495D80">
      <w:pPr>
        <w:pStyle w:val="AMNumberTabs0"/>
        <w:keepNext/>
      </w:pPr>
      <w:r w:rsidRPr="00883727">
        <w:rPr>
          <w:rStyle w:val="HideTWBExt"/>
          <w:b w:val="0"/>
        </w:rPr>
        <w:t>&lt;Amend&gt;</w:t>
      </w:r>
      <w:r w:rsidRPr="00883727">
        <w:t>Τροπολογία</w:t>
      </w:r>
      <w:r w:rsidRPr="00883727">
        <w:tab/>
      </w:r>
      <w:r w:rsidRPr="00883727">
        <w:tab/>
      </w:r>
      <w:r w:rsidRPr="00883727">
        <w:rPr>
          <w:rStyle w:val="HideTWBExt"/>
          <w:b w:val="0"/>
        </w:rPr>
        <w:t>&lt;NumAm&gt;</w:t>
      </w:r>
      <w:r w:rsidRPr="00883727">
        <w:t>101</w:t>
      </w:r>
      <w:r w:rsidRPr="00883727">
        <w:rPr>
          <w:rStyle w:val="HideTWBExt"/>
          <w:b w:val="0"/>
        </w:rPr>
        <w:t>&lt;/NumAm&gt;</w:t>
      </w:r>
    </w:p>
    <w:p w14:paraId="2B20A23D" w14:textId="77777777" w:rsidR="00495D80" w:rsidRPr="00883727" w:rsidRDefault="00E7310F" w:rsidP="00495D80">
      <w:pPr>
        <w:pStyle w:val="NormalBold"/>
      </w:pPr>
      <w:r w:rsidRPr="00883727">
        <w:rPr>
          <w:rStyle w:val="HideTWBExt"/>
          <w:b w:val="0"/>
        </w:rPr>
        <w:t>&lt;RepeatBlock-By&gt;&lt;Members&gt;</w:t>
      </w:r>
      <w:r w:rsidRPr="00883727">
        <w:t>Maria Ohisalo</w:t>
      </w:r>
      <w:r w:rsidRPr="00883727">
        <w:rPr>
          <w:rStyle w:val="HideTWBExt"/>
          <w:b w:val="0"/>
        </w:rPr>
        <w:t>&lt;/Members&gt;</w:t>
      </w:r>
    </w:p>
    <w:p w14:paraId="1DFCDAB3" w14:textId="77777777" w:rsidR="00495D80" w:rsidRPr="00883727" w:rsidRDefault="00E7310F" w:rsidP="00495D80">
      <w:r w:rsidRPr="00883727">
        <w:rPr>
          <w:rStyle w:val="HideTWBExt"/>
        </w:rPr>
        <w:t>&lt;AuNomDe&gt;</w:t>
      </w:r>
      <w:r w:rsidRPr="00883727">
        <w:rPr>
          <w:rStyle w:val="HideTWBInt"/>
        </w:rPr>
        <w:t>{Verts/ALE}</w:t>
      </w:r>
      <w:r w:rsidRPr="00883727">
        <w:t>εξ ονόματος της Ομάδας Verts/ALE</w:t>
      </w:r>
      <w:r w:rsidRPr="00883727">
        <w:rPr>
          <w:rStyle w:val="HideTWBExt"/>
        </w:rPr>
        <w:t>&lt;/AuNomDe&gt;</w:t>
      </w:r>
    </w:p>
    <w:p w14:paraId="085EC505" w14:textId="77777777" w:rsidR="00495D80" w:rsidRPr="00883727" w:rsidRDefault="00E7310F" w:rsidP="00495D80">
      <w:r w:rsidRPr="00883727">
        <w:rPr>
          <w:rStyle w:val="HideTWBExt"/>
        </w:rPr>
        <w:t>&lt;/RepeatBlock-By&gt;</w:t>
      </w:r>
    </w:p>
    <w:p w14:paraId="36B908F0" w14:textId="77777777" w:rsidR="00495D80" w:rsidRPr="00883727" w:rsidRDefault="00E7310F" w:rsidP="00495D80">
      <w:pPr>
        <w:pStyle w:val="NormalBold"/>
        <w:keepNext/>
      </w:pPr>
      <w:r w:rsidRPr="00883727">
        <w:rPr>
          <w:rStyle w:val="HideTWBExt"/>
          <w:b w:val="0"/>
        </w:rPr>
        <w:lastRenderedPageBreak/>
        <w:t>&lt;DocAmend&gt;</w:t>
      </w:r>
      <w:r w:rsidRPr="00883727">
        <w:t>Πρόταση οδηγίας</w:t>
      </w:r>
      <w:r w:rsidRPr="00883727">
        <w:rPr>
          <w:rStyle w:val="HideTWBExt"/>
          <w:b w:val="0"/>
        </w:rPr>
        <w:t>&lt;/DocAmend&gt;</w:t>
      </w:r>
    </w:p>
    <w:p w14:paraId="7398BAE6" w14:textId="77777777" w:rsidR="00495D80" w:rsidRPr="00883727" w:rsidRDefault="00E7310F" w:rsidP="00495D80">
      <w:pPr>
        <w:pStyle w:val="NormalBold"/>
      </w:pPr>
      <w:r w:rsidRPr="00883727">
        <w:rPr>
          <w:rStyle w:val="HideTWBExt"/>
          <w:b w:val="0"/>
        </w:rPr>
        <w:t>&lt;Article&gt;</w:t>
      </w:r>
      <w:r w:rsidRPr="00883727">
        <w:t>Παράρτημα – παράγραφος 1 – σημείο -1 (νέο)</w:t>
      </w:r>
      <w:r w:rsidRPr="00883727">
        <w:rPr>
          <w:rStyle w:val="HideTWBExt"/>
          <w:b w:val="0"/>
        </w:rPr>
        <w:t>&lt;/Article&gt;</w:t>
      </w:r>
    </w:p>
    <w:p w14:paraId="4546EFFB" w14:textId="77777777" w:rsidR="00495D80" w:rsidRPr="00883727" w:rsidRDefault="00E7310F" w:rsidP="00495D80">
      <w:pPr>
        <w:keepNext/>
      </w:pPr>
      <w:r w:rsidRPr="00883727">
        <w:rPr>
          <w:rStyle w:val="HideTWBExt"/>
        </w:rPr>
        <w:t>&lt;DocAmend2&gt;</w:t>
      </w:r>
      <w:r w:rsidRPr="00883727">
        <w:t>Οδηγία 2004/37/ΕΚ</w:t>
      </w:r>
      <w:r w:rsidRPr="00883727">
        <w:rPr>
          <w:rStyle w:val="HideTWBExt"/>
        </w:rPr>
        <w:t>&lt;/DocAmend2&gt;</w:t>
      </w:r>
    </w:p>
    <w:p w14:paraId="4D7155B6" w14:textId="77777777" w:rsidR="00495D80" w:rsidRPr="00883727" w:rsidRDefault="00E7310F" w:rsidP="00495D80">
      <w:r w:rsidRPr="00883727">
        <w:rPr>
          <w:rStyle w:val="HideTWBExt"/>
        </w:rPr>
        <w:t>&lt;Article2&gt;</w:t>
      </w:r>
      <w:r w:rsidRPr="00883727">
        <w:t>Παράρτημα I – τίτλος</w:t>
      </w:r>
      <w:r w:rsidRPr="00883727">
        <w:rPr>
          <w:rStyle w:val="HideTWBExt"/>
        </w:rPr>
        <w:t>&lt;/Article2&gt;</w:t>
      </w:r>
    </w:p>
    <w:tbl>
      <w:tblPr>
        <w:tblW w:w="9750" w:type="dxa"/>
        <w:jc w:val="center"/>
        <w:tblLayout w:type="fixed"/>
        <w:tblCellMar>
          <w:left w:w="340" w:type="dxa"/>
          <w:right w:w="340" w:type="dxa"/>
        </w:tblCellMar>
        <w:tblLook w:val="04A0" w:firstRow="1" w:lastRow="0" w:firstColumn="1" w:lastColumn="0" w:noHBand="0" w:noVBand="1"/>
      </w:tblPr>
      <w:tblGrid>
        <w:gridCol w:w="4875"/>
        <w:gridCol w:w="4875"/>
      </w:tblGrid>
      <w:tr w:rsidR="00AB12CD" w:rsidRPr="00883727" w14:paraId="52D0A087" w14:textId="77777777" w:rsidTr="00495D80">
        <w:trPr>
          <w:jc w:val="center"/>
        </w:trPr>
        <w:tc>
          <w:tcPr>
            <w:tcW w:w="9752" w:type="dxa"/>
            <w:gridSpan w:val="2"/>
          </w:tcPr>
          <w:p w14:paraId="0FF205AE" w14:textId="77777777" w:rsidR="00495D80" w:rsidRPr="00883727" w:rsidRDefault="00495D80">
            <w:pPr>
              <w:keepNext/>
            </w:pPr>
          </w:p>
        </w:tc>
      </w:tr>
      <w:tr w:rsidR="00AB12CD" w:rsidRPr="00883727" w14:paraId="35FEA9F7" w14:textId="77777777" w:rsidTr="00495D80">
        <w:trPr>
          <w:jc w:val="center"/>
        </w:trPr>
        <w:tc>
          <w:tcPr>
            <w:tcW w:w="4876" w:type="dxa"/>
            <w:hideMark/>
          </w:tcPr>
          <w:p w14:paraId="28AB3D5A" w14:textId="77777777" w:rsidR="00495D80" w:rsidRPr="00883727" w:rsidRDefault="00E7310F">
            <w:pPr>
              <w:pStyle w:val="ColumnHeading"/>
              <w:keepNext/>
            </w:pPr>
            <w:r w:rsidRPr="00883727">
              <w:t>Ισχύον κείμενο</w:t>
            </w:r>
          </w:p>
        </w:tc>
        <w:tc>
          <w:tcPr>
            <w:tcW w:w="4876" w:type="dxa"/>
            <w:hideMark/>
          </w:tcPr>
          <w:p w14:paraId="4C5D6529" w14:textId="77777777" w:rsidR="00495D80" w:rsidRPr="00883727" w:rsidRDefault="00E7310F">
            <w:pPr>
              <w:pStyle w:val="ColumnHeading"/>
              <w:keepNext/>
            </w:pPr>
            <w:r w:rsidRPr="00883727">
              <w:t>Τροπολογία</w:t>
            </w:r>
          </w:p>
        </w:tc>
      </w:tr>
      <w:tr w:rsidR="00AB12CD" w:rsidRPr="00883727" w14:paraId="07716AAA" w14:textId="77777777" w:rsidTr="00495D80">
        <w:trPr>
          <w:jc w:val="center"/>
        </w:trPr>
        <w:tc>
          <w:tcPr>
            <w:tcW w:w="4876" w:type="dxa"/>
          </w:tcPr>
          <w:p w14:paraId="05CB3AEE" w14:textId="77777777" w:rsidR="00495D80" w:rsidRPr="00883727" w:rsidRDefault="00495D80">
            <w:pPr>
              <w:pStyle w:val="Normal6"/>
            </w:pPr>
          </w:p>
        </w:tc>
        <w:tc>
          <w:tcPr>
            <w:tcW w:w="4876" w:type="dxa"/>
            <w:hideMark/>
          </w:tcPr>
          <w:p w14:paraId="60A079E7" w14:textId="77777777" w:rsidR="00495D80" w:rsidRPr="00883727" w:rsidRDefault="00E7310F">
            <w:pPr>
              <w:pStyle w:val="Normal6"/>
              <w:rPr>
                <w:szCs w:val="24"/>
              </w:rPr>
            </w:pPr>
            <w:r w:rsidRPr="00883727">
              <w:rPr>
                <w:b/>
                <w:i/>
              </w:rPr>
              <w:t>-1)</w:t>
            </w:r>
            <w:r w:rsidRPr="00883727">
              <w:t xml:space="preserve"> </w:t>
            </w:r>
            <w:r w:rsidRPr="00883727">
              <w:tab/>
            </w:r>
            <w:r w:rsidRPr="00883727">
              <w:rPr>
                <w:b/>
                <w:i/>
              </w:rPr>
              <w:t xml:space="preserve"> </w:t>
            </w:r>
            <w:r w:rsidRPr="00883727">
              <w:rPr>
                <w:b/>
                <w:i/>
              </w:rPr>
              <w:t>Στο παράρτημα I, ο τίτλος αντικαθίσταται από το ακόλουθο κείμενο:</w:t>
            </w:r>
          </w:p>
        </w:tc>
      </w:tr>
      <w:tr w:rsidR="00AB12CD" w:rsidRPr="00883727" w14:paraId="77E925B5" w14:textId="77777777" w:rsidTr="00495D80">
        <w:trPr>
          <w:jc w:val="center"/>
        </w:trPr>
        <w:tc>
          <w:tcPr>
            <w:tcW w:w="4876" w:type="dxa"/>
            <w:hideMark/>
          </w:tcPr>
          <w:p w14:paraId="2515A3C6" w14:textId="77777777" w:rsidR="00495D80" w:rsidRPr="00883727" w:rsidRDefault="00E7310F">
            <w:pPr>
              <w:pStyle w:val="Normal6"/>
            </w:pPr>
            <w:r w:rsidRPr="00883727">
              <w:t xml:space="preserve">«Κατάλογος ουσιών, μειγμάτων και διαδικασιών (άρθρο 2 στοιχείο α) σημείο ii) </w:t>
            </w:r>
            <w:r w:rsidRPr="00883727">
              <w:rPr>
                <w:b/>
                <w:i/>
              </w:rPr>
              <w:t>και</w:t>
            </w:r>
            <w:r w:rsidRPr="00883727">
              <w:t xml:space="preserve"> άρθρο 2 στοιχείο β) σημείο ii))».</w:t>
            </w:r>
          </w:p>
        </w:tc>
        <w:tc>
          <w:tcPr>
            <w:tcW w:w="4876" w:type="dxa"/>
            <w:hideMark/>
          </w:tcPr>
          <w:p w14:paraId="4A389641" w14:textId="77777777" w:rsidR="00495D80" w:rsidRPr="00883727" w:rsidRDefault="00E7310F">
            <w:pPr>
              <w:pStyle w:val="Normal6"/>
              <w:rPr>
                <w:szCs w:val="24"/>
              </w:rPr>
            </w:pPr>
            <w:r w:rsidRPr="00883727">
              <w:t>«Κατάλογος ουσιών, μειγμάτων και διαδικασιών (άρθρο 2 στοιχείο α) σημείο ii)</w:t>
            </w:r>
            <w:r w:rsidRPr="00883727">
              <w:rPr>
                <w:b/>
                <w:i/>
              </w:rPr>
              <w:t>,</w:t>
            </w:r>
            <w:r w:rsidRPr="00883727">
              <w:t xml:space="preserve"> άρθρο 2 στοιχείο β) σημείο ii) </w:t>
            </w:r>
            <w:r w:rsidRPr="00883727">
              <w:rPr>
                <w:b/>
                <w:i/>
              </w:rPr>
              <w:t>και άρθρο 2 στοιχείο βα) σημείο ii)</w:t>
            </w:r>
            <w:r w:rsidRPr="00883727">
              <w:t>)».</w:t>
            </w:r>
          </w:p>
        </w:tc>
      </w:tr>
    </w:tbl>
    <w:p w14:paraId="465898C0" w14:textId="77777777" w:rsidR="00495D80" w:rsidRPr="00883727" w:rsidRDefault="00E7310F" w:rsidP="00495D80">
      <w:pPr>
        <w:pStyle w:val="Olang"/>
        <w:rPr>
          <w:szCs w:val="24"/>
        </w:rPr>
      </w:pPr>
      <w:r w:rsidRPr="00883727">
        <w:t xml:space="preserve">Or. </w:t>
      </w:r>
      <w:r w:rsidRPr="00883727">
        <w:rPr>
          <w:rStyle w:val="HideTWBExt"/>
        </w:rPr>
        <w:t>&lt;Original&gt;</w:t>
      </w:r>
      <w:r w:rsidRPr="00883727">
        <w:rPr>
          <w:rStyle w:val="HideTWBInt"/>
        </w:rPr>
        <w:t>{EN}</w:t>
      </w:r>
      <w:r w:rsidRPr="00883727">
        <w:t>en</w:t>
      </w:r>
      <w:r w:rsidRPr="00883727">
        <w:rPr>
          <w:rStyle w:val="HideTWBExt"/>
        </w:rPr>
        <w:t>&lt;/Original&gt;</w:t>
      </w:r>
    </w:p>
    <w:p w14:paraId="4FE8CB4D" w14:textId="77777777" w:rsidR="00495D80" w:rsidRPr="00883727" w:rsidRDefault="00E7310F" w:rsidP="00495D80">
      <w:r w:rsidRPr="00883727">
        <w:rPr>
          <w:rStyle w:val="HideTWBExt"/>
        </w:rPr>
        <w:t>&lt;/Amend&gt;</w:t>
      </w:r>
    </w:p>
    <w:p w14:paraId="30CC22BD" w14:textId="77777777" w:rsidR="00495D80" w:rsidRPr="00883727" w:rsidRDefault="00E7310F" w:rsidP="00495D80">
      <w:pPr>
        <w:pStyle w:val="AMNumberTabs0"/>
        <w:keepNext/>
      </w:pPr>
      <w:r w:rsidRPr="00883727">
        <w:rPr>
          <w:rStyle w:val="HideTWBExt"/>
          <w:b w:val="0"/>
        </w:rPr>
        <w:t>&lt;Amend&gt;</w:t>
      </w:r>
      <w:r w:rsidRPr="00883727">
        <w:t>Τροπολογία</w:t>
      </w:r>
      <w:r w:rsidRPr="00883727">
        <w:tab/>
      </w:r>
      <w:r w:rsidRPr="00883727">
        <w:tab/>
      </w:r>
      <w:r w:rsidRPr="00883727">
        <w:rPr>
          <w:rStyle w:val="HideTWBExt"/>
          <w:b w:val="0"/>
        </w:rPr>
        <w:t>&lt;NumAm&gt;</w:t>
      </w:r>
      <w:r w:rsidRPr="00883727">
        <w:t>102</w:t>
      </w:r>
      <w:r w:rsidRPr="00883727">
        <w:rPr>
          <w:rStyle w:val="HideTWBExt"/>
          <w:b w:val="0"/>
        </w:rPr>
        <w:t>&lt;/NumAm&gt;</w:t>
      </w:r>
    </w:p>
    <w:p w14:paraId="225D775E" w14:textId="77777777" w:rsidR="00495D80" w:rsidRPr="00883727" w:rsidRDefault="00E7310F" w:rsidP="00495D80">
      <w:pPr>
        <w:pStyle w:val="NormalBold"/>
      </w:pPr>
      <w:r w:rsidRPr="00883727">
        <w:rPr>
          <w:rStyle w:val="HideTWBExt"/>
          <w:b w:val="0"/>
        </w:rPr>
        <w:t>&lt;RepeatBlock-By&gt;&lt;Members&gt;</w:t>
      </w:r>
      <w:r w:rsidRPr="00883727">
        <w:t>Maria Ohisalo</w:t>
      </w:r>
      <w:r w:rsidRPr="00883727">
        <w:rPr>
          <w:rStyle w:val="HideTWBExt"/>
          <w:b w:val="0"/>
        </w:rPr>
        <w:t>&lt;/Members&gt;</w:t>
      </w:r>
    </w:p>
    <w:p w14:paraId="76B9084B" w14:textId="77777777" w:rsidR="00495D80" w:rsidRPr="00883727" w:rsidRDefault="00E7310F" w:rsidP="00495D80">
      <w:r w:rsidRPr="00883727">
        <w:rPr>
          <w:rStyle w:val="HideTWBExt"/>
        </w:rPr>
        <w:t>&lt;AuNomDe&gt;</w:t>
      </w:r>
      <w:r w:rsidRPr="00883727">
        <w:rPr>
          <w:rStyle w:val="HideTWBInt"/>
        </w:rPr>
        <w:t>{Verts/ALE}</w:t>
      </w:r>
      <w:r w:rsidRPr="00883727">
        <w:t>εξ ονόματος της Ομάδας Verts/ALE</w:t>
      </w:r>
      <w:r w:rsidRPr="00883727">
        <w:rPr>
          <w:rStyle w:val="HideTWBExt"/>
        </w:rPr>
        <w:t>&lt;/AuNomDe&gt;</w:t>
      </w:r>
    </w:p>
    <w:p w14:paraId="33801976" w14:textId="77777777" w:rsidR="00495D80" w:rsidRPr="00883727" w:rsidRDefault="00E7310F" w:rsidP="00495D80">
      <w:r w:rsidRPr="00883727">
        <w:rPr>
          <w:rStyle w:val="HideTWBExt"/>
        </w:rPr>
        <w:t>&lt;/RepeatBlock-By&gt;</w:t>
      </w:r>
    </w:p>
    <w:p w14:paraId="545D9337" w14:textId="77777777" w:rsidR="00495D80" w:rsidRPr="00883727" w:rsidRDefault="00E7310F" w:rsidP="00495D80">
      <w:pPr>
        <w:pStyle w:val="NormalBold"/>
        <w:keepNext/>
      </w:pPr>
      <w:r w:rsidRPr="00883727">
        <w:rPr>
          <w:rStyle w:val="HideTWBExt"/>
          <w:b w:val="0"/>
        </w:rPr>
        <w:t>&lt;DocAmend&gt;</w:t>
      </w:r>
      <w:r w:rsidRPr="00883727">
        <w:t>Πρόταση οδηγίας</w:t>
      </w:r>
      <w:r w:rsidRPr="00883727">
        <w:rPr>
          <w:rStyle w:val="HideTWBExt"/>
          <w:b w:val="0"/>
        </w:rPr>
        <w:t>&lt;/DocAmend&gt;</w:t>
      </w:r>
    </w:p>
    <w:p w14:paraId="24E58C89" w14:textId="77777777" w:rsidR="00495D80" w:rsidRPr="00883727" w:rsidRDefault="00E7310F" w:rsidP="00495D80">
      <w:pPr>
        <w:pStyle w:val="NormalBold"/>
      </w:pPr>
      <w:r w:rsidRPr="00883727">
        <w:rPr>
          <w:rStyle w:val="HideTWBExt"/>
          <w:b w:val="0"/>
        </w:rPr>
        <w:t>&lt;Article&gt;</w:t>
      </w:r>
      <w:r w:rsidRPr="00883727">
        <w:t>Παράρτημα – παράγραφος 1 – σημείο 1</w:t>
      </w:r>
      <w:r w:rsidRPr="00883727">
        <w:rPr>
          <w:rStyle w:val="HideTWBExt"/>
          <w:b w:val="0"/>
        </w:rPr>
        <w:t>&lt;/Article&gt;</w:t>
      </w:r>
    </w:p>
    <w:p w14:paraId="154D184C" w14:textId="77777777" w:rsidR="00495D80" w:rsidRPr="00883727" w:rsidRDefault="00E7310F" w:rsidP="00495D80">
      <w:pPr>
        <w:keepNext/>
      </w:pPr>
      <w:r w:rsidRPr="00883727">
        <w:rPr>
          <w:rStyle w:val="HideTWBExt"/>
        </w:rPr>
        <w:t>&lt;DocAmend2&gt;</w:t>
      </w:r>
      <w:r w:rsidRPr="00883727">
        <w:t>Οδηγία 2004/37/ΕΚ</w:t>
      </w:r>
      <w:r w:rsidRPr="00883727">
        <w:rPr>
          <w:rStyle w:val="HideTWBExt"/>
        </w:rPr>
        <w:t>&lt;/DocAmend2&gt;</w:t>
      </w:r>
    </w:p>
    <w:p w14:paraId="49A9DBBF" w14:textId="77777777" w:rsidR="00495D80" w:rsidRPr="00883727" w:rsidRDefault="00E7310F" w:rsidP="00495D80">
      <w:r w:rsidRPr="00883727">
        <w:rPr>
          <w:rStyle w:val="HideTWBExt"/>
        </w:rPr>
        <w:t>&lt;Article2&gt;</w:t>
      </w:r>
      <w:r w:rsidRPr="00883727">
        <w:t>Παράρτημα I – σημείο 9</w:t>
      </w:r>
      <w:r w:rsidRPr="00883727">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B12CD" w:rsidRPr="00883727" w14:paraId="45F14AAB" w14:textId="77777777" w:rsidTr="00495D80">
        <w:trPr>
          <w:jc w:val="center"/>
        </w:trPr>
        <w:tc>
          <w:tcPr>
            <w:tcW w:w="9752" w:type="dxa"/>
            <w:gridSpan w:val="2"/>
          </w:tcPr>
          <w:p w14:paraId="14601AD0" w14:textId="77777777" w:rsidR="00495D80" w:rsidRPr="00883727" w:rsidRDefault="00495D80">
            <w:pPr>
              <w:keepNext/>
            </w:pPr>
          </w:p>
        </w:tc>
      </w:tr>
      <w:tr w:rsidR="00AB12CD" w:rsidRPr="00883727" w14:paraId="661AFF8F" w14:textId="77777777" w:rsidTr="00495D80">
        <w:trPr>
          <w:jc w:val="center"/>
        </w:trPr>
        <w:tc>
          <w:tcPr>
            <w:tcW w:w="4876" w:type="dxa"/>
            <w:hideMark/>
          </w:tcPr>
          <w:p w14:paraId="54CA694C" w14:textId="77777777" w:rsidR="00495D80" w:rsidRPr="00883727" w:rsidRDefault="00E7310F">
            <w:pPr>
              <w:pStyle w:val="ColumnHeading"/>
              <w:keepNext/>
            </w:pPr>
            <w:r w:rsidRPr="00883727">
              <w:t>Κείμενο που προτείνει η Επιτροπή</w:t>
            </w:r>
          </w:p>
        </w:tc>
        <w:tc>
          <w:tcPr>
            <w:tcW w:w="4876" w:type="dxa"/>
            <w:hideMark/>
          </w:tcPr>
          <w:p w14:paraId="74366704" w14:textId="77777777" w:rsidR="00495D80" w:rsidRPr="00883727" w:rsidRDefault="00E7310F">
            <w:pPr>
              <w:pStyle w:val="ColumnHeading"/>
              <w:keepNext/>
            </w:pPr>
            <w:r w:rsidRPr="00883727">
              <w:t>Τροπολογία</w:t>
            </w:r>
          </w:p>
        </w:tc>
      </w:tr>
      <w:tr w:rsidR="00AB12CD" w:rsidRPr="00883727" w14:paraId="34D0AEFC" w14:textId="77777777" w:rsidTr="00495D80">
        <w:trPr>
          <w:jc w:val="center"/>
        </w:trPr>
        <w:tc>
          <w:tcPr>
            <w:tcW w:w="4876" w:type="dxa"/>
            <w:hideMark/>
          </w:tcPr>
          <w:p w14:paraId="34CAFB93" w14:textId="77777777" w:rsidR="00495D80" w:rsidRPr="00883727" w:rsidRDefault="00E7310F">
            <w:pPr>
              <w:pStyle w:val="Normal6"/>
            </w:pPr>
            <w:r w:rsidRPr="00883727">
              <w:t>9.</w:t>
            </w:r>
            <w:r w:rsidRPr="00883727">
              <w:tab/>
            </w:r>
            <w:r w:rsidRPr="00883727">
              <w:t xml:space="preserve">Εργασίες που συνεπάγονται έκθεση σε αναθυμιάσεις από διεργασίες συγκόλλησης που περιέχουν ουσίες οι οποίες ανταποκρίνονται στα κριτήρια </w:t>
            </w:r>
            <w:r w:rsidRPr="00883727">
              <w:rPr>
                <w:b/>
                <w:i/>
              </w:rPr>
              <w:t>για ουσία ή μείγμα που πληροί τα κριτήρια</w:t>
            </w:r>
            <w:r w:rsidRPr="00883727">
              <w:t xml:space="preserve"> ταξινόμησης ως καρκινογόνος παράγοντας, μεταλλαξιογόνος παράγοντας ή τοξική για την αναπαραγωγή ουσία κατηγορίας 1Α ή 1Β, τα οποία ορίζονται στο παράρτημα I του κανονισμού (ΕΚ) αριθ. 1272/2008</w:t>
            </w:r>
            <w:r w:rsidRPr="00883727">
              <w:rPr>
                <w:vertAlign w:val="superscript"/>
              </w:rPr>
              <w:t>1</w:t>
            </w:r>
            <w:r w:rsidRPr="00883727">
              <w:t>.</w:t>
            </w:r>
          </w:p>
        </w:tc>
        <w:tc>
          <w:tcPr>
            <w:tcW w:w="4876" w:type="dxa"/>
            <w:hideMark/>
          </w:tcPr>
          <w:p w14:paraId="6A21FC15" w14:textId="77777777" w:rsidR="00495D80" w:rsidRPr="00883727" w:rsidRDefault="00E7310F">
            <w:pPr>
              <w:pStyle w:val="Normal6"/>
              <w:rPr>
                <w:szCs w:val="24"/>
              </w:rPr>
            </w:pPr>
            <w:r w:rsidRPr="00883727">
              <w:t>9.</w:t>
            </w:r>
            <w:r w:rsidRPr="00883727">
              <w:tab/>
              <w:t xml:space="preserve">Εργασίες που συνεπάγονται έκθεση σε αναθυμιάσεις από διεργασίες συγκόλλησης </w:t>
            </w:r>
            <w:r w:rsidRPr="00883727">
              <w:rPr>
                <w:b/>
                <w:i/>
              </w:rPr>
              <w:t>και διεργασίες που παράγουν αναθυμιάσεις με παρόμοιο τρόπο,</w:t>
            </w:r>
            <w:r w:rsidRPr="00883727">
              <w:t xml:space="preserve"> που περιέχουν </w:t>
            </w:r>
            <w:r w:rsidRPr="00883727">
              <w:rPr>
                <w:b/>
                <w:i/>
              </w:rPr>
              <w:t>μείγματα ή</w:t>
            </w:r>
            <w:r w:rsidRPr="00883727">
              <w:t xml:space="preserve"> ουσίες οι οποίες ανταποκρίνονται στα κριτήρια ταξινόμησης ως καρκινογόνος παράγοντας, μεταλλαξιογόνος παράγοντας ή τοξική για την αναπαραγωγή ουσία κατηγορίας 1Α ή 1Β, τα οποία ορίζονται στο παράρτημα I του κανονισμού (ΕΚ) αριθ. 1272/2008</w:t>
            </w:r>
            <w:r w:rsidRPr="00883727">
              <w:rPr>
                <w:vertAlign w:val="superscript"/>
              </w:rPr>
              <w:t>1</w:t>
            </w:r>
            <w:r w:rsidRPr="00883727">
              <w:t>.</w:t>
            </w:r>
          </w:p>
        </w:tc>
      </w:tr>
      <w:tr w:rsidR="00AB12CD" w:rsidRPr="00883727" w14:paraId="7A6A350D" w14:textId="77777777" w:rsidTr="00495D80">
        <w:trPr>
          <w:jc w:val="center"/>
        </w:trPr>
        <w:tc>
          <w:tcPr>
            <w:tcW w:w="4876" w:type="dxa"/>
            <w:hideMark/>
          </w:tcPr>
          <w:p w14:paraId="44D5CEF7" w14:textId="77777777" w:rsidR="00495D80" w:rsidRPr="00883727" w:rsidRDefault="00E7310F">
            <w:pPr>
              <w:pStyle w:val="Normal6"/>
            </w:pPr>
            <w:r w:rsidRPr="00883727">
              <w:t>__________________</w:t>
            </w:r>
          </w:p>
        </w:tc>
        <w:tc>
          <w:tcPr>
            <w:tcW w:w="4876" w:type="dxa"/>
            <w:hideMark/>
          </w:tcPr>
          <w:p w14:paraId="5971B644" w14:textId="77777777" w:rsidR="00495D80" w:rsidRPr="00883727" w:rsidRDefault="00E7310F">
            <w:pPr>
              <w:pStyle w:val="Normal6"/>
              <w:rPr>
                <w:szCs w:val="24"/>
              </w:rPr>
            </w:pPr>
            <w:r w:rsidRPr="00883727">
              <w:t>__________________</w:t>
            </w:r>
          </w:p>
        </w:tc>
      </w:tr>
      <w:tr w:rsidR="00AB12CD" w:rsidRPr="00883727" w14:paraId="3F48D00C" w14:textId="77777777" w:rsidTr="00495D80">
        <w:trPr>
          <w:jc w:val="center"/>
        </w:trPr>
        <w:tc>
          <w:tcPr>
            <w:tcW w:w="4876" w:type="dxa"/>
            <w:hideMark/>
          </w:tcPr>
          <w:p w14:paraId="57823892" w14:textId="77777777" w:rsidR="00495D80" w:rsidRPr="00883727" w:rsidRDefault="00E7310F">
            <w:pPr>
              <w:pStyle w:val="Normal6"/>
            </w:pPr>
            <w:r w:rsidRPr="00883727">
              <w:rPr>
                <w:vertAlign w:val="superscript"/>
              </w:rPr>
              <w:t>1</w:t>
            </w:r>
            <w:r w:rsidRPr="00883727">
              <w:t xml:space="preserve"> Η έκθεση δεν υπερβαίνει την οριακή τιμή καρκινογόνου παράγοντα, μεταλλαξιογόνου παράγοντα ή τοξικής για την αναπαραγωγή ουσίας που ορίζεται στο παράρτημα III όταν οι ουσίες αυτές απελευθερώνονται κατά τη διάρκεια της διεργασίας συγκόλλησης.</w:t>
            </w:r>
          </w:p>
        </w:tc>
        <w:tc>
          <w:tcPr>
            <w:tcW w:w="4876" w:type="dxa"/>
            <w:hideMark/>
          </w:tcPr>
          <w:p w14:paraId="39C114D4" w14:textId="77777777" w:rsidR="00495D80" w:rsidRPr="00883727" w:rsidRDefault="00E7310F">
            <w:pPr>
              <w:pStyle w:val="Normal6"/>
              <w:rPr>
                <w:szCs w:val="24"/>
              </w:rPr>
            </w:pPr>
            <w:r w:rsidRPr="00883727">
              <w:rPr>
                <w:vertAlign w:val="superscript"/>
              </w:rPr>
              <w:t>1</w:t>
            </w:r>
            <w:r w:rsidRPr="00883727">
              <w:t xml:space="preserve"> Η έκθεση δεν υπερβαίνει την οριακή τιμή καρκινογόνου παράγοντα, μεταλλαξιογόνου παράγοντα ή τοξικής για την αναπαραγωγή ουσίας που ορίζεται στο παράρτημα III όταν οι ουσίες αυτές απελευθερώνονται κατά τη διάρκεια της διεργασίας συγκόλλησης.</w:t>
            </w:r>
          </w:p>
        </w:tc>
      </w:tr>
    </w:tbl>
    <w:p w14:paraId="67623DB0" w14:textId="77777777" w:rsidR="00495D80" w:rsidRPr="00883727" w:rsidRDefault="00E7310F" w:rsidP="00495D80">
      <w:pPr>
        <w:pStyle w:val="Olang"/>
        <w:rPr>
          <w:szCs w:val="24"/>
        </w:rPr>
      </w:pPr>
      <w:r w:rsidRPr="00883727">
        <w:t xml:space="preserve">Or. </w:t>
      </w:r>
      <w:r w:rsidRPr="00883727">
        <w:rPr>
          <w:rStyle w:val="HideTWBExt"/>
        </w:rPr>
        <w:t>&lt;Original&gt;</w:t>
      </w:r>
      <w:r w:rsidRPr="00883727">
        <w:rPr>
          <w:rStyle w:val="HideTWBInt"/>
        </w:rPr>
        <w:t>{EN}</w:t>
      </w:r>
      <w:r w:rsidRPr="00883727">
        <w:t>en</w:t>
      </w:r>
      <w:r w:rsidRPr="00883727">
        <w:rPr>
          <w:rStyle w:val="HideTWBExt"/>
        </w:rPr>
        <w:t>&lt;/Original&gt;</w:t>
      </w:r>
    </w:p>
    <w:p w14:paraId="3EE58744" w14:textId="77777777" w:rsidR="00495D80" w:rsidRPr="00883727" w:rsidRDefault="00E7310F" w:rsidP="00495D80">
      <w:r w:rsidRPr="00883727">
        <w:rPr>
          <w:rStyle w:val="HideTWBExt"/>
        </w:rPr>
        <w:lastRenderedPageBreak/>
        <w:t>&lt;/Amend&gt;</w:t>
      </w:r>
    </w:p>
    <w:p w14:paraId="06831EFD" w14:textId="77777777" w:rsidR="00495D80" w:rsidRPr="00883727" w:rsidRDefault="00E7310F" w:rsidP="00495D80">
      <w:pPr>
        <w:pStyle w:val="AMNumberTabs0"/>
        <w:keepNext/>
      </w:pPr>
      <w:r w:rsidRPr="00883727">
        <w:rPr>
          <w:rStyle w:val="HideTWBExt"/>
          <w:b w:val="0"/>
        </w:rPr>
        <w:t>&lt;Amend&gt;</w:t>
      </w:r>
      <w:r w:rsidRPr="00883727">
        <w:t>Τροπολογία</w:t>
      </w:r>
      <w:r w:rsidRPr="00883727">
        <w:tab/>
      </w:r>
      <w:r w:rsidRPr="00883727">
        <w:tab/>
      </w:r>
      <w:r w:rsidRPr="00883727">
        <w:rPr>
          <w:rStyle w:val="HideTWBExt"/>
          <w:b w:val="0"/>
        </w:rPr>
        <w:t>&lt;NumAm&gt;</w:t>
      </w:r>
      <w:r w:rsidRPr="00883727">
        <w:t>103</w:t>
      </w:r>
      <w:r w:rsidRPr="00883727">
        <w:rPr>
          <w:rStyle w:val="HideTWBExt"/>
          <w:b w:val="0"/>
        </w:rPr>
        <w:t>&lt;/NumAm&gt;</w:t>
      </w:r>
    </w:p>
    <w:p w14:paraId="6F4876DF" w14:textId="2CECDC47" w:rsidR="00495D80" w:rsidRPr="00883727" w:rsidRDefault="00E7310F" w:rsidP="00495D80">
      <w:pPr>
        <w:pStyle w:val="NormalBold"/>
      </w:pPr>
      <w:r w:rsidRPr="00883727">
        <w:rPr>
          <w:rStyle w:val="HideTWBExt"/>
          <w:b w:val="0"/>
        </w:rPr>
        <w:t>&lt;RepeatBlock-By&gt;&lt;Members&gt;</w:t>
      </w:r>
      <w:r w:rsidRPr="00883727">
        <w:t>Mariateresa Vivaldini, Francesco Torselli</w:t>
      </w:r>
      <w:r w:rsidR="00380717" w:rsidRPr="00883727">
        <w:t>, Elena Donazzan, Chiara Gemma</w:t>
      </w:r>
      <w:r w:rsidRPr="00883727">
        <w:rPr>
          <w:rStyle w:val="HideTWBExt"/>
          <w:b w:val="0"/>
        </w:rPr>
        <w:t>&lt;/Members&gt;</w:t>
      </w:r>
    </w:p>
    <w:p w14:paraId="4A05343C" w14:textId="77777777" w:rsidR="00495D80" w:rsidRPr="00883727" w:rsidRDefault="00E7310F" w:rsidP="00495D80">
      <w:r w:rsidRPr="00883727">
        <w:rPr>
          <w:rStyle w:val="HideTWBExt"/>
        </w:rPr>
        <w:t>&lt;/RepeatBlock-By&gt;</w:t>
      </w:r>
    </w:p>
    <w:p w14:paraId="44B1B8F0" w14:textId="77777777" w:rsidR="00495D80" w:rsidRPr="00883727" w:rsidRDefault="00E7310F" w:rsidP="00495D80">
      <w:pPr>
        <w:pStyle w:val="NormalBold"/>
        <w:keepNext/>
      </w:pPr>
      <w:r w:rsidRPr="00883727">
        <w:rPr>
          <w:rStyle w:val="HideTWBExt"/>
          <w:b w:val="0"/>
        </w:rPr>
        <w:t>&lt;DocAmend&gt;</w:t>
      </w:r>
      <w:r w:rsidRPr="00883727">
        <w:t>Πρόταση οδηγίας</w:t>
      </w:r>
      <w:r w:rsidRPr="00883727">
        <w:rPr>
          <w:rStyle w:val="HideTWBExt"/>
          <w:b w:val="0"/>
        </w:rPr>
        <w:t>&lt;/DocAmend&gt;</w:t>
      </w:r>
    </w:p>
    <w:p w14:paraId="7110B28A" w14:textId="77777777" w:rsidR="00495D80" w:rsidRPr="00883727" w:rsidRDefault="00E7310F" w:rsidP="00495D80">
      <w:pPr>
        <w:pStyle w:val="NormalBold"/>
      </w:pPr>
      <w:r w:rsidRPr="00883727">
        <w:rPr>
          <w:rStyle w:val="HideTWBExt"/>
          <w:b w:val="0"/>
        </w:rPr>
        <w:t>&lt;Article&gt;</w:t>
      </w:r>
      <w:r w:rsidRPr="00883727">
        <w:t>Παράρτημα – παράγραφος 1 – σημείο 1</w:t>
      </w:r>
      <w:r w:rsidRPr="00883727">
        <w:rPr>
          <w:rStyle w:val="HideTWBExt"/>
          <w:b w:val="0"/>
        </w:rPr>
        <w:t>&lt;/Article&gt;</w:t>
      </w:r>
    </w:p>
    <w:p w14:paraId="289E52CB" w14:textId="77777777" w:rsidR="00495D80" w:rsidRPr="00883727" w:rsidRDefault="00E7310F" w:rsidP="00495D80">
      <w:pPr>
        <w:keepNext/>
      </w:pPr>
      <w:r w:rsidRPr="00883727">
        <w:rPr>
          <w:rStyle w:val="HideTWBExt"/>
        </w:rPr>
        <w:t>&lt;DocAmend2&gt;</w:t>
      </w:r>
      <w:r w:rsidRPr="00883727">
        <w:t>Οδηγία 2004/37/ΕΚ</w:t>
      </w:r>
      <w:r w:rsidRPr="00883727">
        <w:rPr>
          <w:rStyle w:val="HideTWBExt"/>
        </w:rPr>
        <w:t>&lt;/DocAmend2&gt;</w:t>
      </w:r>
    </w:p>
    <w:p w14:paraId="5CDAF68F" w14:textId="77777777" w:rsidR="00495D80" w:rsidRPr="00883727" w:rsidRDefault="00E7310F" w:rsidP="00495D80">
      <w:r w:rsidRPr="00883727">
        <w:rPr>
          <w:rStyle w:val="HideTWBExt"/>
        </w:rPr>
        <w:t>&lt;Article2&gt;</w:t>
      </w:r>
      <w:r w:rsidRPr="00883727">
        <w:t>Παράρτημα I – σημείο 9</w:t>
      </w:r>
      <w:r w:rsidRPr="00883727">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B12CD" w:rsidRPr="00883727" w14:paraId="2761602B" w14:textId="77777777" w:rsidTr="00495D80">
        <w:trPr>
          <w:jc w:val="center"/>
        </w:trPr>
        <w:tc>
          <w:tcPr>
            <w:tcW w:w="9752" w:type="dxa"/>
            <w:gridSpan w:val="2"/>
          </w:tcPr>
          <w:p w14:paraId="5731AA5C" w14:textId="77777777" w:rsidR="00495D80" w:rsidRPr="00883727" w:rsidRDefault="00495D80">
            <w:pPr>
              <w:keepNext/>
            </w:pPr>
          </w:p>
        </w:tc>
      </w:tr>
      <w:tr w:rsidR="00AB12CD" w:rsidRPr="00883727" w14:paraId="6C24401E" w14:textId="77777777" w:rsidTr="00495D80">
        <w:trPr>
          <w:jc w:val="center"/>
        </w:trPr>
        <w:tc>
          <w:tcPr>
            <w:tcW w:w="4876" w:type="dxa"/>
            <w:hideMark/>
          </w:tcPr>
          <w:p w14:paraId="5DB315CE" w14:textId="77777777" w:rsidR="00495D80" w:rsidRPr="00883727" w:rsidRDefault="00E7310F">
            <w:pPr>
              <w:pStyle w:val="ColumnHeading"/>
              <w:keepNext/>
            </w:pPr>
            <w:r w:rsidRPr="00883727">
              <w:t>Κείμενο που προτείνει η Επιτροπή</w:t>
            </w:r>
          </w:p>
        </w:tc>
        <w:tc>
          <w:tcPr>
            <w:tcW w:w="4876" w:type="dxa"/>
            <w:hideMark/>
          </w:tcPr>
          <w:p w14:paraId="3A5864EA" w14:textId="77777777" w:rsidR="00495D80" w:rsidRPr="00883727" w:rsidRDefault="00E7310F">
            <w:pPr>
              <w:pStyle w:val="ColumnHeading"/>
              <w:keepNext/>
            </w:pPr>
            <w:r w:rsidRPr="00883727">
              <w:t>Τροπολογία</w:t>
            </w:r>
          </w:p>
        </w:tc>
      </w:tr>
      <w:tr w:rsidR="00AB12CD" w:rsidRPr="00883727" w14:paraId="74EB3127" w14:textId="77777777" w:rsidTr="00495D80">
        <w:trPr>
          <w:jc w:val="center"/>
        </w:trPr>
        <w:tc>
          <w:tcPr>
            <w:tcW w:w="4876" w:type="dxa"/>
            <w:hideMark/>
          </w:tcPr>
          <w:p w14:paraId="45BCBA4E" w14:textId="77777777" w:rsidR="00495D80" w:rsidRPr="00883727" w:rsidRDefault="00E7310F">
            <w:pPr>
              <w:pStyle w:val="Normal6"/>
            </w:pPr>
            <w:r w:rsidRPr="00883727">
              <w:t>9.</w:t>
            </w:r>
            <w:r w:rsidRPr="00883727">
              <w:tab/>
            </w:r>
            <w:r w:rsidRPr="00883727">
              <w:t>Εργασίες που συνεπάγονται έκθεση σε αναθυμιάσεις από διεργασίες συγκόλλησης που περιέχουν ουσίες οι οποίες ανταποκρίνονται στα κριτήρια για ουσία ή μείγμα που πληροί τα κριτήρια ταξινόμησης ως καρκινογόνος παράγοντας, μεταλλαξιογόνος παράγοντας ή τοξική για την αναπαραγωγή ουσία κατηγορίας 1Α ή 1Β, τα οποία ορίζονται στο παράρτημα I του κανονισμού (ΕΚ) αριθ. 1272/2008</w:t>
            </w:r>
            <w:r w:rsidRPr="00883727">
              <w:rPr>
                <w:vertAlign w:val="superscript"/>
              </w:rPr>
              <w:t>1</w:t>
            </w:r>
            <w:r w:rsidRPr="00883727">
              <w:t>.</w:t>
            </w:r>
          </w:p>
        </w:tc>
        <w:tc>
          <w:tcPr>
            <w:tcW w:w="4876" w:type="dxa"/>
            <w:hideMark/>
          </w:tcPr>
          <w:p w14:paraId="74442277" w14:textId="77777777" w:rsidR="00495D80" w:rsidRPr="00883727" w:rsidRDefault="00E7310F">
            <w:pPr>
              <w:pStyle w:val="Normal6"/>
              <w:rPr>
                <w:szCs w:val="24"/>
              </w:rPr>
            </w:pPr>
            <w:r w:rsidRPr="00883727">
              <w:t>9.</w:t>
            </w:r>
            <w:r w:rsidRPr="00883727">
              <w:tab/>
              <w:t xml:space="preserve">Εργασίες που συνεπάγονται έκθεση σε αναθυμιάσεις από διεργασίες συγκόλλησης </w:t>
            </w:r>
            <w:r w:rsidRPr="00883727">
              <w:rPr>
                <w:b/>
                <w:i/>
              </w:rPr>
              <w:t>και συναφείς διεργασίες</w:t>
            </w:r>
            <w:r w:rsidRPr="00883727">
              <w:t xml:space="preserve"> που περιέχουν ουσίες οι οποίες ανταποκρίνονται στα κριτήρια για ουσία ή μείγμα που πληροί τα κριτήρια ταξινόμησης ως καρκινογόνος παράγοντας, μεταλλαξιογόνος παράγοντας ή τοξική για την αναπαραγωγή ουσία κατηγορίας 1Α ή 1Β, τα οποία ορίζονται στο παράρτημα I του κανονισμού (ΕΚ) αριθ. 1272/2008</w:t>
            </w:r>
            <w:r w:rsidRPr="00883727">
              <w:rPr>
                <w:vertAlign w:val="superscript"/>
              </w:rPr>
              <w:t>1</w:t>
            </w:r>
            <w:r w:rsidRPr="00883727">
              <w:t>.</w:t>
            </w:r>
          </w:p>
        </w:tc>
      </w:tr>
      <w:tr w:rsidR="00AB12CD" w:rsidRPr="00883727" w14:paraId="50BBC928" w14:textId="77777777" w:rsidTr="00495D80">
        <w:trPr>
          <w:jc w:val="center"/>
        </w:trPr>
        <w:tc>
          <w:tcPr>
            <w:tcW w:w="4876" w:type="dxa"/>
            <w:hideMark/>
          </w:tcPr>
          <w:p w14:paraId="7DC9A42B" w14:textId="77777777" w:rsidR="00495D80" w:rsidRPr="00883727" w:rsidRDefault="00E7310F">
            <w:pPr>
              <w:pStyle w:val="Normal6"/>
            </w:pPr>
            <w:r w:rsidRPr="00883727">
              <w:t>__________________</w:t>
            </w:r>
          </w:p>
        </w:tc>
        <w:tc>
          <w:tcPr>
            <w:tcW w:w="4876" w:type="dxa"/>
            <w:hideMark/>
          </w:tcPr>
          <w:p w14:paraId="3BAC0154" w14:textId="77777777" w:rsidR="00495D80" w:rsidRPr="00883727" w:rsidRDefault="00E7310F">
            <w:pPr>
              <w:pStyle w:val="Normal6"/>
              <w:rPr>
                <w:szCs w:val="24"/>
              </w:rPr>
            </w:pPr>
            <w:r w:rsidRPr="00883727">
              <w:t>__________________</w:t>
            </w:r>
          </w:p>
        </w:tc>
      </w:tr>
      <w:tr w:rsidR="00AB12CD" w:rsidRPr="00883727" w14:paraId="6F96CB05" w14:textId="77777777" w:rsidTr="00495D80">
        <w:trPr>
          <w:jc w:val="center"/>
        </w:trPr>
        <w:tc>
          <w:tcPr>
            <w:tcW w:w="4876" w:type="dxa"/>
            <w:hideMark/>
          </w:tcPr>
          <w:p w14:paraId="4F20F4F9" w14:textId="77777777" w:rsidR="00495D80" w:rsidRPr="00883727" w:rsidRDefault="00E7310F">
            <w:pPr>
              <w:pStyle w:val="Normal6"/>
            </w:pPr>
            <w:r w:rsidRPr="00883727">
              <w:rPr>
                <w:vertAlign w:val="superscript"/>
              </w:rPr>
              <w:t>1</w:t>
            </w:r>
            <w:r w:rsidRPr="00883727">
              <w:t xml:space="preserve"> Η έκθεση δεν υπερβαίνει την οριακή τιμή καρκινογόνου παράγοντα, μεταλλαξιογόνου παράγοντα ή τοξικής για την αναπαραγωγή ουσίας που ορίζεται στο παράρτημα III όταν οι ουσίες αυτές απελευθερώνονται κατά τη διάρκεια της διεργασίας συγκόλλησης.</w:t>
            </w:r>
          </w:p>
        </w:tc>
        <w:tc>
          <w:tcPr>
            <w:tcW w:w="4876" w:type="dxa"/>
            <w:hideMark/>
          </w:tcPr>
          <w:p w14:paraId="3E62CE72" w14:textId="77777777" w:rsidR="00495D80" w:rsidRPr="00883727" w:rsidRDefault="00E7310F">
            <w:pPr>
              <w:pStyle w:val="Normal6"/>
              <w:rPr>
                <w:szCs w:val="24"/>
              </w:rPr>
            </w:pPr>
            <w:r w:rsidRPr="00883727">
              <w:rPr>
                <w:vertAlign w:val="superscript"/>
              </w:rPr>
              <w:t>1</w:t>
            </w:r>
            <w:r w:rsidRPr="00883727">
              <w:t xml:space="preserve"> Η έκθεση δεν υπερβαίνει την οριακή τιμή καρκινογόνου παράγοντα, μεταλλαξιογόνου παράγοντα ή τοξικής για την αναπαραγωγή ουσίας που ορίζεται στο παράρτημα III όταν οι ουσίες αυτές απελευθερώνονται κατά τη διάρκεια της διεργασίας συγκόλλησης.</w:t>
            </w:r>
          </w:p>
        </w:tc>
      </w:tr>
    </w:tbl>
    <w:p w14:paraId="06F77655" w14:textId="77777777" w:rsidR="00495D80" w:rsidRPr="00883727" w:rsidRDefault="00E7310F" w:rsidP="00495D80">
      <w:pPr>
        <w:pStyle w:val="Olang"/>
        <w:rPr>
          <w:szCs w:val="24"/>
        </w:rPr>
      </w:pPr>
      <w:r w:rsidRPr="00883727">
        <w:t xml:space="preserve">Or. </w:t>
      </w:r>
      <w:r w:rsidRPr="00883727">
        <w:rPr>
          <w:rStyle w:val="HideTWBExt"/>
        </w:rPr>
        <w:t>&lt;Original&gt;</w:t>
      </w:r>
      <w:r w:rsidRPr="00883727">
        <w:rPr>
          <w:rStyle w:val="HideTWBInt"/>
        </w:rPr>
        <w:t>{EN}</w:t>
      </w:r>
      <w:r w:rsidRPr="00883727">
        <w:t>en</w:t>
      </w:r>
      <w:r w:rsidRPr="00883727">
        <w:rPr>
          <w:rStyle w:val="HideTWBExt"/>
        </w:rPr>
        <w:t>&lt;/Original&gt;</w:t>
      </w:r>
    </w:p>
    <w:p w14:paraId="5E834390" w14:textId="77777777" w:rsidR="00495D80" w:rsidRPr="00883727" w:rsidRDefault="00E7310F" w:rsidP="00495D80">
      <w:r w:rsidRPr="00883727">
        <w:rPr>
          <w:rStyle w:val="HideTWBExt"/>
        </w:rPr>
        <w:t>&lt;/Amend&gt;</w:t>
      </w:r>
    </w:p>
    <w:p w14:paraId="6CC3DD5A" w14:textId="77777777" w:rsidR="00495D80" w:rsidRPr="00883727" w:rsidRDefault="00E7310F" w:rsidP="00495D80">
      <w:pPr>
        <w:pStyle w:val="AMNumberTabs0"/>
        <w:keepNext/>
      </w:pPr>
      <w:r w:rsidRPr="00883727">
        <w:rPr>
          <w:rStyle w:val="HideTWBExt"/>
          <w:b w:val="0"/>
        </w:rPr>
        <w:t>&lt;Amend&gt;</w:t>
      </w:r>
      <w:r w:rsidRPr="00883727">
        <w:t>Τροπολογία</w:t>
      </w:r>
      <w:r w:rsidRPr="00883727">
        <w:tab/>
      </w:r>
      <w:r w:rsidRPr="00883727">
        <w:tab/>
      </w:r>
      <w:r w:rsidRPr="00883727">
        <w:rPr>
          <w:rStyle w:val="HideTWBExt"/>
          <w:b w:val="0"/>
        </w:rPr>
        <w:t>&lt;NumAm&gt;</w:t>
      </w:r>
      <w:r w:rsidRPr="00883727">
        <w:t>104</w:t>
      </w:r>
      <w:r w:rsidRPr="00883727">
        <w:rPr>
          <w:rStyle w:val="HideTWBExt"/>
          <w:b w:val="0"/>
        </w:rPr>
        <w:t>&lt;/NumAm&gt;</w:t>
      </w:r>
    </w:p>
    <w:p w14:paraId="310FB112" w14:textId="77777777" w:rsidR="00495D80" w:rsidRPr="00883727" w:rsidRDefault="00E7310F" w:rsidP="00495D80">
      <w:pPr>
        <w:pStyle w:val="NormalBold"/>
      </w:pPr>
      <w:r w:rsidRPr="00883727">
        <w:rPr>
          <w:rStyle w:val="HideTWBExt"/>
          <w:b w:val="0"/>
        </w:rPr>
        <w:t>&lt;RepeatBlock-By&gt;&lt;Members&gt;</w:t>
      </w:r>
      <w:r w:rsidRPr="00883727">
        <w:t>Maria Ohisalo</w:t>
      </w:r>
      <w:r w:rsidRPr="00883727">
        <w:rPr>
          <w:rStyle w:val="HideTWBExt"/>
          <w:b w:val="0"/>
        </w:rPr>
        <w:t>&lt;/Members&gt;</w:t>
      </w:r>
    </w:p>
    <w:p w14:paraId="4208BE41" w14:textId="77777777" w:rsidR="00495D80" w:rsidRPr="00883727" w:rsidRDefault="00E7310F" w:rsidP="00495D80">
      <w:r w:rsidRPr="00883727">
        <w:rPr>
          <w:rStyle w:val="HideTWBExt"/>
        </w:rPr>
        <w:t>&lt;AuNomDe&gt;</w:t>
      </w:r>
      <w:r w:rsidRPr="00883727">
        <w:rPr>
          <w:rStyle w:val="HideTWBInt"/>
        </w:rPr>
        <w:t>{Verts/ALE}</w:t>
      </w:r>
      <w:r w:rsidRPr="00883727">
        <w:t>εξ ονόματος της Ομάδας Verts/ALE</w:t>
      </w:r>
      <w:r w:rsidRPr="00883727">
        <w:rPr>
          <w:rStyle w:val="HideTWBExt"/>
        </w:rPr>
        <w:t>&lt;/AuNomDe&gt;</w:t>
      </w:r>
    </w:p>
    <w:p w14:paraId="64779EB9" w14:textId="77777777" w:rsidR="00495D80" w:rsidRPr="00883727" w:rsidRDefault="00E7310F" w:rsidP="00495D80">
      <w:r w:rsidRPr="00883727">
        <w:rPr>
          <w:rStyle w:val="HideTWBExt"/>
        </w:rPr>
        <w:t>&lt;/RepeatBlock-By&gt;</w:t>
      </w:r>
    </w:p>
    <w:p w14:paraId="5C111A9D" w14:textId="77777777" w:rsidR="00495D80" w:rsidRPr="00883727" w:rsidRDefault="00E7310F" w:rsidP="00495D80">
      <w:pPr>
        <w:pStyle w:val="NormalBold"/>
        <w:keepNext/>
      </w:pPr>
      <w:r w:rsidRPr="00883727">
        <w:rPr>
          <w:rStyle w:val="HideTWBExt"/>
          <w:b w:val="0"/>
        </w:rPr>
        <w:t>&lt;DocAmend&gt;</w:t>
      </w:r>
      <w:r w:rsidRPr="00883727">
        <w:t>Πρόταση οδηγίας</w:t>
      </w:r>
      <w:r w:rsidRPr="00883727">
        <w:rPr>
          <w:rStyle w:val="HideTWBExt"/>
          <w:b w:val="0"/>
        </w:rPr>
        <w:t>&lt;/DocAmend&gt;</w:t>
      </w:r>
    </w:p>
    <w:p w14:paraId="1736D919" w14:textId="77777777" w:rsidR="00495D80" w:rsidRPr="00883727" w:rsidRDefault="00E7310F" w:rsidP="00495D80">
      <w:pPr>
        <w:pStyle w:val="NormalBold"/>
      </w:pPr>
      <w:r w:rsidRPr="00883727">
        <w:rPr>
          <w:rStyle w:val="HideTWBExt"/>
          <w:b w:val="0"/>
        </w:rPr>
        <w:t>&lt;Article&gt;</w:t>
      </w:r>
      <w:r w:rsidRPr="00883727">
        <w:t>Παράρτημα – παράγραφος 1 – σημείο 1</w:t>
      </w:r>
      <w:r w:rsidRPr="00883727">
        <w:rPr>
          <w:rStyle w:val="HideTWBExt"/>
          <w:b w:val="0"/>
        </w:rPr>
        <w:t>&lt;/Article&gt;</w:t>
      </w:r>
    </w:p>
    <w:p w14:paraId="2E334250" w14:textId="77777777" w:rsidR="00495D80" w:rsidRPr="00883727" w:rsidRDefault="00E7310F" w:rsidP="00495D80">
      <w:pPr>
        <w:keepNext/>
      </w:pPr>
      <w:r w:rsidRPr="00883727">
        <w:rPr>
          <w:rStyle w:val="HideTWBExt"/>
        </w:rPr>
        <w:t>&lt;DocAmend2&gt;</w:t>
      </w:r>
      <w:r w:rsidRPr="00883727">
        <w:t>Οδηγία 2004/37/ΕΚ</w:t>
      </w:r>
      <w:r w:rsidRPr="00883727">
        <w:rPr>
          <w:rStyle w:val="HideTWBExt"/>
        </w:rPr>
        <w:t>&lt;/DocAmend2&gt;</w:t>
      </w:r>
    </w:p>
    <w:p w14:paraId="7F83D3AC" w14:textId="77777777" w:rsidR="00495D80" w:rsidRPr="00883727" w:rsidRDefault="00E7310F" w:rsidP="00495D80">
      <w:r w:rsidRPr="00883727">
        <w:rPr>
          <w:rStyle w:val="HideTWBExt"/>
        </w:rPr>
        <w:t>&lt;Article2&gt;</w:t>
      </w:r>
      <w:r w:rsidRPr="00883727">
        <w:t>Παράρτημα I – σημείο 9 α (νέο)</w:t>
      </w:r>
      <w:r w:rsidRPr="00883727">
        <w:rPr>
          <w:rStyle w:val="HideTWBExt"/>
        </w:rPr>
        <w:t>&lt;/Article2&gt;</w:t>
      </w:r>
    </w:p>
    <w:tbl>
      <w:tblPr>
        <w:tblW w:w="9752" w:type="dxa"/>
        <w:jc w:val="center"/>
        <w:tblLayout w:type="fixed"/>
        <w:tblCellMar>
          <w:left w:w="340" w:type="dxa"/>
          <w:right w:w="340" w:type="dxa"/>
        </w:tblCellMar>
        <w:tblLook w:val="04A0" w:firstRow="1" w:lastRow="0" w:firstColumn="1" w:lastColumn="0" w:noHBand="0" w:noVBand="1"/>
      </w:tblPr>
      <w:tblGrid>
        <w:gridCol w:w="4876"/>
        <w:gridCol w:w="4876"/>
      </w:tblGrid>
      <w:tr w:rsidR="00AB12CD" w:rsidRPr="00883727" w14:paraId="15146B47" w14:textId="77777777" w:rsidTr="00390AE6">
        <w:trPr>
          <w:jc w:val="center"/>
        </w:trPr>
        <w:tc>
          <w:tcPr>
            <w:tcW w:w="9752" w:type="dxa"/>
            <w:gridSpan w:val="2"/>
          </w:tcPr>
          <w:p w14:paraId="7F5C5ACD" w14:textId="77777777" w:rsidR="00495D80" w:rsidRPr="00883727" w:rsidRDefault="00495D80">
            <w:pPr>
              <w:keepNext/>
            </w:pPr>
          </w:p>
        </w:tc>
      </w:tr>
      <w:tr w:rsidR="00AB12CD" w:rsidRPr="00883727" w14:paraId="442A647E" w14:textId="77777777" w:rsidTr="00390AE6">
        <w:trPr>
          <w:jc w:val="center"/>
        </w:trPr>
        <w:tc>
          <w:tcPr>
            <w:tcW w:w="4876" w:type="dxa"/>
            <w:hideMark/>
          </w:tcPr>
          <w:p w14:paraId="4B643F8F" w14:textId="77777777" w:rsidR="00495D80" w:rsidRPr="00883727" w:rsidRDefault="00E7310F">
            <w:pPr>
              <w:pStyle w:val="ColumnHeading"/>
              <w:keepNext/>
            </w:pPr>
            <w:r w:rsidRPr="00883727">
              <w:t>Κείμενο που προτείνει η Επιτροπή</w:t>
            </w:r>
          </w:p>
        </w:tc>
        <w:tc>
          <w:tcPr>
            <w:tcW w:w="4876" w:type="dxa"/>
            <w:hideMark/>
          </w:tcPr>
          <w:p w14:paraId="5FE736B3" w14:textId="77777777" w:rsidR="00495D80" w:rsidRPr="00883727" w:rsidRDefault="00E7310F">
            <w:pPr>
              <w:pStyle w:val="ColumnHeading"/>
              <w:keepNext/>
            </w:pPr>
            <w:r w:rsidRPr="00883727">
              <w:t>Τροπολογία</w:t>
            </w:r>
          </w:p>
        </w:tc>
      </w:tr>
      <w:tr w:rsidR="00AB12CD" w:rsidRPr="00883727" w14:paraId="3A6B4748" w14:textId="77777777" w:rsidTr="00390AE6">
        <w:trPr>
          <w:jc w:val="center"/>
        </w:trPr>
        <w:tc>
          <w:tcPr>
            <w:tcW w:w="4876" w:type="dxa"/>
          </w:tcPr>
          <w:p w14:paraId="295E0C18" w14:textId="77777777" w:rsidR="00495D80" w:rsidRPr="00883727" w:rsidRDefault="00495D80">
            <w:pPr>
              <w:pStyle w:val="Normal6"/>
            </w:pPr>
          </w:p>
        </w:tc>
        <w:tc>
          <w:tcPr>
            <w:tcW w:w="4876" w:type="dxa"/>
            <w:hideMark/>
          </w:tcPr>
          <w:p w14:paraId="1802B1CA" w14:textId="77777777" w:rsidR="00495D80" w:rsidRPr="00883727" w:rsidRDefault="00E7310F">
            <w:pPr>
              <w:pStyle w:val="Normal6"/>
              <w:rPr>
                <w:szCs w:val="24"/>
              </w:rPr>
            </w:pPr>
            <w:r w:rsidRPr="00883727">
              <w:rPr>
                <w:b/>
                <w:i/>
              </w:rPr>
              <w:t xml:space="preserve">9α. </w:t>
            </w:r>
            <w:r w:rsidRPr="00883727">
              <w:tab/>
            </w:r>
            <w:r w:rsidRPr="00883727">
              <w:rPr>
                <w:b/>
                <w:i/>
              </w:rPr>
              <w:t xml:space="preserve">Εργασίες που συνεπάγονται έκθεση σε επικίνδυνα φάρμακα που </w:t>
            </w:r>
            <w:r w:rsidRPr="00883727">
              <w:rPr>
                <w:b/>
                <w:i/>
              </w:rPr>
              <w:lastRenderedPageBreak/>
              <w:t>περιέχουν ουσίες οι οποίες πληρούν τα κριτήρια ταξινόμησης ως καρκινογόνοι παράγοντες, μεταλλαξιογόνοι παράγοντες ή τοξικές για την αναπαραγωγή ουσίες κατηγορίας 1Α ή 1Β, όπως ορίζονται στο παράρτημα I του κανονισμού (ΕΚ) αριθ. 1272/2008.</w:t>
            </w:r>
          </w:p>
        </w:tc>
      </w:tr>
    </w:tbl>
    <w:p w14:paraId="409A7823" w14:textId="77777777" w:rsidR="00495D80" w:rsidRPr="00883727" w:rsidRDefault="00E7310F" w:rsidP="00495D80">
      <w:pPr>
        <w:pStyle w:val="Olang"/>
        <w:rPr>
          <w:szCs w:val="24"/>
        </w:rPr>
      </w:pPr>
      <w:r w:rsidRPr="00883727">
        <w:lastRenderedPageBreak/>
        <w:t xml:space="preserve">Or. </w:t>
      </w:r>
      <w:r w:rsidRPr="00883727">
        <w:rPr>
          <w:rStyle w:val="HideTWBExt"/>
        </w:rPr>
        <w:t>&lt;Original&gt;</w:t>
      </w:r>
      <w:r w:rsidRPr="00883727">
        <w:rPr>
          <w:rStyle w:val="HideTWBInt"/>
        </w:rPr>
        <w:t>{EN}</w:t>
      </w:r>
      <w:r w:rsidRPr="00883727">
        <w:t>en</w:t>
      </w:r>
      <w:r w:rsidRPr="00883727">
        <w:rPr>
          <w:rStyle w:val="HideTWBExt"/>
        </w:rPr>
        <w:t>&lt;/Original&gt;</w:t>
      </w:r>
    </w:p>
    <w:p w14:paraId="00FFAE89" w14:textId="77777777" w:rsidR="00495D80" w:rsidRPr="00883727" w:rsidRDefault="00E7310F" w:rsidP="00495D80">
      <w:r w:rsidRPr="00883727">
        <w:rPr>
          <w:rStyle w:val="HideTWBExt"/>
        </w:rPr>
        <w:t>&lt;/Amend&gt;</w:t>
      </w:r>
    </w:p>
    <w:p w14:paraId="6BD76CBF" w14:textId="77777777" w:rsidR="00495D80" w:rsidRPr="00883727" w:rsidRDefault="00E7310F" w:rsidP="00495D80">
      <w:pPr>
        <w:pStyle w:val="AMNumberTabs0"/>
        <w:keepNext/>
      </w:pPr>
      <w:r w:rsidRPr="00883727">
        <w:rPr>
          <w:rStyle w:val="HideTWBExt"/>
          <w:b w:val="0"/>
        </w:rPr>
        <w:t>&lt;Amend&gt;</w:t>
      </w:r>
      <w:r w:rsidRPr="00883727">
        <w:t>Τροπολογία</w:t>
      </w:r>
      <w:r w:rsidRPr="00883727">
        <w:tab/>
      </w:r>
      <w:r w:rsidRPr="00883727">
        <w:tab/>
      </w:r>
      <w:r w:rsidRPr="00883727">
        <w:rPr>
          <w:rStyle w:val="HideTWBExt"/>
          <w:b w:val="0"/>
        </w:rPr>
        <w:t>&lt;NumAm&gt;</w:t>
      </w:r>
      <w:r w:rsidRPr="00883727">
        <w:t>105</w:t>
      </w:r>
      <w:r w:rsidRPr="00883727">
        <w:rPr>
          <w:rStyle w:val="HideTWBExt"/>
          <w:b w:val="0"/>
        </w:rPr>
        <w:t>&lt;/NumAm&gt;</w:t>
      </w:r>
    </w:p>
    <w:p w14:paraId="4273D752" w14:textId="77777777" w:rsidR="00495D80" w:rsidRPr="00883727" w:rsidRDefault="00E7310F" w:rsidP="00495D80">
      <w:pPr>
        <w:pStyle w:val="NormalBold"/>
      </w:pPr>
      <w:r w:rsidRPr="00883727">
        <w:rPr>
          <w:rStyle w:val="HideTWBExt"/>
          <w:b w:val="0"/>
        </w:rPr>
        <w:t>&lt;RepeatBlock-By&gt;&lt;Members&gt;</w:t>
      </w:r>
      <w:r w:rsidRPr="00883727">
        <w:t>Per Clausen</w:t>
      </w:r>
      <w:r w:rsidRPr="00883727">
        <w:rPr>
          <w:rStyle w:val="HideTWBExt"/>
          <w:b w:val="0"/>
        </w:rPr>
        <w:t>&lt;/Members&gt;</w:t>
      </w:r>
    </w:p>
    <w:p w14:paraId="7118346F" w14:textId="77777777" w:rsidR="00495D80" w:rsidRPr="00883727" w:rsidRDefault="00E7310F" w:rsidP="00495D80">
      <w:r w:rsidRPr="00883727">
        <w:rPr>
          <w:rStyle w:val="HideTWBExt"/>
        </w:rPr>
        <w:t>&lt;/RepeatBlock-By&gt;</w:t>
      </w:r>
    </w:p>
    <w:p w14:paraId="48A089C0" w14:textId="77777777" w:rsidR="00495D80" w:rsidRPr="00883727" w:rsidRDefault="00E7310F" w:rsidP="00495D80">
      <w:pPr>
        <w:pStyle w:val="NormalBold"/>
        <w:keepNext/>
      </w:pPr>
      <w:r w:rsidRPr="00883727">
        <w:rPr>
          <w:rStyle w:val="HideTWBExt"/>
          <w:b w:val="0"/>
        </w:rPr>
        <w:t>&lt;DocAmend&gt;</w:t>
      </w:r>
      <w:r w:rsidRPr="00883727">
        <w:t>Πρόταση οδηγίας</w:t>
      </w:r>
      <w:r w:rsidRPr="00883727">
        <w:rPr>
          <w:rStyle w:val="HideTWBExt"/>
          <w:b w:val="0"/>
        </w:rPr>
        <w:t>&lt;/DocAmend&gt;</w:t>
      </w:r>
    </w:p>
    <w:p w14:paraId="51D1554E" w14:textId="77777777" w:rsidR="00495D80" w:rsidRPr="00883727" w:rsidRDefault="00E7310F" w:rsidP="00495D80">
      <w:pPr>
        <w:pStyle w:val="NormalBold"/>
      </w:pPr>
      <w:r w:rsidRPr="00883727">
        <w:rPr>
          <w:rStyle w:val="HideTWBExt"/>
          <w:b w:val="0"/>
        </w:rPr>
        <w:t>&lt;Article&gt;</w:t>
      </w:r>
      <w:r w:rsidRPr="00883727">
        <w:t>Παράρτημα – παράγραφος 1 – σημείο 1</w:t>
      </w:r>
      <w:r w:rsidRPr="00883727">
        <w:rPr>
          <w:rStyle w:val="HideTWBExt"/>
          <w:b w:val="0"/>
        </w:rPr>
        <w:t>&lt;/Article&gt;</w:t>
      </w:r>
    </w:p>
    <w:p w14:paraId="66C260E8" w14:textId="77777777" w:rsidR="00495D80" w:rsidRPr="00883727" w:rsidRDefault="00E7310F" w:rsidP="00495D80">
      <w:pPr>
        <w:keepNext/>
      </w:pPr>
      <w:r w:rsidRPr="00883727">
        <w:rPr>
          <w:rStyle w:val="HideTWBExt"/>
        </w:rPr>
        <w:t>&lt;DocAmend2&gt;</w:t>
      </w:r>
      <w:r w:rsidRPr="00883727">
        <w:t>Οδηγία 2004/37/ΕΚ</w:t>
      </w:r>
      <w:r w:rsidRPr="00883727">
        <w:rPr>
          <w:rStyle w:val="HideTWBExt"/>
        </w:rPr>
        <w:t>&lt;/DocAmend2&gt;</w:t>
      </w:r>
    </w:p>
    <w:p w14:paraId="4A0CA0BD" w14:textId="77777777" w:rsidR="00495D80" w:rsidRPr="00883727" w:rsidRDefault="00E7310F" w:rsidP="00495D80">
      <w:r w:rsidRPr="00883727">
        <w:rPr>
          <w:rStyle w:val="HideTWBExt"/>
        </w:rPr>
        <w:t>&lt;Article2&gt;</w:t>
      </w:r>
      <w:r w:rsidRPr="00883727">
        <w:t>Παράρτημα I – σημείο 9 α (νέο)</w:t>
      </w:r>
      <w:r w:rsidRPr="00883727">
        <w:rPr>
          <w:rStyle w:val="HideTWBExt"/>
        </w:rPr>
        <w:t>&lt;/Article2&gt;</w:t>
      </w:r>
    </w:p>
    <w:tbl>
      <w:tblPr>
        <w:tblW w:w="9752" w:type="dxa"/>
        <w:jc w:val="center"/>
        <w:tblLayout w:type="fixed"/>
        <w:tblCellMar>
          <w:left w:w="340" w:type="dxa"/>
          <w:right w:w="340" w:type="dxa"/>
        </w:tblCellMar>
        <w:tblLook w:val="04A0" w:firstRow="1" w:lastRow="0" w:firstColumn="1" w:lastColumn="0" w:noHBand="0" w:noVBand="1"/>
      </w:tblPr>
      <w:tblGrid>
        <w:gridCol w:w="4876"/>
        <w:gridCol w:w="4876"/>
      </w:tblGrid>
      <w:tr w:rsidR="00AB12CD" w:rsidRPr="00883727" w14:paraId="69F48FB3" w14:textId="77777777" w:rsidTr="00390AE6">
        <w:trPr>
          <w:jc w:val="center"/>
        </w:trPr>
        <w:tc>
          <w:tcPr>
            <w:tcW w:w="9752" w:type="dxa"/>
            <w:gridSpan w:val="2"/>
          </w:tcPr>
          <w:p w14:paraId="617F412F" w14:textId="77777777" w:rsidR="00495D80" w:rsidRPr="00883727" w:rsidRDefault="00495D80">
            <w:pPr>
              <w:keepNext/>
            </w:pPr>
          </w:p>
        </w:tc>
      </w:tr>
      <w:tr w:rsidR="00AB12CD" w:rsidRPr="00883727" w14:paraId="582A3A7A" w14:textId="77777777" w:rsidTr="00390AE6">
        <w:trPr>
          <w:jc w:val="center"/>
        </w:trPr>
        <w:tc>
          <w:tcPr>
            <w:tcW w:w="4876" w:type="dxa"/>
            <w:hideMark/>
          </w:tcPr>
          <w:p w14:paraId="6639A7E2" w14:textId="77777777" w:rsidR="00495D80" w:rsidRPr="00883727" w:rsidRDefault="00E7310F">
            <w:pPr>
              <w:pStyle w:val="ColumnHeading"/>
              <w:keepNext/>
            </w:pPr>
            <w:r w:rsidRPr="00883727">
              <w:t>Κείμενο που προτείνει η Επιτροπή</w:t>
            </w:r>
          </w:p>
        </w:tc>
        <w:tc>
          <w:tcPr>
            <w:tcW w:w="4876" w:type="dxa"/>
            <w:hideMark/>
          </w:tcPr>
          <w:p w14:paraId="4CEA6B7B" w14:textId="77777777" w:rsidR="00495D80" w:rsidRPr="00883727" w:rsidRDefault="00E7310F">
            <w:pPr>
              <w:pStyle w:val="ColumnHeading"/>
              <w:keepNext/>
            </w:pPr>
            <w:r w:rsidRPr="00883727">
              <w:t>Τροπολογία</w:t>
            </w:r>
          </w:p>
        </w:tc>
      </w:tr>
      <w:tr w:rsidR="00AB12CD" w:rsidRPr="00883727" w14:paraId="1BBDF485" w14:textId="77777777" w:rsidTr="00390AE6">
        <w:trPr>
          <w:jc w:val="center"/>
        </w:trPr>
        <w:tc>
          <w:tcPr>
            <w:tcW w:w="4876" w:type="dxa"/>
          </w:tcPr>
          <w:p w14:paraId="671250A1" w14:textId="77777777" w:rsidR="00495D80" w:rsidRPr="00883727" w:rsidRDefault="00495D80">
            <w:pPr>
              <w:pStyle w:val="Normal6"/>
            </w:pPr>
          </w:p>
        </w:tc>
        <w:tc>
          <w:tcPr>
            <w:tcW w:w="4876" w:type="dxa"/>
            <w:hideMark/>
          </w:tcPr>
          <w:p w14:paraId="44AC296C" w14:textId="77777777" w:rsidR="00495D80" w:rsidRPr="00883727" w:rsidRDefault="00E7310F">
            <w:pPr>
              <w:pStyle w:val="Normal6"/>
              <w:rPr>
                <w:szCs w:val="24"/>
              </w:rPr>
            </w:pPr>
            <w:r w:rsidRPr="00883727">
              <w:rPr>
                <w:b/>
                <w:i/>
              </w:rPr>
              <w:t xml:space="preserve">9α. </w:t>
            </w:r>
            <w:r w:rsidRPr="00883727">
              <w:tab/>
            </w:r>
            <w:r w:rsidRPr="00883727">
              <w:rPr>
                <w:b/>
                <w:i/>
              </w:rPr>
              <w:t>Εργασίες που συνεπάγονται έκθεση σε επικίνδυνα φάρμακα που περιέχουν ουσίες οι οποίες πληρούν τα κριτήρια ταξινόμησης ως καρκινογόνοι παράγοντες, μεταλλαξιογόνοι παράγοντες ή τοξικές για την αναπαραγωγή ουσίες κατηγορίας 1Α ή 1Β, όπως ορίζονται στο παράρτημα I του κανονισμού (ΕΚ) αριθ. 1272/2008.</w:t>
            </w:r>
          </w:p>
        </w:tc>
      </w:tr>
    </w:tbl>
    <w:p w14:paraId="615A5573" w14:textId="77777777" w:rsidR="00495D80" w:rsidRPr="00883727" w:rsidRDefault="00E7310F" w:rsidP="00495D80">
      <w:pPr>
        <w:pStyle w:val="Olang"/>
        <w:rPr>
          <w:szCs w:val="24"/>
        </w:rPr>
      </w:pPr>
      <w:r w:rsidRPr="00883727">
        <w:t xml:space="preserve">Or. </w:t>
      </w:r>
      <w:r w:rsidRPr="00883727">
        <w:rPr>
          <w:rStyle w:val="HideTWBExt"/>
        </w:rPr>
        <w:t>&lt;Original&gt;</w:t>
      </w:r>
      <w:r w:rsidRPr="00883727">
        <w:rPr>
          <w:rStyle w:val="HideTWBInt"/>
        </w:rPr>
        <w:t>{EN}</w:t>
      </w:r>
      <w:r w:rsidRPr="00883727">
        <w:t>en</w:t>
      </w:r>
      <w:r w:rsidRPr="00883727">
        <w:rPr>
          <w:rStyle w:val="HideTWBExt"/>
        </w:rPr>
        <w:t>&lt;/Original&gt;</w:t>
      </w:r>
    </w:p>
    <w:p w14:paraId="618D1363" w14:textId="77777777" w:rsidR="00495D80" w:rsidRPr="00883727" w:rsidRDefault="00E7310F" w:rsidP="00495D80">
      <w:r w:rsidRPr="00883727">
        <w:rPr>
          <w:rStyle w:val="HideTWBExt"/>
        </w:rPr>
        <w:t>&lt;/Amend&gt;</w:t>
      </w:r>
    </w:p>
    <w:p w14:paraId="7C2DAB68" w14:textId="77777777" w:rsidR="00495D80" w:rsidRPr="00883727" w:rsidRDefault="00E7310F" w:rsidP="00495D80">
      <w:pPr>
        <w:pStyle w:val="AMNumberTabs0"/>
        <w:keepNext/>
      </w:pPr>
      <w:r w:rsidRPr="00883727">
        <w:rPr>
          <w:rStyle w:val="HideTWBExt"/>
          <w:b w:val="0"/>
        </w:rPr>
        <w:t>&lt;Amend&gt;</w:t>
      </w:r>
      <w:r w:rsidRPr="00883727">
        <w:t>Τροπολογία</w:t>
      </w:r>
      <w:r w:rsidRPr="00883727">
        <w:tab/>
      </w:r>
      <w:r w:rsidRPr="00883727">
        <w:tab/>
      </w:r>
      <w:r w:rsidRPr="00883727">
        <w:rPr>
          <w:rStyle w:val="HideTWBExt"/>
          <w:b w:val="0"/>
        </w:rPr>
        <w:t>&lt;NumAm&gt;</w:t>
      </w:r>
      <w:r w:rsidRPr="00883727">
        <w:t>106</w:t>
      </w:r>
      <w:r w:rsidRPr="00883727">
        <w:rPr>
          <w:rStyle w:val="HideTWBExt"/>
          <w:b w:val="0"/>
        </w:rPr>
        <w:t>&lt;/NumAm&gt;</w:t>
      </w:r>
    </w:p>
    <w:p w14:paraId="7F15AAF1" w14:textId="77777777" w:rsidR="00495D80" w:rsidRPr="00883727" w:rsidRDefault="00E7310F" w:rsidP="00495D80">
      <w:pPr>
        <w:pStyle w:val="NormalBold"/>
      </w:pPr>
      <w:r w:rsidRPr="00883727">
        <w:rPr>
          <w:rStyle w:val="HideTWBExt"/>
          <w:b w:val="0"/>
        </w:rPr>
        <w:t>&lt;RepeatBlock-By&gt;&lt;Members&gt;</w:t>
      </w:r>
      <w:r w:rsidRPr="00883727">
        <w:t>Nora Mebarek, Estelle Ceulemans, Marc Angel, Johan Danielsson</w:t>
      </w:r>
      <w:r w:rsidRPr="00883727">
        <w:rPr>
          <w:rStyle w:val="HideTWBExt"/>
          <w:b w:val="0"/>
        </w:rPr>
        <w:t>&lt;/Members&gt;</w:t>
      </w:r>
    </w:p>
    <w:p w14:paraId="7D4BCA9F" w14:textId="77777777" w:rsidR="00495D80" w:rsidRPr="00883727" w:rsidRDefault="00E7310F" w:rsidP="00495D80">
      <w:r w:rsidRPr="00883727">
        <w:rPr>
          <w:rStyle w:val="HideTWBExt"/>
        </w:rPr>
        <w:t>&lt;/RepeatBlock-By&gt;</w:t>
      </w:r>
    </w:p>
    <w:p w14:paraId="5FA92554" w14:textId="77777777" w:rsidR="00495D80" w:rsidRPr="00883727" w:rsidRDefault="00E7310F" w:rsidP="00495D80">
      <w:pPr>
        <w:pStyle w:val="NormalBold"/>
        <w:keepNext/>
      </w:pPr>
      <w:r w:rsidRPr="00883727">
        <w:rPr>
          <w:rStyle w:val="HideTWBExt"/>
          <w:b w:val="0"/>
        </w:rPr>
        <w:t>&lt;DocAmend&gt;</w:t>
      </w:r>
      <w:r w:rsidRPr="00883727">
        <w:t>Πρόταση οδηγίας</w:t>
      </w:r>
      <w:r w:rsidRPr="00883727">
        <w:rPr>
          <w:rStyle w:val="HideTWBExt"/>
          <w:b w:val="0"/>
        </w:rPr>
        <w:t>&lt;/DocAmend&gt;</w:t>
      </w:r>
    </w:p>
    <w:p w14:paraId="7709F32F" w14:textId="77777777" w:rsidR="00495D80" w:rsidRPr="00883727" w:rsidRDefault="00E7310F" w:rsidP="00495D80">
      <w:pPr>
        <w:pStyle w:val="NormalBold"/>
      </w:pPr>
      <w:r w:rsidRPr="00883727">
        <w:rPr>
          <w:rStyle w:val="HideTWBExt"/>
          <w:b w:val="0"/>
        </w:rPr>
        <w:t>&lt;Article&gt;</w:t>
      </w:r>
      <w:r w:rsidRPr="00883727">
        <w:t>Παράρτημα – παράγραφος 1 – σημείο 1</w:t>
      </w:r>
      <w:r w:rsidRPr="00883727">
        <w:rPr>
          <w:rStyle w:val="HideTWBExt"/>
          <w:b w:val="0"/>
        </w:rPr>
        <w:t>&lt;/Article&gt;</w:t>
      </w:r>
    </w:p>
    <w:p w14:paraId="53C352F3" w14:textId="77777777" w:rsidR="00495D80" w:rsidRPr="00883727" w:rsidRDefault="00E7310F" w:rsidP="00495D80">
      <w:pPr>
        <w:keepNext/>
      </w:pPr>
      <w:r w:rsidRPr="00883727">
        <w:rPr>
          <w:rStyle w:val="HideTWBExt"/>
        </w:rPr>
        <w:t>&lt;DocAmend2&gt;</w:t>
      </w:r>
      <w:r w:rsidRPr="00883727">
        <w:t>Οδηγία 2004/37/ΕΚ</w:t>
      </w:r>
      <w:r w:rsidRPr="00883727">
        <w:rPr>
          <w:rStyle w:val="HideTWBExt"/>
        </w:rPr>
        <w:t>&lt;/DocAmend2&gt;</w:t>
      </w:r>
    </w:p>
    <w:p w14:paraId="07521E4E" w14:textId="77777777" w:rsidR="00495D80" w:rsidRPr="00883727" w:rsidRDefault="00E7310F" w:rsidP="00495D80">
      <w:r w:rsidRPr="00883727">
        <w:rPr>
          <w:rStyle w:val="HideTWBExt"/>
        </w:rPr>
        <w:t>&lt;Article2&gt;</w:t>
      </w:r>
      <w:r w:rsidRPr="00883727">
        <w:t>Παράρτημα I – σημείο 9 α (νέο)</w:t>
      </w:r>
      <w:r w:rsidRPr="00883727">
        <w:rPr>
          <w:rStyle w:val="HideTWBExt"/>
        </w:rPr>
        <w:t>&lt;/Article2&gt;</w:t>
      </w:r>
    </w:p>
    <w:tbl>
      <w:tblPr>
        <w:tblW w:w="9752" w:type="dxa"/>
        <w:jc w:val="center"/>
        <w:tblLayout w:type="fixed"/>
        <w:tblCellMar>
          <w:left w:w="340" w:type="dxa"/>
          <w:right w:w="340" w:type="dxa"/>
        </w:tblCellMar>
        <w:tblLook w:val="04A0" w:firstRow="1" w:lastRow="0" w:firstColumn="1" w:lastColumn="0" w:noHBand="0" w:noVBand="1"/>
      </w:tblPr>
      <w:tblGrid>
        <w:gridCol w:w="4876"/>
        <w:gridCol w:w="4876"/>
      </w:tblGrid>
      <w:tr w:rsidR="00AB12CD" w:rsidRPr="00883727" w14:paraId="537920D0" w14:textId="77777777" w:rsidTr="00390AE6">
        <w:trPr>
          <w:jc w:val="center"/>
        </w:trPr>
        <w:tc>
          <w:tcPr>
            <w:tcW w:w="9752" w:type="dxa"/>
            <w:gridSpan w:val="2"/>
          </w:tcPr>
          <w:p w14:paraId="74614AA2" w14:textId="77777777" w:rsidR="00495D80" w:rsidRPr="00883727" w:rsidRDefault="00495D80">
            <w:pPr>
              <w:keepNext/>
            </w:pPr>
          </w:p>
        </w:tc>
      </w:tr>
      <w:tr w:rsidR="00AB12CD" w:rsidRPr="00883727" w14:paraId="21A3EC76" w14:textId="77777777" w:rsidTr="00390AE6">
        <w:trPr>
          <w:jc w:val="center"/>
        </w:trPr>
        <w:tc>
          <w:tcPr>
            <w:tcW w:w="4876" w:type="dxa"/>
            <w:hideMark/>
          </w:tcPr>
          <w:p w14:paraId="68EC9E0E" w14:textId="77777777" w:rsidR="00495D80" w:rsidRPr="00883727" w:rsidRDefault="00E7310F">
            <w:pPr>
              <w:pStyle w:val="ColumnHeading"/>
              <w:keepNext/>
            </w:pPr>
            <w:r w:rsidRPr="00883727">
              <w:t>Κείμενο που προτείνει η Επιτροπή</w:t>
            </w:r>
          </w:p>
        </w:tc>
        <w:tc>
          <w:tcPr>
            <w:tcW w:w="4876" w:type="dxa"/>
            <w:hideMark/>
          </w:tcPr>
          <w:p w14:paraId="58787EC3" w14:textId="77777777" w:rsidR="00495D80" w:rsidRPr="00883727" w:rsidRDefault="00E7310F">
            <w:pPr>
              <w:pStyle w:val="ColumnHeading"/>
              <w:keepNext/>
            </w:pPr>
            <w:r w:rsidRPr="00883727">
              <w:t>Τροπολογία</w:t>
            </w:r>
          </w:p>
        </w:tc>
      </w:tr>
      <w:tr w:rsidR="00AB12CD" w:rsidRPr="00883727" w14:paraId="25C51C88" w14:textId="77777777" w:rsidTr="00390AE6">
        <w:trPr>
          <w:jc w:val="center"/>
        </w:trPr>
        <w:tc>
          <w:tcPr>
            <w:tcW w:w="4876" w:type="dxa"/>
          </w:tcPr>
          <w:p w14:paraId="28B33ABE" w14:textId="77777777" w:rsidR="00495D80" w:rsidRPr="00883727" w:rsidRDefault="00495D80">
            <w:pPr>
              <w:pStyle w:val="Normal6"/>
            </w:pPr>
          </w:p>
        </w:tc>
        <w:tc>
          <w:tcPr>
            <w:tcW w:w="4876" w:type="dxa"/>
            <w:hideMark/>
          </w:tcPr>
          <w:p w14:paraId="7EE1569F" w14:textId="77777777" w:rsidR="00495D80" w:rsidRPr="00883727" w:rsidRDefault="00E7310F">
            <w:pPr>
              <w:pStyle w:val="Normal6"/>
              <w:rPr>
                <w:szCs w:val="24"/>
              </w:rPr>
            </w:pPr>
            <w:r w:rsidRPr="00883727">
              <w:rPr>
                <w:b/>
                <w:i/>
              </w:rPr>
              <w:t xml:space="preserve">9α. </w:t>
            </w:r>
            <w:r w:rsidRPr="00883727">
              <w:tab/>
            </w:r>
            <w:r w:rsidRPr="00883727">
              <w:rPr>
                <w:b/>
                <w:i/>
              </w:rPr>
              <w:t xml:space="preserve">Εργασίες που συνεπάγονται έκθεση σε επικίνδυνα φάρμακα που περιέχουν ουσίες οι οποίες πληρούν τα κριτήρια ταξινόμησης ως καρκινογόνοι παράγοντες, μεταλλαξιογόνοι παράγοντες </w:t>
            </w:r>
            <w:r w:rsidRPr="00883727">
              <w:rPr>
                <w:b/>
                <w:i/>
              </w:rPr>
              <w:lastRenderedPageBreak/>
              <w:t>ή τοξικές για την αναπαραγωγή ουσίες κατηγορίας 1Α ή 1Β, όπως ορίζονται στο παράρτημα I του κανονισμού (ΕΚ) αριθ. 1272/2008.</w:t>
            </w:r>
          </w:p>
        </w:tc>
      </w:tr>
    </w:tbl>
    <w:p w14:paraId="15E4502C" w14:textId="77777777" w:rsidR="00495D80" w:rsidRPr="00883727" w:rsidRDefault="00E7310F" w:rsidP="00495D80">
      <w:pPr>
        <w:pStyle w:val="Olang"/>
        <w:rPr>
          <w:szCs w:val="24"/>
        </w:rPr>
      </w:pPr>
      <w:r w:rsidRPr="00883727">
        <w:lastRenderedPageBreak/>
        <w:t xml:space="preserve">Or. </w:t>
      </w:r>
      <w:r w:rsidRPr="00883727">
        <w:rPr>
          <w:rStyle w:val="HideTWBExt"/>
        </w:rPr>
        <w:t>&lt;Original&gt;</w:t>
      </w:r>
      <w:r w:rsidRPr="00883727">
        <w:rPr>
          <w:rStyle w:val="HideTWBInt"/>
        </w:rPr>
        <w:t>{EN}</w:t>
      </w:r>
      <w:r w:rsidRPr="00883727">
        <w:t>en</w:t>
      </w:r>
      <w:r w:rsidRPr="00883727">
        <w:rPr>
          <w:rStyle w:val="HideTWBExt"/>
        </w:rPr>
        <w:t>&lt;/Original&gt;</w:t>
      </w:r>
    </w:p>
    <w:p w14:paraId="72E45563" w14:textId="77777777" w:rsidR="00495D80" w:rsidRPr="00883727" w:rsidRDefault="00E7310F" w:rsidP="00495D80">
      <w:pPr>
        <w:rPr>
          <w:rStyle w:val="HideTWBExt"/>
        </w:rPr>
      </w:pPr>
      <w:r w:rsidRPr="00883727">
        <w:rPr>
          <w:rStyle w:val="HideTWBExt"/>
        </w:rPr>
        <w:t>&lt;/Amend&gt;</w:t>
      </w:r>
    </w:p>
    <w:p w14:paraId="3CACBA04" w14:textId="77777777" w:rsidR="00495D80" w:rsidRPr="00883727" w:rsidRDefault="00495D80" w:rsidP="00495D80">
      <w:pPr>
        <w:widowControl/>
        <w:rPr>
          <w:rStyle w:val="HideTWBExt"/>
        </w:rPr>
        <w:sectPr w:rsidR="00495D80" w:rsidRPr="00883727" w:rsidSect="00495D80">
          <w:footnotePr>
            <w:numRestart w:val="eachSect"/>
          </w:footnotePr>
          <w:endnotePr>
            <w:numFmt w:val="decimal"/>
          </w:endnotePr>
          <w:pgSz w:w="11906" w:h="16838"/>
          <w:pgMar w:top="1134" w:right="1418" w:bottom="1418" w:left="1418" w:header="1134" w:footer="567" w:gutter="0"/>
          <w:cols w:space="720"/>
        </w:sectPr>
      </w:pPr>
    </w:p>
    <w:p w14:paraId="4968F974" w14:textId="77777777" w:rsidR="00495D80" w:rsidRPr="00883727" w:rsidRDefault="00495D80" w:rsidP="00495D80">
      <w:pPr>
        <w:widowControl/>
        <w:rPr>
          <w:rStyle w:val="HideTWBExt"/>
        </w:rPr>
        <w:sectPr w:rsidR="00495D80" w:rsidRPr="00883727" w:rsidSect="00495D80">
          <w:footnotePr>
            <w:numRestart w:val="eachSect"/>
          </w:footnotePr>
          <w:endnotePr>
            <w:numFmt w:val="decimal"/>
          </w:endnotePr>
          <w:type w:val="continuous"/>
          <w:pgSz w:w="11906" w:h="16838"/>
          <w:pgMar w:top="1134" w:right="1418" w:bottom="1418" w:left="1418" w:header="1134" w:footer="567" w:gutter="0"/>
          <w:cols w:space="720"/>
        </w:sectPr>
      </w:pPr>
    </w:p>
    <w:p w14:paraId="5B36B45A" w14:textId="77777777" w:rsidR="00495D80" w:rsidRPr="00883727" w:rsidRDefault="00E7310F" w:rsidP="00495D80">
      <w:pPr>
        <w:pStyle w:val="AmNumberTabs"/>
        <w:keepNext/>
        <w:rPr>
          <w:rFonts w:ascii="Arial" w:hAnsi="Arial"/>
          <w:b w:val="0"/>
          <w:vanish/>
          <w:sz w:val="20"/>
        </w:rPr>
      </w:pPr>
      <w:bookmarkStart w:id="3" w:name="restart"/>
      <w:bookmarkEnd w:id="0"/>
      <w:r w:rsidRPr="00883727">
        <w:rPr>
          <w:rStyle w:val="HideTWBExt"/>
          <w:b w:val="0"/>
        </w:rPr>
        <w:lastRenderedPageBreak/>
        <w:t>&lt;Amend&gt;</w:t>
      </w:r>
      <w:r w:rsidRPr="00883727">
        <w:t>Τροπολογία</w:t>
      </w:r>
      <w:r w:rsidRPr="00883727">
        <w:tab/>
      </w:r>
      <w:r w:rsidRPr="00883727">
        <w:tab/>
      </w:r>
      <w:r w:rsidRPr="00883727">
        <w:rPr>
          <w:rStyle w:val="HideTWBExt"/>
          <w:b w:val="0"/>
        </w:rPr>
        <w:t>&lt;NumAm&gt;</w:t>
      </w:r>
      <w:r w:rsidRPr="00883727">
        <w:t>107</w:t>
      </w:r>
      <w:r w:rsidRPr="00883727">
        <w:rPr>
          <w:rStyle w:val="HideTWBExt"/>
          <w:b w:val="0"/>
        </w:rPr>
        <w:t>&lt;/NumAm&gt;</w:t>
      </w:r>
    </w:p>
    <w:p w14:paraId="5CB1B909" w14:textId="14E1A1E2" w:rsidR="00495D80" w:rsidRPr="00883727" w:rsidRDefault="00E7310F" w:rsidP="00495D80">
      <w:pPr>
        <w:pStyle w:val="NormalBold"/>
      </w:pPr>
      <w:r w:rsidRPr="00883727">
        <w:rPr>
          <w:rStyle w:val="HideTWBExt"/>
          <w:b w:val="0"/>
        </w:rPr>
        <w:t>&lt;RepeatBlock-By&gt;&lt;Members&gt;</w:t>
      </w:r>
      <w:r w:rsidRPr="00883727">
        <w:t>Mariateresa Vivaldini, Francesco Torselli</w:t>
      </w:r>
      <w:r w:rsidR="00380717" w:rsidRPr="00883727">
        <w:t>, Elena Donazzan, Chiara Gemma</w:t>
      </w:r>
      <w:r w:rsidRPr="00883727">
        <w:rPr>
          <w:rStyle w:val="HideTWBExt"/>
          <w:b w:val="0"/>
        </w:rPr>
        <w:t>&lt;/Members&gt;</w:t>
      </w:r>
    </w:p>
    <w:p w14:paraId="29146E08" w14:textId="77777777" w:rsidR="00495D80" w:rsidRPr="00883727" w:rsidRDefault="00E7310F" w:rsidP="00495D80">
      <w:r w:rsidRPr="00883727">
        <w:rPr>
          <w:rStyle w:val="HideTWBExt"/>
        </w:rPr>
        <w:t>&lt;/RepeatBlock-By&gt;</w:t>
      </w:r>
    </w:p>
    <w:p w14:paraId="0FCDE1A1" w14:textId="77777777" w:rsidR="00495D80" w:rsidRPr="00883727" w:rsidRDefault="00E7310F" w:rsidP="00495D80">
      <w:pPr>
        <w:pStyle w:val="NormalBold"/>
      </w:pPr>
      <w:r w:rsidRPr="00883727">
        <w:rPr>
          <w:rStyle w:val="HideTWBExt"/>
          <w:b w:val="0"/>
        </w:rPr>
        <w:t>&lt;DocAmend&gt;</w:t>
      </w:r>
      <w:r w:rsidRPr="00883727">
        <w:t>Πρόταση οδηγίας</w:t>
      </w:r>
      <w:r w:rsidRPr="00883727">
        <w:rPr>
          <w:rStyle w:val="HideTWBExt"/>
          <w:b w:val="0"/>
        </w:rPr>
        <w:t>&lt;/DocAmend&gt;</w:t>
      </w:r>
    </w:p>
    <w:p w14:paraId="6855A438" w14:textId="77777777" w:rsidR="00495D80" w:rsidRPr="00883727" w:rsidRDefault="00E7310F" w:rsidP="00495D80">
      <w:pPr>
        <w:pStyle w:val="NormalBold"/>
        <w:keepNext/>
      </w:pPr>
      <w:r w:rsidRPr="00883727">
        <w:rPr>
          <w:rStyle w:val="HideTWBExt"/>
          <w:b w:val="0"/>
        </w:rPr>
        <w:t>&lt;Article&gt;</w:t>
      </w:r>
      <w:r w:rsidRPr="00883727">
        <w:t>Παράρτημα – παράγραφος 1 – σημείο 2 – στοιχείο α</w:t>
      </w:r>
      <w:r w:rsidRPr="00883727">
        <w:rPr>
          <w:rStyle w:val="HideTWBExt"/>
          <w:b w:val="0"/>
        </w:rPr>
        <w:t>&lt;/Article&gt;</w:t>
      </w:r>
    </w:p>
    <w:p w14:paraId="3889E42B" w14:textId="77777777" w:rsidR="00495D80" w:rsidRPr="00883727" w:rsidRDefault="00E7310F" w:rsidP="00495D80">
      <w:pPr>
        <w:keepNext/>
      </w:pPr>
      <w:r w:rsidRPr="00883727">
        <w:rPr>
          <w:rStyle w:val="HideTWBExt"/>
        </w:rPr>
        <w:t>&lt;DocAmend2&gt;</w:t>
      </w:r>
      <w:r w:rsidRPr="00883727">
        <w:t>Οδηγία 2004/37/ΕΚ</w:t>
      </w:r>
      <w:r w:rsidRPr="00883727">
        <w:rPr>
          <w:rStyle w:val="HideTWBExt"/>
        </w:rPr>
        <w:t>&lt;/DocAmend2&gt;</w:t>
      </w:r>
    </w:p>
    <w:p w14:paraId="1D0307B6" w14:textId="77777777" w:rsidR="00495D80" w:rsidRPr="00883727" w:rsidRDefault="00E7310F" w:rsidP="00495D80">
      <w:r w:rsidRPr="00883727">
        <w:rPr>
          <w:rStyle w:val="HideTWBExt"/>
        </w:rPr>
        <w:t>&lt;Article2&gt;</w:t>
      </w:r>
      <w:r w:rsidRPr="00883727">
        <w:t>Παράρτημα III – σημείο Α – γραμμή 21</w:t>
      </w:r>
      <w:r w:rsidRPr="00883727">
        <w:rPr>
          <w:rStyle w:val="HideTWBExt"/>
        </w:rPr>
        <w:t>&lt;/Article2&gt;</w:t>
      </w:r>
    </w:p>
    <w:tbl>
      <w:tblPr>
        <w:tblW w:w="13890" w:type="dxa"/>
        <w:jc w:val="center"/>
        <w:tblLayout w:type="fixed"/>
        <w:tblCellMar>
          <w:left w:w="340" w:type="dxa"/>
          <w:right w:w="340" w:type="dxa"/>
        </w:tblCellMar>
        <w:tblLook w:val="04A0" w:firstRow="1" w:lastRow="0" w:firstColumn="1" w:lastColumn="0" w:noHBand="0" w:noVBand="1"/>
      </w:tblPr>
      <w:tblGrid>
        <w:gridCol w:w="2181"/>
        <w:gridCol w:w="759"/>
        <w:gridCol w:w="877"/>
        <w:gridCol w:w="773"/>
        <w:gridCol w:w="851"/>
        <w:gridCol w:w="712"/>
        <w:gridCol w:w="850"/>
        <w:gridCol w:w="709"/>
        <w:gridCol w:w="709"/>
        <w:gridCol w:w="1133"/>
        <w:gridCol w:w="4336"/>
      </w:tblGrid>
      <w:tr w:rsidR="00AB12CD" w:rsidRPr="00883727" w14:paraId="255B3F2F" w14:textId="77777777" w:rsidTr="00495D80">
        <w:trPr>
          <w:jc w:val="center"/>
        </w:trPr>
        <w:tc>
          <w:tcPr>
            <w:tcW w:w="13892" w:type="dxa"/>
            <w:gridSpan w:val="11"/>
          </w:tcPr>
          <w:p w14:paraId="184B8C8A" w14:textId="77777777" w:rsidR="00495D80" w:rsidRPr="00883727" w:rsidRDefault="00495D80">
            <w:pPr>
              <w:keepNext/>
            </w:pPr>
          </w:p>
        </w:tc>
      </w:tr>
      <w:tr w:rsidR="00AB12CD" w:rsidRPr="00883727" w14:paraId="161EC811" w14:textId="77777777" w:rsidTr="00495D80">
        <w:trPr>
          <w:jc w:val="center"/>
        </w:trPr>
        <w:tc>
          <w:tcPr>
            <w:tcW w:w="13892" w:type="dxa"/>
            <w:gridSpan w:val="11"/>
            <w:hideMark/>
          </w:tcPr>
          <w:p w14:paraId="3893B8A1" w14:textId="77777777" w:rsidR="00495D80" w:rsidRPr="00883727" w:rsidRDefault="00E7310F">
            <w:pPr>
              <w:pStyle w:val="AmColumnHeading"/>
              <w:keepNext/>
            </w:pPr>
            <w:r w:rsidRPr="00883727">
              <w:t>Κείμενο που προτείνει η Επιτροπή</w:t>
            </w:r>
          </w:p>
        </w:tc>
      </w:tr>
      <w:tr w:rsidR="00AB12CD" w:rsidRPr="00883727" w14:paraId="5E6CCC43" w14:textId="77777777" w:rsidTr="00495D80">
        <w:trPr>
          <w:trHeight w:val="354"/>
          <w:jc w:val="center"/>
        </w:trPr>
        <w:tc>
          <w:tcPr>
            <w:tcW w:w="2182" w:type="dxa"/>
            <w:tcBorders>
              <w:top w:val="single" w:sz="4" w:space="0" w:color="auto"/>
              <w:left w:val="single" w:sz="4" w:space="0" w:color="auto"/>
              <w:bottom w:val="single" w:sz="4" w:space="0" w:color="auto"/>
              <w:right w:val="single" w:sz="4" w:space="0" w:color="auto"/>
            </w:tcBorders>
          </w:tcPr>
          <w:p w14:paraId="35EDE3E8" w14:textId="77777777" w:rsidR="00495D80" w:rsidRPr="00883727" w:rsidRDefault="00495D80">
            <w:pPr>
              <w:pStyle w:val="ColumnHeading"/>
              <w:keepNext/>
              <w:ind w:left="-345" w:right="-311"/>
              <w:rPr>
                <w:i w:val="0"/>
                <w:iCs/>
                <w:noProof/>
                <w:sz w:val="22"/>
              </w:rPr>
            </w:pPr>
          </w:p>
        </w:tc>
        <w:tc>
          <w:tcPr>
            <w:tcW w:w="759" w:type="dxa"/>
            <w:tcBorders>
              <w:top w:val="single" w:sz="4" w:space="0" w:color="auto"/>
              <w:left w:val="single" w:sz="4" w:space="0" w:color="auto"/>
              <w:bottom w:val="single" w:sz="4" w:space="0" w:color="auto"/>
              <w:right w:val="single" w:sz="4" w:space="0" w:color="auto"/>
            </w:tcBorders>
          </w:tcPr>
          <w:p w14:paraId="024D09CF" w14:textId="77777777" w:rsidR="00495D80" w:rsidRPr="00883727" w:rsidRDefault="00495D80">
            <w:pPr>
              <w:pStyle w:val="ColumnHeading"/>
              <w:keepNext/>
              <w:ind w:left="-364" w:right="-291"/>
              <w:rPr>
                <w:i w:val="0"/>
                <w:iCs/>
                <w:noProof/>
                <w:sz w:val="22"/>
              </w:rPr>
            </w:pPr>
          </w:p>
        </w:tc>
        <w:tc>
          <w:tcPr>
            <w:tcW w:w="877" w:type="dxa"/>
            <w:tcBorders>
              <w:top w:val="single" w:sz="4" w:space="0" w:color="auto"/>
              <w:left w:val="single" w:sz="4" w:space="0" w:color="auto"/>
              <w:bottom w:val="single" w:sz="4" w:space="0" w:color="auto"/>
              <w:right w:val="single" w:sz="4" w:space="0" w:color="auto"/>
            </w:tcBorders>
          </w:tcPr>
          <w:p w14:paraId="607E0B76" w14:textId="77777777" w:rsidR="00495D80" w:rsidRPr="00883727" w:rsidRDefault="00495D80">
            <w:pPr>
              <w:pStyle w:val="ColumnHeading"/>
              <w:keepNext/>
              <w:rPr>
                <w:i w:val="0"/>
                <w:iCs/>
              </w:rPr>
            </w:pPr>
          </w:p>
        </w:tc>
        <w:tc>
          <w:tcPr>
            <w:tcW w:w="4604" w:type="dxa"/>
            <w:gridSpan w:val="6"/>
            <w:tcBorders>
              <w:top w:val="single" w:sz="4" w:space="0" w:color="auto"/>
              <w:left w:val="single" w:sz="4" w:space="0" w:color="auto"/>
              <w:bottom w:val="single" w:sz="4" w:space="0" w:color="auto"/>
              <w:right w:val="single" w:sz="4" w:space="0" w:color="auto"/>
            </w:tcBorders>
            <w:hideMark/>
          </w:tcPr>
          <w:p w14:paraId="5E8A8FB9" w14:textId="77777777" w:rsidR="00495D80" w:rsidRPr="00883727" w:rsidRDefault="00E7310F">
            <w:pPr>
              <w:pStyle w:val="ColumnHeading"/>
              <w:keepNext/>
              <w:rPr>
                <w:i w:val="0"/>
                <w:iCs/>
              </w:rPr>
            </w:pPr>
            <w:r w:rsidRPr="00883727">
              <w:rPr>
                <w:sz w:val="22"/>
              </w:rPr>
              <w:t>Οριακές τιμές</w:t>
            </w:r>
          </w:p>
        </w:tc>
        <w:tc>
          <w:tcPr>
            <w:tcW w:w="1133" w:type="dxa"/>
            <w:tcBorders>
              <w:top w:val="single" w:sz="4" w:space="0" w:color="auto"/>
              <w:left w:val="single" w:sz="4" w:space="0" w:color="auto"/>
              <w:bottom w:val="single" w:sz="4" w:space="0" w:color="auto"/>
              <w:right w:val="single" w:sz="4" w:space="0" w:color="auto"/>
            </w:tcBorders>
          </w:tcPr>
          <w:p w14:paraId="04B8A598" w14:textId="77777777" w:rsidR="00495D80" w:rsidRPr="00883727" w:rsidRDefault="00495D80">
            <w:pPr>
              <w:pStyle w:val="ColumnHeading"/>
              <w:keepNext/>
              <w:rPr>
                <w:i w:val="0"/>
                <w:iCs/>
              </w:rPr>
            </w:pPr>
          </w:p>
        </w:tc>
        <w:tc>
          <w:tcPr>
            <w:tcW w:w="4337" w:type="dxa"/>
            <w:tcBorders>
              <w:top w:val="single" w:sz="4" w:space="0" w:color="auto"/>
              <w:left w:val="single" w:sz="4" w:space="0" w:color="auto"/>
              <w:bottom w:val="single" w:sz="4" w:space="0" w:color="auto"/>
              <w:right w:val="single" w:sz="4" w:space="0" w:color="auto"/>
            </w:tcBorders>
          </w:tcPr>
          <w:p w14:paraId="3AB57596" w14:textId="77777777" w:rsidR="00495D80" w:rsidRPr="00883727" w:rsidRDefault="00495D80">
            <w:pPr>
              <w:pStyle w:val="ColumnHeading"/>
              <w:keepNext/>
              <w:rPr>
                <w:i w:val="0"/>
                <w:iCs/>
              </w:rPr>
            </w:pPr>
          </w:p>
        </w:tc>
      </w:tr>
      <w:tr w:rsidR="00AB12CD" w:rsidRPr="00883727" w14:paraId="1CB9A9C1" w14:textId="77777777" w:rsidTr="00495D80">
        <w:trPr>
          <w:jc w:val="center"/>
        </w:trPr>
        <w:tc>
          <w:tcPr>
            <w:tcW w:w="2182" w:type="dxa"/>
            <w:tcBorders>
              <w:top w:val="single" w:sz="4" w:space="0" w:color="auto"/>
              <w:left w:val="single" w:sz="4" w:space="0" w:color="auto"/>
              <w:bottom w:val="single" w:sz="4" w:space="0" w:color="auto"/>
              <w:right w:val="single" w:sz="4" w:space="0" w:color="auto"/>
            </w:tcBorders>
          </w:tcPr>
          <w:p w14:paraId="0EE51F34" w14:textId="77777777" w:rsidR="00495D80" w:rsidRPr="00883727" w:rsidRDefault="00495D80">
            <w:pPr>
              <w:pStyle w:val="ColumnHeading"/>
              <w:keepNext/>
              <w:ind w:left="-345" w:right="-311"/>
              <w:rPr>
                <w:i w:val="0"/>
                <w:iCs/>
                <w:noProof/>
                <w:sz w:val="22"/>
              </w:rPr>
            </w:pPr>
          </w:p>
        </w:tc>
        <w:tc>
          <w:tcPr>
            <w:tcW w:w="759" w:type="dxa"/>
            <w:tcBorders>
              <w:top w:val="single" w:sz="4" w:space="0" w:color="auto"/>
              <w:left w:val="single" w:sz="4" w:space="0" w:color="auto"/>
              <w:bottom w:val="single" w:sz="4" w:space="0" w:color="auto"/>
              <w:right w:val="single" w:sz="4" w:space="0" w:color="auto"/>
            </w:tcBorders>
          </w:tcPr>
          <w:p w14:paraId="06EAC0D8" w14:textId="77777777" w:rsidR="00495D80" w:rsidRPr="00883727" w:rsidRDefault="00495D80">
            <w:pPr>
              <w:pStyle w:val="ColumnHeading"/>
              <w:keepNext/>
              <w:ind w:left="-364" w:right="-291"/>
              <w:rPr>
                <w:i w:val="0"/>
                <w:iCs/>
                <w:noProof/>
                <w:sz w:val="22"/>
              </w:rPr>
            </w:pPr>
          </w:p>
        </w:tc>
        <w:tc>
          <w:tcPr>
            <w:tcW w:w="877" w:type="dxa"/>
            <w:tcBorders>
              <w:top w:val="single" w:sz="4" w:space="0" w:color="auto"/>
              <w:left w:val="single" w:sz="4" w:space="0" w:color="auto"/>
              <w:bottom w:val="single" w:sz="4" w:space="0" w:color="auto"/>
              <w:right w:val="single" w:sz="4" w:space="0" w:color="auto"/>
            </w:tcBorders>
          </w:tcPr>
          <w:p w14:paraId="76F4E5B9" w14:textId="77777777" w:rsidR="00495D80" w:rsidRPr="00883727" w:rsidRDefault="00495D80">
            <w:pPr>
              <w:pStyle w:val="ColumnHeading"/>
              <w:keepNext/>
              <w:rPr>
                <w:i w:val="0"/>
                <w:iCs/>
              </w:rPr>
            </w:pPr>
          </w:p>
        </w:tc>
        <w:tc>
          <w:tcPr>
            <w:tcW w:w="2336" w:type="dxa"/>
            <w:gridSpan w:val="3"/>
            <w:tcBorders>
              <w:top w:val="single" w:sz="4" w:space="0" w:color="auto"/>
              <w:left w:val="single" w:sz="4" w:space="0" w:color="auto"/>
              <w:bottom w:val="single" w:sz="4" w:space="0" w:color="auto"/>
              <w:right w:val="single" w:sz="4" w:space="0" w:color="auto"/>
            </w:tcBorders>
            <w:hideMark/>
          </w:tcPr>
          <w:p w14:paraId="2C1DE072" w14:textId="77777777" w:rsidR="00495D80" w:rsidRPr="00883727" w:rsidRDefault="00E7310F">
            <w:pPr>
              <w:pStyle w:val="ColumnHeading"/>
              <w:keepNext/>
              <w:ind w:left="-276" w:right="-325"/>
              <w:rPr>
                <w:i w:val="0"/>
                <w:iCs/>
              </w:rPr>
            </w:pPr>
            <w:r w:rsidRPr="00883727">
              <w:rPr>
                <w:sz w:val="22"/>
              </w:rPr>
              <w:t>8 ώρες (</w:t>
            </w:r>
            <w:r w:rsidRPr="00883727">
              <w:rPr>
                <w:sz w:val="22"/>
                <w:vertAlign w:val="superscript"/>
              </w:rPr>
              <w:t>3</w:t>
            </w:r>
            <w:r w:rsidRPr="00883727">
              <w:rPr>
                <w:sz w:val="22"/>
              </w:rPr>
              <w:t>)</w:t>
            </w:r>
          </w:p>
        </w:tc>
        <w:tc>
          <w:tcPr>
            <w:tcW w:w="2268" w:type="dxa"/>
            <w:gridSpan w:val="3"/>
            <w:tcBorders>
              <w:top w:val="single" w:sz="4" w:space="0" w:color="auto"/>
              <w:left w:val="single" w:sz="4" w:space="0" w:color="auto"/>
              <w:bottom w:val="single" w:sz="4" w:space="0" w:color="auto"/>
              <w:right w:val="single" w:sz="4" w:space="0" w:color="auto"/>
            </w:tcBorders>
            <w:hideMark/>
          </w:tcPr>
          <w:p w14:paraId="1138412B" w14:textId="77777777" w:rsidR="00495D80" w:rsidRPr="00883727" w:rsidRDefault="00E7310F">
            <w:pPr>
              <w:pStyle w:val="ColumnHeading"/>
              <w:keepNext/>
              <w:ind w:left="-350" w:right="-393"/>
              <w:rPr>
                <w:i w:val="0"/>
                <w:iCs/>
              </w:rPr>
            </w:pPr>
            <w:r w:rsidRPr="00883727">
              <w:rPr>
                <w:sz w:val="22"/>
              </w:rPr>
              <w:t>Βραχυχρόνια (</w:t>
            </w:r>
            <w:r w:rsidRPr="00883727">
              <w:rPr>
                <w:sz w:val="22"/>
                <w:vertAlign w:val="superscript"/>
              </w:rPr>
              <w:t>4</w:t>
            </w:r>
            <w:r w:rsidRPr="00883727">
              <w:rPr>
                <w:sz w:val="22"/>
              </w:rPr>
              <w:t>)</w:t>
            </w:r>
          </w:p>
        </w:tc>
        <w:tc>
          <w:tcPr>
            <w:tcW w:w="1133" w:type="dxa"/>
            <w:tcBorders>
              <w:top w:val="single" w:sz="4" w:space="0" w:color="auto"/>
              <w:left w:val="single" w:sz="4" w:space="0" w:color="auto"/>
              <w:bottom w:val="single" w:sz="4" w:space="0" w:color="auto"/>
              <w:right w:val="single" w:sz="4" w:space="0" w:color="auto"/>
            </w:tcBorders>
          </w:tcPr>
          <w:p w14:paraId="3628DA99" w14:textId="77777777" w:rsidR="00495D80" w:rsidRPr="00883727" w:rsidRDefault="00495D80">
            <w:pPr>
              <w:pStyle w:val="ColumnHeading"/>
              <w:keepNext/>
              <w:rPr>
                <w:i w:val="0"/>
                <w:iCs/>
              </w:rPr>
            </w:pPr>
          </w:p>
        </w:tc>
        <w:tc>
          <w:tcPr>
            <w:tcW w:w="4337" w:type="dxa"/>
            <w:tcBorders>
              <w:top w:val="single" w:sz="4" w:space="0" w:color="auto"/>
              <w:left w:val="single" w:sz="4" w:space="0" w:color="auto"/>
              <w:bottom w:val="single" w:sz="4" w:space="0" w:color="auto"/>
              <w:right w:val="single" w:sz="4" w:space="0" w:color="auto"/>
            </w:tcBorders>
          </w:tcPr>
          <w:p w14:paraId="58570077" w14:textId="77777777" w:rsidR="00495D80" w:rsidRPr="00883727" w:rsidRDefault="00495D80">
            <w:pPr>
              <w:pStyle w:val="ColumnHeading"/>
              <w:keepNext/>
              <w:rPr>
                <w:i w:val="0"/>
                <w:iCs/>
              </w:rPr>
            </w:pPr>
          </w:p>
        </w:tc>
      </w:tr>
      <w:tr w:rsidR="00AB12CD" w:rsidRPr="00883727" w14:paraId="27DA7A71" w14:textId="77777777" w:rsidTr="00495D80">
        <w:trPr>
          <w:jc w:val="center"/>
        </w:trPr>
        <w:tc>
          <w:tcPr>
            <w:tcW w:w="2182" w:type="dxa"/>
            <w:tcBorders>
              <w:top w:val="single" w:sz="4" w:space="0" w:color="auto"/>
              <w:left w:val="single" w:sz="4" w:space="0" w:color="auto"/>
              <w:bottom w:val="single" w:sz="4" w:space="0" w:color="auto"/>
              <w:right w:val="single" w:sz="4" w:space="0" w:color="auto"/>
            </w:tcBorders>
            <w:hideMark/>
          </w:tcPr>
          <w:p w14:paraId="19B20065" w14:textId="77777777" w:rsidR="00495D80" w:rsidRPr="00883727" w:rsidRDefault="00E7310F">
            <w:pPr>
              <w:pStyle w:val="ColumnHeading"/>
              <w:keepNext/>
              <w:ind w:left="-345" w:right="-311"/>
              <w:rPr>
                <w:i w:val="0"/>
                <w:iCs/>
              </w:rPr>
            </w:pPr>
            <w:r w:rsidRPr="00883727">
              <w:rPr>
                <w:i w:val="0"/>
                <w:sz w:val="22"/>
              </w:rPr>
              <w:t>Ονομασία του παράγοντα</w:t>
            </w:r>
          </w:p>
        </w:tc>
        <w:tc>
          <w:tcPr>
            <w:tcW w:w="759" w:type="dxa"/>
            <w:tcBorders>
              <w:top w:val="single" w:sz="4" w:space="0" w:color="auto"/>
              <w:left w:val="single" w:sz="4" w:space="0" w:color="auto"/>
              <w:bottom w:val="single" w:sz="4" w:space="0" w:color="auto"/>
              <w:right w:val="single" w:sz="4" w:space="0" w:color="auto"/>
            </w:tcBorders>
            <w:hideMark/>
          </w:tcPr>
          <w:p w14:paraId="5CC5EDC5" w14:textId="77777777" w:rsidR="00495D80" w:rsidRPr="00883727" w:rsidRDefault="00E7310F">
            <w:pPr>
              <w:pStyle w:val="ColumnHeading"/>
              <w:keepNext/>
              <w:ind w:left="-364" w:right="-291"/>
              <w:rPr>
                <w:i w:val="0"/>
                <w:iCs/>
              </w:rPr>
            </w:pPr>
            <w:r w:rsidRPr="00883727">
              <w:rPr>
                <w:i w:val="0"/>
                <w:sz w:val="22"/>
              </w:rPr>
              <w:t>Αριθ. ΕΚ (</w:t>
            </w:r>
            <w:r w:rsidRPr="00883727">
              <w:rPr>
                <w:i w:val="0"/>
                <w:sz w:val="22"/>
                <w:vertAlign w:val="superscript"/>
              </w:rPr>
              <w:t>1</w:t>
            </w:r>
            <w:r w:rsidRPr="00883727">
              <w:rPr>
                <w:i w:val="0"/>
                <w:sz w:val="22"/>
              </w:rPr>
              <w:t>)</w:t>
            </w:r>
          </w:p>
        </w:tc>
        <w:tc>
          <w:tcPr>
            <w:tcW w:w="877" w:type="dxa"/>
            <w:tcBorders>
              <w:top w:val="single" w:sz="4" w:space="0" w:color="auto"/>
              <w:left w:val="single" w:sz="4" w:space="0" w:color="auto"/>
              <w:bottom w:val="single" w:sz="4" w:space="0" w:color="auto"/>
              <w:right w:val="single" w:sz="4" w:space="0" w:color="auto"/>
            </w:tcBorders>
            <w:hideMark/>
          </w:tcPr>
          <w:p w14:paraId="303F788E" w14:textId="77777777" w:rsidR="00495D80" w:rsidRPr="00883727" w:rsidRDefault="00E7310F">
            <w:pPr>
              <w:pStyle w:val="ColumnHeading"/>
              <w:keepNext/>
              <w:ind w:left="-242" w:right="-257"/>
              <w:rPr>
                <w:i w:val="0"/>
                <w:iCs/>
              </w:rPr>
            </w:pPr>
            <w:r w:rsidRPr="00883727">
              <w:rPr>
                <w:i w:val="0"/>
              </w:rPr>
              <w:t>Αριθ. CAS (</w:t>
            </w:r>
            <w:r w:rsidRPr="00883727">
              <w:rPr>
                <w:i w:val="0"/>
                <w:vertAlign w:val="superscript"/>
              </w:rPr>
              <w:t>2</w:t>
            </w:r>
            <w:r w:rsidRPr="00883727">
              <w:rPr>
                <w:i w:val="0"/>
              </w:rPr>
              <w:t>)</w:t>
            </w:r>
          </w:p>
        </w:tc>
        <w:tc>
          <w:tcPr>
            <w:tcW w:w="773" w:type="dxa"/>
            <w:tcBorders>
              <w:top w:val="single" w:sz="4" w:space="0" w:color="auto"/>
              <w:left w:val="single" w:sz="4" w:space="0" w:color="auto"/>
              <w:bottom w:val="single" w:sz="4" w:space="0" w:color="auto"/>
              <w:right w:val="single" w:sz="4" w:space="0" w:color="auto"/>
            </w:tcBorders>
            <w:hideMark/>
          </w:tcPr>
          <w:p w14:paraId="0E00BF33" w14:textId="77777777" w:rsidR="00495D80" w:rsidRPr="00883727" w:rsidRDefault="00E7310F">
            <w:pPr>
              <w:pStyle w:val="ColumnHeading"/>
              <w:keepNext/>
              <w:ind w:left="-276" w:right="-237"/>
              <w:rPr>
                <w:i w:val="0"/>
                <w:iCs/>
              </w:rPr>
            </w:pPr>
            <w:r w:rsidRPr="00883727">
              <w:rPr>
                <w:i w:val="0"/>
                <w:sz w:val="22"/>
              </w:rPr>
              <w:t>mg/m</w:t>
            </w:r>
            <w:r w:rsidRPr="00883727">
              <w:rPr>
                <w:i w:val="0"/>
                <w:sz w:val="22"/>
                <w:vertAlign w:val="superscript"/>
              </w:rPr>
              <w:t xml:space="preserve">3 </w:t>
            </w:r>
            <w:r w:rsidRPr="00883727">
              <w:rPr>
                <w:i w:val="0"/>
                <w:sz w:val="22"/>
              </w:rPr>
              <w:t>(</w:t>
            </w:r>
            <w:r w:rsidRPr="00883727">
              <w:rPr>
                <w:i w:val="0"/>
                <w:sz w:val="22"/>
                <w:vertAlign w:val="superscript"/>
              </w:rPr>
              <w:t>5</w:t>
            </w:r>
            <w:r w:rsidRPr="00883727">
              <w:rPr>
                <w:i w:val="0"/>
                <w:sz w:val="22"/>
              </w:rPr>
              <w:t>)</w:t>
            </w:r>
          </w:p>
        </w:tc>
        <w:tc>
          <w:tcPr>
            <w:tcW w:w="851" w:type="dxa"/>
            <w:tcBorders>
              <w:top w:val="single" w:sz="4" w:space="0" w:color="auto"/>
              <w:left w:val="single" w:sz="4" w:space="0" w:color="auto"/>
              <w:bottom w:val="single" w:sz="4" w:space="0" w:color="auto"/>
              <w:right w:val="single" w:sz="4" w:space="0" w:color="auto"/>
            </w:tcBorders>
            <w:hideMark/>
          </w:tcPr>
          <w:p w14:paraId="4DB3B250" w14:textId="77777777" w:rsidR="00495D80" w:rsidRPr="00883727" w:rsidRDefault="00E7310F">
            <w:pPr>
              <w:pStyle w:val="ColumnHeading"/>
              <w:keepNext/>
              <w:tabs>
                <w:tab w:val="left" w:pos="-154"/>
              </w:tabs>
              <w:ind w:left="-296" w:right="-218"/>
              <w:rPr>
                <w:i w:val="0"/>
                <w:iCs/>
              </w:rPr>
            </w:pPr>
            <w:r w:rsidRPr="00883727">
              <w:rPr>
                <w:i w:val="0"/>
                <w:sz w:val="22"/>
              </w:rPr>
              <w:t>ppm (</w:t>
            </w:r>
            <w:r w:rsidRPr="00883727">
              <w:rPr>
                <w:i w:val="0"/>
                <w:sz w:val="22"/>
                <w:vertAlign w:val="superscript"/>
              </w:rPr>
              <w:t>6</w:t>
            </w:r>
            <w:r w:rsidRPr="00883727">
              <w:rPr>
                <w:i w:val="0"/>
                <w:sz w:val="22"/>
              </w:rPr>
              <w:t>)</w:t>
            </w:r>
          </w:p>
        </w:tc>
        <w:tc>
          <w:tcPr>
            <w:tcW w:w="712" w:type="dxa"/>
            <w:tcBorders>
              <w:top w:val="single" w:sz="4" w:space="0" w:color="auto"/>
              <w:left w:val="single" w:sz="4" w:space="0" w:color="auto"/>
              <w:bottom w:val="single" w:sz="4" w:space="0" w:color="auto"/>
              <w:right w:val="single" w:sz="4" w:space="0" w:color="auto"/>
            </w:tcBorders>
            <w:hideMark/>
          </w:tcPr>
          <w:p w14:paraId="01CC760B" w14:textId="77777777" w:rsidR="00495D80" w:rsidRPr="00883727" w:rsidRDefault="00E7310F">
            <w:pPr>
              <w:tabs>
                <w:tab w:val="left" w:pos="-47"/>
              </w:tabs>
              <w:ind w:left="-330" w:right="-325"/>
              <w:jc w:val="center"/>
              <w:rPr>
                <w:iCs/>
                <w:noProof/>
              </w:rPr>
            </w:pPr>
            <w:r w:rsidRPr="00883727">
              <w:rPr>
                <w:sz w:val="22"/>
              </w:rPr>
              <w:t>f/ml(</w:t>
            </w:r>
            <w:r w:rsidRPr="00883727">
              <w:rPr>
                <w:sz w:val="22"/>
                <w:vertAlign w:val="superscript"/>
              </w:rPr>
              <w:t>7</w:t>
            </w:r>
            <w:r w:rsidRPr="00883727">
              <w:rPr>
                <w:sz w:val="22"/>
              </w:rPr>
              <w:t>)</w:t>
            </w:r>
          </w:p>
        </w:tc>
        <w:tc>
          <w:tcPr>
            <w:tcW w:w="850" w:type="dxa"/>
            <w:tcBorders>
              <w:top w:val="single" w:sz="4" w:space="0" w:color="auto"/>
              <w:left w:val="single" w:sz="4" w:space="0" w:color="auto"/>
              <w:bottom w:val="single" w:sz="4" w:space="0" w:color="auto"/>
              <w:right w:val="single" w:sz="4" w:space="0" w:color="auto"/>
            </w:tcBorders>
            <w:hideMark/>
          </w:tcPr>
          <w:p w14:paraId="1BD92258" w14:textId="77777777" w:rsidR="00495D80" w:rsidRPr="00883727" w:rsidRDefault="00E7310F">
            <w:pPr>
              <w:pStyle w:val="ColumnHeading"/>
              <w:keepNext/>
              <w:ind w:left="-208" w:right="-164"/>
              <w:rPr>
                <w:i w:val="0"/>
                <w:iCs/>
              </w:rPr>
            </w:pPr>
            <w:r w:rsidRPr="00883727">
              <w:rPr>
                <w:i w:val="0"/>
                <w:sz w:val="22"/>
              </w:rPr>
              <w:t>mg/m</w:t>
            </w:r>
            <w:r w:rsidRPr="00883727">
              <w:rPr>
                <w:i w:val="0"/>
                <w:sz w:val="22"/>
                <w:vertAlign w:val="superscript"/>
              </w:rPr>
              <w:t>3</w:t>
            </w:r>
          </w:p>
        </w:tc>
        <w:tc>
          <w:tcPr>
            <w:tcW w:w="709" w:type="dxa"/>
            <w:tcBorders>
              <w:top w:val="single" w:sz="4" w:space="0" w:color="auto"/>
              <w:left w:val="single" w:sz="4" w:space="0" w:color="auto"/>
              <w:bottom w:val="single" w:sz="4" w:space="0" w:color="auto"/>
              <w:right w:val="single" w:sz="4" w:space="0" w:color="auto"/>
            </w:tcBorders>
            <w:hideMark/>
          </w:tcPr>
          <w:p w14:paraId="74075319" w14:textId="77777777" w:rsidR="00495D80" w:rsidRPr="00883727" w:rsidRDefault="00E7310F">
            <w:pPr>
              <w:pStyle w:val="ColumnHeading"/>
              <w:keepNext/>
              <w:ind w:left="-243" w:right="-271"/>
              <w:rPr>
                <w:i w:val="0"/>
                <w:iCs/>
              </w:rPr>
            </w:pPr>
            <w:r w:rsidRPr="00883727">
              <w:rPr>
                <w:i w:val="0"/>
                <w:sz w:val="22"/>
              </w:rPr>
              <w:t>ppm</w:t>
            </w:r>
          </w:p>
        </w:tc>
        <w:tc>
          <w:tcPr>
            <w:tcW w:w="709" w:type="dxa"/>
            <w:tcBorders>
              <w:top w:val="single" w:sz="4" w:space="0" w:color="auto"/>
              <w:left w:val="single" w:sz="4" w:space="0" w:color="auto"/>
              <w:bottom w:val="single" w:sz="4" w:space="0" w:color="auto"/>
              <w:right w:val="single" w:sz="4" w:space="0" w:color="auto"/>
            </w:tcBorders>
            <w:hideMark/>
          </w:tcPr>
          <w:p w14:paraId="580BE1B6" w14:textId="77777777" w:rsidR="00495D80" w:rsidRPr="00883727" w:rsidRDefault="00E7310F">
            <w:pPr>
              <w:pStyle w:val="ColumnHeading"/>
              <w:keepNext/>
              <w:ind w:left="-262" w:right="-252"/>
              <w:rPr>
                <w:i w:val="0"/>
                <w:iCs/>
              </w:rPr>
            </w:pPr>
            <w:r w:rsidRPr="00883727">
              <w:rPr>
                <w:i w:val="0"/>
                <w:sz w:val="22"/>
              </w:rPr>
              <w:t>f/ml</w:t>
            </w:r>
          </w:p>
        </w:tc>
        <w:tc>
          <w:tcPr>
            <w:tcW w:w="1133" w:type="dxa"/>
            <w:tcBorders>
              <w:top w:val="single" w:sz="4" w:space="0" w:color="auto"/>
              <w:left w:val="single" w:sz="4" w:space="0" w:color="auto"/>
              <w:bottom w:val="single" w:sz="4" w:space="0" w:color="auto"/>
              <w:right w:val="single" w:sz="4" w:space="0" w:color="auto"/>
            </w:tcBorders>
            <w:hideMark/>
          </w:tcPr>
          <w:p w14:paraId="5ADEF83B" w14:textId="77777777" w:rsidR="00495D80" w:rsidRPr="00883727" w:rsidRDefault="00E7310F">
            <w:pPr>
              <w:pStyle w:val="ColumnHeading"/>
              <w:keepNext/>
              <w:ind w:left="-345" w:right="-359"/>
              <w:rPr>
                <w:i w:val="0"/>
                <w:iCs/>
              </w:rPr>
            </w:pPr>
            <w:r w:rsidRPr="00883727">
              <w:rPr>
                <w:i w:val="0"/>
                <w:sz w:val="22"/>
              </w:rPr>
              <w:t>Όργανα που προσβάλλονται</w:t>
            </w:r>
          </w:p>
        </w:tc>
        <w:tc>
          <w:tcPr>
            <w:tcW w:w="4337" w:type="dxa"/>
            <w:tcBorders>
              <w:top w:val="single" w:sz="4" w:space="0" w:color="auto"/>
              <w:left w:val="single" w:sz="4" w:space="0" w:color="auto"/>
              <w:bottom w:val="single" w:sz="4" w:space="0" w:color="auto"/>
              <w:right w:val="single" w:sz="4" w:space="0" w:color="auto"/>
            </w:tcBorders>
            <w:hideMark/>
          </w:tcPr>
          <w:p w14:paraId="36E5C59A" w14:textId="77777777" w:rsidR="00495D80" w:rsidRPr="00883727" w:rsidRDefault="00E7310F">
            <w:pPr>
              <w:pStyle w:val="ColumnHeading"/>
              <w:keepNext/>
              <w:tabs>
                <w:tab w:val="left" w:pos="-174"/>
              </w:tabs>
              <w:ind w:left="-174" w:right="-339"/>
              <w:rPr>
                <w:i w:val="0"/>
                <w:iCs/>
              </w:rPr>
            </w:pPr>
            <w:r w:rsidRPr="00883727">
              <w:rPr>
                <w:i w:val="0"/>
                <w:sz w:val="22"/>
              </w:rPr>
              <w:t>Μεταβατικά μέτρα</w:t>
            </w:r>
          </w:p>
        </w:tc>
      </w:tr>
      <w:tr w:rsidR="00AB12CD" w:rsidRPr="00883727" w14:paraId="639C7262" w14:textId="77777777" w:rsidTr="00495D80">
        <w:trPr>
          <w:jc w:val="center"/>
        </w:trPr>
        <w:tc>
          <w:tcPr>
            <w:tcW w:w="2182" w:type="dxa"/>
            <w:tcBorders>
              <w:top w:val="single" w:sz="4" w:space="0" w:color="auto"/>
              <w:left w:val="single" w:sz="4" w:space="0" w:color="auto"/>
              <w:bottom w:val="single" w:sz="4" w:space="0" w:color="auto"/>
              <w:right w:val="single" w:sz="4" w:space="0" w:color="auto"/>
            </w:tcBorders>
            <w:hideMark/>
          </w:tcPr>
          <w:p w14:paraId="0397FE32" w14:textId="77777777" w:rsidR="00495D80" w:rsidRPr="00883727" w:rsidRDefault="00E7310F">
            <w:pPr>
              <w:pStyle w:val="ColumnHeading"/>
              <w:keepNext/>
              <w:ind w:left="-345" w:right="-311"/>
              <w:jc w:val="left"/>
              <w:rPr>
                <w:i w:val="0"/>
                <w:iCs/>
              </w:rPr>
            </w:pPr>
            <w:r w:rsidRPr="00883727">
              <w:rPr>
                <w:i w:val="0"/>
                <w:sz w:val="22"/>
              </w:rPr>
              <w:t>Μείγματα πολυκυκλικών αρωματικών υδρογονανθράκων, ιδίως εκείνων που περιέχουν βενζο[a]πυρένιο, τα οποία είναι καρκινογόνα, μεταλλαξιογόνα ή τοξικά για την αναπαραγωγή κατά την έννοια της παρούσας οδηγίας</w:t>
            </w:r>
          </w:p>
        </w:tc>
        <w:tc>
          <w:tcPr>
            <w:tcW w:w="759" w:type="dxa"/>
            <w:tcBorders>
              <w:top w:val="single" w:sz="4" w:space="0" w:color="auto"/>
              <w:left w:val="single" w:sz="4" w:space="0" w:color="auto"/>
              <w:bottom w:val="single" w:sz="4" w:space="0" w:color="auto"/>
              <w:right w:val="single" w:sz="4" w:space="0" w:color="auto"/>
            </w:tcBorders>
          </w:tcPr>
          <w:p w14:paraId="78FF8007" w14:textId="77777777" w:rsidR="00495D80" w:rsidRPr="00883727" w:rsidRDefault="00495D80">
            <w:pPr>
              <w:pStyle w:val="ColumnHeading"/>
              <w:keepNext/>
              <w:ind w:left="-364" w:right="-291"/>
              <w:rPr>
                <w:i w:val="0"/>
                <w:iCs/>
              </w:rPr>
            </w:pPr>
          </w:p>
        </w:tc>
        <w:tc>
          <w:tcPr>
            <w:tcW w:w="877" w:type="dxa"/>
            <w:tcBorders>
              <w:top w:val="single" w:sz="4" w:space="0" w:color="auto"/>
              <w:left w:val="single" w:sz="4" w:space="0" w:color="auto"/>
              <w:bottom w:val="single" w:sz="4" w:space="0" w:color="auto"/>
              <w:right w:val="single" w:sz="4" w:space="0" w:color="auto"/>
            </w:tcBorders>
          </w:tcPr>
          <w:p w14:paraId="7CDF91C3" w14:textId="77777777" w:rsidR="00495D80" w:rsidRPr="00883727" w:rsidRDefault="00495D80">
            <w:pPr>
              <w:pStyle w:val="ColumnHeading"/>
              <w:keepNext/>
              <w:ind w:left="-242" w:right="-257"/>
              <w:rPr>
                <w:i w:val="0"/>
                <w:iCs/>
              </w:rPr>
            </w:pPr>
          </w:p>
        </w:tc>
        <w:tc>
          <w:tcPr>
            <w:tcW w:w="773" w:type="dxa"/>
            <w:tcBorders>
              <w:top w:val="single" w:sz="4" w:space="0" w:color="auto"/>
              <w:left w:val="single" w:sz="4" w:space="0" w:color="auto"/>
              <w:bottom w:val="single" w:sz="4" w:space="0" w:color="auto"/>
              <w:right w:val="single" w:sz="4" w:space="0" w:color="auto"/>
            </w:tcBorders>
            <w:hideMark/>
          </w:tcPr>
          <w:p w14:paraId="27E7E48C" w14:textId="77777777" w:rsidR="00495D80" w:rsidRPr="00883727" w:rsidRDefault="00E7310F">
            <w:pPr>
              <w:pStyle w:val="ColumnHeading"/>
              <w:keepNext/>
              <w:ind w:left="-276" w:right="-342"/>
              <w:rPr>
                <w:i w:val="0"/>
                <w:iCs/>
              </w:rPr>
            </w:pPr>
            <w:r w:rsidRPr="00883727">
              <w:rPr>
                <w:i w:val="0"/>
              </w:rPr>
              <w:t>0,00007(</w:t>
            </w:r>
            <w:r w:rsidRPr="00883727">
              <w:rPr>
                <w:i w:val="0"/>
                <w:vertAlign w:val="superscript"/>
              </w:rPr>
              <w:t>*2</w:t>
            </w:r>
            <w:r w:rsidRPr="00883727">
              <w:rPr>
                <w:i w:val="0"/>
              </w:rPr>
              <w:t>)</w:t>
            </w:r>
          </w:p>
        </w:tc>
        <w:tc>
          <w:tcPr>
            <w:tcW w:w="851" w:type="dxa"/>
            <w:tcBorders>
              <w:top w:val="single" w:sz="4" w:space="0" w:color="auto"/>
              <w:left w:val="single" w:sz="4" w:space="0" w:color="auto"/>
              <w:bottom w:val="single" w:sz="4" w:space="0" w:color="auto"/>
              <w:right w:val="single" w:sz="4" w:space="0" w:color="auto"/>
            </w:tcBorders>
          </w:tcPr>
          <w:p w14:paraId="06378855" w14:textId="77777777" w:rsidR="00495D80" w:rsidRPr="00883727" w:rsidRDefault="00495D80">
            <w:pPr>
              <w:pStyle w:val="ColumnHeading"/>
              <w:keepNext/>
              <w:tabs>
                <w:tab w:val="left" w:pos="-154"/>
              </w:tabs>
              <w:ind w:left="-296" w:right="-218"/>
              <w:rPr>
                <w:i w:val="0"/>
                <w:iCs/>
              </w:rPr>
            </w:pPr>
          </w:p>
        </w:tc>
        <w:tc>
          <w:tcPr>
            <w:tcW w:w="712" w:type="dxa"/>
            <w:tcBorders>
              <w:top w:val="single" w:sz="4" w:space="0" w:color="auto"/>
              <w:left w:val="single" w:sz="4" w:space="0" w:color="auto"/>
              <w:bottom w:val="single" w:sz="4" w:space="0" w:color="auto"/>
              <w:right w:val="single" w:sz="4" w:space="0" w:color="auto"/>
            </w:tcBorders>
          </w:tcPr>
          <w:p w14:paraId="1B75E492" w14:textId="77777777" w:rsidR="00495D80" w:rsidRPr="00883727" w:rsidRDefault="00495D80">
            <w:pPr>
              <w:tabs>
                <w:tab w:val="left" w:pos="-47"/>
              </w:tabs>
              <w:ind w:left="-330" w:right="-325"/>
              <w:jc w:val="center"/>
              <w:rPr>
                <w:iCs/>
                <w:noProof/>
              </w:rPr>
            </w:pPr>
          </w:p>
        </w:tc>
        <w:tc>
          <w:tcPr>
            <w:tcW w:w="850" w:type="dxa"/>
            <w:tcBorders>
              <w:top w:val="single" w:sz="4" w:space="0" w:color="auto"/>
              <w:left w:val="single" w:sz="4" w:space="0" w:color="auto"/>
              <w:bottom w:val="single" w:sz="4" w:space="0" w:color="auto"/>
              <w:right w:val="single" w:sz="4" w:space="0" w:color="auto"/>
            </w:tcBorders>
          </w:tcPr>
          <w:p w14:paraId="14CE77A7" w14:textId="77777777" w:rsidR="00495D80" w:rsidRPr="00883727" w:rsidRDefault="00495D80">
            <w:pPr>
              <w:pStyle w:val="ColumnHeading"/>
              <w:keepNext/>
              <w:ind w:left="-208" w:right="-164"/>
              <w:rPr>
                <w:i w:val="0"/>
                <w:iCs/>
              </w:rPr>
            </w:pPr>
          </w:p>
        </w:tc>
        <w:tc>
          <w:tcPr>
            <w:tcW w:w="709" w:type="dxa"/>
            <w:tcBorders>
              <w:top w:val="single" w:sz="4" w:space="0" w:color="auto"/>
              <w:left w:val="single" w:sz="4" w:space="0" w:color="auto"/>
              <w:bottom w:val="single" w:sz="4" w:space="0" w:color="auto"/>
              <w:right w:val="single" w:sz="4" w:space="0" w:color="auto"/>
            </w:tcBorders>
          </w:tcPr>
          <w:p w14:paraId="4FD10780" w14:textId="77777777" w:rsidR="00495D80" w:rsidRPr="00883727" w:rsidRDefault="00495D80">
            <w:pPr>
              <w:pStyle w:val="ColumnHeading"/>
              <w:keepNext/>
              <w:ind w:left="-243" w:right="-271"/>
              <w:rPr>
                <w:i w:val="0"/>
                <w:iCs/>
              </w:rPr>
            </w:pPr>
          </w:p>
        </w:tc>
        <w:tc>
          <w:tcPr>
            <w:tcW w:w="709" w:type="dxa"/>
            <w:tcBorders>
              <w:top w:val="single" w:sz="4" w:space="0" w:color="auto"/>
              <w:left w:val="single" w:sz="4" w:space="0" w:color="auto"/>
              <w:bottom w:val="single" w:sz="4" w:space="0" w:color="auto"/>
              <w:right w:val="single" w:sz="4" w:space="0" w:color="auto"/>
            </w:tcBorders>
          </w:tcPr>
          <w:p w14:paraId="21199E6E" w14:textId="77777777" w:rsidR="00495D80" w:rsidRPr="00883727" w:rsidRDefault="00495D80">
            <w:pPr>
              <w:pStyle w:val="ColumnHeading"/>
              <w:keepNext/>
              <w:ind w:left="-262" w:right="-252"/>
              <w:rPr>
                <w:i w:val="0"/>
                <w:iCs/>
              </w:rPr>
            </w:pPr>
          </w:p>
        </w:tc>
        <w:tc>
          <w:tcPr>
            <w:tcW w:w="1133" w:type="dxa"/>
            <w:tcBorders>
              <w:top w:val="single" w:sz="4" w:space="0" w:color="auto"/>
              <w:left w:val="single" w:sz="4" w:space="0" w:color="auto"/>
              <w:bottom w:val="single" w:sz="4" w:space="0" w:color="auto"/>
              <w:right w:val="single" w:sz="4" w:space="0" w:color="auto"/>
            </w:tcBorders>
            <w:hideMark/>
          </w:tcPr>
          <w:p w14:paraId="6EDFAF22" w14:textId="77777777" w:rsidR="00495D80" w:rsidRPr="00883727" w:rsidRDefault="00E7310F">
            <w:pPr>
              <w:pStyle w:val="ColumnHeading"/>
              <w:keepNext/>
              <w:ind w:left="-345" w:right="-359"/>
              <w:rPr>
                <w:i w:val="0"/>
                <w:iCs/>
              </w:rPr>
            </w:pPr>
            <w:r w:rsidRPr="00883727">
              <w:rPr>
                <w:i w:val="0"/>
                <w:sz w:val="22"/>
              </w:rPr>
              <w:t>Δέρμα (</w:t>
            </w:r>
            <w:r w:rsidRPr="00883727">
              <w:rPr>
                <w:i w:val="0"/>
                <w:sz w:val="22"/>
                <w:vertAlign w:val="superscript"/>
              </w:rPr>
              <w:t>10</w:t>
            </w:r>
            <w:r w:rsidRPr="00883727">
              <w:rPr>
                <w:i w:val="0"/>
                <w:sz w:val="22"/>
              </w:rPr>
              <w:t>)</w:t>
            </w:r>
          </w:p>
        </w:tc>
        <w:tc>
          <w:tcPr>
            <w:tcW w:w="4337" w:type="dxa"/>
            <w:tcBorders>
              <w:top w:val="single" w:sz="4" w:space="0" w:color="auto"/>
              <w:left w:val="single" w:sz="4" w:space="0" w:color="auto"/>
              <w:bottom w:val="single" w:sz="4" w:space="0" w:color="auto"/>
              <w:right w:val="single" w:sz="4" w:space="0" w:color="auto"/>
            </w:tcBorders>
            <w:hideMark/>
          </w:tcPr>
          <w:p w14:paraId="164EAF01" w14:textId="77777777" w:rsidR="00495D80" w:rsidRPr="00883727" w:rsidRDefault="00E7310F">
            <w:pPr>
              <w:pStyle w:val="ColumnHeading"/>
              <w:keepNext/>
              <w:tabs>
                <w:tab w:val="left" w:pos="-174"/>
              </w:tabs>
              <w:ind w:left="-174" w:right="-339"/>
              <w:rPr>
                <w:i w:val="0"/>
                <w:iCs/>
              </w:rPr>
            </w:pPr>
            <w:r w:rsidRPr="00883727">
              <w:rPr>
                <w:i w:val="0"/>
                <w:sz w:val="22"/>
              </w:rPr>
              <w:t xml:space="preserve">Οριακή τιμή 0,00014(*2) έως … [ΕΕ: έξι έτη μετά την ημερομηνία έναρξης ισχύος της τροποποιητικής οδηγίας] περιοριζόμενη στους ακόλουθους τομείς: 1) χυτήρια χάλυβα και σιδήρου, στα οποία περιλαμβάνονται κατασκευαστές σιδηροκραμάτων, 2) κατασκευαστές αλουμινίου, 3) κατασκευαστές ηλεκτροδίων άνθρακα και γραφίτη, 4) μονάδες οπτανθρακοποίησης, 5) απόσταξη λιθανθρακόπισσας, 6) κατασκευαστές πυρίμαχων προϊόντων, 7) συγκόλληση σιδηροδρομικών γραμμών, 8) άλλες μεταλλουργικές διεργασίες μη σιδηρούχων μετάλλων και 9) </w:t>
            </w:r>
            <w:r w:rsidRPr="00883727">
              <w:rPr>
                <w:i w:val="0"/>
                <w:sz w:val="22"/>
              </w:rPr>
              <w:t>χύτευση μετάλλων.</w:t>
            </w:r>
          </w:p>
        </w:tc>
      </w:tr>
      <w:tr w:rsidR="00AB12CD" w:rsidRPr="00883727" w14:paraId="3A8782CE" w14:textId="77777777" w:rsidTr="00495D80">
        <w:trPr>
          <w:jc w:val="center"/>
        </w:trPr>
        <w:tc>
          <w:tcPr>
            <w:tcW w:w="13892" w:type="dxa"/>
            <w:gridSpan w:val="11"/>
            <w:hideMark/>
          </w:tcPr>
          <w:p w14:paraId="03DCFC36" w14:textId="77777777" w:rsidR="00495D80" w:rsidRPr="00883727" w:rsidRDefault="00E7310F">
            <w:pPr>
              <w:pStyle w:val="AmColumnHeading"/>
              <w:keepNext/>
              <w:jc w:val="left"/>
            </w:pPr>
            <w:r w:rsidRPr="00883727">
              <w:rPr>
                <w:vertAlign w:val="superscript"/>
              </w:rPr>
              <w:t>1</w:t>
            </w:r>
            <w:r w:rsidRPr="00883727">
              <w:t xml:space="preserve"> Η έκθεση δεν υπερβαίνει την οριακή τιμή καρκινογόνου παράγοντα, μεταλλαξιογόνου παράγοντα ή τοξικής για την αναπαραγωγή ουσίας που ορίζεται στο παράρτημα III όταν οι ουσίες αυτές απελευθερώνονται κατά τη διάρκεια της διεργασίας συγκόλλησης.</w:t>
            </w:r>
          </w:p>
          <w:p w14:paraId="4FC45897" w14:textId="77777777" w:rsidR="00495D80" w:rsidRPr="00883727" w:rsidRDefault="00E7310F">
            <w:pPr>
              <w:pStyle w:val="AmColumnHeading"/>
              <w:keepNext/>
            </w:pPr>
            <w:r w:rsidRPr="00883727">
              <w:t>Τροπολογία</w:t>
            </w:r>
          </w:p>
        </w:tc>
      </w:tr>
      <w:tr w:rsidR="00AB12CD" w:rsidRPr="00883727" w14:paraId="4A2E78B8" w14:textId="77777777" w:rsidTr="00495D80">
        <w:trPr>
          <w:trHeight w:val="354"/>
          <w:jc w:val="center"/>
        </w:trPr>
        <w:tc>
          <w:tcPr>
            <w:tcW w:w="2182" w:type="dxa"/>
            <w:tcBorders>
              <w:top w:val="single" w:sz="4" w:space="0" w:color="auto"/>
              <w:left w:val="single" w:sz="4" w:space="0" w:color="auto"/>
              <w:bottom w:val="single" w:sz="4" w:space="0" w:color="auto"/>
              <w:right w:val="single" w:sz="4" w:space="0" w:color="auto"/>
            </w:tcBorders>
          </w:tcPr>
          <w:p w14:paraId="7BB1EC87" w14:textId="77777777" w:rsidR="00495D80" w:rsidRPr="00883727" w:rsidRDefault="00495D80">
            <w:pPr>
              <w:pStyle w:val="ColumnHeading"/>
              <w:keepNext/>
              <w:ind w:left="-345" w:right="-311"/>
              <w:rPr>
                <w:i w:val="0"/>
                <w:iCs/>
                <w:noProof/>
                <w:sz w:val="22"/>
              </w:rPr>
            </w:pPr>
          </w:p>
        </w:tc>
        <w:tc>
          <w:tcPr>
            <w:tcW w:w="759" w:type="dxa"/>
            <w:tcBorders>
              <w:top w:val="single" w:sz="4" w:space="0" w:color="auto"/>
              <w:left w:val="single" w:sz="4" w:space="0" w:color="auto"/>
              <w:bottom w:val="single" w:sz="4" w:space="0" w:color="auto"/>
              <w:right w:val="single" w:sz="4" w:space="0" w:color="auto"/>
            </w:tcBorders>
          </w:tcPr>
          <w:p w14:paraId="73CBF31F" w14:textId="77777777" w:rsidR="00495D80" w:rsidRPr="00883727" w:rsidRDefault="00495D80">
            <w:pPr>
              <w:pStyle w:val="ColumnHeading"/>
              <w:keepNext/>
              <w:ind w:left="-364" w:right="-291"/>
              <w:rPr>
                <w:i w:val="0"/>
                <w:iCs/>
                <w:noProof/>
                <w:sz w:val="22"/>
              </w:rPr>
            </w:pPr>
          </w:p>
        </w:tc>
        <w:tc>
          <w:tcPr>
            <w:tcW w:w="877" w:type="dxa"/>
            <w:tcBorders>
              <w:top w:val="single" w:sz="4" w:space="0" w:color="auto"/>
              <w:left w:val="single" w:sz="4" w:space="0" w:color="auto"/>
              <w:bottom w:val="single" w:sz="4" w:space="0" w:color="auto"/>
              <w:right w:val="single" w:sz="4" w:space="0" w:color="auto"/>
            </w:tcBorders>
          </w:tcPr>
          <w:p w14:paraId="723AE4AB" w14:textId="77777777" w:rsidR="00495D80" w:rsidRPr="00883727" w:rsidRDefault="00495D80">
            <w:pPr>
              <w:pStyle w:val="ColumnHeading"/>
              <w:keepNext/>
              <w:rPr>
                <w:i w:val="0"/>
                <w:iCs/>
              </w:rPr>
            </w:pPr>
          </w:p>
        </w:tc>
        <w:tc>
          <w:tcPr>
            <w:tcW w:w="4604" w:type="dxa"/>
            <w:gridSpan w:val="6"/>
            <w:tcBorders>
              <w:top w:val="single" w:sz="4" w:space="0" w:color="auto"/>
              <w:left w:val="single" w:sz="4" w:space="0" w:color="auto"/>
              <w:bottom w:val="single" w:sz="4" w:space="0" w:color="auto"/>
              <w:right w:val="single" w:sz="4" w:space="0" w:color="auto"/>
            </w:tcBorders>
            <w:hideMark/>
          </w:tcPr>
          <w:p w14:paraId="5863706D" w14:textId="77777777" w:rsidR="00495D80" w:rsidRPr="00883727" w:rsidRDefault="00E7310F">
            <w:pPr>
              <w:pStyle w:val="ColumnHeading"/>
              <w:keepNext/>
              <w:rPr>
                <w:i w:val="0"/>
                <w:iCs/>
              </w:rPr>
            </w:pPr>
            <w:r w:rsidRPr="00883727">
              <w:rPr>
                <w:sz w:val="22"/>
              </w:rPr>
              <w:t>Οριακές τιμές</w:t>
            </w:r>
          </w:p>
        </w:tc>
        <w:tc>
          <w:tcPr>
            <w:tcW w:w="1133" w:type="dxa"/>
            <w:tcBorders>
              <w:top w:val="single" w:sz="4" w:space="0" w:color="auto"/>
              <w:left w:val="single" w:sz="4" w:space="0" w:color="auto"/>
              <w:bottom w:val="single" w:sz="4" w:space="0" w:color="auto"/>
              <w:right w:val="single" w:sz="4" w:space="0" w:color="auto"/>
            </w:tcBorders>
          </w:tcPr>
          <w:p w14:paraId="79DCEC9F" w14:textId="77777777" w:rsidR="00495D80" w:rsidRPr="00883727" w:rsidRDefault="00495D80">
            <w:pPr>
              <w:pStyle w:val="ColumnHeading"/>
              <w:keepNext/>
              <w:rPr>
                <w:i w:val="0"/>
                <w:iCs/>
              </w:rPr>
            </w:pPr>
          </w:p>
        </w:tc>
        <w:tc>
          <w:tcPr>
            <w:tcW w:w="4337" w:type="dxa"/>
            <w:tcBorders>
              <w:top w:val="single" w:sz="4" w:space="0" w:color="auto"/>
              <w:left w:val="single" w:sz="4" w:space="0" w:color="auto"/>
              <w:bottom w:val="single" w:sz="4" w:space="0" w:color="auto"/>
              <w:right w:val="single" w:sz="4" w:space="0" w:color="auto"/>
            </w:tcBorders>
          </w:tcPr>
          <w:p w14:paraId="2B6E8699" w14:textId="77777777" w:rsidR="00495D80" w:rsidRPr="00883727" w:rsidRDefault="00495D80">
            <w:pPr>
              <w:pStyle w:val="ColumnHeading"/>
              <w:keepNext/>
              <w:rPr>
                <w:i w:val="0"/>
                <w:iCs/>
              </w:rPr>
            </w:pPr>
          </w:p>
        </w:tc>
      </w:tr>
      <w:tr w:rsidR="00AB12CD" w:rsidRPr="00883727" w14:paraId="273F7F5C" w14:textId="77777777" w:rsidTr="00495D80">
        <w:trPr>
          <w:jc w:val="center"/>
        </w:trPr>
        <w:tc>
          <w:tcPr>
            <w:tcW w:w="2182" w:type="dxa"/>
            <w:tcBorders>
              <w:top w:val="single" w:sz="4" w:space="0" w:color="auto"/>
              <w:left w:val="single" w:sz="4" w:space="0" w:color="auto"/>
              <w:bottom w:val="single" w:sz="4" w:space="0" w:color="auto"/>
              <w:right w:val="single" w:sz="4" w:space="0" w:color="auto"/>
            </w:tcBorders>
          </w:tcPr>
          <w:p w14:paraId="73D9FC37" w14:textId="77777777" w:rsidR="00495D80" w:rsidRPr="00883727" w:rsidRDefault="00495D80">
            <w:pPr>
              <w:pStyle w:val="ColumnHeading"/>
              <w:keepNext/>
              <w:ind w:left="-345" w:right="-311"/>
              <w:rPr>
                <w:i w:val="0"/>
                <w:iCs/>
                <w:noProof/>
                <w:sz w:val="22"/>
              </w:rPr>
            </w:pPr>
          </w:p>
        </w:tc>
        <w:tc>
          <w:tcPr>
            <w:tcW w:w="759" w:type="dxa"/>
            <w:tcBorders>
              <w:top w:val="single" w:sz="4" w:space="0" w:color="auto"/>
              <w:left w:val="single" w:sz="4" w:space="0" w:color="auto"/>
              <w:bottom w:val="single" w:sz="4" w:space="0" w:color="auto"/>
              <w:right w:val="single" w:sz="4" w:space="0" w:color="auto"/>
            </w:tcBorders>
          </w:tcPr>
          <w:p w14:paraId="0CADADDD" w14:textId="77777777" w:rsidR="00495D80" w:rsidRPr="00883727" w:rsidRDefault="00495D80">
            <w:pPr>
              <w:pStyle w:val="ColumnHeading"/>
              <w:keepNext/>
              <w:ind w:left="-364" w:right="-291"/>
              <w:rPr>
                <w:i w:val="0"/>
                <w:iCs/>
                <w:noProof/>
                <w:sz w:val="22"/>
              </w:rPr>
            </w:pPr>
          </w:p>
        </w:tc>
        <w:tc>
          <w:tcPr>
            <w:tcW w:w="877" w:type="dxa"/>
            <w:tcBorders>
              <w:top w:val="single" w:sz="4" w:space="0" w:color="auto"/>
              <w:left w:val="single" w:sz="4" w:space="0" w:color="auto"/>
              <w:bottom w:val="single" w:sz="4" w:space="0" w:color="auto"/>
              <w:right w:val="single" w:sz="4" w:space="0" w:color="auto"/>
            </w:tcBorders>
          </w:tcPr>
          <w:p w14:paraId="7DF3AFB4" w14:textId="77777777" w:rsidR="00495D80" w:rsidRPr="00883727" w:rsidRDefault="00495D80">
            <w:pPr>
              <w:pStyle w:val="ColumnHeading"/>
              <w:keepNext/>
              <w:rPr>
                <w:i w:val="0"/>
                <w:iCs/>
              </w:rPr>
            </w:pPr>
          </w:p>
        </w:tc>
        <w:tc>
          <w:tcPr>
            <w:tcW w:w="2336" w:type="dxa"/>
            <w:gridSpan w:val="3"/>
            <w:tcBorders>
              <w:top w:val="single" w:sz="4" w:space="0" w:color="auto"/>
              <w:left w:val="single" w:sz="4" w:space="0" w:color="auto"/>
              <w:bottom w:val="single" w:sz="4" w:space="0" w:color="auto"/>
              <w:right w:val="single" w:sz="4" w:space="0" w:color="auto"/>
            </w:tcBorders>
            <w:hideMark/>
          </w:tcPr>
          <w:p w14:paraId="08A883FB" w14:textId="77777777" w:rsidR="00495D80" w:rsidRPr="00883727" w:rsidRDefault="00E7310F">
            <w:pPr>
              <w:pStyle w:val="ColumnHeading"/>
              <w:keepNext/>
              <w:ind w:left="-276" w:right="-325"/>
              <w:rPr>
                <w:i w:val="0"/>
                <w:iCs/>
              </w:rPr>
            </w:pPr>
            <w:r w:rsidRPr="00883727">
              <w:rPr>
                <w:sz w:val="22"/>
              </w:rPr>
              <w:t>8 ώρες (</w:t>
            </w:r>
            <w:r w:rsidRPr="00883727">
              <w:rPr>
                <w:sz w:val="22"/>
                <w:vertAlign w:val="superscript"/>
              </w:rPr>
              <w:t>3</w:t>
            </w:r>
            <w:r w:rsidRPr="00883727">
              <w:rPr>
                <w:sz w:val="22"/>
              </w:rPr>
              <w:t>)</w:t>
            </w:r>
          </w:p>
        </w:tc>
        <w:tc>
          <w:tcPr>
            <w:tcW w:w="2268" w:type="dxa"/>
            <w:gridSpan w:val="3"/>
            <w:tcBorders>
              <w:top w:val="single" w:sz="4" w:space="0" w:color="auto"/>
              <w:left w:val="single" w:sz="4" w:space="0" w:color="auto"/>
              <w:bottom w:val="single" w:sz="4" w:space="0" w:color="auto"/>
              <w:right w:val="single" w:sz="4" w:space="0" w:color="auto"/>
            </w:tcBorders>
            <w:hideMark/>
          </w:tcPr>
          <w:p w14:paraId="43DBE3C3" w14:textId="77777777" w:rsidR="00495D80" w:rsidRPr="00883727" w:rsidRDefault="00E7310F">
            <w:pPr>
              <w:pStyle w:val="ColumnHeading"/>
              <w:keepNext/>
              <w:ind w:left="-350" w:right="-393"/>
              <w:rPr>
                <w:i w:val="0"/>
                <w:iCs/>
              </w:rPr>
            </w:pPr>
            <w:r w:rsidRPr="00883727">
              <w:rPr>
                <w:sz w:val="22"/>
              </w:rPr>
              <w:t>Βραχυχρόνια (</w:t>
            </w:r>
            <w:r w:rsidRPr="00883727">
              <w:rPr>
                <w:sz w:val="22"/>
                <w:vertAlign w:val="superscript"/>
              </w:rPr>
              <w:t>4</w:t>
            </w:r>
            <w:r w:rsidRPr="00883727">
              <w:rPr>
                <w:sz w:val="22"/>
              </w:rPr>
              <w:t>)</w:t>
            </w:r>
          </w:p>
        </w:tc>
        <w:tc>
          <w:tcPr>
            <w:tcW w:w="1133" w:type="dxa"/>
            <w:tcBorders>
              <w:top w:val="single" w:sz="4" w:space="0" w:color="auto"/>
              <w:left w:val="single" w:sz="4" w:space="0" w:color="auto"/>
              <w:bottom w:val="single" w:sz="4" w:space="0" w:color="auto"/>
              <w:right w:val="single" w:sz="4" w:space="0" w:color="auto"/>
            </w:tcBorders>
          </w:tcPr>
          <w:p w14:paraId="65BD96CA" w14:textId="77777777" w:rsidR="00495D80" w:rsidRPr="00883727" w:rsidRDefault="00495D80">
            <w:pPr>
              <w:pStyle w:val="ColumnHeading"/>
              <w:keepNext/>
              <w:rPr>
                <w:i w:val="0"/>
                <w:iCs/>
              </w:rPr>
            </w:pPr>
          </w:p>
        </w:tc>
        <w:tc>
          <w:tcPr>
            <w:tcW w:w="4337" w:type="dxa"/>
            <w:tcBorders>
              <w:top w:val="single" w:sz="4" w:space="0" w:color="auto"/>
              <w:left w:val="single" w:sz="4" w:space="0" w:color="auto"/>
              <w:bottom w:val="single" w:sz="4" w:space="0" w:color="auto"/>
              <w:right w:val="single" w:sz="4" w:space="0" w:color="auto"/>
            </w:tcBorders>
          </w:tcPr>
          <w:p w14:paraId="354EB340" w14:textId="77777777" w:rsidR="00495D80" w:rsidRPr="00883727" w:rsidRDefault="00495D80">
            <w:pPr>
              <w:pStyle w:val="ColumnHeading"/>
              <w:keepNext/>
              <w:rPr>
                <w:i w:val="0"/>
                <w:iCs/>
              </w:rPr>
            </w:pPr>
          </w:p>
        </w:tc>
      </w:tr>
      <w:tr w:rsidR="00AB12CD" w:rsidRPr="00883727" w14:paraId="1176025A" w14:textId="77777777" w:rsidTr="00495D80">
        <w:trPr>
          <w:jc w:val="center"/>
        </w:trPr>
        <w:tc>
          <w:tcPr>
            <w:tcW w:w="2182" w:type="dxa"/>
            <w:tcBorders>
              <w:top w:val="single" w:sz="4" w:space="0" w:color="auto"/>
              <w:left w:val="single" w:sz="4" w:space="0" w:color="auto"/>
              <w:bottom w:val="single" w:sz="4" w:space="0" w:color="auto"/>
              <w:right w:val="single" w:sz="4" w:space="0" w:color="auto"/>
            </w:tcBorders>
            <w:hideMark/>
          </w:tcPr>
          <w:p w14:paraId="4A05AF7B" w14:textId="77777777" w:rsidR="00495D80" w:rsidRPr="00883727" w:rsidRDefault="00E7310F">
            <w:pPr>
              <w:pStyle w:val="ColumnHeading"/>
              <w:keepNext/>
              <w:ind w:left="-345" w:right="-311"/>
              <w:rPr>
                <w:i w:val="0"/>
                <w:iCs/>
              </w:rPr>
            </w:pPr>
            <w:r w:rsidRPr="00883727">
              <w:rPr>
                <w:i w:val="0"/>
                <w:sz w:val="22"/>
              </w:rPr>
              <w:t>Ονομασία του παράγοντα</w:t>
            </w:r>
          </w:p>
        </w:tc>
        <w:tc>
          <w:tcPr>
            <w:tcW w:w="759" w:type="dxa"/>
            <w:tcBorders>
              <w:top w:val="single" w:sz="4" w:space="0" w:color="auto"/>
              <w:left w:val="single" w:sz="4" w:space="0" w:color="auto"/>
              <w:bottom w:val="single" w:sz="4" w:space="0" w:color="auto"/>
              <w:right w:val="single" w:sz="4" w:space="0" w:color="auto"/>
            </w:tcBorders>
            <w:hideMark/>
          </w:tcPr>
          <w:p w14:paraId="5729F153" w14:textId="77777777" w:rsidR="00495D80" w:rsidRPr="00883727" w:rsidRDefault="00E7310F">
            <w:pPr>
              <w:pStyle w:val="ColumnHeading"/>
              <w:keepNext/>
              <w:ind w:left="-364" w:right="-291"/>
              <w:rPr>
                <w:i w:val="0"/>
                <w:iCs/>
              </w:rPr>
            </w:pPr>
            <w:r w:rsidRPr="00883727">
              <w:rPr>
                <w:i w:val="0"/>
                <w:sz w:val="22"/>
              </w:rPr>
              <w:t>Αριθ. ΕΚ (</w:t>
            </w:r>
            <w:r w:rsidRPr="00883727">
              <w:rPr>
                <w:i w:val="0"/>
                <w:sz w:val="22"/>
                <w:vertAlign w:val="superscript"/>
              </w:rPr>
              <w:t>1</w:t>
            </w:r>
            <w:r w:rsidRPr="00883727">
              <w:rPr>
                <w:i w:val="0"/>
                <w:sz w:val="22"/>
              </w:rPr>
              <w:t>)</w:t>
            </w:r>
          </w:p>
        </w:tc>
        <w:tc>
          <w:tcPr>
            <w:tcW w:w="877" w:type="dxa"/>
            <w:tcBorders>
              <w:top w:val="single" w:sz="4" w:space="0" w:color="auto"/>
              <w:left w:val="single" w:sz="4" w:space="0" w:color="auto"/>
              <w:bottom w:val="single" w:sz="4" w:space="0" w:color="auto"/>
              <w:right w:val="single" w:sz="4" w:space="0" w:color="auto"/>
            </w:tcBorders>
            <w:hideMark/>
          </w:tcPr>
          <w:p w14:paraId="7F1BEFB7" w14:textId="77777777" w:rsidR="00495D80" w:rsidRPr="00883727" w:rsidRDefault="00E7310F">
            <w:pPr>
              <w:pStyle w:val="ColumnHeading"/>
              <w:keepNext/>
              <w:ind w:left="-242" w:right="-257"/>
              <w:rPr>
                <w:i w:val="0"/>
                <w:iCs/>
              </w:rPr>
            </w:pPr>
            <w:r w:rsidRPr="00883727">
              <w:rPr>
                <w:i w:val="0"/>
              </w:rPr>
              <w:t>Αριθ. CAS (</w:t>
            </w:r>
            <w:r w:rsidRPr="00883727">
              <w:rPr>
                <w:i w:val="0"/>
                <w:vertAlign w:val="superscript"/>
              </w:rPr>
              <w:t>2</w:t>
            </w:r>
            <w:r w:rsidRPr="00883727">
              <w:rPr>
                <w:i w:val="0"/>
              </w:rPr>
              <w:t>)</w:t>
            </w:r>
          </w:p>
        </w:tc>
        <w:tc>
          <w:tcPr>
            <w:tcW w:w="773" w:type="dxa"/>
            <w:tcBorders>
              <w:top w:val="single" w:sz="4" w:space="0" w:color="auto"/>
              <w:left w:val="single" w:sz="4" w:space="0" w:color="auto"/>
              <w:bottom w:val="single" w:sz="4" w:space="0" w:color="auto"/>
              <w:right w:val="single" w:sz="4" w:space="0" w:color="auto"/>
            </w:tcBorders>
            <w:hideMark/>
          </w:tcPr>
          <w:p w14:paraId="6DC83544" w14:textId="77777777" w:rsidR="00495D80" w:rsidRPr="00883727" w:rsidRDefault="00E7310F">
            <w:pPr>
              <w:pStyle w:val="ColumnHeading"/>
              <w:keepNext/>
              <w:ind w:left="-276" w:right="-237"/>
              <w:rPr>
                <w:i w:val="0"/>
                <w:iCs/>
              </w:rPr>
            </w:pPr>
            <w:r w:rsidRPr="00883727">
              <w:rPr>
                <w:i w:val="0"/>
                <w:sz w:val="22"/>
              </w:rPr>
              <w:t>mg/m</w:t>
            </w:r>
            <w:r w:rsidRPr="00883727">
              <w:rPr>
                <w:i w:val="0"/>
                <w:sz w:val="22"/>
                <w:vertAlign w:val="superscript"/>
              </w:rPr>
              <w:t xml:space="preserve">3 </w:t>
            </w:r>
            <w:r w:rsidRPr="00883727">
              <w:rPr>
                <w:i w:val="0"/>
                <w:sz w:val="22"/>
              </w:rPr>
              <w:t>(</w:t>
            </w:r>
            <w:r w:rsidRPr="00883727">
              <w:rPr>
                <w:i w:val="0"/>
                <w:sz w:val="22"/>
                <w:vertAlign w:val="superscript"/>
              </w:rPr>
              <w:t>5</w:t>
            </w:r>
            <w:r w:rsidRPr="00883727">
              <w:rPr>
                <w:i w:val="0"/>
                <w:sz w:val="22"/>
              </w:rPr>
              <w:t>)</w:t>
            </w:r>
          </w:p>
        </w:tc>
        <w:tc>
          <w:tcPr>
            <w:tcW w:w="851" w:type="dxa"/>
            <w:tcBorders>
              <w:top w:val="single" w:sz="4" w:space="0" w:color="auto"/>
              <w:left w:val="single" w:sz="4" w:space="0" w:color="auto"/>
              <w:bottom w:val="single" w:sz="4" w:space="0" w:color="auto"/>
              <w:right w:val="single" w:sz="4" w:space="0" w:color="auto"/>
            </w:tcBorders>
            <w:hideMark/>
          </w:tcPr>
          <w:p w14:paraId="34B06039" w14:textId="77777777" w:rsidR="00495D80" w:rsidRPr="00883727" w:rsidRDefault="00E7310F">
            <w:pPr>
              <w:pStyle w:val="ColumnHeading"/>
              <w:keepNext/>
              <w:tabs>
                <w:tab w:val="left" w:pos="-154"/>
              </w:tabs>
              <w:ind w:left="-296" w:right="-218"/>
              <w:rPr>
                <w:i w:val="0"/>
                <w:iCs/>
              </w:rPr>
            </w:pPr>
            <w:r w:rsidRPr="00883727">
              <w:rPr>
                <w:i w:val="0"/>
                <w:sz w:val="22"/>
              </w:rPr>
              <w:t>ppm (</w:t>
            </w:r>
            <w:r w:rsidRPr="00883727">
              <w:rPr>
                <w:i w:val="0"/>
                <w:sz w:val="22"/>
                <w:vertAlign w:val="superscript"/>
              </w:rPr>
              <w:t>6</w:t>
            </w:r>
            <w:r w:rsidRPr="00883727">
              <w:rPr>
                <w:i w:val="0"/>
                <w:sz w:val="22"/>
              </w:rPr>
              <w:t>)</w:t>
            </w:r>
          </w:p>
        </w:tc>
        <w:tc>
          <w:tcPr>
            <w:tcW w:w="712" w:type="dxa"/>
            <w:tcBorders>
              <w:top w:val="single" w:sz="4" w:space="0" w:color="auto"/>
              <w:left w:val="single" w:sz="4" w:space="0" w:color="auto"/>
              <w:bottom w:val="single" w:sz="4" w:space="0" w:color="auto"/>
              <w:right w:val="single" w:sz="4" w:space="0" w:color="auto"/>
            </w:tcBorders>
            <w:hideMark/>
          </w:tcPr>
          <w:p w14:paraId="6D68418C" w14:textId="77777777" w:rsidR="00495D80" w:rsidRPr="00883727" w:rsidRDefault="00E7310F">
            <w:pPr>
              <w:tabs>
                <w:tab w:val="left" w:pos="-47"/>
              </w:tabs>
              <w:ind w:left="-330" w:right="-325"/>
              <w:jc w:val="center"/>
              <w:rPr>
                <w:iCs/>
                <w:noProof/>
              </w:rPr>
            </w:pPr>
            <w:r w:rsidRPr="00883727">
              <w:rPr>
                <w:sz w:val="22"/>
              </w:rPr>
              <w:t>f/ml(</w:t>
            </w:r>
            <w:r w:rsidRPr="00883727">
              <w:rPr>
                <w:sz w:val="22"/>
                <w:vertAlign w:val="superscript"/>
              </w:rPr>
              <w:t>7</w:t>
            </w:r>
            <w:r w:rsidRPr="00883727">
              <w:rPr>
                <w:sz w:val="22"/>
              </w:rPr>
              <w:t>)</w:t>
            </w:r>
          </w:p>
        </w:tc>
        <w:tc>
          <w:tcPr>
            <w:tcW w:w="850" w:type="dxa"/>
            <w:tcBorders>
              <w:top w:val="single" w:sz="4" w:space="0" w:color="auto"/>
              <w:left w:val="single" w:sz="4" w:space="0" w:color="auto"/>
              <w:bottom w:val="single" w:sz="4" w:space="0" w:color="auto"/>
              <w:right w:val="single" w:sz="4" w:space="0" w:color="auto"/>
            </w:tcBorders>
            <w:hideMark/>
          </w:tcPr>
          <w:p w14:paraId="53A785B4" w14:textId="77777777" w:rsidR="00495D80" w:rsidRPr="00883727" w:rsidRDefault="00E7310F">
            <w:pPr>
              <w:pStyle w:val="ColumnHeading"/>
              <w:keepNext/>
              <w:ind w:left="-208" w:right="-164"/>
              <w:rPr>
                <w:i w:val="0"/>
                <w:iCs/>
              </w:rPr>
            </w:pPr>
            <w:r w:rsidRPr="00883727">
              <w:rPr>
                <w:i w:val="0"/>
                <w:sz w:val="22"/>
              </w:rPr>
              <w:t>mg/m</w:t>
            </w:r>
            <w:r w:rsidRPr="00883727">
              <w:rPr>
                <w:i w:val="0"/>
                <w:sz w:val="22"/>
                <w:vertAlign w:val="superscript"/>
              </w:rPr>
              <w:t>3</w:t>
            </w:r>
          </w:p>
        </w:tc>
        <w:tc>
          <w:tcPr>
            <w:tcW w:w="709" w:type="dxa"/>
            <w:tcBorders>
              <w:top w:val="single" w:sz="4" w:space="0" w:color="auto"/>
              <w:left w:val="single" w:sz="4" w:space="0" w:color="auto"/>
              <w:bottom w:val="single" w:sz="4" w:space="0" w:color="auto"/>
              <w:right w:val="single" w:sz="4" w:space="0" w:color="auto"/>
            </w:tcBorders>
            <w:hideMark/>
          </w:tcPr>
          <w:p w14:paraId="5CC12F51" w14:textId="77777777" w:rsidR="00495D80" w:rsidRPr="00883727" w:rsidRDefault="00E7310F">
            <w:pPr>
              <w:pStyle w:val="ColumnHeading"/>
              <w:keepNext/>
              <w:ind w:left="-243" w:right="-271"/>
              <w:rPr>
                <w:i w:val="0"/>
                <w:iCs/>
              </w:rPr>
            </w:pPr>
            <w:r w:rsidRPr="00883727">
              <w:rPr>
                <w:i w:val="0"/>
                <w:sz w:val="22"/>
              </w:rPr>
              <w:t>ppm</w:t>
            </w:r>
          </w:p>
        </w:tc>
        <w:tc>
          <w:tcPr>
            <w:tcW w:w="709" w:type="dxa"/>
            <w:tcBorders>
              <w:top w:val="single" w:sz="4" w:space="0" w:color="auto"/>
              <w:left w:val="single" w:sz="4" w:space="0" w:color="auto"/>
              <w:bottom w:val="single" w:sz="4" w:space="0" w:color="auto"/>
              <w:right w:val="single" w:sz="4" w:space="0" w:color="auto"/>
            </w:tcBorders>
            <w:hideMark/>
          </w:tcPr>
          <w:p w14:paraId="7A4129F6" w14:textId="77777777" w:rsidR="00495D80" w:rsidRPr="00883727" w:rsidRDefault="00E7310F">
            <w:pPr>
              <w:pStyle w:val="ColumnHeading"/>
              <w:keepNext/>
              <w:ind w:left="-262" w:right="-252"/>
              <w:rPr>
                <w:i w:val="0"/>
                <w:iCs/>
              </w:rPr>
            </w:pPr>
            <w:r w:rsidRPr="00883727">
              <w:rPr>
                <w:i w:val="0"/>
                <w:sz w:val="22"/>
              </w:rPr>
              <w:t>f/ml</w:t>
            </w:r>
          </w:p>
        </w:tc>
        <w:tc>
          <w:tcPr>
            <w:tcW w:w="1133" w:type="dxa"/>
            <w:tcBorders>
              <w:top w:val="single" w:sz="4" w:space="0" w:color="auto"/>
              <w:left w:val="single" w:sz="4" w:space="0" w:color="auto"/>
              <w:bottom w:val="single" w:sz="4" w:space="0" w:color="auto"/>
              <w:right w:val="single" w:sz="4" w:space="0" w:color="auto"/>
            </w:tcBorders>
            <w:hideMark/>
          </w:tcPr>
          <w:p w14:paraId="30F3C604" w14:textId="77777777" w:rsidR="00495D80" w:rsidRPr="00883727" w:rsidRDefault="00E7310F">
            <w:pPr>
              <w:pStyle w:val="ColumnHeading"/>
              <w:keepNext/>
              <w:ind w:left="-345" w:right="-359"/>
              <w:rPr>
                <w:i w:val="0"/>
                <w:iCs/>
              </w:rPr>
            </w:pPr>
            <w:r w:rsidRPr="00883727">
              <w:rPr>
                <w:i w:val="0"/>
                <w:sz w:val="22"/>
              </w:rPr>
              <w:t>Όργανα που προσβάλλονται</w:t>
            </w:r>
          </w:p>
        </w:tc>
        <w:tc>
          <w:tcPr>
            <w:tcW w:w="4337" w:type="dxa"/>
            <w:tcBorders>
              <w:top w:val="single" w:sz="4" w:space="0" w:color="auto"/>
              <w:left w:val="single" w:sz="4" w:space="0" w:color="auto"/>
              <w:bottom w:val="single" w:sz="4" w:space="0" w:color="auto"/>
              <w:right w:val="single" w:sz="4" w:space="0" w:color="auto"/>
            </w:tcBorders>
            <w:hideMark/>
          </w:tcPr>
          <w:p w14:paraId="130066D7" w14:textId="77777777" w:rsidR="00495D80" w:rsidRPr="00883727" w:rsidRDefault="00E7310F">
            <w:pPr>
              <w:pStyle w:val="ColumnHeading"/>
              <w:keepNext/>
              <w:tabs>
                <w:tab w:val="left" w:pos="-174"/>
              </w:tabs>
              <w:ind w:left="-174" w:right="-339"/>
              <w:rPr>
                <w:i w:val="0"/>
                <w:iCs/>
              </w:rPr>
            </w:pPr>
            <w:r w:rsidRPr="00883727">
              <w:rPr>
                <w:i w:val="0"/>
                <w:sz w:val="22"/>
              </w:rPr>
              <w:t>Μεταβατικά μέτρα</w:t>
            </w:r>
          </w:p>
        </w:tc>
      </w:tr>
      <w:tr w:rsidR="00AB12CD" w:rsidRPr="00883727" w14:paraId="5D148CE5" w14:textId="77777777" w:rsidTr="00495D80">
        <w:trPr>
          <w:jc w:val="center"/>
        </w:trPr>
        <w:tc>
          <w:tcPr>
            <w:tcW w:w="2182" w:type="dxa"/>
            <w:tcBorders>
              <w:top w:val="single" w:sz="4" w:space="0" w:color="auto"/>
              <w:left w:val="single" w:sz="4" w:space="0" w:color="auto"/>
              <w:bottom w:val="single" w:sz="4" w:space="0" w:color="auto"/>
              <w:right w:val="single" w:sz="4" w:space="0" w:color="auto"/>
            </w:tcBorders>
            <w:hideMark/>
          </w:tcPr>
          <w:p w14:paraId="7744EBAB" w14:textId="77777777" w:rsidR="00495D80" w:rsidRPr="00883727" w:rsidRDefault="00E7310F">
            <w:pPr>
              <w:pStyle w:val="ColumnHeading"/>
              <w:keepNext/>
              <w:ind w:left="-345" w:right="-311"/>
              <w:jc w:val="left"/>
              <w:rPr>
                <w:i w:val="0"/>
                <w:iCs/>
              </w:rPr>
            </w:pPr>
            <w:r w:rsidRPr="00883727">
              <w:rPr>
                <w:i w:val="0"/>
                <w:sz w:val="22"/>
              </w:rPr>
              <w:t>Μείγματα πολυκυκλικών αρωματικών υδρογονανθράκων, ιδίως εκείνων που περιέχουν βενζο[a]πυρένιο, τα οποία είναι καρκινογόνα, μεταλλαξιογόνα ή τοξικά για την αναπαραγωγή κατά την έννοια της παρούσας οδηγίας</w:t>
            </w:r>
          </w:p>
        </w:tc>
        <w:tc>
          <w:tcPr>
            <w:tcW w:w="759" w:type="dxa"/>
            <w:tcBorders>
              <w:top w:val="single" w:sz="4" w:space="0" w:color="auto"/>
              <w:left w:val="single" w:sz="4" w:space="0" w:color="auto"/>
              <w:bottom w:val="single" w:sz="4" w:space="0" w:color="auto"/>
              <w:right w:val="single" w:sz="4" w:space="0" w:color="auto"/>
            </w:tcBorders>
          </w:tcPr>
          <w:p w14:paraId="2A11E912" w14:textId="77777777" w:rsidR="00495D80" w:rsidRPr="00883727" w:rsidRDefault="00495D80">
            <w:pPr>
              <w:pStyle w:val="ColumnHeading"/>
              <w:keepNext/>
              <w:ind w:left="-364" w:right="-291"/>
              <w:rPr>
                <w:i w:val="0"/>
                <w:iCs/>
              </w:rPr>
            </w:pPr>
          </w:p>
        </w:tc>
        <w:tc>
          <w:tcPr>
            <w:tcW w:w="877" w:type="dxa"/>
            <w:tcBorders>
              <w:top w:val="single" w:sz="4" w:space="0" w:color="auto"/>
              <w:left w:val="single" w:sz="4" w:space="0" w:color="auto"/>
              <w:bottom w:val="single" w:sz="4" w:space="0" w:color="auto"/>
              <w:right w:val="single" w:sz="4" w:space="0" w:color="auto"/>
            </w:tcBorders>
          </w:tcPr>
          <w:p w14:paraId="0C272B63" w14:textId="77777777" w:rsidR="00495D80" w:rsidRPr="00883727" w:rsidRDefault="00495D80">
            <w:pPr>
              <w:pStyle w:val="ColumnHeading"/>
              <w:keepNext/>
              <w:ind w:left="-242" w:right="-257"/>
              <w:rPr>
                <w:i w:val="0"/>
                <w:iCs/>
              </w:rPr>
            </w:pPr>
          </w:p>
        </w:tc>
        <w:tc>
          <w:tcPr>
            <w:tcW w:w="773" w:type="dxa"/>
            <w:tcBorders>
              <w:top w:val="single" w:sz="4" w:space="0" w:color="auto"/>
              <w:left w:val="single" w:sz="4" w:space="0" w:color="auto"/>
              <w:bottom w:val="single" w:sz="4" w:space="0" w:color="auto"/>
              <w:right w:val="single" w:sz="4" w:space="0" w:color="auto"/>
            </w:tcBorders>
            <w:hideMark/>
          </w:tcPr>
          <w:p w14:paraId="55B83241" w14:textId="77777777" w:rsidR="00495D80" w:rsidRPr="00883727" w:rsidRDefault="00E7310F">
            <w:pPr>
              <w:pStyle w:val="ColumnHeading"/>
              <w:keepNext/>
              <w:ind w:left="-276" w:right="-342"/>
              <w:rPr>
                <w:i w:val="0"/>
                <w:iCs/>
              </w:rPr>
            </w:pPr>
            <w:r w:rsidRPr="00883727">
              <w:rPr>
                <w:i w:val="0"/>
              </w:rPr>
              <w:t>0,00007(</w:t>
            </w:r>
            <w:r w:rsidRPr="00883727">
              <w:rPr>
                <w:i w:val="0"/>
                <w:vertAlign w:val="superscript"/>
              </w:rPr>
              <w:t>*2</w:t>
            </w:r>
            <w:r w:rsidRPr="00883727">
              <w:rPr>
                <w:i w:val="0"/>
              </w:rPr>
              <w:t>)</w:t>
            </w:r>
          </w:p>
        </w:tc>
        <w:tc>
          <w:tcPr>
            <w:tcW w:w="851" w:type="dxa"/>
            <w:tcBorders>
              <w:top w:val="single" w:sz="4" w:space="0" w:color="auto"/>
              <w:left w:val="single" w:sz="4" w:space="0" w:color="auto"/>
              <w:bottom w:val="single" w:sz="4" w:space="0" w:color="auto"/>
              <w:right w:val="single" w:sz="4" w:space="0" w:color="auto"/>
            </w:tcBorders>
          </w:tcPr>
          <w:p w14:paraId="166CD7C9" w14:textId="77777777" w:rsidR="00495D80" w:rsidRPr="00883727" w:rsidRDefault="00495D80">
            <w:pPr>
              <w:pStyle w:val="ColumnHeading"/>
              <w:keepNext/>
              <w:tabs>
                <w:tab w:val="left" w:pos="-154"/>
              </w:tabs>
              <w:ind w:left="-296" w:right="-218"/>
              <w:rPr>
                <w:i w:val="0"/>
                <w:iCs/>
              </w:rPr>
            </w:pPr>
          </w:p>
        </w:tc>
        <w:tc>
          <w:tcPr>
            <w:tcW w:w="712" w:type="dxa"/>
            <w:tcBorders>
              <w:top w:val="single" w:sz="4" w:space="0" w:color="auto"/>
              <w:left w:val="single" w:sz="4" w:space="0" w:color="auto"/>
              <w:bottom w:val="single" w:sz="4" w:space="0" w:color="auto"/>
              <w:right w:val="single" w:sz="4" w:space="0" w:color="auto"/>
            </w:tcBorders>
          </w:tcPr>
          <w:p w14:paraId="689EEA45" w14:textId="77777777" w:rsidR="00495D80" w:rsidRPr="00883727" w:rsidRDefault="00495D80">
            <w:pPr>
              <w:tabs>
                <w:tab w:val="left" w:pos="-47"/>
              </w:tabs>
              <w:ind w:left="-330" w:right="-325"/>
              <w:jc w:val="center"/>
              <w:rPr>
                <w:iCs/>
                <w:noProof/>
              </w:rPr>
            </w:pPr>
          </w:p>
        </w:tc>
        <w:tc>
          <w:tcPr>
            <w:tcW w:w="850" w:type="dxa"/>
            <w:tcBorders>
              <w:top w:val="single" w:sz="4" w:space="0" w:color="auto"/>
              <w:left w:val="single" w:sz="4" w:space="0" w:color="auto"/>
              <w:bottom w:val="single" w:sz="4" w:space="0" w:color="auto"/>
              <w:right w:val="single" w:sz="4" w:space="0" w:color="auto"/>
            </w:tcBorders>
          </w:tcPr>
          <w:p w14:paraId="338E585F" w14:textId="77777777" w:rsidR="00495D80" w:rsidRPr="00883727" w:rsidRDefault="00495D80">
            <w:pPr>
              <w:pStyle w:val="ColumnHeading"/>
              <w:keepNext/>
              <w:ind w:left="-208" w:right="-164"/>
              <w:rPr>
                <w:i w:val="0"/>
                <w:iCs/>
              </w:rPr>
            </w:pPr>
          </w:p>
        </w:tc>
        <w:tc>
          <w:tcPr>
            <w:tcW w:w="709" w:type="dxa"/>
            <w:tcBorders>
              <w:top w:val="single" w:sz="4" w:space="0" w:color="auto"/>
              <w:left w:val="single" w:sz="4" w:space="0" w:color="auto"/>
              <w:bottom w:val="single" w:sz="4" w:space="0" w:color="auto"/>
              <w:right w:val="single" w:sz="4" w:space="0" w:color="auto"/>
            </w:tcBorders>
          </w:tcPr>
          <w:p w14:paraId="76E0FF4A" w14:textId="77777777" w:rsidR="00495D80" w:rsidRPr="00883727" w:rsidRDefault="00495D80">
            <w:pPr>
              <w:pStyle w:val="ColumnHeading"/>
              <w:keepNext/>
              <w:ind w:left="-243" w:right="-271"/>
              <w:rPr>
                <w:i w:val="0"/>
                <w:iCs/>
              </w:rPr>
            </w:pPr>
          </w:p>
        </w:tc>
        <w:tc>
          <w:tcPr>
            <w:tcW w:w="709" w:type="dxa"/>
            <w:tcBorders>
              <w:top w:val="single" w:sz="4" w:space="0" w:color="auto"/>
              <w:left w:val="single" w:sz="4" w:space="0" w:color="auto"/>
              <w:bottom w:val="single" w:sz="4" w:space="0" w:color="auto"/>
              <w:right w:val="single" w:sz="4" w:space="0" w:color="auto"/>
            </w:tcBorders>
          </w:tcPr>
          <w:p w14:paraId="30AE9E5D" w14:textId="77777777" w:rsidR="00495D80" w:rsidRPr="00883727" w:rsidRDefault="00495D80">
            <w:pPr>
              <w:pStyle w:val="ColumnHeading"/>
              <w:keepNext/>
              <w:ind w:left="-262" w:right="-252"/>
              <w:rPr>
                <w:i w:val="0"/>
                <w:iCs/>
              </w:rPr>
            </w:pPr>
          </w:p>
        </w:tc>
        <w:tc>
          <w:tcPr>
            <w:tcW w:w="1133" w:type="dxa"/>
            <w:tcBorders>
              <w:top w:val="single" w:sz="4" w:space="0" w:color="auto"/>
              <w:left w:val="single" w:sz="4" w:space="0" w:color="auto"/>
              <w:bottom w:val="single" w:sz="4" w:space="0" w:color="auto"/>
              <w:right w:val="single" w:sz="4" w:space="0" w:color="auto"/>
            </w:tcBorders>
            <w:hideMark/>
          </w:tcPr>
          <w:p w14:paraId="35FE1F97" w14:textId="77777777" w:rsidR="00495D80" w:rsidRPr="00883727" w:rsidRDefault="00E7310F">
            <w:pPr>
              <w:pStyle w:val="ColumnHeading"/>
              <w:keepNext/>
              <w:ind w:left="-345" w:right="-359"/>
              <w:rPr>
                <w:i w:val="0"/>
                <w:iCs/>
              </w:rPr>
            </w:pPr>
            <w:r w:rsidRPr="00883727">
              <w:rPr>
                <w:i w:val="0"/>
                <w:sz w:val="22"/>
              </w:rPr>
              <w:t>Δέρμα (</w:t>
            </w:r>
            <w:r w:rsidRPr="00883727">
              <w:rPr>
                <w:i w:val="0"/>
                <w:sz w:val="22"/>
                <w:vertAlign w:val="superscript"/>
              </w:rPr>
              <w:t>10</w:t>
            </w:r>
            <w:r w:rsidRPr="00883727">
              <w:rPr>
                <w:i w:val="0"/>
                <w:sz w:val="22"/>
              </w:rPr>
              <w:t>)</w:t>
            </w:r>
          </w:p>
        </w:tc>
        <w:tc>
          <w:tcPr>
            <w:tcW w:w="4337" w:type="dxa"/>
            <w:tcBorders>
              <w:top w:val="single" w:sz="4" w:space="0" w:color="auto"/>
              <w:left w:val="single" w:sz="4" w:space="0" w:color="auto"/>
              <w:bottom w:val="single" w:sz="4" w:space="0" w:color="auto"/>
              <w:right w:val="single" w:sz="4" w:space="0" w:color="auto"/>
            </w:tcBorders>
            <w:hideMark/>
          </w:tcPr>
          <w:p w14:paraId="710EBA78" w14:textId="77777777" w:rsidR="00495D80" w:rsidRPr="00883727" w:rsidRDefault="00E7310F">
            <w:pPr>
              <w:pStyle w:val="ColumnHeading"/>
              <w:keepNext/>
              <w:tabs>
                <w:tab w:val="left" w:pos="-174"/>
              </w:tabs>
              <w:ind w:left="-174" w:right="-339"/>
              <w:rPr>
                <w:i w:val="0"/>
                <w:iCs/>
              </w:rPr>
            </w:pPr>
            <w:r w:rsidRPr="00883727">
              <w:rPr>
                <w:i w:val="0"/>
                <w:sz w:val="22"/>
              </w:rPr>
              <w:t xml:space="preserve">Οριακή τιμή 0,00014(*2) έως … [ΕΕ: έξι έτη μετά την ημερομηνία έναρξης ισχύος της τροποποιητικής οδηγίας] περιοριζόμενη στους ακόλουθους τομείς: 1) χυτήρια χάλυβα και σιδήρου, στα οποία περιλαμβάνονται κατασκευαστές σιδηροκραμάτων, 2) κατασκευαστές αλουμινίου, 3) κατασκευαστές ηλεκτροδίων άνθρακα και γραφίτη, 4) μονάδες οπτανθρακοποίησης, 5) απόσταξη λιθανθρακόπισσας, 6) κατασκευαστές πυρίμαχων προϊόντων, 7) συγκόλληση σιδηροδρομικών γραμμών, 8) άλλες μεταλλουργικές διεργασίες μη σιδηρούχων μετάλλων και 9) </w:t>
            </w:r>
            <w:r w:rsidRPr="00883727">
              <w:rPr>
                <w:i w:val="0"/>
                <w:sz w:val="22"/>
              </w:rPr>
              <w:t>χύτευση μετάλλων</w:t>
            </w:r>
            <w:r w:rsidRPr="00883727">
              <w:rPr>
                <w:sz w:val="22"/>
              </w:rPr>
              <w:t xml:space="preserve"> </w:t>
            </w:r>
            <w:r w:rsidRPr="00883727">
              <w:rPr>
                <w:b/>
                <w:sz w:val="22"/>
              </w:rPr>
              <w:t>και 10) κατασκευαστικός τομέας</w:t>
            </w:r>
            <w:r w:rsidRPr="00883727">
              <w:rPr>
                <w:i w:val="0"/>
                <w:sz w:val="22"/>
              </w:rPr>
              <w:t>.</w:t>
            </w:r>
          </w:p>
        </w:tc>
      </w:tr>
    </w:tbl>
    <w:p w14:paraId="786E1E68" w14:textId="77777777" w:rsidR="00495D80" w:rsidRPr="00883727" w:rsidRDefault="00E7310F" w:rsidP="00495D80">
      <w:pPr>
        <w:pStyle w:val="AmColumnHeading"/>
        <w:keepNext/>
        <w:jc w:val="left"/>
      </w:pPr>
      <w:r w:rsidRPr="00883727">
        <w:rPr>
          <w:vertAlign w:val="superscript"/>
        </w:rPr>
        <w:t>1</w:t>
      </w:r>
      <w:r w:rsidRPr="00883727">
        <w:t xml:space="preserve"> Η έκθεση δεν υπερβαίνει την οριακή τιμή καρκινογόνου παράγοντα, μεταλλαξιογόνου παράγοντα ή τοξικής για την αναπαραγωγή ουσίας που ορίζεται στο παράρτημα III όταν οι ουσίες αυτές απελευθερώνονται κατά τη διάρκεια της διεργασίας συγκόλλησης.</w:t>
      </w:r>
    </w:p>
    <w:p w14:paraId="3391673B" w14:textId="77777777" w:rsidR="00495D80" w:rsidRPr="00883727" w:rsidRDefault="00E7310F" w:rsidP="00495D80">
      <w:pPr>
        <w:pStyle w:val="AmOrLang"/>
      </w:pPr>
      <w:r w:rsidRPr="00883727">
        <w:t xml:space="preserve">Or. </w:t>
      </w:r>
      <w:r w:rsidRPr="00883727">
        <w:rPr>
          <w:rStyle w:val="HideTWBExt"/>
        </w:rPr>
        <w:t>&lt;Original&gt;</w:t>
      </w:r>
      <w:r w:rsidRPr="00883727">
        <w:rPr>
          <w:rStyle w:val="HideTWBInt"/>
        </w:rPr>
        <w:t>{EN}</w:t>
      </w:r>
      <w:r w:rsidRPr="00883727">
        <w:t>en</w:t>
      </w:r>
      <w:r w:rsidRPr="00883727">
        <w:rPr>
          <w:rStyle w:val="HideTWBExt"/>
        </w:rPr>
        <w:t>&lt;/Original&gt;</w:t>
      </w:r>
    </w:p>
    <w:p w14:paraId="6C320831" w14:textId="77777777" w:rsidR="00495D80" w:rsidRPr="00883727" w:rsidRDefault="00E7310F" w:rsidP="00495D80">
      <w:pPr>
        <w:rPr>
          <w:rStyle w:val="HideTWBExt"/>
        </w:rPr>
      </w:pPr>
      <w:r w:rsidRPr="00883727">
        <w:rPr>
          <w:rStyle w:val="HideTWBExt"/>
        </w:rPr>
        <w:t>&lt;/Amend&gt;</w:t>
      </w:r>
    </w:p>
    <w:p w14:paraId="56711DC3" w14:textId="77777777" w:rsidR="00BE3BD5" w:rsidRPr="00883727" w:rsidRDefault="00E7310F" w:rsidP="00BE3BD5">
      <w:pPr>
        <w:pStyle w:val="AMNumberTabs0"/>
        <w:keepNext/>
      </w:pPr>
      <w:r w:rsidRPr="00883727">
        <w:rPr>
          <w:rStyle w:val="HideTWBExt"/>
          <w:b w:val="0"/>
        </w:rPr>
        <w:t>&lt;Amend&gt;</w:t>
      </w:r>
      <w:r w:rsidRPr="00883727">
        <w:t>Τροπολογία</w:t>
      </w:r>
      <w:r w:rsidRPr="00883727">
        <w:tab/>
      </w:r>
      <w:r w:rsidRPr="00883727">
        <w:tab/>
      </w:r>
      <w:r w:rsidRPr="00883727">
        <w:rPr>
          <w:rStyle w:val="HideTWBExt"/>
          <w:b w:val="0"/>
        </w:rPr>
        <w:t>&lt;NumAm&gt;</w:t>
      </w:r>
      <w:r w:rsidRPr="00883727">
        <w:t>108</w:t>
      </w:r>
      <w:r w:rsidRPr="00883727">
        <w:rPr>
          <w:rStyle w:val="HideTWBExt"/>
          <w:b w:val="0"/>
        </w:rPr>
        <w:t>&lt;/NumAm&gt;</w:t>
      </w:r>
    </w:p>
    <w:p w14:paraId="4C8F9349" w14:textId="77777777" w:rsidR="00BE3BD5" w:rsidRPr="00883727" w:rsidRDefault="00E7310F" w:rsidP="00BE3BD5">
      <w:pPr>
        <w:pStyle w:val="NormalBold"/>
      </w:pPr>
      <w:r w:rsidRPr="00883727">
        <w:rPr>
          <w:rStyle w:val="HideTWBExt"/>
          <w:b w:val="0"/>
        </w:rPr>
        <w:t>&lt;RepeatBlock-By&gt;&lt;Members&gt;</w:t>
      </w:r>
      <w:r w:rsidRPr="00883727">
        <w:t>Raúl de la Hoz Quintano, Maravillas Abadía Jover, Markus Ferber, Andrea Wechsler, Marion Walsmann</w:t>
      </w:r>
      <w:r w:rsidRPr="00883727">
        <w:rPr>
          <w:rStyle w:val="HideTWBExt"/>
          <w:b w:val="0"/>
        </w:rPr>
        <w:t>&lt;/Members&gt;</w:t>
      </w:r>
    </w:p>
    <w:p w14:paraId="3B12425E" w14:textId="77777777" w:rsidR="00BE3BD5" w:rsidRPr="00883727" w:rsidRDefault="00E7310F" w:rsidP="00BE3BD5">
      <w:pPr>
        <w:pStyle w:val="NormalBold12b"/>
        <w:keepNext/>
        <w:rPr>
          <w:rStyle w:val="HideTWBExt"/>
        </w:rPr>
      </w:pPr>
      <w:r w:rsidRPr="00883727">
        <w:rPr>
          <w:rStyle w:val="HideTWBExt"/>
          <w:b w:val="0"/>
        </w:rPr>
        <w:lastRenderedPageBreak/>
        <w:t>&lt;/RepeatBlock-By&gt;</w:t>
      </w:r>
    </w:p>
    <w:p w14:paraId="4688EABD" w14:textId="77777777" w:rsidR="00BE3BD5" w:rsidRPr="00883727" w:rsidRDefault="00E7310F" w:rsidP="00BE3BD5">
      <w:pPr>
        <w:pStyle w:val="NormalBold12b"/>
        <w:keepNext/>
      </w:pPr>
      <w:r w:rsidRPr="00883727">
        <w:rPr>
          <w:rStyle w:val="HideTWBExt"/>
          <w:b w:val="0"/>
        </w:rPr>
        <w:t>&lt;DocAmend&gt;</w:t>
      </w:r>
      <w:r w:rsidRPr="00883727">
        <w:t>Πρόταση οδηγίας</w:t>
      </w:r>
      <w:r w:rsidRPr="00883727">
        <w:rPr>
          <w:rStyle w:val="HideTWBExt"/>
          <w:b w:val="0"/>
        </w:rPr>
        <w:t>&lt;/DocAmend&gt;</w:t>
      </w:r>
    </w:p>
    <w:p w14:paraId="0DA21F4B" w14:textId="77777777" w:rsidR="00BE3BD5" w:rsidRPr="00883727" w:rsidRDefault="00E7310F" w:rsidP="00BE3BD5">
      <w:pPr>
        <w:keepNext/>
      </w:pPr>
      <w:r w:rsidRPr="00883727">
        <w:rPr>
          <w:rStyle w:val="HideTWBExt"/>
        </w:rPr>
        <w:t>&lt;Article&gt;</w:t>
      </w:r>
      <w:r w:rsidRPr="00883727">
        <w:rPr>
          <w:b/>
        </w:rPr>
        <w:t>Παράρτημα – παράγραφος 1 – σημείο 2 – στοιχείο α</w:t>
      </w:r>
      <w:r w:rsidRPr="00883727">
        <w:rPr>
          <w:rStyle w:val="HideTWBExt"/>
        </w:rPr>
        <w:t>&lt;/Article&gt;</w:t>
      </w:r>
    </w:p>
    <w:p w14:paraId="1F97306D" w14:textId="77777777" w:rsidR="00BE3BD5" w:rsidRPr="00883727" w:rsidRDefault="00E7310F" w:rsidP="00BE3BD5">
      <w:pPr>
        <w:pStyle w:val="NormalBold"/>
        <w:rPr>
          <w:b w:val="0"/>
          <w:bCs/>
        </w:rPr>
      </w:pPr>
      <w:r w:rsidRPr="00883727">
        <w:rPr>
          <w:rStyle w:val="HideTWBExt"/>
          <w:b w:val="0"/>
        </w:rPr>
        <w:t>&lt;DocAmend2&gt;</w:t>
      </w:r>
      <w:r w:rsidRPr="00883727">
        <w:rPr>
          <w:b w:val="0"/>
        </w:rPr>
        <w:t>Οδηγία 2004/37/ΕΚ</w:t>
      </w:r>
      <w:r w:rsidRPr="00883727">
        <w:rPr>
          <w:rStyle w:val="HideTWBExt"/>
          <w:b w:val="0"/>
        </w:rPr>
        <w:t>&lt;/DocAmend2&gt;</w:t>
      </w:r>
    </w:p>
    <w:p w14:paraId="06299793" w14:textId="77777777" w:rsidR="00392EA4" w:rsidRPr="00883727" w:rsidRDefault="00E7310F" w:rsidP="00392EA4">
      <w:r w:rsidRPr="00883727">
        <w:rPr>
          <w:rStyle w:val="HideTWBExt"/>
        </w:rPr>
        <w:t>&lt;Article2&gt;</w:t>
      </w:r>
      <w:r w:rsidRPr="00883727">
        <w:t>Παράρτημα III – σημείο Α – γραμμή 21</w:t>
      </w:r>
      <w:r w:rsidRPr="00883727">
        <w:rPr>
          <w:rStyle w:val="HideTWBExt"/>
        </w:rPr>
        <w:t>&lt;/Article2&gt;</w:t>
      </w:r>
    </w:p>
    <w:tbl>
      <w:tblPr>
        <w:tblW w:w="13890" w:type="dxa"/>
        <w:jc w:val="center"/>
        <w:tblLayout w:type="fixed"/>
        <w:tblCellMar>
          <w:left w:w="340" w:type="dxa"/>
          <w:right w:w="340" w:type="dxa"/>
        </w:tblCellMar>
        <w:tblLook w:val="04A0" w:firstRow="1" w:lastRow="0" w:firstColumn="1" w:lastColumn="0" w:noHBand="0" w:noVBand="1"/>
      </w:tblPr>
      <w:tblGrid>
        <w:gridCol w:w="2181"/>
        <w:gridCol w:w="759"/>
        <w:gridCol w:w="877"/>
        <w:gridCol w:w="773"/>
        <w:gridCol w:w="851"/>
        <w:gridCol w:w="712"/>
        <w:gridCol w:w="850"/>
        <w:gridCol w:w="709"/>
        <w:gridCol w:w="709"/>
        <w:gridCol w:w="1133"/>
        <w:gridCol w:w="4336"/>
      </w:tblGrid>
      <w:tr w:rsidR="00AB12CD" w:rsidRPr="00883727" w14:paraId="50E6FD4A" w14:textId="77777777" w:rsidTr="0050335E">
        <w:trPr>
          <w:jc w:val="center"/>
        </w:trPr>
        <w:tc>
          <w:tcPr>
            <w:tcW w:w="13890" w:type="dxa"/>
            <w:gridSpan w:val="11"/>
          </w:tcPr>
          <w:p w14:paraId="04A88AF1" w14:textId="77777777" w:rsidR="00392EA4" w:rsidRPr="00883727" w:rsidRDefault="00392EA4">
            <w:pPr>
              <w:keepNext/>
            </w:pPr>
          </w:p>
        </w:tc>
      </w:tr>
      <w:tr w:rsidR="00AB12CD" w:rsidRPr="00883727" w14:paraId="557D3364" w14:textId="77777777" w:rsidTr="0050335E">
        <w:trPr>
          <w:jc w:val="center"/>
        </w:trPr>
        <w:tc>
          <w:tcPr>
            <w:tcW w:w="13890" w:type="dxa"/>
            <w:gridSpan w:val="11"/>
            <w:hideMark/>
          </w:tcPr>
          <w:p w14:paraId="488FF37F" w14:textId="77777777" w:rsidR="00392EA4" w:rsidRPr="00883727" w:rsidRDefault="00E7310F">
            <w:pPr>
              <w:pStyle w:val="AmColumnHeading"/>
              <w:keepNext/>
            </w:pPr>
            <w:r w:rsidRPr="00883727">
              <w:t>Κείμενο που προτείνει η Επιτροπή</w:t>
            </w:r>
          </w:p>
        </w:tc>
      </w:tr>
      <w:tr w:rsidR="00AB12CD" w:rsidRPr="00883727" w14:paraId="455F7418" w14:textId="77777777" w:rsidTr="0050335E">
        <w:trPr>
          <w:trHeight w:val="354"/>
          <w:jc w:val="center"/>
        </w:trPr>
        <w:tc>
          <w:tcPr>
            <w:tcW w:w="2181" w:type="dxa"/>
            <w:tcBorders>
              <w:top w:val="single" w:sz="4" w:space="0" w:color="auto"/>
              <w:left w:val="single" w:sz="4" w:space="0" w:color="auto"/>
              <w:bottom w:val="single" w:sz="4" w:space="0" w:color="auto"/>
              <w:right w:val="single" w:sz="4" w:space="0" w:color="auto"/>
            </w:tcBorders>
          </w:tcPr>
          <w:p w14:paraId="3F295E84" w14:textId="77777777" w:rsidR="00392EA4" w:rsidRPr="00883727" w:rsidRDefault="00392EA4">
            <w:pPr>
              <w:pStyle w:val="ColumnHeading"/>
              <w:keepNext/>
              <w:ind w:left="-345" w:right="-311"/>
              <w:rPr>
                <w:i w:val="0"/>
                <w:iCs/>
                <w:noProof/>
                <w:sz w:val="22"/>
              </w:rPr>
            </w:pPr>
          </w:p>
        </w:tc>
        <w:tc>
          <w:tcPr>
            <w:tcW w:w="759" w:type="dxa"/>
            <w:tcBorders>
              <w:top w:val="single" w:sz="4" w:space="0" w:color="auto"/>
              <w:left w:val="single" w:sz="4" w:space="0" w:color="auto"/>
              <w:bottom w:val="single" w:sz="4" w:space="0" w:color="auto"/>
              <w:right w:val="single" w:sz="4" w:space="0" w:color="auto"/>
            </w:tcBorders>
          </w:tcPr>
          <w:p w14:paraId="311BC9F7" w14:textId="77777777" w:rsidR="00392EA4" w:rsidRPr="00883727" w:rsidRDefault="00392EA4">
            <w:pPr>
              <w:pStyle w:val="ColumnHeading"/>
              <w:keepNext/>
              <w:ind w:left="-364" w:right="-291"/>
              <w:rPr>
                <w:i w:val="0"/>
                <w:iCs/>
                <w:noProof/>
                <w:sz w:val="22"/>
              </w:rPr>
            </w:pPr>
          </w:p>
        </w:tc>
        <w:tc>
          <w:tcPr>
            <w:tcW w:w="877" w:type="dxa"/>
            <w:tcBorders>
              <w:top w:val="single" w:sz="4" w:space="0" w:color="auto"/>
              <w:left w:val="single" w:sz="4" w:space="0" w:color="auto"/>
              <w:bottom w:val="single" w:sz="4" w:space="0" w:color="auto"/>
              <w:right w:val="single" w:sz="4" w:space="0" w:color="auto"/>
            </w:tcBorders>
          </w:tcPr>
          <w:p w14:paraId="121FE4AC" w14:textId="77777777" w:rsidR="00392EA4" w:rsidRPr="00883727" w:rsidRDefault="00392EA4">
            <w:pPr>
              <w:pStyle w:val="ColumnHeading"/>
              <w:keepNext/>
              <w:rPr>
                <w:i w:val="0"/>
                <w:iCs/>
              </w:rPr>
            </w:pPr>
          </w:p>
        </w:tc>
        <w:tc>
          <w:tcPr>
            <w:tcW w:w="4604" w:type="dxa"/>
            <w:gridSpan w:val="6"/>
            <w:tcBorders>
              <w:top w:val="single" w:sz="4" w:space="0" w:color="auto"/>
              <w:left w:val="single" w:sz="4" w:space="0" w:color="auto"/>
              <w:bottom w:val="single" w:sz="4" w:space="0" w:color="auto"/>
              <w:right w:val="single" w:sz="4" w:space="0" w:color="auto"/>
            </w:tcBorders>
            <w:hideMark/>
          </w:tcPr>
          <w:p w14:paraId="6C944916" w14:textId="77777777" w:rsidR="00392EA4" w:rsidRPr="00883727" w:rsidRDefault="00E7310F">
            <w:pPr>
              <w:pStyle w:val="ColumnHeading"/>
              <w:keepNext/>
              <w:rPr>
                <w:i w:val="0"/>
                <w:iCs/>
              </w:rPr>
            </w:pPr>
            <w:r w:rsidRPr="00883727">
              <w:rPr>
                <w:sz w:val="22"/>
              </w:rPr>
              <w:t>Οριακές τιμές</w:t>
            </w:r>
          </w:p>
        </w:tc>
        <w:tc>
          <w:tcPr>
            <w:tcW w:w="1133" w:type="dxa"/>
            <w:tcBorders>
              <w:top w:val="single" w:sz="4" w:space="0" w:color="auto"/>
              <w:left w:val="single" w:sz="4" w:space="0" w:color="auto"/>
              <w:bottom w:val="single" w:sz="4" w:space="0" w:color="auto"/>
              <w:right w:val="single" w:sz="4" w:space="0" w:color="auto"/>
            </w:tcBorders>
          </w:tcPr>
          <w:p w14:paraId="0FC4D073" w14:textId="77777777" w:rsidR="00392EA4" w:rsidRPr="00883727" w:rsidRDefault="00392EA4">
            <w:pPr>
              <w:pStyle w:val="ColumnHeading"/>
              <w:keepNext/>
              <w:rPr>
                <w:i w:val="0"/>
                <w:iCs/>
              </w:rPr>
            </w:pPr>
          </w:p>
        </w:tc>
        <w:tc>
          <w:tcPr>
            <w:tcW w:w="4336" w:type="dxa"/>
            <w:tcBorders>
              <w:top w:val="single" w:sz="4" w:space="0" w:color="auto"/>
              <w:left w:val="single" w:sz="4" w:space="0" w:color="auto"/>
              <w:bottom w:val="single" w:sz="4" w:space="0" w:color="auto"/>
              <w:right w:val="single" w:sz="4" w:space="0" w:color="auto"/>
            </w:tcBorders>
          </w:tcPr>
          <w:p w14:paraId="0C7D7E35" w14:textId="77777777" w:rsidR="00392EA4" w:rsidRPr="00883727" w:rsidRDefault="00392EA4">
            <w:pPr>
              <w:pStyle w:val="ColumnHeading"/>
              <w:keepNext/>
              <w:rPr>
                <w:i w:val="0"/>
                <w:iCs/>
              </w:rPr>
            </w:pPr>
          </w:p>
        </w:tc>
      </w:tr>
      <w:tr w:rsidR="00AB12CD" w:rsidRPr="00883727" w14:paraId="47466692" w14:textId="77777777" w:rsidTr="0050335E">
        <w:trPr>
          <w:jc w:val="center"/>
        </w:trPr>
        <w:tc>
          <w:tcPr>
            <w:tcW w:w="2181" w:type="dxa"/>
            <w:tcBorders>
              <w:top w:val="single" w:sz="4" w:space="0" w:color="auto"/>
              <w:left w:val="single" w:sz="4" w:space="0" w:color="auto"/>
              <w:bottom w:val="single" w:sz="4" w:space="0" w:color="auto"/>
              <w:right w:val="single" w:sz="4" w:space="0" w:color="auto"/>
            </w:tcBorders>
          </w:tcPr>
          <w:p w14:paraId="79F5A970" w14:textId="77777777" w:rsidR="00392EA4" w:rsidRPr="00883727" w:rsidRDefault="00392EA4">
            <w:pPr>
              <w:pStyle w:val="ColumnHeading"/>
              <w:keepNext/>
              <w:ind w:left="-345" w:right="-311"/>
              <w:rPr>
                <w:i w:val="0"/>
                <w:iCs/>
                <w:noProof/>
                <w:sz w:val="22"/>
              </w:rPr>
            </w:pPr>
          </w:p>
        </w:tc>
        <w:tc>
          <w:tcPr>
            <w:tcW w:w="759" w:type="dxa"/>
            <w:tcBorders>
              <w:top w:val="single" w:sz="4" w:space="0" w:color="auto"/>
              <w:left w:val="single" w:sz="4" w:space="0" w:color="auto"/>
              <w:bottom w:val="single" w:sz="4" w:space="0" w:color="auto"/>
              <w:right w:val="single" w:sz="4" w:space="0" w:color="auto"/>
            </w:tcBorders>
          </w:tcPr>
          <w:p w14:paraId="60721D08" w14:textId="77777777" w:rsidR="00392EA4" w:rsidRPr="00883727" w:rsidRDefault="00392EA4">
            <w:pPr>
              <w:pStyle w:val="ColumnHeading"/>
              <w:keepNext/>
              <w:ind w:left="-364" w:right="-291"/>
              <w:rPr>
                <w:i w:val="0"/>
                <w:iCs/>
                <w:noProof/>
                <w:sz w:val="22"/>
              </w:rPr>
            </w:pPr>
          </w:p>
        </w:tc>
        <w:tc>
          <w:tcPr>
            <w:tcW w:w="877" w:type="dxa"/>
            <w:tcBorders>
              <w:top w:val="single" w:sz="4" w:space="0" w:color="auto"/>
              <w:left w:val="single" w:sz="4" w:space="0" w:color="auto"/>
              <w:bottom w:val="single" w:sz="4" w:space="0" w:color="auto"/>
              <w:right w:val="single" w:sz="4" w:space="0" w:color="auto"/>
            </w:tcBorders>
          </w:tcPr>
          <w:p w14:paraId="14D092C0" w14:textId="77777777" w:rsidR="00392EA4" w:rsidRPr="00883727" w:rsidRDefault="00392EA4">
            <w:pPr>
              <w:pStyle w:val="ColumnHeading"/>
              <w:keepNext/>
              <w:rPr>
                <w:i w:val="0"/>
                <w:iCs/>
              </w:rPr>
            </w:pPr>
          </w:p>
        </w:tc>
        <w:tc>
          <w:tcPr>
            <w:tcW w:w="2336" w:type="dxa"/>
            <w:gridSpan w:val="3"/>
            <w:tcBorders>
              <w:top w:val="single" w:sz="4" w:space="0" w:color="auto"/>
              <w:left w:val="single" w:sz="4" w:space="0" w:color="auto"/>
              <w:bottom w:val="single" w:sz="4" w:space="0" w:color="auto"/>
              <w:right w:val="single" w:sz="4" w:space="0" w:color="auto"/>
            </w:tcBorders>
            <w:hideMark/>
          </w:tcPr>
          <w:p w14:paraId="209A973C" w14:textId="77777777" w:rsidR="00392EA4" w:rsidRPr="00883727" w:rsidRDefault="00E7310F">
            <w:pPr>
              <w:pStyle w:val="ColumnHeading"/>
              <w:keepNext/>
              <w:ind w:left="-276" w:right="-325"/>
              <w:rPr>
                <w:i w:val="0"/>
                <w:iCs/>
              </w:rPr>
            </w:pPr>
            <w:r w:rsidRPr="00883727">
              <w:rPr>
                <w:sz w:val="22"/>
              </w:rPr>
              <w:t>8 ώρες (</w:t>
            </w:r>
            <w:r w:rsidRPr="00883727">
              <w:rPr>
                <w:sz w:val="22"/>
                <w:vertAlign w:val="superscript"/>
              </w:rPr>
              <w:t>3</w:t>
            </w:r>
            <w:r w:rsidRPr="00883727">
              <w:rPr>
                <w:sz w:val="22"/>
              </w:rPr>
              <w:t>)</w:t>
            </w:r>
          </w:p>
        </w:tc>
        <w:tc>
          <w:tcPr>
            <w:tcW w:w="2268" w:type="dxa"/>
            <w:gridSpan w:val="3"/>
            <w:tcBorders>
              <w:top w:val="single" w:sz="4" w:space="0" w:color="auto"/>
              <w:left w:val="single" w:sz="4" w:space="0" w:color="auto"/>
              <w:bottom w:val="single" w:sz="4" w:space="0" w:color="auto"/>
              <w:right w:val="single" w:sz="4" w:space="0" w:color="auto"/>
            </w:tcBorders>
            <w:hideMark/>
          </w:tcPr>
          <w:p w14:paraId="65A89736" w14:textId="77777777" w:rsidR="00392EA4" w:rsidRPr="00883727" w:rsidRDefault="00E7310F">
            <w:pPr>
              <w:pStyle w:val="ColumnHeading"/>
              <w:keepNext/>
              <w:ind w:left="-350" w:right="-393"/>
              <w:rPr>
                <w:i w:val="0"/>
                <w:iCs/>
              </w:rPr>
            </w:pPr>
            <w:r w:rsidRPr="00883727">
              <w:rPr>
                <w:sz w:val="22"/>
              </w:rPr>
              <w:t>Βραχυχρόνια (</w:t>
            </w:r>
            <w:r w:rsidRPr="00883727">
              <w:rPr>
                <w:sz w:val="22"/>
                <w:vertAlign w:val="superscript"/>
              </w:rPr>
              <w:t>4</w:t>
            </w:r>
            <w:r w:rsidRPr="00883727">
              <w:rPr>
                <w:sz w:val="22"/>
              </w:rPr>
              <w:t>)</w:t>
            </w:r>
          </w:p>
        </w:tc>
        <w:tc>
          <w:tcPr>
            <w:tcW w:w="1133" w:type="dxa"/>
            <w:tcBorders>
              <w:top w:val="single" w:sz="4" w:space="0" w:color="auto"/>
              <w:left w:val="single" w:sz="4" w:space="0" w:color="auto"/>
              <w:bottom w:val="single" w:sz="4" w:space="0" w:color="auto"/>
              <w:right w:val="single" w:sz="4" w:space="0" w:color="auto"/>
            </w:tcBorders>
          </w:tcPr>
          <w:p w14:paraId="0FBDD839" w14:textId="77777777" w:rsidR="00392EA4" w:rsidRPr="00883727" w:rsidRDefault="00392EA4">
            <w:pPr>
              <w:pStyle w:val="ColumnHeading"/>
              <w:keepNext/>
              <w:rPr>
                <w:i w:val="0"/>
                <w:iCs/>
              </w:rPr>
            </w:pPr>
          </w:p>
        </w:tc>
        <w:tc>
          <w:tcPr>
            <w:tcW w:w="4336" w:type="dxa"/>
            <w:tcBorders>
              <w:top w:val="single" w:sz="4" w:space="0" w:color="auto"/>
              <w:left w:val="single" w:sz="4" w:space="0" w:color="auto"/>
              <w:bottom w:val="single" w:sz="4" w:space="0" w:color="auto"/>
              <w:right w:val="single" w:sz="4" w:space="0" w:color="auto"/>
            </w:tcBorders>
          </w:tcPr>
          <w:p w14:paraId="011CC1E0" w14:textId="77777777" w:rsidR="00392EA4" w:rsidRPr="00883727" w:rsidRDefault="00392EA4">
            <w:pPr>
              <w:pStyle w:val="ColumnHeading"/>
              <w:keepNext/>
              <w:rPr>
                <w:i w:val="0"/>
                <w:iCs/>
              </w:rPr>
            </w:pPr>
          </w:p>
        </w:tc>
      </w:tr>
      <w:tr w:rsidR="00AB12CD" w:rsidRPr="00883727" w14:paraId="586E78B9" w14:textId="77777777" w:rsidTr="0050335E">
        <w:trPr>
          <w:jc w:val="center"/>
        </w:trPr>
        <w:tc>
          <w:tcPr>
            <w:tcW w:w="2181" w:type="dxa"/>
            <w:tcBorders>
              <w:top w:val="single" w:sz="4" w:space="0" w:color="auto"/>
              <w:left w:val="single" w:sz="4" w:space="0" w:color="auto"/>
              <w:bottom w:val="single" w:sz="4" w:space="0" w:color="auto"/>
              <w:right w:val="single" w:sz="4" w:space="0" w:color="auto"/>
            </w:tcBorders>
            <w:hideMark/>
          </w:tcPr>
          <w:p w14:paraId="72D9D1B8" w14:textId="77777777" w:rsidR="00392EA4" w:rsidRPr="00883727" w:rsidRDefault="00E7310F">
            <w:pPr>
              <w:pStyle w:val="ColumnHeading"/>
              <w:keepNext/>
              <w:ind w:left="-345" w:right="-311"/>
              <w:rPr>
                <w:i w:val="0"/>
                <w:iCs/>
              </w:rPr>
            </w:pPr>
            <w:r w:rsidRPr="00883727">
              <w:rPr>
                <w:i w:val="0"/>
                <w:sz w:val="22"/>
              </w:rPr>
              <w:t>Ονομασία του παράγοντα</w:t>
            </w:r>
          </w:p>
        </w:tc>
        <w:tc>
          <w:tcPr>
            <w:tcW w:w="759" w:type="dxa"/>
            <w:tcBorders>
              <w:top w:val="single" w:sz="4" w:space="0" w:color="auto"/>
              <w:left w:val="single" w:sz="4" w:space="0" w:color="auto"/>
              <w:bottom w:val="single" w:sz="4" w:space="0" w:color="auto"/>
              <w:right w:val="single" w:sz="4" w:space="0" w:color="auto"/>
            </w:tcBorders>
            <w:hideMark/>
          </w:tcPr>
          <w:p w14:paraId="294F6D9E" w14:textId="77777777" w:rsidR="00392EA4" w:rsidRPr="00883727" w:rsidRDefault="00E7310F">
            <w:pPr>
              <w:pStyle w:val="ColumnHeading"/>
              <w:keepNext/>
              <w:ind w:left="-364" w:right="-291"/>
              <w:rPr>
                <w:i w:val="0"/>
                <w:iCs/>
              </w:rPr>
            </w:pPr>
            <w:r w:rsidRPr="00883727">
              <w:rPr>
                <w:i w:val="0"/>
                <w:sz w:val="22"/>
              </w:rPr>
              <w:t>Αριθ. ΕΚ (</w:t>
            </w:r>
            <w:r w:rsidRPr="00883727">
              <w:rPr>
                <w:i w:val="0"/>
                <w:sz w:val="22"/>
                <w:vertAlign w:val="superscript"/>
              </w:rPr>
              <w:t>1</w:t>
            </w:r>
            <w:r w:rsidRPr="00883727">
              <w:rPr>
                <w:i w:val="0"/>
                <w:sz w:val="22"/>
              </w:rPr>
              <w:t>)</w:t>
            </w:r>
          </w:p>
        </w:tc>
        <w:tc>
          <w:tcPr>
            <w:tcW w:w="877" w:type="dxa"/>
            <w:tcBorders>
              <w:top w:val="single" w:sz="4" w:space="0" w:color="auto"/>
              <w:left w:val="single" w:sz="4" w:space="0" w:color="auto"/>
              <w:bottom w:val="single" w:sz="4" w:space="0" w:color="auto"/>
              <w:right w:val="single" w:sz="4" w:space="0" w:color="auto"/>
            </w:tcBorders>
            <w:hideMark/>
          </w:tcPr>
          <w:p w14:paraId="672CFDEB" w14:textId="77777777" w:rsidR="00392EA4" w:rsidRPr="00883727" w:rsidRDefault="00E7310F">
            <w:pPr>
              <w:pStyle w:val="ColumnHeading"/>
              <w:keepNext/>
              <w:ind w:left="-242" w:right="-257"/>
              <w:rPr>
                <w:i w:val="0"/>
                <w:iCs/>
              </w:rPr>
            </w:pPr>
            <w:r w:rsidRPr="00883727">
              <w:rPr>
                <w:i w:val="0"/>
              </w:rPr>
              <w:t>Αριθ. CAS (</w:t>
            </w:r>
            <w:r w:rsidRPr="00883727">
              <w:rPr>
                <w:i w:val="0"/>
                <w:vertAlign w:val="superscript"/>
              </w:rPr>
              <w:t>2</w:t>
            </w:r>
            <w:r w:rsidRPr="00883727">
              <w:rPr>
                <w:i w:val="0"/>
              </w:rPr>
              <w:t>)</w:t>
            </w:r>
          </w:p>
        </w:tc>
        <w:tc>
          <w:tcPr>
            <w:tcW w:w="773" w:type="dxa"/>
            <w:tcBorders>
              <w:top w:val="single" w:sz="4" w:space="0" w:color="auto"/>
              <w:left w:val="single" w:sz="4" w:space="0" w:color="auto"/>
              <w:bottom w:val="single" w:sz="4" w:space="0" w:color="auto"/>
              <w:right w:val="single" w:sz="4" w:space="0" w:color="auto"/>
            </w:tcBorders>
            <w:hideMark/>
          </w:tcPr>
          <w:p w14:paraId="44161110" w14:textId="77777777" w:rsidR="00392EA4" w:rsidRPr="00883727" w:rsidRDefault="00E7310F">
            <w:pPr>
              <w:pStyle w:val="ColumnHeading"/>
              <w:keepNext/>
              <w:ind w:left="-276" w:right="-237"/>
              <w:rPr>
                <w:i w:val="0"/>
                <w:iCs/>
              </w:rPr>
            </w:pPr>
            <w:r w:rsidRPr="00883727">
              <w:rPr>
                <w:i w:val="0"/>
                <w:sz w:val="22"/>
              </w:rPr>
              <w:t>mg/m</w:t>
            </w:r>
            <w:r w:rsidRPr="00883727">
              <w:rPr>
                <w:i w:val="0"/>
                <w:sz w:val="22"/>
                <w:vertAlign w:val="superscript"/>
              </w:rPr>
              <w:t xml:space="preserve">3 </w:t>
            </w:r>
            <w:r w:rsidRPr="00883727">
              <w:rPr>
                <w:i w:val="0"/>
                <w:sz w:val="22"/>
              </w:rPr>
              <w:t>(</w:t>
            </w:r>
            <w:r w:rsidRPr="00883727">
              <w:rPr>
                <w:i w:val="0"/>
                <w:sz w:val="22"/>
                <w:vertAlign w:val="superscript"/>
              </w:rPr>
              <w:t>5</w:t>
            </w:r>
            <w:r w:rsidRPr="00883727">
              <w:rPr>
                <w:i w:val="0"/>
                <w:sz w:val="22"/>
              </w:rPr>
              <w:t>)</w:t>
            </w:r>
          </w:p>
        </w:tc>
        <w:tc>
          <w:tcPr>
            <w:tcW w:w="851" w:type="dxa"/>
            <w:tcBorders>
              <w:top w:val="single" w:sz="4" w:space="0" w:color="auto"/>
              <w:left w:val="single" w:sz="4" w:space="0" w:color="auto"/>
              <w:bottom w:val="single" w:sz="4" w:space="0" w:color="auto"/>
              <w:right w:val="single" w:sz="4" w:space="0" w:color="auto"/>
            </w:tcBorders>
            <w:hideMark/>
          </w:tcPr>
          <w:p w14:paraId="1D9973D9" w14:textId="77777777" w:rsidR="00392EA4" w:rsidRPr="00883727" w:rsidRDefault="00E7310F">
            <w:pPr>
              <w:pStyle w:val="ColumnHeading"/>
              <w:keepNext/>
              <w:tabs>
                <w:tab w:val="left" w:pos="-154"/>
              </w:tabs>
              <w:ind w:left="-296" w:right="-218"/>
              <w:rPr>
                <w:i w:val="0"/>
                <w:iCs/>
              </w:rPr>
            </w:pPr>
            <w:r w:rsidRPr="00883727">
              <w:rPr>
                <w:i w:val="0"/>
                <w:sz w:val="22"/>
              </w:rPr>
              <w:t>ppm (</w:t>
            </w:r>
            <w:r w:rsidRPr="00883727">
              <w:rPr>
                <w:i w:val="0"/>
                <w:sz w:val="22"/>
                <w:vertAlign w:val="superscript"/>
              </w:rPr>
              <w:t>6</w:t>
            </w:r>
            <w:r w:rsidRPr="00883727">
              <w:rPr>
                <w:i w:val="0"/>
                <w:sz w:val="22"/>
              </w:rPr>
              <w:t>)</w:t>
            </w:r>
          </w:p>
        </w:tc>
        <w:tc>
          <w:tcPr>
            <w:tcW w:w="712" w:type="dxa"/>
            <w:tcBorders>
              <w:top w:val="single" w:sz="4" w:space="0" w:color="auto"/>
              <w:left w:val="single" w:sz="4" w:space="0" w:color="auto"/>
              <w:bottom w:val="single" w:sz="4" w:space="0" w:color="auto"/>
              <w:right w:val="single" w:sz="4" w:space="0" w:color="auto"/>
            </w:tcBorders>
            <w:hideMark/>
          </w:tcPr>
          <w:p w14:paraId="22FE07ED" w14:textId="77777777" w:rsidR="00392EA4" w:rsidRPr="00883727" w:rsidRDefault="00E7310F">
            <w:pPr>
              <w:tabs>
                <w:tab w:val="left" w:pos="-47"/>
              </w:tabs>
              <w:ind w:left="-330" w:right="-325"/>
              <w:jc w:val="center"/>
              <w:rPr>
                <w:iCs/>
                <w:noProof/>
              </w:rPr>
            </w:pPr>
            <w:r w:rsidRPr="00883727">
              <w:rPr>
                <w:sz w:val="22"/>
              </w:rPr>
              <w:t>f/ml(</w:t>
            </w:r>
            <w:r w:rsidRPr="00883727">
              <w:rPr>
                <w:sz w:val="22"/>
                <w:vertAlign w:val="superscript"/>
              </w:rPr>
              <w:t>7</w:t>
            </w:r>
            <w:r w:rsidRPr="00883727">
              <w:rPr>
                <w:sz w:val="22"/>
              </w:rPr>
              <w:t>)</w:t>
            </w:r>
          </w:p>
        </w:tc>
        <w:tc>
          <w:tcPr>
            <w:tcW w:w="850" w:type="dxa"/>
            <w:tcBorders>
              <w:top w:val="single" w:sz="4" w:space="0" w:color="auto"/>
              <w:left w:val="single" w:sz="4" w:space="0" w:color="auto"/>
              <w:bottom w:val="single" w:sz="4" w:space="0" w:color="auto"/>
              <w:right w:val="single" w:sz="4" w:space="0" w:color="auto"/>
            </w:tcBorders>
            <w:hideMark/>
          </w:tcPr>
          <w:p w14:paraId="0682DC81" w14:textId="77777777" w:rsidR="00392EA4" w:rsidRPr="00883727" w:rsidRDefault="00E7310F">
            <w:pPr>
              <w:pStyle w:val="ColumnHeading"/>
              <w:keepNext/>
              <w:ind w:left="-208" w:right="-164"/>
              <w:rPr>
                <w:i w:val="0"/>
                <w:iCs/>
              </w:rPr>
            </w:pPr>
            <w:r w:rsidRPr="00883727">
              <w:rPr>
                <w:i w:val="0"/>
                <w:sz w:val="22"/>
              </w:rPr>
              <w:t>mg/m</w:t>
            </w:r>
            <w:r w:rsidRPr="00883727">
              <w:rPr>
                <w:i w:val="0"/>
                <w:sz w:val="22"/>
                <w:vertAlign w:val="superscript"/>
              </w:rPr>
              <w:t>3</w:t>
            </w:r>
          </w:p>
        </w:tc>
        <w:tc>
          <w:tcPr>
            <w:tcW w:w="709" w:type="dxa"/>
            <w:tcBorders>
              <w:top w:val="single" w:sz="4" w:space="0" w:color="auto"/>
              <w:left w:val="single" w:sz="4" w:space="0" w:color="auto"/>
              <w:bottom w:val="single" w:sz="4" w:space="0" w:color="auto"/>
              <w:right w:val="single" w:sz="4" w:space="0" w:color="auto"/>
            </w:tcBorders>
            <w:hideMark/>
          </w:tcPr>
          <w:p w14:paraId="6551E653" w14:textId="77777777" w:rsidR="00392EA4" w:rsidRPr="00883727" w:rsidRDefault="00E7310F">
            <w:pPr>
              <w:pStyle w:val="ColumnHeading"/>
              <w:keepNext/>
              <w:ind w:left="-243" w:right="-271"/>
              <w:rPr>
                <w:i w:val="0"/>
                <w:iCs/>
              </w:rPr>
            </w:pPr>
            <w:r w:rsidRPr="00883727">
              <w:rPr>
                <w:i w:val="0"/>
                <w:sz w:val="22"/>
              </w:rPr>
              <w:t>ppm</w:t>
            </w:r>
          </w:p>
        </w:tc>
        <w:tc>
          <w:tcPr>
            <w:tcW w:w="709" w:type="dxa"/>
            <w:tcBorders>
              <w:top w:val="single" w:sz="4" w:space="0" w:color="auto"/>
              <w:left w:val="single" w:sz="4" w:space="0" w:color="auto"/>
              <w:bottom w:val="single" w:sz="4" w:space="0" w:color="auto"/>
              <w:right w:val="single" w:sz="4" w:space="0" w:color="auto"/>
            </w:tcBorders>
            <w:hideMark/>
          </w:tcPr>
          <w:p w14:paraId="11FDF777" w14:textId="77777777" w:rsidR="00392EA4" w:rsidRPr="00883727" w:rsidRDefault="00E7310F">
            <w:pPr>
              <w:pStyle w:val="ColumnHeading"/>
              <w:keepNext/>
              <w:ind w:left="-262" w:right="-252"/>
              <w:rPr>
                <w:i w:val="0"/>
                <w:iCs/>
              </w:rPr>
            </w:pPr>
            <w:r w:rsidRPr="00883727">
              <w:rPr>
                <w:i w:val="0"/>
                <w:sz w:val="22"/>
              </w:rPr>
              <w:t>f/ml</w:t>
            </w:r>
          </w:p>
        </w:tc>
        <w:tc>
          <w:tcPr>
            <w:tcW w:w="1133" w:type="dxa"/>
            <w:tcBorders>
              <w:top w:val="single" w:sz="4" w:space="0" w:color="auto"/>
              <w:left w:val="single" w:sz="4" w:space="0" w:color="auto"/>
              <w:bottom w:val="single" w:sz="4" w:space="0" w:color="auto"/>
              <w:right w:val="single" w:sz="4" w:space="0" w:color="auto"/>
            </w:tcBorders>
            <w:hideMark/>
          </w:tcPr>
          <w:p w14:paraId="570B46A1" w14:textId="77777777" w:rsidR="00392EA4" w:rsidRPr="00883727" w:rsidRDefault="00E7310F">
            <w:pPr>
              <w:pStyle w:val="ColumnHeading"/>
              <w:keepNext/>
              <w:ind w:left="-345" w:right="-359"/>
              <w:rPr>
                <w:i w:val="0"/>
                <w:iCs/>
              </w:rPr>
            </w:pPr>
            <w:r w:rsidRPr="00883727">
              <w:rPr>
                <w:i w:val="0"/>
                <w:sz w:val="22"/>
              </w:rPr>
              <w:t>Όργανα που προσβάλλονται</w:t>
            </w:r>
          </w:p>
        </w:tc>
        <w:tc>
          <w:tcPr>
            <w:tcW w:w="4336" w:type="dxa"/>
            <w:tcBorders>
              <w:top w:val="single" w:sz="4" w:space="0" w:color="auto"/>
              <w:left w:val="single" w:sz="4" w:space="0" w:color="auto"/>
              <w:bottom w:val="single" w:sz="4" w:space="0" w:color="auto"/>
              <w:right w:val="single" w:sz="4" w:space="0" w:color="auto"/>
            </w:tcBorders>
            <w:hideMark/>
          </w:tcPr>
          <w:p w14:paraId="66A16361" w14:textId="77777777" w:rsidR="00392EA4" w:rsidRPr="00883727" w:rsidRDefault="00E7310F">
            <w:pPr>
              <w:pStyle w:val="ColumnHeading"/>
              <w:keepNext/>
              <w:tabs>
                <w:tab w:val="left" w:pos="-174"/>
              </w:tabs>
              <w:ind w:left="-174" w:right="-339"/>
              <w:rPr>
                <w:i w:val="0"/>
                <w:iCs/>
              </w:rPr>
            </w:pPr>
            <w:r w:rsidRPr="00883727">
              <w:rPr>
                <w:i w:val="0"/>
                <w:sz w:val="22"/>
              </w:rPr>
              <w:t>Μεταβατικά μέτρα</w:t>
            </w:r>
          </w:p>
        </w:tc>
      </w:tr>
      <w:tr w:rsidR="00AB12CD" w:rsidRPr="00883727" w14:paraId="4ACFA4EE" w14:textId="77777777" w:rsidTr="0050335E">
        <w:trPr>
          <w:jc w:val="center"/>
        </w:trPr>
        <w:tc>
          <w:tcPr>
            <w:tcW w:w="2181" w:type="dxa"/>
            <w:tcBorders>
              <w:top w:val="single" w:sz="4" w:space="0" w:color="auto"/>
              <w:left w:val="single" w:sz="4" w:space="0" w:color="auto"/>
              <w:bottom w:val="single" w:sz="4" w:space="0" w:color="auto"/>
              <w:right w:val="single" w:sz="4" w:space="0" w:color="auto"/>
            </w:tcBorders>
            <w:hideMark/>
          </w:tcPr>
          <w:p w14:paraId="211A2E0C" w14:textId="77777777" w:rsidR="00392EA4" w:rsidRPr="00883727" w:rsidRDefault="00E7310F">
            <w:pPr>
              <w:pStyle w:val="ColumnHeading"/>
              <w:keepNext/>
              <w:ind w:left="-345" w:right="-311"/>
              <w:jc w:val="left"/>
              <w:rPr>
                <w:i w:val="0"/>
                <w:iCs/>
              </w:rPr>
            </w:pPr>
            <w:r w:rsidRPr="00883727">
              <w:rPr>
                <w:i w:val="0"/>
                <w:sz w:val="22"/>
              </w:rPr>
              <w:t>Μείγματα πολυκυκλικών αρωματικών υδρογονανθράκων, ιδίως εκείνων που περιέχουν βενζο[a]πυρένιο, τα οποία είναι καρκινογόνα, μεταλλαξιογόνα ή τοξικά για την αναπαραγωγή κατά την έννοια της παρούσας οδηγίας</w:t>
            </w:r>
          </w:p>
        </w:tc>
        <w:tc>
          <w:tcPr>
            <w:tcW w:w="759" w:type="dxa"/>
            <w:tcBorders>
              <w:top w:val="single" w:sz="4" w:space="0" w:color="auto"/>
              <w:left w:val="single" w:sz="4" w:space="0" w:color="auto"/>
              <w:bottom w:val="single" w:sz="4" w:space="0" w:color="auto"/>
              <w:right w:val="single" w:sz="4" w:space="0" w:color="auto"/>
            </w:tcBorders>
          </w:tcPr>
          <w:p w14:paraId="046537DD" w14:textId="77777777" w:rsidR="00392EA4" w:rsidRPr="00883727" w:rsidRDefault="00392EA4">
            <w:pPr>
              <w:pStyle w:val="ColumnHeading"/>
              <w:keepNext/>
              <w:ind w:left="-364" w:right="-291"/>
              <w:rPr>
                <w:i w:val="0"/>
                <w:iCs/>
              </w:rPr>
            </w:pPr>
          </w:p>
        </w:tc>
        <w:tc>
          <w:tcPr>
            <w:tcW w:w="877" w:type="dxa"/>
            <w:tcBorders>
              <w:top w:val="single" w:sz="4" w:space="0" w:color="auto"/>
              <w:left w:val="single" w:sz="4" w:space="0" w:color="auto"/>
              <w:bottom w:val="single" w:sz="4" w:space="0" w:color="auto"/>
              <w:right w:val="single" w:sz="4" w:space="0" w:color="auto"/>
            </w:tcBorders>
          </w:tcPr>
          <w:p w14:paraId="3A1CC0EC" w14:textId="77777777" w:rsidR="00392EA4" w:rsidRPr="00883727" w:rsidRDefault="00392EA4">
            <w:pPr>
              <w:pStyle w:val="ColumnHeading"/>
              <w:keepNext/>
              <w:ind w:left="-242" w:right="-257"/>
              <w:rPr>
                <w:i w:val="0"/>
                <w:iCs/>
              </w:rPr>
            </w:pPr>
          </w:p>
        </w:tc>
        <w:tc>
          <w:tcPr>
            <w:tcW w:w="773" w:type="dxa"/>
            <w:tcBorders>
              <w:top w:val="single" w:sz="4" w:space="0" w:color="auto"/>
              <w:left w:val="single" w:sz="4" w:space="0" w:color="auto"/>
              <w:bottom w:val="single" w:sz="4" w:space="0" w:color="auto"/>
              <w:right w:val="single" w:sz="4" w:space="0" w:color="auto"/>
            </w:tcBorders>
            <w:hideMark/>
          </w:tcPr>
          <w:p w14:paraId="7C21FAF1" w14:textId="77777777" w:rsidR="00392EA4" w:rsidRPr="00883727" w:rsidRDefault="00E7310F">
            <w:pPr>
              <w:pStyle w:val="ColumnHeading"/>
              <w:keepNext/>
              <w:ind w:left="-276" w:right="-342"/>
              <w:rPr>
                <w:i w:val="0"/>
                <w:iCs/>
              </w:rPr>
            </w:pPr>
            <w:r w:rsidRPr="00883727">
              <w:rPr>
                <w:i w:val="0"/>
              </w:rPr>
              <w:t>0,00007(</w:t>
            </w:r>
            <w:r w:rsidRPr="00883727">
              <w:rPr>
                <w:i w:val="0"/>
                <w:vertAlign w:val="superscript"/>
              </w:rPr>
              <w:t>*2</w:t>
            </w:r>
            <w:r w:rsidRPr="00883727">
              <w:rPr>
                <w:i w:val="0"/>
              </w:rPr>
              <w:t>)</w:t>
            </w:r>
          </w:p>
        </w:tc>
        <w:tc>
          <w:tcPr>
            <w:tcW w:w="851" w:type="dxa"/>
            <w:tcBorders>
              <w:top w:val="single" w:sz="4" w:space="0" w:color="auto"/>
              <w:left w:val="single" w:sz="4" w:space="0" w:color="auto"/>
              <w:bottom w:val="single" w:sz="4" w:space="0" w:color="auto"/>
              <w:right w:val="single" w:sz="4" w:space="0" w:color="auto"/>
            </w:tcBorders>
          </w:tcPr>
          <w:p w14:paraId="3EA4EE41" w14:textId="77777777" w:rsidR="00392EA4" w:rsidRPr="00883727" w:rsidRDefault="00392EA4">
            <w:pPr>
              <w:pStyle w:val="ColumnHeading"/>
              <w:keepNext/>
              <w:tabs>
                <w:tab w:val="left" w:pos="-154"/>
              </w:tabs>
              <w:ind w:left="-296" w:right="-218"/>
              <w:rPr>
                <w:i w:val="0"/>
                <w:iCs/>
              </w:rPr>
            </w:pPr>
          </w:p>
        </w:tc>
        <w:tc>
          <w:tcPr>
            <w:tcW w:w="712" w:type="dxa"/>
            <w:tcBorders>
              <w:top w:val="single" w:sz="4" w:space="0" w:color="auto"/>
              <w:left w:val="single" w:sz="4" w:space="0" w:color="auto"/>
              <w:bottom w:val="single" w:sz="4" w:space="0" w:color="auto"/>
              <w:right w:val="single" w:sz="4" w:space="0" w:color="auto"/>
            </w:tcBorders>
          </w:tcPr>
          <w:p w14:paraId="58551372" w14:textId="77777777" w:rsidR="00392EA4" w:rsidRPr="00883727" w:rsidRDefault="00392EA4">
            <w:pPr>
              <w:tabs>
                <w:tab w:val="left" w:pos="-47"/>
              </w:tabs>
              <w:ind w:left="-330" w:right="-325"/>
              <w:jc w:val="center"/>
              <w:rPr>
                <w:iCs/>
                <w:noProof/>
              </w:rPr>
            </w:pPr>
          </w:p>
        </w:tc>
        <w:tc>
          <w:tcPr>
            <w:tcW w:w="850" w:type="dxa"/>
            <w:tcBorders>
              <w:top w:val="single" w:sz="4" w:space="0" w:color="auto"/>
              <w:left w:val="single" w:sz="4" w:space="0" w:color="auto"/>
              <w:bottom w:val="single" w:sz="4" w:space="0" w:color="auto"/>
              <w:right w:val="single" w:sz="4" w:space="0" w:color="auto"/>
            </w:tcBorders>
          </w:tcPr>
          <w:p w14:paraId="52D7E277" w14:textId="77777777" w:rsidR="00392EA4" w:rsidRPr="00883727" w:rsidRDefault="00392EA4">
            <w:pPr>
              <w:pStyle w:val="ColumnHeading"/>
              <w:keepNext/>
              <w:ind w:left="-208" w:right="-164"/>
              <w:rPr>
                <w:i w:val="0"/>
                <w:iCs/>
              </w:rPr>
            </w:pPr>
          </w:p>
        </w:tc>
        <w:tc>
          <w:tcPr>
            <w:tcW w:w="709" w:type="dxa"/>
            <w:tcBorders>
              <w:top w:val="single" w:sz="4" w:space="0" w:color="auto"/>
              <w:left w:val="single" w:sz="4" w:space="0" w:color="auto"/>
              <w:bottom w:val="single" w:sz="4" w:space="0" w:color="auto"/>
              <w:right w:val="single" w:sz="4" w:space="0" w:color="auto"/>
            </w:tcBorders>
          </w:tcPr>
          <w:p w14:paraId="3F17D835" w14:textId="77777777" w:rsidR="00392EA4" w:rsidRPr="00883727" w:rsidRDefault="00392EA4">
            <w:pPr>
              <w:pStyle w:val="ColumnHeading"/>
              <w:keepNext/>
              <w:ind w:left="-243" w:right="-271"/>
              <w:rPr>
                <w:i w:val="0"/>
                <w:iCs/>
              </w:rPr>
            </w:pPr>
          </w:p>
        </w:tc>
        <w:tc>
          <w:tcPr>
            <w:tcW w:w="709" w:type="dxa"/>
            <w:tcBorders>
              <w:top w:val="single" w:sz="4" w:space="0" w:color="auto"/>
              <w:left w:val="single" w:sz="4" w:space="0" w:color="auto"/>
              <w:bottom w:val="single" w:sz="4" w:space="0" w:color="auto"/>
              <w:right w:val="single" w:sz="4" w:space="0" w:color="auto"/>
            </w:tcBorders>
          </w:tcPr>
          <w:p w14:paraId="10CE2F17" w14:textId="77777777" w:rsidR="00392EA4" w:rsidRPr="00883727" w:rsidRDefault="00392EA4">
            <w:pPr>
              <w:pStyle w:val="ColumnHeading"/>
              <w:keepNext/>
              <w:ind w:left="-262" w:right="-252"/>
              <w:rPr>
                <w:i w:val="0"/>
                <w:iCs/>
              </w:rPr>
            </w:pPr>
          </w:p>
        </w:tc>
        <w:tc>
          <w:tcPr>
            <w:tcW w:w="1133" w:type="dxa"/>
            <w:tcBorders>
              <w:top w:val="single" w:sz="4" w:space="0" w:color="auto"/>
              <w:left w:val="single" w:sz="4" w:space="0" w:color="auto"/>
              <w:bottom w:val="single" w:sz="4" w:space="0" w:color="auto"/>
              <w:right w:val="single" w:sz="4" w:space="0" w:color="auto"/>
            </w:tcBorders>
            <w:hideMark/>
          </w:tcPr>
          <w:p w14:paraId="50F143EB" w14:textId="77777777" w:rsidR="00392EA4" w:rsidRPr="00883727" w:rsidRDefault="00E7310F">
            <w:pPr>
              <w:pStyle w:val="ColumnHeading"/>
              <w:keepNext/>
              <w:ind w:left="-345" w:right="-359"/>
              <w:rPr>
                <w:i w:val="0"/>
                <w:iCs/>
              </w:rPr>
            </w:pPr>
            <w:r w:rsidRPr="00883727">
              <w:rPr>
                <w:i w:val="0"/>
                <w:sz w:val="22"/>
              </w:rPr>
              <w:t>Δέρμα (</w:t>
            </w:r>
            <w:r w:rsidRPr="00883727">
              <w:rPr>
                <w:i w:val="0"/>
                <w:sz w:val="22"/>
                <w:vertAlign w:val="superscript"/>
              </w:rPr>
              <w:t>10</w:t>
            </w:r>
            <w:r w:rsidRPr="00883727">
              <w:rPr>
                <w:i w:val="0"/>
                <w:sz w:val="22"/>
              </w:rPr>
              <w:t>)</w:t>
            </w:r>
          </w:p>
        </w:tc>
        <w:tc>
          <w:tcPr>
            <w:tcW w:w="4336" w:type="dxa"/>
            <w:tcBorders>
              <w:top w:val="single" w:sz="4" w:space="0" w:color="auto"/>
              <w:left w:val="single" w:sz="4" w:space="0" w:color="auto"/>
              <w:bottom w:val="single" w:sz="4" w:space="0" w:color="auto"/>
              <w:right w:val="single" w:sz="4" w:space="0" w:color="auto"/>
            </w:tcBorders>
            <w:hideMark/>
          </w:tcPr>
          <w:p w14:paraId="52C781E9" w14:textId="77777777" w:rsidR="00392EA4" w:rsidRPr="00883727" w:rsidRDefault="00E7310F">
            <w:pPr>
              <w:pStyle w:val="ColumnHeading"/>
              <w:keepNext/>
              <w:tabs>
                <w:tab w:val="left" w:pos="-174"/>
              </w:tabs>
              <w:ind w:left="-174" w:right="-339"/>
              <w:rPr>
                <w:i w:val="0"/>
                <w:iCs/>
              </w:rPr>
            </w:pPr>
            <w:r w:rsidRPr="00883727">
              <w:rPr>
                <w:i w:val="0"/>
                <w:sz w:val="22"/>
              </w:rPr>
              <w:t xml:space="preserve">Οριακή τιμή 0,00014(*2) έως … [ΕΕ: </w:t>
            </w:r>
            <w:r w:rsidRPr="00883727">
              <w:rPr>
                <w:b/>
                <w:sz w:val="22"/>
              </w:rPr>
              <w:t>έξι</w:t>
            </w:r>
            <w:r w:rsidRPr="00883727">
              <w:rPr>
                <w:sz w:val="22"/>
              </w:rPr>
              <w:t xml:space="preserve"> </w:t>
            </w:r>
            <w:r w:rsidRPr="00883727">
              <w:rPr>
                <w:i w:val="0"/>
                <w:sz w:val="22"/>
              </w:rPr>
              <w:t>έτη μετά την ημερομηνία έναρξης ισχύος της τροποποιητικής οδηγίας] περιοριζόμενη στους ακόλουθους τομείς: 1) χυτήρια χάλυβα και σιδήρου, στα οποία περιλαμβάνονται κατασκευαστές σιδηροκραμάτων, 2) κατασκευαστές αλουμινίου, 3) κατασκευαστές</w:t>
            </w:r>
            <w:r w:rsidRPr="00883727">
              <w:rPr>
                <w:sz w:val="22"/>
              </w:rPr>
              <w:t xml:space="preserve"> </w:t>
            </w:r>
            <w:r w:rsidRPr="00883727">
              <w:rPr>
                <w:b/>
                <w:sz w:val="22"/>
              </w:rPr>
              <w:t>ηλεκτροδίων</w:t>
            </w:r>
            <w:r w:rsidRPr="00883727">
              <w:rPr>
                <w:sz w:val="22"/>
              </w:rPr>
              <w:t xml:space="preserve"> </w:t>
            </w:r>
            <w:r w:rsidRPr="00883727">
              <w:rPr>
                <w:i w:val="0"/>
                <w:sz w:val="22"/>
              </w:rPr>
              <w:t>άνθρακα και γραφίτη, 4) μονάδες οπτανθρακοποίησης, 5) απόσταξη λιθανθρακόπισσας, 6) κατασκευαστές πυρίμαχων προϊόντων, 7) συγκόλληση σιδηροδρομικών γραμμών, 8) άλλες μεταλλουργικές διεργασίες μη σιδηρούχων μετάλλων και 9) χύτευση μετάλλων.</w:t>
            </w:r>
          </w:p>
        </w:tc>
      </w:tr>
      <w:tr w:rsidR="00AB12CD" w:rsidRPr="00883727" w14:paraId="034EAC5A" w14:textId="77777777" w:rsidTr="0050335E">
        <w:trPr>
          <w:jc w:val="center"/>
        </w:trPr>
        <w:tc>
          <w:tcPr>
            <w:tcW w:w="13890" w:type="dxa"/>
            <w:gridSpan w:val="11"/>
            <w:hideMark/>
          </w:tcPr>
          <w:p w14:paraId="1AF71DC6" w14:textId="77777777" w:rsidR="00CA1F12" w:rsidRPr="00883727" w:rsidRDefault="00E7310F" w:rsidP="0050335E">
            <w:pPr>
              <w:pStyle w:val="AmColumnHeading"/>
              <w:keepNext/>
              <w:jc w:val="left"/>
            </w:pPr>
            <w:r w:rsidRPr="00883727">
              <w:rPr>
                <w:vertAlign w:val="superscript"/>
              </w:rPr>
              <w:t>1</w:t>
            </w:r>
            <w:r w:rsidRPr="00883727">
              <w:t xml:space="preserve"> Η έκθεση δεν υπερβαίνει την οριακή τιμή καρκινογόνου παράγοντα, μεταλλαξιογόνου παράγοντα ή τοξικής για την αναπαραγωγή ουσίας που ορίζεται στο παράρτημα III όταν οι ουσίες αυτές απελευθερώνονται κατά τη διάρκεια της διεργασίας συγκόλλησης.</w:t>
            </w:r>
          </w:p>
          <w:p w14:paraId="153DEA35" w14:textId="77777777" w:rsidR="00392EA4" w:rsidRPr="00883727" w:rsidRDefault="00E7310F">
            <w:pPr>
              <w:pStyle w:val="AmColumnHeading"/>
              <w:keepNext/>
            </w:pPr>
            <w:r w:rsidRPr="00883727">
              <w:t>Τροπολογία</w:t>
            </w:r>
          </w:p>
        </w:tc>
      </w:tr>
      <w:tr w:rsidR="00AB12CD" w:rsidRPr="00883727" w14:paraId="2E2B92BE" w14:textId="77777777" w:rsidTr="0050335E">
        <w:trPr>
          <w:trHeight w:val="354"/>
          <w:jc w:val="center"/>
        </w:trPr>
        <w:tc>
          <w:tcPr>
            <w:tcW w:w="2181" w:type="dxa"/>
            <w:tcBorders>
              <w:top w:val="single" w:sz="4" w:space="0" w:color="auto"/>
              <w:left w:val="single" w:sz="4" w:space="0" w:color="auto"/>
              <w:bottom w:val="single" w:sz="4" w:space="0" w:color="auto"/>
              <w:right w:val="single" w:sz="4" w:space="0" w:color="auto"/>
            </w:tcBorders>
          </w:tcPr>
          <w:p w14:paraId="7C36BBE7" w14:textId="77777777" w:rsidR="00392EA4" w:rsidRPr="00883727" w:rsidRDefault="00392EA4">
            <w:pPr>
              <w:pStyle w:val="ColumnHeading"/>
              <w:keepNext/>
              <w:ind w:left="-345" w:right="-311"/>
              <w:rPr>
                <w:i w:val="0"/>
                <w:iCs/>
                <w:noProof/>
                <w:sz w:val="22"/>
              </w:rPr>
            </w:pPr>
          </w:p>
        </w:tc>
        <w:tc>
          <w:tcPr>
            <w:tcW w:w="759" w:type="dxa"/>
            <w:tcBorders>
              <w:top w:val="single" w:sz="4" w:space="0" w:color="auto"/>
              <w:left w:val="single" w:sz="4" w:space="0" w:color="auto"/>
              <w:bottom w:val="single" w:sz="4" w:space="0" w:color="auto"/>
              <w:right w:val="single" w:sz="4" w:space="0" w:color="auto"/>
            </w:tcBorders>
          </w:tcPr>
          <w:p w14:paraId="5AD38A80" w14:textId="77777777" w:rsidR="00392EA4" w:rsidRPr="00883727" w:rsidRDefault="00392EA4">
            <w:pPr>
              <w:pStyle w:val="ColumnHeading"/>
              <w:keepNext/>
              <w:ind w:left="-364" w:right="-291"/>
              <w:rPr>
                <w:i w:val="0"/>
                <w:iCs/>
                <w:noProof/>
                <w:sz w:val="22"/>
              </w:rPr>
            </w:pPr>
          </w:p>
        </w:tc>
        <w:tc>
          <w:tcPr>
            <w:tcW w:w="877" w:type="dxa"/>
            <w:tcBorders>
              <w:top w:val="single" w:sz="4" w:space="0" w:color="auto"/>
              <w:left w:val="single" w:sz="4" w:space="0" w:color="auto"/>
              <w:bottom w:val="single" w:sz="4" w:space="0" w:color="auto"/>
              <w:right w:val="single" w:sz="4" w:space="0" w:color="auto"/>
            </w:tcBorders>
          </w:tcPr>
          <w:p w14:paraId="00752B8B" w14:textId="77777777" w:rsidR="00392EA4" w:rsidRPr="00883727" w:rsidRDefault="00392EA4">
            <w:pPr>
              <w:pStyle w:val="ColumnHeading"/>
              <w:keepNext/>
              <w:rPr>
                <w:i w:val="0"/>
                <w:iCs/>
              </w:rPr>
            </w:pPr>
          </w:p>
        </w:tc>
        <w:tc>
          <w:tcPr>
            <w:tcW w:w="4604" w:type="dxa"/>
            <w:gridSpan w:val="6"/>
            <w:tcBorders>
              <w:top w:val="single" w:sz="4" w:space="0" w:color="auto"/>
              <w:left w:val="single" w:sz="4" w:space="0" w:color="auto"/>
              <w:bottom w:val="single" w:sz="4" w:space="0" w:color="auto"/>
              <w:right w:val="single" w:sz="4" w:space="0" w:color="auto"/>
            </w:tcBorders>
            <w:hideMark/>
          </w:tcPr>
          <w:p w14:paraId="2A141B36" w14:textId="77777777" w:rsidR="00392EA4" w:rsidRPr="00883727" w:rsidRDefault="00E7310F">
            <w:pPr>
              <w:pStyle w:val="ColumnHeading"/>
              <w:keepNext/>
              <w:rPr>
                <w:i w:val="0"/>
                <w:iCs/>
              </w:rPr>
            </w:pPr>
            <w:r w:rsidRPr="00883727">
              <w:rPr>
                <w:sz w:val="22"/>
              </w:rPr>
              <w:t>Οριακές τιμές</w:t>
            </w:r>
          </w:p>
        </w:tc>
        <w:tc>
          <w:tcPr>
            <w:tcW w:w="1133" w:type="dxa"/>
            <w:tcBorders>
              <w:top w:val="single" w:sz="4" w:space="0" w:color="auto"/>
              <w:left w:val="single" w:sz="4" w:space="0" w:color="auto"/>
              <w:bottom w:val="single" w:sz="4" w:space="0" w:color="auto"/>
              <w:right w:val="single" w:sz="4" w:space="0" w:color="auto"/>
            </w:tcBorders>
          </w:tcPr>
          <w:p w14:paraId="6064A46F" w14:textId="77777777" w:rsidR="00392EA4" w:rsidRPr="00883727" w:rsidRDefault="00392EA4">
            <w:pPr>
              <w:pStyle w:val="ColumnHeading"/>
              <w:keepNext/>
              <w:rPr>
                <w:i w:val="0"/>
                <w:iCs/>
              </w:rPr>
            </w:pPr>
          </w:p>
        </w:tc>
        <w:tc>
          <w:tcPr>
            <w:tcW w:w="4336" w:type="dxa"/>
            <w:tcBorders>
              <w:top w:val="single" w:sz="4" w:space="0" w:color="auto"/>
              <w:left w:val="single" w:sz="4" w:space="0" w:color="auto"/>
              <w:bottom w:val="single" w:sz="4" w:space="0" w:color="auto"/>
              <w:right w:val="single" w:sz="4" w:space="0" w:color="auto"/>
            </w:tcBorders>
          </w:tcPr>
          <w:p w14:paraId="1005160C" w14:textId="77777777" w:rsidR="00392EA4" w:rsidRPr="00883727" w:rsidRDefault="00392EA4">
            <w:pPr>
              <w:pStyle w:val="ColumnHeading"/>
              <w:keepNext/>
              <w:rPr>
                <w:i w:val="0"/>
                <w:iCs/>
              </w:rPr>
            </w:pPr>
          </w:p>
        </w:tc>
      </w:tr>
      <w:tr w:rsidR="00AB12CD" w:rsidRPr="00883727" w14:paraId="66D6C0F9" w14:textId="77777777" w:rsidTr="0050335E">
        <w:trPr>
          <w:jc w:val="center"/>
        </w:trPr>
        <w:tc>
          <w:tcPr>
            <w:tcW w:w="2181" w:type="dxa"/>
            <w:tcBorders>
              <w:top w:val="single" w:sz="4" w:space="0" w:color="auto"/>
              <w:left w:val="single" w:sz="4" w:space="0" w:color="auto"/>
              <w:bottom w:val="single" w:sz="4" w:space="0" w:color="auto"/>
              <w:right w:val="single" w:sz="4" w:space="0" w:color="auto"/>
            </w:tcBorders>
          </w:tcPr>
          <w:p w14:paraId="58A94855" w14:textId="77777777" w:rsidR="00392EA4" w:rsidRPr="00883727" w:rsidRDefault="00392EA4">
            <w:pPr>
              <w:pStyle w:val="ColumnHeading"/>
              <w:keepNext/>
              <w:ind w:left="-345" w:right="-311"/>
              <w:rPr>
                <w:i w:val="0"/>
                <w:iCs/>
                <w:noProof/>
                <w:sz w:val="22"/>
              </w:rPr>
            </w:pPr>
          </w:p>
        </w:tc>
        <w:tc>
          <w:tcPr>
            <w:tcW w:w="759" w:type="dxa"/>
            <w:tcBorders>
              <w:top w:val="single" w:sz="4" w:space="0" w:color="auto"/>
              <w:left w:val="single" w:sz="4" w:space="0" w:color="auto"/>
              <w:bottom w:val="single" w:sz="4" w:space="0" w:color="auto"/>
              <w:right w:val="single" w:sz="4" w:space="0" w:color="auto"/>
            </w:tcBorders>
          </w:tcPr>
          <w:p w14:paraId="7148BF64" w14:textId="77777777" w:rsidR="00392EA4" w:rsidRPr="00883727" w:rsidRDefault="00392EA4">
            <w:pPr>
              <w:pStyle w:val="ColumnHeading"/>
              <w:keepNext/>
              <w:ind w:left="-364" w:right="-291"/>
              <w:rPr>
                <w:i w:val="0"/>
                <w:iCs/>
                <w:noProof/>
                <w:sz w:val="22"/>
              </w:rPr>
            </w:pPr>
          </w:p>
        </w:tc>
        <w:tc>
          <w:tcPr>
            <w:tcW w:w="877" w:type="dxa"/>
            <w:tcBorders>
              <w:top w:val="single" w:sz="4" w:space="0" w:color="auto"/>
              <w:left w:val="single" w:sz="4" w:space="0" w:color="auto"/>
              <w:bottom w:val="single" w:sz="4" w:space="0" w:color="auto"/>
              <w:right w:val="single" w:sz="4" w:space="0" w:color="auto"/>
            </w:tcBorders>
          </w:tcPr>
          <w:p w14:paraId="0EE3495B" w14:textId="77777777" w:rsidR="00392EA4" w:rsidRPr="00883727" w:rsidRDefault="00392EA4">
            <w:pPr>
              <w:pStyle w:val="ColumnHeading"/>
              <w:keepNext/>
              <w:rPr>
                <w:i w:val="0"/>
                <w:iCs/>
              </w:rPr>
            </w:pPr>
          </w:p>
        </w:tc>
        <w:tc>
          <w:tcPr>
            <w:tcW w:w="2336" w:type="dxa"/>
            <w:gridSpan w:val="3"/>
            <w:tcBorders>
              <w:top w:val="single" w:sz="4" w:space="0" w:color="auto"/>
              <w:left w:val="single" w:sz="4" w:space="0" w:color="auto"/>
              <w:bottom w:val="single" w:sz="4" w:space="0" w:color="auto"/>
              <w:right w:val="single" w:sz="4" w:space="0" w:color="auto"/>
            </w:tcBorders>
            <w:hideMark/>
          </w:tcPr>
          <w:p w14:paraId="4081DC6F" w14:textId="77777777" w:rsidR="00392EA4" w:rsidRPr="00883727" w:rsidRDefault="00E7310F">
            <w:pPr>
              <w:pStyle w:val="ColumnHeading"/>
              <w:keepNext/>
              <w:ind w:left="-276" w:right="-325"/>
              <w:rPr>
                <w:i w:val="0"/>
                <w:iCs/>
              </w:rPr>
            </w:pPr>
            <w:r w:rsidRPr="00883727">
              <w:rPr>
                <w:sz w:val="22"/>
              </w:rPr>
              <w:t>8 ώρες (</w:t>
            </w:r>
            <w:r w:rsidRPr="00883727">
              <w:rPr>
                <w:sz w:val="22"/>
                <w:vertAlign w:val="superscript"/>
              </w:rPr>
              <w:t>3</w:t>
            </w:r>
            <w:r w:rsidRPr="00883727">
              <w:rPr>
                <w:sz w:val="22"/>
              </w:rPr>
              <w:t>)</w:t>
            </w:r>
          </w:p>
        </w:tc>
        <w:tc>
          <w:tcPr>
            <w:tcW w:w="2268" w:type="dxa"/>
            <w:gridSpan w:val="3"/>
            <w:tcBorders>
              <w:top w:val="single" w:sz="4" w:space="0" w:color="auto"/>
              <w:left w:val="single" w:sz="4" w:space="0" w:color="auto"/>
              <w:bottom w:val="single" w:sz="4" w:space="0" w:color="auto"/>
              <w:right w:val="single" w:sz="4" w:space="0" w:color="auto"/>
            </w:tcBorders>
            <w:hideMark/>
          </w:tcPr>
          <w:p w14:paraId="50F266E4" w14:textId="77777777" w:rsidR="00392EA4" w:rsidRPr="00883727" w:rsidRDefault="00E7310F">
            <w:pPr>
              <w:pStyle w:val="ColumnHeading"/>
              <w:keepNext/>
              <w:ind w:left="-350" w:right="-393"/>
              <w:rPr>
                <w:i w:val="0"/>
                <w:iCs/>
              </w:rPr>
            </w:pPr>
            <w:r w:rsidRPr="00883727">
              <w:rPr>
                <w:sz w:val="22"/>
              </w:rPr>
              <w:t>Βραχυχρόνια (</w:t>
            </w:r>
            <w:r w:rsidRPr="00883727">
              <w:rPr>
                <w:sz w:val="22"/>
                <w:vertAlign w:val="superscript"/>
              </w:rPr>
              <w:t>4</w:t>
            </w:r>
            <w:r w:rsidRPr="00883727">
              <w:rPr>
                <w:sz w:val="22"/>
              </w:rPr>
              <w:t>)</w:t>
            </w:r>
          </w:p>
        </w:tc>
        <w:tc>
          <w:tcPr>
            <w:tcW w:w="1133" w:type="dxa"/>
            <w:tcBorders>
              <w:top w:val="single" w:sz="4" w:space="0" w:color="auto"/>
              <w:left w:val="single" w:sz="4" w:space="0" w:color="auto"/>
              <w:bottom w:val="single" w:sz="4" w:space="0" w:color="auto"/>
              <w:right w:val="single" w:sz="4" w:space="0" w:color="auto"/>
            </w:tcBorders>
          </w:tcPr>
          <w:p w14:paraId="7E620720" w14:textId="77777777" w:rsidR="00392EA4" w:rsidRPr="00883727" w:rsidRDefault="00392EA4">
            <w:pPr>
              <w:pStyle w:val="ColumnHeading"/>
              <w:keepNext/>
              <w:rPr>
                <w:i w:val="0"/>
                <w:iCs/>
              </w:rPr>
            </w:pPr>
          </w:p>
        </w:tc>
        <w:tc>
          <w:tcPr>
            <w:tcW w:w="4336" w:type="dxa"/>
            <w:tcBorders>
              <w:top w:val="single" w:sz="4" w:space="0" w:color="auto"/>
              <w:left w:val="single" w:sz="4" w:space="0" w:color="auto"/>
              <w:bottom w:val="single" w:sz="4" w:space="0" w:color="auto"/>
              <w:right w:val="single" w:sz="4" w:space="0" w:color="auto"/>
            </w:tcBorders>
          </w:tcPr>
          <w:p w14:paraId="11B84FB6" w14:textId="77777777" w:rsidR="00392EA4" w:rsidRPr="00883727" w:rsidRDefault="00392EA4">
            <w:pPr>
              <w:pStyle w:val="ColumnHeading"/>
              <w:keepNext/>
              <w:rPr>
                <w:i w:val="0"/>
                <w:iCs/>
              </w:rPr>
            </w:pPr>
          </w:p>
        </w:tc>
      </w:tr>
      <w:tr w:rsidR="00AB12CD" w:rsidRPr="00883727" w14:paraId="341B73AB" w14:textId="77777777" w:rsidTr="0050335E">
        <w:trPr>
          <w:jc w:val="center"/>
        </w:trPr>
        <w:tc>
          <w:tcPr>
            <w:tcW w:w="2181" w:type="dxa"/>
            <w:tcBorders>
              <w:top w:val="single" w:sz="4" w:space="0" w:color="auto"/>
              <w:left w:val="single" w:sz="4" w:space="0" w:color="auto"/>
              <w:bottom w:val="single" w:sz="4" w:space="0" w:color="auto"/>
              <w:right w:val="single" w:sz="4" w:space="0" w:color="auto"/>
            </w:tcBorders>
            <w:hideMark/>
          </w:tcPr>
          <w:p w14:paraId="57B5F1B6" w14:textId="77777777" w:rsidR="00392EA4" w:rsidRPr="00883727" w:rsidRDefault="00E7310F">
            <w:pPr>
              <w:pStyle w:val="ColumnHeading"/>
              <w:keepNext/>
              <w:ind w:left="-345" w:right="-311"/>
              <w:rPr>
                <w:i w:val="0"/>
                <w:iCs/>
              </w:rPr>
            </w:pPr>
            <w:r w:rsidRPr="00883727">
              <w:rPr>
                <w:i w:val="0"/>
                <w:sz w:val="22"/>
              </w:rPr>
              <w:t>Ονομασία του παράγοντα</w:t>
            </w:r>
          </w:p>
        </w:tc>
        <w:tc>
          <w:tcPr>
            <w:tcW w:w="759" w:type="dxa"/>
            <w:tcBorders>
              <w:top w:val="single" w:sz="4" w:space="0" w:color="auto"/>
              <w:left w:val="single" w:sz="4" w:space="0" w:color="auto"/>
              <w:bottom w:val="single" w:sz="4" w:space="0" w:color="auto"/>
              <w:right w:val="single" w:sz="4" w:space="0" w:color="auto"/>
            </w:tcBorders>
            <w:hideMark/>
          </w:tcPr>
          <w:p w14:paraId="7A06CA7A" w14:textId="77777777" w:rsidR="00392EA4" w:rsidRPr="00883727" w:rsidRDefault="00E7310F">
            <w:pPr>
              <w:pStyle w:val="ColumnHeading"/>
              <w:keepNext/>
              <w:ind w:left="-364" w:right="-291"/>
              <w:rPr>
                <w:i w:val="0"/>
                <w:iCs/>
              </w:rPr>
            </w:pPr>
            <w:r w:rsidRPr="00883727">
              <w:rPr>
                <w:i w:val="0"/>
                <w:sz w:val="22"/>
              </w:rPr>
              <w:t>Αριθ. ΕΚ (</w:t>
            </w:r>
            <w:r w:rsidRPr="00883727">
              <w:rPr>
                <w:i w:val="0"/>
                <w:sz w:val="22"/>
                <w:vertAlign w:val="superscript"/>
              </w:rPr>
              <w:t>1</w:t>
            </w:r>
            <w:r w:rsidRPr="00883727">
              <w:rPr>
                <w:i w:val="0"/>
                <w:sz w:val="22"/>
              </w:rPr>
              <w:t>)</w:t>
            </w:r>
          </w:p>
        </w:tc>
        <w:tc>
          <w:tcPr>
            <w:tcW w:w="877" w:type="dxa"/>
            <w:tcBorders>
              <w:top w:val="single" w:sz="4" w:space="0" w:color="auto"/>
              <w:left w:val="single" w:sz="4" w:space="0" w:color="auto"/>
              <w:bottom w:val="single" w:sz="4" w:space="0" w:color="auto"/>
              <w:right w:val="single" w:sz="4" w:space="0" w:color="auto"/>
            </w:tcBorders>
            <w:hideMark/>
          </w:tcPr>
          <w:p w14:paraId="719291B8" w14:textId="77777777" w:rsidR="00392EA4" w:rsidRPr="00883727" w:rsidRDefault="00E7310F">
            <w:pPr>
              <w:pStyle w:val="ColumnHeading"/>
              <w:keepNext/>
              <w:ind w:left="-242" w:right="-257"/>
              <w:rPr>
                <w:i w:val="0"/>
                <w:iCs/>
              </w:rPr>
            </w:pPr>
            <w:r w:rsidRPr="00883727">
              <w:rPr>
                <w:i w:val="0"/>
              </w:rPr>
              <w:t>Αριθ. CAS (</w:t>
            </w:r>
            <w:r w:rsidRPr="00883727">
              <w:rPr>
                <w:i w:val="0"/>
                <w:vertAlign w:val="superscript"/>
              </w:rPr>
              <w:t>2</w:t>
            </w:r>
            <w:r w:rsidRPr="00883727">
              <w:rPr>
                <w:i w:val="0"/>
              </w:rPr>
              <w:t>)</w:t>
            </w:r>
          </w:p>
        </w:tc>
        <w:tc>
          <w:tcPr>
            <w:tcW w:w="773" w:type="dxa"/>
            <w:tcBorders>
              <w:top w:val="single" w:sz="4" w:space="0" w:color="auto"/>
              <w:left w:val="single" w:sz="4" w:space="0" w:color="auto"/>
              <w:bottom w:val="single" w:sz="4" w:space="0" w:color="auto"/>
              <w:right w:val="single" w:sz="4" w:space="0" w:color="auto"/>
            </w:tcBorders>
            <w:hideMark/>
          </w:tcPr>
          <w:p w14:paraId="1EED3329" w14:textId="77777777" w:rsidR="00392EA4" w:rsidRPr="00883727" w:rsidRDefault="00E7310F">
            <w:pPr>
              <w:pStyle w:val="ColumnHeading"/>
              <w:keepNext/>
              <w:ind w:left="-276" w:right="-237"/>
              <w:rPr>
                <w:i w:val="0"/>
                <w:iCs/>
              </w:rPr>
            </w:pPr>
            <w:r w:rsidRPr="00883727">
              <w:rPr>
                <w:i w:val="0"/>
                <w:sz w:val="22"/>
              </w:rPr>
              <w:t>mg/m</w:t>
            </w:r>
            <w:r w:rsidRPr="00883727">
              <w:rPr>
                <w:i w:val="0"/>
                <w:sz w:val="22"/>
                <w:vertAlign w:val="superscript"/>
              </w:rPr>
              <w:t xml:space="preserve">3 </w:t>
            </w:r>
            <w:r w:rsidRPr="00883727">
              <w:rPr>
                <w:i w:val="0"/>
                <w:sz w:val="22"/>
              </w:rPr>
              <w:t>(</w:t>
            </w:r>
            <w:r w:rsidRPr="00883727">
              <w:rPr>
                <w:i w:val="0"/>
                <w:sz w:val="22"/>
                <w:vertAlign w:val="superscript"/>
              </w:rPr>
              <w:t>5</w:t>
            </w:r>
            <w:r w:rsidRPr="00883727">
              <w:rPr>
                <w:i w:val="0"/>
                <w:sz w:val="22"/>
              </w:rPr>
              <w:t>)</w:t>
            </w:r>
          </w:p>
        </w:tc>
        <w:tc>
          <w:tcPr>
            <w:tcW w:w="851" w:type="dxa"/>
            <w:tcBorders>
              <w:top w:val="single" w:sz="4" w:space="0" w:color="auto"/>
              <w:left w:val="single" w:sz="4" w:space="0" w:color="auto"/>
              <w:bottom w:val="single" w:sz="4" w:space="0" w:color="auto"/>
              <w:right w:val="single" w:sz="4" w:space="0" w:color="auto"/>
            </w:tcBorders>
            <w:hideMark/>
          </w:tcPr>
          <w:p w14:paraId="0CD0745B" w14:textId="77777777" w:rsidR="00392EA4" w:rsidRPr="00883727" w:rsidRDefault="00E7310F">
            <w:pPr>
              <w:pStyle w:val="ColumnHeading"/>
              <w:keepNext/>
              <w:tabs>
                <w:tab w:val="left" w:pos="-154"/>
              </w:tabs>
              <w:ind w:left="-296" w:right="-218"/>
              <w:rPr>
                <w:i w:val="0"/>
                <w:iCs/>
              </w:rPr>
            </w:pPr>
            <w:r w:rsidRPr="00883727">
              <w:rPr>
                <w:i w:val="0"/>
                <w:sz w:val="22"/>
              </w:rPr>
              <w:t>ppm (</w:t>
            </w:r>
            <w:r w:rsidRPr="00883727">
              <w:rPr>
                <w:i w:val="0"/>
                <w:sz w:val="22"/>
                <w:vertAlign w:val="superscript"/>
              </w:rPr>
              <w:t>6</w:t>
            </w:r>
            <w:r w:rsidRPr="00883727">
              <w:rPr>
                <w:i w:val="0"/>
                <w:sz w:val="22"/>
              </w:rPr>
              <w:t>)</w:t>
            </w:r>
          </w:p>
        </w:tc>
        <w:tc>
          <w:tcPr>
            <w:tcW w:w="712" w:type="dxa"/>
            <w:tcBorders>
              <w:top w:val="single" w:sz="4" w:space="0" w:color="auto"/>
              <w:left w:val="single" w:sz="4" w:space="0" w:color="auto"/>
              <w:bottom w:val="single" w:sz="4" w:space="0" w:color="auto"/>
              <w:right w:val="single" w:sz="4" w:space="0" w:color="auto"/>
            </w:tcBorders>
            <w:hideMark/>
          </w:tcPr>
          <w:p w14:paraId="340C6CF9" w14:textId="77777777" w:rsidR="00392EA4" w:rsidRPr="00883727" w:rsidRDefault="00E7310F">
            <w:pPr>
              <w:tabs>
                <w:tab w:val="left" w:pos="-47"/>
              </w:tabs>
              <w:ind w:left="-330" w:right="-325"/>
              <w:jc w:val="center"/>
              <w:rPr>
                <w:iCs/>
                <w:noProof/>
              </w:rPr>
            </w:pPr>
            <w:r w:rsidRPr="00883727">
              <w:rPr>
                <w:sz w:val="22"/>
              </w:rPr>
              <w:t>f/ml(</w:t>
            </w:r>
            <w:r w:rsidRPr="00883727">
              <w:rPr>
                <w:sz w:val="22"/>
                <w:vertAlign w:val="superscript"/>
              </w:rPr>
              <w:t>7</w:t>
            </w:r>
            <w:r w:rsidRPr="00883727">
              <w:rPr>
                <w:sz w:val="22"/>
              </w:rPr>
              <w:t>)</w:t>
            </w:r>
          </w:p>
        </w:tc>
        <w:tc>
          <w:tcPr>
            <w:tcW w:w="850" w:type="dxa"/>
            <w:tcBorders>
              <w:top w:val="single" w:sz="4" w:space="0" w:color="auto"/>
              <w:left w:val="single" w:sz="4" w:space="0" w:color="auto"/>
              <w:bottom w:val="single" w:sz="4" w:space="0" w:color="auto"/>
              <w:right w:val="single" w:sz="4" w:space="0" w:color="auto"/>
            </w:tcBorders>
            <w:hideMark/>
          </w:tcPr>
          <w:p w14:paraId="5BBD62D9" w14:textId="77777777" w:rsidR="00392EA4" w:rsidRPr="00883727" w:rsidRDefault="00E7310F">
            <w:pPr>
              <w:pStyle w:val="ColumnHeading"/>
              <w:keepNext/>
              <w:ind w:left="-208" w:right="-164"/>
              <w:rPr>
                <w:i w:val="0"/>
                <w:iCs/>
              </w:rPr>
            </w:pPr>
            <w:r w:rsidRPr="00883727">
              <w:rPr>
                <w:i w:val="0"/>
                <w:sz w:val="22"/>
              </w:rPr>
              <w:t>mg/m</w:t>
            </w:r>
            <w:r w:rsidRPr="00883727">
              <w:rPr>
                <w:i w:val="0"/>
                <w:sz w:val="22"/>
                <w:vertAlign w:val="superscript"/>
              </w:rPr>
              <w:t>3</w:t>
            </w:r>
          </w:p>
        </w:tc>
        <w:tc>
          <w:tcPr>
            <w:tcW w:w="709" w:type="dxa"/>
            <w:tcBorders>
              <w:top w:val="single" w:sz="4" w:space="0" w:color="auto"/>
              <w:left w:val="single" w:sz="4" w:space="0" w:color="auto"/>
              <w:bottom w:val="single" w:sz="4" w:space="0" w:color="auto"/>
              <w:right w:val="single" w:sz="4" w:space="0" w:color="auto"/>
            </w:tcBorders>
            <w:hideMark/>
          </w:tcPr>
          <w:p w14:paraId="0B86093C" w14:textId="77777777" w:rsidR="00392EA4" w:rsidRPr="00883727" w:rsidRDefault="00E7310F">
            <w:pPr>
              <w:pStyle w:val="ColumnHeading"/>
              <w:keepNext/>
              <w:ind w:left="-243" w:right="-271"/>
              <w:rPr>
                <w:i w:val="0"/>
                <w:iCs/>
              </w:rPr>
            </w:pPr>
            <w:r w:rsidRPr="00883727">
              <w:rPr>
                <w:i w:val="0"/>
                <w:sz w:val="22"/>
              </w:rPr>
              <w:t>ppm</w:t>
            </w:r>
          </w:p>
        </w:tc>
        <w:tc>
          <w:tcPr>
            <w:tcW w:w="709" w:type="dxa"/>
            <w:tcBorders>
              <w:top w:val="single" w:sz="4" w:space="0" w:color="auto"/>
              <w:left w:val="single" w:sz="4" w:space="0" w:color="auto"/>
              <w:bottom w:val="single" w:sz="4" w:space="0" w:color="auto"/>
              <w:right w:val="single" w:sz="4" w:space="0" w:color="auto"/>
            </w:tcBorders>
            <w:hideMark/>
          </w:tcPr>
          <w:p w14:paraId="301CF394" w14:textId="77777777" w:rsidR="00392EA4" w:rsidRPr="00883727" w:rsidRDefault="00E7310F">
            <w:pPr>
              <w:pStyle w:val="ColumnHeading"/>
              <w:keepNext/>
              <w:ind w:left="-262" w:right="-252"/>
              <w:rPr>
                <w:i w:val="0"/>
                <w:iCs/>
              </w:rPr>
            </w:pPr>
            <w:r w:rsidRPr="00883727">
              <w:rPr>
                <w:i w:val="0"/>
                <w:sz w:val="22"/>
              </w:rPr>
              <w:t>f/ml</w:t>
            </w:r>
          </w:p>
        </w:tc>
        <w:tc>
          <w:tcPr>
            <w:tcW w:w="1133" w:type="dxa"/>
            <w:tcBorders>
              <w:top w:val="single" w:sz="4" w:space="0" w:color="auto"/>
              <w:left w:val="single" w:sz="4" w:space="0" w:color="auto"/>
              <w:bottom w:val="single" w:sz="4" w:space="0" w:color="auto"/>
              <w:right w:val="single" w:sz="4" w:space="0" w:color="auto"/>
            </w:tcBorders>
            <w:hideMark/>
          </w:tcPr>
          <w:p w14:paraId="61B931C1" w14:textId="77777777" w:rsidR="00392EA4" w:rsidRPr="00883727" w:rsidRDefault="00E7310F">
            <w:pPr>
              <w:pStyle w:val="ColumnHeading"/>
              <w:keepNext/>
              <w:ind w:left="-345" w:right="-359"/>
              <w:rPr>
                <w:i w:val="0"/>
                <w:iCs/>
              </w:rPr>
            </w:pPr>
            <w:r w:rsidRPr="00883727">
              <w:rPr>
                <w:i w:val="0"/>
                <w:sz w:val="22"/>
              </w:rPr>
              <w:t>Όργανα που προσβάλλονται</w:t>
            </w:r>
          </w:p>
        </w:tc>
        <w:tc>
          <w:tcPr>
            <w:tcW w:w="4336" w:type="dxa"/>
            <w:tcBorders>
              <w:top w:val="single" w:sz="4" w:space="0" w:color="auto"/>
              <w:left w:val="single" w:sz="4" w:space="0" w:color="auto"/>
              <w:bottom w:val="single" w:sz="4" w:space="0" w:color="auto"/>
              <w:right w:val="single" w:sz="4" w:space="0" w:color="auto"/>
            </w:tcBorders>
            <w:hideMark/>
          </w:tcPr>
          <w:p w14:paraId="18B6B3C6" w14:textId="77777777" w:rsidR="00392EA4" w:rsidRPr="00883727" w:rsidRDefault="00E7310F">
            <w:pPr>
              <w:pStyle w:val="ColumnHeading"/>
              <w:keepNext/>
              <w:tabs>
                <w:tab w:val="left" w:pos="-174"/>
              </w:tabs>
              <w:ind w:left="-174" w:right="-339"/>
              <w:rPr>
                <w:i w:val="0"/>
                <w:iCs/>
              </w:rPr>
            </w:pPr>
            <w:r w:rsidRPr="00883727">
              <w:rPr>
                <w:i w:val="0"/>
                <w:sz w:val="22"/>
              </w:rPr>
              <w:t>Μεταβατικά μέτρα</w:t>
            </w:r>
          </w:p>
        </w:tc>
      </w:tr>
      <w:tr w:rsidR="00AB12CD" w:rsidRPr="00883727" w14:paraId="39B5EED4" w14:textId="77777777" w:rsidTr="0050335E">
        <w:trPr>
          <w:jc w:val="center"/>
        </w:trPr>
        <w:tc>
          <w:tcPr>
            <w:tcW w:w="2181" w:type="dxa"/>
            <w:tcBorders>
              <w:top w:val="single" w:sz="4" w:space="0" w:color="auto"/>
              <w:left w:val="single" w:sz="4" w:space="0" w:color="auto"/>
              <w:bottom w:val="single" w:sz="4" w:space="0" w:color="auto"/>
              <w:right w:val="single" w:sz="4" w:space="0" w:color="auto"/>
            </w:tcBorders>
            <w:hideMark/>
          </w:tcPr>
          <w:p w14:paraId="1C313E91" w14:textId="77777777" w:rsidR="00392EA4" w:rsidRPr="00883727" w:rsidRDefault="00E7310F">
            <w:pPr>
              <w:pStyle w:val="ColumnHeading"/>
              <w:keepNext/>
              <w:ind w:left="-345" w:right="-311"/>
              <w:jc w:val="left"/>
              <w:rPr>
                <w:i w:val="0"/>
                <w:iCs/>
              </w:rPr>
            </w:pPr>
            <w:r w:rsidRPr="00883727">
              <w:rPr>
                <w:i w:val="0"/>
                <w:sz w:val="22"/>
              </w:rPr>
              <w:t>Μείγματα πολυκυκλικών αρωματικών υδρογονανθράκων, ιδίως εκείνων που περιέχουν βενζο[a]πυρένιο, τα οποία είναι καρκινογόνα, μεταλλαξιογόνα ή τοξικά για την αναπαραγωγή κατά την έννοια της παρούσας οδηγίας</w:t>
            </w:r>
          </w:p>
        </w:tc>
        <w:tc>
          <w:tcPr>
            <w:tcW w:w="759" w:type="dxa"/>
            <w:tcBorders>
              <w:top w:val="single" w:sz="4" w:space="0" w:color="auto"/>
              <w:left w:val="single" w:sz="4" w:space="0" w:color="auto"/>
              <w:bottom w:val="single" w:sz="4" w:space="0" w:color="auto"/>
              <w:right w:val="single" w:sz="4" w:space="0" w:color="auto"/>
            </w:tcBorders>
          </w:tcPr>
          <w:p w14:paraId="2839F32E" w14:textId="77777777" w:rsidR="00392EA4" w:rsidRPr="00883727" w:rsidRDefault="00392EA4">
            <w:pPr>
              <w:pStyle w:val="ColumnHeading"/>
              <w:keepNext/>
              <w:ind w:left="-364" w:right="-291"/>
              <w:rPr>
                <w:i w:val="0"/>
                <w:iCs/>
              </w:rPr>
            </w:pPr>
          </w:p>
        </w:tc>
        <w:tc>
          <w:tcPr>
            <w:tcW w:w="877" w:type="dxa"/>
            <w:tcBorders>
              <w:top w:val="single" w:sz="4" w:space="0" w:color="auto"/>
              <w:left w:val="single" w:sz="4" w:space="0" w:color="auto"/>
              <w:bottom w:val="single" w:sz="4" w:space="0" w:color="auto"/>
              <w:right w:val="single" w:sz="4" w:space="0" w:color="auto"/>
            </w:tcBorders>
          </w:tcPr>
          <w:p w14:paraId="5232EF85" w14:textId="77777777" w:rsidR="00392EA4" w:rsidRPr="00883727" w:rsidRDefault="00392EA4">
            <w:pPr>
              <w:pStyle w:val="ColumnHeading"/>
              <w:keepNext/>
              <w:ind w:left="-242" w:right="-257"/>
              <w:rPr>
                <w:i w:val="0"/>
                <w:iCs/>
              </w:rPr>
            </w:pPr>
          </w:p>
        </w:tc>
        <w:tc>
          <w:tcPr>
            <w:tcW w:w="773" w:type="dxa"/>
            <w:tcBorders>
              <w:top w:val="single" w:sz="4" w:space="0" w:color="auto"/>
              <w:left w:val="single" w:sz="4" w:space="0" w:color="auto"/>
              <w:bottom w:val="single" w:sz="4" w:space="0" w:color="auto"/>
              <w:right w:val="single" w:sz="4" w:space="0" w:color="auto"/>
            </w:tcBorders>
            <w:hideMark/>
          </w:tcPr>
          <w:p w14:paraId="071BA9EC" w14:textId="77777777" w:rsidR="00392EA4" w:rsidRPr="00883727" w:rsidRDefault="00E7310F">
            <w:pPr>
              <w:pStyle w:val="ColumnHeading"/>
              <w:keepNext/>
              <w:ind w:left="-276" w:right="-342"/>
              <w:rPr>
                <w:i w:val="0"/>
                <w:iCs/>
              </w:rPr>
            </w:pPr>
            <w:r w:rsidRPr="00883727">
              <w:rPr>
                <w:i w:val="0"/>
              </w:rPr>
              <w:t>0,00007(</w:t>
            </w:r>
            <w:r w:rsidRPr="00883727">
              <w:rPr>
                <w:i w:val="0"/>
                <w:vertAlign w:val="superscript"/>
              </w:rPr>
              <w:t>*2</w:t>
            </w:r>
            <w:r w:rsidRPr="00883727">
              <w:rPr>
                <w:i w:val="0"/>
              </w:rPr>
              <w:t>)</w:t>
            </w:r>
          </w:p>
        </w:tc>
        <w:tc>
          <w:tcPr>
            <w:tcW w:w="851" w:type="dxa"/>
            <w:tcBorders>
              <w:top w:val="single" w:sz="4" w:space="0" w:color="auto"/>
              <w:left w:val="single" w:sz="4" w:space="0" w:color="auto"/>
              <w:bottom w:val="single" w:sz="4" w:space="0" w:color="auto"/>
              <w:right w:val="single" w:sz="4" w:space="0" w:color="auto"/>
            </w:tcBorders>
          </w:tcPr>
          <w:p w14:paraId="4B5265BA" w14:textId="77777777" w:rsidR="00392EA4" w:rsidRPr="00883727" w:rsidRDefault="00392EA4">
            <w:pPr>
              <w:pStyle w:val="ColumnHeading"/>
              <w:keepNext/>
              <w:tabs>
                <w:tab w:val="left" w:pos="-154"/>
              </w:tabs>
              <w:ind w:left="-296" w:right="-218"/>
              <w:rPr>
                <w:i w:val="0"/>
                <w:iCs/>
              </w:rPr>
            </w:pPr>
          </w:p>
        </w:tc>
        <w:tc>
          <w:tcPr>
            <w:tcW w:w="712" w:type="dxa"/>
            <w:tcBorders>
              <w:top w:val="single" w:sz="4" w:space="0" w:color="auto"/>
              <w:left w:val="single" w:sz="4" w:space="0" w:color="auto"/>
              <w:bottom w:val="single" w:sz="4" w:space="0" w:color="auto"/>
              <w:right w:val="single" w:sz="4" w:space="0" w:color="auto"/>
            </w:tcBorders>
          </w:tcPr>
          <w:p w14:paraId="331563BE" w14:textId="77777777" w:rsidR="00392EA4" w:rsidRPr="00883727" w:rsidRDefault="00392EA4">
            <w:pPr>
              <w:tabs>
                <w:tab w:val="left" w:pos="-47"/>
              </w:tabs>
              <w:ind w:left="-330" w:right="-325"/>
              <w:jc w:val="center"/>
              <w:rPr>
                <w:iCs/>
                <w:noProof/>
              </w:rPr>
            </w:pPr>
          </w:p>
        </w:tc>
        <w:tc>
          <w:tcPr>
            <w:tcW w:w="850" w:type="dxa"/>
            <w:tcBorders>
              <w:top w:val="single" w:sz="4" w:space="0" w:color="auto"/>
              <w:left w:val="single" w:sz="4" w:space="0" w:color="auto"/>
              <w:bottom w:val="single" w:sz="4" w:space="0" w:color="auto"/>
              <w:right w:val="single" w:sz="4" w:space="0" w:color="auto"/>
            </w:tcBorders>
          </w:tcPr>
          <w:p w14:paraId="56A03B53" w14:textId="77777777" w:rsidR="00392EA4" w:rsidRPr="00883727" w:rsidRDefault="00392EA4">
            <w:pPr>
              <w:pStyle w:val="ColumnHeading"/>
              <w:keepNext/>
              <w:ind w:left="-208" w:right="-164"/>
              <w:rPr>
                <w:i w:val="0"/>
                <w:iCs/>
              </w:rPr>
            </w:pPr>
          </w:p>
        </w:tc>
        <w:tc>
          <w:tcPr>
            <w:tcW w:w="709" w:type="dxa"/>
            <w:tcBorders>
              <w:top w:val="single" w:sz="4" w:space="0" w:color="auto"/>
              <w:left w:val="single" w:sz="4" w:space="0" w:color="auto"/>
              <w:bottom w:val="single" w:sz="4" w:space="0" w:color="auto"/>
              <w:right w:val="single" w:sz="4" w:space="0" w:color="auto"/>
            </w:tcBorders>
          </w:tcPr>
          <w:p w14:paraId="5C10CE0B" w14:textId="77777777" w:rsidR="00392EA4" w:rsidRPr="00883727" w:rsidRDefault="00392EA4">
            <w:pPr>
              <w:pStyle w:val="ColumnHeading"/>
              <w:keepNext/>
              <w:ind w:left="-243" w:right="-271"/>
              <w:rPr>
                <w:i w:val="0"/>
                <w:iCs/>
              </w:rPr>
            </w:pPr>
          </w:p>
        </w:tc>
        <w:tc>
          <w:tcPr>
            <w:tcW w:w="709" w:type="dxa"/>
            <w:tcBorders>
              <w:top w:val="single" w:sz="4" w:space="0" w:color="auto"/>
              <w:left w:val="single" w:sz="4" w:space="0" w:color="auto"/>
              <w:bottom w:val="single" w:sz="4" w:space="0" w:color="auto"/>
              <w:right w:val="single" w:sz="4" w:space="0" w:color="auto"/>
            </w:tcBorders>
          </w:tcPr>
          <w:p w14:paraId="0BBD759C" w14:textId="77777777" w:rsidR="00392EA4" w:rsidRPr="00883727" w:rsidRDefault="00392EA4">
            <w:pPr>
              <w:pStyle w:val="ColumnHeading"/>
              <w:keepNext/>
              <w:ind w:left="-262" w:right="-252"/>
              <w:rPr>
                <w:i w:val="0"/>
                <w:iCs/>
              </w:rPr>
            </w:pPr>
          </w:p>
        </w:tc>
        <w:tc>
          <w:tcPr>
            <w:tcW w:w="1133" w:type="dxa"/>
            <w:tcBorders>
              <w:top w:val="single" w:sz="4" w:space="0" w:color="auto"/>
              <w:left w:val="single" w:sz="4" w:space="0" w:color="auto"/>
              <w:bottom w:val="single" w:sz="4" w:space="0" w:color="auto"/>
              <w:right w:val="single" w:sz="4" w:space="0" w:color="auto"/>
            </w:tcBorders>
            <w:hideMark/>
          </w:tcPr>
          <w:p w14:paraId="7E558D94" w14:textId="77777777" w:rsidR="00392EA4" w:rsidRPr="00883727" w:rsidRDefault="00E7310F">
            <w:pPr>
              <w:pStyle w:val="ColumnHeading"/>
              <w:keepNext/>
              <w:ind w:left="-345" w:right="-359"/>
              <w:rPr>
                <w:i w:val="0"/>
                <w:iCs/>
              </w:rPr>
            </w:pPr>
            <w:r w:rsidRPr="00883727">
              <w:rPr>
                <w:i w:val="0"/>
                <w:sz w:val="22"/>
              </w:rPr>
              <w:t>Δέρμα (</w:t>
            </w:r>
            <w:r w:rsidRPr="00883727">
              <w:rPr>
                <w:i w:val="0"/>
                <w:sz w:val="22"/>
                <w:vertAlign w:val="superscript"/>
              </w:rPr>
              <w:t>10</w:t>
            </w:r>
            <w:r w:rsidRPr="00883727">
              <w:rPr>
                <w:i w:val="0"/>
                <w:sz w:val="22"/>
              </w:rPr>
              <w:t>)</w:t>
            </w:r>
          </w:p>
        </w:tc>
        <w:tc>
          <w:tcPr>
            <w:tcW w:w="4336" w:type="dxa"/>
            <w:tcBorders>
              <w:top w:val="single" w:sz="4" w:space="0" w:color="auto"/>
              <w:left w:val="single" w:sz="4" w:space="0" w:color="auto"/>
              <w:bottom w:val="single" w:sz="4" w:space="0" w:color="auto"/>
              <w:right w:val="single" w:sz="4" w:space="0" w:color="auto"/>
            </w:tcBorders>
            <w:hideMark/>
          </w:tcPr>
          <w:p w14:paraId="3325518A" w14:textId="77777777" w:rsidR="00392EA4" w:rsidRPr="00883727" w:rsidRDefault="00E7310F">
            <w:pPr>
              <w:pStyle w:val="ColumnHeading"/>
              <w:keepNext/>
              <w:tabs>
                <w:tab w:val="left" w:pos="-174"/>
              </w:tabs>
              <w:ind w:left="-174" w:right="-339"/>
              <w:rPr>
                <w:i w:val="0"/>
                <w:iCs/>
              </w:rPr>
            </w:pPr>
            <w:r w:rsidRPr="00883727">
              <w:rPr>
                <w:i w:val="0"/>
                <w:sz w:val="22"/>
              </w:rPr>
              <w:t xml:space="preserve">Οριακή τιμή 0,00014(*2) έως … [ΕΕ: </w:t>
            </w:r>
            <w:r w:rsidRPr="00883727">
              <w:rPr>
                <w:b/>
                <w:sz w:val="22"/>
              </w:rPr>
              <w:t>δέκα</w:t>
            </w:r>
            <w:r w:rsidRPr="00883727">
              <w:rPr>
                <w:sz w:val="22"/>
              </w:rPr>
              <w:t xml:space="preserve"> </w:t>
            </w:r>
            <w:r w:rsidRPr="00883727">
              <w:rPr>
                <w:i w:val="0"/>
                <w:sz w:val="22"/>
              </w:rPr>
              <w:t xml:space="preserve">έτη μετά την ημερομηνία έναρξης ισχύος της τροποποιητικής οδηγίας] περιοριζόμενη στους ακόλουθους τομείς: 1) </w:t>
            </w:r>
            <w:r w:rsidRPr="00883727">
              <w:rPr>
                <w:i w:val="0"/>
                <w:sz w:val="22"/>
              </w:rPr>
              <w:t>χυτήρια χάλυβα και σιδήρου, στα οποία περιλαμβάνονται κατασκευαστές σιδηροκραμάτων, 2) κατασκευαστές αλουμινίου, 3) κατασκευαστές άνθρακα και γραφίτη, 4) μονάδες οπτανθρακοποίησης, 5) απόσταξη λιθανθρακόπισσας, 6) κατασκευαστές πυρίμαχων προϊόντων, 7) συγκόλληση σιδηροδρομικών γραμμών, 8) άλλες μεταλλουργικές διεργασίες μη σιδηρούχων μετάλλων και 9) χύτευση μετάλλων.</w:t>
            </w:r>
          </w:p>
        </w:tc>
      </w:tr>
    </w:tbl>
    <w:p w14:paraId="139810BD" w14:textId="77777777" w:rsidR="00CA1F12" w:rsidRPr="00883727" w:rsidRDefault="00E7310F" w:rsidP="00CA1F12">
      <w:pPr>
        <w:pStyle w:val="AmColumnHeading"/>
        <w:keepNext/>
        <w:jc w:val="left"/>
      </w:pPr>
      <w:r w:rsidRPr="00883727">
        <w:rPr>
          <w:vertAlign w:val="superscript"/>
        </w:rPr>
        <w:t>1</w:t>
      </w:r>
      <w:r w:rsidRPr="00883727">
        <w:t xml:space="preserve"> Η έκθεση δεν υπερβαίνει την οριακή τιμή καρκινογόνου παράγοντα, μεταλλαξιογόνου παράγοντα ή τοξικής για την αναπαραγωγή ουσίας που ορίζεται στο παράρτημα III όταν οι ουσίες αυτές απελευθερώνονται κατά τη διάρκεια της διεργασίας συγκόλλησης.</w:t>
      </w:r>
    </w:p>
    <w:p w14:paraId="4BC6CE58" w14:textId="77777777" w:rsidR="00392EA4" w:rsidRPr="00883727" w:rsidRDefault="00E7310F" w:rsidP="00392EA4">
      <w:pPr>
        <w:pStyle w:val="AmOrLang"/>
      </w:pPr>
      <w:r w:rsidRPr="00883727">
        <w:t xml:space="preserve">Or. </w:t>
      </w:r>
      <w:r w:rsidRPr="00883727">
        <w:rPr>
          <w:rStyle w:val="HideTWBExt"/>
        </w:rPr>
        <w:t>&lt;Original&gt;</w:t>
      </w:r>
      <w:r w:rsidRPr="00883727">
        <w:rPr>
          <w:rStyle w:val="HideTWBInt"/>
        </w:rPr>
        <w:t>{EN}</w:t>
      </w:r>
      <w:r w:rsidRPr="00883727">
        <w:t>en</w:t>
      </w:r>
      <w:r w:rsidR="007C5C97" w:rsidRPr="00883727">
        <w:rPr>
          <w:rStyle w:val="HideTWBExt"/>
        </w:rPr>
        <w:t>&lt;/Original&gt;</w:t>
      </w:r>
    </w:p>
    <w:p w14:paraId="24E6DBD7" w14:textId="77777777" w:rsidR="00B31A65" w:rsidRPr="00883727" w:rsidRDefault="00E7310F" w:rsidP="00495D80">
      <w:pPr>
        <w:pStyle w:val="AMNumberTabs0"/>
        <w:keepNext/>
        <w:rPr>
          <w:rStyle w:val="HideTWBExt"/>
        </w:rPr>
      </w:pPr>
      <w:r w:rsidRPr="00883727">
        <w:rPr>
          <w:rStyle w:val="HideTWBExt"/>
          <w:b w:val="0"/>
        </w:rPr>
        <w:t>&lt;/Amend&gt;</w:t>
      </w:r>
    </w:p>
    <w:p w14:paraId="478C80BA" w14:textId="77777777" w:rsidR="00495D80" w:rsidRPr="00883727" w:rsidRDefault="00E7310F" w:rsidP="00495D80">
      <w:pPr>
        <w:pStyle w:val="AMNumberTabs0"/>
        <w:keepNext/>
      </w:pPr>
      <w:r w:rsidRPr="00883727">
        <w:rPr>
          <w:rStyle w:val="HideTWBExt"/>
          <w:b w:val="0"/>
        </w:rPr>
        <w:t>&lt;Amend&gt;</w:t>
      </w:r>
      <w:r w:rsidRPr="00883727">
        <w:t>Τροπολογία</w:t>
      </w:r>
      <w:r w:rsidRPr="00883727">
        <w:tab/>
      </w:r>
      <w:r w:rsidRPr="00883727">
        <w:tab/>
      </w:r>
      <w:r w:rsidRPr="00883727">
        <w:rPr>
          <w:rStyle w:val="HideTWBExt"/>
          <w:b w:val="0"/>
        </w:rPr>
        <w:t>&lt;NumAm&gt;</w:t>
      </w:r>
      <w:r w:rsidRPr="00883727">
        <w:t>109</w:t>
      </w:r>
      <w:r w:rsidRPr="00883727">
        <w:rPr>
          <w:rStyle w:val="HideTWBExt"/>
          <w:b w:val="0"/>
        </w:rPr>
        <w:t>&lt;/NumAm&gt;</w:t>
      </w:r>
    </w:p>
    <w:p w14:paraId="74332D31" w14:textId="77777777" w:rsidR="00495D80" w:rsidRPr="00883727" w:rsidRDefault="00E7310F" w:rsidP="00495D80">
      <w:pPr>
        <w:pStyle w:val="NormalBold"/>
      </w:pPr>
      <w:r w:rsidRPr="00883727">
        <w:rPr>
          <w:rStyle w:val="HideTWBExt"/>
          <w:b w:val="0"/>
        </w:rPr>
        <w:t>&lt;RepeatBlock-By&gt;&lt;Members&gt;</w:t>
      </w:r>
      <w:r w:rsidRPr="00883727">
        <w:t>Nora Mebarek, Estelle Ceulemans, Marc Angel, Johan Danielsson</w:t>
      </w:r>
      <w:r w:rsidRPr="00883727">
        <w:rPr>
          <w:rStyle w:val="HideTWBExt"/>
          <w:b w:val="0"/>
        </w:rPr>
        <w:t>&lt;/Members&gt;</w:t>
      </w:r>
    </w:p>
    <w:p w14:paraId="6A59B7E5" w14:textId="77777777" w:rsidR="00495D80" w:rsidRPr="00883727" w:rsidRDefault="00E7310F" w:rsidP="00495D80">
      <w:pPr>
        <w:pStyle w:val="NormalBold12b"/>
        <w:keepNext/>
        <w:rPr>
          <w:rStyle w:val="HideTWBExt"/>
        </w:rPr>
      </w:pPr>
      <w:r w:rsidRPr="00883727">
        <w:rPr>
          <w:rStyle w:val="HideTWBExt"/>
          <w:b w:val="0"/>
        </w:rPr>
        <w:lastRenderedPageBreak/>
        <w:t>&lt;/RepeatBlock-By&gt;</w:t>
      </w:r>
    </w:p>
    <w:p w14:paraId="0EF0B937" w14:textId="77777777" w:rsidR="00495D80" w:rsidRPr="00883727" w:rsidRDefault="00E7310F" w:rsidP="00495D80">
      <w:pPr>
        <w:pStyle w:val="NormalBold12b"/>
        <w:keepNext/>
      </w:pPr>
      <w:r w:rsidRPr="00883727">
        <w:rPr>
          <w:rStyle w:val="HideTWBExt"/>
          <w:b w:val="0"/>
        </w:rPr>
        <w:t>&lt;DocAmend&gt;</w:t>
      </w:r>
      <w:r w:rsidRPr="00883727">
        <w:t>Πρόταση οδηγίας</w:t>
      </w:r>
      <w:r w:rsidRPr="00883727">
        <w:rPr>
          <w:rStyle w:val="HideTWBExt"/>
          <w:b w:val="0"/>
        </w:rPr>
        <w:t>&lt;/DocAmend&gt;</w:t>
      </w:r>
    </w:p>
    <w:p w14:paraId="43FE3179" w14:textId="77777777" w:rsidR="00495D80" w:rsidRPr="00883727" w:rsidRDefault="00E7310F" w:rsidP="00495D80">
      <w:pPr>
        <w:keepNext/>
      </w:pPr>
      <w:r w:rsidRPr="00883727">
        <w:rPr>
          <w:rStyle w:val="HideTWBExt"/>
        </w:rPr>
        <w:t>&lt;Article&gt;</w:t>
      </w:r>
      <w:r w:rsidRPr="00883727">
        <w:rPr>
          <w:b/>
        </w:rPr>
        <w:t>Παράρτημα – παράγραφος 1 – σημείο 2 – στοιχείο γ</w:t>
      </w:r>
      <w:r w:rsidRPr="00883727">
        <w:rPr>
          <w:rStyle w:val="HideTWBExt"/>
        </w:rPr>
        <w:t>&lt;/Article&gt;</w:t>
      </w:r>
    </w:p>
    <w:p w14:paraId="09BCB52B" w14:textId="77777777" w:rsidR="00495D80" w:rsidRPr="00883727" w:rsidRDefault="00E7310F" w:rsidP="00495D80">
      <w:pPr>
        <w:pStyle w:val="NormalBold"/>
        <w:rPr>
          <w:b w:val="0"/>
          <w:bCs/>
        </w:rPr>
      </w:pPr>
      <w:r w:rsidRPr="00883727">
        <w:rPr>
          <w:rStyle w:val="HideTWBExt"/>
          <w:b w:val="0"/>
        </w:rPr>
        <w:t>&lt;DocAmend2&gt;</w:t>
      </w:r>
      <w:r w:rsidRPr="00883727">
        <w:rPr>
          <w:b w:val="0"/>
        </w:rPr>
        <w:t>Οδηγία 2004/37/ΕΚ</w:t>
      </w:r>
      <w:r w:rsidRPr="00883727">
        <w:rPr>
          <w:rStyle w:val="HideTWBExt"/>
          <w:b w:val="0"/>
        </w:rPr>
        <w:t>&lt;/DocAmend2&gt;</w:t>
      </w:r>
    </w:p>
    <w:p w14:paraId="277EEDAB" w14:textId="77777777" w:rsidR="00495D80" w:rsidRPr="00883727" w:rsidRDefault="00E7310F" w:rsidP="00495D80">
      <w:r w:rsidRPr="00883727">
        <w:rPr>
          <w:rStyle w:val="HideTWBExt"/>
        </w:rPr>
        <w:t>&lt;Article2&gt;</w:t>
      </w:r>
      <w:r w:rsidRPr="00883727">
        <w:t>Παράρτημα III – σημείο Α – πίνακας – γραμμή 42 α (νέα)</w:t>
      </w:r>
      <w:r w:rsidRPr="00883727">
        <w:rPr>
          <w:rStyle w:val="HideTWBExt"/>
        </w:rPr>
        <w:t>&lt;/Article2&gt;</w:t>
      </w:r>
    </w:p>
    <w:tbl>
      <w:tblPr>
        <w:tblW w:w="9780" w:type="dxa"/>
        <w:jc w:val="center"/>
        <w:tblLayout w:type="fixed"/>
        <w:tblCellMar>
          <w:left w:w="340" w:type="dxa"/>
          <w:right w:w="340" w:type="dxa"/>
        </w:tblCellMar>
        <w:tblLook w:val="04A0" w:firstRow="1" w:lastRow="0" w:firstColumn="1" w:lastColumn="0" w:noHBand="0" w:noVBand="1"/>
      </w:tblPr>
      <w:tblGrid>
        <w:gridCol w:w="1130"/>
        <w:gridCol w:w="759"/>
        <w:gridCol w:w="877"/>
        <w:gridCol w:w="773"/>
        <w:gridCol w:w="851"/>
        <w:gridCol w:w="712"/>
        <w:gridCol w:w="850"/>
        <w:gridCol w:w="709"/>
        <w:gridCol w:w="709"/>
        <w:gridCol w:w="1132"/>
        <w:gridCol w:w="1278"/>
      </w:tblGrid>
      <w:tr w:rsidR="00AB12CD" w:rsidRPr="00883727" w14:paraId="33C67276" w14:textId="77777777" w:rsidTr="00495D80">
        <w:trPr>
          <w:jc w:val="center"/>
        </w:trPr>
        <w:tc>
          <w:tcPr>
            <w:tcW w:w="9781" w:type="dxa"/>
            <w:gridSpan w:val="11"/>
          </w:tcPr>
          <w:p w14:paraId="4B7071B1" w14:textId="77777777" w:rsidR="00495D80" w:rsidRPr="00883727" w:rsidRDefault="00495D80">
            <w:pPr>
              <w:keepNext/>
            </w:pPr>
          </w:p>
        </w:tc>
      </w:tr>
      <w:tr w:rsidR="00AB12CD" w:rsidRPr="00883727" w14:paraId="32973061" w14:textId="77777777" w:rsidTr="00495D80">
        <w:trPr>
          <w:jc w:val="center"/>
        </w:trPr>
        <w:tc>
          <w:tcPr>
            <w:tcW w:w="9781" w:type="dxa"/>
            <w:gridSpan w:val="11"/>
            <w:hideMark/>
          </w:tcPr>
          <w:p w14:paraId="5F21E691" w14:textId="77777777" w:rsidR="00495D80" w:rsidRPr="00883727" w:rsidRDefault="00E7310F">
            <w:pPr>
              <w:pStyle w:val="ColumnHeading"/>
              <w:keepNext/>
            </w:pPr>
            <w:r w:rsidRPr="00883727">
              <w:t>Κείμενο που προτείνει η Επιτροπή</w:t>
            </w:r>
          </w:p>
        </w:tc>
      </w:tr>
      <w:tr w:rsidR="00AB12CD" w:rsidRPr="00883727" w14:paraId="2858A04A" w14:textId="77777777" w:rsidTr="00495D80">
        <w:trPr>
          <w:jc w:val="center"/>
        </w:trPr>
        <w:tc>
          <w:tcPr>
            <w:tcW w:w="9781" w:type="dxa"/>
            <w:gridSpan w:val="11"/>
          </w:tcPr>
          <w:p w14:paraId="6D27BBB2" w14:textId="77777777" w:rsidR="00495D80" w:rsidRPr="00883727" w:rsidRDefault="00495D80">
            <w:pPr>
              <w:pStyle w:val="Normal6"/>
              <w:rPr>
                <w:szCs w:val="24"/>
              </w:rPr>
            </w:pPr>
          </w:p>
        </w:tc>
      </w:tr>
      <w:tr w:rsidR="00AB12CD" w:rsidRPr="00883727" w14:paraId="795BFB77" w14:textId="77777777" w:rsidTr="00495D80">
        <w:trPr>
          <w:jc w:val="center"/>
        </w:trPr>
        <w:tc>
          <w:tcPr>
            <w:tcW w:w="9781" w:type="dxa"/>
            <w:gridSpan w:val="11"/>
          </w:tcPr>
          <w:p w14:paraId="6B09FDD6" w14:textId="77777777" w:rsidR="00495D80" w:rsidRPr="00883727" w:rsidRDefault="00495D80">
            <w:pPr>
              <w:keepNext/>
            </w:pPr>
          </w:p>
        </w:tc>
      </w:tr>
      <w:tr w:rsidR="00AB12CD" w:rsidRPr="00883727" w14:paraId="7FD1E3EE" w14:textId="77777777" w:rsidTr="00495D80">
        <w:trPr>
          <w:jc w:val="center"/>
        </w:trPr>
        <w:tc>
          <w:tcPr>
            <w:tcW w:w="9781" w:type="dxa"/>
            <w:gridSpan w:val="11"/>
            <w:tcBorders>
              <w:top w:val="nil"/>
              <w:left w:val="nil"/>
              <w:bottom w:val="single" w:sz="4" w:space="0" w:color="auto"/>
              <w:right w:val="nil"/>
            </w:tcBorders>
            <w:hideMark/>
          </w:tcPr>
          <w:p w14:paraId="58CB06D4" w14:textId="77777777" w:rsidR="00495D80" w:rsidRPr="00883727" w:rsidRDefault="00E7310F">
            <w:pPr>
              <w:pStyle w:val="ColumnHeading"/>
              <w:keepNext/>
              <w:jc w:val="left"/>
            </w:pPr>
            <w:r w:rsidRPr="00883727">
              <w:t>Τροπολογία</w:t>
            </w:r>
          </w:p>
        </w:tc>
      </w:tr>
      <w:tr w:rsidR="00AB12CD" w:rsidRPr="00883727" w14:paraId="6822ECBE" w14:textId="77777777" w:rsidTr="00495D80">
        <w:trPr>
          <w:jc w:val="center"/>
        </w:trPr>
        <w:tc>
          <w:tcPr>
            <w:tcW w:w="1131" w:type="dxa"/>
            <w:tcBorders>
              <w:top w:val="single" w:sz="4" w:space="0" w:color="auto"/>
              <w:left w:val="single" w:sz="4" w:space="0" w:color="auto"/>
              <w:bottom w:val="single" w:sz="4" w:space="0" w:color="auto"/>
              <w:right w:val="single" w:sz="4" w:space="0" w:color="auto"/>
            </w:tcBorders>
            <w:hideMark/>
          </w:tcPr>
          <w:p w14:paraId="32221766" w14:textId="77777777" w:rsidR="00495D80" w:rsidRPr="00883727" w:rsidRDefault="00E7310F">
            <w:pPr>
              <w:pStyle w:val="ColumnHeading"/>
              <w:keepNext/>
              <w:ind w:left="-345" w:right="-311"/>
              <w:rPr>
                <w:i w:val="0"/>
                <w:iCs/>
              </w:rPr>
            </w:pPr>
            <w:r w:rsidRPr="00883727">
              <w:rPr>
                <w:i w:val="0"/>
                <w:sz w:val="22"/>
              </w:rPr>
              <w:t>Ονομασία του παράγοντα</w:t>
            </w:r>
          </w:p>
        </w:tc>
        <w:tc>
          <w:tcPr>
            <w:tcW w:w="759" w:type="dxa"/>
            <w:tcBorders>
              <w:top w:val="single" w:sz="4" w:space="0" w:color="auto"/>
              <w:left w:val="single" w:sz="4" w:space="0" w:color="auto"/>
              <w:bottom w:val="single" w:sz="4" w:space="0" w:color="auto"/>
              <w:right w:val="single" w:sz="4" w:space="0" w:color="auto"/>
            </w:tcBorders>
            <w:hideMark/>
          </w:tcPr>
          <w:p w14:paraId="60E87A4C" w14:textId="77777777" w:rsidR="00495D80" w:rsidRPr="00883727" w:rsidRDefault="00E7310F">
            <w:pPr>
              <w:pStyle w:val="ColumnHeading"/>
              <w:keepNext/>
              <w:ind w:left="-364" w:right="-291"/>
              <w:rPr>
                <w:i w:val="0"/>
                <w:iCs/>
              </w:rPr>
            </w:pPr>
            <w:r w:rsidRPr="00883727">
              <w:rPr>
                <w:i w:val="0"/>
                <w:sz w:val="22"/>
              </w:rPr>
              <w:t>Αριθ. ΕΚ (</w:t>
            </w:r>
            <w:r w:rsidRPr="00883727">
              <w:rPr>
                <w:i w:val="0"/>
                <w:sz w:val="22"/>
                <w:vertAlign w:val="superscript"/>
              </w:rPr>
              <w:t>1</w:t>
            </w:r>
            <w:r w:rsidRPr="00883727">
              <w:rPr>
                <w:i w:val="0"/>
                <w:sz w:val="22"/>
              </w:rPr>
              <w:t>)</w:t>
            </w:r>
          </w:p>
        </w:tc>
        <w:tc>
          <w:tcPr>
            <w:tcW w:w="877" w:type="dxa"/>
            <w:tcBorders>
              <w:top w:val="single" w:sz="4" w:space="0" w:color="auto"/>
              <w:left w:val="single" w:sz="4" w:space="0" w:color="auto"/>
              <w:bottom w:val="single" w:sz="4" w:space="0" w:color="auto"/>
              <w:right w:val="single" w:sz="4" w:space="0" w:color="auto"/>
            </w:tcBorders>
            <w:hideMark/>
          </w:tcPr>
          <w:p w14:paraId="51A89212" w14:textId="77777777" w:rsidR="00495D80" w:rsidRPr="00883727" w:rsidRDefault="00E7310F">
            <w:pPr>
              <w:pStyle w:val="ColumnHeading"/>
              <w:keepNext/>
              <w:ind w:left="-242" w:right="-257"/>
              <w:rPr>
                <w:i w:val="0"/>
                <w:iCs/>
              </w:rPr>
            </w:pPr>
            <w:r w:rsidRPr="00883727">
              <w:rPr>
                <w:i w:val="0"/>
              </w:rPr>
              <w:t>Αριθ. CAS (2)</w:t>
            </w:r>
          </w:p>
        </w:tc>
        <w:tc>
          <w:tcPr>
            <w:tcW w:w="773" w:type="dxa"/>
            <w:tcBorders>
              <w:top w:val="single" w:sz="4" w:space="0" w:color="auto"/>
              <w:left w:val="single" w:sz="4" w:space="0" w:color="auto"/>
              <w:bottom w:val="single" w:sz="4" w:space="0" w:color="auto"/>
              <w:right w:val="single" w:sz="4" w:space="0" w:color="auto"/>
            </w:tcBorders>
            <w:hideMark/>
          </w:tcPr>
          <w:p w14:paraId="4AF89BEC" w14:textId="77777777" w:rsidR="00495D80" w:rsidRPr="00883727" w:rsidRDefault="00E7310F">
            <w:pPr>
              <w:pStyle w:val="ColumnHeading"/>
              <w:keepNext/>
              <w:ind w:left="-276" w:right="-237"/>
              <w:rPr>
                <w:i w:val="0"/>
                <w:iCs/>
              </w:rPr>
            </w:pPr>
            <w:r w:rsidRPr="00883727">
              <w:rPr>
                <w:i w:val="0"/>
                <w:sz w:val="22"/>
              </w:rPr>
              <w:t>mg/m</w:t>
            </w:r>
            <w:r w:rsidRPr="00883727">
              <w:rPr>
                <w:i w:val="0"/>
                <w:sz w:val="22"/>
                <w:vertAlign w:val="superscript"/>
              </w:rPr>
              <w:t xml:space="preserve">3 </w:t>
            </w:r>
            <w:r w:rsidRPr="00883727">
              <w:rPr>
                <w:i w:val="0"/>
                <w:sz w:val="22"/>
              </w:rPr>
              <w:t>(</w:t>
            </w:r>
            <w:r w:rsidRPr="00883727">
              <w:rPr>
                <w:i w:val="0"/>
                <w:sz w:val="22"/>
                <w:vertAlign w:val="superscript"/>
              </w:rPr>
              <w:t>5</w:t>
            </w:r>
            <w:r w:rsidRPr="00883727">
              <w:rPr>
                <w:i w:val="0"/>
                <w:sz w:val="22"/>
              </w:rPr>
              <w:t>)</w:t>
            </w:r>
          </w:p>
        </w:tc>
        <w:tc>
          <w:tcPr>
            <w:tcW w:w="851" w:type="dxa"/>
            <w:tcBorders>
              <w:top w:val="single" w:sz="4" w:space="0" w:color="auto"/>
              <w:left w:val="single" w:sz="4" w:space="0" w:color="auto"/>
              <w:bottom w:val="single" w:sz="4" w:space="0" w:color="auto"/>
              <w:right w:val="single" w:sz="4" w:space="0" w:color="auto"/>
            </w:tcBorders>
            <w:hideMark/>
          </w:tcPr>
          <w:p w14:paraId="3E828F57" w14:textId="77777777" w:rsidR="00495D80" w:rsidRPr="00883727" w:rsidRDefault="00E7310F">
            <w:pPr>
              <w:pStyle w:val="ColumnHeading"/>
              <w:keepNext/>
              <w:tabs>
                <w:tab w:val="left" w:pos="-154"/>
              </w:tabs>
              <w:ind w:left="-296" w:right="-218"/>
              <w:rPr>
                <w:i w:val="0"/>
                <w:iCs/>
              </w:rPr>
            </w:pPr>
            <w:r w:rsidRPr="00883727">
              <w:rPr>
                <w:i w:val="0"/>
                <w:sz w:val="22"/>
              </w:rPr>
              <w:t>ppm (</w:t>
            </w:r>
            <w:r w:rsidRPr="00883727">
              <w:rPr>
                <w:i w:val="0"/>
                <w:sz w:val="22"/>
                <w:vertAlign w:val="superscript"/>
              </w:rPr>
              <w:t>6</w:t>
            </w:r>
            <w:r w:rsidRPr="00883727">
              <w:rPr>
                <w:i w:val="0"/>
                <w:sz w:val="22"/>
              </w:rPr>
              <w:t>)</w:t>
            </w:r>
          </w:p>
        </w:tc>
        <w:tc>
          <w:tcPr>
            <w:tcW w:w="712" w:type="dxa"/>
            <w:tcBorders>
              <w:top w:val="single" w:sz="4" w:space="0" w:color="auto"/>
              <w:left w:val="single" w:sz="4" w:space="0" w:color="auto"/>
              <w:bottom w:val="single" w:sz="4" w:space="0" w:color="auto"/>
              <w:right w:val="single" w:sz="4" w:space="0" w:color="auto"/>
            </w:tcBorders>
            <w:hideMark/>
          </w:tcPr>
          <w:p w14:paraId="31C1D7F2" w14:textId="77777777" w:rsidR="00495D80" w:rsidRPr="00883727" w:rsidRDefault="00E7310F">
            <w:pPr>
              <w:tabs>
                <w:tab w:val="left" w:pos="-47"/>
              </w:tabs>
              <w:ind w:left="-330" w:right="-325"/>
              <w:jc w:val="center"/>
              <w:rPr>
                <w:iCs/>
                <w:noProof/>
              </w:rPr>
            </w:pPr>
            <w:r w:rsidRPr="00883727">
              <w:rPr>
                <w:sz w:val="22"/>
              </w:rPr>
              <w:t>f/ml(</w:t>
            </w:r>
            <w:r w:rsidRPr="00883727">
              <w:rPr>
                <w:sz w:val="22"/>
                <w:vertAlign w:val="superscript"/>
              </w:rPr>
              <w:t>7</w:t>
            </w:r>
            <w:r w:rsidRPr="00883727">
              <w:rPr>
                <w:sz w:val="22"/>
              </w:rPr>
              <w:t>)</w:t>
            </w:r>
          </w:p>
        </w:tc>
        <w:tc>
          <w:tcPr>
            <w:tcW w:w="850" w:type="dxa"/>
            <w:tcBorders>
              <w:top w:val="single" w:sz="4" w:space="0" w:color="auto"/>
              <w:left w:val="single" w:sz="4" w:space="0" w:color="auto"/>
              <w:bottom w:val="single" w:sz="4" w:space="0" w:color="auto"/>
              <w:right w:val="single" w:sz="4" w:space="0" w:color="auto"/>
            </w:tcBorders>
            <w:hideMark/>
          </w:tcPr>
          <w:p w14:paraId="7486227F" w14:textId="77777777" w:rsidR="00495D80" w:rsidRPr="00883727" w:rsidRDefault="00E7310F">
            <w:pPr>
              <w:pStyle w:val="ColumnHeading"/>
              <w:keepNext/>
              <w:ind w:left="-208" w:right="-164"/>
              <w:rPr>
                <w:i w:val="0"/>
                <w:iCs/>
              </w:rPr>
            </w:pPr>
            <w:r w:rsidRPr="00883727">
              <w:rPr>
                <w:i w:val="0"/>
                <w:sz w:val="22"/>
              </w:rPr>
              <w:t>mg/m</w:t>
            </w:r>
            <w:r w:rsidRPr="00883727">
              <w:rPr>
                <w:i w:val="0"/>
                <w:sz w:val="22"/>
                <w:vertAlign w:val="superscript"/>
              </w:rPr>
              <w:t>3</w:t>
            </w:r>
          </w:p>
        </w:tc>
        <w:tc>
          <w:tcPr>
            <w:tcW w:w="709" w:type="dxa"/>
            <w:tcBorders>
              <w:top w:val="single" w:sz="4" w:space="0" w:color="auto"/>
              <w:left w:val="single" w:sz="4" w:space="0" w:color="auto"/>
              <w:bottom w:val="single" w:sz="4" w:space="0" w:color="auto"/>
              <w:right w:val="single" w:sz="4" w:space="0" w:color="auto"/>
            </w:tcBorders>
            <w:hideMark/>
          </w:tcPr>
          <w:p w14:paraId="58E65C32" w14:textId="77777777" w:rsidR="00495D80" w:rsidRPr="00883727" w:rsidRDefault="00E7310F">
            <w:pPr>
              <w:pStyle w:val="ColumnHeading"/>
              <w:keepNext/>
              <w:ind w:left="-243" w:right="-271"/>
              <w:rPr>
                <w:i w:val="0"/>
                <w:iCs/>
              </w:rPr>
            </w:pPr>
            <w:r w:rsidRPr="00883727">
              <w:rPr>
                <w:i w:val="0"/>
                <w:sz w:val="22"/>
              </w:rPr>
              <w:t>ppm</w:t>
            </w:r>
          </w:p>
        </w:tc>
        <w:tc>
          <w:tcPr>
            <w:tcW w:w="709" w:type="dxa"/>
            <w:tcBorders>
              <w:top w:val="single" w:sz="4" w:space="0" w:color="auto"/>
              <w:left w:val="single" w:sz="4" w:space="0" w:color="auto"/>
              <w:bottom w:val="single" w:sz="4" w:space="0" w:color="auto"/>
              <w:right w:val="single" w:sz="4" w:space="0" w:color="auto"/>
            </w:tcBorders>
            <w:hideMark/>
          </w:tcPr>
          <w:p w14:paraId="186BBFF6" w14:textId="77777777" w:rsidR="00495D80" w:rsidRPr="00883727" w:rsidRDefault="00E7310F">
            <w:pPr>
              <w:pStyle w:val="ColumnHeading"/>
              <w:keepNext/>
              <w:ind w:left="-262" w:right="-252"/>
              <w:rPr>
                <w:i w:val="0"/>
                <w:iCs/>
              </w:rPr>
            </w:pPr>
            <w:r w:rsidRPr="00883727">
              <w:rPr>
                <w:i w:val="0"/>
                <w:sz w:val="22"/>
              </w:rPr>
              <w:t>f/ml</w:t>
            </w:r>
          </w:p>
        </w:tc>
        <w:tc>
          <w:tcPr>
            <w:tcW w:w="1132" w:type="dxa"/>
            <w:tcBorders>
              <w:top w:val="single" w:sz="4" w:space="0" w:color="auto"/>
              <w:left w:val="single" w:sz="4" w:space="0" w:color="auto"/>
              <w:bottom w:val="single" w:sz="4" w:space="0" w:color="auto"/>
              <w:right w:val="single" w:sz="4" w:space="0" w:color="auto"/>
            </w:tcBorders>
            <w:hideMark/>
          </w:tcPr>
          <w:p w14:paraId="78AFF304" w14:textId="77777777" w:rsidR="00495D80" w:rsidRPr="00883727" w:rsidRDefault="00E7310F">
            <w:pPr>
              <w:pStyle w:val="ColumnHeading"/>
              <w:keepNext/>
              <w:ind w:left="-345" w:right="-359"/>
              <w:rPr>
                <w:i w:val="0"/>
                <w:iCs/>
              </w:rPr>
            </w:pPr>
            <w:r w:rsidRPr="00883727">
              <w:rPr>
                <w:i w:val="0"/>
                <w:sz w:val="22"/>
              </w:rPr>
              <w:t>Όργανα που προσβάλλονται</w:t>
            </w:r>
          </w:p>
        </w:tc>
        <w:tc>
          <w:tcPr>
            <w:tcW w:w="1278" w:type="dxa"/>
            <w:tcBorders>
              <w:top w:val="single" w:sz="4" w:space="0" w:color="auto"/>
              <w:left w:val="single" w:sz="4" w:space="0" w:color="auto"/>
              <w:bottom w:val="single" w:sz="4" w:space="0" w:color="auto"/>
              <w:right w:val="single" w:sz="4" w:space="0" w:color="auto"/>
            </w:tcBorders>
            <w:hideMark/>
          </w:tcPr>
          <w:p w14:paraId="110AD891" w14:textId="77777777" w:rsidR="00495D80" w:rsidRPr="00883727" w:rsidRDefault="00E7310F">
            <w:pPr>
              <w:pStyle w:val="ColumnHeading"/>
              <w:keepNext/>
              <w:tabs>
                <w:tab w:val="left" w:pos="-174"/>
              </w:tabs>
              <w:ind w:left="-174" w:right="-339"/>
              <w:rPr>
                <w:i w:val="0"/>
                <w:iCs/>
              </w:rPr>
            </w:pPr>
            <w:r w:rsidRPr="00883727">
              <w:rPr>
                <w:i w:val="0"/>
                <w:sz w:val="22"/>
              </w:rPr>
              <w:t>Μεταβατικά μέτρα</w:t>
            </w:r>
          </w:p>
        </w:tc>
      </w:tr>
      <w:tr w:rsidR="00AB12CD" w:rsidRPr="00883727" w14:paraId="3CE148EC" w14:textId="77777777" w:rsidTr="00495D80">
        <w:trPr>
          <w:jc w:val="center"/>
        </w:trPr>
        <w:tc>
          <w:tcPr>
            <w:tcW w:w="1131" w:type="dxa"/>
            <w:tcBorders>
              <w:top w:val="single" w:sz="4" w:space="0" w:color="auto"/>
              <w:left w:val="single" w:sz="4" w:space="0" w:color="auto"/>
              <w:bottom w:val="single" w:sz="4" w:space="0" w:color="auto"/>
              <w:right w:val="single" w:sz="4" w:space="0" w:color="auto"/>
            </w:tcBorders>
            <w:hideMark/>
          </w:tcPr>
          <w:p w14:paraId="1EE12C76" w14:textId="77777777" w:rsidR="00495D80" w:rsidRPr="00883727" w:rsidRDefault="00E7310F">
            <w:pPr>
              <w:pStyle w:val="ColumnHeading"/>
              <w:keepNext/>
              <w:ind w:left="-345" w:right="-311"/>
              <w:jc w:val="left"/>
              <w:rPr>
                <w:i w:val="0"/>
                <w:iCs/>
              </w:rPr>
            </w:pPr>
            <w:r w:rsidRPr="00883727">
              <w:rPr>
                <w:b/>
                <w:sz w:val="22"/>
              </w:rPr>
              <w:t>Ισοπρένιο</w:t>
            </w:r>
          </w:p>
        </w:tc>
        <w:tc>
          <w:tcPr>
            <w:tcW w:w="759" w:type="dxa"/>
            <w:tcBorders>
              <w:top w:val="single" w:sz="4" w:space="0" w:color="auto"/>
              <w:left w:val="single" w:sz="4" w:space="0" w:color="auto"/>
              <w:bottom w:val="single" w:sz="4" w:space="0" w:color="auto"/>
              <w:right w:val="single" w:sz="4" w:space="0" w:color="auto"/>
            </w:tcBorders>
            <w:hideMark/>
          </w:tcPr>
          <w:p w14:paraId="3F7372E0" w14:textId="77777777" w:rsidR="00495D80" w:rsidRPr="00883727" w:rsidRDefault="00E7310F">
            <w:pPr>
              <w:pStyle w:val="ColumnHeading"/>
              <w:keepNext/>
              <w:ind w:left="-364" w:right="-291"/>
              <w:rPr>
                <w:i w:val="0"/>
                <w:iCs/>
              </w:rPr>
            </w:pPr>
            <w:r w:rsidRPr="00883727">
              <w:rPr>
                <w:b/>
              </w:rPr>
              <w:t>201-143-3</w:t>
            </w:r>
          </w:p>
        </w:tc>
        <w:tc>
          <w:tcPr>
            <w:tcW w:w="877" w:type="dxa"/>
            <w:tcBorders>
              <w:top w:val="single" w:sz="4" w:space="0" w:color="auto"/>
              <w:left w:val="single" w:sz="4" w:space="0" w:color="auto"/>
              <w:bottom w:val="single" w:sz="4" w:space="0" w:color="auto"/>
              <w:right w:val="single" w:sz="4" w:space="0" w:color="auto"/>
            </w:tcBorders>
            <w:hideMark/>
          </w:tcPr>
          <w:p w14:paraId="4B0AC434" w14:textId="77777777" w:rsidR="00495D80" w:rsidRPr="00883727" w:rsidRDefault="00E7310F">
            <w:pPr>
              <w:pStyle w:val="ColumnHeading"/>
              <w:keepNext/>
              <w:ind w:left="-242" w:right="-257"/>
              <w:rPr>
                <w:i w:val="0"/>
                <w:iCs/>
              </w:rPr>
            </w:pPr>
            <w:r w:rsidRPr="00883727">
              <w:rPr>
                <w:b/>
              </w:rPr>
              <w:t>78-79-5</w:t>
            </w:r>
          </w:p>
        </w:tc>
        <w:tc>
          <w:tcPr>
            <w:tcW w:w="773" w:type="dxa"/>
            <w:tcBorders>
              <w:top w:val="single" w:sz="4" w:space="0" w:color="auto"/>
              <w:left w:val="single" w:sz="4" w:space="0" w:color="auto"/>
              <w:bottom w:val="single" w:sz="4" w:space="0" w:color="auto"/>
              <w:right w:val="single" w:sz="4" w:space="0" w:color="auto"/>
            </w:tcBorders>
            <w:hideMark/>
          </w:tcPr>
          <w:p w14:paraId="7715EE02" w14:textId="77777777" w:rsidR="00495D80" w:rsidRPr="00883727" w:rsidRDefault="00E7310F">
            <w:pPr>
              <w:pStyle w:val="ColumnHeading"/>
              <w:keepNext/>
              <w:ind w:left="-276" w:right="-342"/>
              <w:rPr>
                <w:i w:val="0"/>
                <w:iCs/>
              </w:rPr>
            </w:pPr>
            <w:r w:rsidRPr="00883727">
              <w:rPr>
                <w:b/>
              </w:rPr>
              <w:t>8,5</w:t>
            </w:r>
          </w:p>
        </w:tc>
        <w:tc>
          <w:tcPr>
            <w:tcW w:w="851" w:type="dxa"/>
            <w:tcBorders>
              <w:top w:val="single" w:sz="4" w:space="0" w:color="auto"/>
              <w:left w:val="single" w:sz="4" w:space="0" w:color="auto"/>
              <w:bottom w:val="single" w:sz="4" w:space="0" w:color="auto"/>
              <w:right w:val="single" w:sz="4" w:space="0" w:color="auto"/>
            </w:tcBorders>
            <w:hideMark/>
          </w:tcPr>
          <w:p w14:paraId="1F58AAE1" w14:textId="77777777" w:rsidR="00495D80" w:rsidRPr="00883727" w:rsidRDefault="00E7310F">
            <w:pPr>
              <w:pStyle w:val="ColumnHeading"/>
              <w:keepNext/>
              <w:tabs>
                <w:tab w:val="left" w:pos="-154"/>
              </w:tabs>
              <w:ind w:left="-296" w:right="-218"/>
              <w:rPr>
                <w:i w:val="0"/>
                <w:iCs/>
              </w:rPr>
            </w:pPr>
            <w:r w:rsidRPr="00883727">
              <w:rPr>
                <w:b/>
              </w:rPr>
              <w:t>3</w:t>
            </w:r>
          </w:p>
        </w:tc>
        <w:tc>
          <w:tcPr>
            <w:tcW w:w="712" w:type="dxa"/>
            <w:tcBorders>
              <w:top w:val="single" w:sz="4" w:space="0" w:color="auto"/>
              <w:left w:val="single" w:sz="4" w:space="0" w:color="auto"/>
              <w:bottom w:val="single" w:sz="4" w:space="0" w:color="auto"/>
              <w:right w:val="single" w:sz="4" w:space="0" w:color="auto"/>
            </w:tcBorders>
            <w:hideMark/>
          </w:tcPr>
          <w:p w14:paraId="27A03FCC" w14:textId="77777777" w:rsidR="00495D80" w:rsidRPr="00883727" w:rsidRDefault="00E7310F">
            <w:pPr>
              <w:tabs>
                <w:tab w:val="left" w:pos="-47"/>
              </w:tabs>
              <w:ind w:left="-330" w:right="-325"/>
              <w:jc w:val="center"/>
              <w:rPr>
                <w:iCs/>
                <w:noProof/>
              </w:rPr>
            </w:pPr>
            <w:r w:rsidRPr="00883727">
              <w:t>-</w:t>
            </w:r>
          </w:p>
        </w:tc>
        <w:tc>
          <w:tcPr>
            <w:tcW w:w="850" w:type="dxa"/>
            <w:tcBorders>
              <w:top w:val="single" w:sz="4" w:space="0" w:color="auto"/>
              <w:left w:val="single" w:sz="4" w:space="0" w:color="auto"/>
              <w:bottom w:val="single" w:sz="4" w:space="0" w:color="auto"/>
              <w:right w:val="single" w:sz="4" w:space="0" w:color="auto"/>
            </w:tcBorders>
            <w:hideMark/>
          </w:tcPr>
          <w:p w14:paraId="49BC4894" w14:textId="77777777" w:rsidR="00495D80" w:rsidRPr="00883727" w:rsidRDefault="00E7310F">
            <w:pPr>
              <w:pStyle w:val="ColumnHeading"/>
              <w:keepNext/>
              <w:ind w:left="-208" w:right="-164"/>
              <w:rPr>
                <w:i w:val="0"/>
                <w:iCs/>
              </w:rPr>
            </w:pPr>
            <w:r w:rsidRPr="00883727">
              <w:rPr>
                <w:i w:val="0"/>
              </w:rPr>
              <w:t>-</w:t>
            </w:r>
          </w:p>
        </w:tc>
        <w:tc>
          <w:tcPr>
            <w:tcW w:w="709" w:type="dxa"/>
            <w:tcBorders>
              <w:top w:val="single" w:sz="4" w:space="0" w:color="auto"/>
              <w:left w:val="single" w:sz="4" w:space="0" w:color="auto"/>
              <w:bottom w:val="single" w:sz="4" w:space="0" w:color="auto"/>
              <w:right w:val="single" w:sz="4" w:space="0" w:color="auto"/>
            </w:tcBorders>
            <w:hideMark/>
          </w:tcPr>
          <w:p w14:paraId="57393CF1" w14:textId="77777777" w:rsidR="00495D80" w:rsidRPr="00883727" w:rsidRDefault="00E7310F">
            <w:pPr>
              <w:pStyle w:val="ColumnHeading"/>
              <w:keepNext/>
              <w:ind w:left="-243" w:right="-271"/>
              <w:rPr>
                <w:i w:val="0"/>
                <w:iCs/>
              </w:rPr>
            </w:pPr>
            <w:r w:rsidRPr="00883727">
              <w:rPr>
                <w:i w:val="0"/>
              </w:rPr>
              <w:t>-</w:t>
            </w:r>
          </w:p>
        </w:tc>
        <w:tc>
          <w:tcPr>
            <w:tcW w:w="709" w:type="dxa"/>
            <w:tcBorders>
              <w:top w:val="single" w:sz="4" w:space="0" w:color="auto"/>
              <w:left w:val="single" w:sz="4" w:space="0" w:color="auto"/>
              <w:bottom w:val="single" w:sz="4" w:space="0" w:color="auto"/>
              <w:right w:val="single" w:sz="4" w:space="0" w:color="auto"/>
            </w:tcBorders>
            <w:hideMark/>
          </w:tcPr>
          <w:p w14:paraId="49E3C7F6" w14:textId="77777777" w:rsidR="00495D80" w:rsidRPr="00883727" w:rsidRDefault="00E7310F">
            <w:pPr>
              <w:pStyle w:val="ColumnHeading"/>
              <w:keepNext/>
              <w:ind w:left="-262" w:right="-252"/>
              <w:rPr>
                <w:i w:val="0"/>
                <w:iCs/>
              </w:rPr>
            </w:pPr>
            <w:r w:rsidRPr="00883727">
              <w:rPr>
                <w:i w:val="0"/>
              </w:rPr>
              <w:t>-</w:t>
            </w:r>
          </w:p>
        </w:tc>
        <w:tc>
          <w:tcPr>
            <w:tcW w:w="1132" w:type="dxa"/>
            <w:tcBorders>
              <w:top w:val="single" w:sz="4" w:space="0" w:color="auto"/>
              <w:left w:val="single" w:sz="4" w:space="0" w:color="auto"/>
              <w:bottom w:val="single" w:sz="4" w:space="0" w:color="auto"/>
              <w:right w:val="single" w:sz="4" w:space="0" w:color="auto"/>
            </w:tcBorders>
          </w:tcPr>
          <w:p w14:paraId="427AFD1C" w14:textId="77777777" w:rsidR="00495D80" w:rsidRPr="00883727" w:rsidRDefault="00495D80">
            <w:pPr>
              <w:pStyle w:val="ColumnHeading"/>
              <w:keepNext/>
              <w:ind w:left="-345" w:right="-359"/>
              <w:rPr>
                <w:i w:val="0"/>
                <w:iCs/>
              </w:rPr>
            </w:pPr>
          </w:p>
        </w:tc>
        <w:tc>
          <w:tcPr>
            <w:tcW w:w="1278" w:type="dxa"/>
            <w:tcBorders>
              <w:top w:val="single" w:sz="4" w:space="0" w:color="auto"/>
              <w:left w:val="single" w:sz="4" w:space="0" w:color="auto"/>
              <w:bottom w:val="single" w:sz="4" w:space="0" w:color="auto"/>
              <w:right w:val="single" w:sz="4" w:space="0" w:color="auto"/>
            </w:tcBorders>
          </w:tcPr>
          <w:p w14:paraId="034D05B9" w14:textId="77777777" w:rsidR="00495D80" w:rsidRPr="00883727" w:rsidRDefault="00495D80">
            <w:pPr>
              <w:pStyle w:val="ColumnHeading"/>
              <w:keepNext/>
              <w:tabs>
                <w:tab w:val="left" w:pos="-174"/>
              </w:tabs>
              <w:ind w:left="-174" w:right="-339"/>
              <w:rPr>
                <w:i w:val="0"/>
                <w:iCs/>
              </w:rPr>
            </w:pPr>
          </w:p>
        </w:tc>
      </w:tr>
    </w:tbl>
    <w:p w14:paraId="29B760DA" w14:textId="77777777" w:rsidR="00495D80" w:rsidRPr="00883727" w:rsidRDefault="00E7310F" w:rsidP="00495D80">
      <w:pPr>
        <w:pStyle w:val="Olang"/>
        <w:rPr>
          <w:sz w:val="24"/>
          <w:szCs w:val="24"/>
        </w:rPr>
      </w:pPr>
      <w:r w:rsidRPr="00883727">
        <w:rPr>
          <w:sz w:val="24"/>
          <w:szCs w:val="24"/>
        </w:rPr>
        <w:t xml:space="preserve">Or. </w:t>
      </w:r>
      <w:r w:rsidRPr="00883727">
        <w:rPr>
          <w:rStyle w:val="HideTWBExt"/>
        </w:rPr>
        <w:t>&lt;Original&gt;</w:t>
      </w:r>
      <w:r w:rsidRPr="00883727">
        <w:rPr>
          <w:rStyle w:val="HideTWBInt"/>
        </w:rPr>
        <w:t>{EN}</w:t>
      </w:r>
      <w:r w:rsidRPr="00883727">
        <w:rPr>
          <w:sz w:val="24"/>
          <w:szCs w:val="24"/>
        </w:rPr>
        <w:t>en</w:t>
      </w:r>
      <w:r w:rsidRPr="00883727">
        <w:rPr>
          <w:rStyle w:val="HideTWBExt"/>
        </w:rPr>
        <w:t>&lt;/Original&gt;</w:t>
      </w:r>
    </w:p>
    <w:p w14:paraId="7B0B50E0" w14:textId="77777777" w:rsidR="00495D80" w:rsidRPr="00883727" w:rsidRDefault="00E7310F" w:rsidP="00495D80">
      <w:r w:rsidRPr="00883727">
        <w:rPr>
          <w:rStyle w:val="HideTWBExt"/>
        </w:rPr>
        <w:t>&lt;/Amend&gt;</w:t>
      </w:r>
    </w:p>
    <w:bookmarkEnd w:id="3"/>
    <w:p w14:paraId="7C2A9EBA" w14:textId="77777777" w:rsidR="00495D80" w:rsidRPr="00883727" w:rsidRDefault="00E7310F" w:rsidP="00495D80">
      <w:pPr>
        <w:pStyle w:val="AMNumberTabs0"/>
        <w:keepNext/>
      </w:pPr>
      <w:r w:rsidRPr="00883727">
        <w:rPr>
          <w:rStyle w:val="HideTWBExt"/>
          <w:b w:val="0"/>
        </w:rPr>
        <w:t>&lt;Amend&gt;</w:t>
      </w:r>
      <w:r w:rsidRPr="00883727">
        <w:t>Τροπολογία</w:t>
      </w:r>
      <w:r w:rsidRPr="00883727">
        <w:tab/>
      </w:r>
      <w:r w:rsidRPr="00883727">
        <w:tab/>
      </w:r>
      <w:r w:rsidRPr="00883727">
        <w:rPr>
          <w:rStyle w:val="HideTWBExt"/>
          <w:b w:val="0"/>
        </w:rPr>
        <w:t>&lt;NumAm&gt;</w:t>
      </w:r>
      <w:r w:rsidRPr="00883727">
        <w:t>110</w:t>
      </w:r>
      <w:r w:rsidRPr="00883727">
        <w:rPr>
          <w:rStyle w:val="HideTWBExt"/>
          <w:b w:val="0"/>
        </w:rPr>
        <w:t>&lt;/NumAm&gt;</w:t>
      </w:r>
    </w:p>
    <w:p w14:paraId="0A18416E" w14:textId="77777777" w:rsidR="00495D80" w:rsidRPr="00883727" w:rsidRDefault="00E7310F" w:rsidP="00495D80">
      <w:pPr>
        <w:pStyle w:val="NormalBold"/>
      </w:pPr>
      <w:r w:rsidRPr="00883727">
        <w:rPr>
          <w:rStyle w:val="HideTWBExt"/>
          <w:b w:val="0"/>
        </w:rPr>
        <w:t>&lt;RepeatBlock-By&gt;&lt;Members&gt;</w:t>
      </w:r>
      <w:r w:rsidRPr="00883727">
        <w:t>Grégory Allione, Valérie Devaux, Jana Toom, Hristo Petrov, Martin Hojsík</w:t>
      </w:r>
      <w:r w:rsidRPr="00883727">
        <w:rPr>
          <w:rStyle w:val="HideTWBExt"/>
          <w:b w:val="0"/>
        </w:rPr>
        <w:t>&lt;/Members&gt;</w:t>
      </w:r>
    </w:p>
    <w:p w14:paraId="5F92D62D" w14:textId="77777777" w:rsidR="00495D80" w:rsidRPr="00883727" w:rsidRDefault="00E7310F" w:rsidP="00495D80">
      <w:pPr>
        <w:pStyle w:val="NormalBold12b"/>
        <w:keepNext/>
        <w:rPr>
          <w:rStyle w:val="HideTWBExt"/>
        </w:rPr>
      </w:pPr>
      <w:r w:rsidRPr="00883727">
        <w:rPr>
          <w:rStyle w:val="HideTWBExt"/>
          <w:b w:val="0"/>
        </w:rPr>
        <w:t>&lt;/RepeatBlock-By&gt;</w:t>
      </w:r>
    </w:p>
    <w:p w14:paraId="1F2F658D" w14:textId="77777777" w:rsidR="00495D80" w:rsidRPr="00883727" w:rsidRDefault="00E7310F" w:rsidP="00495D80">
      <w:pPr>
        <w:pStyle w:val="NormalBold12b"/>
        <w:keepNext/>
      </w:pPr>
      <w:r w:rsidRPr="00883727">
        <w:rPr>
          <w:rStyle w:val="HideTWBExt"/>
          <w:b w:val="0"/>
        </w:rPr>
        <w:t>&lt;DocAmend&gt;</w:t>
      </w:r>
      <w:r w:rsidRPr="00883727">
        <w:t>Πρόταση οδηγίας</w:t>
      </w:r>
      <w:r w:rsidRPr="00883727">
        <w:rPr>
          <w:rStyle w:val="HideTWBExt"/>
          <w:b w:val="0"/>
        </w:rPr>
        <w:t>&lt;/DocAmend&gt;</w:t>
      </w:r>
    </w:p>
    <w:p w14:paraId="78578698" w14:textId="77777777" w:rsidR="00495D80" w:rsidRPr="00883727" w:rsidRDefault="00E7310F" w:rsidP="00495D80">
      <w:pPr>
        <w:keepNext/>
      </w:pPr>
      <w:r w:rsidRPr="00883727">
        <w:rPr>
          <w:rStyle w:val="HideTWBExt"/>
        </w:rPr>
        <w:t>&lt;Article&gt;</w:t>
      </w:r>
      <w:r w:rsidRPr="00883727">
        <w:rPr>
          <w:b/>
        </w:rPr>
        <w:t>Παράρτημα – παράγραφος 1 – σημείο 2 – στοιχείο γ</w:t>
      </w:r>
      <w:r w:rsidRPr="00883727">
        <w:rPr>
          <w:rStyle w:val="HideTWBExt"/>
        </w:rPr>
        <w:t>&lt;/Article&gt;</w:t>
      </w:r>
    </w:p>
    <w:p w14:paraId="50D37426" w14:textId="77777777" w:rsidR="00495D80" w:rsidRPr="00883727" w:rsidRDefault="00E7310F" w:rsidP="00495D80">
      <w:pPr>
        <w:pStyle w:val="NormalBold"/>
        <w:rPr>
          <w:b w:val="0"/>
          <w:bCs/>
        </w:rPr>
      </w:pPr>
      <w:r w:rsidRPr="00883727">
        <w:rPr>
          <w:rStyle w:val="HideTWBExt"/>
          <w:b w:val="0"/>
        </w:rPr>
        <w:t>&lt;DocAmend2&gt;</w:t>
      </w:r>
      <w:r w:rsidRPr="00883727">
        <w:rPr>
          <w:b w:val="0"/>
        </w:rPr>
        <w:t>Οδηγία 2004/37/ΕΚ</w:t>
      </w:r>
      <w:r w:rsidRPr="00883727">
        <w:rPr>
          <w:rStyle w:val="HideTWBExt"/>
          <w:b w:val="0"/>
        </w:rPr>
        <w:t>&lt;/DocAmend2&gt;</w:t>
      </w:r>
    </w:p>
    <w:p w14:paraId="5B1BA441" w14:textId="77777777" w:rsidR="00495D80" w:rsidRPr="00883727" w:rsidRDefault="00E7310F" w:rsidP="00495D80">
      <w:r w:rsidRPr="00883727">
        <w:rPr>
          <w:rStyle w:val="HideTWBExt"/>
        </w:rPr>
        <w:t>&lt;Article2&gt;</w:t>
      </w:r>
      <w:r w:rsidRPr="00883727">
        <w:t>Παράρτημα III – σημείο Α – πίνακας – γραμμή 42 α (νέα)</w:t>
      </w:r>
      <w:r w:rsidRPr="00883727">
        <w:rPr>
          <w:rStyle w:val="HideTWBExt"/>
        </w:rPr>
        <w:t>&lt;/Article2&gt;</w:t>
      </w:r>
    </w:p>
    <w:tbl>
      <w:tblPr>
        <w:tblW w:w="9780" w:type="dxa"/>
        <w:jc w:val="center"/>
        <w:tblLayout w:type="fixed"/>
        <w:tblCellMar>
          <w:left w:w="340" w:type="dxa"/>
          <w:right w:w="340" w:type="dxa"/>
        </w:tblCellMar>
        <w:tblLook w:val="04A0" w:firstRow="1" w:lastRow="0" w:firstColumn="1" w:lastColumn="0" w:noHBand="0" w:noVBand="1"/>
      </w:tblPr>
      <w:tblGrid>
        <w:gridCol w:w="1130"/>
        <w:gridCol w:w="759"/>
        <w:gridCol w:w="877"/>
        <w:gridCol w:w="773"/>
        <w:gridCol w:w="851"/>
        <w:gridCol w:w="712"/>
        <w:gridCol w:w="850"/>
        <w:gridCol w:w="709"/>
        <w:gridCol w:w="709"/>
        <w:gridCol w:w="1132"/>
        <w:gridCol w:w="1278"/>
      </w:tblGrid>
      <w:tr w:rsidR="00AB12CD" w:rsidRPr="00883727" w14:paraId="1A8A670C" w14:textId="77777777" w:rsidTr="00495D80">
        <w:trPr>
          <w:jc w:val="center"/>
        </w:trPr>
        <w:tc>
          <w:tcPr>
            <w:tcW w:w="9781" w:type="dxa"/>
            <w:gridSpan w:val="11"/>
          </w:tcPr>
          <w:p w14:paraId="4E793245" w14:textId="77777777" w:rsidR="00495D80" w:rsidRPr="00883727" w:rsidRDefault="00495D80">
            <w:pPr>
              <w:keepNext/>
            </w:pPr>
          </w:p>
        </w:tc>
      </w:tr>
      <w:tr w:rsidR="00AB12CD" w:rsidRPr="00883727" w14:paraId="753A3751" w14:textId="77777777" w:rsidTr="00495D80">
        <w:trPr>
          <w:jc w:val="center"/>
        </w:trPr>
        <w:tc>
          <w:tcPr>
            <w:tcW w:w="9781" w:type="dxa"/>
            <w:gridSpan w:val="11"/>
            <w:hideMark/>
          </w:tcPr>
          <w:p w14:paraId="4A9FF301" w14:textId="77777777" w:rsidR="00495D80" w:rsidRPr="00883727" w:rsidRDefault="00E7310F">
            <w:pPr>
              <w:pStyle w:val="ColumnHeading"/>
              <w:keepNext/>
            </w:pPr>
            <w:r w:rsidRPr="00883727">
              <w:t>Κείμενο που προτείνει η Επιτροπή</w:t>
            </w:r>
          </w:p>
        </w:tc>
      </w:tr>
      <w:tr w:rsidR="00AB12CD" w:rsidRPr="00883727" w14:paraId="38A42808" w14:textId="77777777" w:rsidTr="00495D80">
        <w:trPr>
          <w:jc w:val="center"/>
        </w:trPr>
        <w:tc>
          <w:tcPr>
            <w:tcW w:w="9781" w:type="dxa"/>
            <w:gridSpan w:val="11"/>
          </w:tcPr>
          <w:p w14:paraId="556902FB" w14:textId="77777777" w:rsidR="00495D80" w:rsidRPr="00883727" w:rsidRDefault="00495D80">
            <w:pPr>
              <w:pStyle w:val="Normal6"/>
              <w:rPr>
                <w:szCs w:val="24"/>
              </w:rPr>
            </w:pPr>
          </w:p>
        </w:tc>
      </w:tr>
      <w:tr w:rsidR="00AB12CD" w:rsidRPr="00883727" w14:paraId="0768D5B5" w14:textId="77777777" w:rsidTr="00495D80">
        <w:trPr>
          <w:jc w:val="center"/>
        </w:trPr>
        <w:tc>
          <w:tcPr>
            <w:tcW w:w="9781" w:type="dxa"/>
            <w:gridSpan w:val="11"/>
          </w:tcPr>
          <w:p w14:paraId="0CA09460" w14:textId="77777777" w:rsidR="00495D80" w:rsidRPr="00883727" w:rsidRDefault="00495D80">
            <w:pPr>
              <w:keepNext/>
            </w:pPr>
          </w:p>
        </w:tc>
      </w:tr>
      <w:tr w:rsidR="00AB12CD" w:rsidRPr="00883727" w14:paraId="0674CA52" w14:textId="77777777" w:rsidTr="00495D80">
        <w:trPr>
          <w:jc w:val="center"/>
        </w:trPr>
        <w:tc>
          <w:tcPr>
            <w:tcW w:w="9781" w:type="dxa"/>
            <w:gridSpan w:val="11"/>
            <w:tcBorders>
              <w:top w:val="nil"/>
              <w:left w:val="nil"/>
              <w:bottom w:val="single" w:sz="4" w:space="0" w:color="auto"/>
              <w:right w:val="nil"/>
            </w:tcBorders>
            <w:hideMark/>
          </w:tcPr>
          <w:p w14:paraId="5BDB4862" w14:textId="77777777" w:rsidR="00495D80" w:rsidRPr="00883727" w:rsidRDefault="00E7310F">
            <w:pPr>
              <w:pStyle w:val="ColumnHeading"/>
              <w:keepNext/>
            </w:pPr>
            <w:r w:rsidRPr="00883727">
              <w:t>Τροπολογία</w:t>
            </w:r>
          </w:p>
        </w:tc>
      </w:tr>
      <w:tr w:rsidR="00AB12CD" w:rsidRPr="00883727" w14:paraId="5F187E2F" w14:textId="77777777" w:rsidTr="00495D80">
        <w:trPr>
          <w:jc w:val="center"/>
        </w:trPr>
        <w:tc>
          <w:tcPr>
            <w:tcW w:w="1131" w:type="dxa"/>
            <w:tcBorders>
              <w:top w:val="single" w:sz="4" w:space="0" w:color="auto"/>
              <w:left w:val="single" w:sz="4" w:space="0" w:color="auto"/>
              <w:bottom w:val="single" w:sz="4" w:space="0" w:color="auto"/>
              <w:right w:val="single" w:sz="4" w:space="0" w:color="auto"/>
            </w:tcBorders>
            <w:hideMark/>
          </w:tcPr>
          <w:p w14:paraId="498262C9" w14:textId="77777777" w:rsidR="00495D80" w:rsidRPr="00883727" w:rsidRDefault="00E7310F">
            <w:pPr>
              <w:pStyle w:val="ColumnHeading"/>
              <w:keepNext/>
              <w:ind w:left="-345" w:right="-311"/>
              <w:rPr>
                <w:i w:val="0"/>
                <w:iCs/>
              </w:rPr>
            </w:pPr>
            <w:r w:rsidRPr="00883727">
              <w:rPr>
                <w:i w:val="0"/>
                <w:sz w:val="22"/>
              </w:rPr>
              <w:t>Ονομασία του παράγοντα</w:t>
            </w:r>
          </w:p>
        </w:tc>
        <w:tc>
          <w:tcPr>
            <w:tcW w:w="759" w:type="dxa"/>
            <w:tcBorders>
              <w:top w:val="single" w:sz="4" w:space="0" w:color="auto"/>
              <w:left w:val="single" w:sz="4" w:space="0" w:color="auto"/>
              <w:bottom w:val="single" w:sz="4" w:space="0" w:color="auto"/>
              <w:right w:val="single" w:sz="4" w:space="0" w:color="auto"/>
            </w:tcBorders>
            <w:hideMark/>
          </w:tcPr>
          <w:p w14:paraId="2A149F4C" w14:textId="77777777" w:rsidR="00495D80" w:rsidRPr="00883727" w:rsidRDefault="00E7310F">
            <w:pPr>
              <w:pStyle w:val="ColumnHeading"/>
              <w:keepNext/>
              <w:ind w:left="-364" w:right="-291"/>
              <w:rPr>
                <w:i w:val="0"/>
                <w:iCs/>
              </w:rPr>
            </w:pPr>
            <w:r w:rsidRPr="00883727">
              <w:rPr>
                <w:i w:val="0"/>
                <w:sz w:val="22"/>
              </w:rPr>
              <w:t>Αριθ. ΕΚ (</w:t>
            </w:r>
            <w:r w:rsidRPr="00883727">
              <w:rPr>
                <w:i w:val="0"/>
                <w:sz w:val="22"/>
                <w:vertAlign w:val="superscript"/>
              </w:rPr>
              <w:t>1</w:t>
            </w:r>
            <w:r w:rsidRPr="00883727">
              <w:rPr>
                <w:i w:val="0"/>
                <w:sz w:val="22"/>
              </w:rPr>
              <w:t>)</w:t>
            </w:r>
          </w:p>
        </w:tc>
        <w:tc>
          <w:tcPr>
            <w:tcW w:w="877" w:type="dxa"/>
            <w:tcBorders>
              <w:top w:val="single" w:sz="4" w:space="0" w:color="auto"/>
              <w:left w:val="single" w:sz="4" w:space="0" w:color="auto"/>
              <w:bottom w:val="single" w:sz="4" w:space="0" w:color="auto"/>
              <w:right w:val="single" w:sz="4" w:space="0" w:color="auto"/>
            </w:tcBorders>
            <w:hideMark/>
          </w:tcPr>
          <w:p w14:paraId="742FFE1F" w14:textId="77777777" w:rsidR="00495D80" w:rsidRPr="00883727" w:rsidRDefault="00E7310F">
            <w:pPr>
              <w:pStyle w:val="ColumnHeading"/>
              <w:keepNext/>
              <w:ind w:left="-242" w:right="-257"/>
              <w:rPr>
                <w:i w:val="0"/>
                <w:iCs/>
              </w:rPr>
            </w:pPr>
            <w:r w:rsidRPr="00883727">
              <w:rPr>
                <w:i w:val="0"/>
              </w:rPr>
              <w:t>Αριθ. CAS (2)</w:t>
            </w:r>
          </w:p>
        </w:tc>
        <w:tc>
          <w:tcPr>
            <w:tcW w:w="773" w:type="dxa"/>
            <w:tcBorders>
              <w:top w:val="single" w:sz="4" w:space="0" w:color="auto"/>
              <w:left w:val="single" w:sz="4" w:space="0" w:color="auto"/>
              <w:bottom w:val="single" w:sz="4" w:space="0" w:color="auto"/>
              <w:right w:val="single" w:sz="4" w:space="0" w:color="auto"/>
            </w:tcBorders>
            <w:hideMark/>
          </w:tcPr>
          <w:p w14:paraId="7034F175" w14:textId="77777777" w:rsidR="00495D80" w:rsidRPr="00883727" w:rsidRDefault="00E7310F">
            <w:pPr>
              <w:pStyle w:val="ColumnHeading"/>
              <w:keepNext/>
              <w:ind w:left="-276" w:right="-237"/>
              <w:rPr>
                <w:i w:val="0"/>
                <w:iCs/>
              </w:rPr>
            </w:pPr>
            <w:r w:rsidRPr="00883727">
              <w:rPr>
                <w:i w:val="0"/>
                <w:sz w:val="22"/>
              </w:rPr>
              <w:t>mg/m</w:t>
            </w:r>
            <w:r w:rsidRPr="00883727">
              <w:rPr>
                <w:i w:val="0"/>
                <w:sz w:val="22"/>
                <w:vertAlign w:val="superscript"/>
              </w:rPr>
              <w:t xml:space="preserve">3 </w:t>
            </w:r>
            <w:r w:rsidRPr="00883727">
              <w:rPr>
                <w:i w:val="0"/>
                <w:sz w:val="22"/>
              </w:rPr>
              <w:t>(</w:t>
            </w:r>
            <w:r w:rsidRPr="00883727">
              <w:rPr>
                <w:i w:val="0"/>
                <w:sz w:val="22"/>
                <w:vertAlign w:val="superscript"/>
              </w:rPr>
              <w:t>5</w:t>
            </w:r>
            <w:r w:rsidRPr="00883727">
              <w:rPr>
                <w:i w:val="0"/>
                <w:sz w:val="22"/>
              </w:rPr>
              <w:t>)</w:t>
            </w:r>
          </w:p>
        </w:tc>
        <w:tc>
          <w:tcPr>
            <w:tcW w:w="851" w:type="dxa"/>
            <w:tcBorders>
              <w:top w:val="single" w:sz="4" w:space="0" w:color="auto"/>
              <w:left w:val="single" w:sz="4" w:space="0" w:color="auto"/>
              <w:bottom w:val="single" w:sz="4" w:space="0" w:color="auto"/>
              <w:right w:val="single" w:sz="4" w:space="0" w:color="auto"/>
            </w:tcBorders>
            <w:hideMark/>
          </w:tcPr>
          <w:p w14:paraId="3A1FFBA2" w14:textId="77777777" w:rsidR="00495D80" w:rsidRPr="00883727" w:rsidRDefault="00E7310F">
            <w:pPr>
              <w:pStyle w:val="ColumnHeading"/>
              <w:keepNext/>
              <w:tabs>
                <w:tab w:val="left" w:pos="-154"/>
              </w:tabs>
              <w:ind w:left="-296" w:right="-218"/>
              <w:rPr>
                <w:i w:val="0"/>
                <w:iCs/>
              </w:rPr>
            </w:pPr>
            <w:r w:rsidRPr="00883727">
              <w:rPr>
                <w:i w:val="0"/>
                <w:sz w:val="22"/>
              </w:rPr>
              <w:t>ppm (</w:t>
            </w:r>
            <w:r w:rsidRPr="00883727">
              <w:rPr>
                <w:i w:val="0"/>
                <w:sz w:val="22"/>
                <w:vertAlign w:val="superscript"/>
              </w:rPr>
              <w:t>6</w:t>
            </w:r>
            <w:r w:rsidRPr="00883727">
              <w:rPr>
                <w:i w:val="0"/>
                <w:sz w:val="22"/>
              </w:rPr>
              <w:t>)</w:t>
            </w:r>
          </w:p>
        </w:tc>
        <w:tc>
          <w:tcPr>
            <w:tcW w:w="712" w:type="dxa"/>
            <w:tcBorders>
              <w:top w:val="single" w:sz="4" w:space="0" w:color="auto"/>
              <w:left w:val="single" w:sz="4" w:space="0" w:color="auto"/>
              <w:bottom w:val="single" w:sz="4" w:space="0" w:color="auto"/>
              <w:right w:val="single" w:sz="4" w:space="0" w:color="auto"/>
            </w:tcBorders>
            <w:hideMark/>
          </w:tcPr>
          <w:p w14:paraId="78053F81" w14:textId="77777777" w:rsidR="00495D80" w:rsidRPr="00883727" w:rsidRDefault="00E7310F">
            <w:pPr>
              <w:tabs>
                <w:tab w:val="left" w:pos="-47"/>
              </w:tabs>
              <w:ind w:left="-330" w:right="-325"/>
              <w:jc w:val="center"/>
              <w:rPr>
                <w:iCs/>
                <w:noProof/>
              </w:rPr>
            </w:pPr>
            <w:r w:rsidRPr="00883727">
              <w:rPr>
                <w:sz w:val="22"/>
              </w:rPr>
              <w:t>f/ml(</w:t>
            </w:r>
            <w:r w:rsidRPr="00883727">
              <w:rPr>
                <w:sz w:val="22"/>
                <w:vertAlign w:val="superscript"/>
              </w:rPr>
              <w:t>7</w:t>
            </w:r>
            <w:r w:rsidRPr="00883727">
              <w:rPr>
                <w:sz w:val="22"/>
              </w:rPr>
              <w:t>)</w:t>
            </w:r>
          </w:p>
        </w:tc>
        <w:tc>
          <w:tcPr>
            <w:tcW w:w="850" w:type="dxa"/>
            <w:tcBorders>
              <w:top w:val="single" w:sz="4" w:space="0" w:color="auto"/>
              <w:left w:val="single" w:sz="4" w:space="0" w:color="auto"/>
              <w:bottom w:val="single" w:sz="4" w:space="0" w:color="auto"/>
              <w:right w:val="single" w:sz="4" w:space="0" w:color="auto"/>
            </w:tcBorders>
            <w:hideMark/>
          </w:tcPr>
          <w:p w14:paraId="7C6226E7" w14:textId="77777777" w:rsidR="00495D80" w:rsidRPr="00883727" w:rsidRDefault="00E7310F">
            <w:pPr>
              <w:pStyle w:val="ColumnHeading"/>
              <w:keepNext/>
              <w:ind w:left="-208" w:right="-164"/>
              <w:rPr>
                <w:i w:val="0"/>
                <w:iCs/>
              </w:rPr>
            </w:pPr>
            <w:r w:rsidRPr="00883727">
              <w:rPr>
                <w:i w:val="0"/>
                <w:sz w:val="22"/>
              </w:rPr>
              <w:t>mg/m</w:t>
            </w:r>
            <w:r w:rsidRPr="00883727">
              <w:rPr>
                <w:i w:val="0"/>
                <w:sz w:val="22"/>
                <w:vertAlign w:val="superscript"/>
              </w:rPr>
              <w:t>3</w:t>
            </w:r>
          </w:p>
        </w:tc>
        <w:tc>
          <w:tcPr>
            <w:tcW w:w="709" w:type="dxa"/>
            <w:tcBorders>
              <w:top w:val="single" w:sz="4" w:space="0" w:color="auto"/>
              <w:left w:val="single" w:sz="4" w:space="0" w:color="auto"/>
              <w:bottom w:val="single" w:sz="4" w:space="0" w:color="auto"/>
              <w:right w:val="single" w:sz="4" w:space="0" w:color="auto"/>
            </w:tcBorders>
            <w:hideMark/>
          </w:tcPr>
          <w:p w14:paraId="5C7B739D" w14:textId="77777777" w:rsidR="00495D80" w:rsidRPr="00883727" w:rsidRDefault="00E7310F">
            <w:pPr>
              <w:pStyle w:val="ColumnHeading"/>
              <w:keepNext/>
              <w:ind w:left="-243" w:right="-271"/>
              <w:rPr>
                <w:i w:val="0"/>
                <w:iCs/>
              </w:rPr>
            </w:pPr>
            <w:r w:rsidRPr="00883727">
              <w:rPr>
                <w:i w:val="0"/>
                <w:sz w:val="22"/>
              </w:rPr>
              <w:t>ppm</w:t>
            </w:r>
          </w:p>
        </w:tc>
        <w:tc>
          <w:tcPr>
            <w:tcW w:w="709" w:type="dxa"/>
            <w:tcBorders>
              <w:top w:val="single" w:sz="4" w:space="0" w:color="auto"/>
              <w:left w:val="single" w:sz="4" w:space="0" w:color="auto"/>
              <w:bottom w:val="single" w:sz="4" w:space="0" w:color="auto"/>
              <w:right w:val="single" w:sz="4" w:space="0" w:color="auto"/>
            </w:tcBorders>
            <w:hideMark/>
          </w:tcPr>
          <w:p w14:paraId="070F2614" w14:textId="77777777" w:rsidR="00495D80" w:rsidRPr="00883727" w:rsidRDefault="00E7310F">
            <w:pPr>
              <w:pStyle w:val="ColumnHeading"/>
              <w:keepNext/>
              <w:ind w:left="-262" w:right="-252"/>
              <w:rPr>
                <w:i w:val="0"/>
                <w:iCs/>
              </w:rPr>
            </w:pPr>
            <w:r w:rsidRPr="00883727">
              <w:rPr>
                <w:i w:val="0"/>
                <w:sz w:val="22"/>
              </w:rPr>
              <w:t>f/ml</w:t>
            </w:r>
          </w:p>
        </w:tc>
        <w:tc>
          <w:tcPr>
            <w:tcW w:w="1132" w:type="dxa"/>
            <w:tcBorders>
              <w:top w:val="single" w:sz="4" w:space="0" w:color="auto"/>
              <w:left w:val="single" w:sz="4" w:space="0" w:color="auto"/>
              <w:bottom w:val="single" w:sz="4" w:space="0" w:color="auto"/>
              <w:right w:val="single" w:sz="4" w:space="0" w:color="auto"/>
            </w:tcBorders>
            <w:hideMark/>
          </w:tcPr>
          <w:p w14:paraId="6B349126" w14:textId="77777777" w:rsidR="00495D80" w:rsidRPr="00883727" w:rsidRDefault="00E7310F">
            <w:pPr>
              <w:pStyle w:val="ColumnHeading"/>
              <w:keepNext/>
              <w:ind w:left="-345" w:right="-359"/>
              <w:rPr>
                <w:i w:val="0"/>
                <w:iCs/>
              </w:rPr>
            </w:pPr>
            <w:r w:rsidRPr="00883727">
              <w:rPr>
                <w:i w:val="0"/>
                <w:sz w:val="22"/>
              </w:rPr>
              <w:t>Όργανα που προσβάλλονται</w:t>
            </w:r>
          </w:p>
        </w:tc>
        <w:tc>
          <w:tcPr>
            <w:tcW w:w="1278" w:type="dxa"/>
            <w:tcBorders>
              <w:top w:val="single" w:sz="4" w:space="0" w:color="auto"/>
              <w:left w:val="single" w:sz="4" w:space="0" w:color="auto"/>
              <w:bottom w:val="single" w:sz="4" w:space="0" w:color="auto"/>
              <w:right w:val="single" w:sz="4" w:space="0" w:color="auto"/>
            </w:tcBorders>
            <w:hideMark/>
          </w:tcPr>
          <w:p w14:paraId="5AB14E5F" w14:textId="77777777" w:rsidR="00495D80" w:rsidRPr="00883727" w:rsidRDefault="00E7310F">
            <w:pPr>
              <w:pStyle w:val="ColumnHeading"/>
              <w:keepNext/>
              <w:tabs>
                <w:tab w:val="left" w:pos="-174"/>
              </w:tabs>
              <w:ind w:left="-174" w:right="-339"/>
              <w:rPr>
                <w:i w:val="0"/>
                <w:iCs/>
              </w:rPr>
            </w:pPr>
            <w:r w:rsidRPr="00883727">
              <w:rPr>
                <w:i w:val="0"/>
                <w:sz w:val="22"/>
              </w:rPr>
              <w:t>Μεταβατικά μέτρα</w:t>
            </w:r>
          </w:p>
        </w:tc>
      </w:tr>
      <w:tr w:rsidR="00AB12CD" w:rsidRPr="00883727" w14:paraId="05136108" w14:textId="77777777" w:rsidTr="00495D80">
        <w:trPr>
          <w:jc w:val="center"/>
        </w:trPr>
        <w:tc>
          <w:tcPr>
            <w:tcW w:w="1131" w:type="dxa"/>
            <w:tcBorders>
              <w:top w:val="single" w:sz="4" w:space="0" w:color="auto"/>
              <w:left w:val="single" w:sz="4" w:space="0" w:color="auto"/>
              <w:bottom w:val="single" w:sz="4" w:space="0" w:color="auto"/>
              <w:right w:val="single" w:sz="4" w:space="0" w:color="auto"/>
            </w:tcBorders>
            <w:hideMark/>
          </w:tcPr>
          <w:p w14:paraId="49ADAB96" w14:textId="77777777" w:rsidR="00495D80" w:rsidRPr="00883727" w:rsidRDefault="00E7310F">
            <w:pPr>
              <w:pStyle w:val="ColumnHeading"/>
              <w:keepNext/>
              <w:ind w:left="-345" w:right="-311"/>
              <w:jc w:val="left"/>
              <w:rPr>
                <w:i w:val="0"/>
                <w:iCs/>
              </w:rPr>
            </w:pPr>
            <w:r w:rsidRPr="00883727">
              <w:rPr>
                <w:b/>
                <w:sz w:val="22"/>
              </w:rPr>
              <w:t>Ισοπρένιο</w:t>
            </w:r>
          </w:p>
        </w:tc>
        <w:tc>
          <w:tcPr>
            <w:tcW w:w="759" w:type="dxa"/>
            <w:tcBorders>
              <w:top w:val="single" w:sz="4" w:space="0" w:color="auto"/>
              <w:left w:val="single" w:sz="4" w:space="0" w:color="auto"/>
              <w:bottom w:val="single" w:sz="4" w:space="0" w:color="auto"/>
              <w:right w:val="single" w:sz="4" w:space="0" w:color="auto"/>
            </w:tcBorders>
            <w:hideMark/>
          </w:tcPr>
          <w:p w14:paraId="269C8385" w14:textId="77777777" w:rsidR="00495D80" w:rsidRPr="00883727" w:rsidRDefault="00E7310F">
            <w:pPr>
              <w:pStyle w:val="ColumnHeading"/>
              <w:keepNext/>
              <w:ind w:left="-364" w:right="-291"/>
              <w:rPr>
                <w:i w:val="0"/>
                <w:iCs/>
              </w:rPr>
            </w:pPr>
            <w:r w:rsidRPr="00883727">
              <w:rPr>
                <w:b/>
              </w:rPr>
              <w:t>201-143-3</w:t>
            </w:r>
          </w:p>
        </w:tc>
        <w:tc>
          <w:tcPr>
            <w:tcW w:w="877" w:type="dxa"/>
            <w:tcBorders>
              <w:top w:val="single" w:sz="4" w:space="0" w:color="auto"/>
              <w:left w:val="single" w:sz="4" w:space="0" w:color="auto"/>
              <w:bottom w:val="single" w:sz="4" w:space="0" w:color="auto"/>
              <w:right w:val="single" w:sz="4" w:space="0" w:color="auto"/>
            </w:tcBorders>
            <w:hideMark/>
          </w:tcPr>
          <w:p w14:paraId="5D6E399D" w14:textId="77777777" w:rsidR="00495D80" w:rsidRPr="00883727" w:rsidRDefault="00E7310F">
            <w:pPr>
              <w:pStyle w:val="ColumnHeading"/>
              <w:keepNext/>
              <w:ind w:left="-242" w:right="-257"/>
              <w:rPr>
                <w:i w:val="0"/>
                <w:iCs/>
              </w:rPr>
            </w:pPr>
            <w:r w:rsidRPr="00883727">
              <w:rPr>
                <w:b/>
              </w:rPr>
              <w:t>78-79-5</w:t>
            </w:r>
          </w:p>
        </w:tc>
        <w:tc>
          <w:tcPr>
            <w:tcW w:w="773" w:type="dxa"/>
            <w:tcBorders>
              <w:top w:val="single" w:sz="4" w:space="0" w:color="auto"/>
              <w:left w:val="single" w:sz="4" w:space="0" w:color="auto"/>
              <w:bottom w:val="single" w:sz="4" w:space="0" w:color="auto"/>
              <w:right w:val="single" w:sz="4" w:space="0" w:color="auto"/>
            </w:tcBorders>
            <w:hideMark/>
          </w:tcPr>
          <w:p w14:paraId="68A533FE" w14:textId="77777777" w:rsidR="00495D80" w:rsidRPr="00883727" w:rsidRDefault="00E7310F">
            <w:pPr>
              <w:pStyle w:val="ColumnHeading"/>
              <w:keepNext/>
              <w:ind w:left="-276" w:right="-342"/>
              <w:rPr>
                <w:i w:val="0"/>
                <w:iCs/>
              </w:rPr>
            </w:pPr>
            <w:r w:rsidRPr="00883727">
              <w:rPr>
                <w:b/>
              </w:rPr>
              <w:t>8,5</w:t>
            </w:r>
          </w:p>
        </w:tc>
        <w:tc>
          <w:tcPr>
            <w:tcW w:w="851" w:type="dxa"/>
            <w:tcBorders>
              <w:top w:val="single" w:sz="4" w:space="0" w:color="auto"/>
              <w:left w:val="single" w:sz="4" w:space="0" w:color="auto"/>
              <w:bottom w:val="single" w:sz="4" w:space="0" w:color="auto"/>
              <w:right w:val="single" w:sz="4" w:space="0" w:color="auto"/>
            </w:tcBorders>
            <w:hideMark/>
          </w:tcPr>
          <w:p w14:paraId="24C8900F" w14:textId="77777777" w:rsidR="00495D80" w:rsidRPr="00883727" w:rsidRDefault="00E7310F">
            <w:pPr>
              <w:pStyle w:val="ColumnHeading"/>
              <w:keepNext/>
              <w:tabs>
                <w:tab w:val="left" w:pos="-154"/>
              </w:tabs>
              <w:ind w:left="-296" w:right="-218"/>
              <w:rPr>
                <w:i w:val="0"/>
                <w:iCs/>
              </w:rPr>
            </w:pPr>
            <w:r w:rsidRPr="00883727">
              <w:rPr>
                <w:b/>
              </w:rPr>
              <w:t>3</w:t>
            </w:r>
          </w:p>
        </w:tc>
        <w:tc>
          <w:tcPr>
            <w:tcW w:w="712" w:type="dxa"/>
            <w:tcBorders>
              <w:top w:val="single" w:sz="4" w:space="0" w:color="auto"/>
              <w:left w:val="single" w:sz="4" w:space="0" w:color="auto"/>
              <w:bottom w:val="single" w:sz="4" w:space="0" w:color="auto"/>
              <w:right w:val="single" w:sz="4" w:space="0" w:color="auto"/>
            </w:tcBorders>
            <w:hideMark/>
          </w:tcPr>
          <w:p w14:paraId="3D4B61CC" w14:textId="77777777" w:rsidR="00495D80" w:rsidRPr="00883727" w:rsidRDefault="00E7310F">
            <w:pPr>
              <w:tabs>
                <w:tab w:val="left" w:pos="-47"/>
              </w:tabs>
              <w:ind w:left="-330" w:right="-325"/>
              <w:jc w:val="center"/>
              <w:rPr>
                <w:iCs/>
                <w:noProof/>
              </w:rPr>
            </w:pPr>
            <w:r w:rsidRPr="00883727">
              <w:t>-</w:t>
            </w:r>
          </w:p>
        </w:tc>
        <w:tc>
          <w:tcPr>
            <w:tcW w:w="850" w:type="dxa"/>
            <w:tcBorders>
              <w:top w:val="single" w:sz="4" w:space="0" w:color="auto"/>
              <w:left w:val="single" w:sz="4" w:space="0" w:color="auto"/>
              <w:bottom w:val="single" w:sz="4" w:space="0" w:color="auto"/>
              <w:right w:val="single" w:sz="4" w:space="0" w:color="auto"/>
            </w:tcBorders>
            <w:hideMark/>
          </w:tcPr>
          <w:p w14:paraId="0FF39A7E" w14:textId="77777777" w:rsidR="00495D80" w:rsidRPr="00883727" w:rsidRDefault="00E7310F">
            <w:pPr>
              <w:pStyle w:val="ColumnHeading"/>
              <w:keepNext/>
              <w:ind w:left="-208" w:right="-164"/>
              <w:rPr>
                <w:i w:val="0"/>
                <w:iCs/>
              </w:rPr>
            </w:pPr>
            <w:r w:rsidRPr="00883727">
              <w:rPr>
                <w:i w:val="0"/>
              </w:rPr>
              <w:t>-</w:t>
            </w:r>
          </w:p>
        </w:tc>
        <w:tc>
          <w:tcPr>
            <w:tcW w:w="709" w:type="dxa"/>
            <w:tcBorders>
              <w:top w:val="single" w:sz="4" w:space="0" w:color="auto"/>
              <w:left w:val="single" w:sz="4" w:space="0" w:color="auto"/>
              <w:bottom w:val="single" w:sz="4" w:space="0" w:color="auto"/>
              <w:right w:val="single" w:sz="4" w:space="0" w:color="auto"/>
            </w:tcBorders>
            <w:hideMark/>
          </w:tcPr>
          <w:p w14:paraId="0F7A7CEA" w14:textId="77777777" w:rsidR="00495D80" w:rsidRPr="00883727" w:rsidRDefault="00E7310F">
            <w:pPr>
              <w:pStyle w:val="ColumnHeading"/>
              <w:keepNext/>
              <w:ind w:left="-243" w:right="-271"/>
              <w:rPr>
                <w:i w:val="0"/>
                <w:iCs/>
              </w:rPr>
            </w:pPr>
            <w:r w:rsidRPr="00883727">
              <w:rPr>
                <w:i w:val="0"/>
              </w:rPr>
              <w:t>-</w:t>
            </w:r>
          </w:p>
        </w:tc>
        <w:tc>
          <w:tcPr>
            <w:tcW w:w="709" w:type="dxa"/>
            <w:tcBorders>
              <w:top w:val="single" w:sz="4" w:space="0" w:color="auto"/>
              <w:left w:val="single" w:sz="4" w:space="0" w:color="auto"/>
              <w:bottom w:val="single" w:sz="4" w:space="0" w:color="auto"/>
              <w:right w:val="single" w:sz="4" w:space="0" w:color="auto"/>
            </w:tcBorders>
            <w:hideMark/>
          </w:tcPr>
          <w:p w14:paraId="6916C5C4" w14:textId="77777777" w:rsidR="00495D80" w:rsidRPr="00883727" w:rsidRDefault="00E7310F">
            <w:pPr>
              <w:pStyle w:val="ColumnHeading"/>
              <w:keepNext/>
              <w:ind w:left="-262" w:right="-252"/>
              <w:rPr>
                <w:i w:val="0"/>
                <w:iCs/>
              </w:rPr>
            </w:pPr>
            <w:r w:rsidRPr="00883727">
              <w:rPr>
                <w:i w:val="0"/>
              </w:rPr>
              <w:t>-</w:t>
            </w:r>
          </w:p>
        </w:tc>
        <w:tc>
          <w:tcPr>
            <w:tcW w:w="1132" w:type="dxa"/>
            <w:tcBorders>
              <w:top w:val="single" w:sz="4" w:space="0" w:color="auto"/>
              <w:left w:val="single" w:sz="4" w:space="0" w:color="auto"/>
              <w:bottom w:val="single" w:sz="4" w:space="0" w:color="auto"/>
              <w:right w:val="single" w:sz="4" w:space="0" w:color="auto"/>
            </w:tcBorders>
          </w:tcPr>
          <w:p w14:paraId="29ADE937" w14:textId="77777777" w:rsidR="00495D80" w:rsidRPr="00883727" w:rsidRDefault="00495D80">
            <w:pPr>
              <w:pStyle w:val="ColumnHeading"/>
              <w:keepNext/>
              <w:ind w:left="-345" w:right="-359"/>
              <w:rPr>
                <w:i w:val="0"/>
                <w:iCs/>
              </w:rPr>
            </w:pPr>
          </w:p>
        </w:tc>
        <w:tc>
          <w:tcPr>
            <w:tcW w:w="1278" w:type="dxa"/>
            <w:tcBorders>
              <w:top w:val="single" w:sz="4" w:space="0" w:color="auto"/>
              <w:left w:val="single" w:sz="4" w:space="0" w:color="auto"/>
              <w:bottom w:val="single" w:sz="4" w:space="0" w:color="auto"/>
              <w:right w:val="single" w:sz="4" w:space="0" w:color="auto"/>
            </w:tcBorders>
          </w:tcPr>
          <w:p w14:paraId="0FD8A3DF" w14:textId="77777777" w:rsidR="00495D80" w:rsidRPr="00883727" w:rsidRDefault="00495D80">
            <w:pPr>
              <w:pStyle w:val="ColumnHeading"/>
              <w:keepNext/>
              <w:tabs>
                <w:tab w:val="left" w:pos="-174"/>
              </w:tabs>
              <w:ind w:left="-174" w:right="-339"/>
              <w:rPr>
                <w:i w:val="0"/>
                <w:iCs/>
              </w:rPr>
            </w:pPr>
          </w:p>
        </w:tc>
      </w:tr>
    </w:tbl>
    <w:p w14:paraId="537E1A2A" w14:textId="77777777" w:rsidR="00495D80" w:rsidRPr="00883727" w:rsidRDefault="00E7310F" w:rsidP="00495D80">
      <w:pPr>
        <w:pStyle w:val="Olang"/>
        <w:rPr>
          <w:sz w:val="24"/>
          <w:szCs w:val="24"/>
        </w:rPr>
      </w:pPr>
      <w:r w:rsidRPr="00883727">
        <w:rPr>
          <w:sz w:val="24"/>
          <w:szCs w:val="24"/>
        </w:rPr>
        <w:t xml:space="preserve">Or. </w:t>
      </w:r>
      <w:r w:rsidRPr="00883727">
        <w:rPr>
          <w:rStyle w:val="HideTWBExt"/>
        </w:rPr>
        <w:t>&lt;Original&gt;</w:t>
      </w:r>
      <w:r w:rsidRPr="00883727">
        <w:rPr>
          <w:rStyle w:val="HideTWBInt"/>
        </w:rPr>
        <w:t>{EN}</w:t>
      </w:r>
      <w:r w:rsidRPr="00883727">
        <w:rPr>
          <w:sz w:val="24"/>
          <w:szCs w:val="24"/>
        </w:rPr>
        <w:t>en</w:t>
      </w:r>
      <w:r w:rsidRPr="00883727">
        <w:rPr>
          <w:rStyle w:val="HideTWBExt"/>
        </w:rPr>
        <w:t>&lt;/Original&gt;</w:t>
      </w:r>
    </w:p>
    <w:p w14:paraId="27BEA82F" w14:textId="77777777" w:rsidR="00495D80" w:rsidRPr="00883727" w:rsidRDefault="00E7310F" w:rsidP="00495D80">
      <w:pPr>
        <w:rPr>
          <w:rStyle w:val="HideTWBExt"/>
        </w:rPr>
      </w:pPr>
      <w:r w:rsidRPr="00883727">
        <w:rPr>
          <w:rStyle w:val="HideTWBExt"/>
        </w:rPr>
        <w:t>&lt;/Amend&gt;</w:t>
      </w:r>
    </w:p>
    <w:p w14:paraId="5846CE44" w14:textId="77777777" w:rsidR="00495D80" w:rsidRPr="00883727" w:rsidRDefault="00E7310F" w:rsidP="00495D80">
      <w:pPr>
        <w:pStyle w:val="AMNumberTabs0"/>
        <w:keepNext/>
      </w:pPr>
      <w:r w:rsidRPr="00883727">
        <w:rPr>
          <w:rStyle w:val="HideTWBExt"/>
          <w:b w:val="0"/>
        </w:rPr>
        <w:t>&lt;Amend&gt;</w:t>
      </w:r>
      <w:r w:rsidRPr="00883727">
        <w:t>Τροπολογία</w:t>
      </w:r>
      <w:r w:rsidRPr="00883727">
        <w:tab/>
      </w:r>
      <w:r w:rsidRPr="00883727">
        <w:tab/>
      </w:r>
      <w:r w:rsidRPr="00883727">
        <w:rPr>
          <w:rStyle w:val="HideTWBExt"/>
          <w:b w:val="0"/>
        </w:rPr>
        <w:t>&lt;NumAm&gt;</w:t>
      </w:r>
      <w:r w:rsidRPr="00883727">
        <w:t>111</w:t>
      </w:r>
      <w:r w:rsidRPr="00883727">
        <w:rPr>
          <w:rStyle w:val="HideTWBExt"/>
          <w:b w:val="0"/>
        </w:rPr>
        <w:t>&lt;/NumAm&gt;</w:t>
      </w:r>
    </w:p>
    <w:p w14:paraId="2F63F393" w14:textId="77777777" w:rsidR="00495D80" w:rsidRPr="00883727" w:rsidRDefault="00E7310F" w:rsidP="00495D80">
      <w:pPr>
        <w:pStyle w:val="NormalBold"/>
      </w:pPr>
      <w:r w:rsidRPr="00883727">
        <w:rPr>
          <w:rStyle w:val="HideTWBExt"/>
          <w:b w:val="0"/>
        </w:rPr>
        <w:t>&lt;RepeatBlock-By&gt;&lt;Members&gt;</w:t>
      </w:r>
      <w:r w:rsidRPr="00883727">
        <w:t>Maria Ohisalo</w:t>
      </w:r>
      <w:r w:rsidRPr="00883727">
        <w:rPr>
          <w:rStyle w:val="HideTWBExt"/>
          <w:b w:val="0"/>
        </w:rPr>
        <w:t>&lt;/Members&gt;</w:t>
      </w:r>
    </w:p>
    <w:p w14:paraId="28842552" w14:textId="77777777" w:rsidR="00495D80" w:rsidRPr="00883727" w:rsidRDefault="00E7310F" w:rsidP="00495D80">
      <w:pPr>
        <w:pStyle w:val="NormalBold12b"/>
        <w:keepNext/>
        <w:rPr>
          <w:rStyle w:val="HideTWBExt"/>
        </w:rPr>
      </w:pPr>
      <w:r w:rsidRPr="00883727">
        <w:rPr>
          <w:rStyle w:val="HideTWBExt"/>
          <w:b w:val="0"/>
        </w:rPr>
        <w:t>&lt;/RepeatBlock-By&gt;</w:t>
      </w:r>
    </w:p>
    <w:p w14:paraId="7098893D" w14:textId="77777777" w:rsidR="00495D80" w:rsidRPr="00883727" w:rsidRDefault="00E7310F" w:rsidP="00495D80">
      <w:pPr>
        <w:pStyle w:val="NormalBold12b"/>
        <w:keepNext/>
      </w:pPr>
      <w:r w:rsidRPr="00883727">
        <w:rPr>
          <w:rStyle w:val="HideTWBExt"/>
          <w:b w:val="0"/>
        </w:rPr>
        <w:t>&lt;DocAmend&gt;</w:t>
      </w:r>
      <w:r w:rsidRPr="00883727">
        <w:t>Πρόταση οδηγίας</w:t>
      </w:r>
      <w:r w:rsidRPr="00883727">
        <w:rPr>
          <w:rStyle w:val="HideTWBExt"/>
          <w:b w:val="0"/>
        </w:rPr>
        <w:t>&lt;/DocAmend&gt;</w:t>
      </w:r>
    </w:p>
    <w:p w14:paraId="26D5C9D2" w14:textId="77777777" w:rsidR="00495D80" w:rsidRPr="00883727" w:rsidRDefault="00E7310F" w:rsidP="00495D80">
      <w:pPr>
        <w:keepNext/>
      </w:pPr>
      <w:r w:rsidRPr="00883727">
        <w:rPr>
          <w:rStyle w:val="HideTWBExt"/>
        </w:rPr>
        <w:t>&lt;Article&gt;</w:t>
      </w:r>
      <w:r w:rsidRPr="00883727">
        <w:rPr>
          <w:b/>
        </w:rPr>
        <w:t>Παράρτημα – παράγραφος 1 – σημείο 2 – στοιχείο γ</w:t>
      </w:r>
      <w:r w:rsidRPr="00883727">
        <w:rPr>
          <w:rStyle w:val="HideTWBExt"/>
        </w:rPr>
        <w:t>&lt;/Article&gt;</w:t>
      </w:r>
    </w:p>
    <w:p w14:paraId="72AC3D0D" w14:textId="77777777" w:rsidR="00495D80" w:rsidRPr="00883727" w:rsidRDefault="00E7310F" w:rsidP="00495D80">
      <w:pPr>
        <w:pStyle w:val="NormalBold"/>
        <w:rPr>
          <w:b w:val="0"/>
          <w:bCs/>
        </w:rPr>
      </w:pPr>
      <w:r w:rsidRPr="00883727">
        <w:rPr>
          <w:rStyle w:val="HideTWBExt"/>
          <w:b w:val="0"/>
        </w:rPr>
        <w:t>&lt;DocAmend2&gt;</w:t>
      </w:r>
      <w:r w:rsidRPr="00883727">
        <w:rPr>
          <w:b w:val="0"/>
        </w:rPr>
        <w:t>Οδηγία 2004/37/ΕΚ</w:t>
      </w:r>
      <w:r w:rsidRPr="00883727">
        <w:rPr>
          <w:rStyle w:val="HideTWBExt"/>
          <w:b w:val="0"/>
        </w:rPr>
        <w:t>&lt;/DocAmend2&gt;</w:t>
      </w:r>
    </w:p>
    <w:p w14:paraId="54AF0BAA" w14:textId="77777777" w:rsidR="00495D80" w:rsidRPr="00883727" w:rsidRDefault="00E7310F" w:rsidP="00495D80">
      <w:r w:rsidRPr="00883727">
        <w:rPr>
          <w:rStyle w:val="HideTWBExt"/>
        </w:rPr>
        <w:t>&lt;Article2&gt;</w:t>
      </w:r>
      <w:r w:rsidRPr="00883727">
        <w:t>Παράρτημα III – σημείο Α – πίνακας – γραμμή 42 α (νέα)</w:t>
      </w:r>
      <w:r w:rsidRPr="00883727">
        <w:rPr>
          <w:rStyle w:val="HideTWBExt"/>
        </w:rPr>
        <w:t>&lt;/Article2&gt;</w:t>
      </w:r>
    </w:p>
    <w:tbl>
      <w:tblPr>
        <w:tblW w:w="9780" w:type="dxa"/>
        <w:jc w:val="center"/>
        <w:tblLayout w:type="fixed"/>
        <w:tblCellMar>
          <w:left w:w="340" w:type="dxa"/>
          <w:right w:w="340" w:type="dxa"/>
        </w:tblCellMar>
        <w:tblLook w:val="04A0" w:firstRow="1" w:lastRow="0" w:firstColumn="1" w:lastColumn="0" w:noHBand="0" w:noVBand="1"/>
      </w:tblPr>
      <w:tblGrid>
        <w:gridCol w:w="1130"/>
        <w:gridCol w:w="759"/>
        <w:gridCol w:w="877"/>
        <w:gridCol w:w="773"/>
        <w:gridCol w:w="851"/>
        <w:gridCol w:w="712"/>
        <w:gridCol w:w="850"/>
        <w:gridCol w:w="709"/>
        <w:gridCol w:w="709"/>
        <w:gridCol w:w="1132"/>
        <w:gridCol w:w="1278"/>
      </w:tblGrid>
      <w:tr w:rsidR="00AB12CD" w:rsidRPr="00883727" w14:paraId="1818706D" w14:textId="77777777" w:rsidTr="00495D80">
        <w:trPr>
          <w:jc w:val="center"/>
        </w:trPr>
        <w:tc>
          <w:tcPr>
            <w:tcW w:w="9781" w:type="dxa"/>
            <w:gridSpan w:val="11"/>
          </w:tcPr>
          <w:p w14:paraId="5A5F60FB" w14:textId="77777777" w:rsidR="00495D80" w:rsidRPr="00883727" w:rsidRDefault="00495D80">
            <w:pPr>
              <w:keepNext/>
            </w:pPr>
          </w:p>
        </w:tc>
      </w:tr>
      <w:tr w:rsidR="00AB12CD" w:rsidRPr="00883727" w14:paraId="4BE88785" w14:textId="77777777" w:rsidTr="00495D80">
        <w:trPr>
          <w:jc w:val="center"/>
        </w:trPr>
        <w:tc>
          <w:tcPr>
            <w:tcW w:w="9781" w:type="dxa"/>
            <w:gridSpan w:val="11"/>
            <w:hideMark/>
          </w:tcPr>
          <w:p w14:paraId="7C9DC702" w14:textId="77777777" w:rsidR="00495D80" w:rsidRPr="00883727" w:rsidRDefault="00E7310F">
            <w:pPr>
              <w:pStyle w:val="ColumnHeading"/>
              <w:keepNext/>
            </w:pPr>
            <w:r w:rsidRPr="00883727">
              <w:t>Κείμενο που προτείνει η Επιτροπή</w:t>
            </w:r>
          </w:p>
        </w:tc>
      </w:tr>
      <w:tr w:rsidR="00AB12CD" w:rsidRPr="00883727" w14:paraId="51F3F6AF" w14:textId="77777777" w:rsidTr="00495D80">
        <w:trPr>
          <w:jc w:val="center"/>
        </w:trPr>
        <w:tc>
          <w:tcPr>
            <w:tcW w:w="9781" w:type="dxa"/>
            <w:gridSpan w:val="11"/>
          </w:tcPr>
          <w:p w14:paraId="32A3D375" w14:textId="77777777" w:rsidR="00495D80" w:rsidRPr="00883727" w:rsidRDefault="00495D80">
            <w:pPr>
              <w:pStyle w:val="Normal6"/>
              <w:rPr>
                <w:szCs w:val="24"/>
              </w:rPr>
            </w:pPr>
          </w:p>
        </w:tc>
      </w:tr>
      <w:tr w:rsidR="00AB12CD" w:rsidRPr="00883727" w14:paraId="4780DC31" w14:textId="77777777" w:rsidTr="00495D80">
        <w:trPr>
          <w:jc w:val="center"/>
        </w:trPr>
        <w:tc>
          <w:tcPr>
            <w:tcW w:w="9781" w:type="dxa"/>
            <w:gridSpan w:val="11"/>
          </w:tcPr>
          <w:p w14:paraId="174B86D8" w14:textId="77777777" w:rsidR="00495D80" w:rsidRPr="00883727" w:rsidRDefault="00495D80">
            <w:pPr>
              <w:keepNext/>
            </w:pPr>
          </w:p>
        </w:tc>
      </w:tr>
      <w:tr w:rsidR="00AB12CD" w:rsidRPr="00883727" w14:paraId="5CE0DCA9" w14:textId="77777777" w:rsidTr="00495D80">
        <w:trPr>
          <w:jc w:val="center"/>
        </w:trPr>
        <w:tc>
          <w:tcPr>
            <w:tcW w:w="9781" w:type="dxa"/>
            <w:gridSpan w:val="11"/>
            <w:tcBorders>
              <w:top w:val="nil"/>
              <w:left w:val="nil"/>
              <w:bottom w:val="single" w:sz="4" w:space="0" w:color="auto"/>
              <w:right w:val="nil"/>
            </w:tcBorders>
            <w:hideMark/>
          </w:tcPr>
          <w:p w14:paraId="358C27D5" w14:textId="77777777" w:rsidR="00495D80" w:rsidRPr="00883727" w:rsidRDefault="00E7310F">
            <w:pPr>
              <w:pStyle w:val="ColumnHeading"/>
              <w:keepNext/>
              <w:jc w:val="left"/>
            </w:pPr>
            <w:r w:rsidRPr="00883727">
              <w:t>Τροπολογία</w:t>
            </w:r>
          </w:p>
        </w:tc>
      </w:tr>
      <w:tr w:rsidR="00AB12CD" w:rsidRPr="00883727" w14:paraId="269333E3" w14:textId="77777777" w:rsidTr="00495D80">
        <w:trPr>
          <w:jc w:val="center"/>
        </w:trPr>
        <w:tc>
          <w:tcPr>
            <w:tcW w:w="1131" w:type="dxa"/>
            <w:tcBorders>
              <w:top w:val="single" w:sz="4" w:space="0" w:color="auto"/>
              <w:left w:val="single" w:sz="4" w:space="0" w:color="auto"/>
              <w:bottom w:val="single" w:sz="4" w:space="0" w:color="auto"/>
              <w:right w:val="single" w:sz="4" w:space="0" w:color="auto"/>
            </w:tcBorders>
            <w:hideMark/>
          </w:tcPr>
          <w:p w14:paraId="397E27C5" w14:textId="77777777" w:rsidR="00495D80" w:rsidRPr="00883727" w:rsidRDefault="00E7310F">
            <w:pPr>
              <w:pStyle w:val="ColumnHeading"/>
              <w:keepNext/>
              <w:ind w:left="-345" w:right="-311"/>
              <w:rPr>
                <w:i w:val="0"/>
                <w:iCs/>
              </w:rPr>
            </w:pPr>
            <w:r w:rsidRPr="00883727">
              <w:rPr>
                <w:i w:val="0"/>
                <w:sz w:val="22"/>
              </w:rPr>
              <w:t>Ονομασία του παράγοντα</w:t>
            </w:r>
          </w:p>
        </w:tc>
        <w:tc>
          <w:tcPr>
            <w:tcW w:w="759" w:type="dxa"/>
            <w:tcBorders>
              <w:top w:val="single" w:sz="4" w:space="0" w:color="auto"/>
              <w:left w:val="single" w:sz="4" w:space="0" w:color="auto"/>
              <w:bottom w:val="single" w:sz="4" w:space="0" w:color="auto"/>
              <w:right w:val="single" w:sz="4" w:space="0" w:color="auto"/>
            </w:tcBorders>
            <w:hideMark/>
          </w:tcPr>
          <w:p w14:paraId="37C88B61" w14:textId="77777777" w:rsidR="00495D80" w:rsidRPr="00883727" w:rsidRDefault="00E7310F">
            <w:pPr>
              <w:pStyle w:val="ColumnHeading"/>
              <w:keepNext/>
              <w:ind w:left="-364" w:right="-291"/>
              <w:rPr>
                <w:i w:val="0"/>
                <w:iCs/>
              </w:rPr>
            </w:pPr>
            <w:r w:rsidRPr="00883727">
              <w:rPr>
                <w:i w:val="0"/>
                <w:sz w:val="22"/>
              </w:rPr>
              <w:t>Αριθ. ΕΚ (</w:t>
            </w:r>
            <w:r w:rsidRPr="00883727">
              <w:rPr>
                <w:i w:val="0"/>
                <w:sz w:val="22"/>
                <w:vertAlign w:val="superscript"/>
              </w:rPr>
              <w:t>1</w:t>
            </w:r>
            <w:r w:rsidRPr="00883727">
              <w:rPr>
                <w:i w:val="0"/>
                <w:sz w:val="22"/>
              </w:rPr>
              <w:t>)</w:t>
            </w:r>
          </w:p>
        </w:tc>
        <w:tc>
          <w:tcPr>
            <w:tcW w:w="877" w:type="dxa"/>
            <w:tcBorders>
              <w:top w:val="single" w:sz="4" w:space="0" w:color="auto"/>
              <w:left w:val="single" w:sz="4" w:space="0" w:color="auto"/>
              <w:bottom w:val="single" w:sz="4" w:space="0" w:color="auto"/>
              <w:right w:val="single" w:sz="4" w:space="0" w:color="auto"/>
            </w:tcBorders>
            <w:hideMark/>
          </w:tcPr>
          <w:p w14:paraId="2397E7C6" w14:textId="77777777" w:rsidR="00495D80" w:rsidRPr="00883727" w:rsidRDefault="00E7310F">
            <w:pPr>
              <w:pStyle w:val="ColumnHeading"/>
              <w:keepNext/>
              <w:ind w:left="-242" w:right="-257"/>
              <w:rPr>
                <w:i w:val="0"/>
                <w:iCs/>
              </w:rPr>
            </w:pPr>
            <w:r w:rsidRPr="00883727">
              <w:rPr>
                <w:i w:val="0"/>
              </w:rPr>
              <w:t>Αριθ. CAS (2)</w:t>
            </w:r>
          </w:p>
        </w:tc>
        <w:tc>
          <w:tcPr>
            <w:tcW w:w="773" w:type="dxa"/>
            <w:tcBorders>
              <w:top w:val="single" w:sz="4" w:space="0" w:color="auto"/>
              <w:left w:val="single" w:sz="4" w:space="0" w:color="auto"/>
              <w:bottom w:val="single" w:sz="4" w:space="0" w:color="auto"/>
              <w:right w:val="single" w:sz="4" w:space="0" w:color="auto"/>
            </w:tcBorders>
            <w:hideMark/>
          </w:tcPr>
          <w:p w14:paraId="15A3611D" w14:textId="77777777" w:rsidR="00495D80" w:rsidRPr="00883727" w:rsidRDefault="00E7310F">
            <w:pPr>
              <w:pStyle w:val="ColumnHeading"/>
              <w:keepNext/>
              <w:ind w:left="-276" w:right="-237"/>
              <w:rPr>
                <w:i w:val="0"/>
                <w:iCs/>
              </w:rPr>
            </w:pPr>
            <w:r w:rsidRPr="00883727">
              <w:rPr>
                <w:i w:val="0"/>
                <w:sz w:val="22"/>
              </w:rPr>
              <w:t>mg/m</w:t>
            </w:r>
            <w:r w:rsidRPr="00883727">
              <w:rPr>
                <w:i w:val="0"/>
                <w:sz w:val="22"/>
                <w:vertAlign w:val="superscript"/>
              </w:rPr>
              <w:t xml:space="preserve">3 </w:t>
            </w:r>
            <w:r w:rsidRPr="00883727">
              <w:rPr>
                <w:i w:val="0"/>
                <w:sz w:val="22"/>
              </w:rPr>
              <w:t>(</w:t>
            </w:r>
            <w:r w:rsidRPr="00883727">
              <w:rPr>
                <w:i w:val="0"/>
                <w:sz w:val="22"/>
                <w:vertAlign w:val="superscript"/>
              </w:rPr>
              <w:t>5</w:t>
            </w:r>
            <w:r w:rsidRPr="00883727">
              <w:rPr>
                <w:i w:val="0"/>
                <w:sz w:val="22"/>
              </w:rPr>
              <w:t>)</w:t>
            </w:r>
          </w:p>
        </w:tc>
        <w:tc>
          <w:tcPr>
            <w:tcW w:w="851" w:type="dxa"/>
            <w:tcBorders>
              <w:top w:val="single" w:sz="4" w:space="0" w:color="auto"/>
              <w:left w:val="single" w:sz="4" w:space="0" w:color="auto"/>
              <w:bottom w:val="single" w:sz="4" w:space="0" w:color="auto"/>
              <w:right w:val="single" w:sz="4" w:space="0" w:color="auto"/>
            </w:tcBorders>
            <w:hideMark/>
          </w:tcPr>
          <w:p w14:paraId="37D14245" w14:textId="77777777" w:rsidR="00495D80" w:rsidRPr="00883727" w:rsidRDefault="00E7310F">
            <w:pPr>
              <w:pStyle w:val="ColumnHeading"/>
              <w:keepNext/>
              <w:tabs>
                <w:tab w:val="left" w:pos="-154"/>
              </w:tabs>
              <w:ind w:left="-296" w:right="-218"/>
              <w:rPr>
                <w:i w:val="0"/>
                <w:iCs/>
              </w:rPr>
            </w:pPr>
            <w:r w:rsidRPr="00883727">
              <w:rPr>
                <w:i w:val="0"/>
                <w:sz w:val="22"/>
              </w:rPr>
              <w:t>ppm (</w:t>
            </w:r>
            <w:r w:rsidRPr="00883727">
              <w:rPr>
                <w:i w:val="0"/>
                <w:sz w:val="22"/>
                <w:vertAlign w:val="superscript"/>
              </w:rPr>
              <w:t>6</w:t>
            </w:r>
            <w:r w:rsidRPr="00883727">
              <w:rPr>
                <w:i w:val="0"/>
                <w:sz w:val="22"/>
              </w:rPr>
              <w:t>)</w:t>
            </w:r>
          </w:p>
        </w:tc>
        <w:tc>
          <w:tcPr>
            <w:tcW w:w="712" w:type="dxa"/>
            <w:tcBorders>
              <w:top w:val="single" w:sz="4" w:space="0" w:color="auto"/>
              <w:left w:val="single" w:sz="4" w:space="0" w:color="auto"/>
              <w:bottom w:val="single" w:sz="4" w:space="0" w:color="auto"/>
              <w:right w:val="single" w:sz="4" w:space="0" w:color="auto"/>
            </w:tcBorders>
            <w:hideMark/>
          </w:tcPr>
          <w:p w14:paraId="71E81566" w14:textId="77777777" w:rsidR="00495D80" w:rsidRPr="00883727" w:rsidRDefault="00E7310F">
            <w:pPr>
              <w:tabs>
                <w:tab w:val="left" w:pos="-47"/>
              </w:tabs>
              <w:ind w:left="-330" w:right="-325"/>
              <w:jc w:val="center"/>
              <w:rPr>
                <w:iCs/>
                <w:noProof/>
              </w:rPr>
            </w:pPr>
            <w:r w:rsidRPr="00883727">
              <w:rPr>
                <w:sz w:val="22"/>
              </w:rPr>
              <w:t>f/ml(</w:t>
            </w:r>
            <w:r w:rsidRPr="00883727">
              <w:rPr>
                <w:sz w:val="22"/>
                <w:vertAlign w:val="superscript"/>
              </w:rPr>
              <w:t>7</w:t>
            </w:r>
            <w:r w:rsidRPr="00883727">
              <w:rPr>
                <w:sz w:val="22"/>
              </w:rPr>
              <w:t>)</w:t>
            </w:r>
          </w:p>
        </w:tc>
        <w:tc>
          <w:tcPr>
            <w:tcW w:w="850" w:type="dxa"/>
            <w:tcBorders>
              <w:top w:val="single" w:sz="4" w:space="0" w:color="auto"/>
              <w:left w:val="single" w:sz="4" w:space="0" w:color="auto"/>
              <w:bottom w:val="single" w:sz="4" w:space="0" w:color="auto"/>
              <w:right w:val="single" w:sz="4" w:space="0" w:color="auto"/>
            </w:tcBorders>
            <w:hideMark/>
          </w:tcPr>
          <w:p w14:paraId="6F89DD11" w14:textId="77777777" w:rsidR="00495D80" w:rsidRPr="00883727" w:rsidRDefault="00E7310F">
            <w:pPr>
              <w:pStyle w:val="ColumnHeading"/>
              <w:keepNext/>
              <w:ind w:left="-208" w:right="-164"/>
              <w:rPr>
                <w:i w:val="0"/>
                <w:iCs/>
              </w:rPr>
            </w:pPr>
            <w:r w:rsidRPr="00883727">
              <w:rPr>
                <w:i w:val="0"/>
                <w:sz w:val="22"/>
              </w:rPr>
              <w:t>mg/m</w:t>
            </w:r>
            <w:r w:rsidRPr="00883727">
              <w:rPr>
                <w:i w:val="0"/>
                <w:sz w:val="22"/>
                <w:vertAlign w:val="superscript"/>
              </w:rPr>
              <w:t>3</w:t>
            </w:r>
          </w:p>
        </w:tc>
        <w:tc>
          <w:tcPr>
            <w:tcW w:w="709" w:type="dxa"/>
            <w:tcBorders>
              <w:top w:val="single" w:sz="4" w:space="0" w:color="auto"/>
              <w:left w:val="single" w:sz="4" w:space="0" w:color="auto"/>
              <w:bottom w:val="single" w:sz="4" w:space="0" w:color="auto"/>
              <w:right w:val="single" w:sz="4" w:space="0" w:color="auto"/>
            </w:tcBorders>
            <w:hideMark/>
          </w:tcPr>
          <w:p w14:paraId="16F2CE7D" w14:textId="77777777" w:rsidR="00495D80" w:rsidRPr="00883727" w:rsidRDefault="00E7310F">
            <w:pPr>
              <w:pStyle w:val="ColumnHeading"/>
              <w:keepNext/>
              <w:ind w:left="-243" w:right="-271"/>
              <w:rPr>
                <w:i w:val="0"/>
                <w:iCs/>
              </w:rPr>
            </w:pPr>
            <w:r w:rsidRPr="00883727">
              <w:rPr>
                <w:i w:val="0"/>
                <w:sz w:val="22"/>
              </w:rPr>
              <w:t>ppm</w:t>
            </w:r>
          </w:p>
        </w:tc>
        <w:tc>
          <w:tcPr>
            <w:tcW w:w="709" w:type="dxa"/>
            <w:tcBorders>
              <w:top w:val="single" w:sz="4" w:space="0" w:color="auto"/>
              <w:left w:val="single" w:sz="4" w:space="0" w:color="auto"/>
              <w:bottom w:val="single" w:sz="4" w:space="0" w:color="auto"/>
              <w:right w:val="single" w:sz="4" w:space="0" w:color="auto"/>
            </w:tcBorders>
            <w:hideMark/>
          </w:tcPr>
          <w:p w14:paraId="7BE847E1" w14:textId="77777777" w:rsidR="00495D80" w:rsidRPr="00883727" w:rsidRDefault="00E7310F">
            <w:pPr>
              <w:pStyle w:val="ColumnHeading"/>
              <w:keepNext/>
              <w:ind w:left="-262" w:right="-252"/>
              <w:rPr>
                <w:i w:val="0"/>
                <w:iCs/>
              </w:rPr>
            </w:pPr>
            <w:r w:rsidRPr="00883727">
              <w:rPr>
                <w:i w:val="0"/>
                <w:sz w:val="22"/>
              </w:rPr>
              <w:t>f/ml</w:t>
            </w:r>
          </w:p>
        </w:tc>
        <w:tc>
          <w:tcPr>
            <w:tcW w:w="1132" w:type="dxa"/>
            <w:tcBorders>
              <w:top w:val="single" w:sz="4" w:space="0" w:color="auto"/>
              <w:left w:val="single" w:sz="4" w:space="0" w:color="auto"/>
              <w:bottom w:val="single" w:sz="4" w:space="0" w:color="auto"/>
              <w:right w:val="single" w:sz="4" w:space="0" w:color="auto"/>
            </w:tcBorders>
            <w:hideMark/>
          </w:tcPr>
          <w:p w14:paraId="191A84F7" w14:textId="77777777" w:rsidR="00495D80" w:rsidRPr="00883727" w:rsidRDefault="00E7310F">
            <w:pPr>
              <w:pStyle w:val="ColumnHeading"/>
              <w:keepNext/>
              <w:ind w:left="-345" w:right="-359"/>
              <w:rPr>
                <w:i w:val="0"/>
                <w:iCs/>
              </w:rPr>
            </w:pPr>
            <w:r w:rsidRPr="00883727">
              <w:rPr>
                <w:i w:val="0"/>
                <w:sz w:val="22"/>
              </w:rPr>
              <w:t>Όργανα που προσβάλλονται</w:t>
            </w:r>
          </w:p>
        </w:tc>
        <w:tc>
          <w:tcPr>
            <w:tcW w:w="1278" w:type="dxa"/>
            <w:tcBorders>
              <w:top w:val="single" w:sz="4" w:space="0" w:color="auto"/>
              <w:left w:val="single" w:sz="4" w:space="0" w:color="auto"/>
              <w:bottom w:val="single" w:sz="4" w:space="0" w:color="auto"/>
              <w:right w:val="single" w:sz="4" w:space="0" w:color="auto"/>
            </w:tcBorders>
            <w:hideMark/>
          </w:tcPr>
          <w:p w14:paraId="296BC5E2" w14:textId="77777777" w:rsidR="00495D80" w:rsidRPr="00883727" w:rsidRDefault="00E7310F">
            <w:pPr>
              <w:pStyle w:val="ColumnHeading"/>
              <w:keepNext/>
              <w:tabs>
                <w:tab w:val="left" w:pos="-174"/>
              </w:tabs>
              <w:ind w:left="-174" w:right="-339"/>
              <w:rPr>
                <w:i w:val="0"/>
                <w:iCs/>
              </w:rPr>
            </w:pPr>
            <w:r w:rsidRPr="00883727">
              <w:rPr>
                <w:i w:val="0"/>
                <w:sz w:val="22"/>
              </w:rPr>
              <w:t>Μεταβατικά μέτρα</w:t>
            </w:r>
          </w:p>
        </w:tc>
      </w:tr>
      <w:tr w:rsidR="00AB12CD" w:rsidRPr="00883727" w14:paraId="4E40291A" w14:textId="77777777" w:rsidTr="00495D80">
        <w:trPr>
          <w:jc w:val="center"/>
        </w:trPr>
        <w:tc>
          <w:tcPr>
            <w:tcW w:w="1131" w:type="dxa"/>
            <w:tcBorders>
              <w:top w:val="single" w:sz="4" w:space="0" w:color="auto"/>
              <w:left w:val="single" w:sz="4" w:space="0" w:color="auto"/>
              <w:bottom w:val="single" w:sz="4" w:space="0" w:color="auto"/>
              <w:right w:val="single" w:sz="4" w:space="0" w:color="auto"/>
            </w:tcBorders>
            <w:hideMark/>
          </w:tcPr>
          <w:p w14:paraId="783A5B8F" w14:textId="77777777" w:rsidR="00495D80" w:rsidRPr="00883727" w:rsidRDefault="00E7310F">
            <w:pPr>
              <w:pStyle w:val="ColumnHeading"/>
              <w:keepNext/>
              <w:ind w:left="-345" w:right="-311"/>
              <w:jc w:val="left"/>
              <w:rPr>
                <w:i w:val="0"/>
                <w:iCs/>
              </w:rPr>
            </w:pPr>
            <w:r w:rsidRPr="00883727">
              <w:rPr>
                <w:b/>
                <w:sz w:val="22"/>
              </w:rPr>
              <w:t>Ισοπρένιο</w:t>
            </w:r>
          </w:p>
        </w:tc>
        <w:tc>
          <w:tcPr>
            <w:tcW w:w="759" w:type="dxa"/>
            <w:tcBorders>
              <w:top w:val="single" w:sz="4" w:space="0" w:color="auto"/>
              <w:left w:val="single" w:sz="4" w:space="0" w:color="auto"/>
              <w:bottom w:val="single" w:sz="4" w:space="0" w:color="auto"/>
              <w:right w:val="single" w:sz="4" w:space="0" w:color="auto"/>
            </w:tcBorders>
            <w:hideMark/>
          </w:tcPr>
          <w:p w14:paraId="71D783D1" w14:textId="77777777" w:rsidR="00495D80" w:rsidRPr="00883727" w:rsidRDefault="00E7310F">
            <w:pPr>
              <w:pStyle w:val="ColumnHeading"/>
              <w:keepNext/>
              <w:ind w:left="-364" w:right="-291"/>
              <w:rPr>
                <w:i w:val="0"/>
                <w:iCs/>
              </w:rPr>
            </w:pPr>
            <w:r w:rsidRPr="00883727">
              <w:rPr>
                <w:b/>
              </w:rPr>
              <w:t>201-143-3</w:t>
            </w:r>
          </w:p>
        </w:tc>
        <w:tc>
          <w:tcPr>
            <w:tcW w:w="877" w:type="dxa"/>
            <w:tcBorders>
              <w:top w:val="single" w:sz="4" w:space="0" w:color="auto"/>
              <w:left w:val="single" w:sz="4" w:space="0" w:color="auto"/>
              <w:bottom w:val="single" w:sz="4" w:space="0" w:color="auto"/>
              <w:right w:val="single" w:sz="4" w:space="0" w:color="auto"/>
            </w:tcBorders>
            <w:hideMark/>
          </w:tcPr>
          <w:p w14:paraId="73E8E754" w14:textId="77777777" w:rsidR="00495D80" w:rsidRPr="00883727" w:rsidRDefault="00E7310F">
            <w:pPr>
              <w:pStyle w:val="ColumnHeading"/>
              <w:keepNext/>
              <w:ind w:left="-242" w:right="-257"/>
              <w:rPr>
                <w:i w:val="0"/>
                <w:iCs/>
              </w:rPr>
            </w:pPr>
            <w:r w:rsidRPr="00883727">
              <w:rPr>
                <w:b/>
              </w:rPr>
              <w:t>78-79-5</w:t>
            </w:r>
          </w:p>
        </w:tc>
        <w:tc>
          <w:tcPr>
            <w:tcW w:w="773" w:type="dxa"/>
            <w:tcBorders>
              <w:top w:val="single" w:sz="4" w:space="0" w:color="auto"/>
              <w:left w:val="single" w:sz="4" w:space="0" w:color="auto"/>
              <w:bottom w:val="single" w:sz="4" w:space="0" w:color="auto"/>
              <w:right w:val="single" w:sz="4" w:space="0" w:color="auto"/>
            </w:tcBorders>
            <w:hideMark/>
          </w:tcPr>
          <w:p w14:paraId="48FF6BD7" w14:textId="77777777" w:rsidR="00495D80" w:rsidRPr="00883727" w:rsidRDefault="00E7310F">
            <w:pPr>
              <w:pStyle w:val="ColumnHeading"/>
              <w:keepNext/>
              <w:ind w:left="-276" w:right="-342"/>
              <w:rPr>
                <w:i w:val="0"/>
                <w:iCs/>
              </w:rPr>
            </w:pPr>
            <w:r w:rsidRPr="00883727">
              <w:rPr>
                <w:b/>
              </w:rPr>
              <w:t>8,5</w:t>
            </w:r>
          </w:p>
        </w:tc>
        <w:tc>
          <w:tcPr>
            <w:tcW w:w="851" w:type="dxa"/>
            <w:tcBorders>
              <w:top w:val="single" w:sz="4" w:space="0" w:color="auto"/>
              <w:left w:val="single" w:sz="4" w:space="0" w:color="auto"/>
              <w:bottom w:val="single" w:sz="4" w:space="0" w:color="auto"/>
              <w:right w:val="single" w:sz="4" w:space="0" w:color="auto"/>
            </w:tcBorders>
            <w:hideMark/>
          </w:tcPr>
          <w:p w14:paraId="09D8E75B" w14:textId="77777777" w:rsidR="00495D80" w:rsidRPr="00883727" w:rsidRDefault="00E7310F">
            <w:pPr>
              <w:pStyle w:val="ColumnHeading"/>
              <w:keepNext/>
              <w:tabs>
                <w:tab w:val="left" w:pos="-154"/>
              </w:tabs>
              <w:ind w:left="-296" w:right="-218"/>
              <w:rPr>
                <w:i w:val="0"/>
                <w:iCs/>
              </w:rPr>
            </w:pPr>
            <w:r w:rsidRPr="00883727">
              <w:rPr>
                <w:b/>
              </w:rPr>
              <w:t>3</w:t>
            </w:r>
          </w:p>
        </w:tc>
        <w:tc>
          <w:tcPr>
            <w:tcW w:w="712" w:type="dxa"/>
            <w:tcBorders>
              <w:top w:val="single" w:sz="4" w:space="0" w:color="auto"/>
              <w:left w:val="single" w:sz="4" w:space="0" w:color="auto"/>
              <w:bottom w:val="single" w:sz="4" w:space="0" w:color="auto"/>
              <w:right w:val="single" w:sz="4" w:space="0" w:color="auto"/>
            </w:tcBorders>
            <w:hideMark/>
          </w:tcPr>
          <w:p w14:paraId="61305623" w14:textId="77777777" w:rsidR="00495D80" w:rsidRPr="00883727" w:rsidRDefault="00E7310F">
            <w:pPr>
              <w:tabs>
                <w:tab w:val="left" w:pos="-47"/>
              </w:tabs>
              <w:ind w:left="-330" w:right="-325"/>
              <w:jc w:val="center"/>
              <w:rPr>
                <w:iCs/>
                <w:noProof/>
              </w:rPr>
            </w:pPr>
            <w:r w:rsidRPr="00883727">
              <w:t>-</w:t>
            </w:r>
          </w:p>
        </w:tc>
        <w:tc>
          <w:tcPr>
            <w:tcW w:w="850" w:type="dxa"/>
            <w:tcBorders>
              <w:top w:val="single" w:sz="4" w:space="0" w:color="auto"/>
              <w:left w:val="single" w:sz="4" w:space="0" w:color="auto"/>
              <w:bottom w:val="single" w:sz="4" w:space="0" w:color="auto"/>
              <w:right w:val="single" w:sz="4" w:space="0" w:color="auto"/>
            </w:tcBorders>
            <w:hideMark/>
          </w:tcPr>
          <w:p w14:paraId="166572E1" w14:textId="77777777" w:rsidR="00495D80" w:rsidRPr="00883727" w:rsidRDefault="00E7310F">
            <w:pPr>
              <w:pStyle w:val="ColumnHeading"/>
              <w:keepNext/>
              <w:ind w:left="-208" w:right="-164"/>
              <w:rPr>
                <w:i w:val="0"/>
                <w:iCs/>
              </w:rPr>
            </w:pPr>
            <w:r w:rsidRPr="00883727">
              <w:rPr>
                <w:i w:val="0"/>
              </w:rPr>
              <w:t>-</w:t>
            </w:r>
          </w:p>
        </w:tc>
        <w:tc>
          <w:tcPr>
            <w:tcW w:w="709" w:type="dxa"/>
            <w:tcBorders>
              <w:top w:val="single" w:sz="4" w:space="0" w:color="auto"/>
              <w:left w:val="single" w:sz="4" w:space="0" w:color="auto"/>
              <w:bottom w:val="single" w:sz="4" w:space="0" w:color="auto"/>
              <w:right w:val="single" w:sz="4" w:space="0" w:color="auto"/>
            </w:tcBorders>
            <w:hideMark/>
          </w:tcPr>
          <w:p w14:paraId="4CF4E65F" w14:textId="77777777" w:rsidR="00495D80" w:rsidRPr="00883727" w:rsidRDefault="00E7310F">
            <w:pPr>
              <w:pStyle w:val="ColumnHeading"/>
              <w:keepNext/>
              <w:ind w:left="-243" w:right="-271"/>
              <w:rPr>
                <w:i w:val="0"/>
                <w:iCs/>
              </w:rPr>
            </w:pPr>
            <w:r w:rsidRPr="00883727">
              <w:rPr>
                <w:i w:val="0"/>
              </w:rPr>
              <w:t>-</w:t>
            </w:r>
          </w:p>
        </w:tc>
        <w:tc>
          <w:tcPr>
            <w:tcW w:w="709" w:type="dxa"/>
            <w:tcBorders>
              <w:top w:val="single" w:sz="4" w:space="0" w:color="auto"/>
              <w:left w:val="single" w:sz="4" w:space="0" w:color="auto"/>
              <w:bottom w:val="single" w:sz="4" w:space="0" w:color="auto"/>
              <w:right w:val="single" w:sz="4" w:space="0" w:color="auto"/>
            </w:tcBorders>
            <w:hideMark/>
          </w:tcPr>
          <w:p w14:paraId="6A36B309" w14:textId="77777777" w:rsidR="00495D80" w:rsidRPr="00883727" w:rsidRDefault="00E7310F">
            <w:pPr>
              <w:pStyle w:val="ColumnHeading"/>
              <w:keepNext/>
              <w:ind w:left="-262" w:right="-252"/>
              <w:rPr>
                <w:i w:val="0"/>
                <w:iCs/>
              </w:rPr>
            </w:pPr>
            <w:r w:rsidRPr="00883727">
              <w:rPr>
                <w:i w:val="0"/>
              </w:rPr>
              <w:t>-</w:t>
            </w:r>
          </w:p>
        </w:tc>
        <w:tc>
          <w:tcPr>
            <w:tcW w:w="1132" w:type="dxa"/>
            <w:tcBorders>
              <w:top w:val="single" w:sz="4" w:space="0" w:color="auto"/>
              <w:left w:val="single" w:sz="4" w:space="0" w:color="auto"/>
              <w:bottom w:val="single" w:sz="4" w:space="0" w:color="auto"/>
              <w:right w:val="single" w:sz="4" w:space="0" w:color="auto"/>
            </w:tcBorders>
          </w:tcPr>
          <w:p w14:paraId="4F7F4905" w14:textId="77777777" w:rsidR="00495D80" w:rsidRPr="00883727" w:rsidRDefault="00495D80">
            <w:pPr>
              <w:pStyle w:val="ColumnHeading"/>
              <w:keepNext/>
              <w:ind w:left="-345" w:right="-359"/>
              <w:rPr>
                <w:i w:val="0"/>
                <w:iCs/>
              </w:rPr>
            </w:pPr>
          </w:p>
        </w:tc>
        <w:tc>
          <w:tcPr>
            <w:tcW w:w="1278" w:type="dxa"/>
            <w:tcBorders>
              <w:top w:val="single" w:sz="4" w:space="0" w:color="auto"/>
              <w:left w:val="single" w:sz="4" w:space="0" w:color="auto"/>
              <w:bottom w:val="single" w:sz="4" w:space="0" w:color="auto"/>
              <w:right w:val="single" w:sz="4" w:space="0" w:color="auto"/>
            </w:tcBorders>
          </w:tcPr>
          <w:p w14:paraId="61211C1B" w14:textId="77777777" w:rsidR="00495D80" w:rsidRPr="00883727" w:rsidRDefault="00495D80">
            <w:pPr>
              <w:pStyle w:val="ColumnHeading"/>
              <w:keepNext/>
              <w:tabs>
                <w:tab w:val="left" w:pos="-174"/>
              </w:tabs>
              <w:ind w:left="-174" w:right="-339"/>
              <w:rPr>
                <w:i w:val="0"/>
                <w:iCs/>
              </w:rPr>
            </w:pPr>
          </w:p>
        </w:tc>
      </w:tr>
    </w:tbl>
    <w:p w14:paraId="0E759680" w14:textId="77777777" w:rsidR="00495D80" w:rsidRPr="00883727" w:rsidRDefault="00E7310F" w:rsidP="00495D80">
      <w:pPr>
        <w:pStyle w:val="Olang"/>
        <w:rPr>
          <w:sz w:val="24"/>
          <w:szCs w:val="24"/>
        </w:rPr>
      </w:pPr>
      <w:r w:rsidRPr="00883727">
        <w:rPr>
          <w:sz w:val="24"/>
          <w:szCs w:val="24"/>
        </w:rPr>
        <w:t xml:space="preserve">Or. </w:t>
      </w:r>
      <w:r w:rsidRPr="00883727">
        <w:rPr>
          <w:rStyle w:val="HideTWBExt"/>
        </w:rPr>
        <w:t>&lt;Original&gt;</w:t>
      </w:r>
      <w:r w:rsidRPr="00883727">
        <w:rPr>
          <w:rStyle w:val="HideTWBInt"/>
        </w:rPr>
        <w:t>{EN}</w:t>
      </w:r>
      <w:r w:rsidRPr="00883727">
        <w:rPr>
          <w:sz w:val="24"/>
          <w:szCs w:val="24"/>
        </w:rPr>
        <w:t>en</w:t>
      </w:r>
      <w:r w:rsidRPr="00883727">
        <w:rPr>
          <w:rStyle w:val="HideTWBExt"/>
        </w:rPr>
        <w:t>&lt;/Original&gt;</w:t>
      </w:r>
    </w:p>
    <w:p w14:paraId="501B6DFD" w14:textId="77777777" w:rsidR="00495D80" w:rsidRPr="00883727" w:rsidRDefault="00E7310F" w:rsidP="00495D80">
      <w:pPr>
        <w:pStyle w:val="AMNumberTabs0"/>
        <w:keepNext/>
        <w:rPr>
          <w:rStyle w:val="HideTWBExt"/>
        </w:rPr>
      </w:pPr>
      <w:r w:rsidRPr="00883727">
        <w:rPr>
          <w:rStyle w:val="HideTWBExt"/>
          <w:b w:val="0"/>
        </w:rPr>
        <w:t>&lt;/Amend&gt;</w:t>
      </w:r>
      <w:bookmarkStart w:id="4" w:name="EndB"/>
    </w:p>
    <w:p w14:paraId="4757534F" w14:textId="77777777" w:rsidR="00495D80" w:rsidRPr="00883727" w:rsidRDefault="00E7310F" w:rsidP="00495D80">
      <w:pPr>
        <w:pStyle w:val="AMNumberTabs0"/>
        <w:keepNext/>
      </w:pPr>
      <w:r w:rsidRPr="00883727">
        <w:rPr>
          <w:rStyle w:val="HideTWBExt"/>
          <w:b w:val="0"/>
        </w:rPr>
        <w:t>&lt;Amend&gt;</w:t>
      </w:r>
      <w:r w:rsidRPr="00883727">
        <w:t>Τροπολογία</w:t>
      </w:r>
      <w:r w:rsidRPr="00883727">
        <w:tab/>
      </w:r>
      <w:r w:rsidRPr="00883727">
        <w:tab/>
      </w:r>
      <w:r w:rsidRPr="00883727">
        <w:rPr>
          <w:rStyle w:val="HideTWBExt"/>
          <w:b w:val="0"/>
        </w:rPr>
        <w:t>&lt;NumAm&gt;</w:t>
      </w:r>
      <w:r w:rsidRPr="00883727">
        <w:t>112</w:t>
      </w:r>
      <w:r w:rsidRPr="00883727">
        <w:rPr>
          <w:rStyle w:val="HideTWBExt"/>
          <w:b w:val="0"/>
        </w:rPr>
        <w:t>&lt;/NumAm&gt;</w:t>
      </w:r>
    </w:p>
    <w:p w14:paraId="7C23D3B7" w14:textId="77777777" w:rsidR="00495D80" w:rsidRPr="00883727" w:rsidRDefault="00E7310F" w:rsidP="00495D80">
      <w:pPr>
        <w:pStyle w:val="NormalBold"/>
      </w:pPr>
      <w:r w:rsidRPr="00883727">
        <w:rPr>
          <w:rStyle w:val="HideTWBExt"/>
          <w:b w:val="0"/>
        </w:rPr>
        <w:t>&lt;RepeatBlock-By&gt;&lt;Members&gt;</w:t>
      </w:r>
      <w:r w:rsidRPr="00883727">
        <w:t>Per Clausen</w:t>
      </w:r>
      <w:r w:rsidRPr="00883727">
        <w:rPr>
          <w:rStyle w:val="HideTWBExt"/>
          <w:b w:val="0"/>
        </w:rPr>
        <w:t>&lt;/Members&gt;</w:t>
      </w:r>
    </w:p>
    <w:p w14:paraId="057E0167" w14:textId="77777777" w:rsidR="00495D80" w:rsidRPr="00883727" w:rsidRDefault="00E7310F" w:rsidP="00495D80">
      <w:pPr>
        <w:pStyle w:val="NormalBold12b"/>
        <w:keepNext/>
        <w:rPr>
          <w:rStyle w:val="HideTWBExt"/>
        </w:rPr>
      </w:pPr>
      <w:r w:rsidRPr="00883727">
        <w:rPr>
          <w:rStyle w:val="HideTWBExt"/>
          <w:b w:val="0"/>
        </w:rPr>
        <w:t>&lt;/RepeatBlock-By&gt;</w:t>
      </w:r>
    </w:p>
    <w:p w14:paraId="4E0891E0" w14:textId="77777777" w:rsidR="00495D80" w:rsidRPr="00883727" w:rsidRDefault="00E7310F" w:rsidP="00495D80">
      <w:pPr>
        <w:pStyle w:val="NormalBold12b"/>
        <w:keepNext/>
      </w:pPr>
      <w:r w:rsidRPr="00883727">
        <w:rPr>
          <w:rStyle w:val="HideTWBExt"/>
          <w:b w:val="0"/>
        </w:rPr>
        <w:t>&lt;DocAmend&gt;</w:t>
      </w:r>
      <w:r w:rsidRPr="00883727">
        <w:t>Πρόταση οδηγίας</w:t>
      </w:r>
      <w:r w:rsidRPr="00883727">
        <w:rPr>
          <w:rStyle w:val="HideTWBExt"/>
          <w:b w:val="0"/>
        </w:rPr>
        <w:t>&lt;/DocAmend&gt;</w:t>
      </w:r>
    </w:p>
    <w:p w14:paraId="39D126D3" w14:textId="77777777" w:rsidR="00495D80" w:rsidRPr="00883727" w:rsidRDefault="00E7310F" w:rsidP="00495D80">
      <w:pPr>
        <w:keepNext/>
      </w:pPr>
      <w:r w:rsidRPr="00883727">
        <w:rPr>
          <w:rStyle w:val="HideTWBExt"/>
        </w:rPr>
        <w:t>&lt;Article&gt;</w:t>
      </w:r>
      <w:r w:rsidRPr="00883727">
        <w:rPr>
          <w:b/>
        </w:rPr>
        <w:t>Παράρτημα – παράγραφος 1 – σημείο 2 – στοιχείο γ</w:t>
      </w:r>
      <w:r w:rsidRPr="00883727">
        <w:rPr>
          <w:rStyle w:val="HideTWBExt"/>
        </w:rPr>
        <w:t>&lt;/Article&gt;</w:t>
      </w:r>
    </w:p>
    <w:p w14:paraId="27CB4E70" w14:textId="77777777" w:rsidR="00495D80" w:rsidRPr="00883727" w:rsidRDefault="00E7310F" w:rsidP="00495D80">
      <w:pPr>
        <w:pStyle w:val="NormalBold"/>
        <w:rPr>
          <w:b w:val="0"/>
          <w:bCs/>
        </w:rPr>
      </w:pPr>
      <w:r w:rsidRPr="00883727">
        <w:rPr>
          <w:rStyle w:val="HideTWBExt"/>
          <w:b w:val="0"/>
        </w:rPr>
        <w:t>&lt;DocAmend2&gt;</w:t>
      </w:r>
      <w:r w:rsidRPr="00883727">
        <w:rPr>
          <w:b w:val="0"/>
        </w:rPr>
        <w:t>Οδηγία 2004/37/ΕΚ</w:t>
      </w:r>
      <w:r w:rsidRPr="00883727">
        <w:rPr>
          <w:rStyle w:val="HideTWBExt"/>
          <w:b w:val="0"/>
        </w:rPr>
        <w:t>&lt;/DocAmend2&gt;</w:t>
      </w:r>
    </w:p>
    <w:p w14:paraId="3D8CD3BD" w14:textId="77777777" w:rsidR="00495D80" w:rsidRPr="00883727" w:rsidRDefault="00E7310F" w:rsidP="00495D80">
      <w:r w:rsidRPr="00883727">
        <w:rPr>
          <w:rStyle w:val="HideTWBExt"/>
        </w:rPr>
        <w:t>&lt;Article2&gt;</w:t>
      </w:r>
      <w:r w:rsidRPr="00883727">
        <w:t>Παράρτημα III – σημείο Α – πίνακας – γραμμή 42 α (νέα)</w:t>
      </w:r>
      <w:r w:rsidRPr="00883727">
        <w:rPr>
          <w:rStyle w:val="HideTWBExt"/>
        </w:rPr>
        <w:t>&lt;/Article2&gt;</w:t>
      </w:r>
    </w:p>
    <w:tbl>
      <w:tblPr>
        <w:tblW w:w="9780" w:type="dxa"/>
        <w:jc w:val="center"/>
        <w:tblLayout w:type="fixed"/>
        <w:tblCellMar>
          <w:left w:w="340" w:type="dxa"/>
          <w:right w:w="340" w:type="dxa"/>
        </w:tblCellMar>
        <w:tblLook w:val="04A0" w:firstRow="1" w:lastRow="0" w:firstColumn="1" w:lastColumn="0" w:noHBand="0" w:noVBand="1"/>
      </w:tblPr>
      <w:tblGrid>
        <w:gridCol w:w="1130"/>
        <w:gridCol w:w="759"/>
        <w:gridCol w:w="877"/>
        <w:gridCol w:w="773"/>
        <w:gridCol w:w="851"/>
        <w:gridCol w:w="712"/>
        <w:gridCol w:w="850"/>
        <w:gridCol w:w="709"/>
        <w:gridCol w:w="709"/>
        <w:gridCol w:w="1132"/>
        <w:gridCol w:w="1278"/>
      </w:tblGrid>
      <w:tr w:rsidR="00AB12CD" w:rsidRPr="00883727" w14:paraId="4BAB418E" w14:textId="77777777" w:rsidTr="00495D80">
        <w:trPr>
          <w:jc w:val="center"/>
        </w:trPr>
        <w:tc>
          <w:tcPr>
            <w:tcW w:w="9781" w:type="dxa"/>
            <w:gridSpan w:val="11"/>
          </w:tcPr>
          <w:p w14:paraId="5EA3C436" w14:textId="77777777" w:rsidR="00495D80" w:rsidRPr="00883727" w:rsidRDefault="00495D80">
            <w:pPr>
              <w:keepNext/>
            </w:pPr>
          </w:p>
        </w:tc>
      </w:tr>
      <w:tr w:rsidR="00AB12CD" w:rsidRPr="00883727" w14:paraId="5E4C73BC" w14:textId="77777777" w:rsidTr="00495D80">
        <w:trPr>
          <w:jc w:val="center"/>
        </w:trPr>
        <w:tc>
          <w:tcPr>
            <w:tcW w:w="9781" w:type="dxa"/>
            <w:gridSpan w:val="11"/>
            <w:hideMark/>
          </w:tcPr>
          <w:p w14:paraId="03FEBAAF" w14:textId="77777777" w:rsidR="00495D80" w:rsidRPr="00883727" w:rsidRDefault="00E7310F">
            <w:pPr>
              <w:pStyle w:val="ColumnHeading"/>
              <w:keepNext/>
            </w:pPr>
            <w:r w:rsidRPr="00883727">
              <w:t>Κείμενο που προτείνει η Επιτροπή</w:t>
            </w:r>
          </w:p>
        </w:tc>
      </w:tr>
      <w:tr w:rsidR="00AB12CD" w:rsidRPr="00883727" w14:paraId="59DB7197" w14:textId="77777777" w:rsidTr="00495D80">
        <w:trPr>
          <w:jc w:val="center"/>
        </w:trPr>
        <w:tc>
          <w:tcPr>
            <w:tcW w:w="9781" w:type="dxa"/>
            <w:gridSpan w:val="11"/>
          </w:tcPr>
          <w:p w14:paraId="3600DAEC" w14:textId="77777777" w:rsidR="00495D80" w:rsidRPr="00883727" w:rsidRDefault="00495D80">
            <w:pPr>
              <w:pStyle w:val="Normal6"/>
              <w:rPr>
                <w:szCs w:val="24"/>
              </w:rPr>
            </w:pPr>
          </w:p>
        </w:tc>
      </w:tr>
      <w:tr w:rsidR="00AB12CD" w:rsidRPr="00883727" w14:paraId="1B273A98" w14:textId="77777777" w:rsidTr="00495D80">
        <w:trPr>
          <w:jc w:val="center"/>
        </w:trPr>
        <w:tc>
          <w:tcPr>
            <w:tcW w:w="9781" w:type="dxa"/>
            <w:gridSpan w:val="11"/>
          </w:tcPr>
          <w:p w14:paraId="52A1903C" w14:textId="77777777" w:rsidR="00495D80" w:rsidRPr="00883727" w:rsidRDefault="00495D80">
            <w:pPr>
              <w:keepNext/>
            </w:pPr>
          </w:p>
        </w:tc>
      </w:tr>
      <w:tr w:rsidR="00AB12CD" w:rsidRPr="00883727" w14:paraId="4D09A931" w14:textId="77777777" w:rsidTr="00495D80">
        <w:trPr>
          <w:jc w:val="center"/>
        </w:trPr>
        <w:tc>
          <w:tcPr>
            <w:tcW w:w="9781" w:type="dxa"/>
            <w:gridSpan w:val="11"/>
            <w:tcBorders>
              <w:top w:val="nil"/>
              <w:left w:val="nil"/>
              <w:bottom w:val="single" w:sz="4" w:space="0" w:color="auto"/>
              <w:right w:val="nil"/>
            </w:tcBorders>
            <w:hideMark/>
          </w:tcPr>
          <w:p w14:paraId="4AFFA92B" w14:textId="77777777" w:rsidR="00495D80" w:rsidRPr="00883727" w:rsidRDefault="00E7310F">
            <w:pPr>
              <w:pStyle w:val="ColumnHeading"/>
              <w:keepNext/>
            </w:pPr>
            <w:r w:rsidRPr="00883727">
              <w:t>Τροπολογία</w:t>
            </w:r>
          </w:p>
        </w:tc>
      </w:tr>
      <w:tr w:rsidR="00AB12CD" w:rsidRPr="00883727" w14:paraId="32EDC03B" w14:textId="77777777" w:rsidTr="00495D80">
        <w:trPr>
          <w:jc w:val="center"/>
        </w:trPr>
        <w:tc>
          <w:tcPr>
            <w:tcW w:w="1131" w:type="dxa"/>
            <w:tcBorders>
              <w:top w:val="single" w:sz="4" w:space="0" w:color="auto"/>
              <w:left w:val="single" w:sz="4" w:space="0" w:color="auto"/>
              <w:bottom w:val="single" w:sz="4" w:space="0" w:color="auto"/>
              <w:right w:val="single" w:sz="4" w:space="0" w:color="auto"/>
            </w:tcBorders>
            <w:hideMark/>
          </w:tcPr>
          <w:p w14:paraId="06AC9D16" w14:textId="77777777" w:rsidR="00495D80" w:rsidRPr="00883727" w:rsidRDefault="00E7310F">
            <w:pPr>
              <w:pStyle w:val="ColumnHeading"/>
              <w:keepNext/>
              <w:ind w:left="-345" w:right="-311"/>
              <w:rPr>
                <w:i w:val="0"/>
                <w:iCs/>
              </w:rPr>
            </w:pPr>
            <w:r w:rsidRPr="00883727">
              <w:rPr>
                <w:i w:val="0"/>
                <w:sz w:val="22"/>
              </w:rPr>
              <w:t>Ονομασία του παράγοντα</w:t>
            </w:r>
          </w:p>
        </w:tc>
        <w:tc>
          <w:tcPr>
            <w:tcW w:w="759" w:type="dxa"/>
            <w:tcBorders>
              <w:top w:val="single" w:sz="4" w:space="0" w:color="auto"/>
              <w:left w:val="single" w:sz="4" w:space="0" w:color="auto"/>
              <w:bottom w:val="single" w:sz="4" w:space="0" w:color="auto"/>
              <w:right w:val="single" w:sz="4" w:space="0" w:color="auto"/>
            </w:tcBorders>
            <w:hideMark/>
          </w:tcPr>
          <w:p w14:paraId="27131821" w14:textId="77777777" w:rsidR="00495D80" w:rsidRPr="00883727" w:rsidRDefault="00E7310F">
            <w:pPr>
              <w:pStyle w:val="ColumnHeading"/>
              <w:keepNext/>
              <w:ind w:left="-364" w:right="-291"/>
              <w:rPr>
                <w:i w:val="0"/>
                <w:iCs/>
              </w:rPr>
            </w:pPr>
            <w:r w:rsidRPr="00883727">
              <w:rPr>
                <w:i w:val="0"/>
                <w:sz w:val="22"/>
              </w:rPr>
              <w:t>Αριθ. ΕΚ (</w:t>
            </w:r>
            <w:r w:rsidRPr="00883727">
              <w:rPr>
                <w:i w:val="0"/>
                <w:sz w:val="22"/>
                <w:vertAlign w:val="superscript"/>
              </w:rPr>
              <w:t>1</w:t>
            </w:r>
            <w:r w:rsidRPr="00883727">
              <w:rPr>
                <w:i w:val="0"/>
                <w:sz w:val="22"/>
              </w:rPr>
              <w:t>)</w:t>
            </w:r>
          </w:p>
        </w:tc>
        <w:tc>
          <w:tcPr>
            <w:tcW w:w="877" w:type="dxa"/>
            <w:tcBorders>
              <w:top w:val="single" w:sz="4" w:space="0" w:color="auto"/>
              <w:left w:val="single" w:sz="4" w:space="0" w:color="auto"/>
              <w:bottom w:val="single" w:sz="4" w:space="0" w:color="auto"/>
              <w:right w:val="single" w:sz="4" w:space="0" w:color="auto"/>
            </w:tcBorders>
            <w:hideMark/>
          </w:tcPr>
          <w:p w14:paraId="22917A3D" w14:textId="77777777" w:rsidR="00495D80" w:rsidRPr="00883727" w:rsidRDefault="00E7310F">
            <w:pPr>
              <w:pStyle w:val="ColumnHeading"/>
              <w:keepNext/>
              <w:ind w:left="-242" w:right="-257"/>
              <w:rPr>
                <w:i w:val="0"/>
                <w:iCs/>
              </w:rPr>
            </w:pPr>
            <w:r w:rsidRPr="00883727">
              <w:rPr>
                <w:i w:val="0"/>
              </w:rPr>
              <w:t>Αριθ. CAS (2)</w:t>
            </w:r>
          </w:p>
        </w:tc>
        <w:tc>
          <w:tcPr>
            <w:tcW w:w="773" w:type="dxa"/>
            <w:tcBorders>
              <w:top w:val="single" w:sz="4" w:space="0" w:color="auto"/>
              <w:left w:val="single" w:sz="4" w:space="0" w:color="auto"/>
              <w:bottom w:val="single" w:sz="4" w:space="0" w:color="auto"/>
              <w:right w:val="single" w:sz="4" w:space="0" w:color="auto"/>
            </w:tcBorders>
            <w:hideMark/>
          </w:tcPr>
          <w:p w14:paraId="420B3E3E" w14:textId="77777777" w:rsidR="00495D80" w:rsidRPr="00883727" w:rsidRDefault="00E7310F">
            <w:pPr>
              <w:pStyle w:val="ColumnHeading"/>
              <w:keepNext/>
              <w:ind w:left="-276" w:right="-237"/>
              <w:rPr>
                <w:i w:val="0"/>
                <w:iCs/>
              </w:rPr>
            </w:pPr>
            <w:r w:rsidRPr="00883727">
              <w:rPr>
                <w:i w:val="0"/>
                <w:sz w:val="22"/>
              </w:rPr>
              <w:t>mg/m</w:t>
            </w:r>
            <w:r w:rsidRPr="00883727">
              <w:rPr>
                <w:i w:val="0"/>
                <w:sz w:val="22"/>
                <w:vertAlign w:val="superscript"/>
              </w:rPr>
              <w:t xml:space="preserve">3 </w:t>
            </w:r>
            <w:r w:rsidRPr="00883727">
              <w:rPr>
                <w:i w:val="0"/>
                <w:sz w:val="22"/>
              </w:rPr>
              <w:t>(</w:t>
            </w:r>
            <w:r w:rsidRPr="00883727">
              <w:rPr>
                <w:i w:val="0"/>
                <w:sz w:val="22"/>
                <w:vertAlign w:val="superscript"/>
              </w:rPr>
              <w:t>5</w:t>
            </w:r>
            <w:r w:rsidRPr="00883727">
              <w:rPr>
                <w:i w:val="0"/>
                <w:sz w:val="22"/>
              </w:rPr>
              <w:t>)</w:t>
            </w:r>
          </w:p>
        </w:tc>
        <w:tc>
          <w:tcPr>
            <w:tcW w:w="851" w:type="dxa"/>
            <w:tcBorders>
              <w:top w:val="single" w:sz="4" w:space="0" w:color="auto"/>
              <w:left w:val="single" w:sz="4" w:space="0" w:color="auto"/>
              <w:bottom w:val="single" w:sz="4" w:space="0" w:color="auto"/>
              <w:right w:val="single" w:sz="4" w:space="0" w:color="auto"/>
            </w:tcBorders>
            <w:hideMark/>
          </w:tcPr>
          <w:p w14:paraId="445FA052" w14:textId="77777777" w:rsidR="00495D80" w:rsidRPr="00883727" w:rsidRDefault="00E7310F">
            <w:pPr>
              <w:pStyle w:val="ColumnHeading"/>
              <w:keepNext/>
              <w:tabs>
                <w:tab w:val="left" w:pos="-154"/>
              </w:tabs>
              <w:ind w:left="-296" w:right="-218"/>
              <w:rPr>
                <w:i w:val="0"/>
                <w:iCs/>
              </w:rPr>
            </w:pPr>
            <w:r w:rsidRPr="00883727">
              <w:rPr>
                <w:i w:val="0"/>
                <w:sz w:val="22"/>
              </w:rPr>
              <w:t>ppm (</w:t>
            </w:r>
            <w:r w:rsidRPr="00883727">
              <w:rPr>
                <w:i w:val="0"/>
                <w:sz w:val="22"/>
                <w:vertAlign w:val="superscript"/>
              </w:rPr>
              <w:t>6</w:t>
            </w:r>
            <w:r w:rsidRPr="00883727">
              <w:rPr>
                <w:i w:val="0"/>
                <w:sz w:val="22"/>
              </w:rPr>
              <w:t>)</w:t>
            </w:r>
          </w:p>
        </w:tc>
        <w:tc>
          <w:tcPr>
            <w:tcW w:w="712" w:type="dxa"/>
            <w:tcBorders>
              <w:top w:val="single" w:sz="4" w:space="0" w:color="auto"/>
              <w:left w:val="single" w:sz="4" w:space="0" w:color="auto"/>
              <w:bottom w:val="single" w:sz="4" w:space="0" w:color="auto"/>
              <w:right w:val="single" w:sz="4" w:space="0" w:color="auto"/>
            </w:tcBorders>
            <w:hideMark/>
          </w:tcPr>
          <w:p w14:paraId="239654CA" w14:textId="77777777" w:rsidR="00495D80" w:rsidRPr="00883727" w:rsidRDefault="00E7310F">
            <w:pPr>
              <w:tabs>
                <w:tab w:val="left" w:pos="-47"/>
              </w:tabs>
              <w:ind w:left="-330" w:right="-325"/>
              <w:jc w:val="center"/>
              <w:rPr>
                <w:iCs/>
                <w:noProof/>
              </w:rPr>
            </w:pPr>
            <w:r w:rsidRPr="00883727">
              <w:rPr>
                <w:sz w:val="22"/>
              </w:rPr>
              <w:t>f/ml(</w:t>
            </w:r>
            <w:r w:rsidRPr="00883727">
              <w:rPr>
                <w:sz w:val="22"/>
                <w:vertAlign w:val="superscript"/>
              </w:rPr>
              <w:t>7</w:t>
            </w:r>
            <w:r w:rsidRPr="00883727">
              <w:rPr>
                <w:sz w:val="22"/>
              </w:rPr>
              <w:t>)</w:t>
            </w:r>
          </w:p>
        </w:tc>
        <w:tc>
          <w:tcPr>
            <w:tcW w:w="850" w:type="dxa"/>
            <w:tcBorders>
              <w:top w:val="single" w:sz="4" w:space="0" w:color="auto"/>
              <w:left w:val="single" w:sz="4" w:space="0" w:color="auto"/>
              <w:bottom w:val="single" w:sz="4" w:space="0" w:color="auto"/>
              <w:right w:val="single" w:sz="4" w:space="0" w:color="auto"/>
            </w:tcBorders>
            <w:hideMark/>
          </w:tcPr>
          <w:p w14:paraId="593F8B8B" w14:textId="77777777" w:rsidR="00495D80" w:rsidRPr="00883727" w:rsidRDefault="00E7310F">
            <w:pPr>
              <w:pStyle w:val="ColumnHeading"/>
              <w:keepNext/>
              <w:ind w:left="-208" w:right="-164"/>
              <w:rPr>
                <w:i w:val="0"/>
                <w:iCs/>
              </w:rPr>
            </w:pPr>
            <w:r w:rsidRPr="00883727">
              <w:rPr>
                <w:i w:val="0"/>
                <w:sz w:val="22"/>
              </w:rPr>
              <w:t>mg/m</w:t>
            </w:r>
            <w:r w:rsidRPr="00883727">
              <w:rPr>
                <w:i w:val="0"/>
                <w:sz w:val="22"/>
                <w:vertAlign w:val="superscript"/>
              </w:rPr>
              <w:t>3</w:t>
            </w:r>
          </w:p>
        </w:tc>
        <w:tc>
          <w:tcPr>
            <w:tcW w:w="709" w:type="dxa"/>
            <w:tcBorders>
              <w:top w:val="single" w:sz="4" w:space="0" w:color="auto"/>
              <w:left w:val="single" w:sz="4" w:space="0" w:color="auto"/>
              <w:bottom w:val="single" w:sz="4" w:space="0" w:color="auto"/>
              <w:right w:val="single" w:sz="4" w:space="0" w:color="auto"/>
            </w:tcBorders>
            <w:hideMark/>
          </w:tcPr>
          <w:p w14:paraId="75D93C3E" w14:textId="77777777" w:rsidR="00495D80" w:rsidRPr="00883727" w:rsidRDefault="00E7310F">
            <w:pPr>
              <w:pStyle w:val="ColumnHeading"/>
              <w:keepNext/>
              <w:ind w:left="-243" w:right="-271"/>
              <w:rPr>
                <w:i w:val="0"/>
                <w:iCs/>
              </w:rPr>
            </w:pPr>
            <w:r w:rsidRPr="00883727">
              <w:rPr>
                <w:i w:val="0"/>
                <w:sz w:val="22"/>
              </w:rPr>
              <w:t>ppm</w:t>
            </w:r>
          </w:p>
        </w:tc>
        <w:tc>
          <w:tcPr>
            <w:tcW w:w="709" w:type="dxa"/>
            <w:tcBorders>
              <w:top w:val="single" w:sz="4" w:space="0" w:color="auto"/>
              <w:left w:val="single" w:sz="4" w:space="0" w:color="auto"/>
              <w:bottom w:val="single" w:sz="4" w:space="0" w:color="auto"/>
              <w:right w:val="single" w:sz="4" w:space="0" w:color="auto"/>
            </w:tcBorders>
            <w:hideMark/>
          </w:tcPr>
          <w:p w14:paraId="29E9142E" w14:textId="77777777" w:rsidR="00495D80" w:rsidRPr="00883727" w:rsidRDefault="00E7310F">
            <w:pPr>
              <w:pStyle w:val="ColumnHeading"/>
              <w:keepNext/>
              <w:ind w:left="-262" w:right="-252"/>
              <w:rPr>
                <w:i w:val="0"/>
                <w:iCs/>
              </w:rPr>
            </w:pPr>
            <w:r w:rsidRPr="00883727">
              <w:rPr>
                <w:i w:val="0"/>
                <w:sz w:val="22"/>
              </w:rPr>
              <w:t>f/ml</w:t>
            </w:r>
          </w:p>
        </w:tc>
        <w:tc>
          <w:tcPr>
            <w:tcW w:w="1132" w:type="dxa"/>
            <w:tcBorders>
              <w:top w:val="single" w:sz="4" w:space="0" w:color="auto"/>
              <w:left w:val="single" w:sz="4" w:space="0" w:color="auto"/>
              <w:bottom w:val="single" w:sz="4" w:space="0" w:color="auto"/>
              <w:right w:val="single" w:sz="4" w:space="0" w:color="auto"/>
            </w:tcBorders>
            <w:hideMark/>
          </w:tcPr>
          <w:p w14:paraId="6DB7F3B6" w14:textId="77777777" w:rsidR="00495D80" w:rsidRPr="00883727" w:rsidRDefault="00E7310F">
            <w:pPr>
              <w:pStyle w:val="ColumnHeading"/>
              <w:keepNext/>
              <w:ind w:left="-345" w:right="-359"/>
              <w:rPr>
                <w:i w:val="0"/>
                <w:iCs/>
              </w:rPr>
            </w:pPr>
            <w:r w:rsidRPr="00883727">
              <w:rPr>
                <w:i w:val="0"/>
                <w:sz w:val="22"/>
              </w:rPr>
              <w:t>Όργανα που προσβάλλονται</w:t>
            </w:r>
          </w:p>
        </w:tc>
        <w:tc>
          <w:tcPr>
            <w:tcW w:w="1278" w:type="dxa"/>
            <w:tcBorders>
              <w:top w:val="single" w:sz="4" w:space="0" w:color="auto"/>
              <w:left w:val="single" w:sz="4" w:space="0" w:color="auto"/>
              <w:bottom w:val="single" w:sz="4" w:space="0" w:color="auto"/>
              <w:right w:val="single" w:sz="4" w:space="0" w:color="auto"/>
            </w:tcBorders>
            <w:hideMark/>
          </w:tcPr>
          <w:p w14:paraId="450D8680" w14:textId="77777777" w:rsidR="00495D80" w:rsidRPr="00883727" w:rsidRDefault="00E7310F">
            <w:pPr>
              <w:pStyle w:val="ColumnHeading"/>
              <w:keepNext/>
              <w:tabs>
                <w:tab w:val="left" w:pos="-174"/>
              </w:tabs>
              <w:ind w:left="-174" w:right="-339"/>
              <w:rPr>
                <w:i w:val="0"/>
                <w:iCs/>
              </w:rPr>
            </w:pPr>
            <w:r w:rsidRPr="00883727">
              <w:rPr>
                <w:i w:val="0"/>
                <w:sz w:val="22"/>
              </w:rPr>
              <w:t>Μεταβατικά μέτρα</w:t>
            </w:r>
          </w:p>
        </w:tc>
      </w:tr>
      <w:tr w:rsidR="00AB12CD" w:rsidRPr="00883727" w14:paraId="237B97FD" w14:textId="77777777" w:rsidTr="00495D80">
        <w:trPr>
          <w:jc w:val="center"/>
        </w:trPr>
        <w:tc>
          <w:tcPr>
            <w:tcW w:w="1131" w:type="dxa"/>
            <w:tcBorders>
              <w:top w:val="single" w:sz="4" w:space="0" w:color="auto"/>
              <w:left w:val="single" w:sz="4" w:space="0" w:color="auto"/>
              <w:bottom w:val="single" w:sz="4" w:space="0" w:color="auto"/>
              <w:right w:val="single" w:sz="4" w:space="0" w:color="auto"/>
            </w:tcBorders>
            <w:hideMark/>
          </w:tcPr>
          <w:p w14:paraId="65F46834" w14:textId="77777777" w:rsidR="00495D80" w:rsidRPr="00883727" w:rsidRDefault="00E7310F">
            <w:pPr>
              <w:pStyle w:val="ColumnHeading"/>
              <w:keepNext/>
              <w:ind w:left="-345" w:right="-311"/>
              <w:jc w:val="left"/>
              <w:rPr>
                <w:i w:val="0"/>
                <w:iCs/>
              </w:rPr>
            </w:pPr>
            <w:r w:rsidRPr="00883727">
              <w:rPr>
                <w:b/>
                <w:sz w:val="22"/>
              </w:rPr>
              <w:t>Ισοπρένιο</w:t>
            </w:r>
          </w:p>
        </w:tc>
        <w:tc>
          <w:tcPr>
            <w:tcW w:w="759" w:type="dxa"/>
            <w:tcBorders>
              <w:top w:val="single" w:sz="4" w:space="0" w:color="auto"/>
              <w:left w:val="single" w:sz="4" w:space="0" w:color="auto"/>
              <w:bottom w:val="single" w:sz="4" w:space="0" w:color="auto"/>
              <w:right w:val="single" w:sz="4" w:space="0" w:color="auto"/>
            </w:tcBorders>
            <w:hideMark/>
          </w:tcPr>
          <w:p w14:paraId="6C4E8BBF" w14:textId="77777777" w:rsidR="00495D80" w:rsidRPr="00883727" w:rsidRDefault="00E7310F">
            <w:pPr>
              <w:pStyle w:val="ColumnHeading"/>
              <w:keepNext/>
              <w:ind w:left="-364" w:right="-291"/>
              <w:rPr>
                <w:i w:val="0"/>
                <w:iCs/>
              </w:rPr>
            </w:pPr>
            <w:r w:rsidRPr="00883727">
              <w:rPr>
                <w:b/>
              </w:rPr>
              <w:t>201-143-3</w:t>
            </w:r>
          </w:p>
        </w:tc>
        <w:tc>
          <w:tcPr>
            <w:tcW w:w="877" w:type="dxa"/>
            <w:tcBorders>
              <w:top w:val="single" w:sz="4" w:space="0" w:color="auto"/>
              <w:left w:val="single" w:sz="4" w:space="0" w:color="auto"/>
              <w:bottom w:val="single" w:sz="4" w:space="0" w:color="auto"/>
              <w:right w:val="single" w:sz="4" w:space="0" w:color="auto"/>
            </w:tcBorders>
            <w:hideMark/>
          </w:tcPr>
          <w:p w14:paraId="1C541E11" w14:textId="77777777" w:rsidR="00495D80" w:rsidRPr="00883727" w:rsidRDefault="00E7310F">
            <w:pPr>
              <w:pStyle w:val="ColumnHeading"/>
              <w:keepNext/>
              <w:ind w:left="-242" w:right="-257"/>
              <w:rPr>
                <w:i w:val="0"/>
                <w:iCs/>
              </w:rPr>
            </w:pPr>
            <w:r w:rsidRPr="00883727">
              <w:rPr>
                <w:b/>
              </w:rPr>
              <w:t>78-79-5</w:t>
            </w:r>
          </w:p>
        </w:tc>
        <w:tc>
          <w:tcPr>
            <w:tcW w:w="773" w:type="dxa"/>
            <w:tcBorders>
              <w:top w:val="single" w:sz="4" w:space="0" w:color="auto"/>
              <w:left w:val="single" w:sz="4" w:space="0" w:color="auto"/>
              <w:bottom w:val="single" w:sz="4" w:space="0" w:color="auto"/>
              <w:right w:val="single" w:sz="4" w:space="0" w:color="auto"/>
            </w:tcBorders>
            <w:hideMark/>
          </w:tcPr>
          <w:p w14:paraId="6212396E" w14:textId="77777777" w:rsidR="00495D80" w:rsidRPr="00883727" w:rsidRDefault="00E7310F">
            <w:pPr>
              <w:pStyle w:val="ColumnHeading"/>
              <w:keepNext/>
              <w:ind w:left="-276" w:right="-342"/>
              <w:rPr>
                <w:i w:val="0"/>
                <w:iCs/>
              </w:rPr>
            </w:pPr>
            <w:r w:rsidRPr="00883727">
              <w:rPr>
                <w:b/>
              </w:rPr>
              <w:t>8,5</w:t>
            </w:r>
          </w:p>
        </w:tc>
        <w:tc>
          <w:tcPr>
            <w:tcW w:w="851" w:type="dxa"/>
            <w:tcBorders>
              <w:top w:val="single" w:sz="4" w:space="0" w:color="auto"/>
              <w:left w:val="single" w:sz="4" w:space="0" w:color="auto"/>
              <w:bottom w:val="single" w:sz="4" w:space="0" w:color="auto"/>
              <w:right w:val="single" w:sz="4" w:space="0" w:color="auto"/>
            </w:tcBorders>
            <w:hideMark/>
          </w:tcPr>
          <w:p w14:paraId="70322732" w14:textId="77777777" w:rsidR="00495D80" w:rsidRPr="00883727" w:rsidRDefault="00E7310F">
            <w:pPr>
              <w:pStyle w:val="ColumnHeading"/>
              <w:keepNext/>
              <w:tabs>
                <w:tab w:val="left" w:pos="-154"/>
              </w:tabs>
              <w:ind w:left="-296" w:right="-218"/>
              <w:rPr>
                <w:i w:val="0"/>
                <w:iCs/>
              </w:rPr>
            </w:pPr>
            <w:r w:rsidRPr="00883727">
              <w:rPr>
                <w:b/>
              </w:rPr>
              <w:t>3</w:t>
            </w:r>
          </w:p>
        </w:tc>
        <w:tc>
          <w:tcPr>
            <w:tcW w:w="712" w:type="dxa"/>
            <w:tcBorders>
              <w:top w:val="single" w:sz="4" w:space="0" w:color="auto"/>
              <w:left w:val="single" w:sz="4" w:space="0" w:color="auto"/>
              <w:bottom w:val="single" w:sz="4" w:space="0" w:color="auto"/>
              <w:right w:val="single" w:sz="4" w:space="0" w:color="auto"/>
            </w:tcBorders>
            <w:hideMark/>
          </w:tcPr>
          <w:p w14:paraId="4F169B21" w14:textId="77777777" w:rsidR="00495D80" w:rsidRPr="00883727" w:rsidRDefault="00E7310F">
            <w:pPr>
              <w:tabs>
                <w:tab w:val="left" w:pos="-47"/>
              </w:tabs>
              <w:ind w:left="-330" w:right="-325"/>
              <w:jc w:val="center"/>
              <w:rPr>
                <w:iCs/>
                <w:noProof/>
              </w:rPr>
            </w:pPr>
            <w:r w:rsidRPr="00883727">
              <w:t>-</w:t>
            </w:r>
          </w:p>
        </w:tc>
        <w:tc>
          <w:tcPr>
            <w:tcW w:w="850" w:type="dxa"/>
            <w:tcBorders>
              <w:top w:val="single" w:sz="4" w:space="0" w:color="auto"/>
              <w:left w:val="single" w:sz="4" w:space="0" w:color="auto"/>
              <w:bottom w:val="single" w:sz="4" w:space="0" w:color="auto"/>
              <w:right w:val="single" w:sz="4" w:space="0" w:color="auto"/>
            </w:tcBorders>
            <w:hideMark/>
          </w:tcPr>
          <w:p w14:paraId="314A2578" w14:textId="77777777" w:rsidR="00495D80" w:rsidRPr="00883727" w:rsidRDefault="00E7310F">
            <w:pPr>
              <w:pStyle w:val="ColumnHeading"/>
              <w:keepNext/>
              <w:ind w:left="-208" w:right="-164"/>
              <w:rPr>
                <w:i w:val="0"/>
                <w:iCs/>
              </w:rPr>
            </w:pPr>
            <w:r w:rsidRPr="00883727">
              <w:rPr>
                <w:i w:val="0"/>
              </w:rPr>
              <w:t>-</w:t>
            </w:r>
          </w:p>
        </w:tc>
        <w:tc>
          <w:tcPr>
            <w:tcW w:w="709" w:type="dxa"/>
            <w:tcBorders>
              <w:top w:val="single" w:sz="4" w:space="0" w:color="auto"/>
              <w:left w:val="single" w:sz="4" w:space="0" w:color="auto"/>
              <w:bottom w:val="single" w:sz="4" w:space="0" w:color="auto"/>
              <w:right w:val="single" w:sz="4" w:space="0" w:color="auto"/>
            </w:tcBorders>
            <w:hideMark/>
          </w:tcPr>
          <w:p w14:paraId="048C3654" w14:textId="77777777" w:rsidR="00495D80" w:rsidRPr="00883727" w:rsidRDefault="00E7310F">
            <w:pPr>
              <w:pStyle w:val="ColumnHeading"/>
              <w:keepNext/>
              <w:ind w:left="-243" w:right="-271"/>
              <w:rPr>
                <w:i w:val="0"/>
                <w:iCs/>
              </w:rPr>
            </w:pPr>
            <w:r w:rsidRPr="00883727">
              <w:rPr>
                <w:i w:val="0"/>
              </w:rPr>
              <w:t>-</w:t>
            </w:r>
          </w:p>
        </w:tc>
        <w:tc>
          <w:tcPr>
            <w:tcW w:w="709" w:type="dxa"/>
            <w:tcBorders>
              <w:top w:val="single" w:sz="4" w:space="0" w:color="auto"/>
              <w:left w:val="single" w:sz="4" w:space="0" w:color="auto"/>
              <w:bottom w:val="single" w:sz="4" w:space="0" w:color="auto"/>
              <w:right w:val="single" w:sz="4" w:space="0" w:color="auto"/>
            </w:tcBorders>
            <w:hideMark/>
          </w:tcPr>
          <w:p w14:paraId="120CDDCE" w14:textId="77777777" w:rsidR="00495D80" w:rsidRPr="00883727" w:rsidRDefault="00E7310F">
            <w:pPr>
              <w:pStyle w:val="ColumnHeading"/>
              <w:keepNext/>
              <w:ind w:left="-262" w:right="-252"/>
              <w:rPr>
                <w:i w:val="0"/>
                <w:iCs/>
              </w:rPr>
            </w:pPr>
            <w:r w:rsidRPr="00883727">
              <w:rPr>
                <w:i w:val="0"/>
              </w:rPr>
              <w:t>-</w:t>
            </w:r>
          </w:p>
        </w:tc>
        <w:tc>
          <w:tcPr>
            <w:tcW w:w="1132" w:type="dxa"/>
            <w:tcBorders>
              <w:top w:val="single" w:sz="4" w:space="0" w:color="auto"/>
              <w:left w:val="single" w:sz="4" w:space="0" w:color="auto"/>
              <w:bottom w:val="single" w:sz="4" w:space="0" w:color="auto"/>
              <w:right w:val="single" w:sz="4" w:space="0" w:color="auto"/>
            </w:tcBorders>
          </w:tcPr>
          <w:p w14:paraId="12A5DE89" w14:textId="77777777" w:rsidR="00495D80" w:rsidRPr="00883727" w:rsidRDefault="00495D80">
            <w:pPr>
              <w:pStyle w:val="ColumnHeading"/>
              <w:keepNext/>
              <w:ind w:left="-345" w:right="-359"/>
              <w:rPr>
                <w:i w:val="0"/>
                <w:iCs/>
              </w:rPr>
            </w:pPr>
          </w:p>
        </w:tc>
        <w:tc>
          <w:tcPr>
            <w:tcW w:w="1278" w:type="dxa"/>
            <w:tcBorders>
              <w:top w:val="single" w:sz="4" w:space="0" w:color="auto"/>
              <w:left w:val="single" w:sz="4" w:space="0" w:color="auto"/>
              <w:bottom w:val="single" w:sz="4" w:space="0" w:color="auto"/>
              <w:right w:val="single" w:sz="4" w:space="0" w:color="auto"/>
            </w:tcBorders>
          </w:tcPr>
          <w:p w14:paraId="0056F82D" w14:textId="77777777" w:rsidR="00495D80" w:rsidRPr="00883727" w:rsidRDefault="00495D80">
            <w:pPr>
              <w:pStyle w:val="ColumnHeading"/>
              <w:keepNext/>
              <w:tabs>
                <w:tab w:val="left" w:pos="-174"/>
              </w:tabs>
              <w:ind w:left="-174" w:right="-339"/>
              <w:rPr>
                <w:i w:val="0"/>
                <w:iCs/>
              </w:rPr>
            </w:pPr>
          </w:p>
        </w:tc>
      </w:tr>
    </w:tbl>
    <w:p w14:paraId="57827CE2" w14:textId="77777777" w:rsidR="00495D80" w:rsidRPr="00883727" w:rsidRDefault="00E7310F" w:rsidP="00495D80">
      <w:pPr>
        <w:pStyle w:val="Olang"/>
        <w:rPr>
          <w:sz w:val="24"/>
          <w:szCs w:val="24"/>
        </w:rPr>
      </w:pPr>
      <w:r w:rsidRPr="00883727">
        <w:rPr>
          <w:sz w:val="24"/>
          <w:szCs w:val="24"/>
        </w:rPr>
        <w:t xml:space="preserve">Or. </w:t>
      </w:r>
      <w:r w:rsidRPr="00883727">
        <w:rPr>
          <w:rStyle w:val="HideTWBExt"/>
        </w:rPr>
        <w:t>&lt;Original&gt;</w:t>
      </w:r>
      <w:r w:rsidRPr="00883727">
        <w:rPr>
          <w:rStyle w:val="HideTWBInt"/>
        </w:rPr>
        <w:t>{EN}</w:t>
      </w:r>
      <w:r w:rsidRPr="00883727">
        <w:rPr>
          <w:sz w:val="24"/>
          <w:szCs w:val="24"/>
        </w:rPr>
        <w:t>en</w:t>
      </w:r>
      <w:r w:rsidRPr="00883727">
        <w:rPr>
          <w:rStyle w:val="HideTWBExt"/>
        </w:rPr>
        <w:t>&lt;/Original&gt;</w:t>
      </w:r>
    </w:p>
    <w:p w14:paraId="43FDC643" w14:textId="77777777" w:rsidR="00495D80" w:rsidRPr="00883727" w:rsidRDefault="00E7310F" w:rsidP="00495D80">
      <w:pPr>
        <w:rPr>
          <w:rStyle w:val="HideTWBExt"/>
        </w:rPr>
      </w:pPr>
      <w:r w:rsidRPr="00883727">
        <w:rPr>
          <w:rStyle w:val="HideTWBExt"/>
        </w:rPr>
        <w:t>&lt;/Amend&gt;</w:t>
      </w:r>
    </w:p>
    <w:p w14:paraId="79ABE236" w14:textId="77777777" w:rsidR="00495D80" w:rsidRPr="00883727" w:rsidRDefault="00E7310F" w:rsidP="00495D80">
      <w:pPr>
        <w:pStyle w:val="AMNumberTabs0"/>
        <w:keepNext/>
      </w:pPr>
      <w:r w:rsidRPr="00883727">
        <w:rPr>
          <w:rStyle w:val="HideTWBExt"/>
          <w:b w:val="0"/>
        </w:rPr>
        <w:t>&lt;Amend&gt;</w:t>
      </w:r>
      <w:r w:rsidRPr="00883727">
        <w:t>Τροπολογία</w:t>
      </w:r>
      <w:r w:rsidRPr="00883727">
        <w:tab/>
      </w:r>
      <w:r w:rsidRPr="00883727">
        <w:tab/>
      </w:r>
      <w:r w:rsidRPr="00883727">
        <w:rPr>
          <w:rStyle w:val="HideTWBExt"/>
          <w:b w:val="0"/>
        </w:rPr>
        <w:t>&lt;NumAm&gt;</w:t>
      </w:r>
      <w:r w:rsidRPr="00883727">
        <w:t>113</w:t>
      </w:r>
      <w:r w:rsidRPr="00883727">
        <w:rPr>
          <w:rStyle w:val="HideTWBExt"/>
          <w:b w:val="0"/>
        </w:rPr>
        <w:t>&lt;/NumAm&gt;</w:t>
      </w:r>
    </w:p>
    <w:p w14:paraId="521224B5" w14:textId="77777777" w:rsidR="00495D80" w:rsidRPr="00883727" w:rsidRDefault="00E7310F" w:rsidP="00495D80">
      <w:pPr>
        <w:pStyle w:val="NormalBold"/>
      </w:pPr>
      <w:r w:rsidRPr="00883727">
        <w:rPr>
          <w:rStyle w:val="HideTWBExt"/>
          <w:b w:val="0"/>
        </w:rPr>
        <w:t>&lt;RepeatBlock-By&gt;&lt;Members&gt;</w:t>
      </w:r>
      <w:r w:rsidRPr="00883727">
        <w:t>Maria Ohisalo</w:t>
      </w:r>
      <w:r w:rsidRPr="00883727">
        <w:rPr>
          <w:rStyle w:val="HideTWBExt"/>
          <w:b w:val="0"/>
        </w:rPr>
        <w:t>&lt;/Members&gt;</w:t>
      </w:r>
    </w:p>
    <w:p w14:paraId="1D170D98" w14:textId="77777777" w:rsidR="00495D80" w:rsidRPr="00883727" w:rsidRDefault="00E7310F" w:rsidP="00495D80">
      <w:r w:rsidRPr="00883727">
        <w:rPr>
          <w:rStyle w:val="HideTWBExt"/>
        </w:rPr>
        <w:t>&lt;AuNomDe&gt;</w:t>
      </w:r>
      <w:r w:rsidRPr="00883727">
        <w:rPr>
          <w:rStyle w:val="HideTWBInt"/>
        </w:rPr>
        <w:t>{Verts/ALE}</w:t>
      </w:r>
      <w:r w:rsidRPr="00883727">
        <w:t>εξ ονόματος της Ομάδας Verts/ALE</w:t>
      </w:r>
      <w:r w:rsidRPr="00883727">
        <w:rPr>
          <w:rStyle w:val="HideTWBExt"/>
        </w:rPr>
        <w:t>&lt;/AuNomDe&gt;</w:t>
      </w:r>
    </w:p>
    <w:p w14:paraId="187151E5" w14:textId="77777777" w:rsidR="00495D80" w:rsidRPr="00883727" w:rsidRDefault="00E7310F" w:rsidP="00495D80">
      <w:r w:rsidRPr="00883727">
        <w:rPr>
          <w:rStyle w:val="HideTWBExt"/>
        </w:rPr>
        <w:t>&lt;/RepeatBlock-By&gt;</w:t>
      </w:r>
    </w:p>
    <w:p w14:paraId="4E5F7138" w14:textId="77777777" w:rsidR="00495D80" w:rsidRPr="00883727" w:rsidRDefault="00E7310F" w:rsidP="00495D80">
      <w:pPr>
        <w:pStyle w:val="NormalBold"/>
        <w:keepNext/>
      </w:pPr>
      <w:r w:rsidRPr="00883727">
        <w:rPr>
          <w:rStyle w:val="HideTWBExt"/>
          <w:b w:val="0"/>
        </w:rPr>
        <w:t>&lt;DocAmend&gt;</w:t>
      </w:r>
      <w:r w:rsidRPr="00883727">
        <w:t>Πρόταση οδηγίας</w:t>
      </w:r>
      <w:r w:rsidRPr="00883727">
        <w:rPr>
          <w:rStyle w:val="HideTWBExt"/>
          <w:b w:val="0"/>
        </w:rPr>
        <w:t>&lt;/DocAmend&gt;</w:t>
      </w:r>
    </w:p>
    <w:p w14:paraId="3E873F92" w14:textId="77777777" w:rsidR="00495D80" w:rsidRPr="00883727" w:rsidRDefault="00E7310F" w:rsidP="00495D80">
      <w:pPr>
        <w:pStyle w:val="NormalBold"/>
      </w:pPr>
      <w:r w:rsidRPr="00883727">
        <w:rPr>
          <w:rStyle w:val="HideTWBExt"/>
          <w:b w:val="0"/>
        </w:rPr>
        <w:t>&lt;Article&gt;</w:t>
      </w:r>
      <w:r w:rsidRPr="00883727">
        <w:t>Παράρτημα – παράγραφος 1 – σημείο 3</w:t>
      </w:r>
      <w:r w:rsidRPr="00883727">
        <w:rPr>
          <w:rStyle w:val="HideTWBExt"/>
          <w:b w:val="0"/>
        </w:rPr>
        <w:t>&lt;/Article&gt;</w:t>
      </w:r>
    </w:p>
    <w:p w14:paraId="659E8FCA" w14:textId="77777777" w:rsidR="00495D80" w:rsidRPr="00883727" w:rsidRDefault="00E7310F" w:rsidP="00495D80">
      <w:pPr>
        <w:keepNext/>
      </w:pPr>
      <w:r w:rsidRPr="00883727">
        <w:rPr>
          <w:rStyle w:val="HideTWBExt"/>
        </w:rPr>
        <w:t>&lt;DocAmend2&gt;</w:t>
      </w:r>
      <w:r w:rsidRPr="00883727">
        <w:t>Οδηγία 2004/37/ΕΚ</w:t>
      </w:r>
      <w:r w:rsidRPr="00883727">
        <w:rPr>
          <w:rStyle w:val="HideTWBExt"/>
        </w:rPr>
        <w:t>&lt;/DocAmend2&gt;</w:t>
      </w:r>
    </w:p>
    <w:p w14:paraId="0EFF2ABA" w14:textId="77777777" w:rsidR="00495D80" w:rsidRPr="00883727" w:rsidRDefault="00E7310F" w:rsidP="00495D80">
      <w:r w:rsidRPr="00883727">
        <w:rPr>
          <w:rStyle w:val="HideTWBExt"/>
        </w:rPr>
        <w:t>&lt;Article2&gt;</w:t>
      </w:r>
      <w:r w:rsidRPr="00883727">
        <w:t>Παράρτημα IIIα</w:t>
      </w:r>
      <w:r w:rsidRPr="00883727">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B12CD" w:rsidRPr="00883727" w14:paraId="7E0632DF" w14:textId="77777777" w:rsidTr="00495D80">
        <w:trPr>
          <w:jc w:val="center"/>
        </w:trPr>
        <w:tc>
          <w:tcPr>
            <w:tcW w:w="9752" w:type="dxa"/>
            <w:gridSpan w:val="2"/>
          </w:tcPr>
          <w:p w14:paraId="6E16DC16" w14:textId="77777777" w:rsidR="00495D80" w:rsidRPr="00883727" w:rsidRDefault="00495D80">
            <w:pPr>
              <w:keepNext/>
            </w:pPr>
          </w:p>
        </w:tc>
      </w:tr>
      <w:tr w:rsidR="00AB12CD" w:rsidRPr="00883727" w14:paraId="6742060D" w14:textId="77777777" w:rsidTr="00495D80">
        <w:trPr>
          <w:jc w:val="center"/>
        </w:trPr>
        <w:tc>
          <w:tcPr>
            <w:tcW w:w="4876" w:type="dxa"/>
            <w:hideMark/>
          </w:tcPr>
          <w:p w14:paraId="4EDA9104" w14:textId="77777777" w:rsidR="00495D80" w:rsidRPr="00883727" w:rsidRDefault="00E7310F">
            <w:pPr>
              <w:pStyle w:val="ColumnHeading"/>
              <w:keepNext/>
            </w:pPr>
            <w:r w:rsidRPr="00883727">
              <w:t>Κείμενο που προτείνει η Επιτροπή</w:t>
            </w:r>
          </w:p>
        </w:tc>
        <w:tc>
          <w:tcPr>
            <w:tcW w:w="4876" w:type="dxa"/>
            <w:hideMark/>
          </w:tcPr>
          <w:p w14:paraId="31FA37F8" w14:textId="77777777" w:rsidR="00495D80" w:rsidRPr="00883727" w:rsidRDefault="00E7310F">
            <w:pPr>
              <w:pStyle w:val="ColumnHeading"/>
              <w:keepNext/>
            </w:pPr>
            <w:r w:rsidRPr="00883727">
              <w:t>Τροπολογία</w:t>
            </w:r>
          </w:p>
        </w:tc>
      </w:tr>
      <w:tr w:rsidR="00AB12CD" w:rsidRPr="00883727" w14:paraId="75F0B187" w14:textId="77777777" w:rsidTr="00495D80">
        <w:trPr>
          <w:jc w:val="center"/>
        </w:trPr>
        <w:tc>
          <w:tcPr>
            <w:tcW w:w="4876" w:type="dxa"/>
            <w:hideMark/>
          </w:tcPr>
          <w:p w14:paraId="6AEEFC35" w14:textId="77777777" w:rsidR="00495D80" w:rsidRPr="00883727" w:rsidRDefault="00E7310F">
            <w:pPr>
              <w:pStyle w:val="Normal6"/>
            </w:pPr>
            <w:r w:rsidRPr="00883727">
              <w:t>Η δεσμευτική βιολογική οριακή τιμή είναι 45 mg HEAA* στα ούρα / g κρεατινίνης.</w:t>
            </w:r>
          </w:p>
        </w:tc>
        <w:tc>
          <w:tcPr>
            <w:tcW w:w="4876" w:type="dxa"/>
            <w:hideMark/>
          </w:tcPr>
          <w:p w14:paraId="6D4E7523" w14:textId="77777777" w:rsidR="00495D80" w:rsidRPr="00883727" w:rsidRDefault="00E7310F">
            <w:pPr>
              <w:pStyle w:val="Normal6"/>
              <w:rPr>
                <w:szCs w:val="24"/>
              </w:rPr>
            </w:pPr>
            <w:r w:rsidRPr="00883727">
              <w:t>Η δεσμευτική βιολογική οριακή τιμή είναι 45 mg HEAA* στα ούρα / g κρεατινίνης</w:t>
            </w:r>
            <w:r w:rsidRPr="00883727">
              <w:rPr>
                <w:b/>
                <w:i/>
              </w:rPr>
              <w:t>, η οποία μετράται στο τέλος της έκθεσης ή της βάρδιας</w:t>
            </w:r>
            <w:r w:rsidRPr="00883727">
              <w:t>.</w:t>
            </w:r>
          </w:p>
        </w:tc>
      </w:tr>
    </w:tbl>
    <w:p w14:paraId="2DD784F3" w14:textId="77777777" w:rsidR="00495D80" w:rsidRPr="00883727" w:rsidRDefault="00E7310F" w:rsidP="00495D80">
      <w:pPr>
        <w:pStyle w:val="Olang"/>
        <w:rPr>
          <w:szCs w:val="24"/>
        </w:rPr>
      </w:pPr>
      <w:r w:rsidRPr="00883727">
        <w:t xml:space="preserve">Or. </w:t>
      </w:r>
      <w:r w:rsidRPr="00883727">
        <w:rPr>
          <w:rStyle w:val="HideTWBExt"/>
        </w:rPr>
        <w:t>&lt;Original&gt;</w:t>
      </w:r>
      <w:r w:rsidRPr="00883727">
        <w:rPr>
          <w:rStyle w:val="HideTWBInt"/>
        </w:rPr>
        <w:t>{EN}</w:t>
      </w:r>
      <w:r w:rsidRPr="00883727">
        <w:t>en</w:t>
      </w:r>
      <w:r w:rsidRPr="00883727">
        <w:rPr>
          <w:rStyle w:val="HideTWBExt"/>
        </w:rPr>
        <w:t>&lt;/Original&gt;</w:t>
      </w:r>
    </w:p>
    <w:p w14:paraId="40143053" w14:textId="77777777" w:rsidR="00495D80" w:rsidRPr="00883727" w:rsidRDefault="00E7310F" w:rsidP="00495D80">
      <w:pPr>
        <w:rPr>
          <w:rFonts w:ascii="Arial" w:hAnsi="Arial"/>
          <w:noProof/>
          <w:vanish/>
          <w:sz w:val="20"/>
        </w:rPr>
      </w:pPr>
      <w:r w:rsidRPr="00883727">
        <w:rPr>
          <w:rStyle w:val="HideTWBExt"/>
        </w:rPr>
        <w:t>&lt;/Amend&gt;&lt;/RepeatBlock-Amend&gt;</w:t>
      </w:r>
      <w:bookmarkEnd w:id="4"/>
    </w:p>
    <w:p w14:paraId="618EB605" w14:textId="77777777" w:rsidR="008363E4" w:rsidRPr="00883727" w:rsidRDefault="008363E4" w:rsidP="006C28BE">
      <w:pPr>
        <w:pStyle w:val="AMNumberTabs0"/>
        <w:keepNext/>
      </w:pPr>
    </w:p>
    <w:sectPr w:rsidR="008363E4" w:rsidRPr="00883727" w:rsidSect="00390AE6">
      <w:footnotePr>
        <w:numRestart w:val="eachSect"/>
      </w:footnotePr>
      <w:endnotePr>
        <w:numFmt w:val="decimal"/>
      </w:endnotePr>
      <w:pgSz w:w="16838" w:h="11906" w:orient="landscape" w:code="9"/>
      <w:pgMar w:top="1418" w:right="1134"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5CE79E2" w14:textId="77777777" w:rsidR="00E7310F" w:rsidRPr="00883727" w:rsidRDefault="00E7310F">
      <w:r w:rsidRPr="00883727">
        <w:separator/>
      </w:r>
    </w:p>
  </w:endnote>
  <w:endnote w:type="continuationSeparator" w:id="0">
    <w:p w14:paraId="3DE840B1" w14:textId="77777777" w:rsidR="00E7310F" w:rsidRPr="00883727" w:rsidRDefault="00E7310F">
      <w:r w:rsidRPr="00883727">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Times New Roman Bold">
    <w:altName w:val="Times New Roman"/>
    <w:panose1 w:val="02020803070505020304"/>
    <w:charset w:val="00"/>
    <w:family w:val="roman"/>
    <w:notTrueType/>
    <w:pitch w:val="variable"/>
    <w:sig w:usb0="00000003" w:usb1="00000000" w:usb2="00000000" w:usb3="00000000" w:csb0="00000001" w:csb1="00000000"/>
  </w:font>
  <w:font w:name="Calibri Light">
    <w:panose1 w:val="020F0302020204030204"/>
    <w:charset w:val="00"/>
    <w:family w:val="swiss"/>
    <w:pitch w:val="variable"/>
    <w:sig w:usb0="E4002EFF" w:usb1="C200247B" w:usb2="00000009" w:usb3="00000000" w:csb0="000001FF" w:csb1="00000000"/>
  </w:font>
  <w:font w:name="DokChampa">
    <w:altName w:val="Leelawadee UI"/>
    <w:charset w:val="DE"/>
    <w:family w:val="swiss"/>
    <w:pitch w:val="variable"/>
    <w:sig w:usb0="83000003" w:usb1="00000000" w:usb2="00000000" w:usb3="00000000" w:csb0="00010001"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06A68E3" w14:textId="77777777" w:rsidR="00883727" w:rsidRPr="00883727" w:rsidRDefault="00883727" w:rsidP="00883727">
    <w:pPr>
      <w:pStyle w:val="EPFooter"/>
    </w:pPr>
    <w:r w:rsidRPr="00883727">
      <w:t>PE</w:t>
    </w:r>
    <w:r w:rsidRPr="00883727">
      <w:rPr>
        <w:rStyle w:val="HideTWBExt"/>
      </w:rPr>
      <w:t>&lt;NoPE&gt;</w:t>
    </w:r>
    <w:r w:rsidRPr="00883727">
      <w:t>782.282</w:t>
    </w:r>
    <w:r w:rsidRPr="00883727">
      <w:rPr>
        <w:rStyle w:val="HideTWBExt"/>
      </w:rPr>
      <w:t>&lt;/NoPE&gt;&lt;Version&gt;</w:t>
    </w:r>
    <w:r w:rsidRPr="00883727">
      <w:t>v03-00</w:t>
    </w:r>
    <w:r w:rsidRPr="00883727">
      <w:rPr>
        <w:rStyle w:val="HideTWBExt"/>
      </w:rPr>
      <w:t>&lt;/Version&gt;</w:t>
    </w:r>
    <w:r w:rsidRPr="00883727">
      <w:tab/>
    </w:r>
    <w:r w:rsidRPr="00883727">
      <w:fldChar w:fldCharType="begin"/>
    </w:r>
    <w:r w:rsidRPr="00883727">
      <w:instrText xml:space="preserve"> PAGE  \* MERGEFORMAT </w:instrText>
    </w:r>
    <w:r w:rsidRPr="00883727">
      <w:fldChar w:fldCharType="separate"/>
    </w:r>
    <w:r w:rsidRPr="00883727">
      <w:rPr>
        <w:noProof/>
      </w:rPr>
      <w:t>2</w:t>
    </w:r>
    <w:r w:rsidRPr="00883727">
      <w:fldChar w:fldCharType="end"/>
    </w:r>
    <w:r w:rsidRPr="00883727">
      <w:t>/</w:t>
    </w:r>
    <w:fldSimple w:instr=" NUMPAGES  \* MERGEFORMAT ">
      <w:r w:rsidRPr="00883727">
        <w:rPr>
          <w:noProof/>
        </w:rPr>
        <w:t>74</w:t>
      </w:r>
    </w:fldSimple>
    <w:r w:rsidRPr="00883727">
      <w:tab/>
    </w:r>
    <w:r w:rsidRPr="00883727">
      <w:rPr>
        <w:rStyle w:val="HideTWBExt"/>
      </w:rPr>
      <w:t>&lt;PathFdR&gt;</w:t>
    </w:r>
    <w:r w:rsidRPr="00883727">
      <w:t>AM\1336491EL.docx</w:t>
    </w:r>
    <w:r w:rsidRPr="00883727">
      <w:rPr>
        <w:rStyle w:val="HideTWBExt"/>
      </w:rPr>
      <w:t>&lt;/PathFdR&gt;</w:t>
    </w:r>
  </w:p>
  <w:p w14:paraId="77D4DD8C" w14:textId="46F4E24A" w:rsidR="00D82FCC" w:rsidRPr="00883727" w:rsidRDefault="00883727" w:rsidP="00883727">
    <w:pPr>
      <w:pStyle w:val="EPFooter2"/>
    </w:pPr>
    <w:r w:rsidRPr="00883727">
      <w:t>EL</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9460F34" w14:textId="77777777" w:rsidR="00883727" w:rsidRPr="00883727" w:rsidRDefault="00883727" w:rsidP="00883727">
    <w:pPr>
      <w:pStyle w:val="EPFooter"/>
    </w:pPr>
    <w:r w:rsidRPr="00883727">
      <w:rPr>
        <w:rStyle w:val="HideTWBExt"/>
      </w:rPr>
      <w:t>&lt;PathFdR&gt;</w:t>
    </w:r>
    <w:r w:rsidRPr="00883727">
      <w:t>AM\1336491EL.docx</w:t>
    </w:r>
    <w:r w:rsidRPr="00883727">
      <w:rPr>
        <w:rStyle w:val="HideTWBExt"/>
      </w:rPr>
      <w:t>&lt;/PathFdR&gt;</w:t>
    </w:r>
    <w:r w:rsidRPr="00883727">
      <w:tab/>
    </w:r>
    <w:r w:rsidRPr="00883727">
      <w:fldChar w:fldCharType="begin"/>
    </w:r>
    <w:r w:rsidRPr="00883727">
      <w:instrText xml:space="preserve"> PAGE  \* MERGEFORMAT </w:instrText>
    </w:r>
    <w:r w:rsidRPr="00883727">
      <w:fldChar w:fldCharType="separate"/>
    </w:r>
    <w:r w:rsidRPr="00883727">
      <w:rPr>
        <w:noProof/>
      </w:rPr>
      <w:t>2</w:t>
    </w:r>
    <w:r w:rsidRPr="00883727">
      <w:fldChar w:fldCharType="end"/>
    </w:r>
    <w:r w:rsidRPr="00883727">
      <w:t>/</w:t>
    </w:r>
    <w:fldSimple w:instr=" NUMPAGES  \* MERGEFORMAT ">
      <w:r w:rsidRPr="00883727">
        <w:rPr>
          <w:noProof/>
        </w:rPr>
        <w:t>74</w:t>
      </w:r>
    </w:fldSimple>
    <w:r w:rsidRPr="00883727">
      <w:tab/>
      <w:t>PE</w:t>
    </w:r>
    <w:r w:rsidRPr="00883727">
      <w:rPr>
        <w:rStyle w:val="HideTWBExt"/>
      </w:rPr>
      <w:t>&lt;NoPE&gt;</w:t>
    </w:r>
    <w:r w:rsidRPr="00883727">
      <w:t>782.282</w:t>
    </w:r>
    <w:r w:rsidRPr="00883727">
      <w:rPr>
        <w:rStyle w:val="HideTWBExt"/>
      </w:rPr>
      <w:t>&lt;/NoPE&gt;&lt;Version&gt;</w:t>
    </w:r>
    <w:r w:rsidRPr="00883727">
      <w:t>v03-00</w:t>
    </w:r>
    <w:r w:rsidRPr="00883727">
      <w:rPr>
        <w:rStyle w:val="HideTWBExt"/>
      </w:rPr>
      <w:t>&lt;/Version&gt;</w:t>
    </w:r>
  </w:p>
  <w:p w14:paraId="07FE6A85" w14:textId="50AF52C5" w:rsidR="00D82FCC" w:rsidRPr="00883727" w:rsidRDefault="00883727" w:rsidP="00883727">
    <w:pPr>
      <w:pStyle w:val="EPFooter2"/>
    </w:pPr>
    <w:r w:rsidRPr="00883727">
      <w:tab/>
    </w:r>
    <w:r w:rsidRPr="00883727">
      <w:tab/>
      <w:t>EL</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8A400C2" w14:textId="77777777" w:rsidR="00883727" w:rsidRPr="00883727" w:rsidRDefault="00883727" w:rsidP="00883727">
    <w:pPr>
      <w:pStyle w:val="EPFooter"/>
    </w:pPr>
    <w:r w:rsidRPr="00883727">
      <w:rPr>
        <w:rStyle w:val="HideTWBExt"/>
      </w:rPr>
      <w:t>&lt;PathFdR&gt;</w:t>
    </w:r>
    <w:r w:rsidRPr="00883727">
      <w:t>AM\1336491EL.docx</w:t>
    </w:r>
    <w:r w:rsidRPr="00883727">
      <w:rPr>
        <w:rStyle w:val="HideTWBExt"/>
      </w:rPr>
      <w:t>&lt;/PathFdR&gt;</w:t>
    </w:r>
    <w:r w:rsidRPr="00883727">
      <w:tab/>
    </w:r>
    <w:r w:rsidRPr="00883727">
      <w:tab/>
      <w:t>PE</w:t>
    </w:r>
    <w:r w:rsidRPr="00883727">
      <w:rPr>
        <w:rStyle w:val="HideTWBExt"/>
      </w:rPr>
      <w:t>&lt;NoPE&gt;</w:t>
    </w:r>
    <w:r w:rsidRPr="00883727">
      <w:t>782.282</w:t>
    </w:r>
    <w:r w:rsidRPr="00883727">
      <w:rPr>
        <w:rStyle w:val="HideTWBExt"/>
      </w:rPr>
      <w:t>&lt;/NoPE&gt;&lt;Version&gt;</w:t>
    </w:r>
    <w:r w:rsidRPr="00883727">
      <w:t>v03-00</w:t>
    </w:r>
    <w:r w:rsidRPr="00883727">
      <w:rPr>
        <w:rStyle w:val="HideTWBExt"/>
      </w:rPr>
      <w:t>&lt;/Version&gt;</w:t>
    </w:r>
  </w:p>
  <w:p w14:paraId="264EF821" w14:textId="6374A2BA" w:rsidR="00D82FCC" w:rsidRPr="00883727" w:rsidRDefault="00883727" w:rsidP="00883727">
    <w:pPr>
      <w:pStyle w:val="EPFooter2"/>
    </w:pPr>
    <w:r w:rsidRPr="00883727">
      <w:t>EL</w:t>
    </w:r>
    <w:r w:rsidRPr="00883727">
      <w:tab/>
    </w:r>
    <w:r w:rsidRPr="00883727">
      <w:rPr>
        <w:b w:val="0"/>
        <w:i/>
        <w:color w:val="C0C0C0"/>
        <w:sz w:val="22"/>
      </w:rPr>
      <w:t>Ενωμένη στην πολυμορφία</w:t>
    </w:r>
    <w:r w:rsidRPr="00883727">
      <w:tab/>
      <w:t>EL</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222C282" w14:textId="77777777" w:rsidR="00E7310F" w:rsidRPr="00883727" w:rsidRDefault="00E7310F">
      <w:r w:rsidRPr="00883727">
        <w:separator/>
      </w:r>
    </w:p>
  </w:footnote>
  <w:footnote w:type="continuationSeparator" w:id="0">
    <w:p w14:paraId="378BC9DD" w14:textId="77777777" w:rsidR="00E7310F" w:rsidRPr="00883727" w:rsidRDefault="00E7310F">
      <w:r w:rsidRPr="00883727">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967D4F8" w14:textId="77777777" w:rsidR="00E7310F" w:rsidRDefault="00E7310F">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40451E1" w14:textId="77777777" w:rsidR="00E7310F" w:rsidRDefault="00E7310F">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7B388BF" w14:textId="77777777" w:rsidR="00E7310F" w:rsidRDefault="00E7310F">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5ABE79C6"/>
    <w:multiLevelType w:val="hybridMultilevel"/>
    <w:tmpl w:val="390A91A2"/>
    <w:lvl w:ilvl="0" w:tplc="C82CB696">
      <w:start w:val="1"/>
      <w:numFmt w:val="decimal"/>
      <w:lvlText w:val="%1."/>
      <w:lvlJc w:val="left"/>
      <w:pPr>
        <w:ind w:left="720" w:hanging="360"/>
      </w:pPr>
      <w:rPr>
        <w:rFonts w:hint="default"/>
        <w:b/>
        <w:i/>
      </w:rPr>
    </w:lvl>
    <w:lvl w:ilvl="1" w:tplc="07E2BC7C" w:tentative="1">
      <w:start w:val="1"/>
      <w:numFmt w:val="lowerLetter"/>
      <w:lvlText w:val="%2."/>
      <w:lvlJc w:val="left"/>
      <w:pPr>
        <w:ind w:left="1440" w:hanging="360"/>
      </w:pPr>
    </w:lvl>
    <w:lvl w:ilvl="2" w:tplc="758AB864" w:tentative="1">
      <w:start w:val="1"/>
      <w:numFmt w:val="lowerRoman"/>
      <w:lvlText w:val="%3."/>
      <w:lvlJc w:val="right"/>
      <w:pPr>
        <w:ind w:left="2160" w:hanging="180"/>
      </w:pPr>
    </w:lvl>
    <w:lvl w:ilvl="3" w:tplc="586EE2C0" w:tentative="1">
      <w:start w:val="1"/>
      <w:numFmt w:val="decimal"/>
      <w:lvlText w:val="%4."/>
      <w:lvlJc w:val="left"/>
      <w:pPr>
        <w:ind w:left="2880" w:hanging="360"/>
      </w:pPr>
    </w:lvl>
    <w:lvl w:ilvl="4" w:tplc="88F247CA" w:tentative="1">
      <w:start w:val="1"/>
      <w:numFmt w:val="lowerLetter"/>
      <w:lvlText w:val="%5."/>
      <w:lvlJc w:val="left"/>
      <w:pPr>
        <w:ind w:left="3600" w:hanging="360"/>
      </w:pPr>
    </w:lvl>
    <w:lvl w:ilvl="5" w:tplc="A35C6EB8" w:tentative="1">
      <w:start w:val="1"/>
      <w:numFmt w:val="lowerRoman"/>
      <w:lvlText w:val="%6."/>
      <w:lvlJc w:val="right"/>
      <w:pPr>
        <w:ind w:left="4320" w:hanging="180"/>
      </w:pPr>
    </w:lvl>
    <w:lvl w:ilvl="6" w:tplc="12AC91B6" w:tentative="1">
      <w:start w:val="1"/>
      <w:numFmt w:val="decimal"/>
      <w:lvlText w:val="%7."/>
      <w:lvlJc w:val="left"/>
      <w:pPr>
        <w:ind w:left="5040" w:hanging="360"/>
      </w:pPr>
    </w:lvl>
    <w:lvl w:ilvl="7" w:tplc="759A30DC" w:tentative="1">
      <w:start w:val="1"/>
      <w:numFmt w:val="lowerLetter"/>
      <w:lvlText w:val="%8."/>
      <w:lvlJc w:val="left"/>
      <w:pPr>
        <w:ind w:left="5760" w:hanging="360"/>
      </w:pPr>
    </w:lvl>
    <w:lvl w:ilvl="8" w:tplc="F5928918" w:tentative="1">
      <w:start w:val="1"/>
      <w:numFmt w:val="lowerRoman"/>
      <w:lvlText w:val="%9."/>
      <w:lvlJc w:val="right"/>
      <w:pPr>
        <w:ind w:left="6480" w:hanging="180"/>
      </w:pPr>
    </w:lvl>
  </w:abstractNum>
  <w:num w:numId="1" w16cid:durableId="838351190">
    <w:abstractNumId w:val="9"/>
  </w:num>
  <w:num w:numId="2" w16cid:durableId="1427574631">
    <w:abstractNumId w:val="9"/>
  </w:num>
  <w:num w:numId="3" w16cid:durableId="1775634776">
    <w:abstractNumId w:val="7"/>
  </w:num>
  <w:num w:numId="4" w16cid:durableId="540434933">
    <w:abstractNumId w:val="7"/>
  </w:num>
  <w:num w:numId="5" w16cid:durableId="780225048">
    <w:abstractNumId w:val="6"/>
  </w:num>
  <w:num w:numId="6" w16cid:durableId="1725177663">
    <w:abstractNumId w:val="6"/>
  </w:num>
  <w:num w:numId="7" w16cid:durableId="1095173261">
    <w:abstractNumId w:val="5"/>
  </w:num>
  <w:num w:numId="8" w16cid:durableId="519396716">
    <w:abstractNumId w:val="5"/>
  </w:num>
  <w:num w:numId="9" w16cid:durableId="1378360496">
    <w:abstractNumId w:val="4"/>
  </w:num>
  <w:num w:numId="10" w16cid:durableId="974332083">
    <w:abstractNumId w:val="4"/>
  </w:num>
  <w:num w:numId="11" w16cid:durableId="479923374">
    <w:abstractNumId w:val="8"/>
  </w:num>
  <w:num w:numId="12" w16cid:durableId="2129352934">
    <w:abstractNumId w:val="8"/>
  </w:num>
  <w:num w:numId="13" w16cid:durableId="169956812">
    <w:abstractNumId w:val="3"/>
  </w:num>
  <w:num w:numId="14" w16cid:durableId="87821543">
    <w:abstractNumId w:val="3"/>
  </w:num>
  <w:num w:numId="15" w16cid:durableId="776825764">
    <w:abstractNumId w:val="2"/>
  </w:num>
  <w:num w:numId="16" w16cid:durableId="112212866">
    <w:abstractNumId w:val="2"/>
  </w:num>
  <w:num w:numId="17" w16cid:durableId="1804928051">
    <w:abstractNumId w:val="1"/>
  </w:num>
  <w:num w:numId="18" w16cid:durableId="1632708249">
    <w:abstractNumId w:val="1"/>
  </w:num>
  <w:num w:numId="19" w16cid:durableId="479880325">
    <w:abstractNumId w:val="0"/>
  </w:num>
  <w:num w:numId="20" w16cid:durableId="1301497025">
    <w:abstractNumId w:val="0"/>
  </w:num>
  <w:num w:numId="21" w16cid:durableId="1604528817">
    <w:abstractNumId w:val="9"/>
  </w:num>
  <w:num w:numId="22" w16cid:durableId="171382582">
    <w:abstractNumId w:val="7"/>
  </w:num>
  <w:num w:numId="23" w16cid:durableId="892499589">
    <w:abstractNumId w:val="6"/>
  </w:num>
  <w:num w:numId="24" w16cid:durableId="1532760148">
    <w:abstractNumId w:val="5"/>
  </w:num>
  <w:num w:numId="25" w16cid:durableId="2049985655">
    <w:abstractNumId w:val="4"/>
  </w:num>
  <w:num w:numId="26" w16cid:durableId="1776751274">
    <w:abstractNumId w:val="8"/>
  </w:num>
  <w:num w:numId="27" w16cid:durableId="1060976690">
    <w:abstractNumId w:val="3"/>
  </w:num>
  <w:num w:numId="28" w16cid:durableId="1905797406">
    <w:abstractNumId w:val="2"/>
  </w:num>
  <w:num w:numId="29" w16cid:durableId="700976631">
    <w:abstractNumId w:val="1"/>
  </w:num>
  <w:num w:numId="30" w16cid:durableId="94135302">
    <w:abstractNumId w:val="0"/>
  </w:num>
  <w:num w:numId="31" w16cid:durableId="418916410">
    <w:abstractNumId w:val="9"/>
  </w:num>
  <w:num w:numId="32" w16cid:durableId="1621914270">
    <w:abstractNumId w:val="7"/>
  </w:num>
  <w:num w:numId="33" w16cid:durableId="448400429">
    <w:abstractNumId w:val="6"/>
  </w:num>
  <w:num w:numId="34" w16cid:durableId="1707221475">
    <w:abstractNumId w:val="5"/>
  </w:num>
  <w:num w:numId="35" w16cid:durableId="552812153">
    <w:abstractNumId w:val="4"/>
  </w:num>
  <w:num w:numId="36" w16cid:durableId="2000308724">
    <w:abstractNumId w:val="8"/>
  </w:num>
  <w:num w:numId="37" w16cid:durableId="2127770561">
    <w:abstractNumId w:val="3"/>
  </w:num>
  <w:num w:numId="38" w16cid:durableId="1225025238">
    <w:abstractNumId w:val="2"/>
  </w:num>
  <w:num w:numId="39" w16cid:durableId="346104436">
    <w:abstractNumId w:val="1"/>
  </w:num>
  <w:num w:numId="40" w16cid:durableId="1100376047">
    <w:abstractNumId w:val="0"/>
  </w:num>
  <w:num w:numId="41" w16cid:durableId="684792526">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19"/>
  <w:mirrorMargins/>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425"/>
  <w:doNotHyphenateCaps/>
  <w:evenAndOddHeader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AMACT2MNU" w:val=" 2"/>
    <w:docVar w:name="AMACTMNU" w:val=" 1"/>
    <w:docVar w:name="AMPLURMNU" w:val=" 1"/>
    <w:docVar w:name="CODEMNU" w:val=" 1"/>
    <w:docVar w:name="COMKEY" w:val="EMPL"/>
    <w:docVar w:name="CopyToNetwork" w:val="-1"/>
    <w:docVar w:name="CVA" w:val="28"/>
    <w:docVar w:name="DOCCODMNU" w:val=" 2"/>
    <w:docVar w:name="DOCDT" w:val="14/01/2026"/>
    <w:docVar w:name="EndA"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15080417 HideTWBExt;}}{\*\rsidtbl \rsid24658\rsid358857\rsid735077\rsid787282\rsid2892074\rsid3622648\rsid4666813\rsid5708216\rsid6641733\rsid7553164\rsid8465581\rsid8681905\rsid8724649_x000d__x000a_\rsid9590763\rsid9636012\rsid9862312\rsid11215221\rsid11370291\rsid11434737\rsid11607138\rsid11824949\rsid12154954\rsid14424199\rsid15080417\rsid15204470\rsid15285974\rsid15535219\rsid15950462\rsid16324206\rsid16662270}{\mmathPr\mmathFont34\mbrkBin0_x000d__x000a_\mbrkBinSub0\msmallFrac0\mdispDef1\mlMargin0\mrMargin0\mdefJc1\mwrapIndent1440\mintLim0\mnaryLim1}{\info{\author FELIX Karina}{\operator FELIX Karina}{\creatim\yr2019\mo7\dy3\hr16\min3}{\revtim\yr2019\mo7\dy3\hr16\min3}{\version1}{\edmins0}{\nofpages1}_x000d__x000a_{\nofwords3}{\nofchars36}{\*\company European Parliament}{\nofcharsws37}{\vern97}}{\*\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15080417\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9590763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9590763 \chftnsepc _x000d__x000a_\par }}{\*\aftnsep \ltrpar \pard\plain \ltrpar\ql \li0\ri0\widctlpar\wrapdefault\aspalpha\aspnum\faauto\adjustright\rin0\lin0\itap0 \rtlch\fcs1 \af0\afs20\alang1025 \ltrch\fcs0 \fs24\lang2057\langfe2057\cgrid\langnp2057\langfenp2057 {\rtlch\fcs1 \af0 _x000d__x000a_\ltrch\fcs0 \insrsid9590763 \chftnsep _x000d__x000a_\par }}{\*\aftnsepc \ltrpar \pard\plain \ltrpar\ql \li0\ri0\widctlpar\wrapdefault\aspalpha\aspnum\faauto\adjustright\rin0\lin0\itap0 \rtlch\fcs1 \af0\afs20\alang1025 \ltrch\fcs0 \fs24\lang2057\langfe2057\cgrid\langnp2057\langfenp2057 {\rtlch\fcs1 \af0 _x000d__x000a_\ltrch\fcs0 \insrsid9590763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ql \li0\ri0\widctlpar\wrapdefault\aspalpha\aspnum\faauto\adjustright\rin0\lin0\itap0\pararsid15080417 \rtlch\fcs1 \af0\afs20\alang1025 \ltrch\fcs0 \fs24\lang2057\langfe2057\cgrid\langnp2057\langfenp2057 {\rtlch\fcs1 \af0 \ltrch\fcs0 _x000d__x000a_\cs15\v\f1\fs20\cf9\insrsid15080417\charrsid946740 {\*\bkmkstart EndA}&lt;&lt;&lt;}{\rtlch\fcs1 \af0 \ltrch\fcs0 \insrsid15080417\charrsid946740 #@&gt;ZOTHAMA&lt;@#}{\rtlch\fcs1 \af0 \ltrch\fcs0 \cs15\v\f1\fs20\cf9\insrsid15080417\charrsid946740 &lt;/RepeatBlock-AmendA&gt;}{_x000d__x000a_\rtlch\fcs1 \af0 \ltrch\fcs0 \insrsid15080417\charrsid946740 _x000d__x000a_\par }\pard \ltrpar\ql \li0\ri0\widctlpar\wrapdefault\aspalpha\aspnum\faauto\adjustright\rin0\lin0\itap0\pararsid16324206 {\rtlch\fcs1 \af0 \ltrch\fcs0 \insrsid24658\charrsid16324206 {\*\bkmkend EndA}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2086_x000d__x000a_6318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EndB"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14184271 HideTWBExt;}}{\*\rsidtbl \rsid24658\rsid358857\rsid735077\rsid787282\rsid2236920\rsid2892074\rsid3622648\rsid4666813\rsid5708216\rsid6641733\rsid7553164\rsid8465581\rsid8681905_x000d__x000a_\rsid8724649\rsid9636012\rsid9862312\rsid11215221\rsid11370291\rsid11434737\rsid11607138\rsid11824949\rsid12154954\rsid14184271\rsid14424199\rsid15204470\rsid15285974\rsid15535219\rsid15950462\rsid16324206\rsid16662270}{\mmathPr\mmathFont34\mbrkBin0_x000d__x000a_\mbrkBinSub0\msmallFrac0\mdispDef1\mlMargin0\mrMargin0\mdefJc1\mwrapIndent1440\mintLim0\mnaryLim1}{\info{\author FELIX Karina}{\operator FELIX Karina}{\creatim\yr2019\mo7\dy3\hr16\min3}{\revtim\yr2019\mo7\dy3\hr16\min3}{\version1}{\edmins0}{\nofpages1}_x000d__x000a_{\nofwords3}{\nofchars35}{\*\company European Parliament}{\nofcharsws36}{\vern97}}{\*\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14184271\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2236920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2236920 \chftnsepc _x000d__x000a_\par }}{\*\aftnsep \ltrpar \pard\plain \ltrpar\ql \li0\ri0\widctlpar\wrapdefault\aspalpha\aspnum\faauto\adjustright\rin0\lin0\itap0 \rtlch\fcs1 \af0\afs20\alang1025 \ltrch\fcs0 \fs24\lang2057\langfe2057\cgrid\langnp2057\langfenp2057 {\rtlch\fcs1 \af0 _x000d__x000a_\ltrch\fcs0 \insrsid2236920 \chftnsep _x000d__x000a_\par }}{\*\aftnsepc \ltrpar \pard\plain \ltrpar\ql \li0\ri0\widctlpar\wrapdefault\aspalpha\aspnum\faauto\adjustright\rin0\lin0\itap0 \rtlch\fcs1 \af0\afs20\alang1025 \ltrch\fcs0 \fs24\lang2057\langfe2057\cgrid\langnp2057\langfenp2057 {\rtlch\fcs1 \af0 _x000d__x000a_\ltrch\fcs0 \insrsid2236920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ql \li0\ri0\widctlpar\wrapdefault\aspalpha\aspnum\faauto\adjustright\rin0\lin0\itap0\pararsid16324206 \rtlch\fcs1 \af0\afs20\alang1025 \ltrch\fcs0 \fs24\lang2057\langfe2057\cgrid\langnp2057\langfenp2057 {\rtlch\fcs1 \af0 \ltrch\fcs0 _x000d__x000a_\cs15\v\f1\fs20\cf9\insrsid14184271\charrsid946740 {\*\bkmkstart EndB}&lt;&lt;&lt;}{\rtlch\fcs1 \af0 \ltrch\fcs0 \insrsid14184271\charrsid946740 #@&gt;ZOTHAMB&lt;@#}{\rtlch\fcs1 \af0 \ltrch\fcs0 \cs15\v\f1\fs20\cf9\insrsid14184271\charrsid946740 &lt;/RepeatBlock-AmendB&gt;}{_x000d__x000a_\rtlch\fcs1 \af0 \ltrch\fcs0 \insrsid24658\charrsid16324206 {\*\bkmkend EndB}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904f_x000d__x000a_ed18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iNoAmend" w:val="28"/>
    <w:docVar w:name="InsideLoop" w:val="1"/>
    <w:docVar w:name="IntroA"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8941110 HideTWBExt;}}{\*\rsidtbl \rsid24658\rsid358857\rsid735077\rsid787282\rsid2431835\rsid2892074\rsid3622648\rsid4666813\rsid5708216\rsid6641733\rsid7553164\rsid8465581\rsid8681905_x000d__x000a_\rsid8724649\rsid8941110\rsid9636012\rsid9862312\rsid11215221\rsid11370291\rsid11434737\rsid11607138\rsid11824949\rsid12154954\rsid14424199\rsid15204470\rsid15285974\rsid15535219\rsid15950462\rsid16324206\rsid16662270}{\mmathPr\mmathFont34\mbrkBin0_x000d__x000a_\mbrkBinSub0\msmallFrac0\mdispDef1\mlMargin0\mrMargin0\mdefJc1\mwrapIndent1440\mintLim0\mnaryLim1}{\info{\author FELIX Karina}{\operator FELIX Karina}{\creatim\yr2019\mo7\dy3\hr16\min3}{\revtim\yr2019\mo7\dy3\hr16\min3}{\version1}{\edmins0}{\nofpages1}_x000d__x000a_{\nofwords1}{\nofchars20}{\*\company European Parliament}{\nofcharsws20}{\vern97}}{\*\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8941110\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2431835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2431835 \chftnsepc _x000d__x000a_\par }}{\*\aftnsep \ltrpar \pard\plain \ltrpar\ql \li0\ri0\widctlpar\wrapdefault\aspalpha\aspnum\faauto\adjustright\rin0\lin0\itap0 \rtlch\fcs1 \af0\afs20\alang1025 \ltrch\fcs0 \fs24\lang2057\langfe2057\cgrid\langnp2057\langfenp2057 {\rtlch\fcs1 \af0 _x000d__x000a_\ltrch\fcs0 \insrsid2431835 \chftnsep _x000d__x000a_\par }}{\*\aftnsepc \ltrpar \pard\plain \ltrpar\ql \li0\ri0\widctlpar\wrapdefault\aspalpha\aspnum\faauto\adjustright\rin0\lin0\itap0 \rtlch\fcs1 \af0\afs20\alang1025 \ltrch\fcs0 \fs24\lang2057\langfe2057\cgrid\langnp2057\langfenp2057 {\rtlch\fcs1 \af0 _x000d__x000a_\ltrch\fcs0 \insrsid2431835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ql \li0\ri0\widctlpar\wrapdefault\aspalpha\aspnum\faauto\adjustright\rin0\lin0\itap0\pararsid16324206 \rtlch\fcs1 \af0\afs20\alang1025 \ltrch\fcs0 \fs24\lang2057\langfe2057\cgrid\langnp2057\langfenp2057 {\rtlch\fcs1 \af0 \ltrch\fcs0 _x000d__x000a_\cs15\v\f1\fs20\cf9\insrsid8941110\charrsid946740 {\*\bkmkstart IntroA}&lt;RepeatBlock-AmendA&gt;}{\rtlch\fcs1 \af0 \ltrch\fcs0 \insrsid24658\charrsid16324206 {\*\bkmkend IntroA}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d0da_x000d__x000a_6417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IntroB"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721985 HideTWBExt;}}{\*\rsidtbl \rsid24658\rsid358857\rsid721985\rsid735077\rsid787282\rsid2892074\rsid3622648\rsid4666813\rsid5708216\rsid6641733\rsid7553164\rsid8465581\rsid8681905_x000d__x000a_\rsid8724649\rsid9636012\rsid9862312\rsid11215221\rsid11370291\rsid11434340\rsid11434737\rsid11607138\rsid11824949\rsid12154954\rsid14424199\rsid15204470\rsid15285974\rsid15535219\rsid15950462\rsid16324206\rsid16662270}{\mmathPr\mmathFont34\mbrkBin0_x000d__x000a_\mbrkBinSub0\msmallFrac0\mdispDef1\mlMargin0\mrMargin0\mdefJc1\mwrapIndent1440\mintLim0\mnaryLim1}{\info{\author FELIX Karina}{\operator FELIX Karina}{\creatim\yr2019\mo7\dy3\hr16\min3}{\revtim\yr2019\mo7\dy3\hr16\min3}{\version1}{\edmins0}{\nofpages1}_x000d__x000a_{\nofwords1}{\nofchars20}{\*\company European Parliament}{\nofcharsws20}{\vern97}}{\*\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721985\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11434340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11434340 \chftnsepc _x000d__x000a_\par }}{\*\aftnsep \ltrpar \pard\plain \ltrpar\ql \li0\ri0\widctlpar\wrapdefault\aspalpha\aspnum\faauto\adjustright\rin0\lin0\itap0 \rtlch\fcs1 \af0\afs20\alang1025 \ltrch\fcs0 \fs24\lang2057\langfe2057\cgrid\langnp2057\langfenp2057 {\rtlch\fcs1 \af0 _x000d__x000a_\ltrch\fcs0 \insrsid11434340 \chftnsep _x000d__x000a_\par }}{\*\aftnsepc \ltrpar \pard\plain \ltrpar\ql \li0\ri0\widctlpar\wrapdefault\aspalpha\aspnum\faauto\adjustright\rin0\lin0\itap0 \rtlch\fcs1 \af0\afs20\alang1025 \ltrch\fcs0 \fs24\lang2057\langfe2057\cgrid\langnp2057\langfenp2057 {\rtlch\fcs1 \af0 _x000d__x000a_\ltrch\fcs0 \insrsid11434340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ql \li0\ri0\widctlpar\wrapdefault\aspalpha\aspnum\faauto\adjustright\rin0\lin0\itap0\pararsid16324206 \rtlch\fcs1 \af0\afs20\alang1025 \ltrch\fcs0 \fs24\lang2057\langfe2057\cgrid\langnp2057\langfenp2057 {\rtlch\fcs1 \af0 \ltrch\fcs0 _x000d__x000a_\cs15\v\f1\fs20\cf9\insrsid721985\charrsid946740 {\*\bkmkstart IntroB}&lt;RepeatBlock-AmendB&gt;}{\rtlch\fcs1 \af0 \ltrch\fcs0 \insrsid24658\charrsid16324206 {\*\bkmkend IntroB}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f0ab_x000d__x000a_e117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LastEditedSection" w:val=" 2"/>
    <w:docVar w:name="PROPOSALCODMNU" w:val=" 1"/>
    <w:docVar w:name="RepeatBlock-AmendAENold" w:val="{\rtf1\adeflang1025\ansi\ansicpg1252\uc1\adeff0\deff0\stshfdbch0\stshfloch0\stshfhich0\stshfbi0\deflang2057\deflangfe2057\themelang2057\themelangfe0\themelangcs1108{\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swiss\fcharset222\fprq2 DokChampa{\*\falt Leelawadee UI};}{\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swiss\fcharset222\fprq2 DokChampa{\*\falt Leelawadee UI};}{\f49\fbidi \froman\fcharset238\fprq2 Times New Roman CE;}{\f50\fbidi \froman\fcharset204\fprq2 Times New Roman Cyr;}_x000d__x000a_{\f52\fbidi \froman\fcharset161\fprq2 Times New Roman Greek;}{\f53\fbidi \froman\fcharset162\fprq2 Times New Roman Tur;}{\f54\fbidi \froman\fcharset177\fprq2 Times New Roman (Hebrew);}{\f55\fbidi \froman\fcharset178\fprq2 Times New Roman (Arabic);}_x000d__x000a_{\f56\fbidi \froman\fcharset186\fprq2 Times New Roman Baltic;}{\f57\fbidi \froman\fcharset163\fprq2 Times New Roman (Vietnamese);}{\f59\fbidi \fswiss\fcharset238\fprq2 Arial CE;}{\f60\fbidi \fswiss\fcharset204\fprq2 Arial Cyr;}_x000d__x000a_{\f62\fbidi \fswiss\fcharset161\fprq2 Arial Greek;}{\f63\fbidi \fswiss\fcharset162\fprq2 Arial Tur;}{\f64\fbidi \fswiss\fcharset177\fprq2 Arial (Hebrew);}{\f65\fbidi \fswiss\fcharset178\fprq2 Arial (Arabic);}_x000d__x000a_{\f66\fbidi \fswiss\fcharset186\fprq2 Arial Baltic;}{\f67\fbidi \fswiss\fcharset163\fprq2 Arial (Vietnamese);}{\f389\fbidi \froman\fcharset238\fprq2 Cambria Math CE;}{\f390\fbidi \froman\fcharset204\fprq2 Cambria Math Cyr;}_x000d__x000a_{\f392\fbidi \froman\fcharset161\fprq2 Cambria Math Greek;}{\f393\fbidi \froman\fcharset162\fprq2 Cambria Math Tur;}{\f396\fbidi \froman\fcharset186\fprq2 Cambria Math Baltic;}{\f397\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40\fbidi \fswiss\fcharset0\fprq2 DokChampa{\*\falt Leelawadee UI};}{\flominor\f31548\fbidi \froman\fcharset238\fprq2 Times New Roman CE;}{\flominor\f31549\fbidi \froman\fcharset204\fprq2 Times New Roman Cyr;}_x000d__x000a_{\flominor\f31551\fbidi \froman\fcharset161\fprq2 Times New Roman Greek;}{\flominor\f31552\fbidi \froman\fcharset162\fprq2 Times New Roman Tur;}{\flominor\f31553\fbidi \froman\fcharset177\fprq2 Times New Roman (Hebrew);}_x000d__x000a_{\flominor\f31554\fbidi \froman\fcharset178\fprq2 Times New Roman (Arabic);}{\flominor\f31555\fbidi \froman\fcharset186\fprq2 Times New Roman Baltic;}{\flominor\f31556\fbidi \froman\fcharset163\fprq2 Times New Roman (Vietnamese);}_x000d__x000a_{\fdbminor\f31558\fbidi \froman\fcharset238\fprq2 Times New Roman CE;}{\fdbminor\f31559\fbidi \froman\fcharset204\fprq2 Times New Roman Cyr;}{\fdbminor\f31561\fbidi \froman\fcharset161\fprq2 Times New Roman Greek;}_x000d__x000a_{\fdbminor\f31562\fbidi \froman\fcharset162\fprq2 Times New Roman Tur;}{\fdbminor\f31563\fbidi \froman\fcharset177\fprq2 Times New Roman (Hebrew);}{\fdbminor\f31564\fbidi \froman\fcharset178\fprq2 Times New Roman (Arabic);}_x000d__x000a_{\fdbminor\f31565\fbidi \froman\fcharset186\fprq2 Times New Roman Baltic;}{\fdbminor\f31566\fbidi \froman\fcharset163\fprq2 Times New Roman (Vietnamese);}{\fhiminor\f31568\fbidi \fswiss\fcharset238\fprq2 Calibri CE;}_x000d__x000a_{\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80\fbidi \fswiss\fcharset0\fprq2 DokChampa{\*\falt Leelawadee UI};}}{\colortbl;\red0\green0\blue0;\red0\green0\blue255;\red0\green255\blue255;\red0\green255\blue0;_x000d__x000a_\red255\green0\blue255;\red255\green0\blue0;\red255\green255\blue0;\red255\green255\blue255;\red0\green0\blue128;\red0\green128\blue128;\red0\green128\blue0;\red128\green0\blue128;\red128\green0\blue0;\red128\green128\blue0;\red128\green128\blue128;_x000d__x000a_\red192\green192\blue192;\red0\green0\blue0;\red0\green0\blue0;\caccentone\ctint255\cshade191\red46\green116\blue181;}{\*\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styrsid7823322 Normal;}{_x000d__x000a_\s1\ql \li0\ri0\sb240\keep\keepn\widctlpar\wrapdefault\aspalpha\aspnum\faauto\outlinelevel0\adjustright\rin0\lin0\itap0 \rtlch\fcs1 \af31503\afs32\alang1025 \ltrch\fcs0 _x000d__x000a_\fs32\cf19\lang2057\langfe2057\loch\f31502\hich\af31502\dbch\af31501\cgrid\langnp2057\langfenp2057 \sbasedon0 \snext0 \slink15 \ssemihidden \sqformat \spriority0 \styrsid223860 heading 1;}{\*\cs10 \additive \ssemihidden \sunhideused \spriority1 _x000d__x000a_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unhideused Normal Table;}{\*\cs15 \additive _x000d__x000a_\rtlch\fcs1 \af31503\afs32 \ltrch\fcs0 \fs32\cf19\loch\f31502\hich\af31502\dbch\af31501 \sbasedon10 \slink1 \ssemihidden \spriority0 \styrsid11549030 Heading 1 Char;}{_x000d__x000a_\s16\ql \li0\ri0\sa240\widctlpar\wrapdefault\aspalpha\aspnum\faauto\adjustright\rin0\lin0\itap0 \rtlch\fcs1 \af0\afs20\alang1025 \ltrch\fcs0 \fs24\lang2057\langfe2057\cgrid\langnp2057\langfenp2057 _x000d__x000a_\sbasedon0 \snext0 \ssemihidden \sunhideused \sqformat \spriority39 \styrsid223860 TOC Heading;}{\*\cs17 \additive \v\f1\fs20\cf15 \spriority0 \styrsid6495737 HideTWBInt;}}{\*\rsidtbl \rsid24658\rsid223860\rsid735077\rsid1718133\rsid2892074\rsid3565327_x000d__x000a_\rsid4666813\rsid6495737\rsid6641733\rsid7809729\rsid7823322\rsid9636012\rsid10377208\rsid10636561\rsid11215221\rsid11549030\rsid12154954\rsid14382809\rsid14424199\rsid15204470\rsid15285974\rsid15950462\rsid16324206\rsid16662270}{\mmathPr\mmathFont34_x000d__x000a_\mbrkBin0\mbrkBinSub0\msmallFrac0\mdispDef1\mlMargin0\mrMargin0\mdefJc1\mwrapIndent1440\mintLim0\mnaryLim1}{\info{\author NOTARIDOU Aikaterini}{\operator NOTARIDOU Aikaterini}{\creatim\yr2026\mo1\dy14\hr10\min16}{\revtim\yr2026\mo1\dy14\hr10\min16}_x000d__x000a_{\version1}{\edmins0}{\nofpages1}{\nofwords2}{\nofchars16}{\nofcharsws17}{\vern103}}{\*\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4\viewscale100\pgbrdrhead\pgbrdrfoot\splytwnine\ftnlytwnine\htmautsp\nolnhtadjtbl\useltbaln\alntblind\lytcalctblwd\lyttblrtgr\lnbrkrule\nobrkwrptbl\snaptogridincell\allowfieldendsel\wrppunct_x000d__x000a_\asianbrkrule\nojkernpunct\rsidroot6495737\newtblstyruls\nogrowautofit\usenormstyforlist\noindnmbrts\felnbrelev\nocxsptable\indrlsweleven\noafcnsttbl\afelev\utinl\hwelev\spltpgpar\notcvasp\notbrkcnstfrctbl\notvatxbx\krnprsnet\cachedcolbal _x000d__x000a_\nouicompat \fet0{\*\wgrffmtfilter 013f}\nofeaturethrottle1\ilfomacatclnup0{\*\template C:\\Users\\ANOTAR~1\\AppData\\Local\\Temp\\Blank1.dotx}{\*\ftnsep \ltrpar \pard\plain \ltrpar_x000d__x000a_\ql \li0\ri0\widctlpar\wrapdefault\aspalpha\aspnum\faauto\adjustright\rin0\lin0\itap0 \rtlch\fcs1 \af0\afs20\alang1025 \ltrch\fcs0 \fs24\lang2057\langfe2057\cgrid\langnp2057\langfenp2057 {\rtlch\fcs1 \af0 \ltrch\fcs0 \insrsid10636561 \chftnsep _x000d__x000a_\par }}{\*\ftnsepc \ltrpar \pard\plain \ltrpar\ql \li0\ri0\widctlpar\wrapdefault\aspalpha\aspnum\faauto\adjustright\rin0\lin0\itap0 \rtlch\fcs1 \af0\afs20\alang1025 \ltrch\fcs0 \fs24\lang2057\langfe2057\cgrid\langnp2057\langfenp2057 {\rtlch\fcs1 \af0 _x000d__x000a_\ltrch\fcs0 \insrsid10636561 \chftnsepc _x000d__x000a_\par }}{\*\aftnsep \ltrpar \pard\plain \ltrpar\ql \li0\ri0\widctlpar\wrapdefault\aspalpha\aspnum\faauto\adjustright\rin0\lin0\itap0 \rtlch\fcs1 \af0\afs20\alang1025 \ltrch\fcs0 \fs24\lang2057\langfe2057\cgrid\langnp2057\langfenp2057 {\rtlch\fcs1 \af0 _x000d__x000a_\ltrch\fcs0 \insrsid10636561 \chftnsep _x000d__x000a_\par }}{\*\aftnsepc \ltrpar \pard\plain \ltrpar\ql \li0\ri0\widctlpar\wrapdefault\aspalpha\aspnum\faauto\adjustright\rin0\lin0\itap0 \rtlch\fcs1 \af0\afs20\alang1025 \ltrch\fcs0 \fs24\lang2057\langfe2057\cgrid\langnp2057\langfenp2057 {\rtlch\fcs1 \af0 _x000d__x000a_\ltrch\fcs0 \insrsid10636561 \chftnsepc _x000d__x000a_\par }}\ltrpar \sectd \ltrsect\psz9\linex0\headery1134\footery567\endnhere\titlepg\sectlinegrid326\sectdefaultcl\sectrsid10377208\sftnbj\sftnrestart {\headerl \ltrpar \pard\plain \ltrpar_x000d__x000a_\ql \li0\ri0\widctlpar\wrapdefault\aspalpha\aspnum\faauto\adjustright\rin0\lin0\itap0 \rtlch\fcs1 \af0\afs20\alang1025 \ltrch\fcs0 \fs24\lang2057\langfe2057\cgrid\langnp2057\langfenp2057 {\rtlch\fcs1 \af0 \ltrch\fcs0 \insrsid1718133 _x000d__x000a_\par }}{\headerr \ltrpar \pard\plain \ltrpar\ql \li0\ri0\widctlpar\wrapdefault\aspalpha\aspnum\faauto\adjustright\rin0\lin0\itap0 \rtlch\fcs1 \af0\afs20\alang1025 \ltrch\fcs0 \fs24\lang2057\langfe2057\cgrid\langnp2057\langfenp2057 {\rtlch\fcs1 \af0 _x000d__x000a_\ltrch\fcs0 \insrsid1718133 _x000d__x000a_\par }}{\footerl \ltrpar \pard\plain \ltrpar\ql \li0\ri0\widctlpar\wrapdefault\aspalpha\aspnum\faauto\adjustright\rin0\lin0\itap0 \rtlch\fcs1 \af0\afs20\alang1025 \ltrch\fcs0 \fs24\lang2057\langfe2057\cgrid\langnp2057\langfenp2057 {\rtlch\fcs1 \af0 _x000d__x000a_\ltrch\fcs0 \insrsid1718133 _x000d__x000a_\par }}{\footerr \ltrpar \pard\plain \ltrpar\ql \li0\ri0\widctlpar\wrapdefault\aspalpha\aspnum\faauto\adjustright\rin0\lin0\itap0 \rtlch\fcs1 \af0\afs20\alang1025 \ltrch\fcs0 \fs24\lang2057\langfe2057\cgrid\langnp2057\langfenp2057 {\rtlch\fcs1 \af0 _x000d__x000a_\ltrch\fcs0 \insrsid1718133 _x000d__x000a_\par }}{\headerf \ltrpar \pard\plain \ltrpar\ql \li0\ri0\widctlpar\wrapdefault\aspalpha\aspnum\faauto\adjustright\rin0\lin0\itap0 \rtlch\fcs1 \af0\afs20\alang1025 \ltrch\fcs0 \fs24\lang2057\langfe2057\cgrid\langnp2057\langfenp2057 {\rtlch\fcs1 \af0 _x000d__x000a_\ltrch\fcs0 \insrsid1718133 _x000d__x000a_\par }}{\footerf \ltrpar \pard\plain \ltrpar\ql \li0\ri0\widctlpar\wrapdefault\aspalpha\aspnum\faauto\adjustright\rin0\lin0\itap0 \rtlch\fcs1 \af0\afs20\alang1025 \ltrch\fcs0 \fs24\lang2057\langfe2057\cgrid\langnp2057\langfenp2057 {\rtlch\fcs1 \af0 _x000d__x000a_\ltrch\fcs0 \insrsid1718133 _x000d__x000a_\par }}{\*\pnseclvl1\pnucrm\pnstart1\pnindent720\pnhang {\pntxta .}}{\*\pnseclvl2\pnucltr\pnstart1\pnindent720\pnhang {\pntxta .}}{\*\pnseclvl3\pndec\pnstart1\pnindent720\pnhang {\pntxta .}}{\*\pnseclvl4\pnlcltr\pnstart1\pnindent720\pnhang {\pntxta )}}_x000d__x000a_{\*\pnseclvl5\pndec\pnstart1\pnindent720\pnhang {\pntxtb (}{\pntxta )}}{\*\pnseclvl6\pnlcltr\pnstart1\pnindent720\pnhang {\pntxtb (}{\pntxta )}}{\*\pnseclvl7\pnlcrm\pnstart1\pnindent720\pnhang {\pntxtb (}{\pntxta )}}{\*\pnseclvl8_x000d__x000a_\pnlcltr\pnstart1\pnindent720\pnhang {\pntxtb (}{\pntxta )}}{\*\pnseclvl9\pnlcrm\pnstart1\pnindent720\pnhang {\pntxtb (}{\pntxta )}}\pard\plain \ltrpar\ql \li0\ri0\widctlpar\wrapdefault\aspalpha\aspnum\faauto\adjustright\rin0\lin0\itap0\pararsid16324206 _x000d__x000a_\rtlch\fcs1 \af0\afs20\alang1025 \ltrch\fcs0 \fs24\lang2057\langfe2057\cgrid\langnp2057\langfenp2057 {\rtlch\fcs1 \af0 \ltrch\fcs0 \insrsid6495737\charrsid14972973 {\*\bkmkstart ReplaceBookmark}#}{\rtlch\fcs1 \af1 \ltrch\fcs0 _x000d__x000a_\cs17\v\f1\fs20\cf15\insrsid6495737\charrsid14972973 &gt;&gt;&gt;CVAR@@AmendA}{\rtlch\fcs1 \af0 \ltrch\fcs0 \insrsid6495737\charrsid14972973 #}{\rtlch\fcs1 \af0 \ltrch\fcs0 \insrsid24658\charrsid16324206 {\*\bkmkend ReplaceBookmark}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6\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unhideused1 \lsdlocked0 Normal Table;\lsdsemihidden1 \lsdunhideused1 \lsdlocked0 Table Simple 1;_x000d__x000a_\lsdsemihidden1 \lsdunhideused1 \lsdlocked0 Table Simple 2;\lsdsemihidden1 \lsdunhideused1 \lsdlocked0 Table Simple 3;\lsdsemihidden1 \lsdunhideused1 \lsdlocked0 Table Classic 1;\lsdsemihidden1 \lsdunhideused1 \lsdlocked0 Table Classic 2;_x000d__x000a_\lsdsemihidden1 \lsdunhideused1 \lsdlocked0 Table Classic 3;\lsdsemihidden1 \lsdunhideused1 \lsdlocked0 Table Classic 4;\lsdsemihidden1 \lsdunhideused1 \lsdlocked0 Table Colorful 1;\lsdsemihidden1 \lsdunhideused1 \lsdlocked0 Table Colorful 2;_x000d__x000a_\lsdsemihidden1 \lsdunhideused1 \lsdlocked0 Table Colorful 3;\lsdsemihidden1 \lsdunhideused1 \lsdlocked0 Table Columns 1;\lsdsemihidden1 \lsdunhideused1 \lsdlocked0 Table Columns 2;\lsdsemihidden1 \lsdunhideused1 \lsdlocked0 Table Columns 3;_x000d__x000a_\lsdsemihidden1 \lsdunhideused1 \lsdlocked0 Table Columns 4;\lsdsemihidden1 \lsdunhideused1 \lsdlocked0 Table Columns 5;\lsdsemihidden1 \lsdunhideused1 \lsdlocked0 Table Grid 1;\lsdsemihidden1 \lsdunhideused1 \lsdlocked0 Table Grid 2;_x000d__x000a_\lsdsemihidden1 \lsdunhideused1 \lsdlocked0 Table Grid 3;\lsdsemihidden1 \lsdunhideused1 \lsdlocked0 Table Grid 4;\lsdsemihidden1 \lsdunhideused1 \lsdlocked0 Table Grid 5;\lsdsemihidden1 \lsdunhideused1 \lsdlocked0 Table Grid 6;_x000d__x000a_\lsdsemihidden1 \lsdunhideused1 \lsdlocked0 Table Grid 7;\lsdsemihidden1 \lsdunhideused1 \lsdlocked0 Table Grid 8;\lsdsemihidden1 \lsdunhideused1 \lsdlocked0 Table List 1;\lsdsemihidden1 \lsdunhideused1 \lsdlocked0 Table List 2;_x000d__x000a_\lsdsemihidden1 \lsdunhideused1 \lsdlocked0 Table List 3;\lsdsemihidden1 \lsdunhideused1 \lsdlocked0 Table List 4;\lsdsemihidden1 \lsdunhideused1 \lsdlocked0 Table List 5;\lsdsemihidden1 \lsdunhideused1 \lsdlocked0 Table List 6;_x000d__x000a_\lsdsemihidden1 \lsdunhideused1 \lsdlocked0 Table List 7;\lsdsemihidden1 \lsdunhideused1 \lsdlocked0 Table List 8;\lsdsemihidden1 \lsdunhideused1 \lsdlocked0 Table 3D effects 1;\lsdsemihidden1 \lsdunhideused1 \lsdlocked0 Table 3D effects 2;_x000d__x000a_\lsdsemihidden1 \lsdunhideused1 \lsdlocked0 Table 3D effects 3;\lsdsemihidden1 \lsdunhideused1 \lsdlocked0 Table Contemporary;\lsdsemihidden1 \lsdunhideused1 \lsdlocked0 Table Elegant;\lsdsemihidden1 \lsdunhideused1 \lsdlocked0 Table Professional;_x000d__x000a_\lsdsemihidden1 \lsdunhideused1 \lsdlocked0 Table Subtle 1;\lsdsemihidden1 \lsdunhideused1 \lsdlocked0 Table Subtle 2;\lsdsemihidden1 \lsdunhideused1 \lsdlocked0 Table Web 1;\lsdsemihidden1 \lsdunhideused1 \lsdlocked0 Table Web 2;_x000d__x000a_\lsdsemihidden1 \lsdunhideused1 \lsdlocked0 Table Web 3;\lsdsemihidden1 \lsdunhideused1 \lsdlocked0 Table Theme;\lsdsemihidden1 \lsdpriority99 \lsdlocked0 Placeholder Text;\lsdqformat1 \lsdpriority1 \lsdlocked0 No Spacing;_x000d__x000a_\lsdpriority60 \lsdlocked0 Light Shading;\lsdpriority61 \lsdlocked0 Light List;\lsdpriority62 \lsdlocked0 Light Grid;\lsdpriority63 \lsdlocked0 Medium Shading 1;\lsdpriority64 \lsdlocked0 Medium Shading 2;\lsdpriority65 \lsdlocked0 Medium List 1;_x000d__x000a_\lsdpriority66 \lsdlocked0 Medium List 2;\lsdpriority67 \lsdlocked0 Medium Grid 1;\lsdpriority68 \lsdlocked0 Medium Grid 2;\lsdpriority69 \lsdlocked0 Medium Grid 3;\lsdpriority70 \lsdlocked0 Dark List;\lsdpriority71 \lsdlocked0 Colorful Shading;_x000d__x000a_\lsdpriority72 \lsdlocked0 Colorful List;\lsdpriority73 \lsdlocked0 Colorful Grid;\lsdpriority60 \lsdlocked0 Light Shading Accent 1;\lsdpriority61 \lsdlocked0 Light List Accent 1;\lsdpriority62 \lsdlocked0 Light Grid Accent 1;_x000d__x000a_\lsdpriority63 \lsdlocked0 Medium Shading 1 Accent 1;\lsdpriority64 \lsdlocked0 Medium Shading 2 Accent 1;\lsdpriority65 \lsdlocked0 Medium List 1 Accent 1;\lsdsemihidden1 \lsdpriority99 \lsdlocked0 Revision;_x000d__x000a_\lsdqformat1 \lsdpriority34 \lsdlocked0 List Paragraph;\lsdqformat1 \lsdpriority29 \lsdlocked0 Quote;\lsdqformat1 \lsdpriority30 \lsdlocked0 Intense Quote;\lsdpriority66 \lsdlocked0 Medium List 2 Accent 1;\lsdpriority67 \lsdlocked0 Medium Grid 1 Accent 1;_x000d__x000a_\lsdpriority68 \lsdlocked0 Medium Grid 2 Accent 1;\lsdpriority69 \lsdlocked0 Medium Grid 3 Accent 1;\lsdpriority70 \lsdlocked0 Dark List Accent 1;\lsdpriority71 \lsdlocked0 Colorful Shading Accent 1;\lsdpriority72 \lsdlocked0 Colorful List Accent 1;_x000d__x000a_\lsdpriority73 \lsdlocked0 Colorful Grid Accent 1;\lsdpriority60 \lsdlocked0 Light Shading Accent 2;\lsdpriority61 \lsdlocked0 Light List Accent 2;\lsdpriority62 \lsdlocked0 Light Grid Accent 2;\lsdpriority63 \lsdlocked0 Medium Shading 1 Accent 2;_x000d__x000a_\lsdpriority64 \lsdlocked0 Medium Shading 2 Accent 2;\lsdpriority65 \lsdlocked0 Medium List 1 Accent 2;\lsdpriority66 \lsdlocked0 Medium List 2 Accent 2;\lsdpriority67 \lsdlocked0 Medium Grid 1 Accent 2;\lsdpriority68 \lsdlocked0 Medium Grid 2 Accent 2;_x000d__x000a_\lsdpriority69 \lsdlocked0 Medium Grid 3 Accent 2;\lsdpriority70 \lsdlocked0 Dark List Accent 2;\lsdpriority71 \lsdlocked0 Colorful Shading Accent 2;\lsdpriority72 \lsdlocked0 Colorful List Accent 2;\lsdpriority73 \lsdlocked0 Colorful Grid Accent 2;_x000d__x000a_\lsdpriority60 \lsdlocked0 Light Shading Accent 3;\lsdpriority61 \lsdlocked0 Light List Accent 3;\lsdpriority62 \lsdlocked0 Light Grid Accent 3;\lsdpriority63 \lsdlocked0 Medium Shading 1 Accent 3;\lsdpriority64 \lsdlocked0 Medium Shading 2 Accent 3;_x000d__x000a_\lsdpriority65 \lsdlocked0 Medium List 1 Accent 3;\lsdpriority66 \lsdlocked0 Medium List 2 Accent 3;\lsdpriority67 \lsdlocked0 Medium Grid 1 Accent 3;\lsdpriority68 \lsdlocked0 Medium Grid 2 Accent 3;\lsdpriority69 \lsdlocked0 Medium Grid 3 Accent 3;_x000d__x000a_\lsdpriority70 \lsdlocked0 Dark List Accent 3;\lsdpriority71 \lsdlocked0 Colorful Shading Accent 3;\lsdpriority72 \lsdlocked0 Colorful List Accent 3;\lsdpriority73 \lsdlocked0 Colorful Grid Accent 3;\lsdpriority60 \lsdlocked0 Light Shading Accent 4;_x000d__x000a_\lsdpriority61 \lsdlocked0 Light List Accent 4;\lsdpriority62 \lsdlocked0 Light Grid Accent 4;\lsdpriority63 \lsdlocked0 Medium Shading 1 Accent 4;\lsdpriority64 \lsdlocked0 Medium Shading 2 Accent 4;\lsdpriority65 \lsdlocked0 Medium List 1 Accent 4;_x000d__x000a_\lsdpriority66 \lsdlocked0 Medium List 2 Accent 4;\lsdpriority67 \lsdlocked0 Medium Grid 1 Accent 4;\lsdpriority68 \lsdlocked0 Medium Grid 2 Accent 4;\lsdpriority69 \lsdlocked0 Medium Grid 3 Accent 4;\lsdpriority70 \lsdlocked0 Dark List Accent 4;_x000d__x000a_\lsdpriority71 \lsdlocked0 Colorful Shading Accent 4;\lsdpriority72 \lsdlocked0 Colorful List Accent 4;\lsdpriority73 \lsdlocked0 Colorful Grid Accent 4;\lsdpriority60 \lsdlocked0 Light Shading Accent 5;\lsdpriority61 \lsdlocked0 Light List Accent 5;_x000d__x000a_\lsdpriority62 \lsdlocked0 Light Grid Accent 5;\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lsdsemihidden1 \lsdunhideused1 \lsdpriority99 \lsdlocked0 Mention;_x000d__x000a_\lsdsemihidden1 \lsdunhideused1 \lsdpriority99 \lsdlocked0 Smart Hyperlink;\lsdsemihidden1 \lsdunhideused1 \lsdpriority99 \lsdlocked0 Hashtag;\lsdsemihidden1 \lsdunhideused1 \lsdpriority99 \lsdlocked0 Unresolved Mention;_x000d__x000a_\lsdsemihidden1 \lsdunhideused1 \lsdpriority99 \lsdlocked0 Smart Link;}}{\*\datastore 010500000200000018000000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50ab_x000d__x000a_0e703685dc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RepeatBlock-AmendAENoldToDel" w:val="{\rtf1\adeflang1025\ansi\ansicpg1252\uc1\adeff0\deff0\stshfdbch0\stshfloch0\stshfhich0\stshfbi0\deflang2057\deflangfe2057\themelang2057\themelangfe0\themelangcs1108{\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swiss\fcharset222\fprq2 DokChampa{\*\falt Leelawadee UI};}{\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swiss\fcharset222\fprq2 DokChampa{\*\falt Leelawadee UI};}{\f49\fbidi \froman\fcharset238\fprq2 Times New Roman CE;}{\f50\fbidi \froman\fcharset204\fprq2 Times New Roman Cyr;}_x000d__x000a_{\f52\fbidi \froman\fcharset161\fprq2 Times New Roman Greek;}{\f53\fbidi \froman\fcharset162\fprq2 Times New Roman Tur;}{\f54\fbidi \froman\fcharset177\fprq2 Times New Roman (Hebrew);}{\f55\fbidi \froman\fcharset178\fprq2 Times New Roman (Arabic);}_x000d__x000a_{\f56\fbidi \froman\fcharset186\fprq2 Times New Roman Baltic;}{\f57\fbidi \froman\fcharset163\fprq2 Times New Roman (Vietnamese);}{\f59\fbidi \fswiss\fcharset238\fprq2 Arial CE;}{\f60\fbidi \fswiss\fcharset204\fprq2 Arial Cyr;}_x000d__x000a_{\f62\fbidi \fswiss\fcharset161\fprq2 Arial Greek;}{\f63\fbidi \fswiss\fcharset162\fprq2 Arial Tur;}{\f64\fbidi \fswiss\fcharset177\fprq2 Arial (Hebrew);}{\f65\fbidi \fswiss\fcharset178\fprq2 Arial (Arabic);}_x000d__x000a_{\f66\fbidi \fswiss\fcharset186\fprq2 Arial Baltic;}{\f67\fbidi \fswiss\fcharset163\fprq2 Arial (Vietnamese);}{\f389\fbidi \froman\fcharset238\fprq2 Cambria Math CE;}{\f390\fbidi \froman\fcharset204\fprq2 Cambria Math Cyr;}_x000d__x000a_{\f392\fbidi \froman\fcharset161\fprq2 Cambria Math Greek;}{\f393\fbidi \froman\fcharset162\fprq2 Cambria Math Tur;}{\f396\fbidi \froman\fcharset186\fprq2 Cambria Math Baltic;}{\f397\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40\fbidi \fswiss\fcharset0\fprq2 DokChampa{\*\falt Leelawadee UI};}{\flominor\f31548\fbidi \froman\fcharset238\fprq2 Times New Roman CE;}{\flominor\f31549\fbidi \froman\fcharset204\fprq2 Times New Roman Cyr;}_x000d__x000a_{\flominor\f31551\fbidi \froman\fcharset161\fprq2 Times New Roman Greek;}{\flominor\f31552\fbidi \froman\fcharset162\fprq2 Times New Roman Tur;}{\flominor\f31553\fbidi \froman\fcharset177\fprq2 Times New Roman (Hebrew);}_x000d__x000a_{\flominor\f31554\fbidi \froman\fcharset178\fprq2 Times New Roman (Arabic);}{\flominor\f31555\fbidi \froman\fcharset186\fprq2 Times New Roman Baltic;}{\flominor\f31556\fbidi \froman\fcharset163\fprq2 Times New Roman (Vietnamese);}_x000d__x000a_{\fdbminor\f31558\fbidi \froman\fcharset238\fprq2 Times New Roman CE;}{\fdbminor\f31559\fbidi \froman\fcharset204\fprq2 Times New Roman Cyr;}{\fdbminor\f31561\fbidi \froman\fcharset161\fprq2 Times New Roman Greek;}_x000d__x000a_{\fdbminor\f31562\fbidi \froman\fcharset162\fprq2 Times New Roman Tur;}{\fdbminor\f31563\fbidi \froman\fcharset177\fprq2 Times New Roman (Hebrew);}{\fdbminor\f31564\fbidi \froman\fcharset178\fprq2 Times New Roman (Arabic);}_x000d__x000a_{\fdbminor\f31565\fbidi \froman\fcharset186\fprq2 Times New Roman Baltic;}{\fdbminor\f31566\fbidi \froman\fcharset163\fprq2 Times New Roman (Vietnamese);}{\fhiminor\f31568\fbidi \fswiss\fcharset238\fprq2 Calibri CE;}_x000d__x000a_{\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80\fbidi \fswiss\fcharset0\fprq2 DokChampa{\*\falt Leelawadee UI};}}{\colortbl;\red0\green0\blue0;\red0\green0\blue255;\red0\green255\blue255;\red0\green255\blue0;_x000d__x000a_\red255\green0\blue255;\red255\green0\blue0;\red255\green255\blue0;\red255\green255\blue255;\red0\green0\blue128;\red0\green128\blue128;\red0\green128\blue0;\red128\green0\blue128;\red128\green0\blue0;\red128\green128\blue0;\red128\green128\blue128;_x000d__x000a_\red192\green192\blue192;\red0\green0\blue0;\red0\green0\blue0;\caccentone\ctint255\cshade191\red46\green116\blue181;}{\*\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styrsid7823322 Normal;}{_x000d__x000a_\s1\ql \li0\ri0\sb240\keep\keepn\widctlpar\wrapdefault\aspalpha\aspnum\faauto\outlinelevel0\adjustright\rin0\lin0\itap0 \rtlch\fcs1 \af31503\afs32\alang1025 \ltrch\fcs0 _x000d__x000a_\fs32\cf19\lang2057\langfe2057\loch\f31502\hich\af31502\dbch\af31501\cgrid\langnp2057\langfenp2057 \sbasedon0 \snext0 \slink15 \ssemihidden \sqformat \spriority0 \styrsid223860 heading 1;}{\*\cs10 \additive \ssemihidden \sunhideused \spriority1 _x000d__x000a_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unhideused Normal Table;}{\*\cs15 \additive _x000d__x000a_\rtlch\fcs1 \af31503\afs32 \ltrch\fcs0 \fs32\cf19\loch\f31502\hich\af31502\dbch\af31501 \sbasedon10 \slink1 \ssemihidden \spriority0 \styrsid11549030 Heading 1 Char;}{_x000d__x000a_\s16\ql \li0\ri0\sa240\widctlpar\wrapdefault\aspalpha\aspnum\faauto\adjustright\rin0\lin0\itap0 \rtlch\fcs1 \af0\afs20\alang1025 \ltrch\fcs0 \fs24\lang2057\langfe2057\cgrid\langnp2057\langfenp2057 _x000d__x000a_\sbasedon0 \snext0 \ssemihidden \sunhideused \sqformat \spriority39 \styrsid223860 TOC Heading;}{\*\cs17 \additive \v\f1\fs20\cf9\lang1024\langfe1024\noproof \spriority0 \styrsid5271322 HideTWBExt;}{\*\cs18 \additive \v\f1\fs20\cf15 _x000d__x000a_\spriority0 \styrsid5271322 HideTWBInt;}{\s19\ql \li0\ri0\sa120\nowidctlpar\wrapdefault\aspalpha\aspnum\faauto\adjustright\rin0\lin0\itap0 \rtlch\fcs1 \af0\afs20\alang1025 \ltrch\fcs0 \fs24\lang2057\langfe2057\cgrid\langnp2057\langfenp2057 _x000d__x000a_\sbasedon0 \snext19 \spriority0 \styrsid5271322 Normal6a;}{\s20\ql \li0\ri0\nowidctlpar\wrapdefault\aspalpha\aspnum\faauto\adjustright\rin0\lin0\itap0 \rtlch\fcs1 \af0\afs20\alang1025 \ltrch\fcs0 \b\fs24\lang2057\langfe2057\cgrid\langnp2057\langfenp2057 _x000d__x000a_\sbasedon0 \snext20 \spriority0 \styrsid5271322 NormalBold;}{\s21\qr \li0\ri0\sb240\sa240\nowidctlpar\wrapdefault\aspalpha\aspnum\faauto\adjustright\rin0\lin0\itap0 \rtlch\fcs1 \af0\afs20\alang1025 \ltrch\fcs0 _x000d__x000a_\fs24\lang2057\langfe2057\cgrid\langnp2057\langfenp2057 \sbasedon0 \snext21 \spriority0 \styrsid5271322 AmOrLang;}{\s22\qc \li0\ri0\sa240\nowidctlpar\wrapdefault\aspalpha\aspnum\faauto\adjustright\rin0\lin0\itap0 \rtlch\fcs1 \af0\afs20\alang1025 _x000d__x000a_\ltrch\fcs0 \i\fs24\lang2057\langfe2057\cgrid\langnp2057\langfenp2057 \sbasedon0 \snext22 \spriority0 \styrsid5271322 AmColumnHeading;}{\s23\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2057\langfe2057\cgrid\langnp2057\langfenp2057 \sbasedon0 \snext23 \spriority0 \styrsid5271322 AmNumberTabs;}}{\*\rsidtbl \rsid24658\rsid223860\rsid735077\rsid1718133\rsid2892074\rsid3565327\rsid4666813\rsid5271322\rsid6641733_x000d__x000a_\rsid7809729\rsid7823322\rsid9636012\rsid10377208\rsid10753437\rsid11215221\rsid11549030\rsid12154954\rsid14382809\rsid14424199\rsid15204470\rsid15285974\rsid15950462\rsid16324206\rsid16662270}{\mmathPr\mmathFont34\mbrkBin0\mbrkBinSub0\msmallFrac0_x000d__x000a_\mdispDef1\mlMargin0\mrMargin0\mdefJc1\mwrapIndent1440\mintLim0\mnaryLim1}{\info{\author NOTARIDOU Aikaterini}{\operator NOTARIDOU Aikaterini}{\creatim\yr2026\mo1\dy14\hr10\min11}{\revtim\yr2026\mo1\dy14\hr10\min11}{\version1}{\edmins0}{\nofpages1}_x000d__x000a_{\nofwords70}{\nofchars404}{\nofcharsws473}{\vern103}}{\*\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4\viewscale100\pgbrdrhead\pgbrdrfoot\splytwnine\ftnlytwnine\htmautsp\nolnhtadjtbl\useltbaln\alntblind\lytcalctblwd\lyttblrtgr\lnbrkrule\nobrkwrptbl\snaptogridincell\allowfieldendsel\wrppunct_x000d__x000a_\asianbrkrule\nojkernpunct\rsidroot5271322\newtblstyruls\nogrowautofit\usenormstyforlist\noindnmbrts\felnbrelev\nocxsptable\indrlsweleven\noafcnsttbl\afelev\utinl\hwelev\spltpgpar\notcvasp\notbrkcnstfrctbl\notvatxbx\krnprsnet\cachedcolbal _x000d__x000a_\nouicompat \fet0{\*\wgrffmtfilter 013f}\nofeaturethrottle1\ilfomacatclnup0{\*\template C:\\Users\\ANOTAR~1\\AppData\\Local\\Temp\\Blank1.dotx}{\*\ftnsep \ltrpar \pard\plain \ltrpar_x000d__x000a_\ql \li0\ri0\widctlpar\wrapdefault\aspalpha\aspnum\faauto\adjustright\rin0\lin0\itap0 \rtlch\fcs1 \af0\afs20\alang1025 \ltrch\fcs0 \fs24\lang2057\langfe2057\cgrid\langnp2057\langfenp2057 {\rtlch\fcs1 \af0 \ltrch\fcs0 \insrsid10753437 \chftnsep _x000d__x000a_\par }}{\*\ftnsepc \ltrpar \pard\plain \ltrpar\ql \li0\ri0\widctlpar\wrapdefault\aspalpha\aspnum\faauto\adjustright\rin0\lin0\itap0 \rtlch\fcs1 \af0\afs20\alang1025 \ltrch\fcs0 \fs24\lang2057\langfe2057\cgrid\langnp2057\langfenp2057 {\rtlch\fcs1 \af0 _x000d__x000a_\ltrch\fcs0 \insrsid10753437 \chftnsepc _x000d__x000a_\par }}{\*\aftnsep \ltrpar \pard\plain \ltrpar\ql \li0\ri0\widctlpar\wrapdefault\aspalpha\aspnum\faauto\adjustright\rin0\lin0\itap0 \rtlch\fcs1 \af0\afs20\alang1025 \ltrch\fcs0 \fs24\lang2057\langfe2057\cgrid\langnp2057\langfenp2057 {\rtlch\fcs1 \af0 _x000d__x000a_\ltrch\fcs0 \insrsid10753437 \chftnsep _x000d__x000a_\par }}{\*\aftnsepc \ltrpar \pard\plain \ltrpar\ql \li0\ri0\widctlpar\wrapdefault\aspalpha\aspnum\faauto\adjustright\rin0\lin0\itap0 \rtlch\fcs1 \af0\afs20\alang1025 \ltrch\fcs0 \fs24\lang2057\langfe2057\cgrid\langnp2057\langfenp2057 {\rtlch\fcs1 \af0 _x000d__x000a_\ltrch\fcs0 \insrsid10753437 \chftnsepc _x000d__x000a_\par }}\ltrpar \sectd \ltrsect\psz9\linex0\headery1134\footery567\endnhere\titlepg\sectlinegrid326\sectdefaultcl\sectrsid10377208\sftnbj\sftnrestart {\headerl \ltrpar \pard\plain \ltrpar_x000d__x000a_\ql \li0\ri0\widctlpar\wrapdefault\aspalpha\aspnum\faauto\adjustright\rin0\lin0\itap0 \rtlch\fcs1 \af0\afs20\alang1025 \ltrch\fcs0 \fs24\lang2057\langfe2057\cgrid\langnp2057\langfenp2057 {\rtlch\fcs1 \af0 \ltrch\fcs0 \insrsid1718133 _x000d__x000a_\par }}{\headerr \ltrpar \pard\plain \ltrpar\ql \li0\ri0\widctlpar\wrapdefault\aspalpha\aspnum\faauto\adjustright\rin0\lin0\itap0 \rtlch\fcs1 \af0\afs20\alang1025 \ltrch\fcs0 \fs24\lang2057\langfe2057\cgrid\langnp2057\langfenp2057 {\rtlch\fcs1 \af0 _x000d__x000a_\ltrch\fcs0 \insrsid1718133 _x000d__x000a_\par }}{\footerl \ltrpar \pard\plain \ltrpar\ql \li0\ri0\widctlpar\wrapdefault\aspalpha\aspnum\faauto\adjustright\rin0\lin0\itap0 \rtlch\fcs1 \af0\afs20\alang1025 \ltrch\fcs0 \fs24\lang2057\langfe2057\cgrid\langnp2057\langfenp2057 {\rtlch\fcs1 \af0 _x000d__x000a_\ltrch\fcs0 \insrsid1718133 _x000d__x000a_\par }}{\footerr \ltrpar \pard\plain \ltrpar\ql \li0\ri0\widctlpar\wrapdefault\aspalpha\aspnum\faauto\adjustright\rin0\lin0\itap0 \rtlch\fcs1 \af0\afs20\alang1025 \ltrch\fcs0 \fs24\lang2057\langfe2057\cgrid\langnp2057\langfenp2057 {\rtlch\fcs1 \af0 _x000d__x000a_\ltrch\fcs0 \insrsid1718133 _x000d__x000a_\par }}{\headerf \ltrpar \pard\plain \ltrpar\ql \li0\ri0\widctlpar\wrapdefault\aspalpha\aspnum\faauto\adjustright\rin0\lin0\itap0 \rtlch\fcs1 \af0\afs20\alang1025 \ltrch\fcs0 \fs24\lang2057\langfe2057\cgrid\langnp2057\langfenp2057 {\rtlch\fcs1 \af0 _x000d__x000a_\ltrch\fcs0 \insrsid1718133 _x000d__x000a_\par }}{\footerf \ltrpar \pard\plain \ltrpar\ql \li0\ri0\widctlpar\wrapdefault\aspalpha\aspnum\faauto\adjustright\rin0\lin0\itap0 \rtlch\fcs1 \af0\afs20\alang1025 \ltrch\fcs0 \fs24\lang2057\langfe2057\cgrid\langnp2057\langfenp2057 {\rtlch\fcs1 \af0 _x000d__x000a_\ltrch\fcs0 \insrsid1718133 _x000d__x000a_\par }}{\*\pnseclvl1\pnucrm\pnstart1\pnindent720\pnhang {\pntxta .}}{\*\pnseclvl2\pnucltr\pnstart1\pnindent720\pnhang {\pntxta .}}{\*\pnseclvl3\pndec\pnstart1\pnindent720\pnhang {\pntxta .}}{\*\pnseclvl4\pnlcltr\pnstart1\pnindent720\pnhang {\pntxta )}}_x000d__x000a_{\*\pnseclvl5\pndec\pnstart1\pnindent720\pnhang {\pntxtb (}{\pntxta )}}{\*\pnseclvl6\pnlcltr\pnstart1\pnindent720\pnhang {\pntxtb (}{\pntxta )}}{\*\pnseclvl7\pnlcrm\pnstart1\pnindent720\pnhang {\pntxtb (}{\pntxta )}}{\*\pnseclvl8_x000d__x000a_\pnlcltr\pnstart1\pnindent720\pnhang {\pntxtb (}{\pntxta )}}{\*\pnseclvl9\pnlcrm\pnstart1\pnindent720\pnhang {\pntxtb (}{\pntxta )}}\pard\plain \ltrpar\s23\ql \li0\ri0\sb240\keepn\nowidctlpar_x000d__x000a_\tx879\tx936\tx1021\tx1077\tx1134\tx1191\tx1247\tx1304\tx1361\tx1418\tx1474\tx1531\tx1588\tx1644\tx1701\tx1758\tx1814\tx1871\tx2070\tx2126\tx3374\tx3430\wrapdefault\aspalpha\aspnum\faauto\adjustright\rin0\lin0\itap0\pararsid6905025 \rtlch\fcs1 _x000d__x000a_\af0\afs20\alang1025 \ltrch\fcs0 \b\fs24\lang2057\langfe2057\cgrid\langnp2057\langfenp2057 {\rtlch\fcs1 \af0 \ltrch\fcs0 \cs17\b0\v\fs20\cf9\lang1024\langfe1024\loch\af1\hich\af1\dbch\af31501\noproof\insrsid5271322\charrsid14972973 {\*\bkmkstart restartA}_x000d__x000a_\hich\af1\dbch\af31501\loch\f1 &lt;AmendA&gt;}{\rtlch\fcs1 \af0 \ltrch\fcs0 \insrsid5271322\charrsid14972973 Amendment\tab \tab }{\rtlch\fcs1 \af0 \ltrch\fcs0 _x000d__x000a_\cs17\b0\v\fs20\cf9\lang1024\langfe1024\loch\af1\hich\af1\dbch\af31501\noproof\insrsid5271322\charrsid14972973 \hich\af1\dbch\af31501\loch\f1 &lt;NumAmA&gt;}{\rtlch\fcs1 \af0 \ltrch\fcs0 \insrsid5271322\charrsid14972973 #}{\rtlch\fcs1 \af1 \ltrch\fcs0 _x000d__x000a_\cs18\v\f1\fs20\cf15\insrsid5271322\charrsid14972973 ENMIENDA@NRAM@}{\rtlch\fcs1 \af0 \ltrch\fcs0 \insrsid5271322\charrsid14972973 #}{\rtlch\fcs1 \af0 \ltrch\fcs0 _x000d__x000a_\cs17\b0\v\fs20\cf9\lang1024\langfe1024\loch\af1\hich\af1\dbch\af31501\noproof\insrsid5271322\charrsid14972973 \hich\af1\dbch\af31501\loch\f1 &lt;/NumAmA&gt;}{\rtlch\fcs1 \af0 \ltrch\fcs0 \insrsid5271322\charrsid14972973 _x000d__x000a_\par }\pard\plain \ltrpar\s20\ql \li0\ri0\nowidctlpar\wrapdefault\aspalpha\aspnum\faauto\adjustright\rin0\lin0\itap0\pararsid5976803 \rtlch\fcs1 \af0\afs20\alang1025 \ltrch\fcs0 \b\fs24\lang2057\langfe2057\cgrid\langnp2057\langfenp2057 {\rtlch\fcs1 \af0 _x000d__x000a_\ltrch\fcs0 \cs17\b0\v\fs20\cf9\lang1024\langfe1024\loch\af1\hich\af1\dbch\af31501\noproof\insrsid5271322\charrsid14972973 \hich\af1\dbch\af31501\loch\f1 &lt;RepeatBlock-By&gt;}{\rtlch\fcs1 \af0 \ltrch\fcs0 \insrsid5271322\charrsid14972973 #}{\rtlch\fcs1 \af1 _x000d__x000a_\ltrch\fcs0 \cs18\v\f1\fs20\cf15\insrsid5271322\charrsid14972973 (MOD@InsideLoop()}{\rtlch\fcs1 \af0 \ltrch\fcs0 \insrsid5271322\charrsid14972973 ##}{\rtlch\fcs1 \af1 \ltrch\fcs0 \cs18\v\f1\fs20\cf15\insrsid5271322\charrsid14972973 &gt;&gt;&gt;@[ZMEMBERSMSG]@}{_x000d__x000a_\rtlch\fcs1 \af0 \ltrch\fcs0 \insrsid5271322\charrsid14972973 #}{\rtlch\fcs1 \af0 \ltrch\fcs0 \cs17\b0\v\fs20\cf9\lang1024\langfe1024\loch\af1\hich\af1\dbch\af31501\noproof\insrsid5271322\charrsid14972973 \hich\af1\dbch\af31501\loch\f1 &lt;Members&gt;}{_x000d__x000a_\rtlch\fcs1 \af0 \ltrch\fcs0 \insrsid5271322\charrsid14972973 #}{\rtlch\fcs1 \af1 \ltrch\fcs0 \cs18\v\f1\fs20\cf15\insrsid5271322\charrsid14972973 (MOD@InsideLoop(\'a7)}{\rtlch\fcs1 \af0 \ltrch\fcs0 \insrsid5271322\charrsid14972973 #}{\rtlch\fcs1 \af0 _x000d__x000a_\ltrch\fcs0 \cf10\insrsid5271322\charrsid14972973 \u9668\'3f}{\rtlch\fcs1 \af0 \ltrch\fcs0 \insrsid5271322\charrsid14972973 #}{\rtlch\fcs1 \af1 \ltrch\fcs0 \cs18\v\f1\fs20\cf15\insrsid5271322\charrsid14972973 TVTMEMBERS\'a7@MEMBERS@}{\rtlch\fcs1 \af0 _x000d__x000a_\ltrch\fcs0 \insrsid5271322\charrsid14972973 #}{\rtlch\fcs1 \af0 \ltrch\fcs0 \cf10\insrsid5271322\charrsid14972973 \u9658\'3f}{\rtlch\fcs1 \af0 \ltrch\fcs0 _x000d__x000a_\cs17\b0\v\fs20\cf9\lang1024\langfe1024\loch\af1\hich\af1\dbch\af31501\noproof\insrsid5271322\charrsid14972973 \hich\af1\dbch\af31501\loch\f1 &lt;/Members&gt;}{\rtlch\fcs1 \af0 \ltrch\fcs0 \insrsid5271322\charrsid14972973 _x000d__x000a_\par }\pard\plain \ltrpar\ql \li0\ri0\widctlpar\wrapdefault\aspalpha\aspnum\faauto\adjustright\rin0\lin0\itap0\pararsid5976803 \rtlch\fcs1 \af0\afs20\alang1025 \ltrch\fcs0 \fs24\lang2057\langfe2057\cgrid\langnp2057\langfenp2057 {\rtlch\fcs1 \af0 \ltrch\fcs0 _x000d__x000a_\cs17\v\fs20\cf9\lang1024\langfe1024\loch\af1\hich\af1\dbch\af31501\noproof\insrsid5271322\charrsid14972973 \hich\af1\dbch\af31501\loch\f1 &lt;AuNomDe&gt;&lt;OptDel&gt;}{\rtlch\fcs1 \af0 \ltrch\fcs0 \insrsid5271322\charrsid14972973 #}{\rtlch\fcs1 \af1 \ltrch\fcs0 _x000d__x000a_\cs18\v\f1\fs20\cf15\insrsid5271322\charrsid14972973 MNU[ONBEHALFYES][NOTAPP]@CHOICE@}{\rtlch\fcs1 \af0 \ltrch\fcs0 \insrsid5271322\charrsid14972973 #}{\rtlch\fcs1 \af0 \ltrch\fcs0 _x000d__x000a_\cs17\v\fs20\cf9\lang1024\langfe1024\loch\af1\hich\af1\dbch\af31501\noproof\insrsid5271322\charrsid14972973 \hich\af1\dbch\af31501\loch\f1 &lt;/OptDel&gt;&lt;/AuNomDe&gt;}{\rtlch\fcs1 \af0 \ltrch\fcs0 \insrsid5271322\charrsid14972973 _x000d__x000a_\par &lt;&lt;&lt;}{\rtlch\fcs1 \af0 \ltrch\fcs0 \cs17\v\fs20\cf9\lang1024\langfe1024\loch\af1\hich\af1\dbch\af31501\noproof\insrsid5271322\charrsid14972973 \hich\af1\dbch\af31501\loch\f1 &lt;/RepeatBlock-By&gt;}{\rtlch\fcs1 \af0 \ltrch\fcs0 \insrsid5271322\charrsid14972973 _x000d__x000a__x000d__x000a_\par }\pard\plain \ltrpar\s20\ql \li0\ri0\nowidctlpar\wrapdefault\aspalpha\aspnum\faauto\adjustright\rin0\lin0\itap0\pararsid5976803 \rtlch\fcs1 \af0\afs20\alang1025 \ltrch\fcs0 \b\fs24\lang2057\langfe2057\cgrid\langnp2057\langfenp2057 {\rtlch\fcs1 \af0 _x000d__x000a_\ltrch\fcs0 \cs17\b0\v\fs20\cf9\lang1024\langfe1024\loch\af1\hich\af1\dbch\af31501\noproof\insrsid5271322\charrsid14972973 \hich\af1\dbch\af31501\loch\f1 &lt;DocAmend&gt;}{\rtlch\fcs1 \af0 \ltrch\fcs0 \insrsid5271322\charrsid14972973 _x000d__x000a_Draft legislative resolution}{\rtlch\fcs1 \af0 \ltrch\fcs0 \cs17\b0\v\fs20\cf9\lang1024\langfe1024\loch\af1\hich\af1\dbch\af31501\noproof\insrsid5271322\charrsid14972973 \hich\af1\dbch\af31501\loch\f1 &lt;/DocAmend&gt;}{\rtlch\fcs1 \af0 \ltrch\fcs0 _x000d__x000a_\insrsid5271322\charrsid14972973 _x000d__x000a_\par }\pard \ltrpar\s20\ql \li0\ri0\nowidctlpar\wrapdefault\aspalpha\aspnum\faauto\adjustright\rin0\lin0\itap0\pararsid16013815 {\rtlch\fcs1 \af0 \ltrch\fcs0 _x000d__x000a_\cs17\b0\v\fs20\cf9\lang1024\langfe1024\loch\af1\hich\af1\dbch\af31501\noproof\insrsid5271322\charrsid14972973 \hich\af1\dbch\af31501\loch\f1 &lt;Article&gt;}{\rtlch\fcs1 \af0 \ltrch\fcs0 \cf10\insrsid5271322\charrsid14972973 \u9668\'3f}{\rtlch\fcs1 \af0 _x000d__x000a_\ltrch\fcs0 \insrsid5271322\charrsid14972973 #}{\rtlch\fcs1 \af1 \ltrch\fcs0 \cs18\v\f1\fs20\cf15\insrsid5271322\charrsid14972973 TVTRESPART@RESPART@}{\rtlch\fcs1 \af0 \ltrch\fcs0 \insrsid5271322\charrsid14972973 #}{\rtlch\fcs1 \af0 \ltrch\fcs0 _x000d__x000a_\cf10\insrsid5271322\charrsid14972973 \u9658\'3f}{\rtlch\fcs1 \af0 \ltrch\fcs0 \cs17\b0\v\fs20\cf9\lang1024\langfe1024\loch\af1\hich\af1\dbch\af31501\noproof\insrsid5271322\charrsid14972973 \hich\af1\dbch\af31501\loch\f1 &lt;/Article&gt;}{\rtlch\fcs1 \af0 _x000d__x000a_\ltrch\fcs0 \insrsid5271322\charrsid14972973 _x000d__x000a_\par \ltrrow}\trowd \ltrrow\ts11\trqc\trgaph340\trleft0\trftsWidth1\trftsWidthB3\trpaddl340\trpaddr340\trpaddfl3\trpaddft3\trpaddfb3\trpaddfr3\tblind0\tblindtype3 \clvertalt\clbrdrt\brdrtbl \clbrdrl\brdrtbl \clbrdrb\brdrtbl \clbrdrr\brdrtbl _x000d__x000a_\cltxlrtb\clftsWidth3\clwWidth9752\clshdrawnil \cellx9752\pard\plain \ltrpar\ql \li0\ri0\keepn\widctlpar\intbl\wrapdefault\aspalpha\aspnum\faauto\adjustright\rin0\lin0\pararsid10630121 \rtlch\fcs1 \af0\afs20\alang1025 \ltrch\fcs0 _x000d__x000a_\fs24\lang2057\langfe2057\cgrid\langnp2057\langfenp2057 {\rtlch\fcs1 \af0 \ltrch\fcs0 \insrsid5271322\charrsid14972973 \cell }\pard\plain \ltrpar\ql \li0\ri0\widctlpar\intbl\wrapdefault\aspalpha\aspnum\faauto\adjustright\rin0\lin0 \rtlch\fcs1 _x000d__x000a_\af0\afs20\alang1025 \ltrch\fcs0 \fs24\lang2057\langfe2057\cgrid\langnp2057\langfenp2057 {\rtlch\fcs1 \af0 \ltrch\fcs0 \insrsid5271322\charrsid14972973 \trowd \ltrrow_x000d__x000a_\ts11\trqc\trgaph340\trleft0\trftsWidth1\trftsWidthB3\trpaddl340\trpaddr340\trpaddfl3\trpaddft3\trpaddfb3\trpaddfr3\tblind0\tblindtype3 \clvertalt\clbrdrt\brdrtbl \clbrdrl\brdrtbl \clbrdrb\brdrtbl \clbrdrr\brdrtbl _x000d__x000a_\cltxlrtb\clftsWidth3\clwWidth9752\clshdrawnil \cellx9752\row \ltrrow}\trowd \ltrrow\ts11\trqc\trgaph340\trleft0\trftsWidth1\trftsWidthB3\trpaddl340\trpaddr340\trpaddfl3\trpaddft3\trpaddfb3\trpaddfr3\tblind0\tblindtype3 \clvertalt\clbrdrt\brdrtbl \clbrdrl_x000d__x000a_\brdrtbl \clbrdrb\brdrtbl \clbrdrr\brdrtbl \cltxlrtb\clftsWidth3\clwWidth4876\clshdrawnil \cellx4876\clvertalt\clbrdrt\brdrtbl \clbrdrl\brdrtbl \clbrdrb\brdrtbl \clbrdrr\brdrtbl \cltxlrtb\clftsWidth3\clwWidth4876\clshdrawnil \cellx9752\pard\plain \ltrpar_x000d__x000a_\s22\qc \li0\ri0\sa240\keepn\nowidctlpar\intbl\wrapdefault\aspalpha\aspnum\faauto\adjustright\rin0\lin0\pararsid10630121 \rtlch\fcs1 \af0\afs20\alang1025 \ltrch\fcs0 \i\fs24\lang2057\langfe2057\cgrid\langnp2057\langfenp2057 {\rtlch\fcs1 \af0 \ltrch\fcs0 _x000d__x000a_\insrsid5271322\charrsid14972973 Draft legislative resolution\cell Amendment\cell }\pard\plain \ltrpar\ql \li0\ri0\widctlpar\intbl\wrapdefault\aspalpha\aspnum\faauto\adjustright\rin0\lin0 \rtlch\fcs1 \af0\afs20\alang1025 \ltrch\fcs0 _x000d__x000a_\fs24\lang2057\langfe2057\cgrid\langnp2057\langfenp2057 {\rtlch\fcs1 \af0 \ltrch\fcs0 \insrsid5271322\charrsid14972973 \trowd \ltrrow_x000d__x000a_\ts11\trqc\trgaph340\trleft0\trftsWidth1\trftsWidthB3\trpaddl340\trpaddr340\trpaddfl3\trpaddft3\trpaddfb3\trpaddfr3\tblind0\tblindtype3 \clvertalt\clbrdrt\brdrtbl \clbrdrl\brdrtbl \clbrdrb\brdrtbl \clbrdrr\brdrtbl _x000d__x000a_\cltxlrtb\clftsWidth3\clwWidth4876\clshdrawnil \cellx4876\clvertalt\clbrdrt\brdrtbl \clbrdrl\brdrtbl \clbrdrb\brdrtbl \clbrdrr\brdrtbl \cltxlrtb\clftsWidth3\clwWidth4876\clshdrawnil \cellx9752\row \ltrrow}\pard\plain \ltrpar_x000d__x000a_\s19\ql \li0\ri0\sa120\nowidctlpar\intbl\wrapdefault\aspalpha\aspnum\faauto\adjustright\rin0\lin0\pararsid12024389 \rtlch\fcs1 \af0\afs20\alang1025 \ltrch\fcs0 \fs24\lang2057\langfe2057\cgrid\langnp2057\langfenp2057 {\rtlch\fcs1 \af0 \ltrch\fcs0 _x000d__x000a_\insrsid5271322\charrsid14972973 ##\cell ##}{\rtlch\fcs1 \af0\afs24 \ltrch\fcs0 \insrsid5271322\charrsid14972973 \cell }\pard\plain \ltrpar\ql \li0\ri0\widctlpar\intbl\wrapdefault\aspalpha\aspnum\faauto\adjustright\rin0\lin0 \rtlch\fcs1 _x000d__x000a_\af0\afs20\alang1025 \ltrch\fcs0 \fs24\lang2057\langfe2057\cgrid\langnp2057\langfenp2057 {\rtlch\fcs1 \af0 \ltrch\fcs0 \insrsid5271322\charrsid14972973 \trowd \lastrow \ltrrow_x000d__x000a_\ts11\trqc\trgaph340\trleft0\trftsWidth1\trftsWidthB3\trpaddl340\trpaddr340\trpaddfl3\trpaddft3\trpaddfb3\trpaddfr3\tblind0\tblindtype3 \clvertalt\clbrdrt\brdrtbl \clbrdrl\brdrtbl \clbrdrb\brdrtbl \clbrdrr\brdrtbl _x000d__x000a_\cltxlrtb\clftsWidth3\clwWidth4876\clshdrawnil \cellx4876\clvertalt\clbrdrt\brdrtbl \clbrdrl\brdrtbl \clbrdrb\brdrtbl \clbrdrr\brdrtbl \cltxlrtb\clftsWidth3\clwWidth4876\clshdrawnil \cellx9752\row }\pard\plain \ltrpar_x000d__x000a_\s21\qr \li0\ri0\sb240\sa240\nowidctlpar\wrapdefault\aspalpha\aspnum\faauto\adjustright\rin0\lin0\itap0\pararsid10118616 \rtlch\fcs1 \af0\afs20\alang1025 \ltrch\fcs0 \fs24\lang2057\langfe2057\cgrid\langnp2057\langfenp2057 {\rtlch\fcs1 \af0 \ltrch\fcs0 _x000d__x000a_\insrsid5271322\charrsid14972973 Or. }{\rtlch\fcs1 \af0 \ltrch\fcs0 \cs17\v\fs20\cf9\lang1024\langfe1024\loch\af1\hich\af1\dbch\af31501\noproof\insrsid5271322\charrsid14972973 \hich\af1\dbch\af31501\loch\f1 &lt;Original&gt;}{\rtlch\fcs1 \af0 \ltrch\fcs0 _x000d__x000a_\insrsid5271322\charrsid14972973 #}{\rtlch\fcs1 \af1 \ltrch\fcs0 \cs18\v\f1\fs20\cf15\insrsid5271322\charrsid14972973 KEY(MAIN/LANGMIN)sh@ORLANGMSG@}{\rtlch\fcs1 \af0 \ltrch\fcs0 \insrsid5271322\charrsid14972973 #}{\rtlch\fcs1 \af0 \ltrch\fcs0 _x000d__x000a_\cs17\v\fs20\cf9\lang1024\langfe1024\loch\af1\hich\af1\dbch\af31501\noproof\insrsid5271322\charrsid14972973 \hich\af1\dbch\af31501\loch\f1 &lt;/Original&gt;}{\rtlch\fcs1 \af0 \ltrch\fcs0 \insrsid5271322\charrsid14972973 _x000d__x000a_\par }\pard\plain \ltrpar\ql \li0\ri0\widctlpar\wrapdefault\aspalpha\aspnum\faauto\adjustright\rin0\lin0\itap0\pararsid16324206 \rtlch\fcs1 \af0\afs20\alang1025 \ltrch\fcs0 \fs24\lang2057\langfe2057\cgrid\langnp2057\langfenp2057 {\rtlch\fcs1 \af0 \ltrch\fcs0 _x000d__x000a_\cs17\v\fs20\cf9\lang1024\langfe1024\loch\af1\hich\af1\dbch\af31501\noproof\insrsid5271322\charrsid14972973 \hich\af1\dbch\af31501\loch\f1 &lt;/AmendA&gt;}{\rtlch\fcs1 \af0 \ltrch\fcs0 \insrsid24658\charrsid16324206 {\*\bkmkend restartA}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6\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unhideused1 \lsdlocked0 Normal Table;\lsdsemihidden1 \lsdunhideused1 \lsdlocked0 Table Simple 1;_x000d__x000a_\lsdsemihidden1 \lsdunhideused1 \lsdlocked0 Table Simple 2;\lsdsemihidden1 \lsdunhideused1 \lsdlocked0 Table Simple 3;\lsdsemihidden1 \lsdunhideused1 \lsdlocked0 Table Classic 1;\lsdsemihidden1 \lsdunhideused1 \lsdlocked0 Table Classic 2;_x000d__x000a_\lsdsemihidden1 \lsdunhideused1 \lsdlocked0 Table Classic 3;\lsdsemihidden1 \lsdunhideused1 \lsdlocked0 Table Classic 4;\lsdsemihidden1 \lsdunhideused1 \lsdlocked0 Table Colorful 1;\lsdsemihidden1 \lsdunhideused1 \lsdlocked0 Table Colorful 2;_x000d__x000a_\lsdsemihidden1 \lsdunhideused1 \lsdlocked0 Table Colorful 3;\lsdsemihidden1 \lsdunhideused1 \lsdlocked0 Table Columns 1;\lsdsemihidden1 \lsdunhideused1 \lsdlocked0 Table Columns 2;\lsdsemihidden1 \lsdunhideused1 \lsdlocked0 Table Columns 3;_x000d__x000a_\lsdsemihidden1 \lsdunhideused1 \lsdlocked0 Table Columns 4;\lsdsemihidden1 \lsdunhideused1 \lsdlocked0 Table Columns 5;\lsdsemihidden1 \lsdunhideused1 \lsdlocked0 Table Grid 1;\lsdsemihidden1 \lsdunhideused1 \lsdlocked0 Table Grid 2;_x000d__x000a_\lsdsemihidden1 \lsdunhideused1 \lsdlocked0 Table Grid 3;\lsdsemihidden1 \lsdunhideused1 \lsdlocked0 Table Grid 4;\lsdsemihidden1 \lsdunhideused1 \lsdlocked0 Table Grid 5;\lsdsemihidden1 \lsdunhideused1 \lsdlocked0 Table Grid 6;_x000d__x000a_\lsdsemihidden1 \lsdunhideused1 \lsdlocked0 Table Grid 7;\lsdsemihidden1 \lsdunhideused1 \lsdlocked0 Table Grid 8;\lsdsemihidden1 \lsdunhideused1 \lsdlocked0 Table List 1;\lsdsemihidden1 \lsdunhideused1 \lsdlocked0 Table List 2;_x000d__x000a_\lsdsemihidden1 \lsdunhideused1 \lsdlocked0 Table List 3;\lsdsemihidden1 \lsdunhideused1 \lsdlocked0 Table List 4;\lsdsemihidden1 \lsdunhideused1 \lsdlocked0 Table List 5;\lsdsemihidden1 \lsdunhideused1 \lsdlocked0 Table List 6;_x000d__x000a_\lsdsemihidden1 \lsdunhideused1 \lsdlocked0 Table List 7;\lsdsemihidden1 \lsdunhideused1 \lsdlocked0 Table List 8;\lsdsemihidden1 \lsdunhideused1 \lsdlocked0 Table 3D effects 1;\lsdsemihidden1 \lsdunhideused1 \lsdlocked0 Table 3D effects 2;_x000d__x000a_\lsdsemihidden1 \lsdunhideused1 \lsdlocked0 Table 3D effects 3;\lsdsemihidden1 \lsdunhideused1 \lsdlocked0 Table Contemporary;\lsdsemihidden1 \lsdunhideused1 \lsdlocked0 Table Elegant;\lsdsemihidden1 \lsdunhideused1 \lsdlocked0 Table Professional;_x000d__x000a_\lsdsemihidden1 \lsdunhideused1 \lsdlocked0 Table Subtle 1;\lsdsemihidden1 \lsdunhideused1 \lsdlocked0 Table Subtle 2;\lsdsemihidden1 \lsdunhideused1 \lsdlocked0 Table Web 1;\lsdsemihidden1 \lsdunhideused1 \lsdlocked0 Table Web 2;_x000d__x000a_\lsdsemihidden1 \lsdunhideused1 \lsdlocked0 Table Web 3;\lsdsemihidden1 \lsdunhideused1 \lsdlocked0 Table Theme;\lsdsemihidden1 \lsdpriority99 \lsdlocked0 Placeholder Text;\lsdqformat1 \lsdpriority1 \lsdlocked0 No Spacing;_x000d__x000a_\lsdpriority60 \lsdlocked0 Light Shading;\lsdpriority61 \lsdlocked0 Light List;\lsdpriority62 \lsdlocked0 Light Grid;\lsdpriority63 \lsdlocked0 Medium Shading 1;\lsdpriority64 \lsdlocked0 Medium Shading 2;\lsdpriority65 \lsdlocked0 Medium List 1;_x000d__x000a_\lsdpriority66 \lsdlocked0 Medium List 2;\lsdpriority67 \lsdlocked0 Medium Grid 1;\lsdpriority68 \lsdlocked0 Medium Grid 2;\lsdpriority69 \lsdlocked0 Medium Grid 3;\lsdpriority70 \lsdlocked0 Dark List;\lsdpriority71 \lsdlocked0 Colorful Shading;_x000d__x000a_\lsdpriority72 \lsdlocked0 Colorful List;\lsdpriority73 \lsdlocked0 Colorful Grid;\lsdpriority60 \lsdlocked0 Light Shading Accent 1;\lsdpriority61 \lsdlocked0 Light List Accent 1;\lsdpriority62 \lsdlocked0 Light Grid Accent 1;_x000d__x000a_\lsdpriority63 \lsdlocked0 Medium Shading 1 Accent 1;\lsdpriority64 \lsdlocked0 Medium Shading 2 Accent 1;\lsdpriority65 \lsdlocked0 Medium List 1 Accent 1;\lsdsemihidden1 \lsdpriority99 \lsdlocked0 Revision;_x000d__x000a_\lsdqformat1 \lsdpriority34 \lsdlocked0 List Paragraph;\lsdqformat1 \lsdpriority29 \lsdlocked0 Quote;\lsdqformat1 \lsdpriority30 \lsdlocked0 Intense Quote;\lsdpriority66 \lsdlocked0 Medium List 2 Accent 1;\lsdpriority67 \lsdlocked0 Medium Grid 1 Accent 1;_x000d__x000a_\lsdpriority68 \lsdlocked0 Medium Grid 2 Accent 1;\lsdpriority69 \lsdlocked0 Medium Grid 3 Accent 1;\lsdpriority70 \lsdlocked0 Dark List Accent 1;\lsdpriority71 \lsdlocked0 Colorful Shading Accent 1;\lsdpriority72 \lsdlocked0 Colorful List Accent 1;_x000d__x000a_\lsdpriority73 \lsdlocked0 Colorful Grid Accent 1;\lsdpriority60 \lsdlocked0 Light Shading Accent 2;\lsdpriority61 \lsdlocked0 Light List Accent 2;\lsdpriority62 \lsdlocked0 Light Grid Accent 2;\lsdpriority63 \lsdlocked0 Medium Shading 1 Accent 2;_x000d__x000a_\lsdpriority64 \lsdlocked0 Medium Shading 2 Accent 2;\lsdpriority65 \lsdlocked0 Medium List 1 Accent 2;\lsdpriority66 \lsdlocked0 Medium List 2 Accent 2;\lsdpriority67 \lsdlocked0 Medium Grid 1 Accent 2;\lsdpriority68 \lsdlocked0 Medium Grid 2 Accent 2;_x000d__x000a_\lsdpriority69 \lsdlocked0 Medium Grid 3 Accent 2;\lsdpriority70 \lsdlocked0 Dark List Accent 2;\lsdpriority71 \lsdlocked0 Colorful Shading Accent 2;\lsdpriority72 \lsdlocked0 Colorful List Accent 2;\lsdpriority73 \lsdlocked0 Colorful Grid Accent 2;_x000d__x000a_\lsdpriority60 \lsdlocked0 Light Shading Accent 3;\lsdpriority61 \lsdlocked0 Light List Accent 3;\lsdpriority62 \lsdlocked0 Light Grid Accent 3;\lsdpriority63 \lsdlocked0 Medium Shading 1 Accent 3;\lsdpriority64 \lsdlocked0 Medium Shading 2 Accent 3;_x000d__x000a_\lsdpriority65 \lsdlocked0 Medium List 1 Accent 3;\lsdpriority66 \lsdlocked0 Medium List 2 Accent 3;\lsdpriority67 \lsdlocked0 Medium Grid 1 Accent 3;\lsdpriority68 \lsdlocked0 Medium Grid 2 Accent 3;\lsdpriority69 \lsdlocked0 Medium Grid 3 Accent 3;_x000d__x000a_\lsdpriority70 \lsdlocked0 Dark List Accent 3;\lsdpriority71 \lsdlocked0 Colorful Shading Accent 3;\lsdpriority72 \lsdlocked0 Colorful List Accent 3;\lsdpriority73 \lsdlocked0 Colorful Grid Accent 3;\lsdpriority60 \lsdlocked0 Light Shading Accent 4;_x000d__x000a_\lsdpriority61 \lsdlocked0 Light List Accent 4;\lsdpriority62 \lsdlocked0 Light Grid Accent 4;\lsdpriority63 \lsdlocked0 Medium Shading 1 Accent 4;\lsdpriority64 \lsdlocked0 Medium Shading 2 Accent 4;\lsdpriority65 \lsdlocked0 Medium List 1 Accent 4;_x000d__x000a_\lsdpriority66 \lsdlocked0 Medium List 2 Accent 4;\lsdpriority67 \lsdlocked0 Medium Grid 1 Accent 4;\lsdpriority68 \lsdlocked0 Medium Grid 2 Accent 4;\lsdpriority69 \lsdlocked0 Medium Grid 3 Accent 4;\lsdpriority70 \lsdlocked0 Dark List Accent 4;_x000d__x000a_\lsdpriority71 \lsdlocked0 Colorful Shading Accent 4;\lsdpriority72 \lsdlocked0 Colorful List Accent 4;\lsdpriority73 \lsdlocked0 Colorful Grid Accent 4;\lsdpriority60 \lsdlocked0 Light Shading Accent 5;\lsdpriority61 \lsdlocked0 Light List Accent 5;_x000d__x000a_\lsdpriority62 \lsdlocked0 Light Grid Accent 5;\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lsdsemihidden1 \lsdunhideused1 \lsdpriority99 \lsdlocked0 Mention;_x000d__x000a_\lsdsemihidden1 \lsdunhideused1 \lsdpriority99 \lsdlocked0 Smart Hyperlink;\lsdsemihidden1 \lsdunhideused1 \lsdpriority99 \lsdlocked0 Hashtag;\lsdsemihidden1 \lsdunhideused1 \lsdpriority99 \lsdlocked0 Unresolved Mention;_x000d__x000a_\lsdsemihidden1 \lsdunhideused1 \lsdpriority99 \lsdlocked0 Smart Link;}}{\*\datastore 010500000200000018000000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1034_x000d__x000a_efc93585dc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RepeatBlock-AmendBENoldToKeep" w:val="{\rtf1\adeflang1025\ansi\ansicpg1252\uc1\adeff0\deff0\stshfdbch0\stshfloch0\stshfhich0\stshfbi0\deflang2057\deflangfe2057\themelang2057\themelangfe0\themelangcs1108{\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swiss\fcharset222\fprq2 DokChampa{\*\falt Leelawadee UI};}{\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swiss\fcharset222\fprq2 DokChampa{\*\falt Leelawadee UI};}{\f49\fbidi \froman\fcharset238\fprq2 Times New Roman CE;}{\f50\fbidi \froman\fcharset204\fprq2 Times New Roman Cyr;}_x000d__x000a_{\f52\fbidi \froman\fcharset161\fprq2 Times New Roman Greek;}{\f53\fbidi \froman\fcharset162\fprq2 Times New Roman Tur;}{\f54\fbidi \froman\fcharset177\fprq2 Times New Roman (Hebrew);}{\f55\fbidi \froman\fcharset178\fprq2 Times New Roman (Arabic);}_x000d__x000a_{\f56\fbidi \froman\fcharset186\fprq2 Times New Roman Baltic;}{\f57\fbidi \froman\fcharset163\fprq2 Times New Roman (Vietnamese);}{\f59\fbidi \fswiss\fcharset238\fprq2 Arial CE;}{\f60\fbidi \fswiss\fcharset204\fprq2 Arial Cyr;}_x000d__x000a_{\f62\fbidi \fswiss\fcharset161\fprq2 Arial Greek;}{\f63\fbidi \fswiss\fcharset162\fprq2 Arial Tur;}{\f64\fbidi \fswiss\fcharset177\fprq2 Arial (Hebrew);}{\f65\fbidi \fswiss\fcharset178\fprq2 Arial (Arabic);}_x000d__x000a_{\f66\fbidi \fswiss\fcharset186\fprq2 Arial Baltic;}{\f67\fbidi \fswiss\fcharset163\fprq2 Arial (Vietnamese);}{\f389\fbidi \froman\fcharset238\fprq2 Cambria Math CE;}{\f390\fbidi \froman\fcharset204\fprq2 Cambria Math Cyr;}_x000d__x000a_{\f392\fbidi \froman\fcharset161\fprq2 Cambria Math Greek;}{\f393\fbidi \froman\fcharset162\fprq2 Cambria Math Tur;}{\f396\fbidi \froman\fcharset186\fprq2 Cambria Math Baltic;}{\f397\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40\fbidi \fswiss\fcharset0\fprq2 DokChampa{\*\falt Leelawadee UI};}{\flominor\f31548\fbidi \froman\fcharset238\fprq2 Times New Roman CE;}{\flominor\f31549\fbidi \froman\fcharset204\fprq2 Times New Roman Cyr;}_x000d__x000a_{\flominor\f31551\fbidi \froman\fcharset161\fprq2 Times New Roman Greek;}{\flominor\f31552\fbidi \froman\fcharset162\fprq2 Times New Roman Tur;}{\flominor\f31553\fbidi \froman\fcharset177\fprq2 Times New Roman (Hebrew);}_x000d__x000a_{\flominor\f31554\fbidi \froman\fcharset178\fprq2 Times New Roman (Arabic);}{\flominor\f31555\fbidi \froman\fcharset186\fprq2 Times New Roman Baltic;}{\flominor\f31556\fbidi \froman\fcharset163\fprq2 Times New Roman (Vietnamese);}_x000d__x000a_{\fdbminor\f31558\fbidi \froman\fcharset238\fprq2 Times New Roman CE;}{\fdbminor\f31559\fbidi \froman\fcharset204\fprq2 Times New Roman Cyr;}{\fdbminor\f31561\fbidi \froman\fcharset161\fprq2 Times New Roman Greek;}_x000d__x000a_{\fdbminor\f31562\fbidi \froman\fcharset162\fprq2 Times New Roman Tur;}{\fdbminor\f31563\fbidi \froman\fcharset177\fprq2 Times New Roman (Hebrew);}{\fdbminor\f31564\fbidi \froman\fcharset178\fprq2 Times New Roman (Arabic);}_x000d__x000a_{\fdbminor\f31565\fbidi \froman\fcharset186\fprq2 Times New Roman Baltic;}{\fdbminor\f31566\fbidi \froman\fcharset163\fprq2 Times New Roman (Vietnamese);}{\fhiminor\f31568\fbidi \fswiss\fcharset238\fprq2 Calibri CE;}_x000d__x000a_{\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80\fbidi \fswiss\fcharset0\fprq2 DokChampa{\*\falt Leelawadee UI};}}{\colortbl;\red0\green0\blue0;\red0\green0\blue255;\red0\green255\blue255;\red0\green255\blue0;_x000d__x000a_\red255\green0\blue255;\red255\green0\blue0;\red255\green255\blue0;\red255\green255\blue255;\red0\green0\blue128;\red0\green128\blue128;\red0\green128\blue0;\red128\green0\blue128;\red128\green0\blue0;\red128\green128\blue0;\red128\green128\blue128;_x000d__x000a_\red192\green192\blue192;\red0\green0\blue0;\red0\green0\blue0;\caccentone\ctint255\cshade191\red46\green116\blue181;}{\*\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styrsid7823322 Normal;}{_x000d__x000a_\s1\ql \li0\ri0\sb240\keep\keepn\widctlpar\wrapdefault\aspalpha\aspnum\faauto\outlinelevel0\adjustright\rin0\lin0\itap0 \rtlch\fcs1 \af31503\afs32\alang1025 \ltrch\fcs0 _x000d__x000a_\fs32\cf19\lang2057\langfe2057\loch\f31502\hich\af31502\dbch\af31501\cgrid\langnp2057\langfenp2057 \sbasedon0 \snext0 \slink15 \ssemihidden \sqformat \spriority0 \styrsid223860 heading 1;}{\*\cs10 \additive \ssemihidden \sunhideused \spriority1 _x000d__x000a_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unhideused Normal Table;}{\*\cs15 \additive _x000d__x000a_\rtlch\fcs1 \af31503\afs32 \ltrch\fcs0 \fs32\cf19\loch\f31502\hich\af31502\dbch\af31501 \sbasedon10 \slink1 \ssemihidden \spriority0 \styrsid11549030 Heading 1 Char;}{_x000d__x000a_\s16\ql \li0\ri0\sa240\widctlpar\wrapdefault\aspalpha\aspnum\faauto\adjustright\rin0\lin0\itap0 \rtlch\fcs1 \af0\afs20\alang1025 \ltrch\fcs0 \fs24\lang2057\langfe2057\cgrid\langnp2057\langfenp2057 _x000d__x000a_\sbasedon0 \snext0 \ssemihidden \sunhideused \sqformat \spriority39 \styrsid223860 TOC Heading;}{\*\cs17 \additive \v\f1\fs20\cf9\lang1024\langfe1024\noproof \spriority0 \styrsid10946562 HideTWBExt;}{\*\cs18 \additive \v\f1\fs20\cf15 _x000d__x000a_\spriority0 \styrsid10946562 HideTWBInt;}{\s19\ql \li0\ri0\sa120\nowidctlpar\wrapdefault\aspalpha\aspnum\faauto\adjustright\rin0\lin0\itap0 \rtlch\fcs1 \af0\afs20\alang1025 \ltrch\fcs0 \fs24\lang2057\langfe2057\cgrid\langnp2057\langfenp2057 _x000d__x000a_\sbasedon0 \snext19 \spriority0 \styrsid10946562 Normal6a;}{\s20\ql \li0\ri0\nowidctlpar\wrapdefault\aspalpha\aspnum\faauto\adjustright\rin0\lin0\itap0 \rtlch\fcs1 \af0\afs20\alang1025 \ltrch\fcs0 \b\fs24\lang2057\langfe2057\cgrid\langnp2057\langfenp2057 _x000d__x000a_\sbasedon0 \snext20 \spriority0 \styrsid10946562 NormalBold;}{\s21\ql \li0\ri0\sa240\nowidctlpar\wrapdefault\aspalpha\aspnum\faauto\adjustright\rin0\lin0\itap0 \rtlch\fcs1 \af0\afs20\alang1025 \ltrch\fcs0 _x000d__x000a_\i\fs24\lang2057\langfe2057\cgrid\langnp2057\langfenp2057 \sbasedon0 \snext21 \spriority0 \styrsid10946562 AmJustText;}{\s22\qc \li0\ri0\sb240\sa240\nowidctlpar\wrapdefault\aspalpha\aspnum\faauto\adjustright\rin0\lin0\itap0 \rtlch\fcs1 _x000d__x000a_\af0\afs20\alang1025 \ltrch\fcs0 \i\fs24\lang2057\langfe2057\cgrid\langnp2057\langfenp2057 \sbasedon0 \snext22 \spriority0 \styrsid10946562 AmCrossRef;}{_x000d__x000a_\s23\qc \li0\ri0\sb240\sa240\keepn\nowidctlpar\wrapdefault\aspalpha\aspnum\faauto\adjustright\rin0\lin0\itap0 \rtlch\fcs1 \af0\afs20\alang1025 \ltrch\fcs0 \i\fs24\lang2057\langfe2057\cgrid\langnp2057\langfenp2057 _x000d__x000a_\sbasedon0 \snext21 \spriority0 \styrsid10946562 AmJustTitle;}{\s24\qr \li0\ri0\sb240\sa240\nowidctlpar\wrapdefault\aspalpha\aspnum\faauto\adjustright\rin0\lin0\itap0 \rtlch\fcs1 \af0\afs20\alang1025 \ltrch\fcs0 _x000d__x000a_\fs24\lang2057\langfe2057\cgrid\langnp2057\langfenp2057 \sbasedon0 \snext24 \spriority0 \styrsid10946562 AmOrLang;}{\s25\qc \li0\ri0\sa240\nowidctlpar\wrapdefault\aspalpha\aspnum\faauto\adjustright\rin0\lin0\itap0 \rtlch\fcs1 \af0\afs20\alang1025 _x000d__x000a_\ltrch\fcs0 \i\fs24\lang2057\langfe2057\cgrid\langnp2057\langfenp2057 \sbasedon0 \snext25 \spriority0 \styrsid10946562 AmColumnHeading;}{\s26\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2057\langfe2057\cgrid\langnp2057\langfenp2057 \sbasedon0 \snext26 \spriority0 \styrsid10946562 AmNumberTabs;}}{\*\rsidtbl \rsid24658\rsid223860\rsid735077\rsid1718133\rsid2892074\rsid3565327\rsid4666813\rsid6641733\rsid7809729_x000d__x000a_\rsid7823322\rsid9636012\rsid10377208\rsid10946562\rsid11215221\rsid11549030\rsid12154954\rsid14382809\rsid14424199\rsid15204470\rsid15285974\rsid15950462\rsid16217909\rsid16324206\rsid16662270}{\mmathPr\mmathFont34\mbrkBin0\mbrkBinSub0\msmallFrac0_x000d__x000a_\mdispDef1\mlMargin0\mrMargin0\mdefJc1\mwrapIndent1440\mintLim0\mnaryLim1}{\info{\author NOTARIDOU Aikaterini}{\operator NOTARIDOU Aikaterini}{\creatim\yr2026\mo1\dy14\hr10\min11}{\revtim\yr2026\mo1\dy14\hr10\min11}{\version1}{\edmins0}{\nofpages1}_x000d__x000a_{\nofwords131}{\nofchars748}{\nofcharsws878}{\vern103}}{\*\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4\viewscale100\pgbrdrhead\pgbrdrfoot\splytwnine\ftnlytwnine\htmautsp\nolnhtadjtbl\useltbaln\alntblind\lytcalctblwd\lyttblrtgr\lnbrkrule\nobrkwrptbl\snaptogridincell\allowfieldendsel\wrppunct_x000d__x000a_\asianbrkrule\nojkernpunct\rsidroot10946562\newtblstyruls\nogrowautofit\usenormstyforlist\noindnmbrts\felnbrelev\nocxsptable\indrlsweleven\noafcnsttbl\afelev\utinl\hwelev\spltpgpar\notcvasp\notbrkcnstfrctbl\notvatxbx\krnprsnet\cachedcolbal _x000d__x000a_\nouicompat \fet0{\*\wgrffmtfilter 013f}\nofeaturethrottle1\ilfomacatclnup0{\*\template C:\\Users\\ANOTAR~1\\AppData\\Local\\Temp\\Blank1.dotx}{\*\ftnsep \ltrpar \pard\plain \ltrpar_x000d__x000a_\ql \li0\ri0\widctlpar\wrapdefault\aspalpha\aspnum\faauto\adjustright\rin0\lin0\itap0 \rtlch\fcs1 \af0\afs20\alang1025 \ltrch\fcs0 \fs24\lang2057\langfe2057\cgrid\langnp2057\langfenp2057 {\rtlch\fcs1 \af0 \ltrch\fcs0 \insrsid16217909 \chftnsep _x000d__x000a_\par }}{\*\ftnsepc \ltrpar \pard\plain \ltrpar\ql \li0\ri0\widctlpar\wrapdefault\aspalpha\aspnum\faauto\adjustright\rin0\lin0\itap0 \rtlch\fcs1 \af0\afs20\alang1025 \ltrch\fcs0 \fs24\lang2057\langfe2057\cgrid\langnp2057\langfenp2057 {\rtlch\fcs1 \af0 _x000d__x000a_\ltrch\fcs0 \insrsid16217909 \chftnsepc _x000d__x000a_\par }}{\*\aftnsep \ltrpar \pard\plain \ltrpar\ql \li0\ri0\widctlpar\wrapdefault\aspalpha\aspnum\faauto\adjustright\rin0\lin0\itap0 \rtlch\fcs1 \af0\afs20\alang1025 \ltrch\fcs0 \fs24\lang2057\langfe2057\cgrid\langnp2057\langfenp2057 {\rtlch\fcs1 \af0 _x000d__x000a_\ltrch\fcs0 \insrsid16217909 \chftnsep _x000d__x000a_\par }}{\*\aftnsepc \ltrpar \pard\plain \ltrpar\ql \li0\ri0\widctlpar\wrapdefault\aspalpha\aspnum\faauto\adjustright\rin0\lin0\itap0 \rtlch\fcs1 \af0\afs20\alang1025 \ltrch\fcs0 \fs24\lang2057\langfe2057\cgrid\langnp2057\langfenp2057 {\rtlch\fcs1 \af0 _x000d__x000a_\ltrch\fcs0 \insrsid16217909 \chftnsepc _x000d__x000a_\par }}\ltrpar \sectd \ltrsect\psz9\linex0\headery1134\footery567\endnhere\titlepg\sectlinegrid326\sectdefaultcl\sectrsid10377208\sftnbj\sftnrestart {\headerl \ltrpar \pard\plain \ltrpar_x000d__x000a_\ql \li0\ri0\widctlpar\wrapdefault\aspalpha\aspnum\faauto\adjustright\rin0\lin0\itap0 \rtlch\fcs1 \af0\afs20\alang1025 \ltrch\fcs0 \fs24\lang2057\langfe2057\cgrid\langnp2057\langfenp2057 {\rtlch\fcs1 \af0 \ltrch\fcs0 \insrsid1718133 _x000d__x000a_\par }}{\headerr \ltrpar \pard\plain \ltrpar\ql \li0\ri0\widctlpar\wrapdefault\aspalpha\aspnum\faauto\adjustright\rin0\lin0\itap0 \rtlch\fcs1 \af0\afs20\alang1025 \ltrch\fcs0 \fs24\lang2057\langfe2057\cgrid\langnp2057\langfenp2057 {\rtlch\fcs1 \af0 _x000d__x000a_\ltrch\fcs0 \insrsid1718133 _x000d__x000a_\par }}{\footerl \ltrpar \pard\plain \ltrpar\ql \li0\ri0\widctlpar\wrapdefault\aspalpha\aspnum\faauto\adjustright\rin0\lin0\itap0 \rtlch\fcs1 \af0\afs20\alang1025 \ltrch\fcs0 \fs24\lang2057\langfe2057\cgrid\langnp2057\langfenp2057 {\rtlch\fcs1 \af0 _x000d__x000a_\ltrch\fcs0 \insrsid1718133 _x000d__x000a_\par }}{\footerr \ltrpar \pard\plain \ltrpar\ql \li0\ri0\widctlpar\wrapdefault\aspalpha\aspnum\faauto\adjustright\rin0\lin0\itap0 \rtlch\fcs1 \af0\afs20\alang1025 \ltrch\fcs0 \fs24\lang2057\langfe2057\cgrid\langnp2057\langfenp2057 {\rtlch\fcs1 \af0 _x000d__x000a_\ltrch\fcs0 \insrsid1718133 _x000d__x000a_\par }}{\headerf \ltrpar \pard\plain \ltrpar\ql \li0\ri0\widctlpar\wrapdefault\aspalpha\aspnum\faauto\adjustright\rin0\lin0\itap0 \rtlch\fcs1 \af0\afs20\alang1025 \ltrch\fcs0 \fs24\lang2057\langfe2057\cgrid\langnp2057\langfenp2057 {\rtlch\fcs1 \af0 _x000d__x000a_\ltrch\fcs0 \insrsid1718133 _x000d__x000a_\par }}{\footerf \ltrpar \pard\plain \ltrpar\ql \li0\ri0\widctlpar\wrapdefault\aspalpha\aspnum\faauto\adjustright\rin0\lin0\itap0 \rtlch\fcs1 \af0\afs20\alang1025 \ltrch\fcs0 \fs24\lang2057\langfe2057\cgrid\langnp2057\langfenp2057 {\rtlch\fcs1 \af0 _x000d__x000a_\ltrch\fcs0 \insrsid1718133 _x000d__x000a_\par }}{\*\pnseclvl1\pnucrm\pnstart1\pnindent720\pnhang {\pntxta .}}{\*\pnseclvl2\pnucltr\pnstart1\pnindent720\pnhang {\pntxta .}}{\*\pnseclvl3\pndec\pnstart1\pnindent720\pnhang {\pntxta .}}{\*\pnseclvl4\pnlcltr\pnstart1\pnindent720\pnhang {\pntxta )}}_x000d__x000a_{\*\pnseclvl5\pndec\pnstart1\pnindent720\pnhang {\pntxtb (}{\pntxta )}}{\*\pnseclvl6\pnlcltr\pnstart1\pnindent720\pnhang {\pntxtb (}{\pntxta )}}{\*\pnseclvl7\pnlcrm\pnstart1\pnindent720\pnhang {\pntxtb (}{\pntxta )}}{\*\pnseclvl8_x000d__x000a_\pnlcltr\pnstart1\pnindent720\pnhang {\pntxtb (}{\pntxta )}}{\*\pnseclvl9\pnlcrm\pnstart1\pnindent720\pnhang {\pntxtb (}{\pntxta )}}\pard\plain \ltrpar\s26\ql \li0\ri0\sb240\keepn\nowidctlpar_x000d__x000a_\tx879\tx936\tx1021\tx1077\tx1134\tx1191\tx1247\tx1304\tx1361\tx1418\tx1474\tx1531\tx1588\tx1644\tx1701\tx1758\tx1814\tx1871\tx2070\tx2126\tx3374\tx3430\wrapdefault\aspalpha\aspnum\faauto\adjustright\rin0\lin0\itap0\pararsid3744759 \rtlch\fcs1 _x000d__x000a_\af0\afs20\alang1025 \ltrch\fcs0 \b\fs24\lang2057\langfe2057\cgrid\langnp2057\langfenp2057 {\rtlch\fcs1 \af0 \ltrch\fcs0 \cs17\b0\v\fs20\cf9\lang1024\langfe1024\loch\af1\hich\af1\dbch\af31501\noproof\insrsid10946562\charrsid14972973 {\*\bkmkstart restartB_x000d__x000a_}\hich\af1\dbch\af31501\loch\f1 &lt;AmendB&gt;}{\rtlch\fcs1 \af0 \ltrch\fcs0 \insrsid10946562\charrsid14972973 Amendment\tab \tab }{\rtlch\fcs1 \af0 \ltrch\fcs0 _x000d__x000a_\cs17\b0\v\fs20\cf9\lang1024\langfe1024\loch\af1\hich\af1\dbch\af31501\noproof\insrsid10946562\charrsid14972973 \hich\af1\dbch\af31501\loch\f1 &lt;NumAmB&gt;}{\rtlch\fcs1 \af0 \ltrch\fcs0 \insrsid10946562\charrsid14972973 #}{\rtlch\fcs1 \af1 \ltrch\fcs0 _x000d__x000a_\cs18\v\f1\fs20\cf15\insrsid10946562\charrsid14972973 ENMIENDA@NRAM@}{\rtlch\fcs1 \af0 \ltrch\fcs0 \insrsid10946562\charrsid14972973 #}{\rtlch\fcs1 \af0 \ltrch\fcs0 _x000d__x000a_\cs17\b0\v\fs20\cf9\lang1024\langfe1024\loch\af1\hich\af1\dbch\af31501\noproof\insrsid10946562\charrsid14972973 \hich\af1\dbch\af31501\loch\f1 &lt;/NumAmB&gt;}{\rtlch\fcs1 \af0 \ltrch\fcs0 \insrsid10946562\charrsid14972973 _x000d__x000a_\par }\pard\plain \ltrpar\s20\ql \li0\ri0\nowidctlpar\wrapdefault\aspalpha\aspnum\faauto\adjustright\rin0\lin0\itap0\pararsid5976803 \rtlch\fcs1 \af0\afs20\alang1025 \ltrch\fcs0 \b\fs24\lang2057\langfe2057\cgrid\langnp2057\langfenp2057 {\rtlch\fcs1 \af0 _x000d__x000a_\ltrch\fcs0 \cs17\b0\v\fs20\cf9\lang1024\langfe1024\loch\af1\hich\af1\dbch\af31501\noproof\insrsid10946562\charrsid14972973 \hich\af1\dbch\af31501\loch\f1 &lt;RepeatBlock-By&gt;}{\rtlch\fcs1 \af0 \ltrch\fcs0 \insrsid10946562\charrsid14972973 #}{\rtlch\fcs1 _x000d__x000a_\af1 \ltrch\fcs0 \cs18\v\f1\fs20\cf15\insrsid10946562\charrsid14972973 (MOD@InsideLoop()}{\rtlch\fcs1 \af0 \ltrch\fcs0 \insrsid10946562\charrsid14972973 ##}{\rtlch\fcs1 \af1 \ltrch\fcs0 \cs18\v\f1\fs20\cf15\insrsid10946562\charrsid14972973 _x000d__x000a_&gt;&gt;&gt;@[ZMEMBERSMSG]@}{\rtlch\fcs1 \af0 \ltrch\fcs0 \insrsid10946562\charrsid14972973 #}{\rtlch\fcs1 \af0 \ltrch\fcs0 \cs17\b0\v\fs20\cf9\lang1024\langfe1024\loch\af1\hich\af1\dbch\af31501\noproof\insrsid10946562\charrsid14972973 _x000d__x000a_\hich\af1\dbch\af31501\loch\f1 &lt;Members&gt;}{\rtlch\fcs1 \af0 \ltrch\fcs0 \insrsid10946562\charrsid14972973 #}{\rtlch\fcs1 \af1 \ltrch\fcs0 \cs18\v\f1\fs20\cf15\insrsid10946562\charrsid14972973 (MOD@InsideLoop(\'a7)}{\rtlch\fcs1 \af0 \ltrch\fcs0 _x000d__x000a_\insrsid10946562\charrsid14972973 #}{\rtlch\fcs1 \af0 \ltrch\fcs0 \cf10\insrsid10946562\charrsid14972973 \u9668\'3f}{\rtlch\fcs1 \af0 \ltrch\fcs0 \insrsid10946562\charrsid14972973 #}{\rtlch\fcs1 \af1 \ltrch\fcs0 _x000d__x000a_\cs18\v\f1\fs20\cf15\insrsid10946562\charrsid14972973 TVTMEMBERS\'a7@MEMBERS@}{\rtlch\fcs1 \af0 \ltrch\fcs0 \insrsid10946562\charrsid14972973 #}{\rtlch\fcs1 \af0 \ltrch\fcs0 \cf10\insrsid10946562\charrsid14972973 \u9658\'3f}{\rtlch\fcs1 \af0 \ltrch\fcs0 _x000d__x000a_\cs17\b0\v\fs20\cf9\lang1024\langfe1024\loch\af1\hich\af1\dbch\af31501\noproof\insrsid10946562\charrsid14972973 \hich\af1\dbch\af31501\loch\f1 &lt;/Members&gt;}{\rtlch\fcs1 \af0 \ltrch\fcs0 \insrsid10946562\charrsid14972973 _x000d__x000a_\par }\pard\plain \ltrpar\ql \li0\ri0\widctlpar\wrapdefault\aspalpha\aspnum\faauto\adjustright\rin0\lin0\itap0\pararsid5976803 \rtlch\fcs1 \af0\afs20\alang1025 \ltrch\fcs0 \fs24\lang2057\langfe2057\cgrid\langnp2057\langfenp2057 {\rtlch\fcs1 \af0 \ltrch\fcs0 _x000d__x000a_\cs17\v\fs20\cf9\lang1024\langfe1024\loch\af1\hich\af1\dbch\af31501\noproof\insrsid10946562\charrsid14972973 \hich\af1\dbch\af31501\loch\f1 &lt;AuNomDe&gt;&lt;OptDel&gt;}{\rtlch\fcs1 \af0 \ltrch\fcs0 \insrsid10946562\charrsid14972973 #}{\rtlch\fcs1 \af1 \ltrch\fcs0 _x000d__x000a_\cs18\v\f1\fs20\cf15\insrsid10946562\charrsid14972973 MNU[ONBEHALFYES][NOTAPP]@CHOICE@}{\rtlch\fcs1 \af0 \ltrch\fcs0 \insrsid10946562\charrsid14972973 #}{\rtlch\fcs1 \af0 \ltrch\fcs0 _x000d__x000a_\cs17\v\fs20\cf9\lang1024\langfe1024\loch\af1\hich\af1\dbch\af31501\noproof\insrsid10946562\charrsid14972973 \hich\af1\dbch\af31501\loch\f1 &lt;/OptDel&gt;&lt;/AuNomDe&gt;}{\rtlch\fcs1 \af0 \ltrch\fcs0 \insrsid10946562\charrsid14972973 _x000d__x000a_\par &lt;&lt;&lt;}{\rtlch\fcs1 \af0 \ltrch\fcs0 \cs17\v\fs20\cf9\lang1024\langfe1024\loch\af1\hich\af1\dbch\af31501\noproof\insrsid10946562\charrsid14972973 \hich\af1\dbch\af31501\loch\f1 &lt;/RepeatBlock-By&gt;}{\rtlch\fcs1 \af0 \ltrch\fcs0 _x000d__x000a_\insrsid10946562\charrsid14972973 _x000d__x000a_\par }\pard\plain \ltrpar\s20\ql \li0\ri0\nowidctlpar\wrapdefault\aspalpha\aspnum\faauto\adjustright\rin0\lin0\itap0\pararsid5976803 \rtlch\fcs1 \af0\afs20\alang1025 \ltrch\fcs0 \b\fs24\lang2057\langfe2057\cgrid\langnp2057\langfenp2057 {\rtlch\fcs1 \af0 _x000d__x000a_\ltrch\fcs0 \cs17\b0\v\fs20\cf9\lang1024\langfe1024\loch\af1\hich\af1\dbch\af31501\noproof\insrsid10946562\charrsid14972973 \hich\af1\dbch\af31501\loch\f1 &lt;DocAmend&gt;}{\rtlch\fcs1 \af0 \ltrch\fcs0 \insrsid10946562\charrsid14972973 #}{\rtlch\fcs1 \af1 _x000d__x000a_\ltrch\fcs0 \cs18\v\f1\fs20\cf15\insrsid10946562\charrsid14972973 MNU[OPTPROPOSALCOD][OPTPROPOSALCNS][OPTPROPOSALNLE]@CHOICE@CODEMNU}{\rtlch\fcs1 \af0 \ltrch\fcs0 \insrsid10946562\charrsid14972973 #}{\rtlch\fcs1 \af0 \ltrch\fcs0 _x000d__x000a_\cs17\b0\v\fs20\cf9\lang1024\langfe1024\loch\af1\hich\af1\dbch\af31501\noproof\insrsid10946562\charrsid14972973 \hich\af1\dbch\af31501\loch\f1 &lt;/DocAmend&gt;}{\rtlch\fcs1 \af0 \ltrch\fcs0 \insrsid10946562\charrsid14972973 _x000d__x000a_\par }\pard \ltrpar\s20\ql \li0\ri0\keepn\nowidctlpar\wrapdefault\aspalpha\aspnum\faauto\adjustright\rin0\lin0\itap0\pararsid10630121 {\rtlch\fcs1 \af0 \ltrch\fcs0 _x000d__x000a_\cs17\b0\v\fs20\cf9\lang1024\langfe1024\loch\af1\hich\af1\dbch\af31501\noproof\insrsid10946562\charrsid14972973 \hich\af1\dbch\af31501\loch\f1 &lt;Article&gt;}{\rtlch\fcs1 \af0 \ltrch\fcs0 \insrsid10946562\charrsid14972973 #}{\rtlch\fcs1 \af1 \ltrch\fcs0 _x000d__x000a_\cs18\v\f1\fs20\cf15\insrsid10946562\charrsid14972973 MNU[AMACTPARTYES][AMACTPARTNO]@CHOICE@AMACTMNU}{\rtlch\fcs1 \af0 \ltrch\fcs0 \insrsid10946562\charrsid14972973 #}{\rtlch\fcs1 \af0 \ltrch\fcs0 _x000d__x000a_\cs17\b0\v\fs20\cf9\lang1024\langfe1024\loch\af1\hich\af1\dbch\af31501\noproof\insrsid10946562\charrsid14972973 \hich\af1\dbch\af31501\loch\f1 &lt;/Article&gt;}{\rtlch\fcs1 \af0 \ltrch\fcs0 \insrsid10946562\charrsid14972973 _x000d__x000a_\par }\pard\plain \ltrpar\ql \li0\ri0\keepn\widctlpar\wrapdefault\aspalpha\aspnum\faauto\adjustright\rin0\lin0\itap0\pararsid3744759 \rtlch\fcs1 \af0\afs20\alang1025 \ltrch\fcs0 \fs24\lang2057\langfe2057\cgrid\langnp2057\langfenp2057 {\rtlch\fcs1 \af0 _x000d__x000a_\ltrch\fcs0 \cs17\v\fs20\cf9\lang1024\langfe1024\loch\af1\hich\af1\dbch\af31501\noproof\insrsid10946562\charrsid14972973 \hich\af1\dbch\af31501\loch\f1 &lt;DocAmend2&gt;&lt;OptDel&gt;}{\rtlch\fcs1 \af0 \ltrch\fcs0 \insrsid10946562\charrsid14972973 #}{\rtlch\fcs1 _x000d__x000a_\af1 \ltrch\fcs0 \cs18\v\f1\fs20\cf15\insrsid10946562\charrsid14972973 MNU[OPTNRACTYES][NOTAPP]@CHOICE@AMACTMNU}{\rtlch\fcs1 \af0 \ltrch\fcs0 \insrsid10946562\charrsid14972973 #}{\rtlch\fcs1 \af0 \ltrch\fcs0 _x000d__x000a_\cs17\v\fs20\cf9\lang1024\langfe1024\loch\af1\hich\af1\dbch\af31501\noproof\insrsid10946562\charrsid14972973 \hich\af1\dbch\af31501\loch\f1 &lt;/OptDel&gt;&lt;/DocAmend2&gt;}{\rtlch\fcs1 \af0 \ltrch\fcs0 \insrsid10946562\charrsid14972973 _x000d__x000a_\par }\pard \ltrpar\ql \li0\ri0\widctlpar\wrapdefault\aspalpha\aspnum\faauto\adjustright\rin0\lin0\itap0\pararsid10158853 {\rtlch\fcs1 \af0 \ltrch\fcs0 _x000d__x000a_\cs17\v\fs20\cf9\lang1024\langfe1024\loch\af1\hich\af1\dbch\af31501\noproof\insrsid10946562\charrsid14972973 \hich\af1\dbch\af31501\loch\f1 &lt;Article2&gt;&lt;OptDel&gt;}{\rtlch\fcs1 \af0 \ltrch\fcs0 \insrsid10946562\charrsid14972973 #}{\rtlch\fcs1 \af1 \ltrch\fcs0 _x000d__x000a_\cs18\v\f1\fs20\cf15\insrsid10946562\charrsid14972973 MNU[OPTACTPARTYES][NOTAPP]@CHOICE@AMACTMNU}{\rtlch\fcs1 \af0 \ltrch\fcs0 \insrsid10946562\charrsid14972973 #}{\rtlch\fcs1 \af0 \ltrch\fcs0 _x000d__x000a_\cs17\v\fs20\cf9\lang1024\langfe1024\loch\af1\hich\af1\dbch\af31501\noproof\insrsid10946562\charrsid14972973 \hich\af1\dbch\af31501\loch\f1 &lt;/OptDel&gt;&lt;/Article2&gt;}{\rtlch\fcs1 \af0 \ltrch\fcs0 \insrsid10946562\charrsid14972973 _x000d__x000a_\par \ltrrow}\trowd \ltrrow\ts11\trqc\trgaph340\trleft0\trftsWidth3\trwWidth9752\trftsWidthB3\trpaddl340\trpaddr340\trpaddfl3\trpaddft3\trpaddfb3\trpaddfr3\tblind0\tblindtype3 \clvertalt\clbrdrt\brdrtbl \clbrdrl\brdrtbl \clbrdrb\brdrtbl \clbrdrr\brdrtbl _x000d__x000a_\cltxlrtb\clftsWidth3\clwWidth9752\clshdrawnil \cellx9752\pard\plain \ltrpar\ql \li0\ri0\keepn\widctlpar\intbl\wrapdefault\aspalpha\aspnum\faauto\adjustright\rin0\lin0\pararsid10630121 \rtlch\fcs1 \af0\afs20\alang1025 \ltrch\fcs0 _x000d__x000a_\fs24\lang2057\langfe2057\cgrid\langnp2057\langfenp2057 {\rtlch\fcs1 \af0 \ltrch\fcs0 \insrsid10946562\charrsid14972973 \cell }\pard\plain \ltrpar\ql \li0\ri0\widctlpar\intbl\wrapdefault\aspalpha\aspnum\faauto\adjustright\rin0\lin0 \rtlch\fcs1 _x000d__x000a_\af0\afs20\alang1025 \ltrch\fcs0 \fs24\lang2057\langfe2057\cgrid\langnp2057\langfenp2057 {\rtlch\fcs1 \af0 \ltrch\fcs0 \insrsid10946562\charrsid14972973 \trowd \ltrrow_x000d__x000a_\ts11\trqc\trgaph340\trleft0\trftsWidth3\trwWidth9752\trftsWidthB3\trpaddl340\trpaddr340\trpaddfl3\trpaddft3\trpaddfb3\trpaddfr3\tblind0\tblindtype3 \clvertalt\clbrdrt\brdrtbl \clbrdrl\brdrtbl \clbrdrb\brdrtbl \clbrdrr\brdrtbl _x000d__x000a_\cltxlrtb\clftsWidth3\clwWidth9752\clshdrawnil \cellx9752\row \ltrrow}\trowd \ltrrow\ts11\trqc\trgaph340\trleft0\trftsWidth3\trwWidth9752\trftsWidthB3\trpaddl340\trpaddr340\trpaddfl3\trpaddft3\trpaddfb3\trpaddfr3\tblind0\tblindtype3 \clvertalt\clbrdrt_x000d__x000a_\brdrtbl \clbrdrl\brdrtbl \clbrdrb\brdrtbl \clbrdrr\brdrtbl \cltxlrtb\clftsWidth3\clwWidth4876\clshdrawnil \cellx4876\clvertalt\clbrdrt\brdrtbl \clbrdrl\brdrtbl \clbrdrb\brdrtbl \clbrdrr\brdrtbl \cltxlrtb\clftsWidth3\clwWidth4876\clshdrawnil \cellx9752_x000d__x000a_\pard\plain \ltrpar\s25\qc \li0\ri0\sa240\keepn\nowidctlpar\intbl\wrapdefault\aspalpha\aspnum\faauto\adjustright\rin0\lin0\pararsid10630121 \rtlch\fcs1 \af0\afs20\alang1025 \ltrch\fcs0 \i\fs24\lang2057\langfe2057\cgrid\langnp2057\langfenp2057 {_x000d__x000a_\rtlch\fcs1 \af0 \ltrch\fcs0 \insrsid10946562\charrsid14972973 #}{\rtlch\fcs1 \af1 \ltrch\fcs0 \cs18\v\f1\fs20\cf15\insrsid10946562\charrsid14972973 MNU[OPTLEFTAMACT][LEFTPROP]@CHOICE@AMACTMNU}{\rtlch\fcs1 \af0 \ltrch\fcs0 _x000d__x000a_\insrsid10946562\charrsid14972973 #\cell Amendment\cell }\pard\plain \ltrpar\ql \li0\ri0\widctlpar\intbl\wrapdefault\aspalpha\aspnum\faauto\adjustright\rin0\lin0 \rtlch\fcs1 \af0\afs20\alang1025 \ltrch\fcs0 _x000d__x000a_\fs24\lang2057\langfe2057\cgrid\langnp2057\langfenp2057 {\rtlch\fcs1 \af0 \ltrch\fcs0 \insrsid10946562\charrsid14972973 \trowd \ltrrow_x000d__x000a_\ts11\trqc\trgaph340\trleft0\trftsWidth3\trwWidth9752\trftsWidthB3\trpaddl340\trpaddr340\trpaddfl3\trpaddft3\trpaddfb3\trpaddfr3\tblind0\tblindtype3 \clvertalt\clbrdrt\brdrtbl \clbrdrl\brdrtbl \clbrdrb\brdrtbl \clbrdrr\brdrtbl _x000d__x000a_\cltxlrtb\clftsWidth3\clwWidth4876\clshdrawnil \cellx4876\clvertalt\clbrdrt\brdrtbl \clbrdrl\brdrtbl \clbrdrb\brdrtbl \clbrdrr\brdrtbl \cltxlrtb\clftsWidth3\clwWidth4876\clshdrawnil \cellx9752\row \ltrrow}\pard\plain \ltrpar_x000d__x000a_\s19\ql \li0\ri0\sa120\nowidctlpar\intbl\wrapdefault\aspalpha\aspnum\faauto\adjustright\rin0\lin0\pararsid12024389 \rtlch\fcs1 \af0\afs20\alang1025 \ltrch\fcs0 \fs24\lang2057\langfe2057\cgrid\langnp2057\langfenp2057 {\rtlch\fcs1 \af0 \ltrch\fcs0 _x000d__x000a_\insrsid10946562\charrsid14972973 ##\cell ##}{\rtlch\fcs1 \af0\afs24 \ltrch\fcs0 \insrsid10946562\charrsid14972973 \cell }\pard\plain \ltrpar\ql \li0\ri0\widctlpar\intbl\wrapdefault\aspalpha\aspnum\faauto\adjustright\rin0\lin0 \rtlch\fcs1 _x000d__x000a_\af0\afs20\alang1025 \ltrch\fcs0 \fs24\lang2057\langfe2057\cgrid\langnp2057\langfenp2057 {\rtlch\fcs1 \af0 \ltrch\fcs0 \insrsid10946562\charrsid14972973 \trowd \lastrow \ltrrow_x000d__x000a_\ts11\trqc\trgaph340\trleft0\trftsWidth3\trwWidth9752\trftsWidthB3\trpaddl340\trpaddr340\trpaddfl3\trpaddft3\trpaddfb3\trpaddfr3\tblind0\tblindtype3 \clvertalt\clbrdrt\brdrtbl \clbrdrl\brdrtbl \clbrdrb\brdrtbl \clbrdrr\brdrtbl _x000d__x000a_\cltxlrtb\clftsWidth3\clwWidth4876\clshdrawnil \cellx4876\clvertalt\clbrdrt\brdrtbl \clbrdrl\brdrtbl \clbrdrb\brdrtbl \clbrdrr\brdrtbl \cltxlrtb\clftsWidth3\clwWidth4876\clshdrawnil \cellx9752\row }\pard\plain \ltrpar_x000d__x000a_\s24\qr \li0\ri0\sb240\sa240\nowidctlpar\wrapdefault\aspalpha\aspnum\faauto\adjustright\rin0\lin0\itap0\pararsid16390444 \rtlch\fcs1 \af0\afs20\alang1025 \ltrch\fcs0 \fs24\lang2057\langfe2057\cgrid\langnp2057\langfenp2057 {\rtlch\fcs1 \af0 \ltrch\fcs0 _x000d__x000a_\insrsid10946562\charrsid14972973 Or. }{\rtlch\fcs1 \af0 \ltrch\fcs0 \cs17\v\fs20\cf9\lang1024\langfe1024\loch\af1\hich\af1\dbch\af31501\noproof\insrsid10946562\charrsid14972973 \hich\af1\dbch\af31501\loch\f1 &lt;Original&gt;}{\rtlch\fcs1 \af0 \ltrch\fcs0 _x000d__x000a_\insrsid10946562\charrsid14972973 #}{\rtlch\fcs1 \af1 \ltrch\fcs0 \cs18\v\f1\fs20\cf15\insrsid10946562\charrsid14972973 KEY(MAIN/LANGMIN)sh@ORLANGMSG@}{\rtlch\fcs1 \af0 \ltrch\fcs0 \insrsid10946562\charrsid14972973 #}{\rtlch\fcs1 \af0 \ltrch\fcs0 _x000d__x000a_\cs17\v\fs20\cf9\lang1024\langfe1024\loch\af1\hich\af1\dbch\af31501\noproof\insrsid10946562\charrsid14972973 \hich\af1\dbch\af31501\loch\f1 &lt;/Original&gt;}{\rtlch\fcs1 \af0 \ltrch\fcs0 \insrsid10946562\charrsid14972973 _x000d__x000a_\par }\pard\plain \ltrpar\s22\qc \li0\ri0\sb240\sa240\nowidctlpar\wrapdefault\aspalpha\aspnum\faauto\adjustright\rin0\lin0\itap0\pararsid10630121 \rtlch\fcs1 \af0\afs20\alang1025 \ltrch\fcs0 \i\fs24\lang2057\langfe2057\cgrid\langnp2057\langfenp2057 {_x000d__x000a_\rtlch\fcs1 \af0 \ltrch\fcs0 \cs17\i0\v\fs20\cf9\lang1024\langfe1024\loch\af1\hich\af1\dbch\af31501\noproof\insrsid10946562\charrsid14972973 \hich\af1\dbch\af31501\loch\f1 &lt;OptDel&gt;}{\rtlch\fcs1 \af0 \ltrch\fcs0 \insrsid10946562\charrsid14972973 #}{_x000d__x000a_\rtlch\fcs1 \af1 \ltrch\fcs0 \cs18\v\f1\fs20\cf15\insrsid10946562\charrsid14972973 MNU[CROSSREFNO][CROSSREFYES]@CHOICE@}{\rtlch\fcs1 \af0 \ltrch\fcs0 \insrsid10946562\charrsid14972973 #}{\rtlch\fcs1 \af0 \ltrch\fcs0 _x000d__x000a_\cs17\i0\v\fs20\cf9\lang1024\langfe1024\loch\af1\hich\af1\dbch\af31501\noproof\insrsid10946562\charrsid14972973 \hich\af1\dbch\af31501\loch\f1 &lt;/OptDel&gt;}{\rtlch\fcs1 \af0 \ltrch\fcs0 \insrsid10946562\charrsid14972973 _x000d__x000a_\par }\pard\plain \ltrpar\s23\qc \li0\ri0\sb240\sa240\keepn\nowidctlpar\wrapdefault\aspalpha\aspnum\faauto\adjustright\rin0\lin0\itap0\pararsid3744759 \rtlch\fcs1 \af0\afs20\alang1025 \ltrch\fcs0 \i\fs24\lang2057\langfe2057\cgrid\langnp2057\langfenp2057 {_x000d__x000a_\rtlch\fcs1 \af0 \ltrch\fcs0 \cs17\i0\v\fs20\cf9\lang1024\langfe1024\loch\af1\hich\af1\dbch\af31501\noproof\insrsid10946562\charrsid14972973 \hich\af1\dbch\af31501\loch\f1 &lt;TitreJust&gt;}{\rtlch\fcs1 \af0 \ltrch\fcs0 \insrsid10946562\charrsid14972973 _x000d__x000a_Justification}{\rtlch\fcs1 \af0 \ltrch\fcs0 \cs17\i0\v\fs20\cf9\lang1024\langfe1024\loch\af1\hich\af1\dbch\af31501\noproof\insrsid10946562\charrsid14972973 \hich\af1\dbch\af31501\loch\f1 &lt;/TitreJust&gt;}{\rtlch\fcs1 \af0 \ltrch\fcs0 _x000d__x000a_\insrsid10946562\charrsid14972973 _x000d__x000a_\par }\pard\plain \ltrpar\s21\ql \li0\ri0\sa240\nowidctlpar\wrapdefault\aspalpha\aspnum\faauto\adjustright\rin0\lin0\itap0\pararsid16390444 \rtlch\fcs1 \af0\afs20\alang1025 \ltrch\fcs0 \i\fs24\lang2057\langfe2057\cgrid\langnp2057\langfenp2057 {\rtlch\fcs1 _x000d__x000a_\af0 \ltrch\fcs0 \cs17\i0\v\fs20\cf9\lang1024\langfe1024\loch\af1\hich\af1\dbch\af31501\noproof\insrsid10946562\charrsid14972973 \hich\af1\dbch\af31501\loch\f1 &lt;OptDelPrev&gt;}{\rtlch\fcs1 \af0 \ltrch\fcs0 \insrsid10946562\charrsid14972973 #}{\rtlch\fcs1 _x000d__x000a_\af1 \ltrch\fcs0 \cs18\v\f1\fs20\cf15\insrsid10946562\charrsid14972973 MNU[TEXTJUSTYES][TEXTJUSTNO]@CHOICE@}{\rtlch\fcs1 \af0 \ltrch\fcs0 \insrsid10946562\charrsid14972973 #}{\rtlch\fcs1 \af0 \ltrch\fcs0 _x000d__x000a_\cs17\i0\v\fs20\cf9\lang1024\langfe1024\loch\af1\hich\af1\dbch\af31501\noproof\insrsid10946562\charrsid14972973 \hich\af1\dbch\af31501\loch\f1 &lt;/OptDelPrev&gt;}{\rtlch\fcs1 \af0 \ltrch\fcs0 \insrsid10946562\charrsid14972973 _x000d__x000a_\par }\pard\plain \ltrpar\ql \li0\ri0\widctlpar\wrapdefault\aspalpha\aspnum\faauto\adjustright\rin0\lin0\itap0\pararsid16324206 \rtlch\fcs1 \af0\afs20\alang1025 \ltrch\fcs0 \fs24\lang2057\langfe2057\cgrid\langnp2057\langfenp2057 {\rtlch\fcs1 \af0 \ltrch\fcs0 _x000d__x000a_\cs17\v\fs20\cf9\lang1024\langfe1024\loch\af1\hich\af1\dbch\af31501\noproof\insrsid10946562\charrsid14972973 \hich\af1\dbch\af31501\loch\f1 &lt;/AmendB&gt;}{\rtlch\fcs1 \af0 \ltrch\fcs0 \insrsid24658\charrsid16324206 {\*\bkmkend restartB}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6\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unhideused1 \lsdlocked0 Normal Table;\lsdsemihidden1 \lsdunhideused1 \lsdlocked0 Table Simple 1;_x000d__x000a_\lsdsemihidden1 \lsdunhideused1 \lsdlocked0 Table Simple 2;\lsdsemihidden1 \lsdunhideused1 \lsdlocked0 Table Simple 3;\lsdsemihidden1 \lsdunhideused1 \lsdlocked0 Table Classic 1;\lsdsemihidden1 \lsdunhideused1 \lsdlocked0 Table Classic 2;_x000d__x000a_\lsdsemihidden1 \lsdunhideused1 \lsdlocked0 Table Classic 3;\lsdsemihidden1 \lsdunhideused1 \lsdlocked0 Table Classic 4;\lsdsemihidden1 \lsdunhideused1 \lsdlocked0 Table Colorful 1;\lsdsemihidden1 \lsdunhideused1 \lsdlocked0 Table Colorful 2;_x000d__x000a_\lsdsemihidden1 \lsdunhideused1 \lsdlocked0 Table Colorful 3;\lsdsemihidden1 \lsdunhideused1 \lsdlocked0 Table Columns 1;\lsdsemihidden1 \lsdunhideused1 \lsdlocked0 Table Columns 2;\lsdsemihidden1 \lsdunhideused1 \lsdlocked0 Table Columns 3;_x000d__x000a_\lsdsemihidden1 \lsdunhideused1 \lsdlocked0 Table Columns 4;\lsdsemihidden1 \lsdunhideused1 \lsdlocked0 Table Columns 5;\lsdsemihidden1 \lsdunhideused1 \lsdlocked0 Table Grid 1;\lsdsemihidden1 \lsdunhideused1 \lsdlocked0 Table Grid 2;_x000d__x000a_\lsdsemihidden1 \lsdunhideused1 \lsdlocked0 Table Grid 3;\lsdsemihidden1 \lsdunhideused1 \lsdlocked0 Table Grid 4;\lsdsemihidden1 \lsdunhideused1 \lsdlocked0 Table Grid 5;\lsdsemihidden1 \lsdunhideused1 \lsdlocked0 Table Grid 6;_x000d__x000a_\lsdsemihidden1 \lsdunhideused1 \lsdlocked0 Table Grid 7;\lsdsemihidden1 \lsdunhideused1 \lsdlocked0 Table Grid 8;\lsdsemihidden1 \lsdunhideused1 \lsdlocked0 Table List 1;\lsdsemihidden1 \lsdunhideused1 \lsdlocked0 Table List 2;_x000d__x000a_\lsdsemihidden1 \lsdunhideused1 \lsdlocked0 Table List 3;\lsdsemihidden1 \lsdunhideused1 \lsdlocked0 Table List 4;\lsdsemihidden1 \lsdunhideused1 \lsdlocked0 Table List 5;\lsdsemihidden1 \lsdunhideused1 \lsdlocked0 Table List 6;_x000d__x000a_\lsdsemihidden1 \lsdunhideused1 \lsdlocked0 Table List 7;\lsdsemihidden1 \lsdunhideused1 \lsdlocked0 Table List 8;\lsdsemihidden1 \lsdunhideused1 \lsdlocked0 Table 3D effects 1;\lsdsemihidden1 \lsdunhideused1 \lsdlocked0 Table 3D effects 2;_x000d__x000a_\lsdsemihidden1 \lsdunhideused1 \lsdlocked0 Table 3D effects 3;\lsdsemihidden1 \lsdunhideused1 \lsdlocked0 Table Contemporary;\lsdsemihidden1 \lsdunhideused1 \lsdlocked0 Table Elegant;\lsdsemihidden1 \lsdunhideused1 \lsdlocked0 Table Professional;_x000d__x000a_\lsdsemihidden1 \lsdunhideused1 \lsdlocked0 Table Subtle 1;\lsdsemihidden1 \lsdunhideused1 \lsdlocked0 Table Subtle 2;\lsdsemihidden1 \lsdunhideused1 \lsdlocked0 Table Web 1;\lsdsemihidden1 \lsdunhideused1 \lsdlocked0 Table Web 2;_x000d__x000a_\lsdsemihidden1 \lsdunhideused1 \lsdlocked0 Table Web 3;\lsdsemihidden1 \lsdunhideused1 \lsdlocked0 Table Theme;\lsdsemihidden1 \lsdpriority99 \lsdlocked0 Placeholder Text;\lsdqformat1 \lsdpriority1 \lsdlocked0 No Spacing;_x000d__x000a_\lsdpriority60 \lsdlocked0 Light Shading;\lsdpriority61 \lsdlocked0 Light List;\lsdpriority62 \lsdlocked0 Light Grid;\lsdpriority63 \lsdlocked0 Medium Shading 1;\lsdpriority64 \lsdlocked0 Medium Shading 2;\lsdpriority65 \lsdlocked0 Medium List 1;_x000d__x000a_\lsdpriority66 \lsdlocked0 Medium List 2;\lsdpriority67 \lsdlocked0 Medium Grid 1;\lsdpriority68 \lsdlocked0 Medium Grid 2;\lsdpriority69 \lsdlocked0 Medium Grid 3;\lsdpriority70 \lsdlocked0 Dark List;\lsdpriority71 \lsdlocked0 Colorful Shading;_x000d__x000a_\lsdpriority72 \lsdlocked0 Colorful List;\lsdpriority73 \lsdlocked0 Colorful Grid;\lsdpriority60 \lsdlocked0 Light Shading Accent 1;\lsdpriority61 \lsdlocked0 Light List Accent 1;\lsdpriority62 \lsdlocked0 Light Grid Accent 1;_x000d__x000a_\lsdpriority63 \lsdlocked0 Medium Shading 1 Accent 1;\lsdpriority64 \lsdlocked0 Medium Shading 2 Accent 1;\lsdpriority65 \lsdlocked0 Medium List 1 Accent 1;\lsdsemihidden1 \lsdpriority99 \lsdlocked0 Revision;_x000d__x000a_\lsdqformat1 \lsdpriority34 \lsdlocked0 List Paragraph;\lsdqformat1 \lsdpriority29 \lsdlocked0 Quote;\lsdqformat1 \lsdpriority30 \lsdlocked0 Intense Quote;\lsdpriority66 \lsdlocked0 Medium List 2 Accent 1;\lsdpriority67 \lsdlocked0 Medium Grid 1 Accent 1;_x000d__x000a_\lsdpriority68 \lsdlocked0 Medium Grid 2 Accent 1;\lsdpriority69 \lsdlocked0 Medium Grid 3 Accent 1;\lsdpriority70 \lsdlocked0 Dark List Accent 1;\lsdpriority71 \lsdlocked0 Colorful Shading Accent 1;\lsdpriority72 \lsdlocked0 Colorful List Accent 1;_x000d__x000a_\lsdpriority73 \lsdlocked0 Colorful Grid Accent 1;\lsdpriority60 \lsdlocked0 Light Shading Accent 2;\lsdpriority61 \lsdlocked0 Light List Accent 2;\lsdpriority62 \lsdlocked0 Light Grid Accent 2;\lsdpriority63 \lsdlocked0 Medium Shading 1 Accent 2;_x000d__x000a_\lsdpriority64 \lsdlocked0 Medium Shading 2 Accent 2;\lsdpriority65 \lsdlocked0 Medium List 1 Accent 2;\lsdpriority66 \lsdlocked0 Medium List 2 Accent 2;\lsdpriority67 \lsdlocked0 Medium Grid 1 Accent 2;\lsdpriority68 \lsdlocked0 Medium Grid 2 Accent 2;_x000d__x000a_\lsdpriority69 \lsdlocked0 Medium Grid 3 Accent 2;\lsdpriority70 \lsdlocked0 Dark List Accent 2;\lsdpriority71 \lsdlocked0 Colorful Shading Accent 2;\lsdpriority72 \lsdlocked0 Colorful List Accent 2;\lsdpriority73 \lsdlocked0 Colorful Grid Accent 2;_x000d__x000a_\lsdpriority60 \lsdlocked0 Light Shading Accent 3;\lsdpriority61 \lsdlocked0 Light List Accent 3;\lsdpriority62 \lsdlocked0 Light Grid Accent 3;\lsdpriority63 \lsdlocked0 Medium Shading 1 Accent 3;\lsdpriority64 \lsdlocked0 Medium Shading 2 Accent 3;_x000d__x000a_\lsdpriority65 \lsdlocked0 Medium List 1 Accent 3;\lsdpriority66 \lsdlocked0 Medium List 2 Accent 3;\lsdpriority67 \lsdlocked0 Medium Grid 1 Accent 3;\lsdpriority68 \lsdlocked0 Medium Grid 2 Accent 3;\lsdpriority69 \lsdlocked0 Medium Grid 3 Accent 3;_x000d__x000a_\lsdpriority70 \lsdlocked0 Dark List Accent 3;\lsdpriority71 \lsdlocked0 Colorful Shading Accent 3;\lsdpriority72 \lsdlocked0 Colorful List Accent 3;\lsdpriority73 \lsdlocked0 Colorful Grid Accent 3;\lsdpriority60 \lsdlocked0 Light Shading Accent 4;_x000d__x000a_\lsdpriority61 \lsdlocked0 Light List Accent 4;\lsdpriority62 \lsdlocked0 Light Grid Accent 4;\lsdpriority63 \lsdlocked0 Medium Shading 1 Accent 4;\lsdpriority64 \lsdlocked0 Medium Shading 2 Accent 4;\lsdpriority65 \lsdlocked0 Medium List 1 Accent 4;_x000d__x000a_\lsdpriority66 \lsdlocked0 Medium List 2 Accent 4;\lsdpriority67 \lsdlocked0 Medium Grid 1 Accent 4;\lsdpriority68 \lsdlocked0 Medium Grid 2 Accent 4;\lsdpriority69 \lsdlocked0 Medium Grid 3 Accent 4;\lsdpriority70 \lsdlocked0 Dark List Accent 4;_x000d__x000a_\lsdpriority71 \lsdlocked0 Colorful Shading Accent 4;\lsdpriority72 \lsdlocked0 Colorful List Accent 4;\lsdpriority73 \lsdlocked0 Colorful Grid Accent 4;\lsdpriority60 \lsdlocked0 Light Shading Accent 5;\lsdpriority61 \lsdlocked0 Light List Accent 5;_x000d__x000a_\lsdpriority62 \lsdlocked0 Light Grid Accent 5;\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lsdsemihidden1 \lsdunhideused1 \lsdpriority99 \lsdlocked0 Mention;_x000d__x000a_\lsdsemihidden1 \lsdunhideused1 \lsdpriority99 \lsdlocked0 Smart Hyperlink;\lsdsemihidden1 \lsdunhideused1 \lsdpriority99 \lsdlocked0 Hashtag;\lsdsemihidden1 \lsdunhideused1 \lsdpriority99 \lsdlocked0 Unresolved Mention;_x000d__x000a_\lsdsemihidden1 \lsdunhideused1 \lsdpriority99 \lsdlocked0 Smart Link;}}{\*\datastore 010500000200000018000000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e02a_x000d__x000a_5aca3585dc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RepeatBlock-AmendexBEN" w:val="{\rtf1\adeflang1025\ansi\ansicpg1252\uc1\adeff0\deff0\stshfdbch0\stshfloch0\stshfhich0\stshfbi0\deflang2057\deflangfe2057\themelang2057\themelangfe0\themelangcs1108{\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swiss\fcharset222\fprq2 DokChampa{\*\falt Leelawadee UI};}{\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swiss\fcharset222\fprq2 DokChampa{\*\falt Leelawadee UI};}{\f49\fbidi \froman\fcharset238\fprq2 Times New Roman CE;}{\f50\fbidi \froman\fcharset204\fprq2 Times New Roman Cyr;}_x000d__x000a_{\f52\fbidi \froman\fcharset161\fprq2 Times New Roman Greek;}{\f53\fbidi \froman\fcharset162\fprq2 Times New Roman Tur;}{\f54\fbidi \froman\fcharset177\fprq2 Times New Roman (Hebrew);}{\f55\fbidi \froman\fcharset178\fprq2 Times New Roman (Arabic);}_x000d__x000a_{\f56\fbidi \froman\fcharset186\fprq2 Times New Roman Baltic;}{\f57\fbidi \froman\fcharset163\fprq2 Times New Roman (Vietnamese);}{\f59\fbidi \fswiss\fcharset238\fprq2 Arial CE;}{\f60\fbidi \fswiss\fcharset204\fprq2 Arial Cyr;}_x000d__x000a_{\f62\fbidi \fswiss\fcharset161\fprq2 Arial Greek;}{\f63\fbidi \fswiss\fcharset162\fprq2 Arial Tur;}{\f64\fbidi \fswiss\fcharset177\fprq2 Arial (Hebrew);}{\f65\fbidi \fswiss\fcharset178\fprq2 Arial (Arabic);}_x000d__x000a_{\f66\fbidi \fswiss\fcharset186\fprq2 Arial Baltic;}{\f67\fbidi \fswiss\fcharset163\fprq2 Arial (Vietnamese);}{\f389\fbidi \froman\fcharset238\fprq2 Cambria Math CE;}{\f390\fbidi \froman\fcharset204\fprq2 Cambria Math Cyr;}_x000d__x000a_{\f392\fbidi \froman\fcharset161\fprq2 Cambria Math Greek;}{\f393\fbidi \froman\fcharset162\fprq2 Cambria Math Tur;}{\f396\fbidi \froman\fcharset186\fprq2 Cambria Math Baltic;}{\f397\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40\fbidi \fswiss\fcharset0\fprq2 DokChampa{\*\falt Leelawadee UI};}{\flominor\f31548\fbidi \froman\fcharset238\fprq2 Times New Roman CE;}{\flominor\f31549\fbidi \froman\fcharset204\fprq2 Times New Roman Cyr;}_x000d__x000a_{\flominor\f31551\fbidi \froman\fcharset161\fprq2 Times New Roman Greek;}{\flominor\f31552\fbidi \froman\fcharset162\fprq2 Times New Roman Tur;}{\flominor\f31553\fbidi \froman\fcharset177\fprq2 Times New Roman (Hebrew);}_x000d__x000a_{\flominor\f31554\fbidi \froman\fcharset178\fprq2 Times New Roman (Arabic);}{\flominor\f31555\fbidi \froman\fcharset186\fprq2 Times New Roman Baltic;}{\flominor\f31556\fbidi \froman\fcharset163\fprq2 Times New Roman (Vietnamese);}_x000d__x000a_{\fdbminor\f31558\fbidi \froman\fcharset238\fprq2 Times New Roman CE;}{\fdbminor\f31559\fbidi \froman\fcharset204\fprq2 Times New Roman Cyr;}{\fdbminor\f31561\fbidi \froman\fcharset161\fprq2 Times New Roman Greek;}_x000d__x000a_{\fdbminor\f31562\fbidi \froman\fcharset162\fprq2 Times New Roman Tur;}{\fdbminor\f31563\fbidi \froman\fcharset177\fprq2 Times New Roman (Hebrew);}{\fdbminor\f31564\fbidi \froman\fcharset178\fprq2 Times New Roman (Arabic);}_x000d__x000a_{\fdbminor\f31565\fbidi \froman\fcharset186\fprq2 Times New Roman Baltic;}{\fdbminor\f31566\fbidi \froman\fcharset163\fprq2 Times New Roman (Vietnamese);}{\fhiminor\f31568\fbidi \fswiss\fcharset238\fprq2 Calibri CE;}_x000d__x000a_{\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80\fbidi \fswiss\fcharset0\fprq2 DokChampa{\*\falt Leelawadee UI};}}{\colortbl;\red0\green0\blue0;\red0\green0\blue255;\red0\green255\blue255;\red0\green255\blue0;_x000d__x000a_\red255\green0\blue255;\red255\green0\blue0;\red255\green255\blue0;\red255\green255\blue255;\red0\green0\blue128;\red0\green128\blue128;\red0\green128\blue0;\red128\green0\blue128;\red128\green0\blue0;\red128\green128\blue0;\red128\green128\blue128;_x000d__x000a_\red192\green192\blue192;\red0\green0\blue0;\red0\green0\blue0;\caccentone\ctint255\cshade191\red46\green116\blue181;}{\*\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styrsid7823322 Normal;}{_x000d__x000a_\s1\ql \li0\ri0\sb240\keep\keepn\widctlpar\wrapdefault\aspalpha\aspnum\faauto\outlinelevel0\adjustright\rin0\lin0\itap0 \rtlch\fcs1 \af31503\afs32\alang1025 \ltrch\fcs0 _x000d__x000a_\fs32\cf19\lang2057\langfe2057\loch\f31502\hich\af31502\dbch\af31501\cgrid\langnp2057\langfenp2057 \sbasedon0 \snext0 \slink15 \ssemihidden \sqformat \spriority0 \styrsid223860 heading 1;}{\*\cs10 \additive \ssemihidden \sunhideused \spriority1 _x000d__x000a_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unhideused Normal Table;}{\*\cs15 \additive _x000d__x000a_\rtlch\fcs1 \af31503\afs32 \ltrch\fcs0 \fs32\cf19\loch\f31502\hich\af31502\dbch\af31501 \sbasedon10 \slink1 \ssemihidden \spriority0 \styrsid11549030 Heading 1 Char;}{_x000d__x000a_\s16\ql \li0\ri0\sa240\widctlpar\wrapdefault\aspalpha\aspnum\faauto\adjustright\rin0\lin0\itap0 \rtlch\fcs1 \af0\afs20\alang1025 \ltrch\fcs0 \fs24\lang2057\langfe2057\cgrid\langnp2057\langfenp2057 _x000d__x000a_\sbasedon0 \snext0 \ssemihidden \sunhideused \sqformat \spriority39 \styrsid223860 TOC Heading;}{\*\cs17 \additive \v\f1\fs20\cf9\lang1024\langfe1024\noproof \spriority0 \styrsid8081699 HideTWBExt;}{\*\cs18 \additive \v\f1\fs20\cf15 _x000d__x000a_\spriority0 \styrsid8081699 HideTWBInt;}{\s19\ql \li0\ri0\sa120\nowidctlpar\wrapdefault\aspalpha\aspnum\faauto\adjustright\rin0\lin0\itap0 \rtlch\fcs1 \af0\afs20\alang1025 \ltrch\fcs0 \fs24\lang2057\langfe2057\cgrid\langnp2057\langfenp2057 _x000d__x000a_\sbasedon0 \snext19 \spriority0 \styrsid8081699 Normal6a;}{\s20\ql \li0\ri0\nowidctlpar\wrapdefault\aspalpha\aspnum\faauto\adjustright\rin0\lin0\itap0 \rtlch\fcs1 \af0\afs20\alang1025 \ltrch\fcs0 \b\fs24\lang2057\langfe2057\cgrid\langnp2057\langfenp2057 _x000d__x000a_\sbasedon0 \snext20 \spriority0 \styrsid8081699 NormalBold;}{\s21\ql \li0\ri0\sa240\nowidctlpar\wrapdefault\aspalpha\aspnum\faauto\adjustright\rin0\lin0\itap0 \rtlch\fcs1 \af0\afs20\alang1025 \ltrch\fcs0 _x000d__x000a_\i\fs24\lang2057\langfe2057\cgrid\langnp2057\langfenp2057 \sbasedon0 \snext21 \spriority0 \styrsid8081699 AmJustText;}{\s22\qc \li0\ri0\sb240\sa240\nowidctlpar\wrapdefault\aspalpha\aspnum\faauto\adjustright\rin0\lin0\itap0 \rtlch\fcs1 _x000d__x000a_\af0\afs20\alang1025 \ltrch\fcs0 \i\fs24\lang2057\langfe2057\cgrid\langnp2057\langfenp2057 \sbasedon0 \snext22 \spriority0 \styrsid8081699 AmCrossRef;}{_x000d__x000a_\s23\qc \li0\ri0\sb240\sa240\keepn\nowidctlpar\wrapdefault\aspalpha\aspnum\faauto\adjustright\rin0\lin0\itap0 \rtlch\fcs1 \af0\afs20\alang1025 \ltrch\fcs0 \i\fs24\lang2057\langfe2057\cgrid\langnp2057\langfenp2057 _x000d__x000a_\sbasedon0 \snext21 \spriority0 \styrsid8081699 AmJustTitle;}{\s24\qr \li0\ri0\sb240\sa240\nowidctlpar\wrapdefault\aspalpha\aspnum\faauto\adjustright\rin0\lin0\itap0 \rtlch\fcs1 \af0\afs20\alang1025 \ltrch\fcs0 _x000d__x000a_\fs24\lang2057\langfe2057\cgrid\langnp2057\langfenp2057 \sbasedon0 \snext24 \spriority0 \styrsid8081699 AmOrLang;}{\s25\qc \li0\ri0\sa240\nowidctlpar\wrapdefault\aspalpha\aspnum\faauto\adjustright\rin0\lin0\itap0 \rtlch\fcs1 \af0\afs20\alang1025 _x000d__x000a_\ltrch\fcs0 \i\fs24\lang2057\langfe2057\cgrid\langnp2057\langfenp2057 \sbasedon0 \snext25 \spriority0 \styrsid8081699 AmColumnHeading;}{\s26\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2057\langfe2057\cgrid\langnp2057\langfenp2057 \sbasedon0 \snext26 \spriority0 \styrsid8081699 AmNumberTabs;}}{\*\rsidtbl \rsid24658\rsid223860\rsid735077\rsid1718133\rsid2892074\rsid3565327\rsid3702132\rsid4666813\rsid6641733_x000d__x000a_\rsid7809729\rsid7823322\rsid8081699\rsid9636012\rsid10377208\rsid11215221\rsid11549030\rsid12154954\rsid14382809\rsid14424199\rsid15204470\rsid15285974\rsid15950462\rsid16324206\rsid16662270}{\mmathPr\mmathFont34\mbrkBin0\mbrkBinSub0\msmallFrac0_x000d__x000a_\mdispDef1\mlMargin0\mrMargin0\mdefJc1\mwrapIndent1440\mintLim0\mnaryLim1}{\info{\author NOTARIDOU Aikaterini}{\operator NOTARIDOU Aikaterini}{\creatim\yr2026\mo1\dy14\hr10\min16}{\revtim\yr2026\mo1\dy14\hr10\min16}{\version1}{\edmins0}{\nofpages1}_x000d__x000a_{\nofwords130}{\nofchars745}{\nofcharsws874}{\vern103}}{\*\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4\viewscale100\pgbrdrhead\pgbrdrfoot\splytwnine\ftnlytwnine\htmautsp\nolnhtadjtbl\useltbaln\alntblind\lytcalctblwd\lyttblrtgr\lnbrkrule\nobrkwrptbl\snaptogridincell\allowfieldendsel\wrppunct_x000d__x000a_\asianbrkrule\nojkernpunct\rsidroot8081699\newtblstyruls\nogrowautofit\usenormstyforlist\noindnmbrts\felnbrelev\nocxsptable\indrlsweleven\noafcnsttbl\afelev\utinl\hwelev\spltpgpar\notcvasp\notbrkcnstfrctbl\notvatxbx\krnprsnet\cachedcolbal _x000d__x000a_\nouicompat \fet0{\*\wgrffmtfilter 013f}\nofeaturethrottle1\ilfomacatclnup0{\*\template C:\\Users\\ANOTAR~1\\AppData\\Local\\Temp\\Blank1.dotx}{\*\ftnsep \ltrpar \pard\plain \ltrpar_x000d__x000a_\ql \li0\ri0\widctlpar\wrapdefault\aspalpha\aspnum\faauto\adjustright\rin0\lin0\itap0 \rtlch\fcs1 \af0\afs20\alang1025 \ltrch\fcs0 \fs24\lang2057\langfe2057\cgrid\langnp2057\langfenp2057 {\rtlch\fcs1 \af0 \ltrch\fcs0 \insrsid3702132 \chftnsep _x000d__x000a_\par }}{\*\ftnsepc \ltrpar \pard\plain \ltrpar\ql \li0\ri0\widctlpar\wrapdefault\aspalpha\aspnum\faauto\adjustright\rin0\lin0\itap0 \rtlch\fcs1 \af0\afs20\alang1025 \ltrch\fcs0 \fs24\lang2057\langfe2057\cgrid\langnp2057\langfenp2057 {\rtlch\fcs1 \af0 _x000d__x000a_\ltrch\fcs0 \insrsid3702132 \chftnsepc _x000d__x000a_\par }}{\*\aftnsep \ltrpar \pard\plain \ltrpar\ql \li0\ri0\widctlpar\wrapdefault\aspalpha\aspnum\faauto\adjustright\rin0\lin0\itap0 \rtlch\fcs1 \af0\afs20\alang1025 \ltrch\fcs0 \fs24\lang2057\langfe2057\cgrid\langnp2057\langfenp2057 {\rtlch\fcs1 \af0 _x000d__x000a_\ltrch\fcs0 \insrsid3702132 \chftnsep _x000d__x000a_\par }}{\*\aftnsepc \ltrpar \pard\plain \ltrpar\ql \li0\ri0\widctlpar\wrapdefault\aspalpha\aspnum\faauto\adjustright\rin0\lin0\itap0 \rtlch\fcs1 \af0\afs20\alang1025 \ltrch\fcs0 \fs24\lang2057\langfe2057\cgrid\langnp2057\langfenp2057 {\rtlch\fcs1 \af0 _x000d__x000a_\ltrch\fcs0 \insrsid3702132 \chftnsepc _x000d__x000a_\par }}\ltrpar \sectd \ltrsect\psz9\linex0\headery1134\footery567\endnhere\titlepg\sectlinegrid326\sectdefaultcl\sectrsid10377208\sftnbj\sftnrestart {\headerl \ltrpar \pard\plain \ltrpar_x000d__x000a_\ql \li0\ri0\widctlpar\wrapdefault\aspalpha\aspnum\faauto\adjustright\rin0\lin0\itap0 \rtlch\fcs1 \af0\afs20\alang1025 \ltrch\fcs0 \fs24\lang2057\langfe2057\cgrid\langnp2057\langfenp2057 {\rtlch\fcs1 \af0 \ltrch\fcs0 \insrsid1718133 _x000d__x000a_\par }}{\headerr \ltrpar \pard\plain \ltrpar\ql \li0\ri0\widctlpar\wrapdefault\aspalpha\aspnum\faauto\adjustright\rin0\lin0\itap0 \rtlch\fcs1 \af0\afs20\alang1025 \ltrch\fcs0 \fs24\lang2057\langfe2057\cgrid\langnp2057\langfenp2057 {\rtlch\fcs1 \af0 _x000d__x000a_\ltrch\fcs0 \insrsid1718133 _x000d__x000a_\par }}{\footerl \ltrpar \pard\plain \ltrpar\ql \li0\ri0\widctlpar\wrapdefault\aspalpha\aspnum\faauto\adjustright\rin0\lin0\itap0 \rtlch\fcs1 \af0\afs20\alang1025 \ltrch\fcs0 \fs24\lang2057\langfe2057\cgrid\langnp2057\langfenp2057 {\rtlch\fcs1 \af0 _x000d__x000a_\ltrch\fcs0 \insrsid1718133 _x000d__x000a_\par }}{\footerr \ltrpar \pard\plain \ltrpar\ql \li0\ri0\widctlpar\wrapdefault\aspalpha\aspnum\faauto\adjustright\rin0\lin0\itap0 \rtlch\fcs1 \af0\afs20\alang1025 \ltrch\fcs0 \fs24\lang2057\langfe2057\cgrid\langnp2057\langfenp2057 {\rtlch\fcs1 \af0 _x000d__x000a_\ltrch\fcs0 \insrsid1718133 _x000d__x000a_\par }}{\headerf \ltrpar \pard\plain \ltrpar\ql \li0\ri0\widctlpar\wrapdefault\aspalpha\aspnum\faauto\adjustright\rin0\lin0\itap0 \rtlch\fcs1 \af0\afs20\alang1025 \ltrch\fcs0 \fs24\lang2057\langfe2057\cgrid\langnp2057\langfenp2057 {\rtlch\fcs1 \af0 _x000d__x000a_\ltrch\fcs0 \insrsid1718133 _x000d__x000a_\par }}{\footerf \ltrpar \pard\plain \ltrpar\ql \li0\ri0\widctlpar\wrapdefault\aspalpha\aspnum\faauto\adjustright\rin0\lin0\itap0 \rtlch\fcs1 \af0\afs20\alang1025 \ltrch\fcs0 \fs24\lang2057\langfe2057\cgrid\langnp2057\langfenp2057 {\rtlch\fcs1 \af0 _x000d__x000a_\ltrch\fcs0 \insrsid1718133 _x000d__x000a_\par }}{\*\pnseclvl1\pnucrm\pnstart1\pnindent720\pnhang {\pntxta .}}{\*\pnseclvl2\pnucltr\pnstart1\pnindent720\pnhang {\pntxta .}}{\*\pnseclvl3\pndec\pnstart1\pnindent720\pnhang {\pntxta .}}{\*\pnseclvl4\pnlcltr\pnstart1\pnindent720\pnhang {\pntxta )}}_x000d__x000a_{\*\pnseclvl5\pndec\pnstart1\pnindent720\pnhang {\pntxtb (}{\pntxta )}}{\*\pnseclvl6\pnlcltr\pnstart1\pnindent720\pnhang {\pntxtb (}{\pntxta )}}{\*\pnseclvl7\pnlcrm\pnstart1\pnindent720\pnhang {\pntxtb (}{\pntxta )}}{\*\pnseclvl8_x000d__x000a_\pnlcltr\pnstart1\pnindent720\pnhang {\pntxtb (}{\pntxta )}}{\*\pnseclvl9\pnlcrm\pnstart1\pnindent720\pnhang {\pntxtb (}{\pntxta )}}\pard\plain \ltrpar\s26\ql \li0\ri0\sb240\keepn\nowidctlpar_x000d__x000a_\tx879\tx936\tx1021\tx1077\tx1134\tx1191\tx1247\tx1304\tx1361\tx1418\tx1474\tx1531\tx1588\tx1644\tx1701\tx1758\tx1814\tx1871\tx2070\tx2126\tx3374\tx3430\wrapdefault\aspalpha\aspnum\faauto\adjustright\rin0\lin0\itap0\pararsid10814003 \rtlch\fcs1 _x000d__x000a_\af0\afs20\alang1025 \ltrch\fcs0 \b\fs24\lang2057\langfe2057\cgrid\langnp2057\langfenp2057 {\rtlch\fcs1 \af0 \ltrch\fcs0 \cs17\b0\v\fs20\cf9\lang1024\langfe1024\loch\af1\hich\af1\dbch\af31501\noproof\insrsid8081699\charrsid14972973 {\*\bkmkstart restart}_x000d__x000a_\hich\af1\dbch\af31501\loch\f1 &lt;}{\rtlch\fcs1 \af0 \ltrch\fcs0 \cs17\b0\v\fs20\cf9\lang1024\langfe1024\loch\af1\hich\af1\dbch\af31501\noproof\insrsid8081699 \hich\af1\dbch\af31501\loch\f1 Amend}{\rtlch\fcs1 \af0 \ltrch\fcs0 _x000d__x000a_\cs17\b0\v\fs20\cf9\lang1024\langfe1024\loch\af1\hich\af1\dbch\af31501\noproof\insrsid8081699\charrsid14972973 \hich\af1\dbch\af31501\loch\f1 &gt;}{\rtlch\fcs1 \af0 \ltrch\fcs0 \insrsid8081699\charrsid14972973 Amendment\tab \tab }{\rtlch\fcs1 \af0 _x000d__x000a_\ltrch\fcs0 \cs17\b0\v\fs20\cf9\lang1024\langfe1024\loch\af1\hich\af1\dbch\af31501\noproof\insrsid8081699\charrsid14972973 \hich\af1\dbch\af31501\loch\f1 &lt;}{\rtlch\fcs1 \af0 \ltrch\fcs0 _x000d__x000a_\cs17\b0\v\fs20\cf9\lang1024\langfe1024\loch\af1\hich\af1\dbch\af31501\noproof\insrsid8081699 \hich\af1\dbch\af31501\loch\f1 NumAm&gt;}{\rtlch\fcs1 \af0 \ltrch\fcs0 \insrsid8081699\charrsid14972973 #}{\rtlch\fcs1 \af1 \ltrch\fcs0 _x000d__x000a_\cs18\v\f1\fs20\cf15\insrsid8081699\charrsid14972973 ENMIENDA@NRAM@}{\rtlch\fcs1 \af0 \ltrch\fcs0 \insrsid8081699\charrsid14972973 #}{\rtlch\fcs1 \af0 \ltrch\fcs0 _x000d__x000a_\cs17\b0\v\fs20\cf9\lang1024\langfe1024\loch\af1\hich\af1\dbch\af31501\noproof\insrsid8081699\charrsid14972973 \hich\af1\dbch\af31501\loch\f1 &lt;/}{\rtlch\fcs1 \af0 \ltrch\fcs0 _x000d__x000a_\cs17\b0\v\fs20\cf9\lang1024\langfe1024\loch\af1\hich\af1\dbch\af31501\noproof\insrsid8081699 \hich\af1\dbch\af31501\loch\f1 NumAm&gt;}{\rtlch\fcs1 \af0 \ltrch\fcs0 \insrsid8081699\charrsid14972973 _x000d__x000a_\par }\pard\plain \ltrpar\s20\ql \li0\ri0\nowidctlpar\wrapdefault\aspalpha\aspnum\faauto\adjustright\rin0\lin0\itap0\pararsid5976803 \rtlch\fcs1 \af0\afs20\alang1025 \ltrch\fcs0 \b\fs24\lang2057\langfe2057\cgrid\langnp2057\langfenp2057 {\rtlch\fcs1 \af0 _x000d__x000a_\ltrch\fcs0 \cs17\b0\v\fs20\cf9\lang1024\langfe1024\loch\af1\hich\af1\dbch\af31501\noproof\insrsid8081699\charrsid14972973 \hich\af1\dbch\af31501\loch\f1 &lt;\hich\af1\dbch\af31501\loch\f1 RepeatBlock-By&gt;}{\rtlch\fcs1 \af0 \ltrch\fcs0 _x000d__x000a_\insrsid8081699\charrsid14972973 #}{\rtlch\fcs1 \af1 \ltrch\fcs0 \cs18\v\f1\fs20\cf15\insrsid8081699\charrsid14972973 (MOD@InsideLoop()}{\rtlch\fcs1 \af0 \ltrch\fcs0 \insrsid8081699\charrsid14972973 ##}{\rtlch\fcs1 \af1 \ltrch\fcs0 _x000d__x000a_\cs18\v\f1\fs20\cf15\insrsid8081699\charrsid14972973 &gt;&gt;&gt;@[ZMEMBERSMSG]@}{\rtlch\fcs1 \af0 \ltrch\fcs0 \insrsid8081699\charrsid14972973 #}{\rtlch\fcs1 \af0 \ltrch\fcs0 _x000d__x000a_\cs17\b0\v\fs20\cf9\lang1024\langfe1024\loch\af1\hich\af1\dbch\af31501\noproof\insrsid8081699\charrsid14972973 \hich\af1\dbch\af31501\loch\f1 &lt;Members&gt;}{\rtlch\fcs1 \af0 \ltrch\fcs0 \insrsid8081699\charrsid14972973 #}{\rtlch\fcs1 \af1 \ltrch\fcs0 _x000d__x000a_\cs18\v\f1\fs20\cf15\insrsid8081699\charrsid14972973 (MOD@InsideLoop(\'a7)}{\rtlch\fcs1 \af0 \ltrch\fcs0 \insrsid8081699\charrsid14972973 #}{\rtlch\fcs1 \af0 \ltrch\fcs0 \cf10\insrsid8081699\charrsid10814003 \u9668\'3f}{\rtlch\fcs1 \af0 \ltrch\fcs0 _x000d__x000a_\insrsid8081699\charrsid14972973 #}{\rtlch\fcs1 \af1 \ltrch\fcs0 \cs18\v\f1\fs20\cf15\insrsid8081699\charrsid14972973 TVTMEMBERS\'a7@MEMBERS@}{\rtlch\fcs1 \af0 \ltrch\fcs0 \insrsid8081699\charrsid14972973 #}{\rtlch\fcs1 \af0 \ltrch\fcs0 _x000d__x000a_\cf10\insrsid8081699\charrsid10814003 \u9658\'3f}{\rtlch\fcs1 \af0 \ltrch\fcs0 \cs17\b0\v\fs20\cf9\lang1024\langfe1024\loch\af1\hich\af1\dbch\af31501\noproof\insrsid8081699\charrsid14972973 \hich\af1\dbch\af31501\loch\f1 &lt;/Members&gt;}{\rtlch\fcs1 \af0 _x000d__x000a_\ltrch\fcs0 \insrsid8081699\charrsid14972973 _x000d__x000a_\par }\pard\plain \ltrpar\ql \li0\ri0\widctlpar\wrapdefault\aspalpha\aspnum\faauto\adjustright\rin0\lin0\itap0\pararsid5976803 \rtlch\fcs1 \af0\afs20\alang1025 \ltrch\fcs0 \fs24\lang2057\langfe2057\cgrid\langnp2057\langfenp2057 {\rtlch\fcs1 \af0 \ltrch\fcs0 _x000d__x000a_\cs17\v\fs20\cf9\lang1024\langfe1024\loch\af1\hich\af1\dbch\af31501\noproof\insrsid8081699\charrsid14972973 \hich\af1\dbch\af31501\loch\f1 &lt;AuNomDe&gt;&lt;OptDel&gt;}{\rtlch\fcs1 \af0 \ltrch\fcs0 \insrsid8081699\charrsid14972973 #}{\rtlch\fcs1 \af1 \ltrch\fcs0 _x000d__x000a_\cs18\v\f1\fs20\cf15\insrsid8081699\charrsid14972973 MNU[ONBEHALFYES][NOTAPP]@CHOICE@}{\rtlch\fcs1 \af0 \ltrch\fcs0 \insrsid8081699\charrsid14972973 #}{\rtlch\fcs1 \af0 \ltrch\fcs0 _x000d__x000a_\cs17\v\fs20\cf9\lang1024\langfe1024\loch\af1\hich\af1\dbch\af31501\noproof\insrsid8081699\charrsid14972973 \hich\af1\dbch\af31501\loch\f1 &lt;/OptDel&gt;&lt;/AuNomDe&gt;}{\rtlch\fcs1 \af0 \ltrch\fcs0 \insrsid8081699\charrsid14972973 _x000d__x000a_\par &lt;&lt;&lt;}{\rtlch\fcs1 \af0 \ltrch\fcs0 \cs17\v\fs20\cf9\lang1024\langfe1024\loch\af1\hich\af1\dbch\af31501\noproof\insrsid8081699\charrsid14972973 \hich\af1\dbch\af31501\loch\f1 &lt;/RepeatBlock-By&gt;}{\rtlch\fcs1 \af0 \ltrch\fcs0 \insrsid8081699\charrsid14972973 _x000d__x000a__x000d__x000a_\par }\pard\plain \ltrpar\s20\ql \li0\ri0\nowidctlpar\wrapdefault\aspalpha\aspnum\faauto\adjustright\rin0\lin0\itap0\pararsid5976803 \rtlch\fcs1 \af0\afs20\alang1025 \ltrch\fcs0 \b\fs24\lang2057\langfe2057\cgrid\langnp2057\langfenp2057 {\rtlch\fcs1 \af0 _x000d__x000a_\ltrch\fcs0 \cs17\b0\v\fs20\cf9\lang1024\langfe1024\loch\af1\hich\af1\dbch\af31501\noproof\insrsid8081699\charrsid14972973 \hich\af1\dbch\af31501\loch\f1 &lt;DocAmend&gt;}{\rtlch\fcs1 \af0 \ltrch\fcs0 \insrsid8081699\charrsid14972973 #}{\rtlch\fcs1 \af1 _x000d__x000a_\ltrch\fcs0 \cs18\v\f1\fs20\cf15\insrsid8081699\charrsid14972973 MNU[OPTPROPOSALCOD][OPTPROPOSALCNS][OPTPROPOSALNLE]@CHOICE@CODEMNU}{\rtlch\fcs1 \af0 \ltrch\fcs0 \insrsid8081699\charrsid14972973 #}{\rtlch\fcs1 \af0 \ltrch\fcs0 _x000d__x000a_\cs17\b0\v\fs20\cf9\lang1024\langfe1024\loch\af1\hich\af1\dbch\af31501\noproof\insrsid8081699\charrsid14972973 \hich\af1\dbch\af31501\loch\f1 &lt;/DocAmend&gt;}{\rtlch\fcs1 \af0 \ltrch\fcs0 \insrsid8081699\charrsid14972973 _x000d__x000a_\par }\pard \ltrpar\s20\ql \li0\ri0\keepn\nowidctlpar\wrapdefault\aspalpha\aspnum\faauto\adjustright\rin0\lin0\itap0\pararsid10630121 {\rtlch\fcs1 \af0 \ltrch\fcs0 _x000d__x000a_\cs17\b0\v\fs20\cf9\lang1024\langfe1024\loch\af1\hich\af1\dbch\af31501\noproof\insrsid8081699\charrsid14972973 \hich\af1\dbch\af31501\loch\f1 &lt;Article&gt;}{\rtlch\fcs1 \af0 \ltrch\fcs0 \insrsid8081699\charrsid14972973 #}{\rtlch\fcs1 \af1 \ltrch\fcs0 _x000d__x000a_\cs18\v\f1\fs20\cf15\insrsid8081699\charrsid14972973 MNU[AMACTPARTYES][AMACTPARTNO]@CHOICE@AMACTMNU}{\rtlch\fcs1 \af0 \ltrch\fcs0 \insrsid8081699\charrsid14972973 #}{\rtlch\fcs1 \af0 \ltrch\fcs0 _x000d__x000a_\cs17\b0\v\fs20\cf9\lang1024\langfe1024\loch\af1\hich\af1\dbch\af31501\noproof\insrsid8081699\charrsid14972973 \hich\af1\dbch\af31501\loch\f1 &lt;/Article&gt;}{\rtlch\fcs1 \af0 \ltrch\fcs0 \insrsid8081699\charrsid14972973 _x000d__x000a_\par }\pard\plain \ltrpar\ql \li0\ri0\keepn\widctlpar\wrapdefault\aspalpha\aspnum\faauto\adjustright\rin0\lin0\itap0\pararsid3744759 \rtlch\fcs1 \af0\afs20\alang1025 \ltrch\fcs0 \fs24\lang2057\langfe2057\cgrid\langnp2057\langfenp2057 {\rtlch\fcs1 \af0 _x000d__x000a_\ltrch\fcs0 \cs17\v\fs20\cf9\lang1024\langfe1024\loch\af1\hich\af1\dbch\af31501\noproof\insrsid8081699\charrsid14972973 \hich\af1\dbch\af31501\loch\f1 &lt;DocAmend2&gt;&lt;OptDel&gt;}{\rtlch\fcs1 \af0 \ltrch\fcs0 \insrsid8081699\charrsid14972973 #}{\rtlch\fcs1 \af1 _x000d__x000a_\ltrch\fcs0 \cs18\v\f1\fs20\cf15\insrsid8081699\charrsid14972973 MNU[OPTNRACTYES][NOTAPP]@CHOICE@AMACTMNU}{\rtlch\fcs1 \af0 \ltrch\fcs0 \insrsid8081699\charrsid14972973 #}{\rtlch\fcs1 \af0 \ltrch\fcs0 _x000d__x000a_\cs17\v\fs20\cf9\lang1024\langfe1024\loch\af1\hich\af1\dbch\af31501\noproof\insrsid8081699\charrsid14972973 \hich\af1\dbch\af31501\loch\f1 &lt;/OptDel&gt;&lt;/DocAmend2&gt;}{\rtlch\fcs1 \af0 \ltrch\fcs0 \insrsid8081699\charrsid14972973 _x000d__x000a_\par }\pard \ltrpar\ql \li0\ri0\widctlpar\wrapdefault\aspalpha\aspnum\faauto\adjustright\rin0\lin0\itap0\pararsid10158853 {\rtlch\fcs1 \af0 \ltrch\fcs0 \cs17\v\fs20\cf9\lang1024\langfe1024\loch\af1\hich\af1\dbch\af31501\noproof\insrsid8081699\charrsid14972973 _x000d__x000a_\hich\af1\dbch\af31501\loch\f1 &lt;Article2&gt;&lt;OptDel&gt;}{\rtlch\fcs1 \af0 \ltrch\fcs0 \insrsid8081699\charrsid14972973 #}{\rtlch\fcs1 \af1 \ltrch\fcs0 \cs18\v\f1\fs20\cf15\insrsid8081699\charrsid14972973 MNU[OPTACTPARTYES][NOTAPP]@CHOICE@AMACTMNU}{\rtlch\fcs1 _x000d__x000a_\af0 \ltrch\fcs0 \insrsid8081699\charrsid14972973 #}{\rtlch\fcs1 \af0 \ltrch\fcs0 \cs17\v\fs20\cf9\lang1024\langfe1024\loch\af1\hich\af1\dbch\af31501\noproof\insrsid8081699\charrsid14972973 \hich\af1\dbch\af31501\loch\f1 &lt;/OptDel&gt;&lt;/Article2&gt;}{\rtlch\fcs1 _x000d__x000a_\af0 \ltrch\fcs0 \insrsid8081699\charrsid14972973 _x000d__x000a_\par \ltrrow}\trowd \ltrrow\ts11\trqc\trgaph340\trleft0\trftsWidth3\trwWidth9752\trftsWidthB3\trpaddl340\trpaddr340\trpaddfl3\trpaddft3\trpaddfb3\trpaddfr3\tblind0\tblindtype3 \clvertalt\clbrdrt\brdrtbl \clbrdrl\brdrtbl \clbrdrb\brdrtbl \clbrdrr\brdrtbl _x000d__x000a_\cltxlrtb\clftsWidth3\clwWidth9752\clshdrawnil \cellx9752\pard\plain \ltrpar\ql \li0\ri0\keepn\widctlpar\intbl\wrapdefault\aspalpha\aspnum\faauto\adjustright\rin0\lin0\pararsid10630121 \rtlch\fcs1 \af0\afs20\alang1025 \ltrch\fcs0 _x000d__x000a_\fs24\lang2057\langfe2057\cgrid\langnp2057\langfenp2057 {\rtlch\fcs1 \af0 \ltrch\fcs0 \insrsid8081699\charrsid14972973 \cell }\pard\plain \ltrpar\ql \li0\ri0\widctlpar\intbl\wrapdefault\aspalpha\aspnum\faauto\adjustright\rin0\lin0 \rtlch\fcs1 _x000d__x000a_\af0\afs20\alang1025 \ltrch\fcs0 \fs24\lang2057\langfe2057\cgrid\langnp2057\langfenp2057 {\rtlch\fcs1 \af0 \ltrch\fcs0 \insrsid8081699\charrsid14972973 \trowd \ltrrow_x000d__x000a_\ts11\trqc\trgaph340\trleft0\trftsWidth3\trwWidth9752\trftsWidthB3\trpaddl340\trpaddr340\trpaddfl3\trpaddft3\trpaddfb3\trpaddfr3\tblind0\tblindtype3 \clvertalt\clbrdrt\brdrtbl \clbrdrl\brdrtbl \clbrdrb\brdrtbl \clbrdrr\brdrtbl _x000d__x000a_\cltxlrtb\clftsWidth3\clwWidth9752\clshdrawnil \cellx9752\row \ltrrow}\trowd \ltrrow\ts11\trqc\trgaph340\trleft0\trftsWidth3\trwWidth9752\trftsWidthB3\trpaddl340\trpaddr340\trpaddfl3\trpaddft3\trpaddfb3\trpaddfr3\tblind0\tblindtype3 \clvertalt\clbrdrt_x000d__x000a_\brdrtbl \clbrdrl\brdrtbl \clbrdrb\brdrtbl \clbrdrr\brdrtbl \cltxlrtb\clftsWidth3\clwWidth4876\clshdrawnil \cellx4876\clvertalt\clbrdrt\brdrtbl \clbrdrl\brdrtbl \clbrdrb\brdrtbl \clbrdrr\brdrtbl \cltxlrtb\clftsWidth3\clwWidth4876\clshdrawnil \cellx9752_x000d__x000a_\pard\plain \ltrpar\s25\qc \li0\ri0\sa240\keepn\nowidctlpar\intbl\wrapdefault\aspalpha\aspnum\faauto\adjustright\rin0\lin0\pararsid10630121 \rtlch\fcs1 \af0\afs20\alang1025 \ltrch\fcs0 \i\fs24\lang2057\langfe2057\cgrid\langnp2057\langfenp2057 {_x000d__x000a_\rtlch\fcs1 \af0 \ltrch\fcs0 \insrsid8081699\charrsid14972973 #}{\rtlch\fcs1 \af1 \ltrch\fcs0 \cs18\v\f1\fs20\cf15\insrsid8081699\charrsid14972973 MNU[OPTLEFTAMACT][LEFTPROP]@CHOICE@AMACTMNU}{\rtlch\fcs1 \af0 \ltrch\fcs0 \insrsid8081699\charrsid14972973 #_x000d__x000a_\cell Amendment\cell }\pard\plain \ltrpar\ql \li0\ri0\widctlpar\intbl\wrapdefault\aspalpha\aspnum\faauto\adjustright\rin0\lin0 \rtlch\fcs1 \af0\afs20\alang1025 \ltrch\fcs0 \fs24\lang2057\langfe2057\cgrid\langnp2057\langfenp2057 {\rtlch\fcs1 \af0 _x000d__x000a_\ltrch\fcs0 \insrsid8081699\charrsid14972973 \trowd \ltrrow\ts11\trqc\trgaph340\trleft0\trftsWidth3\trwWidth9752\trftsWidthB3\trpaddl340\trpaddr340\trpaddfl3\trpaddft3\trpaddfb3\trpaddfr3\tblind0\tblindtype3 \clvertalt\clbrdrt\brdrtbl \clbrdrl\brdrtbl _x000d__x000a_\clbrdrb\brdrtbl \clbrdrr\brdrtbl \cltxlrtb\clftsWidth3\clwWidth4876\clshdrawnil \cellx4876\clvertalt\clbrdrt\brdrtbl \clbrdrl\brdrtbl \clbrdrb\brdrtbl \clbrdrr\brdrtbl \cltxlrtb\clftsWidth3\clwWidth4876\clshdrawnil \cellx9752\row \ltrrow_x000d__x000a_}\pard\plain \ltrpar\s19\ql \li0\ri0\sa120\nowidctlpar\intbl\wrapdefault\aspalpha\aspnum\faauto\adjustright\rin0\lin0\pararsid12024389 \rtlch\fcs1 \af0\afs20\alang1025 \ltrch\fcs0 \fs24\lang2057\langfe2057\cgrid\langnp2057\langfenp2057 {\rtlch\fcs1 \af0 _x000d__x000a_\ltrch\fcs0 \insrsid8081699\charrsid14972973 ##\cell ##}{\rtlch\fcs1 \af0\afs24 \ltrch\fcs0 \insrsid8081699\charrsid14972973 \cell }\pard\plain \ltrpar\ql \li0\ri0\widctlpar\intbl\wrapdefault\aspalpha\aspnum\faauto\adjustright\rin0\lin0 \rtlch\fcs1 _x000d__x000a_\af0\afs20\alang1025 \ltrch\fcs0 \fs24\lang2057\langfe2057\cgrid\langnp2057\langfenp2057 {\rtlch\fcs1 \af0 \ltrch\fcs0 \insrsid8081699\charrsid14972973 \trowd \lastrow \ltrrow_x000d__x000a_\ts11\trqc\trgaph340\trleft0\trftsWidth3\trwWidth9752\trftsWidthB3\trpaddl340\trpaddr340\trpaddfl3\trpaddft3\trpaddfb3\trpaddfr3\tblind0\tblindtype3 \clvertalt\clbrdrt\brdrtbl \clbrdrl\brdrtbl \clbrdrb\brdrtbl \clbrdrr\brdrtbl _x000d__x000a_\cltxlrtb\clftsWidth3\clwWidth4876\clshdrawnil \cellx4876\clvertalt\clbrdrt\brdrtbl \clbrdrl\brdrtbl \clbrdrb\brdrtbl \clbrdrr\brdrtbl \cltxlrtb\clftsWidth3\clwWidth4876\clshdrawnil \cellx9752\row }\pard\plain \ltrpar_x000d__x000a_\s24\qr \li0\ri0\sb240\sa240\nowidctlpar\wrapdefault\aspalpha\aspnum\faauto\adjustright\rin0\lin0\itap0\pararsid16390444 \rtlch\fcs1 \af0\afs20\alang1025 \ltrch\fcs0 \fs24\lang2057\langfe2057\cgrid\langnp2057\langfenp2057 {\rtlch\fcs1 \af0 \ltrch\fcs0 _x000d__x000a_\insrsid8081699\charrsid14972973 Or. }{\rtlch\fcs1 \af0 \ltrch\fcs0 \cs17\v\fs20\cf9\lang1024\langfe1024\loch\af1\hich\af1\dbch\af31501\noproof\insrsid8081699\charrsid14972973 \hich\af1\dbch\af31501\loch\f1 &lt;Original&gt;}{\rtlch\fcs1 \af0 \ltrch\fcs0 _x000d__x000a_\insrsid8081699\charrsid14972973 #}{\rtlch\fcs1 \af1 \ltrch\fcs0 \cs18\v\f1\fs20\cf15\insrsid8081699\charrsid14972973 KEY(MAIN/LANGMIN)sh@ORLANGMSG@}{\rtlch\fcs1 \af0 \ltrch\fcs0 \insrsid8081699\charrsid14972973 #}{\rtlch\fcs1 \af0 \ltrch\fcs0 _x000d__x000a_\cs17\v\fs20\cf9\lang1024\langfe1024\loch\af1\hich\af1\dbch\af31501\noproof\insrsid8081699\charrsid14972973 \hich\af1\dbch\af31501\loch\f1 &lt;/Original&gt;}{\rtlch\fcs1 \af0 \ltrch\fcs0 \insrsid8081699\charrsid14972973 _x000d__x000a_\par }\pard\plain \ltrpar\s22\qc \li0\ri0\sb240\sa240\nowidctlpar\wrapdefault\aspalpha\aspnum\faauto\adjustright\rin0\lin0\itap0\pararsid10630121 \rtlch\fcs1 \af0\afs20\alang1025 \ltrch\fcs0 \i\fs24\lang2057\langfe2057\cgrid\langnp2057\langfenp2057 {_x000d__x000a_\rtlch\fcs1 \af0 \ltrch\fcs0 \cs17\i0\v\fs20\cf9\lang1024\langfe1024\loch\af1\hich\af1\dbch\af31501\noproof\insrsid8081699\charrsid14972973 \hich\af1\dbch\af31501\loch\f1 &lt;OptDel&gt;}{\rtlch\fcs1 \af0 \ltrch\fcs0 \insrsid8081699\charrsid14972973 #}{_x000d__x000a_\rtlch\fcs1 \af1 \ltrch\fcs0 \cs18\v\f1\fs20\cf15\insrsid8081699\charrsid14972973 MNU[CROSSREFNO][CROSSREFYES]@CHOICE@}{\rtlch\fcs1 \af0 \ltrch\fcs0 \insrsid8081699\charrsid14972973 #}{\rtlch\fcs1 \af0 \ltrch\fcs0 _x000d__x000a_\cs17\i0\v\fs20\cf9\lang1024\langfe1024\loch\af1\hich\af1\dbch\af31501\noproof\insrsid8081699\charrsid14972973 \hich\af1\dbch\af31501\loch\f1 &lt;/OptDel&gt;}{\rtlch\fcs1 \af0 \ltrch\fcs0 \insrsid8081699\charrsid14972973 _x000d__x000a_\par }\pard\plain \ltrpar\s23\qc \li0\ri0\sb240\sa240\keepn\nowidctlpar\wrapdefault\aspalpha\aspnum\faauto\adjustright\rin0\lin0\itap0\pararsid3744759 \rtlch\fcs1 \af0\afs20\alang1025 \ltrch\fcs0 \i\fs24\lang2057\langfe2057\cgrid\langnp2057\langfenp2057 {_x000d__x000a_\rtlch\fcs1 \af0 \ltrch\fcs0 \cs17\i0\v\fs20\cf9\lang1024\langfe1024\loch\af1\hich\af1\dbch\af31501\noproof\insrsid8081699\charrsid14972973 \hich\af1\dbch\af31501\loch\f1 &lt;TitreJust&gt;}{\rtlch\fcs1 \af0 \ltrch\fcs0 \insrsid8081699\charrsid14972973 _x000d__x000a_Justification}{\rtlch\fcs1 \af0 \ltrch\fcs0 \cs17\i0\v\fs20\cf9\lang1024\langfe1024\loch\af1\hich\af1\dbch\af31501\noproof\insrsid8081699\charrsid14972973 \hich\af1\dbch\af31501\loch\f1 &lt;/TitreJust&gt;}{\rtlch\fcs1 \af0 \ltrch\fcs0 _x000d__x000a_\insrsid8081699\charrsid14972973 _x000d__x000a_\par }\pard\plain \ltrpar\s21\ql \li0\ri0\sa240\nowidctlpar\wrapdefault\aspalpha\aspnum\faauto\adjustright\rin0\lin0\itap0\pararsid16390444 \rtlch\fcs1 \af0\afs20\alang1025 \ltrch\fcs0 \i\fs24\lang2057\langfe2057\cgrid\langnp2057\langfenp2057 {\rtlch\fcs1 _x000d__x000a_\af0 \ltrch\fcs0 \cs17\i0\v\fs20\cf9\lang1024\langfe1024\loch\af1\hich\af1\dbch\af31501\noproof\insrsid8081699\charrsid14972973 \hich\af1\dbch\af31501\loch\f1 &lt;OptDelPrev&gt;}{\rtlch\fcs1 \af0 \ltrch\fcs0 \insrsid8081699\charrsid14972973 #}{\rtlch\fcs1 \af1 _x000d__x000a_\ltrch\fcs0 \cs18\v\f1\fs20\cf15\insrsid8081699\charrsid14972973 MNU[TEXTJUSTYES][TEXTJUSTNO]@CHOICE@}{\rtlch\fcs1 \af0 \ltrch\fcs0 \insrsid8081699\charrsid14972973 #}{\rtlch\fcs1 \af0 \ltrch\fcs0 _x000d__x000a_\cs17\i0\v\fs20\cf9\lang1024\langfe1024\loch\af1\hich\af1\dbch\af31501\noproof\insrsid8081699\charrsid14972973 \hich\af1\dbch\af31501\loch\f1 &lt;/OptDelPrev&gt;}{\rtlch\fcs1 \af0 \ltrch\fcs0 \insrsid8081699\charrsid14972973 _x000d__x000a_\par }\pard\plain \ltrpar\ql \li0\ri0\widctlpar\wrapdefault\aspalpha\aspnum\faauto\adjustright\rin0\lin0\itap0\pararsid16324206 \rtlch\fcs1 \af0\afs20\alang1025 \ltrch\fcs0 \fs24\lang2057\langfe2057\cgrid\langnp2057\langfenp2057 {\rtlch\fcs1 \af0 \ltrch\fcs0 _x000d__x000a_\cs17\v\fs20\cf9\lang1024\langfe1024\loch\af1\hich\af1\dbch\af31501\noproof\insrsid8081699\charrsid14972973 \hich\af1\dbch\af31501\loch\f1 &lt;/}{\rtlch\fcs1 \af0 \ltrch\fcs0 _x000d__x000a_\cs17\v\fs20\cf9\lang1024\langfe1024\loch\af1\hich\af1\dbch\af31501\noproof\insrsid8081699 \hich\af1\dbch\af31501\loch\f1 Amend}{\rtlch\fcs1 \af0 \ltrch\fcs0 _x000d__x000a_\cs17\v\fs20\cf9\lang1024\langfe1024\loch\af1\hich\af1\dbch\af31501\noproof\insrsid8081699\charrsid14972973 \hich\af1\dbch\af31501\loch\f1 &gt;}{\rtlch\fcs1 \af0 \ltrch\fcs0 \insrsid24658\charrsid16324206 {\*\bkmkend restart}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6\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unhideused1 \lsdlocked0 Normal Table;\lsdsemihidden1 \lsdunhideused1 \lsdlocked0 Table Simple 1;_x000d__x000a_\lsdsemihidden1 \lsdunhideused1 \lsdlocked0 Table Simple 2;\lsdsemihidden1 \lsdunhideused1 \lsdlocked0 Table Simple 3;\lsdsemihidden1 \lsdunhideused1 \lsdlocked0 Table Classic 1;\lsdsemihidden1 \lsdunhideused1 \lsdlocked0 Table Classic 2;_x000d__x000a_\lsdsemihidden1 \lsdunhideused1 \lsdlocked0 Table Classic 3;\lsdsemihidden1 \lsdunhideused1 \lsdlocked0 Table Classic 4;\lsdsemihidden1 \lsdunhideused1 \lsdlocked0 Table Colorful 1;\lsdsemihidden1 \lsdunhideused1 \lsdlocked0 Table Colorful 2;_x000d__x000a_\lsdsemihidden1 \lsdunhideused1 \lsdlocked0 Table Colorful 3;\lsdsemihidden1 \lsdunhideused1 \lsdlocked0 Table Columns 1;\lsdsemihidden1 \lsdunhideused1 \lsdlocked0 Table Columns 2;\lsdsemihidden1 \lsdunhideused1 \lsdlocked0 Table Columns 3;_x000d__x000a_\lsdsemihidden1 \lsdunhideused1 \lsdlocked0 Table Columns 4;\lsdsemihidden1 \lsdunhideused1 \lsdlocked0 Table Columns 5;\lsdsemihidden1 \lsdunhideused1 \lsdlocked0 Table Grid 1;\lsdsemihidden1 \lsdunhideused1 \lsdlocked0 Table Grid 2;_x000d__x000a_\lsdsemihidden1 \lsdunhideused1 \lsdlocked0 Table Grid 3;\lsdsemihidden1 \lsdunhideused1 \lsdlocked0 Table Grid 4;\lsdsemihidden1 \lsdunhideused1 \lsdlocked0 Table Grid 5;\lsdsemihidden1 \lsdunhideused1 \lsdlocked0 Table Grid 6;_x000d__x000a_\lsdsemihidden1 \lsdunhideused1 \lsdlocked0 Table Grid 7;\lsdsemihidden1 \lsdunhideused1 \lsdlocked0 Table Grid 8;\lsdsemihidden1 \lsdunhideused1 \lsdlocked0 Table List 1;\lsdsemihidden1 \lsdunhideused1 \lsdlocked0 Table List 2;_x000d__x000a_\lsdsemihidden1 \lsdunhideused1 \lsdlocked0 Table List 3;\lsdsemihidden1 \lsdunhideused1 \lsdlocked0 Table List 4;\lsdsemihidden1 \lsdunhideused1 \lsdlocked0 Table List 5;\lsdsemihidden1 \lsdunhideused1 \lsdlocked0 Table List 6;_x000d__x000a_\lsdsemihidden1 \lsdunhideused1 \lsdlocked0 Table List 7;\lsdsemihidden1 \lsdunhideused1 \lsdlocked0 Table List 8;\lsdsemihidden1 \lsdunhideused1 \lsdlocked0 Table 3D effects 1;\lsdsemihidden1 \lsdunhideused1 \lsdlocked0 Table 3D effects 2;_x000d__x000a_\lsdsemihidden1 \lsdunhideused1 \lsdlocked0 Table 3D effects 3;\lsdsemihidden1 \lsdunhideused1 \lsdlocked0 Table Contemporary;\lsdsemihidden1 \lsdunhideused1 \lsdlocked0 Table Elegant;\lsdsemihidden1 \lsdunhideused1 \lsdlocked0 Table Professional;_x000d__x000a_\lsdsemihidden1 \lsdunhideused1 \lsdlocked0 Table Subtle 1;\lsdsemihidden1 \lsdunhideused1 \lsdlocked0 Table Subtle 2;\lsdsemihidden1 \lsdunhideused1 \lsdlocked0 Table Web 1;\lsdsemihidden1 \lsdunhideused1 \lsdlocked0 Table Web 2;_x000d__x000a_\lsdsemihidden1 \lsdunhideused1 \lsdlocked0 Table Web 3;\lsdsemihidden1 \lsdunhideused1 \lsdlocked0 Table Theme;\lsdsemihidden1 \lsdpriority99 \lsdlocked0 Placeholder Text;\lsdqformat1 \lsdpriority1 \lsdlocked0 No Spacing;_x000d__x000a_\lsdpriority60 \lsdlocked0 Light Shading;\lsdpriority61 \lsdlocked0 Light List;\lsdpriority62 \lsdlocked0 Light Grid;\lsdpriority63 \lsdlocked0 Medium Shading 1;\lsdpriority64 \lsdlocked0 Medium Shading 2;\lsdpriority65 \lsdlocked0 Medium List 1;_x000d__x000a_\lsdpriority66 \lsdlocked0 Medium List 2;\lsdpriority67 \lsdlocked0 Medium Grid 1;\lsdpriority68 \lsdlocked0 Medium Grid 2;\lsdpriority69 \lsdlocked0 Medium Grid 3;\lsdpriority70 \lsdlocked0 Dark List;\lsdpriority71 \lsdlocked0 Colorful Shading;_x000d__x000a_\lsdpriority72 \lsdlocked0 Colorful List;\lsdpriority73 \lsdlocked0 Colorful Grid;\lsdpriority60 \lsdlocked0 Light Shading Accent 1;\lsdpriority61 \lsdlocked0 Light List Accent 1;\lsdpriority62 \lsdlocked0 Light Grid Accent 1;_x000d__x000a_\lsdpriority63 \lsdlocked0 Medium Shading 1 Accent 1;\lsdpriority64 \lsdlocked0 Medium Shading 2 Accent 1;\lsdpriority65 \lsdlocked0 Medium List 1 Accent 1;\lsdsemihidden1 \lsdpriority99 \lsdlocked0 Revision;_x000d__x000a_\lsdqformat1 \lsdpriority34 \lsdlocked0 List Paragraph;\lsdqformat1 \lsdpriority29 \lsdlocked0 Quote;\lsdqformat1 \lsdpriority30 \lsdlocked0 Intense Quote;\lsdpriority66 \lsdlocked0 Medium List 2 Accent 1;\lsdpriority67 \lsdlocked0 Medium Grid 1 Accent 1;_x000d__x000a_\lsdpriority68 \lsdlocked0 Medium Grid 2 Accent 1;\lsdpriority69 \lsdlocked0 Medium Grid 3 Accent 1;\lsdpriority70 \lsdlocked0 Dark List Accent 1;\lsdpriority71 \lsdlocked0 Colorful Shading Accent 1;\lsdpriority72 \lsdlocked0 Colorful List Accent 1;_x000d__x000a_\lsdpriority73 \lsdlocked0 Colorful Grid Accent 1;\lsdpriority60 \lsdlocked0 Light Shading Accent 2;\lsdpriority61 \lsdlocked0 Light List Accent 2;\lsdpriority62 \lsdlocked0 Light Grid Accent 2;\lsdpriority63 \lsdlocked0 Medium Shading 1 Accent 2;_x000d__x000a_\lsdpriority64 \lsdlocked0 Medium Shading 2 Accent 2;\lsdpriority65 \lsdlocked0 Medium List 1 Accent 2;\lsdpriority66 \lsdlocked0 Medium List 2 Accent 2;\lsdpriority67 \lsdlocked0 Medium Grid 1 Accent 2;\lsdpriority68 \lsdlocked0 Medium Grid 2 Accent 2;_x000d__x000a_\lsdpriority69 \lsdlocked0 Medium Grid 3 Accent 2;\lsdpriority70 \lsdlocked0 Dark List Accent 2;\lsdpriority71 \lsdlocked0 Colorful Shading Accent 2;\lsdpriority72 \lsdlocked0 Colorful List Accent 2;\lsdpriority73 \lsdlocked0 Colorful Grid Accent 2;_x000d__x000a_\lsdpriority60 \lsdlocked0 Light Shading Accent 3;\lsdpriority61 \lsdlocked0 Light List Accent 3;\lsdpriority62 \lsdlocked0 Light Grid Accent 3;\lsdpriority63 \lsdlocked0 Medium Shading 1 Accent 3;\lsdpriority64 \lsdlocked0 Medium Shading 2 Accent 3;_x000d__x000a_\lsdpriority65 \lsdlocked0 Medium List 1 Accent 3;\lsdpriority66 \lsdlocked0 Medium List 2 Accent 3;\lsdpriority67 \lsdlocked0 Medium Grid 1 Accent 3;\lsdpriority68 \lsdlocked0 Medium Grid 2 Accent 3;\lsdpriority69 \lsdlocked0 Medium Grid 3 Accent 3;_x000d__x000a_\lsdpriority70 \lsdlocked0 Dark List Accent 3;\lsdpriority71 \lsdlocked0 Colorful Shading Accent 3;\lsdpriority72 \lsdlocked0 Colorful List Accent 3;\lsdpriority73 \lsdlocked0 Colorful Grid Accent 3;\lsdpriority60 \lsdlocked0 Light Shading Accent 4;_x000d__x000a_\lsdpriority61 \lsdlocked0 Light List Accent 4;\lsdpriority62 \lsdlocked0 Light Grid Accent 4;\lsdpriority63 \lsdlocked0 Medium Shading 1 Accent 4;\lsdpriority64 \lsdlocked0 Medium Shading 2 Accent 4;\lsdpriority65 \lsdlocked0 Medium List 1 Accent 4;_x000d__x000a_\lsdpriority66 \lsdlocked0 Medium List 2 Accent 4;\lsdpriority67 \lsdlocked0 Medium Grid 1 Accent 4;\lsdpriority68 \lsdlocked0 Medium Grid 2 Accent 4;\lsdpriority69 \lsdlocked0 Medium Grid 3 Accent 4;\lsdpriority70 \lsdlocked0 Dark List Accent 4;_x000d__x000a_\lsdpriority71 \lsdlocked0 Colorful Shading Accent 4;\lsdpriority72 \lsdlocked0 Colorful List Accent 4;\lsdpriority73 \lsdlocked0 Colorful Grid Accent 4;\lsdpriority60 \lsdlocked0 Light Shading Accent 5;\lsdpriority61 \lsdlocked0 Light List Accent 5;_x000d__x000a_\lsdpriority62 \lsdlocked0 Light Grid Accent 5;\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lsdsemihidden1 \lsdunhideused1 \lsdpriority99 \lsdlocked0 Mention;_x000d__x000a_\lsdsemihidden1 \lsdunhideused1 \lsdpriority99 \lsdlocked0 Smart Hyperlink;\lsdsemihidden1 \lsdunhideused1 \lsdpriority99 \lsdlocked0 Hashtag;\lsdsemihidden1 \lsdunhideused1 \lsdpriority99 \lsdlocked0 Unresolved Mention;_x000d__x000a_\lsdsemihidden1 \lsdunhideused1 \lsdpriority99 \lsdlocked0 Smart Link;}}{\*\datastore 010500000200000018000000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1028_x000d__x000a_72703685dc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restartABrut"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5184084 HideTWBExt;}{\s16\ql \li0\ri0\sa120\nowidctlpar\wrapdefault\aspalpha\aspnum\faauto\adjustright\rin0\lin0\itap0 \rtlch\fcs1 \af0\afs20\alang1025 \ltrch\fcs0 _x000d__x000a_\fs24\lang2057\langfe2057\cgrid\langnp2057\langfenp2057 \sbasedon0 \snext16 \spriority0 \styrsid5184084 Normal6a;}{\s17\ql \li0\ri0\nowidctlpar\wrapdefault\aspalpha\aspnum\faauto\adjustright\rin0\lin0\itap0 \rtlch\fcs1 \af0\afs20\alang1025 \ltrch\fcs0 _x000d__x000a_\b\fs24\lang2057\langfe2057\cgrid\langnp2057\langfenp2057 \sbasedon0 \snext17 \spriority0 \styrsid5184084 NormalBold;}{\s18\qr \li0\ri0\sb240\sa240\nowidctlpar\wrapdefault\aspalpha\aspnum\faauto\adjustright\rin0\lin0\itap0 \rtlch\fcs1 _x000d__x000a_\af0\afs20\alang1025 \ltrch\fcs0 \fs24\lang2057\langfe2057\cgrid\langnp2057\langfenp2057 \sbasedon0 \snext18 \spriority0 \styrsid5184084 AmOrLang;}{\s19\qc \li0\ri0\sa240\nowidctlpar\wrapdefault\aspalpha\aspnum\faauto\adjustright\rin0\lin0\itap0 _x000d__x000a_\rtlch\fcs1 \af0\afs20\alang1025 \ltrch\fcs0 \i\fs24\lang2057\langfe2057\cgrid\langnp2057\langfenp2057 \sbasedon0 \snext19 \spriority0 \styrsid5184084 AmColumnHeading;}{\s20\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2057\langfe2057\cgrid\langnp2057\langfenp2057 \sbasedon0 \snext20 \spriority0 \styrsid5184084 AmNumberTabs;}}{\*\rsidtbl \rsid24658\rsid358857\rsid735077\rsid787282\rsid2892074\rsid3622648\rsid4666813\rsid5184084\rsid5708216_x000d__x000a_\rsid6641733\rsid7553164\rsid8465581\rsid8681905\rsid8724649\rsid9636012\rsid9862312\rsid10499370\rsid11215221\rsid11370291\rsid11434737\rsid11607138\rsid11824949\rsid12154954\rsid14424199\rsid15204470\rsid15285974\rsid15535219\rsid15950462\rsid16324206_x000d__x000a_\rsid16662270}{\mmathPr\mmathFont34\mbrkBin0\mbrkBinSub0\msmallFrac0\mdispDef1\mlMargin0\mrMargin0\mdefJc1\mwrapIndent1440\mintLim0\mnaryLim1}{\info{\author FELIX Karina}{\operator FELIX Karina}{\creatim\yr2019\mo7\dy3\hr16\min3}_x000d__x000a_{\revtim\yr2019\mo7\dy3\hr16\min3}{\version1}{\edmins0}{\nofpages1}{\nofwords26}{\nofchars301}{\*\company European Parliament}{\nofcharsws304}{\vern97}}{\*\xmlnstbl {\xmlns1 http://schemas.microsoft.com/office/word/2003/wordml}}_x000d__x000a_\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5184084\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10499370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10499370 \chftnsepc _x000d__x000a_\par }}{\*\aftnsep \ltrpar \pard\plain \ltrpar\ql \li0\ri0\widctlpar\wrapdefault\aspalpha\aspnum\faauto\adjustright\rin0\lin0\itap0 \rtlch\fcs1 \af0\afs20\alang1025 \ltrch\fcs0 \fs24\lang2057\langfe2057\cgrid\langnp2057\langfenp2057 {\rtlch\fcs1 \af0 _x000d__x000a_\ltrch\fcs0 \insrsid10499370 \chftnsep _x000d__x000a_\par }}{\*\aftnsepc \ltrpar \pard\plain \ltrpar\ql \li0\ri0\widctlpar\wrapdefault\aspalpha\aspnum\faauto\adjustright\rin0\lin0\itap0 \rtlch\fcs1 \af0\afs20\alang1025 \ltrch\fcs0 \fs24\lang2057\langfe2057\cgrid\langnp2057\langfenp2057 {\rtlch\fcs1 \af0 _x000d__x000a_\ltrch\fcs0 \insrsid10499370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s20\ql \li0\ri0\sb240\keepn\nowidctlpar\tx879\tx936\tx1021\tx1077\tx1134\tx1191\tx1247\tx1304\tx1361\tx1418\tx1474\tx1531\tx1588\tx1644\tx1701\tx1758\tx1814\tx1871\tx2070\tx2126\tx3374\tx3430\wrapdefault\aspalpha\aspnum\faauto\adjustright\rin0_x000d__x000a_\lin0\itap0\pararsid5184084 \rtlch\fcs1 \af0\afs20\alang1025 \ltrch\fcs0 \b\fs24\lang2057\langfe2057\cgrid\langnp2057\langfenp2057 {\rtlch\fcs1 \af0 \ltrch\fcs0 \cs15\b0\v\f1\fs20\cf9\insrsid5184084\charrsid946740 {\*\bkmkstart restartA}&lt;AmendA&gt;}{_x000d__x000a_\rtlch\fcs1 \af0 \ltrch\fcs0 \insrsid5184084\charrsid946740 [ZAMENDMENT]\tab \tab }{\rtlch\fcs1 \af0 \ltrch\fcs0 \cs15\b0\v\f1\fs20\cf9\insrsid5184084\charrsid946740 &lt;NumAmA&gt;}{\rtlch\fcs1 \af0 \ltrch\fcs0 \insrsid5184084\charrsid946740 [ZNRAM]}{_x000d__x000a_\rtlch\fcs1 \af0 \ltrch\fcs0 \cs15\b0\v\f1\fs20\cf9\insrsid5184084\charrsid946740 &lt;/NumAmA&gt;}{\rtlch\fcs1 \af0 \ltrch\fcs0 \insrsid5184084\charrsid946740 _x000d__x000a_\par }\pard\plain \ltrpar\s17\ql \li0\ri0\nowidctlpar\wrapdefault\aspalpha\aspnum\faauto\adjustright\rin0\lin0\itap0\pararsid5184084 \rtlch\fcs1 \af0\afs20\alang1025 \ltrch\fcs0 \b\fs24\lang2057\langfe2057\cgrid\langnp2057\langfenp2057 {\rtlch\fcs1 \af0 _x000d__x000a_\ltrch\fcs0 \cs15\b0\v\f1\fs20\cf9\lang1024\langfe1024\noproof\insrsid5184084\charrsid14699840 &lt;RepeatBlock-By&gt;}{\rtlch\fcs1 \af0 \ltrch\fcs0 \lang1024\langfe1024\noproof\insrsid5184084\charrsid14699840 [RepeatMembers]}{\rtlch\fcs1 \af0 \ltrch\fcs0 _x000d__x000a_\cs15\b0\v\f1\fs20\cf9\lang1024\langfe1024\noproof\insrsid5184084\charrsid14699840 &lt;Members&gt;}{\rtlch\fcs1 \af0 \ltrch\fcs0 \insrsid5184084\charrsid14699840 [ZMEMBERS]}{\rtlch\fcs1 \af0 \ltrch\fcs0 _x000d__x000a_\cs15\b0\v\f1\fs20\cf9\lang1024\langfe1024\noproof\insrsid5184084\charrsid14699840 &lt;/Members&gt;}{\rtlch\fcs1 \af0 \ltrch\fcs0 \insrsid5184084\charrsid14699840 _x000d__x000a_\par }\pard\plain \ltrpar\ql \li0\ri0\widctlpar\wrapdefault\aspalpha\aspnum\faauto\adjustright\rin0\lin0\itap0\pararsid5184084 \rtlch\fcs1 \af0\afs20\alang1025 \ltrch\fcs0 \fs24\lang2057\langfe2057\cgrid\langnp2057\langfenp2057 {\rtlch\fcs1 \af0 \ltrch\fcs0 _x000d__x000a_\cs15\v\f1\fs20\cf9\lang1024\langfe1024\noproof\langnp1043\insrsid5184084\charrsid2237221 &lt;AuNomDe&gt;&lt;OptDel&gt;}{\rtlch\fcs1 \af0 \ltrch\fcs0 \lang1024\langfe1024\noproof\langnp1043\insrsid5184084\charrsid2237221 [ZONBEHALF]}{\rtlch\fcs1 \af0 \ltrch\fcs0 _x000d__x000a_\cs15\v\f1\fs20\cf9\lang1024\langfe1024\noproof\langnp1043\insrsid5184084\charrsid2237221 &lt;/OptDel&gt;&lt;/AuNomDe&gt;}{\rtlch\fcs1 \af0 \ltrch\fcs0 \lang1043\langfe2057\langnp1043\insrsid5184084\charrsid2237221 _x000d__x000a_\par }{\rtlch\fcs1 \af0 \ltrch\fcs0 \insrsid5184084\charrsid14699840 &lt;&lt;&lt;}{\rtlch\fcs1 \af0 \ltrch\fcs0 \cs15\v\f1\fs20\cf9\lang1024\langfe1024\noproof\insrsid5184084\charrsid14699840 &lt;/RepeatBlock-By&gt;}{\rtlch\fcs1 \af0 \ltrch\fcs0 _x000d__x000a_\insrsid5184084\charrsid14699840 _x000d__x000a_\par }\pard\plain \ltrpar\s17\ql \li0\ri0\nowidctlpar\wrapdefault\aspalpha\aspnum\faauto\adjustright\rin0\lin0\itap0\pararsid5184084 \rtlch\fcs1 \af0\afs20\alang1025 \ltrch\fcs0 \b\fs24\lang2057\langfe2057\cgrid\langnp2057\langfenp2057 {\rtlch\fcs1 \af0 _x000d__x000a_\ltrch\fcs0 \cs15\b0\v\f1\fs20\cf9\insrsid5184084\charrsid946740 &lt;DocAmend&gt;}{\rtlch\fcs1 \af0 \ltrch\fcs0 \insrsid5184084\charrsid946740 [ZRESOLUTION]}{\rtlch\fcs1 \af0 \ltrch\fcs0 \cs15\b0\v\f1\fs20\cf9\insrsid5184084\charrsid946740 &lt;/DocAmend&gt;}{_x000d__x000a_\rtlch\fcs1 \af0 \ltrch\fcs0 \insrsid5184084\charrsid946740 _x000d__x000a_\par }{\rtlch\fcs1 \af0 \ltrch\fcs0 \cs15\b0\v\f1\fs20\cf9\lang1024\langfe1024\noproof\insrsid5184084\charrsid16013815 &lt;Article&gt;}{\rtlch\fcs1 \af0 \ltrch\fcs0 \insrsid5184084\charrsid16013815 [ZRESPART]}{\rtlch\fcs1 \af0 \ltrch\fcs0 _x000d__x000a_\cs15\b0\v\f1\fs20\cf9\lang1024\langfe1024\noproof\insrsid5184084\charrsid16013815 &lt;/Article&gt;}{\rtlch\fcs1 \af0 \ltrch\fcs0 \insrsid5184084\charrsid16013815 _x000d__x000a_\par \ltrrow}\trowd \irow0\irowband0\ltrrow\ts11\trqc\trgaph340\trleft-340\trftsWidth1\trftsWidthB3\trpaddl340\trpaddr340\trpaddfl3\trpaddft3\trpaddfb3\trpaddfr3\tblind0\tblindtype3 \clvertalt\clbrdrt\brdrtbl \clbrdrl\brdrtbl \clbrdrb\brdrtbl \clbrdrr\brdrtbl _x000d__x000a_\cltxlrtb\clftsWidth3\clwWidth9752\clshdrawnil \cellx9412\pard\plain \ltrpar\ql \li0\ri0\keepn\widctlpar\intbl\wrapdefault\aspalpha\aspnum\faauto\adjustright\rin0\lin0\pararsid10630121 \rtlch\fcs1 \af0\afs20\alang1025 \ltrch\fcs0 _x000d__x000a_\fs24\lang2057\langfe2057\cgrid\langnp2057\langfenp2057 {\rtlch\fcs1 \af0 \ltrch\fcs0 \insrsid5184084\charrsid946740 \cell }\pard\plain \ltrpar\ql \li0\ri0\widctlpar\intbl\wrapdefault\aspalpha\aspnum\faauto\adjustright\rin0\lin0 \rtlch\fcs1 _x000d__x000a_\af0\afs20\alang1025 \ltrch\fcs0 \fs24\lang2057\langfe2057\cgrid\langnp2057\langfenp2057 {\rtlch\fcs1 \af0 \ltrch\fcs0 \insrsid5184084\charrsid946740 \trowd \irow0\irowband0\ltrrow_x000d__x000a_\ts11\trqc\trgaph340\trleft-340\trftsWidth1\trftsWidthB3\trpaddl340\trpaddr340\trpaddfl3\trpaddft3\trpaddfb3\trpaddfr3\tblind0\tblindtype3 \clvertalt\clbrdrt\brdrtbl \clbrdrl\brdrtbl \clbrdrb\brdrtbl \clbrdrr\brdrtbl _x000d__x000a_\cltxlrtb\clftsWidth3\clwWidth9752\clshdrawnil \cellx9412\row \ltrrow}\trowd \irow1\irowband1\ltrrow\ts11\trqc\trgaph340\trleft-340\trftsWidth1\trftsWidthB3\trpaddl340\trpaddr340\trpaddfl3\trpaddft3\trpaddfb3\trpaddfr3\tblind0\tblindtype3 \clvertalt_x000d__x000a_\clbrdrt\brdrtbl \clbrdrl\brdrtbl \clbrdrb\brdrtbl \clbrdrr\brdrtbl \cltxlrtb\clftsWidth3\clwWidth4876\clshdrawnil \cellx4536\clvertalt\clbrdrt\brdrtbl \clbrdrl\brdrtbl \clbrdrb\brdrtbl \clbrdrr\brdrtbl \cltxlrtb\clftsWidth3\clwWidth4876\clshdrawnil _x000d__x000a_\cellx9412\pard\plain \ltrpar\s19\qc \li0\ri0\sa240\keepn\nowidctlpar\intbl\wrapdefault\aspalpha\aspnum\faauto\adjustright\rin0\lin0\pararsid10630121 \rtlch\fcs1 \af0\afs20\alang1025 \ltrch\fcs0 \i\fs24\lang2057\langfe2057\cgrid\langnp2057\langfenp2057 {_x000d__x000a_\rtlch\fcs1 \af0 \ltrch\fcs0 \insrsid5184084\charrsid946740 [ZLEFTA]\cell [ZRIGHT]\cell }\pard\plain \ltrpar\ql \li0\ri0\widctlpar\intbl\wrapdefault\aspalpha\aspnum\faauto\adjustright\rin0\lin0 \rtlch\fcs1 \af0\afs20\alang1025 \ltrch\fcs0 _x000d__x000a_\fs24\lang2057\langfe2057\cgrid\langnp2057\langfenp2057 {\rtlch\fcs1 \af0 \ltrch\fcs0 \insrsid5184084\charrsid946740 \trowd \irow1\irowband1\ltrrow_x000d__x000a_\ts11\trqc\trgaph340\trleft-340\trftsWidth1\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row \ltrrow}\pard\plain \ltrpar_x000d__x000a_\s16\ql \li0\ri0\sa120\nowidctlpar\intbl\wrapdefault\aspalpha\aspnum\faauto\adjustright\rin0\lin0\pararsid12024389 \rtlch\fcs1 \af0\afs20\alang1025 \ltrch\fcs0 \fs24\lang2057\langfe2057\cgrid\langnp2057\langfenp2057 {\rtlch\fcs1 \af0 \ltrch\fcs0 _x000d__x000a_\insrsid5184084\charrsid946740 [ZTEXTL]\cell [ZTEXTR]}{\rtlch\fcs1 \af0\afs24 \ltrch\fcs0 \insrsid5184084\charrsid946740 \cell }\pard\plain \ltrpar\ql \li0\ri0\widctlpar\intbl\wrapdefault\aspalpha\aspnum\faauto\adjustright\rin0\lin0 \rtlch\fcs1 _x000d__x000a_\af0\afs20\alang1025 \ltrch\fcs0 \fs24\lang2057\langfe2057\cgrid\langnp2057\langfenp2057 {\rtlch\fcs1 \af0 \ltrch\fcs0 \insrsid5184084\charrsid946740 \trowd \irow2\irowband2\lastrow \ltrrow_x000d__x000a_\ts11\trqc\trgaph340\trleft-340\trftsWidth1\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row }\pard\plain \ltrpar_x000d__x000a_\s18\qr \li0\ri0\sb240\sa240\nowidctlpar\wrapdefault\aspalpha\aspnum\faauto\adjustright\rin0\lin0\itap0\pararsid5184084 \rtlch\fcs1 \af0\afs20\alang1025 \ltrch\fcs0 \fs24\lang2057\langfe2057\cgrid\langnp2057\langfenp2057 {\rtlch\fcs1 \af0 \ltrch\fcs0 _x000d__x000a_\insrsid5184084\charrsid946740 Or. }{\rtlch\fcs1 \af0 \ltrch\fcs0 \cs15\v\f1\fs20\cf9\insrsid5184084\charrsid946740 &lt;Original&gt;}{\rtlch\fcs1 \af0 \ltrch\fcs0 \insrsid5184084\charrsid946740 [ZORLANG]}{\rtlch\fcs1 \af0 \ltrch\fcs0 _x000d__x000a_\cs15\v\f1\fs20\cf9\insrsid5184084\charrsid946740 &lt;/Original&gt;}{\rtlch\fcs1 \af0 \ltrch\fcs0 \insrsid5184084\charrsid946740 _x000d__x000a_\par }\pard\plain \ltrpar\ql \li0\ri0\widctlpar\wrapdefault\aspalpha\aspnum\faauto\adjustright\rin0\lin0\itap0\pararsid5184084 \rtlch\fcs1 \af0\afs20\alang1025 \ltrch\fcs0 \fs24\lang2057\langfe2057\cgrid\langnp2057\langfenp2057 {\rtlch\fcs1 \af0 \ltrch\fcs0 _x000d__x000a_\cs15\v\f1\fs20\cf9\insrsid5184084\charrsid946740 &lt;/AmendA&gt;}{\rtlch\fcs1 \af0 \ltrch\fcs0 \insrsid24658\charrsid16324206 {\*\bkmkend restartA}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f062_x000d__x000a_7919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restartBBrut"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7344099 HideTWBExt;}{\s16\ql \li0\ri0\sa120\nowidctlpar\wrapdefault\aspalpha\aspnum\faauto\adjustright\rin0\lin0\itap0 \rtlch\fcs1 \af0\afs20\alang1025 \ltrch\fcs0 _x000d__x000a_\fs24\lang2057\langfe2057\cgrid\langnp2057\langfenp2057 \sbasedon0 \snext16 \spriority0 \styrsid7344099 Normal6a;}{\s17\ql \li0\ri0\nowidctlpar\wrapdefault\aspalpha\aspnum\faauto\adjustright\rin0\lin0\itap0 \rtlch\fcs1 \af0\afs20\alang1025 \ltrch\fcs0 _x000d__x000a_\b\fs24\lang2057\langfe2057\cgrid\langnp2057\langfenp2057 \sbasedon0 \snext17 \spriority0 \styrsid7344099 NormalBold;}{\s18\ql \li0\ri0\sa240\nowidctlpar\wrapdefault\aspalpha\aspnum\faauto\adjustright\rin0\lin0\itap0 \rtlch\fcs1 \af0\afs20\alang1025 _x000d__x000a_\ltrch\fcs0 \i\fs24\lang2057\langfe2057\cgrid\langnp2057\langfenp2057 \sbasedon0 \snext18 \spriority0 \styrsid7344099 AmJustText;}{\s19\qc \li0\ri0\sb240\sa240\nowidctlpar\wrapdefault\aspalpha\aspnum\faauto\adjustright\rin0\lin0\itap0 \rtlch\fcs1 _x000d__x000a_\af0\afs20\alang1025 \ltrch\fcs0 \i\fs24\lang2057\langfe2057\cgrid\langnp2057\langfenp2057 \sbasedon0 \snext19 \spriority0 \styrsid7344099 AmCrossRef;}{_x000d__x000a_\s20\qc \li0\ri0\sb240\sa240\keepn\nowidctlpar\wrapdefault\aspalpha\aspnum\faauto\adjustright\rin0\lin0\itap0 \rtlch\fcs1 \af0\afs20\alang1025 \ltrch\fcs0 \i\fs24\lang2057\langfe2057\cgrid\langnp2057\langfenp2057 _x000d__x000a_\sbasedon0 \snext18 \spriority0 \styrsid7344099 AmJustTitle;}{\s21\qr \li0\ri0\sb240\sa240\nowidctlpar\wrapdefault\aspalpha\aspnum\faauto\adjustright\rin0\lin0\itap0 \rtlch\fcs1 \af0\afs20\alang1025 \ltrch\fcs0 _x000d__x000a_\fs24\lang2057\langfe2057\cgrid\langnp2057\langfenp2057 \sbasedon0 \snext21 \spriority0 \styrsid7344099 AmOrLang;}{\s22\qc \li0\ri0\sa240\nowidctlpar\wrapdefault\aspalpha\aspnum\faauto\adjustright\rin0\lin0\itap0 \rtlch\fcs1 \af0\afs20\alang1025 _x000d__x000a_\ltrch\fcs0 \i\fs24\lang2057\langfe2057\cgrid\langnp2057\langfenp2057 \sbasedon0 \snext22 \spriority0 \styrsid7344099 AmColumnHeading;}{\s23\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2057\langfe2057\cgrid\langnp2057\langfenp2057 \sbasedon0 \snext23 \spriority0 \styrsid7344099 AmNumberTabs;}}{\*\rsidtbl \rsid24658\rsid358857\rsid735077\rsid787282\rsid2892074\rsid3622648\rsid4666813\rsid5708216\rsid6641733_x000d__x000a_\rsid7344099\rsid7553164\rsid8465581\rsid8681905\rsid8724649\rsid9636012\rsid9862312\rsid11215221\rsid11370291\rsid11434737\rsid11607138\rsid11824949\rsid12154954\rsid13981856\rsid14424199\rsid15204470\rsid15285974\rsid15535219\rsid15950462\rsid16324206_x000d__x000a_\rsid16662270}{\mmathPr\mmathFont34\mbrkBin0\mbrkBinSub0\msmallFrac0\mdispDef1\mlMargin0\mrMargin0\mdefJc1\mwrapIndent1440\mintLim0\mnaryLim1}{\info{\author FELIX Karina}{\operator FELIX Karina}{\creatim\yr2019\mo7\dy3\hr16\min3}_x000d__x000a_{\revtim\yr2019\mo7\dy3\hr16\min3}{\version1}{\edmins0}{\nofpages1}{\nofwords42}{\nofchars483}{\*\company European Parliament}{\nofcharsws488}{\vern97}}{\*\xmlnstbl {\xmlns1 http://schemas.microsoft.com/office/word/2003/wordml}}_x000d__x000a_\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7344099\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13981856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13981856 \chftnsepc _x000d__x000a_\par }}{\*\aftnsep \ltrpar \pard\plain \ltrpar\ql \li0\ri0\widctlpar\wrapdefault\aspalpha\aspnum\faauto\adjustright\rin0\lin0\itap0 \rtlch\fcs1 \af0\afs20\alang1025 \ltrch\fcs0 \fs24\lang2057\langfe2057\cgrid\langnp2057\langfenp2057 {\rtlch\fcs1 \af0 _x000d__x000a_\ltrch\fcs0 \insrsid13981856 \chftnsep _x000d__x000a_\par }}{\*\aftnsepc \ltrpar \pard\plain \ltrpar\ql \li0\ri0\widctlpar\wrapdefault\aspalpha\aspnum\faauto\adjustright\rin0\lin0\itap0 \rtlch\fcs1 \af0\afs20\alang1025 \ltrch\fcs0 \fs24\lang2057\langfe2057\cgrid\langnp2057\langfenp2057 {\rtlch\fcs1 \af0 _x000d__x000a_\ltrch\fcs0 \insrsid13981856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s23\ql \li0\ri0\sb240\keepn\nowidctlpar\tx879\tx936\tx1021\tx1077\tx1134\tx1191\tx1247\tx1304\tx1361\tx1418\tx1474\tx1531\tx1588\tx1644\tx1701\tx1758\tx1814\tx1871\tx2070\tx2126\tx3374\tx3430\wrapdefault\aspalpha\aspnum\faauto\adjustright\rin0_x000d__x000a_\lin0\itap0\pararsid7344099 \rtlch\fcs1 \af0\afs20\alang1025 \ltrch\fcs0 \b\fs24\lang2057\langfe2057\cgrid\langnp2057\langfenp2057 {\rtlch\fcs1 \af0 \ltrch\fcs0 \cs15\b0\v\f1\fs20\cf9\insrsid7344099\charrsid946740 {\*\bkmkstart restartB}&lt;AmendB&gt;}{_x000d__x000a_\rtlch\fcs1 \af0 \ltrch\fcs0 \insrsid7344099\charrsid946740 [ZAMENDMENT]\tab \tab }{\rtlch\fcs1 \af0 \ltrch\fcs0 \cs15\b0\v\f1\fs20\cf9\insrsid7344099\charrsid946740 &lt;NumAmB&gt;}{\rtlch\fcs1 \af0 \ltrch\fcs0 \insrsid7344099\charrsid946740 [ZNRAM]}{_x000d__x000a_\rtlch\fcs1 \af0 \ltrch\fcs0 \cs15\b0\v\f1\fs20\cf9\insrsid7344099\charrsid946740 &lt;/NumAmB&gt;}{\rtlch\fcs1 \af0 \ltrch\fcs0 \insrsid7344099\charrsid946740 _x000d__x000a_\par }\pard\plain \ltrpar\s17\ql \li0\ri0\nowidctlpar\wrapdefault\aspalpha\aspnum\faauto\adjustright\rin0\lin0\itap0\pararsid7344099 \rtlch\fcs1 \af0\afs20\alang1025 \ltrch\fcs0 \b\fs24\lang2057\langfe2057\cgrid\langnp2057\langfenp2057 {\rtlch\fcs1 \af0 _x000d__x000a_\ltrch\fcs0 \cs15\b0\v\f1\fs20\cf9\lang1024\langfe1024\noproof\insrsid7344099\charrsid14699840 &lt;RepeatBlock-By&gt;}{\rtlch\fcs1 \af0 \ltrch\fcs0 \lang1024\langfe1024\noproof\insrsid7344099\charrsid14699840 [RepeatMembers]}{\rtlch\fcs1 \af0 \ltrch\fcs0 _x000d__x000a_\cs15\b0\v\f1\fs20\cf9\lang1024\langfe1024\noproof\insrsid7344099\charrsid14699840 &lt;Members&gt;}{\rtlch\fcs1 \af0 \ltrch\fcs0 \insrsid7344099\charrsid14699840 [ZMEMBERS]}{\rtlch\fcs1 \af0 \ltrch\fcs0 _x000d__x000a_\cs15\b0\v\f1\fs20\cf9\lang1024\langfe1024\noproof\insrsid7344099\charrsid14699840 &lt;/Members&gt;}{\rtlch\fcs1 \af0 \ltrch\fcs0 \insrsid7344099\charrsid14699840 _x000d__x000a_\par }\pard\plain \ltrpar\ql \li0\ri0\widctlpar\wrapdefault\aspalpha\aspnum\faauto\adjustright\rin0\lin0\itap0\pararsid7344099 \rtlch\fcs1 \af0\afs20\alang1025 \ltrch\fcs0 \fs24\lang2057\langfe2057\cgrid\langnp2057\langfenp2057 {\rtlch\fcs1 \af0 \ltrch\fcs0 _x000d__x000a_\cs15\v\f1\fs20\cf9\lang1024\langfe1024\noproof\langnp1043\insrsid7344099\charrsid2237221 &lt;AuNomDe&gt;&lt;OptDel&gt;}{\rtlch\fcs1 \af0 \ltrch\fcs0 \lang1024\langfe1024\noproof\langnp1043\insrsid7344099\charrsid2237221 [ZONBEHALF]}{\rtlch\fcs1 \af0 \ltrch\fcs0 _x000d__x000a_\cs15\v\f1\fs20\cf9\lang1024\langfe1024\noproof\langnp1043\insrsid7344099\charrsid2237221 &lt;/OptDel&gt;&lt;/AuNomDe&gt;}{\rtlch\fcs1 \af0 \ltrch\fcs0 \lang1043\langfe2057\langnp1043\insrsid7344099\charrsid2237221 _x000d__x000a_\par }{\rtlch\fcs1 \af0 \ltrch\fcs0 \insrsid7344099\charrsid14699840 &lt;&lt;&lt;}{\rtlch\fcs1 \af0 \ltrch\fcs0 \cs15\v\f1\fs20\cf9\lang1024\langfe1024\noproof\insrsid7344099\charrsid14699840 &lt;/RepeatBlock-By&gt;}{\rtlch\fcs1 \af0 \ltrch\fcs0 _x000d__x000a_\insrsid7344099\charrsid14699840 _x000d__x000a_\par }\pard\plain \ltrpar\s17\ql \li0\ri0\nowidctlpar\wrapdefault\aspalpha\aspnum\faauto\adjustright\rin0\lin0\itap0\pararsid7344099 \rtlch\fcs1 \af0\afs20\alang1025 \ltrch\fcs0 \b\fs24\lang2057\langfe2057\cgrid\langnp2057\langfenp2057 {\rtlch\fcs1 \af0 _x000d__x000a_\ltrch\fcs0 \cs15\b0\v\f1\fs20\cf9\insrsid7344099\charrsid946740 &lt;DocAmend&gt;}{\rtlch\fcs1 \af0 \ltrch\fcs0 \insrsid7344099\charrsid946740 [Z}{\rtlch\fcs1 \af0 \ltrch\fcs0 \insrsid7344099 AMDOC}{\rtlch\fcs1 \af0 \ltrch\fcs0 \insrsid7344099\charrsid946740 ]}_x000d__x000a_{\rtlch\fcs1 \af0 \ltrch\fcs0 \cs15\b0\v\f1\fs20\cf9\insrsid7344099\charrsid946740 &lt;/DocAmend&gt;}{\rtlch\fcs1 \af0 \ltrch\fcs0 \insrsid7344099\charrsid946740 _x000d__x000a_\par }\pard \ltrpar\s17\ql \li0\ri0\keepn\nowidctlpar\wrapdefault\aspalpha\aspnum\faauto\adjustright\rin0\lin0\itap0\pararsid7344099 {\rtlch\fcs1 \af0 \ltrch\fcs0 \cs15\b0\v\f1\fs20\cf9\insrsid7344099\charrsid946740 &lt;Article&gt;}{\rtlch\fcs1 \af0 \ltrch\fcs0 _x000d__x000a_\insrsid7344099\charrsid946740 [ZAMPART]}{\rtlch\fcs1 \af0 \ltrch\fcs0 \cs15\b0\v\f1\fs20\cf9\insrsid7344099\charrsid946740 &lt;/Article&gt;}{\rtlch\fcs1 \af0 \ltrch\fcs0 \insrsid7344099\charrsid946740 _x000d__x000a_\par }\pard\plain \ltrpar\ql \li0\ri0\keepn\widctlpar\wrapdefault\aspalpha\aspnum\faauto\adjustright\rin0\lin0\itap0\pararsid7344099 \rtlch\fcs1 \af0\afs20\alang1025 \ltrch\fcs0 \fs24\lang2057\langfe2057\cgrid\langnp2057\langfenp2057 {\rtlch\fcs1 \af0 _x000d__x000a_\ltrch\fcs0 \cs15\v\f1\fs20\cf9\lang1043\langfe2057\langnp1043\insrsid7344099\charrsid2237221 &lt;DocAmend2&gt;&lt;OptDel&gt;}{\rtlch\fcs1 \af0 \ltrch\fcs0 \lang1043\langfe2057\langnp1043\insrsid7344099\charrsid2237221 [ZNRACT]}{\rtlch\fcs1 \af0 \ltrch\fcs0 _x000d__x000a_\cs15\v\f1\fs20\cf9\lang1043\langfe2057\langnp1043\insrsid7344099\charrsid2237221 &lt;/OptDel&gt;&lt;/DocAmend2&gt;}{\rtlch\fcs1 \af0 \ltrch\fcs0 \lang1043\langfe2057\langnp1043\insrsid7344099\charrsid2237221 _x000d__x000a_\par }\pard \ltrpar\ql \li0\ri0\widctlpar\wrapdefault\aspalpha\aspnum\faauto\adjustright\rin0\lin0\itap0\pararsid7344099 {\rtlch\fcs1 \af0 \ltrch\fcs0 \cs15\v\f1\fs20\cf9\lang1036\langfe2057\langnp1036\insrsid7344099\charrsid2237221 &lt;Article2&gt;&lt;OptDel&gt;}{_x000d__x000a_\rtlch\fcs1 \af0 \ltrch\fcs0 \lang1036\langfe2057\langnp1036\insrsid7344099\charrsid2237221 [ZACTPART]}{\rtlch\fcs1 \af0 \ltrch\fcs0 \cs15\v\f1\fs20\cf9\lang1036\langfe2057\langnp1036\insrsid7344099\charrsid2237221 &lt;/OptDel&gt;&lt;/Article2&gt;}{\rtlch\fcs1 \af0 _x000d__x000a_\ltrch\fcs0 \lang1036\langfe2057\langnp1036\insrsid7344099\charrsid2237221 _x000d__x000a_\par \ltrrow}\trowd \irow0\irowband0\ltrrow\ts11\trqc\trgaph340\trleft-340\trftsWidth3\trwWidth9752\trftsWidthB3\trpaddl340\trpaddr340\trpaddfl3\trpaddft3\trpaddfb3\trpaddfr3\tblind0\tblindtype3 \clvertalt\clbrdrt\brdrtbl \clbrdrl\brdrtbl \clbrdrb\brdrtbl _x000d__x000a_\clbrdrr\brdrtbl \cltxlrtb\clftsWidth3\clwWidth9752\clshdrawnil \cellx9412\pard\plain \ltrpar\ql \li0\ri0\keepn\widctlpar\intbl\wrapdefault\aspalpha\aspnum\faauto\adjustright\rin0\lin0\pararsid10630121 \rtlch\fcs1 \af0\afs20\alang1025 \ltrch\fcs0 _x000d__x000a_\fs24\lang2057\langfe2057\cgrid\langnp2057\langfenp2057 {\rtlch\fcs1 \af0 \ltrch\fcs0 \lang1036\langfe2057\langnp1036\insrsid7344099\charrsid2237221 \cell }\pard\plain \ltrpar_x000d__x000a_\ql \li0\ri0\widctlpar\intbl\wrapdefault\aspalpha\aspnum\faauto\adjustright\rin0\lin0 \rtlch\fcs1 \af0\afs20\alang1025 \ltrch\fcs0 \fs24\lang2057\langfe2057\cgrid\langnp2057\langfenp2057 {\rtlch\fcs1 \af0 \ltrch\fcs0 \insrsid7344099\charrsid11559818 _x000d__x000a_\trowd \irow0\irowband0\ltrrow\ts11\trqc\trgaph340\trleft-340\trftsWidth3\trwWidth9752\trftsWidthB3\trpaddl340\trpaddr340\trpaddfl3\trpaddft3\trpaddfb3\trpaddfr3\tblind0\tblindtype3 \clvertalt\clbrdrt\brdrtbl \clbrdrl\brdrtbl \clbrdrb\brdrtbl \clbrdrr_x000d__x000a_\brdrtbl \cltxlrtb\clftsWidth3\clwWidth9752\clshdrawnil \cellx9412\row \ltrrow}\trowd \irow1\irowband1\ltrrow_x000d__x000a_\ts11\trqc\trgaph340\trleft-340\trftsWidth3\trwWidth9752\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pard\plain \ltrpar_x000d__x000a_\s22\qc \li0\ri0\sa240\keepn\nowidctlpar\intbl\wrapdefault\aspalpha\aspnum\faauto\adjustright\rin0\lin0\pararsid10630121 \rtlch\fcs1 \af0\afs20\alang1025 \ltrch\fcs0 \i\fs24\lang2057\langfe2057\cgrid\langnp2057\langfenp2057 {\rtlch\fcs1 \af0 \ltrch\fcs0 _x000d__x000a_\insrsid7344099\charrsid946740 [ZLEFTB]\cell [ZRIGHT]\cell }\pard\plain \ltrpar\ql \li0\ri0\widctlpar\intbl\wrapdefault\aspalpha\aspnum\faauto\adjustright\rin0\lin0 \rtlch\fcs1 \af0\afs20\alang1025 \ltrch\fcs0 _x000d__x000a_\fs24\lang2057\langfe2057\cgrid\langnp2057\langfenp2057 {\rtlch\fcs1 \af0 \ltrch\fcs0 \insrsid7344099\charrsid946740 \trowd \irow1\irowband1\ltrrow_x000d__x000a_\ts11\trqc\trgaph340\trleft-340\trftsWidth3\trwWidth9752\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row \ltrrow}\pard\plain \ltrpar_x000d__x000a_\s16\ql \li0\ri0\sa120\nowidctlpar\intbl\wrapdefault\aspalpha\aspnum\faauto\adjustright\rin0\lin0\pararsid12024389 \rtlch\fcs1 \af0\afs20\alang1025 \ltrch\fcs0 \fs24\lang2057\langfe2057\cgrid\langnp2057\langfenp2057 {\rtlch\fcs1 \af0 \ltrch\fcs0 _x000d__x000a_\insrsid7344099\charrsid946740 [ZTEXTL]\cell [ZTEXTR]}{\rtlch\fcs1 \af0\afs24 \ltrch\fcs0 \insrsid7344099\charrsid946740 \cell }\pard\plain \ltrpar\ql \li0\ri0\widctlpar\intbl\wrapdefault\aspalpha\aspnum\faauto\adjustright\rin0\lin0 \rtlch\fcs1 _x000d__x000a_\af0\afs20\alang1025 \ltrch\fcs0 \fs24\lang2057\langfe2057\cgrid\langnp2057\langfenp2057 {\rtlch\fcs1 \af0 \ltrch\fcs0 \insrsid7344099\charrsid946740 \trowd \irow2\irowband2\lastrow \ltrrow_x000d__x000a_\ts11\trqc\trgaph340\trleft-340\trftsWidth3\trwWidth9752\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row }\pard\plain \ltrpar_x000d__x000a_\s21\qr \li0\ri0\sb240\sa240\nowidctlpar\wrapdefault\aspalpha\aspnum\faauto\adjustright\rin0\lin0\itap0\pararsid7344099 \rtlch\fcs1 \af0\afs20\alang1025 \ltrch\fcs0 \fs24\lang2057\langfe2057\cgrid\langnp2057\langfenp2057 {\rtlch\fcs1 \af0 \ltrch\fcs0 _x000d__x000a_\insrsid7344099\charrsid946740 Or. }{\rtlch\fcs1 \af0 \ltrch\fcs0 \cs15\v\f1\fs20\cf9\insrsid7344099\charrsid946740 &lt;Original&gt;}{\rtlch\fcs1 \af0 \ltrch\fcs0 \insrsid7344099\charrsid946740 [ZORLANG]}{\rtlch\fcs1 \af0 \ltrch\fcs0 _x000d__x000a_\cs15\v\f1\fs20\cf9\insrsid7344099\charrsid946740 &lt;/Original&gt;}{\rtlch\fcs1 \af0 \ltrch\fcs0 \insrsid7344099\charrsid946740 _x000d__x000a_\par }\pard\plain \ltrpar\s19\qc \li0\ri0\sb240\sa240\nowidctlpar\wrapdefault\aspalpha\aspnum\faauto\adjustright\rin0\lin0\itap0\pararsid7344099 \rtlch\fcs1 \af0\afs20\alang1025 \ltrch\fcs0 \i\fs24\lang2057\langfe2057\cgrid\langnp2057\langfenp2057 {_x000d__x000a_\rtlch\fcs1 \af0 \ltrch\fcs0 \cs15\i0\v\f1\fs20\cf9\insrsid7344099\charrsid946740 &lt;OptDel&gt;}{\rtlch\fcs1 \af0 \ltrch\fcs0 \insrsid7344099\charrsid946740 [ZCROSSREF]}{\rtlch\fcs1 \af0 \ltrch\fcs0 \cs15\i0\v\f1\fs20\cf9\insrsid7344099\charrsid946740 _x000d__x000a_&lt;/OptDel&gt;}{\rtlch\fcs1 \af0 \ltrch\fcs0 \insrsid7344099\charrsid946740 _x000d__x000a_\par }\pard\plain \ltrpar\s20\qc \li0\ri0\sb240\sa240\keepn\nowidctlpar\wrapdefault\aspalpha\aspnum\faauto\adjustright\rin0\lin0\itap0\pararsid7344099 \rtlch\fcs1 \af0\afs20\alang1025 \ltrch\fcs0 \i\fs24\lang2057\langfe2057\cgrid\langnp2057\langfenp2057 {_x000d__x000a_\rtlch\fcs1 \af0 \ltrch\fcs0 \cs15\i0\v\f1\fs20\cf9\insrsid7344099\charrsid946740 &lt;TitreJust&gt;}{\rtlch\fcs1 \af0 \ltrch\fcs0 \insrsid7344099\charrsid946740 [ZJUSTIFICATION]}{\rtlch\fcs1 \af0 \ltrch\fcs0 \cs15\i0\v\f1\fs20\cf9\insrsid7344099\charrsid946740 _x000d__x000a_&lt;/TitreJust&gt;}{\rtlch\fcs1 \af0 \ltrch\fcs0 \insrsid7344099\charrsid946740 _x000d__x000a_\par }\pard\plain \ltrpar\s18\ql \li0\ri0\sa240\nowidctlpar\wrapdefault\aspalpha\aspnum\faauto\adjustright\rin0\lin0\itap0\pararsid7344099 \rtlch\fcs1 \af0\afs20\alang1025 \ltrch\fcs0 \i\fs24\lang2057\langfe2057\cgrid\langnp2057\langfenp2057 {\rtlch\fcs1 \af0 _x000d__x000a_\ltrch\fcs0 \cs15\i0\v\f1\fs20\cf9\insrsid7344099\charrsid946740 &lt;OptDelPrev&gt;}{\rtlch\fcs1 \af0 \ltrch\fcs0 \insrsid7344099\charrsid946740 [ZTEXTJUST]}{\rtlch\fcs1 \af0 \ltrch\fcs0 \cs15\i0\v\f1\fs20\cf9\insrsid7344099\charrsid946740 &lt;/OptDelPrev&gt;}{_x000d__x000a_\rtlch\fcs1 \af0 \ltrch\fcs0 \insrsid7344099\charrsid946740 _x000d__x000a_\par }\pard\plain \ltrpar\ql \li0\ri0\widctlpar\wrapdefault\aspalpha\aspnum\faauto\adjustright\rin0\lin0\itap0\pararsid7344099 \rtlch\fcs1 \af0\afs20\alang1025 \ltrch\fcs0 \fs24\lang2057\langfe2057\cgrid\langnp2057\langfenp2057 {\rtlch\fcs1 \af0 \ltrch\fcs0 _x000d__x000a_\cs15\v\f1\fs20\cf9\insrsid7344099\charrsid946740 &lt;/AmendB&gt;}{\rtlch\fcs1 \af0 \ltrch\fcs0 \insrsid24658\charrsid16324206 {\*\bkmkend restartB}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40a2_x000d__x000a_0c1a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restartBrut"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7344099 HideTWBExt;}{\s16\ql \li0\ri0\sa120\nowidctlpar\wrapdefault\aspalpha\aspnum\faauto\adjustright\rin0\lin0\itap0 \rtlch\fcs1 \af0\afs20\alang1025 \ltrch\fcs0 _x000d__x000a_\fs24\lang2057\langfe2057\cgrid\langnp2057\langfenp2057 \sbasedon0 \snext16 \spriority0 \styrsid7344099 Normal6a;}{\s17\ql \li0\ri0\nowidctlpar\wrapdefault\aspalpha\aspnum\faauto\adjustright\rin0\lin0\itap0 \rtlch\fcs1 \af0\afs20\alang1025 \ltrch\fcs0 _x000d__x000a_\b\fs24\lang2057\langfe2057\cgrid\langnp2057\langfenp2057 \sbasedon0 \snext17 \spriority0 \styrsid7344099 NormalBold;}{\s18\ql \li0\ri0\sa240\nowidctlpar\wrapdefault\aspalpha\aspnum\faauto\adjustright\rin0\lin0\itap0 \rtlch\fcs1 \af0\afs20\alang1025 _x000d__x000a_\ltrch\fcs0 \i\fs24\lang2057\langfe2057\cgrid\langnp2057\langfenp2057 \sbasedon0 \snext18 \spriority0 \styrsid7344099 AmJustText;}{\s19\qc \li0\ri0\sb240\sa240\nowidctlpar\wrapdefault\aspalpha\aspnum\faauto\adjustright\rin0\lin0\itap0 \rtlch\fcs1 _x000d__x000a_\af0\afs20\alang1025 \ltrch\fcs0 \i\fs24\lang2057\langfe2057\cgrid\langnp2057\langfenp2057 \sbasedon0 \snext19 \spriority0 \styrsid7344099 AmCrossRef;}{_x000d__x000a_\s20\qc \li0\ri0\sb240\sa240\keepn\nowidctlpar\wrapdefault\aspalpha\aspnum\faauto\adjustright\rin0\lin0\itap0 \rtlch\fcs1 \af0\afs20\alang1025 \ltrch\fcs0 \i\fs24\lang2057\langfe2057\cgrid\langnp2057\langfenp2057 _x000d__x000a_\sbasedon0 \snext18 \spriority0 \styrsid7344099 AmJustTitle;}{\s21\qr \li0\ri0\sb240\sa240\nowidctlpar\wrapdefault\aspalpha\aspnum\faauto\adjustright\rin0\lin0\itap0 \rtlch\fcs1 \af0\afs20\alang1025 \ltrch\fcs0 _x000d__x000a_\fs24\lang2057\langfe2057\cgrid\langnp2057\langfenp2057 \sbasedon0 \snext21 \spriority0 \styrsid7344099 AmOrLang;}{\s22\qc \li0\ri0\sa240\nowidctlpar\wrapdefault\aspalpha\aspnum\faauto\adjustright\rin0\lin0\itap0 \rtlch\fcs1 \af0\afs20\alang1025 _x000d__x000a_\ltrch\fcs0 \i\fs24\lang2057\langfe2057\cgrid\langnp2057\langfenp2057 \sbasedon0 \snext22 \spriority0 \styrsid7344099 AmColumnHeading;}{\s23\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2057\langfe2057\cgrid\langnp2057\langfenp2057 \sbasedon0 \snext23 \spriority0 \styrsid7344099 AmNumberTabs;}}{\*\rsidtbl \rsid24658\rsid358857\rsid735077\rsid787282\rsid2892074\rsid3622648\rsid4666813\rsid5708216\rsid6641733_x000d__x000a_\rsid7344099\rsid7553164\rsid8465581\rsid8681905\rsid8724649\rsid9636012\rsid9862312\rsid11215221\rsid11370291\rsid11434737\rsid11607138\rsid11824949\rsid12154954\rsid13981856\rsid14424199\rsid15204470\rsid15285974\rsid15535219\rsid15950462\rsid16324206_x000d__x000a_\rsid16662270}{\mmathPr\mmathFont34\mbrkBin0\mbrkBinSub0\msmallFrac0\mdispDef1\mlMargin0\mrMargin0\mdefJc1\mwrapIndent1440\mintLim0\mnaryLim1}{\info{\author FELIX Karina}{\operator FELIX Karina}{\creatim\yr2019\mo7\dy3\hr16\min3}_x000d__x000a_{\revtim\yr2019\mo7\dy3\hr16\min3}{\version1}{\edmins0}{\nofpages1}{\nofwords42}{\nofchars483}{\*\company European Parliament}{\nofcharsws488}{\vern97}}{\*\xmlnstbl {\xmlns1 http://schemas.microsoft.com/office/word/2003/wordml}}_x000d__x000a_\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7344099\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13981856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13981856 \chftnsepc _x000d__x000a_\par }}{\*\aftnsep \ltrpar \pard\plain \ltrpar\ql \li0\ri0\widctlpar\wrapdefault\aspalpha\aspnum\faauto\adjustright\rin0\lin0\itap0 \rtlch\fcs1 \af0\afs20\alang1025 \ltrch\fcs0 \fs24\lang2057\langfe2057\cgrid\langnp2057\langfenp2057 {\rtlch\fcs1 \af0 _x000d__x000a_\ltrch\fcs0 \insrsid13981856 \chftnsep _x000d__x000a_\par }}{\*\aftnsepc \ltrpar \pard\plain \ltrpar\ql \li0\ri0\widctlpar\wrapdefault\aspalpha\aspnum\faauto\adjustright\rin0\lin0\itap0 \rtlch\fcs1 \af0\afs20\alang1025 \ltrch\fcs0 \fs24\lang2057\langfe2057\cgrid\langnp2057\langfenp2057 {\rtlch\fcs1 \af0 _x000d__x000a_\ltrch\fcs0 \insrsid13981856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s23\ql \li0\ri0\sb240\keepn\nowidctlpar\tx879\tx936\tx1021\tx1077\tx1134\tx1191\tx1247\tx1304\tx1361\tx1418\tx1474\tx1531\tx1588\tx1644\tx1701\tx1758\tx1814\tx1871\tx2070\tx2126\tx3374\tx3430\wrapdefault\aspalpha\aspnum\faauto\adjustright\rin0_x000d__x000a_\lin0\itap0\pararsid7344099 \rtlch\fcs1 \af0\afs20\alang1025 \ltrch\fcs0 \b\fs24\lang2057\langfe2057\cgrid\langnp2057\langfenp2057 {\rtlch\fcs1 \af0 \ltrch\fcs0 \cs15\b0\v\f1\fs20\cf9\insrsid7344099\charrsid946740 {\*\bkmkstart restartB}&lt;AmendB&gt;}{_x000d__x000a_\rtlch\fcs1 \af0 \ltrch\fcs0 \insrsid7344099\charrsid946740 [ZAMENDMENT]\tab \tab }{\rtlch\fcs1 \af0 \ltrch\fcs0 \cs15\b0\v\f1\fs20\cf9\insrsid7344099\charrsid946740 &lt;NumAmB&gt;}{\rtlch\fcs1 \af0 \ltrch\fcs0 \insrsid7344099\charrsid946740 [ZNRAM]}{_x000d__x000a_\rtlch\fcs1 \af0 \ltrch\fcs0 \cs15\b0\v\f1\fs20\cf9\insrsid7344099\charrsid946740 &lt;/NumAmB&gt;}{\rtlch\fcs1 \af0 \ltrch\fcs0 \insrsid7344099\charrsid946740 _x000d__x000a_\par }\pard\plain \ltrpar\s17\ql \li0\ri0\nowidctlpar\wrapdefault\aspalpha\aspnum\faauto\adjustright\rin0\lin0\itap0\pararsid7344099 \rtlch\fcs1 \af0\afs20\alang1025 \ltrch\fcs0 \b\fs24\lang2057\langfe2057\cgrid\langnp2057\langfenp2057 {\rtlch\fcs1 \af0 _x000d__x000a_\ltrch\fcs0 \cs15\b0\v\f1\fs20\cf9\lang1024\langfe1024\noproof\insrsid7344099\charrsid14699840 &lt;RepeatBlock-By&gt;}{\rtlch\fcs1 \af0 \ltrch\fcs0 \lang1024\langfe1024\noproof\insrsid7344099\charrsid14699840 [RepeatMembers]}{\rtlch\fcs1 \af0 \ltrch\fcs0 _x000d__x000a_\cs15\b0\v\f1\fs20\cf9\lang1024\langfe1024\noproof\insrsid7344099\charrsid14699840 &lt;Members&gt;}{\rtlch\fcs1 \af0 \ltrch\fcs0 \insrsid7344099\charrsid14699840 [ZMEMBERS]}{\rtlch\fcs1 \af0 \ltrch\fcs0 _x000d__x000a_\cs15\b0\v\f1\fs20\cf9\lang1024\langfe1024\noproof\insrsid7344099\charrsid14699840 &lt;/Members&gt;}{\rtlch\fcs1 \af0 \ltrch\fcs0 \insrsid7344099\charrsid14699840 _x000d__x000a_\par }\pard\plain \ltrpar\ql \li0\ri0\widctlpar\wrapdefault\aspalpha\aspnum\faauto\adjustright\rin0\lin0\itap0\pararsid7344099 \rtlch\fcs1 \af0\afs20\alang1025 \ltrch\fcs0 \fs24\lang2057\langfe2057\cgrid\langnp2057\langfenp2057 {\rtlch\fcs1 \af0 \ltrch\fcs0 _x000d__x000a_\cs15\v\f1\fs20\cf9\lang1024\langfe1024\noproof\langnp1043\insrsid7344099\charrsid2237221 &lt;AuNomDe&gt;&lt;OptDel&gt;}{\rtlch\fcs1 \af0 \ltrch\fcs0 \lang1024\langfe1024\noproof\langnp1043\insrsid7344099\charrsid2237221 [ZONBEHALF]}{\rtlch\fcs1 \af0 \ltrch\fcs0 _x000d__x000a_\cs15\v\f1\fs20\cf9\lang1024\langfe1024\noproof\langnp1043\insrsid7344099\charrsid2237221 &lt;/OptDel&gt;&lt;/AuNomDe&gt;}{\rtlch\fcs1 \af0 \ltrch\fcs0 \lang1043\langfe2057\langnp1043\insrsid7344099\charrsid2237221 _x000d__x000a_\par }{\rtlch\fcs1 \af0 \ltrch\fcs0 \insrsid7344099\charrsid14699840 &lt;&lt;&lt;}{\rtlch\fcs1 \af0 \ltrch\fcs0 \cs15\v\f1\fs20\cf9\lang1024\langfe1024\noproof\insrsid7344099\charrsid14699840 &lt;/RepeatBlock-By&gt;}{\rtlch\fcs1 \af0 \ltrch\fcs0 _x000d__x000a_\insrsid7344099\charrsid14699840 _x000d__x000a_\par }\pard\plain \ltrpar\s17\ql \li0\ri0\nowidctlpar\wrapdefault\aspalpha\aspnum\faauto\adjustright\rin0\lin0\itap0\pararsid7344099 \rtlch\fcs1 \af0\afs20\alang1025 \ltrch\fcs0 \b\fs24\lang2057\langfe2057\cgrid\langnp2057\langfenp2057 {\rtlch\fcs1 \af0 _x000d__x000a_\ltrch\fcs0 \cs15\b0\v\f1\fs20\cf9\insrsid7344099\charrsid946740 &lt;DocAmend&gt;}{\rtlch\fcs1 \af0 \ltrch\fcs0 \insrsid7344099\charrsid946740 [Z}{\rtlch\fcs1 \af0 \ltrch\fcs0 \insrsid7344099 AMDOC}{\rtlch\fcs1 \af0 \ltrch\fcs0 \insrsid7344099\charrsid946740 ]}_x000d__x000a_{\rtlch\fcs1 \af0 \ltrch\fcs0 \cs15\b0\v\f1\fs20\cf9\insrsid7344099\charrsid946740 &lt;/DocAmend&gt;}{\rtlch\fcs1 \af0 \ltrch\fcs0 \insrsid7344099\charrsid946740 _x000d__x000a_\par }\pard \ltrpar\s17\ql \li0\ri0\keepn\nowidctlpar\wrapdefault\aspalpha\aspnum\faauto\adjustright\rin0\lin0\itap0\pararsid7344099 {\rtlch\fcs1 \af0 \ltrch\fcs0 \cs15\b0\v\f1\fs20\cf9\insrsid7344099\charrsid946740 &lt;Article&gt;}{\rtlch\fcs1 \af0 \ltrch\fcs0 _x000d__x000a_\insrsid7344099\charrsid946740 [ZAMPART]}{\rtlch\fcs1 \af0 \ltrch\fcs0 \cs15\b0\v\f1\fs20\cf9\insrsid7344099\charrsid946740 &lt;/Article&gt;}{\rtlch\fcs1 \af0 \ltrch\fcs0 \insrsid7344099\charrsid946740 _x000d__x000a_\par }\pard\plain \ltrpar\ql \li0\ri0\keepn\widctlpar\wrapdefault\aspalpha\aspnum\faauto\adjustright\rin0\lin0\itap0\pararsid7344099 \rtlch\fcs1 \af0\afs20\alang1025 \ltrch\fcs0 \fs24\lang2057\langfe2057\cgrid\langnp2057\langfenp2057 {\rtlch\fcs1 \af0 _x000d__x000a_\ltrch\fcs0 \cs15\v\f1\fs20\cf9\lang1043\langfe2057\langnp1043\insrsid7344099\charrsid2237221 &lt;DocAmend2&gt;&lt;OptDel&gt;}{\rtlch\fcs1 \af0 \ltrch\fcs0 \lang1043\langfe2057\langnp1043\insrsid7344099\charrsid2237221 [ZNRACT]}{\rtlch\fcs1 \af0 \ltrch\fcs0 _x000d__x000a_\cs15\v\f1\fs20\cf9\lang1043\langfe2057\langnp1043\insrsid7344099\charrsid2237221 &lt;/OptDel&gt;&lt;/DocAmend2&gt;}{\rtlch\fcs1 \af0 \ltrch\fcs0 \lang1043\langfe2057\langnp1043\insrsid7344099\charrsid2237221 _x000d__x000a_\par }\pard \ltrpar\ql \li0\ri0\widctlpar\wrapdefault\aspalpha\aspnum\faauto\adjustright\rin0\lin0\itap0\pararsid7344099 {\rtlch\fcs1 \af0 \ltrch\fcs0 \cs15\v\f1\fs20\cf9\lang1036\langfe2057\langnp1036\insrsid7344099\charrsid2237221 &lt;Article2&gt;&lt;OptDel&gt;}{_x000d__x000a_\rtlch\fcs1 \af0 \ltrch\fcs0 \lang1036\langfe2057\langnp1036\insrsid7344099\charrsid2237221 [ZACTPART]}{\rtlch\fcs1 \af0 \ltrch\fcs0 \cs15\v\f1\fs20\cf9\lang1036\langfe2057\langnp1036\insrsid7344099\charrsid2237221 &lt;/OptDel&gt;&lt;/Article2&gt;}{\rtlch\fcs1 \af0 _x000d__x000a_\ltrch\fcs0 \lang1036\langfe2057\langnp1036\insrsid7344099\charrsid2237221 _x000d__x000a_\par \ltrrow}\trowd \irow0\irowband0\ltrrow\ts11\trqc\trgaph340\trleft-340\trftsWidth3\trwWidth9752\trftsWidthB3\trpaddl340\trpaddr340\trpaddfl3\trpaddft3\trpaddfb3\trpaddfr3\tblind0\tblindtype3 \clvertalt\clbrdrt\brdrtbl \clbrdrl\brdrtbl \clbrdrb\brdrtbl _x000d__x000a_\clbrdrr\brdrtbl \cltxlrtb\clftsWidth3\clwWidth9752\clshdrawnil \cellx9412\pard\plain \ltrpar\ql \li0\ri0\keepn\widctlpar\intbl\wrapdefault\aspalpha\aspnum\faauto\adjustright\rin0\lin0\pararsid10630121 \rtlch\fcs1 \af0\afs20\alang1025 \ltrch\fcs0 _x000d__x000a_\fs24\lang2057\langfe2057\cgrid\langnp2057\langfenp2057 {\rtlch\fcs1 \af0 \ltrch\fcs0 \lang1036\langfe2057\langnp1036\insrsid7344099\charrsid2237221 \cell }\pard\plain \ltrpar_x000d__x000a_\ql \li0\ri0\widctlpar\intbl\wrapdefault\aspalpha\aspnum\faauto\adjustright\rin0\lin0 \rtlch\fcs1 \af0\afs20\alang1025 \ltrch\fcs0 \fs24\lang2057\langfe2057\cgrid\langnp2057\langfenp2057 {\rtlch\fcs1 \af0 \ltrch\fcs0 \insrsid7344099\charrsid11559818 _x000d__x000a_\trowd \irow0\irowband0\ltrrow\ts11\trqc\trgaph340\trleft-340\trftsWidth3\trwWidth9752\trftsWidthB3\trpaddl340\trpaddr340\trpaddfl3\trpaddft3\trpaddfb3\trpaddfr3\tblind0\tblindtype3 \clvertalt\clbrdrt\brdrtbl \clbrdrl\brdrtbl \clbrdrb\brdrtbl \clbrdrr_x000d__x000a_\brdrtbl \cltxlrtb\clftsWidth3\clwWidth9752\clshdrawnil \cellx9412\row \ltrrow}\trowd \irow1\irowband1\ltrrow_x000d__x000a_\ts11\trqc\trgaph340\trleft-340\trftsWidth3\trwWidth9752\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pard\plain \ltrpar_x000d__x000a_\s22\qc \li0\ri0\sa240\keepn\nowidctlpar\intbl\wrapdefault\aspalpha\aspnum\faauto\adjustright\rin0\lin0\pararsid10630121 \rtlch\fcs1 \af0\afs20\alang1025 \ltrch\fcs0 \i\fs24\lang2057\langfe2057\cgrid\langnp2057\langfenp2057 {\rtlch\fcs1 \af0 \ltrch\fcs0 _x000d__x000a_\insrsid7344099\charrsid946740 [ZLEFTB]\cell [ZRIGHT]\cell }\pard\plain \ltrpar\ql \li0\ri0\widctlpar\intbl\wrapdefault\aspalpha\aspnum\faauto\adjustright\rin0\lin0 \rtlch\fcs1 \af0\afs20\alang1025 \ltrch\fcs0 _x000d__x000a_\fs24\lang2057\langfe2057\cgrid\langnp2057\langfenp2057 {\rtlch\fcs1 \af0 \ltrch\fcs0 \insrsid7344099\charrsid946740 \trowd \irow1\irowband1\ltrrow_x000d__x000a_\ts11\trqc\trgaph340\trleft-340\trftsWidth3\trwWidth9752\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row \ltrrow}\pard\plain \ltrpar_x000d__x000a_\s16\ql \li0\ri0\sa120\nowidctlpar\intbl\wrapdefault\aspalpha\aspnum\faauto\adjustright\rin0\lin0\pararsid12024389 \rtlch\fcs1 \af0\afs20\alang1025 \ltrch\fcs0 \fs24\lang2057\langfe2057\cgrid\langnp2057\langfenp2057 {\rtlch\fcs1 \af0 \ltrch\fcs0 _x000d__x000a_\insrsid7344099\charrsid946740 [ZTEXTL]\cell [ZTEXTR]}{\rtlch\fcs1 \af0\afs24 \ltrch\fcs0 \insrsid7344099\charrsid946740 \cell }\pard\plain \ltrpar\ql \li0\ri0\widctlpar\intbl\wrapdefault\aspalpha\aspnum\faauto\adjustright\rin0\lin0 \rtlch\fcs1 _x000d__x000a_\af0\afs20\alang1025 \ltrch\fcs0 \fs24\lang2057\langfe2057\cgrid\langnp2057\langfenp2057 {\rtlch\fcs1 \af0 \ltrch\fcs0 \insrsid7344099\charrsid946740 \trowd \irow2\irowband2\lastrow \ltrrow_x000d__x000a_\ts11\trqc\trgaph340\trleft-340\trftsWidth3\trwWidth9752\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row }\pard\plain \ltrpar_x000d__x000a_\s21\qr \li0\ri0\sb240\sa240\nowidctlpar\wrapdefault\aspalpha\aspnum\faauto\adjustright\rin0\lin0\itap0\pararsid7344099 \rtlch\fcs1 \af0\afs20\alang1025 \ltrch\fcs0 \fs24\lang2057\langfe2057\cgrid\langnp2057\langfenp2057 {\rtlch\fcs1 \af0 \ltrch\fcs0 _x000d__x000a_\insrsid7344099\charrsid946740 Or. }{\rtlch\fcs1 \af0 \ltrch\fcs0 \cs15\v\f1\fs20\cf9\insrsid7344099\charrsid946740 &lt;Original&gt;}{\rtlch\fcs1 \af0 \ltrch\fcs0 \insrsid7344099\charrsid946740 [ZORLANG]}{\rtlch\fcs1 \af0 \ltrch\fcs0 _x000d__x000a_\cs15\v\f1\fs20\cf9\insrsid7344099\charrsid946740 &lt;/Original&gt;}{\rtlch\fcs1 \af0 \ltrch\fcs0 \insrsid7344099\charrsid946740 _x000d__x000a_\par }\pard\plain \ltrpar\s19\qc \li0\ri0\sb240\sa240\nowidctlpar\wrapdefault\aspalpha\aspnum\faauto\adjustright\rin0\lin0\itap0\pararsid7344099 \rtlch\fcs1 \af0\afs20\alang1025 \ltrch\fcs0 \i\fs24\lang2057\langfe2057\cgrid\langnp2057\langfenp2057 {_x000d__x000a_\rtlch\fcs1 \af0 \ltrch\fcs0 \cs15\i0\v\f1\fs20\cf9\insrsid7344099\charrsid946740 &lt;OptDel&gt;}{\rtlch\fcs1 \af0 \ltrch\fcs0 \insrsid7344099\charrsid946740 [ZCROSSREF]}{\rtlch\fcs1 \af0 \ltrch\fcs0 \cs15\i0\v\f1\fs20\cf9\insrsid7344099\charrsid946740 _x000d__x000a_&lt;/OptDel&gt;}{\rtlch\fcs1 \af0 \ltrch\fcs0 \insrsid7344099\charrsid946740 _x000d__x000a_\par }\pard\plain \ltrpar\s20\qc \li0\ri0\sb240\sa240\keepn\nowidctlpar\wrapdefault\aspalpha\aspnum\faauto\adjustright\rin0\lin0\itap0\pararsid7344099 \rtlch\fcs1 \af0\afs20\alang1025 \ltrch\fcs0 \i\fs24\lang2057\langfe2057\cgrid\langnp2057\langfenp2057 {_x000d__x000a_\rtlch\fcs1 \af0 \ltrch\fcs0 \cs15\i0\v\f1\fs20\cf9\insrsid7344099\charrsid946740 &lt;TitreJust&gt;}{\rtlch\fcs1 \af0 \ltrch\fcs0 \insrsid7344099\charrsid946740 [ZJUSTIFICATION]}{\rtlch\fcs1 \af0 \ltrch\fcs0 \cs15\i0\v\f1\fs20\cf9\insrsid7344099\charrsid946740 _x000d__x000a_&lt;/TitreJust&gt;}{\rtlch\fcs1 \af0 \ltrch\fcs0 \insrsid7344099\charrsid946740 _x000d__x000a_\par }\pard\plain \ltrpar\s18\ql \li0\ri0\sa240\nowidctlpar\wrapdefault\aspalpha\aspnum\faauto\adjustright\rin0\lin0\itap0\pararsid7344099 \rtlch\fcs1 \af0\afs20\alang1025 \ltrch\fcs0 \i\fs24\lang2057\langfe2057\cgrid\langnp2057\langfenp2057 {\rtlch\fcs1 \af0 _x000d__x000a_\ltrch\fcs0 \cs15\i0\v\f1\fs20\cf9\insrsid7344099\charrsid946740 &lt;OptDelPrev&gt;}{\rtlch\fcs1 \af0 \ltrch\fcs0 \insrsid7344099\charrsid946740 [ZTEXTJUST]}{\rtlch\fcs1 \af0 \ltrch\fcs0 \cs15\i0\v\f1\fs20\cf9\insrsid7344099\charrsid946740 &lt;/OptDelPrev&gt;}{_x000d__x000a_\rtlch\fcs1 \af0 \ltrch\fcs0 \insrsid7344099\charrsid946740 _x000d__x000a_\par }\pard\plain \ltrpar\ql \li0\ri0\widctlpar\wrapdefault\aspalpha\aspnum\faauto\adjustright\rin0\lin0\itap0\pararsid7344099 \rtlch\fcs1 \af0\afs20\alang1025 \ltrch\fcs0 \fs24\lang2057\langfe2057\cgrid\langnp2057\langfenp2057 {\rtlch\fcs1 \af0 \ltrch\fcs0 _x000d__x000a_\cs15\v\f1\fs20\cf9\insrsid7344099\charrsid946740 &lt;/AmendB&gt;}{\rtlch\fcs1 \af0 \ltrch\fcs0 \insrsid24658\charrsid16324206 {\*\bkmkend restartB}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40a2_x000d__x000a_0c1a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strSubDir" w:val="1336"/>
    <w:docVar w:name="TVTACTPART" w:val="Article 1"/>
    <w:docVar w:name="TVTAMACTPART" w:val="Recital 1"/>
    <w:docVar w:name="TVTMEMBERS1" w:val="xxx"/>
    <w:docVar w:name="TXTAUTHOR" w:val="Liesbet Sommen"/>
    <w:docVar w:name="TXTLANGUE" w:val="EL"/>
    <w:docVar w:name="TXTLANGUEMIN" w:val="el"/>
    <w:docVar w:name="TXTNRC" w:val="0180/2025"/>
    <w:docVar w:name="TXTNRCOM" w:val="(2025)0418"/>
    <w:docVar w:name="TXTNRDIR" w:val="2024/37/EC"/>
    <w:docVar w:name="TXTNRFIRSTAM" w:val="27"/>
    <w:docVar w:name="TXTNRLASTAM" w:val="113"/>
    <w:docVar w:name="TXTNRPE" w:val="782.282"/>
    <w:docVar w:name="TXTNRPE2" w:val="781.362"/>
    <w:docVar w:name="TXTNRPROC" w:val="(2025)0418"/>
    <w:docVar w:name="TXTPEorAP" w:val="PE"/>
    <w:docVar w:name="TXTROUTE" w:val="AM\1336491EL.docx"/>
    <w:docVar w:name="TXTTITLE" w:val="Amending Directive 2004/37/EC as regards the addition of substances and setting limit values in its Annexes I, III and IIIa"/>
    <w:docVar w:name="TXTVERSION" w:val="03-00"/>
    <w:docVar w:name="TXTVERSION2" w:val="01-00"/>
  </w:docVars>
  <w:rsids>
    <w:rsidRoot w:val="00E4782D"/>
    <w:rsid w:val="00006E9B"/>
    <w:rsid w:val="000111BD"/>
    <w:rsid w:val="00026B40"/>
    <w:rsid w:val="000378C1"/>
    <w:rsid w:val="0004195A"/>
    <w:rsid w:val="00051AFC"/>
    <w:rsid w:val="00073830"/>
    <w:rsid w:val="00075DBE"/>
    <w:rsid w:val="00090995"/>
    <w:rsid w:val="00097E73"/>
    <w:rsid w:val="000A7094"/>
    <w:rsid w:val="000B0781"/>
    <w:rsid w:val="000B3CF8"/>
    <w:rsid w:val="000C5C4A"/>
    <w:rsid w:val="000D12ED"/>
    <w:rsid w:val="000D446F"/>
    <w:rsid w:val="000E7234"/>
    <w:rsid w:val="000F2A80"/>
    <w:rsid w:val="000F7815"/>
    <w:rsid w:val="00105C37"/>
    <w:rsid w:val="00126BC4"/>
    <w:rsid w:val="001434E3"/>
    <w:rsid w:val="00146719"/>
    <w:rsid w:val="00147B6C"/>
    <w:rsid w:val="00150057"/>
    <w:rsid w:val="00166CCB"/>
    <w:rsid w:val="001809DD"/>
    <w:rsid w:val="001A4802"/>
    <w:rsid w:val="001B031C"/>
    <w:rsid w:val="001B761C"/>
    <w:rsid w:val="001C2054"/>
    <w:rsid w:val="001C3628"/>
    <w:rsid w:val="001C502E"/>
    <w:rsid w:val="001D13C9"/>
    <w:rsid w:val="001D5CC4"/>
    <w:rsid w:val="001D7A49"/>
    <w:rsid w:val="001F0FDD"/>
    <w:rsid w:val="001F5DA2"/>
    <w:rsid w:val="0020367C"/>
    <w:rsid w:val="002050D6"/>
    <w:rsid w:val="00222325"/>
    <w:rsid w:val="00231EA7"/>
    <w:rsid w:val="00236619"/>
    <w:rsid w:val="002376C5"/>
    <w:rsid w:val="002574CB"/>
    <w:rsid w:val="00277490"/>
    <w:rsid w:val="00280EA6"/>
    <w:rsid w:val="002834B1"/>
    <w:rsid w:val="002A1C82"/>
    <w:rsid w:val="002B6A7B"/>
    <w:rsid w:val="002C5761"/>
    <w:rsid w:val="002D3299"/>
    <w:rsid w:val="002D43CB"/>
    <w:rsid w:val="002E092B"/>
    <w:rsid w:val="002E3F68"/>
    <w:rsid w:val="002E4311"/>
    <w:rsid w:val="003003A7"/>
    <w:rsid w:val="00315664"/>
    <w:rsid w:val="00321C8A"/>
    <w:rsid w:val="00322475"/>
    <w:rsid w:val="003362AB"/>
    <w:rsid w:val="003376FB"/>
    <w:rsid w:val="00344DD2"/>
    <w:rsid w:val="00363889"/>
    <w:rsid w:val="00363AD3"/>
    <w:rsid w:val="00367B64"/>
    <w:rsid w:val="00371C1F"/>
    <w:rsid w:val="003743DE"/>
    <w:rsid w:val="0037660F"/>
    <w:rsid w:val="00380717"/>
    <w:rsid w:val="0038132A"/>
    <w:rsid w:val="00384E84"/>
    <w:rsid w:val="0038706C"/>
    <w:rsid w:val="00390AE6"/>
    <w:rsid w:val="003923F7"/>
    <w:rsid w:val="00392EA4"/>
    <w:rsid w:val="003A5102"/>
    <w:rsid w:val="003C6E39"/>
    <w:rsid w:val="003D466C"/>
    <w:rsid w:val="003D70F2"/>
    <w:rsid w:val="003E08BF"/>
    <w:rsid w:val="003E43AC"/>
    <w:rsid w:val="003F1524"/>
    <w:rsid w:val="003F21EB"/>
    <w:rsid w:val="003F3B0C"/>
    <w:rsid w:val="003F3F62"/>
    <w:rsid w:val="00402817"/>
    <w:rsid w:val="00422BB2"/>
    <w:rsid w:val="00425B6B"/>
    <w:rsid w:val="00425CCD"/>
    <w:rsid w:val="00425D16"/>
    <w:rsid w:val="004367B3"/>
    <w:rsid w:val="0043697B"/>
    <w:rsid w:val="00441413"/>
    <w:rsid w:val="00441D7D"/>
    <w:rsid w:val="0045560F"/>
    <w:rsid w:val="00461E32"/>
    <w:rsid w:val="00464338"/>
    <w:rsid w:val="00495D80"/>
    <w:rsid w:val="00495E20"/>
    <w:rsid w:val="004C38DC"/>
    <w:rsid w:val="004E0AAC"/>
    <w:rsid w:val="004E160F"/>
    <w:rsid w:val="004E1C4C"/>
    <w:rsid w:val="004E7318"/>
    <w:rsid w:val="004F03F0"/>
    <w:rsid w:val="004F2903"/>
    <w:rsid w:val="004F5DEA"/>
    <w:rsid w:val="004F79A0"/>
    <w:rsid w:val="0050335E"/>
    <w:rsid w:val="0052011A"/>
    <w:rsid w:val="005246D8"/>
    <w:rsid w:val="0052794A"/>
    <w:rsid w:val="0054702C"/>
    <w:rsid w:val="00547B14"/>
    <w:rsid w:val="00547F73"/>
    <w:rsid w:val="0055417F"/>
    <w:rsid w:val="005559FB"/>
    <w:rsid w:val="00557617"/>
    <w:rsid w:val="005608BE"/>
    <w:rsid w:val="005649D2"/>
    <w:rsid w:val="00571479"/>
    <w:rsid w:val="005947E1"/>
    <w:rsid w:val="005A7205"/>
    <w:rsid w:val="005A7EB4"/>
    <w:rsid w:val="005B32E3"/>
    <w:rsid w:val="005D40A3"/>
    <w:rsid w:val="005E50C2"/>
    <w:rsid w:val="00603729"/>
    <w:rsid w:val="00607ABE"/>
    <w:rsid w:val="006337D4"/>
    <w:rsid w:val="00637384"/>
    <w:rsid w:val="0066168A"/>
    <w:rsid w:val="00665DDA"/>
    <w:rsid w:val="00672807"/>
    <w:rsid w:val="006746CD"/>
    <w:rsid w:val="00677E75"/>
    <w:rsid w:val="00687070"/>
    <w:rsid w:val="006878A9"/>
    <w:rsid w:val="00695CC1"/>
    <w:rsid w:val="006965BE"/>
    <w:rsid w:val="006A2838"/>
    <w:rsid w:val="006A4D0A"/>
    <w:rsid w:val="006B4B58"/>
    <w:rsid w:val="006B6438"/>
    <w:rsid w:val="006C28BE"/>
    <w:rsid w:val="006D049F"/>
    <w:rsid w:val="006D6B15"/>
    <w:rsid w:val="006D79BB"/>
    <w:rsid w:val="006E0EC3"/>
    <w:rsid w:val="006F3F81"/>
    <w:rsid w:val="006F4B73"/>
    <w:rsid w:val="00701741"/>
    <w:rsid w:val="00702F62"/>
    <w:rsid w:val="007059E9"/>
    <w:rsid w:val="00706049"/>
    <w:rsid w:val="007152AF"/>
    <w:rsid w:val="00730ADD"/>
    <w:rsid w:val="00736FBA"/>
    <w:rsid w:val="0074160E"/>
    <w:rsid w:val="007527B7"/>
    <w:rsid w:val="007659AC"/>
    <w:rsid w:val="00772AC1"/>
    <w:rsid w:val="0079060C"/>
    <w:rsid w:val="007968D3"/>
    <w:rsid w:val="007A42AB"/>
    <w:rsid w:val="007C5C97"/>
    <w:rsid w:val="007C71DE"/>
    <w:rsid w:val="00807BD0"/>
    <w:rsid w:val="008119D0"/>
    <w:rsid w:val="008130CE"/>
    <w:rsid w:val="00822C94"/>
    <w:rsid w:val="008363E4"/>
    <w:rsid w:val="0085087B"/>
    <w:rsid w:val="00851460"/>
    <w:rsid w:val="008617F6"/>
    <w:rsid w:val="0086368C"/>
    <w:rsid w:val="00864E8C"/>
    <w:rsid w:val="0087052C"/>
    <w:rsid w:val="00870CF2"/>
    <w:rsid w:val="00874862"/>
    <w:rsid w:val="00875A9C"/>
    <w:rsid w:val="00881406"/>
    <w:rsid w:val="00883727"/>
    <w:rsid w:val="008847A2"/>
    <w:rsid w:val="00887FDC"/>
    <w:rsid w:val="008A3475"/>
    <w:rsid w:val="008A3C11"/>
    <w:rsid w:val="008B251A"/>
    <w:rsid w:val="008C0392"/>
    <w:rsid w:val="008C4B02"/>
    <w:rsid w:val="008D6D06"/>
    <w:rsid w:val="008F0DDD"/>
    <w:rsid w:val="00900CAE"/>
    <w:rsid w:val="009047BB"/>
    <w:rsid w:val="00904AD5"/>
    <w:rsid w:val="00907CCA"/>
    <w:rsid w:val="009154FF"/>
    <w:rsid w:val="00917A85"/>
    <w:rsid w:val="0092570B"/>
    <w:rsid w:val="00936F91"/>
    <w:rsid w:val="00963642"/>
    <w:rsid w:val="00966038"/>
    <w:rsid w:val="009A65D8"/>
    <w:rsid w:val="009B0305"/>
    <w:rsid w:val="009D38E9"/>
    <w:rsid w:val="009E627B"/>
    <w:rsid w:val="009F230F"/>
    <w:rsid w:val="00A07DC7"/>
    <w:rsid w:val="00A15973"/>
    <w:rsid w:val="00A21E36"/>
    <w:rsid w:val="00A233E9"/>
    <w:rsid w:val="00A46736"/>
    <w:rsid w:val="00A50233"/>
    <w:rsid w:val="00A507FC"/>
    <w:rsid w:val="00A5426B"/>
    <w:rsid w:val="00A845EF"/>
    <w:rsid w:val="00A84E16"/>
    <w:rsid w:val="00A93389"/>
    <w:rsid w:val="00A93F8C"/>
    <w:rsid w:val="00A9661D"/>
    <w:rsid w:val="00AA0426"/>
    <w:rsid w:val="00AB12CD"/>
    <w:rsid w:val="00AB35D1"/>
    <w:rsid w:val="00AB74D6"/>
    <w:rsid w:val="00AC4812"/>
    <w:rsid w:val="00AC7149"/>
    <w:rsid w:val="00AD730A"/>
    <w:rsid w:val="00AE1AB9"/>
    <w:rsid w:val="00AE4459"/>
    <w:rsid w:val="00AE6271"/>
    <w:rsid w:val="00AE664C"/>
    <w:rsid w:val="00AF25FC"/>
    <w:rsid w:val="00AF2819"/>
    <w:rsid w:val="00B038A3"/>
    <w:rsid w:val="00B0638A"/>
    <w:rsid w:val="00B10564"/>
    <w:rsid w:val="00B31A65"/>
    <w:rsid w:val="00B41B4D"/>
    <w:rsid w:val="00B77A45"/>
    <w:rsid w:val="00B8066A"/>
    <w:rsid w:val="00B85286"/>
    <w:rsid w:val="00B8754F"/>
    <w:rsid w:val="00B90B7F"/>
    <w:rsid w:val="00B9188F"/>
    <w:rsid w:val="00BA36DE"/>
    <w:rsid w:val="00BA48D2"/>
    <w:rsid w:val="00BA5248"/>
    <w:rsid w:val="00BB5FD3"/>
    <w:rsid w:val="00BC1B1F"/>
    <w:rsid w:val="00BC2098"/>
    <w:rsid w:val="00BE0C84"/>
    <w:rsid w:val="00BE3BD5"/>
    <w:rsid w:val="00BE4846"/>
    <w:rsid w:val="00BE5062"/>
    <w:rsid w:val="00BF65FE"/>
    <w:rsid w:val="00C10F61"/>
    <w:rsid w:val="00C21502"/>
    <w:rsid w:val="00C22CC4"/>
    <w:rsid w:val="00C2336C"/>
    <w:rsid w:val="00C35E35"/>
    <w:rsid w:val="00C375CB"/>
    <w:rsid w:val="00C37C4A"/>
    <w:rsid w:val="00C41E32"/>
    <w:rsid w:val="00C42472"/>
    <w:rsid w:val="00C70707"/>
    <w:rsid w:val="00C85D0F"/>
    <w:rsid w:val="00C92798"/>
    <w:rsid w:val="00CA1F12"/>
    <w:rsid w:val="00CB20C0"/>
    <w:rsid w:val="00CB34F1"/>
    <w:rsid w:val="00CB7B07"/>
    <w:rsid w:val="00CC3983"/>
    <w:rsid w:val="00CD6384"/>
    <w:rsid w:val="00CD739D"/>
    <w:rsid w:val="00CF10E4"/>
    <w:rsid w:val="00CF1EBD"/>
    <w:rsid w:val="00D00CC7"/>
    <w:rsid w:val="00D01922"/>
    <w:rsid w:val="00D100D1"/>
    <w:rsid w:val="00D14FCE"/>
    <w:rsid w:val="00D15308"/>
    <w:rsid w:val="00D1583C"/>
    <w:rsid w:val="00D15D1E"/>
    <w:rsid w:val="00D16192"/>
    <w:rsid w:val="00D25682"/>
    <w:rsid w:val="00D42398"/>
    <w:rsid w:val="00D44842"/>
    <w:rsid w:val="00D46E83"/>
    <w:rsid w:val="00D6001A"/>
    <w:rsid w:val="00D677D5"/>
    <w:rsid w:val="00D755F1"/>
    <w:rsid w:val="00D75FDD"/>
    <w:rsid w:val="00D767AC"/>
    <w:rsid w:val="00D82FCC"/>
    <w:rsid w:val="00D87B31"/>
    <w:rsid w:val="00D92FFB"/>
    <w:rsid w:val="00DB429F"/>
    <w:rsid w:val="00DB65C2"/>
    <w:rsid w:val="00DC4160"/>
    <w:rsid w:val="00DC6A1B"/>
    <w:rsid w:val="00DE672F"/>
    <w:rsid w:val="00E004F6"/>
    <w:rsid w:val="00E03759"/>
    <w:rsid w:val="00E15A86"/>
    <w:rsid w:val="00E2427E"/>
    <w:rsid w:val="00E25DC5"/>
    <w:rsid w:val="00E3337A"/>
    <w:rsid w:val="00E44BB0"/>
    <w:rsid w:val="00E471BE"/>
    <w:rsid w:val="00E4782D"/>
    <w:rsid w:val="00E5743B"/>
    <w:rsid w:val="00E57F50"/>
    <w:rsid w:val="00E607E6"/>
    <w:rsid w:val="00E60B51"/>
    <w:rsid w:val="00E660E2"/>
    <w:rsid w:val="00E7310F"/>
    <w:rsid w:val="00E96291"/>
    <w:rsid w:val="00EA0D35"/>
    <w:rsid w:val="00EA25AE"/>
    <w:rsid w:val="00EB3A71"/>
    <w:rsid w:val="00EC5671"/>
    <w:rsid w:val="00EE011D"/>
    <w:rsid w:val="00EE2365"/>
    <w:rsid w:val="00EE3E0D"/>
    <w:rsid w:val="00EF03A3"/>
    <w:rsid w:val="00EF11AD"/>
    <w:rsid w:val="00EF4809"/>
    <w:rsid w:val="00F057F1"/>
    <w:rsid w:val="00F25867"/>
    <w:rsid w:val="00F27170"/>
    <w:rsid w:val="00F3729E"/>
    <w:rsid w:val="00F415B1"/>
    <w:rsid w:val="00F44313"/>
    <w:rsid w:val="00F459F7"/>
    <w:rsid w:val="00F50051"/>
    <w:rsid w:val="00F64AA1"/>
    <w:rsid w:val="00F903A9"/>
    <w:rsid w:val="00F916F2"/>
    <w:rsid w:val="00F92B49"/>
    <w:rsid w:val="00F92B98"/>
    <w:rsid w:val="00F9440E"/>
    <w:rsid w:val="00FA192C"/>
    <w:rsid w:val="00FC1B08"/>
    <w:rsid w:val="00FC37EC"/>
    <w:rsid w:val="00FD05BD"/>
    <w:rsid w:val="00FD675F"/>
    <w:rsid w:val="00FE03B4"/>
    <w:rsid w:val="00FF3DFA"/>
    <w:rsid w:val="00FF3EB3"/>
    <w:rsid w:val="00FF5D7D"/>
  </w:rsids>
  <m:mathPr>
    <m:mathFont m:val="Cambria Math"/>
    <m:brkBin m:val="before"/>
    <m:brkBinSub m:val="--"/>
    <m:smallFrac m:val="0"/>
    <m:dispDef/>
    <m:lMargin m:val="0"/>
    <m:rMargin m:val="0"/>
    <m:defJc m:val="centerGroup"/>
    <m:wrapIndent m:val="1440"/>
    <m:intLim m:val="subSup"/>
    <m:naryLim m:val="undOvr"/>
  </m:mathPr>
  <w:themeFontLang w:val="en-GB"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509DA7EC"/>
  <w15:chartTrackingRefBased/>
  <w15:docId w15:val="{7EB63906-3D8E-45BC-BB9F-B9AF47CB2C1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l-GR"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footer" w:semiHidden="1"/>
    <w:lsdException w:name="caption" w:semiHidden="1" w:unhideWhenUsed="1" w:qFormat="1"/>
    <w:lsdException w:name="Title" w:qFormat="1"/>
    <w:lsdException w:name="Subtitle" w:qFormat="1"/>
    <w:lsdException w:name="Strong" w:qFormat="1"/>
    <w:lsdException w:name="Emphasis" w:qFormat="1"/>
    <w:lsdException w:name="HTML Keyboard"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5A7205"/>
    <w:pPr>
      <w:widowControl w:val="0"/>
    </w:pPr>
    <w:rPr>
      <w:sz w:val="24"/>
    </w:rPr>
  </w:style>
  <w:style w:type="paragraph" w:styleId="Heading1">
    <w:name w:val="heading 1"/>
    <w:basedOn w:val="Normal"/>
    <w:next w:val="Normal"/>
    <w:link w:val="Heading1Char"/>
    <w:qFormat/>
    <w:pPr>
      <w:keepNext/>
      <w:spacing w:before="240" w:after="60"/>
      <w:outlineLvl w:val="0"/>
    </w:pPr>
    <w:rPr>
      <w:rFonts w:ascii="Arial" w:hAnsi="Arial"/>
      <w:b/>
      <w:kern w:val="28"/>
      <w:sz w:val="28"/>
    </w:rPr>
  </w:style>
  <w:style w:type="paragraph" w:styleId="Heading2">
    <w:name w:val="heading 2"/>
    <w:basedOn w:val="Normal"/>
    <w:next w:val="Normal"/>
    <w:link w:val="Heading2Char"/>
    <w:semiHidden/>
    <w:qFormat/>
    <w:pPr>
      <w:keepNext/>
      <w:spacing w:before="240" w:after="60"/>
      <w:outlineLvl w:val="1"/>
    </w:pPr>
    <w:rPr>
      <w:rFonts w:ascii="Arial" w:hAnsi="Arial"/>
      <w:b/>
      <w:i/>
    </w:rPr>
  </w:style>
  <w:style w:type="paragraph" w:styleId="Heading3">
    <w:name w:val="heading 3"/>
    <w:basedOn w:val="Normal"/>
    <w:next w:val="Normal"/>
    <w:link w:val="Heading3Char"/>
    <w:semiHidden/>
    <w:qFormat/>
    <w:pPr>
      <w:keepNext/>
      <w:spacing w:before="240" w:after="60"/>
      <w:outlineLvl w:val="2"/>
    </w:pPr>
    <w:rPr>
      <w:rFonts w:ascii="Arial" w:hAnsi="Arial"/>
    </w:rPr>
  </w:style>
  <w:style w:type="paragraph" w:styleId="Heading4">
    <w:name w:val="heading 4"/>
    <w:basedOn w:val="Normal"/>
    <w:next w:val="Normal"/>
    <w:link w:val="Heading4Char"/>
    <w:semiHidden/>
    <w:qFormat/>
    <w:pPr>
      <w:keepNext/>
      <w:spacing w:before="240" w:after="60"/>
      <w:outlineLvl w:val="3"/>
    </w:pPr>
    <w:rPr>
      <w:rFonts w:ascii="Arial" w:hAnsi="Arial"/>
      <w:b/>
    </w:rPr>
  </w:style>
  <w:style w:type="paragraph" w:styleId="Heading5">
    <w:name w:val="heading 5"/>
    <w:basedOn w:val="Normal"/>
    <w:next w:val="Normal"/>
    <w:link w:val="Heading5Char"/>
    <w:semiHidden/>
    <w:qFormat/>
    <w:pPr>
      <w:spacing w:before="240" w:after="60"/>
      <w:outlineLvl w:val="4"/>
    </w:pPr>
    <w:rPr>
      <w:sz w:val="22"/>
    </w:rPr>
  </w:style>
  <w:style w:type="paragraph" w:styleId="Heading6">
    <w:name w:val="heading 6"/>
    <w:basedOn w:val="Normal"/>
    <w:next w:val="Normal"/>
    <w:link w:val="Heading6Char"/>
    <w:semiHidden/>
    <w:qFormat/>
    <w:pPr>
      <w:spacing w:before="240" w:after="60"/>
      <w:outlineLvl w:val="5"/>
    </w:pPr>
    <w:rPr>
      <w:i/>
      <w:sz w:val="22"/>
    </w:rPr>
  </w:style>
  <w:style w:type="paragraph" w:styleId="Heading7">
    <w:name w:val="heading 7"/>
    <w:basedOn w:val="Normal"/>
    <w:next w:val="Normal"/>
    <w:link w:val="Heading7Char"/>
    <w:semiHidden/>
    <w:qFormat/>
    <w:pPr>
      <w:spacing w:before="240" w:after="60"/>
      <w:outlineLvl w:val="6"/>
    </w:pPr>
    <w:rPr>
      <w:rFonts w:ascii="Arial" w:hAnsi="Arial"/>
    </w:rPr>
  </w:style>
  <w:style w:type="paragraph" w:styleId="Heading8">
    <w:name w:val="heading 8"/>
    <w:basedOn w:val="Normal"/>
    <w:next w:val="Normal"/>
    <w:link w:val="Heading8Char"/>
    <w:semiHidden/>
    <w:qFormat/>
    <w:pPr>
      <w:spacing w:before="240" w:after="60"/>
      <w:outlineLvl w:val="7"/>
    </w:pPr>
    <w:rPr>
      <w:rFonts w:ascii="Arial" w:hAnsi="Arial"/>
      <w:i/>
    </w:rPr>
  </w:style>
  <w:style w:type="paragraph" w:styleId="Heading9">
    <w:name w:val="heading 9"/>
    <w:basedOn w:val="Normal"/>
    <w:next w:val="Normal"/>
    <w:link w:val="Heading9Char"/>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basedOn w:val="DefaultParagraphFont"/>
    <w:rPr>
      <w:rFonts w:ascii="Arial" w:hAnsi="Arial" w:cs="Arial"/>
      <w:noProof/>
      <w:vanish/>
      <w:color w:val="000080"/>
      <w:sz w:val="20"/>
    </w:rPr>
  </w:style>
  <w:style w:type="paragraph" w:customStyle="1" w:styleId="EPFooter2">
    <w:name w:val="EPFooter2"/>
    <w:basedOn w:val="Normal"/>
    <w:next w:val="Normal"/>
    <w:pPr>
      <w:widowControl/>
      <w:tabs>
        <w:tab w:val="center" w:pos="4535"/>
        <w:tab w:val="right" w:pos="9921"/>
      </w:tabs>
      <w:ind w:left="-850" w:right="-850"/>
    </w:pPr>
    <w:rPr>
      <w:rFonts w:ascii="Arial" w:hAnsi="Arial" w:cs="Arial"/>
      <w:b/>
      <w:sz w:val="48"/>
    </w:rPr>
  </w:style>
  <w:style w:type="paragraph" w:styleId="TOC1">
    <w:name w:val="toc 1"/>
    <w:basedOn w:val="Normal"/>
    <w:next w:val="Normal"/>
    <w:autoRedefine/>
    <w:semiHidden/>
    <w:rsid w:val="00222325"/>
  </w:style>
  <w:style w:type="paragraph" w:styleId="TOCHeading">
    <w:name w:val="TOC Heading"/>
    <w:basedOn w:val="Normal"/>
    <w:next w:val="Normal"/>
    <w:semiHidden/>
    <w:qFormat/>
    <w:pPr>
      <w:keepNext/>
      <w:spacing w:before="240" w:after="240"/>
      <w:jc w:val="center"/>
    </w:pPr>
    <w:rPr>
      <w:rFonts w:ascii="Arial" w:hAnsi="Arial"/>
      <w:b/>
    </w:rPr>
  </w:style>
  <w:style w:type="character" w:customStyle="1" w:styleId="HideTWBInt">
    <w:name w:val="HideTWBInt"/>
    <w:basedOn w:val="DefaultParagraphFont"/>
    <w:rPr>
      <w:rFonts w:ascii="Arial" w:hAnsi="Arial" w:cs="Arial"/>
      <w:noProof/>
      <w:vanish/>
      <w:color w:val="808080"/>
      <w:sz w:val="20"/>
    </w:rPr>
  </w:style>
  <w:style w:type="paragraph" w:customStyle="1" w:styleId="Normal6a">
    <w:name w:val="Normal6a"/>
    <w:basedOn w:val="Normal"/>
    <w:pPr>
      <w:spacing w:after="120"/>
    </w:pPr>
  </w:style>
  <w:style w:type="paragraph" w:customStyle="1" w:styleId="NormalBold">
    <w:name w:val="NormalBold"/>
    <w:basedOn w:val="Normal"/>
    <w:link w:val="NormalBoldChar"/>
    <w:rPr>
      <w:b/>
    </w:rPr>
  </w:style>
  <w:style w:type="paragraph" w:customStyle="1" w:styleId="AmJustText">
    <w:name w:val="AmJustText"/>
    <w:basedOn w:val="Normal"/>
    <w:rsid w:val="00AF2819"/>
    <w:pPr>
      <w:spacing w:after="240"/>
    </w:pPr>
    <w:rPr>
      <w:i/>
    </w:rPr>
  </w:style>
  <w:style w:type="paragraph" w:customStyle="1" w:styleId="CoverBold">
    <w:name w:val="CoverBold"/>
    <w:basedOn w:val="Normal"/>
    <w:rsid w:val="005E50C2"/>
    <w:pPr>
      <w:ind w:left="1417"/>
    </w:pPr>
    <w:rPr>
      <w:b/>
    </w:rPr>
  </w:style>
  <w:style w:type="paragraph" w:customStyle="1" w:styleId="CoverNormal">
    <w:name w:val="CoverNormal"/>
    <w:basedOn w:val="Normal"/>
    <w:pPr>
      <w:ind w:left="1418"/>
    </w:pPr>
  </w:style>
  <w:style w:type="paragraph" w:customStyle="1" w:styleId="EPName">
    <w:name w:val="EPName"/>
    <w:basedOn w:val="Normal"/>
    <w:rsid w:val="009154FF"/>
    <w:pPr>
      <w:spacing w:before="80" w:after="80"/>
    </w:pPr>
    <w:rPr>
      <w:rFonts w:ascii="Arial Narrow" w:hAnsi="Arial Narrow" w:cs="Arial"/>
      <w:b/>
      <w:sz w:val="32"/>
      <w:szCs w:val="22"/>
    </w:rPr>
  </w:style>
  <w:style w:type="paragraph" w:customStyle="1" w:styleId="CoverNormal24a">
    <w:name w:val="CoverNormal24a"/>
    <w:basedOn w:val="Normal"/>
    <w:rsid w:val="00EA25AE"/>
    <w:pPr>
      <w:spacing w:after="480"/>
      <w:ind w:left="1417"/>
    </w:pPr>
  </w:style>
  <w:style w:type="paragraph" w:customStyle="1" w:styleId="AmCrossRef">
    <w:name w:val="AmCrossRef"/>
    <w:basedOn w:val="Normal"/>
    <w:rsid w:val="00A233E9"/>
    <w:pPr>
      <w:spacing w:before="240" w:after="240"/>
      <w:jc w:val="center"/>
    </w:pPr>
    <w:rPr>
      <w:i/>
    </w:rPr>
  </w:style>
  <w:style w:type="paragraph" w:customStyle="1" w:styleId="AmJustTitle">
    <w:name w:val="AmJustTitle"/>
    <w:basedOn w:val="Normal"/>
    <w:next w:val="AmJustText"/>
    <w:rsid w:val="00AF2819"/>
    <w:pPr>
      <w:keepNext/>
      <w:spacing w:before="240" w:after="240"/>
      <w:jc w:val="center"/>
    </w:pPr>
    <w:rPr>
      <w:i/>
    </w:rPr>
  </w:style>
  <w:style w:type="paragraph" w:customStyle="1" w:styleId="CoverReference">
    <w:name w:val="CoverReference"/>
    <w:basedOn w:val="Normal"/>
    <w:rsid w:val="00AA0426"/>
    <w:pPr>
      <w:spacing w:before="1080"/>
      <w:jc w:val="right"/>
    </w:pPr>
    <w:rPr>
      <w:rFonts w:ascii="Arial" w:hAnsi="Arial" w:cs="Arial"/>
      <w:b/>
    </w:rPr>
  </w:style>
  <w:style w:type="paragraph" w:customStyle="1" w:styleId="CoverDocType">
    <w:name w:val="CoverDocType"/>
    <w:basedOn w:val="Normal"/>
    <w:rsid w:val="001C2054"/>
    <w:pPr>
      <w:ind w:left="1418"/>
    </w:pPr>
    <w:rPr>
      <w:rFonts w:ascii="Arial" w:hAnsi="Arial"/>
      <w:b/>
      <w:sz w:val="48"/>
    </w:rPr>
  </w:style>
  <w:style w:type="paragraph" w:customStyle="1" w:styleId="CoverDate">
    <w:name w:val="CoverDate"/>
    <w:basedOn w:val="Normal"/>
    <w:rsid w:val="00280EA6"/>
    <w:pPr>
      <w:spacing w:before="240" w:after="1200"/>
    </w:pPr>
  </w:style>
  <w:style w:type="paragraph" w:styleId="Header">
    <w:name w:val="header"/>
    <w:basedOn w:val="Normal"/>
    <w:link w:val="HeaderChar"/>
    <w:semiHidden/>
    <w:rsid w:val="00D42398"/>
    <w:pPr>
      <w:tabs>
        <w:tab w:val="center" w:pos="4513"/>
        <w:tab w:val="right" w:pos="9026"/>
      </w:tabs>
    </w:pPr>
  </w:style>
  <w:style w:type="paragraph" w:customStyle="1" w:styleId="CoverDocType24a">
    <w:name w:val="CoverDocType24a"/>
    <w:basedOn w:val="Normal"/>
    <w:rsid w:val="0020367C"/>
    <w:pPr>
      <w:spacing w:after="480"/>
      <w:ind w:left="1417"/>
    </w:pPr>
    <w:rPr>
      <w:rFonts w:ascii="Arial" w:hAnsi="Arial" w:cs="Arial"/>
      <w:b/>
      <w:sz w:val="48"/>
    </w:rPr>
  </w:style>
  <w:style w:type="paragraph" w:customStyle="1" w:styleId="AmOrLang">
    <w:name w:val="AmOrLang"/>
    <w:basedOn w:val="Normal"/>
    <w:rsid w:val="00FA192C"/>
    <w:pPr>
      <w:spacing w:before="240" w:after="240"/>
      <w:jc w:val="right"/>
    </w:pPr>
  </w:style>
  <w:style w:type="paragraph" w:customStyle="1" w:styleId="AmColumnHeading">
    <w:name w:val="AmColumnHeading"/>
    <w:basedOn w:val="Normal"/>
    <w:rsid w:val="006F3F81"/>
    <w:pPr>
      <w:spacing w:after="240"/>
      <w:jc w:val="center"/>
    </w:pPr>
    <w:rPr>
      <w:i/>
    </w:rPr>
  </w:style>
  <w:style w:type="paragraph" w:customStyle="1" w:styleId="AmNumberTabs">
    <w:name w:val="AmNumberTabs"/>
    <w:basedOn w:val="Normal"/>
    <w:rsid w:val="00547F73"/>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pPr>
    <w:rPr>
      <w:b/>
    </w:rPr>
  </w:style>
  <w:style w:type="table" w:styleId="TableGrid">
    <w:name w:val="Table Grid"/>
    <w:basedOn w:val="TableNormal"/>
    <w:rsid w:val="000E7234"/>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
    <w:name w:val="EPBody"/>
    <w:basedOn w:val="Normal"/>
    <w:rsid w:val="000E7234"/>
    <w:pPr>
      <w:jc w:val="center"/>
    </w:pPr>
    <w:rPr>
      <w:rFonts w:ascii="Arial" w:hAnsi="Arial" w:cs="Arial"/>
      <w:i/>
      <w:sz w:val="22"/>
      <w:szCs w:val="22"/>
    </w:rPr>
  </w:style>
  <w:style w:type="paragraph" w:customStyle="1" w:styleId="LineTop">
    <w:name w:val="LineTop"/>
    <w:basedOn w:val="Normal"/>
    <w:next w:val="Normal"/>
    <w:rsid w:val="000E7234"/>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0E7234"/>
    <w:pPr>
      <w:pBdr>
        <w:bottom w:val="single" w:sz="4" w:space="1" w:color="auto"/>
      </w:pBdr>
      <w:spacing w:after="240"/>
      <w:jc w:val="center"/>
    </w:pPr>
    <w:rPr>
      <w:rFonts w:ascii="Arial" w:hAnsi="Arial" w:cs="Arial"/>
      <w:sz w:val="16"/>
      <w:szCs w:val="16"/>
    </w:rPr>
  </w:style>
  <w:style w:type="paragraph" w:customStyle="1" w:styleId="EPTerm">
    <w:name w:val="EPTerm"/>
    <w:basedOn w:val="Normal"/>
    <w:next w:val="Normal"/>
    <w:rsid w:val="009154FF"/>
    <w:pPr>
      <w:spacing w:after="80"/>
    </w:pPr>
    <w:rPr>
      <w:rFonts w:ascii="Arial" w:hAnsi="Arial" w:cs="Arial"/>
      <w:sz w:val="20"/>
      <w:szCs w:val="22"/>
    </w:rPr>
  </w:style>
  <w:style w:type="paragraph" w:customStyle="1" w:styleId="EPLogo">
    <w:name w:val="EPLogo"/>
    <w:basedOn w:val="Normal"/>
    <w:qFormat/>
    <w:rsid w:val="009154FF"/>
    <w:pPr>
      <w:jc w:val="right"/>
    </w:pPr>
  </w:style>
  <w:style w:type="paragraph" w:customStyle="1" w:styleId="EPFooter">
    <w:name w:val="EPFooter"/>
    <w:basedOn w:val="Normal"/>
    <w:rsid w:val="00EA25AE"/>
    <w:pPr>
      <w:tabs>
        <w:tab w:val="center" w:pos="4535"/>
        <w:tab w:val="right" w:pos="9071"/>
      </w:tabs>
      <w:spacing w:before="240" w:after="240"/>
    </w:pPr>
    <w:rPr>
      <w:color w:val="010000"/>
      <w:sz w:val="22"/>
    </w:rPr>
  </w:style>
  <w:style w:type="character" w:customStyle="1" w:styleId="HeaderChar">
    <w:name w:val="Header Char"/>
    <w:basedOn w:val="DefaultParagraphFont"/>
    <w:link w:val="Header"/>
    <w:semiHidden/>
    <w:rsid w:val="00D42398"/>
    <w:rPr>
      <w:sz w:val="24"/>
    </w:rPr>
  </w:style>
  <w:style w:type="paragraph" w:customStyle="1" w:styleId="ColumnHeading">
    <w:name w:val="ColumnHeading"/>
    <w:basedOn w:val="Normal"/>
    <w:rsid w:val="00E96291"/>
    <w:pPr>
      <w:spacing w:after="240"/>
      <w:jc w:val="center"/>
    </w:pPr>
    <w:rPr>
      <w:i/>
    </w:rPr>
  </w:style>
  <w:style w:type="character" w:customStyle="1" w:styleId="NormalBoldChar">
    <w:name w:val="NormalBold Char"/>
    <w:basedOn w:val="DefaultParagraphFont"/>
    <w:link w:val="NormalBold"/>
    <w:locked/>
    <w:rsid w:val="000A7094"/>
    <w:rPr>
      <w:b/>
      <w:sz w:val="24"/>
    </w:rPr>
  </w:style>
  <w:style w:type="paragraph" w:customStyle="1" w:styleId="NormalBold12b">
    <w:name w:val="NormalBold12b"/>
    <w:basedOn w:val="Normal"/>
    <w:rsid w:val="000A7094"/>
    <w:pPr>
      <w:spacing w:before="240"/>
    </w:pPr>
    <w:rPr>
      <w:b/>
    </w:rPr>
  </w:style>
  <w:style w:type="character" w:customStyle="1" w:styleId="Normal6Char">
    <w:name w:val="Normal6 Char"/>
    <w:basedOn w:val="DefaultParagraphFont"/>
    <w:link w:val="Normal6"/>
    <w:locked/>
    <w:rsid w:val="000A7094"/>
    <w:rPr>
      <w:sz w:val="24"/>
      <w:lang w:val="el-GR"/>
    </w:rPr>
  </w:style>
  <w:style w:type="paragraph" w:customStyle="1" w:styleId="Normal6">
    <w:name w:val="Normal6"/>
    <w:basedOn w:val="Normal"/>
    <w:link w:val="Normal6Char"/>
    <w:rsid w:val="000A7094"/>
    <w:pPr>
      <w:spacing w:after="120"/>
    </w:pPr>
  </w:style>
  <w:style w:type="paragraph" w:customStyle="1" w:styleId="AMNumberTabs0">
    <w:name w:val="AMNumberTabs"/>
    <w:basedOn w:val="Normal"/>
    <w:rsid w:val="000A7094"/>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pPr>
    <w:rPr>
      <w:b/>
    </w:rPr>
  </w:style>
  <w:style w:type="paragraph" w:customStyle="1" w:styleId="Olang">
    <w:name w:val="Olang"/>
    <w:rsid w:val="000A7094"/>
    <w:pPr>
      <w:jc w:val="right"/>
    </w:pPr>
  </w:style>
  <w:style w:type="paragraph" w:customStyle="1" w:styleId="msonormal0">
    <w:name w:val="msonormal"/>
    <w:basedOn w:val="Normal"/>
    <w:rsid w:val="004E160F"/>
    <w:pPr>
      <w:widowControl/>
      <w:spacing w:before="100" w:beforeAutospacing="1" w:after="100" w:afterAutospacing="1"/>
    </w:pPr>
    <w:rPr>
      <w:szCs w:val="24"/>
    </w:rPr>
  </w:style>
  <w:style w:type="paragraph" w:styleId="Footer">
    <w:name w:val="footer"/>
    <w:link w:val="FooterChar"/>
    <w:semiHidden/>
    <w:unhideWhenUsed/>
    <w:rsid w:val="004E160F"/>
    <w:pPr>
      <w:tabs>
        <w:tab w:val="center" w:pos="4536"/>
        <w:tab w:val="right" w:pos="9072"/>
      </w:tabs>
      <w:spacing w:before="240" w:after="240" w:line="220" w:lineRule="auto"/>
    </w:pPr>
    <w:rPr>
      <w:sz w:val="22"/>
    </w:rPr>
  </w:style>
  <w:style w:type="character" w:customStyle="1" w:styleId="FooterChar">
    <w:name w:val="Footer Char"/>
    <w:basedOn w:val="DefaultParagraphFont"/>
    <w:link w:val="Footer"/>
    <w:semiHidden/>
    <w:rsid w:val="004E160F"/>
    <w:rPr>
      <w:sz w:val="22"/>
    </w:rPr>
  </w:style>
  <w:style w:type="character" w:customStyle="1" w:styleId="Normal12Char">
    <w:name w:val="Normal12 Char"/>
    <w:basedOn w:val="DefaultParagraphFont"/>
    <w:link w:val="Normal12"/>
    <w:locked/>
    <w:rsid w:val="004E160F"/>
    <w:rPr>
      <w:noProof/>
      <w:sz w:val="24"/>
    </w:rPr>
  </w:style>
  <w:style w:type="paragraph" w:customStyle="1" w:styleId="Normal12">
    <w:name w:val="Normal12"/>
    <w:basedOn w:val="Normal"/>
    <w:link w:val="Normal12Char"/>
    <w:rsid w:val="004E160F"/>
    <w:pPr>
      <w:spacing w:after="240"/>
    </w:pPr>
    <w:rPr>
      <w:noProof/>
    </w:rPr>
  </w:style>
  <w:style w:type="paragraph" w:customStyle="1" w:styleId="CommitteeAM">
    <w:name w:val="CommitteeAM"/>
    <w:basedOn w:val="Normal"/>
    <w:rsid w:val="004E160F"/>
    <w:pPr>
      <w:spacing w:before="240" w:after="600"/>
      <w:jc w:val="center"/>
    </w:pPr>
    <w:rPr>
      <w:i/>
    </w:rPr>
  </w:style>
  <w:style w:type="paragraph" w:customStyle="1" w:styleId="ZDateAM">
    <w:name w:val="ZDateAM"/>
    <w:basedOn w:val="Normal"/>
    <w:rsid w:val="004E160F"/>
    <w:pPr>
      <w:tabs>
        <w:tab w:val="right" w:pos="9356"/>
      </w:tabs>
      <w:spacing w:after="480"/>
    </w:pPr>
    <w:rPr>
      <w:noProof/>
    </w:rPr>
  </w:style>
  <w:style w:type="paragraph" w:customStyle="1" w:styleId="ProjRap">
    <w:name w:val="ProjRap"/>
    <w:basedOn w:val="Normal"/>
    <w:rsid w:val="004E160F"/>
    <w:pPr>
      <w:tabs>
        <w:tab w:val="right" w:pos="9356"/>
      </w:tabs>
    </w:pPr>
    <w:rPr>
      <w:b/>
      <w:noProof/>
    </w:rPr>
  </w:style>
  <w:style w:type="paragraph" w:customStyle="1" w:styleId="PELeft">
    <w:name w:val="PELeft"/>
    <w:basedOn w:val="Normal"/>
    <w:rsid w:val="004E160F"/>
    <w:pPr>
      <w:spacing w:before="40" w:after="40"/>
    </w:pPr>
    <w:rPr>
      <w:rFonts w:ascii="Arial" w:hAnsi="Arial" w:cs="Arial"/>
      <w:sz w:val="22"/>
      <w:szCs w:val="22"/>
    </w:rPr>
  </w:style>
  <w:style w:type="paragraph" w:customStyle="1" w:styleId="PERight">
    <w:name w:val="PERight"/>
    <w:basedOn w:val="Normal"/>
    <w:next w:val="Normal"/>
    <w:rsid w:val="004E160F"/>
    <w:pPr>
      <w:jc w:val="right"/>
    </w:pPr>
    <w:rPr>
      <w:rFonts w:ascii="Arial" w:hAnsi="Arial" w:cs="Arial"/>
      <w:sz w:val="22"/>
      <w:szCs w:val="22"/>
    </w:rPr>
  </w:style>
  <w:style w:type="paragraph" w:customStyle="1" w:styleId="Normal12Italic">
    <w:name w:val="Normal12Italic"/>
    <w:basedOn w:val="Normal12"/>
    <w:rsid w:val="004E160F"/>
    <w:rPr>
      <w:i/>
    </w:rPr>
  </w:style>
  <w:style w:type="paragraph" w:customStyle="1" w:styleId="JustificationTitle">
    <w:name w:val="JustificationTitle"/>
    <w:basedOn w:val="Normal"/>
    <w:next w:val="Normal12"/>
    <w:rsid w:val="004E160F"/>
    <w:pPr>
      <w:keepNext/>
      <w:spacing w:before="240" w:after="240"/>
      <w:jc w:val="center"/>
    </w:pPr>
    <w:rPr>
      <w:i/>
      <w:noProof/>
    </w:rPr>
  </w:style>
  <w:style w:type="paragraph" w:customStyle="1" w:styleId="CrossRef">
    <w:name w:val="CrossRef"/>
    <w:basedOn w:val="Normal"/>
    <w:rsid w:val="004E160F"/>
    <w:pPr>
      <w:spacing w:before="240"/>
      <w:jc w:val="center"/>
    </w:pPr>
    <w:rPr>
      <w:i/>
    </w:rPr>
  </w:style>
  <w:style w:type="paragraph" w:customStyle="1" w:styleId="Footer2">
    <w:name w:val="Footer2"/>
    <w:basedOn w:val="Normal12"/>
    <w:rsid w:val="004E160F"/>
    <w:pPr>
      <w:tabs>
        <w:tab w:val="center" w:pos="4535"/>
        <w:tab w:val="right" w:pos="9923"/>
      </w:tabs>
      <w:spacing w:line="480" w:lineRule="auto"/>
      <w:ind w:left="-851"/>
    </w:pPr>
    <w:rPr>
      <w:rFonts w:ascii="Arial" w:cs="Arial"/>
      <w:b/>
      <w:sz w:val="48"/>
    </w:rPr>
  </w:style>
  <w:style w:type="character" w:customStyle="1" w:styleId="Footer2Middle">
    <w:name w:val="Footer2Middle"/>
    <w:rsid w:val="004E160F"/>
    <w:rPr>
      <w:rFonts w:ascii="Arial" w:hAnsi="Arial" w:cs="Arial" w:hint="default"/>
      <w:b w:val="0"/>
      <w:bCs w:val="0"/>
      <w:i/>
      <w:iCs w:val="0"/>
      <w:color w:val="C0C0C0"/>
      <w:sz w:val="22"/>
    </w:rPr>
  </w:style>
  <w:style w:type="paragraph" w:customStyle="1" w:styleId="EntPE">
    <w:name w:val="EntPE"/>
    <w:basedOn w:val="Normal12"/>
    <w:rsid w:val="004E160F"/>
    <w:pPr>
      <w:jc w:val="center"/>
    </w:pPr>
    <w:rPr>
      <w:noProof w:val="0"/>
      <w:sz w:val="56"/>
    </w:rPr>
  </w:style>
  <w:style w:type="character" w:customStyle="1" w:styleId="Heading1Char">
    <w:name w:val="Heading 1 Char"/>
    <w:basedOn w:val="DefaultParagraphFont"/>
    <w:link w:val="Heading1"/>
    <w:rsid w:val="00495D80"/>
    <w:rPr>
      <w:rFonts w:ascii="Arial" w:hAnsi="Arial"/>
      <w:b/>
      <w:kern w:val="28"/>
      <w:sz w:val="28"/>
    </w:rPr>
  </w:style>
  <w:style w:type="character" w:customStyle="1" w:styleId="Heading2Char">
    <w:name w:val="Heading 2 Char"/>
    <w:basedOn w:val="DefaultParagraphFont"/>
    <w:link w:val="Heading2"/>
    <w:semiHidden/>
    <w:rsid w:val="00495D80"/>
    <w:rPr>
      <w:rFonts w:ascii="Arial" w:hAnsi="Arial"/>
      <w:b/>
      <w:i/>
      <w:sz w:val="24"/>
    </w:rPr>
  </w:style>
  <w:style w:type="character" w:customStyle="1" w:styleId="Heading3Char">
    <w:name w:val="Heading 3 Char"/>
    <w:basedOn w:val="DefaultParagraphFont"/>
    <w:link w:val="Heading3"/>
    <w:semiHidden/>
    <w:rsid w:val="00495D80"/>
    <w:rPr>
      <w:rFonts w:ascii="Arial" w:hAnsi="Arial"/>
      <w:sz w:val="24"/>
    </w:rPr>
  </w:style>
  <w:style w:type="character" w:customStyle="1" w:styleId="Heading4Char">
    <w:name w:val="Heading 4 Char"/>
    <w:basedOn w:val="DefaultParagraphFont"/>
    <w:link w:val="Heading4"/>
    <w:semiHidden/>
    <w:rsid w:val="00495D80"/>
    <w:rPr>
      <w:rFonts w:ascii="Arial" w:hAnsi="Arial"/>
      <w:b/>
      <w:sz w:val="24"/>
    </w:rPr>
  </w:style>
  <w:style w:type="character" w:customStyle="1" w:styleId="Heading5Char">
    <w:name w:val="Heading 5 Char"/>
    <w:basedOn w:val="DefaultParagraphFont"/>
    <w:link w:val="Heading5"/>
    <w:semiHidden/>
    <w:rsid w:val="00495D80"/>
    <w:rPr>
      <w:sz w:val="22"/>
    </w:rPr>
  </w:style>
  <w:style w:type="character" w:customStyle="1" w:styleId="Heading6Char">
    <w:name w:val="Heading 6 Char"/>
    <w:basedOn w:val="DefaultParagraphFont"/>
    <w:link w:val="Heading6"/>
    <w:semiHidden/>
    <w:rsid w:val="00495D80"/>
    <w:rPr>
      <w:i/>
      <w:sz w:val="22"/>
    </w:rPr>
  </w:style>
  <w:style w:type="character" w:customStyle="1" w:styleId="Heading7Char">
    <w:name w:val="Heading 7 Char"/>
    <w:basedOn w:val="DefaultParagraphFont"/>
    <w:link w:val="Heading7"/>
    <w:semiHidden/>
    <w:rsid w:val="00495D80"/>
    <w:rPr>
      <w:rFonts w:ascii="Arial" w:hAnsi="Arial"/>
      <w:sz w:val="24"/>
    </w:rPr>
  </w:style>
  <w:style w:type="character" w:customStyle="1" w:styleId="Heading8Char">
    <w:name w:val="Heading 8 Char"/>
    <w:basedOn w:val="DefaultParagraphFont"/>
    <w:link w:val="Heading8"/>
    <w:semiHidden/>
    <w:rsid w:val="00495D80"/>
    <w:rPr>
      <w:rFonts w:ascii="Arial" w:hAnsi="Arial"/>
      <w:i/>
      <w:sz w:val="24"/>
    </w:rPr>
  </w:style>
  <w:style w:type="character" w:customStyle="1" w:styleId="Heading9Char">
    <w:name w:val="Heading 9 Char"/>
    <w:basedOn w:val="DefaultParagraphFont"/>
    <w:link w:val="Heading9"/>
    <w:semiHidden/>
    <w:rsid w:val="00495D80"/>
    <w:rPr>
      <w:rFonts w:ascii="Arial" w:hAnsi="Arial"/>
      <w:b/>
      <w:i/>
      <w:sz w:val="18"/>
    </w:rPr>
  </w:style>
  <w:style w:type="paragraph" w:styleId="CommentText">
    <w:name w:val="annotation text"/>
    <w:basedOn w:val="Normal"/>
    <w:link w:val="CommentTextChar"/>
    <w:unhideWhenUsed/>
    <w:rsid w:val="00495D80"/>
    <w:rPr>
      <w:sz w:val="20"/>
    </w:rPr>
  </w:style>
  <w:style w:type="character" w:customStyle="1" w:styleId="CommentTextChar">
    <w:name w:val="Comment Text Char"/>
    <w:basedOn w:val="DefaultParagraphFont"/>
    <w:link w:val="CommentText"/>
    <w:rsid w:val="00495D80"/>
  </w:style>
  <w:style w:type="paragraph" w:styleId="CommentSubject">
    <w:name w:val="annotation subject"/>
    <w:basedOn w:val="CommentText"/>
    <w:next w:val="CommentText"/>
    <w:link w:val="CommentSubjectChar"/>
    <w:semiHidden/>
    <w:unhideWhenUsed/>
    <w:rsid w:val="00495D80"/>
    <w:rPr>
      <w:b/>
      <w:bCs/>
    </w:rPr>
  </w:style>
  <w:style w:type="character" w:customStyle="1" w:styleId="CommentSubjectChar">
    <w:name w:val="Comment Subject Char"/>
    <w:basedOn w:val="CommentTextChar"/>
    <w:link w:val="CommentSubject"/>
    <w:semiHidden/>
    <w:rsid w:val="00495D80"/>
    <w:rPr>
      <w:b/>
      <w:bCs/>
    </w:rPr>
  </w:style>
  <w:style w:type="character" w:styleId="CommentReference">
    <w:name w:val="annotation reference"/>
    <w:basedOn w:val="DefaultParagraphFont"/>
    <w:unhideWhenUsed/>
    <w:rsid w:val="00495D80"/>
    <w:rPr>
      <w:sz w:val="16"/>
      <w:szCs w:val="16"/>
    </w:rPr>
  </w:style>
  <w:style w:type="paragraph" w:styleId="Revision">
    <w:name w:val="Revision"/>
    <w:hidden/>
    <w:uiPriority w:val="99"/>
    <w:semiHidden/>
    <w:rsid w:val="00FF3EB3"/>
    <w:rPr>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2.xml"/><Relationship Id="rId18"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eader" Target="header1.xml"/><Relationship Id="rId17" Type="http://schemas.openxmlformats.org/officeDocument/2006/relationships/footer" Target="footer3.xml"/><Relationship Id="rId2" Type="http://schemas.openxmlformats.org/officeDocument/2006/relationships/customXml" Target="../customXml/item2.xml"/><Relationship Id="rId16" Type="http://schemas.openxmlformats.org/officeDocument/2006/relationships/header" Target="header3.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5" Type="http://schemas.openxmlformats.org/officeDocument/2006/relationships/numbering" Target="numbering.xml"/><Relationship Id="rId15" Type="http://schemas.openxmlformats.org/officeDocument/2006/relationships/footer" Target="footer2.xml"/><Relationship Id="rId10" Type="http://schemas.openxmlformats.org/officeDocument/2006/relationships/endnotes" Target="endnotes.xml"/><Relationship Id="rId19" Type="http://schemas.openxmlformats.org/officeDocument/2006/relationships/theme" Target="theme/theme1.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0D1DE2DCC0E7224A8A80D85CDA1AD411" ma:contentTypeVersion="1" ma:contentTypeDescription="Create a new document." ma:contentTypeScope="" ma:versionID="655435d556ccf29e5e33a3f739674da6">
  <xsd:schema xmlns:xsd="http://www.w3.org/2001/XMLSchema" xmlns:xs="http://www.w3.org/2001/XMLSchema" xmlns:p="http://schemas.microsoft.com/office/2006/metadata/properties" xmlns:ns2="66bb8730-6482-4c50-b53f-ab2db4d523eb" xmlns:ns3="http://schemas.microsoft.com/sharepoint/v4" targetNamespace="http://schemas.microsoft.com/office/2006/metadata/properties" ma:root="true" ma:fieldsID="e4a8c038d426337a95b448f9d42081c1" ns2:_="" ns3:_="">
    <xsd:import namespace="66bb8730-6482-4c50-b53f-ab2db4d523eb"/>
    <xsd:import namespace="http://schemas.microsoft.com/sharepoint/v4"/>
    <xsd:element name="properties">
      <xsd:complexType>
        <xsd:sequence>
          <xsd:element name="documentManagement">
            <xsd:complexType>
              <xsd:all>
                <xsd:element ref="ns2:SharedWithUsers" minOccurs="0"/>
                <xsd:element ref="ns3:IconOverlay"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66bb8730-6482-4c50-b53f-ab2db4d523eb" elementFormDefault="qualified">
    <xsd:import namespace="http://schemas.microsoft.com/office/2006/documentManagement/types"/>
    <xsd:import namespace="http://schemas.microsoft.com/office/infopath/2007/PartnerControls"/>
    <xsd:element name="SharedWithUsers" ma:index="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4" elementFormDefault="qualified">
    <xsd:import namespace="http://schemas.microsoft.com/office/2006/documentManagement/types"/>
    <xsd:import namespace="http://schemas.microsoft.com/office/infopath/2007/PartnerControls"/>
    <xsd:element name="IconOverlay" ma:index="9" nillable="true" ma:displayName="IconOverlay" ma:hidden="true" ma:internalName="IconOverlay">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p:properties xmlns:p="http://schemas.microsoft.com/office/2006/metadata/properties" xmlns:xsi="http://www.w3.org/2001/XMLSchema-instance" xmlns:pc="http://schemas.microsoft.com/office/infopath/2007/PartnerControls">
  <documentManagement>
    <IconOverlay xmlns="http://schemas.microsoft.com/sharepoint/v4" xsi:nil="true"/>
  </documentManagement>
</p:properties>
</file>

<file path=customXml/itemProps1.xml><?xml version="1.0" encoding="utf-8"?>
<ds:datastoreItem xmlns:ds="http://schemas.openxmlformats.org/officeDocument/2006/customXml" ds:itemID="{98C4D959-2D0E-4C2E-B7E1-AD15C8D46D74}">
  <ds:schemaRefs>
    <ds:schemaRef ds:uri="http://schemas.microsoft.com/sharepoint/v3/contenttype/forms"/>
  </ds:schemaRefs>
</ds:datastoreItem>
</file>

<file path=customXml/itemProps2.xml><?xml version="1.0" encoding="utf-8"?>
<ds:datastoreItem xmlns:ds="http://schemas.openxmlformats.org/officeDocument/2006/customXml" ds:itemID="{112D8C23-973C-4D06-AB72-F462F72494A2}">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66bb8730-6482-4c50-b53f-ab2db4d523eb"/>
    <ds:schemaRef ds:uri="http://schemas.microsoft.com/sharepoint/v4"/>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AAC4E3F7-EE3E-49A1-BB0C-EE43D586A6EE}">
  <ds:schemaRefs>
    <ds:schemaRef ds:uri="http://schemas.openxmlformats.org/officeDocument/2006/bibliography"/>
  </ds:schemaRefs>
</ds:datastoreItem>
</file>

<file path=customXml/itemProps4.xml><?xml version="1.0" encoding="utf-8"?>
<ds:datastoreItem xmlns:ds="http://schemas.openxmlformats.org/officeDocument/2006/customXml" ds:itemID="{1F85D703-D793-4075-8EB7-97F7FF1920E9}">
  <ds:schemaRefs>
    <ds:schemaRef ds:uri="http://purl.org/dc/elements/1.1/"/>
    <ds:schemaRef ds:uri="66bb8730-6482-4c50-b53f-ab2db4d523eb"/>
    <ds:schemaRef ds:uri="http://purl.org/dc/terms/"/>
    <ds:schemaRef ds:uri="http://www.w3.org/XML/1998/namespace"/>
    <ds:schemaRef ds:uri="http://schemas.microsoft.com/office/2006/metadata/properties"/>
    <ds:schemaRef ds:uri="http://schemas.microsoft.com/office/infopath/2007/PartnerControls"/>
    <ds:schemaRef ds:uri="http://schemas.microsoft.com/office/2006/documentManagement/types"/>
    <ds:schemaRef ds:uri="http://purl.org/dc/dcmitype/"/>
    <ds:schemaRef ds:uri="http://schemas.openxmlformats.org/package/2006/metadata/core-properties"/>
    <ds:schemaRef ds:uri="http://schemas.microsoft.com/sharepoint/v4"/>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74</Pages>
  <Words>16831</Words>
  <Characters>102088</Characters>
  <Application>Microsoft Office Word</Application>
  <DocSecurity>0</DocSecurity>
  <Lines>4288</Lines>
  <Paragraphs>1085</Paragraphs>
  <ScaleCrop>false</ScaleCrop>
  <HeadingPairs>
    <vt:vector size="2" baseType="variant">
      <vt:variant>
        <vt:lpstr>Title</vt:lpstr>
      </vt:variant>
      <vt:variant>
        <vt:i4>1</vt:i4>
      </vt:variant>
    </vt:vector>
  </HeadingPairs>
  <TitlesOfParts>
    <vt:vector size="1" baseType="lpstr">
      <vt:lpstr>AM_Com_LegReport</vt:lpstr>
    </vt:vector>
  </TitlesOfParts>
  <Company/>
  <LinksUpToDate>false</LinksUpToDate>
  <CharactersWithSpaces>118087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AM_Com_LegReport</dc:title>
  <dc:creator>NOTARIDOU Aikaterini</dc:creator>
  <cp:lastModifiedBy>LETSA Alexandra</cp:lastModifiedBy>
  <cp:revision>2</cp:revision>
  <cp:lastPrinted>2026-01-22T10:58:00Z</cp:lastPrinted>
  <dcterms:created xsi:type="dcterms:W3CDTF">2026-02-09T13:16:00Z</dcterms:created>
  <dcterms:modified xsi:type="dcterms:W3CDTF">2026-02-09T13:16:00Z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EL</vt:lpwstr>
  </property>
  <property fmtid="{D5CDD505-2E9C-101B-9397-08002B2CF9AE}" pid="3" name="&lt;FdR&gt;">
    <vt:lpwstr>1336491</vt:lpwstr>
  </property>
  <property fmtid="{D5CDD505-2E9C-101B-9397-08002B2CF9AE}" pid="4" name="&lt;Model&gt;">
    <vt:lpwstr>AM_Com_LegReport</vt:lpwstr>
  </property>
  <property fmtid="{D5CDD505-2E9C-101B-9397-08002B2CF9AE}" pid="5" name="&lt;ModelCod&gt;">
    <vt:lpwstr>\\eiciBRUpr1\pdocep$\DocEP\DOCS\General\AM\AM_Leg\AM_Com_Leg\AM_Com_LegReport.dotx(17/04/2020 18:26:13)</vt:lpwstr>
  </property>
  <property fmtid="{D5CDD505-2E9C-101B-9397-08002B2CF9AE}" pid="6" name="&lt;ModelTra&gt;">
    <vt:lpwstr>\\eiciBRUpr1\pdocep$\DocEP\TRANSFIL\EN\AM_Com_LegReport.EN(16/08/2024 15:58:03)</vt:lpwstr>
  </property>
  <property fmtid="{D5CDD505-2E9C-101B-9397-08002B2CF9AE}" pid="7" name="&lt;Type&gt;">
    <vt:lpwstr>AM</vt:lpwstr>
  </property>
  <property fmtid="{D5CDD505-2E9C-101B-9397-08002B2CF9AE}" pid="8" name="ContentTypeId">
    <vt:lpwstr>0x0101000D1DE2DCC0E7224A8A80D85CDA1AD411</vt:lpwstr>
  </property>
  <property fmtid="{D5CDD505-2E9C-101B-9397-08002B2CF9AE}" pid="9" name="Created with">
    <vt:lpwstr>10.2.1 Build [20251215]</vt:lpwstr>
  </property>
  <property fmtid="{D5CDD505-2E9C-101B-9397-08002B2CF9AE}" pid="10" name="FooterPath">
    <vt:lpwstr>AM\1336491EL.docx</vt:lpwstr>
  </property>
  <property fmtid="{D5CDD505-2E9C-101B-9397-08002B2CF9AE}" pid="11" name="LastEdited with">
    <vt:lpwstr>10.2.1 Build [20260110]</vt:lpwstr>
  </property>
  <property fmtid="{D5CDD505-2E9C-101B-9397-08002B2CF9AE}" pid="12" name="OriLang">
    <vt:lpwstr>EN</vt:lpwstr>
  </property>
  <property fmtid="{D5CDD505-2E9C-101B-9397-08002B2CF9AE}" pid="13" name="PE number">
    <vt:lpwstr>782.282</vt:lpwstr>
  </property>
  <property fmtid="{D5CDD505-2E9C-101B-9397-08002B2CF9AE}" pid="14" name="SendToEpades">
    <vt:lpwstr>OK(AMNUM) - 2026/01/29 10:00</vt:lpwstr>
  </property>
  <property fmtid="{D5CDD505-2E9C-101B-9397-08002B2CF9AE}" pid="15" name="Bookout">
    <vt:lpwstr>NOK(TYPAM) - 2026/02/09 14:16</vt:lpwstr>
  </property>
</Properties>
</file>