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04CFD" w:rsidRPr="0072792B" w14:paraId="32E911A3" w14:textId="77777777" w:rsidTr="00C85D0F">
        <w:trPr>
          <w:trHeight w:hRule="exact" w:val="1418"/>
        </w:trPr>
        <w:tc>
          <w:tcPr>
            <w:tcW w:w="6804" w:type="dxa"/>
            <w:shd w:val="clear" w:color="auto" w:fill="auto"/>
            <w:vAlign w:val="center"/>
          </w:tcPr>
          <w:p w14:paraId="33F99F68" w14:textId="77777777" w:rsidR="00BE5062" w:rsidRPr="0072792B" w:rsidRDefault="009074C5" w:rsidP="00C85D0F">
            <w:pPr>
              <w:pStyle w:val="EPName"/>
            </w:pPr>
            <w:r w:rsidRPr="0072792B">
              <w:t>Parlamentul European</w:t>
            </w:r>
          </w:p>
          <w:p w14:paraId="0A652F41" w14:textId="77777777" w:rsidR="00BE5062" w:rsidRPr="0072792B" w:rsidRDefault="009074C5" w:rsidP="00C85D0F">
            <w:pPr>
              <w:pStyle w:val="EPTerm"/>
            </w:pPr>
            <w:r w:rsidRPr="0072792B">
              <w:t>2024-2029</w:t>
            </w:r>
          </w:p>
        </w:tc>
        <w:tc>
          <w:tcPr>
            <w:tcW w:w="2268" w:type="dxa"/>
            <w:shd w:val="clear" w:color="auto" w:fill="auto"/>
          </w:tcPr>
          <w:p w14:paraId="66D27540" w14:textId="77777777" w:rsidR="00BE5062" w:rsidRPr="0072792B" w:rsidRDefault="009074C5" w:rsidP="00C85D0F">
            <w:pPr>
              <w:pStyle w:val="EPLogo"/>
            </w:pPr>
            <w:r w:rsidRPr="0072792B">
              <w:rPr>
                <w:noProof/>
              </w:rPr>
              <w:drawing>
                <wp:inline distT="0" distB="0" distL="0" distR="0" wp14:anchorId="19E37D1B" wp14:editId="474326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2565795" w14:textId="77777777" w:rsidR="000E7234" w:rsidRPr="0072792B" w:rsidRDefault="000E7234" w:rsidP="000E7234">
      <w:pPr>
        <w:pStyle w:val="LineTop"/>
      </w:pPr>
    </w:p>
    <w:p w14:paraId="356ABFE7" w14:textId="26C76A6C" w:rsidR="000E7234" w:rsidRPr="0072792B" w:rsidRDefault="009074C5" w:rsidP="000E7234">
      <w:pPr>
        <w:pStyle w:val="EPBody"/>
      </w:pPr>
      <w:r w:rsidRPr="00585219">
        <w:rPr>
          <w:rStyle w:val="HideTWBExt"/>
          <w:i w:val="0"/>
          <w:szCs w:val="20"/>
        </w:rPr>
        <w:t>&lt;</w:t>
      </w:r>
      <w:r w:rsidRPr="00585219">
        <w:rPr>
          <w:rStyle w:val="HideTWBExt"/>
          <w:i w:val="0"/>
          <w:szCs w:val="20"/>
        </w:rPr>
        <w:t>Commission</w:t>
      </w:r>
      <w:r w:rsidRPr="00585219">
        <w:rPr>
          <w:rStyle w:val="HideTWBExt"/>
          <w:i w:val="0"/>
          <w:szCs w:val="20"/>
        </w:rPr>
        <w:t>&gt;</w:t>
      </w:r>
      <w:r w:rsidRPr="00585219">
        <w:rPr>
          <w:rStyle w:val="HideTWBInt"/>
          <w:i w:val="0"/>
          <w:szCs w:val="20"/>
        </w:rPr>
        <w:t>{EMPL}</w:t>
      </w:r>
      <w:r w:rsidRPr="0072792B">
        <w:t>Comisia pentru ocuparea for</w:t>
      </w:r>
      <w:r w:rsidR="00114CC4">
        <w:t>ț</w:t>
      </w:r>
      <w:r w:rsidRPr="0072792B">
        <w:t xml:space="preserve">ei de muncă </w:t>
      </w:r>
      <w:r w:rsidR="00114CC4">
        <w:t>ș</w:t>
      </w:r>
      <w:r w:rsidRPr="0072792B">
        <w:t>i afaceri sociale</w:t>
      </w:r>
      <w:r w:rsidRPr="00585219">
        <w:rPr>
          <w:rStyle w:val="HideTWBExt"/>
          <w:i w:val="0"/>
          <w:szCs w:val="20"/>
        </w:rPr>
        <w:t>&lt;/</w:t>
      </w:r>
      <w:r w:rsidRPr="00585219">
        <w:rPr>
          <w:rStyle w:val="HideTWBExt"/>
          <w:i w:val="0"/>
          <w:szCs w:val="20"/>
        </w:rPr>
        <w:t>Commission</w:t>
      </w:r>
      <w:r w:rsidRPr="00585219">
        <w:rPr>
          <w:rStyle w:val="HideTWBExt"/>
          <w:i w:val="0"/>
          <w:szCs w:val="20"/>
        </w:rPr>
        <w:t>&gt;</w:t>
      </w:r>
    </w:p>
    <w:p w14:paraId="5B50D36A" w14:textId="77777777" w:rsidR="000E7234" w:rsidRPr="0072792B" w:rsidRDefault="000E7234" w:rsidP="000E7234">
      <w:pPr>
        <w:pStyle w:val="LineBottom"/>
      </w:pPr>
    </w:p>
    <w:p w14:paraId="46CB62D2" w14:textId="77777777" w:rsidR="00B85286" w:rsidRPr="0072792B" w:rsidRDefault="009074C5">
      <w:pPr>
        <w:pStyle w:val="CoverReference"/>
      </w:pPr>
      <w:r w:rsidRPr="00585219">
        <w:rPr>
          <w:rStyle w:val="HideTWBExt"/>
          <w:b w:val="0"/>
        </w:rPr>
        <w:t>&lt;RefProc&gt;</w:t>
      </w:r>
      <w:r w:rsidRPr="0072792B">
        <w:t>2025/0232</w:t>
      </w:r>
      <w:r w:rsidRPr="00585219">
        <w:rPr>
          <w:rStyle w:val="HideTWBExt"/>
          <w:b w:val="0"/>
        </w:rPr>
        <w:t>&lt;/RefProc&gt;&lt;RefTypeProc&gt;</w:t>
      </w:r>
      <w:r w:rsidRPr="0072792B">
        <w:t>(COD)</w:t>
      </w:r>
      <w:r w:rsidRPr="00585219">
        <w:rPr>
          <w:rStyle w:val="HideTWBExt"/>
          <w:b w:val="0"/>
        </w:rPr>
        <w:t>&lt;/RefTypeProc&gt;</w:t>
      </w:r>
    </w:p>
    <w:p w14:paraId="039AFFEA" w14:textId="77777777" w:rsidR="00B85286" w:rsidRPr="0072792B" w:rsidRDefault="009074C5">
      <w:pPr>
        <w:pStyle w:val="CoverDate"/>
      </w:pPr>
      <w:r w:rsidRPr="00585219">
        <w:rPr>
          <w:rStyle w:val="HideTWBExt"/>
        </w:rPr>
        <w:t>&lt;Date&gt;</w:t>
      </w:r>
      <w:r w:rsidRPr="00585219">
        <w:rPr>
          <w:rStyle w:val="HideTWBInt"/>
        </w:rPr>
        <w:t>{29/01/2026}29.1.2026</w:t>
      </w:r>
      <w:r w:rsidRPr="00585219">
        <w:rPr>
          <w:rStyle w:val="HideTWBExt"/>
        </w:rPr>
        <w:t>&lt;/Date&gt;</w:t>
      </w:r>
    </w:p>
    <w:p w14:paraId="6C585D84" w14:textId="77777777" w:rsidR="009B0305" w:rsidRPr="0072792B" w:rsidRDefault="009074C5" w:rsidP="009B0305">
      <w:pPr>
        <w:pStyle w:val="CoverDocType"/>
      </w:pPr>
      <w:r w:rsidRPr="00585219">
        <w:rPr>
          <w:rStyle w:val="HideTWBExt"/>
          <w:b w:val="0"/>
        </w:rPr>
        <w:t>&lt;TypeAM&gt;</w:t>
      </w:r>
      <w:r w:rsidRPr="0072792B">
        <w:t>AMENDAMENTELE</w:t>
      </w:r>
      <w:r w:rsidRPr="00585219">
        <w:rPr>
          <w:rStyle w:val="HideTWBExt"/>
          <w:b w:val="0"/>
        </w:rPr>
        <w:t>&lt;/TypeAM&gt;</w:t>
      </w:r>
    </w:p>
    <w:p w14:paraId="150882EC" w14:textId="77777777" w:rsidR="00B85286" w:rsidRPr="0072792B" w:rsidRDefault="009074C5" w:rsidP="001C2054">
      <w:pPr>
        <w:pStyle w:val="CoverDocType24a"/>
      </w:pPr>
      <w:r w:rsidRPr="00585219">
        <w:rPr>
          <w:rStyle w:val="HideTWBExt"/>
          <w:b w:val="0"/>
        </w:rPr>
        <w:t>&lt;RangeAM&gt;</w:t>
      </w:r>
      <w:r w:rsidRPr="0072792B">
        <w:t>27 - 113</w:t>
      </w:r>
      <w:r w:rsidRPr="00585219">
        <w:rPr>
          <w:rStyle w:val="HideTWBExt"/>
          <w:b w:val="0"/>
        </w:rPr>
        <w:t>&lt;/RangeAM&gt;</w:t>
      </w:r>
    </w:p>
    <w:p w14:paraId="029355DB" w14:textId="77777777" w:rsidR="001C2054" w:rsidRPr="0072792B" w:rsidRDefault="009074C5" w:rsidP="00A93F8C">
      <w:pPr>
        <w:pStyle w:val="CoverBold"/>
      </w:pPr>
      <w:r w:rsidRPr="00585219">
        <w:rPr>
          <w:rStyle w:val="HideTWBExt"/>
          <w:b w:val="0"/>
        </w:rPr>
        <w:t>&lt;TitreType&gt;</w:t>
      </w:r>
      <w:r w:rsidRPr="0072792B">
        <w:t>Proiect de raport</w:t>
      </w:r>
      <w:r w:rsidRPr="00585219">
        <w:rPr>
          <w:rStyle w:val="HideTWBExt"/>
          <w:b w:val="0"/>
        </w:rPr>
        <w:t>&lt;/TitreType&gt;</w:t>
      </w:r>
    </w:p>
    <w:p w14:paraId="695155EC" w14:textId="77777777" w:rsidR="00B85286" w:rsidRPr="0072792B" w:rsidRDefault="009074C5" w:rsidP="00A93F8C">
      <w:pPr>
        <w:pStyle w:val="CoverBold"/>
      </w:pPr>
      <w:r w:rsidRPr="00585219">
        <w:rPr>
          <w:rStyle w:val="HideTWBExt"/>
          <w:b w:val="0"/>
        </w:rPr>
        <w:t>&lt;Rapporteur&gt;</w:t>
      </w:r>
      <w:r w:rsidRPr="0072792B">
        <w:t>Liesbet Sommen</w:t>
      </w:r>
      <w:r w:rsidRPr="00585219">
        <w:rPr>
          <w:rStyle w:val="HideTWBExt"/>
          <w:b w:val="0"/>
        </w:rPr>
        <w:t>&lt;/Rapporteur&gt;</w:t>
      </w:r>
    </w:p>
    <w:p w14:paraId="705A34BF" w14:textId="77777777" w:rsidR="00B85286" w:rsidRPr="0072792B" w:rsidRDefault="009074C5">
      <w:pPr>
        <w:pStyle w:val="CoverNormal24a"/>
      </w:pPr>
      <w:r w:rsidRPr="00585219">
        <w:rPr>
          <w:rStyle w:val="HideTWBExt"/>
        </w:rPr>
        <w:t>&lt;DocRefPE&gt;</w:t>
      </w:r>
      <w:r w:rsidRPr="0072792B">
        <w:t>(PE781.362v01-00)</w:t>
      </w:r>
      <w:r w:rsidRPr="00585219">
        <w:rPr>
          <w:rStyle w:val="HideTWBExt"/>
        </w:rPr>
        <w:t>&lt;/DocRefPE&gt;</w:t>
      </w:r>
    </w:p>
    <w:p w14:paraId="4FA67773" w14:textId="00A1A4CF" w:rsidR="00B85286" w:rsidRPr="0072792B" w:rsidRDefault="009074C5">
      <w:pPr>
        <w:pStyle w:val="CoverNormal24a"/>
      </w:pPr>
      <w:r w:rsidRPr="00585219">
        <w:rPr>
          <w:rStyle w:val="HideTWBExt"/>
        </w:rPr>
        <w:t>&lt;Titre&gt;</w:t>
      </w:r>
      <w:r w:rsidRPr="0072792B">
        <w:t>Modificarea Directivei 2004/37/CE în ceea ce prive</w:t>
      </w:r>
      <w:r w:rsidR="00114CC4">
        <w:t>ș</w:t>
      </w:r>
      <w:r w:rsidRPr="0072792B">
        <w:t>te adăugarea de substan</w:t>
      </w:r>
      <w:r w:rsidR="00114CC4">
        <w:t>ț</w:t>
      </w:r>
      <w:r w:rsidRPr="0072792B">
        <w:t xml:space="preserve">e </w:t>
      </w:r>
      <w:r w:rsidR="00114CC4">
        <w:t>ș</w:t>
      </w:r>
      <w:r w:rsidRPr="0072792B">
        <w:t xml:space="preserve">i stabilirea de valori-limită în anexele I, III </w:t>
      </w:r>
      <w:r w:rsidR="00114CC4">
        <w:t>ș</w:t>
      </w:r>
      <w:r w:rsidRPr="0072792B">
        <w:t>i IIIa la aceasta</w:t>
      </w:r>
      <w:r w:rsidRPr="00585219">
        <w:rPr>
          <w:rStyle w:val="HideTWBExt"/>
        </w:rPr>
        <w:t>&lt;/Titre&gt;</w:t>
      </w:r>
    </w:p>
    <w:p w14:paraId="40415E8E" w14:textId="77777777" w:rsidR="006337D4" w:rsidRPr="0072792B" w:rsidRDefault="009074C5" w:rsidP="006337D4">
      <w:pPr>
        <w:pStyle w:val="CoverNormal"/>
      </w:pPr>
      <w:r w:rsidRPr="00585219">
        <w:rPr>
          <w:rStyle w:val="HideTWBExt"/>
        </w:rPr>
        <w:t>&lt;DocAmend&gt;</w:t>
      </w:r>
      <w:r w:rsidRPr="0072792B">
        <w:t>Propunere de directivă</w:t>
      </w:r>
      <w:r w:rsidRPr="00585219">
        <w:rPr>
          <w:rStyle w:val="HideTWBExt"/>
        </w:rPr>
        <w:t>&lt;/DocAmend&gt;</w:t>
      </w:r>
    </w:p>
    <w:p w14:paraId="26D53704" w14:textId="77777777" w:rsidR="004C38DC" w:rsidRPr="0072792B" w:rsidRDefault="009074C5" w:rsidP="005649D2">
      <w:pPr>
        <w:pStyle w:val="CoverNormal"/>
        <w:rPr>
          <w:vanish/>
        </w:rPr>
      </w:pPr>
      <w:r w:rsidRPr="00585219">
        <w:rPr>
          <w:rStyle w:val="HideTWBExt"/>
        </w:rPr>
        <w:t>&lt;DocRef&gt;</w:t>
      </w:r>
      <w:r w:rsidRPr="0072792B">
        <w:t>(COM(2025)0418 – C10</w:t>
      </w:r>
      <w:r w:rsidRPr="0072792B">
        <w:noBreakHyphen/>
        <w:t>0180/2025 – (2025)0418(COD))</w:t>
      </w:r>
      <w:r w:rsidRPr="00585219">
        <w:rPr>
          <w:rStyle w:val="HideTWBExt"/>
        </w:rPr>
        <w:t>&lt;/DocRef&gt;</w:t>
      </w:r>
    </w:p>
    <w:p w14:paraId="5CAC6E97" w14:textId="77777777" w:rsidR="005649D2" w:rsidRPr="0072792B" w:rsidRDefault="005649D2" w:rsidP="005649D2">
      <w:pPr>
        <w:pStyle w:val="CoverNormal"/>
        <w:rPr>
          <w:vanish/>
        </w:rPr>
      </w:pPr>
    </w:p>
    <w:p w14:paraId="5E1B8466" w14:textId="77777777" w:rsidR="005649D2" w:rsidRPr="0072792B" w:rsidRDefault="005649D2" w:rsidP="005649D2">
      <w:pPr>
        <w:pStyle w:val="CoverNormal"/>
        <w:rPr>
          <w:vanish/>
        </w:rPr>
      </w:pPr>
    </w:p>
    <w:p w14:paraId="60B32C52" w14:textId="77777777" w:rsidR="005649D2" w:rsidRPr="0072792B" w:rsidRDefault="005649D2" w:rsidP="005649D2">
      <w:pPr>
        <w:pStyle w:val="CoverNormal"/>
        <w:rPr>
          <w:vanish/>
        </w:rPr>
      </w:pPr>
    </w:p>
    <w:p w14:paraId="54B83BE0" w14:textId="77777777" w:rsidR="005649D2" w:rsidRPr="0072792B" w:rsidRDefault="005649D2" w:rsidP="005649D2">
      <w:pPr>
        <w:pStyle w:val="CoverNormal"/>
        <w:rPr>
          <w:vanish/>
        </w:rPr>
      </w:pPr>
    </w:p>
    <w:p w14:paraId="3ADDE468" w14:textId="77777777" w:rsidR="005649D2" w:rsidRPr="0072792B" w:rsidRDefault="005649D2" w:rsidP="005649D2">
      <w:pPr>
        <w:pStyle w:val="CoverNormal"/>
      </w:pPr>
    </w:p>
    <w:p w14:paraId="6D903010" w14:textId="77777777" w:rsidR="005649D2" w:rsidRPr="0072792B" w:rsidRDefault="005649D2" w:rsidP="005649D2">
      <w:pPr>
        <w:pStyle w:val="CoverNormal"/>
      </w:pPr>
    </w:p>
    <w:p w14:paraId="4F90BE30" w14:textId="77777777" w:rsidR="005649D2" w:rsidRPr="0072792B" w:rsidRDefault="005649D2" w:rsidP="005649D2">
      <w:pPr>
        <w:pStyle w:val="CoverNormal"/>
      </w:pPr>
    </w:p>
    <w:p w14:paraId="7EDD1252" w14:textId="77777777" w:rsidR="005649D2" w:rsidRPr="0072792B" w:rsidRDefault="005649D2" w:rsidP="005649D2">
      <w:pPr>
        <w:pStyle w:val="CoverNormal"/>
      </w:pPr>
    </w:p>
    <w:p w14:paraId="0214E0A9" w14:textId="77777777" w:rsidR="005649D2" w:rsidRPr="0072792B" w:rsidRDefault="005649D2" w:rsidP="005649D2">
      <w:pPr>
        <w:pStyle w:val="CoverNormal"/>
      </w:pPr>
    </w:p>
    <w:p w14:paraId="75FB5316" w14:textId="77777777" w:rsidR="00B85286" w:rsidRPr="0072792B" w:rsidRDefault="009074C5" w:rsidP="00E660E2">
      <w:pPr>
        <w:widowControl/>
        <w:tabs>
          <w:tab w:val="center" w:pos="4677"/>
        </w:tabs>
      </w:pPr>
      <w:r w:rsidRPr="0072792B">
        <w:br w:type="page"/>
      </w:r>
      <w:r w:rsidRPr="0072792B">
        <w:lastRenderedPageBreak/>
        <w:t>AM_Com_LegReport</w:t>
      </w:r>
    </w:p>
    <w:p w14:paraId="45AF6CD4" w14:textId="77777777" w:rsidR="009D38E9" w:rsidRPr="0072792B" w:rsidRDefault="009074C5">
      <w:pPr>
        <w:widowControl/>
      </w:pPr>
      <w:r w:rsidRPr="0072792B">
        <w:br w:type="page"/>
      </w:r>
    </w:p>
    <w:p w14:paraId="75EED8E7" w14:textId="77777777" w:rsidR="009D38E9" w:rsidRPr="0072792B" w:rsidRDefault="009D38E9" w:rsidP="00E96291">
      <w:pPr>
        <w:sectPr w:rsidR="009D38E9" w:rsidRPr="0072792B" w:rsidSect="00DD331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67041897" w14:textId="77777777" w:rsidR="00495D80" w:rsidRPr="0072792B" w:rsidRDefault="009074C5" w:rsidP="00495D80">
      <w:pPr>
        <w:pStyle w:val="AMNumberTabs0"/>
        <w:keepNext/>
      </w:pPr>
      <w:bookmarkStart w:id="0" w:name="IntroB"/>
      <w:r w:rsidRPr="00585219">
        <w:rPr>
          <w:rStyle w:val="HideTWBExt"/>
          <w:b w:val="0"/>
        </w:rPr>
        <w:t>&lt;RepeatBlock-Amend&gt;&lt;Amend&gt;</w:t>
      </w:r>
      <w:r w:rsidRPr="0072792B">
        <w:t>Amendamentul</w:t>
      </w:r>
      <w:r w:rsidRPr="0072792B">
        <w:tab/>
      </w:r>
      <w:r w:rsidRPr="0072792B">
        <w:tab/>
      </w:r>
      <w:r w:rsidRPr="00585219">
        <w:rPr>
          <w:rStyle w:val="HideTWBExt"/>
          <w:b w:val="0"/>
        </w:rPr>
        <w:t>&lt;NumAm&gt;</w:t>
      </w:r>
      <w:r w:rsidRPr="0072792B">
        <w:t>27</w:t>
      </w:r>
      <w:r w:rsidRPr="00585219">
        <w:rPr>
          <w:rStyle w:val="HideTWBExt"/>
          <w:b w:val="0"/>
        </w:rPr>
        <w:t>&lt;/NumAm&gt;</w:t>
      </w:r>
    </w:p>
    <w:p w14:paraId="233050AB"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0F93749C" w14:textId="77777777" w:rsidR="00495D80" w:rsidRPr="0072792B" w:rsidRDefault="009074C5" w:rsidP="00495D80">
      <w:r w:rsidRPr="00585219">
        <w:rPr>
          <w:rStyle w:val="HideTWBExt"/>
        </w:rPr>
        <w:t>&lt;/RepeatBlock-By&gt;</w:t>
      </w:r>
    </w:p>
    <w:p w14:paraId="26ED38E6"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5AC9A2E" w14:textId="77777777" w:rsidR="00495D80" w:rsidRPr="0072792B" w:rsidRDefault="009074C5" w:rsidP="00495D80">
      <w:pPr>
        <w:pStyle w:val="NormalBold"/>
      </w:pPr>
      <w:r w:rsidRPr="00585219">
        <w:rPr>
          <w:rStyle w:val="HideTWBExt"/>
          <w:b w:val="0"/>
        </w:rPr>
        <w:t>&lt;Article&gt;</w:t>
      </w:r>
      <w:r w:rsidRPr="0072792B">
        <w:t>Considerentul 1</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CFA2673" w14:textId="77777777" w:rsidTr="00495D80">
        <w:trPr>
          <w:jc w:val="center"/>
        </w:trPr>
        <w:tc>
          <w:tcPr>
            <w:tcW w:w="9752" w:type="dxa"/>
            <w:gridSpan w:val="2"/>
          </w:tcPr>
          <w:p w14:paraId="79A3D39D" w14:textId="77777777" w:rsidR="00495D80" w:rsidRPr="0072792B" w:rsidRDefault="00495D80">
            <w:pPr>
              <w:keepNext/>
            </w:pPr>
          </w:p>
        </w:tc>
      </w:tr>
      <w:tr w:rsidR="00F04CFD" w:rsidRPr="0072792B" w14:paraId="6ABC9F98" w14:textId="77777777" w:rsidTr="00495D80">
        <w:trPr>
          <w:jc w:val="center"/>
        </w:trPr>
        <w:tc>
          <w:tcPr>
            <w:tcW w:w="4876" w:type="dxa"/>
            <w:hideMark/>
          </w:tcPr>
          <w:p w14:paraId="43A1B95B" w14:textId="77777777" w:rsidR="00495D80" w:rsidRPr="0072792B" w:rsidRDefault="009074C5">
            <w:pPr>
              <w:pStyle w:val="ColumnHeading"/>
              <w:keepNext/>
            </w:pPr>
            <w:r w:rsidRPr="0072792B">
              <w:t>Textul propus de Comisie</w:t>
            </w:r>
          </w:p>
        </w:tc>
        <w:tc>
          <w:tcPr>
            <w:tcW w:w="4876" w:type="dxa"/>
            <w:hideMark/>
          </w:tcPr>
          <w:p w14:paraId="2E50BF03" w14:textId="77777777" w:rsidR="00495D80" w:rsidRPr="0072792B" w:rsidRDefault="009074C5">
            <w:pPr>
              <w:pStyle w:val="ColumnHeading"/>
              <w:keepNext/>
            </w:pPr>
            <w:r w:rsidRPr="0072792B">
              <w:t>Amendamentul</w:t>
            </w:r>
          </w:p>
        </w:tc>
      </w:tr>
      <w:tr w:rsidR="00F04CFD" w:rsidRPr="0072792B" w14:paraId="2F7C4F0C" w14:textId="77777777" w:rsidTr="00495D80">
        <w:trPr>
          <w:jc w:val="center"/>
        </w:trPr>
        <w:tc>
          <w:tcPr>
            <w:tcW w:w="4876" w:type="dxa"/>
            <w:hideMark/>
          </w:tcPr>
          <w:p w14:paraId="61436B53" w14:textId="5E59FA91" w:rsidR="00495D80" w:rsidRPr="0072792B" w:rsidRDefault="009074C5">
            <w:pPr>
              <w:pStyle w:val="Normal6"/>
            </w:pPr>
            <w:r w:rsidRPr="0072792B">
              <w:t>(1)</w:t>
            </w:r>
            <w:r w:rsidRPr="0072792B">
              <w:tab/>
            </w:r>
            <w:r w:rsidRPr="0072792B">
              <w:t>Pentru a îmbunătă</w:t>
            </w:r>
            <w:r w:rsidR="00114CC4">
              <w:t>ț</w:t>
            </w:r>
            <w:r w:rsidRPr="0072792B">
              <w:t>i protec</w:t>
            </w:r>
            <w:r w:rsidR="00114CC4">
              <w:t>ț</w:t>
            </w:r>
            <w:r w:rsidRPr="0072792B">
              <w:t>ia lucrătorilor împotriva riscurilor prezentate de expunerea la agen</w:t>
            </w:r>
            <w:r w:rsidR="00114CC4">
              <w:t>ț</w:t>
            </w:r>
            <w:r w:rsidRPr="0072792B">
              <w:t>i cancerigeni sau mutageni ori la substan</w:t>
            </w:r>
            <w:r w:rsidR="00114CC4">
              <w:t>ț</w:t>
            </w:r>
            <w:r w:rsidRPr="0072792B">
              <w:t xml:space="preserve">e toxice pentru reproducere la locul de muncă </w:t>
            </w:r>
            <w:r w:rsidR="00114CC4">
              <w:t>ș</w:t>
            </w:r>
            <w:r w:rsidRPr="0072792B">
              <w:t>i pentru a asigura acela</w:t>
            </w:r>
            <w:r w:rsidR="00114CC4">
              <w:t>ș</w:t>
            </w:r>
            <w:r w:rsidRPr="0072792B">
              <w:t>i nivel minim de protec</w:t>
            </w:r>
            <w:r w:rsidR="00114CC4">
              <w:t>ț</w:t>
            </w:r>
            <w:r w:rsidRPr="0072792B">
              <w:t xml:space="preserve">ie în întreaga Uniune, sunt necesare actualizări periodice ale Directivei 2004/37/CE a Parlamentului European </w:t>
            </w:r>
            <w:r w:rsidR="00114CC4">
              <w:t>ș</w:t>
            </w:r>
            <w:r w:rsidRPr="0072792B">
              <w:t>i a Consiliului</w:t>
            </w:r>
            <w:r w:rsidRPr="0072792B">
              <w:rPr>
                <w:vertAlign w:val="superscript"/>
              </w:rPr>
              <w:t>3</w:t>
            </w:r>
            <w:r w:rsidRPr="0072792B">
              <w:t>. Valorile-limită de expunere profesională ar trebui stabilite sau revizuite pe baza informa</w:t>
            </w:r>
            <w:r w:rsidR="00114CC4">
              <w:t>ț</w:t>
            </w:r>
            <w:r w:rsidRPr="0072792B">
              <w:t xml:space="preserve">iilor disponibile, inclusiv a dovezilor </w:t>
            </w:r>
            <w:r w:rsidR="00114CC4">
              <w:t>ș</w:t>
            </w:r>
            <w:r w:rsidRPr="0072792B">
              <w:t>tiin</w:t>
            </w:r>
            <w:r w:rsidR="00114CC4">
              <w:t>ț</w:t>
            </w:r>
            <w:r w:rsidRPr="0072792B">
              <w:t xml:space="preserve">ifice </w:t>
            </w:r>
            <w:r w:rsidR="00114CC4">
              <w:t>ș</w:t>
            </w:r>
            <w:r w:rsidRPr="0072792B">
              <w:t xml:space="preserve">i a datelor tehnice actualizate, </w:t>
            </w:r>
            <w:r w:rsidR="00114CC4">
              <w:t>ș</w:t>
            </w:r>
            <w:r w:rsidRPr="0072792B">
              <w:t xml:space="preserve">i ar trebui să se bazeze pe o evaluare aprofundată a impactului socioeconomic </w:t>
            </w:r>
            <w:r w:rsidR="00114CC4">
              <w:t>ș</w:t>
            </w:r>
            <w:r w:rsidRPr="0072792B">
              <w:t>i a factorilor de fezabilitate. Informa</w:t>
            </w:r>
            <w:r w:rsidR="00114CC4">
              <w:t>ț</w:t>
            </w:r>
            <w:r w:rsidRPr="0072792B">
              <w:t xml:space="preserve">iile respective </w:t>
            </w:r>
            <w:r w:rsidRPr="0072792B">
              <w:rPr>
                <w:b/>
                <w:i/>
              </w:rPr>
              <w:t>ar trebui</w:t>
            </w:r>
            <w:r w:rsidRPr="0072792B">
              <w:t xml:space="preserve"> să includă</w:t>
            </w:r>
            <w:r w:rsidRPr="0072792B">
              <w:rPr>
                <w:b/>
                <w:i/>
              </w:rPr>
              <w:t>, dacă este posibil,</w:t>
            </w:r>
            <w:r w:rsidRPr="0072792B">
              <w:t xml:space="preserve"> avizele Comitetului pentru evaluarea riscurilor (CER) al Agen</w:t>
            </w:r>
            <w:r w:rsidR="00114CC4">
              <w:t>ț</w:t>
            </w:r>
            <w:r w:rsidRPr="0072792B">
              <w:t xml:space="preserve">iei Europene pentru Produse Chimice (ECHA) instituit prin Regulamentul (CE) nr. 1907/2006 al Parlamentului European </w:t>
            </w:r>
            <w:r w:rsidR="00114CC4">
              <w:t>ș</w:t>
            </w:r>
            <w:r w:rsidRPr="0072792B">
              <w:t>i al Consiliului</w:t>
            </w:r>
            <w:r w:rsidRPr="0072792B">
              <w:rPr>
                <w:vertAlign w:val="superscript"/>
              </w:rPr>
              <w:t>4</w:t>
            </w:r>
            <w:r w:rsidRPr="0072792B">
              <w:t xml:space="preserve"> </w:t>
            </w:r>
            <w:r w:rsidR="00114CC4">
              <w:t>ș</w:t>
            </w:r>
            <w:r w:rsidRPr="0072792B">
              <w:t xml:space="preserve">i avizele Comitetului consultativ pentru securitate </w:t>
            </w:r>
            <w:r w:rsidR="00114CC4">
              <w:t>ș</w:t>
            </w:r>
            <w:r w:rsidRPr="0072792B">
              <w:t>i sănătate la locul de muncă (CCSS)</w:t>
            </w:r>
            <w:r w:rsidRPr="0072792B">
              <w:rPr>
                <w:vertAlign w:val="superscript"/>
              </w:rPr>
              <w:t>5</w:t>
            </w:r>
            <w:r w:rsidRPr="0072792B">
              <w:t>.</w:t>
            </w:r>
          </w:p>
        </w:tc>
        <w:tc>
          <w:tcPr>
            <w:tcW w:w="4876" w:type="dxa"/>
            <w:hideMark/>
          </w:tcPr>
          <w:p w14:paraId="72793893" w14:textId="0F60C9B3" w:rsidR="00495D80" w:rsidRPr="0072792B" w:rsidRDefault="009074C5">
            <w:pPr>
              <w:pStyle w:val="Normal6"/>
              <w:rPr>
                <w:szCs w:val="24"/>
              </w:rPr>
            </w:pPr>
            <w:r w:rsidRPr="0072792B">
              <w:t>(1)</w:t>
            </w:r>
            <w:r w:rsidRPr="0072792B">
              <w:tab/>
              <w:t>Pentru a îmbunătă</w:t>
            </w:r>
            <w:r w:rsidR="00114CC4">
              <w:t>ț</w:t>
            </w:r>
            <w:r w:rsidRPr="0072792B">
              <w:t>i protec</w:t>
            </w:r>
            <w:r w:rsidR="00114CC4">
              <w:t>ț</w:t>
            </w:r>
            <w:r w:rsidRPr="0072792B">
              <w:t>ia lucrătorilor împotriva riscurilor prezentate de expunerea la agen</w:t>
            </w:r>
            <w:r w:rsidR="00114CC4">
              <w:t>ț</w:t>
            </w:r>
            <w:r w:rsidRPr="0072792B">
              <w:t>i cancerigeni sau mutageni ori la substan</w:t>
            </w:r>
            <w:r w:rsidR="00114CC4">
              <w:t>ț</w:t>
            </w:r>
            <w:r w:rsidRPr="0072792B">
              <w:t xml:space="preserve">e toxice pentru reproducere la locul de muncă </w:t>
            </w:r>
            <w:r w:rsidR="00114CC4">
              <w:t>ș</w:t>
            </w:r>
            <w:r w:rsidRPr="0072792B">
              <w:t>i pentru a asigura acela</w:t>
            </w:r>
            <w:r w:rsidR="00114CC4">
              <w:t>ș</w:t>
            </w:r>
            <w:r w:rsidRPr="0072792B">
              <w:t>i nivel minim de protec</w:t>
            </w:r>
            <w:r w:rsidR="00114CC4">
              <w:t>ț</w:t>
            </w:r>
            <w:r w:rsidRPr="0072792B">
              <w:t xml:space="preserve">ie în întreaga Uniune, sunt necesare actualizări periodice ale Directivei 2004/37/CE a Parlamentului European </w:t>
            </w:r>
            <w:r w:rsidR="00114CC4">
              <w:t>ș</w:t>
            </w:r>
            <w:r w:rsidRPr="0072792B">
              <w:t>i a Consiliului</w:t>
            </w:r>
            <w:r w:rsidRPr="0072792B">
              <w:rPr>
                <w:vertAlign w:val="superscript"/>
              </w:rPr>
              <w:t>3</w:t>
            </w:r>
            <w:r w:rsidRPr="0072792B">
              <w:t>. Valorile-limită de expunere profesională ar trebui stabilite sau revizuite pe baza informa</w:t>
            </w:r>
            <w:r w:rsidR="00114CC4">
              <w:t>ț</w:t>
            </w:r>
            <w:r w:rsidRPr="0072792B">
              <w:t xml:space="preserve">iilor disponibile, inclusiv a dovezilor </w:t>
            </w:r>
            <w:r w:rsidR="00114CC4">
              <w:t>ș</w:t>
            </w:r>
            <w:r w:rsidRPr="0072792B">
              <w:t>tiin</w:t>
            </w:r>
            <w:r w:rsidR="00114CC4">
              <w:t>ț</w:t>
            </w:r>
            <w:r w:rsidRPr="0072792B">
              <w:t xml:space="preserve">ifice </w:t>
            </w:r>
            <w:r w:rsidR="00114CC4">
              <w:t>ș</w:t>
            </w:r>
            <w:r w:rsidRPr="0072792B">
              <w:t xml:space="preserve">i a datelor tehnice actualizate, </w:t>
            </w:r>
            <w:r w:rsidR="00114CC4">
              <w:t>ș</w:t>
            </w:r>
            <w:r w:rsidRPr="0072792B">
              <w:t xml:space="preserve">i ar trebui să se bazeze pe o evaluare aprofundată a impactului socioeconomic </w:t>
            </w:r>
            <w:r w:rsidR="00114CC4">
              <w:t>ș</w:t>
            </w:r>
            <w:r w:rsidRPr="0072792B">
              <w:t>i a factorilor de fezabilitate. Informa</w:t>
            </w:r>
            <w:r w:rsidR="00114CC4">
              <w:t>ț</w:t>
            </w:r>
            <w:r w:rsidRPr="0072792B">
              <w:t xml:space="preserve">iile respective </w:t>
            </w:r>
            <w:r w:rsidRPr="0072792B">
              <w:rPr>
                <w:b/>
                <w:i/>
              </w:rPr>
              <w:t>trebuie</w:t>
            </w:r>
            <w:r w:rsidRPr="0072792B">
              <w:t xml:space="preserve"> să includă avizele Comitetului pentru evaluarea riscurilor (CER) al Agen</w:t>
            </w:r>
            <w:r w:rsidR="00114CC4">
              <w:t>ț</w:t>
            </w:r>
            <w:r w:rsidRPr="0072792B">
              <w:t xml:space="preserve">iei Europene pentru Produse Chimice (ECHA) instituit prin Regulamentul (CE) nr. 1907/2006 al Parlamentului European </w:t>
            </w:r>
            <w:r w:rsidR="00114CC4">
              <w:t>ș</w:t>
            </w:r>
            <w:r w:rsidRPr="0072792B">
              <w:t>i al Consiliului</w:t>
            </w:r>
            <w:r w:rsidRPr="0072792B">
              <w:rPr>
                <w:vertAlign w:val="superscript"/>
              </w:rPr>
              <w:t>4</w:t>
            </w:r>
            <w:r w:rsidRPr="0072792B">
              <w:t xml:space="preserve"> </w:t>
            </w:r>
            <w:r w:rsidR="00114CC4">
              <w:t>ș</w:t>
            </w:r>
            <w:r w:rsidRPr="0072792B">
              <w:t xml:space="preserve">i avizele Comitetului consultativ pentru securitate </w:t>
            </w:r>
            <w:r w:rsidR="00114CC4">
              <w:t>ș</w:t>
            </w:r>
            <w:r w:rsidRPr="0072792B">
              <w:t>i sănătate la locul de muncă (CCSS)</w:t>
            </w:r>
            <w:r w:rsidRPr="0072792B">
              <w:rPr>
                <w:vertAlign w:val="superscript"/>
              </w:rPr>
              <w:t>5</w:t>
            </w:r>
            <w:r w:rsidRPr="0072792B">
              <w:t>.</w:t>
            </w:r>
          </w:p>
        </w:tc>
      </w:tr>
      <w:tr w:rsidR="00F04CFD" w:rsidRPr="0072792B" w14:paraId="02B8C89A" w14:textId="77777777" w:rsidTr="00495D80">
        <w:trPr>
          <w:jc w:val="center"/>
        </w:trPr>
        <w:tc>
          <w:tcPr>
            <w:tcW w:w="4876" w:type="dxa"/>
            <w:hideMark/>
          </w:tcPr>
          <w:p w14:paraId="4EF14BB6" w14:textId="77777777" w:rsidR="00495D80" w:rsidRPr="0072792B" w:rsidRDefault="009074C5">
            <w:pPr>
              <w:pStyle w:val="Normal6"/>
            </w:pPr>
            <w:r w:rsidRPr="0072792B">
              <w:t>__________________</w:t>
            </w:r>
          </w:p>
        </w:tc>
        <w:tc>
          <w:tcPr>
            <w:tcW w:w="4876" w:type="dxa"/>
            <w:hideMark/>
          </w:tcPr>
          <w:p w14:paraId="19F2627B" w14:textId="77777777" w:rsidR="00495D80" w:rsidRPr="0072792B" w:rsidRDefault="009074C5">
            <w:pPr>
              <w:pStyle w:val="Normal6"/>
              <w:rPr>
                <w:szCs w:val="24"/>
              </w:rPr>
            </w:pPr>
            <w:r w:rsidRPr="0072792B">
              <w:t>__________________</w:t>
            </w:r>
          </w:p>
        </w:tc>
      </w:tr>
      <w:tr w:rsidR="00F04CFD" w:rsidRPr="0072792B" w14:paraId="5C10090D" w14:textId="77777777" w:rsidTr="00495D80">
        <w:trPr>
          <w:jc w:val="center"/>
        </w:trPr>
        <w:tc>
          <w:tcPr>
            <w:tcW w:w="4876" w:type="dxa"/>
            <w:hideMark/>
          </w:tcPr>
          <w:p w14:paraId="05F46D1A" w14:textId="46FA4B88" w:rsidR="00495D80" w:rsidRPr="0072792B" w:rsidRDefault="009074C5">
            <w:pPr>
              <w:pStyle w:val="Normal6"/>
            </w:pPr>
            <w:r w:rsidRPr="0072792B">
              <w:rPr>
                <w:vertAlign w:val="superscript"/>
              </w:rPr>
              <w:t>3</w:t>
            </w:r>
            <w:r w:rsidRPr="0072792B">
              <w:t xml:space="preserve"> Directiva 2004/37/CE a Parlamentului European </w:t>
            </w:r>
            <w:r w:rsidR="00114CC4">
              <w:t>ș</w:t>
            </w:r>
            <w:r w:rsidRPr="0072792B">
              <w:t>i a Consiliului din 29 aprilie 2004 privind protec</w:t>
            </w:r>
            <w:r w:rsidR="00114CC4">
              <w:t>ț</w:t>
            </w:r>
            <w:r w:rsidRPr="0072792B">
              <w:t>ia lucrătorilor împotriva riscurilor legate de expunerea la locul de muncă la agen</w:t>
            </w:r>
            <w:r w:rsidR="00114CC4">
              <w:t>ț</w:t>
            </w:r>
            <w:r w:rsidRPr="0072792B">
              <w:t>i cancerigeni sau mutageni ori la substan</w:t>
            </w:r>
            <w:r w:rsidR="00114CC4">
              <w:t>ț</w:t>
            </w:r>
            <w:r w:rsidRPr="0072792B">
              <w:t xml:space="preserve">e toxice pentru reproducere [a </w:t>
            </w:r>
            <w:r w:rsidR="00114CC4">
              <w:t>ș</w:t>
            </w:r>
            <w:r w:rsidRPr="0072792B">
              <w:t>asea directivă specială în în</w:t>
            </w:r>
            <w:r w:rsidR="00114CC4">
              <w:t>ț</w:t>
            </w:r>
            <w:r w:rsidRPr="0072792B">
              <w:t>elesul articolului 16 alineatul (1) din Directiva 89/391/CEE a Consiliului] (versiune codificată), (JO L 158, 30.4.2004, p. 50).</w:t>
            </w:r>
          </w:p>
        </w:tc>
        <w:tc>
          <w:tcPr>
            <w:tcW w:w="4876" w:type="dxa"/>
            <w:hideMark/>
          </w:tcPr>
          <w:p w14:paraId="0D0A37EC" w14:textId="565CC31B" w:rsidR="00495D80" w:rsidRPr="0072792B" w:rsidRDefault="009074C5">
            <w:pPr>
              <w:pStyle w:val="Normal6"/>
              <w:rPr>
                <w:szCs w:val="24"/>
              </w:rPr>
            </w:pPr>
            <w:r w:rsidRPr="0072792B">
              <w:rPr>
                <w:vertAlign w:val="superscript"/>
              </w:rPr>
              <w:t>3</w:t>
            </w:r>
            <w:r w:rsidRPr="0072792B">
              <w:t xml:space="preserve"> Directiva 2004/37/CE a Parlamentului European </w:t>
            </w:r>
            <w:r w:rsidR="00114CC4">
              <w:t>ș</w:t>
            </w:r>
            <w:r w:rsidRPr="0072792B">
              <w:t>i a Consiliului din 29 aprilie 2004 privind protec</w:t>
            </w:r>
            <w:r w:rsidR="00114CC4">
              <w:t>ț</w:t>
            </w:r>
            <w:r w:rsidRPr="0072792B">
              <w:t>ia lucrătorilor împotriva riscurilor legate de expunerea la locul de muncă la agen</w:t>
            </w:r>
            <w:r w:rsidR="00114CC4">
              <w:t>ț</w:t>
            </w:r>
            <w:r w:rsidRPr="0072792B">
              <w:t>i cancerigeni sau mutageni ori la substan</w:t>
            </w:r>
            <w:r w:rsidR="00114CC4">
              <w:t>ț</w:t>
            </w:r>
            <w:r w:rsidRPr="0072792B">
              <w:t xml:space="preserve">e toxice pentru reproducere [a </w:t>
            </w:r>
            <w:r w:rsidR="00114CC4">
              <w:t>ș</w:t>
            </w:r>
            <w:r w:rsidRPr="0072792B">
              <w:t>asea directivă specială în în</w:t>
            </w:r>
            <w:r w:rsidR="00114CC4">
              <w:t>ț</w:t>
            </w:r>
            <w:r w:rsidRPr="0072792B">
              <w:t>elesul articolului 16 alineatul (1) din Directiva 89/391/CEE a Consiliului] (versiune codificată), (JO L 158, 30.4.2004, p. 50).</w:t>
            </w:r>
          </w:p>
        </w:tc>
      </w:tr>
      <w:tr w:rsidR="00F04CFD" w:rsidRPr="0072792B" w14:paraId="699B523F" w14:textId="77777777" w:rsidTr="00495D80">
        <w:trPr>
          <w:jc w:val="center"/>
        </w:trPr>
        <w:tc>
          <w:tcPr>
            <w:tcW w:w="4876" w:type="dxa"/>
            <w:hideMark/>
          </w:tcPr>
          <w:p w14:paraId="6E382EBC" w14:textId="197E4D42" w:rsidR="00495D80" w:rsidRPr="0072792B" w:rsidRDefault="009074C5">
            <w:pPr>
              <w:pStyle w:val="Normal6"/>
            </w:pPr>
            <w:r w:rsidRPr="0072792B">
              <w:rPr>
                <w:vertAlign w:val="superscript"/>
              </w:rPr>
              <w:t>4</w:t>
            </w:r>
            <w:r w:rsidRPr="0072792B">
              <w:t xml:space="preserve"> Regulamentul (CE) nr. 1907/2006 al Parlamentului European </w:t>
            </w:r>
            <w:r w:rsidR="00114CC4">
              <w:t>ș</w:t>
            </w:r>
            <w:r w:rsidRPr="0072792B">
              <w:t xml:space="preserve">i al Consiliului din 18 decembrie 2006 privind înregistrarea, evaluarea, autorizarea </w:t>
            </w:r>
            <w:r w:rsidR="00114CC4">
              <w:t>ș</w:t>
            </w:r>
            <w:r w:rsidRPr="0072792B">
              <w:t>i restric</w:t>
            </w:r>
            <w:r w:rsidR="00114CC4">
              <w:t>ț</w:t>
            </w:r>
            <w:r w:rsidRPr="0072792B">
              <w:t>ionarea substan</w:t>
            </w:r>
            <w:r w:rsidR="00114CC4">
              <w:t>ț</w:t>
            </w:r>
            <w:r w:rsidRPr="0072792B">
              <w:t>elor chimice (REACH), de înfiin</w:t>
            </w:r>
            <w:r w:rsidR="00114CC4">
              <w:t>ț</w:t>
            </w:r>
            <w:r w:rsidRPr="0072792B">
              <w:t>are a Agen</w:t>
            </w:r>
            <w:r w:rsidR="00114CC4">
              <w:t>ț</w:t>
            </w:r>
            <w:r w:rsidRPr="0072792B">
              <w:t xml:space="preserve">iei Europene pentru Produse Chimice, de modificare a Directivei 1999/45/CE </w:t>
            </w:r>
            <w:r w:rsidR="00114CC4">
              <w:t>ș</w:t>
            </w:r>
            <w:r w:rsidRPr="0072792B">
              <w:t xml:space="preserve">i de abrogare a Regulamentului (CEE) nr. 793/93 al Consiliului </w:t>
            </w:r>
            <w:r w:rsidR="00114CC4">
              <w:t>ș</w:t>
            </w:r>
            <w:r w:rsidRPr="0072792B">
              <w:t xml:space="preserve">i a Regulamentului (CE) nr. 1488/94 al Comisiei, precum </w:t>
            </w:r>
            <w:r w:rsidR="00114CC4">
              <w:t>ș</w:t>
            </w:r>
            <w:r w:rsidRPr="0072792B">
              <w:t xml:space="preserve">i a Directivei 76/769/CEE a Consiliului </w:t>
            </w:r>
            <w:r w:rsidR="00114CC4">
              <w:t>ș</w:t>
            </w:r>
            <w:r w:rsidRPr="0072792B">
              <w:t xml:space="preserve">i a Directivelor 91/155/CEE, 93/67/CEE, 93/105/CE </w:t>
            </w:r>
            <w:r w:rsidR="00114CC4">
              <w:t>ș</w:t>
            </w:r>
            <w:r w:rsidRPr="0072792B">
              <w:t>i 2000/21/CE ale Comisiei (JO L 396, 30.12.2006, p. 1, ELI: http://data.europa.eu/eli/reg/2006/1907/oj).</w:t>
            </w:r>
          </w:p>
        </w:tc>
        <w:tc>
          <w:tcPr>
            <w:tcW w:w="4876" w:type="dxa"/>
            <w:hideMark/>
          </w:tcPr>
          <w:p w14:paraId="7C65D4A2" w14:textId="3AFE6FB2" w:rsidR="00495D80" w:rsidRPr="0072792B" w:rsidRDefault="009074C5">
            <w:pPr>
              <w:pStyle w:val="Normal6"/>
              <w:rPr>
                <w:szCs w:val="24"/>
              </w:rPr>
            </w:pPr>
            <w:r w:rsidRPr="0072792B">
              <w:rPr>
                <w:vertAlign w:val="superscript"/>
              </w:rPr>
              <w:t>4</w:t>
            </w:r>
            <w:r w:rsidRPr="0072792B">
              <w:t xml:space="preserve"> Regulamentul (CE) nr. 1907/2006 al Parlamentului European </w:t>
            </w:r>
            <w:r w:rsidR="00114CC4">
              <w:t>ș</w:t>
            </w:r>
            <w:r w:rsidRPr="0072792B">
              <w:t xml:space="preserve">i al Consiliului din 18 decembrie 2006 privind înregistrarea, evaluarea, autorizarea </w:t>
            </w:r>
            <w:r w:rsidR="00114CC4">
              <w:t>ș</w:t>
            </w:r>
            <w:r w:rsidRPr="0072792B">
              <w:t>i restric</w:t>
            </w:r>
            <w:r w:rsidR="00114CC4">
              <w:t>ț</w:t>
            </w:r>
            <w:r w:rsidRPr="0072792B">
              <w:t>ionarea substan</w:t>
            </w:r>
            <w:r w:rsidR="00114CC4">
              <w:t>ț</w:t>
            </w:r>
            <w:r w:rsidRPr="0072792B">
              <w:t>elor chimice (REACH), de înfiin</w:t>
            </w:r>
            <w:r w:rsidR="00114CC4">
              <w:t>ț</w:t>
            </w:r>
            <w:r w:rsidRPr="0072792B">
              <w:t>are a Agen</w:t>
            </w:r>
            <w:r w:rsidR="00114CC4">
              <w:t>ț</w:t>
            </w:r>
            <w:r w:rsidRPr="0072792B">
              <w:t xml:space="preserve">iei Europene pentru Produse Chimice, de modificare a Directivei 1999/45/CE </w:t>
            </w:r>
            <w:r w:rsidR="00114CC4">
              <w:t>ș</w:t>
            </w:r>
            <w:r w:rsidRPr="0072792B">
              <w:t xml:space="preserve">i de abrogare a Regulamentului (CEE) nr. 793/93 al Consiliului </w:t>
            </w:r>
            <w:r w:rsidR="00114CC4">
              <w:t>ș</w:t>
            </w:r>
            <w:r w:rsidRPr="0072792B">
              <w:t xml:space="preserve">i a Regulamentului (CE) nr. 1488/94 al Comisiei, precum </w:t>
            </w:r>
            <w:r w:rsidR="00114CC4">
              <w:t>ș</w:t>
            </w:r>
            <w:r w:rsidRPr="0072792B">
              <w:t xml:space="preserve">i a Directivei 76/769/CEE a Consiliului </w:t>
            </w:r>
            <w:r w:rsidR="00114CC4">
              <w:t>ș</w:t>
            </w:r>
            <w:r w:rsidRPr="0072792B">
              <w:t xml:space="preserve">i a Directivelor 91/155/CEE, 93/67/CEE, 93/105/CE </w:t>
            </w:r>
            <w:r w:rsidR="00114CC4">
              <w:t>ș</w:t>
            </w:r>
            <w:r w:rsidRPr="0072792B">
              <w:t>i 2000/21/CE ale Comisiei (JO L 396, 30.12.2006, p. 1, ELI: http://data.europa.eu/eli/reg/2006/1907/oj).</w:t>
            </w:r>
          </w:p>
        </w:tc>
      </w:tr>
      <w:tr w:rsidR="00F04CFD" w:rsidRPr="0072792B" w14:paraId="6847203A" w14:textId="77777777" w:rsidTr="00495D80">
        <w:trPr>
          <w:jc w:val="center"/>
        </w:trPr>
        <w:tc>
          <w:tcPr>
            <w:tcW w:w="4876" w:type="dxa"/>
            <w:hideMark/>
          </w:tcPr>
          <w:p w14:paraId="06AF1D6C" w14:textId="0BAAEDB7" w:rsidR="00495D80" w:rsidRPr="0072792B" w:rsidRDefault="009074C5">
            <w:pPr>
              <w:pStyle w:val="Normal6"/>
            </w:pPr>
            <w:r w:rsidRPr="0072792B">
              <w:rPr>
                <w:vertAlign w:val="superscript"/>
              </w:rPr>
              <w:t>5</w:t>
            </w:r>
            <w:r w:rsidRPr="0072792B">
              <w:t xml:space="preserve"> Decizia Consiliului din 22 iulie 2003 de constituire a Comitetului consultativ pentru securitate </w:t>
            </w:r>
            <w:r w:rsidR="00114CC4">
              <w:t>ș</w:t>
            </w:r>
            <w:r w:rsidRPr="0072792B">
              <w:t>i sănătate la locul de muncă (JO C 218, 13.9.2003, p. 1).</w:t>
            </w:r>
          </w:p>
        </w:tc>
        <w:tc>
          <w:tcPr>
            <w:tcW w:w="4876" w:type="dxa"/>
            <w:hideMark/>
          </w:tcPr>
          <w:p w14:paraId="0708663F" w14:textId="1B71D655" w:rsidR="00495D80" w:rsidRPr="0072792B" w:rsidRDefault="009074C5">
            <w:pPr>
              <w:pStyle w:val="Normal6"/>
              <w:rPr>
                <w:szCs w:val="24"/>
              </w:rPr>
            </w:pPr>
            <w:r w:rsidRPr="0072792B">
              <w:rPr>
                <w:vertAlign w:val="superscript"/>
              </w:rPr>
              <w:t>5</w:t>
            </w:r>
            <w:r w:rsidRPr="0072792B">
              <w:t xml:space="preserve"> Decizia Consiliului din 22 iulie 2003 de constituire a Comitetului consultativ pentru securitate </w:t>
            </w:r>
            <w:r w:rsidR="00114CC4">
              <w:t>ș</w:t>
            </w:r>
            <w:r w:rsidRPr="0072792B">
              <w:t>i sănătate la locul de muncă (JO C 218, 13.9.2003, p. 1).</w:t>
            </w:r>
          </w:p>
        </w:tc>
      </w:tr>
    </w:tbl>
    <w:p w14:paraId="0BAC4AC2"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6BBCA75A" w14:textId="77777777" w:rsidR="00495D80" w:rsidRPr="0072792B" w:rsidRDefault="009074C5" w:rsidP="00495D80">
      <w:r w:rsidRPr="00585219">
        <w:rPr>
          <w:rStyle w:val="HideTWBExt"/>
        </w:rPr>
        <w:t>&lt;/Amend&gt;</w:t>
      </w:r>
    </w:p>
    <w:p w14:paraId="3F6D0E59"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28</w:t>
      </w:r>
      <w:r w:rsidRPr="00585219">
        <w:rPr>
          <w:rStyle w:val="HideTWBExt"/>
          <w:b w:val="0"/>
        </w:rPr>
        <w:t>&lt;/NumAm&gt;</w:t>
      </w:r>
    </w:p>
    <w:p w14:paraId="55CC407A"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 Martin Hojsík</w:t>
      </w:r>
      <w:r w:rsidRPr="00585219">
        <w:rPr>
          <w:rStyle w:val="HideTWBExt"/>
          <w:b w:val="0"/>
        </w:rPr>
        <w:t>&lt;/Members&gt;</w:t>
      </w:r>
    </w:p>
    <w:p w14:paraId="17D2617D" w14:textId="77777777" w:rsidR="00495D80" w:rsidRPr="0072792B" w:rsidRDefault="009074C5" w:rsidP="00495D80">
      <w:r w:rsidRPr="00585219">
        <w:rPr>
          <w:rStyle w:val="HideTWBExt"/>
        </w:rPr>
        <w:t>&lt;/RepeatBlock-By&gt;</w:t>
      </w:r>
    </w:p>
    <w:p w14:paraId="7CF2B1BA"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05992B0E" w14:textId="77777777" w:rsidR="00495D80" w:rsidRPr="0072792B" w:rsidRDefault="009074C5" w:rsidP="00495D80">
      <w:pPr>
        <w:pStyle w:val="NormalBold"/>
      </w:pPr>
      <w:r w:rsidRPr="00585219">
        <w:rPr>
          <w:rStyle w:val="HideTWBExt"/>
          <w:b w:val="0"/>
        </w:rPr>
        <w:t>&lt;Article&gt;</w:t>
      </w:r>
      <w:r w:rsidRPr="0072792B">
        <w:t>Considerentul 1</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2E8D5EDA" w14:textId="77777777" w:rsidTr="00495D80">
        <w:trPr>
          <w:jc w:val="center"/>
        </w:trPr>
        <w:tc>
          <w:tcPr>
            <w:tcW w:w="9752" w:type="dxa"/>
            <w:gridSpan w:val="2"/>
          </w:tcPr>
          <w:p w14:paraId="60155C93" w14:textId="77777777" w:rsidR="00495D80" w:rsidRPr="0072792B" w:rsidRDefault="00495D80">
            <w:pPr>
              <w:keepNext/>
            </w:pPr>
          </w:p>
        </w:tc>
      </w:tr>
      <w:tr w:rsidR="00F04CFD" w:rsidRPr="0072792B" w14:paraId="3C6FCD77" w14:textId="77777777" w:rsidTr="00495D80">
        <w:trPr>
          <w:jc w:val="center"/>
        </w:trPr>
        <w:tc>
          <w:tcPr>
            <w:tcW w:w="4876" w:type="dxa"/>
            <w:hideMark/>
          </w:tcPr>
          <w:p w14:paraId="007C96CF" w14:textId="77777777" w:rsidR="00495D80" w:rsidRPr="0072792B" w:rsidRDefault="009074C5">
            <w:pPr>
              <w:pStyle w:val="ColumnHeading"/>
              <w:keepNext/>
            </w:pPr>
            <w:r w:rsidRPr="0072792B">
              <w:t>Textul propus de Comisie</w:t>
            </w:r>
          </w:p>
        </w:tc>
        <w:tc>
          <w:tcPr>
            <w:tcW w:w="4876" w:type="dxa"/>
            <w:hideMark/>
          </w:tcPr>
          <w:p w14:paraId="46B22CDC" w14:textId="77777777" w:rsidR="00495D80" w:rsidRPr="0072792B" w:rsidRDefault="009074C5">
            <w:pPr>
              <w:pStyle w:val="ColumnHeading"/>
              <w:keepNext/>
            </w:pPr>
            <w:r w:rsidRPr="0072792B">
              <w:t>Amendamentul</w:t>
            </w:r>
          </w:p>
        </w:tc>
      </w:tr>
      <w:tr w:rsidR="00F04CFD" w:rsidRPr="0072792B" w14:paraId="73B9A0DE" w14:textId="77777777" w:rsidTr="00495D80">
        <w:trPr>
          <w:jc w:val="center"/>
        </w:trPr>
        <w:tc>
          <w:tcPr>
            <w:tcW w:w="4876" w:type="dxa"/>
            <w:hideMark/>
          </w:tcPr>
          <w:p w14:paraId="282A0F7F" w14:textId="083AFF40" w:rsidR="00495D80" w:rsidRPr="0072792B" w:rsidRDefault="009074C5">
            <w:pPr>
              <w:pStyle w:val="Normal6"/>
            </w:pPr>
            <w:r w:rsidRPr="0072792B">
              <w:t>(1)</w:t>
            </w:r>
            <w:r w:rsidRPr="0072792B">
              <w:tab/>
            </w:r>
            <w:r w:rsidRPr="0072792B">
              <w:t>Pentru a îmbunătă</w:t>
            </w:r>
            <w:r w:rsidR="00114CC4">
              <w:t>ț</w:t>
            </w:r>
            <w:r w:rsidRPr="0072792B">
              <w:t>i protec</w:t>
            </w:r>
            <w:r w:rsidR="00114CC4">
              <w:t>ț</w:t>
            </w:r>
            <w:r w:rsidRPr="0072792B">
              <w:t>ia lucrătorilor împotriva riscurilor prezentate de expunerea la agen</w:t>
            </w:r>
            <w:r w:rsidR="00114CC4">
              <w:t>ț</w:t>
            </w:r>
            <w:r w:rsidRPr="0072792B">
              <w:t>i cancerigeni sau mutageni ori la substan</w:t>
            </w:r>
            <w:r w:rsidR="00114CC4">
              <w:t>ț</w:t>
            </w:r>
            <w:r w:rsidRPr="0072792B">
              <w:t xml:space="preserve">e toxice pentru reproducere la locul de muncă </w:t>
            </w:r>
            <w:r w:rsidR="00114CC4">
              <w:t>ș</w:t>
            </w:r>
            <w:r w:rsidRPr="0072792B">
              <w:t>i pentru a asigura acela</w:t>
            </w:r>
            <w:r w:rsidR="00114CC4">
              <w:t>ș</w:t>
            </w:r>
            <w:r w:rsidRPr="0072792B">
              <w:t>i nivel minim de protec</w:t>
            </w:r>
            <w:r w:rsidR="00114CC4">
              <w:t>ț</w:t>
            </w:r>
            <w:r w:rsidRPr="0072792B">
              <w:t xml:space="preserve">ie în întreaga Uniune, sunt necesare actualizări periodice ale Directivei 2004/37/CE a Parlamentului European </w:t>
            </w:r>
            <w:r w:rsidR="00114CC4">
              <w:t>ș</w:t>
            </w:r>
            <w:r w:rsidRPr="0072792B">
              <w:t>i a Consiliului</w:t>
            </w:r>
            <w:r w:rsidRPr="0072792B">
              <w:rPr>
                <w:vertAlign w:val="superscript"/>
              </w:rPr>
              <w:t>3</w:t>
            </w:r>
            <w:r w:rsidRPr="0072792B">
              <w:t>. Valorile-limită de expunere profesională ar trebui stabilite sau revizuite pe baza informa</w:t>
            </w:r>
            <w:r w:rsidR="00114CC4">
              <w:t>ț</w:t>
            </w:r>
            <w:r w:rsidRPr="0072792B">
              <w:t xml:space="preserve">iilor disponibile, inclusiv a dovezilor </w:t>
            </w:r>
            <w:r w:rsidR="00114CC4">
              <w:t>ș</w:t>
            </w:r>
            <w:r w:rsidRPr="0072792B">
              <w:t>tiin</w:t>
            </w:r>
            <w:r w:rsidR="00114CC4">
              <w:t>ț</w:t>
            </w:r>
            <w:r w:rsidRPr="0072792B">
              <w:t xml:space="preserve">ifice </w:t>
            </w:r>
            <w:r w:rsidR="00114CC4">
              <w:t>ș</w:t>
            </w:r>
            <w:r w:rsidRPr="0072792B">
              <w:t xml:space="preserve">i a datelor tehnice actualizate, </w:t>
            </w:r>
            <w:r w:rsidR="00114CC4">
              <w:t>ș</w:t>
            </w:r>
            <w:r w:rsidRPr="0072792B">
              <w:t xml:space="preserve">i ar trebui să se bazeze pe o evaluare aprofundată a impactului socioeconomic </w:t>
            </w:r>
            <w:r w:rsidR="00114CC4">
              <w:t>ș</w:t>
            </w:r>
            <w:r w:rsidRPr="0072792B">
              <w:t>i a factorilor de fezabilitate. Informa</w:t>
            </w:r>
            <w:r w:rsidR="00114CC4">
              <w:t>ț</w:t>
            </w:r>
            <w:r w:rsidRPr="0072792B">
              <w:t>iile respective ar trebui să includă, dacă este posibil, avizele Comitetului pentru evaluarea riscurilor (CER) al Agen</w:t>
            </w:r>
            <w:r w:rsidR="00114CC4">
              <w:t>ț</w:t>
            </w:r>
            <w:r w:rsidRPr="0072792B">
              <w:t xml:space="preserve">iei Europene pentru Produse Chimice (ECHA) instituit prin Regulamentul (CE) nr. 1907/2006 al Parlamentului European </w:t>
            </w:r>
            <w:r w:rsidR="00114CC4">
              <w:t>ș</w:t>
            </w:r>
            <w:r w:rsidRPr="0072792B">
              <w:t>i al Consiliului</w:t>
            </w:r>
            <w:r w:rsidRPr="0072792B">
              <w:rPr>
                <w:vertAlign w:val="superscript"/>
              </w:rPr>
              <w:t>4</w:t>
            </w:r>
            <w:r w:rsidRPr="0072792B">
              <w:t xml:space="preserve"> </w:t>
            </w:r>
            <w:r w:rsidR="00114CC4">
              <w:t>ș</w:t>
            </w:r>
            <w:r w:rsidRPr="0072792B">
              <w:t xml:space="preserve">i avizele Comitetului consultativ pentru securitate </w:t>
            </w:r>
            <w:r w:rsidR="00114CC4">
              <w:t>ș</w:t>
            </w:r>
            <w:r w:rsidRPr="0072792B">
              <w:t>i sănătate la locul de muncă (CCSS)</w:t>
            </w:r>
            <w:r w:rsidRPr="0072792B">
              <w:rPr>
                <w:vertAlign w:val="superscript"/>
              </w:rPr>
              <w:t>5</w:t>
            </w:r>
            <w:r w:rsidRPr="0072792B">
              <w:t>.</w:t>
            </w:r>
          </w:p>
        </w:tc>
        <w:tc>
          <w:tcPr>
            <w:tcW w:w="4876" w:type="dxa"/>
            <w:hideMark/>
          </w:tcPr>
          <w:p w14:paraId="70A136A1" w14:textId="5A5347EE" w:rsidR="00495D80" w:rsidRPr="0072792B" w:rsidRDefault="009074C5">
            <w:pPr>
              <w:pStyle w:val="Normal6"/>
              <w:rPr>
                <w:szCs w:val="24"/>
              </w:rPr>
            </w:pPr>
            <w:r w:rsidRPr="0072792B">
              <w:t>(1)</w:t>
            </w:r>
            <w:r w:rsidRPr="0072792B">
              <w:tab/>
              <w:t>Pentru a îmbunătă</w:t>
            </w:r>
            <w:r w:rsidR="00114CC4">
              <w:t>ț</w:t>
            </w:r>
            <w:r w:rsidRPr="0072792B">
              <w:t>i protec</w:t>
            </w:r>
            <w:r w:rsidR="00114CC4">
              <w:t>ț</w:t>
            </w:r>
            <w:r w:rsidRPr="0072792B">
              <w:t>ia lucrătorilor împotriva riscurilor prezentate de expunerea la agen</w:t>
            </w:r>
            <w:r w:rsidR="00114CC4">
              <w:t>ț</w:t>
            </w:r>
            <w:r w:rsidRPr="0072792B">
              <w:t>i cancerigeni sau mutageni ori la substan</w:t>
            </w:r>
            <w:r w:rsidR="00114CC4">
              <w:t>ț</w:t>
            </w:r>
            <w:r w:rsidRPr="0072792B">
              <w:t xml:space="preserve">e toxice pentru reproducere la locul de muncă </w:t>
            </w:r>
            <w:r w:rsidR="00114CC4">
              <w:t>ș</w:t>
            </w:r>
            <w:r w:rsidRPr="0072792B">
              <w:t>i pentru a asigura acela</w:t>
            </w:r>
            <w:r w:rsidR="00114CC4">
              <w:t>ș</w:t>
            </w:r>
            <w:r w:rsidRPr="0072792B">
              <w:t>i nivel minim de protec</w:t>
            </w:r>
            <w:r w:rsidR="00114CC4">
              <w:t>ț</w:t>
            </w:r>
            <w:r w:rsidRPr="0072792B">
              <w:t xml:space="preserve">ie în întreaga Uniune, sunt necesare actualizări periodice ale Directivei 2004/37/CE a Parlamentului European </w:t>
            </w:r>
            <w:r w:rsidR="00114CC4">
              <w:t>ș</w:t>
            </w:r>
            <w:r w:rsidRPr="0072792B">
              <w:t>i a Consiliului</w:t>
            </w:r>
            <w:r w:rsidRPr="0072792B">
              <w:rPr>
                <w:vertAlign w:val="superscript"/>
              </w:rPr>
              <w:t>3</w:t>
            </w:r>
            <w:r w:rsidRPr="0072792B">
              <w:t>. Valorile-limită de expunere profesională ar trebui stabilite sau revizuite pe baza informa</w:t>
            </w:r>
            <w:r w:rsidR="00114CC4">
              <w:t>ț</w:t>
            </w:r>
            <w:r w:rsidRPr="0072792B">
              <w:t xml:space="preserve">iilor disponibile, inclusiv a dovezilor </w:t>
            </w:r>
            <w:r w:rsidR="00114CC4">
              <w:t>ș</w:t>
            </w:r>
            <w:r w:rsidRPr="0072792B">
              <w:t>tiin</w:t>
            </w:r>
            <w:r w:rsidR="00114CC4">
              <w:t>ț</w:t>
            </w:r>
            <w:r w:rsidRPr="0072792B">
              <w:t xml:space="preserve">ifice </w:t>
            </w:r>
            <w:r w:rsidR="00114CC4">
              <w:t>ș</w:t>
            </w:r>
            <w:r w:rsidRPr="0072792B">
              <w:t xml:space="preserve">i a datelor tehnice actualizate, </w:t>
            </w:r>
            <w:r w:rsidR="00114CC4">
              <w:t>ș</w:t>
            </w:r>
            <w:r w:rsidRPr="0072792B">
              <w:t xml:space="preserve">i ar trebui să se bazeze pe o evaluare aprofundată a impactului socioeconomic </w:t>
            </w:r>
            <w:r w:rsidR="00114CC4">
              <w:t>ș</w:t>
            </w:r>
            <w:r w:rsidRPr="0072792B">
              <w:t>i a factorilor de fezabilitate. Informa</w:t>
            </w:r>
            <w:r w:rsidR="00114CC4">
              <w:t>ț</w:t>
            </w:r>
            <w:r w:rsidRPr="0072792B">
              <w:t>iile respective ar trebui să includă, dacă este posibil, avizele Comitetului pentru evaluarea riscurilor (CER) al Agen</w:t>
            </w:r>
            <w:r w:rsidR="00114CC4">
              <w:t>ț</w:t>
            </w:r>
            <w:r w:rsidRPr="0072792B">
              <w:t xml:space="preserve">iei Europene pentru Produse Chimice (ECHA) instituit prin Regulamentul (CE) nr. 1907/2006 al Parlamentului European </w:t>
            </w:r>
            <w:r w:rsidR="00114CC4">
              <w:t>ș</w:t>
            </w:r>
            <w:r w:rsidRPr="0072792B">
              <w:t>i al Consiliului</w:t>
            </w:r>
            <w:r w:rsidRPr="0072792B">
              <w:rPr>
                <w:vertAlign w:val="superscript"/>
              </w:rPr>
              <w:t>4</w:t>
            </w:r>
            <w:r w:rsidRPr="0072792B">
              <w:t xml:space="preserve"> </w:t>
            </w:r>
            <w:r w:rsidR="00114CC4">
              <w:t>ș</w:t>
            </w:r>
            <w:r w:rsidRPr="0072792B">
              <w:t xml:space="preserve">i avizele Comitetului consultativ pentru securitate </w:t>
            </w:r>
            <w:r w:rsidR="00114CC4">
              <w:t>ș</w:t>
            </w:r>
            <w:r w:rsidRPr="0072792B">
              <w:t>i sănătate la locul de muncă (CCSS)</w:t>
            </w:r>
            <w:r w:rsidRPr="0072792B">
              <w:rPr>
                <w:vertAlign w:val="superscript"/>
              </w:rPr>
              <w:t>5</w:t>
            </w:r>
            <w:r w:rsidRPr="0072792B">
              <w:t xml:space="preserve">. </w:t>
            </w:r>
            <w:r w:rsidRPr="0072792B">
              <w:rPr>
                <w:b/>
                <w:i/>
              </w:rPr>
              <w:t>Dacă nu este posibilă includerea acestor avize, propunerea de modificare a directivei respective ar trebui să prezinte în mod clar motivele.</w:t>
            </w:r>
          </w:p>
        </w:tc>
      </w:tr>
      <w:tr w:rsidR="00F04CFD" w:rsidRPr="0072792B" w14:paraId="7B4FD61D" w14:textId="77777777" w:rsidTr="00495D80">
        <w:trPr>
          <w:jc w:val="center"/>
        </w:trPr>
        <w:tc>
          <w:tcPr>
            <w:tcW w:w="4876" w:type="dxa"/>
            <w:hideMark/>
          </w:tcPr>
          <w:p w14:paraId="335D5185" w14:textId="77777777" w:rsidR="00495D80" w:rsidRPr="0072792B" w:rsidRDefault="009074C5">
            <w:pPr>
              <w:pStyle w:val="Normal6"/>
            </w:pPr>
            <w:r w:rsidRPr="0072792B">
              <w:t>__________________</w:t>
            </w:r>
          </w:p>
        </w:tc>
        <w:tc>
          <w:tcPr>
            <w:tcW w:w="4876" w:type="dxa"/>
            <w:hideMark/>
          </w:tcPr>
          <w:p w14:paraId="1E0D3250" w14:textId="77777777" w:rsidR="00495D80" w:rsidRPr="0072792B" w:rsidRDefault="009074C5">
            <w:pPr>
              <w:pStyle w:val="Normal6"/>
              <w:rPr>
                <w:szCs w:val="24"/>
              </w:rPr>
            </w:pPr>
            <w:r w:rsidRPr="0072792B">
              <w:t>__________________</w:t>
            </w:r>
          </w:p>
        </w:tc>
      </w:tr>
      <w:tr w:rsidR="00F04CFD" w:rsidRPr="0072792B" w14:paraId="76A2B433" w14:textId="77777777" w:rsidTr="00495D80">
        <w:trPr>
          <w:jc w:val="center"/>
        </w:trPr>
        <w:tc>
          <w:tcPr>
            <w:tcW w:w="4876" w:type="dxa"/>
            <w:hideMark/>
          </w:tcPr>
          <w:p w14:paraId="40D6196F" w14:textId="4742F1BA" w:rsidR="00495D80" w:rsidRPr="0072792B" w:rsidRDefault="009074C5">
            <w:pPr>
              <w:pStyle w:val="Normal6"/>
            </w:pPr>
            <w:r w:rsidRPr="0072792B">
              <w:rPr>
                <w:vertAlign w:val="superscript"/>
              </w:rPr>
              <w:t>3</w:t>
            </w:r>
            <w:r w:rsidRPr="0072792B">
              <w:t xml:space="preserve"> Directiva 2004/37/CE a Parlamentului European </w:t>
            </w:r>
            <w:r w:rsidR="00114CC4">
              <w:t>ș</w:t>
            </w:r>
            <w:r w:rsidRPr="0072792B">
              <w:t>i a Consiliului din 29 aprilie 2004 privind protec</w:t>
            </w:r>
            <w:r w:rsidR="00114CC4">
              <w:t>ț</w:t>
            </w:r>
            <w:r w:rsidRPr="0072792B">
              <w:t>ia lucrătorilor împotriva riscurilor legate de expunerea la locul de muncă la agen</w:t>
            </w:r>
            <w:r w:rsidR="00114CC4">
              <w:t>ț</w:t>
            </w:r>
            <w:r w:rsidRPr="0072792B">
              <w:t>i cancerigeni sau mutageni ori la substan</w:t>
            </w:r>
            <w:r w:rsidR="00114CC4">
              <w:t>ț</w:t>
            </w:r>
            <w:r w:rsidRPr="0072792B">
              <w:t xml:space="preserve">e toxice pentru reproducere [a </w:t>
            </w:r>
            <w:r w:rsidR="00114CC4">
              <w:t>ș</w:t>
            </w:r>
            <w:r w:rsidRPr="0072792B">
              <w:t>asea directivă specială în în</w:t>
            </w:r>
            <w:r w:rsidR="00114CC4">
              <w:t>ț</w:t>
            </w:r>
            <w:r w:rsidRPr="0072792B">
              <w:t>elesul articolului 16 alineatul (1) din Directiva 89/391/CEE a Consiliului] (versiune codificată), (JO L 158, 30.4.2004, p. 50).</w:t>
            </w:r>
          </w:p>
        </w:tc>
        <w:tc>
          <w:tcPr>
            <w:tcW w:w="4876" w:type="dxa"/>
            <w:hideMark/>
          </w:tcPr>
          <w:p w14:paraId="709A9DC0" w14:textId="628B8D24" w:rsidR="00495D80" w:rsidRPr="0072792B" w:rsidRDefault="009074C5">
            <w:pPr>
              <w:pStyle w:val="Normal6"/>
              <w:rPr>
                <w:szCs w:val="24"/>
              </w:rPr>
            </w:pPr>
            <w:r w:rsidRPr="0072792B">
              <w:rPr>
                <w:vertAlign w:val="superscript"/>
              </w:rPr>
              <w:t>3</w:t>
            </w:r>
            <w:r w:rsidRPr="0072792B">
              <w:t xml:space="preserve"> Directiva 2004/37/CE a Parlamentului European </w:t>
            </w:r>
            <w:r w:rsidR="00114CC4">
              <w:t>ș</w:t>
            </w:r>
            <w:r w:rsidRPr="0072792B">
              <w:t>i a Consiliului din 29 aprilie 2004 privind protec</w:t>
            </w:r>
            <w:r w:rsidR="00114CC4">
              <w:t>ț</w:t>
            </w:r>
            <w:r w:rsidRPr="0072792B">
              <w:t>ia lucrătorilor împotriva riscurilor legate de expunerea la locul de muncă la agen</w:t>
            </w:r>
            <w:r w:rsidR="00114CC4">
              <w:t>ț</w:t>
            </w:r>
            <w:r w:rsidRPr="0072792B">
              <w:t>i cancerigeni sau mutageni ori la substan</w:t>
            </w:r>
            <w:r w:rsidR="00114CC4">
              <w:t>ț</w:t>
            </w:r>
            <w:r w:rsidRPr="0072792B">
              <w:t xml:space="preserve">e toxice pentru reproducere [a </w:t>
            </w:r>
            <w:r w:rsidR="00114CC4">
              <w:t>ș</w:t>
            </w:r>
            <w:r w:rsidRPr="0072792B">
              <w:t>asea directivă specială în în</w:t>
            </w:r>
            <w:r w:rsidR="00114CC4">
              <w:t>ț</w:t>
            </w:r>
            <w:r w:rsidRPr="0072792B">
              <w:t>elesul articolului 16 alineatul (1) din Directiva 89/391/CEE a Consiliului] (versiune codificată), (JO L 158, 30.4.2004, p. 50).</w:t>
            </w:r>
          </w:p>
        </w:tc>
      </w:tr>
      <w:tr w:rsidR="00F04CFD" w:rsidRPr="0072792B" w14:paraId="1F49C1A2" w14:textId="77777777" w:rsidTr="00495D80">
        <w:trPr>
          <w:jc w:val="center"/>
        </w:trPr>
        <w:tc>
          <w:tcPr>
            <w:tcW w:w="4876" w:type="dxa"/>
            <w:hideMark/>
          </w:tcPr>
          <w:p w14:paraId="5AE806A1" w14:textId="6F4BB42C" w:rsidR="00495D80" w:rsidRPr="0072792B" w:rsidRDefault="009074C5">
            <w:pPr>
              <w:pStyle w:val="Normal6"/>
            </w:pPr>
            <w:r w:rsidRPr="0072792B">
              <w:rPr>
                <w:vertAlign w:val="superscript"/>
              </w:rPr>
              <w:t>4</w:t>
            </w:r>
            <w:r w:rsidRPr="0072792B">
              <w:t xml:space="preserve"> Regulamentul (CE) nr. 1907/2006 al Parlamentului European </w:t>
            </w:r>
            <w:r w:rsidR="00114CC4">
              <w:t>ș</w:t>
            </w:r>
            <w:r w:rsidRPr="0072792B">
              <w:t xml:space="preserve">i al Consiliului din 18 decembrie 2006 privind înregistrarea, evaluarea, autorizarea </w:t>
            </w:r>
            <w:r w:rsidR="00114CC4">
              <w:t>ș</w:t>
            </w:r>
            <w:r w:rsidRPr="0072792B">
              <w:t>i restric</w:t>
            </w:r>
            <w:r w:rsidR="00114CC4">
              <w:t>ț</w:t>
            </w:r>
            <w:r w:rsidRPr="0072792B">
              <w:t>ionarea substan</w:t>
            </w:r>
            <w:r w:rsidR="00114CC4">
              <w:t>ț</w:t>
            </w:r>
            <w:r w:rsidRPr="0072792B">
              <w:t>elor chimice (REACH), de înfiin</w:t>
            </w:r>
            <w:r w:rsidR="00114CC4">
              <w:t>ț</w:t>
            </w:r>
            <w:r w:rsidRPr="0072792B">
              <w:t>are a Agen</w:t>
            </w:r>
            <w:r w:rsidR="00114CC4">
              <w:t>ț</w:t>
            </w:r>
            <w:r w:rsidRPr="0072792B">
              <w:t xml:space="preserve">iei Europene pentru Produse Chimice, de modificare a Directivei 1999/45/CE </w:t>
            </w:r>
            <w:r w:rsidR="00114CC4">
              <w:t>ș</w:t>
            </w:r>
            <w:r w:rsidRPr="0072792B">
              <w:t xml:space="preserve">i de abrogare a Regulamentului (CEE) nr. 793/93 al Consiliului </w:t>
            </w:r>
            <w:r w:rsidR="00114CC4">
              <w:t>ș</w:t>
            </w:r>
            <w:r w:rsidRPr="0072792B">
              <w:t xml:space="preserve">i a Regulamentului (CE) nr. 1488/94 al Comisiei, precum </w:t>
            </w:r>
            <w:r w:rsidR="00114CC4">
              <w:t>ș</w:t>
            </w:r>
            <w:r w:rsidRPr="0072792B">
              <w:t xml:space="preserve">i a Directivei 76/769/CEE a Consiliului </w:t>
            </w:r>
            <w:r w:rsidR="00114CC4">
              <w:t>ș</w:t>
            </w:r>
            <w:r w:rsidRPr="0072792B">
              <w:t xml:space="preserve">i a Directivelor 91/155/CEE, 93/67/CEE, 93/105/CE </w:t>
            </w:r>
            <w:r w:rsidR="00114CC4">
              <w:t>ș</w:t>
            </w:r>
            <w:r w:rsidRPr="0072792B">
              <w:t>i 2000/21/CE ale Comisiei (JO L 396, 30.12.2006, p. 1, ELI: http://data.europa.eu/eli/reg/2006/1907/oj).</w:t>
            </w:r>
          </w:p>
        </w:tc>
        <w:tc>
          <w:tcPr>
            <w:tcW w:w="4876" w:type="dxa"/>
            <w:hideMark/>
          </w:tcPr>
          <w:p w14:paraId="1253434E" w14:textId="7901A39E" w:rsidR="00495D80" w:rsidRPr="0072792B" w:rsidRDefault="009074C5">
            <w:pPr>
              <w:pStyle w:val="Normal6"/>
              <w:rPr>
                <w:szCs w:val="24"/>
              </w:rPr>
            </w:pPr>
            <w:r w:rsidRPr="0072792B">
              <w:rPr>
                <w:vertAlign w:val="superscript"/>
              </w:rPr>
              <w:t>4</w:t>
            </w:r>
            <w:r w:rsidRPr="0072792B">
              <w:t xml:space="preserve"> Regulamentul (CE) nr. 1907/2006 al Parlamentului European </w:t>
            </w:r>
            <w:r w:rsidR="00114CC4">
              <w:t>ș</w:t>
            </w:r>
            <w:r w:rsidRPr="0072792B">
              <w:t xml:space="preserve">i al Consiliului din 18 decembrie 2006 privind înregistrarea, evaluarea, autorizarea </w:t>
            </w:r>
            <w:r w:rsidR="00114CC4">
              <w:t>ș</w:t>
            </w:r>
            <w:r w:rsidRPr="0072792B">
              <w:t>i restric</w:t>
            </w:r>
            <w:r w:rsidR="00114CC4">
              <w:t>ț</w:t>
            </w:r>
            <w:r w:rsidRPr="0072792B">
              <w:t>ionarea substan</w:t>
            </w:r>
            <w:r w:rsidR="00114CC4">
              <w:t>ț</w:t>
            </w:r>
            <w:r w:rsidRPr="0072792B">
              <w:t>elor chimice (REACH), de înfiin</w:t>
            </w:r>
            <w:r w:rsidR="00114CC4">
              <w:t>ț</w:t>
            </w:r>
            <w:r w:rsidRPr="0072792B">
              <w:t>are a Agen</w:t>
            </w:r>
            <w:r w:rsidR="00114CC4">
              <w:t>ț</w:t>
            </w:r>
            <w:r w:rsidRPr="0072792B">
              <w:t xml:space="preserve">iei Europene pentru Produse Chimice, de modificare a Directivei 1999/45/CE </w:t>
            </w:r>
            <w:r w:rsidR="00114CC4">
              <w:t>ș</w:t>
            </w:r>
            <w:r w:rsidRPr="0072792B">
              <w:t xml:space="preserve">i de abrogare a Regulamentului (CEE) nr. 793/93 al Consiliului </w:t>
            </w:r>
            <w:r w:rsidR="00114CC4">
              <w:t>ș</w:t>
            </w:r>
            <w:r w:rsidRPr="0072792B">
              <w:t xml:space="preserve">i a Regulamentului (CE) nr. 1488/94 al Comisiei, precum </w:t>
            </w:r>
            <w:r w:rsidR="00114CC4">
              <w:t>ș</w:t>
            </w:r>
            <w:r w:rsidRPr="0072792B">
              <w:t xml:space="preserve">i a Directivei 76/769/CEE a Consiliului </w:t>
            </w:r>
            <w:r w:rsidR="00114CC4">
              <w:t>ș</w:t>
            </w:r>
            <w:r w:rsidRPr="0072792B">
              <w:t xml:space="preserve">i a Directivelor 91/155/CEE, 93/67/CEE, 93/105/CE </w:t>
            </w:r>
            <w:r w:rsidR="00114CC4">
              <w:t>ș</w:t>
            </w:r>
            <w:r w:rsidRPr="0072792B">
              <w:t>i 2000/21/CE ale Comisiei (JO L 396, 30.12.2006, p. 1, ELI: http://data.europa.eu/eli/reg/2006/1907/oj).</w:t>
            </w:r>
          </w:p>
        </w:tc>
      </w:tr>
      <w:tr w:rsidR="00F04CFD" w:rsidRPr="0072792B" w14:paraId="7220E41D" w14:textId="77777777" w:rsidTr="00495D80">
        <w:trPr>
          <w:jc w:val="center"/>
        </w:trPr>
        <w:tc>
          <w:tcPr>
            <w:tcW w:w="4876" w:type="dxa"/>
            <w:hideMark/>
          </w:tcPr>
          <w:p w14:paraId="6B962377" w14:textId="57B46E89" w:rsidR="00495D80" w:rsidRPr="0072792B" w:rsidRDefault="009074C5">
            <w:pPr>
              <w:pStyle w:val="Normal6"/>
            </w:pPr>
            <w:r w:rsidRPr="0072792B">
              <w:rPr>
                <w:vertAlign w:val="superscript"/>
              </w:rPr>
              <w:t>5</w:t>
            </w:r>
            <w:r w:rsidRPr="0072792B">
              <w:t xml:space="preserve"> Decizia Consiliului din 22 iulie 2003 de constituire a Comitetului consultativ pentru securitate </w:t>
            </w:r>
            <w:r w:rsidR="00114CC4">
              <w:t>ș</w:t>
            </w:r>
            <w:r w:rsidRPr="0072792B">
              <w:t>i sănătate la locul de muncă (JO C 218, 13.9.2003, p. 1).</w:t>
            </w:r>
          </w:p>
        </w:tc>
        <w:tc>
          <w:tcPr>
            <w:tcW w:w="4876" w:type="dxa"/>
            <w:hideMark/>
          </w:tcPr>
          <w:p w14:paraId="79DB6E3C" w14:textId="0FA7608B" w:rsidR="00495D80" w:rsidRPr="0072792B" w:rsidRDefault="009074C5">
            <w:pPr>
              <w:pStyle w:val="Normal6"/>
              <w:rPr>
                <w:szCs w:val="24"/>
              </w:rPr>
            </w:pPr>
            <w:r w:rsidRPr="0072792B">
              <w:rPr>
                <w:vertAlign w:val="superscript"/>
              </w:rPr>
              <w:t>5</w:t>
            </w:r>
            <w:r w:rsidRPr="0072792B">
              <w:t xml:space="preserve"> Decizia Consiliului din 22 iulie 2003 de constituire a Comitetului consultativ pentru securitate </w:t>
            </w:r>
            <w:r w:rsidR="00114CC4">
              <w:t>ș</w:t>
            </w:r>
            <w:r w:rsidRPr="0072792B">
              <w:t>i sănătate la locul de muncă (JO C 218, 13.9.2003, p. 1).</w:t>
            </w:r>
          </w:p>
        </w:tc>
      </w:tr>
    </w:tbl>
    <w:p w14:paraId="72DC1129"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F8B4FFF" w14:textId="77777777" w:rsidR="00495D80" w:rsidRPr="0072792B" w:rsidRDefault="009074C5" w:rsidP="00495D80">
      <w:r w:rsidRPr="00585219">
        <w:rPr>
          <w:rStyle w:val="HideTWBExt"/>
        </w:rPr>
        <w:t>&lt;/Amend&gt;</w:t>
      </w:r>
    </w:p>
    <w:p w14:paraId="1E88DE74" w14:textId="77777777" w:rsidR="00495D80" w:rsidRPr="0072792B" w:rsidRDefault="009074C5" w:rsidP="00495D80">
      <w:pPr>
        <w:pStyle w:val="AMNumberTabs0"/>
        <w:keepNext/>
      </w:pPr>
      <w:bookmarkStart w:id="1" w:name="_Hlk220350510"/>
      <w:r w:rsidRPr="00585219">
        <w:rPr>
          <w:rStyle w:val="HideTWBExt"/>
          <w:b w:val="0"/>
        </w:rPr>
        <w:t>&lt;Amend&gt;</w:t>
      </w:r>
      <w:r w:rsidRPr="0072792B">
        <w:t>Amendamentul</w:t>
      </w:r>
      <w:r w:rsidRPr="0072792B">
        <w:tab/>
      </w:r>
      <w:r w:rsidRPr="0072792B">
        <w:tab/>
      </w:r>
      <w:r w:rsidRPr="00585219">
        <w:rPr>
          <w:rStyle w:val="HideTWBExt"/>
          <w:b w:val="0"/>
        </w:rPr>
        <w:t>&lt;NumAm&gt;</w:t>
      </w:r>
      <w:r w:rsidRPr="0072792B">
        <w:t>29</w:t>
      </w:r>
      <w:r w:rsidRPr="00585219">
        <w:rPr>
          <w:rStyle w:val="HideTWBExt"/>
          <w:b w:val="0"/>
        </w:rPr>
        <w:t>&lt;/NumAm&gt;</w:t>
      </w:r>
    </w:p>
    <w:p w14:paraId="03CAC284"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w:t>
      </w:r>
      <w:r w:rsidRPr="00585219">
        <w:rPr>
          <w:rStyle w:val="HideTWBExt"/>
          <w:b w:val="0"/>
        </w:rPr>
        <w:t>&lt;/Members&gt;</w:t>
      </w:r>
    </w:p>
    <w:p w14:paraId="1494E22D" w14:textId="77777777" w:rsidR="00495D80" w:rsidRPr="0072792B" w:rsidRDefault="009074C5" w:rsidP="00495D80">
      <w:r w:rsidRPr="00585219">
        <w:rPr>
          <w:rStyle w:val="HideTWBExt"/>
        </w:rPr>
        <w:t>&lt;/RepeatBlock-By&gt;</w:t>
      </w:r>
    </w:p>
    <w:p w14:paraId="2EB58FDF"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065D2858" w14:textId="77777777" w:rsidR="00495D80" w:rsidRPr="0072792B" w:rsidRDefault="009074C5" w:rsidP="00495D80">
      <w:pPr>
        <w:pStyle w:val="NormalBold"/>
      </w:pPr>
      <w:r w:rsidRPr="00585219">
        <w:rPr>
          <w:rStyle w:val="HideTWBExt"/>
          <w:b w:val="0"/>
        </w:rPr>
        <w:t>&lt;Article&gt;</w:t>
      </w:r>
      <w:r w:rsidRPr="0072792B">
        <w:t>Considerentul 1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69F7B9AB" w14:textId="77777777" w:rsidTr="00495D80">
        <w:trPr>
          <w:jc w:val="center"/>
        </w:trPr>
        <w:tc>
          <w:tcPr>
            <w:tcW w:w="9752" w:type="dxa"/>
            <w:gridSpan w:val="2"/>
          </w:tcPr>
          <w:p w14:paraId="3EE172A3" w14:textId="77777777" w:rsidR="00495D80" w:rsidRPr="0072792B" w:rsidRDefault="00495D80">
            <w:pPr>
              <w:keepNext/>
            </w:pPr>
          </w:p>
        </w:tc>
      </w:tr>
      <w:tr w:rsidR="00F04CFD" w:rsidRPr="0072792B" w14:paraId="7C28A830" w14:textId="77777777" w:rsidTr="00495D80">
        <w:trPr>
          <w:jc w:val="center"/>
        </w:trPr>
        <w:tc>
          <w:tcPr>
            <w:tcW w:w="4876" w:type="dxa"/>
            <w:hideMark/>
          </w:tcPr>
          <w:p w14:paraId="5F9AC8E2" w14:textId="77777777" w:rsidR="00495D80" w:rsidRPr="0072792B" w:rsidRDefault="009074C5">
            <w:pPr>
              <w:pStyle w:val="ColumnHeading"/>
              <w:keepNext/>
            </w:pPr>
            <w:r w:rsidRPr="0072792B">
              <w:t>Textul propus de Comisie</w:t>
            </w:r>
          </w:p>
        </w:tc>
        <w:tc>
          <w:tcPr>
            <w:tcW w:w="4876" w:type="dxa"/>
            <w:hideMark/>
          </w:tcPr>
          <w:p w14:paraId="5019784B" w14:textId="77777777" w:rsidR="00495D80" w:rsidRPr="0072792B" w:rsidRDefault="009074C5">
            <w:pPr>
              <w:pStyle w:val="ColumnHeading"/>
              <w:keepNext/>
            </w:pPr>
            <w:r w:rsidRPr="0072792B">
              <w:t>Amendamentul</w:t>
            </w:r>
          </w:p>
        </w:tc>
      </w:tr>
      <w:tr w:rsidR="00F04CFD" w:rsidRPr="0072792B" w14:paraId="337CC41E" w14:textId="77777777" w:rsidTr="00495D80">
        <w:trPr>
          <w:jc w:val="center"/>
        </w:trPr>
        <w:tc>
          <w:tcPr>
            <w:tcW w:w="4876" w:type="dxa"/>
          </w:tcPr>
          <w:p w14:paraId="3EC93C90" w14:textId="77777777" w:rsidR="00495D80" w:rsidRPr="0072792B" w:rsidRDefault="00495D80">
            <w:pPr>
              <w:pStyle w:val="Normal6"/>
            </w:pPr>
          </w:p>
        </w:tc>
        <w:tc>
          <w:tcPr>
            <w:tcW w:w="4876" w:type="dxa"/>
            <w:hideMark/>
          </w:tcPr>
          <w:p w14:paraId="4925355B" w14:textId="067433F0" w:rsidR="00495D80" w:rsidRPr="0072792B" w:rsidRDefault="009074C5">
            <w:pPr>
              <w:pStyle w:val="Normal6"/>
              <w:rPr>
                <w:szCs w:val="24"/>
              </w:rPr>
            </w:pPr>
            <w:r w:rsidRPr="0072792B">
              <w:rPr>
                <w:b/>
                <w:i/>
              </w:rPr>
              <w:t>(1a)</w:t>
            </w:r>
            <w:r w:rsidRPr="0072792B">
              <w:rPr>
                <w:b/>
                <w:i/>
              </w:rPr>
              <w:tab/>
              <w:t>Statele membre ar trebui să men</w:t>
            </w:r>
            <w:r w:rsidR="00114CC4">
              <w:rPr>
                <w:b/>
                <w:i/>
              </w:rPr>
              <w:t>ț</w:t>
            </w:r>
            <w:r w:rsidRPr="0072792B">
              <w:rPr>
                <w:b/>
                <w:i/>
              </w:rPr>
              <w:t>ină o protec</w:t>
            </w:r>
            <w:r w:rsidR="00114CC4">
              <w:rPr>
                <w:b/>
                <w:i/>
              </w:rPr>
              <w:t>ț</w:t>
            </w:r>
            <w:r w:rsidRPr="0072792B">
              <w:rPr>
                <w:b/>
                <w:i/>
              </w:rPr>
              <w:t>ie egală pentru to</w:t>
            </w:r>
            <w:r w:rsidR="00114CC4">
              <w:rPr>
                <w:b/>
                <w:i/>
              </w:rPr>
              <w:t>ț</w:t>
            </w:r>
            <w:r w:rsidRPr="0072792B">
              <w:rPr>
                <w:b/>
                <w:i/>
              </w:rPr>
              <w:t xml:space="preserve">i lucrătorii </w:t>
            </w:r>
            <w:r w:rsidR="00114CC4">
              <w:rPr>
                <w:b/>
                <w:i/>
              </w:rPr>
              <w:t>ș</w:t>
            </w:r>
            <w:r w:rsidRPr="0072792B">
              <w:rPr>
                <w:b/>
                <w:i/>
              </w:rPr>
              <w:t>i ar trebui să înlesnească respectarea de către IMM-uri, inclusiv microîntreprinderi, a obliga</w:t>
            </w:r>
            <w:r w:rsidR="00114CC4">
              <w:rPr>
                <w:b/>
                <w:i/>
              </w:rPr>
              <w:t>ț</w:t>
            </w:r>
            <w:r w:rsidRPr="0072792B">
              <w:rPr>
                <w:b/>
                <w:i/>
              </w:rPr>
              <w:t xml:space="preserve">iilor care decurg din prezenta directivă. IMM-urile, inclusiv microîntreprinderile, care reprezintă marea majoritate a întreprinderilor din Uniune, dispun de resurse financiare, tehnice </w:t>
            </w:r>
            <w:r w:rsidR="00114CC4">
              <w:rPr>
                <w:b/>
                <w:i/>
              </w:rPr>
              <w:t>ș</w:t>
            </w:r>
            <w:r w:rsidRPr="0072792B">
              <w:rPr>
                <w:b/>
                <w:i/>
              </w:rPr>
              <w:t xml:space="preserve">i umane limitate. Prin urmare, statele membre ar trebui să monitorizeze </w:t>
            </w:r>
            <w:r w:rsidR="00114CC4">
              <w:rPr>
                <w:b/>
                <w:i/>
              </w:rPr>
              <w:t>ș</w:t>
            </w:r>
            <w:r w:rsidRPr="0072792B">
              <w:rPr>
                <w:b/>
                <w:i/>
              </w:rPr>
              <w:t>i să raporteze efectele punerii în aplicare a prezentei directive asupra IMM-urilor, inclusiv a microîntreprinderilor, în special orice sarcini administrative nejustificate, pentru a se asigura că acestea nu sunt afectate în mod dispropor</w:t>
            </w:r>
            <w:r w:rsidR="00114CC4">
              <w:rPr>
                <w:b/>
                <w:i/>
              </w:rPr>
              <w:t>ț</w:t>
            </w:r>
            <w:r w:rsidRPr="0072792B">
              <w:rPr>
                <w:b/>
                <w:i/>
              </w:rPr>
              <w:t xml:space="preserve">ionat </w:t>
            </w:r>
            <w:r w:rsidR="00114CC4">
              <w:rPr>
                <w:b/>
                <w:i/>
              </w:rPr>
              <w:t>ș</w:t>
            </w:r>
            <w:r w:rsidRPr="0072792B">
              <w:rPr>
                <w:b/>
                <w:i/>
              </w:rPr>
              <w:t xml:space="preserve">i au capacitatea financiară </w:t>
            </w:r>
            <w:r w:rsidR="00114CC4">
              <w:rPr>
                <w:b/>
                <w:i/>
              </w:rPr>
              <w:t>ș</w:t>
            </w:r>
            <w:r w:rsidRPr="0072792B">
              <w:rPr>
                <w:b/>
                <w:i/>
              </w:rPr>
              <w:t>i administrativă de a respecta obliga</w:t>
            </w:r>
            <w:r w:rsidR="00114CC4">
              <w:rPr>
                <w:b/>
                <w:i/>
              </w:rPr>
              <w:t>ț</w:t>
            </w:r>
            <w:r w:rsidRPr="0072792B">
              <w:rPr>
                <w:b/>
                <w:i/>
              </w:rPr>
              <w:t xml:space="preserve">iile care decurg din prezenta directivă. În acest context, măsuri specifice, cum ar fi sprijinul financiar </w:t>
            </w:r>
            <w:r w:rsidR="00114CC4">
              <w:rPr>
                <w:b/>
                <w:i/>
              </w:rPr>
              <w:t>ș</w:t>
            </w:r>
            <w:r w:rsidRPr="0072792B">
              <w:rPr>
                <w:b/>
                <w:i/>
              </w:rPr>
              <w:t>i tehnic, ar putea ajuta IMM-urile, inclusiv microîntreprinderile.</w:t>
            </w:r>
          </w:p>
        </w:tc>
      </w:tr>
    </w:tbl>
    <w:p w14:paraId="547C877E"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bookmarkEnd w:id="1"/>
    <w:p w14:paraId="4866C962" w14:textId="77777777" w:rsidR="00495D80" w:rsidRPr="0072792B" w:rsidRDefault="009074C5" w:rsidP="00495D80">
      <w:r w:rsidRPr="00585219">
        <w:rPr>
          <w:rStyle w:val="HideTWBExt"/>
        </w:rPr>
        <w:t>&lt;/Amend&gt;</w:t>
      </w:r>
    </w:p>
    <w:p w14:paraId="2A48A1EC"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30</w:t>
      </w:r>
      <w:r w:rsidRPr="00585219">
        <w:rPr>
          <w:rStyle w:val="HideTWBExt"/>
          <w:b w:val="0"/>
        </w:rPr>
        <w:t>&lt;/NumAm&gt;</w:t>
      </w:r>
    </w:p>
    <w:p w14:paraId="3F78B519"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 Martin Hojsík</w:t>
      </w:r>
      <w:r w:rsidRPr="00585219">
        <w:rPr>
          <w:rStyle w:val="HideTWBExt"/>
          <w:b w:val="0"/>
        </w:rPr>
        <w:t>&lt;/Members&gt;</w:t>
      </w:r>
    </w:p>
    <w:p w14:paraId="14C85C2C" w14:textId="77777777" w:rsidR="00495D80" w:rsidRPr="0072792B" w:rsidRDefault="009074C5" w:rsidP="00495D80">
      <w:r w:rsidRPr="00585219">
        <w:rPr>
          <w:rStyle w:val="HideTWBExt"/>
        </w:rPr>
        <w:t>&lt;/RepeatBlock-By&gt;</w:t>
      </w:r>
    </w:p>
    <w:p w14:paraId="6584C086"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0DACBE4" w14:textId="77777777" w:rsidR="00495D80" w:rsidRPr="0072792B" w:rsidRDefault="009074C5" w:rsidP="00495D80">
      <w:pPr>
        <w:pStyle w:val="NormalBold"/>
      </w:pPr>
      <w:r w:rsidRPr="00585219">
        <w:rPr>
          <w:rStyle w:val="HideTWBExt"/>
          <w:b w:val="0"/>
        </w:rPr>
        <w:t>&lt;Article&gt;</w:t>
      </w:r>
      <w:r w:rsidRPr="0072792B">
        <w:t>Considerentul 2</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4E6CE970" w14:textId="77777777" w:rsidTr="00495D80">
        <w:trPr>
          <w:jc w:val="center"/>
        </w:trPr>
        <w:tc>
          <w:tcPr>
            <w:tcW w:w="9752" w:type="dxa"/>
            <w:gridSpan w:val="2"/>
          </w:tcPr>
          <w:p w14:paraId="54CCC34B" w14:textId="77777777" w:rsidR="00495D80" w:rsidRPr="0072792B" w:rsidRDefault="00495D80">
            <w:pPr>
              <w:keepNext/>
            </w:pPr>
          </w:p>
        </w:tc>
      </w:tr>
      <w:tr w:rsidR="00F04CFD" w:rsidRPr="0072792B" w14:paraId="6FF5A575" w14:textId="77777777" w:rsidTr="00495D80">
        <w:trPr>
          <w:jc w:val="center"/>
        </w:trPr>
        <w:tc>
          <w:tcPr>
            <w:tcW w:w="4876" w:type="dxa"/>
            <w:hideMark/>
          </w:tcPr>
          <w:p w14:paraId="43445BAF" w14:textId="77777777" w:rsidR="00495D80" w:rsidRPr="0072792B" w:rsidRDefault="009074C5">
            <w:pPr>
              <w:pStyle w:val="ColumnHeading"/>
              <w:keepNext/>
            </w:pPr>
            <w:r w:rsidRPr="0072792B">
              <w:t>Textul propus de Comisie</w:t>
            </w:r>
          </w:p>
        </w:tc>
        <w:tc>
          <w:tcPr>
            <w:tcW w:w="4876" w:type="dxa"/>
            <w:hideMark/>
          </w:tcPr>
          <w:p w14:paraId="307E14ED" w14:textId="77777777" w:rsidR="00495D80" w:rsidRPr="0072792B" w:rsidRDefault="009074C5">
            <w:pPr>
              <w:pStyle w:val="ColumnHeading"/>
              <w:keepNext/>
            </w:pPr>
            <w:r w:rsidRPr="0072792B">
              <w:t>Amendamentul</w:t>
            </w:r>
          </w:p>
        </w:tc>
      </w:tr>
      <w:tr w:rsidR="00F04CFD" w:rsidRPr="0072792B" w14:paraId="40527EB0" w14:textId="77777777" w:rsidTr="00495D80">
        <w:trPr>
          <w:jc w:val="center"/>
        </w:trPr>
        <w:tc>
          <w:tcPr>
            <w:tcW w:w="4876" w:type="dxa"/>
            <w:hideMark/>
          </w:tcPr>
          <w:p w14:paraId="3DD95FC8" w14:textId="62365F72" w:rsidR="00495D80" w:rsidRPr="0072792B" w:rsidRDefault="009074C5">
            <w:pPr>
              <w:pStyle w:val="Normal6"/>
            </w:pPr>
            <w:r w:rsidRPr="0072792B">
              <w:t>(2)</w:t>
            </w:r>
            <w:r w:rsidRPr="0072792B">
              <w:tab/>
              <w:t>Directiva 2004/37/CE acoperă atât substan</w:t>
            </w:r>
            <w:r w:rsidR="00114CC4">
              <w:t>ț</w:t>
            </w:r>
            <w:r w:rsidRPr="0072792B">
              <w:t xml:space="preserve">ele </w:t>
            </w:r>
            <w:r w:rsidRPr="0072792B">
              <w:rPr>
                <w:b/>
                <w:i/>
              </w:rPr>
              <w:t>sau</w:t>
            </w:r>
            <w:r w:rsidRPr="0072792B">
              <w:t xml:space="preserve"> amestecurile care îndeplinesc criteriile de clasificare ca agent cancerigen sau mutagen ori substan</w:t>
            </w:r>
            <w:r w:rsidR="00114CC4">
              <w:t>ț</w:t>
            </w:r>
            <w:r w:rsidRPr="0072792B">
              <w:t xml:space="preserve">ă toxică pentru reproducere din categoria 1A sau 1B prevăzute în anexa I la Regulamentul (CE) nr. 1272/2008 al Parlamentului European </w:t>
            </w:r>
            <w:r w:rsidR="00114CC4">
              <w:t>ș</w:t>
            </w:r>
            <w:r w:rsidRPr="0072792B">
              <w:t>i al Consiliului</w:t>
            </w:r>
            <w:r w:rsidRPr="0072792B">
              <w:rPr>
                <w:vertAlign w:val="superscript"/>
              </w:rPr>
              <w:t>6</w:t>
            </w:r>
            <w:r w:rsidRPr="0072792B">
              <w:t xml:space="preserve">, cât </w:t>
            </w:r>
            <w:r w:rsidR="00114CC4">
              <w:t>ș</w:t>
            </w:r>
            <w:r w:rsidRPr="0072792B">
              <w:t>i substan</w:t>
            </w:r>
            <w:r w:rsidR="00114CC4">
              <w:t>ț</w:t>
            </w:r>
            <w:r w:rsidRPr="0072792B">
              <w:t xml:space="preserve">ele, amestecurile </w:t>
            </w:r>
            <w:r w:rsidRPr="0072792B">
              <w:rPr>
                <w:b/>
                <w:i/>
              </w:rPr>
              <w:t>sau</w:t>
            </w:r>
            <w:r w:rsidRPr="0072792B">
              <w:t xml:space="preserve"> procedeele men</w:t>
            </w:r>
            <w:r w:rsidR="00114CC4">
              <w:t>ț</w:t>
            </w:r>
            <w:r w:rsidRPr="0072792B">
              <w:t xml:space="preserve">ionate în anexa I la directiva respectivă. Trebuie furnizate dovezi </w:t>
            </w:r>
            <w:r w:rsidR="00114CC4">
              <w:t>ș</w:t>
            </w:r>
            <w:r w:rsidRPr="0072792B">
              <w:t>tiin</w:t>
            </w:r>
            <w:r w:rsidR="00114CC4">
              <w:t>ț</w:t>
            </w:r>
            <w:r w:rsidRPr="0072792B">
              <w:t>ifice solide pentru orice nouă adăugare pe lista substan</w:t>
            </w:r>
            <w:r w:rsidR="00114CC4">
              <w:t>ț</w:t>
            </w:r>
            <w:r w:rsidRPr="0072792B">
              <w:t xml:space="preserve">elor, amestecurilor </w:t>
            </w:r>
            <w:r w:rsidR="00114CC4">
              <w:t>ș</w:t>
            </w:r>
            <w:r w:rsidRPr="0072792B">
              <w:t>i procedeelor men</w:t>
            </w:r>
            <w:r w:rsidR="00114CC4">
              <w:t>ț</w:t>
            </w:r>
            <w:r w:rsidRPr="0072792B">
              <w:t>ionate în anexa I respectivă pentru a demonstra că aceste substan</w:t>
            </w:r>
            <w:r w:rsidR="00114CC4">
              <w:t>ț</w:t>
            </w:r>
            <w:r w:rsidRPr="0072792B">
              <w:t xml:space="preserve">e, amestecuri </w:t>
            </w:r>
            <w:r w:rsidR="00114CC4">
              <w:t>ș</w:t>
            </w:r>
            <w:r w:rsidRPr="0072792B">
              <w:t xml:space="preserve">i procedee intră în domeniul de aplicare al Directivei 2004/37/CE, pe baza surselor </w:t>
            </w:r>
            <w:r w:rsidR="00114CC4">
              <w:t>ș</w:t>
            </w:r>
            <w:r w:rsidRPr="0072792B">
              <w:t>tiin</w:t>
            </w:r>
            <w:r w:rsidR="00114CC4">
              <w:t>ț</w:t>
            </w:r>
            <w:r w:rsidRPr="0072792B">
              <w:t>ifice valabile disponibile, cum ar fi ECHA, Agen</w:t>
            </w:r>
            <w:r w:rsidR="00114CC4">
              <w:t>ț</w:t>
            </w:r>
            <w:r w:rsidRPr="0072792B">
              <w:t>ia Interna</w:t>
            </w:r>
            <w:r w:rsidR="00114CC4">
              <w:t>ț</w:t>
            </w:r>
            <w:r w:rsidRPr="0072792B">
              <w:t xml:space="preserve">ională pentru Cercetare în Domeniul Cancerului (IARC) </w:t>
            </w:r>
            <w:r w:rsidR="00114CC4">
              <w:t>ș</w:t>
            </w:r>
            <w:r w:rsidRPr="0072792B">
              <w:t>i organismele na</w:t>
            </w:r>
            <w:r w:rsidR="00114CC4">
              <w:t>ț</w:t>
            </w:r>
            <w:r w:rsidRPr="0072792B">
              <w:t>ionale, acordând o aten</w:t>
            </w:r>
            <w:r w:rsidR="00114CC4">
              <w:t>ț</w:t>
            </w:r>
            <w:r w:rsidRPr="0072792B">
              <w:t xml:space="preserve">ie deosebită literaturii de specialitate publicate </w:t>
            </w:r>
            <w:r w:rsidR="00114CC4">
              <w:t>ș</w:t>
            </w:r>
            <w:r w:rsidRPr="0072792B">
              <w:t xml:space="preserve">i revizuite inter pares privind </w:t>
            </w:r>
            <w:r w:rsidRPr="0072792B">
              <w:rPr>
                <w:b/>
                <w:i/>
              </w:rPr>
              <w:t>substan</w:t>
            </w:r>
            <w:r w:rsidR="00114CC4">
              <w:rPr>
                <w:b/>
                <w:i/>
              </w:rPr>
              <w:t>ț</w:t>
            </w:r>
            <w:r w:rsidRPr="0072792B">
              <w:rPr>
                <w:b/>
                <w:i/>
              </w:rPr>
              <w:t>a respectivă</w:t>
            </w:r>
            <w:r w:rsidRPr="0072792B">
              <w:t>.</w:t>
            </w:r>
          </w:p>
        </w:tc>
        <w:tc>
          <w:tcPr>
            <w:tcW w:w="4876" w:type="dxa"/>
            <w:hideMark/>
          </w:tcPr>
          <w:p w14:paraId="573C533F" w14:textId="01622CE9" w:rsidR="00495D80" w:rsidRPr="0072792B" w:rsidRDefault="009074C5">
            <w:pPr>
              <w:pStyle w:val="Normal6"/>
              <w:rPr>
                <w:szCs w:val="24"/>
              </w:rPr>
            </w:pPr>
            <w:r w:rsidRPr="0072792B">
              <w:t>(2)</w:t>
            </w:r>
            <w:r w:rsidRPr="0072792B">
              <w:tab/>
              <w:t>Directiva 2004/37/CE acoperă atât substan</w:t>
            </w:r>
            <w:r w:rsidR="00114CC4">
              <w:t>ț</w:t>
            </w:r>
            <w:r w:rsidRPr="0072792B">
              <w:t xml:space="preserve">ele </w:t>
            </w:r>
            <w:r w:rsidR="00114CC4">
              <w:rPr>
                <w:b/>
                <w:i/>
              </w:rPr>
              <w:t>ș</w:t>
            </w:r>
            <w:r w:rsidRPr="0072792B">
              <w:rPr>
                <w:b/>
                <w:i/>
              </w:rPr>
              <w:t>i</w:t>
            </w:r>
            <w:r w:rsidRPr="0072792B">
              <w:t xml:space="preserve"> amestecurile care îndeplinesc criteriile de clasificare ca agent cancerigen sau mutagen ori substan</w:t>
            </w:r>
            <w:r w:rsidR="00114CC4">
              <w:t>ț</w:t>
            </w:r>
            <w:r w:rsidRPr="0072792B">
              <w:t xml:space="preserve">ă toxică pentru reproducere din categoria 1A sau 1B prevăzute în anexa I la Regulamentul (CE) nr. 1272/2008 al Parlamentului European </w:t>
            </w:r>
            <w:r w:rsidR="00114CC4">
              <w:t>ș</w:t>
            </w:r>
            <w:r w:rsidRPr="0072792B">
              <w:t>i al Consiliului</w:t>
            </w:r>
            <w:r w:rsidRPr="0072792B">
              <w:rPr>
                <w:vertAlign w:val="superscript"/>
              </w:rPr>
              <w:t>6</w:t>
            </w:r>
            <w:r w:rsidRPr="0072792B">
              <w:t xml:space="preserve">, cât </w:t>
            </w:r>
            <w:r w:rsidR="00114CC4">
              <w:t>ș</w:t>
            </w:r>
            <w:r w:rsidRPr="0072792B">
              <w:t>i substan</w:t>
            </w:r>
            <w:r w:rsidR="00114CC4">
              <w:t>ț</w:t>
            </w:r>
            <w:r w:rsidRPr="0072792B">
              <w:t xml:space="preserve">ele, amestecurile </w:t>
            </w:r>
            <w:r w:rsidR="00114CC4">
              <w:rPr>
                <w:b/>
                <w:i/>
              </w:rPr>
              <w:t>ș</w:t>
            </w:r>
            <w:r w:rsidRPr="0072792B">
              <w:rPr>
                <w:b/>
                <w:i/>
              </w:rPr>
              <w:t>i</w:t>
            </w:r>
            <w:r w:rsidRPr="0072792B">
              <w:t xml:space="preserve"> procedeele men</w:t>
            </w:r>
            <w:r w:rsidR="00114CC4">
              <w:t>ț</w:t>
            </w:r>
            <w:r w:rsidRPr="0072792B">
              <w:t xml:space="preserve">ionate în anexa I la directiva respectivă. Trebuie furnizate dovezi </w:t>
            </w:r>
            <w:r w:rsidR="00114CC4">
              <w:t>ș</w:t>
            </w:r>
            <w:r w:rsidRPr="0072792B">
              <w:t>tiin</w:t>
            </w:r>
            <w:r w:rsidR="00114CC4">
              <w:t>ț</w:t>
            </w:r>
            <w:r w:rsidRPr="0072792B">
              <w:t>ifice solide pentru orice nouă adăugare pe lista substan</w:t>
            </w:r>
            <w:r w:rsidR="00114CC4">
              <w:t>ț</w:t>
            </w:r>
            <w:r w:rsidRPr="0072792B">
              <w:t xml:space="preserve">elor, amestecurilor </w:t>
            </w:r>
            <w:r w:rsidR="00114CC4">
              <w:t>ș</w:t>
            </w:r>
            <w:r w:rsidRPr="0072792B">
              <w:t>i procedeelor men</w:t>
            </w:r>
            <w:r w:rsidR="00114CC4">
              <w:t>ț</w:t>
            </w:r>
            <w:r w:rsidRPr="0072792B">
              <w:t>ionate în anexa I respectivă pentru a demonstra că aceste substan</w:t>
            </w:r>
            <w:r w:rsidR="00114CC4">
              <w:t>ț</w:t>
            </w:r>
            <w:r w:rsidRPr="0072792B">
              <w:t xml:space="preserve">e, amestecuri </w:t>
            </w:r>
            <w:r w:rsidR="00114CC4">
              <w:t>ș</w:t>
            </w:r>
            <w:r w:rsidRPr="0072792B">
              <w:t xml:space="preserve">i procedee intră în domeniul de aplicare al Directivei 2004/37/CE, pe baza surselor </w:t>
            </w:r>
            <w:r w:rsidR="00114CC4">
              <w:t>ș</w:t>
            </w:r>
            <w:r w:rsidRPr="0072792B">
              <w:t>tiin</w:t>
            </w:r>
            <w:r w:rsidR="00114CC4">
              <w:t>ț</w:t>
            </w:r>
            <w:r w:rsidRPr="0072792B">
              <w:t>ifice valabile disponibile, cum ar fi ECHA, Agen</w:t>
            </w:r>
            <w:r w:rsidR="00114CC4">
              <w:t>ț</w:t>
            </w:r>
            <w:r w:rsidRPr="0072792B">
              <w:t>ia Interna</w:t>
            </w:r>
            <w:r w:rsidR="00114CC4">
              <w:t>ț</w:t>
            </w:r>
            <w:r w:rsidRPr="0072792B">
              <w:t xml:space="preserve">ională pentru Cercetare în Domeniul Cancerului (IARC) </w:t>
            </w:r>
            <w:r w:rsidR="00114CC4">
              <w:t>ș</w:t>
            </w:r>
            <w:r w:rsidRPr="0072792B">
              <w:t>i organismele na</w:t>
            </w:r>
            <w:r w:rsidR="00114CC4">
              <w:t>ț</w:t>
            </w:r>
            <w:r w:rsidRPr="0072792B">
              <w:t>ionale, acordând o aten</w:t>
            </w:r>
            <w:r w:rsidR="00114CC4">
              <w:t>ț</w:t>
            </w:r>
            <w:r w:rsidRPr="0072792B">
              <w:t xml:space="preserve">ie deosebită literaturii de specialitate publicate </w:t>
            </w:r>
            <w:r w:rsidR="00114CC4">
              <w:t>ș</w:t>
            </w:r>
            <w:r w:rsidRPr="0072792B">
              <w:t xml:space="preserve">i revizuite inter pares privind </w:t>
            </w:r>
            <w:r w:rsidRPr="0072792B">
              <w:rPr>
                <w:b/>
                <w:i/>
              </w:rPr>
              <w:t>substan</w:t>
            </w:r>
            <w:r w:rsidR="00114CC4">
              <w:rPr>
                <w:b/>
                <w:i/>
              </w:rPr>
              <w:t>ț</w:t>
            </w:r>
            <w:r w:rsidRPr="0072792B">
              <w:rPr>
                <w:b/>
                <w:i/>
              </w:rPr>
              <w:t xml:space="preserve">ele, amestecurile </w:t>
            </w:r>
            <w:r w:rsidR="00114CC4">
              <w:rPr>
                <w:b/>
                <w:i/>
              </w:rPr>
              <w:t>ș</w:t>
            </w:r>
            <w:r w:rsidRPr="0072792B">
              <w:rPr>
                <w:b/>
                <w:i/>
              </w:rPr>
              <w:t>i procedeele respective</w:t>
            </w:r>
            <w:r w:rsidRPr="0072792B">
              <w:t>.</w:t>
            </w:r>
            <w:r w:rsidRPr="0072792B">
              <w:rPr>
                <w:b/>
                <w:i/>
              </w:rPr>
              <w:t xml:space="preserve"> Este în continuare esen</w:t>
            </w:r>
            <w:r w:rsidR="00114CC4">
              <w:rPr>
                <w:b/>
                <w:i/>
              </w:rPr>
              <w:t>ț</w:t>
            </w:r>
            <w:r w:rsidRPr="0072792B">
              <w:rPr>
                <w:b/>
                <w:i/>
              </w:rPr>
              <w:t>ial ca Comisia să accelereze procedura de evaluare a substan</w:t>
            </w:r>
            <w:r w:rsidR="00114CC4">
              <w:rPr>
                <w:b/>
                <w:i/>
              </w:rPr>
              <w:t>ț</w:t>
            </w:r>
            <w:r w:rsidRPr="0072792B">
              <w:rPr>
                <w:b/>
                <w:i/>
              </w:rPr>
              <w:t xml:space="preserve">elor, a amestecurilor </w:t>
            </w:r>
            <w:r w:rsidR="00114CC4">
              <w:rPr>
                <w:b/>
                <w:i/>
              </w:rPr>
              <w:t>ș</w:t>
            </w:r>
            <w:r w:rsidRPr="0072792B">
              <w:rPr>
                <w:b/>
                <w:i/>
              </w:rPr>
              <w:t>i a procedeelor periculoase, în vederea stabilirii valorilor-limită de expunere profesională pentru un număr mai mare de astfel de substan</w:t>
            </w:r>
            <w:r w:rsidR="00114CC4">
              <w:rPr>
                <w:b/>
                <w:i/>
              </w:rPr>
              <w:t>ț</w:t>
            </w:r>
            <w:r w:rsidRPr="0072792B">
              <w:rPr>
                <w:b/>
                <w:i/>
              </w:rPr>
              <w:t xml:space="preserve">e, amestecuri </w:t>
            </w:r>
            <w:r w:rsidR="00114CC4">
              <w:rPr>
                <w:b/>
                <w:i/>
              </w:rPr>
              <w:t>ș</w:t>
            </w:r>
            <w:r w:rsidRPr="0072792B">
              <w:rPr>
                <w:b/>
                <w:i/>
              </w:rPr>
              <w:t xml:space="preserve">i procedee </w:t>
            </w:r>
            <w:r w:rsidR="00114CC4">
              <w:rPr>
                <w:b/>
                <w:i/>
              </w:rPr>
              <w:t>ș</w:t>
            </w:r>
            <w:r w:rsidRPr="0072792B">
              <w:rPr>
                <w:b/>
                <w:i/>
              </w:rPr>
              <w:t>i a asigurării celui mai înalt nivel de protec</w:t>
            </w:r>
            <w:r w:rsidR="00114CC4">
              <w:rPr>
                <w:b/>
                <w:i/>
              </w:rPr>
              <w:t>ț</w:t>
            </w:r>
            <w:r w:rsidRPr="0072792B">
              <w:rPr>
                <w:b/>
                <w:i/>
              </w:rPr>
              <w:t>ie pentru lucrători.</w:t>
            </w:r>
          </w:p>
        </w:tc>
      </w:tr>
      <w:tr w:rsidR="00F04CFD" w:rsidRPr="0072792B" w14:paraId="2F82F750" w14:textId="77777777" w:rsidTr="00495D80">
        <w:trPr>
          <w:jc w:val="center"/>
        </w:trPr>
        <w:tc>
          <w:tcPr>
            <w:tcW w:w="4876" w:type="dxa"/>
            <w:hideMark/>
          </w:tcPr>
          <w:p w14:paraId="37D307DF" w14:textId="77777777" w:rsidR="00495D80" w:rsidRPr="0072792B" w:rsidRDefault="009074C5">
            <w:pPr>
              <w:pStyle w:val="Normal6"/>
            </w:pPr>
            <w:r w:rsidRPr="0072792B">
              <w:t>__________________</w:t>
            </w:r>
          </w:p>
        </w:tc>
        <w:tc>
          <w:tcPr>
            <w:tcW w:w="4876" w:type="dxa"/>
            <w:hideMark/>
          </w:tcPr>
          <w:p w14:paraId="35E1B900" w14:textId="77777777" w:rsidR="00495D80" w:rsidRPr="0072792B" w:rsidRDefault="009074C5">
            <w:pPr>
              <w:pStyle w:val="Normal6"/>
              <w:rPr>
                <w:szCs w:val="24"/>
              </w:rPr>
            </w:pPr>
            <w:r w:rsidRPr="0072792B">
              <w:t>__________________</w:t>
            </w:r>
          </w:p>
        </w:tc>
      </w:tr>
      <w:tr w:rsidR="00F04CFD" w:rsidRPr="0072792B" w14:paraId="6AEF1E21" w14:textId="77777777" w:rsidTr="00495D80">
        <w:trPr>
          <w:jc w:val="center"/>
        </w:trPr>
        <w:tc>
          <w:tcPr>
            <w:tcW w:w="4876" w:type="dxa"/>
            <w:hideMark/>
          </w:tcPr>
          <w:p w14:paraId="4E568863" w14:textId="7232CF8E" w:rsidR="00495D80" w:rsidRPr="0072792B" w:rsidRDefault="009074C5">
            <w:pPr>
              <w:pStyle w:val="Normal6"/>
            </w:pPr>
            <w:r w:rsidRPr="0072792B">
              <w:rPr>
                <w:vertAlign w:val="superscript"/>
              </w:rPr>
              <w:t>6</w:t>
            </w:r>
            <w:r w:rsidRPr="0072792B">
              <w:t xml:space="preserve"> Regulamentul (CE) nr. 1272/2008 al Parlamentului European </w:t>
            </w:r>
            <w:r w:rsidR="00114CC4">
              <w:t>ș</w:t>
            </w:r>
            <w:r w:rsidRPr="0072792B">
              <w:t xml:space="preserve">i al Consiliului din 16 decembrie 2008 privind clasificarea, etichetarea </w:t>
            </w:r>
            <w:r w:rsidR="00114CC4">
              <w:t>ș</w:t>
            </w:r>
            <w:r w:rsidRPr="0072792B">
              <w:t>i ambalarea substan</w:t>
            </w:r>
            <w:r w:rsidR="00114CC4">
              <w:t>ț</w:t>
            </w:r>
            <w:r w:rsidRPr="0072792B">
              <w:t xml:space="preserve">elor </w:t>
            </w:r>
            <w:r w:rsidR="00114CC4">
              <w:t>ș</w:t>
            </w:r>
            <w:r w:rsidRPr="0072792B">
              <w:t xml:space="preserve">i a amestecurilor, de modificare </w:t>
            </w:r>
            <w:r w:rsidR="00114CC4">
              <w:t>ș</w:t>
            </w:r>
            <w:r w:rsidRPr="0072792B">
              <w:t xml:space="preserve">i de abrogare a Directivelor 67/548/CEE </w:t>
            </w:r>
            <w:r w:rsidR="00114CC4">
              <w:t>ș</w:t>
            </w:r>
            <w:r w:rsidRPr="0072792B">
              <w:t xml:space="preserve">i 1999/45/CE, precum </w:t>
            </w:r>
            <w:r w:rsidR="00114CC4">
              <w:t>ș</w:t>
            </w:r>
            <w:r w:rsidRPr="0072792B">
              <w:t>i de modificare a Regulamentului (CE) nr. 1907/2006 (JO L 353, 31.12.2008, p. 1).</w:t>
            </w:r>
          </w:p>
        </w:tc>
        <w:tc>
          <w:tcPr>
            <w:tcW w:w="4876" w:type="dxa"/>
            <w:hideMark/>
          </w:tcPr>
          <w:p w14:paraId="68BB0D03" w14:textId="2AE06922" w:rsidR="00495D80" w:rsidRPr="0072792B" w:rsidRDefault="009074C5">
            <w:pPr>
              <w:pStyle w:val="Normal6"/>
              <w:rPr>
                <w:szCs w:val="24"/>
              </w:rPr>
            </w:pPr>
            <w:r w:rsidRPr="0072792B">
              <w:rPr>
                <w:vertAlign w:val="superscript"/>
              </w:rPr>
              <w:t>6</w:t>
            </w:r>
            <w:r w:rsidRPr="0072792B">
              <w:t xml:space="preserve"> Regulamentul (CE) nr. 1272/2008 al Parlamentului European </w:t>
            </w:r>
            <w:r w:rsidR="00114CC4">
              <w:t>ș</w:t>
            </w:r>
            <w:r w:rsidRPr="0072792B">
              <w:t xml:space="preserve">i al Consiliului din 16 decembrie 2008 privind clasificarea, etichetarea </w:t>
            </w:r>
            <w:r w:rsidR="00114CC4">
              <w:t>ș</w:t>
            </w:r>
            <w:r w:rsidRPr="0072792B">
              <w:t>i ambalarea substan</w:t>
            </w:r>
            <w:r w:rsidR="00114CC4">
              <w:t>ț</w:t>
            </w:r>
            <w:r w:rsidRPr="0072792B">
              <w:t xml:space="preserve">elor </w:t>
            </w:r>
            <w:r w:rsidR="00114CC4">
              <w:t>ș</w:t>
            </w:r>
            <w:r w:rsidRPr="0072792B">
              <w:t xml:space="preserve">i a amestecurilor, de modificare </w:t>
            </w:r>
            <w:r w:rsidR="00114CC4">
              <w:t>ș</w:t>
            </w:r>
            <w:r w:rsidRPr="0072792B">
              <w:t xml:space="preserve">i de abrogare a Directivelor 67/548/CEE </w:t>
            </w:r>
            <w:r w:rsidR="00114CC4">
              <w:t>ș</w:t>
            </w:r>
            <w:r w:rsidRPr="0072792B">
              <w:t xml:space="preserve">i 1999/45/CE, precum </w:t>
            </w:r>
            <w:r w:rsidR="00114CC4">
              <w:t>ș</w:t>
            </w:r>
            <w:r w:rsidRPr="0072792B">
              <w:t>i de modificare a Regulamentului (CE) nr. 1907/2006 (JO L 353, 31.12.2008, p. 1).</w:t>
            </w:r>
          </w:p>
        </w:tc>
      </w:tr>
    </w:tbl>
    <w:p w14:paraId="7263C35C"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84A857F" w14:textId="77777777" w:rsidR="00495D80" w:rsidRPr="0072792B" w:rsidRDefault="009074C5" w:rsidP="00495D80">
      <w:r w:rsidRPr="00585219">
        <w:rPr>
          <w:rStyle w:val="HideTWBExt"/>
        </w:rPr>
        <w:t>&lt;/Amend&gt;</w:t>
      </w:r>
    </w:p>
    <w:p w14:paraId="5DF05AB0"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31</w:t>
      </w:r>
      <w:r w:rsidRPr="00585219">
        <w:rPr>
          <w:rStyle w:val="HideTWBExt"/>
          <w:b w:val="0"/>
        </w:rPr>
        <w:t>&lt;/NumAm&gt;</w:t>
      </w:r>
    </w:p>
    <w:p w14:paraId="68D3EE06"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255F3F16"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5203FFD7" w14:textId="77777777" w:rsidR="00495D80" w:rsidRPr="0072792B" w:rsidRDefault="009074C5" w:rsidP="00495D80">
      <w:r w:rsidRPr="00585219">
        <w:rPr>
          <w:rStyle w:val="HideTWBExt"/>
        </w:rPr>
        <w:t>&lt;/RepeatBlock-By&gt;</w:t>
      </w:r>
    </w:p>
    <w:p w14:paraId="7E7AB491"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446E1A3C" w14:textId="77777777" w:rsidR="00495D80" w:rsidRPr="0072792B" w:rsidRDefault="009074C5" w:rsidP="00495D80">
      <w:pPr>
        <w:pStyle w:val="NormalBold"/>
      </w:pPr>
      <w:r w:rsidRPr="00585219">
        <w:rPr>
          <w:rStyle w:val="HideTWBExt"/>
          <w:b w:val="0"/>
        </w:rPr>
        <w:t>&lt;Article&gt;</w:t>
      </w:r>
      <w:r w:rsidRPr="0072792B">
        <w:t>Considerentul 2</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6EB2330" w14:textId="77777777" w:rsidTr="00495D80">
        <w:trPr>
          <w:jc w:val="center"/>
        </w:trPr>
        <w:tc>
          <w:tcPr>
            <w:tcW w:w="9752" w:type="dxa"/>
            <w:gridSpan w:val="2"/>
          </w:tcPr>
          <w:p w14:paraId="4EF13781" w14:textId="77777777" w:rsidR="00495D80" w:rsidRPr="0072792B" w:rsidRDefault="00495D80">
            <w:pPr>
              <w:keepNext/>
            </w:pPr>
          </w:p>
        </w:tc>
      </w:tr>
      <w:tr w:rsidR="00F04CFD" w:rsidRPr="0072792B" w14:paraId="31C66A7A" w14:textId="77777777" w:rsidTr="00495D80">
        <w:trPr>
          <w:jc w:val="center"/>
        </w:trPr>
        <w:tc>
          <w:tcPr>
            <w:tcW w:w="4876" w:type="dxa"/>
            <w:hideMark/>
          </w:tcPr>
          <w:p w14:paraId="55B19B50" w14:textId="77777777" w:rsidR="00495D80" w:rsidRPr="0072792B" w:rsidRDefault="009074C5">
            <w:pPr>
              <w:pStyle w:val="ColumnHeading"/>
              <w:keepNext/>
            </w:pPr>
            <w:r w:rsidRPr="0072792B">
              <w:t>Textul propus de Comisie</w:t>
            </w:r>
          </w:p>
        </w:tc>
        <w:tc>
          <w:tcPr>
            <w:tcW w:w="4876" w:type="dxa"/>
            <w:hideMark/>
          </w:tcPr>
          <w:p w14:paraId="19A032B8" w14:textId="77777777" w:rsidR="00495D80" w:rsidRPr="0072792B" w:rsidRDefault="009074C5">
            <w:pPr>
              <w:pStyle w:val="ColumnHeading"/>
              <w:keepNext/>
            </w:pPr>
            <w:r w:rsidRPr="0072792B">
              <w:t>Amendamentul</w:t>
            </w:r>
          </w:p>
        </w:tc>
      </w:tr>
      <w:tr w:rsidR="00F04CFD" w:rsidRPr="0072792B" w14:paraId="41230D63" w14:textId="77777777" w:rsidTr="00495D80">
        <w:trPr>
          <w:jc w:val="center"/>
        </w:trPr>
        <w:tc>
          <w:tcPr>
            <w:tcW w:w="4876" w:type="dxa"/>
            <w:hideMark/>
          </w:tcPr>
          <w:p w14:paraId="23EF958D" w14:textId="79304607" w:rsidR="00495D80" w:rsidRPr="0072792B" w:rsidRDefault="009074C5">
            <w:pPr>
              <w:pStyle w:val="Normal6"/>
            </w:pPr>
            <w:r w:rsidRPr="0072792B">
              <w:t>(2)</w:t>
            </w:r>
            <w:r w:rsidRPr="0072792B">
              <w:tab/>
            </w:r>
            <w:r w:rsidRPr="0072792B">
              <w:t>Directiva 2004/37/CE acoperă atât substan</w:t>
            </w:r>
            <w:r w:rsidR="00114CC4">
              <w:t>ț</w:t>
            </w:r>
            <w:r w:rsidRPr="0072792B">
              <w:t xml:space="preserve">ele </w:t>
            </w:r>
            <w:r w:rsidRPr="0072792B">
              <w:rPr>
                <w:b/>
                <w:i/>
              </w:rPr>
              <w:t>sau</w:t>
            </w:r>
            <w:r w:rsidRPr="0072792B">
              <w:t xml:space="preserve"> amestecurile care îndeplinesc criteriile de clasificare ca agent cancerigen sau mutagen ori substan</w:t>
            </w:r>
            <w:r w:rsidR="00114CC4">
              <w:t>ț</w:t>
            </w:r>
            <w:r w:rsidRPr="0072792B">
              <w:t xml:space="preserve">ă toxică pentru reproducere din categoria 1A sau 1B prevăzute în anexa I la Regulamentul (CE) nr. 1272/2008 al Parlamentului European </w:t>
            </w:r>
            <w:r w:rsidR="00114CC4">
              <w:t>ș</w:t>
            </w:r>
            <w:r w:rsidRPr="0072792B">
              <w:t>i al Consiliului</w:t>
            </w:r>
            <w:r w:rsidRPr="0072792B">
              <w:rPr>
                <w:vertAlign w:val="superscript"/>
              </w:rPr>
              <w:t>6</w:t>
            </w:r>
            <w:r w:rsidRPr="0072792B">
              <w:t xml:space="preserve">, cât </w:t>
            </w:r>
            <w:r w:rsidR="00114CC4">
              <w:t>ș</w:t>
            </w:r>
            <w:r w:rsidRPr="0072792B">
              <w:t>i substan</w:t>
            </w:r>
            <w:r w:rsidR="00114CC4">
              <w:t>ț</w:t>
            </w:r>
            <w:r w:rsidRPr="0072792B">
              <w:t xml:space="preserve">ele, amestecurile </w:t>
            </w:r>
            <w:r w:rsidRPr="0072792B">
              <w:rPr>
                <w:b/>
                <w:i/>
              </w:rPr>
              <w:t>sau</w:t>
            </w:r>
            <w:r w:rsidRPr="0072792B">
              <w:t xml:space="preserve"> procedeele men</w:t>
            </w:r>
            <w:r w:rsidR="00114CC4">
              <w:t>ț</w:t>
            </w:r>
            <w:r w:rsidRPr="0072792B">
              <w:t xml:space="preserve">ionate în anexa I la directiva respectivă. Trebuie furnizate dovezi </w:t>
            </w:r>
            <w:r w:rsidR="00114CC4">
              <w:t>ș</w:t>
            </w:r>
            <w:r w:rsidRPr="0072792B">
              <w:t>tiin</w:t>
            </w:r>
            <w:r w:rsidR="00114CC4">
              <w:t>ț</w:t>
            </w:r>
            <w:r w:rsidRPr="0072792B">
              <w:t>ifice solide pentru orice nouă adăugare pe lista substan</w:t>
            </w:r>
            <w:r w:rsidR="00114CC4">
              <w:t>ț</w:t>
            </w:r>
            <w:r w:rsidRPr="0072792B">
              <w:t xml:space="preserve">elor, amestecurilor </w:t>
            </w:r>
            <w:r w:rsidR="00114CC4">
              <w:t>ș</w:t>
            </w:r>
            <w:r w:rsidRPr="0072792B">
              <w:t>i procedeelor men</w:t>
            </w:r>
            <w:r w:rsidR="00114CC4">
              <w:t>ț</w:t>
            </w:r>
            <w:r w:rsidRPr="0072792B">
              <w:t>ionate în anexa I respectivă pentru a demonstra că aceste substan</w:t>
            </w:r>
            <w:r w:rsidR="00114CC4">
              <w:t>ț</w:t>
            </w:r>
            <w:r w:rsidRPr="0072792B">
              <w:t xml:space="preserve">e, amestecuri </w:t>
            </w:r>
            <w:r w:rsidR="00114CC4">
              <w:t>ș</w:t>
            </w:r>
            <w:r w:rsidRPr="0072792B">
              <w:t xml:space="preserve">i procedee intră în domeniul de aplicare al Directivei 2004/37/CE, pe baza surselor </w:t>
            </w:r>
            <w:r w:rsidR="00114CC4">
              <w:t>ș</w:t>
            </w:r>
            <w:r w:rsidRPr="0072792B">
              <w:t>tiin</w:t>
            </w:r>
            <w:r w:rsidR="00114CC4">
              <w:t>ț</w:t>
            </w:r>
            <w:r w:rsidRPr="0072792B">
              <w:t>ifice valabile disponibile, cum ar fi ECHA, Agen</w:t>
            </w:r>
            <w:r w:rsidR="00114CC4">
              <w:t>ț</w:t>
            </w:r>
            <w:r w:rsidRPr="0072792B">
              <w:t>ia Interna</w:t>
            </w:r>
            <w:r w:rsidR="00114CC4">
              <w:t>ț</w:t>
            </w:r>
            <w:r w:rsidRPr="0072792B">
              <w:t xml:space="preserve">ională pentru Cercetare în Domeniul Cancerului (IARC) </w:t>
            </w:r>
            <w:r w:rsidR="00114CC4">
              <w:t>ș</w:t>
            </w:r>
            <w:r w:rsidRPr="0072792B">
              <w:t>i organismele na</w:t>
            </w:r>
            <w:r w:rsidR="00114CC4">
              <w:t>ț</w:t>
            </w:r>
            <w:r w:rsidRPr="0072792B">
              <w:t>ionale, acordând o aten</w:t>
            </w:r>
            <w:r w:rsidR="00114CC4">
              <w:t>ț</w:t>
            </w:r>
            <w:r w:rsidRPr="0072792B">
              <w:t xml:space="preserve">ie deosebită literaturii de specialitate publicate </w:t>
            </w:r>
            <w:r w:rsidR="00114CC4">
              <w:t>ș</w:t>
            </w:r>
            <w:r w:rsidRPr="0072792B">
              <w:t xml:space="preserve">i revizuite inter pares privind </w:t>
            </w:r>
            <w:r w:rsidRPr="0072792B">
              <w:rPr>
                <w:b/>
                <w:i/>
              </w:rPr>
              <w:t>substan</w:t>
            </w:r>
            <w:r w:rsidR="00114CC4">
              <w:rPr>
                <w:b/>
                <w:i/>
              </w:rPr>
              <w:t>ț</w:t>
            </w:r>
            <w:r w:rsidRPr="0072792B">
              <w:rPr>
                <w:b/>
                <w:i/>
              </w:rPr>
              <w:t>a respectivă</w:t>
            </w:r>
            <w:r w:rsidRPr="0072792B">
              <w:t>.</w:t>
            </w:r>
          </w:p>
        </w:tc>
        <w:tc>
          <w:tcPr>
            <w:tcW w:w="4876" w:type="dxa"/>
            <w:hideMark/>
          </w:tcPr>
          <w:p w14:paraId="394903C9" w14:textId="6A548291" w:rsidR="00495D80" w:rsidRPr="0072792B" w:rsidRDefault="009074C5">
            <w:pPr>
              <w:pStyle w:val="Normal6"/>
              <w:rPr>
                <w:szCs w:val="24"/>
              </w:rPr>
            </w:pPr>
            <w:r w:rsidRPr="0072792B">
              <w:t>(2)</w:t>
            </w:r>
            <w:r w:rsidRPr="0072792B">
              <w:tab/>
              <w:t>Directiva 2004/37/CE acoperă atât substan</w:t>
            </w:r>
            <w:r w:rsidR="00114CC4">
              <w:t>ț</w:t>
            </w:r>
            <w:r w:rsidRPr="0072792B">
              <w:t xml:space="preserve">ele </w:t>
            </w:r>
            <w:r w:rsidR="00114CC4">
              <w:rPr>
                <w:b/>
                <w:i/>
              </w:rPr>
              <w:t>ș</w:t>
            </w:r>
            <w:r w:rsidRPr="0072792B">
              <w:rPr>
                <w:b/>
                <w:i/>
              </w:rPr>
              <w:t>i</w:t>
            </w:r>
            <w:r w:rsidRPr="0072792B">
              <w:t xml:space="preserve"> amestecurile care îndeplinesc criteriile de clasificare ca agent cancerigen sau mutagen ori substan</w:t>
            </w:r>
            <w:r w:rsidR="00114CC4">
              <w:t>ț</w:t>
            </w:r>
            <w:r w:rsidRPr="0072792B">
              <w:t xml:space="preserve">ă toxică pentru reproducere din categoria 1A sau 1B prevăzute în anexa I la Regulamentul (CE) nr. 1272/2008 al Parlamentului European </w:t>
            </w:r>
            <w:r w:rsidR="00114CC4">
              <w:t>ș</w:t>
            </w:r>
            <w:r w:rsidRPr="0072792B">
              <w:t>i al Consiliului</w:t>
            </w:r>
            <w:r w:rsidRPr="0072792B">
              <w:rPr>
                <w:vertAlign w:val="superscript"/>
              </w:rPr>
              <w:t>6</w:t>
            </w:r>
            <w:r w:rsidRPr="0072792B">
              <w:t xml:space="preserve">, cât </w:t>
            </w:r>
            <w:r w:rsidR="00114CC4">
              <w:t>ș</w:t>
            </w:r>
            <w:r w:rsidRPr="0072792B">
              <w:t>i substan</w:t>
            </w:r>
            <w:r w:rsidR="00114CC4">
              <w:t>ț</w:t>
            </w:r>
            <w:r w:rsidRPr="0072792B">
              <w:t xml:space="preserve">ele, amestecurile </w:t>
            </w:r>
            <w:r w:rsidR="00114CC4">
              <w:rPr>
                <w:b/>
                <w:i/>
              </w:rPr>
              <w:t>ș</w:t>
            </w:r>
            <w:r w:rsidRPr="0072792B">
              <w:rPr>
                <w:b/>
                <w:i/>
              </w:rPr>
              <w:t>i</w:t>
            </w:r>
            <w:r w:rsidRPr="0072792B">
              <w:t xml:space="preserve"> procedeele men</w:t>
            </w:r>
            <w:r w:rsidR="00114CC4">
              <w:t>ț</w:t>
            </w:r>
            <w:r w:rsidRPr="0072792B">
              <w:t xml:space="preserve">ionate în anexa I la directiva respectivă. Trebuie furnizate dovezi </w:t>
            </w:r>
            <w:r w:rsidR="00114CC4">
              <w:t>ș</w:t>
            </w:r>
            <w:r w:rsidRPr="0072792B">
              <w:t>tiin</w:t>
            </w:r>
            <w:r w:rsidR="00114CC4">
              <w:t>ț</w:t>
            </w:r>
            <w:r w:rsidRPr="0072792B">
              <w:t>ifice solide pentru orice nouă adăugare pe lista substan</w:t>
            </w:r>
            <w:r w:rsidR="00114CC4">
              <w:t>ț</w:t>
            </w:r>
            <w:r w:rsidRPr="0072792B">
              <w:t xml:space="preserve">elor, amestecurilor </w:t>
            </w:r>
            <w:r w:rsidR="00114CC4">
              <w:t>ș</w:t>
            </w:r>
            <w:r w:rsidRPr="0072792B">
              <w:t>i procedeelor men</w:t>
            </w:r>
            <w:r w:rsidR="00114CC4">
              <w:t>ț</w:t>
            </w:r>
            <w:r w:rsidRPr="0072792B">
              <w:t>ionate în anexa I respectivă pentru a demonstra că aceste substan</w:t>
            </w:r>
            <w:r w:rsidR="00114CC4">
              <w:t>ț</w:t>
            </w:r>
            <w:r w:rsidRPr="0072792B">
              <w:t xml:space="preserve">e, amestecuri </w:t>
            </w:r>
            <w:r w:rsidR="00114CC4">
              <w:t>ș</w:t>
            </w:r>
            <w:r w:rsidRPr="0072792B">
              <w:t xml:space="preserve">i procedee intră în domeniul de aplicare al Directivei 2004/37/CE, pe baza surselor </w:t>
            </w:r>
            <w:r w:rsidR="00114CC4">
              <w:t>ș</w:t>
            </w:r>
            <w:r w:rsidRPr="0072792B">
              <w:t>tiin</w:t>
            </w:r>
            <w:r w:rsidR="00114CC4">
              <w:t>ț</w:t>
            </w:r>
            <w:r w:rsidRPr="0072792B">
              <w:t>ifice valabile disponibile, cum ar fi ECHA, Agen</w:t>
            </w:r>
            <w:r w:rsidR="00114CC4">
              <w:t>ț</w:t>
            </w:r>
            <w:r w:rsidRPr="0072792B">
              <w:t>ia Interna</w:t>
            </w:r>
            <w:r w:rsidR="00114CC4">
              <w:t>ț</w:t>
            </w:r>
            <w:r w:rsidRPr="0072792B">
              <w:t xml:space="preserve">ională pentru Cercetare în Domeniul Cancerului (IARC) </w:t>
            </w:r>
            <w:r w:rsidR="00114CC4">
              <w:t>ș</w:t>
            </w:r>
            <w:r w:rsidRPr="0072792B">
              <w:t>i organismele na</w:t>
            </w:r>
            <w:r w:rsidR="00114CC4">
              <w:t>ț</w:t>
            </w:r>
            <w:r w:rsidRPr="0072792B">
              <w:t>ionale, acordând o aten</w:t>
            </w:r>
            <w:r w:rsidR="00114CC4">
              <w:t>ț</w:t>
            </w:r>
            <w:r w:rsidRPr="0072792B">
              <w:t xml:space="preserve">ie deosebită literaturii de specialitate publicate </w:t>
            </w:r>
            <w:r w:rsidR="00114CC4">
              <w:t>ș</w:t>
            </w:r>
            <w:r w:rsidRPr="0072792B">
              <w:t xml:space="preserve">i revizuite inter pares privind </w:t>
            </w:r>
            <w:r w:rsidRPr="0072792B">
              <w:rPr>
                <w:b/>
                <w:i/>
              </w:rPr>
              <w:t>substan</w:t>
            </w:r>
            <w:r w:rsidR="00114CC4">
              <w:rPr>
                <w:b/>
                <w:i/>
              </w:rPr>
              <w:t>ț</w:t>
            </w:r>
            <w:r w:rsidRPr="0072792B">
              <w:rPr>
                <w:b/>
                <w:i/>
              </w:rPr>
              <w:t xml:space="preserve">ele, amestecurile </w:t>
            </w:r>
            <w:r w:rsidR="00114CC4">
              <w:rPr>
                <w:b/>
                <w:i/>
              </w:rPr>
              <w:t>ș</w:t>
            </w:r>
            <w:r w:rsidRPr="0072792B">
              <w:rPr>
                <w:b/>
                <w:i/>
              </w:rPr>
              <w:t>i procedeele respective</w:t>
            </w:r>
            <w:r w:rsidRPr="0072792B">
              <w:t>.</w:t>
            </w:r>
          </w:p>
        </w:tc>
      </w:tr>
      <w:tr w:rsidR="00F04CFD" w:rsidRPr="0072792B" w14:paraId="75BE1434" w14:textId="77777777" w:rsidTr="00495D80">
        <w:trPr>
          <w:jc w:val="center"/>
        </w:trPr>
        <w:tc>
          <w:tcPr>
            <w:tcW w:w="4876" w:type="dxa"/>
            <w:hideMark/>
          </w:tcPr>
          <w:p w14:paraId="78C560DC" w14:textId="77777777" w:rsidR="00495D80" w:rsidRPr="0072792B" w:rsidRDefault="009074C5">
            <w:pPr>
              <w:pStyle w:val="Normal6"/>
            </w:pPr>
            <w:r w:rsidRPr="0072792B">
              <w:t>__________________</w:t>
            </w:r>
          </w:p>
        </w:tc>
        <w:tc>
          <w:tcPr>
            <w:tcW w:w="4876" w:type="dxa"/>
            <w:hideMark/>
          </w:tcPr>
          <w:p w14:paraId="4721C637" w14:textId="77777777" w:rsidR="00495D80" w:rsidRPr="0072792B" w:rsidRDefault="009074C5">
            <w:pPr>
              <w:pStyle w:val="Normal6"/>
              <w:rPr>
                <w:szCs w:val="24"/>
              </w:rPr>
            </w:pPr>
            <w:r w:rsidRPr="0072792B">
              <w:t>__________________</w:t>
            </w:r>
          </w:p>
        </w:tc>
      </w:tr>
      <w:tr w:rsidR="00F04CFD" w:rsidRPr="0072792B" w14:paraId="34C74F60" w14:textId="77777777" w:rsidTr="00495D80">
        <w:trPr>
          <w:jc w:val="center"/>
        </w:trPr>
        <w:tc>
          <w:tcPr>
            <w:tcW w:w="4876" w:type="dxa"/>
            <w:hideMark/>
          </w:tcPr>
          <w:p w14:paraId="181A0222" w14:textId="77D9C5AA" w:rsidR="00495D80" w:rsidRPr="0072792B" w:rsidRDefault="009074C5">
            <w:pPr>
              <w:pStyle w:val="Normal6"/>
            </w:pPr>
            <w:r w:rsidRPr="0072792B">
              <w:rPr>
                <w:vertAlign w:val="superscript"/>
              </w:rPr>
              <w:t>6</w:t>
            </w:r>
            <w:r w:rsidRPr="0072792B">
              <w:t xml:space="preserve"> Regulamentul (CE) nr. 1272/2008 al Parlamentului European </w:t>
            </w:r>
            <w:r w:rsidR="00114CC4">
              <w:t>ș</w:t>
            </w:r>
            <w:r w:rsidRPr="0072792B">
              <w:t xml:space="preserve">i al Consiliului din 16 decembrie 2008 privind clasificarea, etichetarea </w:t>
            </w:r>
            <w:r w:rsidR="00114CC4">
              <w:t>ș</w:t>
            </w:r>
            <w:r w:rsidRPr="0072792B">
              <w:t>i ambalarea substan</w:t>
            </w:r>
            <w:r w:rsidR="00114CC4">
              <w:t>ț</w:t>
            </w:r>
            <w:r w:rsidRPr="0072792B">
              <w:t xml:space="preserve">elor </w:t>
            </w:r>
            <w:r w:rsidR="00114CC4">
              <w:t>ș</w:t>
            </w:r>
            <w:r w:rsidRPr="0072792B">
              <w:t xml:space="preserve">i a amestecurilor, de modificare </w:t>
            </w:r>
            <w:r w:rsidR="00114CC4">
              <w:t>ș</w:t>
            </w:r>
            <w:r w:rsidRPr="0072792B">
              <w:t xml:space="preserve">i de abrogare a Directivelor 67/548/CEE </w:t>
            </w:r>
            <w:r w:rsidR="00114CC4">
              <w:t>ș</w:t>
            </w:r>
            <w:r w:rsidRPr="0072792B">
              <w:t xml:space="preserve">i 1999/45/CE, precum </w:t>
            </w:r>
            <w:r w:rsidR="00114CC4">
              <w:t>ș</w:t>
            </w:r>
            <w:r w:rsidRPr="0072792B">
              <w:t>i de modificare a Regulamentului (CE) nr. 1907/2006 (JO L 353, 31.12.2008, p. 1).</w:t>
            </w:r>
          </w:p>
        </w:tc>
        <w:tc>
          <w:tcPr>
            <w:tcW w:w="4876" w:type="dxa"/>
            <w:hideMark/>
          </w:tcPr>
          <w:p w14:paraId="38D093EA" w14:textId="07ED83F2" w:rsidR="00495D80" w:rsidRPr="0072792B" w:rsidRDefault="009074C5">
            <w:pPr>
              <w:pStyle w:val="Normal6"/>
              <w:rPr>
                <w:szCs w:val="24"/>
              </w:rPr>
            </w:pPr>
            <w:r w:rsidRPr="0072792B">
              <w:rPr>
                <w:vertAlign w:val="superscript"/>
              </w:rPr>
              <w:t>6</w:t>
            </w:r>
            <w:r w:rsidRPr="0072792B">
              <w:t xml:space="preserve"> Regulamentul (CE) nr. 1272/2008 al Parlamentului European </w:t>
            </w:r>
            <w:r w:rsidR="00114CC4">
              <w:t>ș</w:t>
            </w:r>
            <w:r w:rsidRPr="0072792B">
              <w:t xml:space="preserve">i al Consiliului din 16 decembrie 2008 privind clasificarea, etichetarea </w:t>
            </w:r>
            <w:r w:rsidR="00114CC4">
              <w:t>ș</w:t>
            </w:r>
            <w:r w:rsidRPr="0072792B">
              <w:t>i ambalarea substan</w:t>
            </w:r>
            <w:r w:rsidR="00114CC4">
              <w:t>ț</w:t>
            </w:r>
            <w:r w:rsidRPr="0072792B">
              <w:t xml:space="preserve">elor </w:t>
            </w:r>
            <w:r w:rsidR="00114CC4">
              <w:t>ș</w:t>
            </w:r>
            <w:r w:rsidRPr="0072792B">
              <w:t xml:space="preserve">i a amestecurilor, de modificare </w:t>
            </w:r>
            <w:r w:rsidR="00114CC4">
              <w:t>ș</w:t>
            </w:r>
            <w:r w:rsidRPr="0072792B">
              <w:t xml:space="preserve">i de abrogare a Directivelor 67/548/CEE </w:t>
            </w:r>
            <w:r w:rsidR="00114CC4">
              <w:t>ș</w:t>
            </w:r>
            <w:r w:rsidRPr="0072792B">
              <w:t xml:space="preserve">i 1999/45/CE, precum </w:t>
            </w:r>
            <w:r w:rsidR="00114CC4">
              <w:t>ș</w:t>
            </w:r>
            <w:r w:rsidRPr="0072792B">
              <w:t>i de modificare a Regulamentului (CE) nr. 1907/2006 (JO L 353, 31.12.2008, p. 1).</w:t>
            </w:r>
          </w:p>
        </w:tc>
      </w:tr>
    </w:tbl>
    <w:p w14:paraId="5D3CE7C5"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04945EDD" w14:textId="77777777" w:rsidR="00495D80" w:rsidRPr="0072792B" w:rsidRDefault="009074C5" w:rsidP="00495D80">
      <w:r w:rsidRPr="00585219">
        <w:rPr>
          <w:rStyle w:val="HideTWBExt"/>
        </w:rPr>
        <w:t>&lt;/Amend&gt;</w:t>
      </w:r>
    </w:p>
    <w:p w14:paraId="4B080626"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32</w:t>
      </w:r>
      <w:r w:rsidRPr="00585219">
        <w:rPr>
          <w:rStyle w:val="HideTWBExt"/>
          <w:b w:val="0"/>
        </w:rPr>
        <w:t>&lt;/NumAm&gt;</w:t>
      </w:r>
    </w:p>
    <w:p w14:paraId="0DE0ACAF"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7F4D76FC" w14:textId="77777777" w:rsidR="00495D80" w:rsidRPr="0072792B" w:rsidRDefault="009074C5" w:rsidP="00495D80">
      <w:r w:rsidRPr="00585219">
        <w:rPr>
          <w:rStyle w:val="HideTWBExt"/>
        </w:rPr>
        <w:t>&lt;/RepeatBlock-By&gt;</w:t>
      </w:r>
    </w:p>
    <w:p w14:paraId="59DA9157"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10690BF" w14:textId="77777777" w:rsidR="00495D80" w:rsidRPr="0072792B" w:rsidRDefault="009074C5" w:rsidP="00495D80">
      <w:pPr>
        <w:pStyle w:val="NormalBold"/>
      </w:pPr>
      <w:r w:rsidRPr="00585219">
        <w:rPr>
          <w:rStyle w:val="HideTWBExt"/>
          <w:b w:val="0"/>
        </w:rPr>
        <w:t>&lt;Article&gt;</w:t>
      </w:r>
      <w:r w:rsidRPr="0072792B">
        <w:t>Considerentul 2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64C7C7F1" w14:textId="77777777" w:rsidTr="00495D80">
        <w:trPr>
          <w:jc w:val="center"/>
        </w:trPr>
        <w:tc>
          <w:tcPr>
            <w:tcW w:w="9752" w:type="dxa"/>
            <w:gridSpan w:val="2"/>
          </w:tcPr>
          <w:p w14:paraId="63EBB691" w14:textId="77777777" w:rsidR="00495D80" w:rsidRPr="0072792B" w:rsidRDefault="00495D80">
            <w:pPr>
              <w:keepNext/>
            </w:pPr>
          </w:p>
        </w:tc>
      </w:tr>
      <w:tr w:rsidR="00F04CFD" w:rsidRPr="0072792B" w14:paraId="5398722B" w14:textId="77777777" w:rsidTr="00495D80">
        <w:trPr>
          <w:jc w:val="center"/>
        </w:trPr>
        <w:tc>
          <w:tcPr>
            <w:tcW w:w="4876" w:type="dxa"/>
            <w:hideMark/>
          </w:tcPr>
          <w:p w14:paraId="5F4E5EA3" w14:textId="77777777" w:rsidR="00495D80" w:rsidRPr="0072792B" w:rsidRDefault="009074C5">
            <w:pPr>
              <w:pStyle w:val="ColumnHeading"/>
              <w:keepNext/>
            </w:pPr>
            <w:r w:rsidRPr="0072792B">
              <w:t>Textul propus de Comisie</w:t>
            </w:r>
          </w:p>
        </w:tc>
        <w:tc>
          <w:tcPr>
            <w:tcW w:w="4876" w:type="dxa"/>
            <w:hideMark/>
          </w:tcPr>
          <w:p w14:paraId="5C91773E" w14:textId="77777777" w:rsidR="00495D80" w:rsidRPr="0072792B" w:rsidRDefault="009074C5">
            <w:pPr>
              <w:pStyle w:val="ColumnHeading"/>
              <w:keepNext/>
            </w:pPr>
            <w:r w:rsidRPr="0072792B">
              <w:t>Amendamentul</w:t>
            </w:r>
          </w:p>
        </w:tc>
      </w:tr>
      <w:tr w:rsidR="00F04CFD" w:rsidRPr="0072792B" w14:paraId="34216350" w14:textId="77777777" w:rsidTr="00495D80">
        <w:trPr>
          <w:jc w:val="center"/>
        </w:trPr>
        <w:tc>
          <w:tcPr>
            <w:tcW w:w="4876" w:type="dxa"/>
          </w:tcPr>
          <w:p w14:paraId="1A60C400" w14:textId="77777777" w:rsidR="00495D80" w:rsidRPr="0072792B" w:rsidRDefault="00495D80">
            <w:pPr>
              <w:pStyle w:val="Normal6"/>
            </w:pPr>
          </w:p>
        </w:tc>
        <w:tc>
          <w:tcPr>
            <w:tcW w:w="4876" w:type="dxa"/>
            <w:hideMark/>
          </w:tcPr>
          <w:p w14:paraId="0D4BE874" w14:textId="715895BC" w:rsidR="00495D80" w:rsidRPr="0072792B" w:rsidRDefault="009074C5" w:rsidP="00051AFC">
            <w:pPr>
              <w:pStyle w:val="Normal6"/>
              <w:rPr>
                <w:szCs w:val="24"/>
              </w:rPr>
            </w:pPr>
            <w:r w:rsidRPr="0072792B">
              <w:rPr>
                <w:b/>
                <w:i/>
              </w:rPr>
              <w:t>(2a)</w:t>
            </w:r>
            <w:r w:rsidRPr="0072792B">
              <w:rPr>
                <w:b/>
                <w:i/>
              </w:rPr>
              <w:tab/>
            </w:r>
            <w:r w:rsidRPr="0072792B">
              <w:rPr>
                <w:b/>
                <w:i/>
              </w:rPr>
              <w:t>Pentru agen</w:t>
            </w:r>
            <w:r w:rsidR="00114CC4">
              <w:rPr>
                <w:b/>
                <w:i/>
              </w:rPr>
              <w:t>ț</w:t>
            </w:r>
            <w:r w:rsidRPr="0072792B">
              <w:rPr>
                <w:b/>
                <w:i/>
              </w:rPr>
              <w:t xml:space="preserve">ii mutageni </w:t>
            </w:r>
            <w:r w:rsidR="00114CC4">
              <w:rPr>
                <w:b/>
                <w:i/>
              </w:rPr>
              <w:t>ș</w:t>
            </w:r>
            <w:r w:rsidRPr="0072792B">
              <w:rPr>
                <w:b/>
                <w:i/>
              </w:rPr>
              <w:t>i pentru majoritatea agen</w:t>
            </w:r>
            <w:r w:rsidR="00114CC4">
              <w:rPr>
                <w:b/>
                <w:i/>
              </w:rPr>
              <w:t>ț</w:t>
            </w:r>
            <w:r w:rsidRPr="0072792B">
              <w:rPr>
                <w:b/>
                <w:i/>
              </w:rPr>
              <w:t xml:space="preserve">ilor cancerigeni nu este posibil, din punct de vedere </w:t>
            </w:r>
            <w:r w:rsidR="00114CC4">
              <w:rPr>
                <w:b/>
                <w:i/>
              </w:rPr>
              <w:t>ș</w:t>
            </w:r>
            <w:r w:rsidRPr="0072792B">
              <w:rPr>
                <w:b/>
                <w:i/>
              </w:rPr>
              <w:t>tiin</w:t>
            </w:r>
            <w:r w:rsidR="00114CC4">
              <w:rPr>
                <w:b/>
                <w:i/>
              </w:rPr>
              <w:t>ț</w:t>
            </w:r>
            <w:r w:rsidRPr="0072792B">
              <w:rPr>
                <w:b/>
                <w:i/>
              </w:rPr>
              <w:t>ific, să se determine nivelurile sub care expunerea nu ar conduce la efecte nocive asupra sănătă</w:t>
            </w:r>
            <w:r w:rsidR="00114CC4">
              <w:rPr>
                <w:b/>
                <w:i/>
              </w:rPr>
              <w:t>ț</w:t>
            </w:r>
            <w:r w:rsidRPr="0072792B">
              <w:rPr>
                <w:b/>
                <w:i/>
              </w:rPr>
              <w:t>ii. De</w:t>
            </w:r>
            <w:r w:rsidR="00114CC4">
              <w:rPr>
                <w:b/>
                <w:i/>
              </w:rPr>
              <w:t>ș</w:t>
            </w:r>
            <w:r w:rsidRPr="0072792B">
              <w:rPr>
                <w:b/>
                <w:i/>
              </w:rPr>
              <w:t>i stabilirea în Directiva 2004/37/CE a unor valori-limită de expunere la locul de muncă pentru agen</w:t>
            </w:r>
            <w:r w:rsidR="00114CC4">
              <w:rPr>
                <w:b/>
                <w:i/>
              </w:rPr>
              <w:t>ț</w:t>
            </w:r>
            <w:r w:rsidRPr="0072792B">
              <w:rPr>
                <w:b/>
                <w:i/>
              </w:rPr>
              <w:t xml:space="preserve">ii cancerigeni </w:t>
            </w:r>
            <w:r w:rsidR="00114CC4">
              <w:rPr>
                <w:b/>
                <w:i/>
              </w:rPr>
              <w:t>ș</w:t>
            </w:r>
            <w:r w:rsidRPr="0072792B">
              <w:rPr>
                <w:b/>
                <w:i/>
              </w:rPr>
              <w:t xml:space="preserve">i mutageni nu elimină în totalitate riscurile pentru sănătatea </w:t>
            </w:r>
            <w:r w:rsidR="00114CC4">
              <w:rPr>
                <w:b/>
                <w:i/>
              </w:rPr>
              <w:t>ș</w:t>
            </w:r>
            <w:r w:rsidRPr="0072792B">
              <w:rPr>
                <w:b/>
                <w:i/>
              </w:rPr>
              <w:t>i securitatea lucrătorilor rezultate din expunerea la astfel de substan</w:t>
            </w:r>
            <w:r w:rsidR="00114CC4">
              <w:rPr>
                <w:b/>
                <w:i/>
              </w:rPr>
              <w:t>ț</w:t>
            </w:r>
            <w:r w:rsidRPr="0072792B">
              <w:rPr>
                <w:b/>
                <w:i/>
              </w:rPr>
              <w:t>e la locul de muncă (risc rezidual), aceasta contribuie totu</w:t>
            </w:r>
            <w:r w:rsidR="00114CC4">
              <w:rPr>
                <w:b/>
                <w:i/>
              </w:rPr>
              <w:t>ș</w:t>
            </w:r>
            <w:r w:rsidRPr="0072792B">
              <w:rPr>
                <w:b/>
                <w:i/>
              </w:rPr>
              <w:t xml:space="preserve">i la reducerea semnificativă a riscurilor care rezultă dintr-o astfel de expunere, în baza abordării etapizate </w:t>
            </w:r>
            <w:r w:rsidR="00114CC4">
              <w:rPr>
                <w:b/>
                <w:i/>
              </w:rPr>
              <w:t>ș</w:t>
            </w:r>
            <w:r w:rsidRPr="0072792B">
              <w:rPr>
                <w:b/>
                <w:i/>
              </w:rPr>
              <w:t>i axate pe stabilirea de obiective care a fost adoptată în directiva men</w:t>
            </w:r>
            <w:r w:rsidR="00114CC4">
              <w:rPr>
                <w:b/>
                <w:i/>
              </w:rPr>
              <w:t>ț</w:t>
            </w:r>
            <w:r w:rsidRPr="0072792B">
              <w:rPr>
                <w:b/>
                <w:i/>
              </w:rPr>
              <w:t>ionată. Pentru a asigura transparen</w:t>
            </w:r>
            <w:r w:rsidR="00114CC4">
              <w:rPr>
                <w:b/>
                <w:i/>
              </w:rPr>
              <w:t>ț</w:t>
            </w:r>
            <w:r w:rsidRPr="0072792B">
              <w:rPr>
                <w:b/>
                <w:i/>
              </w:rPr>
              <w:t xml:space="preserve">a deplină cu privire la nivelurile de risc reziduale </w:t>
            </w:r>
            <w:r w:rsidR="00114CC4">
              <w:rPr>
                <w:b/>
                <w:i/>
              </w:rPr>
              <w:t>ș</w:t>
            </w:r>
            <w:r w:rsidRPr="0072792B">
              <w:rPr>
                <w:b/>
                <w:i/>
              </w:rPr>
              <w:t>i pentru a preveni interpretarea eronată potrivit căreia valorile-limită de expunere profesională ar echivala cu siguran</w:t>
            </w:r>
            <w:r w:rsidR="00114CC4">
              <w:rPr>
                <w:b/>
                <w:i/>
              </w:rPr>
              <w:t>ț</w:t>
            </w:r>
            <w:r w:rsidRPr="0072792B">
              <w:rPr>
                <w:b/>
                <w:i/>
              </w:rPr>
              <w:t>a sau cu lipsa oricărui risc, lista riscurilor reziduale asociate valorilor-limită de expunere profesională obligatorii pentru agen</w:t>
            </w:r>
            <w:r w:rsidR="00114CC4">
              <w:rPr>
                <w:b/>
                <w:i/>
              </w:rPr>
              <w:t>ț</w:t>
            </w:r>
            <w:r w:rsidRPr="0072792B">
              <w:rPr>
                <w:b/>
                <w:i/>
              </w:rPr>
              <w:t xml:space="preserve">ii cancerigeni prevăzute în respectiva directivă </w:t>
            </w:r>
            <w:r w:rsidR="00114CC4">
              <w:rPr>
                <w:b/>
                <w:i/>
              </w:rPr>
              <w:t>ș</w:t>
            </w:r>
            <w:r w:rsidRPr="0072792B">
              <w:rPr>
                <w:b/>
                <w:i/>
              </w:rPr>
              <w:t xml:space="preserve">i în Directiva 2009/148/CE a Parlamentului European </w:t>
            </w:r>
            <w:r w:rsidR="00114CC4">
              <w:rPr>
                <w:b/>
                <w:i/>
              </w:rPr>
              <w:t>ș</w:t>
            </w:r>
            <w:r w:rsidRPr="0072792B">
              <w:rPr>
                <w:b/>
                <w:i/>
              </w:rPr>
              <w:t>i a Consiliului</w:t>
            </w:r>
            <w:r w:rsidRPr="0072792B">
              <w:rPr>
                <w:b/>
                <w:i/>
                <w:vertAlign w:val="superscript"/>
              </w:rPr>
              <w:t>1a</w:t>
            </w:r>
            <w:r w:rsidRPr="0072792B">
              <w:rPr>
                <w:b/>
                <w:i/>
              </w:rPr>
              <w:t xml:space="preserve"> este disponibilă pe site-ul agen</w:t>
            </w:r>
            <w:r w:rsidR="00114CC4">
              <w:rPr>
                <w:b/>
                <w:i/>
              </w:rPr>
              <w:t>ț</w:t>
            </w:r>
            <w:r w:rsidRPr="0072792B">
              <w:rPr>
                <w:b/>
                <w:i/>
              </w:rPr>
              <w:t>iei EU-OSHA</w:t>
            </w:r>
            <w:r w:rsidRPr="0072792B">
              <w:rPr>
                <w:b/>
                <w:i/>
                <w:vertAlign w:val="superscript"/>
              </w:rPr>
              <w:t>1b</w:t>
            </w:r>
            <w:r w:rsidRPr="0072792B">
              <w:rPr>
                <w:b/>
                <w:i/>
              </w:rPr>
              <w:t>.</w:t>
            </w:r>
          </w:p>
        </w:tc>
      </w:tr>
      <w:tr w:rsidR="00F04CFD" w:rsidRPr="0072792B" w14:paraId="77D94F2B" w14:textId="77777777" w:rsidTr="00495D80">
        <w:trPr>
          <w:jc w:val="center"/>
        </w:trPr>
        <w:tc>
          <w:tcPr>
            <w:tcW w:w="4876" w:type="dxa"/>
          </w:tcPr>
          <w:p w14:paraId="7FEBBE3D" w14:textId="77777777" w:rsidR="00495D80" w:rsidRPr="0072792B" w:rsidRDefault="00495D80">
            <w:pPr>
              <w:pStyle w:val="Normal6"/>
            </w:pPr>
          </w:p>
        </w:tc>
        <w:tc>
          <w:tcPr>
            <w:tcW w:w="4876" w:type="dxa"/>
            <w:hideMark/>
          </w:tcPr>
          <w:p w14:paraId="11EE239F" w14:textId="77777777" w:rsidR="00495D80" w:rsidRPr="0072792B" w:rsidRDefault="009074C5">
            <w:pPr>
              <w:pStyle w:val="Normal6"/>
              <w:rPr>
                <w:szCs w:val="24"/>
              </w:rPr>
            </w:pPr>
            <w:r w:rsidRPr="0072792B">
              <w:rPr>
                <w:b/>
                <w:i/>
              </w:rPr>
              <w:t>__________________</w:t>
            </w:r>
          </w:p>
        </w:tc>
      </w:tr>
      <w:tr w:rsidR="00F04CFD" w:rsidRPr="0072792B" w14:paraId="77B0E89D" w14:textId="77777777" w:rsidTr="00495D80">
        <w:trPr>
          <w:jc w:val="center"/>
        </w:trPr>
        <w:tc>
          <w:tcPr>
            <w:tcW w:w="4876" w:type="dxa"/>
          </w:tcPr>
          <w:p w14:paraId="66BF1E9A" w14:textId="77777777" w:rsidR="00051AFC" w:rsidRPr="0072792B" w:rsidRDefault="00051AFC">
            <w:pPr>
              <w:pStyle w:val="Normal6"/>
            </w:pPr>
          </w:p>
        </w:tc>
        <w:tc>
          <w:tcPr>
            <w:tcW w:w="4876" w:type="dxa"/>
          </w:tcPr>
          <w:p w14:paraId="4D05EF0F" w14:textId="22621952" w:rsidR="00051AFC" w:rsidRPr="0072792B" w:rsidRDefault="009074C5" w:rsidP="00051AFC">
            <w:pPr>
              <w:pStyle w:val="Normal6"/>
              <w:rPr>
                <w:b/>
                <w:i/>
              </w:rPr>
            </w:pPr>
            <w:r w:rsidRPr="0072792B">
              <w:rPr>
                <w:b/>
                <w:i/>
                <w:vertAlign w:val="superscript"/>
              </w:rPr>
              <w:t>1a</w:t>
            </w:r>
            <w:r w:rsidRPr="0072792B">
              <w:rPr>
                <w:b/>
                <w:i/>
              </w:rPr>
              <w:t xml:space="preserve"> Directiva 2009/148/CE a Parlamentului European </w:t>
            </w:r>
            <w:r w:rsidR="00114CC4">
              <w:rPr>
                <w:b/>
                <w:i/>
              </w:rPr>
              <w:t>ș</w:t>
            </w:r>
            <w:r w:rsidRPr="0072792B">
              <w:rPr>
                <w:b/>
                <w:i/>
              </w:rPr>
              <w:t>i a Consiliului din 30 noiembrie 2009 privind protec</w:t>
            </w:r>
            <w:r w:rsidR="00114CC4">
              <w:rPr>
                <w:b/>
                <w:i/>
              </w:rPr>
              <w:t>ț</w:t>
            </w:r>
            <w:r w:rsidRPr="0072792B">
              <w:rPr>
                <w:b/>
                <w:i/>
              </w:rPr>
              <w:t>ia lucrătorilor împotriva riscurilor legate de expunerea la azbest la locul de muncă (JO L 330, 16.12.2009, p. 28). ELI: http://data.europa.eu/eli/dir/2009/148/oj).</w:t>
            </w:r>
          </w:p>
        </w:tc>
      </w:tr>
      <w:tr w:rsidR="00F04CFD" w:rsidRPr="0072792B" w14:paraId="7CA12EFA" w14:textId="77777777" w:rsidTr="00495D80">
        <w:trPr>
          <w:jc w:val="center"/>
        </w:trPr>
        <w:tc>
          <w:tcPr>
            <w:tcW w:w="4876" w:type="dxa"/>
          </w:tcPr>
          <w:p w14:paraId="58D8CAE4" w14:textId="77777777" w:rsidR="00495D80" w:rsidRPr="0072792B" w:rsidRDefault="00495D80">
            <w:pPr>
              <w:pStyle w:val="Normal6"/>
            </w:pPr>
          </w:p>
        </w:tc>
        <w:tc>
          <w:tcPr>
            <w:tcW w:w="4876" w:type="dxa"/>
            <w:hideMark/>
          </w:tcPr>
          <w:p w14:paraId="0FEC7069" w14:textId="77777777" w:rsidR="00495D80" w:rsidRPr="0072792B" w:rsidRDefault="009074C5">
            <w:pPr>
              <w:pStyle w:val="Normal6"/>
              <w:rPr>
                <w:szCs w:val="24"/>
              </w:rPr>
            </w:pPr>
            <w:r w:rsidRPr="0072792B">
              <w:rPr>
                <w:b/>
                <w:i/>
                <w:vertAlign w:val="superscript"/>
              </w:rPr>
              <w:t>1b</w:t>
            </w:r>
            <w:r w:rsidRPr="0072792B">
              <w:rPr>
                <w:b/>
                <w:i/>
              </w:rPr>
              <w:t xml:space="preserve"> https://osha.europa.eu/en/legislation/directive/directive-200437ec-carcinogens-or-mutagens-work</w:t>
            </w:r>
          </w:p>
        </w:tc>
      </w:tr>
    </w:tbl>
    <w:p w14:paraId="4E942DEC"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25B28F60" w14:textId="77777777" w:rsidR="00495D80" w:rsidRPr="0072792B" w:rsidRDefault="009074C5" w:rsidP="00495D80">
      <w:pPr>
        <w:pStyle w:val="JustificationTitle"/>
        <w:rPr>
          <w:noProof w:val="0"/>
        </w:rPr>
      </w:pPr>
      <w:r w:rsidRPr="00585219">
        <w:rPr>
          <w:rStyle w:val="HideTWBExt"/>
          <w:i w:val="0"/>
        </w:rPr>
        <w:t>&lt;TitreJust&gt;</w:t>
      </w:r>
      <w:r w:rsidRPr="0072792B">
        <w:t>Justificare</w:t>
      </w:r>
      <w:r w:rsidRPr="00585219">
        <w:rPr>
          <w:rStyle w:val="HideTWBExt"/>
          <w:i w:val="0"/>
        </w:rPr>
        <w:t>&lt;/TitreJust&gt;</w:t>
      </w:r>
    </w:p>
    <w:p w14:paraId="4E332B25" w14:textId="68C58709" w:rsidR="00495D80" w:rsidRPr="0072792B" w:rsidRDefault="009074C5" w:rsidP="00495D80">
      <w:pPr>
        <w:pStyle w:val="Normal12Italic"/>
        <w:rPr>
          <w:noProof w:val="0"/>
        </w:rPr>
      </w:pPr>
      <w:r w:rsidRPr="0072792B">
        <w:t>Prima parte, până la sintagma „adoptată în directiva men</w:t>
      </w:r>
      <w:r w:rsidR="00114CC4">
        <w:t>ț</w:t>
      </w:r>
      <w:r w:rsidRPr="0072792B">
        <w:t>ionată”, este extrasă din abordarea generală a Consiliului, iar a doua parte oferă o modalitate concretă de a spori transparen</w:t>
      </w:r>
      <w:r w:rsidR="00114CC4">
        <w:t>ț</w:t>
      </w:r>
      <w:r w:rsidRPr="0072792B">
        <w:t>a pentru lucrătorii afecta</w:t>
      </w:r>
      <w:r w:rsidR="00114CC4">
        <w:t>ț</w:t>
      </w:r>
      <w:r w:rsidRPr="0072792B">
        <w:t>i.</w:t>
      </w:r>
    </w:p>
    <w:p w14:paraId="1C0AF90B" w14:textId="77777777" w:rsidR="00495D80" w:rsidRPr="0072792B" w:rsidRDefault="009074C5" w:rsidP="00495D80">
      <w:r w:rsidRPr="00585219">
        <w:rPr>
          <w:rStyle w:val="HideTWBExt"/>
        </w:rPr>
        <w:t>&lt;/Amend&gt;</w:t>
      </w:r>
    </w:p>
    <w:p w14:paraId="6C00E339"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33</w:t>
      </w:r>
      <w:r w:rsidRPr="00585219">
        <w:rPr>
          <w:rStyle w:val="HideTWBExt"/>
          <w:b w:val="0"/>
        </w:rPr>
        <w:t>&lt;/NumAm&gt;</w:t>
      </w:r>
    </w:p>
    <w:p w14:paraId="791A05CD"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 Martin Hojsík</w:t>
      </w:r>
      <w:r w:rsidRPr="00585219">
        <w:rPr>
          <w:rStyle w:val="HideTWBExt"/>
          <w:b w:val="0"/>
        </w:rPr>
        <w:t>&lt;/Members&gt;</w:t>
      </w:r>
    </w:p>
    <w:p w14:paraId="765D92AA" w14:textId="77777777" w:rsidR="00495D80" w:rsidRPr="0072792B" w:rsidRDefault="009074C5" w:rsidP="00495D80">
      <w:r w:rsidRPr="00585219">
        <w:rPr>
          <w:rStyle w:val="HideTWBExt"/>
        </w:rPr>
        <w:t>&lt;/RepeatBlock-By&gt;</w:t>
      </w:r>
    </w:p>
    <w:p w14:paraId="7ED07412"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E01E189" w14:textId="77777777" w:rsidR="00495D80" w:rsidRPr="0072792B" w:rsidRDefault="009074C5" w:rsidP="00495D80">
      <w:pPr>
        <w:pStyle w:val="NormalBold"/>
      </w:pPr>
      <w:r w:rsidRPr="00585219">
        <w:rPr>
          <w:rStyle w:val="HideTWBExt"/>
          <w:b w:val="0"/>
        </w:rPr>
        <w:t>&lt;Article&gt;</w:t>
      </w:r>
      <w:r w:rsidRPr="0072792B">
        <w:t>Considerentul 2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3630DE2E" w14:textId="77777777" w:rsidTr="00495D80">
        <w:trPr>
          <w:jc w:val="center"/>
        </w:trPr>
        <w:tc>
          <w:tcPr>
            <w:tcW w:w="9752" w:type="dxa"/>
            <w:gridSpan w:val="2"/>
          </w:tcPr>
          <w:p w14:paraId="4935F626" w14:textId="77777777" w:rsidR="00495D80" w:rsidRPr="0072792B" w:rsidRDefault="00495D80">
            <w:pPr>
              <w:keepNext/>
            </w:pPr>
          </w:p>
        </w:tc>
      </w:tr>
      <w:tr w:rsidR="00F04CFD" w:rsidRPr="0072792B" w14:paraId="720DC4CC" w14:textId="77777777" w:rsidTr="00495D80">
        <w:trPr>
          <w:jc w:val="center"/>
        </w:trPr>
        <w:tc>
          <w:tcPr>
            <w:tcW w:w="4876" w:type="dxa"/>
            <w:hideMark/>
          </w:tcPr>
          <w:p w14:paraId="0BC86467" w14:textId="77777777" w:rsidR="00495D80" w:rsidRPr="0072792B" w:rsidRDefault="009074C5">
            <w:pPr>
              <w:pStyle w:val="ColumnHeading"/>
              <w:keepNext/>
            </w:pPr>
            <w:r w:rsidRPr="0072792B">
              <w:t>Textul propus de Comisie</w:t>
            </w:r>
          </w:p>
        </w:tc>
        <w:tc>
          <w:tcPr>
            <w:tcW w:w="4876" w:type="dxa"/>
            <w:hideMark/>
          </w:tcPr>
          <w:p w14:paraId="21C08728" w14:textId="77777777" w:rsidR="00495D80" w:rsidRPr="0072792B" w:rsidRDefault="009074C5">
            <w:pPr>
              <w:pStyle w:val="ColumnHeading"/>
              <w:keepNext/>
            </w:pPr>
            <w:r w:rsidRPr="0072792B">
              <w:t>Amendamentul</w:t>
            </w:r>
          </w:p>
        </w:tc>
      </w:tr>
      <w:tr w:rsidR="00F04CFD" w:rsidRPr="0072792B" w14:paraId="03C7D179" w14:textId="77777777" w:rsidTr="00495D80">
        <w:trPr>
          <w:jc w:val="center"/>
        </w:trPr>
        <w:tc>
          <w:tcPr>
            <w:tcW w:w="4876" w:type="dxa"/>
          </w:tcPr>
          <w:p w14:paraId="1543B9F4" w14:textId="77777777" w:rsidR="00495D80" w:rsidRPr="0072792B" w:rsidRDefault="00495D80">
            <w:pPr>
              <w:pStyle w:val="Normal6"/>
            </w:pPr>
          </w:p>
        </w:tc>
        <w:tc>
          <w:tcPr>
            <w:tcW w:w="4876" w:type="dxa"/>
            <w:hideMark/>
          </w:tcPr>
          <w:p w14:paraId="62417239" w14:textId="71CBA48B" w:rsidR="00495D80" w:rsidRPr="0072792B" w:rsidRDefault="009074C5">
            <w:pPr>
              <w:pStyle w:val="Normal6"/>
              <w:rPr>
                <w:szCs w:val="24"/>
              </w:rPr>
            </w:pPr>
            <w:r w:rsidRPr="0072792B">
              <w:rPr>
                <w:b/>
                <w:i/>
              </w:rPr>
              <w:t>(2a)</w:t>
            </w:r>
            <w:r w:rsidRPr="0072792B">
              <w:rPr>
                <w:b/>
                <w:i/>
              </w:rPr>
              <w:tab/>
              <w:t>Lucrătorii pot fi mai expu</w:t>
            </w:r>
            <w:r w:rsidR="00114CC4">
              <w:rPr>
                <w:b/>
                <w:i/>
              </w:rPr>
              <w:t>ș</w:t>
            </w:r>
            <w:r w:rsidRPr="0072792B">
              <w:rPr>
                <w:b/>
                <w:i/>
              </w:rPr>
              <w:t xml:space="preserve">i </w:t>
            </w:r>
            <w:r w:rsidR="00114CC4">
              <w:rPr>
                <w:b/>
                <w:i/>
              </w:rPr>
              <w:t>ș</w:t>
            </w:r>
            <w:r w:rsidRPr="0072792B">
              <w:rPr>
                <w:b/>
                <w:i/>
              </w:rPr>
              <w:t>i mai vulnerabili la diferite tipuri de substan</w:t>
            </w:r>
            <w:r w:rsidR="00114CC4">
              <w:rPr>
                <w:b/>
                <w:i/>
              </w:rPr>
              <w:t>ț</w:t>
            </w:r>
            <w:r w:rsidRPr="0072792B">
              <w:rPr>
                <w:b/>
                <w:i/>
              </w:rPr>
              <w:t>e, în func</w:t>
            </w:r>
            <w:r w:rsidR="00114CC4">
              <w:rPr>
                <w:b/>
                <w:i/>
              </w:rPr>
              <w:t>ț</w:t>
            </w:r>
            <w:r w:rsidRPr="0072792B">
              <w:rPr>
                <w:b/>
                <w:i/>
              </w:rPr>
              <w:t>ie de gen. Prin urmare, este esen</w:t>
            </w:r>
            <w:r w:rsidR="00114CC4">
              <w:rPr>
                <w:b/>
                <w:i/>
              </w:rPr>
              <w:t>ț</w:t>
            </w:r>
            <w:r w:rsidRPr="0072792B">
              <w:rPr>
                <w:b/>
                <w:i/>
              </w:rPr>
              <w:t xml:space="preserve">ial ca dimensiunea de gen să fie luată în considerare în studiile </w:t>
            </w:r>
            <w:r w:rsidR="00114CC4">
              <w:rPr>
                <w:b/>
                <w:i/>
              </w:rPr>
              <w:t>ș</w:t>
            </w:r>
            <w:r w:rsidRPr="0072792B">
              <w:rPr>
                <w:b/>
                <w:i/>
              </w:rPr>
              <w:t>tiin</w:t>
            </w:r>
            <w:r w:rsidR="00114CC4">
              <w:rPr>
                <w:b/>
                <w:i/>
              </w:rPr>
              <w:t>ț</w:t>
            </w:r>
            <w:r w:rsidRPr="0072792B">
              <w:rPr>
                <w:b/>
                <w:i/>
              </w:rPr>
              <w:t xml:space="preserve">ifice </w:t>
            </w:r>
            <w:r w:rsidR="00114CC4">
              <w:rPr>
                <w:b/>
                <w:i/>
              </w:rPr>
              <w:t>ș</w:t>
            </w:r>
            <w:r w:rsidRPr="0072792B">
              <w:rPr>
                <w:b/>
                <w:i/>
              </w:rPr>
              <w:t xml:space="preserve">i în avizele CER, ECHA </w:t>
            </w:r>
            <w:r w:rsidR="00114CC4">
              <w:rPr>
                <w:b/>
                <w:i/>
              </w:rPr>
              <w:t>ș</w:t>
            </w:r>
            <w:r w:rsidRPr="0072792B">
              <w:rPr>
                <w:b/>
                <w:i/>
              </w:rPr>
              <w:t>i CCSS. Reprezentarea bărba</w:t>
            </w:r>
            <w:r w:rsidR="00114CC4">
              <w:rPr>
                <w:b/>
                <w:i/>
              </w:rPr>
              <w:t>ț</w:t>
            </w:r>
            <w:r w:rsidRPr="0072792B">
              <w:rPr>
                <w:b/>
                <w:i/>
              </w:rPr>
              <w:t xml:space="preserve">ilor </w:t>
            </w:r>
            <w:r w:rsidR="00114CC4">
              <w:rPr>
                <w:b/>
                <w:i/>
              </w:rPr>
              <w:t>ș</w:t>
            </w:r>
            <w:r w:rsidRPr="0072792B">
              <w:rPr>
                <w:b/>
                <w:i/>
              </w:rPr>
              <w:t>i a femeilor variază de la o ocupa</w:t>
            </w:r>
            <w:r w:rsidR="00114CC4">
              <w:rPr>
                <w:b/>
                <w:i/>
              </w:rPr>
              <w:t>ț</w:t>
            </w:r>
            <w:r w:rsidRPr="0072792B">
              <w:rPr>
                <w:b/>
                <w:i/>
              </w:rPr>
              <w:t>ie la alta. În timp ce bărba</w:t>
            </w:r>
            <w:r w:rsidR="00114CC4">
              <w:rPr>
                <w:b/>
                <w:i/>
              </w:rPr>
              <w:t>ț</w:t>
            </w:r>
            <w:r w:rsidRPr="0072792B">
              <w:rPr>
                <w:b/>
                <w:i/>
              </w:rPr>
              <w:t>ii sunt mai prezen</w:t>
            </w:r>
            <w:r w:rsidR="00114CC4">
              <w:rPr>
                <w:b/>
                <w:i/>
              </w:rPr>
              <w:t>ț</w:t>
            </w:r>
            <w:r w:rsidRPr="0072792B">
              <w:rPr>
                <w:b/>
                <w:i/>
              </w:rPr>
              <w:t>i în ocupa</w:t>
            </w:r>
            <w:r w:rsidR="00114CC4">
              <w:rPr>
                <w:b/>
                <w:i/>
              </w:rPr>
              <w:t>ț</w:t>
            </w:r>
            <w:r w:rsidRPr="0072792B">
              <w:rPr>
                <w:b/>
                <w:i/>
              </w:rPr>
              <w:t>ii precum cea de pompier, caracterizate printr-o expunere ridicată la anumite substan</w:t>
            </w:r>
            <w:r w:rsidR="00114CC4">
              <w:rPr>
                <w:b/>
                <w:i/>
              </w:rPr>
              <w:t>ț</w:t>
            </w:r>
            <w:r w:rsidRPr="0072792B">
              <w:rPr>
                <w:b/>
                <w:i/>
              </w:rPr>
              <w:t>e periculoase, femeile sunt suprareprezentate în rândul asisten</w:t>
            </w:r>
            <w:r w:rsidR="00114CC4">
              <w:rPr>
                <w:b/>
                <w:i/>
              </w:rPr>
              <w:t>ț</w:t>
            </w:r>
            <w:r w:rsidRPr="0072792B">
              <w:rPr>
                <w:b/>
                <w:i/>
              </w:rPr>
              <w:t xml:space="preserve">ilor medicali </w:t>
            </w:r>
            <w:r w:rsidR="00114CC4">
              <w:rPr>
                <w:b/>
                <w:i/>
              </w:rPr>
              <w:t>ș</w:t>
            </w:r>
            <w:r w:rsidRPr="0072792B">
              <w:rPr>
                <w:b/>
                <w:i/>
              </w:rPr>
              <w:t>i al moa</w:t>
            </w:r>
            <w:r w:rsidR="00114CC4">
              <w:rPr>
                <w:b/>
                <w:i/>
              </w:rPr>
              <w:t>ș</w:t>
            </w:r>
            <w:r w:rsidRPr="0072792B">
              <w:rPr>
                <w:b/>
                <w:i/>
              </w:rPr>
              <w:t xml:space="preserve">elor, precum </w:t>
            </w:r>
            <w:r w:rsidR="00114CC4">
              <w:rPr>
                <w:b/>
                <w:i/>
              </w:rPr>
              <w:t>ș</w:t>
            </w:r>
            <w:r w:rsidRPr="0072792B">
              <w:rPr>
                <w:b/>
                <w:i/>
              </w:rPr>
              <w:t>i în sectorul cură</w:t>
            </w:r>
            <w:r w:rsidR="00114CC4">
              <w:rPr>
                <w:b/>
                <w:i/>
              </w:rPr>
              <w:t>ț</w:t>
            </w:r>
            <w:r w:rsidRPr="0072792B">
              <w:rPr>
                <w:b/>
                <w:i/>
              </w:rPr>
              <w:t>eniei, ocupa</w:t>
            </w:r>
            <w:r w:rsidR="00114CC4">
              <w:rPr>
                <w:b/>
                <w:i/>
              </w:rPr>
              <w:t>ț</w:t>
            </w:r>
            <w:r w:rsidRPr="0072792B">
              <w:rPr>
                <w:b/>
                <w:i/>
              </w:rPr>
              <w:t>ii poten</w:t>
            </w:r>
            <w:r w:rsidR="00114CC4">
              <w:rPr>
                <w:b/>
                <w:i/>
              </w:rPr>
              <w:t>ț</w:t>
            </w:r>
            <w:r w:rsidRPr="0072792B">
              <w:rPr>
                <w:b/>
                <w:i/>
              </w:rPr>
              <w:t>ial mai expuse la anumite substan</w:t>
            </w:r>
            <w:r w:rsidR="00114CC4">
              <w:rPr>
                <w:b/>
                <w:i/>
              </w:rPr>
              <w:t>ț</w:t>
            </w:r>
            <w:r w:rsidRPr="0072792B">
              <w:rPr>
                <w:b/>
                <w:i/>
              </w:rPr>
              <w:t>e periculoase sau agen</w:t>
            </w:r>
            <w:r w:rsidR="00114CC4">
              <w:rPr>
                <w:b/>
                <w:i/>
              </w:rPr>
              <w:t>ț</w:t>
            </w:r>
            <w:r w:rsidRPr="0072792B">
              <w:rPr>
                <w:b/>
                <w:i/>
              </w:rPr>
              <w:t xml:space="preserve">i biologici. Prin urmare, este important ca vulnerabilitatea legată de gen să fie luată în considerare la stabilirea valorilor-limită de expunere profesională, garantând totodată participarea deplină a femeilor </w:t>
            </w:r>
            <w:r w:rsidR="00114CC4">
              <w:rPr>
                <w:b/>
                <w:i/>
              </w:rPr>
              <w:t>ș</w:t>
            </w:r>
            <w:r w:rsidRPr="0072792B">
              <w:rPr>
                <w:b/>
                <w:i/>
              </w:rPr>
              <w:t>i bărba</w:t>
            </w:r>
            <w:r w:rsidR="00114CC4">
              <w:rPr>
                <w:b/>
                <w:i/>
              </w:rPr>
              <w:t>ț</w:t>
            </w:r>
            <w:r w:rsidRPr="0072792B">
              <w:rPr>
                <w:b/>
                <w:i/>
              </w:rPr>
              <w:t>ilor pe pia</w:t>
            </w:r>
            <w:r w:rsidR="00114CC4">
              <w:rPr>
                <w:b/>
                <w:i/>
              </w:rPr>
              <w:t>ț</w:t>
            </w:r>
            <w:r w:rsidRPr="0072792B">
              <w:rPr>
                <w:b/>
                <w:i/>
              </w:rPr>
              <w:t>a muncii.</w:t>
            </w:r>
          </w:p>
        </w:tc>
      </w:tr>
    </w:tbl>
    <w:p w14:paraId="23BBBD7D"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4613687" w14:textId="77777777" w:rsidR="00495D80" w:rsidRPr="0072792B" w:rsidRDefault="009074C5" w:rsidP="00495D80">
      <w:r w:rsidRPr="00585219">
        <w:rPr>
          <w:rStyle w:val="HideTWBExt"/>
        </w:rPr>
        <w:t>&lt;/Amend&gt;</w:t>
      </w:r>
    </w:p>
    <w:p w14:paraId="5075DC3E"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34</w:t>
      </w:r>
      <w:r w:rsidRPr="00585219">
        <w:rPr>
          <w:rStyle w:val="HideTWBExt"/>
          <w:b w:val="0"/>
        </w:rPr>
        <w:t>&lt;/NumAm&gt;</w:t>
      </w:r>
    </w:p>
    <w:p w14:paraId="548F1276"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0FC40DD7" w14:textId="77777777" w:rsidR="00495D80" w:rsidRPr="0072792B" w:rsidRDefault="009074C5" w:rsidP="00495D80">
      <w:r w:rsidRPr="00585219">
        <w:rPr>
          <w:rStyle w:val="HideTWBExt"/>
        </w:rPr>
        <w:t>&lt;/RepeatBlock-By&gt;</w:t>
      </w:r>
    </w:p>
    <w:p w14:paraId="6F53A3D4"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6C0FB17" w14:textId="77777777" w:rsidR="00495D80" w:rsidRPr="0072792B" w:rsidRDefault="009074C5" w:rsidP="00495D80">
      <w:pPr>
        <w:pStyle w:val="NormalBold"/>
      </w:pPr>
      <w:r w:rsidRPr="00585219">
        <w:rPr>
          <w:rStyle w:val="HideTWBExt"/>
          <w:b w:val="0"/>
        </w:rPr>
        <w:t>&lt;Article&gt;</w:t>
      </w:r>
      <w:r w:rsidRPr="0072792B">
        <w:t>Considerentul 2 b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5D37B88E" w14:textId="77777777" w:rsidTr="00495D80">
        <w:trPr>
          <w:jc w:val="center"/>
        </w:trPr>
        <w:tc>
          <w:tcPr>
            <w:tcW w:w="9752" w:type="dxa"/>
            <w:gridSpan w:val="2"/>
          </w:tcPr>
          <w:p w14:paraId="646DA3F4" w14:textId="77777777" w:rsidR="00495D80" w:rsidRPr="0072792B" w:rsidRDefault="00495D80">
            <w:pPr>
              <w:keepNext/>
            </w:pPr>
          </w:p>
        </w:tc>
      </w:tr>
      <w:tr w:rsidR="00F04CFD" w:rsidRPr="0072792B" w14:paraId="729CF974" w14:textId="77777777" w:rsidTr="00495D80">
        <w:trPr>
          <w:jc w:val="center"/>
        </w:trPr>
        <w:tc>
          <w:tcPr>
            <w:tcW w:w="4876" w:type="dxa"/>
            <w:hideMark/>
          </w:tcPr>
          <w:p w14:paraId="3DB01586" w14:textId="77777777" w:rsidR="00495D80" w:rsidRPr="0072792B" w:rsidRDefault="009074C5">
            <w:pPr>
              <w:pStyle w:val="ColumnHeading"/>
              <w:keepNext/>
            </w:pPr>
            <w:r w:rsidRPr="0072792B">
              <w:t>Textul propus de Comisie</w:t>
            </w:r>
          </w:p>
        </w:tc>
        <w:tc>
          <w:tcPr>
            <w:tcW w:w="4876" w:type="dxa"/>
            <w:hideMark/>
          </w:tcPr>
          <w:p w14:paraId="27368BC6" w14:textId="77777777" w:rsidR="00495D80" w:rsidRPr="0072792B" w:rsidRDefault="009074C5">
            <w:pPr>
              <w:pStyle w:val="ColumnHeading"/>
              <w:keepNext/>
            </w:pPr>
            <w:r w:rsidRPr="0072792B">
              <w:t>Amendamentul</w:t>
            </w:r>
          </w:p>
        </w:tc>
      </w:tr>
      <w:tr w:rsidR="00F04CFD" w:rsidRPr="0072792B" w14:paraId="7756CCB3" w14:textId="77777777" w:rsidTr="00495D80">
        <w:trPr>
          <w:jc w:val="center"/>
        </w:trPr>
        <w:tc>
          <w:tcPr>
            <w:tcW w:w="4876" w:type="dxa"/>
          </w:tcPr>
          <w:p w14:paraId="0B1ABEC5" w14:textId="77777777" w:rsidR="00495D80" w:rsidRPr="0072792B" w:rsidRDefault="00495D80">
            <w:pPr>
              <w:pStyle w:val="Normal6"/>
            </w:pPr>
          </w:p>
        </w:tc>
        <w:tc>
          <w:tcPr>
            <w:tcW w:w="4876" w:type="dxa"/>
            <w:hideMark/>
          </w:tcPr>
          <w:p w14:paraId="1C154723" w14:textId="36D055F4" w:rsidR="00495D80" w:rsidRPr="0072792B" w:rsidRDefault="009074C5">
            <w:pPr>
              <w:pStyle w:val="Normal6"/>
              <w:rPr>
                <w:szCs w:val="24"/>
              </w:rPr>
            </w:pPr>
            <w:r w:rsidRPr="0072792B">
              <w:rPr>
                <w:b/>
                <w:i/>
              </w:rPr>
              <w:t>(2b)</w:t>
            </w:r>
            <w:r w:rsidRPr="0072792B">
              <w:rPr>
                <w:b/>
                <w:i/>
              </w:rPr>
              <w:tab/>
            </w:r>
            <w:r w:rsidRPr="0072792B">
              <w:rPr>
                <w:b/>
                <w:i/>
              </w:rPr>
              <w:t>Pentru numeroase substan</w:t>
            </w:r>
            <w:r w:rsidR="00114CC4">
              <w:rPr>
                <w:b/>
                <w:i/>
              </w:rPr>
              <w:t>ț</w:t>
            </w:r>
            <w:r w:rsidRPr="0072792B">
              <w:rPr>
                <w:b/>
                <w:i/>
              </w:rPr>
              <w:t>e care intră sub inciden</w:t>
            </w:r>
            <w:r w:rsidR="00114CC4">
              <w:rPr>
                <w:b/>
                <w:i/>
              </w:rPr>
              <w:t>ț</w:t>
            </w:r>
            <w:r w:rsidRPr="0072792B">
              <w:rPr>
                <w:b/>
                <w:i/>
              </w:rPr>
              <w:t xml:space="preserve">a Directivei 2004/37/CE încă nu există valori-limită de expunere profesională la nivelul Uniunii, iar în ritmul actual al evaluărilor </w:t>
            </w:r>
            <w:r w:rsidR="00114CC4">
              <w:rPr>
                <w:b/>
                <w:i/>
              </w:rPr>
              <w:t>ș</w:t>
            </w:r>
            <w:r w:rsidRPr="0072792B">
              <w:rPr>
                <w:b/>
                <w:i/>
              </w:rPr>
              <w:t>tiin</w:t>
            </w:r>
            <w:r w:rsidR="00114CC4">
              <w:rPr>
                <w:b/>
                <w:i/>
              </w:rPr>
              <w:t>ț</w:t>
            </w:r>
            <w:r w:rsidRPr="0072792B">
              <w:rPr>
                <w:b/>
                <w:i/>
              </w:rPr>
              <w:t xml:space="preserve">ifice </w:t>
            </w:r>
            <w:r w:rsidR="00114CC4">
              <w:rPr>
                <w:b/>
                <w:i/>
              </w:rPr>
              <w:t>ș</w:t>
            </w:r>
            <w:r w:rsidRPr="0072792B">
              <w:rPr>
                <w:b/>
                <w:i/>
              </w:rPr>
              <w:t xml:space="preserve">i al stabilirii valorilor-limită nu pot fi îndeplinite obiectivele Cadrului strategic al UE privind sănătatea </w:t>
            </w:r>
            <w:r w:rsidR="00114CC4">
              <w:rPr>
                <w:b/>
                <w:i/>
              </w:rPr>
              <w:t>ș</w:t>
            </w:r>
            <w:r w:rsidRPr="0072792B">
              <w:rPr>
                <w:b/>
                <w:i/>
              </w:rPr>
              <w:t>i securitatea la locul de muncă 2021-2027. Declara</w:t>
            </w:r>
            <w:r w:rsidR="00114CC4">
              <w:rPr>
                <w:b/>
                <w:i/>
              </w:rPr>
              <w:t>ț</w:t>
            </w:r>
            <w:r w:rsidRPr="0072792B">
              <w:rPr>
                <w:b/>
                <w:i/>
              </w:rPr>
              <w:t>ia de la La Hulpe din 16 aprilie 2024 a afirmat că este important să se accelereze stabilirea unor standarde minime privind substan</w:t>
            </w:r>
            <w:r w:rsidR="00114CC4">
              <w:rPr>
                <w:b/>
                <w:i/>
              </w:rPr>
              <w:t>ț</w:t>
            </w:r>
            <w:r w:rsidRPr="0072792B">
              <w:rPr>
                <w:b/>
                <w:i/>
              </w:rPr>
              <w:t xml:space="preserve">ele periculoase </w:t>
            </w:r>
            <w:r w:rsidR="00114CC4">
              <w:rPr>
                <w:b/>
                <w:i/>
              </w:rPr>
              <w:t>ș</w:t>
            </w:r>
            <w:r w:rsidRPr="0072792B">
              <w:rPr>
                <w:b/>
                <w:i/>
              </w:rPr>
              <w:t>i să se încurajeze tranzi</w:t>
            </w:r>
            <w:r w:rsidR="00114CC4">
              <w:rPr>
                <w:b/>
                <w:i/>
              </w:rPr>
              <w:t>ț</w:t>
            </w:r>
            <w:r w:rsidRPr="0072792B">
              <w:rPr>
                <w:b/>
                <w:i/>
              </w:rPr>
              <w:t>ia către înlocuirea lor, acordând o aten</w:t>
            </w:r>
            <w:r w:rsidR="00114CC4">
              <w:rPr>
                <w:b/>
                <w:i/>
              </w:rPr>
              <w:t>ț</w:t>
            </w:r>
            <w:r w:rsidRPr="0072792B">
              <w:rPr>
                <w:b/>
                <w:i/>
              </w:rPr>
              <w:t xml:space="preserve">ie deosebită prevenirii cancerelor profesionale. În avizul său 6-21 din 26 mai 2020, CCSS </w:t>
            </w:r>
            <w:r w:rsidR="00114CC4">
              <w:rPr>
                <w:b/>
                <w:i/>
              </w:rPr>
              <w:t>ș</w:t>
            </w:r>
            <w:r w:rsidRPr="0072792B">
              <w:rPr>
                <w:b/>
                <w:i/>
              </w:rPr>
              <w:t xml:space="preserve">i-a exprimat îngrijorarea cu privire la acordul privind nivelul serviciilor dintre ECHA </w:t>
            </w:r>
            <w:r w:rsidR="00114CC4">
              <w:rPr>
                <w:b/>
                <w:i/>
              </w:rPr>
              <w:t>ș</w:t>
            </w:r>
            <w:r w:rsidRPr="0072792B">
              <w:rPr>
                <w:b/>
                <w:i/>
              </w:rPr>
              <w:t xml:space="preserve">i DG EMPL din cadrul Comisiei, considerând că ECHA poate fi mandatată să întocmească maximum cinci avize </w:t>
            </w:r>
            <w:r w:rsidR="00114CC4">
              <w:rPr>
                <w:b/>
                <w:i/>
              </w:rPr>
              <w:t>ș</w:t>
            </w:r>
            <w:r w:rsidRPr="0072792B">
              <w:rPr>
                <w:b/>
                <w:i/>
              </w:rPr>
              <w:t>tiin</w:t>
            </w:r>
            <w:r w:rsidR="00114CC4">
              <w:rPr>
                <w:b/>
                <w:i/>
              </w:rPr>
              <w:t>ț</w:t>
            </w:r>
            <w:r w:rsidRPr="0072792B">
              <w:rPr>
                <w:b/>
                <w:i/>
              </w:rPr>
              <w:t xml:space="preserve">ifice </w:t>
            </w:r>
            <w:r w:rsidR="00114CC4">
              <w:rPr>
                <w:b/>
                <w:i/>
              </w:rPr>
              <w:t>ș</w:t>
            </w:r>
            <w:r w:rsidRPr="0072792B">
              <w:rPr>
                <w:b/>
                <w:i/>
              </w:rPr>
              <w:t>i/sau studii de definire a domeniului de aplicare pentru limitele de expunere profesională (LEP) în fiecare an. În plus, CCSS a îndemnat Comisia să găsească de urgen</w:t>
            </w:r>
            <w:r w:rsidR="00114CC4">
              <w:rPr>
                <w:b/>
                <w:i/>
              </w:rPr>
              <w:t>ț</w:t>
            </w:r>
            <w:r w:rsidRPr="0072792B">
              <w:rPr>
                <w:b/>
                <w:i/>
              </w:rPr>
              <w:t>ă o solu</w:t>
            </w:r>
            <w:r w:rsidR="00114CC4">
              <w:rPr>
                <w:b/>
                <w:i/>
              </w:rPr>
              <w:t>ț</w:t>
            </w:r>
            <w:r w:rsidRPr="0072792B">
              <w:rPr>
                <w:b/>
                <w:i/>
              </w:rPr>
              <w:t>ie care să permită majorarea capacită</w:t>
            </w:r>
            <w:r w:rsidR="00114CC4">
              <w:rPr>
                <w:b/>
                <w:i/>
              </w:rPr>
              <w:t>ț</w:t>
            </w:r>
            <w:r w:rsidRPr="0072792B">
              <w:rPr>
                <w:b/>
                <w:i/>
              </w:rPr>
              <w:t xml:space="preserve">ii de întocmire a avizelor </w:t>
            </w:r>
            <w:r w:rsidR="00114CC4">
              <w:rPr>
                <w:b/>
                <w:i/>
              </w:rPr>
              <w:t>ș</w:t>
            </w:r>
            <w:r w:rsidRPr="0072792B">
              <w:rPr>
                <w:b/>
                <w:i/>
              </w:rPr>
              <w:t>tiin</w:t>
            </w:r>
            <w:r w:rsidR="00114CC4">
              <w:rPr>
                <w:b/>
                <w:i/>
              </w:rPr>
              <w:t>ț</w:t>
            </w:r>
            <w:r w:rsidRPr="0072792B">
              <w:rPr>
                <w:b/>
                <w:i/>
              </w:rPr>
              <w:t>ifice pentru substan</w:t>
            </w:r>
            <w:r w:rsidR="00114CC4">
              <w:rPr>
                <w:b/>
                <w:i/>
              </w:rPr>
              <w:t>ț</w:t>
            </w:r>
            <w:r w:rsidRPr="0072792B">
              <w:rPr>
                <w:b/>
                <w:i/>
              </w:rPr>
              <w:t>ele chimice prioritare. Mai mult, într-o scrisoare comună din 5 martie 2024, mini</w:t>
            </w:r>
            <w:r w:rsidR="00114CC4">
              <w:rPr>
                <w:b/>
                <w:i/>
              </w:rPr>
              <w:t>ș</w:t>
            </w:r>
            <w:r w:rsidRPr="0072792B">
              <w:rPr>
                <w:b/>
                <w:i/>
              </w:rPr>
              <w:t>trii din Cipru, Cehia, Danemarca, Finlanda, Fran</w:t>
            </w:r>
            <w:r w:rsidR="00114CC4">
              <w:rPr>
                <w:b/>
                <w:i/>
              </w:rPr>
              <w:t>ț</w:t>
            </w:r>
            <w:r w:rsidRPr="0072792B">
              <w:rPr>
                <w:b/>
                <w:i/>
              </w:rPr>
              <w:t xml:space="preserve">a, Germania, Italia, Lituania, Luxemburg, </w:t>
            </w:r>
            <w:r w:rsidR="00114CC4">
              <w:rPr>
                <w:b/>
                <w:i/>
              </w:rPr>
              <w:t>Ț</w:t>
            </w:r>
            <w:r w:rsidRPr="0072792B">
              <w:rPr>
                <w:b/>
                <w:i/>
              </w:rPr>
              <w:t xml:space="preserve">ările de Jos, Portugalia, Slovenia, Spania </w:t>
            </w:r>
            <w:r w:rsidR="00114CC4">
              <w:rPr>
                <w:b/>
                <w:i/>
              </w:rPr>
              <w:t>ș</w:t>
            </w:r>
            <w:r w:rsidRPr="0072792B">
              <w:rPr>
                <w:b/>
                <w:i/>
              </w:rPr>
              <w:t xml:space="preserve">i Suedia au subliniat că procesul de întocmire a avizelor </w:t>
            </w:r>
            <w:r w:rsidR="00114CC4">
              <w:rPr>
                <w:b/>
                <w:i/>
              </w:rPr>
              <w:t>ș</w:t>
            </w:r>
            <w:r w:rsidRPr="0072792B">
              <w:rPr>
                <w:b/>
                <w:i/>
              </w:rPr>
              <w:t>tiin</w:t>
            </w:r>
            <w:r w:rsidR="00114CC4">
              <w:rPr>
                <w:b/>
                <w:i/>
              </w:rPr>
              <w:t>ț</w:t>
            </w:r>
            <w:r w:rsidRPr="0072792B">
              <w:rPr>
                <w:b/>
                <w:i/>
              </w:rPr>
              <w:t xml:space="preserve">ifice </w:t>
            </w:r>
            <w:r w:rsidR="00114CC4">
              <w:rPr>
                <w:b/>
                <w:i/>
              </w:rPr>
              <w:t>ș</w:t>
            </w:r>
            <w:r w:rsidRPr="0072792B">
              <w:rPr>
                <w:b/>
                <w:i/>
              </w:rPr>
              <w:t>i de propunere a unor noi valori-limită de expunere profesională trebuie accelerat, inclusiv prin sporirea capacită</w:t>
            </w:r>
            <w:r w:rsidR="00114CC4">
              <w:rPr>
                <w:b/>
                <w:i/>
              </w:rPr>
              <w:t>ț</w:t>
            </w:r>
            <w:r w:rsidRPr="0072792B">
              <w:rPr>
                <w:b/>
                <w:i/>
              </w:rPr>
              <w:t xml:space="preserve">ii </w:t>
            </w:r>
            <w:r w:rsidR="00114CC4">
              <w:rPr>
                <w:b/>
                <w:i/>
              </w:rPr>
              <w:t>ș</w:t>
            </w:r>
            <w:r w:rsidRPr="0072792B">
              <w:rPr>
                <w:b/>
                <w:i/>
              </w:rPr>
              <w:t>tiin</w:t>
            </w:r>
            <w:r w:rsidR="00114CC4">
              <w:rPr>
                <w:b/>
                <w:i/>
              </w:rPr>
              <w:t>ț</w:t>
            </w:r>
            <w:r w:rsidRPr="0072792B">
              <w:rPr>
                <w:b/>
                <w:i/>
              </w:rPr>
              <w:t xml:space="preserve">ifice </w:t>
            </w:r>
            <w:r w:rsidR="00114CC4">
              <w:rPr>
                <w:b/>
                <w:i/>
              </w:rPr>
              <w:t>ș</w:t>
            </w:r>
            <w:r w:rsidRPr="0072792B">
              <w:rPr>
                <w:b/>
                <w:i/>
              </w:rPr>
              <w:t>i administrative a tuturor organismelor Uniunii implicate, în special a ECHA. De asemenea, ei au solicitat ca aceste priorită</w:t>
            </w:r>
            <w:r w:rsidR="00114CC4">
              <w:rPr>
                <w:b/>
                <w:i/>
              </w:rPr>
              <w:t>ț</w:t>
            </w:r>
            <w:r w:rsidRPr="0072792B">
              <w:rPr>
                <w:b/>
                <w:i/>
              </w:rPr>
              <w:t xml:space="preserve">i să ocupe un loc central în următorul cadru strategic al UE privind sănătatea </w:t>
            </w:r>
            <w:r w:rsidR="00114CC4">
              <w:rPr>
                <w:b/>
                <w:i/>
              </w:rPr>
              <w:t>ș</w:t>
            </w:r>
            <w:r w:rsidRPr="0072792B">
              <w:rPr>
                <w:b/>
                <w:i/>
              </w:rPr>
              <w:t xml:space="preserve">i securitatea la locul de muncă </w:t>
            </w:r>
            <w:r w:rsidR="00114CC4">
              <w:rPr>
                <w:b/>
                <w:i/>
              </w:rPr>
              <w:t>ș</w:t>
            </w:r>
            <w:r w:rsidRPr="0072792B">
              <w:rPr>
                <w:b/>
                <w:i/>
              </w:rPr>
              <w:t xml:space="preserve">i ca lucrările să înceapă deja în cursul ciclului strategic actual. Prin urmare, este necesar să se intensifice eforturile la nivelul Uniunii pentru a accelera identificarea, evaluarea </w:t>
            </w:r>
            <w:r w:rsidR="00114CC4">
              <w:rPr>
                <w:b/>
                <w:i/>
              </w:rPr>
              <w:t>ș</w:t>
            </w:r>
            <w:r w:rsidRPr="0072792B">
              <w:rPr>
                <w:b/>
                <w:i/>
              </w:rPr>
              <w:t>i actualizarea valorilor-limită de expunere profesională, în vederea asigurării unui nivel ridicat de protec</w:t>
            </w:r>
            <w:r w:rsidR="00114CC4">
              <w:rPr>
                <w:b/>
                <w:i/>
              </w:rPr>
              <w:t>ț</w:t>
            </w:r>
            <w:r w:rsidRPr="0072792B">
              <w:rPr>
                <w:b/>
                <w:i/>
              </w:rPr>
              <w:t xml:space="preserve">ie a lucrătorilor </w:t>
            </w:r>
            <w:r w:rsidR="00114CC4">
              <w:rPr>
                <w:b/>
                <w:i/>
              </w:rPr>
              <w:t>ș</w:t>
            </w:r>
            <w:r w:rsidRPr="0072792B">
              <w:rPr>
                <w:b/>
                <w:i/>
              </w:rPr>
              <w:t>i a promovării productivită</w:t>
            </w:r>
            <w:r w:rsidR="00114CC4">
              <w:rPr>
                <w:b/>
                <w:i/>
              </w:rPr>
              <w:t>ț</w:t>
            </w:r>
            <w:r w:rsidRPr="0072792B">
              <w:rPr>
                <w:b/>
                <w:i/>
              </w:rPr>
              <w:t>ii, atractivită</w:t>
            </w:r>
            <w:r w:rsidR="00114CC4">
              <w:rPr>
                <w:b/>
                <w:i/>
              </w:rPr>
              <w:t>ț</w:t>
            </w:r>
            <w:r w:rsidRPr="0072792B">
              <w:rPr>
                <w:b/>
                <w:i/>
              </w:rPr>
              <w:t>ii ocupării for</w:t>
            </w:r>
            <w:r w:rsidR="00114CC4">
              <w:rPr>
                <w:b/>
                <w:i/>
              </w:rPr>
              <w:t>ț</w:t>
            </w:r>
            <w:r w:rsidRPr="0072792B">
              <w:rPr>
                <w:b/>
                <w:i/>
              </w:rPr>
              <w:t xml:space="preserve">ei de muncă </w:t>
            </w:r>
            <w:r w:rsidR="00114CC4">
              <w:rPr>
                <w:b/>
                <w:i/>
              </w:rPr>
              <w:t>ș</w:t>
            </w:r>
            <w:r w:rsidRPr="0072792B">
              <w:rPr>
                <w:b/>
                <w:i/>
              </w:rPr>
              <w:t>i a unei economii sustenabile a Uniunii. În consecin</w:t>
            </w:r>
            <w:r w:rsidR="00114CC4">
              <w:rPr>
                <w:b/>
                <w:i/>
              </w:rPr>
              <w:t>ț</w:t>
            </w:r>
            <w:r w:rsidRPr="0072792B">
              <w:rPr>
                <w:b/>
                <w:i/>
              </w:rPr>
              <w:t xml:space="preserve">ă, ECHA </w:t>
            </w:r>
            <w:r w:rsidR="00114CC4">
              <w:rPr>
                <w:b/>
                <w:i/>
              </w:rPr>
              <w:t>ș</w:t>
            </w:r>
            <w:r w:rsidRPr="0072792B">
              <w:rPr>
                <w:b/>
                <w:i/>
              </w:rPr>
              <w:t>i DG EMPL din cadrul Comisiei ar trebui să beneficieze de resurse sporite, pentru a cre</w:t>
            </w:r>
            <w:r w:rsidR="00114CC4">
              <w:rPr>
                <w:b/>
                <w:i/>
              </w:rPr>
              <w:t>ș</w:t>
            </w:r>
            <w:r w:rsidRPr="0072792B">
              <w:rPr>
                <w:b/>
                <w:i/>
              </w:rPr>
              <w:t>te numărul de substan</w:t>
            </w:r>
            <w:r w:rsidR="00114CC4">
              <w:rPr>
                <w:b/>
                <w:i/>
              </w:rPr>
              <w:t>ț</w:t>
            </w:r>
            <w:r w:rsidRPr="0072792B">
              <w:rPr>
                <w:b/>
                <w:i/>
              </w:rPr>
              <w:t>e abordate în viitoarele modificări ale Directivei 2004/37/CE.</w:t>
            </w:r>
          </w:p>
        </w:tc>
      </w:tr>
    </w:tbl>
    <w:p w14:paraId="57F7D7B3"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5A1AE4CA" w14:textId="77777777" w:rsidR="00495D80" w:rsidRPr="0072792B" w:rsidRDefault="009074C5" w:rsidP="00495D80">
      <w:pPr>
        <w:pStyle w:val="JustificationTitle"/>
        <w:rPr>
          <w:noProof w:val="0"/>
        </w:rPr>
      </w:pPr>
      <w:r w:rsidRPr="00585219">
        <w:rPr>
          <w:rStyle w:val="HideTWBExt"/>
          <w:i w:val="0"/>
        </w:rPr>
        <w:t>&lt;TitreJust&gt;</w:t>
      </w:r>
      <w:r w:rsidRPr="0072792B">
        <w:t>Justificare</w:t>
      </w:r>
      <w:r w:rsidRPr="00585219">
        <w:rPr>
          <w:rStyle w:val="HideTWBExt"/>
          <w:i w:val="0"/>
        </w:rPr>
        <w:t>&lt;/TitreJust&gt;</w:t>
      </w:r>
    </w:p>
    <w:p w14:paraId="54C7EF66" w14:textId="758B2D7A" w:rsidR="00495D80" w:rsidRPr="0072792B" w:rsidRDefault="009074C5" w:rsidP="00495D80">
      <w:pPr>
        <w:pStyle w:val="Normal12Italic"/>
        <w:rPr>
          <w:noProof w:val="0"/>
        </w:rPr>
      </w:pPr>
      <w:r w:rsidRPr="0072792B">
        <w:t>Acest aspect eviden</w:t>
      </w:r>
      <w:r w:rsidR="00114CC4">
        <w:t>ț</w:t>
      </w:r>
      <w:r w:rsidRPr="0072792B">
        <w:t xml:space="preserve">iază problema ritmului lent de stabilire a valorilor-limită de expunere. Primele revizuiri ale DCMR au vizat între 11 </w:t>
      </w:r>
      <w:r w:rsidR="00114CC4">
        <w:t>ș</w:t>
      </w:r>
      <w:r w:rsidRPr="0072792B">
        <w:t>i 13 substan</w:t>
      </w:r>
      <w:r w:rsidR="00114CC4">
        <w:t>ț</w:t>
      </w:r>
      <w:r w:rsidRPr="0072792B">
        <w:t>e per revizuire, în timp ce revizuirile mai recente au inclus doar 3-5 substan</w:t>
      </w:r>
      <w:r w:rsidR="00114CC4">
        <w:t>ț</w:t>
      </w:r>
      <w:r w:rsidRPr="0072792B">
        <w:t>e. Acest amendament sugerează revenirea la ritmul ambi</w:t>
      </w:r>
      <w:r w:rsidR="00114CC4">
        <w:t>ț</w:t>
      </w:r>
      <w:r w:rsidRPr="0072792B">
        <w:t>ios anterior.</w:t>
      </w:r>
    </w:p>
    <w:p w14:paraId="153809FA" w14:textId="77777777" w:rsidR="00495D80" w:rsidRPr="0072792B" w:rsidRDefault="009074C5" w:rsidP="00495D80">
      <w:r w:rsidRPr="00585219">
        <w:rPr>
          <w:rStyle w:val="HideTWBExt"/>
        </w:rPr>
        <w:t>&lt;/Amend&gt;</w:t>
      </w:r>
    </w:p>
    <w:p w14:paraId="21E38135"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35</w:t>
      </w:r>
      <w:r w:rsidRPr="00585219">
        <w:rPr>
          <w:rStyle w:val="HideTWBExt"/>
          <w:b w:val="0"/>
        </w:rPr>
        <w:t>&lt;/NumAm&gt;</w:t>
      </w:r>
    </w:p>
    <w:p w14:paraId="2FE08960"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w:t>
      </w:r>
      <w:r w:rsidRPr="00585219">
        <w:rPr>
          <w:rStyle w:val="HideTWBExt"/>
          <w:b w:val="0"/>
        </w:rPr>
        <w:t>&lt;/Members&gt;</w:t>
      </w:r>
    </w:p>
    <w:p w14:paraId="5402E76A" w14:textId="77777777" w:rsidR="00495D80" w:rsidRPr="0072792B" w:rsidRDefault="009074C5" w:rsidP="00495D80">
      <w:r w:rsidRPr="00585219">
        <w:rPr>
          <w:rStyle w:val="HideTWBExt"/>
        </w:rPr>
        <w:t>&lt;/RepeatBlock-By&gt;</w:t>
      </w:r>
    </w:p>
    <w:p w14:paraId="0E74A88D"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2C72D0F0" w14:textId="77777777" w:rsidR="00495D80" w:rsidRPr="0072792B" w:rsidRDefault="009074C5" w:rsidP="00495D80">
      <w:pPr>
        <w:pStyle w:val="NormalBold"/>
      </w:pPr>
      <w:r w:rsidRPr="00585219">
        <w:rPr>
          <w:rStyle w:val="HideTWBExt"/>
          <w:b w:val="0"/>
        </w:rPr>
        <w:t>&lt;Article&gt;</w:t>
      </w:r>
      <w:r w:rsidRPr="0072792B">
        <w:t>Considerentul 2 b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0520B96" w14:textId="77777777" w:rsidTr="00495D80">
        <w:trPr>
          <w:jc w:val="center"/>
        </w:trPr>
        <w:tc>
          <w:tcPr>
            <w:tcW w:w="9752" w:type="dxa"/>
            <w:gridSpan w:val="2"/>
          </w:tcPr>
          <w:p w14:paraId="4BC64501" w14:textId="77777777" w:rsidR="00495D80" w:rsidRPr="0072792B" w:rsidRDefault="00495D80">
            <w:pPr>
              <w:keepNext/>
            </w:pPr>
          </w:p>
        </w:tc>
      </w:tr>
      <w:tr w:rsidR="00F04CFD" w:rsidRPr="0072792B" w14:paraId="6BB8B268" w14:textId="77777777" w:rsidTr="00495D80">
        <w:trPr>
          <w:jc w:val="center"/>
        </w:trPr>
        <w:tc>
          <w:tcPr>
            <w:tcW w:w="4876" w:type="dxa"/>
            <w:hideMark/>
          </w:tcPr>
          <w:p w14:paraId="36933343" w14:textId="77777777" w:rsidR="00495D80" w:rsidRPr="0072792B" w:rsidRDefault="009074C5">
            <w:pPr>
              <w:pStyle w:val="ColumnHeading"/>
              <w:keepNext/>
            </w:pPr>
            <w:r w:rsidRPr="0072792B">
              <w:t>Textul propus de Comisie</w:t>
            </w:r>
          </w:p>
        </w:tc>
        <w:tc>
          <w:tcPr>
            <w:tcW w:w="4876" w:type="dxa"/>
            <w:hideMark/>
          </w:tcPr>
          <w:p w14:paraId="48226CE7" w14:textId="77777777" w:rsidR="00495D80" w:rsidRPr="0072792B" w:rsidRDefault="009074C5">
            <w:pPr>
              <w:pStyle w:val="ColumnHeading"/>
              <w:keepNext/>
            </w:pPr>
            <w:r w:rsidRPr="0072792B">
              <w:t>Amendamentul</w:t>
            </w:r>
          </w:p>
        </w:tc>
      </w:tr>
      <w:tr w:rsidR="00F04CFD" w:rsidRPr="0072792B" w14:paraId="42C0AABD" w14:textId="77777777" w:rsidTr="00495D80">
        <w:trPr>
          <w:jc w:val="center"/>
        </w:trPr>
        <w:tc>
          <w:tcPr>
            <w:tcW w:w="4876" w:type="dxa"/>
          </w:tcPr>
          <w:p w14:paraId="27A12D7A" w14:textId="77777777" w:rsidR="00495D80" w:rsidRPr="0072792B" w:rsidRDefault="00495D80">
            <w:pPr>
              <w:pStyle w:val="Normal6"/>
            </w:pPr>
          </w:p>
        </w:tc>
        <w:tc>
          <w:tcPr>
            <w:tcW w:w="4876" w:type="dxa"/>
            <w:hideMark/>
          </w:tcPr>
          <w:p w14:paraId="6D5A7829" w14:textId="5CC81702" w:rsidR="00495D80" w:rsidRPr="0072792B" w:rsidRDefault="009074C5">
            <w:pPr>
              <w:pStyle w:val="Normal6"/>
              <w:rPr>
                <w:szCs w:val="24"/>
              </w:rPr>
            </w:pPr>
            <w:r w:rsidRPr="0072792B">
              <w:rPr>
                <w:b/>
                <w:i/>
              </w:rPr>
              <w:t>(2b)</w:t>
            </w:r>
            <w:r w:rsidRPr="0072792B">
              <w:rPr>
                <w:b/>
                <w:i/>
              </w:rPr>
              <w:tab/>
              <w:t>Anumite substan</w:t>
            </w:r>
            <w:r w:rsidR="00114CC4">
              <w:rPr>
                <w:b/>
                <w:i/>
              </w:rPr>
              <w:t>ț</w:t>
            </w:r>
            <w:r w:rsidRPr="0072792B">
              <w:rPr>
                <w:b/>
                <w:i/>
              </w:rPr>
              <w:t>e care intră sub inciden</w:t>
            </w:r>
            <w:r w:rsidR="00114CC4">
              <w:rPr>
                <w:b/>
                <w:i/>
              </w:rPr>
              <w:t>ț</w:t>
            </w:r>
            <w:r w:rsidRPr="0072792B">
              <w:rPr>
                <w:b/>
                <w:i/>
              </w:rPr>
              <w:t>a Directivei 2004/37/CE sunt utilizate în sectoare de importan</w:t>
            </w:r>
            <w:r w:rsidR="00114CC4">
              <w:rPr>
                <w:b/>
                <w:i/>
              </w:rPr>
              <w:t>ț</w:t>
            </w:r>
            <w:r w:rsidRPr="0072792B">
              <w:rPr>
                <w:b/>
                <w:i/>
              </w:rPr>
              <w:t>ă strategică pentru Uniune. De</w:t>
            </w:r>
            <w:r w:rsidR="00114CC4">
              <w:rPr>
                <w:b/>
                <w:i/>
              </w:rPr>
              <w:t>ș</w:t>
            </w:r>
            <w:r w:rsidRPr="0072792B">
              <w:rPr>
                <w:b/>
                <w:i/>
              </w:rPr>
              <w:t>i consolidarea autonomiei strategice a Uniunii, mai ales în domeniul materiilor prime critice, reprezintă un obiectiv-cheie, este totodată esen</w:t>
            </w:r>
            <w:r w:rsidR="00114CC4">
              <w:rPr>
                <w:b/>
                <w:i/>
              </w:rPr>
              <w:t>ț</w:t>
            </w:r>
            <w:r w:rsidRPr="0072792B">
              <w:rPr>
                <w:b/>
                <w:i/>
              </w:rPr>
              <w:t xml:space="preserve">ial să se asigure tuturor lucrătorilor un nivel ridicat </w:t>
            </w:r>
            <w:r w:rsidR="00114CC4">
              <w:rPr>
                <w:b/>
                <w:i/>
              </w:rPr>
              <w:t>ș</w:t>
            </w:r>
            <w:r w:rsidRPr="0072792B">
              <w:rPr>
                <w:b/>
                <w:i/>
              </w:rPr>
              <w:t>i comparabil de protec</w:t>
            </w:r>
            <w:r w:rsidR="00114CC4">
              <w:rPr>
                <w:b/>
                <w:i/>
              </w:rPr>
              <w:t>ț</w:t>
            </w:r>
            <w:r w:rsidRPr="0072792B">
              <w:rPr>
                <w:b/>
                <w:i/>
              </w:rPr>
              <w:t xml:space="preserve">ie împotriva riscurilor pentru sănătate asociate expunerii profesionale. În acest context, procesul de stabilire a valorilor-limită de expunere profesională ia în considerare nu doar aspectele </w:t>
            </w:r>
            <w:r w:rsidR="00114CC4">
              <w:rPr>
                <w:b/>
                <w:i/>
              </w:rPr>
              <w:t>ș</w:t>
            </w:r>
            <w:r w:rsidRPr="0072792B">
              <w:rPr>
                <w:b/>
                <w:i/>
              </w:rPr>
              <w:t>tiin</w:t>
            </w:r>
            <w:r w:rsidR="00114CC4">
              <w:rPr>
                <w:b/>
                <w:i/>
              </w:rPr>
              <w:t>ț</w:t>
            </w:r>
            <w:r w:rsidRPr="0072792B">
              <w:rPr>
                <w:b/>
                <w:i/>
              </w:rPr>
              <w:t xml:space="preserve">ifice </w:t>
            </w:r>
            <w:r w:rsidR="00114CC4">
              <w:rPr>
                <w:b/>
                <w:i/>
              </w:rPr>
              <w:t>ș</w:t>
            </w:r>
            <w:r w:rsidRPr="0072792B">
              <w:rPr>
                <w:b/>
                <w:i/>
              </w:rPr>
              <w:t xml:space="preserve">i de sănătate, ci </w:t>
            </w:r>
            <w:r w:rsidR="00114CC4">
              <w:rPr>
                <w:b/>
                <w:i/>
              </w:rPr>
              <w:t>ș</w:t>
            </w:r>
            <w:r w:rsidRPr="0072792B">
              <w:rPr>
                <w:b/>
                <w:i/>
              </w:rPr>
              <w:t>i factorii socioeconomici, ceea ce justifică în unele cazuri stabilirea unor perioade de tranzi</w:t>
            </w:r>
            <w:r w:rsidR="00114CC4">
              <w:rPr>
                <w:b/>
                <w:i/>
              </w:rPr>
              <w:t>ț</w:t>
            </w:r>
            <w:r w:rsidRPr="0072792B">
              <w:rPr>
                <w:b/>
                <w:i/>
              </w:rPr>
              <w:t>ie. Pentru anumite substan</w:t>
            </w:r>
            <w:r w:rsidR="00114CC4">
              <w:rPr>
                <w:b/>
                <w:i/>
              </w:rPr>
              <w:t>ț</w:t>
            </w:r>
            <w:r w:rsidRPr="0072792B">
              <w:rPr>
                <w:b/>
                <w:i/>
              </w:rPr>
              <w:t>e, CCSS poate recomanda revizuiri suplimentare pentru a permite, în lumina evolu</w:t>
            </w:r>
            <w:r w:rsidR="00114CC4">
              <w:rPr>
                <w:b/>
                <w:i/>
              </w:rPr>
              <w:t>ț</w:t>
            </w:r>
            <w:r w:rsidRPr="0072792B">
              <w:rPr>
                <w:b/>
                <w:i/>
              </w:rPr>
              <w:t>iei cuno</w:t>
            </w:r>
            <w:r w:rsidR="00114CC4">
              <w:rPr>
                <w:b/>
                <w:i/>
              </w:rPr>
              <w:t>ș</w:t>
            </w:r>
            <w:r w:rsidRPr="0072792B">
              <w:rPr>
                <w:b/>
                <w:i/>
              </w:rPr>
              <w:t>tin</w:t>
            </w:r>
            <w:r w:rsidR="00114CC4">
              <w:rPr>
                <w:b/>
                <w:i/>
              </w:rPr>
              <w:t>ț</w:t>
            </w:r>
            <w:r w:rsidRPr="0072792B">
              <w:rPr>
                <w:b/>
                <w:i/>
              </w:rPr>
              <w:t xml:space="preserve">elor </w:t>
            </w:r>
            <w:r w:rsidR="00114CC4">
              <w:rPr>
                <w:b/>
                <w:i/>
              </w:rPr>
              <w:t>ș</w:t>
            </w:r>
            <w:r w:rsidRPr="0072792B">
              <w:rPr>
                <w:b/>
                <w:i/>
              </w:rPr>
              <w:t>tiin</w:t>
            </w:r>
            <w:r w:rsidR="00114CC4">
              <w:rPr>
                <w:b/>
                <w:i/>
              </w:rPr>
              <w:t>ț</w:t>
            </w:r>
            <w:r w:rsidRPr="0072792B">
              <w:rPr>
                <w:b/>
                <w:i/>
              </w:rPr>
              <w:t xml:space="preserve">ifice, tehnice </w:t>
            </w:r>
            <w:r w:rsidR="00114CC4">
              <w:rPr>
                <w:b/>
                <w:i/>
              </w:rPr>
              <w:t>ș</w:t>
            </w:r>
            <w:r w:rsidRPr="0072792B">
              <w:rPr>
                <w:b/>
                <w:i/>
              </w:rPr>
              <w:t>i socioeconomice, adoptarea unor solu</w:t>
            </w:r>
            <w:r w:rsidR="00114CC4">
              <w:rPr>
                <w:b/>
                <w:i/>
              </w:rPr>
              <w:t>ț</w:t>
            </w:r>
            <w:r w:rsidRPr="0072792B">
              <w:rPr>
                <w:b/>
                <w:i/>
              </w:rPr>
              <w:t>ii care garantează un nivel de protec</w:t>
            </w:r>
            <w:r w:rsidR="00114CC4">
              <w:rPr>
                <w:b/>
                <w:i/>
              </w:rPr>
              <w:t>ț</w:t>
            </w:r>
            <w:r w:rsidRPr="0072792B">
              <w:rPr>
                <w:b/>
                <w:i/>
              </w:rPr>
              <w:t>ie mai bine aliniat la nivelurile acceptabile de risc pentru sănătatea lucrătorilor.</w:t>
            </w:r>
          </w:p>
        </w:tc>
      </w:tr>
    </w:tbl>
    <w:p w14:paraId="7462F996"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40DE309" w14:textId="77777777" w:rsidR="00495D80" w:rsidRPr="0072792B" w:rsidRDefault="009074C5" w:rsidP="00495D80">
      <w:r w:rsidRPr="00585219">
        <w:rPr>
          <w:rStyle w:val="HideTWBExt"/>
        </w:rPr>
        <w:t>&lt;/Amend&gt;</w:t>
      </w:r>
    </w:p>
    <w:p w14:paraId="73CB8757"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36</w:t>
      </w:r>
      <w:r w:rsidRPr="00585219">
        <w:rPr>
          <w:rStyle w:val="HideTWBExt"/>
          <w:b w:val="0"/>
        </w:rPr>
        <w:t>&lt;/NumAm&gt;</w:t>
      </w:r>
    </w:p>
    <w:p w14:paraId="621401D9"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3497DBBE" w14:textId="77777777" w:rsidR="00495D80" w:rsidRPr="0072792B" w:rsidRDefault="009074C5" w:rsidP="00495D80">
      <w:r w:rsidRPr="00585219">
        <w:rPr>
          <w:rStyle w:val="HideTWBExt"/>
        </w:rPr>
        <w:t>&lt;/RepeatBlock-By&gt;</w:t>
      </w:r>
    </w:p>
    <w:p w14:paraId="40D5CFCE"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6591EC1F" w14:textId="77777777" w:rsidR="00495D80" w:rsidRPr="0072792B" w:rsidRDefault="009074C5" w:rsidP="00495D80">
      <w:pPr>
        <w:pStyle w:val="NormalBold"/>
      </w:pPr>
      <w:r w:rsidRPr="00585219">
        <w:rPr>
          <w:rStyle w:val="HideTWBExt"/>
          <w:b w:val="0"/>
        </w:rPr>
        <w:t>&lt;Article&gt;</w:t>
      </w:r>
      <w:r w:rsidRPr="0072792B">
        <w:t>Considerentul 3</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D1ECC0D" w14:textId="77777777" w:rsidTr="00495D80">
        <w:trPr>
          <w:jc w:val="center"/>
        </w:trPr>
        <w:tc>
          <w:tcPr>
            <w:tcW w:w="9752" w:type="dxa"/>
            <w:gridSpan w:val="2"/>
          </w:tcPr>
          <w:p w14:paraId="2A1C5CBF" w14:textId="77777777" w:rsidR="00495D80" w:rsidRPr="0072792B" w:rsidRDefault="00495D80">
            <w:pPr>
              <w:keepNext/>
            </w:pPr>
          </w:p>
        </w:tc>
      </w:tr>
      <w:tr w:rsidR="00F04CFD" w:rsidRPr="0072792B" w14:paraId="5D81C19A" w14:textId="77777777" w:rsidTr="00495D80">
        <w:trPr>
          <w:jc w:val="center"/>
        </w:trPr>
        <w:tc>
          <w:tcPr>
            <w:tcW w:w="4876" w:type="dxa"/>
            <w:hideMark/>
          </w:tcPr>
          <w:p w14:paraId="4186DF32" w14:textId="77777777" w:rsidR="00495D80" w:rsidRPr="0072792B" w:rsidRDefault="009074C5">
            <w:pPr>
              <w:pStyle w:val="ColumnHeading"/>
              <w:keepNext/>
            </w:pPr>
            <w:r w:rsidRPr="0072792B">
              <w:t>Textul propus de Comisie</w:t>
            </w:r>
          </w:p>
        </w:tc>
        <w:tc>
          <w:tcPr>
            <w:tcW w:w="4876" w:type="dxa"/>
            <w:hideMark/>
          </w:tcPr>
          <w:p w14:paraId="6E2D5E26" w14:textId="77777777" w:rsidR="00495D80" w:rsidRPr="0072792B" w:rsidRDefault="009074C5">
            <w:pPr>
              <w:pStyle w:val="ColumnHeading"/>
              <w:keepNext/>
            </w:pPr>
            <w:r w:rsidRPr="0072792B">
              <w:t>Amendamentul</w:t>
            </w:r>
          </w:p>
        </w:tc>
      </w:tr>
      <w:tr w:rsidR="00F04CFD" w:rsidRPr="0072792B" w14:paraId="61FC5703" w14:textId="77777777" w:rsidTr="00495D80">
        <w:trPr>
          <w:jc w:val="center"/>
        </w:trPr>
        <w:tc>
          <w:tcPr>
            <w:tcW w:w="4876" w:type="dxa"/>
            <w:hideMark/>
          </w:tcPr>
          <w:p w14:paraId="55ED1D11" w14:textId="5B12D757" w:rsidR="00495D80" w:rsidRPr="0072792B" w:rsidRDefault="009074C5">
            <w:pPr>
              <w:pStyle w:val="Normal6"/>
            </w:pPr>
            <w:r w:rsidRPr="0072792B">
              <w:t>(3)</w:t>
            </w:r>
            <w:r w:rsidRPr="0072792B">
              <w:tab/>
              <w:t>IARC a clasificat gazele de sudură drept „cancerigene pentru om” (grupa 1 din clasificarea IARC). Potrivit studiului de definire a domeniului de aplicare al ECHA</w:t>
            </w:r>
            <w:r w:rsidRPr="0072792B">
              <w:rPr>
                <w:vertAlign w:val="superscript"/>
              </w:rPr>
              <w:t>7</w:t>
            </w:r>
            <w:r w:rsidRPr="0072792B">
              <w:t xml:space="preserve">, gazele de sudură sunt complexe </w:t>
            </w:r>
            <w:r w:rsidR="00114CC4">
              <w:t>ș</w:t>
            </w:r>
            <w:r w:rsidRPr="0072792B">
              <w:t>i pot include agen</w:t>
            </w:r>
            <w:r w:rsidR="00114CC4">
              <w:t>ț</w:t>
            </w:r>
            <w:r w:rsidRPr="0072792B">
              <w:t>i cancerigeni sau mutageni ori substan</w:t>
            </w:r>
            <w:r w:rsidR="00114CC4">
              <w:t>ț</w:t>
            </w:r>
            <w:r w:rsidRPr="0072792B">
              <w:t>e toxice pentru reproducere, cum ar fi compu</w:t>
            </w:r>
            <w:r w:rsidR="00114CC4">
              <w:t>ș</w:t>
            </w:r>
            <w:r w:rsidRPr="0072792B">
              <w:t>ii cromului (VI), compu</w:t>
            </w:r>
            <w:r w:rsidR="00114CC4">
              <w:t>ș</w:t>
            </w:r>
            <w:r w:rsidRPr="0072792B">
              <w:t xml:space="preserve">ii nichelului, cadmiul </w:t>
            </w:r>
            <w:r w:rsidR="00114CC4">
              <w:t>ș</w:t>
            </w:r>
            <w:r w:rsidRPr="0072792B">
              <w:t>i compu</w:t>
            </w:r>
            <w:r w:rsidR="00114CC4">
              <w:t>ș</w:t>
            </w:r>
            <w:r w:rsidRPr="0072792B">
              <w:t xml:space="preserve">ii anorganici ai acestuia. Complexitatea </w:t>
            </w:r>
            <w:r w:rsidR="00114CC4">
              <w:t>ș</w:t>
            </w:r>
            <w:r w:rsidRPr="0072792B">
              <w:t>i eterogenitatea gazelor de sudură, împreună cu absen</w:t>
            </w:r>
            <w:r w:rsidR="00114CC4">
              <w:t>ț</w:t>
            </w:r>
            <w:r w:rsidRPr="0072792B">
              <w:t xml:space="preserve">a unei clasificări armonizate în Regulamentul (CE) nr. 1272/2008, contribuie la o lipsă de claritate cu privire la posibila lor periculozitate pentru lucrători </w:t>
            </w:r>
            <w:r w:rsidR="00114CC4">
              <w:t>ș</w:t>
            </w:r>
            <w:r w:rsidRPr="0072792B">
              <w:t>i, prin urmare, la lipsa unor măsuri adecvate de gestionare a riscurilor la locul de muncă. Abordarea acestei lipse de clasificare a gazelor de sudură la nivelul Uniunii ar asigura o mai mare claritate juridică în ceea ce prive</w:t>
            </w:r>
            <w:r w:rsidR="00114CC4">
              <w:t>ș</w:t>
            </w:r>
            <w:r w:rsidRPr="0072792B">
              <w:t>te aplicarea Directivei 2004/37EC. Prin urmare, în conformitate cu avizul CCSS</w:t>
            </w:r>
            <w:r w:rsidRPr="0072792B">
              <w:rPr>
                <w:vertAlign w:val="superscript"/>
              </w:rPr>
              <w:t>8</w:t>
            </w:r>
            <w:r w:rsidRPr="0072792B">
              <w:t>, este oportun să se includă în anexa I la Directiva 2004/37/CE activită</w:t>
            </w:r>
            <w:r w:rsidR="00114CC4">
              <w:t>ț</w:t>
            </w:r>
            <w:r w:rsidRPr="0072792B">
              <w:t>ile care implică expunerea la gaze ce provin din procesele de sudură care con</w:t>
            </w:r>
            <w:r w:rsidR="00114CC4">
              <w:t>ț</w:t>
            </w:r>
            <w:r w:rsidRPr="0072792B">
              <w:t>in substan</w:t>
            </w:r>
            <w:r w:rsidR="00114CC4">
              <w:t>ț</w:t>
            </w:r>
            <w:r w:rsidRPr="0072792B">
              <w:t>e care îndeplinesc criteriile de clasificare ca agent cancerigen sau mutagen ori substan</w:t>
            </w:r>
            <w:r w:rsidR="00114CC4">
              <w:t>ț</w:t>
            </w:r>
            <w:r w:rsidRPr="0072792B">
              <w:t>ă toxică pentru reproducere de categoria 1A sau 1B prevăzute în anexa I la Regulamentul (CE) nr. 1272/2008.</w:t>
            </w:r>
          </w:p>
        </w:tc>
        <w:tc>
          <w:tcPr>
            <w:tcW w:w="4876" w:type="dxa"/>
            <w:hideMark/>
          </w:tcPr>
          <w:p w14:paraId="0480F324" w14:textId="2E72B9E4" w:rsidR="00495D80" w:rsidRPr="0072792B" w:rsidRDefault="009074C5">
            <w:pPr>
              <w:pStyle w:val="Normal6"/>
              <w:rPr>
                <w:szCs w:val="24"/>
              </w:rPr>
            </w:pPr>
            <w:r w:rsidRPr="0072792B">
              <w:t>(3)</w:t>
            </w:r>
            <w:r w:rsidRPr="0072792B">
              <w:tab/>
              <w:t>IARC a clasificat gazele de sudură drept „cancerigene pentru om” (grupa 1 din clasificarea IARC). Potrivit studiului de definire a domeniului de aplicare al ECHA</w:t>
            </w:r>
            <w:r w:rsidRPr="0072792B">
              <w:rPr>
                <w:vertAlign w:val="superscript"/>
              </w:rPr>
              <w:t>7</w:t>
            </w:r>
            <w:r w:rsidRPr="0072792B">
              <w:t xml:space="preserve">, gazele de sudură </w:t>
            </w:r>
            <w:r w:rsidRPr="0072792B">
              <w:rPr>
                <w:b/>
                <w:i/>
              </w:rPr>
              <w:t xml:space="preserve">ce provin din procesele de sudură </w:t>
            </w:r>
            <w:r w:rsidR="00114CC4">
              <w:rPr>
                <w:b/>
                <w:i/>
              </w:rPr>
              <w:t>ș</w:t>
            </w:r>
            <w:r w:rsidRPr="0072792B">
              <w:rPr>
                <w:b/>
                <w:i/>
              </w:rPr>
              <w:t>i din procesele care generează gaze în mod similar</w:t>
            </w:r>
            <w:r w:rsidRPr="0072792B">
              <w:t xml:space="preserve"> sunt complexe </w:t>
            </w:r>
            <w:r w:rsidR="00114CC4">
              <w:t>ș</w:t>
            </w:r>
            <w:r w:rsidRPr="0072792B">
              <w:t>i pot include agen</w:t>
            </w:r>
            <w:r w:rsidR="00114CC4">
              <w:t>ț</w:t>
            </w:r>
            <w:r w:rsidRPr="0072792B">
              <w:t>i cancerigeni sau mutageni ori substan</w:t>
            </w:r>
            <w:r w:rsidR="00114CC4">
              <w:t>ț</w:t>
            </w:r>
            <w:r w:rsidRPr="0072792B">
              <w:t>e toxice pentru reproducere, cum ar fi compu</w:t>
            </w:r>
            <w:r w:rsidR="00114CC4">
              <w:t>ș</w:t>
            </w:r>
            <w:r w:rsidRPr="0072792B">
              <w:t>ii cromului (VI), compu</w:t>
            </w:r>
            <w:r w:rsidR="00114CC4">
              <w:t>ș</w:t>
            </w:r>
            <w:r w:rsidRPr="0072792B">
              <w:t xml:space="preserve">ii nichelului, cadmiul </w:t>
            </w:r>
            <w:r w:rsidR="00114CC4">
              <w:t>ș</w:t>
            </w:r>
            <w:r w:rsidRPr="0072792B">
              <w:t>i compu</w:t>
            </w:r>
            <w:r w:rsidR="00114CC4">
              <w:t>ș</w:t>
            </w:r>
            <w:r w:rsidRPr="0072792B">
              <w:t xml:space="preserve">ii anorganici ai acestuia. Complexitatea </w:t>
            </w:r>
            <w:r w:rsidR="00114CC4">
              <w:t>ș</w:t>
            </w:r>
            <w:r w:rsidRPr="0072792B">
              <w:t xml:space="preserve">i eterogenitatea gazelor de sudură </w:t>
            </w:r>
            <w:r w:rsidR="00114CC4">
              <w:rPr>
                <w:b/>
                <w:i/>
              </w:rPr>
              <w:t>ș</w:t>
            </w:r>
            <w:r w:rsidRPr="0072792B">
              <w:rPr>
                <w:b/>
                <w:i/>
              </w:rPr>
              <w:t>i a altor gaze</w:t>
            </w:r>
            <w:r w:rsidRPr="0072792B">
              <w:t>, împreună cu absen</w:t>
            </w:r>
            <w:r w:rsidR="00114CC4">
              <w:t>ț</w:t>
            </w:r>
            <w:r w:rsidRPr="0072792B">
              <w:t xml:space="preserve">a unei clasificări armonizate în Regulamentul (CE) nr. 1272/2008, contribuie la o lipsă de claritate cu privire la posibila lor periculozitate pentru lucrători </w:t>
            </w:r>
            <w:r w:rsidR="00114CC4">
              <w:t>ș</w:t>
            </w:r>
            <w:r w:rsidRPr="0072792B">
              <w:t>i, prin urmare, la lipsa unor măsuri adecvate de gestionare a riscurilor la locul de muncă. Abordarea acestei lipse de clasificare a gazelor de sudură la nivelul Uniunii ar asigura o mai mare claritate juridică în ceea ce prive</w:t>
            </w:r>
            <w:r w:rsidR="00114CC4">
              <w:t>ș</w:t>
            </w:r>
            <w:r w:rsidRPr="0072792B">
              <w:t>te aplicarea Directivei 2004/37EC. Prin urmare, în conformitate cu avizul CCSS</w:t>
            </w:r>
            <w:r w:rsidRPr="0072792B">
              <w:rPr>
                <w:vertAlign w:val="superscript"/>
              </w:rPr>
              <w:t>8</w:t>
            </w:r>
            <w:r w:rsidRPr="0072792B">
              <w:t>, este oportun să se includă în anexa I la Directiva 2004/37/CE activită</w:t>
            </w:r>
            <w:r w:rsidR="00114CC4">
              <w:t>ț</w:t>
            </w:r>
            <w:r w:rsidRPr="0072792B">
              <w:t xml:space="preserve">ile care implică expunerea la gaze ce provin din procesele de sudură </w:t>
            </w:r>
            <w:r w:rsidR="00114CC4">
              <w:rPr>
                <w:b/>
                <w:i/>
              </w:rPr>
              <w:t>ș</w:t>
            </w:r>
            <w:r w:rsidRPr="0072792B">
              <w:rPr>
                <w:b/>
                <w:i/>
              </w:rPr>
              <w:t xml:space="preserve">i din procesele care generează gaze în mod similar </w:t>
            </w:r>
            <w:r w:rsidR="00114CC4">
              <w:rPr>
                <w:b/>
                <w:i/>
              </w:rPr>
              <w:t>ș</w:t>
            </w:r>
            <w:r w:rsidRPr="0072792B">
              <w:rPr>
                <w:b/>
                <w:i/>
              </w:rPr>
              <w:t>i</w:t>
            </w:r>
            <w:r w:rsidRPr="0072792B">
              <w:t xml:space="preserve"> care con</w:t>
            </w:r>
            <w:r w:rsidR="00114CC4">
              <w:t>ț</w:t>
            </w:r>
            <w:r w:rsidRPr="0072792B">
              <w:t>in substan</w:t>
            </w:r>
            <w:r w:rsidR="00114CC4">
              <w:t>ț</w:t>
            </w:r>
            <w:r w:rsidRPr="0072792B">
              <w:t>e care îndeplinesc criteriile de clasificare ca agent cancerigen sau mutagen ori substan</w:t>
            </w:r>
            <w:r w:rsidR="00114CC4">
              <w:t>ț</w:t>
            </w:r>
            <w:r w:rsidRPr="0072792B">
              <w:t xml:space="preserve">ă toxică pentru reproducere de categoria 1A sau 1B prevăzute în anexa I la Regulamentul (CE) nr. 1272/2008. </w:t>
            </w:r>
            <w:r w:rsidRPr="0072792B">
              <w:rPr>
                <w:b/>
                <w:i/>
              </w:rPr>
              <w:t xml:space="preserve">Avizul CCSS a identificat </w:t>
            </w:r>
            <w:r w:rsidR="00114CC4">
              <w:rPr>
                <w:b/>
                <w:i/>
              </w:rPr>
              <w:t>ș</w:t>
            </w:r>
            <w:r w:rsidRPr="0072792B">
              <w:rPr>
                <w:b/>
                <w:i/>
              </w:rPr>
              <w:t xml:space="preserve">i necesitatea unor măsuri suplimentare de reducere a efectelor expunerii la particule provenite din gazele de sudură </w:t>
            </w:r>
            <w:r w:rsidR="00114CC4">
              <w:rPr>
                <w:b/>
                <w:i/>
              </w:rPr>
              <w:t>ș</w:t>
            </w:r>
            <w:r w:rsidRPr="0072792B">
              <w:rPr>
                <w:b/>
                <w:i/>
              </w:rPr>
              <w:t>i din alte surse asupra sănătă</w:t>
            </w:r>
            <w:r w:rsidR="00114CC4">
              <w:rPr>
                <w:b/>
                <w:i/>
              </w:rPr>
              <w:t>ț</w:t>
            </w:r>
            <w:r w:rsidRPr="0072792B">
              <w:rPr>
                <w:b/>
                <w:i/>
              </w:rPr>
              <w:t>ii, inclusiv stabilirea unei limite generale pentru pulberi în temeiul Directivei 98/24/CE a Consiliului</w:t>
            </w:r>
            <w:r w:rsidRPr="0072792B">
              <w:rPr>
                <w:b/>
                <w:i/>
                <w:vertAlign w:val="superscript"/>
              </w:rPr>
              <w:t>8a</w:t>
            </w:r>
            <w:r w:rsidRPr="0072792B">
              <w:rPr>
                <w:b/>
                <w:i/>
              </w:rPr>
              <w:t>. De asemenea, în avizul său din 22 septembrie 2023 privind gazele de sudură, CCSS a recomandat cu fermitate elaborarea unor orientări privind gazele de sudură. Pe lângă orientările existente, cum ar fi Orientările pentru inspectorii de muncă na</w:t>
            </w:r>
            <w:r w:rsidR="00114CC4">
              <w:rPr>
                <w:b/>
                <w:i/>
              </w:rPr>
              <w:t>ț</w:t>
            </w:r>
            <w:r w:rsidRPr="0072792B">
              <w:rPr>
                <w:b/>
                <w:i/>
              </w:rPr>
              <w:t>ionali cu privire la abordarea riscurilor pentru sănătate generate de gazele de sudură</w:t>
            </w:r>
            <w:r w:rsidRPr="0072792B">
              <w:rPr>
                <w:b/>
                <w:i/>
                <w:vertAlign w:val="superscript"/>
              </w:rPr>
              <w:t>8b</w:t>
            </w:r>
            <w:r w:rsidRPr="0072792B">
              <w:rPr>
                <w:b/>
                <w:i/>
              </w:rPr>
              <w:t>, elaborate în 2018 de Comitetul inspectorilor de muncă principali, ar putea fi esen</w:t>
            </w:r>
            <w:r w:rsidR="00114CC4">
              <w:rPr>
                <w:b/>
                <w:i/>
              </w:rPr>
              <w:t>ț</w:t>
            </w:r>
            <w:r w:rsidRPr="0072792B">
              <w:rPr>
                <w:b/>
                <w:i/>
              </w:rPr>
              <w:t xml:space="preserve">iale </w:t>
            </w:r>
            <w:r w:rsidR="00114CC4">
              <w:rPr>
                <w:b/>
                <w:i/>
              </w:rPr>
              <w:t>ș</w:t>
            </w:r>
            <w:r w:rsidRPr="0072792B">
              <w:rPr>
                <w:b/>
                <w:i/>
              </w:rPr>
              <w:t xml:space="preserve">i alte orientări, pe baza celor mai recente dovezi </w:t>
            </w:r>
            <w:r w:rsidR="00114CC4">
              <w:rPr>
                <w:b/>
                <w:i/>
              </w:rPr>
              <w:t>ș</w:t>
            </w:r>
            <w:r w:rsidRPr="0072792B">
              <w:rPr>
                <w:b/>
                <w:i/>
              </w:rPr>
              <w:t>tiin</w:t>
            </w:r>
            <w:r w:rsidR="00114CC4">
              <w:rPr>
                <w:b/>
                <w:i/>
              </w:rPr>
              <w:t>ț</w:t>
            </w:r>
            <w:r w:rsidRPr="0072792B">
              <w:rPr>
                <w:b/>
                <w:i/>
              </w:rPr>
              <w:t xml:space="preserve">ifice, pentru a ajuta inspectorii de muncă </w:t>
            </w:r>
            <w:r w:rsidR="00114CC4">
              <w:rPr>
                <w:b/>
                <w:i/>
              </w:rPr>
              <w:t>ș</w:t>
            </w:r>
            <w:r w:rsidRPr="0072792B">
              <w:rPr>
                <w:b/>
                <w:i/>
              </w:rPr>
              <w:t xml:space="preserve">i întreprinderile, inclusiv IMM-urile </w:t>
            </w:r>
            <w:r w:rsidR="00114CC4">
              <w:rPr>
                <w:b/>
                <w:i/>
              </w:rPr>
              <w:t>ș</w:t>
            </w:r>
            <w:r w:rsidRPr="0072792B">
              <w:rPr>
                <w:b/>
                <w:i/>
              </w:rPr>
              <w:t>i microîntreprinderile, să garanteze conformitatea cu rubrica relevantă privind gazele de sudură din anexa I la Directiva 2004/37/CE. Astfel de orientări ar putea servi la promovarea, printre altele, a unui nivel minim comun ridicat de protec</w:t>
            </w:r>
            <w:r w:rsidR="00114CC4">
              <w:rPr>
                <w:b/>
                <w:i/>
              </w:rPr>
              <w:t>ț</w:t>
            </w:r>
            <w:r w:rsidRPr="0072792B">
              <w:rPr>
                <w:b/>
                <w:i/>
              </w:rPr>
              <w:t>ie pentru to</w:t>
            </w:r>
            <w:r w:rsidR="00114CC4">
              <w:rPr>
                <w:b/>
                <w:i/>
              </w:rPr>
              <w:t>ț</w:t>
            </w:r>
            <w:r w:rsidRPr="0072792B">
              <w:rPr>
                <w:b/>
                <w:i/>
              </w:rPr>
              <w:t>i lucrătorii expu</w:t>
            </w:r>
            <w:r w:rsidR="00114CC4">
              <w:rPr>
                <w:b/>
                <w:i/>
              </w:rPr>
              <w:t>ș</w:t>
            </w:r>
            <w:r w:rsidRPr="0072792B">
              <w:rPr>
                <w:b/>
                <w:i/>
              </w:rPr>
              <w:t>i la gaze de sudură în toate statele membre. De asemenea, este oportun ca Comisia să acorde prioritate evaluării utilită</w:t>
            </w:r>
            <w:r w:rsidR="00114CC4">
              <w:rPr>
                <w:b/>
                <w:i/>
              </w:rPr>
              <w:t>ț</w:t>
            </w:r>
            <w:r w:rsidRPr="0072792B">
              <w:rPr>
                <w:b/>
                <w:i/>
              </w:rPr>
              <w:t xml:space="preserve">ii unor orientări suplimentare în contextul evaluării actualului cadru strategic al UE privind sănătatea </w:t>
            </w:r>
            <w:r w:rsidR="00114CC4">
              <w:rPr>
                <w:b/>
                <w:i/>
              </w:rPr>
              <w:t>ș</w:t>
            </w:r>
            <w:r w:rsidRPr="0072792B">
              <w:rPr>
                <w:b/>
                <w:i/>
              </w:rPr>
              <w:t>i siguran</w:t>
            </w:r>
            <w:r w:rsidR="00114CC4">
              <w:rPr>
                <w:b/>
                <w:i/>
              </w:rPr>
              <w:t>ț</w:t>
            </w:r>
            <w:r w:rsidRPr="0072792B">
              <w:rPr>
                <w:b/>
                <w:i/>
              </w:rPr>
              <w:t xml:space="preserve">a la locul de muncă </w:t>
            </w:r>
            <w:r w:rsidR="00114CC4">
              <w:rPr>
                <w:b/>
                <w:i/>
              </w:rPr>
              <w:t>ș</w:t>
            </w:r>
            <w:r w:rsidRPr="0072792B">
              <w:rPr>
                <w:b/>
                <w:i/>
              </w:rPr>
              <w:t>i al dezvoltării eventualului cadru strategic al UE pentru perioada de după 2027.</w:t>
            </w:r>
          </w:p>
        </w:tc>
      </w:tr>
      <w:tr w:rsidR="00F04CFD" w:rsidRPr="0072792B" w14:paraId="5CD05242" w14:textId="77777777" w:rsidTr="00495D80">
        <w:trPr>
          <w:jc w:val="center"/>
        </w:trPr>
        <w:tc>
          <w:tcPr>
            <w:tcW w:w="4876" w:type="dxa"/>
            <w:hideMark/>
          </w:tcPr>
          <w:p w14:paraId="28A2EB01" w14:textId="77777777" w:rsidR="00495D80" w:rsidRPr="0072792B" w:rsidRDefault="009074C5">
            <w:pPr>
              <w:pStyle w:val="Normal6"/>
            </w:pPr>
            <w:r w:rsidRPr="0072792B">
              <w:t>__________________</w:t>
            </w:r>
          </w:p>
        </w:tc>
        <w:tc>
          <w:tcPr>
            <w:tcW w:w="4876" w:type="dxa"/>
            <w:hideMark/>
          </w:tcPr>
          <w:p w14:paraId="0D1E41D5" w14:textId="77777777" w:rsidR="00495D80" w:rsidRPr="0072792B" w:rsidRDefault="009074C5">
            <w:pPr>
              <w:pStyle w:val="Normal6"/>
              <w:rPr>
                <w:szCs w:val="24"/>
              </w:rPr>
            </w:pPr>
            <w:r w:rsidRPr="0072792B">
              <w:t>__________________</w:t>
            </w:r>
          </w:p>
        </w:tc>
      </w:tr>
      <w:tr w:rsidR="00F04CFD" w:rsidRPr="0072792B" w14:paraId="48A42B81" w14:textId="77777777" w:rsidTr="00495D80">
        <w:trPr>
          <w:jc w:val="center"/>
        </w:trPr>
        <w:tc>
          <w:tcPr>
            <w:tcW w:w="4876" w:type="dxa"/>
            <w:hideMark/>
          </w:tcPr>
          <w:p w14:paraId="3EF08B90" w14:textId="15CD7F1E" w:rsidR="00495D80" w:rsidRPr="0072792B" w:rsidRDefault="009074C5">
            <w:pPr>
              <w:pStyle w:val="Normal6"/>
            </w:pPr>
            <w:r w:rsidRPr="0072792B">
              <w:rPr>
                <w:vertAlign w:val="superscript"/>
              </w:rPr>
              <w:t>7</w:t>
            </w:r>
            <w:r w:rsidRPr="0072792B">
              <w:t xml:space="preserve"> ECHA (2022), Scoping Study report for evaluation of limit values for welding fumes and fumes from other processes that generate fume in a similar way at the workplace (Raport privind studiul de definire a domeniului de aplicare pentru evaluarea valorilor-limită pentru gazele de sudură </w:t>
            </w:r>
            <w:r w:rsidR="00114CC4">
              <w:t>ș</w:t>
            </w:r>
            <w:r w:rsidRPr="0072792B">
              <w:t>i gazele provenite din alte procese în mod similar la locul de muncă), disponibil la adresa: report_welding_fumes_en.pdf (europa.eu)</w:t>
            </w:r>
          </w:p>
        </w:tc>
        <w:tc>
          <w:tcPr>
            <w:tcW w:w="4876" w:type="dxa"/>
            <w:hideMark/>
          </w:tcPr>
          <w:p w14:paraId="2D26E822" w14:textId="166318B6" w:rsidR="00495D80" w:rsidRPr="0072792B" w:rsidRDefault="009074C5">
            <w:pPr>
              <w:pStyle w:val="Normal6"/>
              <w:rPr>
                <w:szCs w:val="24"/>
              </w:rPr>
            </w:pPr>
            <w:r w:rsidRPr="0072792B">
              <w:rPr>
                <w:vertAlign w:val="superscript"/>
              </w:rPr>
              <w:t>7</w:t>
            </w:r>
            <w:r w:rsidRPr="0072792B">
              <w:t xml:space="preserve"> ECHA (2022), Scoping Study report for evaluation of limit values for welding fumes and fumes from other processes that generate fume in a similar way at the workplace (Raport privind studiul de definire a domeniului de aplicare pentru evaluarea valorilor-limită pentru gazele de sudură </w:t>
            </w:r>
            <w:r w:rsidR="00114CC4">
              <w:t>ș</w:t>
            </w:r>
            <w:r w:rsidRPr="0072792B">
              <w:t>i gazele provenite din alte procese în mod similar la locul de muncă), disponibil la adresa: report_welding_fumes_en.pdf (europa.eu)</w:t>
            </w:r>
          </w:p>
        </w:tc>
      </w:tr>
      <w:tr w:rsidR="00F04CFD" w:rsidRPr="0072792B" w14:paraId="4ACE3ED1" w14:textId="77777777" w:rsidTr="00495D80">
        <w:trPr>
          <w:jc w:val="center"/>
        </w:trPr>
        <w:tc>
          <w:tcPr>
            <w:tcW w:w="4876" w:type="dxa"/>
            <w:hideMark/>
          </w:tcPr>
          <w:p w14:paraId="5D25D4D2" w14:textId="72E1D546" w:rsidR="00495D80" w:rsidRPr="0072792B" w:rsidRDefault="009074C5">
            <w:pPr>
              <w:pStyle w:val="Normal6"/>
            </w:pPr>
            <w:r w:rsidRPr="0072792B">
              <w:rPr>
                <w:vertAlign w:val="superscript"/>
              </w:rPr>
              <w:t>8</w:t>
            </w:r>
            <w:r w:rsidRPr="0072792B">
              <w:t xml:space="preserve"> CCSS (2023), Opinion on introducing work involving exposure to fumes from welding processes containing substances that meet the criteria for CMR category 1A/1B set out in Annex I to the CLP Regulation (Aviz privind introducerea activită</w:t>
            </w:r>
            <w:r w:rsidR="00114CC4">
              <w:t>ț</w:t>
            </w:r>
            <w:r w:rsidRPr="0072792B">
              <w:t>ii care implică expunerea la gaze provenite din procese de sudură care con</w:t>
            </w:r>
            <w:r w:rsidR="00114CC4">
              <w:t>ț</w:t>
            </w:r>
            <w:r w:rsidRPr="0072792B">
              <w:t>in substan</w:t>
            </w:r>
            <w:r w:rsidR="00114CC4">
              <w:t>ț</w:t>
            </w:r>
            <w:r w:rsidRPr="0072792B">
              <w:t>e care îndeplinesc criteriile pentru categoria CMR 1A/1B stabilite în anexa I la Regulamentul CLP), Doc. 006/23, disponibil la adresa: ACSH Adopted opinion Welding fumes 22.09.23-EN.pdf (europa.eu)</w:t>
            </w:r>
          </w:p>
        </w:tc>
        <w:tc>
          <w:tcPr>
            <w:tcW w:w="4876" w:type="dxa"/>
            <w:hideMark/>
          </w:tcPr>
          <w:p w14:paraId="0F6257C8" w14:textId="054C4974" w:rsidR="00495D80" w:rsidRPr="0072792B" w:rsidRDefault="009074C5">
            <w:pPr>
              <w:pStyle w:val="Normal6"/>
              <w:rPr>
                <w:szCs w:val="24"/>
              </w:rPr>
            </w:pPr>
            <w:r w:rsidRPr="0072792B">
              <w:rPr>
                <w:vertAlign w:val="superscript"/>
              </w:rPr>
              <w:t>8</w:t>
            </w:r>
            <w:r w:rsidRPr="0072792B">
              <w:t xml:space="preserve"> CCSS (2023), Opinion on introducing work involving exposure to fumes from welding processes containing substances that meet the criteria for CMR category 1A/1B set out in Annex I to the CLP Regulation (Aviz privind introducerea activită</w:t>
            </w:r>
            <w:r w:rsidR="00114CC4">
              <w:t>ț</w:t>
            </w:r>
            <w:r w:rsidRPr="0072792B">
              <w:t>ii care implică expunerea la gaze provenite din procese de sudură care con</w:t>
            </w:r>
            <w:r w:rsidR="00114CC4">
              <w:t>ț</w:t>
            </w:r>
            <w:r w:rsidRPr="0072792B">
              <w:t>in substan</w:t>
            </w:r>
            <w:r w:rsidR="00114CC4">
              <w:t>ț</w:t>
            </w:r>
            <w:r w:rsidRPr="0072792B">
              <w:t>e care îndeplinesc criteriile pentru categoria CMR 1A/1B stabilite în anexa I la Regulamentul CLP), Doc. 006/23, disponibil la adresa: ACSH Adopted opinion Welding fumes 22.09.23-EN.pdf (europa.eu)</w:t>
            </w:r>
          </w:p>
        </w:tc>
      </w:tr>
      <w:tr w:rsidR="00F04CFD" w:rsidRPr="0072792B" w14:paraId="3EB668C2" w14:textId="77777777" w:rsidTr="00495D80">
        <w:trPr>
          <w:jc w:val="center"/>
        </w:trPr>
        <w:tc>
          <w:tcPr>
            <w:tcW w:w="4876" w:type="dxa"/>
          </w:tcPr>
          <w:p w14:paraId="654CA360" w14:textId="77777777" w:rsidR="00495D80" w:rsidRPr="0072792B" w:rsidRDefault="00495D80">
            <w:pPr>
              <w:pStyle w:val="Normal6"/>
            </w:pPr>
          </w:p>
        </w:tc>
        <w:tc>
          <w:tcPr>
            <w:tcW w:w="4876" w:type="dxa"/>
            <w:hideMark/>
          </w:tcPr>
          <w:p w14:paraId="482496B5" w14:textId="7F7CD872" w:rsidR="00495D80" w:rsidRPr="0072792B" w:rsidRDefault="009074C5">
            <w:pPr>
              <w:pStyle w:val="Normal6"/>
              <w:rPr>
                <w:szCs w:val="24"/>
              </w:rPr>
            </w:pPr>
            <w:r w:rsidRPr="0072792B">
              <w:rPr>
                <w:b/>
                <w:i/>
                <w:vertAlign w:val="superscript"/>
              </w:rPr>
              <w:t>8a</w:t>
            </w:r>
            <w:r w:rsidRPr="0072792B">
              <w:t xml:space="preserve"> </w:t>
            </w:r>
            <w:r w:rsidRPr="0072792B">
              <w:rPr>
                <w:b/>
                <w:i/>
              </w:rPr>
              <w:t>Directiva 98/24/CE a Consiliului din 7 aprilie 1998 privind protec</w:t>
            </w:r>
            <w:r w:rsidR="00114CC4">
              <w:rPr>
                <w:b/>
                <w:i/>
              </w:rPr>
              <w:t>ț</w:t>
            </w:r>
            <w:r w:rsidRPr="0072792B">
              <w:rPr>
                <w:b/>
                <w:i/>
              </w:rPr>
              <w:t>ia sănătă</w:t>
            </w:r>
            <w:r w:rsidR="00114CC4">
              <w:rPr>
                <w:b/>
                <w:i/>
              </w:rPr>
              <w:t>ț</w:t>
            </w:r>
            <w:r w:rsidRPr="0072792B">
              <w:rPr>
                <w:b/>
                <w:i/>
              </w:rPr>
              <w:t xml:space="preserve">ii </w:t>
            </w:r>
            <w:r w:rsidR="00114CC4">
              <w:rPr>
                <w:b/>
                <w:i/>
              </w:rPr>
              <w:t>ș</w:t>
            </w:r>
            <w:r w:rsidRPr="0072792B">
              <w:rPr>
                <w:b/>
                <w:i/>
              </w:rPr>
              <w:t>i securită</w:t>
            </w:r>
            <w:r w:rsidR="00114CC4">
              <w:rPr>
                <w:b/>
                <w:i/>
              </w:rPr>
              <w:t>ț</w:t>
            </w:r>
            <w:r w:rsidRPr="0072792B">
              <w:rPr>
                <w:b/>
                <w:i/>
              </w:rPr>
              <w:t>ii lucrătorilor împotriva riscurilor legate de prezen</w:t>
            </w:r>
            <w:r w:rsidR="00114CC4">
              <w:rPr>
                <w:b/>
                <w:i/>
              </w:rPr>
              <w:t>ț</w:t>
            </w:r>
            <w:r w:rsidRPr="0072792B">
              <w:rPr>
                <w:b/>
                <w:i/>
              </w:rPr>
              <w:t>a agen</w:t>
            </w:r>
            <w:r w:rsidR="00114CC4">
              <w:rPr>
                <w:b/>
                <w:i/>
              </w:rPr>
              <w:t>ț</w:t>
            </w:r>
            <w:r w:rsidRPr="0072792B">
              <w:rPr>
                <w:b/>
                <w:i/>
              </w:rPr>
              <w:t>ilor chimici la locul de muncă [a paisprezecea directivă specifică în sensul articolului 16 alineatul (1) din Directiva 89/391/CEE] (JO L 131, 5.5.1998, p. 11).</w:t>
            </w:r>
          </w:p>
        </w:tc>
      </w:tr>
      <w:tr w:rsidR="00F04CFD" w:rsidRPr="0072792B" w14:paraId="426E497F" w14:textId="77777777" w:rsidTr="00495D80">
        <w:trPr>
          <w:jc w:val="center"/>
        </w:trPr>
        <w:tc>
          <w:tcPr>
            <w:tcW w:w="4876" w:type="dxa"/>
          </w:tcPr>
          <w:p w14:paraId="76DDAD7E" w14:textId="77777777" w:rsidR="00495D80" w:rsidRPr="0072792B" w:rsidRDefault="00495D80">
            <w:pPr>
              <w:pStyle w:val="Normal6"/>
            </w:pPr>
          </w:p>
        </w:tc>
        <w:tc>
          <w:tcPr>
            <w:tcW w:w="4876" w:type="dxa"/>
            <w:hideMark/>
          </w:tcPr>
          <w:p w14:paraId="3155C4DE" w14:textId="560476DF" w:rsidR="00495D80" w:rsidRPr="0072792B" w:rsidRDefault="009074C5">
            <w:pPr>
              <w:pStyle w:val="Normal6"/>
              <w:rPr>
                <w:szCs w:val="24"/>
              </w:rPr>
            </w:pPr>
            <w:r w:rsidRPr="0072792B">
              <w:rPr>
                <w:b/>
                <w:i/>
                <w:vertAlign w:val="superscript"/>
              </w:rPr>
              <w:t>8b</w:t>
            </w:r>
            <w:r w:rsidRPr="0072792B">
              <w:t xml:space="preserve"> </w:t>
            </w:r>
            <w:r w:rsidRPr="0072792B">
              <w:rPr>
                <w:b/>
                <w:i/>
              </w:rPr>
              <w:t>Comitetul inspectorilor de muncă principali (2018), Guidance for National Labour Inspectors on addressing health risks from Welding Fume (Orientări pentru inspectorii de muncă na</w:t>
            </w:r>
            <w:r w:rsidR="00114CC4">
              <w:rPr>
                <w:b/>
                <w:i/>
              </w:rPr>
              <w:t>ț</w:t>
            </w:r>
            <w:r w:rsidRPr="0072792B">
              <w:rPr>
                <w:b/>
                <w:i/>
              </w:rPr>
              <w:t>ionali cu privire la abordarea riscurilor pentru sănătate generate de gazele de sudură). Disponibil la adresa: https://circabc.europa.eu/ui/group/fea534f4-2590-4490-bca6-504782b47c79/library/2997b89a-1fbd-4f35-9874-9a9b5ea1a403?p=1&amp;n=-1&amp;sort=name_ASC</w:t>
            </w:r>
          </w:p>
        </w:tc>
      </w:tr>
    </w:tbl>
    <w:p w14:paraId="1C06669B"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3C9AF724" w14:textId="77777777" w:rsidR="00495D80" w:rsidRPr="0072792B" w:rsidRDefault="009074C5" w:rsidP="00495D80">
      <w:r w:rsidRPr="00585219">
        <w:rPr>
          <w:rStyle w:val="HideTWBExt"/>
        </w:rPr>
        <w:t>&lt;/Amend&gt;</w:t>
      </w:r>
    </w:p>
    <w:p w14:paraId="2007E7B6"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37</w:t>
      </w:r>
      <w:r w:rsidRPr="00585219">
        <w:rPr>
          <w:rStyle w:val="HideTWBExt"/>
          <w:b w:val="0"/>
        </w:rPr>
        <w:t>&lt;/NumAm&gt;</w:t>
      </w:r>
    </w:p>
    <w:p w14:paraId="6A50FD78"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4018C1F4"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10D593EC" w14:textId="77777777" w:rsidR="00495D80" w:rsidRPr="0072792B" w:rsidRDefault="009074C5" w:rsidP="00495D80">
      <w:r w:rsidRPr="00585219">
        <w:rPr>
          <w:rStyle w:val="HideTWBExt"/>
        </w:rPr>
        <w:t>&lt;/RepeatBlock-By&gt;</w:t>
      </w:r>
    </w:p>
    <w:p w14:paraId="6C9875E3"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2FEF654D" w14:textId="77777777" w:rsidR="00495D80" w:rsidRPr="0072792B" w:rsidRDefault="009074C5" w:rsidP="00495D80">
      <w:pPr>
        <w:pStyle w:val="NormalBold"/>
      </w:pPr>
      <w:r w:rsidRPr="00585219">
        <w:rPr>
          <w:rStyle w:val="HideTWBExt"/>
          <w:b w:val="0"/>
        </w:rPr>
        <w:t>&lt;Article&gt;</w:t>
      </w:r>
      <w:r w:rsidRPr="0072792B">
        <w:t>Considerentul 3</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4958EE3D" w14:textId="77777777" w:rsidTr="00495D80">
        <w:trPr>
          <w:jc w:val="center"/>
        </w:trPr>
        <w:tc>
          <w:tcPr>
            <w:tcW w:w="9752" w:type="dxa"/>
            <w:gridSpan w:val="2"/>
          </w:tcPr>
          <w:p w14:paraId="0E0DFABD" w14:textId="77777777" w:rsidR="00495D80" w:rsidRPr="0072792B" w:rsidRDefault="00495D80">
            <w:pPr>
              <w:keepNext/>
            </w:pPr>
          </w:p>
        </w:tc>
      </w:tr>
      <w:tr w:rsidR="00F04CFD" w:rsidRPr="0072792B" w14:paraId="438E381A" w14:textId="77777777" w:rsidTr="00495D80">
        <w:trPr>
          <w:jc w:val="center"/>
        </w:trPr>
        <w:tc>
          <w:tcPr>
            <w:tcW w:w="4876" w:type="dxa"/>
            <w:hideMark/>
          </w:tcPr>
          <w:p w14:paraId="73B8823C" w14:textId="77777777" w:rsidR="00495D80" w:rsidRPr="0072792B" w:rsidRDefault="009074C5">
            <w:pPr>
              <w:pStyle w:val="ColumnHeading"/>
              <w:keepNext/>
            </w:pPr>
            <w:r w:rsidRPr="0072792B">
              <w:t>Textul propus de Comisie</w:t>
            </w:r>
          </w:p>
        </w:tc>
        <w:tc>
          <w:tcPr>
            <w:tcW w:w="4876" w:type="dxa"/>
            <w:hideMark/>
          </w:tcPr>
          <w:p w14:paraId="08691D1B" w14:textId="77777777" w:rsidR="00495D80" w:rsidRPr="0072792B" w:rsidRDefault="009074C5">
            <w:pPr>
              <w:pStyle w:val="ColumnHeading"/>
              <w:keepNext/>
            </w:pPr>
            <w:r w:rsidRPr="0072792B">
              <w:t>Amendamentul</w:t>
            </w:r>
          </w:p>
        </w:tc>
      </w:tr>
      <w:tr w:rsidR="00F04CFD" w:rsidRPr="0072792B" w14:paraId="0835013B" w14:textId="77777777" w:rsidTr="00495D80">
        <w:trPr>
          <w:jc w:val="center"/>
        </w:trPr>
        <w:tc>
          <w:tcPr>
            <w:tcW w:w="4876" w:type="dxa"/>
            <w:hideMark/>
          </w:tcPr>
          <w:p w14:paraId="420B0620" w14:textId="07240962" w:rsidR="00495D80" w:rsidRPr="0072792B" w:rsidRDefault="009074C5">
            <w:pPr>
              <w:pStyle w:val="Normal6"/>
            </w:pPr>
            <w:r w:rsidRPr="0072792B">
              <w:t>(3)</w:t>
            </w:r>
            <w:r w:rsidRPr="0072792B">
              <w:tab/>
              <w:t>IARC a clasificat gazele de sudură drept „cancerigene pentru om” (grupa 1 din clasificarea IARC). Potrivit studiului de definire a domeniului de aplicare al ECHA</w:t>
            </w:r>
            <w:r w:rsidRPr="0072792B">
              <w:rPr>
                <w:vertAlign w:val="superscript"/>
              </w:rPr>
              <w:t>7</w:t>
            </w:r>
            <w:r w:rsidRPr="0072792B">
              <w:t xml:space="preserve">, gazele de sudură sunt complexe </w:t>
            </w:r>
            <w:r w:rsidR="00114CC4">
              <w:t>ș</w:t>
            </w:r>
            <w:r w:rsidRPr="0072792B">
              <w:t>i pot include agen</w:t>
            </w:r>
            <w:r w:rsidR="00114CC4">
              <w:t>ț</w:t>
            </w:r>
            <w:r w:rsidRPr="0072792B">
              <w:t>i cancerigeni sau mutageni ori substan</w:t>
            </w:r>
            <w:r w:rsidR="00114CC4">
              <w:t>ț</w:t>
            </w:r>
            <w:r w:rsidRPr="0072792B">
              <w:t>e toxice pentru reproducere, cum ar fi compu</w:t>
            </w:r>
            <w:r w:rsidR="00114CC4">
              <w:t>ș</w:t>
            </w:r>
            <w:r w:rsidRPr="0072792B">
              <w:t>ii cromului (VI), compu</w:t>
            </w:r>
            <w:r w:rsidR="00114CC4">
              <w:t>ș</w:t>
            </w:r>
            <w:r w:rsidRPr="0072792B">
              <w:t xml:space="preserve">ii nichelului, cadmiul </w:t>
            </w:r>
            <w:r w:rsidR="00114CC4">
              <w:t>ș</w:t>
            </w:r>
            <w:r w:rsidRPr="0072792B">
              <w:t>i compu</w:t>
            </w:r>
            <w:r w:rsidR="00114CC4">
              <w:t>ș</w:t>
            </w:r>
            <w:r w:rsidRPr="0072792B">
              <w:t xml:space="preserve">ii anorganici ai acestuia. Complexitatea </w:t>
            </w:r>
            <w:r w:rsidR="00114CC4">
              <w:t>ș</w:t>
            </w:r>
            <w:r w:rsidRPr="0072792B">
              <w:t>i eterogenitatea gazelor de sudură, împreună cu absen</w:t>
            </w:r>
            <w:r w:rsidR="00114CC4">
              <w:t>ț</w:t>
            </w:r>
            <w:r w:rsidRPr="0072792B">
              <w:t xml:space="preserve">a unei clasificări armonizate în Regulamentul (CE) nr. 1272/2008, contribuie la o lipsă de claritate cu privire la posibila lor periculozitate pentru lucrători </w:t>
            </w:r>
            <w:r w:rsidR="00114CC4">
              <w:t>ș</w:t>
            </w:r>
            <w:r w:rsidRPr="0072792B">
              <w:t>i, prin urmare, la lipsa unor măsuri adecvate de gestionare a riscurilor la locul de muncă. Abordarea acestei lipse de clasificare a gazelor de sudură la nivelul Uniunii ar asigura o mai mare claritate juridică în ceea ce prive</w:t>
            </w:r>
            <w:r w:rsidR="00114CC4">
              <w:t>ș</w:t>
            </w:r>
            <w:r w:rsidRPr="0072792B">
              <w:t>te aplicarea Directivei 2004/37EC. Prin urmare, în conformitate cu avizul CCSS</w:t>
            </w:r>
            <w:r w:rsidRPr="0072792B">
              <w:rPr>
                <w:vertAlign w:val="superscript"/>
              </w:rPr>
              <w:t>8</w:t>
            </w:r>
            <w:r w:rsidRPr="0072792B">
              <w:t>, este oportun să se includă în anexa I la Directiva 2004/37/CE activită</w:t>
            </w:r>
            <w:r w:rsidR="00114CC4">
              <w:t>ț</w:t>
            </w:r>
            <w:r w:rsidRPr="0072792B">
              <w:t>ile care implică expunerea la gaze ce provin din procesele de sudură care con</w:t>
            </w:r>
            <w:r w:rsidR="00114CC4">
              <w:t>ț</w:t>
            </w:r>
            <w:r w:rsidRPr="0072792B">
              <w:t>in substan</w:t>
            </w:r>
            <w:r w:rsidR="00114CC4">
              <w:t>ț</w:t>
            </w:r>
            <w:r w:rsidRPr="0072792B">
              <w:t>e care îndeplinesc criteriile de clasificare ca agent cancerigen sau mutagen ori substan</w:t>
            </w:r>
            <w:r w:rsidR="00114CC4">
              <w:t>ț</w:t>
            </w:r>
            <w:r w:rsidRPr="0072792B">
              <w:t>ă toxică pentru reproducere de categoria 1A sau 1B prevăzute în anexa I la Regulamentul (CE) nr. 1272/2008.</w:t>
            </w:r>
          </w:p>
        </w:tc>
        <w:tc>
          <w:tcPr>
            <w:tcW w:w="4876" w:type="dxa"/>
            <w:hideMark/>
          </w:tcPr>
          <w:p w14:paraId="3BF6DACF" w14:textId="4128B13E" w:rsidR="00495D80" w:rsidRPr="0072792B" w:rsidRDefault="009074C5">
            <w:pPr>
              <w:pStyle w:val="Normal6"/>
              <w:rPr>
                <w:szCs w:val="24"/>
              </w:rPr>
            </w:pPr>
            <w:r w:rsidRPr="0072792B">
              <w:t>(3)</w:t>
            </w:r>
            <w:r w:rsidRPr="0072792B">
              <w:tab/>
            </w:r>
            <w:r w:rsidRPr="0072792B">
              <w:t>IARC a clasificat gazele de sudură drept „cancerigene pentru om” (grupa 1 din clasificarea IARC). Potrivit studiului de definire a domeniului de aplicare al ECHA</w:t>
            </w:r>
            <w:r w:rsidRPr="0072792B">
              <w:rPr>
                <w:vertAlign w:val="superscript"/>
              </w:rPr>
              <w:t>7</w:t>
            </w:r>
            <w:r w:rsidRPr="0072792B">
              <w:t xml:space="preserve">, gazele </w:t>
            </w:r>
            <w:r w:rsidRPr="0072792B">
              <w:rPr>
                <w:b/>
                <w:i/>
              </w:rPr>
              <w:t>ce provin din procesele</w:t>
            </w:r>
            <w:r w:rsidRPr="0072792B">
              <w:t xml:space="preserve"> de sudură </w:t>
            </w:r>
            <w:r w:rsidR="00114CC4">
              <w:rPr>
                <w:b/>
                <w:i/>
              </w:rPr>
              <w:t>ș</w:t>
            </w:r>
            <w:r w:rsidRPr="0072792B">
              <w:rPr>
                <w:b/>
                <w:i/>
              </w:rPr>
              <w:t>i din alte procese care generează gaze în mod similar la locul de muncă</w:t>
            </w:r>
            <w:r w:rsidRPr="0072792B">
              <w:t xml:space="preserve"> sunt complexe </w:t>
            </w:r>
            <w:r w:rsidR="00114CC4">
              <w:t>ș</w:t>
            </w:r>
            <w:r w:rsidRPr="0072792B">
              <w:t>i pot include agen</w:t>
            </w:r>
            <w:r w:rsidR="00114CC4">
              <w:t>ț</w:t>
            </w:r>
            <w:r w:rsidRPr="0072792B">
              <w:t>i cancerigeni sau mutageni ori substan</w:t>
            </w:r>
            <w:r w:rsidR="00114CC4">
              <w:t>ț</w:t>
            </w:r>
            <w:r w:rsidRPr="0072792B">
              <w:t>e toxice pentru reproducere, cum ar fi compu</w:t>
            </w:r>
            <w:r w:rsidR="00114CC4">
              <w:t>ș</w:t>
            </w:r>
            <w:r w:rsidRPr="0072792B">
              <w:t>ii cromului (VI), compu</w:t>
            </w:r>
            <w:r w:rsidR="00114CC4">
              <w:t>ș</w:t>
            </w:r>
            <w:r w:rsidRPr="0072792B">
              <w:t xml:space="preserve">ii nichelului, cadmiul </w:t>
            </w:r>
            <w:r w:rsidR="00114CC4">
              <w:t>ș</w:t>
            </w:r>
            <w:r w:rsidRPr="0072792B">
              <w:t>i compu</w:t>
            </w:r>
            <w:r w:rsidR="00114CC4">
              <w:t>ș</w:t>
            </w:r>
            <w:r w:rsidRPr="0072792B">
              <w:t xml:space="preserve">ii anorganici ai acestuia. Complexitatea </w:t>
            </w:r>
            <w:r w:rsidR="00114CC4">
              <w:t>ș</w:t>
            </w:r>
            <w:r w:rsidRPr="0072792B">
              <w:t>i eterogenitatea gazelor de sudură, împreună cu absen</w:t>
            </w:r>
            <w:r w:rsidR="00114CC4">
              <w:t>ț</w:t>
            </w:r>
            <w:r w:rsidRPr="0072792B">
              <w:t xml:space="preserve">a unei clasificări armonizate în Regulamentul (CE) nr. 1272/2008, contribuie la o lipsă de claritate cu privire la posibila lor periculozitate pentru lucrători </w:t>
            </w:r>
            <w:r w:rsidR="00114CC4">
              <w:t>ș</w:t>
            </w:r>
            <w:r w:rsidRPr="0072792B">
              <w:t>i, prin urmare, la lipsa unor măsuri adecvate de gestionare a riscurilor la locul de muncă. Abordarea acestei lipse de clasificare a gazelor de sudură la nivelul Uniunii ar asigura o mai mare claritate juridică în ceea ce prive</w:t>
            </w:r>
            <w:r w:rsidR="00114CC4">
              <w:t>ș</w:t>
            </w:r>
            <w:r w:rsidRPr="0072792B">
              <w:t>te aplicarea Directivei 2004/37EC. Prin urmare, în conformitate cu avizul CCSS</w:t>
            </w:r>
            <w:r w:rsidRPr="0072792B">
              <w:rPr>
                <w:vertAlign w:val="superscript"/>
              </w:rPr>
              <w:t>8</w:t>
            </w:r>
            <w:r w:rsidRPr="0072792B">
              <w:t>, este oportun să se includă în anexa I la Directiva 2004/37/CE activită</w:t>
            </w:r>
            <w:r w:rsidR="00114CC4">
              <w:t>ț</w:t>
            </w:r>
            <w:r w:rsidRPr="0072792B">
              <w:t xml:space="preserve">ile care implică expunerea la gaze ce provin din procesele de sudură </w:t>
            </w:r>
            <w:r w:rsidR="00114CC4">
              <w:rPr>
                <w:b/>
                <w:i/>
              </w:rPr>
              <w:t>ș</w:t>
            </w:r>
            <w:r w:rsidRPr="0072792B">
              <w:rPr>
                <w:b/>
                <w:i/>
              </w:rPr>
              <w:t xml:space="preserve">i din procesele care generează gaze în mod similar </w:t>
            </w:r>
            <w:r w:rsidR="00114CC4">
              <w:rPr>
                <w:b/>
                <w:i/>
              </w:rPr>
              <w:t>ș</w:t>
            </w:r>
            <w:r w:rsidRPr="0072792B">
              <w:rPr>
                <w:b/>
                <w:i/>
              </w:rPr>
              <w:t>i</w:t>
            </w:r>
            <w:r w:rsidRPr="0072792B">
              <w:t xml:space="preserve"> care con</w:t>
            </w:r>
            <w:r w:rsidR="00114CC4">
              <w:t>ț</w:t>
            </w:r>
            <w:r w:rsidRPr="0072792B">
              <w:t>in substan</w:t>
            </w:r>
            <w:r w:rsidR="00114CC4">
              <w:t>ț</w:t>
            </w:r>
            <w:r w:rsidRPr="0072792B">
              <w:t xml:space="preserve">e </w:t>
            </w:r>
            <w:r w:rsidRPr="0072792B">
              <w:rPr>
                <w:b/>
                <w:i/>
              </w:rPr>
              <w:t>sau amestecuri</w:t>
            </w:r>
            <w:r w:rsidRPr="0072792B">
              <w:t xml:space="preserve"> care îndeplinesc criteriile de clasificare ca agent cancerigen sau mutagen ori substan</w:t>
            </w:r>
            <w:r w:rsidR="00114CC4">
              <w:t>ț</w:t>
            </w:r>
            <w:r w:rsidRPr="0072792B">
              <w:t xml:space="preserve">ă toxică pentru reproducere de categoria 1A sau 1B prevăzute în anexa I la Regulamentul (CE) nr. 1272/2008. </w:t>
            </w:r>
            <w:r w:rsidRPr="0072792B">
              <w:rPr>
                <w:b/>
                <w:i/>
              </w:rPr>
              <w:t xml:space="preserve">De asemenea, în avizul său referitor la gazele de sudură, CCSS a recomandat măsuri suplimentare de reducere a efectelor expunerii la particule provenite din gazele de sudură </w:t>
            </w:r>
            <w:r w:rsidR="00114CC4">
              <w:rPr>
                <w:b/>
                <w:i/>
              </w:rPr>
              <w:t>ș</w:t>
            </w:r>
            <w:r w:rsidRPr="0072792B">
              <w:rPr>
                <w:b/>
                <w:i/>
              </w:rPr>
              <w:t>i din alte surse asupra sănătă</w:t>
            </w:r>
            <w:r w:rsidR="00114CC4">
              <w:rPr>
                <w:b/>
                <w:i/>
              </w:rPr>
              <w:t>ț</w:t>
            </w:r>
            <w:r w:rsidRPr="0072792B">
              <w:rPr>
                <w:b/>
                <w:i/>
              </w:rPr>
              <w:t xml:space="preserve">ii, inclusiv stabilirea unei limite generale pentru pulberi în temeiul Directivei 98/24/CE a Consiliului. De asemenea, CCSS a recomandat insistent elaborarea unor orientări suplimentare privind gazele de sudură, pe lângă orientările existente. Orientările suplimentare, pe baza celor mai recente dovezi </w:t>
            </w:r>
            <w:r w:rsidR="00114CC4">
              <w:rPr>
                <w:b/>
                <w:i/>
              </w:rPr>
              <w:t>ș</w:t>
            </w:r>
            <w:r w:rsidRPr="0072792B">
              <w:rPr>
                <w:b/>
                <w:i/>
              </w:rPr>
              <w:t>tiin</w:t>
            </w:r>
            <w:r w:rsidR="00114CC4">
              <w:rPr>
                <w:b/>
                <w:i/>
              </w:rPr>
              <w:t>ț</w:t>
            </w:r>
            <w:r w:rsidRPr="0072792B">
              <w:rPr>
                <w:b/>
                <w:i/>
              </w:rPr>
              <w:t xml:space="preserve">ifice, ar putea ajuta mai mult inspectorii de muncă </w:t>
            </w:r>
            <w:r w:rsidR="00114CC4">
              <w:rPr>
                <w:b/>
                <w:i/>
              </w:rPr>
              <w:t>ș</w:t>
            </w:r>
            <w:r w:rsidRPr="0072792B">
              <w:rPr>
                <w:b/>
                <w:i/>
              </w:rPr>
              <w:t xml:space="preserve">i întreprinderile, în special întreprinderile mici </w:t>
            </w:r>
            <w:r w:rsidR="00114CC4">
              <w:rPr>
                <w:b/>
                <w:i/>
              </w:rPr>
              <w:t>ș</w:t>
            </w:r>
            <w:r w:rsidRPr="0072792B">
              <w:rPr>
                <w:b/>
                <w:i/>
              </w:rPr>
              <w:t xml:space="preserve">i mijlocii </w:t>
            </w:r>
            <w:r w:rsidR="00114CC4">
              <w:rPr>
                <w:b/>
                <w:i/>
              </w:rPr>
              <w:t>ș</w:t>
            </w:r>
            <w:r w:rsidRPr="0072792B">
              <w:rPr>
                <w:b/>
                <w:i/>
              </w:rPr>
              <w:t>i microîntreprinderile, să garanteze conformitatea cu rubrica relevantă privind gazele de sudură din anexa I la Directiva 2004/37/CE. Astfel de orientări ar putea servi la promovarea, printre altele, a unui nivel minim comun ridicat de protec</w:t>
            </w:r>
            <w:r w:rsidR="00114CC4">
              <w:rPr>
                <w:b/>
                <w:i/>
              </w:rPr>
              <w:t>ț</w:t>
            </w:r>
            <w:r w:rsidRPr="0072792B">
              <w:rPr>
                <w:b/>
                <w:i/>
              </w:rPr>
              <w:t>ie pentru to</w:t>
            </w:r>
            <w:r w:rsidR="00114CC4">
              <w:rPr>
                <w:b/>
                <w:i/>
              </w:rPr>
              <w:t>ț</w:t>
            </w:r>
            <w:r w:rsidRPr="0072792B">
              <w:rPr>
                <w:b/>
                <w:i/>
              </w:rPr>
              <w:t>i lucrătorii expu</w:t>
            </w:r>
            <w:r w:rsidR="00114CC4">
              <w:rPr>
                <w:b/>
                <w:i/>
              </w:rPr>
              <w:t>ș</w:t>
            </w:r>
            <w:r w:rsidRPr="0072792B">
              <w:rPr>
                <w:b/>
                <w:i/>
              </w:rPr>
              <w:t>i la gaze de sudură în toate statele membre.</w:t>
            </w:r>
          </w:p>
        </w:tc>
      </w:tr>
      <w:tr w:rsidR="00F04CFD" w:rsidRPr="0072792B" w14:paraId="3FDE4629" w14:textId="77777777" w:rsidTr="00495D80">
        <w:trPr>
          <w:jc w:val="center"/>
        </w:trPr>
        <w:tc>
          <w:tcPr>
            <w:tcW w:w="4876" w:type="dxa"/>
            <w:hideMark/>
          </w:tcPr>
          <w:p w14:paraId="747CF997" w14:textId="77777777" w:rsidR="00495D80" w:rsidRPr="0072792B" w:rsidRDefault="009074C5">
            <w:pPr>
              <w:pStyle w:val="Normal6"/>
            </w:pPr>
            <w:r w:rsidRPr="0072792B">
              <w:t>__________________</w:t>
            </w:r>
          </w:p>
        </w:tc>
        <w:tc>
          <w:tcPr>
            <w:tcW w:w="4876" w:type="dxa"/>
            <w:hideMark/>
          </w:tcPr>
          <w:p w14:paraId="798008CB" w14:textId="77777777" w:rsidR="00495D80" w:rsidRPr="0072792B" w:rsidRDefault="009074C5">
            <w:pPr>
              <w:pStyle w:val="Normal6"/>
              <w:rPr>
                <w:szCs w:val="24"/>
              </w:rPr>
            </w:pPr>
            <w:r w:rsidRPr="0072792B">
              <w:t>__________________</w:t>
            </w:r>
          </w:p>
        </w:tc>
      </w:tr>
      <w:tr w:rsidR="00F04CFD" w:rsidRPr="0072792B" w14:paraId="6BD07BED" w14:textId="77777777" w:rsidTr="00495D80">
        <w:trPr>
          <w:jc w:val="center"/>
        </w:trPr>
        <w:tc>
          <w:tcPr>
            <w:tcW w:w="4876" w:type="dxa"/>
            <w:hideMark/>
          </w:tcPr>
          <w:p w14:paraId="4D367AD2" w14:textId="21BF6A34" w:rsidR="00495D80" w:rsidRPr="0072792B" w:rsidRDefault="009074C5">
            <w:pPr>
              <w:pStyle w:val="Normal6"/>
            </w:pPr>
            <w:r w:rsidRPr="0072792B">
              <w:rPr>
                <w:vertAlign w:val="superscript"/>
              </w:rPr>
              <w:t>7</w:t>
            </w:r>
            <w:r w:rsidRPr="0072792B">
              <w:t xml:space="preserve"> ECHA (2022), Scoping Study report for evaluation of limit values for welding fumes and fumes from other processes that generate fume in a similar way at the workplace (Raport privind studiul de definire a domeniului de aplicare pentru evaluarea valorilor-limită pentru gazele de sudură </w:t>
            </w:r>
            <w:r w:rsidR="00114CC4">
              <w:t>ș</w:t>
            </w:r>
            <w:r w:rsidRPr="0072792B">
              <w:t>i gazele provenite din alte procese în mod similar la locul de muncă), disponibil la adresa: report_welding_fumes_en.pdf (europa.eu)</w:t>
            </w:r>
          </w:p>
        </w:tc>
        <w:tc>
          <w:tcPr>
            <w:tcW w:w="4876" w:type="dxa"/>
            <w:hideMark/>
          </w:tcPr>
          <w:p w14:paraId="3E12A1A8" w14:textId="6384DF8B" w:rsidR="00495D80" w:rsidRPr="0072792B" w:rsidRDefault="009074C5">
            <w:pPr>
              <w:pStyle w:val="Normal6"/>
              <w:rPr>
                <w:szCs w:val="24"/>
              </w:rPr>
            </w:pPr>
            <w:r w:rsidRPr="0072792B">
              <w:rPr>
                <w:vertAlign w:val="superscript"/>
              </w:rPr>
              <w:t>7</w:t>
            </w:r>
            <w:r w:rsidRPr="0072792B">
              <w:t xml:space="preserve"> ECHA (2022), Scoping Study report for evaluation of limit values for welding fumes and fumes from other processes that generate fume in a similar way at the workplace (Raport privind studiul de definire a domeniului de aplicare pentru evaluarea valorilor-limită pentru gazele de sudură </w:t>
            </w:r>
            <w:r w:rsidR="00114CC4">
              <w:t>ș</w:t>
            </w:r>
            <w:r w:rsidRPr="0072792B">
              <w:t>i gazele provenite din alte procese în mod similar la locul de muncă), disponibil la adresa: report_welding_fumes_en.pdf (europa.eu)</w:t>
            </w:r>
          </w:p>
        </w:tc>
      </w:tr>
      <w:tr w:rsidR="00F04CFD" w:rsidRPr="0072792B" w14:paraId="1F79D177" w14:textId="77777777" w:rsidTr="00495D80">
        <w:trPr>
          <w:jc w:val="center"/>
        </w:trPr>
        <w:tc>
          <w:tcPr>
            <w:tcW w:w="4876" w:type="dxa"/>
            <w:hideMark/>
          </w:tcPr>
          <w:p w14:paraId="382F2165" w14:textId="5AC3ACC3" w:rsidR="00495D80" w:rsidRPr="0072792B" w:rsidRDefault="009074C5">
            <w:pPr>
              <w:pStyle w:val="Normal6"/>
            </w:pPr>
            <w:r w:rsidRPr="0072792B">
              <w:rPr>
                <w:vertAlign w:val="superscript"/>
              </w:rPr>
              <w:t>8</w:t>
            </w:r>
            <w:r w:rsidRPr="0072792B">
              <w:t xml:space="preserve"> CCSS (2023), Opinion on introducing work involving exposure to fumes from welding processes containing substances that meet the criteria for CMR category 1A/1B set out in Annex I to the CLP Regulation (Aviz privind introducerea activită</w:t>
            </w:r>
            <w:r w:rsidR="00114CC4">
              <w:t>ț</w:t>
            </w:r>
            <w:r w:rsidRPr="0072792B">
              <w:t>ii care implică expunerea la gaze provenite din procese de sudură care con</w:t>
            </w:r>
            <w:r w:rsidR="00114CC4">
              <w:t>ț</w:t>
            </w:r>
            <w:r w:rsidRPr="0072792B">
              <w:t>in substan</w:t>
            </w:r>
            <w:r w:rsidR="00114CC4">
              <w:t>ț</w:t>
            </w:r>
            <w:r w:rsidRPr="0072792B">
              <w:t>e care îndeplinesc criteriile pentru categoria CMR 1A/1B stabilite în anexa I la Regulamentul CLP), Doc. 006/23, disponibil la adresa: ACSH Adopted opinion Welding fumes 22.09.23-EN.pdf (europa.eu)</w:t>
            </w:r>
          </w:p>
        </w:tc>
        <w:tc>
          <w:tcPr>
            <w:tcW w:w="4876" w:type="dxa"/>
            <w:hideMark/>
          </w:tcPr>
          <w:p w14:paraId="0320E18F" w14:textId="699DE7CB" w:rsidR="00495D80" w:rsidRPr="0072792B" w:rsidRDefault="009074C5">
            <w:pPr>
              <w:pStyle w:val="Normal6"/>
              <w:rPr>
                <w:szCs w:val="24"/>
              </w:rPr>
            </w:pPr>
            <w:r w:rsidRPr="0072792B">
              <w:rPr>
                <w:vertAlign w:val="superscript"/>
              </w:rPr>
              <w:t>8</w:t>
            </w:r>
            <w:r w:rsidRPr="0072792B">
              <w:t xml:space="preserve"> CCSS (2023), Opinion on introducing work involving exposure to fumes from welding processes containing substances that meet the criteria for CMR category 1A/1B set out in Annex I to the CLP Regulation (Aviz privind introducerea activită</w:t>
            </w:r>
            <w:r w:rsidR="00114CC4">
              <w:t>ț</w:t>
            </w:r>
            <w:r w:rsidRPr="0072792B">
              <w:t>ii care implică expunerea la gaze provenite din procese de sudură care con</w:t>
            </w:r>
            <w:r w:rsidR="00114CC4">
              <w:t>ț</w:t>
            </w:r>
            <w:r w:rsidRPr="0072792B">
              <w:t>in substan</w:t>
            </w:r>
            <w:r w:rsidR="00114CC4">
              <w:t>ț</w:t>
            </w:r>
            <w:r w:rsidRPr="0072792B">
              <w:t>e care îndeplinesc criteriile pentru categoria CMR 1A/1B stabilite în anexa I la Regulamentul CLP), Doc. 006/23, disponibil la adresa: ACSH Adopted opinion Welding fumes 22.09.23-EN.pdf (europa.eu)</w:t>
            </w:r>
          </w:p>
        </w:tc>
      </w:tr>
    </w:tbl>
    <w:p w14:paraId="1F6583A6"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4783161" w14:textId="77777777" w:rsidR="00495D80" w:rsidRPr="0072792B" w:rsidRDefault="009074C5" w:rsidP="00495D80">
      <w:r w:rsidRPr="00585219">
        <w:rPr>
          <w:rStyle w:val="HideTWBExt"/>
        </w:rPr>
        <w:t>&lt;/Amend&gt;</w:t>
      </w:r>
    </w:p>
    <w:p w14:paraId="620B00F2"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38</w:t>
      </w:r>
      <w:r w:rsidRPr="00585219">
        <w:rPr>
          <w:rStyle w:val="HideTWBExt"/>
          <w:b w:val="0"/>
        </w:rPr>
        <w:t>&lt;/NumAm&gt;</w:t>
      </w:r>
    </w:p>
    <w:p w14:paraId="5B303248"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6305E359" w14:textId="77777777" w:rsidR="00495D80" w:rsidRPr="0072792B" w:rsidRDefault="009074C5" w:rsidP="00495D80">
      <w:r w:rsidRPr="00585219">
        <w:rPr>
          <w:rStyle w:val="HideTWBExt"/>
        </w:rPr>
        <w:t>&lt;/RepeatBlock-By&gt;</w:t>
      </w:r>
    </w:p>
    <w:p w14:paraId="73EFBC73"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4F1D6FED" w14:textId="77777777" w:rsidR="00495D80" w:rsidRPr="0072792B" w:rsidRDefault="009074C5" w:rsidP="00495D80">
      <w:pPr>
        <w:pStyle w:val="NormalBold"/>
      </w:pPr>
      <w:r w:rsidRPr="00585219">
        <w:rPr>
          <w:rStyle w:val="HideTWBExt"/>
          <w:b w:val="0"/>
        </w:rPr>
        <w:t>&lt;Article&gt;</w:t>
      </w:r>
      <w:r w:rsidRPr="0072792B">
        <w:t>Considerentul 3</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566898C9" w14:textId="77777777" w:rsidTr="00495D80">
        <w:trPr>
          <w:jc w:val="center"/>
        </w:trPr>
        <w:tc>
          <w:tcPr>
            <w:tcW w:w="9752" w:type="dxa"/>
            <w:gridSpan w:val="2"/>
          </w:tcPr>
          <w:p w14:paraId="375BC385" w14:textId="77777777" w:rsidR="00495D80" w:rsidRPr="0072792B" w:rsidRDefault="00495D80">
            <w:pPr>
              <w:keepNext/>
            </w:pPr>
          </w:p>
        </w:tc>
      </w:tr>
      <w:tr w:rsidR="00F04CFD" w:rsidRPr="0072792B" w14:paraId="3830F626" w14:textId="77777777" w:rsidTr="00495D80">
        <w:trPr>
          <w:jc w:val="center"/>
        </w:trPr>
        <w:tc>
          <w:tcPr>
            <w:tcW w:w="4876" w:type="dxa"/>
            <w:hideMark/>
          </w:tcPr>
          <w:p w14:paraId="05BA3E33" w14:textId="77777777" w:rsidR="00495D80" w:rsidRPr="0072792B" w:rsidRDefault="009074C5">
            <w:pPr>
              <w:pStyle w:val="ColumnHeading"/>
              <w:keepNext/>
            </w:pPr>
            <w:r w:rsidRPr="0072792B">
              <w:t>Textul propus de Comisie</w:t>
            </w:r>
          </w:p>
        </w:tc>
        <w:tc>
          <w:tcPr>
            <w:tcW w:w="4876" w:type="dxa"/>
            <w:hideMark/>
          </w:tcPr>
          <w:p w14:paraId="54F0E293" w14:textId="77777777" w:rsidR="00495D80" w:rsidRPr="0072792B" w:rsidRDefault="009074C5">
            <w:pPr>
              <w:pStyle w:val="ColumnHeading"/>
              <w:keepNext/>
            </w:pPr>
            <w:r w:rsidRPr="0072792B">
              <w:t>Amendamentul</w:t>
            </w:r>
          </w:p>
        </w:tc>
      </w:tr>
      <w:tr w:rsidR="00F04CFD" w:rsidRPr="0072792B" w14:paraId="4F3F4606" w14:textId="77777777" w:rsidTr="00495D80">
        <w:trPr>
          <w:jc w:val="center"/>
        </w:trPr>
        <w:tc>
          <w:tcPr>
            <w:tcW w:w="4876" w:type="dxa"/>
            <w:hideMark/>
          </w:tcPr>
          <w:p w14:paraId="495FD3FD" w14:textId="5F3BF0D3" w:rsidR="00495D80" w:rsidRPr="0072792B" w:rsidRDefault="009074C5">
            <w:pPr>
              <w:pStyle w:val="Normal6"/>
            </w:pPr>
            <w:r w:rsidRPr="0072792B">
              <w:t>(3)</w:t>
            </w:r>
            <w:r w:rsidRPr="0072792B">
              <w:tab/>
            </w:r>
            <w:r w:rsidRPr="0072792B">
              <w:t>IARC a clasificat gazele de sudură drept „cancerigene pentru om” (grupa 1 din clasificarea IARC). Potrivit studiului de definire a domeniului de aplicare al ECHA</w:t>
            </w:r>
            <w:r w:rsidRPr="0072792B">
              <w:rPr>
                <w:vertAlign w:val="superscript"/>
              </w:rPr>
              <w:t>7</w:t>
            </w:r>
            <w:r w:rsidRPr="0072792B">
              <w:t xml:space="preserve">, gazele de sudură sunt complexe </w:t>
            </w:r>
            <w:r w:rsidR="00114CC4">
              <w:t>ș</w:t>
            </w:r>
            <w:r w:rsidRPr="0072792B">
              <w:t>i pot include agen</w:t>
            </w:r>
            <w:r w:rsidR="00114CC4">
              <w:t>ț</w:t>
            </w:r>
            <w:r w:rsidRPr="0072792B">
              <w:t>i cancerigeni sau mutageni ori substan</w:t>
            </w:r>
            <w:r w:rsidR="00114CC4">
              <w:t>ț</w:t>
            </w:r>
            <w:r w:rsidRPr="0072792B">
              <w:t>e toxice pentru reproducere, cum ar fi compu</w:t>
            </w:r>
            <w:r w:rsidR="00114CC4">
              <w:t>ș</w:t>
            </w:r>
            <w:r w:rsidRPr="0072792B">
              <w:t>ii cromului (VI), compu</w:t>
            </w:r>
            <w:r w:rsidR="00114CC4">
              <w:t>ș</w:t>
            </w:r>
            <w:r w:rsidRPr="0072792B">
              <w:t xml:space="preserve">ii nichelului, cadmiul </w:t>
            </w:r>
            <w:r w:rsidR="00114CC4">
              <w:t>ș</w:t>
            </w:r>
            <w:r w:rsidRPr="0072792B">
              <w:t>i compu</w:t>
            </w:r>
            <w:r w:rsidR="00114CC4">
              <w:t>ș</w:t>
            </w:r>
            <w:r w:rsidRPr="0072792B">
              <w:t xml:space="preserve">ii anorganici ai acestuia. Complexitatea </w:t>
            </w:r>
            <w:r w:rsidR="00114CC4">
              <w:t>ș</w:t>
            </w:r>
            <w:r w:rsidRPr="0072792B">
              <w:t>i eterogenitatea gazelor de sudură, împreună cu absen</w:t>
            </w:r>
            <w:r w:rsidR="00114CC4">
              <w:t>ț</w:t>
            </w:r>
            <w:r w:rsidRPr="0072792B">
              <w:t xml:space="preserve">a unei clasificări armonizate în Regulamentul (CE) nr. 1272/2008, contribuie la o lipsă de claritate cu privire la posibila lor periculozitate pentru lucrători </w:t>
            </w:r>
            <w:r w:rsidR="00114CC4">
              <w:t>ș</w:t>
            </w:r>
            <w:r w:rsidRPr="0072792B">
              <w:t>i, prin urmare, la lipsa unor măsuri adecvate de gestionare a riscurilor la locul de muncă. Abordarea acestei lipse de clasificare a gazelor de sudură la nivelul Uniunii ar asigura o mai mare claritate juridică în ceea ce prive</w:t>
            </w:r>
            <w:r w:rsidR="00114CC4">
              <w:t>ș</w:t>
            </w:r>
            <w:r w:rsidRPr="0072792B">
              <w:t>te aplicarea Directivei 2004/37EC. Prin urmare, în conformitate cu avizul CCSS</w:t>
            </w:r>
            <w:r w:rsidRPr="0072792B">
              <w:rPr>
                <w:vertAlign w:val="superscript"/>
              </w:rPr>
              <w:t>8</w:t>
            </w:r>
            <w:r w:rsidRPr="0072792B">
              <w:t>, este oportun să se includă în anexa I la Directiva 2004/37/CE activită</w:t>
            </w:r>
            <w:r w:rsidR="00114CC4">
              <w:t>ț</w:t>
            </w:r>
            <w:r w:rsidRPr="0072792B">
              <w:t>ile care implică expunerea la gaze ce provin din procesele de sudură care con</w:t>
            </w:r>
            <w:r w:rsidR="00114CC4">
              <w:t>ț</w:t>
            </w:r>
            <w:r w:rsidRPr="0072792B">
              <w:t>in substan</w:t>
            </w:r>
            <w:r w:rsidR="00114CC4">
              <w:t>ț</w:t>
            </w:r>
            <w:r w:rsidRPr="0072792B">
              <w:t>e care îndeplinesc criteriile de clasificare ca agent cancerigen sau mutagen ori substan</w:t>
            </w:r>
            <w:r w:rsidR="00114CC4">
              <w:t>ț</w:t>
            </w:r>
            <w:r w:rsidRPr="0072792B">
              <w:t>ă toxică pentru reproducere de categoria 1A sau 1B prevăzute în anexa I la Regulamentul (CE) nr. 1272/2008.</w:t>
            </w:r>
          </w:p>
        </w:tc>
        <w:tc>
          <w:tcPr>
            <w:tcW w:w="4876" w:type="dxa"/>
            <w:hideMark/>
          </w:tcPr>
          <w:p w14:paraId="7C5475FC" w14:textId="0D1FCC1F" w:rsidR="00495D80" w:rsidRPr="0072792B" w:rsidRDefault="009074C5">
            <w:pPr>
              <w:pStyle w:val="Normal6"/>
              <w:rPr>
                <w:szCs w:val="24"/>
              </w:rPr>
            </w:pPr>
            <w:r w:rsidRPr="0072792B">
              <w:t>(3)</w:t>
            </w:r>
            <w:r w:rsidRPr="0072792B">
              <w:tab/>
              <w:t>IARC a clasificat gazele de sudură drept „cancerigene pentru om” (grupa 1 din clasificarea IARC). Potrivit studiului de definire a domeniului de aplicare al ECHA</w:t>
            </w:r>
            <w:r w:rsidRPr="0072792B">
              <w:rPr>
                <w:vertAlign w:val="superscript"/>
              </w:rPr>
              <w:t>7</w:t>
            </w:r>
            <w:r w:rsidRPr="0072792B">
              <w:t xml:space="preserve">, gazele de sudură sunt complexe </w:t>
            </w:r>
            <w:r w:rsidR="00114CC4">
              <w:t>ș</w:t>
            </w:r>
            <w:r w:rsidRPr="0072792B">
              <w:t>i pot include agen</w:t>
            </w:r>
            <w:r w:rsidR="00114CC4">
              <w:t>ț</w:t>
            </w:r>
            <w:r w:rsidRPr="0072792B">
              <w:t>i cancerigeni sau mutageni ori substan</w:t>
            </w:r>
            <w:r w:rsidR="00114CC4">
              <w:t>ț</w:t>
            </w:r>
            <w:r w:rsidRPr="0072792B">
              <w:t>e toxice pentru reproducere, cum ar fi compu</w:t>
            </w:r>
            <w:r w:rsidR="00114CC4">
              <w:t>ș</w:t>
            </w:r>
            <w:r w:rsidRPr="0072792B">
              <w:t>ii cromului (VI), compu</w:t>
            </w:r>
            <w:r w:rsidR="00114CC4">
              <w:t>ș</w:t>
            </w:r>
            <w:r w:rsidRPr="0072792B">
              <w:t xml:space="preserve">ii nichelului, cadmiul </w:t>
            </w:r>
            <w:r w:rsidR="00114CC4">
              <w:t>ș</w:t>
            </w:r>
            <w:r w:rsidRPr="0072792B">
              <w:t>i compu</w:t>
            </w:r>
            <w:r w:rsidR="00114CC4">
              <w:t>ș</w:t>
            </w:r>
            <w:r w:rsidRPr="0072792B">
              <w:t xml:space="preserve">ii anorganici ai acestuia. Complexitatea </w:t>
            </w:r>
            <w:r w:rsidR="00114CC4">
              <w:t>ș</w:t>
            </w:r>
            <w:r w:rsidRPr="0072792B">
              <w:t>i eterogenitatea gazelor de sudură, împreună cu absen</w:t>
            </w:r>
            <w:r w:rsidR="00114CC4">
              <w:t>ț</w:t>
            </w:r>
            <w:r w:rsidRPr="0072792B">
              <w:t xml:space="preserve">a unei clasificări armonizate în Regulamentul (CE) nr. 1272/2008, contribuie la o lipsă de claritate cu privire la posibila lor periculozitate pentru lucrători </w:t>
            </w:r>
            <w:r w:rsidR="00114CC4">
              <w:t>ș</w:t>
            </w:r>
            <w:r w:rsidRPr="0072792B">
              <w:t>i, prin urmare, la lipsa unor măsuri adecvate de gestionare a riscurilor la locul de muncă. Abordarea acestei lipse de clasificare a gazelor de sudură la nivelul Uniunii ar asigura o mai mare claritate juridică în ceea ce prive</w:t>
            </w:r>
            <w:r w:rsidR="00114CC4">
              <w:t>ș</w:t>
            </w:r>
            <w:r w:rsidRPr="0072792B">
              <w:t>te aplicarea Directivei 2004/37EC. Prin urmare, în conformitate cu avizul CCSS</w:t>
            </w:r>
            <w:r w:rsidRPr="0072792B">
              <w:rPr>
                <w:vertAlign w:val="superscript"/>
              </w:rPr>
              <w:t>8</w:t>
            </w:r>
            <w:r w:rsidRPr="0072792B">
              <w:t>, este oportun să se includă în anexa I la Directiva 2004/37/CE activită</w:t>
            </w:r>
            <w:r w:rsidR="00114CC4">
              <w:t>ț</w:t>
            </w:r>
            <w:r w:rsidRPr="0072792B">
              <w:t>ile care implică expunerea la gaze ce provin din procesele de sudură care con</w:t>
            </w:r>
            <w:r w:rsidR="00114CC4">
              <w:t>ț</w:t>
            </w:r>
            <w:r w:rsidRPr="0072792B">
              <w:t>in substan</w:t>
            </w:r>
            <w:r w:rsidR="00114CC4">
              <w:t>ț</w:t>
            </w:r>
            <w:r w:rsidRPr="0072792B">
              <w:t>e care îndeplinesc criteriile de clasificare ca agent cancerigen sau mutagen ori substan</w:t>
            </w:r>
            <w:r w:rsidR="00114CC4">
              <w:t>ț</w:t>
            </w:r>
            <w:r w:rsidRPr="0072792B">
              <w:t xml:space="preserve">ă toxică pentru reproducere de categoria 1A sau 1B prevăzute în anexa I la Regulamentul (CE) nr. 1272/2008. </w:t>
            </w:r>
            <w:r w:rsidRPr="0072792B">
              <w:rPr>
                <w:b/>
                <w:i/>
              </w:rPr>
              <w:t xml:space="preserve">De asemenea, este oportun să se adopte măsuri suplimentare, recomandate </w:t>
            </w:r>
            <w:r w:rsidR="00114CC4">
              <w:rPr>
                <w:b/>
                <w:i/>
              </w:rPr>
              <w:t>ș</w:t>
            </w:r>
            <w:r w:rsidRPr="0072792B">
              <w:rPr>
                <w:b/>
                <w:i/>
              </w:rPr>
              <w:t xml:space="preserve">i în avizul CCSS, cum ar fi stabilirea unei limite generale pentru pulberi în Directiva 98/24/CE </w:t>
            </w:r>
            <w:r w:rsidR="00114CC4">
              <w:rPr>
                <w:b/>
                <w:i/>
              </w:rPr>
              <w:t>ș</w:t>
            </w:r>
            <w:r w:rsidRPr="0072792B">
              <w:rPr>
                <w:b/>
                <w:i/>
              </w:rPr>
              <w:t>i elaborarea unor orientări privind gazele de sudură, măsuri care să detalieze mai precis dispozi</w:t>
            </w:r>
            <w:r w:rsidR="00114CC4">
              <w:rPr>
                <w:b/>
                <w:i/>
              </w:rPr>
              <w:t>ț</w:t>
            </w:r>
            <w:r w:rsidRPr="0072792B">
              <w:rPr>
                <w:b/>
                <w:i/>
              </w:rPr>
              <w:t xml:space="preserve">iile prevăzute în anexa I la Directiva 2004/37/CE. În plus, pentru a reduce expunerea la gazele de sudură </w:t>
            </w:r>
            <w:r w:rsidR="00114CC4">
              <w:rPr>
                <w:b/>
                <w:i/>
              </w:rPr>
              <w:t>ș</w:t>
            </w:r>
            <w:r w:rsidRPr="0072792B">
              <w:rPr>
                <w:b/>
                <w:i/>
              </w:rPr>
              <w:t>i a îmbunătă</w:t>
            </w:r>
            <w:r w:rsidR="00114CC4">
              <w:rPr>
                <w:b/>
                <w:i/>
              </w:rPr>
              <w:t>ț</w:t>
            </w:r>
            <w:r w:rsidRPr="0072792B">
              <w:rPr>
                <w:b/>
                <w:i/>
              </w:rPr>
              <w:t>i protec</w:t>
            </w:r>
            <w:r w:rsidR="00114CC4">
              <w:rPr>
                <w:b/>
                <w:i/>
              </w:rPr>
              <w:t>ț</w:t>
            </w:r>
            <w:r w:rsidRPr="0072792B">
              <w:rPr>
                <w:b/>
                <w:i/>
              </w:rPr>
              <w:t xml:space="preserve">ia lucrătorilor, Comisia ar trebui să promoveze bunele practici existente </w:t>
            </w:r>
            <w:r w:rsidR="00114CC4">
              <w:rPr>
                <w:b/>
                <w:i/>
              </w:rPr>
              <w:t>ș</w:t>
            </w:r>
            <w:r w:rsidRPr="0072792B">
              <w:rPr>
                <w:b/>
                <w:i/>
              </w:rPr>
              <w:t>i să sprijine schimburile între statele membre.</w:t>
            </w:r>
          </w:p>
        </w:tc>
      </w:tr>
      <w:tr w:rsidR="00F04CFD" w:rsidRPr="0072792B" w14:paraId="3270E6CC" w14:textId="77777777" w:rsidTr="00495D80">
        <w:trPr>
          <w:jc w:val="center"/>
        </w:trPr>
        <w:tc>
          <w:tcPr>
            <w:tcW w:w="4876" w:type="dxa"/>
            <w:hideMark/>
          </w:tcPr>
          <w:p w14:paraId="496E2939" w14:textId="77777777" w:rsidR="00495D80" w:rsidRPr="0072792B" w:rsidRDefault="009074C5">
            <w:pPr>
              <w:pStyle w:val="Normal6"/>
            </w:pPr>
            <w:r w:rsidRPr="0072792B">
              <w:t>__________________</w:t>
            </w:r>
          </w:p>
        </w:tc>
        <w:tc>
          <w:tcPr>
            <w:tcW w:w="4876" w:type="dxa"/>
            <w:hideMark/>
          </w:tcPr>
          <w:p w14:paraId="22304FC4" w14:textId="77777777" w:rsidR="00495D80" w:rsidRPr="0072792B" w:rsidRDefault="009074C5">
            <w:pPr>
              <w:pStyle w:val="Normal6"/>
              <w:rPr>
                <w:szCs w:val="24"/>
              </w:rPr>
            </w:pPr>
            <w:r w:rsidRPr="0072792B">
              <w:t>__________________</w:t>
            </w:r>
          </w:p>
        </w:tc>
      </w:tr>
      <w:tr w:rsidR="00F04CFD" w:rsidRPr="0072792B" w14:paraId="34FD819F" w14:textId="77777777" w:rsidTr="00495D80">
        <w:trPr>
          <w:jc w:val="center"/>
        </w:trPr>
        <w:tc>
          <w:tcPr>
            <w:tcW w:w="4876" w:type="dxa"/>
            <w:hideMark/>
          </w:tcPr>
          <w:p w14:paraId="3052FCB9" w14:textId="548F723B" w:rsidR="00495D80" w:rsidRPr="0072792B" w:rsidRDefault="009074C5">
            <w:pPr>
              <w:pStyle w:val="Normal6"/>
            </w:pPr>
            <w:r w:rsidRPr="0072792B">
              <w:rPr>
                <w:vertAlign w:val="superscript"/>
              </w:rPr>
              <w:t>7</w:t>
            </w:r>
            <w:r w:rsidRPr="0072792B">
              <w:t xml:space="preserve"> ECHA (2022), Scoping Study report for evaluation of limit values for welding fumes and fumes from other processes that generate fume in a similar way at the workplace (Raport privind studiul de definire a domeniului de aplicare pentru evaluarea valorilor-limită pentru gazele de sudură </w:t>
            </w:r>
            <w:r w:rsidR="00114CC4">
              <w:t>ș</w:t>
            </w:r>
            <w:r w:rsidRPr="0072792B">
              <w:t>i gazele provenite din alte procese în mod similar la locul de muncă), disponibil la adresa: report_welding_fumes_en.pdf (europa.eu)</w:t>
            </w:r>
          </w:p>
        </w:tc>
        <w:tc>
          <w:tcPr>
            <w:tcW w:w="4876" w:type="dxa"/>
            <w:hideMark/>
          </w:tcPr>
          <w:p w14:paraId="7AB60C29" w14:textId="04AFD69B" w:rsidR="00495D80" w:rsidRPr="0072792B" w:rsidRDefault="009074C5">
            <w:pPr>
              <w:pStyle w:val="Normal6"/>
              <w:rPr>
                <w:szCs w:val="24"/>
              </w:rPr>
            </w:pPr>
            <w:r w:rsidRPr="0072792B">
              <w:rPr>
                <w:vertAlign w:val="superscript"/>
              </w:rPr>
              <w:t>7</w:t>
            </w:r>
            <w:r w:rsidRPr="0072792B">
              <w:t xml:space="preserve"> ECHA (2022), Scoping Study report for evaluation of limit values for welding fumes and fumes from other processes that generate fume in a similar way at the workplace (Raport privind studiul de definire a domeniului de aplicare pentru evaluarea valorilor-limită pentru gazele de sudură </w:t>
            </w:r>
            <w:r w:rsidR="00114CC4">
              <w:t>ș</w:t>
            </w:r>
            <w:r w:rsidRPr="0072792B">
              <w:t>i gazele provenite din alte procese în mod similar la locul de muncă), disponibil la adresa: report_welding_fumes_en.pdf (europa.eu)</w:t>
            </w:r>
          </w:p>
        </w:tc>
      </w:tr>
      <w:tr w:rsidR="00F04CFD" w:rsidRPr="0072792B" w14:paraId="733A4E70" w14:textId="77777777" w:rsidTr="00495D80">
        <w:trPr>
          <w:jc w:val="center"/>
        </w:trPr>
        <w:tc>
          <w:tcPr>
            <w:tcW w:w="4876" w:type="dxa"/>
            <w:hideMark/>
          </w:tcPr>
          <w:p w14:paraId="7C628CFF" w14:textId="526FF859" w:rsidR="00495D80" w:rsidRPr="0072792B" w:rsidRDefault="009074C5">
            <w:pPr>
              <w:pStyle w:val="Normal6"/>
            </w:pPr>
            <w:r w:rsidRPr="0072792B">
              <w:rPr>
                <w:vertAlign w:val="superscript"/>
              </w:rPr>
              <w:t>8</w:t>
            </w:r>
            <w:r w:rsidRPr="0072792B">
              <w:t xml:space="preserve"> CCSS (2023), Opinion on introducing work involving exposure to fumes from welding processes containing substances that meet the criteria for CMR category 1A/1B set out in Annex I to the CLP Regulation (Aviz privind introducerea activită</w:t>
            </w:r>
            <w:r w:rsidR="00114CC4">
              <w:t>ț</w:t>
            </w:r>
            <w:r w:rsidRPr="0072792B">
              <w:t>ii care implică expunerea la gaze provenite din procese de sudură care con</w:t>
            </w:r>
            <w:r w:rsidR="00114CC4">
              <w:t>ț</w:t>
            </w:r>
            <w:r w:rsidRPr="0072792B">
              <w:t>in substan</w:t>
            </w:r>
            <w:r w:rsidR="00114CC4">
              <w:t>ț</w:t>
            </w:r>
            <w:r w:rsidRPr="0072792B">
              <w:t>e care îndeplinesc criteriile pentru categoria CMR 1A/1B stabilite în anexa I la Regulamentul CLP), Doc. 006/23, disponibil la adresa: ACSH Adopted opinion Welding fumes 22.09.23-EN.pdf (europa.eu)</w:t>
            </w:r>
          </w:p>
        </w:tc>
        <w:tc>
          <w:tcPr>
            <w:tcW w:w="4876" w:type="dxa"/>
            <w:hideMark/>
          </w:tcPr>
          <w:p w14:paraId="6BC8037A" w14:textId="17FF476F" w:rsidR="00495D80" w:rsidRPr="0072792B" w:rsidRDefault="009074C5">
            <w:pPr>
              <w:pStyle w:val="Normal6"/>
              <w:rPr>
                <w:szCs w:val="24"/>
              </w:rPr>
            </w:pPr>
            <w:r w:rsidRPr="0072792B">
              <w:rPr>
                <w:vertAlign w:val="superscript"/>
              </w:rPr>
              <w:t>8</w:t>
            </w:r>
            <w:r w:rsidRPr="0072792B">
              <w:t xml:space="preserve"> CCSS (2023), Opinion on introducing work involving exposure to fumes from welding processes containing substances that meet the criteria for CMR category 1A/1B set out in Annex I to the CLP Regulation (Aviz privind introducerea activită</w:t>
            </w:r>
            <w:r w:rsidR="00114CC4">
              <w:t>ț</w:t>
            </w:r>
            <w:r w:rsidRPr="0072792B">
              <w:t>ii care implică expunerea la gaze provenite din procese de sudură care con</w:t>
            </w:r>
            <w:r w:rsidR="00114CC4">
              <w:t>ț</w:t>
            </w:r>
            <w:r w:rsidRPr="0072792B">
              <w:t>in substan</w:t>
            </w:r>
            <w:r w:rsidR="00114CC4">
              <w:t>ț</w:t>
            </w:r>
            <w:r w:rsidRPr="0072792B">
              <w:t>e care îndeplinesc criteriile pentru categoria CMR 1A/1B stabilite în anexa I la Regulamentul CLP), Doc. 006/23, disponibil la adresa: ACSH Adopted opinion Welding fumes 22.09.23-EN.pdf (europa.eu)</w:t>
            </w:r>
          </w:p>
        </w:tc>
      </w:tr>
    </w:tbl>
    <w:p w14:paraId="1EE006EA"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3760BF6" w14:textId="77777777" w:rsidR="00495D80" w:rsidRPr="0072792B" w:rsidRDefault="009074C5" w:rsidP="00495D80">
      <w:r w:rsidRPr="00585219">
        <w:rPr>
          <w:rStyle w:val="HideTWBExt"/>
        </w:rPr>
        <w:t>&lt;/Amend&gt;</w:t>
      </w:r>
    </w:p>
    <w:p w14:paraId="32B5A4C0"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39</w:t>
      </w:r>
      <w:r w:rsidRPr="00585219">
        <w:rPr>
          <w:rStyle w:val="HideTWBExt"/>
          <w:b w:val="0"/>
        </w:rPr>
        <w:t>&lt;/NumAm&gt;</w:t>
      </w:r>
    </w:p>
    <w:p w14:paraId="7D7E1F0E"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 Martin Hojsík</w:t>
      </w:r>
      <w:r w:rsidRPr="00585219">
        <w:rPr>
          <w:rStyle w:val="HideTWBExt"/>
          <w:b w:val="0"/>
        </w:rPr>
        <w:t>&lt;/Members&gt;</w:t>
      </w:r>
    </w:p>
    <w:p w14:paraId="6A7A5CF6" w14:textId="77777777" w:rsidR="00495D80" w:rsidRPr="0072792B" w:rsidRDefault="009074C5" w:rsidP="00495D80">
      <w:r w:rsidRPr="00585219">
        <w:rPr>
          <w:rStyle w:val="HideTWBExt"/>
        </w:rPr>
        <w:t>&lt;/RepeatBlock-By&gt;</w:t>
      </w:r>
    </w:p>
    <w:p w14:paraId="734D3363"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3B95DFD" w14:textId="77777777" w:rsidR="00495D80" w:rsidRPr="0072792B" w:rsidRDefault="009074C5" w:rsidP="00495D80">
      <w:pPr>
        <w:pStyle w:val="NormalBold"/>
      </w:pPr>
      <w:r w:rsidRPr="00585219">
        <w:rPr>
          <w:rStyle w:val="HideTWBExt"/>
          <w:b w:val="0"/>
        </w:rPr>
        <w:t>&lt;Article&gt;</w:t>
      </w:r>
      <w:r w:rsidRPr="0072792B">
        <w:t>Considerentul 3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2348BF40" w14:textId="77777777" w:rsidTr="00495D80">
        <w:trPr>
          <w:jc w:val="center"/>
        </w:trPr>
        <w:tc>
          <w:tcPr>
            <w:tcW w:w="9752" w:type="dxa"/>
            <w:gridSpan w:val="2"/>
          </w:tcPr>
          <w:p w14:paraId="2957AB06" w14:textId="77777777" w:rsidR="00495D80" w:rsidRPr="0072792B" w:rsidRDefault="00495D80">
            <w:pPr>
              <w:keepNext/>
            </w:pPr>
          </w:p>
        </w:tc>
      </w:tr>
      <w:tr w:rsidR="00F04CFD" w:rsidRPr="0072792B" w14:paraId="0B8FA8BA" w14:textId="77777777" w:rsidTr="00495D80">
        <w:trPr>
          <w:jc w:val="center"/>
        </w:trPr>
        <w:tc>
          <w:tcPr>
            <w:tcW w:w="4876" w:type="dxa"/>
            <w:hideMark/>
          </w:tcPr>
          <w:p w14:paraId="38DDCB53" w14:textId="77777777" w:rsidR="00495D80" w:rsidRPr="0072792B" w:rsidRDefault="009074C5">
            <w:pPr>
              <w:pStyle w:val="ColumnHeading"/>
              <w:keepNext/>
            </w:pPr>
            <w:r w:rsidRPr="0072792B">
              <w:t>Textul propus de Comisie</w:t>
            </w:r>
          </w:p>
        </w:tc>
        <w:tc>
          <w:tcPr>
            <w:tcW w:w="4876" w:type="dxa"/>
            <w:hideMark/>
          </w:tcPr>
          <w:p w14:paraId="2FCDF729" w14:textId="77777777" w:rsidR="00495D80" w:rsidRPr="0072792B" w:rsidRDefault="009074C5">
            <w:pPr>
              <w:pStyle w:val="ColumnHeading"/>
              <w:keepNext/>
            </w:pPr>
            <w:r w:rsidRPr="0072792B">
              <w:t>Amendamentul</w:t>
            </w:r>
          </w:p>
        </w:tc>
      </w:tr>
      <w:tr w:rsidR="00F04CFD" w:rsidRPr="0072792B" w14:paraId="525F9E3E" w14:textId="77777777" w:rsidTr="00495D80">
        <w:trPr>
          <w:jc w:val="center"/>
        </w:trPr>
        <w:tc>
          <w:tcPr>
            <w:tcW w:w="4876" w:type="dxa"/>
          </w:tcPr>
          <w:p w14:paraId="2148B054" w14:textId="77777777" w:rsidR="00495D80" w:rsidRPr="0072792B" w:rsidRDefault="00495D80">
            <w:pPr>
              <w:pStyle w:val="Normal6"/>
            </w:pPr>
          </w:p>
        </w:tc>
        <w:tc>
          <w:tcPr>
            <w:tcW w:w="4876" w:type="dxa"/>
            <w:hideMark/>
          </w:tcPr>
          <w:p w14:paraId="7CA1484D" w14:textId="2EA9DFA1" w:rsidR="00495D80" w:rsidRPr="0072792B" w:rsidRDefault="009074C5">
            <w:pPr>
              <w:pStyle w:val="Normal6"/>
              <w:rPr>
                <w:szCs w:val="24"/>
              </w:rPr>
            </w:pPr>
            <w:r w:rsidRPr="0072792B">
              <w:rPr>
                <w:b/>
                <w:i/>
              </w:rPr>
              <w:t>(3a)</w:t>
            </w:r>
            <w:r w:rsidRPr="0072792B">
              <w:rPr>
                <w:b/>
                <w:i/>
              </w:rPr>
              <w:tab/>
            </w:r>
            <w:r w:rsidRPr="0072792B">
              <w:rPr>
                <w:b/>
                <w:i/>
              </w:rPr>
              <w:t>În avizul său din 22 septembrie 2023 privind gazele de sudură, CCSS a recomandat cu fermitate elaborarea unor orientări privind gazele de sudură. Pe lângă orientările existente, cum ar fi Orientările pentru inspectorii de muncă na</w:t>
            </w:r>
            <w:r w:rsidR="00114CC4">
              <w:rPr>
                <w:b/>
                <w:i/>
              </w:rPr>
              <w:t>ț</w:t>
            </w:r>
            <w:r w:rsidRPr="0072792B">
              <w:rPr>
                <w:b/>
                <w:i/>
              </w:rPr>
              <w:t>ionali cu privire la abordarea riscurilor pentru sănătate generate de gazele de sudură, elaborate în 2018 de Comitetul inspectorilor de muncă principali, ar putea fi esen</w:t>
            </w:r>
            <w:r w:rsidR="00114CC4">
              <w:rPr>
                <w:b/>
                <w:i/>
              </w:rPr>
              <w:t>ț</w:t>
            </w:r>
            <w:r w:rsidRPr="0072792B">
              <w:rPr>
                <w:b/>
                <w:i/>
              </w:rPr>
              <w:t xml:space="preserve">iale </w:t>
            </w:r>
            <w:r w:rsidR="00114CC4">
              <w:rPr>
                <w:b/>
                <w:i/>
              </w:rPr>
              <w:t>ș</w:t>
            </w:r>
            <w:r w:rsidRPr="0072792B">
              <w:rPr>
                <w:b/>
                <w:i/>
              </w:rPr>
              <w:t xml:space="preserve">i alte orientări, pe baza celor mai recente dovezi </w:t>
            </w:r>
            <w:r w:rsidR="00114CC4">
              <w:rPr>
                <w:b/>
                <w:i/>
              </w:rPr>
              <w:t>ș</w:t>
            </w:r>
            <w:r w:rsidRPr="0072792B">
              <w:rPr>
                <w:b/>
                <w:i/>
              </w:rPr>
              <w:t>tiin</w:t>
            </w:r>
            <w:r w:rsidR="00114CC4">
              <w:rPr>
                <w:b/>
                <w:i/>
              </w:rPr>
              <w:t>ț</w:t>
            </w:r>
            <w:r w:rsidRPr="0072792B">
              <w:rPr>
                <w:b/>
                <w:i/>
              </w:rPr>
              <w:t xml:space="preserve">ifice, pentru a ajuta inspectorii de muncă </w:t>
            </w:r>
            <w:r w:rsidR="00114CC4">
              <w:rPr>
                <w:b/>
                <w:i/>
              </w:rPr>
              <w:t>ș</w:t>
            </w:r>
            <w:r w:rsidRPr="0072792B">
              <w:rPr>
                <w:b/>
                <w:i/>
              </w:rPr>
              <w:t xml:space="preserve">i întreprinderile, inclusiv IMM-urile </w:t>
            </w:r>
            <w:r w:rsidR="00114CC4">
              <w:rPr>
                <w:b/>
                <w:i/>
              </w:rPr>
              <w:t>ș</w:t>
            </w:r>
            <w:r w:rsidRPr="0072792B">
              <w:rPr>
                <w:b/>
                <w:i/>
              </w:rPr>
              <w:t>i microîntreprinderile, să garanteze conformitatea cu rubrica relevantă privind gazele de sudură din anexa I la Directiva 2004/37/CE. Astfel de orientări ar putea servi la promovarea, printre altele, a unui nivel minim comun ridicat de protec</w:t>
            </w:r>
            <w:r w:rsidR="00114CC4">
              <w:rPr>
                <w:b/>
                <w:i/>
              </w:rPr>
              <w:t>ț</w:t>
            </w:r>
            <w:r w:rsidRPr="0072792B">
              <w:rPr>
                <w:b/>
                <w:i/>
              </w:rPr>
              <w:t>ie pentru to</w:t>
            </w:r>
            <w:r w:rsidR="00114CC4">
              <w:rPr>
                <w:b/>
                <w:i/>
              </w:rPr>
              <w:t>ț</w:t>
            </w:r>
            <w:r w:rsidRPr="0072792B">
              <w:rPr>
                <w:b/>
                <w:i/>
              </w:rPr>
              <w:t>i lucrătorii expu</w:t>
            </w:r>
            <w:r w:rsidR="00114CC4">
              <w:rPr>
                <w:b/>
                <w:i/>
              </w:rPr>
              <w:t>ș</w:t>
            </w:r>
            <w:r w:rsidRPr="0072792B">
              <w:rPr>
                <w:b/>
                <w:i/>
              </w:rPr>
              <w:t>i la gaze de sudură în toate statele membre. De asemenea, este oportun ca Comisia să acorde prioritate evaluării utilită</w:t>
            </w:r>
            <w:r w:rsidR="00114CC4">
              <w:rPr>
                <w:b/>
                <w:i/>
              </w:rPr>
              <w:t>ț</w:t>
            </w:r>
            <w:r w:rsidRPr="0072792B">
              <w:rPr>
                <w:b/>
                <w:i/>
              </w:rPr>
              <w:t xml:space="preserve">ii unor orientări suplimentare în contextul evaluării actualului cadru strategic al UE privind sănătatea </w:t>
            </w:r>
            <w:r w:rsidR="00114CC4">
              <w:rPr>
                <w:b/>
                <w:i/>
              </w:rPr>
              <w:t>ș</w:t>
            </w:r>
            <w:r w:rsidRPr="0072792B">
              <w:rPr>
                <w:b/>
                <w:i/>
              </w:rPr>
              <w:t>i siguran</w:t>
            </w:r>
            <w:r w:rsidR="00114CC4">
              <w:rPr>
                <w:b/>
                <w:i/>
              </w:rPr>
              <w:t>ț</w:t>
            </w:r>
            <w:r w:rsidRPr="0072792B">
              <w:rPr>
                <w:b/>
                <w:i/>
              </w:rPr>
              <w:t xml:space="preserve">a la locul de muncă </w:t>
            </w:r>
            <w:r w:rsidR="00114CC4">
              <w:rPr>
                <w:b/>
                <w:i/>
              </w:rPr>
              <w:t>ș</w:t>
            </w:r>
            <w:r w:rsidRPr="0072792B">
              <w:rPr>
                <w:b/>
                <w:i/>
              </w:rPr>
              <w:t>i al dezvoltării eventualului cadru strategic al UE pentru perioada de după 2027.</w:t>
            </w:r>
          </w:p>
        </w:tc>
      </w:tr>
    </w:tbl>
    <w:p w14:paraId="39469C7F"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64EE8429" w14:textId="77777777" w:rsidR="00495D80" w:rsidRPr="0072792B" w:rsidRDefault="009074C5" w:rsidP="00495D80">
      <w:r w:rsidRPr="00585219">
        <w:rPr>
          <w:rStyle w:val="HideTWBExt"/>
        </w:rPr>
        <w:t>&lt;/Amend&gt;</w:t>
      </w:r>
    </w:p>
    <w:p w14:paraId="2D50F26F"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40</w:t>
      </w:r>
      <w:r w:rsidRPr="00585219">
        <w:rPr>
          <w:rStyle w:val="HideTWBExt"/>
          <w:b w:val="0"/>
        </w:rPr>
        <w:t>&lt;/NumAm&gt;</w:t>
      </w:r>
    </w:p>
    <w:p w14:paraId="1571687D"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3AC246EC" w14:textId="77777777" w:rsidR="00495D80" w:rsidRPr="0072792B" w:rsidRDefault="009074C5" w:rsidP="00495D80">
      <w:r w:rsidRPr="00585219">
        <w:rPr>
          <w:rStyle w:val="HideTWBExt"/>
        </w:rPr>
        <w:t>&lt;/RepeatBlock-By&gt;</w:t>
      </w:r>
    </w:p>
    <w:p w14:paraId="4A279876"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6C10C0B4" w14:textId="77777777" w:rsidR="00495D80" w:rsidRPr="0072792B" w:rsidRDefault="009074C5" w:rsidP="00495D80">
      <w:pPr>
        <w:pStyle w:val="NormalBold"/>
      </w:pPr>
      <w:r w:rsidRPr="00585219">
        <w:rPr>
          <w:rStyle w:val="HideTWBExt"/>
          <w:b w:val="0"/>
        </w:rPr>
        <w:t>&lt;Article&gt;</w:t>
      </w:r>
      <w:r w:rsidRPr="0072792B">
        <w:t>Considerentul 6</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5D4C7C23" w14:textId="77777777" w:rsidTr="00495D80">
        <w:trPr>
          <w:jc w:val="center"/>
        </w:trPr>
        <w:tc>
          <w:tcPr>
            <w:tcW w:w="9752" w:type="dxa"/>
            <w:gridSpan w:val="2"/>
          </w:tcPr>
          <w:p w14:paraId="59BDB16D" w14:textId="77777777" w:rsidR="00495D80" w:rsidRPr="0072792B" w:rsidRDefault="00495D80">
            <w:pPr>
              <w:keepNext/>
            </w:pPr>
          </w:p>
        </w:tc>
      </w:tr>
      <w:tr w:rsidR="00F04CFD" w:rsidRPr="0072792B" w14:paraId="2D01E8FA" w14:textId="77777777" w:rsidTr="00495D80">
        <w:trPr>
          <w:jc w:val="center"/>
        </w:trPr>
        <w:tc>
          <w:tcPr>
            <w:tcW w:w="4876" w:type="dxa"/>
            <w:hideMark/>
          </w:tcPr>
          <w:p w14:paraId="5A4326E0" w14:textId="77777777" w:rsidR="00495D80" w:rsidRPr="0072792B" w:rsidRDefault="009074C5">
            <w:pPr>
              <w:pStyle w:val="ColumnHeading"/>
              <w:keepNext/>
            </w:pPr>
            <w:r w:rsidRPr="0072792B">
              <w:t>Textul propus de Comisie</w:t>
            </w:r>
          </w:p>
        </w:tc>
        <w:tc>
          <w:tcPr>
            <w:tcW w:w="4876" w:type="dxa"/>
            <w:hideMark/>
          </w:tcPr>
          <w:p w14:paraId="5D37493F" w14:textId="77777777" w:rsidR="00495D80" w:rsidRPr="0072792B" w:rsidRDefault="009074C5">
            <w:pPr>
              <w:pStyle w:val="ColumnHeading"/>
              <w:keepNext/>
            </w:pPr>
            <w:r w:rsidRPr="0072792B">
              <w:t>Amendamentul</w:t>
            </w:r>
          </w:p>
        </w:tc>
      </w:tr>
      <w:tr w:rsidR="00F04CFD" w:rsidRPr="0072792B" w14:paraId="67432E90" w14:textId="77777777" w:rsidTr="00495D80">
        <w:trPr>
          <w:jc w:val="center"/>
        </w:trPr>
        <w:tc>
          <w:tcPr>
            <w:tcW w:w="4876" w:type="dxa"/>
            <w:hideMark/>
          </w:tcPr>
          <w:p w14:paraId="3D5398A9" w14:textId="29CB01AF" w:rsidR="00495D80" w:rsidRPr="0072792B" w:rsidRDefault="009074C5">
            <w:pPr>
              <w:pStyle w:val="Normal6"/>
            </w:pPr>
            <w:r w:rsidRPr="0072792B">
              <w:t>(6)</w:t>
            </w:r>
            <w:r w:rsidRPr="0072792B">
              <w:tab/>
            </w:r>
            <w:r w:rsidRPr="0072792B">
              <w:t xml:space="preserve">Pentru cobalt </w:t>
            </w:r>
            <w:r w:rsidR="00114CC4">
              <w:t>ș</w:t>
            </w:r>
            <w:r w:rsidRPr="0072792B">
              <w:t>i compu</w:t>
            </w:r>
            <w:r w:rsidR="00114CC4">
              <w:t>ș</w:t>
            </w:r>
            <w:r w:rsidRPr="0072792B">
              <w:t xml:space="preserve">ii anorganici ai acestuia, se preconizează că </w:t>
            </w:r>
            <w:r w:rsidRPr="0072792B">
              <w:rPr>
                <w:b/>
                <w:i/>
              </w:rPr>
              <w:t>va</w:t>
            </w:r>
            <w:r w:rsidRPr="0072792B">
              <w:t xml:space="preserve"> fi dificil să se respecte o valoare-limită de 0,01 mg/m³ pentru frac</w:t>
            </w:r>
            <w:r w:rsidR="00114CC4">
              <w:t>ț</w:t>
            </w:r>
            <w:r w:rsidRPr="0072792B">
              <w:t xml:space="preserve">iunea inhalabilă </w:t>
            </w:r>
            <w:r w:rsidR="00114CC4">
              <w:t>ș</w:t>
            </w:r>
            <w:r w:rsidRPr="0072792B">
              <w:t>i de 0,0025 mg/m³ pentru frac</w:t>
            </w:r>
            <w:r w:rsidR="00114CC4">
              <w:t>ț</w:t>
            </w:r>
            <w:r w:rsidRPr="0072792B">
              <w:t>iunea respirabilă pe termen scurt. Prin urmare, este oportun să se introducă o perioadă de tranzi</w:t>
            </w:r>
            <w:r w:rsidR="00114CC4">
              <w:t>ț</w:t>
            </w:r>
            <w:r w:rsidRPr="0072792B">
              <w:t xml:space="preserve">ie de </w:t>
            </w:r>
            <w:r w:rsidR="00114CC4">
              <w:t>ș</w:t>
            </w:r>
            <w:r w:rsidRPr="0072792B">
              <w:t>ase ani de la intrarea în vigoare a prezentei directive, în cursul căreia ar trebui să se aplice valorile-limită de 0,02 mg/m³ (frac</w:t>
            </w:r>
            <w:r w:rsidR="00114CC4">
              <w:t>ț</w:t>
            </w:r>
            <w:r w:rsidRPr="0072792B">
              <w:t xml:space="preserve">iune inhalabilă) </w:t>
            </w:r>
            <w:r w:rsidR="00114CC4">
              <w:t>ș</w:t>
            </w:r>
            <w:r w:rsidRPr="0072792B">
              <w:t>i de 0,0042 mg/m³ (frac</w:t>
            </w:r>
            <w:r w:rsidR="00114CC4">
              <w:t>ț</w:t>
            </w:r>
            <w:r w:rsidRPr="0072792B">
              <w:t>iune respirabilă).</w:t>
            </w:r>
          </w:p>
        </w:tc>
        <w:tc>
          <w:tcPr>
            <w:tcW w:w="4876" w:type="dxa"/>
            <w:hideMark/>
          </w:tcPr>
          <w:p w14:paraId="4B145D11" w14:textId="41E6E601" w:rsidR="00495D80" w:rsidRPr="0072792B" w:rsidRDefault="009074C5">
            <w:pPr>
              <w:pStyle w:val="Normal6"/>
              <w:rPr>
                <w:szCs w:val="24"/>
              </w:rPr>
            </w:pPr>
            <w:r w:rsidRPr="0072792B">
              <w:t>(6)</w:t>
            </w:r>
            <w:r w:rsidRPr="0072792B">
              <w:tab/>
              <w:t xml:space="preserve">Pentru cobalt </w:t>
            </w:r>
            <w:r w:rsidR="00114CC4">
              <w:t>ș</w:t>
            </w:r>
            <w:r w:rsidRPr="0072792B">
              <w:t>i compu</w:t>
            </w:r>
            <w:r w:rsidR="00114CC4">
              <w:t>ș</w:t>
            </w:r>
            <w:r w:rsidRPr="0072792B">
              <w:t xml:space="preserve">ii anorganici ai acestuia, se preconizează că </w:t>
            </w:r>
            <w:r w:rsidRPr="0072792B">
              <w:rPr>
                <w:b/>
                <w:i/>
              </w:rPr>
              <w:t>ar putea</w:t>
            </w:r>
            <w:r w:rsidRPr="0072792B">
              <w:t xml:space="preserve"> fi dificil să se respecte o valoare-limită de 0,01 mg/m³ pentru frac</w:t>
            </w:r>
            <w:r w:rsidR="00114CC4">
              <w:t>ț</w:t>
            </w:r>
            <w:r w:rsidRPr="0072792B">
              <w:t xml:space="preserve">iunea inhalabilă </w:t>
            </w:r>
            <w:r w:rsidR="00114CC4">
              <w:t>ș</w:t>
            </w:r>
            <w:r w:rsidRPr="0072792B">
              <w:t>i de 0,0025 mg/m³ pentru frac</w:t>
            </w:r>
            <w:r w:rsidR="00114CC4">
              <w:t>ț</w:t>
            </w:r>
            <w:r w:rsidRPr="0072792B">
              <w:t xml:space="preserve">iunea respirabilă pe termen scurt </w:t>
            </w:r>
            <w:r w:rsidRPr="0072792B">
              <w:rPr>
                <w:b/>
                <w:i/>
              </w:rPr>
              <w:t xml:space="preserve">doar prin măsuri tehnice </w:t>
            </w:r>
            <w:r w:rsidR="00114CC4">
              <w:rPr>
                <w:b/>
                <w:i/>
              </w:rPr>
              <w:t>ș</w:t>
            </w:r>
            <w:r w:rsidRPr="0072792B">
              <w:rPr>
                <w:b/>
                <w:i/>
              </w:rPr>
              <w:t>i organiza</w:t>
            </w:r>
            <w:r w:rsidR="00114CC4">
              <w:rPr>
                <w:b/>
                <w:i/>
              </w:rPr>
              <w:t>ț</w:t>
            </w:r>
            <w:r w:rsidRPr="0072792B">
              <w:rPr>
                <w:b/>
                <w:i/>
              </w:rPr>
              <w:t>ionale, de</w:t>
            </w:r>
            <w:r w:rsidR="00114CC4">
              <w:rPr>
                <w:b/>
                <w:i/>
              </w:rPr>
              <w:t>ș</w:t>
            </w:r>
            <w:r w:rsidRPr="0072792B">
              <w:rPr>
                <w:b/>
                <w:i/>
              </w:rPr>
              <w:t>i respectarea valorii-limită va fi, în orice caz, realizabilă prin utilizarea echipamentului individual de protec</w:t>
            </w:r>
            <w:r w:rsidR="00114CC4">
              <w:rPr>
                <w:b/>
                <w:i/>
              </w:rPr>
              <w:t>ț</w:t>
            </w:r>
            <w:r w:rsidRPr="0072792B">
              <w:rPr>
                <w:b/>
                <w:i/>
              </w:rPr>
              <w:t>ie ca măsură de ultimă instan</w:t>
            </w:r>
            <w:r w:rsidR="00114CC4">
              <w:rPr>
                <w:b/>
                <w:i/>
              </w:rPr>
              <w:t>ț</w:t>
            </w:r>
            <w:r w:rsidRPr="0072792B">
              <w:rPr>
                <w:b/>
                <w:i/>
              </w:rPr>
              <w:t>ă</w:t>
            </w:r>
            <w:r w:rsidRPr="0072792B">
              <w:t>. Prin urmare, este oportun să se introducă o perioadă de tranzi</w:t>
            </w:r>
            <w:r w:rsidR="00114CC4">
              <w:t>ț</w:t>
            </w:r>
            <w:r w:rsidRPr="0072792B">
              <w:t xml:space="preserve">ie de </w:t>
            </w:r>
            <w:r w:rsidR="00114CC4">
              <w:t>ș</w:t>
            </w:r>
            <w:r w:rsidRPr="0072792B">
              <w:t>ase ani de la intrarea în vigoare a prezentei directive, în cursul căreia ar trebui să se aplice valorile-limită de 0,02 mg/m³ (frac</w:t>
            </w:r>
            <w:r w:rsidR="00114CC4">
              <w:t>ț</w:t>
            </w:r>
            <w:r w:rsidRPr="0072792B">
              <w:t xml:space="preserve">iune inhalabilă) </w:t>
            </w:r>
            <w:r w:rsidR="00114CC4">
              <w:t>ș</w:t>
            </w:r>
            <w:r w:rsidRPr="0072792B">
              <w:t>i de 0,0042 mg/m³ (frac</w:t>
            </w:r>
            <w:r w:rsidR="00114CC4">
              <w:t>ț</w:t>
            </w:r>
            <w:r w:rsidRPr="0072792B">
              <w:t xml:space="preserve">iune respirabilă). </w:t>
            </w:r>
            <w:r w:rsidRPr="0072792B">
              <w:rPr>
                <w:b/>
                <w:i/>
              </w:rPr>
              <w:t xml:space="preserve">Angajatorii care utilizează cobalt </w:t>
            </w:r>
            <w:r w:rsidR="00114CC4">
              <w:rPr>
                <w:b/>
                <w:i/>
              </w:rPr>
              <w:t>ș</w:t>
            </w:r>
            <w:r w:rsidRPr="0072792B">
              <w:rPr>
                <w:b/>
                <w:i/>
              </w:rPr>
              <w:t>i compu</w:t>
            </w:r>
            <w:r w:rsidR="00114CC4">
              <w:rPr>
                <w:b/>
                <w:i/>
              </w:rPr>
              <w:t>ș</w:t>
            </w:r>
            <w:r w:rsidRPr="0072792B">
              <w:rPr>
                <w:b/>
                <w:i/>
              </w:rPr>
              <w:t>ii săi anorganici la locul de muncă trebuie să depună eforturi pentru a căuta în mod activ procese de înlocuire în perioada de tranzi</w:t>
            </w:r>
            <w:r w:rsidR="00114CC4">
              <w:rPr>
                <w:b/>
                <w:i/>
              </w:rPr>
              <w:t>ț</w:t>
            </w:r>
            <w:r w:rsidRPr="0072792B">
              <w:rPr>
                <w:b/>
                <w:i/>
              </w:rPr>
              <w:t xml:space="preserve">ie, pentru a permite alternative mai sigure pe termen lung </w:t>
            </w:r>
            <w:r w:rsidR="00114CC4">
              <w:rPr>
                <w:b/>
                <w:i/>
              </w:rPr>
              <w:t>ș</w:t>
            </w:r>
            <w:r w:rsidRPr="0072792B">
              <w:rPr>
                <w:b/>
                <w:i/>
              </w:rPr>
              <w:t>i pentru a respecta valorile-limită în termenul prevăzut de prezenta directivă.</w:t>
            </w:r>
          </w:p>
        </w:tc>
      </w:tr>
    </w:tbl>
    <w:p w14:paraId="175E3EE7"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59FEFAC" w14:textId="77777777" w:rsidR="00495D80" w:rsidRPr="00585219" w:rsidRDefault="009074C5" w:rsidP="00495D80">
      <w:pPr>
        <w:rPr>
          <w:rStyle w:val="HideTWBExt"/>
        </w:rPr>
      </w:pPr>
      <w:r w:rsidRPr="00585219">
        <w:rPr>
          <w:rStyle w:val="HideTWBExt"/>
        </w:rPr>
        <w:t>&lt;/Amend&gt;</w:t>
      </w:r>
    </w:p>
    <w:p w14:paraId="33BA6576"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41</w:t>
      </w:r>
      <w:r w:rsidRPr="00585219">
        <w:rPr>
          <w:rStyle w:val="HideTWBExt"/>
          <w:b w:val="0"/>
        </w:rPr>
        <w:t>&lt;/NumAm&gt;</w:t>
      </w:r>
    </w:p>
    <w:p w14:paraId="10D340C1"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1367DA46" w14:textId="77777777" w:rsidR="00495D80" w:rsidRPr="0072792B" w:rsidRDefault="009074C5" w:rsidP="00495D80">
      <w:r w:rsidRPr="00585219">
        <w:rPr>
          <w:rStyle w:val="HideTWBExt"/>
        </w:rPr>
        <w:t>&lt;/RepeatBlock-By&gt;</w:t>
      </w:r>
    </w:p>
    <w:p w14:paraId="122D5EB6"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1973731" w14:textId="77777777" w:rsidR="00495D80" w:rsidRPr="0072792B" w:rsidRDefault="009074C5" w:rsidP="00495D80">
      <w:pPr>
        <w:pStyle w:val="NormalBold"/>
      </w:pPr>
      <w:r w:rsidRPr="00585219">
        <w:rPr>
          <w:rStyle w:val="HideTWBExt"/>
          <w:b w:val="0"/>
        </w:rPr>
        <w:t>&lt;Article&gt;</w:t>
      </w:r>
      <w:r w:rsidRPr="0072792B">
        <w:t>Considerentul 6</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52DBDEDA" w14:textId="77777777" w:rsidTr="00495D80">
        <w:trPr>
          <w:jc w:val="center"/>
        </w:trPr>
        <w:tc>
          <w:tcPr>
            <w:tcW w:w="9752" w:type="dxa"/>
            <w:gridSpan w:val="2"/>
          </w:tcPr>
          <w:p w14:paraId="512D5327" w14:textId="77777777" w:rsidR="00495D80" w:rsidRPr="0072792B" w:rsidRDefault="00495D80">
            <w:pPr>
              <w:keepNext/>
            </w:pPr>
          </w:p>
        </w:tc>
      </w:tr>
      <w:tr w:rsidR="00F04CFD" w:rsidRPr="0072792B" w14:paraId="2BE87875" w14:textId="77777777" w:rsidTr="00495D80">
        <w:trPr>
          <w:jc w:val="center"/>
        </w:trPr>
        <w:tc>
          <w:tcPr>
            <w:tcW w:w="4876" w:type="dxa"/>
            <w:hideMark/>
          </w:tcPr>
          <w:p w14:paraId="5801294F" w14:textId="77777777" w:rsidR="00495D80" w:rsidRPr="0072792B" w:rsidRDefault="009074C5">
            <w:pPr>
              <w:pStyle w:val="ColumnHeading"/>
              <w:keepNext/>
            </w:pPr>
            <w:r w:rsidRPr="0072792B">
              <w:t>Textul propus de Comisie</w:t>
            </w:r>
          </w:p>
        </w:tc>
        <w:tc>
          <w:tcPr>
            <w:tcW w:w="4876" w:type="dxa"/>
            <w:hideMark/>
          </w:tcPr>
          <w:p w14:paraId="3F9AACEB" w14:textId="77777777" w:rsidR="00495D80" w:rsidRPr="0072792B" w:rsidRDefault="009074C5">
            <w:pPr>
              <w:pStyle w:val="ColumnHeading"/>
              <w:keepNext/>
            </w:pPr>
            <w:r w:rsidRPr="0072792B">
              <w:t>Amendamentul</w:t>
            </w:r>
          </w:p>
        </w:tc>
      </w:tr>
      <w:tr w:rsidR="00F04CFD" w:rsidRPr="0072792B" w14:paraId="39F9657D" w14:textId="77777777" w:rsidTr="00495D80">
        <w:trPr>
          <w:jc w:val="center"/>
        </w:trPr>
        <w:tc>
          <w:tcPr>
            <w:tcW w:w="4876" w:type="dxa"/>
            <w:hideMark/>
          </w:tcPr>
          <w:p w14:paraId="1061E61E" w14:textId="04572F1C" w:rsidR="00495D80" w:rsidRPr="0072792B" w:rsidRDefault="009074C5">
            <w:pPr>
              <w:pStyle w:val="Normal6"/>
            </w:pPr>
            <w:r w:rsidRPr="0072792B">
              <w:t>(6)</w:t>
            </w:r>
            <w:r w:rsidRPr="0072792B">
              <w:tab/>
            </w:r>
            <w:r w:rsidRPr="0072792B">
              <w:t xml:space="preserve">Pentru cobalt </w:t>
            </w:r>
            <w:r w:rsidR="00114CC4">
              <w:t>ș</w:t>
            </w:r>
            <w:r w:rsidRPr="0072792B">
              <w:t>i compu</w:t>
            </w:r>
            <w:r w:rsidR="00114CC4">
              <w:t>ș</w:t>
            </w:r>
            <w:r w:rsidRPr="0072792B">
              <w:t>ii anorganici ai acestuia, se preconizează că va fi dificil să se respecte o valoare-limită de 0,01 mg/m³ pentru frac</w:t>
            </w:r>
            <w:r w:rsidR="00114CC4">
              <w:t>ț</w:t>
            </w:r>
            <w:r w:rsidRPr="0072792B">
              <w:t xml:space="preserve">iunea inhalabilă </w:t>
            </w:r>
            <w:r w:rsidR="00114CC4">
              <w:t>ș</w:t>
            </w:r>
            <w:r w:rsidRPr="0072792B">
              <w:t>i de 0,0025 mg/m³ pentru frac</w:t>
            </w:r>
            <w:r w:rsidR="00114CC4">
              <w:t>ț</w:t>
            </w:r>
            <w:r w:rsidRPr="0072792B">
              <w:t>iunea respirabilă pe termen scurt. Prin urmare, este oportun să se introducă o perioadă de tranzi</w:t>
            </w:r>
            <w:r w:rsidR="00114CC4">
              <w:t>ț</w:t>
            </w:r>
            <w:r w:rsidRPr="0072792B">
              <w:t xml:space="preserve">ie de </w:t>
            </w:r>
            <w:r w:rsidR="00114CC4">
              <w:t>ș</w:t>
            </w:r>
            <w:r w:rsidRPr="0072792B">
              <w:t>ase ani de la intrarea în vigoare a prezentei directive, în cursul căreia ar trebui să se aplice valorile-limită de 0,02 mg/m³ (frac</w:t>
            </w:r>
            <w:r w:rsidR="00114CC4">
              <w:t>ț</w:t>
            </w:r>
            <w:r w:rsidRPr="0072792B">
              <w:t xml:space="preserve">iune inhalabilă) </w:t>
            </w:r>
            <w:r w:rsidR="00114CC4">
              <w:t>ș</w:t>
            </w:r>
            <w:r w:rsidRPr="0072792B">
              <w:t>i de 0,0042 mg/m³ (frac</w:t>
            </w:r>
            <w:r w:rsidR="00114CC4">
              <w:t>ț</w:t>
            </w:r>
            <w:r w:rsidRPr="0072792B">
              <w:t>iune respirabilă).</w:t>
            </w:r>
          </w:p>
        </w:tc>
        <w:tc>
          <w:tcPr>
            <w:tcW w:w="4876" w:type="dxa"/>
            <w:hideMark/>
          </w:tcPr>
          <w:p w14:paraId="16C5B690" w14:textId="0B640EED" w:rsidR="00495D80" w:rsidRPr="0072792B" w:rsidRDefault="009074C5">
            <w:pPr>
              <w:pStyle w:val="Normal6"/>
              <w:rPr>
                <w:szCs w:val="24"/>
              </w:rPr>
            </w:pPr>
            <w:r w:rsidRPr="0072792B">
              <w:t>(6)</w:t>
            </w:r>
            <w:r w:rsidRPr="0072792B">
              <w:tab/>
              <w:t xml:space="preserve">Pentru cobalt </w:t>
            </w:r>
            <w:r w:rsidR="00114CC4">
              <w:t>ș</w:t>
            </w:r>
            <w:r w:rsidRPr="0072792B">
              <w:t>i compu</w:t>
            </w:r>
            <w:r w:rsidR="00114CC4">
              <w:t>ș</w:t>
            </w:r>
            <w:r w:rsidRPr="0072792B">
              <w:t>ii anorganici ai acestuia, se preconizează că va fi dificil să se respecte o valoare-limită de 0,01 mg/m³ pentru frac</w:t>
            </w:r>
            <w:r w:rsidR="00114CC4">
              <w:t>ț</w:t>
            </w:r>
            <w:r w:rsidRPr="0072792B">
              <w:t xml:space="preserve">iunea inhalabilă </w:t>
            </w:r>
            <w:r w:rsidR="00114CC4">
              <w:t>ș</w:t>
            </w:r>
            <w:r w:rsidRPr="0072792B">
              <w:t>i de 0,0025 mg/m³ pentru frac</w:t>
            </w:r>
            <w:r w:rsidR="00114CC4">
              <w:t>ț</w:t>
            </w:r>
            <w:r w:rsidRPr="0072792B">
              <w:t>iunea respirabilă pe termen scurt. Prin urmare, este oportun să se introducă o perioadă de tranzi</w:t>
            </w:r>
            <w:r w:rsidR="00114CC4">
              <w:t>ț</w:t>
            </w:r>
            <w:r w:rsidRPr="0072792B">
              <w:t xml:space="preserve">ie de </w:t>
            </w:r>
            <w:r w:rsidR="00114CC4">
              <w:t>ș</w:t>
            </w:r>
            <w:r w:rsidRPr="0072792B">
              <w:t>ase ani de la intrarea în vigoare a prezentei directive, în cursul căreia ar trebui să se aplice valorile-limită de 0,02 mg/m³ (frac</w:t>
            </w:r>
            <w:r w:rsidR="00114CC4">
              <w:t>ț</w:t>
            </w:r>
            <w:r w:rsidRPr="0072792B">
              <w:t xml:space="preserve">iune inhalabilă) </w:t>
            </w:r>
            <w:r w:rsidR="00114CC4">
              <w:t>ș</w:t>
            </w:r>
            <w:r w:rsidRPr="0072792B">
              <w:t>i de 0,0042 mg/m³ (frac</w:t>
            </w:r>
            <w:r w:rsidR="00114CC4">
              <w:t>ț</w:t>
            </w:r>
            <w:r w:rsidRPr="0072792B">
              <w:t xml:space="preserve">iune respirabilă). </w:t>
            </w:r>
            <w:r w:rsidRPr="0072792B">
              <w:rPr>
                <w:b/>
                <w:i/>
              </w:rPr>
              <w:t xml:space="preserve">În plus, CCSS recomandă ca, în termen de cel mult 13 ani de la intrarea în vigoare a prezentei directive, Comisia să dispună de rezultatul unui studiu care să evalueze fezabilitatea unei reduceri suplimentare a valorii-limită de expunere profesională (VLEP) respirabile la un nivel corespunzător unui risc rezidual de 4:10 000 </w:t>
            </w:r>
            <w:r w:rsidR="00114CC4">
              <w:rPr>
                <w:b/>
                <w:i/>
              </w:rPr>
              <w:t>ș</w:t>
            </w:r>
            <w:r w:rsidRPr="0072792B">
              <w:rPr>
                <w:b/>
                <w:i/>
              </w:rPr>
              <w:t>i să verifice necesitatea unei reduceri suplimentare a frac</w:t>
            </w:r>
            <w:r w:rsidR="00114CC4">
              <w:rPr>
                <w:b/>
                <w:i/>
              </w:rPr>
              <w:t>ț</w:t>
            </w:r>
            <w:r w:rsidRPr="0072792B">
              <w:rPr>
                <w:b/>
                <w:i/>
              </w:rPr>
              <w:t>iunii inhalabile. Acest lucru permite acumularea de experien</w:t>
            </w:r>
            <w:r w:rsidR="00114CC4">
              <w:rPr>
                <w:b/>
                <w:i/>
              </w:rPr>
              <w:t>ț</w:t>
            </w:r>
            <w:r w:rsidRPr="0072792B">
              <w:rPr>
                <w:b/>
                <w:i/>
              </w:rPr>
              <w:t>ă cu valorile LEP de 10 μg/m³ pentru frac</w:t>
            </w:r>
            <w:r w:rsidR="00114CC4">
              <w:rPr>
                <w:b/>
                <w:i/>
              </w:rPr>
              <w:t>ț</w:t>
            </w:r>
            <w:r w:rsidRPr="0072792B">
              <w:rPr>
                <w:b/>
                <w:i/>
              </w:rPr>
              <w:t xml:space="preserve">iunea inhalabilă </w:t>
            </w:r>
            <w:r w:rsidR="00114CC4">
              <w:rPr>
                <w:b/>
                <w:i/>
              </w:rPr>
              <w:t>ș</w:t>
            </w:r>
            <w:r w:rsidRPr="0072792B">
              <w:rPr>
                <w:b/>
                <w:i/>
              </w:rPr>
              <w:t>i de 2,5 μg/m³ pentru frac</w:t>
            </w:r>
            <w:r w:rsidR="00114CC4">
              <w:rPr>
                <w:b/>
                <w:i/>
              </w:rPr>
              <w:t>ț</w:t>
            </w:r>
            <w:r w:rsidRPr="0072792B">
              <w:rPr>
                <w:b/>
                <w:i/>
              </w:rPr>
              <w:t xml:space="preserve">iunea respirabilă. Studiul ar trebui să ia în considerare avizul CER din 2022 </w:t>
            </w:r>
            <w:r w:rsidR="00114CC4">
              <w:rPr>
                <w:b/>
                <w:i/>
              </w:rPr>
              <w:t>ș</w:t>
            </w:r>
            <w:r w:rsidRPr="0072792B">
              <w:rPr>
                <w:b/>
                <w:i/>
              </w:rPr>
              <w:t>i orice informa</w:t>
            </w:r>
            <w:r w:rsidR="00114CC4">
              <w:rPr>
                <w:b/>
                <w:i/>
              </w:rPr>
              <w:t>ț</w:t>
            </w:r>
            <w:r w:rsidRPr="0072792B">
              <w:rPr>
                <w:b/>
                <w:i/>
              </w:rPr>
              <w:t xml:space="preserve">ii noi relevante. Pe baza rezultatelor studiului respectiv, CCSS recomandă Comisiei să propună fără întârziere, acolo unde este cazul, modificările necesare referitoare la cobalt </w:t>
            </w:r>
            <w:r w:rsidR="00114CC4">
              <w:rPr>
                <w:b/>
                <w:i/>
              </w:rPr>
              <w:t>ș</w:t>
            </w:r>
            <w:r w:rsidRPr="0072792B">
              <w:rPr>
                <w:b/>
                <w:i/>
              </w:rPr>
              <w:t>i compu</w:t>
            </w:r>
            <w:r w:rsidR="00114CC4">
              <w:rPr>
                <w:b/>
                <w:i/>
              </w:rPr>
              <w:t>ș</w:t>
            </w:r>
            <w:r w:rsidRPr="0072792B">
              <w:rPr>
                <w:b/>
                <w:i/>
              </w:rPr>
              <w:t xml:space="preserve">ii săi anorganici. </w:t>
            </w:r>
          </w:p>
        </w:tc>
      </w:tr>
    </w:tbl>
    <w:p w14:paraId="2FB74893"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2567F2EA" w14:textId="77777777" w:rsidR="00495D80" w:rsidRPr="0072792B" w:rsidRDefault="009074C5" w:rsidP="00495D80">
      <w:pPr>
        <w:pStyle w:val="JustificationTitle"/>
        <w:rPr>
          <w:noProof w:val="0"/>
        </w:rPr>
      </w:pPr>
      <w:r w:rsidRPr="00585219">
        <w:rPr>
          <w:rStyle w:val="HideTWBExt"/>
          <w:i w:val="0"/>
        </w:rPr>
        <w:t>&lt;TitreJust&gt;</w:t>
      </w:r>
      <w:r w:rsidRPr="0072792B">
        <w:t>Justificare</w:t>
      </w:r>
      <w:r w:rsidRPr="00585219">
        <w:rPr>
          <w:rStyle w:val="HideTWBExt"/>
          <w:i w:val="0"/>
        </w:rPr>
        <w:t>&lt;/TitreJust&gt;</w:t>
      </w:r>
    </w:p>
    <w:p w14:paraId="1FDEC7BD" w14:textId="165D6DF2" w:rsidR="00495D80" w:rsidRPr="0072792B" w:rsidRDefault="009074C5" w:rsidP="00495D80">
      <w:pPr>
        <w:pStyle w:val="Normal12Italic"/>
        <w:rPr>
          <w:noProof w:val="0"/>
        </w:rPr>
      </w:pPr>
      <w:r w:rsidRPr="0072792B">
        <w:t xml:space="preserve">Acest amendament provine din recomandarea CCSS privind cobaltul </w:t>
      </w:r>
      <w:r w:rsidR="00114CC4">
        <w:t>ș</w:t>
      </w:r>
      <w:r w:rsidRPr="0072792B">
        <w:t>i subliniază consensul din cadrul CCSS privind reducerea suplimentară a valorii LEP în timp. Demersul contrastează cu propunerea raportoarei de a transforma perioada de tranzi</w:t>
      </w:r>
      <w:r w:rsidR="00114CC4">
        <w:t>ț</w:t>
      </w:r>
      <w:r w:rsidRPr="0072792B">
        <w:t>ie într-o măsură permanentă. Metodologia Comisiei de stabilire a valorilor-limită bazate pe riscuri pentru agen</w:t>
      </w:r>
      <w:r w:rsidR="00114CC4">
        <w:t>ț</w:t>
      </w:r>
      <w:r w:rsidRPr="0072792B">
        <w:t>ii cancerigeni fără valoare-prag (p. 6) subliniază că valoarea maximă a LEP (adică 1:4 000, valoarea LEP echivalentă sugerată de raportoare) ar trebui să fie posibilă doar în perioadele de tranzi</w:t>
      </w:r>
      <w:r w:rsidR="00114CC4">
        <w:t>ț</w:t>
      </w:r>
      <w:r w:rsidRPr="0072792B">
        <w:t xml:space="preserve">ie, </w:t>
      </w:r>
      <w:r w:rsidR="00114CC4">
        <w:t>ș</w:t>
      </w:r>
      <w:r w:rsidRPr="0072792B">
        <w:t>i nu permanent – contrar amendamentului 3 al raportoarei.</w:t>
      </w:r>
    </w:p>
    <w:p w14:paraId="40A15123" w14:textId="77777777" w:rsidR="00495D80" w:rsidRPr="0072792B" w:rsidRDefault="009074C5" w:rsidP="00495D80">
      <w:r w:rsidRPr="00585219">
        <w:rPr>
          <w:rStyle w:val="HideTWBExt"/>
        </w:rPr>
        <w:t>&lt;/Amend&gt;</w:t>
      </w:r>
    </w:p>
    <w:p w14:paraId="07B27D64"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42</w:t>
      </w:r>
      <w:r w:rsidRPr="00585219">
        <w:rPr>
          <w:rStyle w:val="HideTWBExt"/>
          <w:b w:val="0"/>
        </w:rPr>
        <w:t>&lt;/NumAm&gt;</w:t>
      </w:r>
    </w:p>
    <w:p w14:paraId="6581185A"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w:t>
      </w:r>
      <w:r w:rsidRPr="00585219">
        <w:rPr>
          <w:rStyle w:val="HideTWBExt"/>
          <w:b w:val="0"/>
        </w:rPr>
        <w:t>&lt;/Members&gt;</w:t>
      </w:r>
    </w:p>
    <w:p w14:paraId="24902949" w14:textId="77777777" w:rsidR="00495D80" w:rsidRPr="0072792B" w:rsidRDefault="009074C5" w:rsidP="00495D80">
      <w:r w:rsidRPr="00585219">
        <w:rPr>
          <w:rStyle w:val="HideTWBExt"/>
        </w:rPr>
        <w:t>&lt;/RepeatBlock-By&gt;</w:t>
      </w:r>
    </w:p>
    <w:p w14:paraId="498CA146"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313C668" w14:textId="77777777" w:rsidR="00495D80" w:rsidRPr="0072792B" w:rsidRDefault="009074C5" w:rsidP="00495D80">
      <w:pPr>
        <w:pStyle w:val="NormalBold"/>
      </w:pPr>
      <w:r w:rsidRPr="00585219">
        <w:rPr>
          <w:rStyle w:val="HideTWBExt"/>
          <w:b w:val="0"/>
        </w:rPr>
        <w:t>&lt;Article&gt;</w:t>
      </w:r>
      <w:r w:rsidRPr="0072792B">
        <w:t>Considerentul 6</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BB5A248" w14:textId="77777777" w:rsidTr="00495D80">
        <w:trPr>
          <w:jc w:val="center"/>
        </w:trPr>
        <w:tc>
          <w:tcPr>
            <w:tcW w:w="9752" w:type="dxa"/>
            <w:gridSpan w:val="2"/>
          </w:tcPr>
          <w:p w14:paraId="18AF64AB" w14:textId="77777777" w:rsidR="00495D80" w:rsidRPr="0072792B" w:rsidRDefault="00495D80">
            <w:pPr>
              <w:keepNext/>
            </w:pPr>
          </w:p>
        </w:tc>
      </w:tr>
      <w:tr w:rsidR="00F04CFD" w:rsidRPr="0072792B" w14:paraId="3099CB31" w14:textId="77777777" w:rsidTr="00495D80">
        <w:trPr>
          <w:jc w:val="center"/>
        </w:trPr>
        <w:tc>
          <w:tcPr>
            <w:tcW w:w="4876" w:type="dxa"/>
            <w:hideMark/>
          </w:tcPr>
          <w:p w14:paraId="221F5370" w14:textId="77777777" w:rsidR="00495D80" w:rsidRPr="0072792B" w:rsidRDefault="009074C5">
            <w:pPr>
              <w:pStyle w:val="ColumnHeading"/>
              <w:keepNext/>
            </w:pPr>
            <w:r w:rsidRPr="0072792B">
              <w:t>Textul propus de Comisie</w:t>
            </w:r>
          </w:p>
        </w:tc>
        <w:tc>
          <w:tcPr>
            <w:tcW w:w="4876" w:type="dxa"/>
            <w:hideMark/>
          </w:tcPr>
          <w:p w14:paraId="26D0BAC4" w14:textId="77777777" w:rsidR="00495D80" w:rsidRPr="0072792B" w:rsidRDefault="009074C5">
            <w:pPr>
              <w:pStyle w:val="ColumnHeading"/>
              <w:keepNext/>
            </w:pPr>
            <w:r w:rsidRPr="0072792B">
              <w:t>Amendamentul</w:t>
            </w:r>
          </w:p>
        </w:tc>
      </w:tr>
      <w:tr w:rsidR="00F04CFD" w:rsidRPr="0072792B" w14:paraId="54786B38" w14:textId="77777777" w:rsidTr="00495D80">
        <w:trPr>
          <w:jc w:val="center"/>
        </w:trPr>
        <w:tc>
          <w:tcPr>
            <w:tcW w:w="4876" w:type="dxa"/>
            <w:hideMark/>
          </w:tcPr>
          <w:p w14:paraId="1714F669" w14:textId="1B7B953F" w:rsidR="00495D80" w:rsidRPr="0072792B" w:rsidRDefault="009074C5">
            <w:pPr>
              <w:pStyle w:val="Normal6"/>
            </w:pPr>
            <w:r w:rsidRPr="0072792B">
              <w:t>(6)</w:t>
            </w:r>
            <w:r w:rsidRPr="0072792B">
              <w:tab/>
              <w:t xml:space="preserve">Pentru cobalt </w:t>
            </w:r>
            <w:r w:rsidR="00114CC4">
              <w:t>ș</w:t>
            </w:r>
            <w:r w:rsidRPr="0072792B">
              <w:t>i compu</w:t>
            </w:r>
            <w:r w:rsidR="00114CC4">
              <w:t>ș</w:t>
            </w:r>
            <w:r w:rsidRPr="0072792B">
              <w:t>ii anorganici ai acestuia, se preconizează că va</w:t>
            </w:r>
            <w:r w:rsidRPr="0072792B">
              <w:t xml:space="preserve"> fi dificil să se respecte o valoare-limită de 0,01 mg/m³ pentru frac</w:t>
            </w:r>
            <w:r w:rsidR="00114CC4">
              <w:t>ț</w:t>
            </w:r>
            <w:r w:rsidRPr="0072792B">
              <w:t xml:space="preserve">iunea inhalabilă </w:t>
            </w:r>
            <w:r w:rsidR="00114CC4">
              <w:t>ș</w:t>
            </w:r>
            <w:r w:rsidRPr="0072792B">
              <w:t>i de 0,0025 mg/m³ pentru frac</w:t>
            </w:r>
            <w:r w:rsidR="00114CC4">
              <w:t>ț</w:t>
            </w:r>
            <w:r w:rsidRPr="0072792B">
              <w:t>iunea respirabilă pe termen scurt. Prin urmare, este oportun să se introducă o perioadă de tranzi</w:t>
            </w:r>
            <w:r w:rsidR="00114CC4">
              <w:t>ț</w:t>
            </w:r>
            <w:r w:rsidRPr="0072792B">
              <w:t xml:space="preserve">ie de </w:t>
            </w:r>
            <w:r w:rsidR="00114CC4">
              <w:t>ș</w:t>
            </w:r>
            <w:r w:rsidRPr="0072792B">
              <w:t>ase ani de la intrarea în vigoare a prezentei directive, în cursul căreia ar trebui să se aplice valorile-limită de 0,02 mg/m³ (frac</w:t>
            </w:r>
            <w:r w:rsidR="00114CC4">
              <w:t>ț</w:t>
            </w:r>
            <w:r w:rsidRPr="0072792B">
              <w:t xml:space="preserve">iune inhalabilă) </w:t>
            </w:r>
            <w:r w:rsidR="00114CC4">
              <w:t>ș</w:t>
            </w:r>
            <w:r w:rsidRPr="0072792B">
              <w:t>i de 0,0042 mg/m³ (frac</w:t>
            </w:r>
            <w:r w:rsidR="00114CC4">
              <w:t>ț</w:t>
            </w:r>
            <w:r w:rsidRPr="0072792B">
              <w:t>iune respirabilă).</w:t>
            </w:r>
          </w:p>
        </w:tc>
        <w:tc>
          <w:tcPr>
            <w:tcW w:w="4876" w:type="dxa"/>
            <w:hideMark/>
          </w:tcPr>
          <w:p w14:paraId="1A3DEB4B" w14:textId="646192BB" w:rsidR="00495D80" w:rsidRPr="0072792B" w:rsidRDefault="009074C5">
            <w:pPr>
              <w:pStyle w:val="Normal6"/>
              <w:rPr>
                <w:szCs w:val="24"/>
              </w:rPr>
            </w:pPr>
            <w:r w:rsidRPr="0072792B">
              <w:t>(6)</w:t>
            </w:r>
            <w:r w:rsidRPr="0072792B">
              <w:tab/>
              <w:t xml:space="preserve">Pentru cobalt </w:t>
            </w:r>
            <w:r w:rsidR="00114CC4">
              <w:t>ș</w:t>
            </w:r>
            <w:r w:rsidRPr="0072792B">
              <w:t>i compu</w:t>
            </w:r>
            <w:r w:rsidR="00114CC4">
              <w:t>ș</w:t>
            </w:r>
            <w:r w:rsidRPr="0072792B">
              <w:t>ii anorganici ai acestuia, se preconizează că va fi dificil să se respecte o valoare-limită de 0,01 mg/m³ pentru frac</w:t>
            </w:r>
            <w:r w:rsidR="00114CC4">
              <w:t>ț</w:t>
            </w:r>
            <w:r w:rsidRPr="0072792B">
              <w:t xml:space="preserve">iunea inhalabilă </w:t>
            </w:r>
            <w:r w:rsidR="00114CC4">
              <w:t>ș</w:t>
            </w:r>
            <w:r w:rsidRPr="0072792B">
              <w:t>i de 0,0025 mg/m³ pentru frac</w:t>
            </w:r>
            <w:r w:rsidR="00114CC4">
              <w:t>ț</w:t>
            </w:r>
            <w:r w:rsidRPr="0072792B">
              <w:t>iunea respirabilă pe termen scurt. Prin urmare, este oportun să se introducă o perioadă de tranzi</w:t>
            </w:r>
            <w:r w:rsidR="00114CC4">
              <w:t>ț</w:t>
            </w:r>
            <w:r w:rsidRPr="0072792B">
              <w:t xml:space="preserve">ie de </w:t>
            </w:r>
            <w:r w:rsidR="00114CC4">
              <w:t>ș</w:t>
            </w:r>
            <w:r w:rsidRPr="0072792B">
              <w:t>ase ani de la intrarea în vigoare a prezentei directive, în cursul căreia ar trebui să se aplice valorile-limită de 0,02 mg/m³ (frac</w:t>
            </w:r>
            <w:r w:rsidR="00114CC4">
              <w:t>ț</w:t>
            </w:r>
            <w:r w:rsidRPr="0072792B">
              <w:t xml:space="preserve">iune inhalabilă) </w:t>
            </w:r>
            <w:r w:rsidR="00114CC4">
              <w:t>ș</w:t>
            </w:r>
            <w:r w:rsidRPr="0072792B">
              <w:t>i de 0,0042 mg/m³ (frac</w:t>
            </w:r>
            <w:r w:rsidR="00114CC4">
              <w:t>ț</w:t>
            </w:r>
            <w:r w:rsidRPr="0072792B">
              <w:t xml:space="preserve">iune respirabilă). </w:t>
            </w:r>
            <w:r w:rsidRPr="0072792B">
              <w:rPr>
                <w:b/>
                <w:i/>
              </w:rPr>
              <w:t>Unele sectoare se pot confrunta cu dificultă</w:t>
            </w:r>
            <w:r w:rsidR="00114CC4">
              <w:rPr>
                <w:b/>
                <w:i/>
              </w:rPr>
              <w:t>ț</w:t>
            </w:r>
            <w:r w:rsidRPr="0072792B">
              <w:rPr>
                <w:b/>
                <w:i/>
              </w:rPr>
              <w:t>i în respectarea limitelor de expunere profesională (LEP). În aceste sectoare, este necesară utilizarea echipamentului de protec</w:t>
            </w:r>
            <w:r w:rsidR="00114CC4">
              <w:rPr>
                <w:b/>
                <w:i/>
              </w:rPr>
              <w:t>ț</w:t>
            </w:r>
            <w:r w:rsidRPr="0072792B">
              <w:rPr>
                <w:b/>
                <w:i/>
              </w:rPr>
              <w:t>ie respiratorie pentru a garanta că lucrătorii sunt proteja</w:t>
            </w:r>
            <w:r w:rsidR="00114CC4">
              <w:rPr>
                <w:b/>
                <w:i/>
              </w:rPr>
              <w:t>ț</w:t>
            </w:r>
            <w:r w:rsidRPr="0072792B">
              <w:rPr>
                <w:b/>
                <w:i/>
              </w:rPr>
              <w:t>i corespunzător.</w:t>
            </w:r>
          </w:p>
        </w:tc>
      </w:tr>
    </w:tbl>
    <w:p w14:paraId="2AB62E6B"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2A1F8801" w14:textId="77777777" w:rsidR="00495D80" w:rsidRPr="0072792B" w:rsidRDefault="009074C5" w:rsidP="00495D80">
      <w:r w:rsidRPr="00585219">
        <w:rPr>
          <w:rStyle w:val="HideTWBExt"/>
        </w:rPr>
        <w:t>&lt;/Amend&gt;</w:t>
      </w:r>
    </w:p>
    <w:p w14:paraId="16B14CA2"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43</w:t>
      </w:r>
      <w:r w:rsidRPr="00585219">
        <w:rPr>
          <w:rStyle w:val="HideTWBExt"/>
          <w:b w:val="0"/>
        </w:rPr>
        <w:t>&lt;/NumAm&gt;</w:t>
      </w:r>
    </w:p>
    <w:p w14:paraId="2AD59428"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w:t>
      </w:r>
      <w:r w:rsidRPr="00585219">
        <w:rPr>
          <w:rStyle w:val="HideTWBExt"/>
          <w:b w:val="0"/>
        </w:rPr>
        <w:t>&lt;/Members&gt;</w:t>
      </w:r>
    </w:p>
    <w:p w14:paraId="5EA189F0" w14:textId="77777777" w:rsidR="00495D80" w:rsidRPr="0072792B" w:rsidRDefault="009074C5" w:rsidP="00495D80">
      <w:r w:rsidRPr="00585219">
        <w:rPr>
          <w:rStyle w:val="HideTWBExt"/>
        </w:rPr>
        <w:t>&lt;/RepeatBlock-By&gt;</w:t>
      </w:r>
    </w:p>
    <w:p w14:paraId="763599FF"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0161B55D" w14:textId="77777777" w:rsidR="00495D80" w:rsidRPr="0072792B" w:rsidRDefault="009074C5" w:rsidP="00495D80">
      <w:pPr>
        <w:pStyle w:val="NormalBold"/>
      </w:pPr>
      <w:r w:rsidRPr="00585219">
        <w:rPr>
          <w:rStyle w:val="HideTWBExt"/>
          <w:b w:val="0"/>
        </w:rPr>
        <w:t>&lt;Article&gt;</w:t>
      </w:r>
      <w:r w:rsidRPr="0072792B">
        <w:t>Considerentul 6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2D031C5B" w14:textId="77777777" w:rsidTr="00495D80">
        <w:trPr>
          <w:jc w:val="center"/>
        </w:trPr>
        <w:tc>
          <w:tcPr>
            <w:tcW w:w="9752" w:type="dxa"/>
            <w:gridSpan w:val="2"/>
          </w:tcPr>
          <w:p w14:paraId="1C776FA7" w14:textId="77777777" w:rsidR="00495D80" w:rsidRPr="0072792B" w:rsidRDefault="00495D80">
            <w:pPr>
              <w:keepNext/>
            </w:pPr>
          </w:p>
        </w:tc>
      </w:tr>
      <w:tr w:rsidR="00F04CFD" w:rsidRPr="0072792B" w14:paraId="67BC7CBD" w14:textId="77777777" w:rsidTr="00495D80">
        <w:trPr>
          <w:jc w:val="center"/>
        </w:trPr>
        <w:tc>
          <w:tcPr>
            <w:tcW w:w="4876" w:type="dxa"/>
            <w:hideMark/>
          </w:tcPr>
          <w:p w14:paraId="6B63A75C" w14:textId="77777777" w:rsidR="00495D80" w:rsidRPr="0072792B" w:rsidRDefault="009074C5">
            <w:pPr>
              <w:pStyle w:val="ColumnHeading"/>
              <w:keepNext/>
            </w:pPr>
            <w:r w:rsidRPr="0072792B">
              <w:t>Textul propus de Comisie</w:t>
            </w:r>
          </w:p>
        </w:tc>
        <w:tc>
          <w:tcPr>
            <w:tcW w:w="4876" w:type="dxa"/>
            <w:hideMark/>
          </w:tcPr>
          <w:p w14:paraId="691863E0" w14:textId="77777777" w:rsidR="00495D80" w:rsidRPr="0072792B" w:rsidRDefault="009074C5">
            <w:pPr>
              <w:pStyle w:val="ColumnHeading"/>
              <w:keepNext/>
            </w:pPr>
            <w:r w:rsidRPr="0072792B">
              <w:t>Amendamentul</w:t>
            </w:r>
          </w:p>
        </w:tc>
      </w:tr>
      <w:tr w:rsidR="00F04CFD" w:rsidRPr="0072792B" w14:paraId="20720675" w14:textId="77777777" w:rsidTr="00495D80">
        <w:trPr>
          <w:jc w:val="center"/>
        </w:trPr>
        <w:tc>
          <w:tcPr>
            <w:tcW w:w="4876" w:type="dxa"/>
          </w:tcPr>
          <w:p w14:paraId="450A3BDF" w14:textId="77777777" w:rsidR="00495D80" w:rsidRPr="0072792B" w:rsidRDefault="00495D80">
            <w:pPr>
              <w:pStyle w:val="Normal6"/>
            </w:pPr>
          </w:p>
        </w:tc>
        <w:tc>
          <w:tcPr>
            <w:tcW w:w="4876" w:type="dxa"/>
            <w:hideMark/>
          </w:tcPr>
          <w:p w14:paraId="34A7B25A" w14:textId="07A3113F" w:rsidR="00495D80" w:rsidRPr="0072792B" w:rsidRDefault="009074C5">
            <w:pPr>
              <w:pStyle w:val="Normal6"/>
              <w:rPr>
                <w:szCs w:val="24"/>
              </w:rPr>
            </w:pPr>
            <w:r w:rsidRPr="0072792B">
              <w:rPr>
                <w:b/>
                <w:i/>
              </w:rPr>
              <w:t>(6a)</w:t>
            </w:r>
            <w:r w:rsidRPr="0072792B">
              <w:rPr>
                <w:b/>
                <w:i/>
              </w:rPr>
              <w:tab/>
            </w:r>
            <w:r w:rsidRPr="0072792B">
              <w:rPr>
                <w:b/>
                <w:i/>
              </w:rPr>
              <w:t xml:space="preserve">Conform avizului CCSS, în termen de cel mult 13 ani de la intrarea în vigoare a prezentei directive, se recomandă Comisiei să dispună de rezultatele unui studiu care să evalueze fezabilitatea unei reduceri suplimentare a valorii-limită de expunere profesională (VLEP) respirabile la un nivel corespunzător unui risc rezidual de 4:10 000 </w:t>
            </w:r>
            <w:r w:rsidR="00114CC4">
              <w:rPr>
                <w:b/>
                <w:i/>
              </w:rPr>
              <w:t>ș</w:t>
            </w:r>
            <w:r w:rsidRPr="0072792B">
              <w:rPr>
                <w:b/>
                <w:i/>
              </w:rPr>
              <w:t>i să verifice necesitatea unei reduceri suplimentare a frac</w:t>
            </w:r>
            <w:r w:rsidR="00114CC4">
              <w:rPr>
                <w:b/>
                <w:i/>
              </w:rPr>
              <w:t>ț</w:t>
            </w:r>
            <w:r w:rsidRPr="0072792B">
              <w:rPr>
                <w:b/>
                <w:i/>
              </w:rPr>
              <w:t>iunii inhalabile. Acest lucru ar permite acumularea de experien</w:t>
            </w:r>
            <w:r w:rsidR="00114CC4">
              <w:rPr>
                <w:b/>
                <w:i/>
              </w:rPr>
              <w:t>ț</w:t>
            </w:r>
            <w:r w:rsidRPr="0072792B">
              <w:rPr>
                <w:b/>
                <w:i/>
              </w:rPr>
              <w:t>ă cu valorile LEP de 10 μg/m³ pentru frac</w:t>
            </w:r>
            <w:r w:rsidR="00114CC4">
              <w:rPr>
                <w:b/>
                <w:i/>
              </w:rPr>
              <w:t>ț</w:t>
            </w:r>
            <w:r w:rsidRPr="0072792B">
              <w:rPr>
                <w:b/>
                <w:i/>
              </w:rPr>
              <w:t xml:space="preserve">iunea inhalabilă </w:t>
            </w:r>
            <w:r w:rsidR="00114CC4">
              <w:rPr>
                <w:b/>
                <w:i/>
              </w:rPr>
              <w:t>ș</w:t>
            </w:r>
            <w:r w:rsidRPr="0072792B">
              <w:rPr>
                <w:b/>
                <w:i/>
              </w:rPr>
              <w:t>i de 2,5 μg/m³ pentru frac</w:t>
            </w:r>
            <w:r w:rsidR="00114CC4">
              <w:rPr>
                <w:b/>
                <w:i/>
              </w:rPr>
              <w:t>ț</w:t>
            </w:r>
            <w:r w:rsidRPr="0072792B">
              <w:rPr>
                <w:b/>
                <w:i/>
              </w:rPr>
              <w:t xml:space="preserve">iunea respirabilă. Studiul ar trebui să ia în considerare avizul CER din 2022 </w:t>
            </w:r>
            <w:r w:rsidR="00114CC4">
              <w:rPr>
                <w:b/>
                <w:i/>
              </w:rPr>
              <w:t>ș</w:t>
            </w:r>
            <w:r w:rsidRPr="0072792B">
              <w:rPr>
                <w:b/>
                <w:i/>
              </w:rPr>
              <w:t>i orice informa</w:t>
            </w:r>
            <w:r w:rsidR="00114CC4">
              <w:rPr>
                <w:b/>
                <w:i/>
              </w:rPr>
              <w:t>ț</w:t>
            </w:r>
            <w:r w:rsidRPr="0072792B">
              <w:rPr>
                <w:b/>
                <w:i/>
              </w:rPr>
              <w:t xml:space="preserve">ii noi relevante. Pe baza rezultatelor acestui studiu, se recomandă Comisiei să propună, acolo unde este cazul </w:t>
            </w:r>
            <w:r w:rsidR="00114CC4">
              <w:rPr>
                <w:b/>
                <w:i/>
              </w:rPr>
              <w:t>ș</w:t>
            </w:r>
            <w:r w:rsidRPr="0072792B">
              <w:rPr>
                <w:b/>
                <w:i/>
              </w:rPr>
              <w:t xml:space="preserve">i fără întârziere, modificările </w:t>
            </w:r>
            <w:r w:rsidR="00114CC4">
              <w:rPr>
                <w:b/>
                <w:i/>
              </w:rPr>
              <w:t>ș</w:t>
            </w:r>
            <w:r w:rsidRPr="0072792B">
              <w:rPr>
                <w:b/>
                <w:i/>
              </w:rPr>
              <w:t xml:space="preserve">i ajustările necesare referitoare la cobalt </w:t>
            </w:r>
            <w:r w:rsidR="00114CC4">
              <w:rPr>
                <w:b/>
                <w:i/>
              </w:rPr>
              <w:t>ș</w:t>
            </w:r>
            <w:r w:rsidRPr="0072792B">
              <w:rPr>
                <w:b/>
                <w:i/>
              </w:rPr>
              <w:t>i compu</w:t>
            </w:r>
            <w:r w:rsidR="00114CC4">
              <w:rPr>
                <w:b/>
                <w:i/>
              </w:rPr>
              <w:t>ș</w:t>
            </w:r>
            <w:r w:rsidRPr="0072792B">
              <w:rPr>
                <w:b/>
                <w:i/>
              </w:rPr>
              <w:t>ii săi anorganici.</w:t>
            </w:r>
          </w:p>
        </w:tc>
      </w:tr>
    </w:tbl>
    <w:p w14:paraId="516E6F39"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4ADCACE" w14:textId="77777777" w:rsidR="00495D80" w:rsidRPr="0072792B" w:rsidRDefault="009074C5" w:rsidP="00495D80">
      <w:r w:rsidRPr="00585219">
        <w:rPr>
          <w:rStyle w:val="HideTWBExt"/>
        </w:rPr>
        <w:t>&lt;/Amend&gt;</w:t>
      </w:r>
    </w:p>
    <w:p w14:paraId="6A4A064B"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44</w:t>
      </w:r>
      <w:r w:rsidRPr="00585219">
        <w:rPr>
          <w:rStyle w:val="HideTWBExt"/>
          <w:b w:val="0"/>
        </w:rPr>
        <w:t>&lt;/NumAm&gt;</w:t>
      </w:r>
    </w:p>
    <w:p w14:paraId="34E053B2"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1CF7B573" w14:textId="77777777" w:rsidR="00495D80" w:rsidRPr="0072792B" w:rsidRDefault="009074C5" w:rsidP="00495D80">
      <w:r w:rsidRPr="00585219">
        <w:rPr>
          <w:rStyle w:val="HideTWBExt"/>
        </w:rPr>
        <w:t>&lt;/RepeatBlock-By&gt;</w:t>
      </w:r>
    </w:p>
    <w:p w14:paraId="65F8B1D3"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0CADC93" w14:textId="77777777" w:rsidR="00495D80" w:rsidRPr="0072792B" w:rsidRDefault="009074C5" w:rsidP="00495D80">
      <w:pPr>
        <w:pStyle w:val="NormalBold"/>
      </w:pPr>
      <w:r w:rsidRPr="00585219">
        <w:rPr>
          <w:rStyle w:val="HideTWBExt"/>
          <w:b w:val="0"/>
        </w:rPr>
        <w:t>&lt;Article&gt;</w:t>
      </w:r>
      <w:r w:rsidRPr="0072792B">
        <w:t>Considerentul 8</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34910921" w14:textId="77777777" w:rsidTr="00495D80">
        <w:trPr>
          <w:jc w:val="center"/>
        </w:trPr>
        <w:tc>
          <w:tcPr>
            <w:tcW w:w="9752" w:type="dxa"/>
            <w:gridSpan w:val="2"/>
          </w:tcPr>
          <w:p w14:paraId="517C9C9D" w14:textId="77777777" w:rsidR="00495D80" w:rsidRPr="0072792B" w:rsidRDefault="00495D80">
            <w:pPr>
              <w:keepNext/>
            </w:pPr>
          </w:p>
        </w:tc>
      </w:tr>
      <w:tr w:rsidR="00F04CFD" w:rsidRPr="0072792B" w14:paraId="26C9D1D7" w14:textId="77777777" w:rsidTr="00495D80">
        <w:trPr>
          <w:jc w:val="center"/>
        </w:trPr>
        <w:tc>
          <w:tcPr>
            <w:tcW w:w="4876" w:type="dxa"/>
            <w:hideMark/>
          </w:tcPr>
          <w:p w14:paraId="3B180584" w14:textId="77777777" w:rsidR="00495D80" w:rsidRPr="0072792B" w:rsidRDefault="009074C5">
            <w:pPr>
              <w:pStyle w:val="ColumnHeading"/>
              <w:keepNext/>
            </w:pPr>
            <w:r w:rsidRPr="0072792B">
              <w:t>Textul propus de Comisie</w:t>
            </w:r>
          </w:p>
        </w:tc>
        <w:tc>
          <w:tcPr>
            <w:tcW w:w="4876" w:type="dxa"/>
            <w:hideMark/>
          </w:tcPr>
          <w:p w14:paraId="23985A38" w14:textId="77777777" w:rsidR="00495D80" w:rsidRPr="0072792B" w:rsidRDefault="009074C5">
            <w:pPr>
              <w:pStyle w:val="ColumnHeading"/>
              <w:keepNext/>
            </w:pPr>
            <w:r w:rsidRPr="0072792B">
              <w:t>Amendamentul</w:t>
            </w:r>
          </w:p>
        </w:tc>
      </w:tr>
      <w:tr w:rsidR="00F04CFD" w:rsidRPr="0072792B" w14:paraId="4EC5C266" w14:textId="77777777" w:rsidTr="00495D80">
        <w:trPr>
          <w:jc w:val="center"/>
        </w:trPr>
        <w:tc>
          <w:tcPr>
            <w:tcW w:w="4876" w:type="dxa"/>
            <w:hideMark/>
          </w:tcPr>
          <w:p w14:paraId="2783E120" w14:textId="17CE9254" w:rsidR="00495D80" w:rsidRPr="0072792B" w:rsidRDefault="009074C5">
            <w:pPr>
              <w:pStyle w:val="Normal6"/>
            </w:pPr>
            <w:r w:rsidRPr="0072792B">
              <w:t>(8)</w:t>
            </w:r>
            <w:r w:rsidRPr="0072792B">
              <w:tab/>
            </w:r>
            <w:r w:rsidRPr="0072792B">
              <w:t>Pentru amestecurile de HAP, se preconizează că va fi dificil pentru unele sectoare să respecte o valoare-limită de 0,00007 mg/m³ [măsurată ca benzo(a)piren] pe termen scurt. Prin urmare, este oportun să se introducă o perioadă de tranzi</w:t>
            </w:r>
            <w:r w:rsidR="00114CC4">
              <w:t>ț</w:t>
            </w:r>
            <w:r w:rsidRPr="0072792B">
              <w:t xml:space="preserve">ie de </w:t>
            </w:r>
            <w:r w:rsidR="00114CC4">
              <w:t>ș</w:t>
            </w:r>
            <w:r w:rsidRPr="0072792B">
              <w:t>ase ani de la intrarea în vigoare a prezentei directive, în cursul căreia ar trebui să se aplice valoarea-limită de 0,00014 mg/m³ [măsurată ca benzo(a)piren]. Această perioadă de tranzi</w:t>
            </w:r>
            <w:r w:rsidR="00114CC4">
              <w:t>ț</w:t>
            </w:r>
            <w:r w:rsidRPr="0072792B">
              <w:t>ie ar trebui să se limiteze la următoarele sectoare: (a) turnătorii de o</w:t>
            </w:r>
            <w:r w:rsidR="00114CC4">
              <w:t>ț</w:t>
            </w:r>
            <w:r w:rsidRPr="0072792B">
              <w:t xml:space="preserve">el </w:t>
            </w:r>
            <w:r w:rsidR="00114CC4">
              <w:t>ș</w:t>
            </w:r>
            <w:r w:rsidRPr="0072792B">
              <w:t xml:space="preserve">i fier, care includ producătorii de feroaliaje; (b) producătorii de aluminiu; (c) producătorii de electrozi de carbon </w:t>
            </w:r>
            <w:r w:rsidR="00114CC4">
              <w:t>ș</w:t>
            </w:r>
            <w:r w:rsidRPr="0072792B">
              <w:t>i de grafit; (d) instala</w:t>
            </w:r>
            <w:r w:rsidR="00114CC4">
              <w:t>ț</w:t>
            </w:r>
            <w:r w:rsidRPr="0072792B">
              <w:t xml:space="preserve">ii de cocsificare; (e) distilarea gudronului de cărbune; (f) producătorii de produse refractare; (g) sudarea </w:t>
            </w:r>
            <w:r w:rsidR="00114CC4">
              <w:t>ș</w:t>
            </w:r>
            <w:r w:rsidRPr="0072792B">
              <w:t xml:space="preserve">inelor de cale ferată; (h) alte procedee metalurgice neferoase; </w:t>
            </w:r>
            <w:r w:rsidR="00114CC4">
              <w:t>ș</w:t>
            </w:r>
            <w:r w:rsidRPr="0072792B">
              <w:t>i (i) turnarea metalelor.</w:t>
            </w:r>
          </w:p>
        </w:tc>
        <w:tc>
          <w:tcPr>
            <w:tcW w:w="4876" w:type="dxa"/>
            <w:hideMark/>
          </w:tcPr>
          <w:p w14:paraId="09604F10" w14:textId="0D56B46E" w:rsidR="00495D80" w:rsidRPr="0072792B" w:rsidRDefault="009074C5">
            <w:pPr>
              <w:pStyle w:val="Normal6"/>
              <w:rPr>
                <w:szCs w:val="24"/>
              </w:rPr>
            </w:pPr>
            <w:r w:rsidRPr="0072792B">
              <w:t>(8)</w:t>
            </w:r>
            <w:r w:rsidRPr="0072792B">
              <w:tab/>
              <w:t>Pentru amestecurile de HAP, se preconizează că va fi dificil pentru unele sectoare să respecte o valoare-limită de 0,00007 mg/m³ [măsurată ca benzo(a)piren] pe termen scurt. Prin urmare, este oportun să se introducă o perioadă de tranzi</w:t>
            </w:r>
            <w:r w:rsidR="00114CC4">
              <w:t>ț</w:t>
            </w:r>
            <w:r w:rsidRPr="0072792B">
              <w:t xml:space="preserve">ie de </w:t>
            </w:r>
            <w:r w:rsidR="00114CC4">
              <w:t>ș</w:t>
            </w:r>
            <w:r w:rsidRPr="0072792B">
              <w:t>ase ani de la intrarea în vigoare a prezentei directive, în cursul căreia ar trebui să se aplice valoarea-limită de 0,00014 mg/m³ [măsurată ca benzo(a)piren]. Această perioadă de tranzi</w:t>
            </w:r>
            <w:r w:rsidR="00114CC4">
              <w:t>ț</w:t>
            </w:r>
            <w:r w:rsidRPr="0072792B">
              <w:t>ie ar trebui să se limiteze la următoarele sectoare: (a) turnătorii de o</w:t>
            </w:r>
            <w:r w:rsidR="00114CC4">
              <w:t>ț</w:t>
            </w:r>
            <w:r w:rsidRPr="0072792B">
              <w:t xml:space="preserve">el </w:t>
            </w:r>
            <w:r w:rsidR="00114CC4">
              <w:t>ș</w:t>
            </w:r>
            <w:r w:rsidRPr="0072792B">
              <w:t xml:space="preserve">i fier, care includ producătorii de feroaliaje; (b) producătorii de aluminiu; (c) producătorii de electrozi de carbon </w:t>
            </w:r>
            <w:r w:rsidR="00114CC4">
              <w:t>ș</w:t>
            </w:r>
            <w:r w:rsidRPr="0072792B">
              <w:t>i de grafit; (d) instala</w:t>
            </w:r>
            <w:r w:rsidR="00114CC4">
              <w:t>ț</w:t>
            </w:r>
            <w:r w:rsidRPr="0072792B">
              <w:t xml:space="preserve">ii de cocsificare; (e) distilarea gudronului de cărbune; (f) producătorii de produse refractare; (g) sudarea </w:t>
            </w:r>
            <w:r w:rsidR="00114CC4">
              <w:t>ș</w:t>
            </w:r>
            <w:r w:rsidRPr="0072792B">
              <w:t xml:space="preserve">inelor de cale ferată; (h) alte procedee metalurgice neferoase; </w:t>
            </w:r>
            <w:r w:rsidR="00114CC4">
              <w:t>ș</w:t>
            </w:r>
            <w:r w:rsidRPr="0072792B">
              <w:t xml:space="preserve">i (i) turnarea metalelor. </w:t>
            </w:r>
            <w:r w:rsidRPr="0072792B">
              <w:rPr>
                <w:b/>
                <w:i/>
              </w:rPr>
              <w:t xml:space="preserve">Angajatorii care utilizează amestecuri de HAP la locul de muncă în aceste sectoare trebuie să depună eforturi pentru a căuta în mod activ procese de înlocuire în perioada tranzitorie, pentru a permite alternative mai sigure pe termen lung </w:t>
            </w:r>
            <w:r w:rsidR="00114CC4">
              <w:rPr>
                <w:b/>
                <w:i/>
              </w:rPr>
              <w:t>ș</w:t>
            </w:r>
            <w:r w:rsidRPr="0072792B">
              <w:rPr>
                <w:b/>
                <w:i/>
              </w:rPr>
              <w:t xml:space="preserve">i pentru a respecta valorile-limită în termenul prevăzut de prezenta directivă. În plus, această perioadă tranzitorie nu ar trebui interpretată ca o justificare pentru amânarea prevenirii pentru lucrătorii din alte sectoare afectate de amestecurile de HAP, cum ar fi pompierii </w:t>
            </w:r>
            <w:r w:rsidR="00114CC4">
              <w:rPr>
                <w:b/>
                <w:i/>
              </w:rPr>
              <w:t>ș</w:t>
            </w:r>
            <w:r w:rsidRPr="0072792B">
              <w:rPr>
                <w:b/>
                <w:i/>
              </w:rPr>
              <w:t>i personalul serviciilor de urgen</w:t>
            </w:r>
            <w:r w:rsidR="00114CC4">
              <w:rPr>
                <w:b/>
                <w:i/>
              </w:rPr>
              <w:t>ț</w:t>
            </w:r>
            <w:r w:rsidRPr="0072792B">
              <w:rPr>
                <w:b/>
                <w:i/>
              </w:rPr>
              <w:t>ă.</w:t>
            </w:r>
          </w:p>
        </w:tc>
      </w:tr>
    </w:tbl>
    <w:p w14:paraId="13BF95A1"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37DBFB69" w14:textId="77777777" w:rsidR="00495D80" w:rsidRPr="0072792B" w:rsidRDefault="009074C5" w:rsidP="00495D80">
      <w:r w:rsidRPr="00585219">
        <w:rPr>
          <w:rStyle w:val="HideTWBExt"/>
        </w:rPr>
        <w:t>&lt;/Amend&gt;</w:t>
      </w:r>
    </w:p>
    <w:p w14:paraId="0D48AE49"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45</w:t>
      </w:r>
      <w:r w:rsidRPr="00585219">
        <w:rPr>
          <w:rStyle w:val="HideTWBExt"/>
          <w:b w:val="0"/>
        </w:rPr>
        <w:t>&lt;/NumAm&gt;</w:t>
      </w:r>
    </w:p>
    <w:p w14:paraId="3852D068"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5C11EDDC"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36DF0716" w14:textId="77777777" w:rsidR="00495D80" w:rsidRPr="0072792B" w:rsidRDefault="009074C5" w:rsidP="00495D80">
      <w:r w:rsidRPr="00585219">
        <w:rPr>
          <w:rStyle w:val="HideTWBExt"/>
        </w:rPr>
        <w:t>&lt;/RepeatBlock-By&gt;</w:t>
      </w:r>
    </w:p>
    <w:p w14:paraId="251F9BA1"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48A231A6" w14:textId="77777777" w:rsidR="00495D80" w:rsidRPr="0072792B" w:rsidRDefault="009074C5" w:rsidP="00495D80">
      <w:pPr>
        <w:pStyle w:val="NormalBold"/>
      </w:pPr>
      <w:r w:rsidRPr="00585219">
        <w:rPr>
          <w:rStyle w:val="HideTWBExt"/>
          <w:b w:val="0"/>
        </w:rPr>
        <w:t>&lt;Article&gt;</w:t>
      </w:r>
      <w:r w:rsidRPr="0072792B">
        <w:t>Considerentul 8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68246E60" w14:textId="77777777" w:rsidTr="00495D80">
        <w:trPr>
          <w:jc w:val="center"/>
        </w:trPr>
        <w:tc>
          <w:tcPr>
            <w:tcW w:w="9752" w:type="dxa"/>
            <w:gridSpan w:val="2"/>
          </w:tcPr>
          <w:p w14:paraId="1157960F" w14:textId="77777777" w:rsidR="00495D80" w:rsidRPr="0072792B" w:rsidRDefault="00495D80">
            <w:pPr>
              <w:keepNext/>
            </w:pPr>
          </w:p>
        </w:tc>
      </w:tr>
      <w:tr w:rsidR="00F04CFD" w:rsidRPr="0072792B" w14:paraId="1650F156" w14:textId="77777777" w:rsidTr="00495D80">
        <w:trPr>
          <w:jc w:val="center"/>
        </w:trPr>
        <w:tc>
          <w:tcPr>
            <w:tcW w:w="4876" w:type="dxa"/>
            <w:hideMark/>
          </w:tcPr>
          <w:p w14:paraId="58AB4A2A" w14:textId="77777777" w:rsidR="00495D80" w:rsidRPr="0072792B" w:rsidRDefault="009074C5">
            <w:pPr>
              <w:pStyle w:val="ColumnHeading"/>
              <w:keepNext/>
            </w:pPr>
            <w:r w:rsidRPr="0072792B">
              <w:t>Textul propus de Comisie</w:t>
            </w:r>
          </w:p>
        </w:tc>
        <w:tc>
          <w:tcPr>
            <w:tcW w:w="4876" w:type="dxa"/>
            <w:hideMark/>
          </w:tcPr>
          <w:p w14:paraId="3E491FAC" w14:textId="77777777" w:rsidR="00495D80" w:rsidRPr="0072792B" w:rsidRDefault="009074C5">
            <w:pPr>
              <w:pStyle w:val="ColumnHeading"/>
              <w:keepNext/>
            </w:pPr>
            <w:r w:rsidRPr="0072792B">
              <w:t>Amendamentul</w:t>
            </w:r>
          </w:p>
        </w:tc>
      </w:tr>
      <w:tr w:rsidR="00F04CFD" w:rsidRPr="0072792B" w14:paraId="21821A24" w14:textId="77777777" w:rsidTr="00495D80">
        <w:trPr>
          <w:jc w:val="center"/>
        </w:trPr>
        <w:tc>
          <w:tcPr>
            <w:tcW w:w="4876" w:type="dxa"/>
          </w:tcPr>
          <w:p w14:paraId="3A4740A4" w14:textId="77777777" w:rsidR="00495D80" w:rsidRPr="0072792B" w:rsidRDefault="00495D80">
            <w:pPr>
              <w:pStyle w:val="Normal6"/>
            </w:pPr>
          </w:p>
        </w:tc>
        <w:tc>
          <w:tcPr>
            <w:tcW w:w="4876" w:type="dxa"/>
            <w:hideMark/>
          </w:tcPr>
          <w:p w14:paraId="5A87A998" w14:textId="3408DBF1" w:rsidR="00495D80" w:rsidRPr="0072792B" w:rsidRDefault="009074C5">
            <w:pPr>
              <w:pStyle w:val="Normal6"/>
              <w:rPr>
                <w:szCs w:val="24"/>
              </w:rPr>
            </w:pPr>
            <w:r w:rsidRPr="0072792B">
              <w:rPr>
                <w:b/>
                <w:i/>
              </w:rPr>
              <w:t>(8a)</w:t>
            </w:r>
            <w:r w:rsidRPr="0072792B">
              <w:rPr>
                <w:b/>
                <w:i/>
              </w:rPr>
              <w:tab/>
              <w:t>Izoprenul îndepline</w:t>
            </w:r>
            <w:r w:rsidR="00114CC4">
              <w:rPr>
                <w:b/>
                <w:i/>
              </w:rPr>
              <w:t>ș</w:t>
            </w:r>
            <w:r w:rsidRPr="0072792B">
              <w:rPr>
                <w:b/>
                <w:i/>
              </w:rPr>
              <w:t xml:space="preserve">te criteriile de clasificare ca agent cancerigen (categoria 1B) în conformitate cu Regulamentul (CE) nr. 1272/2008 </w:t>
            </w:r>
            <w:r w:rsidR="00114CC4">
              <w:rPr>
                <w:b/>
                <w:i/>
              </w:rPr>
              <w:t>ș</w:t>
            </w:r>
            <w:r w:rsidRPr="0072792B">
              <w:rPr>
                <w:b/>
                <w:i/>
              </w:rPr>
              <w:t>i, prin urmare, este un agent cancerigen astfel cum este definit în Directiva 2004/37/CE. Prin urmare, pe baza informa</w:t>
            </w:r>
            <w:r w:rsidR="00114CC4">
              <w:rPr>
                <w:b/>
                <w:i/>
              </w:rPr>
              <w:t>ț</w:t>
            </w:r>
            <w:r w:rsidRPr="0072792B">
              <w:rPr>
                <w:b/>
                <w:i/>
              </w:rPr>
              <w:t xml:space="preserve">iilor disponibile, inclusiv a datelor </w:t>
            </w:r>
            <w:r w:rsidR="00114CC4">
              <w:rPr>
                <w:b/>
                <w:i/>
              </w:rPr>
              <w:t>ș</w:t>
            </w:r>
            <w:r w:rsidRPr="0072792B">
              <w:rPr>
                <w:b/>
                <w:i/>
              </w:rPr>
              <w:t>tiin</w:t>
            </w:r>
            <w:r w:rsidR="00114CC4">
              <w:rPr>
                <w:b/>
                <w:i/>
              </w:rPr>
              <w:t>ț</w:t>
            </w:r>
            <w:r w:rsidRPr="0072792B">
              <w:rPr>
                <w:b/>
                <w:i/>
              </w:rPr>
              <w:t xml:space="preserve">ifice </w:t>
            </w:r>
            <w:r w:rsidR="00114CC4">
              <w:rPr>
                <w:b/>
                <w:i/>
              </w:rPr>
              <w:t>ș</w:t>
            </w:r>
            <w:r w:rsidRPr="0072792B">
              <w:rPr>
                <w:b/>
                <w:i/>
              </w:rPr>
              <w:t>i tehnice, inclusiv a avizelor CER</w:t>
            </w:r>
            <w:r w:rsidRPr="0072792B">
              <w:rPr>
                <w:b/>
                <w:i/>
                <w:vertAlign w:val="superscript"/>
              </w:rPr>
              <w:t>1a</w:t>
            </w:r>
            <w:r w:rsidRPr="0072792B">
              <w:rPr>
                <w:b/>
                <w:i/>
              </w:rPr>
              <w:t xml:space="preserve"> </w:t>
            </w:r>
            <w:r w:rsidR="00114CC4">
              <w:rPr>
                <w:b/>
                <w:i/>
              </w:rPr>
              <w:t>ș</w:t>
            </w:r>
            <w:r w:rsidRPr="0072792B">
              <w:rPr>
                <w:b/>
                <w:i/>
              </w:rPr>
              <w:t>i CCSS, este oportun să se stabilească o valoare-limită de expunere profesională pe termen lung de 8,5 mg/m³ (3 ppm).</w:t>
            </w:r>
          </w:p>
        </w:tc>
      </w:tr>
      <w:tr w:rsidR="00F04CFD" w:rsidRPr="0072792B" w14:paraId="38B4083C" w14:textId="77777777" w:rsidTr="00495D80">
        <w:trPr>
          <w:jc w:val="center"/>
        </w:trPr>
        <w:tc>
          <w:tcPr>
            <w:tcW w:w="4876" w:type="dxa"/>
          </w:tcPr>
          <w:p w14:paraId="17319C77" w14:textId="77777777" w:rsidR="00495D80" w:rsidRPr="0072792B" w:rsidRDefault="00495D80">
            <w:pPr>
              <w:pStyle w:val="Normal6"/>
            </w:pPr>
          </w:p>
        </w:tc>
        <w:tc>
          <w:tcPr>
            <w:tcW w:w="4876" w:type="dxa"/>
            <w:hideMark/>
          </w:tcPr>
          <w:p w14:paraId="654C3C59" w14:textId="77777777" w:rsidR="00495D80" w:rsidRPr="0072792B" w:rsidRDefault="009074C5">
            <w:pPr>
              <w:pStyle w:val="Normal6"/>
              <w:rPr>
                <w:szCs w:val="24"/>
              </w:rPr>
            </w:pPr>
            <w:r w:rsidRPr="0072792B">
              <w:rPr>
                <w:b/>
                <w:i/>
              </w:rPr>
              <w:t>__________________</w:t>
            </w:r>
          </w:p>
        </w:tc>
      </w:tr>
      <w:tr w:rsidR="00F04CFD" w:rsidRPr="0072792B" w14:paraId="09F5F942" w14:textId="77777777" w:rsidTr="00495D80">
        <w:trPr>
          <w:jc w:val="center"/>
        </w:trPr>
        <w:tc>
          <w:tcPr>
            <w:tcW w:w="4876" w:type="dxa"/>
          </w:tcPr>
          <w:p w14:paraId="6DACC0D5" w14:textId="77777777" w:rsidR="00495D80" w:rsidRPr="0072792B" w:rsidRDefault="00495D80">
            <w:pPr>
              <w:pStyle w:val="Normal6"/>
            </w:pPr>
          </w:p>
        </w:tc>
        <w:tc>
          <w:tcPr>
            <w:tcW w:w="4876" w:type="dxa"/>
            <w:hideMark/>
          </w:tcPr>
          <w:p w14:paraId="176E9FD2" w14:textId="77777777" w:rsidR="00495D80" w:rsidRPr="0072792B" w:rsidRDefault="009074C5">
            <w:pPr>
              <w:pStyle w:val="Normal6"/>
              <w:rPr>
                <w:szCs w:val="24"/>
              </w:rPr>
            </w:pPr>
            <w:r w:rsidRPr="0072792B">
              <w:rPr>
                <w:b/>
                <w:i/>
                <w:vertAlign w:val="superscript"/>
              </w:rPr>
              <w:t>1a</w:t>
            </w:r>
            <w:r w:rsidRPr="0072792B">
              <w:t xml:space="preserve"> </w:t>
            </w:r>
            <w:r w:rsidRPr="0072792B">
              <w:rPr>
                <w:b/>
                <w:i/>
              </w:rPr>
              <w:t xml:space="preserve">https://echa.europa.eu/oels-activity-list/-/substance-rev/62301/term </w:t>
            </w:r>
          </w:p>
        </w:tc>
      </w:tr>
    </w:tbl>
    <w:p w14:paraId="3C6814C5"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FF1A174" w14:textId="77777777" w:rsidR="00495D80" w:rsidRPr="0072792B" w:rsidRDefault="009074C5" w:rsidP="00495D80">
      <w:r w:rsidRPr="00585219">
        <w:rPr>
          <w:rStyle w:val="HideTWBExt"/>
        </w:rPr>
        <w:t>&lt;/Amend&gt;</w:t>
      </w:r>
    </w:p>
    <w:p w14:paraId="73CBE1D0"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46</w:t>
      </w:r>
      <w:r w:rsidRPr="00585219">
        <w:rPr>
          <w:rStyle w:val="HideTWBExt"/>
          <w:b w:val="0"/>
        </w:rPr>
        <w:t>&lt;/NumAm&gt;</w:t>
      </w:r>
    </w:p>
    <w:p w14:paraId="6FA2E05F"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 Martin Hojsík</w:t>
      </w:r>
      <w:r w:rsidRPr="00585219">
        <w:rPr>
          <w:rStyle w:val="HideTWBExt"/>
          <w:b w:val="0"/>
        </w:rPr>
        <w:t>&lt;/Members&gt;</w:t>
      </w:r>
    </w:p>
    <w:p w14:paraId="5686876F" w14:textId="77777777" w:rsidR="00495D80" w:rsidRPr="0072792B" w:rsidRDefault="009074C5" w:rsidP="00495D80">
      <w:r w:rsidRPr="00585219">
        <w:rPr>
          <w:rStyle w:val="HideTWBExt"/>
        </w:rPr>
        <w:t>&lt;/RepeatBlock-By&gt;</w:t>
      </w:r>
    </w:p>
    <w:p w14:paraId="02068EF6"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50A71A7B" w14:textId="77777777" w:rsidR="00495D80" w:rsidRPr="0072792B" w:rsidRDefault="009074C5" w:rsidP="00495D80">
      <w:pPr>
        <w:pStyle w:val="NormalBold"/>
      </w:pPr>
      <w:r w:rsidRPr="00585219">
        <w:rPr>
          <w:rStyle w:val="HideTWBExt"/>
          <w:b w:val="0"/>
        </w:rPr>
        <w:t>&lt;Article&gt;</w:t>
      </w:r>
      <w:r w:rsidRPr="0072792B">
        <w:t>Considerentul 8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30855B83" w14:textId="77777777" w:rsidTr="00495D80">
        <w:trPr>
          <w:jc w:val="center"/>
        </w:trPr>
        <w:tc>
          <w:tcPr>
            <w:tcW w:w="9752" w:type="dxa"/>
            <w:gridSpan w:val="2"/>
          </w:tcPr>
          <w:p w14:paraId="35AFB37C" w14:textId="77777777" w:rsidR="00495D80" w:rsidRPr="0072792B" w:rsidRDefault="00495D80">
            <w:pPr>
              <w:keepNext/>
            </w:pPr>
          </w:p>
        </w:tc>
      </w:tr>
      <w:tr w:rsidR="00F04CFD" w:rsidRPr="0072792B" w14:paraId="520C99A9" w14:textId="77777777" w:rsidTr="00495D80">
        <w:trPr>
          <w:jc w:val="center"/>
        </w:trPr>
        <w:tc>
          <w:tcPr>
            <w:tcW w:w="4876" w:type="dxa"/>
            <w:hideMark/>
          </w:tcPr>
          <w:p w14:paraId="071484AA" w14:textId="77777777" w:rsidR="00495D80" w:rsidRPr="0072792B" w:rsidRDefault="009074C5">
            <w:pPr>
              <w:pStyle w:val="ColumnHeading"/>
              <w:keepNext/>
            </w:pPr>
            <w:r w:rsidRPr="0072792B">
              <w:t>Textul propus de Comisie</w:t>
            </w:r>
          </w:p>
        </w:tc>
        <w:tc>
          <w:tcPr>
            <w:tcW w:w="4876" w:type="dxa"/>
            <w:hideMark/>
          </w:tcPr>
          <w:p w14:paraId="39321997" w14:textId="77777777" w:rsidR="00495D80" w:rsidRPr="0072792B" w:rsidRDefault="009074C5">
            <w:pPr>
              <w:pStyle w:val="ColumnHeading"/>
              <w:keepNext/>
            </w:pPr>
            <w:r w:rsidRPr="0072792B">
              <w:t>Amendamentul</w:t>
            </w:r>
          </w:p>
        </w:tc>
      </w:tr>
      <w:tr w:rsidR="00F04CFD" w:rsidRPr="0072792B" w14:paraId="3F0AC50C" w14:textId="77777777" w:rsidTr="00495D80">
        <w:trPr>
          <w:jc w:val="center"/>
        </w:trPr>
        <w:tc>
          <w:tcPr>
            <w:tcW w:w="4876" w:type="dxa"/>
          </w:tcPr>
          <w:p w14:paraId="486FC023" w14:textId="77777777" w:rsidR="00495D80" w:rsidRPr="0072792B" w:rsidRDefault="00495D80">
            <w:pPr>
              <w:pStyle w:val="Normal6"/>
            </w:pPr>
          </w:p>
        </w:tc>
        <w:tc>
          <w:tcPr>
            <w:tcW w:w="4876" w:type="dxa"/>
            <w:hideMark/>
          </w:tcPr>
          <w:p w14:paraId="022ACD18" w14:textId="5C74680D" w:rsidR="00495D80" w:rsidRPr="0072792B" w:rsidRDefault="009074C5">
            <w:pPr>
              <w:pStyle w:val="Normal6"/>
              <w:rPr>
                <w:szCs w:val="24"/>
              </w:rPr>
            </w:pPr>
            <w:r w:rsidRPr="0072792B">
              <w:rPr>
                <w:b/>
                <w:i/>
              </w:rPr>
              <w:t>(8a)</w:t>
            </w:r>
            <w:r w:rsidRPr="0072792B">
              <w:rPr>
                <w:b/>
                <w:i/>
              </w:rPr>
              <w:tab/>
              <w:t>Izoprenul îndepline</w:t>
            </w:r>
            <w:r w:rsidR="00114CC4">
              <w:rPr>
                <w:b/>
                <w:i/>
              </w:rPr>
              <w:t>ș</w:t>
            </w:r>
            <w:r w:rsidRPr="0072792B">
              <w:rPr>
                <w:b/>
                <w:i/>
              </w:rPr>
              <w:t xml:space="preserve">te criteriile de clasificare ca agent cancerigen (categoria 1B) în conformitate cu Regulamentul (CE) nr. 1272/2008 </w:t>
            </w:r>
            <w:r w:rsidR="00114CC4">
              <w:rPr>
                <w:b/>
                <w:i/>
              </w:rPr>
              <w:t>ș</w:t>
            </w:r>
            <w:r w:rsidRPr="0072792B">
              <w:rPr>
                <w:b/>
                <w:i/>
              </w:rPr>
              <w:t>i, prin urmare, este un agent cancerigen astfel cum este definit în Directiva 2004/37/CE. Prin urmare, pe baza informa</w:t>
            </w:r>
            <w:r w:rsidR="00114CC4">
              <w:rPr>
                <w:b/>
                <w:i/>
              </w:rPr>
              <w:t>ț</w:t>
            </w:r>
            <w:r w:rsidRPr="0072792B">
              <w:rPr>
                <w:b/>
                <w:i/>
              </w:rPr>
              <w:t xml:space="preserve">iilor disponibile, inclusiv a datelor </w:t>
            </w:r>
            <w:r w:rsidR="00114CC4">
              <w:rPr>
                <w:b/>
                <w:i/>
              </w:rPr>
              <w:t>ș</w:t>
            </w:r>
            <w:r w:rsidRPr="0072792B">
              <w:rPr>
                <w:b/>
                <w:i/>
              </w:rPr>
              <w:t>tiin</w:t>
            </w:r>
            <w:r w:rsidR="00114CC4">
              <w:rPr>
                <w:b/>
                <w:i/>
              </w:rPr>
              <w:t>ț</w:t>
            </w:r>
            <w:r w:rsidRPr="0072792B">
              <w:rPr>
                <w:b/>
                <w:i/>
              </w:rPr>
              <w:t xml:space="preserve">ifice </w:t>
            </w:r>
            <w:r w:rsidR="00114CC4">
              <w:rPr>
                <w:b/>
                <w:i/>
              </w:rPr>
              <w:t>ș</w:t>
            </w:r>
            <w:r w:rsidRPr="0072792B">
              <w:rPr>
                <w:b/>
                <w:i/>
              </w:rPr>
              <w:t xml:space="preserve">i tehnice, inclusiv a avizelor CER </w:t>
            </w:r>
            <w:r w:rsidR="00114CC4">
              <w:rPr>
                <w:b/>
                <w:i/>
              </w:rPr>
              <w:t>ș</w:t>
            </w:r>
            <w:r w:rsidRPr="0072792B">
              <w:rPr>
                <w:b/>
                <w:i/>
              </w:rPr>
              <w:t>i CCSS, este oportun să se stabilească o valoare-limită de expunere profesională pe termen lung de 8,5 mg/m³ (3 ppm).</w:t>
            </w:r>
          </w:p>
        </w:tc>
      </w:tr>
    </w:tbl>
    <w:p w14:paraId="1B362119"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06A08E5B" w14:textId="77777777" w:rsidR="00495D80" w:rsidRPr="0072792B" w:rsidRDefault="009074C5" w:rsidP="00495D80">
      <w:r w:rsidRPr="00585219">
        <w:rPr>
          <w:rStyle w:val="HideTWBExt"/>
        </w:rPr>
        <w:t>&lt;/Amend&gt;</w:t>
      </w:r>
    </w:p>
    <w:p w14:paraId="5881FD78"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47</w:t>
      </w:r>
      <w:r w:rsidRPr="00585219">
        <w:rPr>
          <w:rStyle w:val="HideTWBExt"/>
          <w:b w:val="0"/>
        </w:rPr>
        <w:t>&lt;/NumAm&gt;</w:t>
      </w:r>
    </w:p>
    <w:p w14:paraId="0DE5B838"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40D8E4BB"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5BCBB01A" w14:textId="77777777" w:rsidR="00495D80" w:rsidRPr="0072792B" w:rsidRDefault="009074C5" w:rsidP="00495D80">
      <w:r w:rsidRPr="00585219">
        <w:rPr>
          <w:rStyle w:val="HideTWBExt"/>
        </w:rPr>
        <w:t>&lt;/RepeatBlock-By&gt;</w:t>
      </w:r>
    </w:p>
    <w:p w14:paraId="302FAAF1"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2FBD9CB2" w14:textId="77777777" w:rsidR="00495D80" w:rsidRPr="0072792B" w:rsidRDefault="009074C5" w:rsidP="00495D80">
      <w:pPr>
        <w:pStyle w:val="NormalBold"/>
      </w:pPr>
      <w:r w:rsidRPr="00585219">
        <w:rPr>
          <w:rStyle w:val="HideTWBExt"/>
          <w:b w:val="0"/>
        </w:rPr>
        <w:t>&lt;Article&gt;</w:t>
      </w:r>
      <w:r w:rsidRPr="0072792B">
        <w:t>Considerentul 8 b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2DED8444" w14:textId="77777777" w:rsidTr="00495D80">
        <w:trPr>
          <w:jc w:val="center"/>
        </w:trPr>
        <w:tc>
          <w:tcPr>
            <w:tcW w:w="9752" w:type="dxa"/>
            <w:gridSpan w:val="2"/>
          </w:tcPr>
          <w:p w14:paraId="18311489" w14:textId="77777777" w:rsidR="00495D80" w:rsidRPr="0072792B" w:rsidRDefault="00495D80">
            <w:pPr>
              <w:keepNext/>
            </w:pPr>
          </w:p>
        </w:tc>
      </w:tr>
      <w:tr w:rsidR="00F04CFD" w:rsidRPr="0072792B" w14:paraId="791FED6A" w14:textId="77777777" w:rsidTr="00495D80">
        <w:trPr>
          <w:jc w:val="center"/>
        </w:trPr>
        <w:tc>
          <w:tcPr>
            <w:tcW w:w="4876" w:type="dxa"/>
            <w:hideMark/>
          </w:tcPr>
          <w:p w14:paraId="0BF7FCE6" w14:textId="77777777" w:rsidR="00495D80" w:rsidRPr="0072792B" w:rsidRDefault="009074C5">
            <w:pPr>
              <w:pStyle w:val="ColumnHeading"/>
              <w:keepNext/>
            </w:pPr>
            <w:r w:rsidRPr="0072792B">
              <w:t>Textul propus de Comisie</w:t>
            </w:r>
          </w:p>
        </w:tc>
        <w:tc>
          <w:tcPr>
            <w:tcW w:w="4876" w:type="dxa"/>
            <w:hideMark/>
          </w:tcPr>
          <w:p w14:paraId="43ADAF03" w14:textId="77777777" w:rsidR="00495D80" w:rsidRPr="0072792B" w:rsidRDefault="009074C5">
            <w:pPr>
              <w:pStyle w:val="ColumnHeading"/>
              <w:keepNext/>
            </w:pPr>
            <w:r w:rsidRPr="0072792B">
              <w:t>Amendamentul</w:t>
            </w:r>
          </w:p>
        </w:tc>
      </w:tr>
      <w:tr w:rsidR="00F04CFD" w:rsidRPr="0072792B" w14:paraId="2596AF7D" w14:textId="77777777" w:rsidTr="00495D80">
        <w:trPr>
          <w:jc w:val="center"/>
        </w:trPr>
        <w:tc>
          <w:tcPr>
            <w:tcW w:w="4876" w:type="dxa"/>
          </w:tcPr>
          <w:p w14:paraId="58E3E7DA" w14:textId="77777777" w:rsidR="00495D80" w:rsidRPr="0072792B" w:rsidRDefault="00495D80">
            <w:pPr>
              <w:pStyle w:val="Normal6"/>
            </w:pPr>
          </w:p>
        </w:tc>
        <w:tc>
          <w:tcPr>
            <w:tcW w:w="4876" w:type="dxa"/>
            <w:hideMark/>
          </w:tcPr>
          <w:p w14:paraId="3A428936" w14:textId="0BD539FE" w:rsidR="00495D80" w:rsidRPr="0072792B" w:rsidRDefault="009074C5">
            <w:pPr>
              <w:pStyle w:val="Normal6"/>
              <w:rPr>
                <w:szCs w:val="24"/>
              </w:rPr>
            </w:pPr>
            <w:r w:rsidRPr="0072792B">
              <w:rPr>
                <w:b/>
                <w:i/>
              </w:rPr>
              <w:t>(8b)</w:t>
            </w:r>
            <w:r w:rsidRPr="0072792B">
              <w:rPr>
                <w:b/>
                <w:i/>
              </w:rPr>
              <w:tab/>
            </w:r>
            <w:r w:rsidRPr="0072792B">
              <w:rPr>
                <w:b/>
                <w:i/>
              </w:rPr>
              <w:t>Expunerea pe termen scurt sau singulară la izopren poate provoca irita</w:t>
            </w:r>
            <w:r w:rsidR="00114CC4">
              <w:rPr>
                <w:b/>
                <w:i/>
              </w:rPr>
              <w:t>ț</w:t>
            </w:r>
            <w:r w:rsidRPr="0072792B">
              <w:rPr>
                <w:b/>
                <w:i/>
              </w:rPr>
              <w:t xml:space="preserve">ii ale nasului, gâtului </w:t>
            </w:r>
            <w:r w:rsidR="00114CC4">
              <w:rPr>
                <w:b/>
                <w:i/>
              </w:rPr>
              <w:t>ș</w:t>
            </w:r>
            <w:r w:rsidRPr="0072792B">
              <w:rPr>
                <w:b/>
                <w:i/>
              </w:rPr>
              <w:t xml:space="preserve">i plămânilor </w:t>
            </w:r>
            <w:r w:rsidR="00114CC4">
              <w:rPr>
                <w:b/>
                <w:i/>
              </w:rPr>
              <w:t>ș</w:t>
            </w:r>
            <w:r w:rsidRPr="0072792B">
              <w:rPr>
                <w:b/>
                <w:i/>
              </w:rPr>
              <w:t>i poate conduce la simptome precum dureri de cap sau ame</w:t>
            </w:r>
            <w:r w:rsidR="00114CC4">
              <w:rPr>
                <w:b/>
                <w:i/>
              </w:rPr>
              <w:t>ț</w:t>
            </w:r>
            <w:r w:rsidRPr="0072792B">
              <w:rPr>
                <w:b/>
                <w:i/>
              </w:rPr>
              <w:t xml:space="preserve">eli. Expunerea cronică </w:t>
            </w:r>
            <w:r w:rsidR="00114CC4">
              <w:rPr>
                <w:b/>
                <w:i/>
              </w:rPr>
              <w:t>ș</w:t>
            </w:r>
            <w:r w:rsidRPr="0072792B">
              <w:rPr>
                <w:b/>
                <w:i/>
              </w:rPr>
              <w:t xml:space="preserve">i la niveluri ridicate poate conduce la cancer hepatic, precum </w:t>
            </w:r>
            <w:r w:rsidR="00114CC4">
              <w:rPr>
                <w:b/>
                <w:i/>
              </w:rPr>
              <w:t>ș</w:t>
            </w:r>
            <w:r w:rsidRPr="0072792B">
              <w:rPr>
                <w:b/>
                <w:i/>
              </w:rPr>
              <w:t xml:space="preserve">i la anemie, la degenerarea epiteliului olfactiv </w:t>
            </w:r>
            <w:r w:rsidR="00114CC4">
              <w:rPr>
                <w:b/>
                <w:i/>
              </w:rPr>
              <w:t>ș</w:t>
            </w:r>
            <w:r w:rsidRPr="0072792B">
              <w:rPr>
                <w:b/>
                <w:i/>
              </w:rPr>
              <w:t>i la degenerarea substan</w:t>
            </w:r>
            <w:r w:rsidR="00114CC4">
              <w:rPr>
                <w:b/>
                <w:i/>
              </w:rPr>
              <w:t>ț</w:t>
            </w:r>
            <w:r w:rsidRPr="0072792B">
              <w:rPr>
                <w:b/>
                <w:i/>
              </w:rPr>
              <w:t>ei albe a măduvei spinării. De</w:t>
            </w:r>
            <w:r w:rsidR="00114CC4">
              <w:rPr>
                <w:b/>
                <w:i/>
              </w:rPr>
              <w:t>ș</w:t>
            </w:r>
            <w:r w:rsidRPr="0072792B">
              <w:rPr>
                <w:b/>
                <w:i/>
              </w:rPr>
              <w:t>i, în prezent, nivelul de expunere a lucrătorilor este încă scăzut, este totu</w:t>
            </w:r>
            <w:r w:rsidR="00114CC4">
              <w:rPr>
                <w:b/>
                <w:i/>
              </w:rPr>
              <w:t>ș</w:t>
            </w:r>
            <w:r w:rsidRPr="0072792B">
              <w:rPr>
                <w:b/>
                <w:i/>
              </w:rPr>
              <w:t>i necesară stabilirea unei valori-limită de expunere profesională obligatorii pentru izopren, pentru a preveni riscurile poten</w:t>
            </w:r>
            <w:r w:rsidR="00114CC4">
              <w:rPr>
                <w:b/>
                <w:i/>
              </w:rPr>
              <w:t>ț</w:t>
            </w:r>
            <w:r w:rsidRPr="0072792B">
              <w:rPr>
                <w:b/>
                <w:i/>
              </w:rPr>
              <w:t xml:space="preserve">iale care ar putea apărea în viitor </w:t>
            </w:r>
            <w:r w:rsidR="00114CC4">
              <w:rPr>
                <w:b/>
                <w:i/>
              </w:rPr>
              <w:t>ș</w:t>
            </w:r>
            <w:r w:rsidRPr="0072792B">
              <w:rPr>
                <w:b/>
                <w:i/>
              </w:rPr>
              <w:t>i pentru a asigura condi</w:t>
            </w:r>
            <w:r w:rsidR="00114CC4">
              <w:rPr>
                <w:b/>
                <w:i/>
              </w:rPr>
              <w:t>ț</w:t>
            </w:r>
            <w:r w:rsidRPr="0072792B">
              <w:rPr>
                <w:b/>
                <w:i/>
              </w:rPr>
              <w:t>ii de concuren</w:t>
            </w:r>
            <w:r w:rsidR="00114CC4">
              <w:rPr>
                <w:b/>
                <w:i/>
              </w:rPr>
              <w:t>ț</w:t>
            </w:r>
            <w:r w:rsidRPr="0072792B">
              <w:rPr>
                <w:b/>
                <w:i/>
              </w:rPr>
              <w:t>ă echitabile între statele membre.</w:t>
            </w:r>
          </w:p>
        </w:tc>
      </w:tr>
    </w:tbl>
    <w:p w14:paraId="20D72435"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894B7E7" w14:textId="77777777" w:rsidR="00495D80" w:rsidRPr="0072792B" w:rsidRDefault="009074C5" w:rsidP="00495D80">
      <w:r w:rsidRPr="00585219">
        <w:rPr>
          <w:rStyle w:val="HideTWBExt"/>
        </w:rPr>
        <w:t>&lt;/Amend&gt;</w:t>
      </w:r>
    </w:p>
    <w:p w14:paraId="7C601106"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48</w:t>
      </w:r>
      <w:r w:rsidRPr="00585219">
        <w:rPr>
          <w:rStyle w:val="HideTWBExt"/>
          <w:b w:val="0"/>
        </w:rPr>
        <w:t>&lt;/NumAm&gt;</w:t>
      </w:r>
    </w:p>
    <w:p w14:paraId="0C7A19FB"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43435CF8"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0A526512" w14:textId="77777777" w:rsidR="00495D80" w:rsidRPr="0072792B" w:rsidRDefault="009074C5" w:rsidP="00495D80">
      <w:r w:rsidRPr="00585219">
        <w:rPr>
          <w:rStyle w:val="HideTWBExt"/>
        </w:rPr>
        <w:t>&lt;/RepeatBlock-By&gt;</w:t>
      </w:r>
    </w:p>
    <w:p w14:paraId="15FC2840"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05A0E862" w14:textId="77777777" w:rsidR="00495D80" w:rsidRPr="0072792B" w:rsidRDefault="009074C5" w:rsidP="00495D80">
      <w:pPr>
        <w:pStyle w:val="NormalBold"/>
      </w:pPr>
      <w:r w:rsidRPr="00585219">
        <w:rPr>
          <w:rStyle w:val="HideTWBExt"/>
          <w:b w:val="0"/>
        </w:rPr>
        <w:t>&lt;Article&gt;</w:t>
      </w:r>
      <w:r w:rsidRPr="0072792B">
        <w:t>Considerentul 9</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54F0DD50" w14:textId="77777777" w:rsidTr="00495D80">
        <w:trPr>
          <w:jc w:val="center"/>
        </w:trPr>
        <w:tc>
          <w:tcPr>
            <w:tcW w:w="9752" w:type="dxa"/>
            <w:gridSpan w:val="2"/>
          </w:tcPr>
          <w:p w14:paraId="08FFB5DF" w14:textId="77777777" w:rsidR="00495D80" w:rsidRPr="0072792B" w:rsidRDefault="00495D80">
            <w:pPr>
              <w:keepNext/>
            </w:pPr>
          </w:p>
        </w:tc>
      </w:tr>
      <w:tr w:rsidR="00F04CFD" w:rsidRPr="0072792B" w14:paraId="5DDD2B29" w14:textId="77777777" w:rsidTr="00495D80">
        <w:trPr>
          <w:jc w:val="center"/>
        </w:trPr>
        <w:tc>
          <w:tcPr>
            <w:tcW w:w="4876" w:type="dxa"/>
            <w:hideMark/>
          </w:tcPr>
          <w:p w14:paraId="376733D5" w14:textId="77777777" w:rsidR="00495D80" w:rsidRPr="0072792B" w:rsidRDefault="009074C5">
            <w:pPr>
              <w:pStyle w:val="ColumnHeading"/>
              <w:keepNext/>
            </w:pPr>
            <w:r w:rsidRPr="0072792B">
              <w:t>Textul propus de Comisie</w:t>
            </w:r>
          </w:p>
        </w:tc>
        <w:tc>
          <w:tcPr>
            <w:tcW w:w="4876" w:type="dxa"/>
            <w:hideMark/>
          </w:tcPr>
          <w:p w14:paraId="0D3C5031" w14:textId="77777777" w:rsidR="00495D80" w:rsidRPr="0072792B" w:rsidRDefault="009074C5">
            <w:pPr>
              <w:pStyle w:val="ColumnHeading"/>
              <w:keepNext/>
            </w:pPr>
            <w:r w:rsidRPr="0072792B">
              <w:t>Amendamentul</w:t>
            </w:r>
          </w:p>
        </w:tc>
      </w:tr>
      <w:tr w:rsidR="00F04CFD" w:rsidRPr="0072792B" w14:paraId="7385A6F8" w14:textId="77777777" w:rsidTr="00495D80">
        <w:trPr>
          <w:jc w:val="center"/>
        </w:trPr>
        <w:tc>
          <w:tcPr>
            <w:tcW w:w="4876" w:type="dxa"/>
            <w:hideMark/>
          </w:tcPr>
          <w:p w14:paraId="08CDA90D" w14:textId="4F7C0FBD" w:rsidR="00495D80" w:rsidRPr="0072792B" w:rsidRDefault="009074C5">
            <w:pPr>
              <w:pStyle w:val="Normal6"/>
            </w:pPr>
            <w:r w:rsidRPr="0072792B">
              <w:t>(9)</w:t>
            </w:r>
            <w:r w:rsidRPr="0072792B">
              <w:tab/>
            </w:r>
            <w:r w:rsidRPr="0072792B">
              <w:t>1,4-dioxanul îndepline</w:t>
            </w:r>
            <w:r w:rsidR="00114CC4">
              <w:t>ș</w:t>
            </w:r>
            <w:r w:rsidRPr="0072792B">
              <w:t xml:space="preserve">te criteriile de clasificare ca agent cancerigen (categoria 1B) în conformitate cu Regulamentul (CE) nr. 1272/2008 </w:t>
            </w:r>
            <w:r w:rsidR="00114CC4">
              <w:t>ș</w:t>
            </w:r>
            <w:r w:rsidRPr="0072792B">
              <w:t>i, prin urmare, este un agent cancerigen în sensul Directivei 2004/37/CE. Prin urmare, pe baza informa</w:t>
            </w:r>
            <w:r w:rsidR="00114CC4">
              <w:t>ț</w:t>
            </w:r>
            <w:r w:rsidRPr="0072792B">
              <w:t xml:space="preserve">iilor disponibile, inclusiv a datelor </w:t>
            </w:r>
            <w:r w:rsidR="00114CC4">
              <w:t>ș</w:t>
            </w:r>
            <w:r w:rsidRPr="0072792B">
              <w:t>tiin</w:t>
            </w:r>
            <w:r w:rsidR="00114CC4">
              <w:t>ț</w:t>
            </w:r>
            <w:r w:rsidRPr="0072792B">
              <w:t xml:space="preserve">ifice </w:t>
            </w:r>
            <w:r w:rsidR="00114CC4">
              <w:t>ș</w:t>
            </w:r>
            <w:r w:rsidRPr="0072792B">
              <w:t>i tehnice, inclusiv a avizelor CER</w:t>
            </w:r>
            <w:r w:rsidRPr="0072792B">
              <w:rPr>
                <w:vertAlign w:val="superscript"/>
              </w:rPr>
              <w:t>12</w:t>
            </w:r>
            <w:r w:rsidRPr="0072792B">
              <w:t xml:space="preserve"> </w:t>
            </w:r>
            <w:r w:rsidR="00114CC4">
              <w:t>ș</w:t>
            </w:r>
            <w:r w:rsidRPr="0072792B">
              <w:t xml:space="preserve">i CCSS, este oportun să se stabilească o valoare-limită de expunere profesională pe termen lung </w:t>
            </w:r>
            <w:r w:rsidR="00114CC4">
              <w:t>ș</w:t>
            </w:r>
            <w:r w:rsidRPr="0072792B">
              <w:t xml:space="preserve">i scurt de 7,3 mg/m³ (2 ppm) </w:t>
            </w:r>
            <w:r w:rsidR="00114CC4">
              <w:t>ș</w:t>
            </w:r>
            <w:r w:rsidRPr="0072792B">
              <w:t>i, respectiv, de 73 mg/m³ (20 ppm), completată cu o observa</w:t>
            </w:r>
            <w:r w:rsidR="00114CC4">
              <w:t>ț</w:t>
            </w:r>
            <w:r w:rsidRPr="0072792B">
              <w:t xml:space="preserve">ie referitoare la piele </w:t>
            </w:r>
            <w:r w:rsidR="00114CC4">
              <w:t>ș</w:t>
            </w:r>
            <w:r w:rsidRPr="0072792B">
              <w:t>i cu o valoare-limită biologică de 45 mg HEAA în urină/g creatinină, la sfâr</w:t>
            </w:r>
            <w:r w:rsidR="00114CC4">
              <w:t>ș</w:t>
            </w:r>
            <w:r w:rsidRPr="0072792B">
              <w:t>itul expunerii sau al schimbului.</w:t>
            </w:r>
          </w:p>
        </w:tc>
        <w:tc>
          <w:tcPr>
            <w:tcW w:w="4876" w:type="dxa"/>
            <w:hideMark/>
          </w:tcPr>
          <w:p w14:paraId="54DB1371" w14:textId="0B22F245" w:rsidR="00495D80" w:rsidRPr="0072792B" w:rsidRDefault="009074C5">
            <w:pPr>
              <w:pStyle w:val="Normal6"/>
              <w:rPr>
                <w:szCs w:val="24"/>
              </w:rPr>
            </w:pPr>
            <w:r w:rsidRPr="0072792B">
              <w:t>(9)</w:t>
            </w:r>
            <w:r w:rsidRPr="0072792B">
              <w:tab/>
              <w:t>1,4-dioxanul îndepline</w:t>
            </w:r>
            <w:r w:rsidR="00114CC4">
              <w:t>ș</w:t>
            </w:r>
            <w:r w:rsidRPr="0072792B">
              <w:t xml:space="preserve">te criteriile de clasificare ca agent cancerigen (categoria 1B) în conformitate cu Regulamentul (CE) nr. 1272/2008 </w:t>
            </w:r>
            <w:r w:rsidR="00114CC4">
              <w:t>ș</w:t>
            </w:r>
            <w:r w:rsidRPr="0072792B">
              <w:t>i, prin urmare, este un agent cancerigen în sensul Directivei 2004/37/CE. Prin urmare, pe baza informa</w:t>
            </w:r>
            <w:r w:rsidR="00114CC4">
              <w:t>ț</w:t>
            </w:r>
            <w:r w:rsidRPr="0072792B">
              <w:t xml:space="preserve">iilor disponibile, inclusiv a datelor </w:t>
            </w:r>
            <w:r w:rsidR="00114CC4">
              <w:t>ș</w:t>
            </w:r>
            <w:r w:rsidRPr="0072792B">
              <w:t>tiin</w:t>
            </w:r>
            <w:r w:rsidR="00114CC4">
              <w:t>ț</w:t>
            </w:r>
            <w:r w:rsidRPr="0072792B">
              <w:t xml:space="preserve">ifice </w:t>
            </w:r>
            <w:r w:rsidR="00114CC4">
              <w:t>ș</w:t>
            </w:r>
            <w:r w:rsidRPr="0072792B">
              <w:t>i tehnice, inclusiv a avizelor CER</w:t>
            </w:r>
            <w:r w:rsidRPr="0072792B">
              <w:rPr>
                <w:vertAlign w:val="superscript"/>
              </w:rPr>
              <w:t>12</w:t>
            </w:r>
            <w:r w:rsidRPr="0072792B">
              <w:t xml:space="preserve"> </w:t>
            </w:r>
            <w:r w:rsidR="00114CC4">
              <w:t>ș</w:t>
            </w:r>
            <w:r w:rsidRPr="0072792B">
              <w:t xml:space="preserve">i CCSS, este oportun să se stabilească o valoare-limită de expunere profesională pe termen lung </w:t>
            </w:r>
            <w:r w:rsidR="00114CC4">
              <w:t>ș</w:t>
            </w:r>
            <w:r w:rsidRPr="0072792B">
              <w:t xml:space="preserve">i scurt de 7,3 mg/m³ (2 ppm) </w:t>
            </w:r>
            <w:r w:rsidR="00114CC4">
              <w:t>ș</w:t>
            </w:r>
            <w:r w:rsidRPr="0072792B">
              <w:t>i, respectiv, de 73 mg/m³ (20 ppm), completată cu o observa</w:t>
            </w:r>
            <w:r w:rsidR="00114CC4">
              <w:t>ț</w:t>
            </w:r>
            <w:r w:rsidRPr="0072792B">
              <w:t xml:space="preserve">ie referitoare la piele </w:t>
            </w:r>
            <w:r w:rsidR="00114CC4">
              <w:t>ș</w:t>
            </w:r>
            <w:r w:rsidRPr="0072792B">
              <w:t xml:space="preserve">i cu o valoare-limită biologică de 45 mg HEAA în urină/g creatinină, </w:t>
            </w:r>
            <w:r w:rsidRPr="0072792B">
              <w:rPr>
                <w:b/>
                <w:i/>
              </w:rPr>
              <w:t>măsurată</w:t>
            </w:r>
            <w:r w:rsidRPr="0072792B">
              <w:t xml:space="preserve"> la sfâr</w:t>
            </w:r>
            <w:r w:rsidR="00114CC4">
              <w:t>ș</w:t>
            </w:r>
            <w:r w:rsidRPr="0072792B">
              <w:t>itul expunerii sau al schimbului.</w:t>
            </w:r>
          </w:p>
        </w:tc>
      </w:tr>
      <w:tr w:rsidR="00F04CFD" w:rsidRPr="0072792B" w14:paraId="29A962CC" w14:textId="77777777" w:rsidTr="00495D80">
        <w:trPr>
          <w:jc w:val="center"/>
        </w:trPr>
        <w:tc>
          <w:tcPr>
            <w:tcW w:w="4876" w:type="dxa"/>
            <w:hideMark/>
          </w:tcPr>
          <w:p w14:paraId="69637EE3" w14:textId="77777777" w:rsidR="00495D80" w:rsidRPr="0072792B" w:rsidRDefault="009074C5">
            <w:pPr>
              <w:pStyle w:val="Normal6"/>
            </w:pPr>
            <w:r w:rsidRPr="0072792B">
              <w:t>__________________</w:t>
            </w:r>
          </w:p>
        </w:tc>
        <w:tc>
          <w:tcPr>
            <w:tcW w:w="4876" w:type="dxa"/>
            <w:hideMark/>
          </w:tcPr>
          <w:p w14:paraId="2907C1FA" w14:textId="77777777" w:rsidR="00495D80" w:rsidRPr="0072792B" w:rsidRDefault="009074C5">
            <w:pPr>
              <w:pStyle w:val="Normal6"/>
              <w:rPr>
                <w:szCs w:val="24"/>
              </w:rPr>
            </w:pPr>
            <w:r w:rsidRPr="0072792B">
              <w:t>__________________</w:t>
            </w:r>
          </w:p>
        </w:tc>
      </w:tr>
      <w:tr w:rsidR="00F04CFD" w:rsidRPr="0072792B" w14:paraId="7439FA7F" w14:textId="77777777" w:rsidTr="00495D80">
        <w:trPr>
          <w:jc w:val="center"/>
        </w:trPr>
        <w:tc>
          <w:tcPr>
            <w:tcW w:w="4876" w:type="dxa"/>
            <w:hideMark/>
          </w:tcPr>
          <w:p w14:paraId="623FF0D1" w14:textId="77777777" w:rsidR="00495D80" w:rsidRPr="0072792B" w:rsidRDefault="009074C5">
            <w:pPr>
              <w:pStyle w:val="Normal6"/>
            </w:pPr>
            <w:r w:rsidRPr="0072792B">
              <w:rPr>
                <w:vertAlign w:val="superscript"/>
              </w:rPr>
              <w:t>12</w:t>
            </w:r>
            <w:r w:rsidRPr="0072792B">
              <w:t xml:space="preserve"> https://echa.europa.eu/ro/oels-activity-list/-/substance-rev/61801</w:t>
            </w:r>
          </w:p>
        </w:tc>
        <w:tc>
          <w:tcPr>
            <w:tcW w:w="4876" w:type="dxa"/>
            <w:hideMark/>
          </w:tcPr>
          <w:p w14:paraId="4A06716B" w14:textId="77777777" w:rsidR="00495D80" w:rsidRPr="0072792B" w:rsidRDefault="009074C5">
            <w:pPr>
              <w:pStyle w:val="Normal6"/>
              <w:rPr>
                <w:szCs w:val="24"/>
              </w:rPr>
            </w:pPr>
            <w:r w:rsidRPr="0072792B">
              <w:rPr>
                <w:vertAlign w:val="superscript"/>
              </w:rPr>
              <w:t>12</w:t>
            </w:r>
            <w:r w:rsidRPr="0072792B">
              <w:t xml:space="preserve"> https://echa.europa.eu/ro/oels-activity-list/-/substance-rev/61801</w:t>
            </w:r>
          </w:p>
        </w:tc>
      </w:tr>
    </w:tbl>
    <w:p w14:paraId="6F4BD82A"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BB0B12D" w14:textId="77777777" w:rsidR="00495D80" w:rsidRPr="0072792B" w:rsidRDefault="009074C5" w:rsidP="00495D80">
      <w:r w:rsidRPr="00585219">
        <w:rPr>
          <w:rStyle w:val="HideTWBExt"/>
        </w:rPr>
        <w:t>&lt;/Amend&gt;</w:t>
      </w:r>
    </w:p>
    <w:p w14:paraId="5489F72B"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49</w:t>
      </w:r>
      <w:r w:rsidRPr="00585219">
        <w:rPr>
          <w:rStyle w:val="HideTWBExt"/>
          <w:b w:val="0"/>
        </w:rPr>
        <w:t>&lt;/NumAm&gt;</w:t>
      </w:r>
    </w:p>
    <w:p w14:paraId="4BDC1512"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55213552" w14:textId="77777777" w:rsidR="00495D80" w:rsidRPr="0072792B" w:rsidRDefault="009074C5" w:rsidP="00495D80">
      <w:r w:rsidRPr="00585219">
        <w:rPr>
          <w:rStyle w:val="HideTWBExt"/>
        </w:rPr>
        <w:t>&lt;/RepeatBlock-By&gt;</w:t>
      </w:r>
    </w:p>
    <w:p w14:paraId="76076633"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4E8A372" w14:textId="77777777" w:rsidR="00495D80" w:rsidRPr="0072792B" w:rsidRDefault="009074C5" w:rsidP="00495D80">
      <w:pPr>
        <w:pStyle w:val="NormalBold"/>
      </w:pPr>
      <w:r w:rsidRPr="00585219">
        <w:rPr>
          <w:rStyle w:val="HideTWBExt"/>
          <w:b w:val="0"/>
        </w:rPr>
        <w:t>&lt;Article&gt;</w:t>
      </w:r>
      <w:r w:rsidRPr="0072792B">
        <w:t>Considerentul 9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2CE86EE0" w14:textId="77777777" w:rsidTr="00495D80">
        <w:trPr>
          <w:jc w:val="center"/>
        </w:trPr>
        <w:tc>
          <w:tcPr>
            <w:tcW w:w="9752" w:type="dxa"/>
            <w:gridSpan w:val="2"/>
          </w:tcPr>
          <w:p w14:paraId="3BD31C10" w14:textId="77777777" w:rsidR="00495D80" w:rsidRPr="0072792B" w:rsidRDefault="00495D80">
            <w:pPr>
              <w:keepNext/>
            </w:pPr>
          </w:p>
        </w:tc>
      </w:tr>
      <w:tr w:rsidR="00F04CFD" w:rsidRPr="0072792B" w14:paraId="67484694" w14:textId="77777777" w:rsidTr="00495D80">
        <w:trPr>
          <w:jc w:val="center"/>
        </w:trPr>
        <w:tc>
          <w:tcPr>
            <w:tcW w:w="4876" w:type="dxa"/>
            <w:hideMark/>
          </w:tcPr>
          <w:p w14:paraId="6BF251C7" w14:textId="77777777" w:rsidR="00495D80" w:rsidRPr="0072792B" w:rsidRDefault="009074C5">
            <w:pPr>
              <w:pStyle w:val="ColumnHeading"/>
              <w:keepNext/>
            </w:pPr>
            <w:r w:rsidRPr="0072792B">
              <w:t>Textul propus de Comisie</w:t>
            </w:r>
          </w:p>
        </w:tc>
        <w:tc>
          <w:tcPr>
            <w:tcW w:w="4876" w:type="dxa"/>
            <w:hideMark/>
          </w:tcPr>
          <w:p w14:paraId="4A38274B" w14:textId="77777777" w:rsidR="00495D80" w:rsidRPr="0072792B" w:rsidRDefault="009074C5">
            <w:pPr>
              <w:pStyle w:val="ColumnHeading"/>
              <w:keepNext/>
            </w:pPr>
            <w:r w:rsidRPr="0072792B">
              <w:t>Amendamentul</w:t>
            </w:r>
          </w:p>
        </w:tc>
      </w:tr>
      <w:tr w:rsidR="00F04CFD" w:rsidRPr="0072792B" w14:paraId="143C8233" w14:textId="77777777" w:rsidTr="00495D80">
        <w:trPr>
          <w:jc w:val="center"/>
        </w:trPr>
        <w:tc>
          <w:tcPr>
            <w:tcW w:w="4876" w:type="dxa"/>
          </w:tcPr>
          <w:p w14:paraId="5AC88FE7" w14:textId="77777777" w:rsidR="00495D80" w:rsidRPr="0072792B" w:rsidRDefault="00495D80">
            <w:pPr>
              <w:pStyle w:val="Normal6"/>
            </w:pPr>
          </w:p>
        </w:tc>
        <w:tc>
          <w:tcPr>
            <w:tcW w:w="4876" w:type="dxa"/>
            <w:hideMark/>
          </w:tcPr>
          <w:p w14:paraId="5B457F96" w14:textId="4076D65F" w:rsidR="00495D80" w:rsidRPr="0072792B" w:rsidRDefault="009074C5">
            <w:pPr>
              <w:pStyle w:val="Normal6"/>
              <w:rPr>
                <w:szCs w:val="24"/>
              </w:rPr>
            </w:pPr>
            <w:r w:rsidRPr="0072792B">
              <w:rPr>
                <w:b/>
                <w:i/>
              </w:rPr>
              <w:t>(9a)</w:t>
            </w:r>
            <w:r w:rsidRPr="0072792B">
              <w:rPr>
                <w:b/>
                <w:i/>
              </w:rPr>
              <w:tab/>
            </w:r>
            <w:r w:rsidRPr="0072792B">
              <w:rPr>
                <w:b/>
                <w:i/>
              </w:rPr>
              <w:t>Izoprenul îndepline</w:t>
            </w:r>
            <w:r w:rsidR="00114CC4">
              <w:rPr>
                <w:b/>
                <w:i/>
              </w:rPr>
              <w:t>ș</w:t>
            </w:r>
            <w:r w:rsidRPr="0072792B">
              <w:rPr>
                <w:b/>
                <w:i/>
              </w:rPr>
              <w:t xml:space="preserve">te criteriile de clasificare ca agent cancerigen (categoria 1B) în conformitate cu Regulamentul (CE) nr. 1272/2008 </w:t>
            </w:r>
            <w:r w:rsidR="00114CC4">
              <w:rPr>
                <w:b/>
                <w:i/>
              </w:rPr>
              <w:t>ș</w:t>
            </w:r>
            <w:r w:rsidRPr="0072792B">
              <w:rPr>
                <w:b/>
                <w:i/>
              </w:rPr>
              <w:t>i, prin urmare, este un agent cancerigen astfel cum este definit în Directiva 2004/37/CE. Prin urmare, pe baza informa</w:t>
            </w:r>
            <w:r w:rsidR="00114CC4">
              <w:rPr>
                <w:b/>
                <w:i/>
              </w:rPr>
              <w:t>ț</w:t>
            </w:r>
            <w:r w:rsidRPr="0072792B">
              <w:rPr>
                <w:b/>
                <w:i/>
              </w:rPr>
              <w:t xml:space="preserve">iilor disponibile, inclusiv a datelor </w:t>
            </w:r>
            <w:r w:rsidR="00114CC4">
              <w:rPr>
                <w:b/>
                <w:i/>
              </w:rPr>
              <w:t>ș</w:t>
            </w:r>
            <w:r w:rsidRPr="0072792B">
              <w:rPr>
                <w:b/>
                <w:i/>
              </w:rPr>
              <w:t>tiin</w:t>
            </w:r>
            <w:r w:rsidR="00114CC4">
              <w:rPr>
                <w:b/>
                <w:i/>
              </w:rPr>
              <w:t>ț</w:t>
            </w:r>
            <w:r w:rsidRPr="0072792B">
              <w:rPr>
                <w:b/>
                <w:i/>
              </w:rPr>
              <w:t xml:space="preserve">ifice </w:t>
            </w:r>
            <w:r w:rsidR="00114CC4">
              <w:rPr>
                <w:b/>
                <w:i/>
              </w:rPr>
              <w:t>ș</w:t>
            </w:r>
            <w:r w:rsidRPr="0072792B">
              <w:rPr>
                <w:b/>
                <w:i/>
              </w:rPr>
              <w:t xml:space="preserve">i tehnice, precum </w:t>
            </w:r>
            <w:r w:rsidR="00114CC4">
              <w:rPr>
                <w:b/>
                <w:i/>
              </w:rPr>
              <w:t>ș</w:t>
            </w:r>
            <w:r w:rsidRPr="0072792B">
              <w:rPr>
                <w:b/>
                <w:i/>
              </w:rPr>
              <w:t xml:space="preserve">i a avizelor CER </w:t>
            </w:r>
            <w:r w:rsidR="00114CC4">
              <w:rPr>
                <w:b/>
                <w:i/>
              </w:rPr>
              <w:t>ș</w:t>
            </w:r>
            <w:r w:rsidRPr="0072792B">
              <w:rPr>
                <w:b/>
                <w:i/>
              </w:rPr>
              <w:t>i CCSS, este oportun să se stabilească o valoare-limită de expunere profesională pe termen lung de 8,5 mg/m³ (3 ppm).</w:t>
            </w:r>
          </w:p>
        </w:tc>
      </w:tr>
    </w:tbl>
    <w:p w14:paraId="705B96CC"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04B4F9C3" w14:textId="77777777" w:rsidR="00495D80" w:rsidRPr="0072792B" w:rsidRDefault="009074C5" w:rsidP="00495D80">
      <w:r w:rsidRPr="00585219">
        <w:rPr>
          <w:rStyle w:val="HideTWBExt"/>
        </w:rPr>
        <w:t>&lt;/Amend&gt;</w:t>
      </w:r>
    </w:p>
    <w:p w14:paraId="2DDE65D0"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50</w:t>
      </w:r>
      <w:r w:rsidRPr="00585219">
        <w:rPr>
          <w:rStyle w:val="HideTWBExt"/>
          <w:b w:val="0"/>
        </w:rPr>
        <w:t>&lt;/NumAm&gt;</w:t>
      </w:r>
    </w:p>
    <w:p w14:paraId="47F4AA57"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103793EA" w14:textId="77777777" w:rsidR="00495D80" w:rsidRPr="0072792B" w:rsidRDefault="009074C5" w:rsidP="00495D80">
      <w:r w:rsidRPr="00585219">
        <w:rPr>
          <w:rStyle w:val="HideTWBExt"/>
        </w:rPr>
        <w:t>&lt;/RepeatBlock-By&gt;</w:t>
      </w:r>
    </w:p>
    <w:p w14:paraId="3F323659"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045BD2F8" w14:textId="77777777" w:rsidR="00495D80" w:rsidRPr="0072792B" w:rsidRDefault="009074C5" w:rsidP="00495D80">
      <w:pPr>
        <w:pStyle w:val="NormalBold"/>
      </w:pPr>
      <w:r w:rsidRPr="00585219">
        <w:rPr>
          <w:rStyle w:val="HideTWBExt"/>
          <w:b w:val="0"/>
        </w:rPr>
        <w:t>&lt;Article&gt;</w:t>
      </w:r>
      <w:r w:rsidRPr="0072792B">
        <w:t>Considerentul 9 b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498E626C" w14:textId="77777777" w:rsidTr="00495D80">
        <w:trPr>
          <w:jc w:val="center"/>
        </w:trPr>
        <w:tc>
          <w:tcPr>
            <w:tcW w:w="9752" w:type="dxa"/>
            <w:gridSpan w:val="2"/>
          </w:tcPr>
          <w:p w14:paraId="51B93761" w14:textId="77777777" w:rsidR="00495D80" w:rsidRPr="0072792B" w:rsidRDefault="00495D80">
            <w:pPr>
              <w:keepNext/>
            </w:pPr>
          </w:p>
        </w:tc>
      </w:tr>
      <w:tr w:rsidR="00F04CFD" w:rsidRPr="0072792B" w14:paraId="393ADDD4" w14:textId="77777777" w:rsidTr="00495D80">
        <w:trPr>
          <w:jc w:val="center"/>
        </w:trPr>
        <w:tc>
          <w:tcPr>
            <w:tcW w:w="4876" w:type="dxa"/>
            <w:hideMark/>
          </w:tcPr>
          <w:p w14:paraId="7662AF6F" w14:textId="77777777" w:rsidR="00495D80" w:rsidRPr="0072792B" w:rsidRDefault="009074C5">
            <w:pPr>
              <w:pStyle w:val="ColumnHeading"/>
              <w:keepNext/>
            </w:pPr>
            <w:r w:rsidRPr="0072792B">
              <w:t>Textul propus de Comisie</w:t>
            </w:r>
          </w:p>
        </w:tc>
        <w:tc>
          <w:tcPr>
            <w:tcW w:w="4876" w:type="dxa"/>
            <w:hideMark/>
          </w:tcPr>
          <w:p w14:paraId="42F12C3C" w14:textId="77777777" w:rsidR="00495D80" w:rsidRPr="0072792B" w:rsidRDefault="009074C5">
            <w:pPr>
              <w:pStyle w:val="ColumnHeading"/>
              <w:keepNext/>
            </w:pPr>
            <w:r w:rsidRPr="0072792B">
              <w:t>Amendamentul</w:t>
            </w:r>
          </w:p>
        </w:tc>
      </w:tr>
      <w:tr w:rsidR="00F04CFD" w:rsidRPr="0072792B" w14:paraId="3D8E515C" w14:textId="77777777" w:rsidTr="00495D80">
        <w:trPr>
          <w:jc w:val="center"/>
        </w:trPr>
        <w:tc>
          <w:tcPr>
            <w:tcW w:w="4876" w:type="dxa"/>
          </w:tcPr>
          <w:p w14:paraId="225CD44D" w14:textId="77777777" w:rsidR="00495D80" w:rsidRPr="0072792B" w:rsidRDefault="00495D80">
            <w:pPr>
              <w:pStyle w:val="Normal6"/>
            </w:pPr>
          </w:p>
        </w:tc>
        <w:tc>
          <w:tcPr>
            <w:tcW w:w="4876" w:type="dxa"/>
            <w:hideMark/>
          </w:tcPr>
          <w:p w14:paraId="5E494FFC" w14:textId="4E022FA1" w:rsidR="00495D80" w:rsidRPr="0072792B" w:rsidRDefault="009074C5">
            <w:pPr>
              <w:pStyle w:val="Normal6"/>
              <w:rPr>
                <w:szCs w:val="24"/>
              </w:rPr>
            </w:pPr>
            <w:r w:rsidRPr="0072792B">
              <w:rPr>
                <w:b/>
                <w:i/>
              </w:rPr>
              <w:t>(9b)</w:t>
            </w:r>
            <w:r w:rsidRPr="0072792B">
              <w:rPr>
                <w:b/>
                <w:i/>
              </w:rPr>
              <w:tab/>
            </w:r>
            <w:r w:rsidRPr="0072792B">
              <w:rPr>
                <w:b/>
                <w:i/>
              </w:rPr>
              <w:t>Lucrătorii din mai multe sectoare, inclusiv cei implica</w:t>
            </w:r>
            <w:r w:rsidR="00114CC4">
              <w:rPr>
                <w:b/>
                <w:i/>
              </w:rPr>
              <w:t>ț</w:t>
            </w:r>
            <w:r w:rsidRPr="0072792B">
              <w:rPr>
                <w:b/>
                <w:i/>
              </w:rPr>
              <w:t>i în opera</w:t>
            </w:r>
            <w:r w:rsidR="00114CC4">
              <w:rPr>
                <w:b/>
                <w:i/>
              </w:rPr>
              <w:t>ț</w:t>
            </w:r>
            <w:r w:rsidRPr="0072792B">
              <w:rPr>
                <w:b/>
                <w:i/>
              </w:rPr>
              <w:t>iuni aviatice la sol, pot fi expu</w:t>
            </w:r>
            <w:r w:rsidR="00114CC4">
              <w:rPr>
                <w:b/>
                <w:i/>
              </w:rPr>
              <w:t>ș</w:t>
            </w:r>
            <w:r w:rsidRPr="0072792B">
              <w:rPr>
                <w:b/>
                <w:i/>
              </w:rPr>
              <w:t>i emisiilor provenite de la motoarele aeronavelor („gaze de e</w:t>
            </w:r>
            <w:r w:rsidR="00114CC4">
              <w:rPr>
                <w:b/>
                <w:i/>
              </w:rPr>
              <w:t>ș</w:t>
            </w:r>
            <w:r w:rsidRPr="0072792B">
              <w:rPr>
                <w:b/>
                <w:i/>
              </w:rPr>
              <w:t xml:space="preserve">apament ale aeronavelor”), un amestec complex de particule ultrafine </w:t>
            </w:r>
            <w:r w:rsidR="00114CC4">
              <w:rPr>
                <w:b/>
                <w:i/>
              </w:rPr>
              <w:t>ș</w:t>
            </w:r>
            <w:r w:rsidRPr="0072792B">
              <w:rPr>
                <w:b/>
                <w:i/>
              </w:rPr>
              <w:t>i substan</w:t>
            </w:r>
            <w:r w:rsidR="00114CC4">
              <w:rPr>
                <w:b/>
                <w:i/>
              </w:rPr>
              <w:t>ț</w:t>
            </w:r>
            <w:r w:rsidRPr="0072792B">
              <w:rPr>
                <w:b/>
                <w:i/>
              </w:rPr>
              <w:t>e periculoase. Dovezile rezultate din inspec</w:t>
            </w:r>
            <w:r w:rsidR="00114CC4">
              <w:rPr>
                <w:b/>
                <w:i/>
              </w:rPr>
              <w:t>ț</w:t>
            </w:r>
            <w:r w:rsidRPr="0072792B">
              <w:rPr>
                <w:b/>
                <w:i/>
              </w:rPr>
              <w:t xml:space="preserve">ii, analize ale literaturii de specialitate </w:t>
            </w:r>
            <w:r w:rsidR="00114CC4">
              <w:rPr>
                <w:b/>
                <w:i/>
              </w:rPr>
              <w:t>ș</w:t>
            </w:r>
            <w:r w:rsidRPr="0072792B">
              <w:rPr>
                <w:b/>
                <w:i/>
              </w:rPr>
              <w:t>i măsuri de aplicare a legii arată că gazele de e</w:t>
            </w:r>
            <w:r w:rsidR="00114CC4">
              <w:rPr>
                <w:b/>
                <w:i/>
              </w:rPr>
              <w:t>ș</w:t>
            </w:r>
            <w:r w:rsidRPr="0072792B">
              <w:rPr>
                <w:b/>
                <w:i/>
              </w:rPr>
              <w:t>apament ale aeronavelor con</w:t>
            </w:r>
            <w:r w:rsidR="00114CC4">
              <w:rPr>
                <w:b/>
                <w:i/>
              </w:rPr>
              <w:t>ț</w:t>
            </w:r>
            <w:r w:rsidRPr="0072792B">
              <w:rPr>
                <w:b/>
                <w:i/>
              </w:rPr>
              <w:t>in numeroase substan</w:t>
            </w:r>
            <w:r w:rsidR="00114CC4">
              <w:rPr>
                <w:b/>
                <w:i/>
              </w:rPr>
              <w:t>ț</w:t>
            </w:r>
            <w:r w:rsidRPr="0072792B">
              <w:rPr>
                <w:b/>
                <w:i/>
              </w:rPr>
              <w:t xml:space="preserve">e cancerigene </w:t>
            </w:r>
            <w:r w:rsidR="00114CC4">
              <w:rPr>
                <w:b/>
                <w:i/>
              </w:rPr>
              <w:t>ș</w:t>
            </w:r>
            <w:r w:rsidRPr="0072792B">
              <w:rPr>
                <w:b/>
                <w:i/>
              </w:rPr>
              <w:t>i că nivelurile de expunere pot atinge valori extrem de ridicate în condi</w:t>
            </w:r>
            <w:r w:rsidR="00114CC4">
              <w:rPr>
                <w:b/>
                <w:i/>
              </w:rPr>
              <w:t>ț</w:t>
            </w:r>
            <w:r w:rsidRPr="0072792B">
              <w:rPr>
                <w:b/>
                <w:i/>
              </w:rPr>
              <w:t>ii reale de muncă. În decizia sa definitivă din 3 aprilie 2025 privind aeroportul Schiphol, autoritatea neerlandeză a muncii a constatat că lucrătorii erau expu</w:t>
            </w:r>
            <w:r w:rsidR="00114CC4">
              <w:rPr>
                <w:b/>
                <w:i/>
              </w:rPr>
              <w:t>ș</w:t>
            </w:r>
            <w:r w:rsidRPr="0072792B">
              <w:rPr>
                <w:b/>
                <w:i/>
              </w:rPr>
              <w:t>i în mod curent la concentra</w:t>
            </w:r>
            <w:r w:rsidR="00114CC4">
              <w:rPr>
                <w:b/>
                <w:i/>
              </w:rPr>
              <w:t>ț</w:t>
            </w:r>
            <w:r w:rsidRPr="0072792B">
              <w:rPr>
                <w:b/>
                <w:i/>
              </w:rPr>
              <w:t>ii excep</w:t>
            </w:r>
            <w:r w:rsidR="00114CC4">
              <w:rPr>
                <w:b/>
                <w:i/>
              </w:rPr>
              <w:t>ț</w:t>
            </w:r>
            <w:r w:rsidRPr="0072792B">
              <w:rPr>
                <w:b/>
                <w:i/>
              </w:rPr>
              <w:t xml:space="preserve">ional de ridicate de particule ultrafine – uneori ajungând la câteva milioane de particule pe cm³ – </w:t>
            </w:r>
            <w:r w:rsidR="00114CC4">
              <w:rPr>
                <w:b/>
                <w:i/>
              </w:rPr>
              <w:t>ș</w:t>
            </w:r>
            <w:r w:rsidRPr="0072792B">
              <w:rPr>
                <w:b/>
                <w:i/>
              </w:rPr>
              <w:t>i că, în multe cazuri, ace</w:t>
            </w:r>
            <w:r w:rsidR="00114CC4">
              <w:rPr>
                <w:b/>
                <w:i/>
              </w:rPr>
              <w:t>ș</w:t>
            </w:r>
            <w:r w:rsidRPr="0072792B">
              <w:rPr>
                <w:b/>
                <w:i/>
              </w:rPr>
              <w:t>tia se aflau direct în calea gazelor de e</w:t>
            </w:r>
            <w:r w:rsidR="00114CC4">
              <w:rPr>
                <w:b/>
                <w:i/>
              </w:rPr>
              <w:t>ș</w:t>
            </w:r>
            <w:r w:rsidRPr="0072792B">
              <w:rPr>
                <w:b/>
                <w:i/>
              </w:rPr>
              <w:t>apament ale motoarelor aeronavelor în timpul opera</w:t>
            </w:r>
            <w:r w:rsidR="00114CC4">
              <w:rPr>
                <w:b/>
                <w:i/>
              </w:rPr>
              <w:t>ț</w:t>
            </w:r>
            <w:r w:rsidRPr="0072792B">
              <w:rPr>
                <w:b/>
                <w:i/>
              </w:rPr>
              <w:t>iunilor de rutină. Autoritatea respectivă a identificat 142 de substan</w:t>
            </w:r>
            <w:r w:rsidR="00114CC4">
              <w:rPr>
                <w:b/>
                <w:i/>
              </w:rPr>
              <w:t>ț</w:t>
            </w:r>
            <w:r w:rsidRPr="0072792B">
              <w:rPr>
                <w:b/>
                <w:i/>
              </w:rPr>
              <w:t xml:space="preserve">e </w:t>
            </w:r>
            <w:r w:rsidR="00114CC4">
              <w:rPr>
                <w:b/>
                <w:i/>
              </w:rPr>
              <w:t>ș</w:t>
            </w:r>
            <w:r w:rsidRPr="0072792B">
              <w:rPr>
                <w:b/>
                <w:i/>
              </w:rPr>
              <w:t>i 15 grupe de substan</w:t>
            </w:r>
            <w:r w:rsidR="00114CC4">
              <w:rPr>
                <w:b/>
                <w:i/>
              </w:rPr>
              <w:t>ț</w:t>
            </w:r>
            <w:r w:rsidRPr="0072792B">
              <w:rPr>
                <w:b/>
                <w:i/>
              </w:rPr>
              <w:t>e în gazele de e</w:t>
            </w:r>
            <w:r w:rsidR="00114CC4">
              <w:rPr>
                <w:b/>
                <w:i/>
              </w:rPr>
              <w:t>ș</w:t>
            </w:r>
            <w:r w:rsidRPr="0072792B">
              <w:rPr>
                <w:b/>
                <w:i/>
              </w:rPr>
              <w:t xml:space="preserve">apament ale aeronavelor, dintre care 44 sunt clasificate drept cancerigene, </w:t>
            </w:r>
            <w:r w:rsidR="00114CC4">
              <w:rPr>
                <w:b/>
                <w:i/>
              </w:rPr>
              <w:t>ș</w:t>
            </w:r>
            <w:r w:rsidRPr="0072792B">
              <w:rPr>
                <w:b/>
                <w:i/>
              </w:rPr>
              <w:t xml:space="preserve">i a concluzionat că expunerea reprezintă un risc grav </w:t>
            </w:r>
            <w:r w:rsidR="00114CC4">
              <w:rPr>
                <w:b/>
                <w:i/>
              </w:rPr>
              <w:t>ș</w:t>
            </w:r>
            <w:r w:rsidRPr="0072792B">
              <w:rPr>
                <w:b/>
                <w:i/>
              </w:rPr>
              <w:t xml:space="preserve">i urgent pentru sănătatea lucrătorilor, inclusiv un risc crescut de cancer pulmonar, cancer de vezică urinară, bronhopneumopatie cronică obstructivă (BPOC) </w:t>
            </w:r>
            <w:r w:rsidR="00114CC4">
              <w:rPr>
                <w:b/>
                <w:i/>
              </w:rPr>
              <w:t>ș</w:t>
            </w:r>
            <w:r w:rsidRPr="0072792B">
              <w:rPr>
                <w:b/>
                <w:i/>
              </w:rPr>
              <w:t xml:space="preserve">i boli cardiovasculare. Prin decizia respectivă, au fost impuse măsuri ample </w:t>
            </w:r>
            <w:r w:rsidR="00114CC4">
              <w:rPr>
                <w:b/>
                <w:i/>
              </w:rPr>
              <w:t>ș</w:t>
            </w:r>
            <w:r w:rsidRPr="0072792B">
              <w:rPr>
                <w:b/>
                <w:i/>
              </w:rPr>
              <w:t>i obligatorii pentru reducerea expunerii. Având în vedere gravitatea consecin</w:t>
            </w:r>
            <w:r w:rsidR="00114CC4">
              <w:rPr>
                <w:b/>
                <w:i/>
              </w:rPr>
              <w:t>ț</w:t>
            </w:r>
            <w:r w:rsidRPr="0072792B">
              <w:rPr>
                <w:b/>
                <w:i/>
              </w:rPr>
              <w:t>elor asupra sănătă</w:t>
            </w:r>
            <w:r w:rsidR="00114CC4">
              <w:rPr>
                <w:b/>
                <w:i/>
              </w:rPr>
              <w:t>ț</w:t>
            </w:r>
            <w:r w:rsidRPr="0072792B">
              <w:rPr>
                <w:b/>
                <w:i/>
              </w:rPr>
              <w:t xml:space="preserve">ii, caracterul demonstrat </w:t>
            </w:r>
            <w:r w:rsidR="00114CC4">
              <w:rPr>
                <w:b/>
                <w:i/>
              </w:rPr>
              <w:t>ș</w:t>
            </w:r>
            <w:r w:rsidRPr="0072792B">
              <w:rPr>
                <w:b/>
                <w:i/>
              </w:rPr>
              <w:t xml:space="preserve">i generalizat al expunerii, precum </w:t>
            </w:r>
            <w:r w:rsidR="00114CC4">
              <w:rPr>
                <w:b/>
                <w:i/>
              </w:rPr>
              <w:t>ș</w:t>
            </w:r>
            <w:r w:rsidRPr="0072792B">
              <w:rPr>
                <w:b/>
                <w:i/>
              </w:rPr>
              <w:t xml:space="preserve">i lipsa unei valori-limită armonizate la nivelul Uniunii, este necesar ca Uniunea să accelereze evaluarea </w:t>
            </w:r>
            <w:r w:rsidR="00114CC4">
              <w:rPr>
                <w:b/>
                <w:i/>
              </w:rPr>
              <w:t>ș</w:t>
            </w:r>
            <w:r w:rsidRPr="0072792B">
              <w:rPr>
                <w:b/>
                <w:i/>
              </w:rPr>
              <w:t>tiin</w:t>
            </w:r>
            <w:r w:rsidR="00114CC4">
              <w:rPr>
                <w:b/>
                <w:i/>
              </w:rPr>
              <w:t>ț</w:t>
            </w:r>
            <w:r w:rsidRPr="0072792B">
              <w:rPr>
                <w:b/>
                <w:i/>
              </w:rPr>
              <w:t xml:space="preserve">ifică </w:t>
            </w:r>
            <w:r w:rsidR="00114CC4">
              <w:rPr>
                <w:b/>
                <w:i/>
              </w:rPr>
              <w:t>ș</w:t>
            </w:r>
            <w:r w:rsidRPr="0072792B">
              <w:rPr>
                <w:b/>
                <w:i/>
              </w:rPr>
              <w:t xml:space="preserve">i să avanseze către stabilirea unei valori-limită de expunere profesională pentru emisiile provenite de la motoarele aeronavelor. </w:t>
            </w:r>
          </w:p>
        </w:tc>
      </w:tr>
    </w:tbl>
    <w:p w14:paraId="17D415F5"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3E5B222F" w14:textId="77777777" w:rsidR="00495D80" w:rsidRPr="0072792B" w:rsidRDefault="009074C5" w:rsidP="00495D80">
      <w:r w:rsidRPr="00585219">
        <w:rPr>
          <w:rStyle w:val="HideTWBExt"/>
        </w:rPr>
        <w:t>&lt;/Amend&gt;</w:t>
      </w:r>
    </w:p>
    <w:p w14:paraId="493B382B"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51</w:t>
      </w:r>
      <w:r w:rsidRPr="00585219">
        <w:rPr>
          <w:rStyle w:val="HideTWBExt"/>
          <w:b w:val="0"/>
        </w:rPr>
        <w:t>&lt;/NumAm&gt;</w:t>
      </w:r>
    </w:p>
    <w:p w14:paraId="7FE6B451"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50A07A71"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378613FF" w14:textId="77777777" w:rsidR="00495D80" w:rsidRPr="0072792B" w:rsidRDefault="009074C5" w:rsidP="00495D80">
      <w:r w:rsidRPr="00585219">
        <w:rPr>
          <w:rStyle w:val="HideTWBExt"/>
        </w:rPr>
        <w:t>&lt;/RepeatBlock-By&gt;</w:t>
      </w:r>
    </w:p>
    <w:p w14:paraId="2DB9FA66"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52C7EFF3" w14:textId="77777777" w:rsidR="00495D80" w:rsidRPr="0072792B" w:rsidRDefault="009074C5" w:rsidP="00495D80">
      <w:pPr>
        <w:pStyle w:val="NormalBold"/>
      </w:pPr>
      <w:r w:rsidRPr="00585219">
        <w:rPr>
          <w:rStyle w:val="HideTWBExt"/>
          <w:b w:val="0"/>
        </w:rPr>
        <w:t>&lt;Article&gt;</w:t>
      </w:r>
      <w:r w:rsidRPr="0072792B">
        <w:t>Considerentul 11</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365498E4" w14:textId="77777777" w:rsidTr="00495D80">
        <w:trPr>
          <w:jc w:val="center"/>
        </w:trPr>
        <w:tc>
          <w:tcPr>
            <w:tcW w:w="9752" w:type="dxa"/>
            <w:gridSpan w:val="2"/>
          </w:tcPr>
          <w:p w14:paraId="5B4D0F66" w14:textId="77777777" w:rsidR="00495D80" w:rsidRPr="0072792B" w:rsidRDefault="00495D80">
            <w:pPr>
              <w:keepNext/>
            </w:pPr>
          </w:p>
        </w:tc>
      </w:tr>
      <w:tr w:rsidR="00F04CFD" w:rsidRPr="0072792B" w14:paraId="469A992F" w14:textId="77777777" w:rsidTr="00495D80">
        <w:trPr>
          <w:jc w:val="center"/>
        </w:trPr>
        <w:tc>
          <w:tcPr>
            <w:tcW w:w="4876" w:type="dxa"/>
            <w:hideMark/>
          </w:tcPr>
          <w:p w14:paraId="667A3EB0" w14:textId="77777777" w:rsidR="00495D80" w:rsidRPr="0072792B" w:rsidRDefault="009074C5">
            <w:pPr>
              <w:pStyle w:val="ColumnHeading"/>
              <w:keepNext/>
            </w:pPr>
            <w:r w:rsidRPr="0072792B">
              <w:t>Textul propus de Comisie</w:t>
            </w:r>
          </w:p>
        </w:tc>
        <w:tc>
          <w:tcPr>
            <w:tcW w:w="4876" w:type="dxa"/>
            <w:hideMark/>
          </w:tcPr>
          <w:p w14:paraId="7AC3DA4C" w14:textId="77777777" w:rsidR="00495D80" w:rsidRPr="0072792B" w:rsidRDefault="009074C5">
            <w:pPr>
              <w:pStyle w:val="ColumnHeading"/>
              <w:keepNext/>
            </w:pPr>
            <w:r w:rsidRPr="0072792B">
              <w:t>Amendamentul</w:t>
            </w:r>
          </w:p>
        </w:tc>
      </w:tr>
      <w:tr w:rsidR="00F04CFD" w:rsidRPr="0072792B" w14:paraId="4B16C1C9" w14:textId="77777777" w:rsidTr="00495D80">
        <w:trPr>
          <w:jc w:val="center"/>
        </w:trPr>
        <w:tc>
          <w:tcPr>
            <w:tcW w:w="4876" w:type="dxa"/>
            <w:hideMark/>
          </w:tcPr>
          <w:p w14:paraId="33F3786A" w14:textId="4D269234" w:rsidR="00495D80" w:rsidRPr="0072792B" w:rsidRDefault="009074C5">
            <w:pPr>
              <w:pStyle w:val="Normal6"/>
            </w:pPr>
            <w:r w:rsidRPr="0072792B">
              <w:t>(11)</w:t>
            </w:r>
            <w:r w:rsidRPr="0072792B">
              <w:tab/>
            </w:r>
            <w:r w:rsidRPr="0072792B">
              <w:t>Este deosebit de important ca, în cursul lucrărilor sale pregătitoare, Comisia să organizeze consultări adecvate, inclusiv la nivel de exper</w:t>
            </w:r>
            <w:r w:rsidR="00114CC4">
              <w:t>ț</w:t>
            </w:r>
            <w:r w:rsidRPr="0072792B">
              <w:t xml:space="preserve">i, </w:t>
            </w:r>
            <w:r w:rsidR="00114CC4">
              <w:t>ș</w:t>
            </w:r>
            <w:r w:rsidRPr="0072792B">
              <w:t>i ca respectivele consultări să se desfă</w:t>
            </w:r>
            <w:r w:rsidR="00114CC4">
              <w:t>ș</w:t>
            </w:r>
            <w:r w:rsidRPr="0072792B">
              <w:t>oare în conformitate cu principiile stabilite în Acordul interinstitu</w:t>
            </w:r>
            <w:r w:rsidR="00114CC4">
              <w:t>ț</w:t>
            </w:r>
            <w:r w:rsidRPr="0072792B">
              <w:t>ional din 13 aprilie 2016 privind o mai bună legiferare</w:t>
            </w:r>
            <w:r w:rsidRPr="0072792B">
              <w:rPr>
                <w:vertAlign w:val="superscript"/>
              </w:rPr>
              <w:t>13</w:t>
            </w:r>
            <w:r w:rsidRPr="0072792B">
              <w:t>. Atunci când stabile</w:t>
            </w:r>
            <w:r w:rsidR="00114CC4">
              <w:t>ș</w:t>
            </w:r>
            <w:r w:rsidRPr="0072792B">
              <w:t>te sau revizuie</w:t>
            </w:r>
            <w:r w:rsidR="00114CC4">
              <w:t>ș</w:t>
            </w:r>
            <w:r w:rsidRPr="0072792B">
              <w:t xml:space="preserve">te valorile-limită, Comisia ar trebui să consulte CER </w:t>
            </w:r>
            <w:r w:rsidR="00114CC4">
              <w:t>ș</w:t>
            </w:r>
            <w:r w:rsidRPr="0072792B">
              <w:t>i CCSS pentru a se asigura că acestea sunt bazate pe dovezi, propor</w:t>
            </w:r>
            <w:r w:rsidR="00114CC4">
              <w:t>ț</w:t>
            </w:r>
            <w:r w:rsidRPr="0072792B">
              <w:t xml:space="preserve">ionale </w:t>
            </w:r>
            <w:r w:rsidR="00114CC4">
              <w:t>ș</w:t>
            </w:r>
            <w:r w:rsidRPr="0072792B">
              <w:t>i măsurabile.</w:t>
            </w:r>
          </w:p>
        </w:tc>
        <w:tc>
          <w:tcPr>
            <w:tcW w:w="4876" w:type="dxa"/>
            <w:hideMark/>
          </w:tcPr>
          <w:p w14:paraId="1E5F5A45" w14:textId="33CDFC73" w:rsidR="00495D80" w:rsidRPr="0072792B" w:rsidRDefault="009074C5">
            <w:pPr>
              <w:pStyle w:val="Normal6"/>
              <w:rPr>
                <w:szCs w:val="24"/>
              </w:rPr>
            </w:pPr>
            <w:r w:rsidRPr="0072792B">
              <w:t>(11)</w:t>
            </w:r>
            <w:r w:rsidRPr="0072792B">
              <w:tab/>
              <w:t>Este deosebit de important ca, în cursul lucrărilor sale pregătitoare, Comisia să organizeze consultări adecvate, inclusiv la nivel de exper</w:t>
            </w:r>
            <w:r w:rsidR="00114CC4">
              <w:t>ț</w:t>
            </w:r>
            <w:r w:rsidRPr="0072792B">
              <w:t xml:space="preserve">i, </w:t>
            </w:r>
            <w:r w:rsidR="00114CC4">
              <w:t>ș</w:t>
            </w:r>
            <w:r w:rsidRPr="0072792B">
              <w:t>i ca respectivele consultări să se desfă</w:t>
            </w:r>
            <w:r w:rsidR="00114CC4">
              <w:t>ș</w:t>
            </w:r>
            <w:r w:rsidRPr="0072792B">
              <w:t>oare în conformitate cu principiile stabilite în Acordul interinstitu</w:t>
            </w:r>
            <w:r w:rsidR="00114CC4">
              <w:t>ț</w:t>
            </w:r>
            <w:r w:rsidRPr="0072792B">
              <w:t>ional din 13 aprilie 2016 privind o mai bună legiferare</w:t>
            </w:r>
            <w:r w:rsidRPr="0072792B">
              <w:rPr>
                <w:vertAlign w:val="superscript"/>
              </w:rPr>
              <w:t>13</w:t>
            </w:r>
            <w:r w:rsidRPr="0072792B">
              <w:t>. Atunci când stabile</w:t>
            </w:r>
            <w:r w:rsidR="00114CC4">
              <w:t>ș</w:t>
            </w:r>
            <w:r w:rsidRPr="0072792B">
              <w:t>te sau revizuie</w:t>
            </w:r>
            <w:r w:rsidR="00114CC4">
              <w:t>ș</w:t>
            </w:r>
            <w:r w:rsidRPr="0072792B">
              <w:t xml:space="preserve">te valorile-limită, Comisia ar trebui să consulte CER </w:t>
            </w:r>
            <w:r w:rsidR="00114CC4">
              <w:t>ș</w:t>
            </w:r>
            <w:r w:rsidRPr="0072792B">
              <w:t>i CCSS pentru a se asigura că acestea sunt bazate pe dovezi, propor</w:t>
            </w:r>
            <w:r w:rsidR="00114CC4">
              <w:t>ț</w:t>
            </w:r>
            <w:r w:rsidRPr="0072792B">
              <w:t xml:space="preserve">ionale </w:t>
            </w:r>
            <w:r w:rsidR="00114CC4">
              <w:t>ș</w:t>
            </w:r>
            <w:r w:rsidRPr="0072792B">
              <w:t xml:space="preserve">i măsurabile. </w:t>
            </w:r>
            <w:r w:rsidRPr="0072792B">
              <w:rPr>
                <w:b/>
                <w:i/>
              </w:rPr>
              <w:t xml:space="preserve">Avizele furnizate atât de CER, cât </w:t>
            </w:r>
            <w:r w:rsidR="00114CC4">
              <w:rPr>
                <w:b/>
                <w:i/>
              </w:rPr>
              <w:t>ș</w:t>
            </w:r>
            <w:r w:rsidRPr="0072792B">
              <w:rPr>
                <w:b/>
                <w:i/>
              </w:rPr>
              <w:t>i de CCSS sunt esen</w:t>
            </w:r>
            <w:r w:rsidR="00114CC4">
              <w:rPr>
                <w:b/>
                <w:i/>
              </w:rPr>
              <w:t>ț</w:t>
            </w:r>
            <w:r w:rsidRPr="0072792B">
              <w:rPr>
                <w:b/>
                <w:i/>
              </w:rPr>
              <w:t xml:space="preserve">iale, în special consensul tripartit din cadrul CCSS, la care au ajuns guvernele </w:t>
            </w:r>
            <w:r w:rsidR="00114CC4">
              <w:rPr>
                <w:b/>
                <w:i/>
              </w:rPr>
              <w:t>ș</w:t>
            </w:r>
            <w:r w:rsidRPr="0072792B">
              <w:rPr>
                <w:b/>
                <w:i/>
              </w:rPr>
              <w:t xml:space="preserve">i partenerii sociali. Expertiza lor în domeniu, bazată pe dovezi </w:t>
            </w:r>
            <w:r w:rsidR="00114CC4">
              <w:rPr>
                <w:b/>
                <w:i/>
              </w:rPr>
              <w:t>ș</w:t>
            </w:r>
            <w:r w:rsidRPr="0072792B">
              <w:rPr>
                <w:b/>
                <w:i/>
              </w:rPr>
              <w:t>tiin</w:t>
            </w:r>
            <w:r w:rsidR="00114CC4">
              <w:rPr>
                <w:b/>
                <w:i/>
              </w:rPr>
              <w:t>ț</w:t>
            </w:r>
            <w:r w:rsidRPr="0072792B">
              <w:rPr>
                <w:b/>
                <w:i/>
              </w:rPr>
              <w:t>ifice, pe experien</w:t>
            </w:r>
            <w:r w:rsidR="00114CC4">
              <w:rPr>
                <w:b/>
                <w:i/>
              </w:rPr>
              <w:t>ț</w:t>
            </w:r>
            <w:r w:rsidRPr="0072792B">
              <w:rPr>
                <w:b/>
                <w:i/>
              </w:rPr>
              <w:t xml:space="preserve">a practică </w:t>
            </w:r>
            <w:r w:rsidR="00114CC4">
              <w:rPr>
                <w:b/>
                <w:i/>
              </w:rPr>
              <w:t>ș</w:t>
            </w:r>
            <w:r w:rsidRPr="0072792B">
              <w:rPr>
                <w:b/>
                <w:i/>
              </w:rPr>
              <w:t>i pe realită</w:t>
            </w:r>
            <w:r w:rsidR="00114CC4">
              <w:rPr>
                <w:b/>
                <w:i/>
              </w:rPr>
              <w:t>ț</w:t>
            </w:r>
            <w:r w:rsidRPr="0072792B">
              <w:rPr>
                <w:b/>
                <w:i/>
              </w:rPr>
              <w:t xml:space="preserve">ile de la locul de muncă din întreaga Uniune, reflectă un sprijin larg, consolidând astfel validitatea acestor avize </w:t>
            </w:r>
            <w:r w:rsidR="00114CC4">
              <w:rPr>
                <w:b/>
                <w:i/>
              </w:rPr>
              <w:t>ș</w:t>
            </w:r>
            <w:r w:rsidRPr="0072792B">
              <w:rPr>
                <w:b/>
                <w:i/>
              </w:rPr>
              <w:t>i îmbunătă</w:t>
            </w:r>
            <w:r w:rsidR="00114CC4">
              <w:rPr>
                <w:b/>
                <w:i/>
              </w:rPr>
              <w:t>ț</w:t>
            </w:r>
            <w:r w:rsidRPr="0072792B">
              <w:rPr>
                <w:b/>
                <w:i/>
              </w:rPr>
              <w:t>ind eficacitatea punerii lor în aplicare în statele membre.</w:t>
            </w:r>
          </w:p>
        </w:tc>
      </w:tr>
      <w:tr w:rsidR="00F04CFD" w:rsidRPr="0072792B" w14:paraId="625A7082" w14:textId="77777777" w:rsidTr="00495D80">
        <w:trPr>
          <w:jc w:val="center"/>
        </w:trPr>
        <w:tc>
          <w:tcPr>
            <w:tcW w:w="4876" w:type="dxa"/>
            <w:hideMark/>
          </w:tcPr>
          <w:p w14:paraId="4315291E" w14:textId="77777777" w:rsidR="00495D80" w:rsidRPr="0072792B" w:rsidRDefault="009074C5">
            <w:pPr>
              <w:pStyle w:val="Normal6"/>
            </w:pPr>
            <w:r w:rsidRPr="0072792B">
              <w:t>__________________</w:t>
            </w:r>
          </w:p>
        </w:tc>
        <w:tc>
          <w:tcPr>
            <w:tcW w:w="4876" w:type="dxa"/>
            <w:hideMark/>
          </w:tcPr>
          <w:p w14:paraId="1DD7295C" w14:textId="77777777" w:rsidR="00495D80" w:rsidRPr="0072792B" w:rsidRDefault="009074C5">
            <w:pPr>
              <w:pStyle w:val="Normal6"/>
              <w:rPr>
                <w:szCs w:val="24"/>
              </w:rPr>
            </w:pPr>
            <w:r w:rsidRPr="0072792B">
              <w:t>__________________</w:t>
            </w:r>
          </w:p>
        </w:tc>
      </w:tr>
      <w:tr w:rsidR="00F04CFD" w:rsidRPr="0072792B" w14:paraId="5A1FECA1" w14:textId="77777777" w:rsidTr="00495D80">
        <w:trPr>
          <w:jc w:val="center"/>
        </w:trPr>
        <w:tc>
          <w:tcPr>
            <w:tcW w:w="4876" w:type="dxa"/>
            <w:hideMark/>
          </w:tcPr>
          <w:p w14:paraId="429B0D02" w14:textId="77777777" w:rsidR="00495D80" w:rsidRPr="0072792B" w:rsidRDefault="009074C5">
            <w:pPr>
              <w:pStyle w:val="Normal6"/>
            </w:pPr>
            <w:r w:rsidRPr="0072792B">
              <w:rPr>
                <w:vertAlign w:val="superscript"/>
              </w:rPr>
              <w:t>13</w:t>
            </w:r>
            <w:r w:rsidRPr="0072792B">
              <w:t xml:space="preserve"> JO L 123, 12.5.2016, p. 1.</w:t>
            </w:r>
          </w:p>
        </w:tc>
        <w:tc>
          <w:tcPr>
            <w:tcW w:w="4876" w:type="dxa"/>
            <w:hideMark/>
          </w:tcPr>
          <w:p w14:paraId="514EE123" w14:textId="77777777" w:rsidR="00495D80" w:rsidRPr="0072792B" w:rsidRDefault="009074C5">
            <w:pPr>
              <w:pStyle w:val="Normal6"/>
              <w:rPr>
                <w:szCs w:val="24"/>
              </w:rPr>
            </w:pPr>
            <w:r w:rsidRPr="0072792B">
              <w:rPr>
                <w:vertAlign w:val="superscript"/>
              </w:rPr>
              <w:t>13</w:t>
            </w:r>
            <w:r w:rsidRPr="0072792B">
              <w:t xml:space="preserve"> JO L 123, 12.5.2016, p. 1.</w:t>
            </w:r>
          </w:p>
        </w:tc>
      </w:tr>
    </w:tbl>
    <w:p w14:paraId="15C5D26E"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612675B0" w14:textId="77777777" w:rsidR="00495D80" w:rsidRPr="0072792B" w:rsidRDefault="009074C5" w:rsidP="00495D80">
      <w:r w:rsidRPr="00585219">
        <w:rPr>
          <w:rStyle w:val="HideTWBExt"/>
        </w:rPr>
        <w:t>&lt;/Amend&gt;</w:t>
      </w:r>
    </w:p>
    <w:p w14:paraId="1B7DD5D4" w14:textId="77777777" w:rsidR="00495D80" w:rsidRPr="0072792B" w:rsidRDefault="009074C5" w:rsidP="00495D80">
      <w:pPr>
        <w:pStyle w:val="AMNumberTabs0"/>
        <w:keepNext/>
      </w:pPr>
      <w:bookmarkStart w:id="2" w:name="_Hlk220349893"/>
      <w:r w:rsidRPr="00585219">
        <w:rPr>
          <w:rStyle w:val="HideTWBExt"/>
          <w:b w:val="0"/>
        </w:rPr>
        <w:t>&lt;Amend&gt;</w:t>
      </w:r>
      <w:r w:rsidRPr="0072792B">
        <w:t>Amendamentul</w:t>
      </w:r>
      <w:r w:rsidRPr="0072792B">
        <w:tab/>
      </w:r>
      <w:r w:rsidRPr="0072792B">
        <w:tab/>
      </w:r>
      <w:r w:rsidRPr="00585219">
        <w:rPr>
          <w:rStyle w:val="HideTWBExt"/>
          <w:b w:val="0"/>
        </w:rPr>
        <w:t>&lt;NumAm&gt;</w:t>
      </w:r>
      <w:r w:rsidRPr="0072792B">
        <w:t>52</w:t>
      </w:r>
      <w:r w:rsidRPr="00585219">
        <w:rPr>
          <w:rStyle w:val="HideTWBExt"/>
          <w:b w:val="0"/>
        </w:rPr>
        <w:t>&lt;/NumAm&gt;</w:t>
      </w:r>
    </w:p>
    <w:p w14:paraId="4580E747"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 Martin Hojsík</w:t>
      </w:r>
      <w:r w:rsidRPr="00585219">
        <w:rPr>
          <w:rStyle w:val="HideTWBExt"/>
          <w:b w:val="0"/>
        </w:rPr>
        <w:t>&lt;/Members&gt;</w:t>
      </w:r>
    </w:p>
    <w:p w14:paraId="7D3570A5" w14:textId="77777777" w:rsidR="00495D80" w:rsidRPr="0072792B" w:rsidRDefault="009074C5" w:rsidP="00495D80">
      <w:r w:rsidRPr="00585219">
        <w:rPr>
          <w:rStyle w:val="HideTWBExt"/>
        </w:rPr>
        <w:t>&lt;/RepeatBlock-By&gt;</w:t>
      </w:r>
    </w:p>
    <w:p w14:paraId="062F72B0"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654F9071" w14:textId="77777777" w:rsidR="00495D80" w:rsidRPr="0072792B" w:rsidRDefault="009074C5" w:rsidP="00495D80">
      <w:pPr>
        <w:pStyle w:val="NormalBold"/>
      </w:pPr>
      <w:r w:rsidRPr="00585219">
        <w:rPr>
          <w:rStyle w:val="HideTWBExt"/>
          <w:b w:val="0"/>
        </w:rPr>
        <w:t>&lt;Article&gt;</w:t>
      </w:r>
      <w:r w:rsidRPr="0072792B">
        <w:t>Considerentul 11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EC85755" w14:textId="77777777" w:rsidTr="00495D80">
        <w:trPr>
          <w:jc w:val="center"/>
        </w:trPr>
        <w:tc>
          <w:tcPr>
            <w:tcW w:w="9752" w:type="dxa"/>
            <w:gridSpan w:val="2"/>
          </w:tcPr>
          <w:p w14:paraId="38653C55" w14:textId="77777777" w:rsidR="00495D80" w:rsidRPr="0072792B" w:rsidRDefault="00495D80">
            <w:pPr>
              <w:keepNext/>
            </w:pPr>
          </w:p>
        </w:tc>
      </w:tr>
      <w:tr w:rsidR="00F04CFD" w:rsidRPr="0072792B" w14:paraId="058F4A61" w14:textId="77777777" w:rsidTr="00495D80">
        <w:trPr>
          <w:jc w:val="center"/>
        </w:trPr>
        <w:tc>
          <w:tcPr>
            <w:tcW w:w="4876" w:type="dxa"/>
            <w:hideMark/>
          </w:tcPr>
          <w:p w14:paraId="06CB122D" w14:textId="77777777" w:rsidR="00495D80" w:rsidRPr="0072792B" w:rsidRDefault="009074C5">
            <w:pPr>
              <w:pStyle w:val="ColumnHeading"/>
              <w:keepNext/>
            </w:pPr>
            <w:r w:rsidRPr="0072792B">
              <w:t>Textul propus de Comisie</w:t>
            </w:r>
          </w:p>
        </w:tc>
        <w:tc>
          <w:tcPr>
            <w:tcW w:w="4876" w:type="dxa"/>
            <w:hideMark/>
          </w:tcPr>
          <w:p w14:paraId="378507F6" w14:textId="77777777" w:rsidR="00495D80" w:rsidRPr="0072792B" w:rsidRDefault="009074C5">
            <w:pPr>
              <w:pStyle w:val="ColumnHeading"/>
              <w:keepNext/>
            </w:pPr>
            <w:r w:rsidRPr="0072792B">
              <w:t>Amendamentul</w:t>
            </w:r>
          </w:p>
        </w:tc>
      </w:tr>
      <w:tr w:rsidR="00F04CFD" w:rsidRPr="0072792B" w14:paraId="52E014BC" w14:textId="77777777" w:rsidTr="00495D80">
        <w:trPr>
          <w:jc w:val="center"/>
        </w:trPr>
        <w:tc>
          <w:tcPr>
            <w:tcW w:w="4876" w:type="dxa"/>
          </w:tcPr>
          <w:p w14:paraId="65250ED4" w14:textId="77777777" w:rsidR="00495D80" w:rsidRPr="0072792B" w:rsidRDefault="00495D80">
            <w:pPr>
              <w:pStyle w:val="Normal6"/>
            </w:pPr>
          </w:p>
        </w:tc>
        <w:tc>
          <w:tcPr>
            <w:tcW w:w="4876" w:type="dxa"/>
            <w:hideMark/>
          </w:tcPr>
          <w:p w14:paraId="59B6BF91" w14:textId="298C6330" w:rsidR="00495D80" w:rsidRPr="0072792B" w:rsidRDefault="009074C5">
            <w:pPr>
              <w:pStyle w:val="Normal6"/>
              <w:rPr>
                <w:szCs w:val="24"/>
              </w:rPr>
            </w:pPr>
            <w:r w:rsidRPr="0072792B">
              <w:rPr>
                <w:b/>
                <w:i/>
              </w:rPr>
              <w:t>(11a)</w:t>
            </w:r>
            <w:r w:rsidRPr="0072792B">
              <w:rPr>
                <w:b/>
                <w:i/>
              </w:rPr>
              <w:tab/>
            </w:r>
            <w:r w:rsidRPr="0072792B">
              <w:rPr>
                <w:b/>
                <w:i/>
              </w:rPr>
              <w:t xml:space="preserve">Pompierii </w:t>
            </w:r>
            <w:r w:rsidR="00114CC4">
              <w:rPr>
                <w:b/>
                <w:i/>
              </w:rPr>
              <w:t>ș</w:t>
            </w:r>
            <w:r w:rsidRPr="0072792B">
              <w:rPr>
                <w:b/>
                <w:i/>
              </w:rPr>
              <w:t>i personalul serviciilor de urgen</w:t>
            </w:r>
            <w:r w:rsidR="00114CC4">
              <w:rPr>
                <w:b/>
                <w:i/>
              </w:rPr>
              <w:t>ț</w:t>
            </w:r>
            <w:r w:rsidRPr="0072792B">
              <w:rPr>
                <w:b/>
                <w:i/>
              </w:rPr>
              <w:t>ă riscă expunerea la substan</w:t>
            </w:r>
            <w:r w:rsidR="00114CC4">
              <w:rPr>
                <w:b/>
                <w:i/>
              </w:rPr>
              <w:t>ț</w:t>
            </w:r>
            <w:r w:rsidRPr="0072792B">
              <w:rPr>
                <w:b/>
                <w:i/>
              </w:rPr>
              <w:t xml:space="preserve">e cancerigene, mutagene </w:t>
            </w:r>
            <w:r w:rsidR="00114CC4">
              <w:rPr>
                <w:b/>
                <w:i/>
              </w:rPr>
              <w:t>ș</w:t>
            </w:r>
            <w:r w:rsidRPr="0072792B">
              <w:rPr>
                <w:b/>
                <w:i/>
              </w:rPr>
              <w:t>i toxice pentru reproducere în cursul activită</w:t>
            </w:r>
            <w:r w:rsidR="00114CC4">
              <w:rPr>
                <w:b/>
                <w:i/>
              </w:rPr>
              <w:t>ț</w:t>
            </w:r>
            <w:r w:rsidRPr="0072792B">
              <w:rPr>
                <w:b/>
                <w:i/>
              </w:rPr>
              <w:t>ii lor. Organiza</w:t>
            </w:r>
            <w:r w:rsidR="00114CC4">
              <w:rPr>
                <w:b/>
                <w:i/>
              </w:rPr>
              <w:t>ț</w:t>
            </w:r>
            <w:r w:rsidRPr="0072792B">
              <w:rPr>
                <w:b/>
                <w:i/>
              </w:rPr>
              <w:t>ia Mondială a Sănătă</w:t>
            </w:r>
            <w:r w:rsidR="00114CC4">
              <w:rPr>
                <w:b/>
                <w:i/>
              </w:rPr>
              <w:t>ț</w:t>
            </w:r>
            <w:r w:rsidRPr="0072792B">
              <w:rPr>
                <w:b/>
                <w:i/>
              </w:rPr>
              <w:t>ii a clasificat expunerea profesională a pompierilor ca fiind cancerigenă. Prin urmare, măsurile preventive prezintă o importan</w:t>
            </w:r>
            <w:r w:rsidR="00114CC4">
              <w:rPr>
                <w:b/>
                <w:i/>
              </w:rPr>
              <w:t>ț</w:t>
            </w:r>
            <w:r w:rsidRPr="0072792B">
              <w:rPr>
                <w:b/>
                <w:i/>
              </w:rPr>
              <w:t>ă esen</w:t>
            </w:r>
            <w:r w:rsidR="00114CC4">
              <w:rPr>
                <w:b/>
                <w:i/>
              </w:rPr>
              <w:t>ț</w:t>
            </w:r>
            <w:r w:rsidRPr="0072792B">
              <w:rPr>
                <w:b/>
                <w:i/>
              </w:rPr>
              <w:t>ială, iar prezenta revizuire ar trebui să consolideze protec</w:t>
            </w:r>
            <w:r w:rsidR="00114CC4">
              <w:rPr>
                <w:b/>
                <w:i/>
              </w:rPr>
              <w:t>ț</w:t>
            </w:r>
            <w:r w:rsidRPr="0072792B">
              <w:rPr>
                <w:b/>
                <w:i/>
              </w:rPr>
              <w:t xml:space="preserve">ia pompierilor împotriva hidrocarburilor aromatice policiclice (HAP). Au fost elaborate orientări importante privind riscurile generate de expunerea la azbest, inclusiv orientări sectoriale specifice pentru pompieri </w:t>
            </w:r>
            <w:r w:rsidR="00114CC4">
              <w:rPr>
                <w:b/>
                <w:i/>
              </w:rPr>
              <w:t>ș</w:t>
            </w:r>
            <w:r w:rsidRPr="0072792B">
              <w:rPr>
                <w:b/>
                <w:i/>
              </w:rPr>
              <w:t>i personalul serviciilor de urgen</w:t>
            </w:r>
            <w:r w:rsidR="00114CC4">
              <w:rPr>
                <w:b/>
                <w:i/>
              </w:rPr>
              <w:t>ț</w:t>
            </w:r>
            <w:r w:rsidRPr="0072792B">
              <w:rPr>
                <w:b/>
                <w:i/>
              </w:rPr>
              <w:t>ă. Pe lângă măsurile preventive necesare prevăzute în prezenta directivă, Comisia ar trebui să consulte CCSS cu privire la necesitatea actualizării Recomandării (UE) 2022/2337</w:t>
            </w:r>
            <w:r w:rsidRPr="0072792B">
              <w:rPr>
                <w:rFonts w:ascii="Times New Roman Bold" w:hAnsi="Times New Roman Bold"/>
                <w:b/>
                <w:i/>
                <w:vertAlign w:val="superscript"/>
              </w:rPr>
              <w:t>1a</w:t>
            </w:r>
            <w:r w:rsidRPr="0072792B">
              <w:rPr>
                <w:b/>
                <w:i/>
              </w:rPr>
              <w:t xml:space="preserve"> privind Lista europeană a bolilor profesionale, în vederea încurajării statelor membre să introducă măsuri de prevenire consolidate la nivel profesional </w:t>
            </w:r>
            <w:r w:rsidR="00114CC4">
              <w:rPr>
                <w:b/>
                <w:i/>
              </w:rPr>
              <w:t>ș</w:t>
            </w:r>
            <w:r w:rsidRPr="0072792B">
              <w:rPr>
                <w:b/>
                <w:i/>
              </w:rPr>
              <w:t>i dispozi</w:t>
            </w:r>
            <w:r w:rsidR="00114CC4">
              <w:rPr>
                <w:b/>
                <w:i/>
              </w:rPr>
              <w:t>ț</w:t>
            </w:r>
            <w:r w:rsidRPr="0072792B">
              <w:rPr>
                <w:b/>
                <w:i/>
              </w:rPr>
              <w:t>ii care să permită o mai bună compensare a afec</w:t>
            </w:r>
            <w:r w:rsidR="00114CC4">
              <w:rPr>
                <w:b/>
                <w:i/>
              </w:rPr>
              <w:t>ț</w:t>
            </w:r>
            <w:r w:rsidRPr="0072792B">
              <w:rPr>
                <w:b/>
                <w:i/>
              </w:rPr>
              <w:t>iunilor suspectate a fi legate de expunerea profesională în anumite profesii.</w:t>
            </w:r>
          </w:p>
        </w:tc>
      </w:tr>
      <w:tr w:rsidR="00F04CFD" w:rsidRPr="0072792B" w14:paraId="25FA6056" w14:textId="77777777" w:rsidTr="00495D80">
        <w:trPr>
          <w:jc w:val="center"/>
        </w:trPr>
        <w:tc>
          <w:tcPr>
            <w:tcW w:w="4876" w:type="dxa"/>
          </w:tcPr>
          <w:p w14:paraId="7988622F" w14:textId="77777777" w:rsidR="008C4B02" w:rsidRPr="0072792B" w:rsidRDefault="008C4B02">
            <w:pPr>
              <w:pStyle w:val="Normal6"/>
            </w:pPr>
          </w:p>
        </w:tc>
        <w:tc>
          <w:tcPr>
            <w:tcW w:w="4876" w:type="dxa"/>
          </w:tcPr>
          <w:p w14:paraId="002BA8E1" w14:textId="77777777" w:rsidR="008C4B02" w:rsidRPr="0072792B" w:rsidRDefault="009074C5">
            <w:pPr>
              <w:pStyle w:val="Normal6"/>
              <w:rPr>
                <w:b/>
                <w:i/>
              </w:rPr>
            </w:pPr>
            <w:r w:rsidRPr="0072792B">
              <w:t>__________________</w:t>
            </w:r>
          </w:p>
        </w:tc>
      </w:tr>
      <w:tr w:rsidR="00F04CFD" w:rsidRPr="0072792B" w14:paraId="0B7267C0" w14:textId="77777777" w:rsidTr="00495D80">
        <w:trPr>
          <w:jc w:val="center"/>
        </w:trPr>
        <w:tc>
          <w:tcPr>
            <w:tcW w:w="4876" w:type="dxa"/>
          </w:tcPr>
          <w:p w14:paraId="114E773F" w14:textId="77777777" w:rsidR="008C4B02" w:rsidRPr="0072792B" w:rsidRDefault="008C4B02">
            <w:pPr>
              <w:pStyle w:val="Normal6"/>
            </w:pPr>
          </w:p>
        </w:tc>
        <w:tc>
          <w:tcPr>
            <w:tcW w:w="4876" w:type="dxa"/>
          </w:tcPr>
          <w:p w14:paraId="0A417000" w14:textId="77777777" w:rsidR="008C4B02" w:rsidRPr="0072792B" w:rsidRDefault="009074C5" w:rsidP="008C4B02">
            <w:pPr>
              <w:pStyle w:val="Normal6"/>
              <w:rPr>
                <w:b/>
                <w:bCs/>
                <w:i/>
                <w:iCs/>
              </w:rPr>
            </w:pPr>
            <w:r w:rsidRPr="0072792B">
              <w:rPr>
                <w:b/>
                <w:i/>
                <w:vertAlign w:val="superscript"/>
              </w:rPr>
              <w:t>1a</w:t>
            </w:r>
            <w:r w:rsidRPr="0072792B">
              <w:rPr>
                <w:b/>
                <w:i/>
              </w:rPr>
              <w:t xml:space="preserve"> Recomandarea (UE) 2022/2337 a Comisiei din 28 noiembrie 2022 privind Lista europeană a bolilor profesionale (JO L 309, 30.11.2022, p. 12, ELI: http://data.europa.eu/eli/reco/2022/2337/oj).</w:t>
            </w:r>
          </w:p>
        </w:tc>
      </w:tr>
    </w:tbl>
    <w:p w14:paraId="3F02E99F"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bookmarkEnd w:id="2"/>
      <w:r w:rsidRPr="00585219">
        <w:rPr>
          <w:rStyle w:val="HideTWBExt"/>
        </w:rPr>
        <w:t>&lt;/Original&gt;</w:t>
      </w:r>
    </w:p>
    <w:p w14:paraId="6DC94D6E" w14:textId="77777777" w:rsidR="00495D80" w:rsidRPr="0072792B" w:rsidRDefault="009074C5" w:rsidP="00495D80">
      <w:r w:rsidRPr="00585219">
        <w:rPr>
          <w:rStyle w:val="HideTWBExt"/>
        </w:rPr>
        <w:t>&lt;/Amend&gt;</w:t>
      </w:r>
    </w:p>
    <w:p w14:paraId="5EAC588A"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53</w:t>
      </w:r>
      <w:r w:rsidRPr="00585219">
        <w:rPr>
          <w:rStyle w:val="HideTWBExt"/>
          <w:b w:val="0"/>
        </w:rPr>
        <w:t>&lt;/NumAm&gt;</w:t>
      </w:r>
    </w:p>
    <w:p w14:paraId="14CD8F69"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2D036A7D" w14:textId="77777777" w:rsidR="00495D80" w:rsidRPr="0072792B" w:rsidRDefault="009074C5" w:rsidP="00495D80">
      <w:r w:rsidRPr="00585219">
        <w:rPr>
          <w:rStyle w:val="HideTWBExt"/>
        </w:rPr>
        <w:t>&lt;/RepeatBlock-By&gt;</w:t>
      </w:r>
    </w:p>
    <w:p w14:paraId="771911DA"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7CECD3C" w14:textId="77777777" w:rsidR="00495D80" w:rsidRPr="0072792B" w:rsidRDefault="009074C5" w:rsidP="00495D80">
      <w:pPr>
        <w:pStyle w:val="NormalBold"/>
      </w:pPr>
      <w:r w:rsidRPr="00585219">
        <w:rPr>
          <w:rStyle w:val="HideTWBExt"/>
          <w:b w:val="0"/>
        </w:rPr>
        <w:t>&lt;Article&gt;</w:t>
      </w:r>
      <w:r w:rsidRPr="0072792B">
        <w:t>Considerentul 12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0023E0FF" w14:textId="77777777" w:rsidTr="00495D80">
        <w:trPr>
          <w:jc w:val="center"/>
        </w:trPr>
        <w:tc>
          <w:tcPr>
            <w:tcW w:w="9752" w:type="dxa"/>
            <w:gridSpan w:val="2"/>
          </w:tcPr>
          <w:p w14:paraId="73A44625" w14:textId="77777777" w:rsidR="00495D80" w:rsidRPr="0072792B" w:rsidRDefault="00495D80">
            <w:pPr>
              <w:keepNext/>
            </w:pPr>
          </w:p>
        </w:tc>
      </w:tr>
      <w:tr w:rsidR="00F04CFD" w:rsidRPr="0072792B" w14:paraId="1062D349" w14:textId="77777777" w:rsidTr="00495D80">
        <w:trPr>
          <w:jc w:val="center"/>
        </w:trPr>
        <w:tc>
          <w:tcPr>
            <w:tcW w:w="4876" w:type="dxa"/>
            <w:hideMark/>
          </w:tcPr>
          <w:p w14:paraId="7B7B4B4F" w14:textId="77777777" w:rsidR="00495D80" w:rsidRPr="0072792B" w:rsidRDefault="009074C5">
            <w:pPr>
              <w:pStyle w:val="ColumnHeading"/>
              <w:keepNext/>
            </w:pPr>
            <w:r w:rsidRPr="0072792B">
              <w:t>Textul propus de Comisie</w:t>
            </w:r>
          </w:p>
        </w:tc>
        <w:tc>
          <w:tcPr>
            <w:tcW w:w="4876" w:type="dxa"/>
            <w:hideMark/>
          </w:tcPr>
          <w:p w14:paraId="44050A24" w14:textId="77777777" w:rsidR="00495D80" w:rsidRPr="0072792B" w:rsidRDefault="009074C5">
            <w:pPr>
              <w:pStyle w:val="ColumnHeading"/>
              <w:keepNext/>
            </w:pPr>
            <w:r w:rsidRPr="0072792B">
              <w:t>Amendamentul</w:t>
            </w:r>
          </w:p>
        </w:tc>
      </w:tr>
      <w:tr w:rsidR="00F04CFD" w:rsidRPr="0072792B" w14:paraId="75433349" w14:textId="77777777" w:rsidTr="00495D80">
        <w:trPr>
          <w:jc w:val="center"/>
        </w:trPr>
        <w:tc>
          <w:tcPr>
            <w:tcW w:w="4876" w:type="dxa"/>
          </w:tcPr>
          <w:p w14:paraId="3A504095" w14:textId="77777777" w:rsidR="00495D80" w:rsidRPr="0072792B" w:rsidRDefault="00495D80">
            <w:pPr>
              <w:pStyle w:val="Normal6"/>
            </w:pPr>
          </w:p>
        </w:tc>
        <w:tc>
          <w:tcPr>
            <w:tcW w:w="4876" w:type="dxa"/>
            <w:hideMark/>
          </w:tcPr>
          <w:p w14:paraId="33CA5C49" w14:textId="1BC90156" w:rsidR="00495D80" w:rsidRPr="0072792B" w:rsidRDefault="009074C5">
            <w:pPr>
              <w:pStyle w:val="Normal6"/>
              <w:rPr>
                <w:szCs w:val="24"/>
              </w:rPr>
            </w:pPr>
            <w:r w:rsidRPr="0072792B">
              <w:rPr>
                <w:b/>
                <w:i/>
              </w:rPr>
              <w:t>(12a)</w:t>
            </w:r>
            <w:r w:rsidRPr="0072792B">
              <w:rPr>
                <w:b/>
                <w:i/>
              </w:rPr>
              <w:tab/>
              <w:t>Cobaltul este utilizat în mai multe sectoare de importan</w:t>
            </w:r>
            <w:r w:rsidR="00114CC4">
              <w:rPr>
                <w:b/>
                <w:i/>
              </w:rPr>
              <w:t>ț</w:t>
            </w:r>
            <w:r w:rsidRPr="0072792B">
              <w:rPr>
                <w:b/>
                <w:i/>
              </w:rPr>
              <w:t xml:space="preserve">ă strategică pentru atingerea obiectivelor stabilite în Pactul verde european </w:t>
            </w:r>
            <w:r w:rsidR="00114CC4">
              <w:rPr>
                <w:b/>
                <w:i/>
              </w:rPr>
              <w:t>ș</w:t>
            </w:r>
            <w:r w:rsidRPr="0072792B">
              <w:rPr>
                <w:b/>
                <w:i/>
              </w:rPr>
              <w:t>i în Legea europeană a climei, cum ar fi sectorul bateriilor. Promovarea tranzi</w:t>
            </w:r>
            <w:r w:rsidR="00114CC4">
              <w:rPr>
                <w:b/>
                <w:i/>
              </w:rPr>
              <w:t>ț</w:t>
            </w:r>
            <w:r w:rsidRPr="0072792B">
              <w:rPr>
                <w:b/>
                <w:i/>
              </w:rPr>
              <w:t xml:space="preserve">iei industriale, stimularea economiei circulare </w:t>
            </w:r>
            <w:r w:rsidR="00114CC4">
              <w:rPr>
                <w:b/>
                <w:i/>
              </w:rPr>
              <w:t>ș</w:t>
            </w:r>
            <w:r w:rsidRPr="0072792B">
              <w:rPr>
                <w:b/>
                <w:i/>
              </w:rPr>
              <w:t>i men</w:t>
            </w:r>
            <w:r w:rsidR="00114CC4">
              <w:rPr>
                <w:b/>
                <w:i/>
              </w:rPr>
              <w:t>ț</w:t>
            </w:r>
            <w:r w:rsidRPr="0072792B">
              <w:rPr>
                <w:b/>
                <w:i/>
              </w:rPr>
              <w:t xml:space="preserve">inerea </w:t>
            </w:r>
            <w:r w:rsidR="00114CC4">
              <w:rPr>
                <w:b/>
                <w:i/>
              </w:rPr>
              <w:t>ș</w:t>
            </w:r>
            <w:r w:rsidRPr="0072792B">
              <w:rPr>
                <w:b/>
                <w:i/>
              </w:rPr>
              <w:t>i consolidarea autonomiei strategice interna</w:t>
            </w:r>
            <w:r w:rsidR="00114CC4">
              <w:rPr>
                <w:b/>
                <w:i/>
              </w:rPr>
              <w:t>ț</w:t>
            </w:r>
            <w:r w:rsidRPr="0072792B">
              <w:rPr>
                <w:b/>
                <w:i/>
              </w:rPr>
              <w:t>ionale a Uniunii în domeniul materiilor prime reprezintă priorită</w:t>
            </w:r>
            <w:r w:rsidR="00114CC4">
              <w:rPr>
                <w:b/>
                <w:i/>
              </w:rPr>
              <w:t>ț</w:t>
            </w:r>
            <w:r w:rsidRPr="0072792B">
              <w:rPr>
                <w:b/>
                <w:i/>
              </w:rPr>
              <w:t>i ale Uniunii, la fel ca garantarea unui nivel ridicat de protec</w:t>
            </w:r>
            <w:r w:rsidR="00114CC4">
              <w:rPr>
                <w:b/>
                <w:i/>
              </w:rPr>
              <w:t>ț</w:t>
            </w:r>
            <w:r w:rsidRPr="0072792B">
              <w:rPr>
                <w:b/>
                <w:i/>
              </w:rPr>
              <w:t>ie a sănătă</w:t>
            </w:r>
            <w:r w:rsidR="00114CC4">
              <w:rPr>
                <w:b/>
                <w:i/>
              </w:rPr>
              <w:t>ț</w:t>
            </w:r>
            <w:r w:rsidRPr="0072792B">
              <w:rPr>
                <w:b/>
                <w:i/>
              </w:rPr>
              <w:t xml:space="preserve">ii umane, prevenirea îmbolnăvirilor </w:t>
            </w:r>
            <w:r w:rsidR="00114CC4">
              <w:rPr>
                <w:b/>
                <w:i/>
              </w:rPr>
              <w:t>ș</w:t>
            </w:r>
            <w:r w:rsidRPr="0072792B">
              <w:rPr>
                <w:b/>
                <w:i/>
              </w:rPr>
              <w:t xml:space="preserve">i a bolilor fizice </w:t>
            </w:r>
            <w:r w:rsidR="00114CC4">
              <w:rPr>
                <w:b/>
                <w:i/>
              </w:rPr>
              <w:t>ș</w:t>
            </w:r>
            <w:r w:rsidRPr="0072792B">
              <w:rPr>
                <w:b/>
                <w:i/>
              </w:rPr>
              <w:t>i eliminarea surselor de pericol pentru sănătatea fizică, în conformitate cu articolul 168 alineatul (1) din TFUE, în timp ce principiul 10 al Pilonului european al drepturilor sociale consacră dreptul lucrătorilor la un nivel ridicat de protec</w:t>
            </w:r>
            <w:r w:rsidR="00114CC4">
              <w:rPr>
                <w:b/>
                <w:i/>
              </w:rPr>
              <w:t>ț</w:t>
            </w:r>
            <w:r w:rsidRPr="0072792B">
              <w:rPr>
                <w:b/>
                <w:i/>
              </w:rPr>
              <w:t>ie a sănătă</w:t>
            </w:r>
            <w:r w:rsidR="00114CC4">
              <w:rPr>
                <w:b/>
                <w:i/>
              </w:rPr>
              <w:t>ț</w:t>
            </w:r>
            <w:r w:rsidRPr="0072792B">
              <w:rPr>
                <w:b/>
                <w:i/>
              </w:rPr>
              <w:t xml:space="preserve">ii </w:t>
            </w:r>
            <w:r w:rsidR="00114CC4">
              <w:rPr>
                <w:b/>
                <w:i/>
              </w:rPr>
              <w:t>ș</w:t>
            </w:r>
            <w:r w:rsidRPr="0072792B">
              <w:rPr>
                <w:b/>
                <w:i/>
              </w:rPr>
              <w:t>i securită</w:t>
            </w:r>
            <w:r w:rsidR="00114CC4">
              <w:rPr>
                <w:b/>
                <w:i/>
              </w:rPr>
              <w:t>ț</w:t>
            </w:r>
            <w:r w:rsidRPr="0072792B">
              <w:rPr>
                <w:b/>
                <w:i/>
              </w:rPr>
              <w:t>ii la locul de muncă, care include protec</w:t>
            </w:r>
            <w:r w:rsidR="00114CC4">
              <w:rPr>
                <w:b/>
                <w:i/>
              </w:rPr>
              <w:t>ț</w:t>
            </w:r>
            <w:r w:rsidRPr="0072792B">
              <w:rPr>
                <w:b/>
                <w:i/>
              </w:rPr>
              <w:t>ia împotriva expunerii la substan</w:t>
            </w:r>
            <w:r w:rsidR="00114CC4">
              <w:rPr>
                <w:b/>
                <w:i/>
              </w:rPr>
              <w:t>ț</w:t>
            </w:r>
            <w:r w:rsidRPr="0072792B">
              <w:rPr>
                <w:b/>
                <w:i/>
              </w:rPr>
              <w:t xml:space="preserve">e cancerigene, mutagene </w:t>
            </w:r>
            <w:r w:rsidR="00114CC4">
              <w:rPr>
                <w:b/>
                <w:i/>
              </w:rPr>
              <w:t>ș</w:t>
            </w:r>
            <w:r w:rsidRPr="0072792B">
              <w:rPr>
                <w:b/>
                <w:i/>
              </w:rPr>
              <w:t xml:space="preserve">i toxice pentru reproducere la locul de muncă. Evaluarea impactului realizată de Comisie confirmă că măsurile propuse în prezenta directivă – </w:t>
            </w:r>
            <w:r w:rsidR="00114CC4">
              <w:rPr>
                <w:b/>
                <w:i/>
              </w:rPr>
              <w:t>ș</w:t>
            </w:r>
            <w:r w:rsidRPr="0072792B">
              <w:rPr>
                <w:b/>
                <w:i/>
              </w:rPr>
              <w:t>i aprobate de partenerii sociali în urma consultărilor desfă</w:t>
            </w:r>
            <w:r w:rsidR="00114CC4">
              <w:rPr>
                <w:b/>
                <w:i/>
              </w:rPr>
              <w:t>ș</w:t>
            </w:r>
            <w:r w:rsidRPr="0072792B">
              <w:rPr>
                <w:b/>
                <w:i/>
              </w:rPr>
              <w:t xml:space="preserve">urate în cadrul CCSS – asigură o abordare echilibrată, reducând la minimum dezavantajele economice pentru întreprinderi </w:t>
            </w:r>
            <w:r w:rsidR="00114CC4">
              <w:rPr>
                <w:b/>
                <w:i/>
              </w:rPr>
              <w:t>ș</w:t>
            </w:r>
            <w:r w:rsidRPr="0072792B">
              <w:rPr>
                <w:b/>
                <w:i/>
              </w:rPr>
              <w:t>i perturbările, oferind în acela</w:t>
            </w:r>
            <w:r w:rsidR="00114CC4">
              <w:rPr>
                <w:b/>
                <w:i/>
              </w:rPr>
              <w:t>ș</w:t>
            </w:r>
            <w:r w:rsidRPr="0072792B">
              <w:rPr>
                <w:b/>
                <w:i/>
              </w:rPr>
              <w:t>i timp o protec</w:t>
            </w:r>
            <w:r w:rsidR="00114CC4">
              <w:rPr>
                <w:b/>
                <w:i/>
              </w:rPr>
              <w:t>ț</w:t>
            </w:r>
            <w:r w:rsidRPr="0072792B">
              <w:rPr>
                <w:b/>
                <w:i/>
              </w:rPr>
              <w:t xml:space="preserve">ie adecvată a lucrătorilor la nivelul Uniunii </w:t>
            </w:r>
            <w:r w:rsidR="00114CC4">
              <w:rPr>
                <w:b/>
                <w:i/>
              </w:rPr>
              <w:t>ș</w:t>
            </w:r>
            <w:r w:rsidRPr="0072792B">
              <w:rPr>
                <w:b/>
                <w:i/>
              </w:rPr>
              <w:t>i fiind în concordan</w:t>
            </w:r>
            <w:r w:rsidR="00114CC4">
              <w:rPr>
                <w:b/>
                <w:i/>
              </w:rPr>
              <w:t>ț</w:t>
            </w:r>
            <w:r w:rsidRPr="0072792B">
              <w:rPr>
                <w:b/>
                <w:i/>
              </w:rPr>
              <w:t xml:space="preserve">ă cu obiectivele-cheie ale Uniunii, inclusiv autonomia sa strategică, Planul european de combatere a cancerului </w:t>
            </w:r>
            <w:r w:rsidR="00114CC4">
              <w:rPr>
                <w:b/>
                <w:i/>
              </w:rPr>
              <w:t>ș</w:t>
            </w:r>
            <w:r w:rsidRPr="0072792B">
              <w:rPr>
                <w:b/>
                <w:i/>
              </w:rPr>
              <w:t>i dubla tranzi</w:t>
            </w:r>
            <w:r w:rsidR="00114CC4">
              <w:rPr>
                <w:b/>
                <w:i/>
              </w:rPr>
              <w:t>ț</w:t>
            </w:r>
            <w:r w:rsidRPr="0072792B">
              <w:rPr>
                <w:b/>
                <w:i/>
              </w:rPr>
              <w:t xml:space="preserve">ie. Prin urmare, nu ar trebui avute în vedere în viitor derogări de la valorile-limită stabilite pentru cobalt </w:t>
            </w:r>
            <w:r w:rsidR="00114CC4">
              <w:rPr>
                <w:b/>
                <w:i/>
              </w:rPr>
              <w:t>ș</w:t>
            </w:r>
            <w:r w:rsidRPr="0072792B">
              <w:rPr>
                <w:b/>
                <w:i/>
              </w:rPr>
              <w:t>i compu</w:t>
            </w:r>
            <w:r w:rsidR="00114CC4">
              <w:rPr>
                <w:b/>
                <w:i/>
              </w:rPr>
              <w:t>ș</w:t>
            </w:r>
            <w:r w:rsidRPr="0072792B">
              <w:rPr>
                <w:b/>
                <w:i/>
              </w:rPr>
              <w:t>ii săi anorganici. În acela</w:t>
            </w:r>
            <w:r w:rsidR="00114CC4">
              <w:rPr>
                <w:b/>
                <w:i/>
              </w:rPr>
              <w:t>ș</w:t>
            </w:r>
            <w:r w:rsidRPr="0072792B">
              <w:rPr>
                <w:b/>
                <w:i/>
              </w:rPr>
              <w:t>i timp, CCSS recomandă verificarea necesită</w:t>
            </w:r>
            <w:r w:rsidR="00114CC4">
              <w:rPr>
                <w:b/>
                <w:i/>
              </w:rPr>
              <w:t>ț</w:t>
            </w:r>
            <w:r w:rsidRPr="0072792B">
              <w:rPr>
                <w:b/>
                <w:i/>
              </w:rPr>
              <w:t>ii unei reduceri suplimentare a valorilor-limită în termen de cel mult 13 ani de la intrarea în vigoare a directivei.</w:t>
            </w:r>
          </w:p>
        </w:tc>
      </w:tr>
    </w:tbl>
    <w:p w14:paraId="2E135E66"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381931AB" w14:textId="77777777" w:rsidR="00495D80" w:rsidRPr="0072792B" w:rsidRDefault="009074C5" w:rsidP="00495D80">
      <w:r w:rsidRPr="00585219">
        <w:rPr>
          <w:rStyle w:val="HideTWBExt"/>
        </w:rPr>
        <w:t>&lt;/Amend&gt;</w:t>
      </w:r>
    </w:p>
    <w:p w14:paraId="399332F4"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54</w:t>
      </w:r>
      <w:r w:rsidRPr="00585219">
        <w:rPr>
          <w:rStyle w:val="HideTWBExt"/>
          <w:b w:val="0"/>
        </w:rPr>
        <w:t>&lt;/NumAm&gt;</w:t>
      </w:r>
    </w:p>
    <w:p w14:paraId="5F169F91"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01F47138" w14:textId="77777777" w:rsidR="00495D80" w:rsidRPr="0072792B" w:rsidRDefault="009074C5" w:rsidP="00495D80">
      <w:r w:rsidRPr="00585219">
        <w:rPr>
          <w:rStyle w:val="HideTWBExt"/>
        </w:rPr>
        <w:t>&lt;/RepeatBlock-By&gt;</w:t>
      </w:r>
    </w:p>
    <w:p w14:paraId="19A82845"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631D9803" w14:textId="77777777" w:rsidR="00495D80" w:rsidRPr="0072792B" w:rsidRDefault="009074C5" w:rsidP="00495D80">
      <w:pPr>
        <w:pStyle w:val="NormalBold"/>
      </w:pPr>
      <w:r w:rsidRPr="00585219">
        <w:rPr>
          <w:rStyle w:val="HideTWBExt"/>
          <w:b w:val="0"/>
        </w:rPr>
        <w:t>&lt;Article&gt;</w:t>
      </w:r>
      <w:r w:rsidRPr="0072792B">
        <w:t>Considerentul 12 a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7F78E553" w14:textId="77777777" w:rsidTr="00495D80">
        <w:trPr>
          <w:jc w:val="center"/>
        </w:trPr>
        <w:tc>
          <w:tcPr>
            <w:tcW w:w="9752" w:type="dxa"/>
            <w:gridSpan w:val="2"/>
          </w:tcPr>
          <w:p w14:paraId="015D9DBC" w14:textId="77777777" w:rsidR="00495D80" w:rsidRPr="0072792B" w:rsidRDefault="00495D80">
            <w:pPr>
              <w:keepNext/>
            </w:pPr>
          </w:p>
        </w:tc>
      </w:tr>
      <w:tr w:rsidR="00F04CFD" w:rsidRPr="0072792B" w14:paraId="569ABA39" w14:textId="77777777" w:rsidTr="00495D80">
        <w:trPr>
          <w:jc w:val="center"/>
        </w:trPr>
        <w:tc>
          <w:tcPr>
            <w:tcW w:w="4876" w:type="dxa"/>
            <w:hideMark/>
          </w:tcPr>
          <w:p w14:paraId="5C028B8D" w14:textId="77777777" w:rsidR="00495D80" w:rsidRPr="0072792B" w:rsidRDefault="009074C5">
            <w:pPr>
              <w:pStyle w:val="ColumnHeading"/>
              <w:keepNext/>
            </w:pPr>
            <w:r w:rsidRPr="0072792B">
              <w:t>Textul propus de Comisie</w:t>
            </w:r>
          </w:p>
        </w:tc>
        <w:tc>
          <w:tcPr>
            <w:tcW w:w="4876" w:type="dxa"/>
            <w:hideMark/>
          </w:tcPr>
          <w:p w14:paraId="68B082E7" w14:textId="77777777" w:rsidR="00495D80" w:rsidRPr="0072792B" w:rsidRDefault="009074C5">
            <w:pPr>
              <w:pStyle w:val="ColumnHeading"/>
              <w:keepNext/>
            </w:pPr>
            <w:r w:rsidRPr="0072792B">
              <w:t>Amendamentul</w:t>
            </w:r>
          </w:p>
        </w:tc>
      </w:tr>
      <w:tr w:rsidR="00F04CFD" w:rsidRPr="0072792B" w14:paraId="71A7AB4D" w14:textId="77777777" w:rsidTr="00495D80">
        <w:trPr>
          <w:jc w:val="center"/>
        </w:trPr>
        <w:tc>
          <w:tcPr>
            <w:tcW w:w="4876" w:type="dxa"/>
          </w:tcPr>
          <w:p w14:paraId="08E7028A" w14:textId="77777777" w:rsidR="00495D80" w:rsidRPr="0072792B" w:rsidRDefault="00495D80">
            <w:pPr>
              <w:pStyle w:val="Normal6"/>
            </w:pPr>
          </w:p>
        </w:tc>
        <w:tc>
          <w:tcPr>
            <w:tcW w:w="4876" w:type="dxa"/>
            <w:hideMark/>
          </w:tcPr>
          <w:p w14:paraId="215915D7" w14:textId="0B6E4775" w:rsidR="00495D80" w:rsidRPr="0072792B" w:rsidRDefault="009074C5">
            <w:pPr>
              <w:pStyle w:val="Normal6"/>
              <w:rPr>
                <w:szCs w:val="24"/>
              </w:rPr>
            </w:pPr>
            <w:r w:rsidRPr="0072792B">
              <w:rPr>
                <w:b/>
                <w:i/>
              </w:rPr>
              <w:t>(12a)</w:t>
            </w:r>
            <w:r w:rsidRPr="0072792B">
              <w:rPr>
                <w:b/>
                <w:i/>
              </w:rPr>
              <w:tab/>
            </w:r>
            <w:r w:rsidRPr="0072792B">
              <w:rPr>
                <w:b/>
                <w:i/>
              </w:rPr>
              <w:t>Asigurarea unui nivel ridicat de protec</w:t>
            </w:r>
            <w:r w:rsidR="00114CC4">
              <w:rPr>
                <w:b/>
                <w:i/>
              </w:rPr>
              <w:t>ț</w:t>
            </w:r>
            <w:r w:rsidRPr="0072792B">
              <w:rPr>
                <w:b/>
                <w:i/>
              </w:rPr>
              <w:t>ie a lucrătorilor împotriva riscurilor legate de substan</w:t>
            </w:r>
            <w:r w:rsidR="00114CC4">
              <w:rPr>
                <w:b/>
                <w:i/>
              </w:rPr>
              <w:t>ț</w:t>
            </w:r>
            <w:r w:rsidRPr="0072792B">
              <w:rPr>
                <w:b/>
                <w:i/>
              </w:rPr>
              <w:t xml:space="preserve">ele cancerigene, mutagene </w:t>
            </w:r>
            <w:r w:rsidR="00114CC4">
              <w:rPr>
                <w:b/>
                <w:i/>
              </w:rPr>
              <w:t>ș</w:t>
            </w:r>
            <w:r w:rsidRPr="0072792B">
              <w:rPr>
                <w:b/>
                <w:i/>
              </w:rPr>
              <w:t>i toxice pentru reproducere necesită punerea în aplicare efectivă a prezentei directive în toate întreprinderile, în special în cadrul IMM-urilor, inclusiv al microîntreprinderilor. Prin urmare, statele membre ar trebui să men</w:t>
            </w:r>
            <w:r w:rsidR="00114CC4">
              <w:rPr>
                <w:b/>
                <w:i/>
              </w:rPr>
              <w:t>ț</w:t>
            </w:r>
            <w:r w:rsidRPr="0072792B">
              <w:rPr>
                <w:b/>
                <w:i/>
              </w:rPr>
              <w:t>ină o protec</w:t>
            </w:r>
            <w:r w:rsidR="00114CC4">
              <w:rPr>
                <w:b/>
                <w:i/>
              </w:rPr>
              <w:t>ț</w:t>
            </w:r>
            <w:r w:rsidRPr="0072792B">
              <w:rPr>
                <w:b/>
                <w:i/>
              </w:rPr>
              <w:t>ie egală pentru to</w:t>
            </w:r>
            <w:r w:rsidR="00114CC4">
              <w:rPr>
                <w:b/>
                <w:i/>
              </w:rPr>
              <w:t>ț</w:t>
            </w:r>
            <w:r w:rsidRPr="0072792B">
              <w:rPr>
                <w:b/>
                <w:i/>
              </w:rPr>
              <w:t xml:space="preserve">i lucrătorii </w:t>
            </w:r>
            <w:r w:rsidR="00114CC4">
              <w:rPr>
                <w:b/>
                <w:i/>
              </w:rPr>
              <w:t>ș</w:t>
            </w:r>
            <w:r w:rsidRPr="0072792B">
              <w:rPr>
                <w:b/>
                <w:i/>
              </w:rPr>
              <w:t xml:space="preserve">i să faciliteze respectarea normelor de către IMM-uri, inclusiv microîntreprinderi. În acest context, măsuri specifice, cum ar fi sprijinul financiar </w:t>
            </w:r>
            <w:r w:rsidR="00114CC4">
              <w:rPr>
                <w:b/>
                <w:i/>
              </w:rPr>
              <w:t>ș</w:t>
            </w:r>
            <w:r w:rsidRPr="0072792B">
              <w:rPr>
                <w:b/>
                <w:i/>
              </w:rPr>
              <w:t>i administrativ, ar putea ajuta IMM-urile, inclusiv microîntreprinderile să respecte în continuare obliga</w:t>
            </w:r>
            <w:r w:rsidR="00114CC4">
              <w:rPr>
                <w:b/>
                <w:i/>
              </w:rPr>
              <w:t>ț</w:t>
            </w:r>
            <w:r w:rsidRPr="0072792B">
              <w:rPr>
                <w:b/>
                <w:i/>
              </w:rPr>
              <w:t xml:space="preserve">iile prevăzute în Directiva 2004/37/CE </w:t>
            </w:r>
            <w:r w:rsidR="00114CC4">
              <w:rPr>
                <w:b/>
                <w:i/>
              </w:rPr>
              <w:t>ș</w:t>
            </w:r>
            <w:r w:rsidRPr="0072792B">
              <w:rPr>
                <w:b/>
                <w:i/>
              </w:rPr>
              <w:t>i să facă progrese pentru eliminarea riscurilor legate de expunerea la substan</w:t>
            </w:r>
            <w:r w:rsidR="00114CC4">
              <w:rPr>
                <w:b/>
                <w:i/>
              </w:rPr>
              <w:t>ț</w:t>
            </w:r>
            <w:r w:rsidRPr="0072792B">
              <w:rPr>
                <w:b/>
                <w:i/>
              </w:rPr>
              <w:t xml:space="preserve">e cancerigene, mutagene </w:t>
            </w:r>
            <w:r w:rsidR="00114CC4">
              <w:rPr>
                <w:b/>
                <w:i/>
              </w:rPr>
              <w:t>ș</w:t>
            </w:r>
            <w:r w:rsidRPr="0072792B">
              <w:rPr>
                <w:b/>
                <w:i/>
              </w:rPr>
              <w:t>i toxice pentru reproducere la locul de muncă, aducând astfel beneficii tuturor lucrătorilor.</w:t>
            </w:r>
          </w:p>
        </w:tc>
      </w:tr>
    </w:tbl>
    <w:p w14:paraId="48638CC7"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2E1C8609" w14:textId="77777777" w:rsidR="00495D80" w:rsidRPr="0072792B" w:rsidRDefault="009074C5" w:rsidP="00495D80">
      <w:r w:rsidRPr="00585219">
        <w:rPr>
          <w:rStyle w:val="HideTWBExt"/>
        </w:rPr>
        <w:t>&lt;/Amend&gt;</w:t>
      </w:r>
    </w:p>
    <w:p w14:paraId="174ED5A6"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55</w:t>
      </w:r>
      <w:r w:rsidRPr="00585219">
        <w:rPr>
          <w:rStyle w:val="HideTWBExt"/>
          <w:b w:val="0"/>
        </w:rPr>
        <w:t>&lt;/NumAm&gt;</w:t>
      </w:r>
    </w:p>
    <w:p w14:paraId="4666F4A1"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76C3AE95"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4C0D9220" w14:textId="77777777" w:rsidR="00495D80" w:rsidRPr="0072792B" w:rsidRDefault="009074C5" w:rsidP="00495D80">
      <w:r w:rsidRPr="00585219">
        <w:rPr>
          <w:rStyle w:val="HideTWBExt"/>
        </w:rPr>
        <w:t>&lt;/RepeatBlock-By&gt;</w:t>
      </w:r>
    </w:p>
    <w:p w14:paraId="3FABA32D"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69FCF1D" w14:textId="77777777" w:rsidR="00495D80" w:rsidRPr="0072792B" w:rsidRDefault="009074C5" w:rsidP="00495D80">
      <w:pPr>
        <w:pStyle w:val="NormalBold"/>
      </w:pPr>
      <w:r w:rsidRPr="00585219">
        <w:rPr>
          <w:rStyle w:val="HideTWBExt"/>
          <w:b w:val="0"/>
        </w:rPr>
        <w:t>&lt;Article&gt;</w:t>
      </w:r>
      <w:r w:rsidRPr="0072792B">
        <w:t>Considerentul 12 b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4BCE3FAC" w14:textId="77777777" w:rsidTr="00495D80">
        <w:trPr>
          <w:jc w:val="center"/>
        </w:trPr>
        <w:tc>
          <w:tcPr>
            <w:tcW w:w="9752" w:type="dxa"/>
            <w:gridSpan w:val="2"/>
          </w:tcPr>
          <w:p w14:paraId="2BD9563D" w14:textId="77777777" w:rsidR="00495D80" w:rsidRPr="0072792B" w:rsidRDefault="00495D80">
            <w:pPr>
              <w:keepNext/>
            </w:pPr>
          </w:p>
        </w:tc>
      </w:tr>
      <w:tr w:rsidR="00F04CFD" w:rsidRPr="0072792B" w14:paraId="05AFC18A" w14:textId="77777777" w:rsidTr="00495D80">
        <w:trPr>
          <w:jc w:val="center"/>
        </w:trPr>
        <w:tc>
          <w:tcPr>
            <w:tcW w:w="4876" w:type="dxa"/>
            <w:hideMark/>
          </w:tcPr>
          <w:p w14:paraId="426D7756" w14:textId="77777777" w:rsidR="00495D80" w:rsidRPr="0072792B" w:rsidRDefault="009074C5">
            <w:pPr>
              <w:pStyle w:val="ColumnHeading"/>
              <w:keepNext/>
            </w:pPr>
            <w:r w:rsidRPr="0072792B">
              <w:t>Textul propus de Comisie</w:t>
            </w:r>
          </w:p>
        </w:tc>
        <w:tc>
          <w:tcPr>
            <w:tcW w:w="4876" w:type="dxa"/>
            <w:hideMark/>
          </w:tcPr>
          <w:p w14:paraId="7C87ED83" w14:textId="77777777" w:rsidR="00495D80" w:rsidRPr="0072792B" w:rsidRDefault="009074C5">
            <w:pPr>
              <w:pStyle w:val="ColumnHeading"/>
              <w:keepNext/>
            </w:pPr>
            <w:r w:rsidRPr="0072792B">
              <w:t>Amendamentul</w:t>
            </w:r>
          </w:p>
        </w:tc>
      </w:tr>
      <w:tr w:rsidR="00F04CFD" w:rsidRPr="0072792B" w14:paraId="4CF615B4" w14:textId="77777777" w:rsidTr="00495D80">
        <w:trPr>
          <w:jc w:val="center"/>
        </w:trPr>
        <w:tc>
          <w:tcPr>
            <w:tcW w:w="4876" w:type="dxa"/>
          </w:tcPr>
          <w:p w14:paraId="42A083DB" w14:textId="77777777" w:rsidR="00495D80" w:rsidRPr="0072792B" w:rsidRDefault="00495D80">
            <w:pPr>
              <w:pStyle w:val="Normal6"/>
            </w:pPr>
          </w:p>
        </w:tc>
        <w:tc>
          <w:tcPr>
            <w:tcW w:w="4876" w:type="dxa"/>
            <w:hideMark/>
          </w:tcPr>
          <w:p w14:paraId="22EF2F4B" w14:textId="009B7BB4" w:rsidR="00495D80" w:rsidRPr="0072792B" w:rsidRDefault="009074C5">
            <w:pPr>
              <w:pStyle w:val="Normal6"/>
              <w:rPr>
                <w:szCs w:val="24"/>
              </w:rPr>
            </w:pPr>
            <w:r w:rsidRPr="0072792B">
              <w:rPr>
                <w:b/>
                <w:i/>
              </w:rPr>
              <w:t>(12b)</w:t>
            </w:r>
            <w:r w:rsidRPr="0072792B">
              <w:rPr>
                <w:b/>
                <w:i/>
              </w:rPr>
              <w:tab/>
            </w:r>
            <w:r w:rsidRPr="0072792B">
              <w:rPr>
                <w:b/>
                <w:i/>
              </w:rPr>
              <w:t>Cobaltul este utilizat în mai multe sectoare de importan</w:t>
            </w:r>
            <w:r w:rsidR="00114CC4">
              <w:rPr>
                <w:b/>
                <w:i/>
              </w:rPr>
              <w:t>ț</w:t>
            </w:r>
            <w:r w:rsidRPr="0072792B">
              <w:rPr>
                <w:b/>
                <w:i/>
              </w:rPr>
              <w:t xml:space="preserve">ă strategică pentru atingerea obiectivelor stabilite în Pactul verde european </w:t>
            </w:r>
            <w:r w:rsidR="00114CC4">
              <w:rPr>
                <w:b/>
                <w:i/>
              </w:rPr>
              <w:t>ș</w:t>
            </w:r>
            <w:r w:rsidRPr="0072792B">
              <w:rPr>
                <w:b/>
                <w:i/>
              </w:rPr>
              <w:t>i în Legea europeană a climei. De</w:t>
            </w:r>
            <w:r w:rsidR="00114CC4">
              <w:rPr>
                <w:b/>
                <w:i/>
              </w:rPr>
              <w:t>ș</w:t>
            </w:r>
            <w:r w:rsidRPr="0072792B">
              <w:rPr>
                <w:b/>
                <w:i/>
              </w:rPr>
              <w:t>i este esen</w:t>
            </w:r>
            <w:r w:rsidR="00114CC4">
              <w:rPr>
                <w:b/>
                <w:i/>
              </w:rPr>
              <w:t>ț</w:t>
            </w:r>
            <w:r w:rsidRPr="0072792B">
              <w:rPr>
                <w:b/>
                <w:i/>
              </w:rPr>
              <w:t>ial pentru o tranzi</w:t>
            </w:r>
            <w:r w:rsidR="00114CC4">
              <w:rPr>
                <w:b/>
                <w:i/>
              </w:rPr>
              <w:t>ț</w:t>
            </w:r>
            <w:r w:rsidRPr="0072792B">
              <w:rPr>
                <w:b/>
                <w:i/>
              </w:rPr>
              <w:t xml:space="preserve">ie industrială de succes </w:t>
            </w:r>
            <w:r w:rsidR="00114CC4">
              <w:rPr>
                <w:b/>
                <w:i/>
              </w:rPr>
              <w:t>ș</w:t>
            </w:r>
            <w:r w:rsidRPr="0072792B">
              <w:rPr>
                <w:b/>
                <w:i/>
              </w:rPr>
              <w:t>i pentru stimularea economiei circulare, cobaltul este totodată un metal periculos, care prezintă riscuri grave pentru sănătatea lucrătorilor, cum ar fi probleme respiratorii, afec</w:t>
            </w:r>
            <w:r w:rsidR="00114CC4">
              <w:rPr>
                <w:b/>
                <w:i/>
              </w:rPr>
              <w:t>ț</w:t>
            </w:r>
            <w:r w:rsidRPr="0072792B">
              <w:rPr>
                <w:b/>
                <w:i/>
              </w:rPr>
              <w:t xml:space="preserve">iuni ale inimii, tiroidei, ficatului sau rinichilor, precum </w:t>
            </w:r>
            <w:r w:rsidR="00114CC4">
              <w:rPr>
                <w:b/>
                <w:i/>
              </w:rPr>
              <w:t>ș</w:t>
            </w:r>
            <w:r w:rsidRPr="0072792B">
              <w:rPr>
                <w:b/>
                <w:i/>
              </w:rPr>
              <w:t>i un poten</w:t>
            </w:r>
            <w:r w:rsidR="00114CC4">
              <w:rPr>
                <w:b/>
                <w:i/>
              </w:rPr>
              <w:t>ț</w:t>
            </w:r>
            <w:r w:rsidRPr="0072792B">
              <w:rPr>
                <w:b/>
                <w:i/>
              </w:rPr>
              <w:t xml:space="preserve">ial risc cancerigen. Prin urmare, stabilirea unor valori LEP pentru cobalt </w:t>
            </w:r>
            <w:r w:rsidR="00114CC4">
              <w:rPr>
                <w:b/>
                <w:i/>
              </w:rPr>
              <w:t>ș</w:t>
            </w:r>
            <w:r w:rsidRPr="0072792B">
              <w:rPr>
                <w:b/>
                <w:i/>
              </w:rPr>
              <w:t>i compu</w:t>
            </w:r>
            <w:r w:rsidR="00114CC4">
              <w:rPr>
                <w:b/>
                <w:i/>
              </w:rPr>
              <w:t>ș</w:t>
            </w:r>
            <w:r w:rsidRPr="0072792B">
              <w:rPr>
                <w:b/>
                <w:i/>
              </w:rPr>
              <w:t>ii săi anorganici este necesară pentru a contribui la prevenirea efectelor pe termen lung asupra sănătă</w:t>
            </w:r>
            <w:r w:rsidR="00114CC4">
              <w:rPr>
                <w:b/>
                <w:i/>
              </w:rPr>
              <w:t>ț</w:t>
            </w:r>
            <w:r w:rsidRPr="0072792B">
              <w:rPr>
                <w:b/>
                <w:i/>
              </w:rPr>
              <w:t xml:space="preserve">ii </w:t>
            </w:r>
            <w:r w:rsidR="00114CC4">
              <w:rPr>
                <w:b/>
                <w:i/>
              </w:rPr>
              <w:t>ș</w:t>
            </w:r>
            <w:r w:rsidRPr="0072792B">
              <w:rPr>
                <w:b/>
                <w:i/>
              </w:rPr>
              <w:t xml:space="preserve">i bunăstării lucrătorilor </w:t>
            </w:r>
            <w:r w:rsidR="00114CC4">
              <w:rPr>
                <w:b/>
                <w:i/>
              </w:rPr>
              <w:t>ș</w:t>
            </w:r>
            <w:r w:rsidRPr="0072792B">
              <w:rPr>
                <w:b/>
                <w:i/>
              </w:rPr>
              <w:t xml:space="preserve">i pentru a sprijini atractivitatea, competitivitatea </w:t>
            </w:r>
            <w:r w:rsidR="00114CC4">
              <w:rPr>
                <w:b/>
                <w:i/>
              </w:rPr>
              <w:t>ș</w:t>
            </w:r>
            <w:r w:rsidRPr="0072792B">
              <w:rPr>
                <w:b/>
                <w:i/>
              </w:rPr>
              <w:t>i, implicit, sustenabilitatea pe termen lung a industriei cobaltului în Uniune.</w:t>
            </w:r>
          </w:p>
        </w:tc>
      </w:tr>
    </w:tbl>
    <w:p w14:paraId="17AB82D8"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29C753E3" w14:textId="77777777" w:rsidR="00495D80" w:rsidRPr="0072792B" w:rsidRDefault="009074C5" w:rsidP="00495D80">
      <w:r w:rsidRPr="00585219">
        <w:rPr>
          <w:rStyle w:val="HideTWBExt"/>
        </w:rPr>
        <w:t>&lt;/Amend&gt;</w:t>
      </w:r>
    </w:p>
    <w:p w14:paraId="5EEA06E0"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56</w:t>
      </w:r>
      <w:r w:rsidRPr="00585219">
        <w:rPr>
          <w:rStyle w:val="HideTWBExt"/>
          <w:b w:val="0"/>
        </w:rPr>
        <w:t>&lt;/NumAm&gt;</w:t>
      </w:r>
    </w:p>
    <w:p w14:paraId="5316B04B"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2875FCD2" w14:textId="77777777" w:rsidR="00495D80" w:rsidRPr="0072792B" w:rsidRDefault="009074C5" w:rsidP="00495D80">
      <w:r w:rsidRPr="00585219">
        <w:rPr>
          <w:rStyle w:val="HideTWBExt"/>
        </w:rPr>
        <w:t>&lt;/RepeatBlock-By&gt;</w:t>
      </w:r>
    </w:p>
    <w:p w14:paraId="5170DA62"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176B020" w14:textId="77777777" w:rsidR="00495D80" w:rsidRPr="0072792B" w:rsidRDefault="009074C5" w:rsidP="00495D80">
      <w:pPr>
        <w:pStyle w:val="NormalBold"/>
      </w:pPr>
      <w:r w:rsidRPr="00585219">
        <w:rPr>
          <w:rStyle w:val="HideTWBExt"/>
          <w:b w:val="0"/>
        </w:rPr>
        <w:t>&lt;Article&gt;</w:t>
      </w:r>
      <w:r w:rsidRPr="0072792B">
        <w:t>Considerentul 12 b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736B02F" w14:textId="77777777" w:rsidTr="00495D80">
        <w:trPr>
          <w:jc w:val="center"/>
        </w:trPr>
        <w:tc>
          <w:tcPr>
            <w:tcW w:w="9752" w:type="dxa"/>
            <w:gridSpan w:val="2"/>
          </w:tcPr>
          <w:p w14:paraId="714FA340" w14:textId="77777777" w:rsidR="00495D80" w:rsidRPr="0072792B" w:rsidRDefault="00495D80">
            <w:pPr>
              <w:keepNext/>
            </w:pPr>
          </w:p>
        </w:tc>
      </w:tr>
      <w:tr w:rsidR="00F04CFD" w:rsidRPr="0072792B" w14:paraId="6EFDBBD6" w14:textId="77777777" w:rsidTr="00495D80">
        <w:trPr>
          <w:jc w:val="center"/>
        </w:trPr>
        <w:tc>
          <w:tcPr>
            <w:tcW w:w="4876" w:type="dxa"/>
            <w:hideMark/>
          </w:tcPr>
          <w:p w14:paraId="2811BE23" w14:textId="77777777" w:rsidR="00495D80" w:rsidRPr="0072792B" w:rsidRDefault="009074C5">
            <w:pPr>
              <w:pStyle w:val="ColumnHeading"/>
              <w:keepNext/>
            </w:pPr>
            <w:r w:rsidRPr="0072792B">
              <w:t>Textul propus de Comisie</w:t>
            </w:r>
          </w:p>
        </w:tc>
        <w:tc>
          <w:tcPr>
            <w:tcW w:w="4876" w:type="dxa"/>
            <w:hideMark/>
          </w:tcPr>
          <w:p w14:paraId="4BB80DFF" w14:textId="77777777" w:rsidR="00495D80" w:rsidRPr="0072792B" w:rsidRDefault="009074C5">
            <w:pPr>
              <w:pStyle w:val="ColumnHeading"/>
              <w:keepNext/>
            </w:pPr>
            <w:r w:rsidRPr="0072792B">
              <w:t>Amendamentul</w:t>
            </w:r>
          </w:p>
        </w:tc>
      </w:tr>
      <w:tr w:rsidR="00F04CFD" w:rsidRPr="0072792B" w14:paraId="35D67615" w14:textId="77777777" w:rsidTr="00495D80">
        <w:trPr>
          <w:jc w:val="center"/>
        </w:trPr>
        <w:tc>
          <w:tcPr>
            <w:tcW w:w="4876" w:type="dxa"/>
          </w:tcPr>
          <w:p w14:paraId="171BF688" w14:textId="77777777" w:rsidR="00495D80" w:rsidRPr="0072792B" w:rsidRDefault="00495D80">
            <w:pPr>
              <w:pStyle w:val="Normal6"/>
            </w:pPr>
          </w:p>
        </w:tc>
        <w:tc>
          <w:tcPr>
            <w:tcW w:w="4876" w:type="dxa"/>
            <w:hideMark/>
          </w:tcPr>
          <w:p w14:paraId="26CD8790" w14:textId="0DDC3F5E" w:rsidR="00495D80" w:rsidRPr="0072792B" w:rsidRDefault="009074C5">
            <w:pPr>
              <w:pStyle w:val="Normal6"/>
              <w:rPr>
                <w:szCs w:val="24"/>
              </w:rPr>
            </w:pPr>
            <w:r w:rsidRPr="0072792B">
              <w:rPr>
                <w:b/>
                <w:i/>
              </w:rPr>
              <w:t>(12b)</w:t>
            </w:r>
            <w:r w:rsidRPr="0072792B">
              <w:rPr>
                <w:b/>
                <w:i/>
              </w:rPr>
              <w:tab/>
            </w:r>
            <w:r w:rsidRPr="0072792B">
              <w:rPr>
                <w:b/>
                <w:i/>
              </w:rPr>
              <w:t>Lucrătorii sunt adesea expu</w:t>
            </w:r>
            <w:r w:rsidR="00114CC4">
              <w:rPr>
                <w:b/>
                <w:i/>
              </w:rPr>
              <w:t>ș</w:t>
            </w:r>
            <w:r w:rsidRPr="0072792B">
              <w:rPr>
                <w:b/>
                <w:i/>
              </w:rPr>
              <w:t>i la un amestec de substan</w:t>
            </w:r>
            <w:r w:rsidR="00114CC4">
              <w:rPr>
                <w:b/>
                <w:i/>
              </w:rPr>
              <w:t>ț</w:t>
            </w:r>
            <w:r w:rsidRPr="0072792B">
              <w:rPr>
                <w:b/>
                <w:i/>
              </w:rPr>
              <w:t>e periculoase, care pot cre</w:t>
            </w:r>
            <w:r w:rsidR="00114CC4">
              <w:rPr>
                <w:b/>
                <w:i/>
              </w:rPr>
              <w:t>ș</w:t>
            </w:r>
            <w:r w:rsidRPr="0072792B">
              <w:rPr>
                <w:b/>
                <w:i/>
              </w:rPr>
              <w:t xml:space="preserve">te riscurile </w:t>
            </w:r>
            <w:r w:rsidR="00114CC4">
              <w:rPr>
                <w:b/>
                <w:i/>
              </w:rPr>
              <w:t>ș</w:t>
            </w:r>
            <w:r w:rsidRPr="0072792B">
              <w:rPr>
                <w:b/>
                <w:i/>
              </w:rPr>
              <w:t>i pot provoca efecte negative asupra sănătă</w:t>
            </w:r>
            <w:r w:rsidR="00114CC4">
              <w:rPr>
                <w:b/>
                <w:i/>
              </w:rPr>
              <w:t>ț</w:t>
            </w:r>
            <w:r w:rsidRPr="0072792B">
              <w:rPr>
                <w:b/>
                <w:i/>
              </w:rPr>
              <w:t>ii. În cazul expunerii la o combina</w:t>
            </w:r>
            <w:r w:rsidR="00114CC4">
              <w:rPr>
                <w:b/>
                <w:i/>
              </w:rPr>
              <w:t>ț</w:t>
            </w:r>
            <w:r w:rsidRPr="0072792B">
              <w:rPr>
                <w:b/>
                <w:i/>
              </w:rPr>
              <w:t>ie de substan</w:t>
            </w:r>
            <w:r w:rsidR="00114CC4">
              <w:rPr>
                <w:b/>
                <w:i/>
              </w:rPr>
              <w:t>ț</w:t>
            </w:r>
            <w:r w:rsidRPr="0072792B">
              <w:rPr>
                <w:b/>
                <w:i/>
              </w:rPr>
              <w:t>e care au acela</w:t>
            </w:r>
            <w:r w:rsidR="00114CC4">
              <w:rPr>
                <w:b/>
                <w:i/>
              </w:rPr>
              <w:t>ș</w:t>
            </w:r>
            <w:r w:rsidRPr="0072792B">
              <w:rPr>
                <w:b/>
                <w:i/>
              </w:rPr>
              <w:t>i mod de ac</w:t>
            </w:r>
            <w:r w:rsidR="00114CC4">
              <w:rPr>
                <w:b/>
                <w:i/>
              </w:rPr>
              <w:t>ț</w:t>
            </w:r>
            <w:r w:rsidRPr="0072792B">
              <w:rPr>
                <w:b/>
                <w:i/>
              </w:rPr>
              <w:t>iune sau ac</w:t>
            </w:r>
            <w:r w:rsidR="00114CC4">
              <w:rPr>
                <w:b/>
                <w:i/>
              </w:rPr>
              <w:t>ț</w:t>
            </w:r>
            <w:r w:rsidRPr="0072792B">
              <w:rPr>
                <w:b/>
                <w:i/>
              </w:rPr>
              <w:t>ionează la nivelul aceleia</w:t>
            </w:r>
            <w:r w:rsidR="00114CC4">
              <w:rPr>
                <w:b/>
                <w:i/>
              </w:rPr>
              <w:t>ș</w:t>
            </w:r>
            <w:r w:rsidRPr="0072792B">
              <w:rPr>
                <w:b/>
                <w:i/>
              </w:rPr>
              <w:t>i celule-</w:t>
            </w:r>
            <w:r w:rsidR="00114CC4">
              <w:rPr>
                <w:b/>
                <w:i/>
              </w:rPr>
              <w:t>ț</w:t>
            </w:r>
            <w:r w:rsidRPr="0072792B">
              <w:rPr>
                <w:b/>
                <w:i/>
              </w:rPr>
              <w:t>intă ori al aceluia</w:t>
            </w:r>
            <w:r w:rsidR="00114CC4">
              <w:rPr>
                <w:b/>
                <w:i/>
              </w:rPr>
              <w:t>ș</w:t>
            </w:r>
            <w:r w:rsidRPr="0072792B">
              <w:rPr>
                <w:b/>
                <w:i/>
              </w:rPr>
              <w:t xml:space="preserve">i </w:t>
            </w:r>
            <w:r w:rsidR="00114CC4">
              <w:rPr>
                <w:b/>
                <w:i/>
              </w:rPr>
              <w:t>ț</w:t>
            </w:r>
            <w:r w:rsidRPr="0072792B">
              <w:rPr>
                <w:b/>
                <w:i/>
              </w:rPr>
              <w:t>esut-</w:t>
            </w:r>
            <w:r w:rsidR="00114CC4">
              <w:rPr>
                <w:b/>
                <w:i/>
              </w:rPr>
              <w:t>ț</w:t>
            </w:r>
            <w:r w:rsidRPr="0072792B">
              <w:rPr>
                <w:b/>
                <w:i/>
              </w:rPr>
              <w:t xml:space="preserve">intă, este necesar să se adapteze punerea în aplicare a valorilor-limită posibile ale acestora pentru a </w:t>
            </w:r>
            <w:r w:rsidR="00114CC4">
              <w:rPr>
                <w:b/>
                <w:i/>
              </w:rPr>
              <w:t>ț</w:t>
            </w:r>
            <w:r w:rsidRPr="0072792B">
              <w:rPr>
                <w:b/>
                <w:i/>
              </w:rPr>
              <w:t xml:space="preserve">ine seama de efectele combinate. Acest aspect este deosebit de relevant pentru pompieri </w:t>
            </w:r>
            <w:r w:rsidR="00114CC4">
              <w:rPr>
                <w:b/>
                <w:i/>
              </w:rPr>
              <w:t>ș</w:t>
            </w:r>
            <w:r w:rsidRPr="0072792B">
              <w:rPr>
                <w:b/>
                <w:i/>
              </w:rPr>
              <w:t>i pentru personalul serviciilor de urgen</w:t>
            </w:r>
            <w:r w:rsidR="00114CC4">
              <w:rPr>
                <w:b/>
                <w:i/>
              </w:rPr>
              <w:t>ț</w:t>
            </w:r>
            <w:r w:rsidRPr="0072792B">
              <w:rPr>
                <w:b/>
                <w:i/>
              </w:rPr>
              <w:t xml:space="preserve">ă. Comisia ar trebui să furnizeze orientări privind modul în care inspectorii </w:t>
            </w:r>
            <w:r w:rsidR="00114CC4">
              <w:rPr>
                <w:b/>
                <w:i/>
              </w:rPr>
              <w:t>ș</w:t>
            </w:r>
            <w:r w:rsidRPr="0072792B">
              <w:rPr>
                <w:b/>
                <w:i/>
              </w:rPr>
              <w:t>i angajatorii ar trebui să evalueze respectarea cerin</w:t>
            </w:r>
            <w:r w:rsidR="00114CC4">
              <w:rPr>
                <w:b/>
                <w:i/>
              </w:rPr>
              <w:t>ț</w:t>
            </w:r>
            <w:r w:rsidRPr="0072792B">
              <w:rPr>
                <w:b/>
                <w:i/>
              </w:rPr>
              <w:t xml:space="preserve">elor </w:t>
            </w:r>
            <w:r w:rsidR="00114CC4">
              <w:rPr>
                <w:b/>
                <w:i/>
              </w:rPr>
              <w:t>ș</w:t>
            </w:r>
            <w:r w:rsidRPr="0072792B">
              <w:rPr>
                <w:b/>
                <w:i/>
              </w:rPr>
              <w:t>i măsurile de prevenire în situa</w:t>
            </w:r>
            <w:r w:rsidR="00114CC4">
              <w:rPr>
                <w:b/>
                <w:i/>
              </w:rPr>
              <w:t>ț</w:t>
            </w:r>
            <w:r w:rsidRPr="0072792B">
              <w:rPr>
                <w:b/>
                <w:i/>
              </w:rPr>
              <w:t>iile în care sunt prezen</w:t>
            </w:r>
            <w:r w:rsidR="00114CC4">
              <w:rPr>
                <w:b/>
                <w:i/>
              </w:rPr>
              <w:t>ț</w:t>
            </w:r>
            <w:r w:rsidRPr="0072792B">
              <w:rPr>
                <w:b/>
                <w:i/>
              </w:rPr>
              <w:t>i concomitent mai mul</w:t>
            </w:r>
            <w:r w:rsidR="00114CC4">
              <w:rPr>
                <w:b/>
                <w:i/>
              </w:rPr>
              <w:t>ț</w:t>
            </w:r>
            <w:r w:rsidRPr="0072792B">
              <w:rPr>
                <w:b/>
                <w:i/>
              </w:rPr>
              <w:t>i agen</w:t>
            </w:r>
            <w:r w:rsidR="00114CC4">
              <w:rPr>
                <w:b/>
                <w:i/>
              </w:rPr>
              <w:t>ț</w:t>
            </w:r>
            <w:r w:rsidRPr="0072792B">
              <w:rPr>
                <w:b/>
                <w:i/>
              </w:rPr>
              <w:t>i cancerigeni.</w:t>
            </w:r>
          </w:p>
        </w:tc>
      </w:tr>
    </w:tbl>
    <w:p w14:paraId="7F7CC423"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07D81FA" w14:textId="77777777" w:rsidR="00495D80" w:rsidRPr="0072792B" w:rsidRDefault="009074C5" w:rsidP="00495D80">
      <w:r w:rsidRPr="00585219">
        <w:rPr>
          <w:rStyle w:val="HideTWBExt"/>
        </w:rPr>
        <w:t>&lt;/Amend&gt;</w:t>
      </w:r>
    </w:p>
    <w:p w14:paraId="19F0390D"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57</w:t>
      </w:r>
      <w:r w:rsidRPr="00585219">
        <w:rPr>
          <w:rStyle w:val="HideTWBExt"/>
          <w:b w:val="0"/>
        </w:rPr>
        <w:t>&lt;/NumAm&gt;</w:t>
      </w:r>
    </w:p>
    <w:p w14:paraId="2FC96A7C"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5D06EAD1" w14:textId="77777777" w:rsidR="00495D80" w:rsidRPr="0072792B" w:rsidRDefault="009074C5" w:rsidP="00495D80">
      <w:r w:rsidRPr="00585219">
        <w:rPr>
          <w:rStyle w:val="HideTWBExt"/>
        </w:rPr>
        <w:t>&lt;/RepeatBlock-By&gt;</w:t>
      </w:r>
    </w:p>
    <w:p w14:paraId="6D6B309C"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4434C4F6" w14:textId="77777777" w:rsidR="00495D80" w:rsidRPr="0072792B" w:rsidRDefault="009074C5" w:rsidP="00495D80">
      <w:pPr>
        <w:pStyle w:val="NormalBold"/>
      </w:pPr>
      <w:r w:rsidRPr="00585219">
        <w:rPr>
          <w:rStyle w:val="HideTWBExt"/>
          <w:b w:val="0"/>
        </w:rPr>
        <w:t>&lt;Article&gt;</w:t>
      </w:r>
      <w:r w:rsidRPr="0072792B">
        <w:t>Considerentul 12 b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AE62823" w14:textId="77777777" w:rsidTr="00495D80">
        <w:trPr>
          <w:jc w:val="center"/>
        </w:trPr>
        <w:tc>
          <w:tcPr>
            <w:tcW w:w="9752" w:type="dxa"/>
            <w:gridSpan w:val="2"/>
          </w:tcPr>
          <w:p w14:paraId="3774E79C" w14:textId="77777777" w:rsidR="00495D80" w:rsidRPr="0072792B" w:rsidRDefault="00495D80">
            <w:pPr>
              <w:keepNext/>
            </w:pPr>
          </w:p>
        </w:tc>
      </w:tr>
      <w:tr w:rsidR="00F04CFD" w:rsidRPr="0072792B" w14:paraId="2C624642" w14:textId="77777777" w:rsidTr="00495D80">
        <w:trPr>
          <w:jc w:val="center"/>
        </w:trPr>
        <w:tc>
          <w:tcPr>
            <w:tcW w:w="4876" w:type="dxa"/>
            <w:hideMark/>
          </w:tcPr>
          <w:p w14:paraId="0A9E7FBD" w14:textId="77777777" w:rsidR="00495D80" w:rsidRPr="0072792B" w:rsidRDefault="009074C5">
            <w:pPr>
              <w:pStyle w:val="ColumnHeading"/>
              <w:keepNext/>
            </w:pPr>
            <w:r w:rsidRPr="0072792B">
              <w:t>Textul propus de Comisie</w:t>
            </w:r>
          </w:p>
        </w:tc>
        <w:tc>
          <w:tcPr>
            <w:tcW w:w="4876" w:type="dxa"/>
            <w:hideMark/>
          </w:tcPr>
          <w:p w14:paraId="7D9731E6" w14:textId="77777777" w:rsidR="00495D80" w:rsidRPr="0072792B" w:rsidRDefault="009074C5">
            <w:pPr>
              <w:pStyle w:val="ColumnHeading"/>
              <w:keepNext/>
            </w:pPr>
            <w:r w:rsidRPr="0072792B">
              <w:t>Amendamentul</w:t>
            </w:r>
          </w:p>
        </w:tc>
      </w:tr>
      <w:tr w:rsidR="00F04CFD" w:rsidRPr="0072792B" w14:paraId="6DF2D155" w14:textId="77777777" w:rsidTr="00495D80">
        <w:trPr>
          <w:jc w:val="center"/>
        </w:trPr>
        <w:tc>
          <w:tcPr>
            <w:tcW w:w="4876" w:type="dxa"/>
          </w:tcPr>
          <w:p w14:paraId="512E15A3" w14:textId="77777777" w:rsidR="00495D80" w:rsidRPr="0072792B" w:rsidRDefault="00495D80">
            <w:pPr>
              <w:pStyle w:val="Normal6"/>
            </w:pPr>
          </w:p>
        </w:tc>
        <w:tc>
          <w:tcPr>
            <w:tcW w:w="4876" w:type="dxa"/>
            <w:hideMark/>
          </w:tcPr>
          <w:p w14:paraId="7000E8E0" w14:textId="5C400687" w:rsidR="00495D80" w:rsidRPr="0072792B" w:rsidRDefault="009074C5">
            <w:pPr>
              <w:pStyle w:val="Normal6"/>
              <w:rPr>
                <w:szCs w:val="24"/>
              </w:rPr>
            </w:pPr>
            <w:r w:rsidRPr="0072792B">
              <w:rPr>
                <w:b/>
                <w:i/>
              </w:rPr>
              <w:t>(12b)</w:t>
            </w:r>
            <w:r w:rsidRPr="0072792B">
              <w:rPr>
                <w:b/>
                <w:i/>
              </w:rPr>
              <w:tab/>
              <w:t xml:space="preserve">Cobaltul este utilizat în mai multe sectoare pentru atingerea obiectivelor stabilite în Pactul verde european </w:t>
            </w:r>
            <w:r w:rsidR="00114CC4">
              <w:rPr>
                <w:b/>
                <w:i/>
              </w:rPr>
              <w:t>ș</w:t>
            </w:r>
            <w:r w:rsidRPr="0072792B">
              <w:rPr>
                <w:b/>
                <w:i/>
              </w:rPr>
              <w:t>i în Legea europeană a climei, cum ar fi sectorul bateriilor. Se estimează că consumul de cobalt va cre</w:t>
            </w:r>
            <w:r w:rsidR="00114CC4">
              <w:rPr>
                <w:b/>
                <w:i/>
              </w:rPr>
              <w:t>ș</w:t>
            </w:r>
            <w:r w:rsidRPr="0072792B">
              <w:rPr>
                <w:b/>
                <w:i/>
              </w:rPr>
              <w:t>te cu aproximativ 330 % până în 2050, ca urmare a tranzi</w:t>
            </w:r>
            <w:r w:rsidR="00114CC4">
              <w:rPr>
                <w:b/>
                <w:i/>
              </w:rPr>
              <w:t>ț</w:t>
            </w:r>
            <w:r w:rsidRPr="0072792B">
              <w:rPr>
                <w:b/>
                <w:i/>
              </w:rPr>
              <w:t>iei verzi</w:t>
            </w:r>
            <w:r w:rsidRPr="0072792B">
              <w:rPr>
                <w:b/>
                <w:i/>
                <w:vertAlign w:val="superscript"/>
              </w:rPr>
              <w:t>1a</w:t>
            </w:r>
            <w:r w:rsidRPr="0072792B">
              <w:rPr>
                <w:b/>
                <w:i/>
              </w:rPr>
              <w:t>, ceea ce face deosebit de importantă garantarea unui nivel ridicat de protec</w:t>
            </w:r>
            <w:r w:rsidR="00114CC4">
              <w:rPr>
                <w:b/>
                <w:i/>
              </w:rPr>
              <w:t>ț</w:t>
            </w:r>
            <w:r w:rsidRPr="0072792B">
              <w:rPr>
                <w:b/>
                <w:i/>
              </w:rPr>
              <w:t>ie a sănătă</w:t>
            </w:r>
            <w:r w:rsidR="00114CC4">
              <w:rPr>
                <w:b/>
                <w:i/>
              </w:rPr>
              <w:t>ț</w:t>
            </w:r>
            <w:r w:rsidRPr="0072792B">
              <w:rPr>
                <w:b/>
                <w:i/>
              </w:rPr>
              <w:t xml:space="preserve">ii </w:t>
            </w:r>
            <w:r w:rsidR="00114CC4">
              <w:rPr>
                <w:b/>
                <w:i/>
              </w:rPr>
              <w:t>ș</w:t>
            </w:r>
            <w:r w:rsidRPr="0072792B">
              <w:rPr>
                <w:b/>
                <w:i/>
              </w:rPr>
              <w:t>i securită</w:t>
            </w:r>
            <w:r w:rsidR="00114CC4">
              <w:rPr>
                <w:b/>
                <w:i/>
              </w:rPr>
              <w:t>ț</w:t>
            </w:r>
            <w:r w:rsidRPr="0072792B">
              <w:rPr>
                <w:b/>
                <w:i/>
              </w:rPr>
              <w:t>ii lucrătorilor.</w:t>
            </w:r>
          </w:p>
        </w:tc>
      </w:tr>
      <w:tr w:rsidR="00F04CFD" w:rsidRPr="0072792B" w14:paraId="7E61EEF2" w14:textId="77777777" w:rsidTr="00495D80">
        <w:trPr>
          <w:jc w:val="center"/>
        </w:trPr>
        <w:tc>
          <w:tcPr>
            <w:tcW w:w="4876" w:type="dxa"/>
          </w:tcPr>
          <w:p w14:paraId="1755A2BE" w14:textId="77777777" w:rsidR="00495D80" w:rsidRPr="0072792B" w:rsidRDefault="00495D80">
            <w:pPr>
              <w:pStyle w:val="Normal6"/>
            </w:pPr>
          </w:p>
        </w:tc>
        <w:tc>
          <w:tcPr>
            <w:tcW w:w="4876" w:type="dxa"/>
            <w:hideMark/>
          </w:tcPr>
          <w:p w14:paraId="4B51060D" w14:textId="77777777" w:rsidR="00495D80" w:rsidRPr="0072792B" w:rsidRDefault="009074C5">
            <w:pPr>
              <w:pStyle w:val="Normal6"/>
              <w:rPr>
                <w:szCs w:val="24"/>
              </w:rPr>
            </w:pPr>
            <w:r w:rsidRPr="0072792B">
              <w:rPr>
                <w:b/>
                <w:i/>
              </w:rPr>
              <w:t>__________________</w:t>
            </w:r>
          </w:p>
        </w:tc>
      </w:tr>
      <w:tr w:rsidR="00F04CFD" w:rsidRPr="0072792B" w14:paraId="1F55F0DB" w14:textId="77777777" w:rsidTr="00495D80">
        <w:trPr>
          <w:jc w:val="center"/>
        </w:trPr>
        <w:tc>
          <w:tcPr>
            <w:tcW w:w="4876" w:type="dxa"/>
          </w:tcPr>
          <w:p w14:paraId="0E18AC09" w14:textId="77777777" w:rsidR="00495D80" w:rsidRPr="0072792B" w:rsidRDefault="00495D80">
            <w:pPr>
              <w:pStyle w:val="Normal6"/>
            </w:pPr>
          </w:p>
        </w:tc>
        <w:tc>
          <w:tcPr>
            <w:tcW w:w="4876" w:type="dxa"/>
            <w:hideMark/>
          </w:tcPr>
          <w:p w14:paraId="638C7AF5" w14:textId="0DFA1177" w:rsidR="00495D80" w:rsidRPr="0072792B" w:rsidRDefault="009074C5">
            <w:pPr>
              <w:pStyle w:val="Normal6"/>
              <w:rPr>
                <w:szCs w:val="24"/>
              </w:rPr>
            </w:pPr>
            <w:r w:rsidRPr="0072792B">
              <w:rPr>
                <w:b/>
                <w:i/>
                <w:vertAlign w:val="superscript"/>
              </w:rPr>
              <w:t>1a</w:t>
            </w:r>
            <w:r w:rsidRPr="0072792B">
              <w:t xml:space="preserve"> </w:t>
            </w:r>
            <w:r w:rsidRPr="0072792B">
              <w:rPr>
                <w:b/>
                <w:i/>
              </w:rPr>
              <w:t>Document de lucru al serviciilor Comisiei, Impact Assessment Report accompanying the Proposal for a Directive amending Directive 2004/37/EC (Raport de evaluare a impactului care înso</w:t>
            </w:r>
            <w:r w:rsidR="00114CC4">
              <w:rPr>
                <w:b/>
                <w:i/>
              </w:rPr>
              <w:t>ț</w:t>
            </w:r>
            <w:r w:rsidRPr="0072792B">
              <w:rPr>
                <w:b/>
                <w:i/>
              </w:rPr>
              <w:t>e</w:t>
            </w:r>
            <w:r w:rsidR="00114CC4">
              <w:rPr>
                <w:b/>
                <w:i/>
              </w:rPr>
              <w:t>ș</w:t>
            </w:r>
            <w:r w:rsidRPr="0072792B">
              <w:rPr>
                <w:b/>
                <w:i/>
              </w:rPr>
              <w:t>te propunerea de directivă de modificare a Directivei 2004/37/CE), SWD(2025)0192 https://eur-lex.europa.eu/legal-content/EN/TXT/?uri=celex:52025SC0192#:~:text=Document%2052025SC0192,SWD/2025/192%20final</w:t>
            </w:r>
          </w:p>
        </w:tc>
      </w:tr>
    </w:tbl>
    <w:p w14:paraId="3F05D1F5"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5D547A05" w14:textId="77777777" w:rsidR="00495D80" w:rsidRPr="0072792B" w:rsidRDefault="009074C5" w:rsidP="00495D80">
      <w:r w:rsidRPr="00585219">
        <w:rPr>
          <w:rStyle w:val="HideTWBExt"/>
        </w:rPr>
        <w:t>&lt;/Amend&gt;</w:t>
      </w:r>
    </w:p>
    <w:p w14:paraId="0CD9FFBD"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58</w:t>
      </w:r>
      <w:r w:rsidRPr="00585219">
        <w:rPr>
          <w:rStyle w:val="HideTWBExt"/>
          <w:b w:val="0"/>
        </w:rPr>
        <w:t>&lt;/NumAm&gt;</w:t>
      </w:r>
    </w:p>
    <w:p w14:paraId="2234BB0C"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5BF8767A" w14:textId="77777777" w:rsidR="00495D80" w:rsidRPr="0072792B" w:rsidRDefault="009074C5" w:rsidP="00495D80">
      <w:r w:rsidRPr="00585219">
        <w:rPr>
          <w:rStyle w:val="HideTWBExt"/>
        </w:rPr>
        <w:t>&lt;/RepeatBlock-By&gt;</w:t>
      </w:r>
    </w:p>
    <w:p w14:paraId="65E60C39"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456FC1BF" w14:textId="77777777" w:rsidR="00495D80" w:rsidRPr="0072792B" w:rsidRDefault="009074C5" w:rsidP="00495D80">
      <w:pPr>
        <w:pStyle w:val="NormalBold"/>
      </w:pPr>
      <w:r w:rsidRPr="00585219">
        <w:rPr>
          <w:rStyle w:val="HideTWBExt"/>
          <w:b w:val="0"/>
        </w:rPr>
        <w:t>&lt;Article&gt;</w:t>
      </w:r>
      <w:r w:rsidRPr="0072792B">
        <w:t>Considerentul 12 c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2494B50C" w14:textId="77777777" w:rsidTr="00495D80">
        <w:trPr>
          <w:jc w:val="center"/>
        </w:trPr>
        <w:tc>
          <w:tcPr>
            <w:tcW w:w="9752" w:type="dxa"/>
            <w:gridSpan w:val="2"/>
          </w:tcPr>
          <w:p w14:paraId="6B688A76" w14:textId="77777777" w:rsidR="00495D80" w:rsidRPr="0072792B" w:rsidRDefault="00495D80">
            <w:pPr>
              <w:keepNext/>
            </w:pPr>
          </w:p>
        </w:tc>
      </w:tr>
      <w:tr w:rsidR="00F04CFD" w:rsidRPr="0072792B" w14:paraId="170A9F03" w14:textId="77777777" w:rsidTr="00495D80">
        <w:trPr>
          <w:jc w:val="center"/>
        </w:trPr>
        <w:tc>
          <w:tcPr>
            <w:tcW w:w="4876" w:type="dxa"/>
            <w:hideMark/>
          </w:tcPr>
          <w:p w14:paraId="77F261A7" w14:textId="77777777" w:rsidR="00495D80" w:rsidRPr="0072792B" w:rsidRDefault="009074C5">
            <w:pPr>
              <w:pStyle w:val="ColumnHeading"/>
              <w:keepNext/>
            </w:pPr>
            <w:r w:rsidRPr="0072792B">
              <w:t>Textul propus de Comisie</w:t>
            </w:r>
          </w:p>
        </w:tc>
        <w:tc>
          <w:tcPr>
            <w:tcW w:w="4876" w:type="dxa"/>
            <w:hideMark/>
          </w:tcPr>
          <w:p w14:paraId="28992AC5" w14:textId="77777777" w:rsidR="00495D80" w:rsidRPr="0072792B" w:rsidRDefault="009074C5">
            <w:pPr>
              <w:pStyle w:val="ColumnHeading"/>
              <w:keepNext/>
            </w:pPr>
            <w:r w:rsidRPr="0072792B">
              <w:t>Amendamentul</w:t>
            </w:r>
          </w:p>
        </w:tc>
      </w:tr>
      <w:tr w:rsidR="00F04CFD" w:rsidRPr="0072792B" w14:paraId="16A99C25" w14:textId="77777777" w:rsidTr="00495D80">
        <w:trPr>
          <w:jc w:val="center"/>
        </w:trPr>
        <w:tc>
          <w:tcPr>
            <w:tcW w:w="4876" w:type="dxa"/>
          </w:tcPr>
          <w:p w14:paraId="0D82E898" w14:textId="77777777" w:rsidR="00495D80" w:rsidRPr="0072792B" w:rsidRDefault="00495D80">
            <w:pPr>
              <w:pStyle w:val="Normal6"/>
            </w:pPr>
          </w:p>
        </w:tc>
        <w:tc>
          <w:tcPr>
            <w:tcW w:w="4876" w:type="dxa"/>
            <w:hideMark/>
          </w:tcPr>
          <w:p w14:paraId="7221D307" w14:textId="79DBCCD5" w:rsidR="00495D80" w:rsidRPr="0072792B" w:rsidRDefault="009074C5">
            <w:pPr>
              <w:pStyle w:val="Normal6"/>
              <w:rPr>
                <w:szCs w:val="24"/>
              </w:rPr>
            </w:pPr>
            <w:r w:rsidRPr="0072792B">
              <w:rPr>
                <w:b/>
                <w:i/>
              </w:rPr>
              <w:t>(12c)</w:t>
            </w:r>
            <w:r w:rsidRPr="0072792B">
              <w:rPr>
                <w:b/>
                <w:i/>
              </w:rPr>
              <w:tab/>
            </w:r>
            <w:r w:rsidRPr="0072792B">
              <w:rPr>
                <w:b/>
                <w:i/>
              </w:rPr>
              <w:t xml:space="preserve">Directiva (UE) 2022/431 a Parlamentului European </w:t>
            </w:r>
            <w:r w:rsidR="00114CC4">
              <w:rPr>
                <w:b/>
                <w:i/>
              </w:rPr>
              <w:t>ș</w:t>
            </w:r>
            <w:r w:rsidRPr="0072792B">
              <w:rPr>
                <w:b/>
                <w:i/>
              </w:rPr>
              <w:t>i a Consiliului din 9 martie 2022 de modificare a Directivei 2004/37/CE privind protec</w:t>
            </w:r>
            <w:r w:rsidR="00114CC4">
              <w:rPr>
                <w:b/>
                <w:i/>
              </w:rPr>
              <w:t>ț</w:t>
            </w:r>
            <w:r w:rsidRPr="0072792B">
              <w:rPr>
                <w:b/>
                <w:i/>
              </w:rPr>
              <w:t>ia lucrătorilor împotriva riscurilor legate de expunerea la agen</w:t>
            </w:r>
            <w:r w:rsidR="00114CC4">
              <w:rPr>
                <w:b/>
                <w:i/>
              </w:rPr>
              <w:t>ț</w:t>
            </w:r>
            <w:r w:rsidRPr="0072792B">
              <w:rPr>
                <w:b/>
                <w:i/>
              </w:rPr>
              <w:t>i cancerigeni sau mutageni la locul de muncă a impus Comisiei să elaboreze o defini</w:t>
            </w:r>
            <w:r w:rsidR="00114CC4">
              <w:rPr>
                <w:b/>
                <w:i/>
              </w:rPr>
              <w:t>ț</w:t>
            </w:r>
            <w:r w:rsidRPr="0072792B">
              <w:rPr>
                <w:b/>
                <w:i/>
              </w:rPr>
              <w:t xml:space="preserve">ie a medicamentelor periculoase, să publice orientări </w:t>
            </w:r>
            <w:r w:rsidR="00114CC4">
              <w:rPr>
                <w:b/>
                <w:i/>
              </w:rPr>
              <w:t>ș</w:t>
            </w:r>
            <w:r w:rsidRPr="0072792B">
              <w:rPr>
                <w:b/>
                <w:i/>
              </w:rPr>
              <w:t>i să întocmească o listă orientativă a medicamentelor periculoase sau a substan</w:t>
            </w:r>
            <w:r w:rsidR="00114CC4">
              <w:rPr>
                <w:b/>
                <w:i/>
              </w:rPr>
              <w:t>ț</w:t>
            </w:r>
            <w:r w:rsidRPr="0072792B">
              <w:rPr>
                <w:b/>
                <w:i/>
              </w:rPr>
              <w:t>elor con</w:t>
            </w:r>
            <w:r w:rsidR="00114CC4">
              <w:rPr>
                <w:b/>
                <w:i/>
              </w:rPr>
              <w:t>ț</w:t>
            </w:r>
            <w:r w:rsidRPr="0072792B">
              <w:rPr>
                <w:b/>
                <w:i/>
              </w:rPr>
              <w:t>inute în acestea. De</w:t>
            </w:r>
            <w:r w:rsidR="00114CC4">
              <w:rPr>
                <w:b/>
                <w:i/>
              </w:rPr>
              <w:t>ș</w:t>
            </w:r>
            <w:r w:rsidRPr="0072792B">
              <w:rPr>
                <w:b/>
                <w:i/>
              </w:rPr>
              <w:t>i aceste activită</w:t>
            </w:r>
            <w:r w:rsidR="00114CC4">
              <w:rPr>
                <w:b/>
                <w:i/>
              </w:rPr>
              <w:t>ț</w:t>
            </w:r>
            <w:r w:rsidRPr="0072792B">
              <w:rPr>
                <w:b/>
                <w:i/>
              </w:rPr>
              <w:t>i au fost întreprinse, până în prezent nu a fost inclusă în legisla</w:t>
            </w:r>
            <w:r w:rsidR="00114CC4">
              <w:rPr>
                <w:b/>
                <w:i/>
              </w:rPr>
              <w:t>ț</w:t>
            </w:r>
            <w:r w:rsidRPr="0072792B">
              <w:rPr>
                <w:b/>
                <w:i/>
              </w:rPr>
              <w:t>ia Uniunii nicio defini</w:t>
            </w:r>
            <w:r w:rsidR="00114CC4">
              <w:rPr>
                <w:b/>
                <w:i/>
              </w:rPr>
              <w:t>ț</w:t>
            </w:r>
            <w:r w:rsidRPr="0072792B">
              <w:rPr>
                <w:b/>
                <w:i/>
              </w:rPr>
              <w:t xml:space="preserve">ie a medicamentelor periculoase. Prin urmare, pentru a asigura exhaustivitatea juridică </w:t>
            </w:r>
            <w:r w:rsidR="00114CC4">
              <w:rPr>
                <w:b/>
                <w:i/>
              </w:rPr>
              <w:t>ș</w:t>
            </w:r>
            <w:r w:rsidRPr="0072792B">
              <w:rPr>
                <w:b/>
                <w:i/>
              </w:rPr>
              <w:t>i a oferi claritate normativă în această chestiune, este oportun să se adauge o astfel de defini</w:t>
            </w:r>
            <w:r w:rsidR="00114CC4">
              <w:rPr>
                <w:b/>
                <w:i/>
              </w:rPr>
              <w:t>ț</w:t>
            </w:r>
            <w:r w:rsidRPr="0072792B">
              <w:rPr>
                <w:b/>
                <w:i/>
              </w:rPr>
              <w:t>ie în prezenta directivă.</w:t>
            </w:r>
          </w:p>
        </w:tc>
      </w:tr>
    </w:tbl>
    <w:p w14:paraId="03D800CD"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0A36548" w14:textId="77777777" w:rsidR="00495D80" w:rsidRPr="0072792B" w:rsidRDefault="009074C5" w:rsidP="00495D80">
      <w:r w:rsidRPr="00585219">
        <w:rPr>
          <w:rStyle w:val="HideTWBExt"/>
        </w:rPr>
        <w:t>&lt;/Amend&gt;</w:t>
      </w:r>
    </w:p>
    <w:p w14:paraId="67714675"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59</w:t>
      </w:r>
      <w:r w:rsidRPr="00585219">
        <w:rPr>
          <w:rStyle w:val="HideTWBExt"/>
          <w:b w:val="0"/>
        </w:rPr>
        <w:t>&lt;/NumAm&gt;</w:t>
      </w:r>
    </w:p>
    <w:p w14:paraId="7FA8E565"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0D754D4E" w14:textId="77777777" w:rsidR="00495D80" w:rsidRPr="0072792B" w:rsidRDefault="009074C5" w:rsidP="00495D80">
      <w:r w:rsidRPr="00585219">
        <w:rPr>
          <w:rStyle w:val="HideTWBExt"/>
        </w:rPr>
        <w:t>&lt;/RepeatBlock-By&gt;</w:t>
      </w:r>
    </w:p>
    <w:p w14:paraId="68235551"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2E8CF62B" w14:textId="77777777" w:rsidR="00495D80" w:rsidRPr="0072792B" w:rsidRDefault="009074C5" w:rsidP="00495D80">
      <w:pPr>
        <w:pStyle w:val="NormalBold"/>
      </w:pPr>
      <w:r w:rsidRPr="00585219">
        <w:rPr>
          <w:rStyle w:val="HideTWBExt"/>
          <w:b w:val="0"/>
        </w:rPr>
        <w:t>&lt;Article&gt;</w:t>
      </w:r>
      <w:r w:rsidRPr="0072792B">
        <w:t>Considerentul 12 c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75013762" w14:textId="77777777" w:rsidTr="00495D80">
        <w:trPr>
          <w:jc w:val="center"/>
        </w:trPr>
        <w:tc>
          <w:tcPr>
            <w:tcW w:w="9752" w:type="dxa"/>
            <w:gridSpan w:val="2"/>
          </w:tcPr>
          <w:p w14:paraId="70CC9F1E" w14:textId="77777777" w:rsidR="00495D80" w:rsidRPr="0072792B" w:rsidRDefault="00495D80">
            <w:pPr>
              <w:keepNext/>
            </w:pPr>
          </w:p>
        </w:tc>
      </w:tr>
      <w:tr w:rsidR="00F04CFD" w:rsidRPr="0072792B" w14:paraId="76A7E8FB" w14:textId="77777777" w:rsidTr="00495D80">
        <w:trPr>
          <w:jc w:val="center"/>
        </w:trPr>
        <w:tc>
          <w:tcPr>
            <w:tcW w:w="4876" w:type="dxa"/>
            <w:hideMark/>
          </w:tcPr>
          <w:p w14:paraId="4AB6A39C" w14:textId="77777777" w:rsidR="00495D80" w:rsidRPr="0072792B" w:rsidRDefault="009074C5">
            <w:pPr>
              <w:pStyle w:val="ColumnHeading"/>
              <w:keepNext/>
            </w:pPr>
            <w:r w:rsidRPr="0072792B">
              <w:t>Textul propus de Comisie</w:t>
            </w:r>
          </w:p>
        </w:tc>
        <w:tc>
          <w:tcPr>
            <w:tcW w:w="4876" w:type="dxa"/>
            <w:hideMark/>
          </w:tcPr>
          <w:p w14:paraId="5BAF7EFF" w14:textId="77777777" w:rsidR="00495D80" w:rsidRPr="0072792B" w:rsidRDefault="009074C5">
            <w:pPr>
              <w:pStyle w:val="ColumnHeading"/>
              <w:keepNext/>
            </w:pPr>
            <w:r w:rsidRPr="0072792B">
              <w:t>Amendamentul</w:t>
            </w:r>
          </w:p>
        </w:tc>
      </w:tr>
      <w:tr w:rsidR="00F04CFD" w:rsidRPr="0072792B" w14:paraId="7435FDEF" w14:textId="77777777" w:rsidTr="00495D80">
        <w:trPr>
          <w:jc w:val="center"/>
        </w:trPr>
        <w:tc>
          <w:tcPr>
            <w:tcW w:w="4876" w:type="dxa"/>
          </w:tcPr>
          <w:p w14:paraId="22A1D80D" w14:textId="77777777" w:rsidR="00495D80" w:rsidRPr="0072792B" w:rsidRDefault="00495D80">
            <w:pPr>
              <w:pStyle w:val="Normal6"/>
            </w:pPr>
          </w:p>
        </w:tc>
        <w:tc>
          <w:tcPr>
            <w:tcW w:w="4876" w:type="dxa"/>
            <w:hideMark/>
          </w:tcPr>
          <w:p w14:paraId="35EA2FBC" w14:textId="543639CE" w:rsidR="00495D80" w:rsidRPr="0072792B" w:rsidRDefault="009074C5">
            <w:pPr>
              <w:pStyle w:val="Normal6"/>
              <w:rPr>
                <w:szCs w:val="24"/>
              </w:rPr>
            </w:pPr>
            <w:r w:rsidRPr="0072792B">
              <w:rPr>
                <w:b/>
                <w:i/>
              </w:rPr>
              <w:t>(12c)</w:t>
            </w:r>
            <w:r w:rsidRPr="0072792B">
              <w:rPr>
                <w:b/>
                <w:i/>
              </w:rPr>
              <w:tab/>
            </w:r>
            <w:r w:rsidRPr="0072792B">
              <w:rPr>
                <w:b/>
                <w:i/>
              </w:rPr>
              <w:t>Având în vedere proprietă</w:t>
            </w:r>
            <w:r w:rsidR="00114CC4">
              <w:rPr>
                <w:b/>
                <w:i/>
              </w:rPr>
              <w:t>ț</w:t>
            </w:r>
            <w:r w:rsidRPr="0072792B">
              <w:rPr>
                <w:b/>
                <w:i/>
              </w:rPr>
              <w:t xml:space="preserve">ile nocive ale cobaltului </w:t>
            </w:r>
            <w:r w:rsidR="00114CC4">
              <w:rPr>
                <w:b/>
                <w:i/>
              </w:rPr>
              <w:t>ș</w:t>
            </w:r>
            <w:r w:rsidRPr="0072792B">
              <w:rPr>
                <w:b/>
                <w:i/>
              </w:rPr>
              <w:t>i ale compu</w:t>
            </w:r>
            <w:r w:rsidR="00114CC4">
              <w:rPr>
                <w:b/>
                <w:i/>
              </w:rPr>
              <w:t>ș</w:t>
            </w:r>
            <w:r w:rsidRPr="0072792B">
              <w:rPr>
                <w:b/>
                <w:i/>
              </w:rPr>
              <w:t>ilor săi anorganici, este esen</w:t>
            </w:r>
            <w:r w:rsidR="00114CC4">
              <w:rPr>
                <w:b/>
                <w:i/>
              </w:rPr>
              <w:t>ț</w:t>
            </w:r>
            <w:r w:rsidRPr="0072792B">
              <w:rPr>
                <w:b/>
                <w:i/>
              </w:rPr>
              <w:t xml:space="preserve">ial să se garanteze că cobaltul </w:t>
            </w:r>
            <w:r w:rsidR="00114CC4">
              <w:rPr>
                <w:b/>
                <w:i/>
              </w:rPr>
              <w:t>ș</w:t>
            </w:r>
            <w:r w:rsidRPr="0072792B">
              <w:rPr>
                <w:b/>
                <w:i/>
              </w:rPr>
              <w:t>i materialele care con</w:t>
            </w:r>
            <w:r w:rsidR="00114CC4">
              <w:rPr>
                <w:b/>
                <w:i/>
              </w:rPr>
              <w:t>ț</w:t>
            </w:r>
            <w:r w:rsidRPr="0072792B">
              <w:rPr>
                <w:b/>
                <w:i/>
              </w:rPr>
              <w:t>in cobalt introduse pe pia</w:t>
            </w:r>
            <w:r w:rsidR="00114CC4">
              <w:rPr>
                <w:b/>
                <w:i/>
              </w:rPr>
              <w:t>ț</w:t>
            </w:r>
            <w:r w:rsidRPr="0072792B">
              <w:rPr>
                <w:b/>
                <w:i/>
              </w:rPr>
              <w:t>a Uniunii sunt produse în condi</w:t>
            </w:r>
            <w:r w:rsidR="00114CC4">
              <w:rPr>
                <w:b/>
                <w:i/>
              </w:rPr>
              <w:t>ț</w:t>
            </w:r>
            <w:r w:rsidRPr="0072792B">
              <w:rPr>
                <w:b/>
                <w:i/>
              </w:rPr>
              <w:t xml:space="preserve">ii de securitate </w:t>
            </w:r>
            <w:r w:rsidR="00114CC4">
              <w:rPr>
                <w:b/>
                <w:i/>
              </w:rPr>
              <w:t>ș</w:t>
            </w:r>
            <w:r w:rsidRPr="0072792B">
              <w:rPr>
                <w:b/>
                <w:i/>
              </w:rPr>
              <w:t>i sănătate în muncă care garantează un nivel de protec</w:t>
            </w:r>
            <w:r w:rsidR="00114CC4">
              <w:rPr>
                <w:b/>
                <w:i/>
              </w:rPr>
              <w:t>ț</w:t>
            </w:r>
            <w:r w:rsidRPr="0072792B">
              <w:rPr>
                <w:b/>
                <w:i/>
              </w:rPr>
              <w:t xml:space="preserve">ie a lucrătorilor echivalent cu cel impus în Uniune, inclusiv atunci când aceste materiale provin din </w:t>
            </w:r>
            <w:r w:rsidR="00114CC4">
              <w:rPr>
                <w:b/>
                <w:i/>
              </w:rPr>
              <w:t>ț</w:t>
            </w:r>
            <w:r w:rsidRPr="0072792B">
              <w:rPr>
                <w:b/>
                <w:i/>
              </w:rPr>
              <w:t>ări ter</w:t>
            </w:r>
            <w:r w:rsidR="00114CC4">
              <w:rPr>
                <w:b/>
                <w:i/>
              </w:rPr>
              <w:t>ț</w:t>
            </w:r>
            <w:r w:rsidRPr="0072792B">
              <w:rPr>
                <w:b/>
                <w:i/>
              </w:rPr>
              <w:t>e.</w:t>
            </w:r>
          </w:p>
        </w:tc>
      </w:tr>
    </w:tbl>
    <w:p w14:paraId="565BB455"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721FA1F" w14:textId="77777777" w:rsidR="00495D80" w:rsidRPr="0072792B" w:rsidRDefault="009074C5" w:rsidP="00495D80">
      <w:r w:rsidRPr="00585219">
        <w:rPr>
          <w:rStyle w:val="HideTWBExt"/>
        </w:rPr>
        <w:t>&lt;/Amend&gt;</w:t>
      </w:r>
    </w:p>
    <w:p w14:paraId="0D85378E"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60</w:t>
      </w:r>
      <w:r w:rsidRPr="00585219">
        <w:rPr>
          <w:rStyle w:val="HideTWBExt"/>
          <w:b w:val="0"/>
        </w:rPr>
        <w:t>&lt;/NumAm&gt;</w:t>
      </w:r>
    </w:p>
    <w:p w14:paraId="4AB0F038"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00FC5F93"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6CEB4BF6" w14:textId="77777777" w:rsidR="00495D80" w:rsidRPr="0072792B" w:rsidRDefault="009074C5" w:rsidP="00495D80">
      <w:r w:rsidRPr="00585219">
        <w:rPr>
          <w:rStyle w:val="HideTWBExt"/>
        </w:rPr>
        <w:t>&lt;/RepeatBlock-By&gt;</w:t>
      </w:r>
    </w:p>
    <w:p w14:paraId="19CE1A1A"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2CC0E85" w14:textId="77777777" w:rsidR="00495D80" w:rsidRPr="0072792B" w:rsidRDefault="009074C5" w:rsidP="00495D80">
      <w:pPr>
        <w:pStyle w:val="NormalBold"/>
      </w:pPr>
      <w:r w:rsidRPr="00585219">
        <w:rPr>
          <w:rStyle w:val="HideTWBExt"/>
          <w:b w:val="0"/>
        </w:rPr>
        <w:t>&lt;Article&gt;</w:t>
      </w:r>
      <w:r w:rsidRPr="0072792B">
        <w:t>Considerentul 12 c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2B6136ED" w14:textId="77777777" w:rsidTr="00495D80">
        <w:trPr>
          <w:jc w:val="center"/>
        </w:trPr>
        <w:tc>
          <w:tcPr>
            <w:tcW w:w="9752" w:type="dxa"/>
            <w:gridSpan w:val="2"/>
          </w:tcPr>
          <w:p w14:paraId="3955CB33" w14:textId="77777777" w:rsidR="00495D80" w:rsidRPr="0072792B" w:rsidRDefault="00495D80">
            <w:pPr>
              <w:keepNext/>
            </w:pPr>
          </w:p>
        </w:tc>
      </w:tr>
      <w:tr w:rsidR="00F04CFD" w:rsidRPr="0072792B" w14:paraId="07DBED00" w14:textId="77777777" w:rsidTr="00495D80">
        <w:trPr>
          <w:jc w:val="center"/>
        </w:trPr>
        <w:tc>
          <w:tcPr>
            <w:tcW w:w="4876" w:type="dxa"/>
            <w:hideMark/>
          </w:tcPr>
          <w:p w14:paraId="4B84DBF1" w14:textId="77777777" w:rsidR="00495D80" w:rsidRPr="0072792B" w:rsidRDefault="009074C5">
            <w:pPr>
              <w:pStyle w:val="ColumnHeading"/>
              <w:keepNext/>
            </w:pPr>
            <w:r w:rsidRPr="0072792B">
              <w:t>Textul propus de Comisie</w:t>
            </w:r>
          </w:p>
        </w:tc>
        <w:tc>
          <w:tcPr>
            <w:tcW w:w="4876" w:type="dxa"/>
            <w:hideMark/>
          </w:tcPr>
          <w:p w14:paraId="42F68F15" w14:textId="77777777" w:rsidR="00495D80" w:rsidRPr="0072792B" w:rsidRDefault="009074C5">
            <w:pPr>
              <w:pStyle w:val="ColumnHeading"/>
              <w:keepNext/>
            </w:pPr>
            <w:r w:rsidRPr="0072792B">
              <w:t>Amendamentul</w:t>
            </w:r>
          </w:p>
        </w:tc>
      </w:tr>
      <w:tr w:rsidR="00F04CFD" w:rsidRPr="0072792B" w14:paraId="5B0BD924" w14:textId="77777777" w:rsidTr="00495D80">
        <w:trPr>
          <w:jc w:val="center"/>
        </w:trPr>
        <w:tc>
          <w:tcPr>
            <w:tcW w:w="4876" w:type="dxa"/>
          </w:tcPr>
          <w:p w14:paraId="1B1FE0B5" w14:textId="77777777" w:rsidR="00495D80" w:rsidRPr="0072792B" w:rsidRDefault="00495D80">
            <w:pPr>
              <w:pStyle w:val="Normal6"/>
            </w:pPr>
          </w:p>
        </w:tc>
        <w:tc>
          <w:tcPr>
            <w:tcW w:w="4876" w:type="dxa"/>
            <w:hideMark/>
          </w:tcPr>
          <w:p w14:paraId="30FC5313" w14:textId="24D53976" w:rsidR="00495D80" w:rsidRPr="0072792B" w:rsidRDefault="009074C5">
            <w:pPr>
              <w:pStyle w:val="Normal6"/>
              <w:rPr>
                <w:szCs w:val="24"/>
              </w:rPr>
            </w:pPr>
            <w:r w:rsidRPr="0072792B">
              <w:rPr>
                <w:b/>
                <w:i/>
              </w:rPr>
              <w:t>(12c)</w:t>
            </w:r>
            <w:r w:rsidRPr="0072792B">
              <w:rPr>
                <w:b/>
                <w:i/>
              </w:rPr>
              <w:tab/>
              <w:t xml:space="preserve">Adesea nu există, nu sunt sigure sau nu sunt suficiente datele la nivelul Uniunii despre problemele de sănătate în muncă cauzate de expunerea la cobalt </w:t>
            </w:r>
            <w:r w:rsidR="00114CC4">
              <w:rPr>
                <w:b/>
                <w:i/>
              </w:rPr>
              <w:t>ș</w:t>
            </w:r>
            <w:r w:rsidRPr="0072792B">
              <w:rPr>
                <w:b/>
                <w:i/>
              </w:rPr>
              <w:t>i la compu</w:t>
            </w:r>
            <w:r w:rsidR="00114CC4">
              <w:rPr>
                <w:b/>
                <w:i/>
              </w:rPr>
              <w:t>ș</w:t>
            </w:r>
            <w:r w:rsidRPr="0072792B">
              <w:rPr>
                <w:b/>
                <w:i/>
              </w:rPr>
              <w:t xml:space="preserve">ii săi anorganici, la hidrocarburile aromatice policiclice, la izopren </w:t>
            </w:r>
            <w:r w:rsidR="00114CC4">
              <w:rPr>
                <w:b/>
                <w:i/>
              </w:rPr>
              <w:t>ș</w:t>
            </w:r>
            <w:r w:rsidRPr="0072792B">
              <w:rPr>
                <w:b/>
                <w:i/>
              </w:rPr>
              <w:t xml:space="preserve">i la 1,4-dioxan. Comisia ar trebui să elaboreze orientări </w:t>
            </w:r>
            <w:r w:rsidR="00114CC4">
              <w:rPr>
                <w:b/>
                <w:i/>
              </w:rPr>
              <w:t>ș</w:t>
            </w:r>
            <w:r w:rsidRPr="0072792B">
              <w:rPr>
                <w:b/>
                <w:i/>
              </w:rPr>
              <w:t>i recomandări pentru colectarea de date de către statele membre în vederea îmbunătă</w:t>
            </w:r>
            <w:r w:rsidR="00114CC4">
              <w:rPr>
                <w:b/>
                <w:i/>
              </w:rPr>
              <w:t>ț</w:t>
            </w:r>
            <w:r w:rsidRPr="0072792B">
              <w:rPr>
                <w:b/>
                <w:i/>
              </w:rPr>
              <w:t xml:space="preserve">irii rapoartelor </w:t>
            </w:r>
            <w:r w:rsidR="00114CC4">
              <w:rPr>
                <w:b/>
                <w:i/>
              </w:rPr>
              <w:t>ș</w:t>
            </w:r>
            <w:r w:rsidRPr="0072792B">
              <w:rPr>
                <w:b/>
                <w:i/>
              </w:rPr>
              <w:t>i a registrelor privind expunerile.</w:t>
            </w:r>
          </w:p>
        </w:tc>
      </w:tr>
    </w:tbl>
    <w:p w14:paraId="709620BA"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A7279EE" w14:textId="77777777" w:rsidR="00495D80" w:rsidRPr="0072792B" w:rsidRDefault="009074C5" w:rsidP="00495D80">
      <w:r w:rsidRPr="00585219">
        <w:rPr>
          <w:rStyle w:val="HideTWBExt"/>
        </w:rPr>
        <w:t>&lt;/Amend&gt;</w:t>
      </w:r>
    </w:p>
    <w:p w14:paraId="24BC6AC4"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61</w:t>
      </w:r>
      <w:r w:rsidRPr="00585219">
        <w:rPr>
          <w:rStyle w:val="HideTWBExt"/>
          <w:b w:val="0"/>
        </w:rPr>
        <w:t>&lt;/NumAm&gt;</w:t>
      </w:r>
    </w:p>
    <w:p w14:paraId="6B58A9BB"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4374648B" w14:textId="77777777" w:rsidR="00495D80" w:rsidRPr="0072792B" w:rsidRDefault="009074C5" w:rsidP="00495D80">
      <w:r w:rsidRPr="00585219">
        <w:rPr>
          <w:rStyle w:val="HideTWBExt"/>
        </w:rPr>
        <w:t>&lt;/RepeatBlock-By&gt;</w:t>
      </w:r>
    </w:p>
    <w:p w14:paraId="6341FAD7"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540FBD8" w14:textId="77777777" w:rsidR="00495D80" w:rsidRPr="0072792B" w:rsidRDefault="009074C5" w:rsidP="00495D80">
      <w:pPr>
        <w:pStyle w:val="NormalBold"/>
      </w:pPr>
      <w:r w:rsidRPr="00585219">
        <w:rPr>
          <w:rStyle w:val="HideTWBExt"/>
          <w:b w:val="0"/>
        </w:rPr>
        <w:t>&lt;Article&gt;</w:t>
      </w:r>
      <w:r w:rsidRPr="0072792B">
        <w:t>Considerentul 12 d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035D2315" w14:textId="77777777" w:rsidTr="00495D80">
        <w:trPr>
          <w:jc w:val="center"/>
        </w:trPr>
        <w:tc>
          <w:tcPr>
            <w:tcW w:w="9752" w:type="dxa"/>
            <w:gridSpan w:val="2"/>
          </w:tcPr>
          <w:p w14:paraId="590A8354" w14:textId="77777777" w:rsidR="00495D80" w:rsidRPr="0072792B" w:rsidRDefault="00495D80">
            <w:pPr>
              <w:keepNext/>
            </w:pPr>
          </w:p>
        </w:tc>
      </w:tr>
      <w:tr w:rsidR="00F04CFD" w:rsidRPr="0072792B" w14:paraId="2D0A6367" w14:textId="77777777" w:rsidTr="00495D80">
        <w:trPr>
          <w:jc w:val="center"/>
        </w:trPr>
        <w:tc>
          <w:tcPr>
            <w:tcW w:w="4876" w:type="dxa"/>
            <w:hideMark/>
          </w:tcPr>
          <w:p w14:paraId="27178FE2" w14:textId="77777777" w:rsidR="00495D80" w:rsidRPr="0072792B" w:rsidRDefault="009074C5">
            <w:pPr>
              <w:pStyle w:val="ColumnHeading"/>
              <w:keepNext/>
            </w:pPr>
            <w:r w:rsidRPr="0072792B">
              <w:t>Textul propus de Comisie</w:t>
            </w:r>
          </w:p>
        </w:tc>
        <w:tc>
          <w:tcPr>
            <w:tcW w:w="4876" w:type="dxa"/>
            <w:hideMark/>
          </w:tcPr>
          <w:p w14:paraId="4DF78DDE" w14:textId="77777777" w:rsidR="00495D80" w:rsidRPr="0072792B" w:rsidRDefault="009074C5">
            <w:pPr>
              <w:pStyle w:val="ColumnHeading"/>
              <w:keepNext/>
            </w:pPr>
            <w:r w:rsidRPr="0072792B">
              <w:t>Amendamentul</w:t>
            </w:r>
          </w:p>
        </w:tc>
      </w:tr>
      <w:tr w:rsidR="00F04CFD" w:rsidRPr="0072792B" w14:paraId="50276948" w14:textId="77777777" w:rsidTr="00495D80">
        <w:trPr>
          <w:jc w:val="center"/>
        </w:trPr>
        <w:tc>
          <w:tcPr>
            <w:tcW w:w="4876" w:type="dxa"/>
          </w:tcPr>
          <w:p w14:paraId="02943386" w14:textId="77777777" w:rsidR="00495D80" w:rsidRPr="0072792B" w:rsidRDefault="00495D80">
            <w:pPr>
              <w:pStyle w:val="Normal6"/>
            </w:pPr>
          </w:p>
        </w:tc>
        <w:tc>
          <w:tcPr>
            <w:tcW w:w="4876" w:type="dxa"/>
            <w:hideMark/>
          </w:tcPr>
          <w:p w14:paraId="0A894BA3" w14:textId="0E8DECF5" w:rsidR="00495D80" w:rsidRPr="0072792B" w:rsidRDefault="009074C5">
            <w:pPr>
              <w:pStyle w:val="Normal6"/>
              <w:rPr>
                <w:szCs w:val="24"/>
              </w:rPr>
            </w:pPr>
            <w:r w:rsidRPr="0072792B">
              <w:rPr>
                <w:b/>
                <w:i/>
              </w:rPr>
              <w:t>(12d)</w:t>
            </w:r>
            <w:r w:rsidRPr="0072792B">
              <w:rPr>
                <w:b/>
                <w:i/>
              </w:rPr>
              <w:tab/>
              <w:t>Pentru majoritatea substan</w:t>
            </w:r>
            <w:r w:rsidR="00114CC4">
              <w:rPr>
                <w:b/>
                <w:i/>
              </w:rPr>
              <w:t>ț</w:t>
            </w:r>
            <w:r w:rsidRPr="0072792B">
              <w:rPr>
                <w:b/>
                <w:i/>
              </w:rPr>
              <w:t>elor cancerigene, nu este posibilă identificarea unui prag de siguran</w:t>
            </w:r>
            <w:r w:rsidR="00114CC4">
              <w:rPr>
                <w:b/>
                <w:i/>
              </w:rPr>
              <w:t>ț</w:t>
            </w:r>
            <w:r w:rsidRPr="0072792B">
              <w:rPr>
                <w:b/>
                <w:i/>
              </w:rPr>
              <w:t>ă al expunerii prin inhalare la locul de muncă sub care să nu existe niciun risc de cancer (a</w:t>
            </w:r>
            <w:r w:rsidR="00114CC4">
              <w:rPr>
                <w:b/>
                <w:i/>
              </w:rPr>
              <w:t>ș</w:t>
            </w:r>
            <w:r w:rsidRPr="0072792B">
              <w:rPr>
                <w:b/>
                <w:i/>
              </w:rPr>
              <w:t>a-numitul „prag”). În cazul acestor substan</w:t>
            </w:r>
            <w:r w:rsidR="00114CC4">
              <w:rPr>
                <w:b/>
                <w:i/>
              </w:rPr>
              <w:t>ț</w:t>
            </w:r>
            <w:r w:rsidRPr="0072792B">
              <w:rPr>
                <w:b/>
                <w:i/>
              </w:rPr>
              <w:t>e cancerigene fără prag, atunci când se stabilesc valori LEP obligatorii în temeiul Directivei 2004/37/CE, ele sunt în continuare asociate cu un risc rezidual. Multe dintre aceste substan</w:t>
            </w:r>
            <w:r w:rsidR="00114CC4">
              <w:rPr>
                <w:b/>
                <w:i/>
              </w:rPr>
              <w:t>ț</w:t>
            </w:r>
            <w:r w:rsidRPr="0072792B">
              <w:rPr>
                <w:b/>
                <w:i/>
              </w:rPr>
              <w:t>e cancerigene fără prag nu pot fi eliminate sau înlocuite, prin urmare, este esen</w:t>
            </w:r>
            <w:r w:rsidR="00114CC4">
              <w:rPr>
                <w:b/>
                <w:i/>
              </w:rPr>
              <w:t>ț</w:t>
            </w:r>
            <w:r w:rsidRPr="0072792B">
              <w:rPr>
                <w:b/>
                <w:i/>
              </w:rPr>
              <w:t>ial ca lucrătorii să fie informa</w:t>
            </w:r>
            <w:r w:rsidR="00114CC4">
              <w:rPr>
                <w:b/>
                <w:i/>
              </w:rPr>
              <w:t>ț</w:t>
            </w:r>
            <w:r w:rsidRPr="0072792B">
              <w:rPr>
                <w:b/>
                <w:i/>
              </w:rPr>
              <w:t xml:space="preserve">i în mod transparent despre riscurile reziduale </w:t>
            </w:r>
            <w:r w:rsidR="00114CC4">
              <w:rPr>
                <w:b/>
                <w:i/>
              </w:rPr>
              <w:t>ș</w:t>
            </w:r>
            <w:r w:rsidRPr="0072792B">
              <w:rPr>
                <w:b/>
                <w:i/>
              </w:rPr>
              <w:t>i să se reducă la minimum riscurile respective. Riscul rezidual este definit ca fiind excesul de risc de cancer pe durata vie</w:t>
            </w:r>
            <w:r w:rsidR="00114CC4">
              <w:rPr>
                <w:b/>
                <w:i/>
              </w:rPr>
              <w:t>ț</w:t>
            </w:r>
            <w:r w:rsidRPr="0072792B">
              <w:rPr>
                <w:b/>
                <w:i/>
              </w:rPr>
              <w:t xml:space="preserve">ii corespunzător unei anumite valori LEP obligatorii, stabilit pe baza unei evaluări </w:t>
            </w:r>
            <w:r w:rsidR="00114CC4">
              <w:rPr>
                <w:b/>
                <w:i/>
              </w:rPr>
              <w:t>ș</w:t>
            </w:r>
            <w:r w:rsidRPr="0072792B">
              <w:rPr>
                <w:b/>
                <w:i/>
              </w:rPr>
              <w:t>tiin</w:t>
            </w:r>
            <w:r w:rsidR="00114CC4">
              <w:rPr>
                <w:b/>
                <w:i/>
              </w:rPr>
              <w:t>ț</w:t>
            </w:r>
            <w:r w:rsidRPr="0072792B">
              <w:rPr>
                <w:b/>
                <w:i/>
              </w:rPr>
              <w:t>ifice a rela</w:t>
            </w:r>
            <w:r w:rsidR="00114CC4">
              <w:rPr>
                <w:b/>
                <w:i/>
              </w:rPr>
              <w:t>ț</w:t>
            </w:r>
            <w:r w:rsidRPr="0072792B">
              <w:rPr>
                <w:b/>
                <w:i/>
              </w:rPr>
              <w:t xml:space="preserve">iei dintre un anumit nivel de expunere </w:t>
            </w:r>
            <w:r w:rsidR="00114CC4">
              <w:rPr>
                <w:b/>
                <w:i/>
              </w:rPr>
              <w:t>ș</w:t>
            </w:r>
            <w:r w:rsidRPr="0072792B">
              <w:rPr>
                <w:b/>
                <w:i/>
              </w:rPr>
              <w:t>i numărul estimat de cazuri de cancer (rela</w:t>
            </w:r>
            <w:r w:rsidR="00114CC4">
              <w:rPr>
                <w:b/>
                <w:i/>
              </w:rPr>
              <w:t>ț</w:t>
            </w:r>
            <w:r w:rsidRPr="0072792B">
              <w:rPr>
                <w:b/>
                <w:i/>
              </w:rPr>
              <w:t>ia expunere-risc). Riscurile reziduale diferă de la o valoare LEP obligatorie la alta, printre altele, deoarece în procesul de stabilire a acestor valori LEP obligatorii sunt luate în considerare aspectele socioeconomice. Riscul rezidual este exprimat ca fiind numărul de cazuri suplimentare de cancer (peste numărul preconizat în absen</w:t>
            </w:r>
            <w:r w:rsidR="00114CC4">
              <w:rPr>
                <w:b/>
                <w:i/>
              </w:rPr>
              <w:t>ț</w:t>
            </w:r>
            <w:r w:rsidRPr="0072792B">
              <w:rPr>
                <w:b/>
                <w:i/>
              </w:rPr>
              <w:t>a expunerii) care sunt estimate statistic atunci când o cohortă de lucrători este expusă substan</w:t>
            </w:r>
            <w:r w:rsidR="00114CC4">
              <w:rPr>
                <w:b/>
                <w:i/>
              </w:rPr>
              <w:t>ț</w:t>
            </w:r>
            <w:r w:rsidRPr="0072792B">
              <w:rPr>
                <w:b/>
                <w:i/>
              </w:rPr>
              <w:t>ei respective la un nivel de expunere corespunzător valorii LEP obligatorii pe întreaga durată a vie</w:t>
            </w:r>
            <w:r w:rsidR="00114CC4">
              <w:rPr>
                <w:b/>
                <w:i/>
              </w:rPr>
              <w:t>ț</w:t>
            </w:r>
            <w:r w:rsidRPr="0072792B">
              <w:rPr>
                <w:b/>
                <w:i/>
              </w:rPr>
              <w:t xml:space="preserve">ii profesionale (8 ore pe zi, 5 zile pe săptămână </w:t>
            </w:r>
            <w:r w:rsidR="00114CC4">
              <w:rPr>
                <w:b/>
                <w:i/>
              </w:rPr>
              <w:t>ș</w:t>
            </w:r>
            <w:r w:rsidRPr="0072792B">
              <w:rPr>
                <w:b/>
                <w:i/>
              </w:rPr>
              <w:t>i o activitate de 40 de ani).</w:t>
            </w:r>
          </w:p>
        </w:tc>
      </w:tr>
    </w:tbl>
    <w:p w14:paraId="12FEE16A"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571A6A23" w14:textId="77777777" w:rsidR="00495D80" w:rsidRPr="0072792B" w:rsidRDefault="009074C5" w:rsidP="00495D80">
      <w:r w:rsidRPr="00585219">
        <w:rPr>
          <w:rStyle w:val="HideTWBExt"/>
        </w:rPr>
        <w:t>&lt;/Amend&gt;</w:t>
      </w:r>
    </w:p>
    <w:p w14:paraId="2B669742"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62</w:t>
      </w:r>
      <w:r w:rsidRPr="00585219">
        <w:rPr>
          <w:rStyle w:val="HideTWBExt"/>
          <w:b w:val="0"/>
        </w:rPr>
        <w:t>&lt;/NumAm&gt;</w:t>
      </w:r>
    </w:p>
    <w:p w14:paraId="19C590F3"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4B56892D" w14:textId="77777777" w:rsidR="00495D80" w:rsidRPr="0072792B" w:rsidRDefault="009074C5" w:rsidP="00495D80">
      <w:r w:rsidRPr="00585219">
        <w:rPr>
          <w:rStyle w:val="HideTWBExt"/>
        </w:rPr>
        <w:t>&lt;/RepeatBlock-By&gt;</w:t>
      </w:r>
    </w:p>
    <w:p w14:paraId="51D96773"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C629A65" w14:textId="77777777" w:rsidR="00495D80" w:rsidRPr="0072792B" w:rsidRDefault="009074C5" w:rsidP="00495D80">
      <w:pPr>
        <w:pStyle w:val="NormalBold"/>
      </w:pPr>
      <w:r w:rsidRPr="00585219">
        <w:rPr>
          <w:rStyle w:val="HideTWBExt"/>
          <w:b w:val="0"/>
        </w:rPr>
        <w:t>&lt;Article&gt;</w:t>
      </w:r>
      <w:r w:rsidRPr="0072792B">
        <w:t>Considerentul 12 d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2A07952" w14:textId="77777777" w:rsidTr="00495D80">
        <w:trPr>
          <w:jc w:val="center"/>
        </w:trPr>
        <w:tc>
          <w:tcPr>
            <w:tcW w:w="9752" w:type="dxa"/>
            <w:gridSpan w:val="2"/>
          </w:tcPr>
          <w:p w14:paraId="0DC9D296" w14:textId="77777777" w:rsidR="00495D80" w:rsidRPr="0072792B" w:rsidRDefault="00495D80">
            <w:pPr>
              <w:keepNext/>
            </w:pPr>
          </w:p>
        </w:tc>
      </w:tr>
      <w:tr w:rsidR="00F04CFD" w:rsidRPr="0072792B" w14:paraId="4DCEF718" w14:textId="77777777" w:rsidTr="00495D80">
        <w:trPr>
          <w:jc w:val="center"/>
        </w:trPr>
        <w:tc>
          <w:tcPr>
            <w:tcW w:w="4876" w:type="dxa"/>
            <w:hideMark/>
          </w:tcPr>
          <w:p w14:paraId="315AF470" w14:textId="77777777" w:rsidR="00495D80" w:rsidRPr="0072792B" w:rsidRDefault="009074C5">
            <w:pPr>
              <w:pStyle w:val="ColumnHeading"/>
              <w:keepNext/>
            </w:pPr>
            <w:r w:rsidRPr="0072792B">
              <w:t>Textul propus de Comisie</w:t>
            </w:r>
          </w:p>
        </w:tc>
        <w:tc>
          <w:tcPr>
            <w:tcW w:w="4876" w:type="dxa"/>
            <w:hideMark/>
          </w:tcPr>
          <w:p w14:paraId="096048A1" w14:textId="77777777" w:rsidR="00495D80" w:rsidRPr="0072792B" w:rsidRDefault="009074C5">
            <w:pPr>
              <w:pStyle w:val="ColumnHeading"/>
              <w:keepNext/>
            </w:pPr>
            <w:r w:rsidRPr="0072792B">
              <w:t>Amendamentul</w:t>
            </w:r>
          </w:p>
        </w:tc>
      </w:tr>
      <w:tr w:rsidR="00F04CFD" w:rsidRPr="0072792B" w14:paraId="7A45C23E" w14:textId="77777777" w:rsidTr="00495D80">
        <w:trPr>
          <w:jc w:val="center"/>
        </w:trPr>
        <w:tc>
          <w:tcPr>
            <w:tcW w:w="4876" w:type="dxa"/>
          </w:tcPr>
          <w:p w14:paraId="17EA2CD0" w14:textId="77777777" w:rsidR="00495D80" w:rsidRPr="0072792B" w:rsidRDefault="00495D80">
            <w:pPr>
              <w:pStyle w:val="Normal6"/>
            </w:pPr>
          </w:p>
        </w:tc>
        <w:tc>
          <w:tcPr>
            <w:tcW w:w="4876" w:type="dxa"/>
            <w:hideMark/>
          </w:tcPr>
          <w:p w14:paraId="0DC5D9EB" w14:textId="4A41C881" w:rsidR="00495D80" w:rsidRPr="0072792B" w:rsidRDefault="009074C5">
            <w:pPr>
              <w:pStyle w:val="Normal6"/>
              <w:rPr>
                <w:szCs w:val="24"/>
              </w:rPr>
            </w:pPr>
            <w:r w:rsidRPr="0072792B">
              <w:rPr>
                <w:b/>
                <w:i/>
              </w:rPr>
              <w:t>(12d)</w:t>
            </w:r>
            <w:r w:rsidRPr="0072792B">
              <w:rPr>
                <w:b/>
                <w:i/>
              </w:rPr>
              <w:tab/>
              <w:t>Obiectivul principal al prezentei directive este asigurarea unui nivel ridicat de protec</w:t>
            </w:r>
            <w:r w:rsidR="00114CC4">
              <w:rPr>
                <w:b/>
                <w:i/>
              </w:rPr>
              <w:t>ț</w:t>
            </w:r>
            <w:r w:rsidRPr="0072792B">
              <w:rPr>
                <w:b/>
                <w:i/>
              </w:rPr>
              <w:t xml:space="preserve">ie a lucrătorilor împotriva riscurilor pentru sănătatea </w:t>
            </w:r>
            <w:r w:rsidR="00114CC4">
              <w:rPr>
                <w:b/>
                <w:i/>
              </w:rPr>
              <w:t>ș</w:t>
            </w:r>
            <w:r w:rsidRPr="0072792B">
              <w:rPr>
                <w:b/>
                <w:i/>
              </w:rPr>
              <w:t>i securitatea lor care decurg din expunerea la agen</w:t>
            </w:r>
            <w:r w:rsidR="00114CC4">
              <w:rPr>
                <w:b/>
                <w:i/>
              </w:rPr>
              <w:t>ț</w:t>
            </w:r>
            <w:r w:rsidRPr="0072792B">
              <w:rPr>
                <w:b/>
                <w:i/>
              </w:rPr>
              <w:t xml:space="preserve">i cancerigeni, mutageni </w:t>
            </w:r>
            <w:r w:rsidR="00114CC4">
              <w:rPr>
                <w:b/>
                <w:i/>
              </w:rPr>
              <w:t>ș</w:t>
            </w:r>
            <w:r w:rsidRPr="0072792B">
              <w:rPr>
                <w:b/>
                <w:i/>
              </w:rPr>
              <w:t>i substan</w:t>
            </w:r>
            <w:r w:rsidR="00114CC4">
              <w:rPr>
                <w:b/>
                <w:i/>
              </w:rPr>
              <w:t>ț</w:t>
            </w:r>
            <w:r w:rsidRPr="0072792B">
              <w:rPr>
                <w:b/>
                <w:i/>
              </w:rPr>
              <w:t>e toxice pentru reproducere la locul de muncă. Considerentele legate de politica industrială, lan</w:t>
            </w:r>
            <w:r w:rsidR="00114CC4">
              <w:rPr>
                <w:b/>
                <w:i/>
              </w:rPr>
              <w:t>ț</w:t>
            </w:r>
            <w:r w:rsidRPr="0072792B">
              <w:rPr>
                <w:b/>
                <w:i/>
              </w:rPr>
              <w:t>urile de aprovizionare sau interesele strategice ale Uniunii nu ar trebui să conducă la nicio diminuare a acestui nivel de protec</w:t>
            </w:r>
            <w:r w:rsidR="00114CC4">
              <w:rPr>
                <w:b/>
                <w:i/>
              </w:rPr>
              <w:t>ț</w:t>
            </w:r>
            <w:r w:rsidRPr="0072792B">
              <w:rPr>
                <w:b/>
                <w:i/>
              </w:rPr>
              <w:t xml:space="preserve">ie. Prin urmare, stabilirea, revizuirea </w:t>
            </w:r>
            <w:r w:rsidR="00114CC4">
              <w:rPr>
                <w:b/>
                <w:i/>
              </w:rPr>
              <w:t>ș</w:t>
            </w:r>
            <w:r w:rsidRPr="0072792B">
              <w:rPr>
                <w:b/>
                <w:i/>
              </w:rPr>
              <w:t xml:space="preserve">i aplicarea valorilor-limită de expunere profesională ar trebui să fie ghidate în principal de necesitatea prevenirii bolilor profesionale </w:t>
            </w:r>
            <w:r w:rsidR="00114CC4">
              <w:rPr>
                <w:b/>
                <w:i/>
              </w:rPr>
              <w:t>ș</w:t>
            </w:r>
            <w:r w:rsidRPr="0072792B">
              <w:rPr>
                <w:b/>
                <w:i/>
              </w:rPr>
              <w:t>i a protejării sănătă</w:t>
            </w:r>
            <w:r w:rsidR="00114CC4">
              <w:rPr>
                <w:b/>
                <w:i/>
              </w:rPr>
              <w:t>ț</w:t>
            </w:r>
            <w:r w:rsidRPr="0072792B">
              <w:rPr>
                <w:b/>
                <w:i/>
              </w:rPr>
              <w:t>ii lucrătorilor.</w:t>
            </w:r>
          </w:p>
        </w:tc>
      </w:tr>
    </w:tbl>
    <w:p w14:paraId="6139B55D"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DEF9FE6" w14:textId="77777777" w:rsidR="00495D80" w:rsidRPr="0072792B" w:rsidRDefault="009074C5" w:rsidP="00495D80">
      <w:r w:rsidRPr="00585219">
        <w:rPr>
          <w:rStyle w:val="HideTWBExt"/>
        </w:rPr>
        <w:t>&lt;/Amend&gt;</w:t>
      </w:r>
    </w:p>
    <w:p w14:paraId="6CD64911"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63</w:t>
      </w:r>
      <w:r w:rsidRPr="00585219">
        <w:rPr>
          <w:rStyle w:val="HideTWBExt"/>
          <w:b w:val="0"/>
        </w:rPr>
        <w:t>&lt;/NumAm&gt;</w:t>
      </w:r>
    </w:p>
    <w:p w14:paraId="73BDFD98"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5AB6AA20"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2CA97BD9" w14:textId="77777777" w:rsidR="00495D80" w:rsidRPr="0072792B" w:rsidRDefault="009074C5" w:rsidP="00495D80">
      <w:r w:rsidRPr="00585219">
        <w:rPr>
          <w:rStyle w:val="HideTWBExt"/>
        </w:rPr>
        <w:t>&lt;/RepeatBlock-By&gt;</w:t>
      </w:r>
    </w:p>
    <w:p w14:paraId="7D00EEB9"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27D32692" w14:textId="77777777" w:rsidR="00495D80" w:rsidRPr="0072792B" w:rsidRDefault="009074C5" w:rsidP="00495D80">
      <w:pPr>
        <w:pStyle w:val="NormalBold"/>
      </w:pPr>
      <w:r w:rsidRPr="00585219">
        <w:rPr>
          <w:rStyle w:val="HideTWBExt"/>
          <w:b w:val="0"/>
        </w:rPr>
        <w:t>&lt;Article&gt;</w:t>
      </w:r>
      <w:r w:rsidRPr="0072792B">
        <w:t>Considerentul 12 d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C8A5C17" w14:textId="77777777" w:rsidTr="00495D80">
        <w:trPr>
          <w:jc w:val="center"/>
        </w:trPr>
        <w:tc>
          <w:tcPr>
            <w:tcW w:w="9752" w:type="dxa"/>
            <w:gridSpan w:val="2"/>
          </w:tcPr>
          <w:p w14:paraId="6A7B7026" w14:textId="77777777" w:rsidR="00495D80" w:rsidRPr="0072792B" w:rsidRDefault="00495D80">
            <w:pPr>
              <w:keepNext/>
            </w:pPr>
          </w:p>
        </w:tc>
      </w:tr>
      <w:tr w:rsidR="00F04CFD" w:rsidRPr="0072792B" w14:paraId="5C8BF59F" w14:textId="77777777" w:rsidTr="00495D80">
        <w:trPr>
          <w:jc w:val="center"/>
        </w:trPr>
        <w:tc>
          <w:tcPr>
            <w:tcW w:w="4876" w:type="dxa"/>
            <w:hideMark/>
          </w:tcPr>
          <w:p w14:paraId="02FBA29F" w14:textId="77777777" w:rsidR="00495D80" w:rsidRPr="0072792B" w:rsidRDefault="009074C5">
            <w:pPr>
              <w:pStyle w:val="ColumnHeading"/>
              <w:keepNext/>
            </w:pPr>
            <w:r w:rsidRPr="0072792B">
              <w:t>Textul propus de Comisie</w:t>
            </w:r>
          </w:p>
        </w:tc>
        <w:tc>
          <w:tcPr>
            <w:tcW w:w="4876" w:type="dxa"/>
            <w:hideMark/>
          </w:tcPr>
          <w:p w14:paraId="0A9A4D16" w14:textId="77777777" w:rsidR="00495D80" w:rsidRPr="0072792B" w:rsidRDefault="009074C5">
            <w:pPr>
              <w:pStyle w:val="ColumnHeading"/>
              <w:keepNext/>
            </w:pPr>
            <w:r w:rsidRPr="0072792B">
              <w:t>Amendamentul</w:t>
            </w:r>
          </w:p>
        </w:tc>
      </w:tr>
      <w:tr w:rsidR="00F04CFD" w:rsidRPr="0072792B" w14:paraId="1D42097D" w14:textId="77777777" w:rsidTr="00495D80">
        <w:trPr>
          <w:jc w:val="center"/>
        </w:trPr>
        <w:tc>
          <w:tcPr>
            <w:tcW w:w="4876" w:type="dxa"/>
          </w:tcPr>
          <w:p w14:paraId="005AC12E" w14:textId="77777777" w:rsidR="00495D80" w:rsidRPr="0072792B" w:rsidRDefault="00495D80">
            <w:pPr>
              <w:pStyle w:val="Normal6"/>
            </w:pPr>
          </w:p>
        </w:tc>
        <w:tc>
          <w:tcPr>
            <w:tcW w:w="4876" w:type="dxa"/>
            <w:hideMark/>
          </w:tcPr>
          <w:p w14:paraId="34B19F89" w14:textId="7DB686B5" w:rsidR="00495D80" w:rsidRPr="0072792B" w:rsidRDefault="009074C5">
            <w:pPr>
              <w:pStyle w:val="Normal6"/>
              <w:rPr>
                <w:szCs w:val="24"/>
              </w:rPr>
            </w:pPr>
            <w:r w:rsidRPr="0072792B">
              <w:rPr>
                <w:b/>
                <w:i/>
              </w:rPr>
              <w:t>(12d)</w:t>
            </w:r>
            <w:r w:rsidRPr="0072792B">
              <w:rPr>
                <w:b/>
                <w:i/>
              </w:rPr>
              <w:tab/>
            </w:r>
            <w:r w:rsidRPr="0072792B">
              <w:rPr>
                <w:b/>
                <w:i/>
              </w:rPr>
              <w:t xml:space="preserve">Valorile-limită stabilite în prezenta directivă ar trebui să facă obiectul unui control periodic </w:t>
            </w:r>
            <w:r w:rsidR="00114CC4">
              <w:rPr>
                <w:b/>
                <w:i/>
              </w:rPr>
              <w:t>ș</w:t>
            </w:r>
            <w:r w:rsidRPr="0072792B">
              <w:rPr>
                <w:b/>
                <w:i/>
              </w:rPr>
              <w:t>i al unei revizuiri stricte cel pu</w:t>
            </w:r>
            <w:r w:rsidR="00114CC4">
              <w:rPr>
                <w:b/>
                <w:i/>
              </w:rPr>
              <w:t>ț</w:t>
            </w:r>
            <w:r w:rsidRPr="0072792B">
              <w:rPr>
                <w:b/>
                <w:i/>
              </w:rPr>
              <w:t>in o dată la cinci ani, pe baza progreselor înregistrate în materie de cuno</w:t>
            </w:r>
            <w:r w:rsidR="00114CC4">
              <w:rPr>
                <w:b/>
                <w:i/>
              </w:rPr>
              <w:t>ș</w:t>
            </w:r>
            <w:r w:rsidRPr="0072792B">
              <w:rPr>
                <w:b/>
                <w:i/>
              </w:rPr>
              <w:t>tin</w:t>
            </w:r>
            <w:r w:rsidR="00114CC4">
              <w:rPr>
                <w:b/>
                <w:i/>
              </w:rPr>
              <w:t>ț</w:t>
            </w:r>
            <w:r w:rsidRPr="0072792B">
              <w:rPr>
                <w:b/>
                <w:i/>
              </w:rPr>
              <w:t xml:space="preserve">e </w:t>
            </w:r>
            <w:r w:rsidR="00114CC4">
              <w:rPr>
                <w:b/>
                <w:i/>
              </w:rPr>
              <w:t>ș</w:t>
            </w:r>
            <w:r w:rsidRPr="0072792B">
              <w:rPr>
                <w:b/>
                <w:i/>
              </w:rPr>
              <w:t>i tehnologii, pentru a se asigura coeren</w:t>
            </w:r>
            <w:r w:rsidR="00114CC4">
              <w:rPr>
                <w:b/>
                <w:i/>
              </w:rPr>
              <w:t>ț</w:t>
            </w:r>
            <w:r w:rsidRPr="0072792B">
              <w:rPr>
                <w:b/>
                <w:i/>
              </w:rPr>
              <w:t xml:space="preserve">a continuă cu Regulamentul (CE) nr. 1907/2006 </w:t>
            </w:r>
            <w:r w:rsidR="00114CC4">
              <w:rPr>
                <w:b/>
                <w:i/>
              </w:rPr>
              <w:t>ș</w:t>
            </w:r>
            <w:r w:rsidRPr="0072792B">
              <w:rPr>
                <w:b/>
                <w:i/>
              </w:rPr>
              <w:t xml:space="preserve">i cu progresele sociale, economice </w:t>
            </w:r>
            <w:r w:rsidR="00114CC4">
              <w:rPr>
                <w:b/>
                <w:i/>
              </w:rPr>
              <w:t>ș</w:t>
            </w:r>
            <w:r w:rsidRPr="0072792B">
              <w:rPr>
                <w:b/>
                <w:i/>
              </w:rPr>
              <w:t>i tehnologice.</w:t>
            </w:r>
          </w:p>
        </w:tc>
      </w:tr>
    </w:tbl>
    <w:p w14:paraId="0972C38D"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2C4A21C" w14:textId="77777777" w:rsidR="00495D80" w:rsidRPr="0072792B" w:rsidRDefault="009074C5" w:rsidP="00495D80">
      <w:r w:rsidRPr="00585219">
        <w:rPr>
          <w:rStyle w:val="HideTWBExt"/>
        </w:rPr>
        <w:t>&lt;/Amend&gt;</w:t>
      </w:r>
    </w:p>
    <w:p w14:paraId="1C8BD441"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64</w:t>
      </w:r>
      <w:r w:rsidRPr="00585219">
        <w:rPr>
          <w:rStyle w:val="HideTWBExt"/>
          <w:b w:val="0"/>
        </w:rPr>
        <w:t>&lt;/NumAm&gt;</w:t>
      </w:r>
    </w:p>
    <w:p w14:paraId="3B5A916A"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1C895425" w14:textId="77777777" w:rsidR="00495D80" w:rsidRPr="0072792B" w:rsidRDefault="009074C5" w:rsidP="00495D80">
      <w:r w:rsidRPr="00585219">
        <w:rPr>
          <w:rStyle w:val="HideTWBExt"/>
        </w:rPr>
        <w:t>&lt;/RepeatBlock-By&gt;</w:t>
      </w:r>
    </w:p>
    <w:p w14:paraId="5B6DD19A"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F0EE9B3" w14:textId="77777777" w:rsidR="00495D80" w:rsidRPr="0072792B" w:rsidRDefault="009074C5" w:rsidP="00495D80">
      <w:pPr>
        <w:pStyle w:val="NormalBold"/>
      </w:pPr>
      <w:r w:rsidRPr="00585219">
        <w:rPr>
          <w:rStyle w:val="HideTWBExt"/>
          <w:b w:val="0"/>
        </w:rPr>
        <w:t>&lt;Article&gt;</w:t>
      </w:r>
      <w:r w:rsidRPr="0072792B">
        <w:t>Considerentul 12 e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1B809EF" w14:textId="77777777" w:rsidTr="00495D80">
        <w:trPr>
          <w:jc w:val="center"/>
        </w:trPr>
        <w:tc>
          <w:tcPr>
            <w:tcW w:w="9752" w:type="dxa"/>
            <w:gridSpan w:val="2"/>
          </w:tcPr>
          <w:p w14:paraId="1A2828F5" w14:textId="77777777" w:rsidR="00495D80" w:rsidRPr="0072792B" w:rsidRDefault="00495D80">
            <w:pPr>
              <w:keepNext/>
            </w:pPr>
          </w:p>
        </w:tc>
      </w:tr>
      <w:tr w:rsidR="00F04CFD" w:rsidRPr="0072792B" w14:paraId="0BE41F79" w14:textId="77777777" w:rsidTr="00495D80">
        <w:trPr>
          <w:jc w:val="center"/>
        </w:trPr>
        <w:tc>
          <w:tcPr>
            <w:tcW w:w="4876" w:type="dxa"/>
            <w:hideMark/>
          </w:tcPr>
          <w:p w14:paraId="5C61E1E0" w14:textId="77777777" w:rsidR="00495D80" w:rsidRPr="0072792B" w:rsidRDefault="009074C5">
            <w:pPr>
              <w:pStyle w:val="ColumnHeading"/>
              <w:keepNext/>
            </w:pPr>
            <w:r w:rsidRPr="0072792B">
              <w:t>Textul propus de Comisie</w:t>
            </w:r>
          </w:p>
        </w:tc>
        <w:tc>
          <w:tcPr>
            <w:tcW w:w="4876" w:type="dxa"/>
            <w:hideMark/>
          </w:tcPr>
          <w:p w14:paraId="3223363A" w14:textId="77777777" w:rsidR="00495D80" w:rsidRPr="0072792B" w:rsidRDefault="009074C5">
            <w:pPr>
              <w:pStyle w:val="ColumnHeading"/>
              <w:keepNext/>
            </w:pPr>
            <w:r w:rsidRPr="0072792B">
              <w:t>Amendamentul</w:t>
            </w:r>
          </w:p>
        </w:tc>
      </w:tr>
      <w:tr w:rsidR="00F04CFD" w:rsidRPr="0072792B" w14:paraId="5613969A" w14:textId="77777777" w:rsidTr="00495D80">
        <w:trPr>
          <w:jc w:val="center"/>
        </w:trPr>
        <w:tc>
          <w:tcPr>
            <w:tcW w:w="4876" w:type="dxa"/>
          </w:tcPr>
          <w:p w14:paraId="4998149C" w14:textId="77777777" w:rsidR="00495D80" w:rsidRPr="0072792B" w:rsidRDefault="00495D80">
            <w:pPr>
              <w:pStyle w:val="Normal6"/>
            </w:pPr>
          </w:p>
        </w:tc>
        <w:tc>
          <w:tcPr>
            <w:tcW w:w="4876" w:type="dxa"/>
            <w:hideMark/>
          </w:tcPr>
          <w:p w14:paraId="6A5B9297" w14:textId="6D9C20D2" w:rsidR="00495D80" w:rsidRPr="0072792B" w:rsidRDefault="009074C5">
            <w:pPr>
              <w:pStyle w:val="Normal6"/>
              <w:rPr>
                <w:szCs w:val="24"/>
              </w:rPr>
            </w:pPr>
            <w:r w:rsidRPr="0072792B">
              <w:rPr>
                <w:b/>
                <w:i/>
              </w:rPr>
              <w:t>(12e)</w:t>
            </w:r>
            <w:r w:rsidRPr="0072792B">
              <w:rPr>
                <w:b/>
                <w:i/>
              </w:rPr>
              <w:tab/>
            </w:r>
            <w:r w:rsidRPr="0072792B">
              <w:rPr>
                <w:b/>
                <w:i/>
              </w:rPr>
              <w:t>Lucrătorii sunt adesea expu</w:t>
            </w:r>
            <w:r w:rsidR="00114CC4">
              <w:rPr>
                <w:b/>
                <w:i/>
              </w:rPr>
              <w:t>ș</w:t>
            </w:r>
            <w:r w:rsidRPr="0072792B">
              <w:rPr>
                <w:b/>
                <w:i/>
              </w:rPr>
              <w:t>i la un amestec de mai multe substan</w:t>
            </w:r>
            <w:r w:rsidR="00114CC4">
              <w:rPr>
                <w:b/>
                <w:i/>
              </w:rPr>
              <w:t>ț</w:t>
            </w:r>
            <w:r w:rsidRPr="0072792B">
              <w:rPr>
                <w:b/>
                <w:i/>
              </w:rPr>
              <w:t>e periculoase, care pot cre</w:t>
            </w:r>
            <w:r w:rsidR="00114CC4">
              <w:rPr>
                <w:b/>
                <w:i/>
              </w:rPr>
              <w:t>ș</w:t>
            </w:r>
            <w:r w:rsidRPr="0072792B">
              <w:rPr>
                <w:b/>
                <w:i/>
              </w:rPr>
              <w:t xml:space="preserve">te riscurile </w:t>
            </w:r>
            <w:r w:rsidR="00114CC4">
              <w:rPr>
                <w:b/>
                <w:i/>
              </w:rPr>
              <w:t>ș</w:t>
            </w:r>
            <w:r w:rsidRPr="0072792B">
              <w:rPr>
                <w:b/>
                <w:i/>
              </w:rPr>
              <w:t>i pot provoca efecte negative asupra sănătă</w:t>
            </w:r>
            <w:r w:rsidR="00114CC4">
              <w:rPr>
                <w:b/>
                <w:i/>
              </w:rPr>
              <w:t>ț</w:t>
            </w:r>
            <w:r w:rsidRPr="0072792B">
              <w:rPr>
                <w:b/>
                <w:i/>
              </w:rPr>
              <w:t>ii. În cazul expunerii la o combina</w:t>
            </w:r>
            <w:r w:rsidR="00114CC4">
              <w:rPr>
                <w:b/>
                <w:i/>
              </w:rPr>
              <w:t>ț</w:t>
            </w:r>
            <w:r w:rsidRPr="0072792B">
              <w:rPr>
                <w:b/>
                <w:i/>
              </w:rPr>
              <w:t>ie de substan</w:t>
            </w:r>
            <w:r w:rsidR="00114CC4">
              <w:rPr>
                <w:b/>
                <w:i/>
              </w:rPr>
              <w:t>ț</w:t>
            </w:r>
            <w:r w:rsidRPr="0072792B">
              <w:rPr>
                <w:b/>
                <w:i/>
              </w:rPr>
              <w:t>e care au acela</w:t>
            </w:r>
            <w:r w:rsidR="00114CC4">
              <w:rPr>
                <w:b/>
                <w:i/>
              </w:rPr>
              <w:t>ș</w:t>
            </w:r>
            <w:r w:rsidRPr="0072792B">
              <w:rPr>
                <w:b/>
                <w:i/>
              </w:rPr>
              <w:t>i mod de ac</w:t>
            </w:r>
            <w:r w:rsidR="00114CC4">
              <w:rPr>
                <w:b/>
                <w:i/>
              </w:rPr>
              <w:t>ț</w:t>
            </w:r>
            <w:r w:rsidRPr="0072792B">
              <w:rPr>
                <w:b/>
                <w:i/>
              </w:rPr>
              <w:t>iune sau ac</w:t>
            </w:r>
            <w:r w:rsidR="00114CC4">
              <w:rPr>
                <w:b/>
                <w:i/>
              </w:rPr>
              <w:t>ț</w:t>
            </w:r>
            <w:r w:rsidRPr="0072792B">
              <w:rPr>
                <w:b/>
                <w:i/>
              </w:rPr>
              <w:t>ionează la nivelul aceleia</w:t>
            </w:r>
            <w:r w:rsidR="00114CC4">
              <w:rPr>
                <w:b/>
                <w:i/>
              </w:rPr>
              <w:t>ș</w:t>
            </w:r>
            <w:r w:rsidRPr="0072792B">
              <w:rPr>
                <w:b/>
                <w:i/>
              </w:rPr>
              <w:t>i celule-</w:t>
            </w:r>
            <w:r w:rsidR="00114CC4">
              <w:rPr>
                <w:b/>
                <w:i/>
              </w:rPr>
              <w:t>ț</w:t>
            </w:r>
            <w:r w:rsidRPr="0072792B">
              <w:rPr>
                <w:b/>
                <w:i/>
              </w:rPr>
              <w:t>intă ori al aceluia</w:t>
            </w:r>
            <w:r w:rsidR="00114CC4">
              <w:rPr>
                <w:b/>
                <w:i/>
              </w:rPr>
              <w:t>ș</w:t>
            </w:r>
            <w:r w:rsidRPr="0072792B">
              <w:rPr>
                <w:b/>
                <w:i/>
              </w:rPr>
              <w:t xml:space="preserve">i </w:t>
            </w:r>
            <w:r w:rsidR="00114CC4">
              <w:rPr>
                <w:b/>
                <w:i/>
              </w:rPr>
              <w:t>ț</w:t>
            </w:r>
            <w:r w:rsidRPr="0072792B">
              <w:rPr>
                <w:b/>
                <w:i/>
              </w:rPr>
              <w:t>esut-</w:t>
            </w:r>
            <w:r w:rsidR="00114CC4">
              <w:rPr>
                <w:b/>
                <w:i/>
              </w:rPr>
              <w:t>ț</w:t>
            </w:r>
            <w:r w:rsidRPr="0072792B">
              <w:rPr>
                <w:b/>
                <w:i/>
              </w:rPr>
              <w:t xml:space="preserve">intă, este necesar să se adapteze punerea în aplicare a valorilor-limită posibile ale acestora pentru a </w:t>
            </w:r>
            <w:r w:rsidR="00114CC4">
              <w:rPr>
                <w:b/>
                <w:i/>
              </w:rPr>
              <w:t>ț</w:t>
            </w:r>
            <w:r w:rsidRPr="0072792B">
              <w:rPr>
                <w:b/>
                <w:i/>
              </w:rPr>
              <w:t xml:space="preserve">ine seama de efectele combinate. Comisia </w:t>
            </w:r>
            <w:r w:rsidR="00114CC4">
              <w:rPr>
                <w:b/>
                <w:i/>
              </w:rPr>
              <w:t>ș</w:t>
            </w:r>
            <w:r w:rsidRPr="0072792B">
              <w:rPr>
                <w:b/>
                <w:i/>
              </w:rPr>
              <w:t xml:space="preserve">i statele membre ar trebui să sprijine </w:t>
            </w:r>
            <w:r w:rsidR="00114CC4">
              <w:rPr>
                <w:b/>
                <w:i/>
              </w:rPr>
              <w:t>ș</w:t>
            </w:r>
            <w:r w:rsidRPr="0072792B">
              <w:rPr>
                <w:b/>
                <w:i/>
              </w:rPr>
              <w:t xml:space="preserve">i să promoveze aplicarea unei abordări bazate pe riscul asociat amestecurilor în evaluările riscurilor la locul de muncă </w:t>
            </w:r>
            <w:r w:rsidR="00114CC4">
              <w:rPr>
                <w:b/>
                <w:i/>
              </w:rPr>
              <w:t>ș</w:t>
            </w:r>
            <w:r w:rsidRPr="0072792B">
              <w:rPr>
                <w:b/>
                <w:i/>
              </w:rPr>
              <w:t xml:space="preserve">i în măsurile de prevenire, inclusiv prin furnizarea de orientări </w:t>
            </w:r>
            <w:r w:rsidR="00114CC4">
              <w:rPr>
                <w:b/>
                <w:i/>
              </w:rPr>
              <w:t>ș</w:t>
            </w:r>
            <w:r w:rsidRPr="0072792B">
              <w:rPr>
                <w:b/>
                <w:i/>
              </w:rPr>
              <w:t xml:space="preserve">i prin încurajarea elaborării </w:t>
            </w:r>
            <w:r w:rsidR="00114CC4">
              <w:rPr>
                <w:b/>
                <w:i/>
              </w:rPr>
              <w:t>ș</w:t>
            </w:r>
            <w:r w:rsidRPr="0072792B">
              <w:rPr>
                <w:b/>
                <w:i/>
              </w:rPr>
              <w:t xml:space="preserve">i utilizării unor metodologii </w:t>
            </w:r>
            <w:r w:rsidR="00114CC4">
              <w:rPr>
                <w:b/>
                <w:i/>
              </w:rPr>
              <w:t>ș</w:t>
            </w:r>
            <w:r w:rsidRPr="0072792B">
              <w:rPr>
                <w:b/>
                <w:i/>
              </w:rPr>
              <w:t>i instrumente adecvate pentru a aborda expunerile combinate.</w:t>
            </w:r>
          </w:p>
        </w:tc>
      </w:tr>
    </w:tbl>
    <w:p w14:paraId="4885736D"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2AA0280" w14:textId="77777777" w:rsidR="00495D80" w:rsidRPr="0072792B" w:rsidRDefault="009074C5" w:rsidP="00495D80">
      <w:r w:rsidRPr="00585219">
        <w:rPr>
          <w:rStyle w:val="HideTWBExt"/>
        </w:rPr>
        <w:t>&lt;/Amend&gt;</w:t>
      </w:r>
    </w:p>
    <w:p w14:paraId="0F2EC38B"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65</w:t>
      </w:r>
      <w:r w:rsidRPr="00585219">
        <w:rPr>
          <w:rStyle w:val="HideTWBExt"/>
          <w:b w:val="0"/>
        </w:rPr>
        <w:t>&lt;/NumAm&gt;</w:t>
      </w:r>
    </w:p>
    <w:p w14:paraId="10105336"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5D54FC6E"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2065028C" w14:textId="77777777" w:rsidR="00495D80" w:rsidRPr="0072792B" w:rsidRDefault="009074C5" w:rsidP="00495D80">
      <w:r w:rsidRPr="00585219">
        <w:rPr>
          <w:rStyle w:val="HideTWBExt"/>
        </w:rPr>
        <w:t>&lt;/RepeatBlock-By&gt;</w:t>
      </w:r>
    </w:p>
    <w:p w14:paraId="5E1F6EA1"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6E3F20C" w14:textId="77777777" w:rsidR="00495D80" w:rsidRPr="0072792B" w:rsidRDefault="009074C5" w:rsidP="00495D80">
      <w:pPr>
        <w:pStyle w:val="NormalBold"/>
      </w:pPr>
      <w:r w:rsidRPr="00585219">
        <w:rPr>
          <w:rStyle w:val="HideTWBExt"/>
          <w:b w:val="0"/>
        </w:rPr>
        <w:t>&lt;Article&gt;</w:t>
      </w:r>
      <w:r w:rsidRPr="0072792B">
        <w:t>Considerentul 12 e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5239C663" w14:textId="77777777" w:rsidTr="00495D80">
        <w:trPr>
          <w:jc w:val="center"/>
        </w:trPr>
        <w:tc>
          <w:tcPr>
            <w:tcW w:w="9752" w:type="dxa"/>
            <w:gridSpan w:val="2"/>
          </w:tcPr>
          <w:p w14:paraId="21C9B537" w14:textId="77777777" w:rsidR="00495D80" w:rsidRPr="0072792B" w:rsidRDefault="00495D80">
            <w:pPr>
              <w:keepNext/>
            </w:pPr>
          </w:p>
        </w:tc>
      </w:tr>
      <w:tr w:rsidR="00F04CFD" w:rsidRPr="0072792B" w14:paraId="047375D3" w14:textId="77777777" w:rsidTr="00495D80">
        <w:trPr>
          <w:jc w:val="center"/>
        </w:trPr>
        <w:tc>
          <w:tcPr>
            <w:tcW w:w="4876" w:type="dxa"/>
            <w:hideMark/>
          </w:tcPr>
          <w:p w14:paraId="0D7CA1C7" w14:textId="77777777" w:rsidR="00495D80" w:rsidRPr="0072792B" w:rsidRDefault="009074C5">
            <w:pPr>
              <w:pStyle w:val="ColumnHeading"/>
              <w:keepNext/>
            </w:pPr>
            <w:r w:rsidRPr="0072792B">
              <w:t>Textul propus de Comisie</w:t>
            </w:r>
          </w:p>
        </w:tc>
        <w:tc>
          <w:tcPr>
            <w:tcW w:w="4876" w:type="dxa"/>
            <w:hideMark/>
          </w:tcPr>
          <w:p w14:paraId="015712A8" w14:textId="77777777" w:rsidR="00495D80" w:rsidRPr="0072792B" w:rsidRDefault="009074C5">
            <w:pPr>
              <w:pStyle w:val="ColumnHeading"/>
              <w:keepNext/>
            </w:pPr>
            <w:r w:rsidRPr="0072792B">
              <w:t>Amendamentul</w:t>
            </w:r>
          </w:p>
        </w:tc>
      </w:tr>
      <w:tr w:rsidR="00F04CFD" w:rsidRPr="0072792B" w14:paraId="6C863CEF" w14:textId="77777777" w:rsidTr="00495D80">
        <w:trPr>
          <w:jc w:val="center"/>
        </w:trPr>
        <w:tc>
          <w:tcPr>
            <w:tcW w:w="4876" w:type="dxa"/>
          </w:tcPr>
          <w:p w14:paraId="5C7BDB5F" w14:textId="77777777" w:rsidR="00495D80" w:rsidRPr="0072792B" w:rsidRDefault="00495D80">
            <w:pPr>
              <w:pStyle w:val="Normal6"/>
            </w:pPr>
          </w:p>
        </w:tc>
        <w:tc>
          <w:tcPr>
            <w:tcW w:w="4876" w:type="dxa"/>
            <w:hideMark/>
          </w:tcPr>
          <w:p w14:paraId="169BA7EF" w14:textId="6C889A2B" w:rsidR="00495D80" w:rsidRPr="0072792B" w:rsidRDefault="009074C5">
            <w:pPr>
              <w:pStyle w:val="Normal6"/>
              <w:rPr>
                <w:szCs w:val="24"/>
              </w:rPr>
            </w:pPr>
            <w:r w:rsidRPr="0072792B">
              <w:rPr>
                <w:b/>
                <w:i/>
              </w:rPr>
              <w:t>(12e)</w:t>
            </w:r>
            <w:r w:rsidRPr="0072792B">
              <w:rPr>
                <w:b/>
                <w:i/>
              </w:rPr>
              <w:tab/>
              <w:t>Pentru a asigura un nivel cuprinzător de protec</w:t>
            </w:r>
            <w:r w:rsidR="00114CC4">
              <w:rPr>
                <w:b/>
                <w:i/>
              </w:rPr>
              <w:t>ț</w:t>
            </w:r>
            <w:r w:rsidRPr="0072792B">
              <w:rPr>
                <w:b/>
                <w:i/>
              </w:rPr>
              <w:t xml:space="preserve">ie, este necesar să se </w:t>
            </w:r>
            <w:r w:rsidR="00114CC4">
              <w:rPr>
                <w:b/>
                <w:i/>
              </w:rPr>
              <w:t>ț</w:t>
            </w:r>
            <w:r w:rsidRPr="0072792B">
              <w:rPr>
                <w:b/>
                <w:i/>
              </w:rPr>
              <w:t>ină seama de efectele expunerii combinate la mai multe substan</w:t>
            </w:r>
            <w:r w:rsidR="00114CC4">
              <w:rPr>
                <w:b/>
                <w:i/>
              </w:rPr>
              <w:t>ț</w:t>
            </w:r>
            <w:r w:rsidRPr="0072792B">
              <w:rPr>
                <w:b/>
                <w:i/>
              </w:rPr>
              <w:t>e. La locul de muncă, lucrătorii sunt adesea expu</w:t>
            </w:r>
            <w:r w:rsidR="00114CC4">
              <w:rPr>
                <w:b/>
                <w:i/>
              </w:rPr>
              <w:t>ș</w:t>
            </w:r>
            <w:r w:rsidRPr="0072792B">
              <w:rPr>
                <w:b/>
                <w:i/>
              </w:rPr>
              <w:t>i la un amestec de substan</w:t>
            </w:r>
            <w:r w:rsidR="00114CC4">
              <w:rPr>
                <w:b/>
                <w:i/>
              </w:rPr>
              <w:t>ț</w:t>
            </w:r>
            <w:r w:rsidRPr="0072792B">
              <w:rPr>
                <w:b/>
                <w:i/>
              </w:rPr>
              <w:t>e periculoase, care pot cre</w:t>
            </w:r>
            <w:r w:rsidR="00114CC4">
              <w:rPr>
                <w:b/>
                <w:i/>
              </w:rPr>
              <w:t>ș</w:t>
            </w:r>
            <w:r w:rsidRPr="0072792B">
              <w:rPr>
                <w:b/>
                <w:i/>
              </w:rPr>
              <w:t xml:space="preserve">te riscurile </w:t>
            </w:r>
            <w:r w:rsidR="00114CC4">
              <w:rPr>
                <w:b/>
                <w:i/>
              </w:rPr>
              <w:t>ș</w:t>
            </w:r>
            <w:r w:rsidRPr="0072792B">
              <w:rPr>
                <w:b/>
                <w:i/>
              </w:rPr>
              <w:t>i pot provoca efecte negative asupra sănătă</w:t>
            </w:r>
            <w:r w:rsidR="00114CC4">
              <w:rPr>
                <w:b/>
                <w:i/>
              </w:rPr>
              <w:t>ț</w:t>
            </w:r>
            <w:r w:rsidRPr="0072792B">
              <w:rPr>
                <w:b/>
                <w:i/>
              </w:rPr>
              <w:t>ii. În cazul expunerii la o combina</w:t>
            </w:r>
            <w:r w:rsidR="00114CC4">
              <w:rPr>
                <w:b/>
                <w:i/>
              </w:rPr>
              <w:t>ț</w:t>
            </w:r>
            <w:r w:rsidRPr="0072792B">
              <w:rPr>
                <w:b/>
                <w:i/>
              </w:rPr>
              <w:t>ie de substan</w:t>
            </w:r>
            <w:r w:rsidR="00114CC4">
              <w:rPr>
                <w:b/>
                <w:i/>
              </w:rPr>
              <w:t>ț</w:t>
            </w:r>
            <w:r w:rsidRPr="0072792B">
              <w:rPr>
                <w:b/>
                <w:i/>
              </w:rPr>
              <w:t>e care au acela</w:t>
            </w:r>
            <w:r w:rsidR="00114CC4">
              <w:rPr>
                <w:b/>
                <w:i/>
              </w:rPr>
              <w:t>ș</w:t>
            </w:r>
            <w:r w:rsidRPr="0072792B">
              <w:rPr>
                <w:b/>
                <w:i/>
              </w:rPr>
              <w:t>i mod de ac</w:t>
            </w:r>
            <w:r w:rsidR="00114CC4">
              <w:rPr>
                <w:b/>
                <w:i/>
              </w:rPr>
              <w:t>ț</w:t>
            </w:r>
            <w:r w:rsidRPr="0072792B">
              <w:rPr>
                <w:b/>
                <w:i/>
              </w:rPr>
              <w:t>iune sau ac</w:t>
            </w:r>
            <w:r w:rsidR="00114CC4">
              <w:rPr>
                <w:b/>
                <w:i/>
              </w:rPr>
              <w:t>ț</w:t>
            </w:r>
            <w:r w:rsidRPr="0072792B">
              <w:rPr>
                <w:b/>
                <w:i/>
              </w:rPr>
              <w:t>ionează la nivelul aceleia</w:t>
            </w:r>
            <w:r w:rsidR="00114CC4">
              <w:rPr>
                <w:b/>
                <w:i/>
              </w:rPr>
              <w:t>ș</w:t>
            </w:r>
            <w:r w:rsidRPr="0072792B">
              <w:rPr>
                <w:b/>
                <w:i/>
              </w:rPr>
              <w:t>i celule-</w:t>
            </w:r>
            <w:r w:rsidR="00114CC4">
              <w:rPr>
                <w:b/>
                <w:i/>
              </w:rPr>
              <w:t>ț</w:t>
            </w:r>
            <w:r w:rsidRPr="0072792B">
              <w:rPr>
                <w:b/>
                <w:i/>
              </w:rPr>
              <w:t>intă ori al aceluia</w:t>
            </w:r>
            <w:r w:rsidR="00114CC4">
              <w:rPr>
                <w:b/>
                <w:i/>
              </w:rPr>
              <w:t>ș</w:t>
            </w:r>
            <w:r w:rsidRPr="0072792B">
              <w:rPr>
                <w:b/>
                <w:i/>
              </w:rPr>
              <w:t xml:space="preserve">i </w:t>
            </w:r>
            <w:r w:rsidR="00114CC4">
              <w:rPr>
                <w:b/>
                <w:i/>
              </w:rPr>
              <w:t>ț</w:t>
            </w:r>
            <w:r w:rsidRPr="0072792B">
              <w:rPr>
                <w:b/>
                <w:i/>
              </w:rPr>
              <w:t>esut-</w:t>
            </w:r>
            <w:r w:rsidR="00114CC4">
              <w:rPr>
                <w:b/>
                <w:i/>
              </w:rPr>
              <w:t>ț</w:t>
            </w:r>
            <w:r w:rsidRPr="0072792B">
              <w:rPr>
                <w:b/>
                <w:i/>
              </w:rPr>
              <w:t xml:space="preserve">intă, este necesar să se adapteze punerea în aplicare a valorilor-limită posibile ale acestora pentru a </w:t>
            </w:r>
            <w:r w:rsidR="00114CC4">
              <w:rPr>
                <w:b/>
                <w:i/>
              </w:rPr>
              <w:t>ț</w:t>
            </w:r>
            <w:r w:rsidRPr="0072792B">
              <w:rPr>
                <w:b/>
                <w:i/>
              </w:rPr>
              <w:t>ine seama de efectele combinate.</w:t>
            </w:r>
          </w:p>
        </w:tc>
      </w:tr>
    </w:tbl>
    <w:p w14:paraId="74DC971B"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D9DD16E" w14:textId="77777777" w:rsidR="00495D80" w:rsidRPr="0072792B" w:rsidRDefault="009074C5" w:rsidP="00495D80">
      <w:r w:rsidRPr="00585219">
        <w:rPr>
          <w:rStyle w:val="HideTWBExt"/>
        </w:rPr>
        <w:t>&lt;/Amend&gt;</w:t>
      </w:r>
    </w:p>
    <w:p w14:paraId="3A785515"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66</w:t>
      </w:r>
      <w:r w:rsidRPr="00585219">
        <w:rPr>
          <w:rStyle w:val="HideTWBExt"/>
          <w:b w:val="0"/>
        </w:rPr>
        <w:t>&lt;/NumAm&gt;</w:t>
      </w:r>
    </w:p>
    <w:p w14:paraId="3564E497"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7AA24626" w14:textId="77777777" w:rsidR="00495D80" w:rsidRPr="0072792B" w:rsidRDefault="009074C5" w:rsidP="00495D80">
      <w:r w:rsidRPr="00585219">
        <w:rPr>
          <w:rStyle w:val="HideTWBExt"/>
        </w:rPr>
        <w:t>&lt;/RepeatBlock-By&gt;</w:t>
      </w:r>
    </w:p>
    <w:p w14:paraId="3E6A2314"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08D0991A" w14:textId="77777777" w:rsidR="00495D80" w:rsidRPr="0072792B" w:rsidRDefault="009074C5" w:rsidP="00495D80">
      <w:pPr>
        <w:pStyle w:val="NormalBold"/>
      </w:pPr>
      <w:r w:rsidRPr="00585219">
        <w:rPr>
          <w:rStyle w:val="HideTWBExt"/>
          <w:b w:val="0"/>
        </w:rPr>
        <w:t>&lt;Article&gt;</w:t>
      </w:r>
      <w:r w:rsidRPr="0072792B">
        <w:t>Considerentul 12 e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782043F3" w14:textId="77777777" w:rsidTr="00495D80">
        <w:trPr>
          <w:jc w:val="center"/>
        </w:trPr>
        <w:tc>
          <w:tcPr>
            <w:tcW w:w="9752" w:type="dxa"/>
            <w:gridSpan w:val="2"/>
          </w:tcPr>
          <w:p w14:paraId="458E1DF6" w14:textId="77777777" w:rsidR="00495D80" w:rsidRPr="0072792B" w:rsidRDefault="00495D80">
            <w:pPr>
              <w:keepNext/>
            </w:pPr>
          </w:p>
        </w:tc>
      </w:tr>
      <w:tr w:rsidR="00F04CFD" w:rsidRPr="0072792B" w14:paraId="6D8E8EC5" w14:textId="77777777" w:rsidTr="00495D80">
        <w:trPr>
          <w:jc w:val="center"/>
        </w:trPr>
        <w:tc>
          <w:tcPr>
            <w:tcW w:w="4876" w:type="dxa"/>
            <w:hideMark/>
          </w:tcPr>
          <w:p w14:paraId="08DBBC77" w14:textId="77777777" w:rsidR="00495D80" w:rsidRPr="0072792B" w:rsidRDefault="009074C5">
            <w:pPr>
              <w:pStyle w:val="ColumnHeading"/>
              <w:keepNext/>
            </w:pPr>
            <w:r w:rsidRPr="0072792B">
              <w:t>Textul propus de Comisie</w:t>
            </w:r>
          </w:p>
        </w:tc>
        <w:tc>
          <w:tcPr>
            <w:tcW w:w="4876" w:type="dxa"/>
            <w:hideMark/>
          </w:tcPr>
          <w:p w14:paraId="70D9C605" w14:textId="77777777" w:rsidR="00495D80" w:rsidRPr="0072792B" w:rsidRDefault="009074C5">
            <w:pPr>
              <w:pStyle w:val="ColumnHeading"/>
              <w:keepNext/>
            </w:pPr>
            <w:r w:rsidRPr="0072792B">
              <w:t>Amendamentul</w:t>
            </w:r>
          </w:p>
        </w:tc>
      </w:tr>
      <w:tr w:rsidR="00F04CFD" w:rsidRPr="0072792B" w14:paraId="194A98CD" w14:textId="77777777" w:rsidTr="00495D80">
        <w:trPr>
          <w:jc w:val="center"/>
        </w:trPr>
        <w:tc>
          <w:tcPr>
            <w:tcW w:w="4876" w:type="dxa"/>
          </w:tcPr>
          <w:p w14:paraId="11081D92" w14:textId="77777777" w:rsidR="00495D80" w:rsidRPr="0072792B" w:rsidRDefault="00495D80">
            <w:pPr>
              <w:pStyle w:val="Normal6"/>
            </w:pPr>
          </w:p>
        </w:tc>
        <w:tc>
          <w:tcPr>
            <w:tcW w:w="4876" w:type="dxa"/>
            <w:hideMark/>
          </w:tcPr>
          <w:p w14:paraId="7F632335" w14:textId="485D6533" w:rsidR="00495D80" w:rsidRPr="0072792B" w:rsidRDefault="009074C5">
            <w:pPr>
              <w:pStyle w:val="Normal6"/>
              <w:rPr>
                <w:szCs w:val="24"/>
              </w:rPr>
            </w:pPr>
            <w:r w:rsidRPr="0072792B">
              <w:rPr>
                <w:b/>
                <w:i/>
              </w:rPr>
              <w:t>(12e)</w:t>
            </w:r>
            <w:r w:rsidRPr="0072792B">
              <w:rPr>
                <w:b/>
                <w:i/>
              </w:rPr>
              <w:tab/>
            </w:r>
            <w:r w:rsidRPr="0072792B">
              <w:rPr>
                <w:b/>
                <w:i/>
              </w:rPr>
              <w:t>O listă a riscurilor reziduale asociate valorilor LEP obligatorii existente pentru agen</w:t>
            </w:r>
            <w:r w:rsidR="00114CC4">
              <w:rPr>
                <w:b/>
                <w:i/>
              </w:rPr>
              <w:t>ț</w:t>
            </w:r>
            <w:r w:rsidRPr="0072792B">
              <w:rPr>
                <w:b/>
                <w:i/>
              </w:rPr>
              <w:t xml:space="preserve">i cancerigeni, stabilite în temeiul Directivei 2004/37/CE </w:t>
            </w:r>
            <w:r w:rsidR="00114CC4">
              <w:rPr>
                <w:b/>
                <w:i/>
              </w:rPr>
              <w:t>ș</w:t>
            </w:r>
            <w:r w:rsidRPr="0072792B">
              <w:rPr>
                <w:b/>
                <w:i/>
              </w:rPr>
              <w:t>i al Directivei 2009/148/CE, a fost adoptată prin consens de către CCSS</w:t>
            </w:r>
            <w:r w:rsidRPr="0072792B">
              <w:rPr>
                <w:b/>
                <w:i/>
                <w:vertAlign w:val="superscript"/>
              </w:rPr>
              <w:t>1a</w:t>
            </w:r>
            <w:r w:rsidRPr="0072792B">
              <w:rPr>
                <w:b/>
                <w:i/>
              </w:rPr>
              <w:t>.</w:t>
            </w:r>
          </w:p>
        </w:tc>
      </w:tr>
      <w:tr w:rsidR="00F04CFD" w:rsidRPr="0072792B" w14:paraId="27EC474A" w14:textId="77777777" w:rsidTr="00495D80">
        <w:trPr>
          <w:jc w:val="center"/>
        </w:trPr>
        <w:tc>
          <w:tcPr>
            <w:tcW w:w="4876" w:type="dxa"/>
          </w:tcPr>
          <w:p w14:paraId="5DD49D5A" w14:textId="77777777" w:rsidR="00495D80" w:rsidRPr="0072792B" w:rsidRDefault="00495D80">
            <w:pPr>
              <w:pStyle w:val="Normal6"/>
            </w:pPr>
          </w:p>
        </w:tc>
        <w:tc>
          <w:tcPr>
            <w:tcW w:w="4876" w:type="dxa"/>
            <w:hideMark/>
          </w:tcPr>
          <w:p w14:paraId="40A57E55" w14:textId="77777777" w:rsidR="00495D80" w:rsidRPr="0072792B" w:rsidRDefault="009074C5">
            <w:pPr>
              <w:pStyle w:val="Normal6"/>
              <w:rPr>
                <w:szCs w:val="24"/>
              </w:rPr>
            </w:pPr>
            <w:r w:rsidRPr="0072792B">
              <w:rPr>
                <w:b/>
                <w:i/>
              </w:rPr>
              <w:t>__________________</w:t>
            </w:r>
          </w:p>
        </w:tc>
      </w:tr>
      <w:tr w:rsidR="00F04CFD" w:rsidRPr="0072792B" w14:paraId="22A13134" w14:textId="77777777" w:rsidTr="00495D80">
        <w:trPr>
          <w:jc w:val="center"/>
        </w:trPr>
        <w:tc>
          <w:tcPr>
            <w:tcW w:w="4876" w:type="dxa"/>
          </w:tcPr>
          <w:p w14:paraId="2E77B581" w14:textId="77777777" w:rsidR="00495D80" w:rsidRPr="0072792B" w:rsidRDefault="00495D80">
            <w:pPr>
              <w:pStyle w:val="Normal6"/>
            </w:pPr>
          </w:p>
        </w:tc>
        <w:tc>
          <w:tcPr>
            <w:tcW w:w="4876" w:type="dxa"/>
            <w:hideMark/>
          </w:tcPr>
          <w:p w14:paraId="417AE49D" w14:textId="77777777" w:rsidR="00495D80" w:rsidRPr="0072792B" w:rsidRDefault="009074C5">
            <w:pPr>
              <w:pStyle w:val="Normal6"/>
              <w:rPr>
                <w:szCs w:val="24"/>
              </w:rPr>
            </w:pPr>
            <w:r w:rsidRPr="0072792B">
              <w:rPr>
                <w:b/>
                <w:i/>
                <w:vertAlign w:val="superscript"/>
              </w:rPr>
              <w:t>1a</w:t>
            </w:r>
            <w:r w:rsidRPr="0072792B">
              <w:t xml:space="preserve"> </w:t>
            </w:r>
            <w:r w:rsidRPr="0072792B">
              <w:rPr>
                <w:b/>
                <w:i/>
              </w:rPr>
              <w:t>Avizul CCSS-WPC privind riscurile reziduale – Documentul 016-25, adoptat la 10 decembrie 2025.</w:t>
            </w:r>
          </w:p>
        </w:tc>
      </w:tr>
    </w:tbl>
    <w:p w14:paraId="1CE96D63"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2162C1B" w14:textId="77777777" w:rsidR="00495D80" w:rsidRPr="0072792B" w:rsidRDefault="009074C5" w:rsidP="00495D80">
      <w:r w:rsidRPr="00585219">
        <w:rPr>
          <w:rStyle w:val="HideTWBExt"/>
        </w:rPr>
        <w:t>&lt;/Amend&gt;</w:t>
      </w:r>
    </w:p>
    <w:p w14:paraId="67A6EA0A"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67</w:t>
      </w:r>
      <w:r w:rsidRPr="00585219">
        <w:rPr>
          <w:rStyle w:val="HideTWBExt"/>
          <w:b w:val="0"/>
        </w:rPr>
        <w:t>&lt;/NumAm&gt;</w:t>
      </w:r>
    </w:p>
    <w:p w14:paraId="096D607F"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441B99F7" w14:textId="77777777" w:rsidR="00495D80" w:rsidRPr="0072792B" w:rsidRDefault="009074C5" w:rsidP="00495D80">
      <w:r w:rsidRPr="00585219">
        <w:rPr>
          <w:rStyle w:val="HideTWBExt"/>
        </w:rPr>
        <w:t>&lt;/RepeatBlock-By&gt;</w:t>
      </w:r>
    </w:p>
    <w:p w14:paraId="71EE6A8D"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627A8A8C" w14:textId="77777777" w:rsidR="00495D80" w:rsidRPr="0072792B" w:rsidRDefault="009074C5" w:rsidP="00495D80">
      <w:pPr>
        <w:pStyle w:val="NormalBold"/>
      </w:pPr>
      <w:r w:rsidRPr="00585219">
        <w:rPr>
          <w:rStyle w:val="HideTWBExt"/>
          <w:b w:val="0"/>
        </w:rPr>
        <w:t>&lt;Article&gt;</w:t>
      </w:r>
      <w:r w:rsidRPr="0072792B">
        <w:t>Considerentul 12 f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3ECAE2A0" w14:textId="77777777" w:rsidTr="00495D80">
        <w:trPr>
          <w:jc w:val="center"/>
        </w:trPr>
        <w:tc>
          <w:tcPr>
            <w:tcW w:w="9752" w:type="dxa"/>
            <w:gridSpan w:val="2"/>
          </w:tcPr>
          <w:p w14:paraId="12220949" w14:textId="77777777" w:rsidR="00495D80" w:rsidRPr="0072792B" w:rsidRDefault="00495D80">
            <w:pPr>
              <w:keepNext/>
            </w:pPr>
          </w:p>
        </w:tc>
      </w:tr>
      <w:tr w:rsidR="00F04CFD" w:rsidRPr="0072792B" w14:paraId="7C015F58" w14:textId="77777777" w:rsidTr="00495D80">
        <w:trPr>
          <w:jc w:val="center"/>
        </w:trPr>
        <w:tc>
          <w:tcPr>
            <w:tcW w:w="4876" w:type="dxa"/>
            <w:hideMark/>
          </w:tcPr>
          <w:p w14:paraId="0864FB4E" w14:textId="77777777" w:rsidR="00495D80" w:rsidRPr="0072792B" w:rsidRDefault="009074C5">
            <w:pPr>
              <w:pStyle w:val="ColumnHeading"/>
              <w:keepNext/>
            </w:pPr>
            <w:r w:rsidRPr="0072792B">
              <w:t>Textul propus de Comisie</w:t>
            </w:r>
          </w:p>
        </w:tc>
        <w:tc>
          <w:tcPr>
            <w:tcW w:w="4876" w:type="dxa"/>
            <w:hideMark/>
          </w:tcPr>
          <w:p w14:paraId="25099762" w14:textId="77777777" w:rsidR="00495D80" w:rsidRPr="0072792B" w:rsidRDefault="009074C5">
            <w:pPr>
              <w:pStyle w:val="ColumnHeading"/>
              <w:keepNext/>
            </w:pPr>
            <w:r w:rsidRPr="0072792B">
              <w:t>Amendamentul</w:t>
            </w:r>
          </w:p>
        </w:tc>
      </w:tr>
      <w:tr w:rsidR="00F04CFD" w:rsidRPr="0072792B" w14:paraId="0D8FEBC4" w14:textId="77777777" w:rsidTr="00495D80">
        <w:trPr>
          <w:jc w:val="center"/>
        </w:trPr>
        <w:tc>
          <w:tcPr>
            <w:tcW w:w="4876" w:type="dxa"/>
          </w:tcPr>
          <w:p w14:paraId="5BB39D84" w14:textId="77777777" w:rsidR="00495D80" w:rsidRPr="0072792B" w:rsidRDefault="00495D80">
            <w:pPr>
              <w:pStyle w:val="Normal6"/>
            </w:pPr>
          </w:p>
        </w:tc>
        <w:tc>
          <w:tcPr>
            <w:tcW w:w="4876" w:type="dxa"/>
            <w:hideMark/>
          </w:tcPr>
          <w:p w14:paraId="14AEB62F" w14:textId="5DE95990" w:rsidR="00495D80" w:rsidRPr="0072792B" w:rsidRDefault="009074C5">
            <w:pPr>
              <w:pStyle w:val="Normal6"/>
              <w:rPr>
                <w:szCs w:val="24"/>
              </w:rPr>
            </w:pPr>
            <w:r w:rsidRPr="0072792B">
              <w:rPr>
                <w:b/>
                <w:i/>
              </w:rPr>
              <w:t>(12f)</w:t>
            </w:r>
            <w:r w:rsidRPr="0072792B">
              <w:rPr>
                <w:b/>
                <w:i/>
              </w:rPr>
              <w:tab/>
              <w:t xml:space="preserve">Pompierii </w:t>
            </w:r>
            <w:r w:rsidR="00114CC4">
              <w:rPr>
                <w:b/>
                <w:i/>
              </w:rPr>
              <w:t>ș</w:t>
            </w:r>
            <w:r w:rsidRPr="0072792B">
              <w:rPr>
                <w:b/>
                <w:i/>
              </w:rPr>
              <w:t>i personalul serviciilor de urgen</w:t>
            </w:r>
            <w:r w:rsidR="00114CC4">
              <w:rPr>
                <w:b/>
                <w:i/>
              </w:rPr>
              <w:t>ț</w:t>
            </w:r>
            <w:r w:rsidRPr="0072792B">
              <w:rPr>
                <w:b/>
                <w:i/>
              </w:rPr>
              <w:t>ă riscă expunerea la substan</w:t>
            </w:r>
            <w:r w:rsidR="00114CC4">
              <w:rPr>
                <w:b/>
                <w:i/>
              </w:rPr>
              <w:t>ț</w:t>
            </w:r>
            <w:r w:rsidRPr="0072792B">
              <w:rPr>
                <w:b/>
                <w:i/>
              </w:rPr>
              <w:t xml:space="preserve">e cancerigene, mutagene </w:t>
            </w:r>
            <w:r w:rsidR="00114CC4">
              <w:rPr>
                <w:b/>
                <w:i/>
              </w:rPr>
              <w:t>ș</w:t>
            </w:r>
            <w:r w:rsidRPr="0072792B">
              <w:rPr>
                <w:b/>
                <w:i/>
              </w:rPr>
              <w:t>i toxice pentru reproducere în cursul activită</w:t>
            </w:r>
            <w:r w:rsidR="00114CC4">
              <w:rPr>
                <w:b/>
                <w:i/>
              </w:rPr>
              <w:t>ț</w:t>
            </w:r>
            <w:r w:rsidRPr="0072792B">
              <w:rPr>
                <w:b/>
                <w:i/>
              </w:rPr>
              <w:t>ii lor. Organiza</w:t>
            </w:r>
            <w:r w:rsidR="00114CC4">
              <w:rPr>
                <w:b/>
                <w:i/>
              </w:rPr>
              <w:t>ț</w:t>
            </w:r>
            <w:r w:rsidRPr="0072792B">
              <w:rPr>
                <w:b/>
                <w:i/>
              </w:rPr>
              <w:t>ia Mondială a Sănătă</w:t>
            </w:r>
            <w:r w:rsidR="00114CC4">
              <w:rPr>
                <w:b/>
                <w:i/>
              </w:rPr>
              <w:t>ț</w:t>
            </w:r>
            <w:r w:rsidRPr="0072792B">
              <w:rPr>
                <w:b/>
                <w:i/>
              </w:rPr>
              <w:t xml:space="preserve">ii a clasificat expunerea profesională a pompierilor ca fiind cancerigenă. Expunerea profesională a pompierilor include o varietate de pericole generate de incendii </w:t>
            </w:r>
            <w:r w:rsidR="00114CC4">
              <w:rPr>
                <w:b/>
                <w:i/>
              </w:rPr>
              <w:t>ș</w:t>
            </w:r>
            <w:r w:rsidRPr="0072792B">
              <w:rPr>
                <w:b/>
                <w:i/>
              </w:rPr>
              <w:t xml:space="preserve">i de evenimente care nu implică incendii. Prin urmare, este important ca angajatorii pompierilor, inclusiv pompierii voluntari, </w:t>
            </w:r>
            <w:r w:rsidR="00114CC4">
              <w:rPr>
                <w:b/>
                <w:i/>
              </w:rPr>
              <w:t>ș</w:t>
            </w:r>
            <w:r w:rsidRPr="0072792B">
              <w:rPr>
                <w:b/>
                <w:i/>
              </w:rPr>
              <w:t>i ai personalului serviciilor de urgen</w:t>
            </w:r>
            <w:r w:rsidR="00114CC4">
              <w:rPr>
                <w:b/>
                <w:i/>
              </w:rPr>
              <w:t>ț</w:t>
            </w:r>
            <w:r w:rsidRPr="0072792B">
              <w:rPr>
                <w:b/>
                <w:i/>
              </w:rPr>
              <w:t>ă să reducă, în conformitate cu Directiva 2004/37/CE, riscul expunerii la substan</w:t>
            </w:r>
            <w:r w:rsidR="00114CC4">
              <w:rPr>
                <w:b/>
                <w:i/>
              </w:rPr>
              <w:t>ț</w:t>
            </w:r>
            <w:r w:rsidRPr="0072792B">
              <w:rPr>
                <w:b/>
                <w:i/>
              </w:rPr>
              <w:t xml:space="preserve">e cancerigene, mutagene </w:t>
            </w:r>
            <w:r w:rsidR="00114CC4">
              <w:rPr>
                <w:b/>
                <w:i/>
              </w:rPr>
              <w:t>ș</w:t>
            </w:r>
            <w:r w:rsidRPr="0072792B">
              <w:rPr>
                <w:b/>
                <w:i/>
              </w:rPr>
              <w:t xml:space="preserve">i toxice pentru reproducere </w:t>
            </w:r>
            <w:r w:rsidR="00114CC4">
              <w:rPr>
                <w:b/>
                <w:i/>
              </w:rPr>
              <w:t>ș</w:t>
            </w:r>
            <w:r w:rsidRPr="0072792B">
              <w:rPr>
                <w:b/>
                <w:i/>
              </w:rPr>
              <w:t xml:space="preserve">i să ia măsurile necesare pentru a proteja sănătatea </w:t>
            </w:r>
            <w:r w:rsidR="00114CC4">
              <w:rPr>
                <w:b/>
                <w:i/>
              </w:rPr>
              <w:t>ș</w:t>
            </w:r>
            <w:r w:rsidRPr="0072792B">
              <w:rPr>
                <w:b/>
                <w:i/>
              </w:rPr>
              <w:t>i securitatea lucrătorilor respectivi, mai ales în ceea ce prive</w:t>
            </w:r>
            <w:r w:rsidR="00114CC4">
              <w:rPr>
                <w:b/>
                <w:i/>
              </w:rPr>
              <w:t>ș</w:t>
            </w:r>
            <w:r w:rsidRPr="0072792B">
              <w:rPr>
                <w:b/>
                <w:i/>
              </w:rPr>
              <w:t xml:space="preserve">te procedurile de decontaminare </w:t>
            </w:r>
            <w:r w:rsidR="00114CC4">
              <w:rPr>
                <w:b/>
                <w:i/>
              </w:rPr>
              <w:t>ș</w:t>
            </w:r>
            <w:r w:rsidRPr="0072792B">
              <w:rPr>
                <w:b/>
                <w:i/>
              </w:rPr>
              <w:t>i de prevenire în conformitate cu Directiva 2009/148/CE în urma îndepărtării azbestului.</w:t>
            </w:r>
          </w:p>
        </w:tc>
      </w:tr>
    </w:tbl>
    <w:p w14:paraId="655464A4"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1A5C862" w14:textId="77777777" w:rsidR="00495D80" w:rsidRPr="0072792B" w:rsidRDefault="009074C5" w:rsidP="00495D80">
      <w:r w:rsidRPr="00585219">
        <w:rPr>
          <w:rStyle w:val="HideTWBExt"/>
        </w:rPr>
        <w:t>&lt;/Amend&gt;</w:t>
      </w:r>
    </w:p>
    <w:p w14:paraId="00054B85"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68</w:t>
      </w:r>
      <w:r w:rsidRPr="00585219">
        <w:rPr>
          <w:rStyle w:val="HideTWBExt"/>
          <w:b w:val="0"/>
        </w:rPr>
        <w:t>&lt;/NumAm&gt;</w:t>
      </w:r>
    </w:p>
    <w:p w14:paraId="662EE0CA"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2F729D6C"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5B0DF91F" w14:textId="77777777" w:rsidR="00495D80" w:rsidRPr="0072792B" w:rsidRDefault="009074C5" w:rsidP="00495D80">
      <w:r w:rsidRPr="00585219">
        <w:rPr>
          <w:rStyle w:val="HideTWBExt"/>
        </w:rPr>
        <w:t>&lt;/RepeatBlock-By&gt;</w:t>
      </w:r>
    </w:p>
    <w:p w14:paraId="421AFFA4"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20CE0734" w14:textId="77777777" w:rsidR="00495D80" w:rsidRPr="0072792B" w:rsidRDefault="009074C5" w:rsidP="00495D80">
      <w:pPr>
        <w:pStyle w:val="NormalBold"/>
      </w:pPr>
      <w:r w:rsidRPr="00585219">
        <w:rPr>
          <w:rStyle w:val="HideTWBExt"/>
          <w:b w:val="0"/>
        </w:rPr>
        <w:t>&lt;Article&gt;</w:t>
      </w:r>
      <w:r w:rsidRPr="0072792B">
        <w:t>Considerentul 12 f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4BE8F56" w14:textId="77777777" w:rsidTr="00495D80">
        <w:trPr>
          <w:jc w:val="center"/>
        </w:trPr>
        <w:tc>
          <w:tcPr>
            <w:tcW w:w="9752" w:type="dxa"/>
            <w:gridSpan w:val="2"/>
          </w:tcPr>
          <w:p w14:paraId="1AF71A74" w14:textId="77777777" w:rsidR="00495D80" w:rsidRPr="0072792B" w:rsidRDefault="00495D80">
            <w:pPr>
              <w:keepNext/>
            </w:pPr>
          </w:p>
        </w:tc>
      </w:tr>
      <w:tr w:rsidR="00F04CFD" w:rsidRPr="0072792B" w14:paraId="1AC79693" w14:textId="77777777" w:rsidTr="00495D80">
        <w:trPr>
          <w:jc w:val="center"/>
        </w:trPr>
        <w:tc>
          <w:tcPr>
            <w:tcW w:w="4876" w:type="dxa"/>
            <w:hideMark/>
          </w:tcPr>
          <w:p w14:paraId="6D8D9CBF" w14:textId="77777777" w:rsidR="00495D80" w:rsidRPr="0072792B" w:rsidRDefault="009074C5">
            <w:pPr>
              <w:pStyle w:val="ColumnHeading"/>
              <w:keepNext/>
            </w:pPr>
            <w:r w:rsidRPr="0072792B">
              <w:t>Textul propus de Comisie</w:t>
            </w:r>
          </w:p>
        </w:tc>
        <w:tc>
          <w:tcPr>
            <w:tcW w:w="4876" w:type="dxa"/>
            <w:hideMark/>
          </w:tcPr>
          <w:p w14:paraId="6CC348AA" w14:textId="77777777" w:rsidR="00495D80" w:rsidRPr="0072792B" w:rsidRDefault="009074C5">
            <w:pPr>
              <w:pStyle w:val="ColumnHeading"/>
              <w:keepNext/>
            </w:pPr>
            <w:r w:rsidRPr="0072792B">
              <w:t>Amendamentul</w:t>
            </w:r>
          </w:p>
        </w:tc>
      </w:tr>
      <w:tr w:rsidR="00F04CFD" w:rsidRPr="0072792B" w14:paraId="515460A0" w14:textId="77777777" w:rsidTr="00495D80">
        <w:trPr>
          <w:jc w:val="center"/>
        </w:trPr>
        <w:tc>
          <w:tcPr>
            <w:tcW w:w="4876" w:type="dxa"/>
          </w:tcPr>
          <w:p w14:paraId="75E83FC5" w14:textId="77777777" w:rsidR="00495D80" w:rsidRPr="0072792B" w:rsidRDefault="00495D80">
            <w:pPr>
              <w:pStyle w:val="Normal6"/>
            </w:pPr>
          </w:p>
        </w:tc>
        <w:tc>
          <w:tcPr>
            <w:tcW w:w="4876" w:type="dxa"/>
            <w:hideMark/>
          </w:tcPr>
          <w:p w14:paraId="69E35583" w14:textId="52646BC4" w:rsidR="00495D80" w:rsidRPr="0072792B" w:rsidRDefault="009074C5">
            <w:pPr>
              <w:pStyle w:val="Normal6"/>
              <w:rPr>
                <w:szCs w:val="24"/>
              </w:rPr>
            </w:pPr>
            <w:r w:rsidRPr="0072792B">
              <w:rPr>
                <w:b/>
                <w:i/>
              </w:rPr>
              <w:t>(12f)</w:t>
            </w:r>
            <w:r w:rsidRPr="0072792B">
              <w:rPr>
                <w:b/>
                <w:i/>
              </w:rPr>
              <w:tab/>
              <w:t xml:space="preserve">Directiva (UE) 2022/431 a Parlamentului European </w:t>
            </w:r>
            <w:r w:rsidR="00114CC4">
              <w:rPr>
                <w:b/>
                <w:i/>
              </w:rPr>
              <w:t>ș</w:t>
            </w:r>
            <w:r w:rsidRPr="0072792B">
              <w:rPr>
                <w:b/>
                <w:i/>
              </w:rPr>
              <w:t>i a Consiliului</w:t>
            </w:r>
            <w:r w:rsidRPr="0072792B">
              <w:rPr>
                <w:b/>
                <w:i/>
                <w:vertAlign w:val="superscript"/>
              </w:rPr>
              <w:t>1a</w:t>
            </w:r>
            <w:r w:rsidRPr="0072792B">
              <w:rPr>
                <w:b/>
                <w:i/>
              </w:rPr>
              <w:t xml:space="preserve"> a extins domeniul de aplicare al Directivei 2004/37/CE pentru a include substan</w:t>
            </w:r>
            <w:r w:rsidR="00114CC4">
              <w:rPr>
                <w:b/>
                <w:i/>
              </w:rPr>
              <w:t>ț</w:t>
            </w:r>
            <w:r w:rsidRPr="0072792B">
              <w:rPr>
                <w:b/>
                <w:i/>
              </w:rPr>
              <w:t xml:space="preserve">ele toxice pentru reproducere, inclusiv mercurul </w:t>
            </w:r>
            <w:r w:rsidR="00114CC4">
              <w:rPr>
                <w:b/>
                <w:i/>
              </w:rPr>
              <w:t>ș</w:t>
            </w:r>
            <w:r w:rsidRPr="0072792B">
              <w:rPr>
                <w:b/>
                <w:i/>
              </w:rPr>
              <w:t>i compu</w:t>
            </w:r>
            <w:r w:rsidR="00114CC4">
              <w:rPr>
                <w:b/>
                <w:i/>
              </w:rPr>
              <w:t>ș</w:t>
            </w:r>
            <w:r w:rsidRPr="0072792B">
              <w:rPr>
                <w:b/>
                <w:i/>
              </w:rPr>
              <w:t>ii anorganici bivalen</w:t>
            </w:r>
            <w:r w:rsidR="00114CC4">
              <w:rPr>
                <w:b/>
                <w:i/>
              </w:rPr>
              <w:t>ț</w:t>
            </w:r>
            <w:r w:rsidRPr="0072792B">
              <w:rPr>
                <w:b/>
                <w:i/>
              </w:rPr>
              <w:t>i ai mercurului, care au fost adăuga</w:t>
            </w:r>
            <w:r w:rsidR="00114CC4">
              <w:rPr>
                <w:b/>
                <w:i/>
              </w:rPr>
              <w:t>ț</w:t>
            </w:r>
            <w:r w:rsidRPr="0072792B">
              <w:rPr>
                <w:b/>
                <w:i/>
              </w:rPr>
              <w:t>i în anexa III la Directiva 2004/37/CE. Întrucât nu to</w:t>
            </w:r>
            <w:r w:rsidR="00114CC4">
              <w:rPr>
                <w:b/>
                <w:i/>
              </w:rPr>
              <w:t>ț</w:t>
            </w:r>
            <w:r w:rsidRPr="0072792B">
              <w:rPr>
                <w:b/>
                <w:i/>
              </w:rPr>
              <w:t>i compu</w:t>
            </w:r>
            <w:r w:rsidR="00114CC4">
              <w:rPr>
                <w:b/>
                <w:i/>
              </w:rPr>
              <w:t>ș</w:t>
            </w:r>
            <w:r w:rsidRPr="0072792B">
              <w:rPr>
                <w:b/>
                <w:i/>
              </w:rPr>
              <w:t>ii anorganici bivalen</w:t>
            </w:r>
            <w:r w:rsidR="00114CC4">
              <w:rPr>
                <w:b/>
                <w:i/>
              </w:rPr>
              <w:t>ț</w:t>
            </w:r>
            <w:r w:rsidRPr="0072792B">
              <w:rPr>
                <w:b/>
                <w:i/>
              </w:rPr>
              <w:t>i ai mercurului pot fi clasifica</w:t>
            </w:r>
            <w:r w:rsidR="00114CC4">
              <w:rPr>
                <w:b/>
                <w:i/>
              </w:rPr>
              <w:t>ț</w:t>
            </w:r>
            <w:r w:rsidRPr="0072792B">
              <w:rPr>
                <w:b/>
                <w:i/>
              </w:rPr>
              <w:t>i ca substan</w:t>
            </w:r>
            <w:r w:rsidR="00114CC4">
              <w:rPr>
                <w:b/>
                <w:i/>
              </w:rPr>
              <w:t>ț</w:t>
            </w:r>
            <w:r w:rsidRPr="0072792B">
              <w:rPr>
                <w:b/>
                <w:i/>
              </w:rPr>
              <w:t xml:space="preserve">e toxice pentru reproducere, este necesar să se clarifice faptul că valoarea-limită se aplică numai mercurului </w:t>
            </w:r>
            <w:r w:rsidR="00114CC4">
              <w:rPr>
                <w:b/>
                <w:i/>
              </w:rPr>
              <w:t>ș</w:t>
            </w:r>
            <w:r w:rsidRPr="0072792B">
              <w:rPr>
                <w:b/>
                <w:i/>
              </w:rPr>
              <w:t>i compu</w:t>
            </w:r>
            <w:r w:rsidR="00114CC4">
              <w:rPr>
                <w:b/>
                <w:i/>
              </w:rPr>
              <w:t>ș</w:t>
            </w:r>
            <w:r w:rsidRPr="0072792B">
              <w:rPr>
                <w:b/>
                <w:i/>
              </w:rPr>
              <w:t>ilor anorganici bivalen</w:t>
            </w:r>
            <w:r w:rsidR="00114CC4">
              <w:rPr>
                <w:b/>
                <w:i/>
              </w:rPr>
              <w:t>ț</w:t>
            </w:r>
            <w:r w:rsidRPr="0072792B">
              <w:rPr>
                <w:b/>
                <w:i/>
              </w:rPr>
              <w:t xml:space="preserve">i ai mercurului care intră în domeniul de aplicare al Directivei 2004/37/CE. Prin urmare, sintagma „mercur </w:t>
            </w:r>
            <w:r w:rsidR="00114CC4">
              <w:rPr>
                <w:b/>
                <w:i/>
              </w:rPr>
              <w:t>ș</w:t>
            </w:r>
            <w:r w:rsidRPr="0072792B">
              <w:rPr>
                <w:b/>
                <w:i/>
              </w:rPr>
              <w:t>i compu</w:t>
            </w:r>
            <w:r w:rsidR="00114CC4">
              <w:rPr>
                <w:b/>
                <w:i/>
              </w:rPr>
              <w:t>ș</w:t>
            </w:r>
            <w:r w:rsidRPr="0072792B">
              <w:rPr>
                <w:b/>
                <w:i/>
              </w:rPr>
              <w:t>i anorganici bivalen</w:t>
            </w:r>
            <w:r w:rsidR="00114CC4">
              <w:rPr>
                <w:b/>
                <w:i/>
              </w:rPr>
              <w:t>ț</w:t>
            </w:r>
            <w:r w:rsidRPr="0072792B">
              <w:rPr>
                <w:b/>
                <w:i/>
              </w:rPr>
              <w:t xml:space="preserve">i ai mercurului, inclusiv oxidul de mercur </w:t>
            </w:r>
            <w:r w:rsidR="00114CC4">
              <w:rPr>
                <w:b/>
                <w:i/>
              </w:rPr>
              <w:t>ș</w:t>
            </w:r>
            <w:r w:rsidRPr="0072792B">
              <w:rPr>
                <w:b/>
                <w:i/>
              </w:rPr>
              <w:t>i clorura mercurică (măsura</w:t>
            </w:r>
            <w:r w:rsidR="00114CC4">
              <w:rPr>
                <w:b/>
                <w:i/>
              </w:rPr>
              <w:t>ț</w:t>
            </w:r>
            <w:r w:rsidRPr="0072792B">
              <w:rPr>
                <w:b/>
                <w:i/>
              </w:rPr>
              <w:t xml:space="preserve">i ca mercur)” ar trebui înlocuită cu sintagma „mercur </w:t>
            </w:r>
            <w:r w:rsidR="00114CC4">
              <w:rPr>
                <w:b/>
                <w:i/>
              </w:rPr>
              <w:t>ș</w:t>
            </w:r>
            <w:r w:rsidRPr="0072792B">
              <w:rPr>
                <w:b/>
                <w:i/>
              </w:rPr>
              <w:t>i compu</w:t>
            </w:r>
            <w:r w:rsidR="00114CC4">
              <w:rPr>
                <w:b/>
                <w:i/>
              </w:rPr>
              <w:t>ș</w:t>
            </w:r>
            <w:r w:rsidRPr="0072792B">
              <w:rPr>
                <w:b/>
                <w:i/>
              </w:rPr>
              <w:t>i anorganici bivalen</w:t>
            </w:r>
            <w:r w:rsidR="00114CC4">
              <w:rPr>
                <w:b/>
                <w:i/>
              </w:rPr>
              <w:t>ț</w:t>
            </w:r>
            <w:r w:rsidRPr="0072792B">
              <w:rPr>
                <w:b/>
                <w:i/>
              </w:rPr>
              <w:t>i ai mercurului care intră în domeniul de aplicare al Directivei 2004/37/CE (măsura</w:t>
            </w:r>
            <w:r w:rsidR="00114CC4">
              <w:rPr>
                <w:b/>
                <w:i/>
              </w:rPr>
              <w:t>ț</w:t>
            </w:r>
            <w:r w:rsidRPr="0072792B">
              <w:rPr>
                <w:b/>
                <w:i/>
              </w:rPr>
              <w:t>i ca mercur)”.</w:t>
            </w:r>
          </w:p>
        </w:tc>
      </w:tr>
      <w:tr w:rsidR="00F04CFD" w:rsidRPr="0072792B" w14:paraId="6464851A" w14:textId="77777777" w:rsidTr="00495D80">
        <w:trPr>
          <w:jc w:val="center"/>
        </w:trPr>
        <w:tc>
          <w:tcPr>
            <w:tcW w:w="4876" w:type="dxa"/>
          </w:tcPr>
          <w:p w14:paraId="2D0BB264" w14:textId="77777777" w:rsidR="00495D80" w:rsidRPr="0072792B" w:rsidRDefault="00495D80">
            <w:pPr>
              <w:pStyle w:val="Normal6"/>
            </w:pPr>
          </w:p>
        </w:tc>
        <w:tc>
          <w:tcPr>
            <w:tcW w:w="4876" w:type="dxa"/>
            <w:hideMark/>
          </w:tcPr>
          <w:p w14:paraId="34C77F1F" w14:textId="77777777" w:rsidR="00495D80" w:rsidRPr="0072792B" w:rsidRDefault="009074C5">
            <w:pPr>
              <w:pStyle w:val="Normal6"/>
              <w:rPr>
                <w:szCs w:val="24"/>
              </w:rPr>
            </w:pPr>
            <w:r w:rsidRPr="0072792B">
              <w:rPr>
                <w:b/>
                <w:i/>
              </w:rPr>
              <w:t>__________________</w:t>
            </w:r>
          </w:p>
        </w:tc>
      </w:tr>
      <w:tr w:rsidR="00F04CFD" w:rsidRPr="0072792B" w14:paraId="41D977CA" w14:textId="77777777" w:rsidTr="00495D80">
        <w:trPr>
          <w:jc w:val="center"/>
        </w:trPr>
        <w:tc>
          <w:tcPr>
            <w:tcW w:w="4876" w:type="dxa"/>
          </w:tcPr>
          <w:p w14:paraId="7F53232A" w14:textId="77777777" w:rsidR="00495D80" w:rsidRPr="0072792B" w:rsidRDefault="00495D80">
            <w:pPr>
              <w:pStyle w:val="Normal6"/>
            </w:pPr>
          </w:p>
        </w:tc>
        <w:tc>
          <w:tcPr>
            <w:tcW w:w="4876" w:type="dxa"/>
            <w:hideMark/>
          </w:tcPr>
          <w:p w14:paraId="3378F19A" w14:textId="20D86DEB" w:rsidR="00495D80" w:rsidRPr="0072792B" w:rsidRDefault="009074C5">
            <w:pPr>
              <w:pStyle w:val="Normal6"/>
              <w:rPr>
                <w:szCs w:val="24"/>
              </w:rPr>
            </w:pPr>
            <w:r w:rsidRPr="0072792B">
              <w:rPr>
                <w:b/>
                <w:i/>
                <w:vertAlign w:val="superscript"/>
              </w:rPr>
              <w:t>1a</w:t>
            </w:r>
            <w:r w:rsidRPr="0072792B">
              <w:t xml:space="preserve"> </w:t>
            </w:r>
            <w:r w:rsidRPr="0072792B">
              <w:rPr>
                <w:b/>
                <w:i/>
              </w:rPr>
              <w:t xml:space="preserve">Directiva (UE) 2022/431 a Parlamentului European </w:t>
            </w:r>
            <w:r w:rsidR="00114CC4">
              <w:rPr>
                <w:b/>
                <w:i/>
              </w:rPr>
              <w:t>ș</w:t>
            </w:r>
            <w:r w:rsidRPr="0072792B">
              <w:rPr>
                <w:b/>
                <w:i/>
              </w:rPr>
              <w:t>i a Consiliului din 9 martie 2022 de modificare a Directivei 2004/37/CE privind protec</w:t>
            </w:r>
            <w:r w:rsidR="00114CC4">
              <w:rPr>
                <w:b/>
                <w:i/>
              </w:rPr>
              <w:t>ț</w:t>
            </w:r>
            <w:r w:rsidRPr="0072792B">
              <w:rPr>
                <w:b/>
                <w:i/>
              </w:rPr>
              <w:t>ia lucrătorilor împotriva riscurilor legate de expunerea la agen</w:t>
            </w:r>
            <w:r w:rsidR="00114CC4">
              <w:rPr>
                <w:b/>
                <w:i/>
              </w:rPr>
              <w:t>ț</w:t>
            </w:r>
            <w:r w:rsidRPr="0072792B">
              <w:rPr>
                <w:b/>
                <w:i/>
              </w:rPr>
              <w:t>i cancerigeni sau mutageni la locul de muncă (JO L 88, 16.3.2022, p. 1).</w:t>
            </w:r>
          </w:p>
        </w:tc>
      </w:tr>
    </w:tbl>
    <w:p w14:paraId="4ED547DD"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6732CE10" w14:textId="77777777" w:rsidR="00495D80" w:rsidRPr="0072792B" w:rsidRDefault="009074C5" w:rsidP="00495D80">
      <w:r w:rsidRPr="00585219">
        <w:rPr>
          <w:rStyle w:val="HideTWBExt"/>
        </w:rPr>
        <w:t>&lt;/Amend&gt;</w:t>
      </w:r>
    </w:p>
    <w:p w14:paraId="2318216B"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69</w:t>
      </w:r>
      <w:r w:rsidRPr="00585219">
        <w:rPr>
          <w:rStyle w:val="HideTWBExt"/>
          <w:b w:val="0"/>
        </w:rPr>
        <w:t>&lt;/NumAm&gt;</w:t>
      </w:r>
    </w:p>
    <w:p w14:paraId="6FC6C508"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3781C8D4" w14:textId="77777777" w:rsidR="00495D80" w:rsidRPr="0072792B" w:rsidRDefault="009074C5" w:rsidP="00495D80">
      <w:r w:rsidRPr="00585219">
        <w:rPr>
          <w:rStyle w:val="HideTWBExt"/>
        </w:rPr>
        <w:t>&lt;/RepeatBlock-By&gt;</w:t>
      </w:r>
    </w:p>
    <w:p w14:paraId="09024FDA"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8BE01B6" w14:textId="77777777" w:rsidR="00495D80" w:rsidRPr="0072792B" w:rsidRDefault="009074C5" w:rsidP="00495D80">
      <w:pPr>
        <w:pStyle w:val="NormalBold"/>
      </w:pPr>
      <w:r w:rsidRPr="00585219">
        <w:rPr>
          <w:rStyle w:val="HideTWBExt"/>
          <w:b w:val="0"/>
        </w:rPr>
        <w:t>&lt;Article&gt;</w:t>
      </w:r>
      <w:r w:rsidRPr="0072792B">
        <w:t>Considerentul 12 f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00DA4E37" w14:textId="77777777" w:rsidTr="00495D80">
        <w:trPr>
          <w:jc w:val="center"/>
        </w:trPr>
        <w:tc>
          <w:tcPr>
            <w:tcW w:w="9752" w:type="dxa"/>
            <w:gridSpan w:val="2"/>
          </w:tcPr>
          <w:p w14:paraId="6C5480B3" w14:textId="77777777" w:rsidR="00495D80" w:rsidRPr="0072792B" w:rsidRDefault="00495D80">
            <w:pPr>
              <w:keepNext/>
            </w:pPr>
          </w:p>
        </w:tc>
      </w:tr>
      <w:tr w:rsidR="00F04CFD" w:rsidRPr="0072792B" w14:paraId="6C1F01A1" w14:textId="77777777" w:rsidTr="00495D80">
        <w:trPr>
          <w:jc w:val="center"/>
        </w:trPr>
        <w:tc>
          <w:tcPr>
            <w:tcW w:w="4876" w:type="dxa"/>
            <w:hideMark/>
          </w:tcPr>
          <w:p w14:paraId="51F738C5" w14:textId="77777777" w:rsidR="00495D80" w:rsidRPr="0072792B" w:rsidRDefault="009074C5">
            <w:pPr>
              <w:pStyle w:val="ColumnHeading"/>
              <w:keepNext/>
            </w:pPr>
            <w:r w:rsidRPr="0072792B">
              <w:t>Textul propus de Comisie</w:t>
            </w:r>
          </w:p>
        </w:tc>
        <w:tc>
          <w:tcPr>
            <w:tcW w:w="4876" w:type="dxa"/>
            <w:hideMark/>
          </w:tcPr>
          <w:p w14:paraId="1449BE87" w14:textId="77777777" w:rsidR="00495D80" w:rsidRPr="0072792B" w:rsidRDefault="009074C5">
            <w:pPr>
              <w:pStyle w:val="ColumnHeading"/>
              <w:keepNext/>
            </w:pPr>
            <w:r w:rsidRPr="0072792B">
              <w:t>Amendamentul</w:t>
            </w:r>
          </w:p>
        </w:tc>
      </w:tr>
      <w:tr w:rsidR="00F04CFD" w:rsidRPr="0072792B" w14:paraId="289C9DA1" w14:textId="77777777" w:rsidTr="00495D80">
        <w:trPr>
          <w:jc w:val="center"/>
        </w:trPr>
        <w:tc>
          <w:tcPr>
            <w:tcW w:w="4876" w:type="dxa"/>
          </w:tcPr>
          <w:p w14:paraId="7C8E6D5A" w14:textId="77777777" w:rsidR="00495D80" w:rsidRPr="0072792B" w:rsidRDefault="00495D80">
            <w:pPr>
              <w:pStyle w:val="Normal6"/>
            </w:pPr>
          </w:p>
        </w:tc>
        <w:tc>
          <w:tcPr>
            <w:tcW w:w="4876" w:type="dxa"/>
            <w:hideMark/>
          </w:tcPr>
          <w:p w14:paraId="7F061D3D" w14:textId="38E6C03E" w:rsidR="00495D80" w:rsidRPr="0072792B" w:rsidRDefault="009074C5">
            <w:pPr>
              <w:pStyle w:val="Normal6"/>
              <w:rPr>
                <w:szCs w:val="24"/>
              </w:rPr>
            </w:pPr>
            <w:r w:rsidRPr="0072792B">
              <w:rPr>
                <w:b/>
                <w:i/>
              </w:rPr>
              <w:t>(12f)</w:t>
            </w:r>
            <w:r w:rsidRPr="0072792B">
              <w:rPr>
                <w:b/>
                <w:i/>
              </w:rPr>
              <w:tab/>
            </w:r>
            <w:r w:rsidRPr="0072792B">
              <w:rPr>
                <w:b/>
                <w:i/>
              </w:rPr>
              <w:t>Izoprenul îndepline</w:t>
            </w:r>
            <w:r w:rsidR="00114CC4">
              <w:rPr>
                <w:b/>
                <w:i/>
              </w:rPr>
              <w:t>ș</w:t>
            </w:r>
            <w:r w:rsidRPr="0072792B">
              <w:rPr>
                <w:b/>
                <w:i/>
              </w:rPr>
              <w:t xml:space="preserve">te criteriile de clasificare ca agent cancerigen (categoria 1B) prevăzute în Regulamentul (CE) nr. 1272/2008 </w:t>
            </w:r>
            <w:r w:rsidR="00114CC4">
              <w:rPr>
                <w:b/>
                <w:i/>
              </w:rPr>
              <w:t>ș</w:t>
            </w:r>
            <w:r w:rsidRPr="0072792B">
              <w:rPr>
                <w:b/>
                <w:i/>
              </w:rPr>
              <w:t>i, prin urmare, este un agent cancerigen astfel cum este definit în Directiva 2004/37/CE. Prin urmare, pe baza informa</w:t>
            </w:r>
            <w:r w:rsidR="00114CC4">
              <w:rPr>
                <w:b/>
                <w:i/>
              </w:rPr>
              <w:t>ț</w:t>
            </w:r>
            <w:r w:rsidRPr="0072792B">
              <w:rPr>
                <w:b/>
                <w:i/>
              </w:rPr>
              <w:t xml:space="preserve">iilor disponibile, inclusiv a datelor </w:t>
            </w:r>
            <w:r w:rsidR="00114CC4">
              <w:rPr>
                <w:b/>
                <w:i/>
              </w:rPr>
              <w:t>ș</w:t>
            </w:r>
            <w:r w:rsidRPr="0072792B">
              <w:rPr>
                <w:b/>
                <w:i/>
              </w:rPr>
              <w:t>tiin</w:t>
            </w:r>
            <w:r w:rsidR="00114CC4">
              <w:rPr>
                <w:b/>
                <w:i/>
              </w:rPr>
              <w:t>ț</w:t>
            </w:r>
            <w:r w:rsidRPr="0072792B">
              <w:rPr>
                <w:b/>
                <w:i/>
              </w:rPr>
              <w:t xml:space="preserve">ifice </w:t>
            </w:r>
            <w:r w:rsidR="00114CC4">
              <w:rPr>
                <w:b/>
                <w:i/>
              </w:rPr>
              <w:t>ș</w:t>
            </w:r>
            <w:r w:rsidRPr="0072792B">
              <w:rPr>
                <w:b/>
                <w:i/>
              </w:rPr>
              <w:t>i tehnice, inclusiv a avizelor CER</w:t>
            </w:r>
            <w:r w:rsidRPr="0072792B">
              <w:rPr>
                <w:b/>
                <w:i/>
                <w:vertAlign w:val="superscript"/>
              </w:rPr>
              <w:t>1a</w:t>
            </w:r>
            <w:r w:rsidRPr="0072792B">
              <w:rPr>
                <w:b/>
                <w:i/>
              </w:rPr>
              <w:t xml:space="preserve"> </w:t>
            </w:r>
            <w:r w:rsidR="00114CC4">
              <w:rPr>
                <w:b/>
                <w:i/>
              </w:rPr>
              <w:t>ș</w:t>
            </w:r>
            <w:r w:rsidRPr="0072792B">
              <w:rPr>
                <w:b/>
                <w:i/>
              </w:rPr>
              <w:t>i CCSS, este oportun să se stabilească o valoare-limită de expunere profesională pe termen lung de 8,5 mg/m³ (3 ppm). Această valoare LEP poate intra în vigoare fără măsuri tranzitorii.</w:t>
            </w:r>
          </w:p>
        </w:tc>
      </w:tr>
      <w:tr w:rsidR="00F04CFD" w:rsidRPr="0072792B" w14:paraId="0200E5BB" w14:textId="77777777" w:rsidTr="00495D80">
        <w:trPr>
          <w:jc w:val="center"/>
        </w:trPr>
        <w:tc>
          <w:tcPr>
            <w:tcW w:w="4876" w:type="dxa"/>
          </w:tcPr>
          <w:p w14:paraId="1B57F5B1" w14:textId="77777777" w:rsidR="00495D80" w:rsidRPr="0072792B" w:rsidRDefault="00495D80">
            <w:pPr>
              <w:pStyle w:val="Normal6"/>
            </w:pPr>
          </w:p>
        </w:tc>
        <w:tc>
          <w:tcPr>
            <w:tcW w:w="4876" w:type="dxa"/>
            <w:hideMark/>
          </w:tcPr>
          <w:p w14:paraId="187956BA" w14:textId="77777777" w:rsidR="00495D80" w:rsidRPr="0072792B" w:rsidRDefault="009074C5">
            <w:pPr>
              <w:pStyle w:val="Normal6"/>
              <w:rPr>
                <w:szCs w:val="24"/>
              </w:rPr>
            </w:pPr>
            <w:r w:rsidRPr="0072792B">
              <w:rPr>
                <w:b/>
                <w:i/>
              </w:rPr>
              <w:t>__________________</w:t>
            </w:r>
          </w:p>
        </w:tc>
      </w:tr>
      <w:tr w:rsidR="00F04CFD" w:rsidRPr="0072792B" w14:paraId="6EAD3FCC" w14:textId="77777777" w:rsidTr="00495D80">
        <w:trPr>
          <w:jc w:val="center"/>
        </w:trPr>
        <w:tc>
          <w:tcPr>
            <w:tcW w:w="4876" w:type="dxa"/>
          </w:tcPr>
          <w:p w14:paraId="7779E756" w14:textId="77777777" w:rsidR="00495D80" w:rsidRPr="0072792B" w:rsidRDefault="00495D80">
            <w:pPr>
              <w:pStyle w:val="Normal6"/>
            </w:pPr>
          </w:p>
        </w:tc>
        <w:tc>
          <w:tcPr>
            <w:tcW w:w="4876" w:type="dxa"/>
            <w:hideMark/>
          </w:tcPr>
          <w:p w14:paraId="1AACB520" w14:textId="77777777" w:rsidR="00495D80" w:rsidRPr="0072792B" w:rsidRDefault="009074C5">
            <w:pPr>
              <w:pStyle w:val="Normal6"/>
              <w:rPr>
                <w:szCs w:val="24"/>
              </w:rPr>
            </w:pPr>
            <w:r w:rsidRPr="0072792B">
              <w:rPr>
                <w:b/>
                <w:i/>
                <w:vertAlign w:val="superscript"/>
              </w:rPr>
              <w:t>1a</w:t>
            </w:r>
            <w:r w:rsidRPr="0072792B">
              <w:t xml:space="preserve"> </w:t>
            </w:r>
            <w:r w:rsidRPr="0072792B">
              <w:rPr>
                <w:b/>
                <w:i/>
              </w:rPr>
              <w:t xml:space="preserve">https://echa.europa.eu/ro/oels-activity-list/-/substance-rev/62301/term </w:t>
            </w:r>
          </w:p>
        </w:tc>
      </w:tr>
    </w:tbl>
    <w:p w14:paraId="077577A3"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07B6BE0" w14:textId="77777777" w:rsidR="00495D80" w:rsidRPr="0072792B" w:rsidRDefault="009074C5" w:rsidP="00495D80">
      <w:r w:rsidRPr="00585219">
        <w:rPr>
          <w:rStyle w:val="HideTWBExt"/>
        </w:rPr>
        <w:t>&lt;/Amend&gt;</w:t>
      </w:r>
    </w:p>
    <w:p w14:paraId="59E64B09"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70</w:t>
      </w:r>
      <w:r w:rsidRPr="00585219">
        <w:rPr>
          <w:rStyle w:val="HideTWBExt"/>
          <w:b w:val="0"/>
        </w:rPr>
        <w:t>&lt;/NumAm&gt;</w:t>
      </w:r>
    </w:p>
    <w:p w14:paraId="72D9903A"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1F7EF9DB" w14:textId="77777777" w:rsidR="00495D80" w:rsidRPr="0072792B" w:rsidRDefault="009074C5" w:rsidP="00495D80">
      <w:r w:rsidRPr="00585219">
        <w:rPr>
          <w:rStyle w:val="HideTWBExt"/>
        </w:rPr>
        <w:t>&lt;/RepeatBlock-By&gt;</w:t>
      </w:r>
    </w:p>
    <w:p w14:paraId="654418E7"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007C47AA" w14:textId="77777777" w:rsidR="00495D80" w:rsidRPr="0072792B" w:rsidRDefault="009074C5" w:rsidP="00495D80">
      <w:pPr>
        <w:pStyle w:val="NormalBold"/>
      </w:pPr>
      <w:r w:rsidRPr="00585219">
        <w:rPr>
          <w:rStyle w:val="HideTWBExt"/>
          <w:b w:val="0"/>
        </w:rPr>
        <w:t>&lt;Article&gt;</w:t>
      </w:r>
      <w:r w:rsidRPr="0072792B">
        <w:t>Considerentul 12 f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3C143951" w14:textId="77777777" w:rsidTr="00495D80">
        <w:trPr>
          <w:jc w:val="center"/>
        </w:trPr>
        <w:tc>
          <w:tcPr>
            <w:tcW w:w="9752" w:type="dxa"/>
            <w:gridSpan w:val="2"/>
          </w:tcPr>
          <w:p w14:paraId="3AD5EDE5" w14:textId="77777777" w:rsidR="00495D80" w:rsidRPr="0072792B" w:rsidRDefault="00495D80">
            <w:pPr>
              <w:keepNext/>
            </w:pPr>
          </w:p>
        </w:tc>
      </w:tr>
      <w:tr w:rsidR="00F04CFD" w:rsidRPr="0072792B" w14:paraId="5AC54C1B" w14:textId="77777777" w:rsidTr="00390AE6">
        <w:trPr>
          <w:trHeight w:val="629"/>
          <w:jc w:val="center"/>
        </w:trPr>
        <w:tc>
          <w:tcPr>
            <w:tcW w:w="4876" w:type="dxa"/>
            <w:hideMark/>
          </w:tcPr>
          <w:p w14:paraId="6EE7B688" w14:textId="77777777" w:rsidR="00495D80" w:rsidRPr="0072792B" w:rsidRDefault="009074C5">
            <w:pPr>
              <w:pStyle w:val="ColumnHeading"/>
              <w:keepNext/>
            </w:pPr>
            <w:r w:rsidRPr="0072792B">
              <w:t>Textul propus de Comisie</w:t>
            </w:r>
          </w:p>
        </w:tc>
        <w:tc>
          <w:tcPr>
            <w:tcW w:w="4876" w:type="dxa"/>
            <w:hideMark/>
          </w:tcPr>
          <w:p w14:paraId="4A528501" w14:textId="77777777" w:rsidR="00495D80" w:rsidRPr="0072792B" w:rsidRDefault="009074C5">
            <w:pPr>
              <w:pStyle w:val="ColumnHeading"/>
              <w:keepNext/>
            </w:pPr>
            <w:r w:rsidRPr="0072792B">
              <w:t>Amendamentul</w:t>
            </w:r>
          </w:p>
        </w:tc>
      </w:tr>
      <w:tr w:rsidR="00F04CFD" w:rsidRPr="0072792B" w14:paraId="410F23D4" w14:textId="77777777" w:rsidTr="00495D80">
        <w:trPr>
          <w:jc w:val="center"/>
        </w:trPr>
        <w:tc>
          <w:tcPr>
            <w:tcW w:w="4876" w:type="dxa"/>
          </w:tcPr>
          <w:p w14:paraId="5E05925B" w14:textId="77777777" w:rsidR="00495D80" w:rsidRPr="0072792B" w:rsidRDefault="00495D80">
            <w:pPr>
              <w:pStyle w:val="Normal6"/>
            </w:pPr>
          </w:p>
        </w:tc>
        <w:tc>
          <w:tcPr>
            <w:tcW w:w="4876" w:type="dxa"/>
            <w:hideMark/>
          </w:tcPr>
          <w:p w14:paraId="16CC9224" w14:textId="53D6B7E2" w:rsidR="00495D80" w:rsidRPr="0072792B" w:rsidRDefault="009074C5">
            <w:pPr>
              <w:pStyle w:val="Normal6"/>
              <w:rPr>
                <w:szCs w:val="24"/>
              </w:rPr>
            </w:pPr>
            <w:r w:rsidRPr="0072792B">
              <w:rPr>
                <w:b/>
                <w:i/>
              </w:rPr>
              <w:t>(12f)</w:t>
            </w:r>
            <w:r w:rsidRPr="0072792B">
              <w:rPr>
                <w:b/>
                <w:i/>
              </w:rPr>
              <w:tab/>
            </w:r>
            <w:r w:rsidRPr="0072792B">
              <w:rPr>
                <w:b/>
                <w:i/>
              </w:rPr>
              <w:t xml:space="preserve">Valorile-limită stabilite în Directiva 2004/37/CE ar trebui să facă obiectul unui control periodic </w:t>
            </w:r>
            <w:r w:rsidR="00114CC4">
              <w:rPr>
                <w:b/>
                <w:i/>
              </w:rPr>
              <w:t>ș</w:t>
            </w:r>
            <w:r w:rsidRPr="0072792B">
              <w:rPr>
                <w:b/>
                <w:i/>
              </w:rPr>
              <w:t>i al unei revizuiri stricte cel pu</w:t>
            </w:r>
            <w:r w:rsidR="00114CC4">
              <w:rPr>
                <w:b/>
                <w:i/>
              </w:rPr>
              <w:t>ț</w:t>
            </w:r>
            <w:r w:rsidRPr="0072792B">
              <w:rPr>
                <w:b/>
                <w:i/>
              </w:rPr>
              <w:t>in o dată la cinci ani, pe baza progreselor înregistrate în materie de cuno</w:t>
            </w:r>
            <w:r w:rsidR="00114CC4">
              <w:rPr>
                <w:b/>
                <w:i/>
              </w:rPr>
              <w:t>ș</w:t>
            </w:r>
            <w:r w:rsidRPr="0072792B">
              <w:rPr>
                <w:b/>
                <w:i/>
              </w:rPr>
              <w:t>tin</w:t>
            </w:r>
            <w:r w:rsidR="00114CC4">
              <w:rPr>
                <w:b/>
                <w:i/>
              </w:rPr>
              <w:t>ț</w:t>
            </w:r>
            <w:r w:rsidRPr="0072792B">
              <w:rPr>
                <w:b/>
                <w:i/>
              </w:rPr>
              <w:t xml:space="preserve">e </w:t>
            </w:r>
            <w:r w:rsidR="00114CC4">
              <w:rPr>
                <w:b/>
                <w:i/>
              </w:rPr>
              <w:t>ș</w:t>
            </w:r>
            <w:r w:rsidRPr="0072792B">
              <w:rPr>
                <w:b/>
                <w:i/>
              </w:rPr>
              <w:t>i tehnologii, avându-se în vedere, după caz, propunerea unei reduceri suplimentare a valorilor-limită de expunere profesională.</w:t>
            </w:r>
          </w:p>
        </w:tc>
      </w:tr>
    </w:tbl>
    <w:p w14:paraId="7CDE510E"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7D88C81" w14:textId="77777777" w:rsidR="00495D80" w:rsidRPr="0072792B" w:rsidRDefault="009074C5" w:rsidP="00495D80">
      <w:r w:rsidRPr="00585219">
        <w:rPr>
          <w:rStyle w:val="HideTWBExt"/>
        </w:rPr>
        <w:t>&lt;/Amend&gt;</w:t>
      </w:r>
    </w:p>
    <w:p w14:paraId="49932BF8"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71</w:t>
      </w:r>
      <w:r w:rsidRPr="00585219">
        <w:rPr>
          <w:rStyle w:val="HideTWBExt"/>
          <w:b w:val="0"/>
        </w:rPr>
        <w:t>&lt;/NumAm&gt;</w:t>
      </w:r>
    </w:p>
    <w:p w14:paraId="2E0AB3B8"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6B9D5F86"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0F66950A" w14:textId="77777777" w:rsidR="00495D80" w:rsidRPr="0072792B" w:rsidRDefault="009074C5" w:rsidP="00495D80">
      <w:r w:rsidRPr="00585219">
        <w:rPr>
          <w:rStyle w:val="HideTWBExt"/>
        </w:rPr>
        <w:t>&lt;/RepeatBlock-By&gt;</w:t>
      </w:r>
    </w:p>
    <w:p w14:paraId="6D704FC3"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08B0CF59" w14:textId="77777777" w:rsidR="00495D80" w:rsidRPr="0072792B" w:rsidRDefault="009074C5" w:rsidP="00495D80">
      <w:pPr>
        <w:pStyle w:val="NormalBold"/>
      </w:pPr>
      <w:r w:rsidRPr="00585219">
        <w:rPr>
          <w:rStyle w:val="HideTWBExt"/>
          <w:b w:val="0"/>
        </w:rPr>
        <w:t>&lt;Article&gt;</w:t>
      </w:r>
      <w:r w:rsidRPr="0072792B">
        <w:t>Considerentul 12 g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EDE9464" w14:textId="77777777" w:rsidTr="00495D80">
        <w:trPr>
          <w:jc w:val="center"/>
        </w:trPr>
        <w:tc>
          <w:tcPr>
            <w:tcW w:w="9752" w:type="dxa"/>
            <w:gridSpan w:val="2"/>
          </w:tcPr>
          <w:p w14:paraId="020F4534" w14:textId="77777777" w:rsidR="00495D80" w:rsidRPr="0072792B" w:rsidRDefault="00495D80">
            <w:pPr>
              <w:keepNext/>
            </w:pPr>
          </w:p>
        </w:tc>
      </w:tr>
      <w:tr w:rsidR="00F04CFD" w:rsidRPr="0072792B" w14:paraId="436CEE52" w14:textId="77777777" w:rsidTr="00495D80">
        <w:trPr>
          <w:jc w:val="center"/>
        </w:trPr>
        <w:tc>
          <w:tcPr>
            <w:tcW w:w="4876" w:type="dxa"/>
            <w:hideMark/>
          </w:tcPr>
          <w:p w14:paraId="5BEF7228" w14:textId="77777777" w:rsidR="00495D80" w:rsidRPr="0072792B" w:rsidRDefault="009074C5">
            <w:pPr>
              <w:pStyle w:val="ColumnHeading"/>
              <w:keepNext/>
            </w:pPr>
            <w:r w:rsidRPr="0072792B">
              <w:t>Textul propus de Comisie</w:t>
            </w:r>
          </w:p>
        </w:tc>
        <w:tc>
          <w:tcPr>
            <w:tcW w:w="4876" w:type="dxa"/>
            <w:hideMark/>
          </w:tcPr>
          <w:p w14:paraId="0BFB515C" w14:textId="77777777" w:rsidR="00495D80" w:rsidRPr="0072792B" w:rsidRDefault="009074C5">
            <w:pPr>
              <w:pStyle w:val="ColumnHeading"/>
              <w:keepNext/>
            </w:pPr>
            <w:r w:rsidRPr="0072792B">
              <w:t>Amendamentul</w:t>
            </w:r>
          </w:p>
        </w:tc>
      </w:tr>
      <w:tr w:rsidR="00F04CFD" w:rsidRPr="0072792B" w14:paraId="1131F90F" w14:textId="77777777" w:rsidTr="00495D80">
        <w:trPr>
          <w:jc w:val="center"/>
        </w:trPr>
        <w:tc>
          <w:tcPr>
            <w:tcW w:w="4876" w:type="dxa"/>
          </w:tcPr>
          <w:p w14:paraId="44FF8699" w14:textId="77777777" w:rsidR="00495D80" w:rsidRPr="0072792B" w:rsidRDefault="00495D80">
            <w:pPr>
              <w:pStyle w:val="Normal6"/>
            </w:pPr>
          </w:p>
        </w:tc>
        <w:tc>
          <w:tcPr>
            <w:tcW w:w="4876" w:type="dxa"/>
            <w:hideMark/>
          </w:tcPr>
          <w:p w14:paraId="19DB6803" w14:textId="40E9BA32" w:rsidR="00495D80" w:rsidRPr="0072792B" w:rsidRDefault="009074C5">
            <w:pPr>
              <w:pStyle w:val="Normal6"/>
              <w:rPr>
                <w:szCs w:val="24"/>
              </w:rPr>
            </w:pPr>
            <w:r w:rsidRPr="0072792B">
              <w:rPr>
                <w:b/>
                <w:i/>
              </w:rPr>
              <w:t>(12g)</w:t>
            </w:r>
            <w:r w:rsidRPr="0072792B">
              <w:rPr>
                <w:b/>
                <w:i/>
              </w:rPr>
              <w:tab/>
              <w:t xml:space="preserve">Pompierii </w:t>
            </w:r>
            <w:r w:rsidR="00114CC4">
              <w:rPr>
                <w:b/>
                <w:i/>
              </w:rPr>
              <w:t>ș</w:t>
            </w:r>
            <w:r w:rsidRPr="0072792B">
              <w:rPr>
                <w:b/>
                <w:i/>
              </w:rPr>
              <w:t>i personalul serviciilor de urgen</w:t>
            </w:r>
            <w:r w:rsidR="00114CC4">
              <w:rPr>
                <w:b/>
                <w:i/>
              </w:rPr>
              <w:t>ț</w:t>
            </w:r>
            <w:r w:rsidRPr="0072792B">
              <w:rPr>
                <w:b/>
                <w:i/>
              </w:rPr>
              <w:t>ă riscă expunerea la substan</w:t>
            </w:r>
            <w:r w:rsidR="00114CC4">
              <w:rPr>
                <w:b/>
                <w:i/>
              </w:rPr>
              <w:t>ț</w:t>
            </w:r>
            <w:r w:rsidRPr="0072792B">
              <w:rPr>
                <w:b/>
                <w:i/>
              </w:rPr>
              <w:t xml:space="preserve">e cancerigene, mutagene </w:t>
            </w:r>
            <w:r w:rsidR="00114CC4">
              <w:rPr>
                <w:b/>
                <w:i/>
              </w:rPr>
              <w:t>ș</w:t>
            </w:r>
            <w:r w:rsidRPr="0072792B">
              <w:rPr>
                <w:b/>
                <w:i/>
              </w:rPr>
              <w:t>i toxice pentru reproducere în cursul activită</w:t>
            </w:r>
            <w:r w:rsidR="00114CC4">
              <w:rPr>
                <w:b/>
                <w:i/>
              </w:rPr>
              <w:t>ț</w:t>
            </w:r>
            <w:r w:rsidRPr="0072792B">
              <w:rPr>
                <w:b/>
                <w:i/>
              </w:rPr>
              <w:t>ii lor. În iulie 2022, IARC, organism al Organiza</w:t>
            </w:r>
            <w:r w:rsidR="00114CC4">
              <w:rPr>
                <w:b/>
                <w:i/>
              </w:rPr>
              <w:t>ț</w:t>
            </w:r>
            <w:r w:rsidRPr="0072792B">
              <w:rPr>
                <w:b/>
                <w:i/>
              </w:rPr>
              <w:t>iei Mondiale a Sănătă</w:t>
            </w:r>
            <w:r w:rsidR="00114CC4">
              <w:rPr>
                <w:b/>
                <w:i/>
              </w:rPr>
              <w:t>ț</w:t>
            </w:r>
            <w:r w:rsidRPr="0072792B">
              <w:rPr>
                <w:b/>
                <w:i/>
              </w:rPr>
              <w:t xml:space="preserve">ii, a clasificat expunerea profesională a pompierilor ca fiind cancerigenă. Expunerea profesională a pompierilor include o varietate de pericole generate de incendii </w:t>
            </w:r>
            <w:r w:rsidR="00114CC4">
              <w:rPr>
                <w:b/>
                <w:i/>
              </w:rPr>
              <w:t>ș</w:t>
            </w:r>
            <w:r w:rsidRPr="0072792B">
              <w:rPr>
                <w:b/>
                <w:i/>
              </w:rPr>
              <w:t xml:space="preserve">i de evenimente care nu implică incendii. Prin urmare, este important ca angajatorii pompierilor, inclusiv pompierii voluntari, </w:t>
            </w:r>
            <w:r w:rsidR="00114CC4">
              <w:rPr>
                <w:b/>
                <w:i/>
              </w:rPr>
              <w:t>ș</w:t>
            </w:r>
            <w:r w:rsidRPr="0072792B">
              <w:rPr>
                <w:b/>
                <w:i/>
              </w:rPr>
              <w:t>i ai personalului serviciilor de urgen</w:t>
            </w:r>
            <w:r w:rsidR="00114CC4">
              <w:rPr>
                <w:b/>
                <w:i/>
              </w:rPr>
              <w:t>ț</w:t>
            </w:r>
            <w:r w:rsidRPr="0072792B">
              <w:rPr>
                <w:b/>
                <w:i/>
              </w:rPr>
              <w:t>ă să evalueze, în conformitate cu Directiva 2004/37/CE, riscul expunerii la substan</w:t>
            </w:r>
            <w:r w:rsidR="00114CC4">
              <w:rPr>
                <w:b/>
                <w:i/>
              </w:rPr>
              <w:t>ț</w:t>
            </w:r>
            <w:r w:rsidRPr="0072792B">
              <w:rPr>
                <w:b/>
                <w:i/>
              </w:rPr>
              <w:t xml:space="preserve">e cancerigene, mutagene </w:t>
            </w:r>
            <w:r w:rsidR="00114CC4">
              <w:rPr>
                <w:b/>
                <w:i/>
              </w:rPr>
              <w:t>ș</w:t>
            </w:r>
            <w:r w:rsidRPr="0072792B">
              <w:rPr>
                <w:b/>
                <w:i/>
              </w:rPr>
              <w:t xml:space="preserve">i toxice pentru reproducere </w:t>
            </w:r>
            <w:r w:rsidR="00114CC4">
              <w:rPr>
                <w:b/>
                <w:i/>
              </w:rPr>
              <w:t>ș</w:t>
            </w:r>
            <w:r w:rsidRPr="0072792B">
              <w:rPr>
                <w:b/>
                <w:i/>
              </w:rPr>
              <w:t xml:space="preserve">i să ia măsurile necesare pentru a proteja sănătatea </w:t>
            </w:r>
            <w:r w:rsidR="00114CC4">
              <w:rPr>
                <w:b/>
                <w:i/>
              </w:rPr>
              <w:t>ș</w:t>
            </w:r>
            <w:r w:rsidRPr="0072792B">
              <w:rPr>
                <w:b/>
                <w:i/>
              </w:rPr>
              <w:t xml:space="preserve">i securitatea lucrătorilor respectivi. În acest scop, Comisia, în cooperare cu EU-OSHA </w:t>
            </w:r>
            <w:r w:rsidR="00114CC4">
              <w:rPr>
                <w:b/>
                <w:i/>
              </w:rPr>
              <w:t>ș</w:t>
            </w:r>
            <w:r w:rsidRPr="0072792B">
              <w:rPr>
                <w:b/>
                <w:i/>
              </w:rPr>
              <w:t>i ECHA, ar trebui să elaboreze orientări la nivelul Uniunii pentru serviciile de urgen</w:t>
            </w:r>
            <w:r w:rsidR="00114CC4">
              <w:rPr>
                <w:b/>
                <w:i/>
              </w:rPr>
              <w:t>ț</w:t>
            </w:r>
            <w:r w:rsidRPr="0072792B">
              <w:rPr>
                <w:b/>
                <w:i/>
              </w:rPr>
              <w:t xml:space="preserve">ă privind hidrocarburile aromatice policiclice (HAP) </w:t>
            </w:r>
            <w:r w:rsidR="00114CC4">
              <w:rPr>
                <w:b/>
                <w:i/>
              </w:rPr>
              <w:t>ș</w:t>
            </w:r>
            <w:r w:rsidRPr="0072792B">
              <w:rPr>
                <w:b/>
                <w:i/>
              </w:rPr>
              <w:t>i alte expuneri la substan</w:t>
            </w:r>
            <w:r w:rsidR="00114CC4">
              <w:rPr>
                <w:b/>
                <w:i/>
              </w:rPr>
              <w:t>ț</w:t>
            </w:r>
            <w:r w:rsidRPr="0072792B">
              <w:rPr>
                <w:b/>
                <w:i/>
              </w:rPr>
              <w:t>e cancerigene generate de combustie, care să includă strategii de evaluare a expunerii, măsuri de decontaminare, igiena în sta</w:t>
            </w:r>
            <w:r w:rsidR="00114CC4">
              <w:rPr>
                <w:b/>
                <w:i/>
              </w:rPr>
              <w:t>ț</w:t>
            </w:r>
            <w:r w:rsidRPr="0072792B">
              <w:rPr>
                <w:b/>
                <w:i/>
              </w:rPr>
              <w:t xml:space="preserve">iile de lucru, manipularea, depozitarea </w:t>
            </w:r>
            <w:r w:rsidR="00114CC4">
              <w:rPr>
                <w:b/>
                <w:i/>
              </w:rPr>
              <w:t>ș</w:t>
            </w:r>
            <w:r w:rsidRPr="0072792B">
              <w:rPr>
                <w:b/>
                <w:i/>
              </w:rPr>
              <w:t>i cură</w:t>
            </w:r>
            <w:r w:rsidR="00114CC4">
              <w:rPr>
                <w:b/>
                <w:i/>
              </w:rPr>
              <w:t>ț</w:t>
            </w:r>
            <w:r w:rsidRPr="0072792B">
              <w:rPr>
                <w:b/>
                <w:i/>
              </w:rPr>
              <w:t>area echipamentului individual de protec</w:t>
            </w:r>
            <w:r w:rsidR="00114CC4">
              <w:rPr>
                <w:b/>
                <w:i/>
              </w:rPr>
              <w:t>ț</w:t>
            </w:r>
            <w:r w:rsidRPr="0072792B">
              <w:rPr>
                <w:b/>
                <w:i/>
              </w:rPr>
              <w:t xml:space="preserve">ie (PPE) </w:t>
            </w:r>
            <w:r w:rsidR="00114CC4">
              <w:rPr>
                <w:b/>
                <w:i/>
              </w:rPr>
              <w:t>ș</w:t>
            </w:r>
            <w:r w:rsidRPr="0072792B">
              <w:rPr>
                <w:b/>
                <w:i/>
              </w:rPr>
              <w:t>i preven</w:t>
            </w:r>
            <w:r w:rsidR="00114CC4">
              <w:rPr>
                <w:b/>
                <w:i/>
              </w:rPr>
              <w:t>ț</w:t>
            </w:r>
            <w:r w:rsidRPr="0072792B">
              <w:rPr>
                <w:b/>
                <w:i/>
              </w:rPr>
              <w:t>ia în timpul interven</w:t>
            </w:r>
            <w:r w:rsidR="00114CC4">
              <w:rPr>
                <w:b/>
                <w:i/>
              </w:rPr>
              <w:t>ț</w:t>
            </w:r>
            <w:r w:rsidRPr="0072792B">
              <w:rPr>
                <w:b/>
                <w:i/>
              </w:rPr>
              <w:t>iilor de cură</w:t>
            </w:r>
            <w:r w:rsidR="00114CC4">
              <w:rPr>
                <w:b/>
                <w:i/>
              </w:rPr>
              <w:t>ț</w:t>
            </w:r>
            <w:r w:rsidRPr="0072792B">
              <w:rPr>
                <w:b/>
                <w:i/>
              </w:rPr>
              <w:t xml:space="preserve">are. Orientările ar trebui să acopere atât căile de expunere cutanată, cât </w:t>
            </w:r>
            <w:r w:rsidR="00114CC4">
              <w:rPr>
                <w:b/>
                <w:i/>
              </w:rPr>
              <w:t>ș</w:t>
            </w:r>
            <w:r w:rsidRPr="0072792B">
              <w:rPr>
                <w:b/>
                <w:i/>
              </w:rPr>
              <w:t xml:space="preserve">i cele aeriene. Angajatorii pompierilor ar trebui să pună în aplicare măsuri preventive </w:t>
            </w:r>
            <w:r w:rsidR="00114CC4">
              <w:rPr>
                <w:b/>
                <w:i/>
              </w:rPr>
              <w:t>ș</w:t>
            </w:r>
            <w:r w:rsidRPr="0072792B">
              <w:rPr>
                <w:b/>
                <w:i/>
              </w:rPr>
              <w:t>i de protec</w:t>
            </w:r>
            <w:r w:rsidR="00114CC4">
              <w:rPr>
                <w:b/>
                <w:i/>
              </w:rPr>
              <w:t>ț</w:t>
            </w:r>
            <w:r w:rsidRPr="0072792B">
              <w:rPr>
                <w:b/>
                <w:i/>
              </w:rPr>
              <w:t xml:space="preserve">ie pe baza acestor orientări </w:t>
            </w:r>
            <w:r w:rsidR="00114CC4">
              <w:rPr>
                <w:b/>
                <w:i/>
              </w:rPr>
              <w:t>ș</w:t>
            </w:r>
            <w:r w:rsidRPr="0072792B">
              <w:rPr>
                <w:b/>
                <w:i/>
              </w:rPr>
              <w:t>i să faciliteze un proces sistematic de supraveghere a sănătă</w:t>
            </w:r>
            <w:r w:rsidR="00114CC4">
              <w:rPr>
                <w:b/>
                <w:i/>
              </w:rPr>
              <w:t>ț</w:t>
            </w:r>
            <w:r w:rsidRPr="0072792B">
              <w:rPr>
                <w:b/>
                <w:i/>
              </w:rPr>
              <w:t>ii, în special după evenimentele cu expunere maximă, pentru a monitoriza mai bine evolu</w:t>
            </w:r>
            <w:r w:rsidR="00114CC4">
              <w:rPr>
                <w:b/>
                <w:i/>
              </w:rPr>
              <w:t>ț</w:t>
            </w:r>
            <w:r w:rsidRPr="0072792B">
              <w:rPr>
                <w:b/>
                <w:i/>
              </w:rPr>
              <w:t xml:space="preserve">ia medicală </w:t>
            </w:r>
            <w:r w:rsidR="00114CC4">
              <w:rPr>
                <w:b/>
                <w:i/>
              </w:rPr>
              <w:t>ș</w:t>
            </w:r>
            <w:r w:rsidRPr="0072792B">
              <w:rPr>
                <w:b/>
                <w:i/>
              </w:rPr>
              <w:t>i a îmbunătă</w:t>
            </w:r>
            <w:r w:rsidR="00114CC4">
              <w:rPr>
                <w:b/>
                <w:i/>
              </w:rPr>
              <w:t>ț</w:t>
            </w:r>
            <w:r w:rsidRPr="0072792B">
              <w:rPr>
                <w:b/>
                <w:i/>
              </w:rPr>
              <w:t xml:space="preserve">i colectarea datelor privind pericolele pentru sănătate. Aceste date vor contribui la revizuirile </w:t>
            </w:r>
            <w:r w:rsidR="00114CC4">
              <w:rPr>
                <w:b/>
                <w:i/>
              </w:rPr>
              <w:t>ș</w:t>
            </w:r>
            <w:r w:rsidRPr="0072792B">
              <w:rPr>
                <w:b/>
                <w:i/>
              </w:rPr>
              <w:t>i ajustările viitoare ale directivei, asigurând un nivel mai bun de protec</w:t>
            </w:r>
            <w:r w:rsidR="00114CC4">
              <w:rPr>
                <w:b/>
                <w:i/>
              </w:rPr>
              <w:t>ț</w:t>
            </w:r>
            <w:r w:rsidRPr="0072792B">
              <w:rPr>
                <w:b/>
                <w:i/>
              </w:rPr>
              <w:t>ie a sănătă</w:t>
            </w:r>
            <w:r w:rsidR="00114CC4">
              <w:rPr>
                <w:b/>
                <w:i/>
              </w:rPr>
              <w:t>ț</w:t>
            </w:r>
            <w:r w:rsidRPr="0072792B">
              <w:rPr>
                <w:b/>
                <w:i/>
              </w:rPr>
              <w:t xml:space="preserve">ii </w:t>
            </w:r>
            <w:r w:rsidR="00114CC4">
              <w:rPr>
                <w:b/>
                <w:i/>
              </w:rPr>
              <w:t>ș</w:t>
            </w:r>
            <w:r w:rsidRPr="0072792B">
              <w:rPr>
                <w:b/>
                <w:i/>
              </w:rPr>
              <w:t>i securită</w:t>
            </w:r>
            <w:r w:rsidR="00114CC4">
              <w:rPr>
                <w:b/>
                <w:i/>
              </w:rPr>
              <w:t>ț</w:t>
            </w:r>
            <w:r w:rsidRPr="0072792B">
              <w:rPr>
                <w:b/>
                <w:i/>
              </w:rPr>
              <w:t>ii pentru ace</w:t>
            </w:r>
            <w:r w:rsidR="00114CC4">
              <w:rPr>
                <w:b/>
                <w:i/>
              </w:rPr>
              <w:t>ș</w:t>
            </w:r>
            <w:r w:rsidRPr="0072792B">
              <w:rPr>
                <w:b/>
                <w:i/>
              </w:rPr>
              <w:t>ti lucrători.</w:t>
            </w:r>
          </w:p>
        </w:tc>
      </w:tr>
    </w:tbl>
    <w:p w14:paraId="452C703E"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54DAD26A" w14:textId="77777777" w:rsidR="00495D80" w:rsidRPr="0072792B" w:rsidRDefault="009074C5" w:rsidP="00495D80">
      <w:r w:rsidRPr="00585219">
        <w:rPr>
          <w:rStyle w:val="HideTWBExt"/>
        </w:rPr>
        <w:t>&lt;/Amend&gt;</w:t>
      </w:r>
    </w:p>
    <w:p w14:paraId="69C708D1"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72</w:t>
      </w:r>
      <w:r w:rsidRPr="00585219">
        <w:rPr>
          <w:rStyle w:val="HideTWBExt"/>
          <w:b w:val="0"/>
        </w:rPr>
        <w:t>&lt;/NumAm&gt;</w:t>
      </w:r>
    </w:p>
    <w:p w14:paraId="13AA31BD"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0342E426" w14:textId="77777777" w:rsidR="00495D80" w:rsidRPr="0072792B" w:rsidRDefault="009074C5" w:rsidP="00495D80">
      <w:r w:rsidRPr="00585219">
        <w:rPr>
          <w:rStyle w:val="HideTWBExt"/>
        </w:rPr>
        <w:t>&lt;/RepeatBlock-By&gt;</w:t>
      </w:r>
    </w:p>
    <w:p w14:paraId="38373A08"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9BA0F8A" w14:textId="77777777" w:rsidR="00495D80" w:rsidRPr="0072792B" w:rsidRDefault="009074C5" w:rsidP="00495D80">
      <w:pPr>
        <w:pStyle w:val="NormalBold"/>
      </w:pPr>
      <w:r w:rsidRPr="00585219">
        <w:rPr>
          <w:rStyle w:val="HideTWBExt"/>
          <w:b w:val="0"/>
        </w:rPr>
        <w:t>&lt;Article&gt;</w:t>
      </w:r>
      <w:r w:rsidRPr="0072792B">
        <w:t>Considerentul 12 g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4EC73455" w14:textId="77777777" w:rsidTr="00495D80">
        <w:trPr>
          <w:jc w:val="center"/>
        </w:trPr>
        <w:tc>
          <w:tcPr>
            <w:tcW w:w="9752" w:type="dxa"/>
            <w:gridSpan w:val="2"/>
          </w:tcPr>
          <w:p w14:paraId="31F2E851" w14:textId="77777777" w:rsidR="00495D80" w:rsidRPr="0072792B" w:rsidRDefault="00495D80">
            <w:pPr>
              <w:keepNext/>
            </w:pPr>
          </w:p>
        </w:tc>
      </w:tr>
      <w:tr w:rsidR="00F04CFD" w:rsidRPr="0072792B" w14:paraId="6BDBE81A" w14:textId="77777777" w:rsidTr="00495D80">
        <w:trPr>
          <w:jc w:val="center"/>
        </w:trPr>
        <w:tc>
          <w:tcPr>
            <w:tcW w:w="4876" w:type="dxa"/>
            <w:hideMark/>
          </w:tcPr>
          <w:p w14:paraId="4B2F709A" w14:textId="77777777" w:rsidR="00495D80" w:rsidRPr="0072792B" w:rsidRDefault="009074C5">
            <w:pPr>
              <w:pStyle w:val="ColumnHeading"/>
              <w:keepNext/>
            </w:pPr>
            <w:r w:rsidRPr="0072792B">
              <w:t>Textul propus de Comisie</w:t>
            </w:r>
          </w:p>
        </w:tc>
        <w:tc>
          <w:tcPr>
            <w:tcW w:w="4876" w:type="dxa"/>
            <w:hideMark/>
          </w:tcPr>
          <w:p w14:paraId="75FFA7F9" w14:textId="77777777" w:rsidR="00495D80" w:rsidRPr="0072792B" w:rsidRDefault="009074C5">
            <w:pPr>
              <w:pStyle w:val="ColumnHeading"/>
              <w:keepNext/>
            </w:pPr>
            <w:r w:rsidRPr="0072792B">
              <w:t>Amendamentul</w:t>
            </w:r>
          </w:p>
        </w:tc>
      </w:tr>
      <w:tr w:rsidR="00F04CFD" w:rsidRPr="0072792B" w14:paraId="26221CB5" w14:textId="77777777" w:rsidTr="00495D80">
        <w:trPr>
          <w:jc w:val="center"/>
        </w:trPr>
        <w:tc>
          <w:tcPr>
            <w:tcW w:w="4876" w:type="dxa"/>
          </w:tcPr>
          <w:p w14:paraId="6E6415F8" w14:textId="77777777" w:rsidR="00495D80" w:rsidRPr="0072792B" w:rsidRDefault="00495D80">
            <w:pPr>
              <w:pStyle w:val="Normal6"/>
            </w:pPr>
          </w:p>
        </w:tc>
        <w:tc>
          <w:tcPr>
            <w:tcW w:w="4876" w:type="dxa"/>
            <w:hideMark/>
          </w:tcPr>
          <w:p w14:paraId="10ABB3EC" w14:textId="3CA2A563" w:rsidR="00495D80" w:rsidRPr="0072792B" w:rsidRDefault="009074C5">
            <w:pPr>
              <w:pStyle w:val="Normal6"/>
              <w:rPr>
                <w:szCs w:val="24"/>
              </w:rPr>
            </w:pPr>
            <w:r w:rsidRPr="0072792B">
              <w:rPr>
                <w:b/>
                <w:i/>
              </w:rPr>
              <w:t>(12g)</w:t>
            </w:r>
            <w:r w:rsidRPr="0072792B">
              <w:rPr>
                <w:b/>
                <w:i/>
              </w:rPr>
              <w:tab/>
            </w:r>
            <w:r w:rsidRPr="0072792B">
              <w:rPr>
                <w:b/>
                <w:i/>
              </w:rPr>
              <w:t>Diferen</w:t>
            </w:r>
            <w:r w:rsidR="00114CC4">
              <w:rPr>
                <w:b/>
                <w:i/>
              </w:rPr>
              <w:t>ț</w:t>
            </w:r>
            <w:r w:rsidRPr="0072792B">
              <w:rPr>
                <w:b/>
                <w:i/>
              </w:rPr>
              <w:t>ele specifice de gen în ceea ce prive</w:t>
            </w:r>
            <w:r w:rsidR="00114CC4">
              <w:rPr>
                <w:b/>
                <w:i/>
              </w:rPr>
              <w:t>ș</w:t>
            </w:r>
            <w:r w:rsidRPr="0072792B">
              <w:rPr>
                <w:b/>
                <w:i/>
              </w:rPr>
              <w:t xml:space="preserve">te modelele de expunere, sensibilitatea fiziologică </w:t>
            </w:r>
            <w:r w:rsidR="00114CC4">
              <w:rPr>
                <w:b/>
                <w:i/>
              </w:rPr>
              <w:t>ș</w:t>
            </w:r>
            <w:r w:rsidRPr="0072792B">
              <w:rPr>
                <w:b/>
                <w:i/>
              </w:rPr>
              <w:t>i rezultatele în materie de sănătate rămân insuficient reflectate în cercetarea în domeniul securită</w:t>
            </w:r>
            <w:r w:rsidR="00114CC4">
              <w:rPr>
                <w:b/>
                <w:i/>
              </w:rPr>
              <w:t>ț</w:t>
            </w:r>
            <w:r w:rsidRPr="0072792B">
              <w:rPr>
                <w:b/>
                <w:i/>
              </w:rPr>
              <w:t xml:space="preserve">ii </w:t>
            </w:r>
            <w:r w:rsidR="00114CC4">
              <w:rPr>
                <w:b/>
                <w:i/>
              </w:rPr>
              <w:t>ș</w:t>
            </w:r>
            <w:r w:rsidRPr="0072792B">
              <w:rPr>
                <w:b/>
                <w:i/>
              </w:rPr>
              <w:t>i sănătă</w:t>
            </w:r>
            <w:r w:rsidR="00114CC4">
              <w:rPr>
                <w:b/>
                <w:i/>
              </w:rPr>
              <w:t>ț</w:t>
            </w:r>
            <w:r w:rsidRPr="0072792B">
              <w:rPr>
                <w:b/>
                <w:i/>
              </w:rPr>
              <w:t>ii în muncă, în special pentru riscurile chimice. Prin urmare, Comisia ar trebui să includă o integrare sistematică a dimensiunii de gen în evaluările viitoarelor modificări ale Directivei 2004/37/CE.</w:t>
            </w:r>
          </w:p>
        </w:tc>
      </w:tr>
    </w:tbl>
    <w:p w14:paraId="05B41989"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69443EB6" w14:textId="77777777" w:rsidR="00495D80" w:rsidRPr="0072792B" w:rsidRDefault="009074C5" w:rsidP="00495D80">
      <w:r w:rsidRPr="00585219">
        <w:rPr>
          <w:rStyle w:val="HideTWBExt"/>
        </w:rPr>
        <w:t>&lt;/Amend&gt;</w:t>
      </w:r>
    </w:p>
    <w:p w14:paraId="7A26B0D1"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73</w:t>
      </w:r>
      <w:r w:rsidRPr="00585219">
        <w:rPr>
          <w:rStyle w:val="HideTWBExt"/>
          <w:b w:val="0"/>
        </w:rPr>
        <w:t>&lt;/NumAm&gt;</w:t>
      </w:r>
    </w:p>
    <w:p w14:paraId="395A46ED"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575FB575" w14:textId="77777777" w:rsidR="00495D80" w:rsidRPr="0072792B" w:rsidRDefault="009074C5" w:rsidP="00495D80">
      <w:r w:rsidRPr="00585219">
        <w:rPr>
          <w:rStyle w:val="HideTWBExt"/>
        </w:rPr>
        <w:t>&lt;/RepeatBlock-By&gt;</w:t>
      </w:r>
    </w:p>
    <w:p w14:paraId="0DC12EA9"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4727C51D" w14:textId="77777777" w:rsidR="00495D80" w:rsidRPr="0072792B" w:rsidRDefault="009074C5" w:rsidP="00495D80">
      <w:pPr>
        <w:pStyle w:val="NormalBold"/>
      </w:pPr>
      <w:r w:rsidRPr="00585219">
        <w:rPr>
          <w:rStyle w:val="HideTWBExt"/>
          <w:b w:val="0"/>
        </w:rPr>
        <w:t>&lt;Article&gt;</w:t>
      </w:r>
      <w:r w:rsidRPr="0072792B">
        <w:t>Considerentul 12 g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321AFAF0" w14:textId="77777777" w:rsidTr="00495D80">
        <w:trPr>
          <w:jc w:val="center"/>
        </w:trPr>
        <w:tc>
          <w:tcPr>
            <w:tcW w:w="9752" w:type="dxa"/>
            <w:gridSpan w:val="2"/>
          </w:tcPr>
          <w:p w14:paraId="5BC1BA75" w14:textId="77777777" w:rsidR="00495D80" w:rsidRPr="0072792B" w:rsidRDefault="00495D80">
            <w:pPr>
              <w:keepNext/>
            </w:pPr>
          </w:p>
        </w:tc>
      </w:tr>
      <w:tr w:rsidR="00F04CFD" w:rsidRPr="0072792B" w14:paraId="065C532B" w14:textId="77777777" w:rsidTr="00495D80">
        <w:trPr>
          <w:jc w:val="center"/>
        </w:trPr>
        <w:tc>
          <w:tcPr>
            <w:tcW w:w="4876" w:type="dxa"/>
            <w:hideMark/>
          </w:tcPr>
          <w:p w14:paraId="50199A42" w14:textId="77777777" w:rsidR="00495D80" w:rsidRPr="0072792B" w:rsidRDefault="009074C5">
            <w:pPr>
              <w:pStyle w:val="ColumnHeading"/>
              <w:keepNext/>
            </w:pPr>
            <w:r w:rsidRPr="0072792B">
              <w:t>Textul propus de Comisie</w:t>
            </w:r>
          </w:p>
        </w:tc>
        <w:tc>
          <w:tcPr>
            <w:tcW w:w="4876" w:type="dxa"/>
            <w:hideMark/>
          </w:tcPr>
          <w:p w14:paraId="013FC45A" w14:textId="77777777" w:rsidR="00495D80" w:rsidRPr="0072792B" w:rsidRDefault="009074C5">
            <w:pPr>
              <w:pStyle w:val="ColumnHeading"/>
              <w:keepNext/>
            </w:pPr>
            <w:r w:rsidRPr="0072792B">
              <w:t>Amendamentul</w:t>
            </w:r>
          </w:p>
        </w:tc>
      </w:tr>
      <w:tr w:rsidR="00F04CFD" w:rsidRPr="0072792B" w14:paraId="598F8093" w14:textId="77777777" w:rsidTr="00495D80">
        <w:trPr>
          <w:jc w:val="center"/>
        </w:trPr>
        <w:tc>
          <w:tcPr>
            <w:tcW w:w="4876" w:type="dxa"/>
          </w:tcPr>
          <w:p w14:paraId="1EEF3B04" w14:textId="77777777" w:rsidR="00495D80" w:rsidRPr="0072792B" w:rsidRDefault="00495D80">
            <w:pPr>
              <w:pStyle w:val="Normal6"/>
            </w:pPr>
          </w:p>
        </w:tc>
        <w:tc>
          <w:tcPr>
            <w:tcW w:w="4876" w:type="dxa"/>
            <w:hideMark/>
          </w:tcPr>
          <w:p w14:paraId="5AB7D5BC" w14:textId="23582D68" w:rsidR="00495D80" w:rsidRPr="0072792B" w:rsidRDefault="009074C5">
            <w:pPr>
              <w:pStyle w:val="Normal6"/>
              <w:rPr>
                <w:szCs w:val="24"/>
              </w:rPr>
            </w:pPr>
            <w:r w:rsidRPr="0072792B">
              <w:rPr>
                <w:b/>
                <w:i/>
              </w:rPr>
              <w:t>(12g)</w:t>
            </w:r>
            <w:r w:rsidRPr="0072792B">
              <w:rPr>
                <w:b/>
                <w:i/>
              </w:rPr>
              <w:tab/>
            </w:r>
            <w:r w:rsidRPr="0072792B">
              <w:rPr>
                <w:b/>
                <w:i/>
              </w:rPr>
              <w:t>Având în vedere că prezenta directivă se referă la protec</w:t>
            </w:r>
            <w:r w:rsidR="00114CC4">
              <w:rPr>
                <w:b/>
                <w:i/>
              </w:rPr>
              <w:t>ț</w:t>
            </w:r>
            <w:r w:rsidRPr="0072792B">
              <w:rPr>
                <w:b/>
                <w:i/>
              </w:rPr>
              <w:t>ia sănătă</w:t>
            </w:r>
            <w:r w:rsidR="00114CC4">
              <w:rPr>
                <w:b/>
                <w:i/>
              </w:rPr>
              <w:t>ț</w:t>
            </w:r>
            <w:r w:rsidRPr="0072792B">
              <w:rPr>
                <w:b/>
                <w:i/>
              </w:rPr>
              <w:t xml:space="preserve">ii </w:t>
            </w:r>
            <w:r w:rsidR="00114CC4">
              <w:rPr>
                <w:b/>
                <w:i/>
              </w:rPr>
              <w:t>ș</w:t>
            </w:r>
            <w:r w:rsidRPr="0072792B">
              <w:rPr>
                <w:b/>
                <w:i/>
              </w:rPr>
              <w:t>i securită</w:t>
            </w:r>
            <w:r w:rsidR="00114CC4">
              <w:rPr>
                <w:b/>
                <w:i/>
              </w:rPr>
              <w:t>ț</w:t>
            </w:r>
            <w:r w:rsidRPr="0072792B">
              <w:rPr>
                <w:b/>
                <w:i/>
              </w:rPr>
              <w:t>ii lucrătorilor la locul de muncă, termenul de transpunere ar trebui să fie de doi ani de la data intrării sale în vigoare.</w:t>
            </w:r>
          </w:p>
        </w:tc>
      </w:tr>
    </w:tbl>
    <w:p w14:paraId="71445F84"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67113C2B" w14:textId="77777777" w:rsidR="00495D80" w:rsidRPr="0072792B" w:rsidRDefault="009074C5" w:rsidP="00495D80">
      <w:r w:rsidRPr="00585219">
        <w:rPr>
          <w:rStyle w:val="HideTWBExt"/>
        </w:rPr>
        <w:t>&lt;/Amend&gt;</w:t>
      </w:r>
    </w:p>
    <w:p w14:paraId="1B3E2925"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74</w:t>
      </w:r>
      <w:r w:rsidRPr="00585219">
        <w:rPr>
          <w:rStyle w:val="HideTWBExt"/>
          <w:b w:val="0"/>
        </w:rPr>
        <w:t>&lt;/NumAm&gt;</w:t>
      </w:r>
    </w:p>
    <w:p w14:paraId="3ABD3D05"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08DAB4B9" w14:textId="77777777" w:rsidR="00495D80" w:rsidRPr="0072792B" w:rsidRDefault="009074C5" w:rsidP="00495D80">
      <w:r w:rsidRPr="00585219">
        <w:rPr>
          <w:rStyle w:val="HideTWBExt"/>
        </w:rPr>
        <w:t>&lt;/RepeatBlock-By&gt;</w:t>
      </w:r>
    </w:p>
    <w:p w14:paraId="4953D0C2"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2F7C7B1E" w14:textId="77777777" w:rsidR="00495D80" w:rsidRPr="0072792B" w:rsidRDefault="009074C5" w:rsidP="00495D80">
      <w:pPr>
        <w:pStyle w:val="NormalBold"/>
      </w:pPr>
      <w:r w:rsidRPr="00585219">
        <w:rPr>
          <w:rStyle w:val="HideTWBExt"/>
          <w:b w:val="0"/>
        </w:rPr>
        <w:t>&lt;Article&gt;</w:t>
      </w:r>
      <w:r w:rsidRPr="0072792B">
        <w:t>Considerentul 12 h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77625738" w14:textId="77777777" w:rsidTr="00495D80">
        <w:trPr>
          <w:jc w:val="center"/>
        </w:trPr>
        <w:tc>
          <w:tcPr>
            <w:tcW w:w="9752" w:type="dxa"/>
            <w:gridSpan w:val="2"/>
          </w:tcPr>
          <w:p w14:paraId="558C032A" w14:textId="77777777" w:rsidR="00495D80" w:rsidRPr="0072792B" w:rsidRDefault="00495D80">
            <w:pPr>
              <w:keepNext/>
            </w:pPr>
          </w:p>
        </w:tc>
      </w:tr>
      <w:tr w:rsidR="00F04CFD" w:rsidRPr="0072792B" w14:paraId="4890597D" w14:textId="77777777" w:rsidTr="00495D80">
        <w:trPr>
          <w:jc w:val="center"/>
        </w:trPr>
        <w:tc>
          <w:tcPr>
            <w:tcW w:w="4876" w:type="dxa"/>
            <w:hideMark/>
          </w:tcPr>
          <w:p w14:paraId="12B8EDF1" w14:textId="77777777" w:rsidR="00495D80" w:rsidRPr="0072792B" w:rsidRDefault="009074C5">
            <w:pPr>
              <w:pStyle w:val="ColumnHeading"/>
              <w:keepNext/>
            </w:pPr>
            <w:r w:rsidRPr="0072792B">
              <w:t>Textul propus de Comisie</w:t>
            </w:r>
          </w:p>
        </w:tc>
        <w:tc>
          <w:tcPr>
            <w:tcW w:w="4876" w:type="dxa"/>
            <w:hideMark/>
          </w:tcPr>
          <w:p w14:paraId="5B8CEDEC" w14:textId="77777777" w:rsidR="00495D80" w:rsidRPr="0072792B" w:rsidRDefault="009074C5">
            <w:pPr>
              <w:pStyle w:val="ColumnHeading"/>
              <w:keepNext/>
            </w:pPr>
            <w:r w:rsidRPr="0072792B">
              <w:t>Amendamentul</w:t>
            </w:r>
          </w:p>
        </w:tc>
      </w:tr>
      <w:tr w:rsidR="00F04CFD" w:rsidRPr="0072792B" w14:paraId="5593EE99" w14:textId="77777777" w:rsidTr="00495D80">
        <w:trPr>
          <w:jc w:val="center"/>
        </w:trPr>
        <w:tc>
          <w:tcPr>
            <w:tcW w:w="4876" w:type="dxa"/>
          </w:tcPr>
          <w:p w14:paraId="64C5F9AF" w14:textId="77777777" w:rsidR="00495D80" w:rsidRPr="0072792B" w:rsidRDefault="00495D80">
            <w:pPr>
              <w:pStyle w:val="Normal6"/>
            </w:pPr>
          </w:p>
        </w:tc>
        <w:tc>
          <w:tcPr>
            <w:tcW w:w="4876" w:type="dxa"/>
            <w:hideMark/>
          </w:tcPr>
          <w:p w14:paraId="1A089049" w14:textId="2FAC74E6" w:rsidR="00495D80" w:rsidRPr="0072792B" w:rsidRDefault="009074C5">
            <w:pPr>
              <w:pStyle w:val="Normal6"/>
              <w:rPr>
                <w:szCs w:val="24"/>
              </w:rPr>
            </w:pPr>
            <w:r w:rsidRPr="0072792B">
              <w:rPr>
                <w:b/>
                <w:i/>
              </w:rPr>
              <w:t>(12h)</w:t>
            </w:r>
            <w:r w:rsidRPr="0072792B">
              <w:rPr>
                <w:b/>
                <w:i/>
              </w:rPr>
              <w:tab/>
            </w:r>
            <w:r w:rsidRPr="0072792B">
              <w:rPr>
                <w:b/>
                <w:i/>
              </w:rPr>
              <w:t xml:space="preserve">Stabilirea valorilor-limită pentru expunerea profesională este o sarcină inerent politică, ce necesită echilibrarea dovezilor </w:t>
            </w:r>
            <w:r w:rsidR="00114CC4">
              <w:rPr>
                <w:b/>
                <w:i/>
              </w:rPr>
              <w:t>ș</w:t>
            </w:r>
            <w:r w:rsidRPr="0072792B">
              <w:rPr>
                <w:b/>
                <w:i/>
              </w:rPr>
              <w:t>tiin</w:t>
            </w:r>
            <w:r w:rsidR="00114CC4">
              <w:rPr>
                <w:b/>
                <w:i/>
              </w:rPr>
              <w:t>ț</w:t>
            </w:r>
            <w:r w:rsidRPr="0072792B">
              <w:rPr>
                <w:b/>
                <w:i/>
              </w:rPr>
              <w:t>ifice, a considera</w:t>
            </w:r>
            <w:r w:rsidR="00114CC4">
              <w:rPr>
                <w:b/>
                <w:i/>
              </w:rPr>
              <w:t>ț</w:t>
            </w:r>
            <w:r w:rsidRPr="0072792B">
              <w:rPr>
                <w:b/>
                <w:i/>
              </w:rPr>
              <w:t>iilor socioeconomice, a fezabilită</w:t>
            </w:r>
            <w:r w:rsidR="00114CC4">
              <w:rPr>
                <w:b/>
                <w:i/>
              </w:rPr>
              <w:t>ț</w:t>
            </w:r>
            <w:r w:rsidRPr="0072792B">
              <w:rPr>
                <w:b/>
                <w:i/>
              </w:rPr>
              <w:t xml:space="preserve">ii tehnice </w:t>
            </w:r>
            <w:r w:rsidR="00114CC4">
              <w:rPr>
                <w:b/>
                <w:i/>
              </w:rPr>
              <w:t>ș</w:t>
            </w:r>
            <w:r w:rsidRPr="0072792B">
              <w:rPr>
                <w:b/>
                <w:i/>
              </w:rPr>
              <w:t>i a protec</w:t>
            </w:r>
            <w:r w:rsidR="00114CC4">
              <w:rPr>
                <w:b/>
                <w:i/>
              </w:rPr>
              <w:t>ț</w:t>
            </w:r>
            <w:r w:rsidRPr="0072792B">
              <w:rPr>
                <w:b/>
                <w:i/>
              </w:rPr>
              <w:t>iei drepturilor fundamentale ale lucrătorilor. Aceste decizii determină nivelul de protec</w:t>
            </w:r>
            <w:r w:rsidR="00114CC4">
              <w:rPr>
                <w:b/>
                <w:i/>
              </w:rPr>
              <w:t>ț</w:t>
            </w:r>
            <w:r w:rsidRPr="0072792B">
              <w:rPr>
                <w:b/>
                <w:i/>
              </w:rPr>
              <w:t>ie a sănătă</w:t>
            </w:r>
            <w:r w:rsidR="00114CC4">
              <w:rPr>
                <w:b/>
                <w:i/>
              </w:rPr>
              <w:t>ț</w:t>
            </w:r>
            <w:r w:rsidRPr="0072792B">
              <w:rPr>
                <w:b/>
                <w:i/>
              </w:rPr>
              <w:t xml:space="preserve">ii oferit milioanelor de lucrători din întreaga Uniune </w:t>
            </w:r>
            <w:r w:rsidR="00114CC4">
              <w:rPr>
                <w:b/>
                <w:i/>
              </w:rPr>
              <w:t>ș</w:t>
            </w:r>
            <w:r w:rsidRPr="0072792B">
              <w:rPr>
                <w:b/>
                <w:i/>
              </w:rPr>
              <w:t xml:space="preserve">i trebuie, prin urmare, să rămână în cadrul unui proces democratic complet transparent, supus controlului public </w:t>
            </w:r>
            <w:r w:rsidR="00114CC4">
              <w:rPr>
                <w:b/>
                <w:i/>
              </w:rPr>
              <w:t>ș</w:t>
            </w:r>
            <w:r w:rsidRPr="0072792B">
              <w:rPr>
                <w:b/>
                <w:i/>
              </w:rPr>
              <w:t xml:space="preserve">i supravegherii parlamentare. Procedura actuală, care implică Comisia, statele membre, CCSS </w:t>
            </w:r>
            <w:r w:rsidR="00114CC4">
              <w:rPr>
                <w:b/>
                <w:i/>
              </w:rPr>
              <w:t>ș</w:t>
            </w:r>
            <w:r w:rsidRPr="0072792B">
              <w:rPr>
                <w:b/>
                <w:i/>
              </w:rPr>
              <w:t xml:space="preserve">i Parlamentul European în calitate de colegiuitor, garantează că adoptarea valorilor-limită reflectă responsabilitatea politică, </w:t>
            </w:r>
            <w:r w:rsidR="00114CC4">
              <w:rPr>
                <w:b/>
                <w:i/>
              </w:rPr>
              <w:t>ș</w:t>
            </w:r>
            <w:r w:rsidRPr="0072792B">
              <w:rPr>
                <w:b/>
                <w:i/>
              </w:rPr>
              <w:t>i nu o actualizare tehnică automată. Prin urmare, este oportun ca deciziile de o asemenea importan</w:t>
            </w:r>
            <w:r w:rsidR="00114CC4">
              <w:rPr>
                <w:b/>
                <w:i/>
              </w:rPr>
              <w:t>ț</w:t>
            </w:r>
            <w:r w:rsidRPr="0072792B">
              <w:rPr>
                <w:b/>
                <w:i/>
              </w:rPr>
              <w:t xml:space="preserve">ă să continue să fie luate prin procedura legislativă ordinară, </w:t>
            </w:r>
            <w:r w:rsidR="00114CC4">
              <w:rPr>
                <w:b/>
                <w:i/>
              </w:rPr>
              <w:t>ș</w:t>
            </w:r>
            <w:r w:rsidRPr="0072792B">
              <w:rPr>
                <w:b/>
                <w:i/>
              </w:rPr>
              <w:t>i nu prin proceduri simplificate destinate exclusiv punerii în aplicare uniforme sau modificărilor neesen</w:t>
            </w:r>
            <w:r w:rsidR="00114CC4">
              <w:rPr>
                <w:b/>
                <w:i/>
              </w:rPr>
              <w:t>ț</w:t>
            </w:r>
            <w:r w:rsidRPr="0072792B">
              <w:rPr>
                <w:b/>
                <w:i/>
              </w:rPr>
              <w:t>iale ale legisla</w:t>
            </w:r>
            <w:r w:rsidR="00114CC4">
              <w:rPr>
                <w:b/>
                <w:i/>
              </w:rPr>
              <w:t>ț</w:t>
            </w:r>
            <w:r w:rsidRPr="0072792B">
              <w:rPr>
                <w:b/>
                <w:i/>
              </w:rPr>
              <w:t>iei.</w:t>
            </w:r>
          </w:p>
        </w:tc>
      </w:tr>
    </w:tbl>
    <w:p w14:paraId="2735589F"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4959AF6" w14:textId="77777777" w:rsidR="00495D80" w:rsidRPr="0072792B" w:rsidRDefault="009074C5" w:rsidP="00495D80">
      <w:pPr>
        <w:pStyle w:val="JustificationTitle"/>
        <w:rPr>
          <w:noProof w:val="0"/>
        </w:rPr>
      </w:pPr>
      <w:r w:rsidRPr="00585219">
        <w:rPr>
          <w:rStyle w:val="HideTWBExt"/>
          <w:i w:val="0"/>
        </w:rPr>
        <w:t>&lt;TitreJust&gt;</w:t>
      </w:r>
      <w:r w:rsidRPr="0072792B">
        <w:t>Justificare</w:t>
      </w:r>
      <w:r w:rsidRPr="00585219">
        <w:rPr>
          <w:rStyle w:val="HideTWBExt"/>
          <w:i w:val="0"/>
        </w:rPr>
        <w:t>&lt;/TitreJust&gt;</w:t>
      </w:r>
    </w:p>
    <w:p w14:paraId="3A66A8FB" w14:textId="54BF95FF" w:rsidR="00495D80" w:rsidRPr="0072792B" w:rsidRDefault="009074C5" w:rsidP="00495D80">
      <w:pPr>
        <w:pStyle w:val="Normal12Italic"/>
        <w:rPr>
          <w:noProof w:val="0"/>
        </w:rPr>
      </w:pPr>
      <w:r w:rsidRPr="0072792B">
        <w:t xml:space="preserve"> Stabilirea unor valori-limită pentru substan</w:t>
      </w:r>
      <w:r w:rsidR="00114CC4">
        <w:t>ț</w:t>
      </w:r>
      <w:r w:rsidRPr="0072792B">
        <w:t>ele fără prag în temeiul prezentei directive (adică pentru substan</w:t>
      </w:r>
      <w:r w:rsidR="00114CC4">
        <w:t>ț</w:t>
      </w:r>
      <w:r w:rsidRPr="0072792B">
        <w:t>ele cancerigene fără prag) înseamnă luarea unei decizii cu privire la nivelul de risc (cazuri reziduale de cancer) considerat acceptabil pentru lucrătorii expu</w:t>
      </w:r>
      <w:r w:rsidR="00114CC4">
        <w:t>ș</w:t>
      </w:r>
      <w:r w:rsidRPr="0072792B">
        <w:t>i. Acesta este un element esen</w:t>
      </w:r>
      <w:r w:rsidR="00114CC4">
        <w:t>ț</w:t>
      </w:r>
      <w:r w:rsidRPr="0072792B">
        <w:t xml:space="preserve">ial al Directivei 2004/37/CE. Este întotdeauna o decizie societală </w:t>
      </w:r>
      <w:r w:rsidR="00114CC4">
        <w:t>ș</w:t>
      </w:r>
      <w:r w:rsidRPr="0072792B">
        <w:t xml:space="preserve">i politică </w:t>
      </w:r>
      <w:r w:rsidR="00114CC4">
        <w:t>ș</w:t>
      </w:r>
      <w:r w:rsidRPr="0072792B">
        <w:t>i, cu siguran</w:t>
      </w:r>
      <w:r w:rsidR="00114CC4">
        <w:t>ț</w:t>
      </w:r>
      <w:r w:rsidRPr="0072792B">
        <w:t>ă, nu o decizie tehnică.</w:t>
      </w:r>
    </w:p>
    <w:p w14:paraId="0F6D8851" w14:textId="77777777" w:rsidR="00495D80" w:rsidRPr="0072792B" w:rsidRDefault="009074C5" w:rsidP="00495D80">
      <w:r w:rsidRPr="00585219">
        <w:rPr>
          <w:rStyle w:val="HideTWBExt"/>
        </w:rPr>
        <w:t>&lt;/Amend&gt;</w:t>
      </w:r>
    </w:p>
    <w:p w14:paraId="78134AD0"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75</w:t>
      </w:r>
      <w:r w:rsidRPr="00585219">
        <w:rPr>
          <w:rStyle w:val="HideTWBExt"/>
          <w:b w:val="0"/>
        </w:rPr>
        <w:t>&lt;/NumAm&gt;</w:t>
      </w:r>
    </w:p>
    <w:p w14:paraId="172A0108"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41763FEF"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707F9E38" w14:textId="77777777" w:rsidR="00495D80" w:rsidRPr="0072792B" w:rsidRDefault="009074C5" w:rsidP="00495D80">
      <w:r w:rsidRPr="00585219">
        <w:rPr>
          <w:rStyle w:val="HideTWBExt"/>
        </w:rPr>
        <w:t>&lt;/RepeatBlock-By&gt;</w:t>
      </w:r>
    </w:p>
    <w:p w14:paraId="6AE5C7D9"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0C30B344" w14:textId="77777777" w:rsidR="00495D80" w:rsidRPr="0072792B" w:rsidRDefault="009074C5" w:rsidP="00495D80">
      <w:pPr>
        <w:pStyle w:val="NormalBold"/>
      </w:pPr>
      <w:r w:rsidRPr="00585219">
        <w:rPr>
          <w:rStyle w:val="HideTWBExt"/>
          <w:b w:val="0"/>
        </w:rPr>
        <w:t>&lt;Article&gt;</w:t>
      </w:r>
      <w:r w:rsidRPr="0072792B">
        <w:t>Considerentul 12 h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6BD992CB" w14:textId="77777777" w:rsidTr="00495D80">
        <w:trPr>
          <w:jc w:val="center"/>
        </w:trPr>
        <w:tc>
          <w:tcPr>
            <w:tcW w:w="9752" w:type="dxa"/>
            <w:gridSpan w:val="2"/>
          </w:tcPr>
          <w:p w14:paraId="4359ECAD" w14:textId="77777777" w:rsidR="00495D80" w:rsidRPr="0072792B" w:rsidRDefault="00495D80">
            <w:pPr>
              <w:keepNext/>
            </w:pPr>
          </w:p>
        </w:tc>
      </w:tr>
      <w:tr w:rsidR="00F04CFD" w:rsidRPr="0072792B" w14:paraId="1BB08481" w14:textId="77777777" w:rsidTr="00495D80">
        <w:trPr>
          <w:jc w:val="center"/>
        </w:trPr>
        <w:tc>
          <w:tcPr>
            <w:tcW w:w="4876" w:type="dxa"/>
            <w:hideMark/>
          </w:tcPr>
          <w:p w14:paraId="14E16FCF" w14:textId="77777777" w:rsidR="00495D80" w:rsidRPr="0072792B" w:rsidRDefault="009074C5">
            <w:pPr>
              <w:pStyle w:val="ColumnHeading"/>
              <w:keepNext/>
            </w:pPr>
            <w:r w:rsidRPr="0072792B">
              <w:t>Textul propus de Comisie</w:t>
            </w:r>
          </w:p>
        </w:tc>
        <w:tc>
          <w:tcPr>
            <w:tcW w:w="4876" w:type="dxa"/>
            <w:hideMark/>
          </w:tcPr>
          <w:p w14:paraId="278B07A1" w14:textId="77777777" w:rsidR="00495D80" w:rsidRPr="0072792B" w:rsidRDefault="009074C5">
            <w:pPr>
              <w:pStyle w:val="ColumnHeading"/>
              <w:keepNext/>
            </w:pPr>
            <w:r w:rsidRPr="0072792B">
              <w:t>Amendamentul</w:t>
            </w:r>
          </w:p>
        </w:tc>
      </w:tr>
      <w:tr w:rsidR="00F04CFD" w:rsidRPr="0072792B" w14:paraId="78BE0402" w14:textId="77777777" w:rsidTr="00495D80">
        <w:trPr>
          <w:jc w:val="center"/>
        </w:trPr>
        <w:tc>
          <w:tcPr>
            <w:tcW w:w="4876" w:type="dxa"/>
          </w:tcPr>
          <w:p w14:paraId="5DD81A9C" w14:textId="77777777" w:rsidR="00495D80" w:rsidRPr="0072792B" w:rsidRDefault="00495D80">
            <w:pPr>
              <w:pStyle w:val="Normal6"/>
            </w:pPr>
          </w:p>
        </w:tc>
        <w:tc>
          <w:tcPr>
            <w:tcW w:w="4876" w:type="dxa"/>
            <w:hideMark/>
          </w:tcPr>
          <w:p w14:paraId="4681B308" w14:textId="3E290046" w:rsidR="00495D80" w:rsidRPr="0072792B" w:rsidRDefault="009074C5">
            <w:pPr>
              <w:pStyle w:val="Normal6"/>
              <w:rPr>
                <w:szCs w:val="24"/>
              </w:rPr>
            </w:pPr>
            <w:r w:rsidRPr="0072792B">
              <w:rPr>
                <w:b/>
                <w:i/>
              </w:rPr>
              <w:t>(12h)</w:t>
            </w:r>
            <w:r w:rsidRPr="0072792B">
              <w:rPr>
                <w:b/>
                <w:i/>
              </w:rPr>
              <w:tab/>
              <w:t xml:space="preserve">Este necesar ca lucrătorii să beneficieze de o formare profesională suficientă </w:t>
            </w:r>
            <w:r w:rsidR="00114CC4">
              <w:rPr>
                <w:b/>
                <w:i/>
              </w:rPr>
              <w:t>ș</w:t>
            </w:r>
            <w:r w:rsidRPr="0072792B">
              <w:rPr>
                <w:b/>
                <w:i/>
              </w:rPr>
              <w:t>i adecvată, pe baza tuturor informa</w:t>
            </w:r>
            <w:r w:rsidR="00114CC4">
              <w:rPr>
                <w:b/>
                <w:i/>
              </w:rPr>
              <w:t>ț</w:t>
            </w:r>
            <w:r w:rsidRPr="0072792B">
              <w:rPr>
                <w:b/>
                <w:i/>
              </w:rPr>
              <w:t>iilor disponibile, atunci când sunt expu</w:t>
            </w:r>
            <w:r w:rsidR="00114CC4">
              <w:rPr>
                <w:b/>
                <w:i/>
              </w:rPr>
              <w:t>ș</w:t>
            </w:r>
            <w:r w:rsidRPr="0072792B">
              <w:rPr>
                <w:b/>
                <w:i/>
              </w:rPr>
              <w:t>i sau pot să fie expu</w:t>
            </w:r>
            <w:r w:rsidR="00114CC4">
              <w:rPr>
                <w:b/>
                <w:i/>
              </w:rPr>
              <w:t>ș</w:t>
            </w:r>
            <w:r w:rsidRPr="0072792B">
              <w:rPr>
                <w:b/>
                <w:i/>
              </w:rPr>
              <w:t>i la agen</w:t>
            </w:r>
            <w:r w:rsidR="00114CC4">
              <w:rPr>
                <w:b/>
                <w:i/>
              </w:rPr>
              <w:t>ț</w:t>
            </w:r>
            <w:r w:rsidRPr="0072792B">
              <w:rPr>
                <w:b/>
                <w:i/>
              </w:rPr>
              <w:t>i cancerigeni sau mutageni ori la substan</w:t>
            </w:r>
            <w:r w:rsidR="00114CC4">
              <w:rPr>
                <w:b/>
                <w:i/>
              </w:rPr>
              <w:t>ț</w:t>
            </w:r>
            <w:r w:rsidRPr="0072792B">
              <w:rPr>
                <w:b/>
                <w:i/>
              </w:rPr>
              <w:t>e toxice pentru reproducere, inclusiv la cele con</w:t>
            </w:r>
            <w:r w:rsidR="00114CC4">
              <w:rPr>
                <w:b/>
                <w:i/>
              </w:rPr>
              <w:t>ț</w:t>
            </w:r>
            <w:r w:rsidRPr="0072792B">
              <w:rPr>
                <w:b/>
                <w:i/>
              </w:rPr>
              <w:t>inute în anumite medicamente care con</w:t>
            </w:r>
            <w:r w:rsidR="00114CC4">
              <w:rPr>
                <w:b/>
                <w:i/>
              </w:rPr>
              <w:t>ț</w:t>
            </w:r>
            <w:r w:rsidRPr="0072792B">
              <w:rPr>
                <w:b/>
                <w:i/>
              </w:rPr>
              <w:t>in substan</w:t>
            </w:r>
            <w:r w:rsidR="00114CC4">
              <w:rPr>
                <w:b/>
                <w:i/>
              </w:rPr>
              <w:t>ț</w:t>
            </w:r>
            <w:r w:rsidRPr="0072792B">
              <w:rPr>
                <w:b/>
                <w:i/>
              </w:rPr>
              <w:t xml:space="preserve">e chimice periculoase. Formarea pe care angajatorul este obligat să o ofere în temeiul articolului 11 din Directiva 2004/37/CE ar trebui adaptată pentru a </w:t>
            </w:r>
            <w:r w:rsidR="00114CC4">
              <w:rPr>
                <w:b/>
                <w:i/>
              </w:rPr>
              <w:t>ț</w:t>
            </w:r>
            <w:r w:rsidRPr="0072792B">
              <w:rPr>
                <w:b/>
                <w:i/>
              </w:rPr>
              <w:t>ine seama de un risc nou sau modificat, în special atunci când lucrătorii sunt expu</w:t>
            </w:r>
            <w:r w:rsidR="00114CC4">
              <w:rPr>
                <w:b/>
                <w:i/>
              </w:rPr>
              <w:t>ș</w:t>
            </w:r>
            <w:r w:rsidRPr="0072792B">
              <w:rPr>
                <w:b/>
                <w:i/>
              </w:rPr>
              <w:t>i la noi agen</w:t>
            </w:r>
            <w:r w:rsidR="00114CC4">
              <w:rPr>
                <w:b/>
                <w:i/>
              </w:rPr>
              <w:t>ț</w:t>
            </w:r>
            <w:r w:rsidRPr="0072792B">
              <w:rPr>
                <w:b/>
                <w:i/>
              </w:rPr>
              <w:t>i cancerigeni sau mutageni ori la noi substan</w:t>
            </w:r>
            <w:r w:rsidR="00114CC4">
              <w:rPr>
                <w:b/>
                <w:i/>
              </w:rPr>
              <w:t>ț</w:t>
            </w:r>
            <w:r w:rsidRPr="0072792B">
              <w:rPr>
                <w:b/>
                <w:i/>
              </w:rPr>
              <w:t>e toxice pentru reproducere sau la mai mul</w:t>
            </w:r>
            <w:r w:rsidR="00114CC4">
              <w:rPr>
                <w:b/>
                <w:i/>
              </w:rPr>
              <w:t>ț</w:t>
            </w:r>
            <w:r w:rsidRPr="0072792B">
              <w:rPr>
                <w:b/>
                <w:i/>
              </w:rPr>
              <w:t>i agen</w:t>
            </w:r>
            <w:r w:rsidR="00114CC4">
              <w:rPr>
                <w:b/>
                <w:i/>
              </w:rPr>
              <w:t>ț</w:t>
            </w:r>
            <w:r w:rsidRPr="0072792B">
              <w:rPr>
                <w:b/>
                <w:i/>
              </w:rPr>
              <w:t>i cancerigeni sau mutageni ori la mai multe substan</w:t>
            </w:r>
            <w:r w:rsidR="00114CC4">
              <w:rPr>
                <w:b/>
                <w:i/>
              </w:rPr>
              <w:t>ț</w:t>
            </w:r>
            <w:r w:rsidRPr="0072792B">
              <w:rPr>
                <w:b/>
                <w:i/>
              </w:rPr>
              <w:t>e toxice pentru reproducere diferite, inclusiv la cele prezente în medicamente care con</w:t>
            </w:r>
            <w:r w:rsidR="00114CC4">
              <w:rPr>
                <w:b/>
                <w:i/>
              </w:rPr>
              <w:t>ț</w:t>
            </w:r>
            <w:r w:rsidRPr="0072792B">
              <w:rPr>
                <w:b/>
                <w:i/>
              </w:rPr>
              <w:t>in substan</w:t>
            </w:r>
            <w:r w:rsidR="00114CC4">
              <w:rPr>
                <w:b/>
                <w:i/>
              </w:rPr>
              <w:t>ț</w:t>
            </w:r>
            <w:r w:rsidRPr="0072792B">
              <w:rPr>
                <w:b/>
                <w:i/>
              </w:rPr>
              <w:t>e chimice periculoase, sau atunci când se modifică împrejurările legate de activitatea profesională a lucrătorilor. Formarea ar trebui repetată periodic, dacă este necesar.</w:t>
            </w:r>
          </w:p>
        </w:tc>
      </w:tr>
    </w:tbl>
    <w:p w14:paraId="2CACB338"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86433CC" w14:textId="77777777" w:rsidR="00495D80" w:rsidRPr="0072792B" w:rsidRDefault="009074C5" w:rsidP="00495D80">
      <w:r w:rsidRPr="00585219">
        <w:rPr>
          <w:rStyle w:val="HideTWBExt"/>
        </w:rPr>
        <w:t>&lt;/Amend&gt;</w:t>
      </w:r>
    </w:p>
    <w:p w14:paraId="37240BC0"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76</w:t>
      </w:r>
      <w:r w:rsidRPr="00585219">
        <w:rPr>
          <w:rStyle w:val="HideTWBExt"/>
          <w:b w:val="0"/>
        </w:rPr>
        <w:t>&lt;/NumAm&gt;</w:t>
      </w:r>
    </w:p>
    <w:p w14:paraId="7CE39B4A"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w:t>
      </w:r>
      <w:r w:rsidRPr="00585219">
        <w:rPr>
          <w:rStyle w:val="HideTWBExt"/>
          <w:b w:val="0"/>
        </w:rPr>
        <w:t>&lt;/Members&gt;</w:t>
      </w:r>
    </w:p>
    <w:p w14:paraId="42C95E38" w14:textId="77777777" w:rsidR="00495D80" w:rsidRPr="0072792B" w:rsidRDefault="009074C5" w:rsidP="00495D80">
      <w:r w:rsidRPr="00585219">
        <w:rPr>
          <w:rStyle w:val="HideTWBExt"/>
        </w:rPr>
        <w:t>&lt;/RepeatBlock-By&gt;</w:t>
      </w:r>
    </w:p>
    <w:p w14:paraId="42305965"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53E2435E" w14:textId="77777777" w:rsidR="00495D80" w:rsidRPr="0072792B" w:rsidRDefault="009074C5" w:rsidP="00495D80">
      <w:pPr>
        <w:pStyle w:val="NormalBold"/>
      </w:pPr>
      <w:r w:rsidRPr="00585219">
        <w:rPr>
          <w:rStyle w:val="HideTWBExt"/>
          <w:b w:val="0"/>
        </w:rPr>
        <w:t>&lt;Article&gt;</w:t>
      </w:r>
      <w:r w:rsidRPr="0072792B">
        <w:t>Considerentul 12 i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5B33CB52" w14:textId="77777777" w:rsidTr="00495D80">
        <w:trPr>
          <w:jc w:val="center"/>
        </w:trPr>
        <w:tc>
          <w:tcPr>
            <w:tcW w:w="9752" w:type="dxa"/>
            <w:gridSpan w:val="2"/>
          </w:tcPr>
          <w:p w14:paraId="2A3F5886" w14:textId="77777777" w:rsidR="00495D80" w:rsidRPr="0072792B" w:rsidRDefault="00495D80">
            <w:pPr>
              <w:keepNext/>
            </w:pPr>
          </w:p>
        </w:tc>
      </w:tr>
      <w:tr w:rsidR="00F04CFD" w:rsidRPr="0072792B" w14:paraId="38B1EABF" w14:textId="77777777" w:rsidTr="00495D80">
        <w:trPr>
          <w:jc w:val="center"/>
        </w:trPr>
        <w:tc>
          <w:tcPr>
            <w:tcW w:w="4876" w:type="dxa"/>
            <w:hideMark/>
          </w:tcPr>
          <w:p w14:paraId="6D0BDCEE" w14:textId="77777777" w:rsidR="00495D80" w:rsidRPr="0072792B" w:rsidRDefault="009074C5">
            <w:pPr>
              <w:pStyle w:val="ColumnHeading"/>
              <w:keepNext/>
            </w:pPr>
            <w:r w:rsidRPr="0072792B">
              <w:t>Textul propus de Comisie</w:t>
            </w:r>
          </w:p>
        </w:tc>
        <w:tc>
          <w:tcPr>
            <w:tcW w:w="4876" w:type="dxa"/>
            <w:hideMark/>
          </w:tcPr>
          <w:p w14:paraId="7B2795FC" w14:textId="77777777" w:rsidR="00495D80" w:rsidRPr="0072792B" w:rsidRDefault="009074C5">
            <w:pPr>
              <w:pStyle w:val="ColumnHeading"/>
              <w:keepNext/>
            </w:pPr>
            <w:r w:rsidRPr="0072792B">
              <w:t>Amendamentul</w:t>
            </w:r>
          </w:p>
        </w:tc>
      </w:tr>
      <w:tr w:rsidR="00F04CFD" w:rsidRPr="0072792B" w14:paraId="6CBC2D76" w14:textId="77777777" w:rsidTr="00495D80">
        <w:trPr>
          <w:jc w:val="center"/>
        </w:trPr>
        <w:tc>
          <w:tcPr>
            <w:tcW w:w="4876" w:type="dxa"/>
          </w:tcPr>
          <w:p w14:paraId="1C876127" w14:textId="77777777" w:rsidR="00495D80" w:rsidRPr="0072792B" w:rsidRDefault="00495D80">
            <w:pPr>
              <w:pStyle w:val="Normal6"/>
            </w:pPr>
          </w:p>
        </w:tc>
        <w:tc>
          <w:tcPr>
            <w:tcW w:w="4876" w:type="dxa"/>
            <w:hideMark/>
          </w:tcPr>
          <w:p w14:paraId="10A6DEC0" w14:textId="2474B0FA" w:rsidR="00495D80" w:rsidRPr="0072792B" w:rsidRDefault="009074C5">
            <w:pPr>
              <w:pStyle w:val="Normal6"/>
              <w:rPr>
                <w:szCs w:val="24"/>
              </w:rPr>
            </w:pPr>
            <w:r w:rsidRPr="0072792B">
              <w:rPr>
                <w:b/>
                <w:i/>
              </w:rPr>
              <w:t>(12i)</w:t>
            </w:r>
            <w:r w:rsidRPr="0072792B">
              <w:rPr>
                <w:b/>
                <w:i/>
              </w:rPr>
              <w:tab/>
              <w:t>CCSS a adoptat, la 29 mai 2024, un aviz</w:t>
            </w:r>
            <w:r w:rsidRPr="0072792B">
              <w:rPr>
                <w:b/>
                <w:i/>
                <w:vertAlign w:val="superscript"/>
              </w:rPr>
              <w:t>1a</w:t>
            </w:r>
            <w:r w:rsidRPr="0072792B">
              <w:rPr>
                <w:b/>
                <w:i/>
              </w:rPr>
              <w:t xml:space="preserve"> privind substan</w:t>
            </w:r>
            <w:r w:rsidR="00114CC4">
              <w:rPr>
                <w:b/>
                <w:i/>
              </w:rPr>
              <w:t>ț</w:t>
            </w:r>
            <w:r w:rsidRPr="0072792B">
              <w:rPr>
                <w:b/>
                <w:i/>
              </w:rPr>
              <w:t xml:space="preserve">ele chimice prioritare pentru stabilirea unor valori-limită de expunere profesională noi sau revizuite în cadrul juridic al Uniunii în materie de securitate </w:t>
            </w:r>
            <w:r w:rsidR="00114CC4">
              <w:rPr>
                <w:b/>
                <w:i/>
              </w:rPr>
              <w:t>ș</w:t>
            </w:r>
            <w:r w:rsidRPr="0072792B">
              <w:rPr>
                <w:b/>
                <w:i/>
              </w:rPr>
              <w:t>i sănătate în muncă, care con</w:t>
            </w:r>
            <w:r w:rsidR="00114CC4">
              <w:rPr>
                <w:b/>
                <w:i/>
              </w:rPr>
              <w:t>ț</w:t>
            </w:r>
            <w:r w:rsidRPr="0072792B">
              <w:rPr>
                <w:b/>
                <w:i/>
              </w:rPr>
              <w:t>ine o listă de substan</w:t>
            </w:r>
            <w:r w:rsidR="00114CC4">
              <w:rPr>
                <w:b/>
                <w:i/>
              </w:rPr>
              <w:t>ț</w:t>
            </w:r>
            <w:r w:rsidRPr="0072792B">
              <w:rPr>
                <w:b/>
                <w:i/>
              </w:rPr>
              <w:t>e prioritare ce urmează să fie propuse pentru elaborarea unei propuneri de stabilire a unei valori-limită la nivelul Uniunii în temeiul Directivei 2004/37/CE. Concret, lista include cinci substan</w:t>
            </w:r>
            <w:r w:rsidR="00114CC4">
              <w:rPr>
                <w:b/>
                <w:i/>
              </w:rPr>
              <w:t>ț</w:t>
            </w:r>
            <w:r w:rsidRPr="0072792B">
              <w:rPr>
                <w:b/>
                <w:i/>
              </w:rPr>
              <w:t>e sau grupe de substan</w:t>
            </w:r>
            <w:r w:rsidR="00114CC4">
              <w:rPr>
                <w:b/>
                <w:i/>
              </w:rPr>
              <w:t>ț</w:t>
            </w:r>
            <w:r w:rsidRPr="0072792B">
              <w:rPr>
                <w:b/>
                <w:i/>
              </w:rPr>
              <w:t>e clasificate drept „substan</w:t>
            </w:r>
            <w:r w:rsidR="00114CC4">
              <w:rPr>
                <w:b/>
                <w:i/>
              </w:rPr>
              <w:t>ț</w:t>
            </w:r>
            <w:r w:rsidRPr="0072792B">
              <w:rPr>
                <w:b/>
                <w:i/>
              </w:rPr>
              <w:t>e cu prioritate imediată” [oximele, oxima de butanonă, N-(hidroximetil) acrilamida (NMA), compu</w:t>
            </w:r>
            <w:r w:rsidR="00114CC4">
              <w:rPr>
                <w:b/>
                <w:i/>
              </w:rPr>
              <w:t>ș</w:t>
            </w:r>
            <w:r w:rsidRPr="0072792B">
              <w:rPr>
                <w:b/>
                <w:i/>
              </w:rPr>
              <w:t xml:space="preserve">ii organostanici </w:t>
            </w:r>
            <w:r w:rsidR="00114CC4">
              <w:rPr>
                <w:b/>
                <w:i/>
              </w:rPr>
              <w:t>ș</w:t>
            </w:r>
            <w:r w:rsidRPr="0072792B">
              <w:rPr>
                <w:b/>
                <w:i/>
              </w:rPr>
              <w:t>i dibromura de etilenă). CCSS recomandă cu fermitate ca Comisia să utilizeze această listă atunci când selectează substan</w:t>
            </w:r>
            <w:r w:rsidR="00114CC4">
              <w:rPr>
                <w:b/>
                <w:i/>
              </w:rPr>
              <w:t>ț</w:t>
            </w:r>
            <w:r w:rsidRPr="0072792B">
              <w:rPr>
                <w:b/>
                <w:i/>
              </w:rPr>
              <w:t>ele chimice pentru elaborarea propunerilor legislative privind valori-limită noi sau revizuite în temeiul Directivei DCMR.</w:t>
            </w:r>
          </w:p>
        </w:tc>
      </w:tr>
      <w:tr w:rsidR="00F04CFD" w:rsidRPr="0072792B" w14:paraId="55B0AE42" w14:textId="77777777" w:rsidTr="00495D80">
        <w:trPr>
          <w:jc w:val="center"/>
        </w:trPr>
        <w:tc>
          <w:tcPr>
            <w:tcW w:w="4876" w:type="dxa"/>
          </w:tcPr>
          <w:p w14:paraId="0A28ED2D" w14:textId="77777777" w:rsidR="00495D80" w:rsidRPr="0072792B" w:rsidRDefault="00495D80">
            <w:pPr>
              <w:pStyle w:val="Normal6"/>
            </w:pPr>
          </w:p>
        </w:tc>
        <w:tc>
          <w:tcPr>
            <w:tcW w:w="4876" w:type="dxa"/>
            <w:hideMark/>
          </w:tcPr>
          <w:p w14:paraId="5F1F7AA3" w14:textId="77777777" w:rsidR="00495D80" w:rsidRPr="0072792B" w:rsidRDefault="009074C5">
            <w:pPr>
              <w:pStyle w:val="Normal6"/>
              <w:rPr>
                <w:szCs w:val="24"/>
              </w:rPr>
            </w:pPr>
            <w:r w:rsidRPr="0072792B">
              <w:rPr>
                <w:b/>
                <w:i/>
              </w:rPr>
              <w:t>__________________</w:t>
            </w:r>
          </w:p>
        </w:tc>
      </w:tr>
      <w:tr w:rsidR="00F04CFD" w:rsidRPr="0072792B" w14:paraId="6E19D241" w14:textId="77777777" w:rsidTr="00495D80">
        <w:trPr>
          <w:jc w:val="center"/>
        </w:trPr>
        <w:tc>
          <w:tcPr>
            <w:tcW w:w="4876" w:type="dxa"/>
          </w:tcPr>
          <w:p w14:paraId="7619FB28" w14:textId="77777777" w:rsidR="00495D80" w:rsidRPr="0072792B" w:rsidRDefault="00495D80">
            <w:pPr>
              <w:pStyle w:val="Normal6"/>
            </w:pPr>
          </w:p>
        </w:tc>
        <w:tc>
          <w:tcPr>
            <w:tcW w:w="4876" w:type="dxa"/>
            <w:hideMark/>
          </w:tcPr>
          <w:p w14:paraId="5DC51DEC" w14:textId="77777777" w:rsidR="00495D80" w:rsidRPr="0072792B" w:rsidRDefault="009074C5">
            <w:pPr>
              <w:pStyle w:val="Normal6"/>
              <w:rPr>
                <w:szCs w:val="24"/>
              </w:rPr>
            </w:pPr>
            <w:r w:rsidRPr="0072792B">
              <w:rPr>
                <w:b/>
                <w:i/>
                <w:vertAlign w:val="superscript"/>
              </w:rPr>
              <w:t>1a</w:t>
            </w:r>
            <w:r w:rsidRPr="0072792B">
              <w:t xml:space="preserve"> </w:t>
            </w:r>
            <w:r w:rsidRPr="0072792B">
              <w:rPr>
                <w:b/>
                <w:i/>
              </w:rPr>
              <w:t>Documentul CCSS 006-24, https://circabc.europa.eu/ui/group/cb9293be-4563-4f19-89cf-4c4588bd6541/library/1c3986a7-b583-4382-a6bc-d712eace2b47/details</w:t>
            </w:r>
          </w:p>
        </w:tc>
      </w:tr>
    </w:tbl>
    <w:p w14:paraId="6FA3FA8D"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00CFE5A4" w14:textId="77777777" w:rsidR="00495D80" w:rsidRPr="0072792B" w:rsidRDefault="009074C5" w:rsidP="00495D80">
      <w:r w:rsidRPr="00585219">
        <w:rPr>
          <w:rStyle w:val="HideTWBExt"/>
        </w:rPr>
        <w:t>&lt;/Amend&gt;</w:t>
      </w:r>
    </w:p>
    <w:p w14:paraId="42A98624"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77</w:t>
      </w:r>
      <w:r w:rsidRPr="00585219">
        <w:rPr>
          <w:rStyle w:val="HideTWBExt"/>
          <w:b w:val="0"/>
        </w:rPr>
        <w:t>&lt;/NumAm&gt;</w:t>
      </w:r>
    </w:p>
    <w:p w14:paraId="7C8BEA71"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1EADF4C7"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1294365C" w14:textId="77777777" w:rsidR="00495D80" w:rsidRPr="0072792B" w:rsidRDefault="009074C5" w:rsidP="00495D80">
      <w:r w:rsidRPr="00585219">
        <w:rPr>
          <w:rStyle w:val="HideTWBExt"/>
        </w:rPr>
        <w:t>&lt;/RepeatBlock-By&gt;</w:t>
      </w:r>
    </w:p>
    <w:p w14:paraId="5AF62683"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030472F" w14:textId="77777777" w:rsidR="00495D80" w:rsidRPr="0072792B" w:rsidRDefault="009074C5" w:rsidP="00495D80">
      <w:pPr>
        <w:pStyle w:val="NormalBold"/>
      </w:pPr>
      <w:r w:rsidRPr="00585219">
        <w:rPr>
          <w:rStyle w:val="HideTWBExt"/>
          <w:b w:val="0"/>
        </w:rPr>
        <w:t>&lt;Article&gt;</w:t>
      </w:r>
      <w:r w:rsidRPr="0072792B">
        <w:t>Considerentul 12 i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54C60185" w14:textId="77777777" w:rsidTr="00495D80">
        <w:trPr>
          <w:jc w:val="center"/>
        </w:trPr>
        <w:tc>
          <w:tcPr>
            <w:tcW w:w="9752" w:type="dxa"/>
            <w:gridSpan w:val="2"/>
          </w:tcPr>
          <w:p w14:paraId="47279683" w14:textId="77777777" w:rsidR="00495D80" w:rsidRPr="0072792B" w:rsidRDefault="00495D80">
            <w:pPr>
              <w:keepNext/>
            </w:pPr>
          </w:p>
        </w:tc>
      </w:tr>
      <w:tr w:rsidR="00F04CFD" w:rsidRPr="0072792B" w14:paraId="4AC4E0A6" w14:textId="77777777" w:rsidTr="00495D80">
        <w:trPr>
          <w:jc w:val="center"/>
        </w:trPr>
        <w:tc>
          <w:tcPr>
            <w:tcW w:w="4876" w:type="dxa"/>
            <w:hideMark/>
          </w:tcPr>
          <w:p w14:paraId="4B3534AA" w14:textId="77777777" w:rsidR="00495D80" w:rsidRPr="0072792B" w:rsidRDefault="009074C5">
            <w:pPr>
              <w:pStyle w:val="ColumnHeading"/>
              <w:keepNext/>
            </w:pPr>
            <w:r w:rsidRPr="0072792B">
              <w:t>Textul propus de Comisie</w:t>
            </w:r>
          </w:p>
        </w:tc>
        <w:tc>
          <w:tcPr>
            <w:tcW w:w="4876" w:type="dxa"/>
            <w:hideMark/>
          </w:tcPr>
          <w:p w14:paraId="5332466F" w14:textId="77777777" w:rsidR="00495D80" w:rsidRPr="0072792B" w:rsidRDefault="009074C5">
            <w:pPr>
              <w:pStyle w:val="ColumnHeading"/>
              <w:keepNext/>
            </w:pPr>
            <w:r w:rsidRPr="0072792B">
              <w:t>Amendamentul</w:t>
            </w:r>
          </w:p>
        </w:tc>
      </w:tr>
      <w:tr w:rsidR="00F04CFD" w:rsidRPr="0072792B" w14:paraId="78B8D4D1" w14:textId="77777777" w:rsidTr="00495D80">
        <w:trPr>
          <w:jc w:val="center"/>
        </w:trPr>
        <w:tc>
          <w:tcPr>
            <w:tcW w:w="4876" w:type="dxa"/>
          </w:tcPr>
          <w:p w14:paraId="7DEB0F5A" w14:textId="77777777" w:rsidR="00495D80" w:rsidRPr="0072792B" w:rsidRDefault="00495D80">
            <w:pPr>
              <w:pStyle w:val="Normal6"/>
            </w:pPr>
          </w:p>
        </w:tc>
        <w:tc>
          <w:tcPr>
            <w:tcW w:w="4876" w:type="dxa"/>
            <w:hideMark/>
          </w:tcPr>
          <w:p w14:paraId="3DB8E1BD" w14:textId="49E64F66" w:rsidR="00495D80" w:rsidRPr="0072792B" w:rsidRDefault="009074C5">
            <w:pPr>
              <w:pStyle w:val="Normal6"/>
              <w:rPr>
                <w:szCs w:val="24"/>
              </w:rPr>
            </w:pPr>
            <w:r w:rsidRPr="0072792B">
              <w:rPr>
                <w:b/>
                <w:i/>
              </w:rPr>
              <w:t>(12i)</w:t>
            </w:r>
            <w:r w:rsidRPr="0072792B">
              <w:rPr>
                <w:b/>
                <w:i/>
              </w:rPr>
              <w:tab/>
            </w:r>
            <w:r w:rsidRPr="0072792B">
              <w:rPr>
                <w:b/>
                <w:i/>
              </w:rPr>
              <w:t>Lucrătorii pot fi mai expu</w:t>
            </w:r>
            <w:r w:rsidR="00114CC4">
              <w:rPr>
                <w:b/>
                <w:i/>
              </w:rPr>
              <w:t>ș</w:t>
            </w:r>
            <w:r w:rsidRPr="0072792B">
              <w:rPr>
                <w:b/>
                <w:i/>
              </w:rPr>
              <w:t xml:space="preserve">i </w:t>
            </w:r>
            <w:r w:rsidR="00114CC4">
              <w:rPr>
                <w:b/>
                <w:i/>
              </w:rPr>
              <w:t>ș</w:t>
            </w:r>
            <w:r w:rsidRPr="0072792B">
              <w:rPr>
                <w:b/>
                <w:i/>
              </w:rPr>
              <w:t>i mai vulnerabili la diferite tipuri de substan</w:t>
            </w:r>
            <w:r w:rsidR="00114CC4">
              <w:rPr>
                <w:b/>
                <w:i/>
              </w:rPr>
              <w:t>ț</w:t>
            </w:r>
            <w:r w:rsidRPr="0072792B">
              <w:rPr>
                <w:b/>
                <w:i/>
              </w:rPr>
              <w:t>e în func</w:t>
            </w:r>
            <w:r w:rsidR="00114CC4">
              <w:rPr>
                <w:b/>
                <w:i/>
              </w:rPr>
              <w:t>ț</w:t>
            </w:r>
            <w:r w:rsidRPr="0072792B">
              <w:rPr>
                <w:b/>
                <w:i/>
              </w:rPr>
              <w:t>ie de gen, iar acest aspect ar trebui reflectat în cercetarea în domeniul securită</w:t>
            </w:r>
            <w:r w:rsidR="00114CC4">
              <w:rPr>
                <w:b/>
                <w:i/>
              </w:rPr>
              <w:t>ț</w:t>
            </w:r>
            <w:r w:rsidRPr="0072792B">
              <w:rPr>
                <w:b/>
                <w:i/>
              </w:rPr>
              <w:t xml:space="preserve">ii </w:t>
            </w:r>
            <w:r w:rsidR="00114CC4">
              <w:rPr>
                <w:b/>
                <w:i/>
              </w:rPr>
              <w:t>ș</w:t>
            </w:r>
            <w:r w:rsidRPr="0072792B">
              <w:rPr>
                <w:b/>
                <w:i/>
              </w:rPr>
              <w:t>i sănătă</w:t>
            </w:r>
            <w:r w:rsidR="00114CC4">
              <w:rPr>
                <w:b/>
                <w:i/>
              </w:rPr>
              <w:t>ț</w:t>
            </w:r>
            <w:r w:rsidRPr="0072792B">
              <w:rPr>
                <w:b/>
                <w:i/>
              </w:rPr>
              <w:t xml:space="preserve">ii în muncă. Integrarea perspectivei de gen ar trebui să constituie o parte integrantă a elaborării tuturor politicilor </w:t>
            </w:r>
            <w:r w:rsidR="00114CC4">
              <w:rPr>
                <w:b/>
                <w:i/>
              </w:rPr>
              <w:t>ș</w:t>
            </w:r>
            <w:r w:rsidRPr="0072792B">
              <w:rPr>
                <w:b/>
                <w:i/>
              </w:rPr>
              <w:t>i strategiilor de prevenire în domeniul securită</w:t>
            </w:r>
            <w:r w:rsidR="00114CC4">
              <w:rPr>
                <w:b/>
                <w:i/>
              </w:rPr>
              <w:t>ț</w:t>
            </w:r>
            <w:r w:rsidRPr="0072792B">
              <w:rPr>
                <w:b/>
                <w:i/>
              </w:rPr>
              <w:t xml:space="preserve">ii </w:t>
            </w:r>
            <w:r w:rsidR="00114CC4">
              <w:rPr>
                <w:b/>
                <w:i/>
              </w:rPr>
              <w:t>ș</w:t>
            </w:r>
            <w:r w:rsidRPr="0072792B">
              <w:rPr>
                <w:b/>
                <w:i/>
              </w:rPr>
              <w:t>i sănătă</w:t>
            </w:r>
            <w:r w:rsidR="00114CC4">
              <w:rPr>
                <w:b/>
                <w:i/>
              </w:rPr>
              <w:t>ț</w:t>
            </w:r>
            <w:r w:rsidRPr="0072792B">
              <w:rPr>
                <w:b/>
                <w:i/>
              </w:rPr>
              <w:t>ii în muncă la nivelul Uniunii. Studiile de impact ale Comisiei ar trebui să analizeze consecin</w:t>
            </w:r>
            <w:r w:rsidR="00114CC4">
              <w:rPr>
                <w:b/>
                <w:i/>
              </w:rPr>
              <w:t>ț</w:t>
            </w:r>
            <w:r w:rsidRPr="0072792B">
              <w:rPr>
                <w:b/>
                <w:i/>
              </w:rPr>
              <w:t>ele asupra sănătă</w:t>
            </w:r>
            <w:r w:rsidR="00114CC4">
              <w:rPr>
                <w:b/>
                <w:i/>
              </w:rPr>
              <w:t>ț</w:t>
            </w:r>
            <w:r w:rsidRPr="0072792B">
              <w:rPr>
                <w:b/>
                <w:i/>
              </w:rPr>
              <w:t>ii lucrătorilor ale tuturor substan</w:t>
            </w:r>
            <w:r w:rsidR="00114CC4">
              <w:rPr>
                <w:b/>
                <w:i/>
              </w:rPr>
              <w:t>ț</w:t>
            </w:r>
            <w:r w:rsidRPr="0072792B">
              <w:rPr>
                <w:b/>
                <w:i/>
              </w:rPr>
              <w:t>elor, defalcate în func</w:t>
            </w:r>
            <w:r w:rsidR="00114CC4">
              <w:rPr>
                <w:b/>
                <w:i/>
              </w:rPr>
              <w:t>ț</w:t>
            </w:r>
            <w:r w:rsidRPr="0072792B">
              <w:rPr>
                <w:b/>
                <w:i/>
              </w:rPr>
              <w:t>ie de gen, iar Comisia ar trebui să integreze în mod sistematic dimensiunea de gen în viitoarele modificări ale Directivei 2004/37/CE.</w:t>
            </w:r>
          </w:p>
        </w:tc>
      </w:tr>
    </w:tbl>
    <w:p w14:paraId="65C948DD"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5FD38B3" w14:textId="77777777" w:rsidR="00495D80" w:rsidRPr="0072792B" w:rsidRDefault="009074C5" w:rsidP="00495D80">
      <w:r w:rsidRPr="00585219">
        <w:rPr>
          <w:rStyle w:val="HideTWBExt"/>
        </w:rPr>
        <w:t>&lt;/Amend&gt;</w:t>
      </w:r>
    </w:p>
    <w:p w14:paraId="0E7512E2"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78</w:t>
      </w:r>
      <w:r w:rsidRPr="00585219">
        <w:rPr>
          <w:rStyle w:val="HideTWBExt"/>
          <w:b w:val="0"/>
        </w:rPr>
        <w:t>&lt;/NumAm&gt;</w:t>
      </w:r>
    </w:p>
    <w:p w14:paraId="3C621249"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19645E7A"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3A892DA3" w14:textId="77777777" w:rsidR="00495D80" w:rsidRPr="0072792B" w:rsidRDefault="009074C5" w:rsidP="00495D80">
      <w:r w:rsidRPr="00585219">
        <w:rPr>
          <w:rStyle w:val="HideTWBExt"/>
        </w:rPr>
        <w:t>&lt;/RepeatBlock-By&gt;</w:t>
      </w:r>
    </w:p>
    <w:p w14:paraId="3BA88C59"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4C1D0CC5" w14:textId="77777777" w:rsidR="00495D80" w:rsidRPr="0072792B" w:rsidRDefault="009074C5" w:rsidP="00495D80">
      <w:pPr>
        <w:pStyle w:val="NormalBold"/>
      </w:pPr>
      <w:r w:rsidRPr="00585219">
        <w:rPr>
          <w:rStyle w:val="HideTWBExt"/>
          <w:b w:val="0"/>
        </w:rPr>
        <w:t>&lt;Article&gt;</w:t>
      </w:r>
      <w:r w:rsidRPr="0072792B">
        <w:t>Considerentul 12 j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6DA6E68B" w14:textId="77777777" w:rsidTr="00495D80">
        <w:trPr>
          <w:jc w:val="center"/>
        </w:trPr>
        <w:tc>
          <w:tcPr>
            <w:tcW w:w="9752" w:type="dxa"/>
            <w:gridSpan w:val="2"/>
          </w:tcPr>
          <w:p w14:paraId="117FC4A0" w14:textId="77777777" w:rsidR="00495D80" w:rsidRPr="0072792B" w:rsidRDefault="00495D80">
            <w:pPr>
              <w:keepNext/>
            </w:pPr>
          </w:p>
        </w:tc>
      </w:tr>
      <w:tr w:rsidR="00F04CFD" w:rsidRPr="0072792B" w14:paraId="5E4AA0FD" w14:textId="77777777" w:rsidTr="00495D80">
        <w:trPr>
          <w:jc w:val="center"/>
        </w:trPr>
        <w:tc>
          <w:tcPr>
            <w:tcW w:w="4876" w:type="dxa"/>
            <w:hideMark/>
          </w:tcPr>
          <w:p w14:paraId="36E75A15" w14:textId="77777777" w:rsidR="00495D80" w:rsidRPr="0072792B" w:rsidRDefault="009074C5">
            <w:pPr>
              <w:pStyle w:val="ColumnHeading"/>
              <w:keepNext/>
            </w:pPr>
            <w:r w:rsidRPr="0072792B">
              <w:t>Textul propus de Comisie</w:t>
            </w:r>
          </w:p>
        </w:tc>
        <w:tc>
          <w:tcPr>
            <w:tcW w:w="4876" w:type="dxa"/>
            <w:hideMark/>
          </w:tcPr>
          <w:p w14:paraId="6477AD92" w14:textId="77777777" w:rsidR="00495D80" w:rsidRPr="0072792B" w:rsidRDefault="009074C5">
            <w:pPr>
              <w:pStyle w:val="ColumnHeading"/>
              <w:keepNext/>
            </w:pPr>
            <w:r w:rsidRPr="0072792B">
              <w:t>Amendamentul</w:t>
            </w:r>
          </w:p>
        </w:tc>
      </w:tr>
      <w:tr w:rsidR="00F04CFD" w:rsidRPr="0072792B" w14:paraId="20C7BA7B" w14:textId="77777777" w:rsidTr="00495D80">
        <w:trPr>
          <w:jc w:val="center"/>
        </w:trPr>
        <w:tc>
          <w:tcPr>
            <w:tcW w:w="4876" w:type="dxa"/>
          </w:tcPr>
          <w:p w14:paraId="700EF9C7" w14:textId="77777777" w:rsidR="00495D80" w:rsidRPr="0072792B" w:rsidRDefault="00495D80">
            <w:pPr>
              <w:pStyle w:val="Normal6"/>
            </w:pPr>
          </w:p>
        </w:tc>
        <w:tc>
          <w:tcPr>
            <w:tcW w:w="4876" w:type="dxa"/>
            <w:hideMark/>
          </w:tcPr>
          <w:p w14:paraId="09912867" w14:textId="4A29F9A0" w:rsidR="00495D80" w:rsidRPr="0072792B" w:rsidRDefault="009074C5">
            <w:pPr>
              <w:pStyle w:val="Normal6"/>
              <w:rPr>
                <w:szCs w:val="24"/>
              </w:rPr>
            </w:pPr>
            <w:r w:rsidRPr="0072792B">
              <w:rPr>
                <w:b/>
                <w:i/>
              </w:rPr>
              <w:t>(12j)</w:t>
            </w:r>
            <w:r w:rsidRPr="0072792B">
              <w:rPr>
                <w:b/>
                <w:i/>
              </w:rPr>
              <w:tab/>
            </w:r>
            <w:r w:rsidRPr="0072792B">
              <w:rPr>
                <w:b/>
                <w:i/>
              </w:rPr>
              <w:t>De</w:t>
            </w:r>
            <w:r w:rsidR="00114CC4">
              <w:rPr>
                <w:b/>
                <w:i/>
              </w:rPr>
              <w:t>ș</w:t>
            </w:r>
            <w:r w:rsidRPr="0072792B">
              <w:rPr>
                <w:b/>
                <w:i/>
              </w:rPr>
              <w:t>i pentru substan</w:t>
            </w:r>
            <w:r w:rsidR="00114CC4">
              <w:rPr>
                <w:b/>
                <w:i/>
              </w:rPr>
              <w:t>ț</w:t>
            </w:r>
            <w:r w:rsidRPr="0072792B">
              <w:rPr>
                <w:b/>
                <w:i/>
              </w:rPr>
              <w:t>ele cancerigene fără prag sunt stabilite valori LEP obligatorii prin Directiva 2004/37/CE, aceste valori-limită sunt în continuare asociate cu un risc rezidual. Întrucât multe dintre aceste substan</w:t>
            </w:r>
            <w:r w:rsidR="00114CC4">
              <w:rPr>
                <w:b/>
                <w:i/>
              </w:rPr>
              <w:t>ț</w:t>
            </w:r>
            <w:r w:rsidRPr="0072792B">
              <w:rPr>
                <w:b/>
                <w:i/>
              </w:rPr>
              <w:t>e cancerigene nu pot fi eliminate, înlocuite sau reduse la un nivel minim, comunicarea transparentă a riscurilor reziduale către lucrători este considerată necesară.</w:t>
            </w:r>
          </w:p>
        </w:tc>
      </w:tr>
    </w:tbl>
    <w:p w14:paraId="2949C9F7"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0ED5D4F0" w14:textId="77777777" w:rsidR="00495D80" w:rsidRPr="0072792B" w:rsidRDefault="009074C5" w:rsidP="00495D80">
      <w:pPr>
        <w:pStyle w:val="JustificationTitle"/>
        <w:rPr>
          <w:noProof w:val="0"/>
        </w:rPr>
      </w:pPr>
      <w:r w:rsidRPr="00585219">
        <w:rPr>
          <w:rStyle w:val="HideTWBExt"/>
          <w:i w:val="0"/>
        </w:rPr>
        <w:t>&lt;TitreJust&gt;</w:t>
      </w:r>
      <w:r w:rsidRPr="0072792B">
        <w:t>Justificare</w:t>
      </w:r>
      <w:r w:rsidRPr="00585219">
        <w:rPr>
          <w:rStyle w:val="HideTWBExt"/>
          <w:i w:val="0"/>
        </w:rPr>
        <w:t>&lt;/TitreJust&gt;</w:t>
      </w:r>
    </w:p>
    <w:p w14:paraId="3C56A440" w14:textId="49427CE3" w:rsidR="00495D80" w:rsidRPr="0072792B" w:rsidRDefault="009074C5" w:rsidP="00495D80">
      <w:pPr>
        <w:pStyle w:val="Normal12Italic"/>
        <w:rPr>
          <w:noProof w:val="0"/>
        </w:rPr>
      </w:pPr>
      <w:r w:rsidRPr="0072792B">
        <w:t>O listă a riscurilor reziduale asociate valorilor-limită obligatorii de expunere profesională pentru substan</w:t>
      </w:r>
      <w:r w:rsidR="00114CC4">
        <w:t>ț</w:t>
      </w:r>
      <w:r w:rsidRPr="0072792B">
        <w:t xml:space="preserve">ele cancerigene, stabilite în temeiul Directivei DCMR (2004/37/CE) </w:t>
      </w:r>
      <w:r w:rsidR="00114CC4">
        <w:t>ș</w:t>
      </w:r>
      <w:r w:rsidRPr="0072792B">
        <w:t>i al Directivei privind expunerea la azbest la locul de muncă (2009/148/CE), este disponibilă la următorul link al agen</w:t>
      </w:r>
      <w:r w:rsidR="00114CC4">
        <w:t>ț</w:t>
      </w:r>
      <w:r w:rsidRPr="0072792B">
        <w:t>iei europene EU-OSHA: https://osha.europa.eu/ro/legislation/directive/directive-200437ec-carcinogens-or-mutagens-work</w:t>
      </w:r>
    </w:p>
    <w:p w14:paraId="62E7F367" w14:textId="77777777" w:rsidR="00495D80" w:rsidRPr="0072792B" w:rsidRDefault="009074C5" w:rsidP="00495D80">
      <w:r w:rsidRPr="00585219">
        <w:rPr>
          <w:rStyle w:val="HideTWBExt"/>
        </w:rPr>
        <w:t>&lt;/Amend&gt;</w:t>
      </w:r>
    </w:p>
    <w:p w14:paraId="7771B38C"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79</w:t>
      </w:r>
      <w:r w:rsidRPr="00585219">
        <w:rPr>
          <w:rStyle w:val="HideTWBExt"/>
          <w:b w:val="0"/>
        </w:rPr>
        <w:t>&lt;/NumAm&gt;</w:t>
      </w:r>
    </w:p>
    <w:p w14:paraId="6001E8BC"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444A5D45"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73E90C43" w14:textId="77777777" w:rsidR="00495D80" w:rsidRPr="0072792B" w:rsidRDefault="009074C5" w:rsidP="00495D80">
      <w:r w:rsidRPr="00585219">
        <w:rPr>
          <w:rStyle w:val="HideTWBExt"/>
        </w:rPr>
        <w:t>&lt;/RepeatBlock-By&gt;</w:t>
      </w:r>
    </w:p>
    <w:p w14:paraId="4E884B45"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5DBC6351" w14:textId="77777777" w:rsidR="00495D80" w:rsidRPr="0072792B" w:rsidRDefault="009074C5" w:rsidP="00495D80">
      <w:pPr>
        <w:pStyle w:val="NormalBold"/>
      </w:pPr>
      <w:r w:rsidRPr="00585219">
        <w:rPr>
          <w:rStyle w:val="HideTWBExt"/>
          <w:b w:val="0"/>
        </w:rPr>
        <w:t>&lt;Article&gt;</w:t>
      </w:r>
      <w:r w:rsidRPr="0072792B">
        <w:t>Considerentul 12 k (nou)</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35493466" w14:textId="77777777" w:rsidTr="00495D80">
        <w:trPr>
          <w:jc w:val="center"/>
        </w:trPr>
        <w:tc>
          <w:tcPr>
            <w:tcW w:w="9752" w:type="dxa"/>
            <w:gridSpan w:val="2"/>
          </w:tcPr>
          <w:p w14:paraId="1F3AFEAF" w14:textId="77777777" w:rsidR="00495D80" w:rsidRPr="0072792B" w:rsidRDefault="00495D80">
            <w:pPr>
              <w:keepNext/>
            </w:pPr>
          </w:p>
        </w:tc>
      </w:tr>
      <w:tr w:rsidR="00F04CFD" w:rsidRPr="0072792B" w14:paraId="7B920680" w14:textId="77777777" w:rsidTr="00495D80">
        <w:trPr>
          <w:jc w:val="center"/>
        </w:trPr>
        <w:tc>
          <w:tcPr>
            <w:tcW w:w="4876" w:type="dxa"/>
            <w:hideMark/>
          </w:tcPr>
          <w:p w14:paraId="546C0911" w14:textId="77777777" w:rsidR="00495D80" w:rsidRPr="0072792B" w:rsidRDefault="009074C5">
            <w:pPr>
              <w:pStyle w:val="ColumnHeading"/>
              <w:keepNext/>
            </w:pPr>
            <w:r w:rsidRPr="0072792B">
              <w:t>Textul propus de Comisie</w:t>
            </w:r>
          </w:p>
        </w:tc>
        <w:tc>
          <w:tcPr>
            <w:tcW w:w="4876" w:type="dxa"/>
            <w:hideMark/>
          </w:tcPr>
          <w:p w14:paraId="4FA4AD1D" w14:textId="77777777" w:rsidR="00495D80" w:rsidRPr="0072792B" w:rsidRDefault="009074C5">
            <w:pPr>
              <w:pStyle w:val="ColumnHeading"/>
              <w:keepNext/>
            </w:pPr>
            <w:r w:rsidRPr="0072792B">
              <w:t>Amendamentul</w:t>
            </w:r>
          </w:p>
        </w:tc>
      </w:tr>
      <w:tr w:rsidR="00F04CFD" w:rsidRPr="0072792B" w14:paraId="62ACF72A" w14:textId="77777777" w:rsidTr="00495D80">
        <w:trPr>
          <w:jc w:val="center"/>
        </w:trPr>
        <w:tc>
          <w:tcPr>
            <w:tcW w:w="4876" w:type="dxa"/>
          </w:tcPr>
          <w:p w14:paraId="2C105BF4" w14:textId="77777777" w:rsidR="00495D80" w:rsidRPr="0072792B" w:rsidRDefault="00495D80">
            <w:pPr>
              <w:pStyle w:val="Normal6"/>
            </w:pPr>
          </w:p>
        </w:tc>
        <w:tc>
          <w:tcPr>
            <w:tcW w:w="4876" w:type="dxa"/>
            <w:hideMark/>
          </w:tcPr>
          <w:p w14:paraId="0AA4786F" w14:textId="65A8A243" w:rsidR="00495D80" w:rsidRPr="0072792B" w:rsidRDefault="009074C5">
            <w:pPr>
              <w:pStyle w:val="Normal6"/>
              <w:rPr>
                <w:szCs w:val="24"/>
              </w:rPr>
            </w:pPr>
            <w:r w:rsidRPr="0072792B">
              <w:rPr>
                <w:b/>
                <w:i/>
              </w:rPr>
              <w:t>(12k)</w:t>
            </w:r>
            <w:r w:rsidRPr="0072792B">
              <w:rPr>
                <w:b/>
                <w:i/>
              </w:rPr>
              <w:tab/>
            </w:r>
            <w:r w:rsidRPr="0072792B">
              <w:rPr>
                <w:b/>
                <w:i/>
              </w:rPr>
              <w:t>Valorile-limită de expunere profesională stabilite prin Directiva 2004/37/CE sunt esen</w:t>
            </w:r>
            <w:r w:rsidR="00114CC4">
              <w:rPr>
                <w:b/>
                <w:i/>
              </w:rPr>
              <w:t>ț</w:t>
            </w:r>
            <w:r w:rsidRPr="0072792B">
              <w:rPr>
                <w:b/>
                <w:i/>
              </w:rPr>
              <w:t>iale pentru asigurarea unor standarde minime la nivelul Uniunii în vederea protejării lucrătorilor împotriva substan</w:t>
            </w:r>
            <w:r w:rsidR="00114CC4">
              <w:rPr>
                <w:b/>
                <w:i/>
              </w:rPr>
              <w:t>ț</w:t>
            </w:r>
            <w:r w:rsidRPr="0072792B">
              <w:rPr>
                <w:b/>
                <w:i/>
              </w:rPr>
              <w:t>elor periculoase. Totu</w:t>
            </w:r>
            <w:r w:rsidR="00114CC4">
              <w:rPr>
                <w:b/>
                <w:i/>
              </w:rPr>
              <w:t>ș</w:t>
            </w:r>
            <w:r w:rsidRPr="0072792B">
              <w:rPr>
                <w:b/>
                <w:i/>
              </w:rPr>
              <w:t xml:space="preserve">i, aceste valori nu elimină complet riscurile asociate expunerii. Stabilirea valorilor-limită </w:t>
            </w:r>
            <w:r w:rsidR="00114CC4">
              <w:rPr>
                <w:b/>
                <w:i/>
              </w:rPr>
              <w:t>ș</w:t>
            </w:r>
            <w:r w:rsidRPr="0072792B">
              <w:rPr>
                <w:b/>
                <w:i/>
              </w:rPr>
              <w:t>i, în consecin</w:t>
            </w:r>
            <w:r w:rsidR="00114CC4">
              <w:rPr>
                <w:b/>
                <w:i/>
              </w:rPr>
              <w:t>ț</w:t>
            </w:r>
            <w:r w:rsidRPr="0072792B">
              <w:rPr>
                <w:b/>
                <w:i/>
              </w:rPr>
              <w:t xml:space="preserve">ă, a nivelului riscurilor reziduale asociate acestora nu reprezintă o chestiune exclusiv tehnică, ci necesită o evaluare politică, precum </w:t>
            </w:r>
            <w:r w:rsidR="00114CC4">
              <w:rPr>
                <w:b/>
                <w:i/>
              </w:rPr>
              <w:t>ș</w:t>
            </w:r>
            <w:r w:rsidRPr="0072792B">
              <w:rPr>
                <w:b/>
                <w:i/>
              </w:rPr>
              <w:t xml:space="preserve">i o decizie politică. Prin urmare, procedura legislativă ordinară, care implică atât Parlamentul European, cât </w:t>
            </w:r>
            <w:r w:rsidR="00114CC4">
              <w:rPr>
                <w:b/>
                <w:i/>
              </w:rPr>
              <w:t>ș</w:t>
            </w:r>
            <w:r w:rsidRPr="0072792B">
              <w:rPr>
                <w:b/>
                <w:i/>
              </w:rPr>
              <w:t>i Consiliul, pentru stabilirea valorilor-limită obligatorii în temeiul Directivei 2004/37/CE este esen</w:t>
            </w:r>
            <w:r w:rsidR="00114CC4">
              <w:rPr>
                <w:b/>
                <w:i/>
              </w:rPr>
              <w:t>ț</w:t>
            </w:r>
            <w:r w:rsidRPr="0072792B">
              <w:rPr>
                <w:b/>
                <w:i/>
              </w:rPr>
              <w:t>ială din acest punct de vedere.</w:t>
            </w:r>
          </w:p>
        </w:tc>
      </w:tr>
    </w:tbl>
    <w:p w14:paraId="2092F2FB"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080502A" w14:textId="77777777" w:rsidR="00495D80" w:rsidRPr="00585219" w:rsidRDefault="009074C5" w:rsidP="00495D80">
      <w:pPr>
        <w:rPr>
          <w:rStyle w:val="HideTWBExt"/>
        </w:rPr>
      </w:pPr>
      <w:r w:rsidRPr="00585219">
        <w:rPr>
          <w:rStyle w:val="HideTWBExt"/>
        </w:rPr>
        <w:t>&lt;/Amend&gt;</w:t>
      </w:r>
    </w:p>
    <w:p w14:paraId="159031F4"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80</w:t>
      </w:r>
      <w:r w:rsidRPr="00585219">
        <w:rPr>
          <w:rStyle w:val="HideTWBExt"/>
          <w:b w:val="0"/>
        </w:rPr>
        <w:t>&lt;/NumAm&gt;</w:t>
      </w:r>
    </w:p>
    <w:p w14:paraId="57D9172F"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3E5B5318"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508FA492" w14:textId="77777777" w:rsidR="00495D80" w:rsidRPr="0072792B" w:rsidRDefault="009074C5" w:rsidP="00495D80">
      <w:r w:rsidRPr="00585219">
        <w:rPr>
          <w:rStyle w:val="HideTWBExt"/>
        </w:rPr>
        <w:t>&lt;/RepeatBlock-By&gt;</w:t>
      </w:r>
    </w:p>
    <w:p w14:paraId="31A9619D"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4A127F14" w14:textId="77777777" w:rsidR="00495D80" w:rsidRPr="0072792B" w:rsidRDefault="009074C5" w:rsidP="00495D80">
      <w:pPr>
        <w:pStyle w:val="NormalBold"/>
      </w:pPr>
      <w:r w:rsidRPr="00585219">
        <w:rPr>
          <w:rStyle w:val="HideTWBExt"/>
          <w:b w:val="0"/>
        </w:rPr>
        <w:t>&lt;Article&gt;</w:t>
      </w:r>
      <w:r w:rsidRPr="0072792B">
        <w:t>Articolul 1 – paragraful 1 – punctul -1 (nou)</w:t>
      </w:r>
      <w:r w:rsidRPr="00585219">
        <w:rPr>
          <w:rStyle w:val="HideTWBExt"/>
          <w:b w:val="0"/>
        </w:rPr>
        <w:t>&lt;/Article&gt;</w:t>
      </w:r>
    </w:p>
    <w:p w14:paraId="42A20133"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5C14E0AF" w14:textId="77777777" w:rsidR="00495D80" w:rsidRPr="0072792B" w:rsidRDefault="009074C5" w:rsidP="00495D80">
      <w:r w:rsidRPr="00585219">
        <w:rPr>
          <w:rStyle w:val="HideTWBExt"/>
        </w:rPr>
        <w:t>&lt;Article2&gt;</w:t>
      </w:r>
      <w:r w:rsidRPr="0072792B">
        <w:t>Articolul 2 – paragraful 1 – litera a – punctul ii</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1ED28DEB" w14:textId="77777777" w:rsidTr="00495D80">
        <w:trPr>
          <w:jc w:val="center"/>
        </w:trPr>
        <w:tc>
          <w:tcPr>
            <w:tcW w:w="9752" w:type="dxa"/>
            <w:gridSpan w:val="2"/>
          </w:tcPr>
          <w:p w14:paraId="27FC8DA4" w14:textId="77777777" w:rsidR="00495D80" w:rsidRPr="0072792B" w:rsidRDefault="00495D80">
            <w:pPr>
              <w:keepNext/>
            </w:pPr>
          </w:p>
        </w:tc>
      </w:tr>
      <w:tr w:rsidR="00F04CFD" w:rsidRPr="0072792B" w14:paraId="7A04A162" w14:textId="77777777" w:rsidTr="00495D80">
        <w:trPr>
          <w:jc w:val="center"/>
        </w:trPr>
        <w:tc>
          <w:tcPr>
            <w:tcW w:w="4876" w:type="dxa"/>
            <w:hideMark/>
          </w:tcPr>
          <w:p w14:paraId="0E9B32D6" w14:textId="77777777" w:rsidR="00495D80" w:rsidRPr="0072792B" w:rsidRDefault="009074C5">
            <w:pPr>
              <w:pStyle w:val="ColumnHeading"/>
              <w:keepNext/>
            </w:pPr>
            <w:r w:rsidRPr="0072792B">
              <w:t>Textul în vigoare</w:t>
            </w:r>
          </w:p>
        </w:tc>
        <w:tc>
          <w:tcPr>
            <w:tcW w:w="4876" w:type="dxa"/>
            <w:hideMark/>
          </w:tcPr>
          <w:p w14:paraId="72F9F3A3" w14:textId="77777777" w:rsidR="00495D80" w:rsidRPr="0072792B" w:rsidRDefault="009074C5">
            <w:pPr>
              <w:pStyle w:val="ColumnHeading"/>
              <w:keepNext/>
            </w:pPr>
            <w:r w:rsidRPr="0072792B">
              <w:t>Amendamentul</w:t>
            </w:r>
          </w:p>
        </w:tc>
      </w:tr>
      <w:tr w:rsidR="00F04CFD" w:rsidRPr="0072792B" w14:paraId="45FB0FF3" w14:textId="77777777" w:rsidTr="00495D80">
        <w:trPr>
          <w:jc w:val="center"/>
        </w:trPr>
        <w:tc>
          <w:tcPr>
            <w:tcW w:w="4876" w:type="dxa"/>
          </w:tcPr>
          <w:p w14:paraId="1EB01F78" w14:textId="77777777" w:rsidR="00495D80" w:rsidRPr="0072792B" w:rsidRDefault="00495D80">
            <w:pPr>
              <w:pStyle w:val="Normal6"/>
            </w:pPr>
          </w:p>
        </w:tc>
        <w:tc>
          <w:tcPr>
            <w:tcW w:w="4876" w:type="dxa"/>
            <w:hideMark/>
          </w:tcPr>
          <w:p w14:paraId="65B4039A" w14:textId="423C7313" w:rsidR="00495D80" w:rsidRPr="0072792B" w:rsidRDefault="009074C5">
            <w:pPr>
              <w:pStyle w:val="Normal6"/>
              <w:rPr>
                <w:szCs w:val="24"/>
              </w:rPr>
            </w:pPr>
            <w:r w:rsidRPr="0072792B">
              <w:rPr>
                <w:b/>
                <w:i/>
              </w:rPr>
              <w:t xml:space="preserve">(-1) </w:t>
            </w:r>
            <w:r w:rsidRPr="0072792B">
              <w:rPr>
                <w:b/>
                <w:i/>
              </w:rPr>
              <w:tab/>
            </w:r>
            <w:r w:rsidRPr="0072792B">
              <w:rPr>
                <w:b/>
                <w:i/>
              </w:rPr>
              <w:t>la articolul 2, litera (a) punctul (ii) se înlocuie</w:t>
            </w:r>
            <w:r w:rsidR="00114CC4">
              <w:rPr>
                <w:b/>
                <w:i/>
              </w:rPr>
              <w:t>ș</w:t>
            </w:r>
            <w:r w:rsidRPr="0072792B">
              <w:rPr>
                <w:b/>
                <w:i/>
              </w:rPr>
              <w:t>te cu următorul text:</w:t>
            </w:r>
          </w:p>
        </w:tc>
      </w:tr>
      <w:tr w:rsidR="00F04CFD" w:rsidRPr="0072792B" w14:paraId="18E709BE" w14:textId="77777777" w:rsidTr="00495D80">
        <w:trPr>
          <w:jc w:val="center"/>
        </w:trPr>
        <w:tc>
          <w:tcPr>
            <w:tcW w:w="4876" w:type="dxa"/>
            <w:hideMark/>
          </w:tcPr>
          <w:p w14:paraId="4B9FB16C" w14:textId="70C07309" w:rsidR="00495D80" w:rsidRPr="0072792B" w:rsidRDefault="009074C5">
            <w:pPr>
              <w:pStyle w:val="Normal6"/>
            </w:pPr>
            <w:r w:rsidRPr="0072792B">
              <w:t>(ii) o substan</w:t>
            </w:r>
            <w:r w:rsidR="00114CC4">
              <w:t>ț</w:t>
            </w:r>
            <w:r w:rsidRPr="0072792B">
              <w:t>ă, un amestec sau un procedeu men</w:t>
            </w:r>
            <w:r w:rsidR="00114CC4">
              <w:t>ț</w:t>
            </w:r>
            <w:r w:rsidRPr="0072792B">
              <w:t xml:space="preserve">ionat la anexa I la prezenta directivă, precum </w:t>
            </w:r>
            <w:r w:rsidR="00114CC4">
              <w:t>ș</w:t>
            </w:r>
            <w:r w:rsidRPr="0072792B">
              <w:t>i o substan</w:t>
            </w:r>
            <w:r w:rsidR="00114CC4">
              <w:t>ț</w:t>
            </w:r>
            <w:r w:rsidRPr="0072792B">
              <w:t>ă sau un amestec care este degajat printr-un procedeu men</w:t>
            </w:r>
            <w:r w:rsidR="00114CC4">
              <w:t>ț</w:t>
            </w:r>
            <w:r w:rsidRPr="0072792B">
              <w:t>ionat la anexa respectivă;</w:t>
            </w:r>
          </w:p>
        </w:tc>
        <w:tc>
          <w:tcPr>
            <w:tcW w:w="4876" w:type="dxa"/>
            <w:hideMark/>
          </w:tcPr>
          <w:p w14:paraId="48665566" w14:textId="00D4972B" w:rsidR="00495D80" w:rsidRPr="0072792B" w:rsidRDefault="009074C5">
            <w:pPr>
              <w:pStyle w:val="Normal6"/>
              <w:rPr>
                <w:szCs w:val="24"/>
              </w:rPr>
            </w:pPr>
            <w:r w:rsidRPr="0072792B">
              <w:rPr>
                <w:b/>
                <w:bCs/>
                <w:i/>
                <w:iCs/>
              </w:rPr>
              <w:t>„</w:t>
            </w:r>
            <w:r w:rsidRPr="0072792B">
              <w:t>(ii) o substan</w:t>
            </w:r>
            <w:r w:rsidR="00114CC4">
              <w:t>ț</w:t>
            </w:r>
            <w:r w:rsidRPr="0072792B">
              <w:t>ă, un amestec sau un procedeu men</w:t>
            </w:r>
            <w:r w:rsidR="00114CC4">
              <w:t>ț</w:t>
            </w:r>
            <w:r w:rsidRPr="0072792B">
              <w:t xml:space="preserve">ionat în anexa I la prezenta directivă, precum </w:t>
            </w:r>
            <w:r w:rsidR="00114CC4">
              <w:t>ș</w:t>
            </w:r>
            <w:r w:rsidRPr="0072792B">
              <w:t>i o substan</w:t>
            </w:r>
            <w:r w:rsidR="00114CC4">
              <w:t>ț</w:t>
            </w:r>
            <w:r w:rsidRPr="0072792B">
              <w:t>ă sau un amestec degajat printr-un procedeu men</w:t>
            </w:r>
            <w:r w:rsidR="00114CC4">
              <w:t>ț</w:t>
            </w:r>
            <w:r w:rsidRPr="0072792B">
              <w:t>ionat în anexa respectivă</w:t>
            </w:r>
            <w:r w:rsidRPr="0072792B">
              <w:rPr>
                <w:b/>
                <w:i/>
              </w:rPr>
              <w:t>, incluse în lista prevăzută în anexa respectivă din cauza efectelor lor cancerigene</w:t>
            </w:r>
            <w:r w:rsidRPr="0072792B">
              <w:t>;</w:t>
            </w:r>
            <w:r w:rsidRPr="0072792B">
              <w:rPr>
                <w:b/>
                <w:bCs/>
                <w:i/>
                <w:iCs/>
              </w:rPr>
              <w:t>”</w:t>
            </w:r>
          </w:p>
        </w:tc>
      </w:tr>
    </w:tbl>
    <w:p w14:paraId="726D6FC6"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6B65F025" w14:textId="77777777" w:rsidR="00495D80" w:rsidRPr="00585219" w:rsidRDefault="009074C5" w:rsidP="00495D80">
      <w:pPr>
        <w:rPr>
          <w:rStyle w:val="HideTWBExt"/>
        </w:rPr>
      </w:pPr>
      <w:r w:rsidRPr="00585219">
        <w:rPr>
          <w:rStyle w:val="HideTWBExt"/>
        </w:rPr>
        <w:t>&lt;/Amend&gt;</w:t>
      </w:r>
    </w:p>
    <w:p w14:paraId="40BAA6F7"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81</w:t>
      </w:r>
      <w:r w:rsidRPr="00585219">
        <w:rPr>
          <w:rStyle w:val="HideTWBExt"/>
          <w:b w:val="0"/>
        </w:rPr>
        <w:t>&lt;/NumAm&gt;</w:t>
      </w:r>
    </w:p>
    <w:p w14:paraId="53A41E62"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5A2E6879"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416ABFC0" w14:textId="77777777" w:rsidR="00495D80" w:rsidRPr="0072792B" w:rsidRDefault="009074C5" w:rsidP="00495D80">
      <w:r w:rsidRPr="00585219">
        <w:rPr>
          <w:rStyle w:val="HideTWBExt"/>
        </w:rPr>
        <w:t>&lt;/RepeatBlock-By&gt;</w:t>
      </w:r>
    </w:p>
    <w:p w14:paraId="374B01C4"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538F8DF3" w14:textId="77777777" w:rsidR="00495D80" w:rsidRPr="0072792B" w:rsidRDefault="009074C5" w:rsidP="00495D80">
      <w:pPr>
        <w:pStyle w:val="NormalBold"/>
      </w:pPr>
      <w:r w:rsidRPr="00585219">
        <w:rPr>
          <w:rStyle w:val="HideTWBExt"/>
          <w:b w:val="0"/>
        </w:rPr>
        <w:t>&lt;Article&gt;</w:t>
      </w:r>
      <w:r w:rsidRPr="0072792B">
        <w:t>Articolul 1 – paragraful 1 – punctul -1 a (nou)</w:t>
      </w:r>
      <w:r w:rsidRPr="00585219">
        <w:rPr>
          <w:rStyle w:val="HideTWBExt"/>
          <w:b w:val="0"/>
        </w:rPr>
        <w:t>&lt;/Article&gt;</w:t>
      </w:r>
    </w:p>
    <w:p w14:paraId="454583A3"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16D7CE52" w14:textId="77777777" w:rsidR="00495D80" w:rsidRPr="0072792B" w:rsidRDefault="009074C5" w:rsidP="00495D80">
      <w:r w:rsidRPr="00585219">
        <w:rPr>
          <w:rStyle w:val="HideTWBExt"/>
        </w:rPr>
        <w:t>&lt;Article2&gt;</w:t>
      </w:r>
      <w:r w:rsidRPr="0072792B">
        <w:t>Articolul 2 – paragraful 1 – litera b – punctul ii</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20F15ED4" w14:textId="77777777" w:rsidTr="00495D80">
        <w:trPr>
          <w:jc w:val="center"/>
        </w:trPr>
        <w:tc>
          <w:tcPr>
            <w:tcW w:w="9752" w:type="dxa"/>
            <w:gridSpan w:val="2"/>
          </w:tcPr>
          <w:p w14:paraId="7012EBEA" w14:textId="77777777" w:rsidR="00495D80" w:rsidRPr="0072792B" w:rsidRDefault="00495D80">
            <w:pPr>
              <w:keepNext/>
            </w:pPr>
          </w:p>
        </w:tc>
      </w:tr>
      <w:tr w:rsidR="00F04CFD" w:rsidRPr="0072792B" w14:paraId="102E5782" w14:textId="77777777" w:rsidTr="00495D80">
        <w:trPr>
          <w:jc w:val="center"/>
        </w:trPr>
        <w:tc>
          <w:tcPr>
            <w:tcW w:w="4876" w:type="dxa"/>
            <w:hideMark/>
          </w:tcPr>
          <w:p w14:paraId="66CFB75E" w14:textId="77777777" w:rsidR="00495D80" w:rsidRPr="0072792B" w:rsidRDefault="009074C5">
            <w:pPr>
              <w:pStyle w:val="ColumnHeading"/>
              <w:keepNext/>
            </w:pPr>
            <w:r w:rsidRPr="0072792B">
              <w:t>Textul în vigoare</w:t>
            </w:r>
          </w:p>
        </w:tc>
        <w:tc>
          <w:tcPr>
            <w:tcW w:w="4876" w:type="dxa"/>
            <w:hideMark/>
          </w:tcPr>
          <w:p w14:paraId="49BA6E82" w14:textId="77777777" w:rsidR="00495D80" w:rsidRPr="0072792B" w:rsidRDefault="009074C5">
            <w:pPr>
              <w:pStyle w:val="ColumnHeading"/>
              <w:keepNext/>
            </w:pPr>
            <w:r w:rsidRPr="0072792B">
              <w:t>Amendamentul</w:t>
            </w:r>
          </w:p>
        </w:tc>
      </w:tr>
      <w:tr w:rsidR="00F04CFD" w:rsidRPr="0072792B" w14:paraId="2038FC98" w14:textId="77777777" w:rsidTr="00495D80">
        <w:trPr>
          <w:jc w:val="center"/>
        </w:trPr>
        <w:tc>
          <w:tcPr>
            <w:tcW w:w="4876" w:type="dxa"/>
          </w:tcPr>
          <w:p w14:paraId="5CDFC761" w14:textId="77777777" w:rsidR="00495D80" w:rsidRPr="0072792B" w:rsidRDefault="00495D80">
            <w:pPr>
              <w:pStyle w:val="Normal6"/>
            </w:pPr>
          </w:p>
        </w:tc>
        <w:tc>
          <w:tcPr>
            <w:tcW w:w="4876" w:type="dxa"/>
            <w:hideMark/>
          </w:tcPr>
          <w:p w14:paraId="0FF0B413" w14:textId="100FB206" w:rsidR="00495D80" w:rsidRPr="0072792B" w:rsidRDefault="009074C5">
            <w:pPr>
              <w:pStyle w:val="Normal6"/>
              <w:rPr>
                <w:szCs w:val="24"/>
              </w:rPr>
            </w:pPr>
            <w:r w:rsidRPr="0072792B">
              <w:rPr>
                <w:b/>
                <w:i/>
              </w:rPr>
              <w:t xml:space="preserve">(-1a) </w:t>
            </w:r>
            <w:r w:rsidRPr="0072792B">
              <w:rPr>
                <w:b/>
                <w:i/>
              </w:rPr>
              <w:tab/>
              <w:t>la articolul 2, litera (b) punctul (ii) se înlocuie</w:t>
            </w:r>
            <w:r w:rsidR="00114CC4">
              <w:rPr>
                <w:b/>
                <w:i/>
              </w:rPr>
              <w:t>ș</w:t>
            </w:r>
            <w:r w:rsidRPr="0072792B">
              <w:rPr>
                <w:b/>
                <w:i/>
              </w:rPr>
              <w:t>te cu următorul text:</w:t>
            </w:r>
          </w:p>
        </w:tc>
      </w:tr>
      <w:tr w:rsidR="00F04CFD" w:rsidRPr="0072792B" w14:paraId="389FC68C" w14:textId="77777777" w:rsidTr="00495D80">
        <w:trPr>
          <w:jc w:val="center"/>
        </w:trPr>
        <w:tc>
          <w:tcPr>
            <w:tcW w:w="4876" w:type="dxa"/>
            <w:hideMark/>
          </w:tcPr>
          <w:p w14:paraId="453F15D4" w14:textId="4CB935E1" w:rsidR="00495D80" w:rsidRPr="0072792B" w:rsidRDefault="009074C5">
            <w:pPr>
              <w:pStyle w:val="Normal6"/>
            </w:pPr>
            <w:r w:rsidRPr="0072792B">
              <w:t>(ii) o substan</w:t>
            </w:r>
            <w:r w:rsidR="00114CC4">
              <w:t>ț</w:t>
            </w:r>
            <w:r w:rsidRPr="0072792B">
              <w:t>ă, un amestec sau un procedeu men</w:t>
            </w:r>
            <w:r w:rsidR="00114CC4">
              <w:t>ț</w:t>
            </w:r>
            <w:r w:rsidRPr="0072792B">
              <w:t xml:space="preserve">ionat la anexa I la prezenta directivă, precum </w:t>
            </w:r>
            <w:r w:rsidR="00114CC4">
              <w:t>ș</w:t>
            </w:r>
            <w:r w:rsidRPr="0072792B">
              <w:t>i o substan</w:t>
            </w:r>
            <w:r w:rsidR="00114CC4">
              <w:t>ț</w:t>
            </w:r>
            <w:r w:rsidRPr="0072792B">
              <w:t>ă sau un amestec care este degajat printr-un procedeu men</w:t>
            </w:r>
            <w:r w:rsidR="00114CC4">
              <w:t>ț</w:t>
            </w:r>
            <w:r w:rsidRPr="0072792B">
              <w:t>ionat la anexa respectivă;</w:t>
            </w:r>
          </w:p>
        </w:tc>
        <w:tc>
          <w:tcPr>
            <w:tcW w:w="4876" w:type="dxa"/>
            <w:hideMark/>
          </w:tcPr>
          <w:p w14:paraId="20355237" w14:textId="770CBCBD" w:rsidR="00495D80" w:rsidRPr="0072792B" w:rsidRDefault="009074C5">
            <w:pPr>
              <w:pStyle w:val="Normal6"/>
              <w:rPr>
                <w:szCs w:val="24"/>
              </w:rPr>
            </w:pPr>
            <w:r w:rsidRPr="0072792B">
              <w:rPr>
                <w:b/>
                <w:bCs/>
                <w:i/>
                <w:iCs/>
              </w:rPr>
              <w:t>„</w:t>
            </w:r>
            <w:r w:rsidRPr="0072792B">
              <w:t>(ii)</w:t>
            </w:r>
            <w:r w:rsidRPr="0072792B">
              <w:rPr>
                <w:b/>
                <w:i/>
              </w:rPr>
              <w:tab/>
            </w:r>
            <w:r w:rsidRPr="0072792B">
              <w:t>o substan</w:t>
            </w:r>
            <w:r w:rsidR="00114CC4">
              <w:t>ț</w:t>
            </w:r>
            <w:r w:rsidRPr="0072792B">
              <w:t>ă, un amestec sau un procedeu men</w:t>
            </w:r>
            <w:r w:rsidR="00114CC4">
              <w:t>ț</w:t>
            </w:r>
            <w:r w:rsidRPr="0072792B">
              <w:t xml:space="preserve">ionat în anexa I la prezenta directivă, precum </w:t>
            </w:r>
            <w:r w:rsidR="00114CC4">
              <w:t>ș</w:t>
            </w:r>
            <w:r w:rsidRPr="0072792B">
              <w:t>i o substan</w:t>
            </w:r>
            <w:r w:rsidR="00114CC4">
              <w:t>ț</w:t>
            </w:r>
            <w:r w:rsidRPr="0072792B">
              <w:t>ă sau un amestec degajat printr-un procedeu men</w:t>
            </w:r>
            <w:r w:rsidR="00114CC4">
              <w:t>ț</w:t>
            </w:r>
            <w:r w:rsidRPr="0072792B">
              <w:t>ionat în anexa respectivă</w:t>
            </w:r>
            <w:r w:rsidRPr="0072792B">
              <w:rPr>
                <w:b/>
                <w:i/>
              </w:rPr>
              <w:t>, incluse în lista prevăzută în anexa respectivă din cauza efectelor lor cancerigene</w:t>
            </w:r>
            <w:r w:rsidRPr="0072792B">
              <w:t>;</w:t>
            </w:r>
            <w:r w:rsidRPr="0072792B">
              <w:rPr>
                <w:b/>
                <w:bCs/>
                <w:i/>
                <w:iCs/>
              </w:rPr>
              <w:t>”</w:t>
            </w:r>
          </w:p>
        </w:tc>
      </w:tr>
    </w:tbl>
    <w:p w14:paraId="6490B609"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EA4548F" w14:textId="77777777" w:rsidR="00495D80" w:rsidRPr="00585219" w:rsidRDefault="009074C5" w:rsidP="00495D80">
      <w:pPr>
        <w:rPr>
          <w:rStyle w:val="HideTWBExt"/>
        </w:rPr>
      </w:pPr>
      <w:r w:rsidRPr="00585219">
        <w:rPr>
          <w:rStyle w:val="HideTWBExt"/>
        </w:rPr>
        <w:t>&lt;/Amend&gt;</w:t>
      </w:r>
    </w:p>
    <w:p w14:paraId="214CAAE6"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82</w:t>
      </w:r>
      <w:r w:rsidRPr="00585219">
        <w:rPr>
          <w:rStyle w:val="HideTWBExt"/>
          <w:b w:val="0"/>
        </w:rPr>
        <w:t>&lt;/NumAm&gt;</w:t>
      </w:r>
    </w:p>
    <w:p w14:paraId="1544EED5"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108B1A7A"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43837D88" w14:textId="77777777" w:rsidR="00495D80" w:rsidRPr="0072792B" w:rsidRDefault="009074C5" w:rsidP="00495D80">
      <w:r w:rsidRPr="00585219">
        <w:rPr>
          <w:rStyle w:val="HideTWBExt"/>
        </w:rPr>
        <w:t>&lt;/RepeatBlock-By&gt;</w:t>
      </w:r>
    </w:p>
    <w:p w14:paraId="2673A1A0"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D0C3B16" w14:textId="77777777" w:rsidR="00495D80" w:rsidRPr="0072792B" w:rsidRDefault="009074C5" w:rsidP="00495D80">
      <w:pPr>
        <w:pStyle w:val="NormalBold"/>
      </w:pPr>
      <w:r w:rsidRPr="00585219">
        <w:rPr>
          <w:rStyle w:val="HideTWBExt"/>
          <w:b w:val="0"/>
        </w:rPr>
        <w:t>&lt;Article&gt;</w:t>
      </w:r>
      <w:r w:rsidRPr="0072792B">
        <w:t>Articolul 1 – paragraful 1 – punctul -1 b (nou)</w:t>
      </w:r>
      <w:r w:rsidRPr="00585219">
        <w:rPr>
          <w:rStyle w:val="HideTWBExt"/>
          <w:b w:val="0"/>
        </w:rPr>
        <w:t>&lt;/Article&gt;</w:t>
      </w:r>
    </w:p>
    <w:p w14:paraId="19438B2B"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4F3EB1BC" w14:textId="77777777" w:rsidR="00495D80" w:rsidRPr="0072792B" w:rsidRDefault="009074C5" w:rsidP="00495D80">
      <w:r w:rsidRPr="00585219">
        <w:rPr>
          <w:rStyle w:val="HideTWBExt"/>
        </w:rPr>
        <w:t>&lt;Article2&gt;</w:t>
      </w:r>
      <w:r w:rsidRPr="0072792B">
        <w:t>Articolul 2 – paragraful 1 – litera ba</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1EE0219B" w14:textId="77777777" w:rsidTr="00495D80">
        <w:trPr>
          <w:jc w:val="center"/>
        </w:trPr>
        <w:tc>
          <w:tcPr>
            <w:tcW w:w="9752" w:type="dxa"/>
            <w:gridSpan w:val="2"/>
          </w:tcPr>
          <w:p w14:paraId="33354D38" w14:textId="77777777" w:rsidR="00495D80" w:rsidRPr="0072792B" w:rsidRDefault="00495D80">
            <w:pPr>
              <w:keepNext/>
            </w:pPr>
          </w:p>
        </w:tc>
      </w:tr>
      <w:tr w:rsidR="00F04CFD" w:rsidRPr="0072792B" w14:paraId="158DCD20" w14:textId="77777777" w:rsidTr="00495D80">
        <w:trPr>
          <w:jc w:val="center"/>
        </w:trPr>
        <w:tc>
          <w:tcPr>
            <w:tcW w:w="4876" w:type="dxa"/>
            <w:hideMark/>
          </w:tcPr>
          <w:p w14:paraId="1775FCFF" w14:textId="77777777" w:rsidR="00495D80" w:rsidRPr="0072792B" w:rsidRDefault="009074C5">
            <w:pPr>
              <w:pStyle w:val="ColumnHeading"/>
              <w:keepNext/>
            </w:pPr>
            <w:r w:rsidRPr="0072792B">
              <w:t>Textul în vigoare</w:t>
            </w:r>
          </w:p>
        </w:tc>
        <w:tc>
          <w:tcPr>
            <w:tcW w:w="4876" w:type="dxa"/>
            <w:hideMark/>
          </w:tcPr>
          <w:p w14:paraId="24777344" w14:textId="77777777" w:rsidR="00495D80" w:rsidRPr="0072792B" w:rsidRDefault="009074C5">
            <w:pPr>
              <w:pStyle w:val="ColumnHeading"/>
              <w:keepNext/>
            </w:pPr>
            <w:r w:rsidRPr="0072792B">
              <w:t>Amendamentul</w:t>
            </w:r>
          </w:p>
        </w:tc>
      </w:tr>
      <w:tr w:rsidR="00F04CFD" w:rsidRPr="0072792B" w14:paraId="04A16F81" w14:textId="77777777" w:rsidTr="00495D80">
        <w:trPr>
          <w:jc w:val="center"/>
        </w:trPr>
        <w:tc>
          <w:tcPr>
            <w:tcW w:w="4876" w:type="dxa"/>
          </w:tcPr>
          <w:p w14:paraId="7C02FACB" w14:textId="77777777" w:rsidR="00495D80" w:rsidRPr="0072792B" w:rsidRDefault="00495D80">
            <w:pPr>
              <w:pStyle w:val="Normal6"/>
            </w:pPr>
          </w:p>
        </w:tc>
        <w:tc>
          <w:tcPr>
            <w:tcW w:w="4876" w:type="dxa"/>
            <w:hideMark/>
          </w:tcPr>
          <w:p w14:paraId="195C4A77" w14:textId="4F9A15E4" w:rsidR="00495D80" w:rsidRPr="0072792B" w:rsidRDefault="009074C5">
            <w:pPr>
              <w:pStyle w:val="Normal6"/>
              <w:rPr>
                <w:szCs w:val="24"/>
              </w:rPr>
            </w:pPr>
            <w:r w:rsidRPr="0072792B">
              <w:rPr>
                <w:b/>
                <w:i/>
              </w:rPr>
              <w:t xml:space="preserve">(-1b) </w:t>
            </w:r>
            <w:r w:rsidRPr="0072792B">
              <w:rPr>
                <w:b/>
                <w:i/>
              </w:rPr>
              <w:tab/>
              <w:t xml:space="preserve"> la articolul 2, litera (ba) se înlocuie</w:t>
            </w:r>
            <w:r w:rsidR="00114CC4">
              <w:rPr>
                <w:b/>
                <w:i/>
              </w:rPr>
              <w:t>ș</w:t>
            </w:r>
            <w:r w:rsidRPr="0072792B">
              <w:rPr>
                <w:b/>
                <w:i/>
              </w:rPr>
              <w:t>te cu următorul text:</w:t>
            </w:r>
          </w:p>
        </w:tc>
      </w:tr>
      <w:tr w:rsidR="00F04CFD" w:rsidRPr="0072792B" w14:paraId="4AF4C61D" w14:textId="77777777" w:rsidTr="00495D80">
        <w:trPr>
          <w:jc w:val="center"/>
        </w:trPr>
        <w:tc>
          <w:tcPr>
            <w:tcW w:w="4876" w:type="dxa"/>
            <w:hideMark/>
          </w:tcPr>
          <w:p w14:paraId="403F6B26" w14:textId="0719B0CA" w:rsidR="00495D80" w:rsidRPr="0072792B" w:rsidRDefault="009074C5">
            <w:pPr>
              <w:pStyle w:val="Normal6"/>
            </w:pPr>
            <w:r w:rsidRPr="0072792B">
              <w:t xml:space="preserve">(ba) </w:t>
            </w:r>
            <w:r w:rsidRPr="0072792B">
              <w:tab/>
              <w:t xml:space="preserve">prin </w:t>
            </w:r>
            <w:r w:rsidRPr="0072792B">
              <w:rPr>
                <w:b/>
                <w:bCs/>
                <w:i/>
                <w:iCs/>
              </w:rPr>
              <w:t>„</w:t>
            </w:r>
            <w:r w:rsidRPr="0072792B">
              <w:t>substan</w:t>
            </w:r>
            <w:r w:rsidR="00114CC4">
              <w:t>ț</w:t>
            </w:r>
            <w:r w:rsidRPr="0072792B">
              <w:t>ă toxică pentru reproducere</w:t>
            </w:r>
            <w:r w:rsidRPr="0072792B">
              <w:rPr>
                <w:b/>
                <w:bCs/>
                <w:i/>
                <w:iCs/>
              </w:rPr>
              <w:t>”</w:t>
            </w:r>
            <w:r w:rsidRPr="0072792B">
              <w:t xml:space="preserve"> se în</w:t>
            </w:r>
            <w:r w:rsidR="00114CC4">
              <w:t>ț</w:t>
            </w:r>
            <w:r w:rsidRPr="0072792B">
              <w:t>elege o substan</w:t>
            </w:r>
            <w:r w:rsidR="00114CC4">
              <w:t>ț</w:t>
            </w:r>
            <w:r w:rsidRPr="0072792B">
              <w:t>ă sau un amestec care îndepline</w:t>
            </w:r>
            <w:r w:rsidR="00114CC4">
              <w:t>ș</w:t>
            </w:r>
            <w:r w:rsidRPr="0072792B">
              <w:t>te criteriile de clasificare ca agent toxic pentru reproducere de categoria 1A sau 1B prevăzute în anexa I la Regulamentul (CE) nr. 1272/2008;</w:t>
            </w:r>
          </w:p>
        </w:tc>
        <w:tc>
          <w:tcPr>
            <w:tcW w:w="4876" w:type="dxa"/>
            <w:hideMark/>
          </w:tcPr>
          <w:p w14:paraId="5BFE6EFD" w14:textId="4F827D34" w:rsidR="00495D80" w:rsidRPr="0072792B" w:rsidRDefault="009074C5">
            <w:pPr>
              <w:pStyle w:val="Normal6"/>
              <w:rPr>
                <w:szCs w:val="24"/>
              </w:rPr>
            </w:pPr>
            <w:r w:rsidRPr="0072792B">
              <w:rPr>
                <w:b/>
                <w:bCs/>
                <w:i/>
                <w:iCs/>
              </w:rPr>
              <w:t>„</w:t>
            </w:r>
            <w:r w:rsidRPr="0072792B">
              <w:t xml:space="preserve">(ba) </w:t>
            </w:r>
            <w:r w:rsidRPr="0072792B">
              <w:tab/>
              <w:t xml:space="preserve">prin </w:t>
            </w:r>
            <w:r w:rsidRPr="0072792B">
              <w:rPr>
                <w:b/>
                <w:bCs/>
                <w:i/>
                <w:iCs/>
              </w:rPr>
              <w:t>«</w:t>
            </w:r>
            <w:r w:rsidRPr="0072792B">
              <w:t>substan</w:t>
            </w:r>
            <w:r w:rsidR="00114CC4">
              <w:t>ț</w:t>
            </w:r>
            <w:r w:rsidRPr="0072792B">
              <w:t>ă toxică pentru reproducere</w:t>
            </w:r>
            <w:r w:rsidRPr="0072792B">
              <w:rPr>
                <w:b/>
                <w:bCs/>
                <w:i/>
                <w:iCs/>
              </w:rPr>
              <w:t>»</w:t>
            </w:r>
            <w:r w:rsidRPr="0072792B">
              <w:t xml:space="preserve"> se în</w:t>
            </w:r>
            <w:r w:rsidR="00114CC4">
              <w:t>ț</w:t>
            </w:r>
            <w:r w:rsidRPr="0072792B">
              <w:t>elege</w:t>
            </w:r>
            <w:r w:rsidRPr="0072792B">
              <w:rPr>
                <w:b/>
                <w:i/>
              </w:rPr>
              <w:t>:</w:t>
            </w:r>
          </w:p>
        </w:tc>
      </w:tr>
      <w:tr w:rsidR="00F04CFD" w:rsidRPr="0072792B" w14:paraId="37828DCF" w14:textId="77777777" w:rsidTr="00495D80">
        <w:trPr>
          <w:jc w:val="center"/>
        </w:trPr>
        <w:tc>
          <w:tcPr>
            <w:tcW w:w="4876" w:type="dxa"/>
          </w:tcPr>
          <w:p w14:paraId="2B611716" w14:textId="77777777" w:rsidR="00495D80" w:rsidRPr="0072792B" w:rsidRDefault="00495D80">
            <w:pPr>
              <w:pStyle w:val="Normal6"/>
            </w:pPr>
          </w:p>
        </w:tc>
        <w:tc>
          <w:tcPr>
            <w:tcW w:w="4876" w:type="dxa"/>
            <w:hideMark/>
          </w:tcPr>
          <w:p w14:paraId="46BF6495" w14:textId="0BE82C24" w:rsidR="00495D80" w:rsidRPr="0072792B" w:rsidRDefault="009074C5">
            <w:pPr>
              <w:pStyle w:val="Normal6"/>
              <w:rPr>
                <w:szCs w:val="24"/>
              </w:rPr>
            </w:pPr>
            <w:r w:rsidRPr="0072792B">
              <w:rPr>
                <w:b/>
                <w:i/>
              </w:rPr>
              <w:t>(i)</w:t>
            </w:r>
            <w:r w:rsidRPr="0072792B">
              <w:t xml:space="preserve"> </w:t>
            </w:r>
            <w:r w:rsidRPr="0072792B">
              <w:tab/>
              <w:t>o substan</w:t>
            </w:r>
            <w:r w:rsidR="00114CC4">
              <w:t>ț</w:t>
            </w:r>
            <w:r w:rsidRPr="0072792B">
              <w:t>ă sau un amestec care îndepline</w:t>
            </w:r>
            <w:r w:rsidR="00114CC4">
              <w:t>ș</w:t>
            </w:r>
            <w:r w:rsidRPr="0072792B">
              <w:t>te criteriile de clasificare ca agent toxic pentru reproducere de categoria 1A sau 1B prevăzute în anexa I la Regulamentul (CE) nr. 1272/2008;</w:t>
            </w:r>
          </w:p>
        </w:tc>
      </w:tr>
      <w:tr w:rsidR="00F04CFD" w:rsidRPr="0072792B" w14:paraId="29C5057C" w14:textId="77777777" w:rsidTr="00495D80">
        <w:trPr>
          <w:jc w:val="center"/>
        </w:trPr>
        <w:tc>
          <w:tcPr>
            <w:tcW w:w="4876" w:type="dxa"/>
          </w:tcPr>
          <w:p w14:paraId="26870455" w14:textId="77777777" w:rsidR="00495D80" w:rsidRPr="0072792B" w:rsidRDefault="00495D80">
            <w:pPr>
              <w:pStyle w:val="Normal6"/>
            </w:pPr>
          </w:p>
        </w:tc>
        <w:tc>
          <w:tcPr>
            <w:tcW w:w="4876" w:type="dxa"/>
            <w:hideMark/>
          </w:tcPr>
          <w:p w14:paraId="24BE0B52" w14:textId="1D964F0E" w:rsidR="00495D80" w:rsidRPr="0072792B" w:rsidRDefault="009074C5">
            <w:pPr>
              <w:pStyle w:val="Normal6"/>
              <w:rPr>
                <w:szCs w:val="24"/>
              </w:rPr>
            </w:pPr>
            <w:r w:rsidRPr="0072792B">
              <w:rPr>
                <w:b/>
                <w:i/>
              </w:rPr>
              <w:t xml:space="preserve">(ii) </w:t>
            </w:r>
            <w:r w:rsidRPr="0072792B">
              <w:rPr>
                <w:b/>
                <w:i/>
              </w:rPr>
              <w:tab/>
              <w:t>o substan</w:t>
            </w:r>
            <w:r w:rsidR="00114CC4">
              <w:rPr>
                <w:b/>
                <w:i/>
              </w:rPr>
              <w:t>ț</w:t>
            </w:r>
            <w:r w:rsidRPr="0072792B">
              <w:rPr>
                <w:b/>
                <w:i/>
              </w:rPr>
              <w:t>ă, un amestec sau un procedeu men</w:t>
            </w:r>
            <w:r w:rsidR="00114CC4">
              <w:rPr>
                <w:b/>
                <w:i/>
              </w:rPr>
              <w:t>ț</w:t>
            </w:r>
            <w:r w:rsidRPr="0072792B">
              <w:rPr>
                <w:b/>
                <w:i/>
              </w:rPr>
              <w:t xml:space="preserve">ionat în anexa I la prezenta directivă, precum </w:t>
            </w:r>
            <w:r w:rsidR="00114CC4">
              <w:rPr>
                <w:b/>
                <w:i/>
              </w:rPr>
              <w:t>ș</w:t>
            </w:r>
            <w:r w:rsidRPr="0072792B">
              <w:rPr>
                <w:b/>
                <w:i/>
              </w:rPr>
              <w:t>i o substan</w:t>
            </w:r>
            <w:r w:rsidR="00114CC4">
              <w:rPr>
                <w:b/>
                <w:i/>
              </w:rPr>
              <w:t>ț</w:t>
            </w:r>
            <w:r w:rsidRPr="0072792B">
              <w:rPr>
                <w:b/>
                <w:i/>
              </w:rPr>
              <w:t>ă sau un amestec degajat printr-un procedeu men</w:t>
            </w:r>
            <w:r w:rsidR="00114CC4">
              <w:rPr>
                <w:b/>
                <w:i/>
              </w:rPr>
              <w:t>ț</w:t>
            </w:r>
            <w:r w:rsidRPr="0072792B">
              <w:rPr>
                <w:b/>
                <w:i/>
              </w:rPr>
              <w:t>ionat în anexa respectivă, incluse în lista prevăzută în anexa respectivă din cauza efectelor lor toxice pentru reproducere;”</w:t>
            </w:r>
          </w:p>
        </w:tc>
      </w:tr>
    </w:tbl>
    <w:p w14:paraId="06701E79"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64DB2D2" w14:textId="77777777" w:rsidR="00495D80" w:rsidRPr="00585219" w:rsidRDefault="009074C5" w:rsidP="00495D80">
      <w:pPr>
        <w:rPr>
          <w:rStyle w:val="HideTWBExt"/>
        </w:rPr>
      </w:pPr>
      <w:r w:rsidRPr="00585219">
        <w:rPr>
          <w:rStyle w:val="HideTWBExt"/>
        </w:rPr>
        <w:t>&lt;/Amend&gt;</w:t>
      </w:r>
    </w:p>
    <w:p w14:paraId="3DD1D1DE"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83</w:t>
      </w:r>
      <w:r w:rsidRPr="00585219">
        <w:rPr>
          <w:rStyle w:val="HideTWBExt"/>
          <w:b w:val="0"/>
        </w:rPr>
        <w:t>&lt;/NumAm&gt;</w:t>
      </w:r>
    </w:p>
    <w:p w14:paraId="356D189A"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35559573" w14:textId="77777777" w:rsidR="00495D80" w:rsidRPr="0072792B" w:rsidRDefault="009074C5" w:rsidP="00495D80">
      <w:r w:rsidRPr="00585219">
        <w:rPr>
          <w:rStyle w:val="HideTWBExt"/>
        </w:rPr>
        <w:t>&lt;/RepeatBlock-By&gt;</w:t>
      </w:r>
    </w:p>
    <w:p w14:paraId="2F533DE3"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2779F087" w14:textId="77777777" w:rsidR="00495D80" w:rsidRPr="0072792B" w:rsidRDefault="009074C5" w:rsidP="00495D80">
      <w:pPr>
        <w:pStyle w:val="NormalBold"/>
      </w:pPr>
      <w:r w:rsidRPr="00585219">
        <w:rPr>
          <w:rStyle w:val="HideTWBExt"/>
          <w:b w:val="0"/>
        </w:rPr>
        <w:t>&lt;Article&gt;</w:t>
      </w:r>
      <w:r w:rsidRPr="0072792B">
        <w:t>Articolul 1 – paragraful 1 – punctul -1 b (nou)</w:t>
      </w:r>
      <w:r w:rsidRPr="00585219">
        <w:rPr>
          <w:rStyle w:val="HideTWBExt"/>
          <w:b w:val="0"/>
        </w:rPr>
        <w:t>&lt;/Article&gt;</w:t>
      </w:r>
    </w:p>
    <w:p w14:paraId="0C0D3454"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719D205A" w14:textId="77777777" w:rsidR="00495D80" w:rsidRPr="0072792B" w:rsidRDefault="009074C5" w:rsidP="00495D80">
      <w:r w:rsidRPr="00585219">
        <w:rPr>
          <w:rStyle w:val="HideTWBExt"/>
        </w:rPr>
        <w:t>&lt;Article2&gt;</w:t>
      </w:r>
      <w:r w:rsidRPr="0072792B">
        <w:t>Articolul 2 – paragraful 1 – litera ea (nouă)</w:t>
      </w:r>
      <w:r w:rsidRPr="0058521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75A4E733" w14:textId="77777777" w:rsidTr="00495D80">
        <w:trPr>
          <w:jc w:val="center"/>
        </w:trPr>
        <w:tc>
          <w:tcPr>
            <w:tcW w:w="9752" w:type="dxa"/>
            <w:gridSpan w:val="2"/>
          </w:tcPr>
          <w:p w14:paraId="33EF127C" w14:textId="77777777" w:rsidR="00495D80" w:rsidRPr="0072792B" w:rsidRDefault="00495D80">
            <w:pPr>
              <w:keepNext/>
            </w:pPr>
          </w:p>
        </w:tc>
      </w:tr>
      <w:tr w:rsidR="00F04CFD" w:rsidRPr="0072792B" w14:paraId="419C3FEC" w14:textId="77777777" w:rsidTr="00495D80">
        <w:trPr>
          <w:jc w:val="center"/>
        </w:trPr>
        <w:tc>
          <w:tcPr>
            <w:tcW w:w="4876" w:type="dxa"/>
            <w:hideMark/>
          </w:tcPr>
          <w:p w14:paraId="52468CA8" w14:textId="77777777" w:rsidR="00495D80" w:rsidRPr="0072792B" w:rsidRDefault="009074C5">
            <w:pPr>
              <w:pStyle w:val="ColumnHeading"/>
              <w:keepNext/>
            </w:pPr>
            <w:r w:rsidRPr="0072792B">
              <w:t>Textul propus de Comisie</w:t>
            </w:r>
          </w:p>
        </w:tc>
        <w:tc>
          <w:tcPr>
            <w:tcW w:w="4876" w:type="dxa"/>
            <w:hideMark/>
          </w:tcPr>
          <w:p w14:paraId="778EF00E" w14:textId="77777777" w:rsidR="00495D80" w:rsidRPr="0072792B" w:rsidRDefault="009074C5">
            <w:pPr>
              <w:pStyle w:val="ColumnHeading"/>
              <w:keepNext/>
            </w:pPr>
            <w:r w:rsidRPr="0072792B">
              <w:t>Amendamentul</w:t>
            </w:r>
          </w:p>
        </w:tc>
      </w:tr>
      <w:tr w:rsidR="00F04CFD" w:rsidRPr="0072792B" w14:paraId="57C4247B" w14:textId="77777777" w:rsidTr="00495D80">
        <w:trPr>
          <w:jc w:val="center"/>
        </w:trPr>
        <w:tc>
          <w:tcPr>
            <w:tcW w:w="4876" w:type="dxa"/>
          </w:tcPr>
          <w:p w14:paraId="224D1DDF" w14:textId="77777777" w:rsidR="00495D80" w:rsidRPr="0072792B" w:rsidRDefault="00495D80">
            <w:pPr>
              <w:pStyle w:val="Normal6"/>
            </w:pPr>
          </w:p>
        </w:tc>
        <w:tc>
          <w:tcPr>
            <w:tcW w:w="4876" w:type="dxa"/>
            <w:hideMark/>
          </w:tcPr>
          <w:p w14:paraId="037FC563" w14:textId="77777777" w:rsidR="00495D80" w:rsidRPr="0072792B" w:rsidRDefault="009074C5">
            <w:pPr>
              <w:pStyle w:val="Normal6"/>
              <w:rPr>
                <w:szCs w:val="24"/>
              </w:rPr>
            </w:pPr>
            <w:r w:rsidRPr="0072792B">
              <w:rPr>
                <w:b/>
                <w:i/>
              </w:rPr>
              <w:t xml:space="preserve">(-1b) </w:t>
            </w:r>
            <w:r w:rsidRPr="0072792B">
              <w:rPr>
                <w:b/>
                <w:i/>
              </w:rPr>
              <w:tab/>
            </w:r>
            <w:r w:rsidRPr="0072792B">
              <w:rPr>
                <w:b/>
                <w:i/>
              </w:rPr>
              <w:t>la articolul 2, se adaugă următoarea literă:</w:t>
            </w:r>
          </w:p>
        </w:tc>
      </w:tr>
      <w:tr w:rsidR="00F04CFD" w:rsidRPr="0072792B" w14:paraId="12BF02FB" w14:textId="77777777" w:rsidTr="00495D80">
        <w:trPr>
          <w:jc w:val="center"/>
        </w:trPr>
        <w:tc>
          <w:tcPr>
            <w:tcW w:w="4876" w:type="dxa"/>
          </w:tcPr>
          <w:p w14:paraId="1AB86165" w14:textId="77777777" w:rsidR="00E607E6" w:rsidRPr="0072792B" w:rsidRDefault="00E607E6">
            <w:pPr>
              <w:pStyle w:val="Normal6"/>
            </w:pPr>
          </w:p>
        </w:tc>
        <w:tc>
          <w:tcPr>
            <w:tcW w:w="4876" w:type="dxa"/>
          </w:tcPr>
          <w:p w14:paraId="2E7D29F2" w14:textId="59E519EA" w:rsidR="00E607E6" w:rsidRPr="0072792B" w:rsidRDefault="009074C5">
            <w:pPr>
              <w:pStyle w:val="Normal6"/>
              <w:rPr>
                <w:b/>
                <w:i/>
              </w:rPr>
            </w:pPr>
            <w:r w:rsidRPr="0072792B">
              <w:rPr>
                <w:b/>
                <w:i/>
              </w:rPr>
              <w:t xml:space="preserve">„(ea) </w:t>
            </w:r>
            <w:r w:rsidRPr="0072792B">
              <w:rPr>
                <w:b/>
                <w:i/>
              </w:rPr>
              <w:tab/>
            </w:r>
            <w:r w:rsidRPr="0072792B">
              <w:rPr>
                <w:b/>
                <w:i/>
              </w:rPr>
              <w:t>prin «medicament care con</w:t>
            </w:r>
            <w:r w:rsidR="00114CC4">
              <w:rPr>
                <w:b/>
                <w:i/>
              </w:rPr>
              <w:t>ț</w:t>
            </w:r>
            <w:r w:rsidRPr="0072792B">
              <w:rPr>
                <w:b/>
                <w:i/>
              </w:rPr>
              <w:t>ine substan</w:t>
            </w:r>
            <w:r w:rsidR="00114CC4">
              <w:rPr>
                <w:b/>
                <w:i/>
              </w:rPr>
              <w:t>ț</w:t>
            </w:r>
            <w:r w:rsidRPr="0072792B">
              <w:rPr>
                <w:b/>
                <w:i/>
              </w:rPr>
              <w:t>e chimice periculoase» se în</w:t>
            </w:r>
            <w:r w:rsidR="00114CC4">
              <w:rPr>
                <w:b/>
                <w:i/>
              </w:rPr>
              <w:t>ț</w:t>
            </w:r>
            <w:r w:rsidRPr="0072792B">
              <w:rPr>
                <w:b/>
                <w:i/>
              </w:rPr>
              <w:t>elege un medicament care con</w:t>
            </w:r>
            <w:r w:rsidR="00114CC4">
              <w:rPr>
                <w:b/>
                <w:i/>
              </w:rPr>
              <w:t>ț</w:t>
            </w:r>
            <w:r w:rsidRPr="0072792B">
              <w:rPr>
                <w:b/>
                <w:i/>
              </w:rPr>
              <w:t>ine una sau mai multe substan</w:t>
            </w:r>
            <w:r w:rsidR="00114CC4">
              <w:rPr>
                <w:b/>
                <w:i/>
              </w:rPr>
              <w:t>ț</w:t>
            </w:r>
            <w:r w:rsidRPr="0072792B">
              <w:rPr>
                <w:b/>
                <w:i/>
              </w:rPr>
              <w:t>e care îndeplinesc criteriile de clasificare ca agent cancerigen sau mutagen ori substan</w:t>
            </w:r>
            <w:r w:rsidR="00114CC4">
              <w:rPr>
                <w:b/>
                <w:i/>
              </w:rPr>
              <w:t>ț</w:t>
            </w:r>
            <w:r w:rsidRPr="0072792B">
              <w:rPr>
                <w:b/>
                <w:i/>
              </w:rPr>
              <w:t>ă toxică pentru reproducere din categoria 1A sau 1B prevăzute în anexa I la Regulamentul (CE) nr. 1272/2008.”</w:t>
            </w:r>
          </w:p>
        </w:tc>
      </w:tr>
    </w:tbl>
    <w:p w14:paraId="44E21766"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30A87115" w14:textId="77777777" w:rsidR="00495D80" w:rsidRPr="00585219" w:rsidRDefault="009074C5" w:rsidP="00495D80">
      <w:pPr>
        <w:rPr>
          <w:rStyle w:val="HideTWBExt"/>
        </w:rPr>
      </w:pPr>
      <w:r w:rsidRPr="00585219">
        <w:rPr>
          <w:rStyle w:val="HideTWBExt"/>
        </w:rPr>
        <w:t>&lt;/Amend&gt;</w:t>
      </w:r>
    </w:p>
    <w:p w14:paraId="490701FA"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84</w:t>
      </w:r>
      <w:r w:rsidRPr="00585219">
        <w:rPr>
          <w:rStyle w:val="HideTWBExt"/>
          <w:b w:val="0"/>
        </w:rPr>
        <w:t>&lt;/NumAm&gt;</w:t>
      </w:r>
    </w:p>
    <w:p w14:paraId="2CE3BB5F"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37980667"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5E3A5D8E" w14:textId="77777777" w:rsidR="00495D80" w:rsidRPr="0072792B" w:rsidRDefault="009074C5" w:rsidP="00495D80">
      <w:r w:rsidRPr="00585219">
        <w:rPr>
          <w:rStyle w:val="HideTWBExt"/>
        </w:rPr>
        <w:t>&lt;/RepeatBlock-By&gt;</w:t>
      </w:r>
    </w:p>
    <w:p w14:paraId="0023FD03"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FAE0931" w14:textId="77777777" w:rsidR="00495D80" w:rsidRPr="0072792B" w:rsidRDefault="009074C5" w:rsidP="00495D80">
      <w:pPr>
        <w:pStyle w:val="NormalBold"/>
      </w:pPr>
      <w:r w:rsidRPr="00585219">
        <w:rPr>
          <w:rStyle w:val="HideTWBExt"/>
          <w:b w:val="0"/>
        </w:rPr>
        <w:t>&lt;Article&gt;</w:t>
      </w:r>
      <w:r w:rsidRPr="0072792B">
        <w:t>Articolul 1 – paragraful 1 – punctul -1 b (nou)</w:t>
      </w:r>
      <w:r w:rsidRPr="00585219">
        <w:rPr>
          <w:rStyle w:val="HideTWBExt"/>
          <w:b w:val="0"/>
        </w:rPr>
        <w:t>&lt;/Article&gt;</w:t>
      </w:r>
    </w:p>
    <w:p w14:paraId="52A3AA57"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6BCAB879" w14:textId="77777777" w:rsidR="00495D80" w:rsidRPr="0072792B" w:rsidRDefault="009074C5" w:rsidP="00495D80">
      <w:r w:rsidRPr="00585219">
        <w:rPr>
          <w:rStyle w:val="HideTWBExt"/>
        </w:rPr>
        <w:t>&lt;Article2&gt;</w:t>
      </w:r>
      <w:r w:rsidRPr="0072792B">
        <w:t>Articolul 2 – paragraful 1 – litera ea (nouă)</w:t>
      </w:r>
      <w:r w:rsidRPr="0058521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2800AD9D" w14:textId="77777777" w:rsidTr="00495D80">
        <w:trPr>
          <w:jc w:val="center"/>
        </w:trPr>
        <w:tc>
          <w:tcPr>
            <w:tcW w:w="9752" w:type="dxa"/>
            <w:gridSpan w:val="2"/>
          </w:tcPr>
          <w:p w14:paraId="5B13F73C" w14:textId="77777777" w:rsidR="00495D80" w:rsidRPr="0072792B" w:rsidRDefault="00495D80">
            <w:pPr>
              <w:keepNext/>
            </w:pPr>
          </w:p>
        </w:tc>
      </w:tr>
      <w:tr w:rsidR="00F04CFD" w:rsidRPr="0072792B" w14:paraId="346939C8" w14:textId="77777777" w:rsidTr="00495D80">
        <w:trPr>
          <w:jc w:val="center"/>
        </w:trPr>
        <w:tc>
          <w:tcPr>
            <w:tcW w:w="4876" w:type="dxa"/>
            <w:hideMark/>
          </w:tcPr>
          <w:p w14:paraId="3D111A54" w14:textId="77777777" w:rsidR="00495D80" w:rsidRPr="0072792B" w:rsidRDefault="009074C5">
            <w:pPr>
              <w:pStyle w:val="ColumnHeading"/>
              <w:keepNext/>
            </w:pPr>
            <w:r w:rsidRPr="0072792B">
              <w:t>Textul în vigoare</w:t>
            </w:r>
          </w:p>
        </w:tc>
        <w:tc>
          <w:tcPr>
            <w:tcW w:w="4876" w:type="dxa"/>
            <w:hideMark/>
          </w:tcPr>
          <w:p w14:paraId="542BEE7E" w14:textId="77777777" w:rsidR="00495D80" w:rsidRPr="0072792B" w:rsidRDefault="009074C5">
            <w:pPr>
              <w:pStyle w:val="ColumnHeading"/>
              <w:keepNext/>
            </w:pPr>
            <w:r w:rsidRPr="0072792B">
              <w:t>Amendamentul</w:t>
            </w:r>
          </w:p>
        </w:tc>
      </w:tr>
      <w:tr w:rsidR="00F04CFD" w:rsidRPr="0072792B" w14:paraId="32E301C5" w14:textId="77777777" w:rsidTr="00495D80">
        <w:trPr>
          <w:jc w:val="center"/>
        </w:trPr>
        <w:tc>
          <w:tcPr>
            <w:tcW w:w="4876" w:type="dxa"/>
          </w:tcPr>
          <w:p w14:paraId="43DA779C" w14:textId="77777777" w:rsidR="00495D80" w:rsidRPr="0072792B" w:rsidRDefault="00495D80">
            <w:pPr>
              <w:pStyle w:val="Normal6"/>
            </w:pPr>
          </w:p>
        </w:tc>
        <w:tc>
          <w:tcPr>
            <w:tcW w:w="4876" w:type="dxa"/>
            <w:hideMark/>
          </w:tcPr>
          <w:p w14:paraId="2F2B803A" w14:textId="77777777" w:rsidR="00495D80" w:rsidRPr="0072792B" w:rsidRDefault="009074C5">
            <w:pPr>
              <w:pStyle w:val="Normal6"/>
              <w:rPr>
                <w:szCs w:val="24"/>
              </w:rPr>
            </w:pPr>
            <w:r w:rsidRPr="0072792B">
              <w:rPr>
                <w:b/>
                <w:i/>
              </w:rPr>
              <w:t xml:space="preserve">(-1b) </w:t>
            </w:r>
            <w:r w:rsidRPr="0072792B">
              <w:rPr>
                <w:b/>
                <w:i/>
              </w:rPr>
              <w:tab/>
              <w:t>la articolul 2, se adaugă următoarea literă:</w:t>
            </w:r>
          </w:p>
        </w:tc>
      </w:tr>
      <w:tr w:rsidR="00F04CFD" w:rsidRPr="0072792B" w14:paraId="0CCF416B" w14:textId="77777777" w:rsidTr="00495D80">
        <w:trPr>
          <w:jc w:val="center"/>
        </w:trPr>
        <w:tc>
          <w:tcPr>
            <w:tcW w:w="4876" w:type="dxa"/>
            <w:hideMark/>
          </w:tcPr>
          <w:p w14:paraId="49C7AE18" w14:textId="77777777" w:rsidR="00495D80" w:rsidRPr="0072792B" w:rsidRDefault="00495D80">
            <w:pPr>
              <w:rPr>
                <w:szCs w:val="24"/>
              </w:rPr>
            </w:pPr>
          </w:p>
        </w:tc>
        <w:tc>
          <w:tcPr>
            <w:tcW w:w="4876" w:type="dxa"/>
            <w:hideMark/>
          </w:tcPr>
          <w:p w14:paraId="0C6EAC28" w14:textId="5076C80C" w:rsidR="00495D80" w:rsidRPr="0072792B" w:rsidRDefault="009074C5">
            <w:pPr>
              <w:pStyle w:val="Normal6"/>
              <w:rPr>
                <w:b/>
                <w:i/>
                <w:szCs w:val="24"/>
              </w:rPr>
            </w:pPr>
            <w:r w:rsidRPr="0072792B">
              <w:rPr>
                <w:b/>
                <w:i/>
              </w:rPr>
              <w:t xml:space="preserve">„(ea) </w:t>
            </w:r>
            <w:r w:rsidRPr="0072792B">
              <w:rPr>
                <w:b/>
                <w:i/>
              </w:rPr>
              <w:tab/>
            </w:r>
            <w:r w:rsidRPr="0072792B">
              <w:rPr>
                <w:b/>
                <w:i/>
              </w:rPr>
              <w:t>prin «medicament care con</w:t>
            </w:r>
            <w:r w:rsidR="00114CC4">
              <w:rPr>
                <w:b/>
                <w:i/>
              </w:rPr>
              <w:t>ț</w:t>
            </w:r>
            <w:r w:rsidRPr="0072792B">
              <w:rPr>
                <w:b/>
                <w:i/>
              </w:rPr>
              <w:t>ine substan</w:t>
            </w:r>
            <w:r w:rsidR="00114CC4">
              <w:rPr>
                <w:b/>
                <w:i/>
              </w:rPr>
              <w:t>ț</w:t>
            </w:r>
            <w:r w:rsidRPr="0072792B">
              <w:rPr>
                <w:b/>
                <w:i/>
              </w:rPr>
              <w:t>e chimice periculoase» se în</w:t>
            </w:r>
            <w:r w:rsidR="00114CC4">
              <w:rPr>
                <w:b/>
                <w:i/>
              </w:rPr>
              <w:t>ț</w:t>
            </w:r>
            <w:r w:rsidRPr="0072792B">
              <w:rPr>
                <w:b/>
                <w:i/>
              </w:rPr>
              <w:t>elege un medicament care con</w:t>
            </w:r>
            <w:r w:rsidR="00114CC4">
              <w:rPr>
                <w:b/>
                <w:i/>
              </w:rPr>
              <w:t>ț</w:t>
            </w:r>
            <w:r w:rsidRPr="0072792B">
              <w:rPr>
                <w:b/>
                <w:i/>
              </w:rPr>
              <w:t>ine una sau mai multe substan</w:t>
            </w:r>
            <w:r w:rsidR="00114CC4">
              <w:rPr>
                <w:b/>
                <w:i/>
              </w:rPr>
              <w:t>ț</w:t>
            </w:r>
            <w:r w:rsidRPr="0072792B">
              <w:rPr>
                <w:b/>
                <w:i/>
              </w:rPr>
              <w:t>e care îndeplinesc criteriile de clasificare ca agent cancerigen sau mutagen ori substan</w:t>
            </w:r>
            <w:r w:rsidR="00114CC4">
              <w:rPr>
                <w:b/>
                <w:i/>
              </w:rPr>
              <w:t>ț</w:t>
            </w:r>
            <w:r w:rsidRPr="0072792B">
              <w:rPr>
                <w:b/>
                <w:i/>
              </w:rPr>
              <w:t>ă toxică pentru reproducere din categoria 1A sau 1B prevăzute în anexa I la Regulamentul (CE) nr. 1272/2008.”</w:t>
            </w:r>
          </w:p>
        </w:tc>
      </w:tr>
    </w:tbl>
    <w:p w14:paraId="060D52E8"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8324820" w14:textId="77777777" w:rsidR="00495D80" w:rsidRPr="00585219" w:rsidRDefault="009074C5" w:rsidP="00495D80">
      <w:pPr>
        <w:rPr>
          <w:rStyle w:val="HideTWBExt"/>
        </w:rPr>
      </w:pPr>
      <w:r w:rsidRPr="00585219">
        <w:rPr>
          <w:rStyle w:val="HideTWBExt"/>
        </w:rPr>
        <w:t>&lt;/Amend&gt;</w:t>
      </w:r>
    </w:p>
    <w:p w14:paraId="4C05D628"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85</w:t>
      </w:r>
      <w:r w:rsidRPr="00585219">
        <w:rPr>
          <w:rStyle w:val="HideTWBExt"/>
          <w:b w:val="0"/>
        </w:rPr>
        <w:t>&lt;/NumAm&gt;</w:t>
      </w:r>
    </w:p>
    <w:p w14:paraId="16F590E7"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65C4B59F" w14:textId="77777777" w:rsidR="00495D80" w:rsidRPr="0072792B" w:rsidRDefault="009074C5" w:rsidP="00495D80">
      <w:r w:rsidRPr="00585219">
        <w:rPr>
          <w:rStyle w:val="HideTWBExt"/>
        </w:rPr>
        <w:t>&lt;/RepeatBlock-By&gt;</w:t>
      </w:r>
    </w:p>
    <w:p w14:paraId="46788E72"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9FD84A8" w14:textId="77777777" w:rsidR="00495D80" w:rsidRPr="0072792B" w:rsidRDefault="009074C5" w:rsidP="00495D80">
      <w:pPr>
        <w:pStyle w:val="NormalBold"/>
      </w:pPr>
      <w:r w:rsidRPr="00585219">
        <w:rPr>
          <w:rStyle w:val="HideTWBExt"/>
          <w:b w:val="0"/>
        </w:rPr>
        <w:t>&lt;Article&gt;</w:t>
      </w:r>
      <w:r w:rsidRPr="0072792B">
        <w:t>Articolul 1 – paragraful 1 – punctul -1 b (nou)</w:t>
      </w:r>
      <w:r w:rsidRPr="00585219">
        <w:rPr>
          <w:rStyle w:val="HideTWBExt"/>
          <w:b w:val="0"/>
        </w:rPr>
        <w:t>&lt;/Article&gt;</w:t>
      </w:r>
    </w:p>
    <w:p w14:paraId="2DD6E152"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278EDAC9" w14:textId="77777777" w:rsidR="00495D80" w:rsidRPr="0072792B" w:rsidRDefault="009074C5" w:rsidP="00495D80">
      <w:r w:rsidRPr="00585219">
        <w:rPr>
          <w:rStyle w:val="HideTWBExt"/>
        </w:rPr>
        <w:t>&lt;Article2&gt;</w:t>
      </w:r>
      <w:r w:rsidRPr="0072792B">
        <w:t>Articolul 2 – paragraful 1 – litera ea (nouă)</w:t>
      </w:r>
      <w:r w:rsidRPr="0058521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048484D1" w14:textId="77777777" w:rsidTr="00495D80">
        <w:trPr>
          <w:jc w:val="center"/>
        </w:trPr>
        <w:tc>
          <w:tcPr>
            <w:tcW w:w="9752" w:type="dxa"/>
            <w:gridSpan w:val="2"/>
          </w:tcPr>
          <w:p w14:paraId="2E6C1C40" w14:textId="77777777" w:rsidR="00495D80" w:rsidRPr="0072792B" w:rsidRDefault="00495D80">
            <w:pPr>
              <w:keepNext/>
            </w:pPr>
          </w:p>
        </w:tc>
      </w:tr>
      <w:tr w:rsidR="00F04CFD" w:rsidRPr="0072792B" w14:paraId="68DDC36D" w14:textId="77777777" w:rsidTr="00495D80">
        <w:trPr>
          <w:jc w:val="center"/>
        </w:trPr>
        <w:tc>
          <w:tcPr>
            <w:tcW w:w="4876" w:type="dxa"/>
            <w:hideMark/>
          </w:tcPr>
          <w:p w14:paraId="6AE7F6ED" w14:textId="77777777" w:rsidR="00495D80" w:rsidRPr="0072792B" w:rsidRDefault="009074C5">
            <w:pPr>
              <w:pStyle w:val="ColumnHeading"/>
              <w:keepNext/>
            </w:pPr>
            <w:r w:rsidRPr="0072792B">
              <w:t>Textul propus de Comisie</w:t>
            </w:r>
          </w:p>
        </w:tc>
        <w:tc>
          <w:tcPr>
            <w:tcW w:w="4876" w:type="dxa"/>
            <w:hideMark/>
          </w:tcPr>
          <w:p w14:paraId="5FF8DA5B" w14:textId="77777777" w:rsidR="00495D80" w:rsidRPr="0072792B" w:rsidRDefault="009074C5">
            <w:pPr>
              <w:pStyle w:val="ColumnHeading"/>
              <w:keepNext/>
            </w:pPr>
            <w:r w:rsidRPr="0072792B">
              <w:t>Amendamentul</w:t>
            </w:r>
          </w:p>
        </w:tc>
      </w:tr>
      <w:tr w:rsidR="00F04CFD" w:rsidRPr="0072792B" w14:paraId="0A652DA7" w14:textId="77777777" w:rsidTr="00495D80">
        <w:trPr>
          <w:jc w:val="center"/>
        </w:trPr>
        <w:tc>
          <w:tcPr>
            <w:tcW w:w="4876" w:type="dxa"/>
          </w:tcPr>
          <w:p w14:paraId="1E9F1BCB" w14:textId="77777777" w:rsidR="00495D80" w:rsidRPr="0072792B" w:rsidRDefault="00495D80">
            <w:pPr>
              <w:pStyle w:val="Normal6"/>
            </w:pPr>
          </w:p>
        </w:tc>
        <w:tc>
          <w:tcPr>
            <w:tcW w:w="4876" w:type="dxa"/>
            <w:hideMark/>
          </w:tcPr>
          <w:p w14:paraId="58FA0380" w14:textId="77777777" w:rsidR="00495D80" w:rsidRPr="0072792B" w:rsidRDefault="009074C5">
            <w:pPr>
              <w:pStyle w:val="Normal6"/>
              <w:rPr>
                <w:szCs w:val="24"/>
              </w:rPr>
            </w:pPr>
            <w:r w:rsidRPr="0072792B">
              <w:rPr>
                <w:b/>
                <w:i/>
              </w:rPr>
              <w:t xml:space="preserve">(-1b) </w:t>
            </w:r>
            <w:r w:rsidRPr="0072792B">
              <w:rPr>
                <w:b/>
                <w:i/>
              </w:rPr>
              <w:tab/>
              <w:t>la articolul 2, se adaugă următoarea literă:</w:t>
            </w:r>
          </w:p>
        </w:tc>
      </w:tr>
      <w:tr w:rsidR="00F04CFD" w:rsidRPr="0072792B" w14:paraId="6947A707" w14:textId="77777777" w:rsidTr="00495D80">
        <w:trPr>
          <w:jc w:val="center"/>
        </w:trPr>
        <w:tc>
          <w:tcPr>
            <w:tcW w:w="4876" w:type="dxa"/>
          </w:tcPr>
          <w:p w14:paraId="66952593" w14:textId="77777777" w:rsidR="00495D80" w:rsidRPr="0072792B" w:rsidRDefault="00495D80">
            <w:pPr>
              <w:pStyle w:val="Normal6"/>
            </w:pPr>
          </w:p>
        </w:tc>
        <w:tc>
          <w:tcPr>
            <w:tcW w:w="4876" w:type="dxa"/>
            <w:hideMark/>
          </w:tcPr>
          <w:p w14:paraId="02CF644E" w14:textId="3B00C412" w:rsidR="00495D80" w:rsidRPr="0072792B" w:rsidRDefault="009074C5">
            <w:pPr>
              <w:pStyle w:val="Normal6"/>
              <w:rPr>
                <w:szCs w:val="24"/>
              </w:rPr>
            </w:pPr>
            <w:r w:rsidRPr="0072792B">
              <w:rPr>
                <w:b/>
                <w:i/>
              </w:rPr>
              <w:t xml:space="preserve">„(ea) </w:t>
            </w:r>
            <w:r w:rsidRPr="0072792B">
              <w:rPr>
                <w:b/>
                <w:i/>
              </w:rPr>
              <w:tab/>
            </w:r>
            <w:r w:rsidRPr="0072792B">
              <w:rPr>
                <w:b/>
                <w:i/>
              </w:rPr>
              <w:t>prin «medicament care con</w:t>
            </w:r>
            <w:r w:rsidR="00114CC4">
              <w:rPr>
                <w:b/>
                <w:i/>
              </w:rPr>
              <w:t>ț</w:t>
            </w:r>
            <w:r w:rsidRPr="0072792B">
              <w:rPr>
                <w:b/>
                <w:i/>
              </w:rPr>
              <w:t>ine substan</w:t>
            </w:r>
            <w:r w:rsidR="00114CC4">
              <w:rPr>
                <w:b/>
                <w:i/>
              </w:rPr>
              <w:t>ț</w:t>
            </w:r>
            <w:r w:rsidRPr="0072792B">
              <w:rPr>
                <w:b/>
                <w:i/>
              </w:rPr>
              <w:t>e chimice periculoase» se în</w:t>
            </w:r>
            <w:r w:rsidR="00114CC4">
              <w:rPr>
                <w:b/>
                <w:i/>
              </w:rPr>
              <w:t>ț</w:t>
            </w:r>
            <w:r w:rsidRPr="0072792B">
              <w:rPr>
                <w:b/>
                <w:i/>
              </w:rPr>
              <w:t>elege un medicament care con</w:t>
            </w:r>
            <w:r w:rsidR="00114CC4">
              <w:rPr>
                <w:b/>
                <w:i/>
              </w:rPr>
              <w:t>ț</w:t>
            </w:r>
            <w:r w:rsidRPr="0072792B">
              <w:rPr>
                <w:b/>
                <w:i/>
              </w:rPr>
              <w:t>ine una sau mai multe substan</w:t>
            </w:r>
            <w:r w:rsidR="00114CC4">
              <w:rPr>
                <w:b/>
                <w:i/>
              </w:rPr>
              <w:t>ț</w:t>
            </w:r>
            <w:r w:rsidRPr="0072792B">
              <w:rPr>
                <w:b/>
                <w:i/>
              </w:rPr>
              <w:t>e care îndeplinesc criteriile de clasificare ca agent cancerigen sau mutagen ori substan</w:t>
            </w:r>
            <w:r w:rsidR="00114CC4">
              <w:rPr>
                <w:b/>
                <w:i/>
              </w:rPr>
              <w:t>ț</w:t>
            </w:r>
            <w:r w:rsidRPr="0072792B">
              <w:rPr>
                <w:b/>
                <w:i/>
              </w:rPr>
              <w:t>ă toxică pentru reproducere din categoria 1A sau 1B prevăzute în anexa I la Regulamentul (CE) nr. 1272/2008.”</w:t>
            </w:r>
          </w:p>
        </w:tc>
      </w:tr>
    </w:tbl>
    <w:p w14:paraId="7CDF9534"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286BDEAF" w14:textId="77777777" w:rsidR="00495D80" w:rsidRPr="00585219" w:rsidRDefault="009074C5" w:rsidP="00495D80">
      <w:pPr>
        <w:rPr>
          <w:rStyle w:val="HideTWBExt"/>
        </w:rPr>
      </w:pPr>
      <w:r w:rsidRPr="00585219">
        <w:rPr>
          <w:rStyle w:val="HideTWBExt"/>
        </w:rPr>
        <w:t>&lt;/Amend&gt;</w:t>
      </w:r>
    </w:p>
    <w:p w14:paraId="4D4A9D8A"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86</w:t>
      </w:r>
      <w:r w:rsidRPr="00585219">
        <w:rPr>
          <w:rStyle w:val="HideTWBExt"/>
          <w:b w:val="0"/>
        </w:rPr>
        <w:t>&lt;/NumAm&gt;</w:t>
      </w:r>
    </w:p>
    <w:p w14:paraId="428A994A"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5A2783C6" w14:textId="77777777" w:rsidR="00495D80" w:rsidRPr="0072792B" w:rsidRDefault="009074C5" w:rsidP="00495D80">
      <w:r w:rsidRPr="00585219">
        <w:rPr>
          <w:rStyle w:val="HideTWBExt"/>
        </w:rPr>
        <w:t>&lt;/RepeatBlock-By&gt;</w:t>
      </w:r>
    </w:p>
    <w:p w14:paraId="38F71F3E"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B765EF8" w14:textId="77777777" w:rsidR="00495D80" w:rsidRPr="0072792B" w:rsidRDefault="009074C5" w:rsidP="00495D80">
      <w:pPr>
        <w:pStyle w:val="NormalBold"/>
      </w:pPr>
      <w:r w:rsidRPr="00585219">
        <w:rPr>
          <w:rStyle w:val="HideTWBExt"/>
          <w:b w:val="0"/>
        </w:rPr>
        <w:t>&lt;Article&gt;</w:t>
      </w:r>
      <w:r w:rsidRPr="0072792B">
        <w:t>Articolul 1 – paragraful 1 – punctul -1 c (nou)</w:t>
      </w:r>
      <w:r w:rsidRPr="00585219">
        <w:rPr>
          <w:rStyle w:val="HideTWBExt"/>
          <w:b w:val="0"/>
        </w:rPr>
        <w:t>&lt;/Article&gt;</w:t>
      </w:r>
    </w:p>
    <w:p w14:paraId="07263AF2"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60B00A4A" w14:textId="77777777" w:rsidR="00495D80" w:rsidRPr="0072792B" w:rsidRDefault="009074C5" w:rsidP="00495D80">
      <w:r w:rsidRPr="00585219">
        <w:rPr>
          <w:rStyle w:val="HideTWBExt"/>
        </w:rPr>
        <w:t>&lt;Article2&gt;</w:t>
      </w:r>
      <w:r w:rsidRPr="0072792B">
        <w:t>Articolul 2 – paragraful 1 – litera eb (nouă)</w:t>
      </w:r>
      <w:r w:rsidRPr="0058521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57E3B714" w14:textId="77777777" w:rsidTr="00495D80">
        <w:trPr>
          <w:jc w:val="center"/>
        </w:trPr>
        <w:tc>
          <w:tcPr>
            <w:tcW w:w="9752" w:type="dxa"/>
            <w:gridSpan w:val="2"/>
          </w:tcPr>
          <w:p w14:paraId="5C879172" w14:textId="77777777" w:rsidR="00495D80" w:rsidRPr="0072792B" w:rsidRDefault="00495D80">
            <w:pPr>
              <w:keepNext/>
            </w:pPr>
          </w:p>
        </w:tc>
      </w:tr>
      <w:tr w:rsidR="00F04CFD" w:rsidRPr="0072792B" w14:paraId="51FD3976" w14:textId="77777777" w:rsidTr="00495D80">
        <w:trPr>
          <w:jc w:val="center"/>
        </w:trPr>
        <w:tc>
          <w:tcPr>
            <w:tcW w:w="4876" w:type="dxa"/>
            <w:hideMark/>
          </w:tcPr>
          <w:p w14:paraId="55F34CFC" w14:textId="77777777" w:rsidR="00495D80" w:rsidRPr="0072792B" w:rsidRDefault="009074C5">
            <w:pPr>
              <w:pStyle w:val="ColumnHeading"/>
              <w:keepNext/>
            </w:pPr>
            <w:r w:rsidRPr="0072792B">
              <w:t>Textul propus de Comisie</w:t>
            </w:r>
          </w:p>
        </w:tc>
        <w:tc>
          <w:tcPr>
            <w:tcW w:w="4876" w:type="dxa"/>
            <w:hideMark/>
          </w:tcPr>
          <w:p w14:paraId="71DD4DC4" w14:textId="77777777" w:rsidR="00495D80" w:rsidRPr="0072792B" w:rsidRDefault="009074C5">
            <w:pPr>
              <w:pStyle w:val="ColumnHeading"/>
              <w:keepNext/>
            </w:pPr>
            <w:r w:rsidRPr="0072792B">
              <w:t>Amendamentul</w:t>
            </w:r>
          </w:p>
        </w:tc>
      </w:tr>
      <w:tr w:rsidR="00F04CFD" w:rsidRPr="0072792B" w14:paraId="2558A5D2" w14:textId="77777777" w:rsidTr="00495D80">
        <w:trPr>
          <w:jc w:val="center"/>
        </w:trPr>
        <w:tc>
          <w:tcPr>
            <w:tcW w:w="4876" w:type="dxa"/>
          </w:tcPr>
          <w:p w14:paraId="7A923503" w14:textId="77777777" w:rsidR="00495D80" w:rsidRPr="0072792B" w:rsidRDefault="00495D80">
            <w:pPr>
              <w:pStyle w:val="Normal6"/>
            </w:pPr>
          </w:p>
        </w:tc>
        <w:tc>
          <w:tcPr>
            <w:tcW w:w="4876" w:type="dxa"/>
            <w:hideMark/>
          </w:tcPr>
          <w:p w14:paraId="5608A96D" w14:textId="77777777" w:rsidR="00495D80" w:rsidRPr="0072792B" w:rsidRDefault="009074C5">
            <w:pPr>
              <w:pStyle w:val="Normal6"/>
              <w:rPr>
                <w:szCs w:val="24"/>
              </w:rPr>
            </w:pPr>
            <w:r w:rsidRPr="0072792B">
              <w:rPr>
                <w:b/>
                <w:i/>
              </w:rPr>
              <w:t>(-1c) la articolul 2, se adaugă următoarea literă:</w:t>
            </w:r>
          </w:p>
        </w:tc>
      </w:tr>
      <w:tr w:rsidR="00F04CFD" w:rsidRPr="0072792B" w14:paraId="5A5850D4" w14:textId="77777777" w:rsidTr="00495D80">
        <w:trPr>
          <w:jc w:val="center"/>
        </w:trPr>
        <w:tc>
          <w:tcPr>
            <w:tcW w:w="4876" w:type="dxa"/>
          </w:tcPr>
          <w:p w14:paraId="54DE405B" w14:textId="77777777" w:rsidR="00495D80" w:rsidRPr="0072792B" w:rsidRDefault="00495D80">
            <w:pPr>
              <w:pStyle w:val="Normal6"/>
            </w:pPr>
          </w:p>
        </w:tc>
        <w:tc>
          <w:tcPr>
            <w:tcW w:w="4876" w:type="dxa"/>
            <w:hideMark/>
          </w:tcPr>
          <w:p w14:paraId="6D57BF71" w14:textId="5F165810" w:rsidR="00495D80" w:rsidRPr="0072792B" w:rsidRDefault="009074C5">
            <w:pPr>
              <w:pStyle w:val="Normal6"/>
              <w:rPr>
                <w:szCs w:val="24"/>
              </w:rPr>
            </w:pPr>
            <w:r w:rsidRPr="0072792B">
              <w:rPr>
                <w:b/>
                <w:i/>
              </w:rPr>
              <w:t>„(eb) prin «medicament» se în</w:t>
            </w:r>
            <w:r w:rsidR="00114CC4">
              <w:rPr>
                <w:b/>
                <w:i/>
              </w:rPr>
              <w:t>ț</w:t>
            </w:r>
            <w:r w:rsidRPr="0072792B">
              <w:rPr>
                <w:b/>
                <w:i/>
              </w:rPr>
              <w:t>elege un medicament astfel cum este definit la articolul 1 punctul 2 din Directiva 2001/83/CE.”</w:t>
            </w:r>
          </w:p>
        </w:tc>
      </w:tr>
    </w:tbl>
    <w:p w14:paraId="0921BBBF"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6E2C42FC" w14:textId="77777777" w:rsidR="00495D80" w:rsidRPr="00585219" w:rsidRDefault="009074C5" w:rsidP="00495D80">
      <w:pPr>
        <w:rPr>
          <w:rStyle w:val="HideTWBExt"/>
        </w:rPr>
      </w:pPr>
      <w:r w:rsidRPr="00585219">
        <w:rPr>
          <w:rStyle w:val="HideTWBExt"/>
        </w:rPr>
        <w:t>&lt;/Amend&gt;</w:t>
      </w:r>
    </w:p>
    <w:p w14:paraId="3312AB05"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87</w:t>
      </w:r>
      <w:r w:rsidRPr="00585219">
        <w:rPr>
          <w:rStyle w:val="HideTWBExt"/>
          <w:b w:val="0"/>
        </w:rPr>
        <w:t>&lt;/NumAm&gt;</w:t>
      </w:r>
    </w:p>
    <w:p w14:paraId="6E37A0D3"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6721BFD4" w14:textId="77777777" w:rsidR="00495D80" w:rsidRPr="0072792B" w:rsidRDefault="009074C5" w:rsidP="00495D80">
      <w:r w:rsidRPr="00585219">
        <w:rPr>
          <w:rStyle w:val="HideTWBExt"/>
        </w:rPr>
        <w:t>&lt;/RepeatBlock-By&gt;</w:t>
      </w:r>
    </w:p>
    <w:p w14:paraId="14C9078D"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F337666" w14:textId="77777777" w:rsidR="00495D80" w:rsidRPr="0072792B" w:rsidRDefault="009074C5" w:rsidP="00495D80">
      <w:pPr>
        <w:pStyle w:val="NormalBold"/>
      </w:pPr>
      <w:r w:rsidRPr="00585219">
        <w:rPr>
          <w:rStyle w:val="HideTWBExt"/>
          <w:b w:val="0"/>
        </w:rPr>
        <w:t>&lt;Article&gt;</w:t>
      </w:r>
      <w:r w:rsidRPr="0072792B">
        <w:t>Articolul 1 – paragraful 1 – punctul -1 c (nou)</w:t>
      </w:r>
      <w:r w:rsidRPr="00585219">
        <w:rPr>
          <w:rStyle w:val="HideTWBExt"/>
          <w:b w:val="0"/>
        </w:rPr>
        <w:t>&lt;/Article&gt;</w:t>
      </w:r>
    </w:p>
    <w:p w14:paraId="74522083"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0DB62C5E" w14:textId="77777777" w:rsidR="00495D80" w:rsidRPr="0072792B" w:rsidRDefault="009074C5" w:rsidP="00495D80">
      <w:r w:rsidRPr="00585219">
        <w:rPr>
          <w:rStyle w:val="HideTWBExt"/>
        </w:rPr>
        <w:t>&lt;Article2&gt;</w:t>
      </w:r>
      <w:r w:rsidRPr="0072792B">
        <w:t>Articolul 2 – litera eb (nouă)</w:t>
      </w:r>
      <w:r w:rsidRPr="0058521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034EA768" w14:textId="77777777" w:rsidTr="00495D80">
        <w:trPr>
          <w:jc w:val="center"/>
        </w:trPr>
        <w:tc>
          <w:tcPr>
            <w:tcW w:w="9752" w:type="dxa"/>
            <w:gridSpan w:val="2"/>
          </w:tcPr>
          <w:p w14:paraId="20D0BF7B" w14:textId="77777777" w:rsidR="00495D80" w:rsidRPr="0072792B" w:rsidRDefault="00495D80">
            <w:pPr>
              <w:keepNext/>
            </w:pPr>
          </w:p>
        </w:tc>
      </w:tr>
      <w:tr w:rsidR="00F04CFD" w:rsidRPr="0072792B" w14:paraId="4EC42124" w14:textId="77777777" w:rsidTr="00495D80">
        <w:trPr>
          <w:jc w:val="center"/>
        </w:trPr>
        <w:tc>
          <w:tcPr>
            <w:tcW w:w="4876" w:type="dxa"/>
            <w:hideMark/>
          </w:tcPr>
          <w:p w14:paraId="7B78EC76" w14:textId="77777777" w:rsidR="00495D80" w:rsidRPr="0072792B" w:rsidRDefault="009074C5">
            <w:pPr>
              <w:pStyle w:val="ColumnHeading"/>
              <w:keepNext/>
            </w:pPr>
            <w:r w:rsidRPr="0072792B">
              <w:t>Textul propus de Comisie</w:t>
            </w:r>
          </w:p>
        </w:tc>
        <w:tc>
          <w:tcPr>
            <w:tcW w:w="4876" w:type="dxa"/>
            <w:hideMark/>
          </w:tcPr>
          <w:p w14:paraId="69146719" w14:textId="77777777" w:rsidR="00495D80" w:rsidRPr="0072792B" w:rsidRDefault="009074C5">
            <w:pPr>
              <w:pStyle w:val="ColumnHeading"/>
              <w:keepNext/>
            </w:pPr>
            <w:r w:rsidRPr="0072792B">
              <w:t>Amendamentul</w:t>
            </w:r>
          </w:p>
        </w:tc>
      </w:tr>
      <w:tr w:rsidR="00F04CFD" w:rsidRPr="0072792B" w14:paraId="54D7DE4A" w14:textId="77777777" w:rsidTr="00495D80">
        <w:trPr>
          <w:jc w:val="center"/>
        </w:trPr>
        <w:tc>
          <w:tcPr>
            <w:tcW w:w="4876" w:type="dxa"/>
          </w:tcPr>
          <w:p w14:paraId="553853F8" w14:textId="77777777" w:rsidR="00495D80" w:rsidRPr="0072792B" w:rsidRDefault="00495D80">
            <w:pPr>
              <w:pStyle w:val="Normal6"/>
            </w:pPr>
          </w:p>
        </w:tc>
        <w:tc>
          <w:tcPr>
            <w:tcW w:w="4876" w:type="dxa"/>
            <w:hideMark/>
          </w:tcPr>
          <w:p w14:paraId="6CFA2E87" w14:textId="77777777" w:rsidR="00495D80" w:rsidRPr="0072792B" w:rsidRDefault="009074C5">
            <w:pPr>
              <w:pStyle w:val="Normal6"/>
              <w:rPr>
                <w:szCs w:val="24"/>
              </w:rPr>
            </w:pPr>
            <w:r w:rsidRPr="0072792B">
              <w:rPr>
                <w:b/>
                <w:i/>
              </w:rPr>
              <w:t>(-1c)</w:t>
            </w:r>
            <w:r w:rsidRPr="0072792B">
              <w:t xml:space="preserve"> </w:t>
            </w:r>
            <w:r w:rsidRPr="0072792B">
              <w:tab/>
            </w:r>
            <w:r w:rsidRPr="0072792B">
              <w:rPr>
                <w:b/>
                <w:i/>
              </w:rPr>
              <w:t>la articolul 2, se adaugă următoarea literă:</w:t>
            </w:r>
          </w:p>
        </w:tc>
      </w:tr>
      <w:tr w:rsidR="00F04CFD" w:rsidRPr="0072792B" w14:paraId="17ECBA77" w14:textId="77777777" w:rsidTr="00495D80">
        <w:trPr>
          <w:jc w:val="center"/>
        </w:trPr>
        <w:tc>
          <w:tcPr>
            <w:tcW w:w="4876" w:type="dxa"/>
          </w:tcPr>
          <w:p w14:paraId="7877906D" w14:textId="77777777" w:rsidR="00495D80" w:rsidRPr="0072792B" w:rsidRDefault="00495D80">
            <w:pPr>
              <w:pStyle w:val="Normal6"/>
            </w:pPr>
          </w:p>
        </w:tc>
        <w:tc>
          <w:tcPr>
            <w:tcW w:w="4876" w:type="dxa"/>
            <w:hideMark/>
          </w:tcPr>
          <w:p w14:paraId="1DEC93BF" w14:textId="0624A9F6" w:rsidR="00495D80" w:rsidRPr="0072792B" w:rsidRDefault="009074C5">
            <w:pPr>
              <w:pStyle w:val="Normal6"/>
              <w:rPr>
                <w:szCs w:val="24"/>
              </w:rPr>
            </w:pPr>
            <w:r w:rsidRPr="0072792B">
              <w:rPr>
                <w:b/>
                <w:i/>
              </w:rPr>
              <w:t xml:space="preserve">„(eb) </w:t>
            </w:r>
            <w:r w:rsidRPr="0072792B">
              <w:tab/>
            </w:r>
            <w:r w:rsidRPr="0072792B">
              <w:rPr>
                <w:b/>
                <w:i/>
              </w:rPr>
              <w:t>prin «medicament» se în</w:t>
            </w:r>
            <w:r w:rsidR="00114CC4">
              <w:rPr>
                <w:b/>
                <w:i/>
              </w:rPr>
              <w:t>ț</w:t>
            </w:r>
            <w:r w:rsidRPr="0072792B">
              <w:rPr>
                <w:b/>
                <w:i/>
              </w:rPr>
              <w:t>elege un medicament astfel cum este definit la articolul 1 punctul 2 din Directiva 2001/83/CE.”</w:t>
            </w:r>
          </w:p>
        </w:tc>
      </w:tr>
    </w:tbl>
    <w:p w14:paraId="6FBA23EB"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5300F385" w14:textId="77777777" w:rsidR="00495D80" w:rsidRPr="00585219" w:rsidRDefault="009074C5" w:rsidP="00495D80">
      <w:pPr>
        <w:rPr>
          <w:rStyle w:val="HideTWBExt"/>
        </w:rPr>
      </w:pPr>
      <w:r w:rsidRPr="00585219">
        <w:rPr>
          <w:rStyle w:val="HideTWBExt"/>
        </w:rPr>
        <w:t>&lt;/Amend&gt;</w:t>
      </w:r>
    </w:p>
    <w:p w14:paraId="668B069D"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88</w:t>
      </w:r>
      <w:r w:rsidRPr="00585219">
        <w:rPr>
          <w:rStyle w:val="HideTWBExt"/>
          <w:b w:val="0"/>
        </w:rPr>
        <w:t>&lt;/NumAm&gt;</w:t>
      </w:r>
    </w:p>
    <w:p w14:paraId="7E8991F1"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 Martin Hojsík</w:t>
      </w:r>
      <w:r w:rsidRPr="00585219">
        <w:rPr>
          <w:rStyle w:val="HideTWBExt"/>
          <w:b w:val="0"/>
        </w:rPr>
        <w:t>&lt;/Members&gt;</w:t>
      </w:r>
    </w:p>
    <w:p w14:paraId="7EB0D3BE" w14:textId="77777777" w:rsidR="00495D80" w:rsidRPr="0072792B" w:rsidRDefault="009074C5" w:rsidP="00495D80">
      <w:r w:rsidRPr="00585219">
        <w:rPr>
          <w:rStyle w:val="HideTWBExt"/>
        </w:rPr>
        <w:t>&lt;/RepeatBlock-By&gt;</w:t>
      </w:r>
    </w:p>
    <w:p w14:paraId="60B81057"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057BE3D" w14:textId="77777777" w:rsidR="00495D80" w:rsidRPr="0072792B" w:rsidRDefault="009074C5" w:rsidP="00495D80">
      <w:pPr>
        <w:pStyle w:val="NormalBold"/>
      </w:pPr>
      <w:r w:rsidRPr="00585219">
        <w:rPr>
          <w:rStyle w:val="HideTWBExt"/>
          <w:b w:val="0"/>
        </w:rPr>
        <w:t>&lt;Article&gt;</w:t>
      </w:r>
      <w:r w:rsidRPr="0072792B">
        <w:t>Articolul 1 – paragraful 1 – punctul -1 d (nou)</w:t>
      </w:r>
      <w:r w:rsidRPr="00585219">
        <w:rPr>
          <w:rStyle w:val="HideTWBExt"/>
          <w:b w:val="0"/>
        </w:rPr>
        <w:t>&lt;/Article&gt;</w:t>
      </w:r>
    </w:p>
    <w:p w14:paraId="1129DB77"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0DD52BA4" w14:textId="77777777" w:rsidR="00495D80" w:rsidRPr="0072792B" w:rsidRDefault="009074C5" w:rsidP="00495D80">
      <w:r w:rsidRPr="00585219">
        <w:rPr>
          <w:rStyle w:val="HideTWBExt"/>
        </w:rPr>
        <w:t>&lt;Article2&gt;</w:t>
      </w:r>
      <w:r w:rsidRPr="0072792B">
        <w:t>Articolul 5 – alineatul 5 – litera g</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52D9D1E7" w14:textId="77777777" w:rsidTr="00495D80">
        <w:trPr>
          <w:jc w:val="center"/>
        </w:trPr>
        <w:tc>
          <w:tcPr>
            <w:tcW w:w="9752" w:type="dxa"/>
            <w:gridSpan w:val="2"/>
          </w:tcPr>
          <w:p w14:paraId="45F7EA06" w14:textId="77777777" w:rsidR="00495D80" w:rsidRPr="0072792B" w:rsidRDefault="00495D80">
            <w:pPr>
              <w:keepNext/>
            </w:pPr>
          </w:p>
        </w:tc>
      </w:tr>
      <w:tr w:rsidR="00F04CFD" w:rsidRPr="0072792B" w14:paraId="755358AE" w14:textId="77777777" w:rsidTr="00495D80">
        <w:trPr>
          <w:jc w:val="center"/>
        </w:trPr>
        <w:tc>
          <w:tcPr>
            <w:tcW w:w="4876" w:type="dxa"/>
            <w:hideMark/>
          </w:tcPr>
          <w:p w14:paraId="09567013" w14:textId="77777777" w:rsidR="00495D80" w:rsidRPr="0072792B" w:rsidRDefault="009074C5">
            <w:pPr>
              <w:pStyle w:val="ColumnHeading"/>
              <w:keepNext/>
            </w:pPr>
            <w:r w:rsidRPr="0072792B">
              <w:t>Textul în vigoare</w:t>
            </w:r>
          </w:p>
        </w:tc>
        <w:tc>
          <w:tcPr>
            <w:tcW w:w="4876" w:type="dxa"/>
            <w:hideMark/>
          </w:tcPr>
          <w:p w14:paraId="5416449F" w14:textId="77777777" w:rsidR="00495D80" w:rsidRPr="0072792B" w:rsidRDefault="009074C5">
            <w:pPr>
              <w:pStyle w:val="ColumnHeading"/>
              <w:keepNext/>
            </w:pPr>
            <w:r w:rsidRPr="0072792B">
              <w:t>Amendamentul</w:t>
            </w:r>
          </w:p>
        </w:tc>
      </w:tr>
      <w:tr w:rsidR="00F04CFD" w:rsidRPr="0072792B" w14:paraId="66860B59" w14:textId="77777777" w:rsidTr="00495D80">
        <w:trPr>
          <w:jc w:val="center"/>
        </w:trPr>
        <w:tc>
          <w:tcPr>
            <w:tcW w:w="4876" w:type="dxa"/>
          </w:tcPr>
          <w:p w14:paraId="197E1202" w14:textId="77777777" w:rsidR="00495D80" w:rsidRPr="0072792B" w:rsidRDefault="00495D80">
            <w:pPr>
              <w:pStyle w:val="Normal6"/>
            </w:pPr>
          </w:p>
        </w:tc>
        <w:tc>
          <w:tcPr>
            <w:tcW w:w="4876" w:type="dxa"/>
            <w:hideMark/>
          </w:tcPr>
          <w:p w14:paraId="1485A7E0" w14:textId="6D8FFF10" w:rsidR="00495D80" w:rsidRPr="0072792B" w:rsidRDefault="009074C5">
            <w:pPr>
              <w:pStyle w:val="Normal6"/>
              <w:rPr>
                <w:szCs w:val="24"/>
              </w:rPr>
            </w:pPr>
            <w:r w:rsidRPr="0072792B">
              <w:rPr>
                <w:b/>
                <w:i/>
              </w:rPr>
              <w:t xml:space="preserve">(-1d) </w:t>
            </w:r>
            <w:r w:rsidRPr="0072792B">
              <w:tab/>
            </w:r>
            <w:r w:rsidRPr="0072792B">
              <w:rPr>
                <w:b/>
                <w:i/>
              </w:rPr>
              <w:t>la articolul 5 alineatul (5), litera (g) se înlocuie</w:t>
            </w:r>
            <w:r w:rsidR="00114CC4">
              <w:rPr>
                <w:b/>
                <w:i/>
              </w:rPr>
              <w:t>ș</w:t>
            </w:r>
            <w:r w:rsidRPr="0072792B">
              <w:rPr>
                <w:b/>
                <w:i/>
              </w:rPr>
              <w:t>te cu următorul text:</w:t>
            </w:r>
          </w:p>
        </w:tc>
      </w:tr>
      <w:tr w:rsidR="00F04CFD" w:rsidRPr="0072792B" w14:paraId="1D423547" w14:textId="77777777" w:rsidTr="00495D80">
        <w:trPr>
          <w:jc w:val="center"/>
        </w:trPr>
        <w:tc>
          <w:tcPr>
            <w:tcW w:w="4876" w:type="dxa"/>
          </w:tcPr>
          <w:p w14:paraId="3F6E4068" w14:textId="76D56113" w:rsidR="00495D80" w:rsidRPr="0072792B" w:rsidRDefault="009074C5" w:rsidP="000378C1">
            <w:pPr>
              <w:pStyle w:val="Normal6"/>
            </w:pPr>
            <w:r w:rsidRPr="0072792B">
              <w:t xml:space="preserve">(g) </w:t>
            </w:r>
            <w:r w:rsidRPr="0072792B">
              <w:tab/>
              <w:t>măsuri de protec</w:t>
            </w:r>
            <w:r w:rsidR="00114CC4">
              <w:t>ț</w:t>
            </w:r>
            <w:r w:rsidRPr="0072792B">
              <w:t xml:space="preserve">ie colectivă </w:t>
            </w:r>
            <w:r w:rsidR="00114CC4">
              <w:t>ș</w:t>
            </w:r>
            <w:r w:rsidRPr="0072792B">
              <w:t>i/sau, atunci când expunerea nu poate fi evitată prin alte mijloace, măsuri de protec</w:t>
            </w:r>
            <w:r w:rsidR="00114CC4">
              <w:t>ț</w:t>
            </w:r>
            <w:r w:rsidRPr="0072792B">
              <w:t>ie individuale;</w:t>
            </w:r>
          </w:p>
        </w:tc>
        <w:tc>
          <w:tcPr>
            <w:tcW w:w="4876" w:type="dxa"/>
            <w:hideMark/>
          </w:tcPr>
          <w:p w14:paraId="03A99EEA" w14:textId="03F9A36E" w:rsidR="00495D80" w:rsidRPr="0072792B" w:rsidRDefault="009074C5">
            <w:pPr>
              <w:pStyle w:val="Normal6"/>
              <w:rPr>
                <w:szCs w:val="24"/>
              </w:rPr>
            </w:pPr>
            <w:r w:rsidRPr="0072792B">
              <w:rPr>
                <w:b/>
                <w:bCs/>
                <w:i/>
                <w:iCs/>
              </w:rPr>
              <w:t>„</w:t>
            </w:r>
            <w:r w:rsidRPr="0072792B">
              <w:t>(g) măsuri de protec</w:t>
            </w:r>
            <w:r w:rsidR="00114CC4">
              <w:t>ț</w:t>
            </w:r>
            <w:r w:rsidRPr="0072792B">
              <w:t xml:space="preserve">ie colectivă </w:t>
            </w:r>
            <w:r w:rsidR="00114CC4">
              <w:t>ș</w:t>
            </w:r>
            <w:r w:rsidRPr="0072792B">
              <w:t>i/sau, atunci când expunerea nu poate fi evitată prin alte mijloace, măsuri de protec</w:t>
            </w:r>
            <w:r w:rsidR="00114CC4">
              <w:t>ț</w:t>
            </w:r>
            <w:r w:rsidRPr="0072792B">
              <w:t>ie individuale</w:t>
            </w:r>
            <w:r w:rsidRPr="0072792B">
              <w:rPr>
                <w:b/>
                <w:i/>
              </w:rPr>
              <w:t xml:space="preserve">, care sunt utilizate în mod corespunzător </w:t>
            </w:r>
            <w:r w:rsidR="00114CC4">
              <w:rPr>
                <w:b/>
                <w:i/>
              </w:rPr>
              <w:t>ș</w:t>
            </w:r>
            <w:r w:rsidRPr="0072792B">
              <w:rPr>
                <w:b/>
                <w:i/>
              </w:rPr>
              <w:t>i, mai ales în ceea ce prive</w:t>
            </w:r>
            <w:r w:rsidR="00114CC4">
              <w:rPr>
                <w:b/>
                <w:i/>
              </w:rPr>
              <w:t>ș</w:t>
            </w:r>
            <w:r w:rsidRPr="0072792B">
              <w:rPr>
                <w:b/>
                <w:i/>
              </w:rPr>
              <w:t>te echipamentele de protec</w:t>
            </w:r>
            <w:r w:rsidR="00114CC4">
              <w:rPr>
                <w:b/>
                <w:i/>
              </w:rPr>
              <w:t>ț</w:t>
            </w:r>
            <w:r w:rsidRPr="0072792B">
              <w:rPr>
                <w:b/>
                <w:i/>
              </w:rPr>
              <w:t>ie respiratorie, sunt adaptate individual, inclusiv prin verificări de potrivire, în conformitate cu Directiva 89/656/CEE a Consiliului</w:t>
            </w:r>
            <w:r w:rsidRPr="0072792B">
              <w:t>;</w:t>
            </w:r>
            <w:r w:rsidRPr="0072792B">
              <w:rPr>
                <w:b/>
                <w:bCs/>
                <w:i/>
                <w:iCs/>
              </w:rPr>
              <w:t>”</w:t>
            </w:r>
          </w:p>
        </w:tc>
      </w:tr>
    </w:tbl>
    <w:p w14:paraId="10029619"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E45047D" w14:textId="77777777" w:rsidR="00495D80" w:rsidRPr="00585219" w:rsidRDefault="009074C5" w:rsidP="00495D80">
      <w:pPr>
        <w:rPr>
          <w:rStyle w:val="HideTWBExt"/>
        </w:rPr>
      </w:pPr>
      <w:r w:rsidRPr="00585219">
        <w:rPr>
          <w:rStyle w:val="HideTWBExt"/>
        </w:rPr>
        <w:t>&lt;/Amend&gt;</w:t>
      </w:r>
    </w:p>
    <w:p w14:paraId="48CA0D38"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89</w:t>
      </w:r>
      <w:r w:rsidRPr="00585219">
        <w:rPr>
          <w:rStyle w:val="HideTWBExt"/>
          <w:b w:val="0"/>
        </w:rPr>
        <w:t>&lt;/NumAm&gt;</w:t>
      </w:r>
    </w:p>
    <w:p w14:paraId="0A6A0712" w14:textId="77777777" w:rsidR="00495D80" w:rsidRPr="0072792B" w:rsidRDefault="009074C5" w:rsidP="00495D80">
      <w:pPr>
        <w:pStyle w:val="NormalBold"/>
      </w:pPr>
      <w:r w:rsidRPr="00585219">
        <w:rPr>
          <w:rStyle w:val="HideTWBExt"/>
          <w:b w:val="0"/>
        </w:rPr>
        <w:t>&lt;RepeatBlock-By&gt;&lt;Members&gt;</w:t>
      </w:r>
      <w:r w:rsidRPr="0072792B">
        <w:t>Raúl de la Hoz Quintano, Maravillas Abadía Jover, Markus Ferber, Andrea Wechsler, Marion Walsmann</w:t>
      </w:r>
      <w:r w:rsidRPr="00585219">
        <w:rPr>
          <w:rStyle w:val="HideTWBExt"/>
          <w:b w:val="0"/>
        </w:rPr>
        <w:t>&lt;/Members&gt;</w:t>
      </w:r>
    </w:p>
    <w:p w14:paraId="209DFC55" w14:textId="77777777" w:rsidR="00495D80" w:rsidRPr="0072792B" w:rsidRDefault="009074C5" w:rsidP="00495D80">
      <w:r w:rsidRPr="00585219">
        <w:rPr>
          <w:rStyle w:val="HideTWBExt"/>
        </w:rPr>
        <w:t>&lt;/RepeatBlock-By&gt;</w:t>
      </w:r>
    </w:p>
    <w:p w14:paraId="67E60498"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E4B3280" w14:textId="77777777" w:rsidR="00495D80" w:rsidRPr="0072792B" w:rsidRDefault="009074C5" w:rsidP="00495D80">
      <w:pPr>
        <w:pStyle w:val="NormalBold"/>
      </w:pPr>
      <w:r w:rsidRPr="00585219">
        <w:rPr>
          <w:rStyle w:val="HideTWBExt"/>
          <w:b w:val="0"/>
        </w:rPr>
        <w:t>&lt;Article&gt;</w:t>
      </w:r>
      <w:r w:rsidRPr="0072792B">
        <w:t>Articolul 1 – paragraful 1 – punctul -1 e (nou)</w:t>
      </w:r>
      <w:r w:rsidRPr="00585219">
        <w:rPr>
          <w:rStyle w:val="HideTWBExt"/>
          <w:b w:val="0"/>
        </w:rPr>
        <w:t>&lt;/Article&gt;</w:t>
      </w:r>
    </w:p>
    <w:p w14:paraId="25DD5F4C"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389DB7C2" w14:textId="77777777" w:rsidR="00495D80" w:rsidRPr="0072792B" w:rsidRDefault="009074C5" w:rsidP="00495D80">
      <w:r w:rsidRPr="00585219">
        <w:rPr>
          <w:rStyle w:val="HideTWBExt"/>
        </w:rPr>
        <w:t>&lt;Article2&gt;</w:t>
      </w:r>
      <w:r w:rsidRPr="0072792B">
        <w:t>Articolul 5 – alineatul 5 a (nou)</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1DAA92DA" w14:textId="77777777" w:rsidTr="00390AE6">
        <w:trPr>
          <w:jc w:val="center"/>
        </w:trPr>
        <w:tc>
          <w:tcPr>
            <w:tcW w:w="9750" w:type="dxa"/>
            <w:gridSpan w:val="2"/>
          </w:tcPr>
          <w:p w14:paraId="159F5C74" w14:textId="77777777" w:rsidR="00495D80" w:rsidRPr="0072792B" w:rsidRDefault="00495D80">
            <w:pPr>
              <w:keepNext/>
            </w:pPr>
          </w:p>
        </w:tc>
      </w:tr>
      <w:tr w:rsidR="00F04CFD" w:rsidRPr="0072792B" w14:paraId="538F4252" w14:textId="77777777" w:rsidTr="00390AE6">
        <w:trPr>
          <w:jc w:val="center"/>
        </w:trPr>
        <w:tc>
          <w:tcPr>
            <w:tcW w:w="4875" w:type="dxa"/>
            <w:hideMark/>
          </w:tcPr>
          <w:p w14:paraId="33D07E54" w14:textId="77777777" w:rsidR="00495D80" w:rsidRPr="0072792B" w:rsidRDefault="009074C5">
            <w:pPr>
              <w:pStyle w:val="ColumnHeading"/>
              <w:keepNext/>
            </w:pPr>
            <w:r w:rsidRPr="0072792B">
              <w:t>Textul în vigoare</w:t>
            </w:r>
          </w:p>
        </w:tc>
        <w:tc>
          <w:tcPr>
            <w:tcW w:w="4875" w:type="dxa"/>
            <w:hideMark/>
          </w:tcPr>
          <w:p w14:paraId="608B1AC8" w14:textId="77777777" w:rsidR="00495D80" w:rsidRPr="0072792B" w:rsidRDefault="009074C5">
            <w:pPr>
              <w:pStyle w:val="ColumnHeading"/>
              <w:keepNext/>
            </w:pPr>
            <w:r w:rsidRPr="0072792B">
              <w:t>Amendamentul</w:t>
            </w:r>
          </w:p>
        </w:tc>
      </w:tr>
      <w:tr w:rsidR="00F04CFD" w:rsidRPr="0072792B" w14:paraId="6E84B433" w14:textId="77777777" w:rsidTr="00390AE6">
        <w:trPr>
          <w:jc w:val="center"/>
        </w:trPr>
        <w:tc>
          <w:tcPr>
            <w:tcW w:w="4875" w:type="dxa"/>
          </w:tcPr>
          <w:p w14:paraId="39F0318F" w14:textId="77777777" w:rsidR="00495D80" w:rsidRPr="0072792B" w:rsidRDefault="00495D80" w:rsidP="00371C1F">
            <w:pPr>
              <w:pStyle w:val="Normal6"/>
              <w:rPr>
                <w:b/>
                <w:bCs/>
                <w:i/>
                <w:iCs/>
              </w:rPr>
            </w:pPr>
          </w:p>
        </w:tc>
        <w:tc>
          <w:tcPr>
            <w:tcW w:w="4875" w:type="dxa"/>
            <w:hideMark/>
          </w:tcPr>
          <w:p w14:paraId="4EAA18C2" w14:textId="77777777" w:rsidR="00495D80" w:rsidRPr="0072792B" w:rsidRDefault="009074C5" w:rsidP="00371C1F">
            <w:pPr>
              <w:pStyle w:val="Normal6"/>
              <w:rPr>
                <w:b/>
                <w:bCs/>
                <w:i/>
                <w:iCs/>
              </w:rPr>
            </w:pPr>
            <w:r w:rsidRPr="0072792B">
              <w:rPr>
                <w:b/>
                <w:i/>
              </w:rPr>
              <w:t xml:space="preserve">(-1e) </w:t>
            </w:r>
            <w:r w:rsidRPr="0072792B">
              <w:rPr>
                <w:b/>
                <w:i/>
              </w:rPr>
              <w:tab/>
              <w:t>la articolul 5, se adaugă următorul alineat:</w:t>
            </w:r>
          </w:p>
        </w:tc>
      </w:tr>
      <w:tr w:rsidR="00F04CFD" w:rsidRPr="0072792B" w14:paraId="151EE3FD" w14:textId="77777777" w:rsidTr="00390AE6">
        <w:trPr>
          <w:jc w:val="center"/>
        </w:trPr>
        <w:tc>
          <w:tcPr>
            <w:tcW w:w="4875" w:type="dxa"/>
          </w:tcPr>
          <w:p w14:paraId="7401EDAD" w14:textId="77777777" w:rsidR="00495D80" w:rsidRPr="0072792B" w:rsidRDefault="00495D80">
            <w:pPr>
              <w:pStyle w:val="Normal6"/>
            </w:pPr>
          </w:p>
        </w:tc>
        <w:tc>
          <w:tcPr>
            <w:tcW w:w="4875" w:type="dxa"/>
            <w:hideMark/>
          </w:tcPr>
          <w:p w14:paraId="09080E72" w14:textId="1E9F5E63" w:rsidR="00495D80" w:rsidRPr="0072792B" w:rsidRDefault="009074C5">
            <w:pPr>
              <w:pStyle w:val="Normal6"/>
              <w:rPr>
                <w:szCs w:val="24"/>
              </w:rPr>
            </w:pPr>
            <w:r w:rsidRPr="0072792B">
              <w:rPr>
                <w:b/>
                <w:i/>
              </w:rPr>
              <w:t xml:space="preserve">„(5a) </w:t>
            </w:r>
            <w:r w:rsidRPr="0072792B">
              <w:tab/>
            </w:r>
            <w:r w:rsidRPr="0072792B">
              <w:rPr>
                <w:b/>
                <w:i/>
              </w:rPr>
              <w:t>Echipamentele individuale de protec</w:t>
            </w:r>
            <w:r w:rsidR="00114CC4">
              <w:rPr>
                <w:b/>
                <w:i/>
              </w:rPr>
              <w:t>ț</w:t>
            </w:r>
            <w:r w:rsidRPr="0072792B">
              <w:rPr>
                <w:b/>
                <w:i/>
              </w:rPr>
              <w:t xml:space="preserve">ie (PPE) sunt utilizate atunci când toate măsurile tehnice </w:t>
            </w:r>
            <w:r w:rsidR="00114CC4">
              <w:rPr>
                <w:b/>
                <w:i/>
              </w:rPr>
              <w:t>ș</w:t>
            </w:r>
            <w:r w:rsidRPr="0072792B">
              <w:rPr>
                <w:b/>
                <w:i/>
              </w:rPr>
              <w:t>i organiza</w:t>
            </w:r>
            <w:r w:rsidR="00114CC4">
              <w:rPr>
                <w:b/>
                <w:i/>
              </w:rPr>
              <w:t>ț</w:t>
            </w:r>
            <w:r w:rsidRPr="0072792B">
              <w:rPr>
                <w:b/>
                <w:i/>
              </w:rPr>
              <w:t xml:space="preserve">ionale posibile au fost puse în aplicare, conform ierarhiei măsurilor de control, pentru a elimina sau a reduce la minimum expunerea lucrătorilor, după cum se specifică în prezentul articol, dar expunerea reziduală încă există </w:t>
            </w:r>
            <w:r w:rsidR="00114CC4">
              <w:rPr>
                <w:b/>
                <w:i/>
              </w:rPr>
              <w:t>ș</w:t>
            </w:r>
            <w:r w:rsidRPr="0072792B">
              <w:rPr>
                <w:b/>
                <w:i/>
              </w:rPr>
              <w:t>i nu poate fi redusă sub nivelul-limită prevăzut în anexa III. În astfel de cazuri, respectarea valorii-limită aplicabile pentru substan</w:t>
            </w:r>
            <w:r w:rsidR="00114CC4">
              <w:rPr>
                <w:b/>
                <w:i/>
              </w:rPr>
              <w:t>ț</w:t>
            </w:r>
            <w:r w:rsidRPr="0072792B">
              <w:rPr>
                <w:b/>
                <w:i/>
              </w:rPr>
              <w:t>a cancerigenă, mutagenă sau toxică pentru reproducere se stabile</w:t>
            </w:r>
            <w:r w:rsidR="00114CC4">
              <w:rPr>
                <w:b/>
                <w:i/>
              </w:rPr>
              <w:t>ș</w:t>
            </w:r>
            <w:r w:rsidRPr="0072792B">
              <w:rPr>
                <w:b/>
                <w:i/>
              </w:rPr>
              <w:t xml:space="preserve">te </w:t>
            </w:r>
            <w:r w:rsidR="00114CC4">
              <w:rPr>
                <w:b/>
                <w:i/>
              </w:rPr>
              <w:t>ț</w:t>
            </w:r>
            <w:r w:rsidRPr="0072792B">
              <w:rPr>
                <w:b/>
                <w:i/>
              </w:rPr>
              <w:t>inând cont de protec</w:t>
            </w:r>
            <w:r w:rsidR="00114CC4">
              <w:rPr>
                <w:b/>
                <w:i/>
              </w:rPr>
              <w:t>ț</w:t>
            </w:r>
            <w:r w:rsidRPr="0072792B">
              <w:rPr>
                <w:b/>
                <w:i/>
              </w:rPr>
              <w:t>ia asigurată de echipamentele individuale de protec</w:t>
            </w:r>
            <w:r w:rsidR="00114CC4">
              <w:rPr>
                <w:b/>
                <w:i/>
              </w:rPr>
              <w:t>ț</w:t>
            </w:r>
            <w:r w:rsidRPr="0072792B">
              <w:rPr>
                <w:b/>
                <w:i/>
              </w:rPr>
              <w:t xml:space="preserve">ie corect selectate, ajustate </w:t>
            </w:r>
            <w:r w:rsidR="00114CC4">
              <w:rPr>
                <w:b/>
                <w:i/>
              </w:rPr>
              <w:t>ș</w:t>
            </w:r>
            <w:r w:rsidRPr="0072792B">
              <w:rPr>
                <w:b/>
                <w:i/>
              </w:rPr>
              <w:t>i între</w:t>
            </w:r>
            <w:r w:rsidR="00114CC4">
              <w:rPr>
                <w:b/>
                <w:i/>
              </w:rPr>
              <w:t>ț</w:t>
            </w:r>
            <w:r w:rsidRPr="0072792B">
              <w:rPr>
                <w:b/>
                <w:i/>
              </w:rPr>
              <w:t>inute.”</w:t>
            </w:r>
          </w:p>
        </w:tc>
      </w:tr>
    </w:tbl>
    <w:p w14:paraId="5D1D19B4"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0700274" w14:textId="77777777" w:rsidR="00495D80" w:rsidRPr="00585219" w:rsidRDefault="009074C5" w:rsidP="00495D80">
      <w:pPr>
        <w:rPr>
          <w:rStyle w:val="HideTWBExt"/>
        </w:rPr>
      </w:pPr>
      <w:r w:rsidRPr="00585219">
        <w:rPr>
          <w:rStyle w:val="HideTWBExt"/>
        </w:rPr>
        <w:t>&lt;/Amend&gt;</w:t>
      </w:r>
    </w:p>
    <w:p w14:paraId="241B03D8"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90</w:t>
      </w:r>
      <w:r w:rsidRPr="00585219">
        <w:rPr>
          <w:rStyle w:val="HideTWBExt"/>
          <w:b w:val="0"/>
        </w:rPr>
        <w:t>&lt;/NumAm&gt;</w:t>
      </w:r>
    </w:p>
    <w:p w14:paraId="3B6F37EE"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34C183B9"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7EE71703" w14:textId="77777777" w:rsidR="00495D80" w:rsidRPr="0072792B" w:rsidRDefault="009074C5" w:rsidP="00495D80">
      <w:r w:rsidRPr="00585219">
        <w:rPr>
          <w:rStyle w:val="HideTWBExt"/>
        </w:rPr>
        <w:t>&lt;/RepeatBlock-By&gt;</w:t>
      </w:r>
    </w:p>
    <w:p w14:paraId="026AC0E2"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54765C11" w14:textId="77777777" w:rsidR="00495D80" w:rsidRPr="0072792B" w:rsidRDefault="009074C5" w:rsidP="00495D80">
      <w:pPr>
        <w:pStyle w:val="NormalBold"/>
      </w:pPr>
      <w:r w:rsidRPr="00585219">
        <w:rPr>
          <w:rStyle w:val="HideTWBExt"/>
          <w:b w:val="0"/>
        </w:rPr>
        <w:t>&lt;Article&gt;</w:t>
      </w:r>
      <w:r w:rsidRPr="0072792B">
        <w:t>Articolul 1 – paragraful 1 – punctul -1 f (nou)</w:t>
      </w:r>
      <w:r w:rsidRPr="00585219">
        <w:rPr>
          <w:rStyle w:val="HideTWBExt"/>
          <w:b w:val="0"/>
        </w:rPr>
        <w:t>&lt;/Article&gt;</w:t>
      </w:r>
    </w:p>
    <w:p w14:paraId="5BB6DA55"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10E2DDC7" w14:textId="77777777" w:rsidR="00495D80" w:rsidRPr="0072792B" w:rsidRDefault="009074C5" w:rsidP="00495D80">
      <w:r w:rsidRPr="00585219">
        <w:rPr>
          <w:rStyle w:val="HideTWBExt"/>
        </w:rPr>
        <w:t>&lt;Article2&gt;</w:t>
      </w:r>
      <w:r w:rsidRPr="0072792B">
        <w:t>Articolul 10 – alineatul 2 a (nou)</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6AA6389E" w14:textId="77777777" w:rsidTr="00495D80">
        <w:trPr>
          <w:jc w:val="center"/>
        </w:trPr>
        <w:tc>
          <w:tcPr>
            <w:tcW w:w="9752" w:type="dxa"/>
            <w:gridSpan w:val="2"/>
          </w:tcPr>
          <w:p w14:paraId="6A62C82C" w14:textId="77777777" w:rsidR="00495D80" w:rsidRPr="0072792B" w:rsidRDefault="00495D80">
            <w:pPr>
              <w:keepNext/>
            </w:pPr>
          </w:p>
        </w:tc>
      </w:tr>
      <w:tr w:rsidR="00F04CFD" w:rsidRPr="0072792B" w14:paraId="2806580F" w14:textId="77777777" w:rsidTr="00495D80">
        <w:trPr>
          <w:jc w:val="center"/>
        </w:trPr>
        <w:tc>
          <w:tcPr>
            <w:tcW w:w="4876" w:type="dxa"/>
            <w:hideMark/>
          </w:tcPr>
          <w:p w14:paraId="05D6F02D" w14:textId="77777777" w:rsidR="00495D80" w:rsidRPr="0072792B" w:rsidRDefault="009074C5">
            <w:pPr>
              <w:pStyle w:val="ColumnHeading"/>
              <w:keepNext/>
            </w:pPr>
            <w:r w:rsidRPr="0072792B">
              <w:t>Textul propus de Comisie</w:t>
            </w:r>
          </w:p>
        </w:tc>
        <w:tc>
          <w:tcPr>
            <w:tcW w:w="4876" w:type="dxa"/>
            <w:hideMark/>
          </w:tcPr>
          <w:p w14:paraId="21C89B9B" w14:textId="77777777" w:rsidR="00495D80" w:rsidRPr="0072792B" w:rsidRDefault="009074C5">
            <w:pPr>
              <w:pStyle w:val="ColumnHeading"/>
              <w:keepNext/>
            </w:pPr>
            <w:r w:rsidRPr="0072792B">
              <w:t>Amendamentul</w:t>
            </w:r>
          </w:p>
        </w:tc>
      </w:tr>
      <w:tr w:rsidR="00F04CFD" w:rsidRPr="0072792B" w14:paraId="33F67D55" w14:textId="77777777" w:rsidTr="00495D80">
        <w:trPr>
          <w:trHeight w:val="50"/>
          <w:jc w:val="center"/>
        </w:trPr>
        <w:tc>
          <w:tcPr>
            <w:tcW w:w="4876" w:type="dxa"/>
          </w:tcPr>
          <w:p w14:paraId="166D0D9F" w14:textId="77777777" w:rsidR="00495D80" w:rsidRPr="0072792B" w:rsidRDefault="00495D80">
            <w:pPr>
              <w:pStyle w:val="Normal6"/>
            </w:pPr>
          </w:p>
        </w:tc>
        <w:tc>
          <w:tcPr>
            <w:tcW w:w="4876" w:type="dxa"/>
            <w:hideMark/>
          </w:tcPr>
          <w:p w14:paraId="70B03BE4" w14:textId="77777777" w:rsidR="00495D80" w:rsidRPr="0072792B" w:rsidRDefault="009074C5">
            <w:pPr>
              <w:pStyle w:val="Normal6"/>
              <w:rPr>
                <w:szCs w:val="24"/>
              </w:rPr>
            </w:pPr>
            <w:r w:rsidRPr="0072792B">
              <w:rPr>
                <w:b/>
                <w:i/>
              </w:rPr>
              <w:t xml:space="preserve">(-1f) </w:t>
            </w:r>
            <w:r w:rsidRPr="0072792B">
              <w:tab/>
            </w:r>
            <w:r w:rsidRPr="0072792B">
              <w:rPr>
                <w:b/>
                <w:i/>
              </w:rPr>
              <w:t>la articolul 10, se adaugă următorul alineat:</w:t>
            </w:r>
          </w:p>
        </w:tc>
      </w:tr>
      <w:tr w:rsidR="00F04CFD" w:rsidRPr="0072792B" w14:paraId="67C08018" w14:textId="77777777" w:rsidTr="00495D80">
        <w:trPr>
          <w:jc w:val="center"/>
        </w:trPr>
        <w:tc>
          <w:tcPr>
            <w:tcW w:w="4876" w:type="dxa"/>
          </w:tcPr>
          <w:p w14:paraId="1233081D" w14:textId="77777777" w:rsidR="00495D80" w:rsidRPr="0072792B" w:rsidRDefault="00495D80">
            <w:pPr>
              <w:pStyle w:val="Normal6"/>
            </w:pPr>
          </w:p>
        </w:tc>
        <w:tc>
          <w:tcPr>
            <w:tcW w:w="4876" w:type="dxa"/>
            <w:hideMark/>
          </w:tcPr>
          <w:p w14:paraId="4ACAF908" w14:textId="1E977CFE" w:rsidR="00495D80" w:rsidRPr="0072792B" w:rsidRDefault="009074C5">
            <w:pPr>
              <w:pStyle w:val="Normal6"/>
              <w:rPr>
                <w:szCs w:val="24"/>
              </w:rPr>
            </w:pPr>
            <w:r w:rsidRPr="0072792B">
              <w:rPr>
                <w:b/>
                <w:i/>
              </w:rPr>
              <w:t xml:space="preserve">„2a. </w:t>
            </w:r>
            <w:r w:rsidRPr="0072792B">
              <w:rPr>
                <w:b/>
                <w:i/>
              </w:rPr>
              <w:t>Lucrătorii au dreptul la pauze propor</w:t>
            </w:r>
            <w:r w:rsidR="00114CC4">
              <w:rPr>
                <w:b/>
                <w:i/>
              </w:rPr>
              <w:t>ț</w:t>
            </w:r>
            <w:r w:rsidRPr="0072792B">
              <w:rPr>
                <w:b/>
                <w:i/>
              </w:rPr>
              <w:t xml:space="preserve">ionale </w:t>
            </w:r>
            <w:r w:rsidR="00114CC4">
              <w:rPr>
                <w:b/>
                <w:i/>
              </w:rPr>
              <w:t>ș</w:t>
            </w:r>
            <w:r w:rsidRPr="0072792B">
              <w:rPr>
                <w:b/>
                <w:i/>
              </w:rPr>
              <w:t>i regulate atunci când poartă echipamente de protec</w:t>
            </w:r>
            <w:r w:rsidR="00114CC4">
              <w:rPr>
                <w:b/>
                <w:i/>
              </w:rPr>
              <w:t>ț</w:t>
            </w:r>
            <w:r w:rsidRPr="0072792B">
              <w:rPr>
                <w:b/>
                <w:i/>
              </w:rPr>
              <w:t>ie.”</w:t>
            </w:r>
          </w:p>
        </w:tc>
      </w:tr>
    </w:tbl>
    <w:p w14:paraId="5EFF10E7"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A38553E" w14:textId="77777777" w:rsidR="00495D80" w:rsidRPr="0072792B" w:rsidRDefault="009074C5" w:rsidP="00495D80">
      <w:r w:rsidRPr="00585219">
        <w:rPr>
          <w:rStyle w:val="HideTWBExt"/>
        </w:rPr>
        <w:t>&lt;/Amend&gt;</w:t>
      </w:r>
    </w:p>
    <w:p w14:paraId="5E2B17DE"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91</w:t>
      </w:r>
      <w:r w:rsidRPr="00585219">
        <w:rPr>
          <w:rStyle w:val="HideTWBExt"/>
          <w:b w:val="0"/>
        </w:rPr>
        <w:t>&lt;/NumAm&gt;</w:t>
      </w:r>
    </w:p>
    <w:p w14:paraId="363F92AA"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3FEA56A1" w14:textId="77777777" w:rsidR="00495D80" w:rsidRPr="0072792B" w:rsidRDefault="009074C5" w:rsidP="00495D80">
      <w:r w:rsidRPr="00585219">
        <w:rPr>
          <w:rStyle w:val="HideTWBExt"/>
        </w:rPr>
        <w:t>&lt;/RepeatBlock-By&gt;</w:t>
      </w:r>
    </w:p>
    <w:p w14:paraId="1C0A3449"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4E84872C" w14:textId="77777777" w:rsidR="00495D80" w:rsidRPr="0072792B" w:rsidRDefault="009074C5" w:rsidP="00495D80">
      <w:pPr>
        <w:pStyle w:val="NormalBold"/>
      </w:pPr>
      <w:r w:rsidRPr="00585219">
        <w:rPr>
          <w:rStyle w:val="HideTWBExt"/>
          <w:b w:val="0"/>
        </w:rPr>
        <w:t>&lt;Article&gt;</w:t>
      </w:r>
      <w:r w:rsidRPr="0072792B">
        <w:t>Articolul 1 – paragraful 1 – punctul -1 f (nou)</w:t>
      </w:r>
      <w:r w:rsidRPr="00585219">
        <w:rPr>
          <w:rStyle w:val="HideTWBExt"/>
          <w:b w:val="0"/>
        </w:rPr>
        <w:t>&lt;/Article&gt;</w:t>
      </w:r>
    </w:p>
    <w:p w14:paraId="4D4274BB"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09850A4C" w14:textId="77777777" w:rsidR="00495D80" w:rsidRPr="0072792B" w:rsidRDefault="009074C5" w:rsidP="00495D80">
      <w:r w:rsidRPr="00585219">
        <w:rPr>
          <w:rStyle w:val="HideTWBExt"/>
        </w:rPr>
        <w:t>&lt;Article2&gt;</w:t>
      </w:r>
      <w:r w:rsidRPr="0072792B">
        <w:t>Articolul 10 – alineatul 2 a (nou)</w:t>
      </w:r>
      <w:r w:rsidRPr="0058521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2BB5ADD3" w14:textId="77777777" w:rsidTr="00495D80">
        <w:trPr>
          <w:jc w:val="center"/>
        </w:trPr>
        <w:tc>
          <w:tcPr>
            <w:tcW w:w="9752" w:type="dxa"/>
            <w:gridSpan w:val="2"/>
          </w:tcPr>
          <w:p w14:paraId="4FE8A959" w14:textId="77777777" w:rsidR="00495D80" w:rsidRPr="0072792B" w:rsidRDefault="00495D80">
            <w:pPr>
              <w:keepNext/>
            </w:pPr>
          </w:p>
        </w:tc>
      </w:tr>
      <w:tr w:rsidR="00F04CFD" w:rsidRPr="0072792B" w14:paraId="4D9A9852" w14:textId="77777777" w:rsidTr="00495D80">
        <w:trPr>
          <w:jc w:val="center"/>
        </w:trPr>
        <w:tc>
          <w:tcPr>
            <w:tcW w:w="4876" w:type="dxa"/>
            <w:hideMark/>
          </w:tcPr>
          <w:p w14:paraId="73DA401B" w14:textId="77777777" w:rsidR="00495D80" w:rsidRPr="0072792B" w:rsidRDefault="009074C5">
            <w:pPr>
              <w:pStyle w:val="ColumnHeading"/>
              <w:keepNext/>
            </w:pPr>
            <w:r w:rsidRPr="0072792B">
              <w:t>Textul propus de Comisie</w:t>
            </w:r>
          </w:p>
        </w:tc>
        <w:tc>
          <w:tcPr>
            <w:tcW w:w="4876" w:type="dxa"/>
            <w:hideMark/>
          </w:tcPr>
          <w:p w14:paraId="16DA3E74" w14:textId="77777777" w:rsidR="00495D80" w:rsidRPr="0072792B" w:rsidRDefault="009074C5">
            <w:pPr>
              <w:pStyle w:val="ColumnHeading"/>
              <w:keepNext/>
            </w:pPr>
            <w:r w:rsidRPr="0072792B">
              <w:t>Amendamentul</w:t>
            </w:r>
          </w:p>
        </w:tc>
      </w:tr>
      <w:tr w:rsidR="00F04CFD" w:rsidRPr="0072792B" w14:paraId="3DE1ECC4" w14:textId="77777777" w:rsidTr="00495D80">
        <w:trPr>
          <w:jc w:val="center"/>
        </w:trPr>
        <w:tc>
          <w:tcPr>
            <w:tcW w:w="4876" w:type="dxa"/>
          </w:tcPr>
          <w:p w14:paraId="3ED253C3" w14:textId="77777777" w:rsidR="00495D80" w:rsidRPr="0072792B" w:rsidRDefault="00495D80">
            <w:pPr>
              <w:pStyle w:val="Normal6"/>
            </w:pPr>
          </w:p>
        </w:tc>
        <w:tc>
          <w:tcPr>
            <w:tcW w:w="4876" w:type="dxa"/>
            <w:hideMark/>
          </w:tcPr>
          <w:p w14:paraId="25E42EBE" w14:textId="77777777" w:rsidR="00495D80" w:rsidRPr="0072792B" w:rsidRDefault="009074C5">
            <w:pPr>
              <w:pStyle w:val="Normal6"/>
              <w:rPr>
                <w:szCs w:val="24"/>
              </w:rPr>
            </w:pPr>
            <w:r w:rsidRPr="0072792B">
              <w:rPr>
                <w:b/>
                <w:i/>
              </w:rPr>
              <w:t xml:space="preserve">(-1f) </w:t>
            </w:r>
            <w:r w:rsidRPr="0072792B">
              <w:tab/>
            </w:r>
            <w:r w:rsidRPr="0072792B">
              <w:rPr>
                <w:b/>
                <w:i/>
              </w:rPr>
              <w:t>la articolul 10, se adaugă următorul alineat:</w:t>
            </w:r>
          </w:p>
        </w:tc>
      </w:tr>
      <w:tr w:rsidR="00F04CFD" w:rsidRPr="0072792B" w14:paraId="77E193E0" w14:textId="77777777" w:rsidTr="00495D80">
        <w:trPr>
          <w:jc w:val="center"/>
        </w:trPr>
        <w:tc>
          <w:tcPr>
            <w:tcW w:w="4876" w:type="dxa"/>
          </w:tcPr>
          <w:p w14:paraId="1F44E875" w14:textId="77777777" w:rsidR="00495D80" w:rsidRPr="0072792B" w:rsidRDefault="00495D80">
            <w:pPr>
              <w:pStyle w:val="Normal6"/>
            </w:pPr>
          </w:p>
        </w:tc>
        <w:tc>
          <w:tcPr>
            <w:tcW w:w="4876" w:type="dxa"/>
            <w:hideMark/>
          </w:tcPr>
          <w:p w14:paraId="31968E65" w14:textId="07B61CF0" w:rsidR="00495D80" w:rsidRPr="0072792B" w:rsidRDefault="009074C5">
            <w:pPr>
              <w:pStyle w:val="Normal6"/>
              <w:rPr>
                <w:szCs w:val="24"/>
              </w:rPr>
            </w:pPr>
            <w:r w:rsidRPr="0072792B">
              <w:rPr>
                <w:b/>
                <w:i/>
              </w:rPr>
              <w:t xml:space="preserve">„2a. </w:t>
            </w:r>
            <w:r w:rsidRPr="0072792B">
              <w:tab/>
            </w:r>
            <w:r w:rsidRPr="0072792B">
              <w:rPr>
                <w:b/>
                <w:i/>
              </w:rPr>
              <w:t>Lucrătorii au dreptul la pauze propor</w:t>
            </w:r>
            <w:r w:rsidR="00114CC4">
              <w:rPr>
                <w:b/>
                <w:i/>
              </w:rPr>
              <w:t>ț</w:t>
            </w:r>
            <w:r w:rsidRPr="0072792B">
              <w:rPr>
                <w:b/>
                <w:i/>
              </w:rPr>
              <w:t xml:space="preserve">ionale </w:t>
            </w:r>
            <w:r w:rsidR="00114CC4">
              <w:rPr>
                <w:b/>
                <w:i/>
              </w:rPr>
              <w:t>ș</w:t>
            </w:r>
            <w:r w:rsidRPr="0072792B">
              <w:rPr>
                <w:b/>
                <w:i/>
              </w:rPr>
              <w:t>i regulate într-un spa</w:t>
            </w:r>
            <w:r w:rsidR="00114CC4">
              <w:rPr>
                <w:b/>
                <w:i/>
              </w:rPr>
              <w:t>ț</w:t>
            </w:r>
            <w:r w:rsidRPr="0072792B">
              <w:rPr>
                <w:b/>
                <w:i/>
              </w:rPr>
              <w:t>iu protejat atunci când poartă echipamente de protec</w:t>
            </w:r>
            <w:r w:rsidR="00114CC4">
              <w:rPr>
                <w:b/>
                <w:i/>
              </w:rPr>
              <w:t>ț</w:t>
            </w:r>
            <w:r w:rsidRPr="0072792B">
              <w:rPr>
                <w:b/>
                <w:i/>
              </w:rPr>
              <w:t>ie.”</w:t>
            </w:r>
          </w:p>
        </w:tc>
      </w:tr>
    </w:tbl>
    <w:p w14:paraId="23F2FAC1"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3B8A73B0" w14:textId="77777777" w:rsidR="00495D80" w:rsidRPr="0072792B" w:rsidRDefault="009074C5" w:rsidP="00495D80">
      <w:r w:rsidRPr="00585219">
        <w:rPr>
          <w:rStyle w:val="HideTWBExt"/>
        </w:rPr>
        <w:t>&lt;/Amend&gt;</w:t>
      </w:r>
    </w:p>
    <w:p w14:paraId="4984FBE8"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92</w:t>
      </w:r>
      <w:r w:rsidRPr="00585219">
        <w:rPr>
          <w:rStyle w:val="HideTWBExt"/>
          <w:b w:val="0"/>
        </w:rPr>
        <w:t>&lt;/NumAm&gt;</w:t>
      </w:r>
    </w:p>
    <w:p w14:paraId="0DC0CC60"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386D313A" w14:textId="77777777" w:rsidR="00495D80" w:rsidRPr="0072792B" w:rsidRDefault="009074C5" w:rsidP="00495D80">
      <w:r w:rsidRPr="00585219">
        <w:rPr>
          <w:rStyle w:val="HideTWBExt"/>
        </w:rPr>
        <w:t>&lt;/RepeatBlock-By&gt;</w:t>
      </w:r>
    </w:p>
    <w:p w14:paraId="50065A4E"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EC3532E" w14:textId="77777777" w:rsidR="00495D80" w:rsidRPr="0072792B" w:rsidRDefault="009074C5" w:rsidP="00495D80">
      <w:pPr>
        <w:pStyle w:val="NormalBold"/>
      </w:pPr>
      <w:r w:rsidRPr="00585219">
        <w:rPr>
          <w:rStyle w:val="HideTWBExt"/>
          <w:b w:val="0"/>
        </w:rPr>
        <w:t>&lt;Article&gt;</w:t>
      </w:r>
      <w:r w:rsidRPr="0072792B">
        <w:t>Articolul 1 – paragraful 1 – punctul -1 g (nou)</w:t>
      </w:r>
      <w:r w:rsidRPr="00585219">
        <w:rPr>
          <w:rStyle w:val="HideTWBExt"/>
          <w:b w:val="0"/>
        </w:rPr>
        <w:t>&lt;/Article&gt;</w:t>
      </w:r>
    </w:p>
    <w:p w14:paraId="465AD451"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259001A4" w14:textId="77777777" w:rsidR="00495D80" w:rsidRPr="0072792B" w:rsidRDefault="009074C5" w:rsidP="00495D80">
      <w:r w:rsidRPr="00585219">
        <w:rPr>
          <w:rStyle w:val="HideTWBExt"/>
        </w:rPr>
        <w:t>&lt;Article2&gt;</w:t>
      </w:r>
      <w:r w:rsidRPr="0072792B">
        <w:t>Articolul 18 a – alineatul 1</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11F0D0B9" w14:textId="77777777" w:rsidTr="00495D80">
        <w:trPr>
          <w:jc w:val="center"/>
        </w:trPr>
        <w:tc>
          <w:tcPr>
            <w:tcW w:w="9752" w:type="dxa"/>
            <w:gridSpan w:val="2"/>
          </w:tcPr>
          <w:p w14:paraId="209BBEBB" w14:textId="77777777" w:rsidR="00495D80" w:rsidRPr="0072792B" w:rsidRDefault="00495D80">
            <w:pPr>
              <w:keepNext/>
            </w:pPr>
          </w:p>
        </w:tc>
      </w:tr>
      <w:tr w:rsidR="00F04CFD" w:rsidRPr="0072792B" w14:paraId="6ED25F7D" w14:textId="77777777" w:rsidTr="00495D80">
        <w:trPr>
          <w:jc w:val="center"/>
        </w:trPr>
        <w:tc>
          <w:tcPr>
            <w:tcW w:w="4876" w:type="dxa"/>
            <w:hideMark/>
          </w:tcPr>
          <w:p w14:paraId="5E83F2F1" w14:textId="77777777" w:rsidR="00495D80" w:rsidRPr="0072792B" w:rsidRDefault="009074C5">
            <w:pPr>
              <w:pStyle w:val="ColumnHeading"/>
              <w:keepNext/>
            </w:pPr>
            <w:r w:rsidRPr="0072792B">
              <w:t>Textul în vigoare</w:t>
            </w:r>
          </w:p>
        </w:tc>
        <w:tc>
          <w:tcPr>
            <w:tcW w:w="4876" w:type="dxa"/>
            <w:hideMark/>
          </w:tcPr>
          <w:p w14:paraId="070BE810" w14:textId="77777777" w:rsidR="00495D80" w:rsidRPr="0072792B" w:rsidRDefault="009074C5">
            <w:pPr>
              <w:pStyle w:val="ColumnHeading"/>
              <w:keepNext/>
            </w:pPr>
            <w:r w:rsidRPr="0072792B">
              <w:t>Amendamentul</w:t>
            </w:r>
          </w:p>
        </w:tc>
      </w:tr>
      <w:tr w:rsidR="00F04CFD" w:rsidRPr="0072792B" w14:paraId="35272CEC" w14:textId="77777777" w:rsidTr="00495D80">
        <w:trPr>
          <w:jc w:val="center"/>
        </w:trPr>
        <w:tc>
          <w:tcPr>
            <w:tcW w:w="4876" w:type="dxa"/>
          </w:tcPr>
          <w:p w14:paraId="17A628A9" w14:textId="77777777" w:rsidR="00495D80" w:rsidRPr="0072792B" w:rsidRDefault="00495D80">
            <w:pPr>
              <w:pStyle w:val="Normal6"/>
            </w:pPr>
          </w:p>
        </w:tc>
        <w:tc>
          <w:tcPr>
            <w:tcW w:w="4876" w:type="dxa"/>
            <w:hideMark/>
          </w:tcPr>
          <w:p w14:paraId="5C72A4BF" w14:textId="71849960" w:rsidR="00495D80" w:rsidRPr="0072792B" w:rsidRDefault="009074C5">
            <w:pPr>
              <w:pStyle w:val="Normal6"/>
              <w:rPr>
                <w:szCs w:val="24"/>
              </w:rPr>
            </w:pPr>
            <w:r w:rsidRPr="0072792B">
              <w:rPr>
                <w:b/>
                <w:i/>
              </w:rPr>
              <w:t xml:space="preserve">(-1g) </w:t>
            </w:r>
            <w:r w:rsidRPr="0072792B">
              <w:tab/>
            </w:r>
            <w:r w:rsidRPr="0072792B">
              <w:rPr>
                <w:b/>
                <w:i/>
              </w:rPr>
              <w:t>la articolul 18a, alineatul (1) se înlocuie</w:t>
            </w:r>
            <w:r w:rsidR="00114CC4">
              <w:rPr>
                <w:b/>
                <w:i/>
              </w:rPr>
              <w:t>ș</w:t>
            </w:r>
            <w:r w:rsidRPr="0072792B">
              <w:rPr>
                <w:b/>
                <w:i/>
              </w:rPr>
              <w:t>te cu următorul text:</w:t>
            </w:r>
          </w:p>
        </w:tc>
      </w:tr>
      <w:tr w:rsidR="00F04CFD" w:rsidRPr="0072792B" w14:paraId="742C5380" w14:textId="77777777" w:rsidTr="00495D80">
        <w:trPr>
          <w:jc w:val="center"/>
        </w:trPr>
        <w:tc>
          <w:tcPr>
            <w:tcW w:w="4876" w:type="dxa"/>
            <w:hideMark/>
          </w:tcPr>
          <w:p w14:paraId="3AF3250A" w14:textId="2124E6DE" w:rsidR="00495D80" w:rsidRPr="0072792B" w:rsidRDefault="009074C5">
            <w:pPr>
              <w:pStyle w:val="Normal6"/>
            </w:pPr>
            <w:r w:rsidRPr="0072792B">
              <w:t xml:space="preserve">1. În cadrul următoarei </w:t>
            </w:r>
            <w:r w:rsidRPr="0072792B">
              <w:rPr>
                <w:b/>
                <w:i/>
              </w:rPr>
              <w:t>evaluări a punerii în aplicare</w:t>
            </w:r>
            <w:r w:rsidRPr="0072792B">
              <w:t xml:space="preserve"> a prezentei directive </w:t>
            </w:r>
            <w:r w:rsidRPr="0072792B">
              <w:rPr>
                <w:b/>
                <w:i/>
              </w:rPr>
              <w:t>în contextul evaluării men</w:t>
            </w:r>
            <w:r w:rsidR="00114CC4">
              <w:rPr>
                <w:b/>
                <w:i/>
              </w:rPr>
              <w:t>ț</w:t>
            </w:r>
            <w:r w:rsidRPr="0072792B">
              <w:rPr>
                <w:b/>
                <w:i/>
              </w:rPr>
              <w:t>ionate la articolul 17a din Directiva 89/391/CEE</w:t>
            </w:r>
            <w:r w:rsidRPr="0072792B">
              <w:t xml:space="preserve">, Comisia </w:t>
            </w:r>
            <w:r w:rsidRPr="0072792B">
              <w:rPr>
                <w:b/>
                <w:i/>
              </w:rPr>
              <w:t>evaluează, de asemenea, dacă este necesar să fie modificată valoarea</w:t>
            </w:r>
            <w:r w:rsidRPr="0072792B">
              <w:t>-</w:t>
            </w:r>
            <w:r w:rsidRPr="0072792B">
              <w:rPr>
                <w:b/>
                <w:bCs/>
                <w:i/>
                <w:iCs/>
              </w:rPr>
              <w:t>limită</w:t>
            </w:r>
            <w:r w:rsidRPr="0072792B">
              <w:t xml:space="preserve"> pentru pulberea respirabilă de silice cristalină.</w:t>
            </w:r>
            <w:r w:rsidRPr="0072792B">
              <w:rPr>
                <w:b/>
                <w:i/>
              </w:rPr>
              <w:t xml:space="preserve"> Comisia ini</w:t>
            </w:r>
            <w:r w:rsidR="00114CC4">
              <w:rPr>
                <w:b/>
                <w:i/>
              </w:rPr>
              <w:t>ț</w:t>
            </w:r>
            <w:r w:rsidRPr="0072792B">
              <w:rPr>
                <w:b/>
                <w:i/>
              </w:rPr>
              <w:t xml:space="preserve">iază acest proces în 2022 </w:t>
            </w:r>
            <w:r w:rsidR="00114CC4">
              <w:rPr>
                <w:b/>
                <w:i/>
              </w:rPr>
              <w:t>ș</w:t>
            </w:r>
            <w:r w:rsidRPr="0072792B">
              <w:rPr>
                <w:b/>
                <w:i/>
              </w:rPr>
              <w:t xml:space="preserve">i, dacă este cazul, propune ulterior, în cadrul unei revizuiri a prezentei directive, amendamentele </w:t>
            </w:r>
            <w:r w:rsidR="00114CC4">
              <w:rPr>
                <w:b/>
                <w:i/>
              </w:rPr>
              <w:t>ș</w:t>
            </w:r>
            <w:r w:rsidRPr="0072792B">
              <w:rPr>
                <w:b/>
                <w:i/>
              </w:rPr>
              <w:t>i modificările necesare cu privire la substan</w:t>
            </w:r>
            <w:r w:rsidR="00114CC4">
              <w:rPr>
                <w:b/>
                <w:i/>
              </w:rPr>
              <w:t>ț</w:t>
            </w:r>
            <w:r w:rsidRPr="0072792B">
              <w:rPr>
                <w:b/>
                <w:i/>
              </w:rPr>
              <w:t>a respectivă.</w:t>
            </w:r>
          </w:p>
        </w:tc>
        <w:tc>
          <w:tcPr>
            <w:tcW w:w="4876" w:type="dxa"/>
            <w:hideMark/>
          </w:tcPr>
          <w:p w14:paraId="1CE0B92A" w14:textId="2C134306" w:rsidR="00495D80" w:rsidRPr="0072792B" w:rsidRDefault="009074C5">
            <w:pPr>
              <w:pStyle w:val="Normal6"/>
              <w:rPr>
                <w:szCs w:val="24"/>
              </w:rPr>
            </w:pPr>
            <w:r w:rsidRPr="0072792B">
              <w:rPr>
                <w:b/>
                <w:bCs/>
                <w:i/>
                <w:iCs/>
              </w:rPr>
              <w:t>„</w:t>
            </w:r>
            <w:r w:rsidRPr="0072792B">
              <w:t xml:space="preserve">1. În cadrul următoarei </w:t>
            </w:r>
            <w:r w:rsidRPr="0072792B">
              <w:rPr>
                <w:b/>
                <w:i/>
              </w:rPr>
              <w:t>revizuiri</w:t>
            </w:r>
            <w:r w:rsidRPr="0072792B">
              <w:t xml:space="preserve"> a prezentei directive, Comisia </w:t>
            </w:r>
            <w:r w:rsidRPr="0072792B">
              <w:rPr>
                <w:b/>
                <w:i/>
              </w:rPr>
              <w:t>propune o valoare</w:t>
            </w:r>
            <w:r w:rsidRPr="0072792B">
              <w:rPr>
                <w:b/>
                <w:bCs/>
                <w:i/>
                <w:iCs/>
              </w:rPr>
              <w:t>-limită</w:t>
            </w:r>
            <w:r w:rsidRPr="0072792B">
              <w:t xml:space="preserve"> </w:t>
            </w:r>
            <w:r w:rsidRPr="0072792B">
              <w:rPr>
                <w:b/>
                <w:i/>
              </w:rPr>
              <w:t>mai scăzută</w:t>
            </w:r>
            <w:r w:rsidRPr="0072792B">
              <w:t xml:space="preserve"> pentru pulberea respirabilă de silice cristalină</w:t>
            </w:r>
            <w:r w:rsidRPr="0072792B">
              <w:rPr>
                <w:b/>
                <w:i/>
              </w:rPr>
              <w:t xml:space="preserve">, după consultarea Comitetului consultativ pentru securitate </w:t>
            </w:r>
            <w:r w:rsidR="00114CC4">
              <w:rPr>
                <w:b/>
                <w:i/>
              </w:rPr>
              <w:t>ș</w:t>
            </w:r>
            <w:r w:rsidRPr="0072792B">
              <w:rPr>
                <w:b/>
                <w:i/>
              </w:rPr>
              <w:t xml:space="preserve">i sănătate la locul de muncă (CCSS) </w:t>
            </w:r>
            <w:r w:rsidR="00114CC4">
              <w:rPr>
                <w:b/>
                <w:i/>
              </w:rPr>
              <w:t>ș</w:t>
            </w:r>
            <w:r w:rsidRPr="0072792B">
              <w:rPr>
                <w:b/>
                <w:i/>
              </w:rPr>
              <w:t xml:space="preserve">i </w:t>
            </w:r>
            <w:r w:rsidR="00114CC4">
              <w:rPr>
                <w:b/>
                <w:i/>
              </w:rPr>
              <w:t>ț</w:t>
            </w:r>
            <w:r w:rsidRPr="0072792B">
              <w:rPr>
                <w:b/>
                <w:i/>
              </w:rPr>
              <w:t>inând cont de recomandarea acestuia</w:t>
            </w:r>
            <w:r w:rsidRPr="0072792B">
              <w:t>.</w:t>
            </w:r>
            <w:r w:rsidRPr="0072792B">
              <w:rPr>
                <w:b/>
                <w:bCs/>
                <w:i/>
                <w:iCs/>
              </w:rPr>
              <w:t>”</w:t>
            </w:r>
          </w:p>
        </w:tc>
      </w:tr>
    </w:tbl>
    <w:p w14:paraId="638C4E22"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89E5947" w14:textId="77777777" w:rsidR="00495D80" w:rsidRPr="0072792B" w:rsidRDefault="009074C5" w:rsidP="00495D80">
      <w:r w:rsidRPr="00585219">
        <w:rPr>
          <w:rStyle w:val="HideTWBExt"/>
        </w:rPr>
        <w:t>&lt;/Amend&gt;</w:t>
      </w:r>
    </w:p>
    <w:p w14:paraId="0DD3B3FD"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93</w:t>
      </w:r>
      <w:r w:rsidRPr="00585219">
        <w:rPr>
          <w:rStyle w:val="HideTWBExt"/>
          <w:b w:val="0"/>
        </w:rPr>
        <w:t>&lt;/NumAm&gt;</w:t>
      </w:r>
    </w:p>
    <w:p w14:paraId="0DACB76C"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36055ACA" w14:textId="77777777" w:rsidR="00495D80" w:rsidRPr="0072792B" w:rsidRDefault="009074C5" w:rsidP="00495D80">
      <w:r w:rsidRPr="00585219">
        <w:rPr>
          <w:rStyle w:val="HideTWBExt"/>
        </w:rPr>
        <w:t>&lt;/RepeatBlock-By&gt;</w:t>
      </w:r>
    </w:p>
    <w:p w14:paraId="0678C5D6"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624A5D09" w14:textId="77777777" w:rsidR="00495D80" w:rsidRPr="0072792B" w:rsidRDefault="009074C5" w:rsidP="00495D80">
      <w:pPr>
        <w:pStyle w:val="NormalBold"/>
      </w:pPr>
      <w:r w:rsidRPr="00585219">
        <w:rPr>
          <w:rStyle w:val="HideTWBExt"/>
          <w:b w:val="0"/>
        </w:rPr>
        <w:t>&lt;Article&gt;</w:t>
      </w:r>
      <w:r w:rsidRPr="0072792B">
        <w:t>Articolul 1 – paragraful 1 – punctul -1 h (nou)</w:t>
      </w:r>
      <w:r w:rsidRPr="00585219">
        <w:rPr>
          <w:rStyle w:val="HideTWBExt"/>
          <w:b w:val="0"/>
        </w:rPr>
        <w:t>&lt;/Article&gt;</w:t>
      </w:r>
    </w:p>
    <w:p w14:paraId="59E0083F"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02A93AE6" w14:textId="77777777" w:rsidR="00495D80" w:rsidRPr="0072792B" w:rsidRDefault="009074C5" w:rsidP="00495D80">
      <w:r w:rsidRPr="00585219">
        <w:rPr>
          <w:rStyle w:val="HideTWBExt"/>
        </w:rPr>
        <w:t>&lt;Article2&gt;</w:t>
      </w:r>
      <w:r w:rsidRPr="0072792B">
        <w:t>Articolul 18 a – alineatul 6 a (nou)</w:t>
      </w:r>
      <w:r w:rsidRPr="0058521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45E1C8FF" w14:textId="77777777" w:rsidTr="00495D80">
        <w:trPr>
          <w:jc w:val="center"/>
        </w:trPr>
        <w:tc>
          <w:tcPr>
            <w:tcW w:w="9752" w:type="dxa"/>
            <w:gridSpan w:val="2"/>
          </w:tcPr>
          <w:p w14:paraId="31452D26" w14:textId="77777777" w:rsidR="00495D80" w:rsidRPr="0072792B" w:rsidRDefault="00495D80">
            <w:pPr>
              <w:keepNext/>
            </w:pPr>
          </w:p>
        </w:tc>
      </w:tr>
      <w:tr w:rsidR="00F04CFD" w:rsidRPr="0072792B" w14:paraId="5BA7FC70" w14:textId="77777777" w:rsidTr="00495D80">
        <w:trPr>
          <w:jc w:val="center"/>
        </w:trPr>
        <w:tc>
          <w:tcPr>
            <w:tcW w:w="4876" w:type="dxa"/>
            <w:hideMark/>
          </w:tcPr>
          <w:p w14:paraId="01E8C657" w14:textId="77777777" w:rsidR="00495D80" w:rsidRPr="0072792B" w:rsidRDefault="009074C5">
            <w:pPr>
              <w:pStyle w:val="ColumnHeading"/>
              <w:keepNext/>
            </w:pPr>
            <w:r w:rsidRPr="0072792B">
              <w:t>Textul propus de Comisie</w:t>
            </w:r>
          </w:p>
        </w:tc>
        <w:tc>
          <w:tcPr>
            <w:tcW w:w="4876" w:type="dxa"/>
            <w:hideMark/>
          </w:tcPr>
          <w:p w14:paraId="5A0DBA11" w14:textId="77777777" w:rsidR="00495D80" w:rsidRPr="0072792B" w:rsidRDefault="009074C5">
            <w:pPr>
              <w:pStyle w:val="ColumnHeading"/>
              <w:keepNext/>
            </w:pPr>
            <w:r w:rsidRPr="0072792B">
              <w:t>Amendamentul</w:t>
            </w:r>
          </w:p>
        </w:tc>
      </w:tr>
      <w:tr w:rsidR="00F04CFD" w:rsidRPr="0072792B" w14:paraId="768BAC12" w14:textId="77777777" w:rsidTr="00495D80">
        <w:trPr>
          <w:jc w:val="center"/>
        </w:trPr>
        <w:tc>
          <w:tcPr>
            <w:tcW w:w="4876" w:type="dxa"/>
          </w:tcPr>
          <w:p w14:paraId="568C327F" w14:textId="77777777" w:rsidR="00495D80" w:rsidRPr="0072792B" w:rsidRDefault="00495D80">
            <w:pPr>
              <w:pStyle w:val="Normal6"/>
            </w:pPr>
          </w:p>
        </w:tc>
        <w:tc>
          <w:tcPr>
            <w:tcW w:w="4876" w:type="dxa"/>
            <w:hideMark/>
          </w:tcPr>
          <w:p w14:paraId="5B7A1BDC" w14:textId="77777777" w:rsidR="00495D80" w:rsidRPr="0072792B" w:rsidRDefault="009074C5">
            <w:pPr>
              <w:pStyle w:val="Normal6"/>
              <w:rPr>
                <w:szCs w:val="24"/>
              </w:rPr>
            </w:pPr>
            <w:r w:rsidRPr="0072792B">
              <w:rPr>
                <w:b/>
                <w:i/>
              </w:rPr>
              <w:t xml:space="preserve">(-1h) </w:t>
            </w:r>
            <w:r w:rsidRPr="0072792B">
              <w:tab/>
            </w:r>
            <w:r w:rsidRPr="0072792B">
              <w:rPr>
                <w:b/>
                <w:i/>
              </w:rPr>
              <w:t>la articolul 18a se introduce următorul alineat:</w:t>
            </w:r>
          </w:p>
        </w:tc>
      </w:tr>
      <w:tr w:rsidR="00F04CFD" w:rsidRPr="0072792B" w14:paraId="533EE5E5" w14:textId="77777777" w:rsidTr="00495D80">
        <w:trPr>
          <w:jc w:val="center"/>
        </w:trPr>
        <w:tc>
          <w:tcPr>
            <w:tcW w:w="4876" w:type="dxa"/>
          </w:tcPr>
          <w:p w14:paraId="675536FB" w14:textId="77777777" w:rsidR="00495D80" w:rsidRPr="0072792B" w:rsidRDefault="00495D80">
            <w:pPr>
              <w:pStyle w:val="Normal6"/>
            </w:pPr>
          </w:p>
        </w:tc>
        <w:tc>
          <w:tcPr>
            <w:tcW w:w="4876" w:type="dxa"/>
            <w:hideMark/>
          </w:tcPr>
          <w:p w14:paraId="4B2B328B" w14:textId="2B997C9E" w:rsidR="00495D80" w:rsidRPr="0072792B" w:rsidRDefault="009074C5">
            <w:pPr>
              <w:pStyle w:val="Normal6"/>
              <w:rPr>
                <w:szCs w:val="24"/>
              </w:rPr>
            </w:pPr>
            <w:r w:rsidRPr="0072792B">
              <w:rPr>
                <w:b/>
                <w:i/>
              </w:rPr>
              <w:t xml:space="preserve">„6a. Până la 30 iunie 2027, dacă este cazul </w:t>
            </w:r>
            <w:r w:rsidR="00114CC4">
              <w:rPr>
                <w:b/>
                <w:i/>
              </w:rPr>
              <w:t>ș</w:t>
            </w:r>
            <w:r w:rsidRPr="0072792B">
              <w:rPr>
                <w:b/>
                <w:i/>
              </w:rPr>
              <w:t xml:space="preserve">i </w:t>
            </w:r>
            <w:r w:rsidR="00114CC4">
              <w:rPr>
                <w:b/>
                <w:i/>
              </w:rPr>
              <w:t>ț</w:t>
            </w:r>
            <w:r w:rsidRPr="0072792B">
              <w:rPr>
                <w:b/>
                <w:i/>
              </w:rPr>
              <w:t>inând seama de cele mai recente evolu</w:t>
            </w:r>
            <w:r w:rsidR="00114CC4">
              <w:rPr>
                <w:b/>
                <w:i/>
              </w:rPr>
              <w:t>ț</w:t>
            </w:r>
            <w:r w:rsidRPr="0072792B">
              <w:rPr>
                <w:b/>
                <w:i/>
              </w:rPr>
              <w:t>ii ale cuno</w:t>
            </w:r>
            <w:r w:rsidR="00114CC4">
              <w:rPr>
                <w:b/>
                <w:i/>
              </w:rPr>
              <w:t>ș</w:t>
            </w:r>
            <w:r w:rsidRPr="0072792B">
              <w:rPr>
                <w:b/>
                <w:i/>
              </w:rPr>
              <w:t>tin</w:t>
            </w:r>
            <w:r w:rsidR="00114CC4">
              <w:rPr>
                <w:b/>
                <w:i/>
              </w:rPr>
              <w:t>ț</w:t>
            </w:r>
            <w:r w:rsidRPr="0072792B">
              <w:rPr>
                <w:b/>
                <w:i/>
              </w:rPr>
              <w:t xml:space="preserve">elor </w:t>
            </w:r>
            <w:r w:rsidR="00114CC4">
              <w:rPr>
                <w:b/>
                <w:i/>
              </w:rPr>
              <w:t>ș</w:t>
            </w:r>
            <w:r w:rsidRPr="0072792B">
              <w:rPr>
                <w:b/>
                <w:i/>
              </w:rPr>
              <w:t>tiin</w:t>
            </w:r>
            <w:r w:rsidR="00114CC4">
              <w:rPr>
                <w:b/>
                <w:i/>
              </w:rPr>
              <w:t>ț</w:t>
            </w:r>
            <w:r w:rsidRPr="0072792B">
              <w:rPr>
                <w:b/>
                <w:i/>
              </w:rPr>
              <w:t>ifice, după consultarea corespunzătoare a păr</w:t>
            </w:r>
            <w:r w:rsidR="00114CC4">
              <w:rPr>
                <w:b/>
                <w:i/>
              </w:rPr>
              <w:t>ț</w:t>
            </w:r>
            <w:r w:rsidRPr="0072792B">
              <w:rPr>
                <w:b/>
                <w:i/>
              </w:rPr>
              <w:t>ilor interesate vizate, Comisia propune o valoare-limită pentru substan</w:t>
            </w:r>
            <w:r w:rsidR="00114CC4">
              <w:rPr>
                <w:b/>
                <w:i/>
              </w:rPr>
              <w:t>ț</w:t>
            </w:r>
            <w:r w:rsidRPr="0072792B">
              <w:rPr>
                <w:b/>
                <w:i/>
              </w:rPr>
              <w:t>ele cancerigene din gazele de e</w:t>
            </w:r>
            <w:r w:rsidR="00114CC4">
              <w:rPr>
                <w:b/>
                <w:i/>
              </w:rPr>
              <w:t>ș</w:t>
            </w:r>
            <w:r w:rsidRPr="0072792B">
              <w:rPr>
                <w:b/>
                <w:i/>
              </w:rPr>
              <w:t>apament ale aeronavelor.”</w:t>
            </w:r>
          </w:p>
        </w:tc>
      </w:tr>
    </w:tbl>
    <w:p w14:paraId="2F067582"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25D6C49C" w14:textId="77777777" w:rsidR="00495D80" w:rsidRPr="0072792B" w:rsidRDefault="009074C5" w:rsidP="00495D80">
      <w:r w:rsidRPr="00585219">
        <w:rPr>
          <w:rStyle w:val="HideTWBExt"/>
        </w:rPr>
        <w:t>&lt;/Amend&gt;</w:t>
      </w:r>
    </w:p>
    <w:p w14:paraId="3B4159FB"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94</w:t>
      </w:r>
      <w:r w:rsidRPr="00585219">
        <w:rPr>
          <w:rStyle w:val="HideTWBExt"/>
          <w:b w:val="0"/>
        </w:rPr>
        <w:t>&lt;/NumAm&gt;</w:t>
      </w:r>
    </w:p>
    <w:p w14:paraId="5525CCB2"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262AB2B1" w14:textId="77777777" w:rsidR="00495D80" w:rsidRPr="0072792B" w:rsidRDefault="009074C5" w:rsidP="00495D80">
      <w:r w:rsidRPr="00585219">
        <w:rPr>
          <w:rStyle w:val="HideTWBExt"/>
        </w:rPr>
        <w:t>&lt;/RepeatBlock-By&gt;</w:t>
      </w:r>
    </w:p>
    <w:p w14:paraId="4F15E49A"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5EFB98C" w14:textId="77777777" w:rsidR="00495D80" w:rsidRPr="0072792B" w:rsidRDefault="009074C5" w:rsidP="00495D80">
      <w:pPr>
        <w:pStyle w:val="NormalBold"/>
      </w:pPr>
      <w:r w:rsidRPr="00585219">
        <w:rPr>
          <w:rStyle w:val="HideTWBExt"/>
          <w:b w:val="0"/>
        </w:rPr>
        <w:t>&lt;Article&gt;</w:t>
      </w:r>
      <w:r w:rsidRPr="0072792B">
        <w:t>Articolul 1 – alineatul 1 – punctul -1 i (nou)</w:t>
      </w:r>
      <w:r w:rsidRPr="00585219">
        <w:rPr>
          <w:rStyle w:val="HideTWBExt"/>
          <w:b w:val="0"/>
        </w:rPr>
        <w:t>&lt;/Article&gt;</w:t>
      </w:r>
    </w:p>
    <w:p w14:paraId="28ADDBEB"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30DA98B8" w14:textId="77777777" w:rsidR="00495D80" w:rsidRPr="0072792B" w:rsidRDefault="009074C5" w:rsidP="00495D80">
      <w:r w:rsidRPr="00585219">
        <w:rPr>
          <w:rStyle w:val="HideTWBExt"/>
        </w:rPr>
        <w:t>&lt;Article2&gt;</w:t>
      </w:r>
      <w:r w:rsidRPr="0072792B">
        <w:t>Articolul 18 a – alineatul 7</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1C8CD835" w14:textId="77777777" w:rsidTr="00390AE6">
        <w:trPr>
          <w:jc w:val="center"/>
        </w:trPr>
        <w:tc>
          <w:tcPr>
            <w:tcW w:w="9750" w:type="dxa"/>
            <w:gridSpan w:val="2"/>
          </w:tcPr>
          <w:p w14:paraId="4D219639" w14:textId="77777777" w:rsidR="00495D80" w:rsidRPr="0072792B" w:rsidRDefault="00495D80">
            <w:pPr>
              <w:keepNext/>
            </w:pPr>
          </w:p>
        </w:tc>
      </w:tr>
      <w:tr w:rsidR="00F04CFD" w:rsidRPr="0072792B" w14:paraId="782BCC5A" w14:textId="77777777" w:rsidTr="00390AE6">
        <w:trPr>
          <w:jc w:val="center"/>
        </w:trPr>
        <w:tc>
          <w:tcPr>
            <w:tcW w:w="4875" w:type="dxa"/>
            <w:hideMark/>
          </w:tcPr>
          <w:p w14:paraId="624F3860" w14:textId="77777777" w:rsidR="00495D80" w:rsidRPr="0072792B" w:rsidRDefault="009074C5">
            <w:pPr>
              <w:pStyle w:val="ColumnHeading"/>
              <w:keepNext/>
            </w:pPr>
            <w:r w:rsidRPr="0072792B">
              <w:t>Textul propus de Comisie</w:t>
            </w:r>
          </w:p>
        </w:tc>
        <w:tc>
          <w:tcPr>
            <w:tcW w:w="4875" w:type="dxa"/>
            <w:hideMark/>
          </w:tcPr>
          <w:p w14:paraId="1432B3E3" w14:textId="77777777" w:rsidR="00495D80" w:rsidRPr="0072792B" w:rsidRDefault="009074C5">
            <w:pPr>
              <w:pStyle w:val="ColumnHeading"/>
              <w:keepNext/>
            </w:pPr>
            <w:r w:rsidRPr="0072792B">
              <w:t>Amendamentul</w:t>
            </w:r>
          </w:p>
        </w:tc>
      </w:tr>
      <w:tr w:rsidR="00F04CFD" w:rsidRPr="0072792B" w14:paraId="57363279" w14:textId="77777777" w:rsidTr="00390AE6">
        <w:trPr>
          <w:jc w:val="center"/>
        </w:trPr>
        <w:tc>
          <w:tcPr>
            <w:tcW w:w="4875" w:type="dxa"/>
          </w:tcPr>
          <w:p w14:paraId="434B7E13" w14:textId="77777777" w:rsidR="00F057F1" w:rsidRPr="0072792B" w:rsidRDefault="00F057F1" w:rsidP="00390AE6">
            <w:pPr>
              <w:pStyle w:val="ColumnHeading"/>
              <w:keepNext/>
              <w:jc w:val="left"/>
            </w:pPr>
          </w:p>
        </w:tc>
        <w:tc>
          <w:tcPr>
            <w:tcW w:w="4875" w:type="dxa"/>
          </w:tcPr>
          <w:p w14:paraId="42306F9A" w14:textId="77777777" w:rsidR="00F057F1" w:rsidRPr="0072792B" w:rsidRDefault="009074C5" w:rsidP="00390AE6">
            <w:pPr>
              <w:pStyle w:val="ColumnHeading"/>
              <w:keepNext/>
              <w:jc w:val="left"/>
              <w:rPr>
                <w:b/>
                <w:bCs/>
              </w:rPr>
            </w:pPr>
            <w:r w:rsidRPr="0072792B">
              <w:rPr>
                <w:b/>
              </w:rPr>
              <w:t xml:space="preserve">(-1i) </w:t>
            </w:r>
            <w:r w:rsidRPr="0072792B">
              <w:rPr>
                <w:b/>
              </w:rPr>
              <w:tab/>
            </w:r>
            <w:r w:rsidRPr="0072792B">
              <w:rPr>
                <w:b/>
              </w:rPr>
              <w:t>la articolul 18a, alineatul (7) se elimină.</w:t>
            </w:r>
          </w:p>
        </w:tc>
      </w:tr>
    </w:tbl>
    <w:p w14:paraId="553B2964"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59AFCE93" w14:textId="77777777" w:rsidR="00495D80" w:rsidRPr="0072792B" w:rsidRDefault="009074C5" w:rsidP="00495D80">
      <w:pPr>
        <w:pStyle w:val="JustificationTitle"/>
        <w:rPr>
          <w:noProof w:val="0"/>
        </w:rPr>
      </w:pPr>
      <w:r w:rsidRPr="00585219">
        <w:rPr>
          <w:rStyle w:val="HideTWBExt"/>
          <w:i w:val="0"/>
        </w:rPr>
        <w:t>&lt;TitreJust&gt;</w:t>
      </w:r>
      <w:r w:rsidRPr="0072792B">
        <w:t>Justificare</w:t>
      </w:r>
      <w:r w:rsidRPr="00585219">
        <w:rPr>
          <w:rStyle w:val="HideTWBExt"/>
          <w:i w:val="0"/>
        </w:rPr>
        <w:t>&lt;/TitreJust&gt;</w:t>
      </w:r>
    </w:p>
    <w:p w14:paraId="4894B0CC" w14:textId="19625EB7" w:rsidR="00495D80" w:rsidRPr="0072792B" w:rsidRDefault="009074C5" w:rsidP="00495D80">
      <w:pPr>
        <w:pStyle w:val="Normal12Italic"/>
        <w:rPr>
          <w:noProof w:val="0"/>
        </w:rPr>
      </w:pPr>
      <w:r w:rsidRPr="0072792B">
        <w:t xml:space="preserve">Acest text este pur </w:t>
      </w:r>
      <w:r w:rsidR="00114CC4">
        <w:t>ș</w:t>
      </w:r>
      <w:r w:rsidRPr="0072792B">
        <w:t>i simplu depă</w:t>
      </w:r>
      <w:r w:rsidR="00114CC4">
        <w:t>ș</w:t>
      </w:r>
      <w:r w:rsidRPr="0072792B">
        <w:t xml:space="preserve">it </w:t>
      </w:r>
      <w:r w:rsidR="00114CC4">
        <w:t>ș</w:t>
      </w:r>
      <w:r w:rsidRPr="0072792B">
        <w:t>i provine din revizuirea anterioară a DCMR, fiind astfel deja adoptat.</w:t>
      </w:r>
    </w:p>
    <w:p w14:paraId="0B4F6252" w14:textId="77777777" w:rsidR="00495D80" w:rsidRPr="00585219" w:rsidRDefault="009074C5" w:rsidP="00495D80">
      <w:pPr>
        <w:rPr>
          <w:rStyle w:val="HideTWBExt"/>
        </w:rPr>
      </w:pPr>
      <w:r w:rsidRPr="00585219">
        <w:rPr>
          <w:rStyle w:val="HideTWBExt"/>
        </w:rPr>
        <w:t>&lt;/Amend&gt;</w:t>
      </w:r>
    </w:p>
    <w:p w14:paraId="7F7B9FF4"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95</w:t>
      </w:r>
      <w:r w:rsidRPr="00585219">
        <w:rPr>
          <w:rStyle w:val="HideTWBExt"/>
          <w:b w:val="0"/>
        </w:rPr>
        <w:t>&lt;/NumAm&gt;</w:t>
      </w:r>
    </w:p>
    <w:p w14:paraId="44B44E60"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542F80BB" w14:textId="77777777" w:rsidR="00495D80" w:rsidRPr="0072792B" w:rsidRDefault="009074C5" w:rsidP="00495D80">
      <w:r w:rsidRPr="00585219">
        <w:rPr>
          <w:rStyle w:val="HideTWBExt"/>
        </w:rPr>
        <w:t>&lt;/RepeatBlock-By&gt;</w:t>
      </w:r>
    </w:p>
    <w:p w14:paraId="3D6A6731"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60593CD" w14:textId="77777777" w:rsidR="00495D80" w:rsidRPr="0072792B" w:rsidRDefault="009074C5" w:rsidP="00495D80">
      <w:pPr>
        <w:pStyle w:val="NormalBold"/>
      </w:pPr>
      <w:r w:rsidRPr="00585219">
        <w:rPr>
          <w:rStyle w:val="HideTWBExt"/>
          <w:b w:val="0"/>
        </w:rPr>
        <w:t>&lt;Article&gt;</w:t>
      </w:r>
      <w:r w:rsidRPr="0072792B">
        <w:t>Articolul 1 – alineatul 1 – punctul -1 j (nou)</w:t>
      </w:r>
      <w:r w:rsidRPr="00585219">
        <w:rPr>
          <w:rStyle w:val="HideTWBExt"/>
          <w:b w:val="0"/>
        </w:rPr>
        <w:t>&lt;/Article&gt;</w:t>
      </w:r>
    </w:p>
    <w:p w14:paraId="0F03E084"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22C8CE8B" w14:textId="77777777" w:rsidR="00495D80" w:rsidRPr="0072792B" w:rsidRDefault="009074C5" w:rsidP="00495D80">
      <w:r w:rsidRPr="00585219">
        <w:rPr>
          <w:rStyle w:val="HideTWBExt"/>
        </w:rPr>
        <w:t>&lt;Article2&gt;</w:t>
      </w:r>
      <w:r w:rsidRPr="0072792B">
        <w:t>Articolul 18 a – alineatul 7</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354BE70C" w14:textId="77777777" w:rsidTr="00495D80">
        <w:trPr>
          <w:jc w:val="center"/>
        </w:trPr>
        <w:tc>
          <w:tcPr>
            <w:tcW w:w="9752" w:type="dxa"/>
            <w:gridSpan w:val="2"/>
          </w:tcPr>
          <w:p w14:paraId="0CA872E1" w14:textId="77777777" w:rsidR="00495D80" w:rsidRPr="0072792B" w:rsidRDefault="00495D80">
            <w:pPr>
              <w:keepNext/>
            </w:pPr>
          </w:p>
        </w:tc>
      </w:tr>
      <w:tr w:rsidR="00F04CFD" w:rsidRPr="0072792B" w14:paraId="0082EDF0" w14:textId="77777777" w:rsidTr="00495D80">
        <w:trPr>
          <w:jc w:val="center"/>
        </w:trPr>
        <w:tc>
          <w:tcPr>
            <w:tcW w:w="4876" w:type="dxa"/>
            <w:hideMark/>
          </w:tcPr>
          <w:p w14:paraId="3BEB91E0" w14:textId="77777777" w:rsidR="00495D80" w:rsidRPr="0072792B" w:rsidRDefault="009074C5">
            <w:pPr>
              <w:pStyle w:val="ColumnHeading"/>
              <w:keepNext/>
            </w:pPr>
            <w:r w:rsidRPr="0072792B">
              <w:t>Textul în vigoare</w:t>
            </w:r>
          </w:p>
        </w:tc>
        <w:tc>
          <w:tcPr>
            <w:tcW w:w="4876" w:type="dxa"/>
            <w:hideMark/>
          </w:tcPr>
          <w:p w14:paraId="57480209" w14:textId="77777777" w:rsidR="00495D80" w:rsidRPr="0072792B" w:rsidRDefault="009074C5">
            <w:pPr>
              <w:pStyle w:val="ColumnHeading"/>
              <w:keepNext/>
            </w:pPr>
            <w:r w:rsidRPr="0072792B">
              <w:t>Amendamentul</w:t>
            </w:r>
          </w:p>
        </w:tc>
      </w:tr>
      <w:tr w:rsidR="00F04CFD" w:rsidRPr="0072792B" w14:paraId="04553AD8" w14:textId="77777777" w:rsidTr="00495D80">
        <w:trPr>
          <w:jc w:val="center"/>
        </w:trPr>
        <w:tc>
          <w:tcPr>
            <w:tcW w:w="4876" w:type="dxa"/>
          </w:tcPr>
          <w:p w14:paraId="39EEBB6C" w14:textId="77777777" w:rsidR="00495D80" w:rsidRPr="0072792B" w:rsidRDefault="00495D80">
            <w:pPr>
              <w:pStyle w:val="Normal6"/>
            </w:pPr>
          </w:p>
        </w:tc>
        <w:tc>
          <w:tcPr>
            <w:tcW w:w="4876" w:type="dxa"/>
            <w:hideMark/>
          </w:tcPr>
          <w:p w14:paraId="1698F0A9" w14:textId="20537366" w:rsidR="00495D80" w:rsidRPr="0072792B" w:rsidRDefault="009074C5">
            <w:pPr>
              <w:pStyle w:val="Normal6"/>
              <w:rPr>
                <w:szCs w:val="24"/>
              </w:rPr>
            </w:pPr>
            <w:r w:rsidRPr="0072792B">
              <w:rPr>
                <w:b/>
                <w:i/>
              </w:rPr>
              <w:t xml:space="preserve">(1j) </w:t>
            </w:r>
            <w:r w:rsidRPr="0072792B">
              <w:tab/>
            </w:r>
            <w:r w:rsidRPr="0072792B">
              <w:rPr>
                <w:b/>
                <w:i/>
              </w:rPr>
              <w:t>la articolul 18a, alineatul (7) se înlocuie</w:t>
            </w:r>
            <w:r w:rsidR="00114CC4">
              <w:rPr>
                <w:b/>
                <w:i/>
              </w:rPr>
              <w:t>ș</w:t>
            </w:r>
            <w:r w:rsidRPr="0072792B">
              <w:rPr>
                <w:b/>
                <w:i/>
              </w:rPr>
              <w:t>te cu următorul text:</w:t>
            </w:r>
          </w:p>
        </w:tc>
      </w:tr>
      <w:tr w:rsidR="00F04CFD" w:rsidRPr="0072792B" w14:paraId="5B4F20B3" w14:textId="77777777" w:rsidTr="00495D80">
        <w:trPr>
          <w:jc w:val="center"/>
        </w:trPr>
        <w:tc>
          <w:tcPr>
            <w:tcW w:w="4876" w:type="dxa"/>
            <w:hideMark/>
          </w:tcPr>
          <w:p w14:paraId="54BF33D4" w14:textId="4D5858AE" w:rsidR="00495D80" w:rsidRPr="0072792B" w:rsidRDefault="009074C5">
            <w:pPr>
              <w:pStyle w:val="Normal6"/>
            </w:pPr>
            <w:r w:rsidRPr="0072792B">
              <w:t xml:space="preserve">7. Până la </w:t>
            </w:r>
            <w:r w:rsidRPr="0072792B">
              <w:rPr>
                <w:b/>
                <w:i/>
              </w:rPr>
              <w:t xml:space="preserve">31 decembrie 2024, dacă este cazul </w:t>
            </w:r>
            <w:r w:rsidR="00114CC4">
              <w:rPr>
                <w:b/>
                <w:i/>
              </w:rPr>
              <w:t>ș</w:t>
            </w:r>
            <w:r w:rsidRPr="0072792B">
              <w:rPr>
                <w:b/>
                <w:i/>
              </w:rPr>
              <w:t>i</w:t>
            </w:r>
            <w:r w:rsidRPr="0072792B">
              <w:t xml:space="preserve"> </w:t>
            </w:r>
            <w:r w:rsidR="00114CC4">
              <w:t>ț</w:t>
            </w:r>
            <w:r w:rsidRPr="0072792B">
              <w:t>inând seama de cele mai recente evolu</w:t>
            </w:r>
            <w:r w:rsidR="00114CC4">
              <w:t>ț</w:t>
            </w:r>
            <w:r w:rsidRPr="0072792B">
              <w:t>ii ale cuno</w:t>
            </w:r>
            <w:r w:rsidR="00114CC4">
              <w:t>ș</w:t>
            </w:r>
            <w:r w:rsidRPr="0072792B">
              <w:t>tin</w:t>
            </w:r>
            <w:r w:rsidR="00114CC4">
              <w:t>ț</w:t>
            </w:r>
            <w:r w:rsidRPr="0072792B">
              <w:t xml:space="preserve">elor </w:t>
            </w:r>
            <w:r w:rsidR="00114CC4">
              <w:t>ș</w:t>
            </w:r>
            <w:r w:rsidRPr="0072792B">
              <w:t>tiin</w:t>
            </w:r>
            <w:r w:rsidR="00114CC4">
              <w:t>ț</w:t>
            </w:r>
            <w:r w:rsidRPr="0072792B">
              <w:t>ifice, după consultarea corespunzătoare a păr</w:t>
            </w:r>
            <w:r w:rsidR="00114CC4">
              <w:t>ț</w:t>
            </w:r>
            <w:r w:rsidRPr="0072792B">
              <w:t xml:space="preserve">ilor interesate vizate, Comisia propune </w:t>
            </w:r>
            <w:r w:rsidRPr="0072792B">
              <w:rPr>
                <w:b/>
                <w:i/>
              </w:rPr>
              <w:t>o valoare</w:t>
            </w:r>
            <w:r w:rsidRPr="0072792B">
              <w:t>-</w:t>
            </w:r>
            <w:r w:rsidRPr="0072792B">
              <w:rPr>
                <w:b/>
                <w:bCs/>
                <w:i/>
                <w:iCs/>
              </w:rPr>
              <w:t>limită</w:t>
            </w:r>
            <w:r w:rsidRPr="0072792B">
              <w:t xml:space="preserve"> pentru cobalt </w:t>
            </w:r>
            <w:r w:rsidR="00114CC4">
              <w:t>ș</w:t>
            </w:r>
            <w:r w:rsidRPr="0072792B">
              <w:t>i pentru compu</w:t>
            </w:r>
            <w:r w:rsidR="00114CC4">
              <w:t>ș</w:t>
            </w:r>
            <w:r w:rsidRPr="0072792B">
              <w:t>ii anorganici ai cobaltului.</w:t>
            </w:r>
          </w:p>
        </w:tc>
        <w:tc>
          <w:tcPr>
            <w:tcW w:w="4876" w:type="dxa"/>
            <w:hideMark/>
          </w:tcPr>
          <w:p w14:paraId="4634312B" w14:textId="3D077BB3" w:rsidR="00495D80" w:rsidRPr="0072792B" w:rsidRDefault="009074C5">
            <w:pPr>
              <w:pStyle w:val="Normal6"/>
              <w:rPr>
                <w:szCs w:val="24"/>
              </w:rPr>
            </w:pPr>
            <w:r w:rsidRPr="0072792B">
              <w:rPr>
                <w:b/>
                <w:bCs/>
                <w:i/>
                <w:iCs/>
              </w:rPr>
              <w:t>„</w:t>
            </w:r>
            <w:r w:rsidRPr="0072792B">
              <w:t xml:space="preserve">7. Până la </w:t>
            </w:r>
            <w:r w:rsidRPr="0072792B">
              <w:rPr>
                <w:b/>
                <w:i/>
              </w:rPr>
              <w:t>... [13 ani de la data intrării în vigoare a prezentei directive]</w:t>
            </w:r>
            <w:r w:rsidRPr="0072792B">
              <w:t xml:space="preserve">, </w:t>
            </w:r>
            <w:r w:rsidR="00114CC4">
              <w:t>ț</w:t>
            </w:r>
            <w:r w:rsidRPr="0072792B">
              <w:t>inând seama de cele mai recente evolu</w:t>
            </w:r>
            <w:r w:rsidR="00114CC4">
              <w:t>ț</w:t>
            </w:r>
            <w:r w:rsidRPr="0072792B">
              <w:t>ii ale cuno</w:t>
            </w:r>
            <w:r w:rsidR="00114CC4">
              <w:t>ș</w:t>
            </w:r>
            <w:r w:rsidRPr="0072792B">
              <w:t>tin</w:t>
            </w:r>
            <w:r w:rsidR="00114CC4">
              <w:t>ț</w:t>
            </w:r>
            <w:r w:rsidRPr="0072792B">
              <w:t xml:space="preserve">elor </w:t>
            </w:r>
            <w:r w:rsidR="00114CC4">
              <w:t>ș</w:t>
            </w:r>
            <w:r w:rsidRPr="0072792B">
              <w:t>tiin</w:t>
            </w:r>
            <w:r w:rsidR="00114CC4">
              <w:t>ț</w:t>
            </w:r>
            <w:r w:rsidRPr="0072792B">
              <w:t xml:space="preserve">ifice </w:t>
            </w:r>
            <w:r w:rsidR="00114CC4">
              <w:rPr>
                <w:b/>
                <w:i/>
              </w:rPr>
              <w:t>ș</w:t>
            </w:r>
            <w:r w:rsidRPr="0072792B">
              <w:rPr>
                <w:b/>
                <w:i/>
              </w:rPr>
              <w:t>i inova</w:t>
            </w:r>
            <w:r w:rsidR="00114CC4">
              <w:rPr>
                <w:b/>
                <w:i/>
              </w:rPr>
              <w:t>ț</w:t>
            </w:r>
            <w:r w:rsidRPr="0072792B">
              <w:rPr>
                <w:b/>
                <w:i/>
              </w:rPr>
              <w:t>iilor tehnologice</w:t>
            </w:r>
            <w:r w:rsidRPr="0072792B">
              <w:t>, după consultarea corespunzătoare a păr</w:t>
            </w:r>
            <w:r w:rsidR="00114CC4">
              <w:t>ț</w:t>
            </w:r>
            <w:r w:rsidRPr="0072792B">
              <w:t xml:space="preserve">ilor interesate vizate, Comisia propune </w:t>
            </w:r>
            <w:r w:rsidRPr="0072792B">
              <w:rPr>
                <w:b/>
                <w:i/>
              </w:rPr>
              <w:t>valori</w:t>
            </w:r>
            <w:r w:rsidRPr="0072792B">
              <w:t>-</w:t>
            </w:r>
            <w:r w:rsidRPr="0072792B">
              <w:rPr>
                <w:b/>
                <w:bCs/>
                <w:i/>
                <w:iCs/>
              </w:rPr>
              <w:t>limită</w:t>
            </w:r>
            <w:r w:rsidRPr="0072792B">
              <w:t xml:space="preserve"> </w:t>
            </w:r>
            <w:r w:rsidRPr="0072792B">
              <w:rPr>
                <w:b/>
                <w:i/>
              </w:rPr>
              <w:t>mai scăzute</w:t>
            </w:r>
            <w:r w:rsidRPr="0072792B">
              <w:t xml:space="preserve"> pentru cobalt </w:t>
            </w:r>
            <w:r w:rsidR="00114CC4">
              <w:t>ș</w:t>
            </w:r>
            <w:r w:rsidRPr="0072792B">
              <w:t>i pentru compu</w:t>
            </w:r>
            <w:r w:rsidR="00114CC4">
              <w:t>ș</w:t>
            </w:r>
            <w:r w:rsidRPr="0072792B">
              <w:t xml:space="preserve">ii anorganici ai cobaltului </w:t>
            </w:r>
            <w:r w:rsidRPr="0072792B">
              <w:rPr>
                <w:b/>
                <w:i/>
              </w:rPr>
              <w:t>decât cele prevăzute în prezenta directivă</w:t>
            </w:r>
            <w:r w:rsidRPr="0072792B">
              <w:t>.</w:t>
            </w:r>
            <w:r w:rsidRPr="0072792B">
              <w:rPr>
                <w:b/>
                <w:bCs/>
                <w:i/>
                <w:iCs/>
              </w:rPr>
              <w:t>”</w:t>
            </w:r>
          </w:p>
        </w:tc>
      </w:tr>
    </w:tbl>
    <w:p w14:paraId="05A66A51"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5C495F7E" w14:textId="77777777" w:rsidR="00495D80" w:rsidRPr="0072792B" w:rsidRDefault="009074C5" w:rsidP="00495D80">
      <w:r w:rsidRPr="00585219">
        <w:rPr>
          <w:rStyle w:val="HideTWBExt"/>
        </w:rPr>
        <w:t>&lt;/Amend&gt;</w:t>
      </w:r>
    </w:p>
    <w:p w14:paraId="05E15C37"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96</w:t>
      </w:r>
      <w:r w:rsidRPr="00585219">
        <w:rPr>
          <w:rStyle w:val="HideTWBExt"/>
          <w:b w:val="0"/>
        </w:rPr>
        <w:t>&lt;/NumAm&gt;</w:t>
      </w:r>
    </w:p>
    <w:p w14:paraId="319B4BA0"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 Martin Hojsík</w:t>
      </w:r>
      <w:r w:rsidRPr="00585219">
        <w:rPr>
          <w:rStyle w:val="HideTWBExt"/>
          <w:b w:val="0"/>
        </w:rPr>
        <w:t>&lt;/Members&gt;</w:t>
      </w:r>
    </w:p>
    <w:p w14:paraId="2DB101F5" w14:textId="77777777" w:rsidR="00495D80" w:rsidRPr="0072792B" w:rsidRDefault="009074C5" w:rsidP="00495D80">
      <w:r w:rsidRPr="00585219">
        <w:rPr>
          <w:rStyle w:val="HideTWBExt"/>
        </w:rPr>
        <w:t>&lt;/RepeatBlock-By&gt;</w:t>
      </w:r>
    </w:p>
    <w:p w14:paraId="7AA4DCC2"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21B5E6A1" w14:textId="77777777" w:rsidR="00495D80" w:rsidRPr="0072792B" w:rsidRDefault="009074C5" w:rsidP="00495D80">
      <w:pPr>
        <w:pStyle w:val="NormalBold"/>
      </w:pPr>
      <w:r w:rsidRPr="00585219">
        <w:rPr>
          <w:rStyle w:val="HideTWBExt"/>
          <w:b w:val="0"/>
        </w:rPr>
        <w:t>&lt;Article&gt;</w:t>
      </w:r>
      <w:r w:rsidRPr="0072792B">
        <w:t>Articolul 1 – paragraful 1 – punctul -1 k (nou)</w:t>
      </w:r>
      <w:r w:rsidRPr="00585219">
        <w:rPr>
          <w:rStyle w:val="HideTWBExt"/>
          <w:b w:val="0"/>
        </w:rPr>
        <w:t>&lt;/Article&gt;</w:t>
      </w:r>
    </w:p>
    <w:p w14:paraId="5A5D748C"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4E4CF254" w14:textId="77777777" w:rsidR="00495D80" w:rsidRPr="0072792B" w:rsidRDefault="009074C5" w:rsidP="00495D80">
      <w:r w:rsidRPr="00585219">
        <w:rPr>
          <w:rStyle w:val="HideTWBExt"/>
        </w:rPr>
        <w:t>&lt;Article2&gt;</w:t>
      </w:r>
      <w:r w:rsidRPr="0072792B">
        <w:t>Articolul 18 a – alineatul 11 a (nou)</w:t>
      </w:r>
      <w:r w:rsidRPr="0058521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30BCFB7" w14:textId="77777777" w:rsidTr="00390AE6">
        <w:trPr>
          <w:jc w:val="center"/>
        </w:trPr>
        <w:tc>
          <w:tcPr>
            <w:tcW w:w="9752" w:type="dxa"/>
            <w:gridSpan w:val="2"/>
          </w:tcPr>
          <w:p w14:paraId="78F967B0" w14:textId="77777777" w:rsidR="00495D80" w:rsidRPr="0072792B" w:rsidRDefault="00495D80">
            <w:pPr>
              <w:keepNext/>
            </w:pPr>
          </w:p>
        </w:tc>
      </w:tr>
      <w:tr w:rsidR="00F04CFD" w:rsidRPr="0072792B" w14:paraId="53F76FAC" w14:textId="77777777" w:rsidTr="00390AE6">
        <w:trPr>
          <w:jc w:val="center"/>
        </w:trPr>
        <w:tc>
          <w:tcPr>
            <w:tcW w:w="4876" w:type="dxa"/>
            <w:hideMark/>
          </w:tcPr>
          <w:p w14:paraId="472C4DDC" w14:textId="77777777" w:rsidR="00495D80" w:rsidRPr="0072792B" w:rsidRDefault="009074C5">
            <w:pPr>
              <w:pStyle w:val="ColumnHeading"/>
              <w:keepNext/>
            </w:pPr>
            <w:r w:rsidRPr="0072792B">
              <w:t>Textul propus de Comisie</w:t>
            </w:r>
          </w:p>
        </w:tc>
        <w:tc>
          <w:tcPr>
            <w:tcW w:w="4876" w:type="dxa"/>
            <w:hideMark/>
          </w:tcPr>
          <w:p w14:paraId="09B3DB79" w14:textId="77777777" w:rsidR="00495D80" w:rsidRPr="0072792B" w:rsidRDefault="009074C5">
            <w:pPr>
              <w:pStyle w:val="ColumnHeading"/>
              <w:keepNext/>
            </w:pPr>
            <w:r w:rsidRPr="0072792B">
              <w:t>Amendamentul</w:t>
            </w:r>
          </w:p>
        </w:tc>
      </w:tr>
      <w:tr w:rsidR="00F04CFD" w:rsidRPr="0072792B" w14:paraId="2AACE82F" w14:textId="77777777" w:rsidTr="00390AE6">
        <w:trPr>
          <w:jc w:val="center"/>
        </w:trPr>
        <w:tc>
          <w:tcPr>
            <w:tcW w:w="4876" w:type="dxa"/>
          </w:tcPr>
          <w:p w14:paraId="5683F499" w14:textId="77777777" w:rsidR="00495D80" w:rsidRPr="0072792B" w:rsidRDefault="00495D80">
            <w:pPr>
              <w:pStyle w:val="Normal6"/>
            </w:pPr>
          </w:p>
        </w:tc>
        <w:tc>
          <w:tcPr>
            <w:tcW w:w="4876" w:type="dxa"/>
            <w:hideMark/>
          </w:tcPr>
          <w:p w14:paraId="1F4B66A1" w14:textId="77777777" w:rsidR="00495D80" w:rsidRPr="0072792B" w:rsidRDefault="009074C5">
            <w:pPr>
              <w:pStyle w:val="Normal6"/>
              <w:rPr>
                <w:szCs w:val="24"/>
              </w:rPr>
            </w:pPr>
            <w:r w:rsidRPr="0072792B">
              <w:rPr>
                <w:b/>
                <w:i/>
              </w:rPr>
              <w:t xml:space="preserve">(-1k) </w:t>
            </w:r>
            <w:r w:rsidRPr="0072792B">
              <w:tab/>
            </w:r>
            <w:r w:rsidRPr="0072792B">
              <w:rPr>
                <w:b/>
                <w:i/>
              </w:rPr>
              <w:t>la articolul 18a, se adaugă următorul alineat:</w:t>
            </w:r>
          </w:p>
        </w:tc>
      </w:tr>
      <w:tr w:rsidR="00F04CFD" w:rsidRPr="0072792B" w14:paraId="20699E42" w14:textId="77777777" w:rsidTr="00390AE6">
        <w:trPr>
          <w:jc w:val="center"/>
        </w:trPr>
        <w:tc>
          <w:tcPr>
            <w:tcW w:w="4876" w:type="dxa"/>
          </w:tcPr>
          <w:p w14:paraId="465427AB" w14:textId="77777777" w:rsidR="00495D80" w:rsidRPr="0072792B" w:rsidRDefault="00495D80">
            <w:pPr>
              <w:pStyle w:val="Normal6"/>
            </w:pPr>
          </w:p>
        </w:tc>
        <w:tc>
          <w:tcPr>
            <w:tcW w:w="4876" w:type="dxa"/>
            <w:hideMark/>
          </w:tcPr>
          <w:p w14:paraId="2582A7BC" w14:textId="3BB3C60C" w:rsidR="00495D80" w:rsidRPr="0072792B" w:rsidRDefault="009074C5">
            <w:pPr>
              <w:pStyle w:val="Normal6"/>
              <w:rPr>
                <w:szCs w:val="24"/>
              </w:rPr>
            </w:pPr>
            <w:r w:rsidRPr="0072792B">
              <w:rPr>
                <w:b/>
                <w:i/>
              </w:rPr>
              <w:t xml:space="preserve">„11a. Până la ... [12 luni de la data intrării în vigoare a prezentei directive] </w:t>
            </w:r>
            <w:r w:rsidR="00114CC4">
              <w:rPr>
                <w:b/>
                <w:i/>
              </w:rPr>
              <w:t>ș</w:t>
            </w:r>
            <w:r w:rsidRPr="0072792B">
              <w:rPr>
                <w:b/>
                <w:i/>
              </w:rPr>
              <w:t xml:space="preserve">i </w:t>
            </w:r>
            <w:r w:rsidR="00114CC4">
              <w:rPr>
                <w:b/>
                <w:i/>
              </w:rPr>
              <w:t>ț</w:t>
            </w:r>
            <w:r w:rsidRPr="0072792B">
              <w:rPr>
                <w:b/>
                <w:i/>
              </w:rPr>
              <w:t>inând cont de clasificarea recentă realizată de Organiza</w:t>
            </w:r>
            <w:r w:rsidR="00114CC4">
              <w:rPr>
                <w:b/>
                <w:i/>
              </w:rPr>
              <w:t>ț</w:t>
            </w:r>
            <w:r w:rsidRPr="0072792B">
              <w:rPr>
                <w:b/>
                <w:i/>
              </w:rPr>
              <w:t>ia Mondială a Sănătă</w:t>
            </w:r>
            <w:r w:rsidR="00114CC4">
              <w:rPr>
                <w:b/>
                <w:i/>
              </w:rPr>
              <w:t>ț</w:t>
            </w:r>
            <w:r w:rsidRPr="0072792B">
              <w:rPr>
                <w:b/>
                <w:i/>
              </w:rPr>
              <w:t>ii a expunerii profesionale în cadrul anumitor ocupa</w:t>
            </w:r>
            <w:r w:rsidR="00114CC4">
              <w:rPr>
                <w:b/>
                <w:i/>
              </w:rPr>
              <w:t>ț</w:t>
            </w:r>
            <w:r w:rsidRPr="0072792B">
              <w:rPr>
                <w:b/>
                <w:i/>
              </w:rPr>
              <w:t>ii ca fiind cancerigenă, Comisia ini</w:t>
            </w:r>
            <w:r w:rsidR="00114CC4">
              <w:rPr>
                <w:b/>
                <w:i/>
              </w:rPr>
              <w:t>ț</w:t>
            </w:r>
            <w:r w:rsidRPr="0072792B">
              <w:rPr>
                <w:b/>
                <w:i/>
              </w:rPr>
              <w:t>iază o consultare cu CCSS privind necesitatea actualizării Recomandării Comisiei (UE) 2022/2337, în vederea încurajării statelor membre să introducă prevederi care să asigure o compensare mai adecvată pentru bolile suspectate a fi legate de expunerea profesională în anumite profesii.”</w:t>
            </w:r>
          </w:p>
        </w:tc>
      </w:tr>
    </w:tbl>
    <w:p w14:paraId="0EE8FDFB"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B643BE9" w14:textId="77777777" w:rsidR="00495D80" w:rsidRPr="0072792B" w:rsidRDefault="009074C5" w:rsidP="00495D80">
      <w:r w:rsidRPr="00585219">
        <w:rPr>
          <w:rStyle w:val="HideTWBExt"/>
        </w:rPr>
        <w:t>&lt;/Amend&gt;</w:t>
      </w:r>
    </w:p>
    <w:p w14:paraId="6F5B162F"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97</w:t>
      </w:r>
      <w:r w:rsidRPr="00585219">
        <w:rPr>
          <w:rStyle w:val="HideTWBExt"/>
          <w:b w:val="0"/>
        </w:rPr>
        <w:t>&lt;/NumAm&gt;</w:t>
      </w:r>
    </w:p>
    <w:p w14:paraId="146F004A"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016ACA10" w14:textId="77777777" w:rsidR="00495D80" w:rsidRPr="0072792B" w:rsidRDefault="009074C5" w:rsidP="00495D80">
      <w:r w:rsidRPr="00585219">
        <w:rPr>
          <w:rStyle w:val="HideTWBExt"/>
        </w:rPr>
        <w:t>&lt;/RepeatBlock-By&gt;</w:t>
      </w:r>
    </w:p>
    <w:p w14:paraId="78D67D9C"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579DB38C" w14:textId="77777777" w:rsidR="00495D80" w:rsidRPr="0072792B" w:rsidRDefault="009074C5" w:rsidP="00495D80">
      <w:pPr>
        <w:pStyle w:val="NormalBold"/>
        <w:keepNext/>
      </w:pPr>
      <w:r w:rsidRPr="00585219">
        <w:rPr>
          <w:rStyle w:val="HideTWBExt"/>
          <w:b w:val="0"/>
        </w:rPr>
        <w:t>&lt;Article&gt;</w:t>
      </w:r>
      <w:r w:rsidRPr="0072792B">
        <w:t>Articolul 1 – paragraful 1 – punctul -1 k (nou)</w:t>
      </w:r>
      <w:r w:rsidRPr="00585219">
        <w:rPr>
          <w:rStyle w:val="HideTWBExt"/>
          <w:b w:val="0"/>
        </w:rPr>
        <w:t>&lt;/Article&gt;</w:t>
      </w:r>
    </w:p>
    <w:p w14:paraId="57FDDA33"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40A8B649" w14:textId="77777777" w:rsidR="00495D80" w:rsidRPr="0072792B" w:rsidRDefault="009074C5" w:rsidP="00495D80">
      <w:r w:rsidRPr="00585219">
        <w:rPr>
          <w:rStyle w:val="HideTWBExt"/>
        </w:rPr>
        <w:t>&lt;Article2&gt;</w:t>
      </w:r>
      <w:r w:rsidRPr="0072792B">
        <w:t>Articolul 18 a – alineatul 11 a (nou)</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18591A0B" w14:textId="77777777" w:rsidTr="00495D80">
        <w:trPr>
          <w:jc w:val="center"/>
        </w:trPr>
        <w:tc>
          <w:tcPr>
            <w:tcW w:w="9752" w:type="dxa"/>
            <w:gridSpan w:val="2"/>
          </w:tcPr>
          <w:p w14:paraId="2365ED9B" w14:textId="77777777" w:rsidR="00495D80" w:rsidRPr="0072792B" w:rsidRDefault="00495D80">
            <w:pPr>
              <w:keepNext/>
            </w:pPr>
          </w:p>
        </w:tc>
      </w:tr>
      <w:tr w:rsidR="00F04CFD" w:rsidRPr="0072792B" w14:paraId="307EE9A3" w14:textId="77777777" w:rsidTr="00495D80">
        <w:trPr>
          <w:jc w:val="center"/>
        </w:trPr>
        <w:tc>
          <w:tcPr>
            <w:tcW w:w="4876" w:type="dxa"/>
            <w:hideMark/>
          </w:tcPr>
          <w:p w14:paraId="2D48DD75" w14:textId="77777777" w:rsidR="00495D80" w:rsidRPr="0072792B" w:rsidRDefault="009074C5">
            <w:pPr>
              <w:pStyle w:val="ColumnHeading"/>
              <w:keepNext/>
            </w:pPr>
            <w:r w:rsidRPr="0072792B">
              <w:t>Textul propus de Comisie</w:t>
            </w:r>
          </w:p>
        </w:tc>
        <w:tc>
          <w:tcPr>
            <w:tcW w:w="4876" w:type="dxa"/>
            <w:hideMark/>
          </w:tcPr>
          <w:p w14:paraId="5F649397" w14:textId="77777777" w:rsidR="00495D80" w:rsidRPr="0072792B" w:rsidRDefault="009074C5">
            <w:pPr>
              <w:pStyle w:val="ColumnHeading"/>
              <w:keepNext/>
            </w:pPr>
            <w:r w:rsidRPr="0072792B">
              <w:t>Amendamentul</w:t>
            </w:r>
          </w:p>
        </w:tc>
      </w:tr>
      <w:tr w:rsidR="00F04CFD" w:rsidRPr="0072792B" w14:paraId="2449E992" w14:textId="77777777" w:rsidTr="00495D80">
        <w:trPr>
          <w:jc w:val="center"/>
        </w:trPr>
        <w:tc>
          <w:tcPr>
            <w:tcW w:w="4876" w:type="dxa"/>
          </w:tcPr>
          <w:p w14:paraId="0FD5EDA1" w14:textId="77777777" w:rsidR="00495D80" w:rsidRPr="0072792B" w:rsidRDefault="00495D80">
            <w:pPr>
              <w:pStyle w:val="Normal6"/>
            </w:pPr>
          </w:p>
        </w:tc>
        <w:tc>
          <w:tcPr>
            <w:tcW w:w="4876" w:type="dxa"/>
            <w:hideMark/>
          </w:tcPr>
          <w:p w14:paraId="1D0A040B" w14:textId="77777777" w:rsidR="00495D80" w:rsidRPr="0072792B" w:rsidRDefault="009074C5">
            <w:pPr>
              <w:pStyle w:val="Normal6"/>
              <w:rPr>
                <w:szCs w:val="24"/>
              </w:rPr>
            </w:pPr>
            <w:r w:rsidRPr="0072792B">
              <w:rPr>
                <w:b/>
                <w:i/>
              </w:rPr>
              <w:t>(-1k)</w:t>
            </w:r>
            <w:r w:rsidRPr="0072792B">
              <w:t xml:space="preserve"> </w:t>
            </w:r>
            <w:r w:rsidRPr="0072792B">
              <w:tab/>
            </w:r>
            <w:r w:rsidRPr="0072792B">
              <w:rPr>
                <w:b/>
                <w:i/>
              </w:rPr>
              <w:t>la articolul 18a, se adaugă următorul alineat:</w:t>
            </w:r>
          </w:p>
        </w:tc>
      </w:tr>
      <w:tr w:rsidR="00F04CFD" w:rsidRPr="0072792B" w14:paraId="0FA94301" w14:textId="77777777" w:rsidTr="00495D80">
        <w:trPr>
          <w:jc w:val="center"/>
        </w:trPr>
        <w:tc>
          <w:tcPr>
            <w:tcW w:w="4876" w:type="dxa"/>
          </w:tcPr>
          <w:p w14:paraId="42925C22" w14:textId="77777777" w:rsidR="00495D80" w:rsidRPr="0072792B" w:rsidRDefault="00495D80">
            <w:pPr>
              <w:pStyle w:val="Normal6"/>
            </w:pPr>
          </w:p>
        </w:tc>
        <w:tc>
          <w:tcPr>
            <w:tcW w:w="4876" w:type="dxa"/>
            <w:hideMark/>
          </w:tcPr>
          <w:p w14:paraId="03E552E1" w14:textId="77777777" w:rsidR="00495D80" w:rsidRPr="0072792B" w:rsidRDefault="009074C5">
            <w:pPr>
              <w:pStyle w:val="Normal6"/>
              <w:rPr>
                <w:szCs w:val="24"/>
              </w:rPr>
            </w:pPr>
            <w:r w:rsidRPr="0072792B">
              <w:rPr>
                <w:b/>
                <w:i/>
              </w:rPr>
              <w:t xml:space="preserve">„11a. </w:t>
            </w:r>
            <w:r w:rsidRPr="0072792B">
              <w:tab/>
            </w:r>
            <w:r w:rsidRPr="0072792B">
              <w:rPr>
                <w:b/>
                <w:i/>
              </w:rPr>
              <w:t>Propunerea Comisiei include „lucrări care implică expunerea la emisiile motoarelor de aeronave” în anexa I la Directiva 2004/37/CE.”</w:t>
            </w:r>
          </w:p>
        </w:tc>
      </w:tr>
    </w:tbl>
    <w:p w14:paraId="6B7C38DB"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79E0BF1" w14:textId="77777777" w:rsidR="00495D80" w:rsidRPr="0072792B" w:rsidRDefault="009074C5" w:rsidP="00495D80">
      <w:r w:rsidRPr="00585219">
        <w:rPr>
          <w:rStyle w:val="HideTWBExt"/>
        </w:rPr>
        <w:t>&lt;/Amend&gt;</w:t>
      </w:r>
    </w:p>
    <w:p w14:paraId="253CE30F"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98</w:t>
      </w:r>
      <w:r w:rsidRPr="00585219">
        <w:rPr>
          <w:rStyle w:val="HideTWBExt"/>
          <w:b w:val="0"/>
        </w:rPr>
        <w:t>&lt;/NumAm&gt;</w:t>
      </w:r>
    </w:p>
    <w:p w14:paraId="2BDF8D5E"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3A3F1D99" w14:textId="77777777" w:rsidR="00495D80" w:rsidRPr="0072792B" w:rsidRDefault="009074C5" w:rsidP="00495D80">
      <w:r w:rsidRPr="00585219">
        <w:rPr>
          <w:rStyle w:val="HideTWBExt"/>
        </w:rPr>
        <w:t>&lt;/RepeatBlock-By&gt;</w:t>
      </w:r>
    </w:p>
    <w:p w14:paraId="225F573E"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EA2A523" w14:textId="77777777" w:rsidR="00495D80" w:rsidRPr="0072792B" w:rsidRDefault="009074C5" w:rsidP="00495D80">
      <w:pPr>
        <w:pStyle w:val="NormalBold"/>
        <w:keepNext/>
      </w:pPr>
      <w:r w:rsidRPr="00585219">
        <w:rPr>
          <w:rStyle w:val="HideTWBExt"/>
          <w:b w:val="0"/>
        </w:rPr>
        <w:t>&lt;Article&gt;</w:t>
      </w:r>
      <w:r w:rsidRPr="0072792B">
        <w:t>Articolul 1 – paragraful 1 – punctul -1 k (nou)</w:t>
      </w:r>
      <w:r w:rsidRPr="00585219">
        <w:rPr>
          <w:rStyle w:val="HideTWBExt"/>
          <w:b w:val="0"/>
        </w:rPr>
        <w:t>&lt;/Article&gt;</w:t>
      </w:r>
    </w:p>
    <w:p w14:paraId="00A611BA"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7E02B028" w14:textId="77777777" w:rsidR="00495D80" w:rsidRPr="0072792B" w:rsidRDefault="009074C5" w:rsidP="00495D80">
      <w:r w:rsidRPr="00585219">
        <w:rPr>
          <w:rStyle w:val="HideTWBExt"/>
        </w:rPr>
        <w:t>&lt;Article2&gt;</w:t>
      </w:r>
      <w:r w:rsidRPr="0072792B">
        <w:t>Articolul 18 a – alineatul 11 b (nou)</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006A8D05" w14:textId="77777777" w:rsidTr="00495D80">
        <w:trPr>
          <w:jc w:val="center"/>
        </w:trPr>
        <w:tc>
          <w:tcPr>
            <w:tcW w:w="9752" w:type="dxa"/>
            <w:gridSpan w:val="2"/>
          </w:tcPr>
          <w:p w14:paraId="482CF973" w14:textId="77777777" w:rsidR="00495D80" w:rsidRPr="0072792B" w:rsidRDefault="00495D80">
            <w:pPr>
              <w:keepNext/>
            </w:pPr>
          </w:p>
        </w:tc>
      </w:tr>
      <w:tr w:rsidR="00F04CFD" w:rsidRPr="0072792B" w14:paraId="265172AE" w14:textId="77777777" w:rsidTr="00495D80">
        <w:trPr>
          <w:jc w:val="center"/>
        </w:trPr>
        <w:tc>
          <w:tcPr>
            <w:tcW w:w="4876" w:type="dxa"/>
            <w:hideMark/>
          </w:tcPr>
          <w:p w14:paraId="12B09CEF" w14:textId="77777777" w:rsidR="00495D80" w:rsidRPr="0072792B" w:rsidRDefault="009074C5">
            <w:pPr>
              <w:pStyle w:val="ColumnHeading"/>
              <w:keepNext/>
            </w:pPr>
            <w:r w:rsidRPr="0072792B">
              <w:t>Textul propus de Comisie</w:t>
            </w:r>
          </w:p>
        </w:tc>
        <w:tc>
          <w:tcPr>
            <w:tcW w:w="4876" w:type="dxa"/>
            <w:hideMark/>
          </w:tcPr>
          <w:p w14:paraId="1C81456F" w14:textId="77777777" w:rsidR="00495D80" w:rsidRPr="0072792B" w:rsidRDefault="009074C5">
            <w:pPr>
              <w:pStyle w:val="ColumnHeading"/>
              <w:keepNext/>
            </w:pPr>
            <w:r w:rsidRPr="0072792B">
              <w:t>Amendamentul</w:t>
            </w:r>
          </w:p>
        </w:tc>
      </w:tr>
      <w:tr w:rsidR="00F04CFD" w:rsidRPr="0072792B" w14:paraId="4FCB0DBE" w14:textId="77777777" w:rsidTr="00495D80">
        <w:trPr>
          <w:jc w:val="center"/>
        </w:trPr>
        <w:tc>
          <w:tcPr>
            <w:tcW w:w="4876" w:type="dxa"/>
          </w:tcPr>
          <w:p w14:paraId="1DA933A6" w14:textId="77777777" w:rsidR="00495D80" w:rsidRPr="0072792B" w:rsidRDefault="00495D80">
            <w:pPr>
              <w:pStyle w:val="Normal6"/>
            </w:pPr>
          </w:p>
        </w:tc>
        <w:tc>
          <w:tcPr>
            <w:tcW w:w="4876" w:type="dxa"/>
            <w:hideMark/>
          </w:tcPr>
          <w:p w14:paraId="7F2F2C7F" w14:textId="77777777" w:rsidR="00495D80" w:rsidRPr="0072792B" w:rsidRDefault="009074C5">
            <w:pPr>
              <w:pStyle w:val="Normal6"/>
              <w:rPr>
                <w:szCs w:val="24"/>
              </w:rPr>
            </w:pPr>
            <w:r w:rsidRPr="0072792B">
              <w:rPr>
                <w:b/>
                <w:i/>
              </w:rPr>
              <w:t xml:space="preserve">(-1k) </w:t>
            </w:r>
            <w:r w:rsidRPr="0072792B">
              <w:tab/>
            </w:r>
            <w:r w:rsidRPr="0072792B">
              <w:rPr>
                <w:b/>
                <w:i/>
              </w:rPr>
              <w:t>la articolul 18a, se adaugă următorul alineat:</w:t>
            </w:r>
          </w:p>
        </w:tc>
      </w:tr>
      <w:tr w:rsidR="00F04CFD" w:rsidRPr="0072792B" w14:paraId="2B903996" w14:textId="77777777" w:rsidTr="00495D80">
        <w:trPr>
          <w:jc w:val="center"/>
        </w:trPr>
        <w:tc>
          <w:tcPr>
            <w:tcW w:w="4876" w:type="dxa"/>
          </w:tcPr>
          <w:p w14:paraId="3BDB0F29" w14:textId="77777777" w:rsidR="00495D80" w:rsidRPr="0072792B" w:rsidRDefault="00495D80">
            <w:pPr>
              <w:pStyle w:val="Normal6"/>
            </w:pPr>
          </w:p>
        </w:tc>
        <w:tc>
          <w:tcPr>
            <w:tcW w:w="4876" w:type="dxa"/>
            <w:hideMark/>
          </w:tcPr>
          <w:p w14:paraId="5DE16944" w14:textId="03621591" w:rsidR="00495D80" w:rsidRPr="0072792B" w:rsidRDefault="009074C5">
            <w:pPr>
              <w:pStyle w:val="Normal6"/>
              <w:rPr>
                <w:szCs w:val="24"/>
              </w:rPr>
            </w:pPr>
            <w:r w:rsidRPr="0072792B">
              <w:rPr>
                <w:b/>
                <w:i/>
              </w:rPr>
              <w:t xml:space="preserve">„(11b) </w:t>
            </w:r>
            <w:r w:rsidRPr="0072792B">
              <w:tab/>
            </w:r>
            <w:r w:rsidRPr="0072792B">
              <w:rPr>
                <w:b/>
                <w:i/>
              </w:rPr>
              <w:t xml:space="preserve">Până la 1 decembrie 2026, dacă este cazul </w:t>
            </w:r>
            <w:r w:rsidR="00114CC4">
              <w:rPr>
                <w:b/>
                <w:i/>
              </w:rPr>
              <w:t>ș</w:t>
            </w:r>
            <w:r w:rsidRPr="0072792B">
              <w:rPr>
                <w:b/>
                <w:i/>
              </w:rPr>
              <w:t xml:space="preserve">i </w:t>
            </w:r>
            <w:r w:rsidR="00114CC4">
              <w:rPr>
                <w:b/>
                <w:i/>
              </w:rPr>
              <w:t>ț</w:t>
            </w:r>
            <w:r w:rsidRPr="0072792B">
              <w:rPr>
                <w:b/>
                <w:i/>
              </w:rPr>
              <w:t>inând seama de cele mai recente evolu</w:t>
            </w:r>
            <w:r w:rsidR="00114CC4">
              <w:rPr>
                <w:b/>
                <w:i/>
              </w:rPr>
              <w:t>ț</w:t>
            </w:r>
            <w:r w:rsidRPr="0072792B">
              <w:rPr>
                <w:b/>
                <w:i/>
              </w:rPr>
              <w:t>ii ale cuno</w:t>
            </w:r>
            <w:r w:rsidR="00114CC4">
              <w:rPr>
                <w:b/>
                <w:i/>
              </w:rPr>
              <w:t>ș</w:t>
            </w:r>
            <w:r w:rsidRPr="0072792B">
              <w:rPr>
                <w:b/>
                <w:i/>
              </w:rPr>
              <w:t>tin</w:t>
            </w:r>
            <w:r w:rsidR="00114CC4">
              <w:rPr>
                <w:b/>
                <w:i/>
              </w:rPr>
              <w:t>ț</w:t>
            </w:r>
            <w:r w:rsidRPr="0072792B">
              <w:rPr>
                <w:b/>
                <w:i/>
              </w:rPr>
              <w:t xml:space="preserve">elor </w:t>
            </w:r>
            <w:r w:rsidR="00114CC4">
              <w:rPr>
                <w:b/>
                <w:i/>
              </w:rPr>
              <w:t>ș</w:t>
            </w:r>
            <w:r w:rsidRPr="0072792B">
              <w:rPr>
                <w:b/>
                <w:i/>
              </w:rPr>
              <w:t>tiin</w:t>
            </w:r>
            <w:r w:rsidR="00114CC4">
              <w:rPr>
                <w:b/>
                <w:i/>
              </w:rPr>
              <w:t>ț</w:t>
            </w:r>
            <w:r w:rsidRPr="0072792B">
              <w:rPr>
                <w:b/>
                <w:i/>
              </w:rPr>
              <w:t xml:space="preserve">ifice, de avizul CER </w:t>
            </w:r>
            <w:r w:rsidR="00114CC4">
              <w:rPr>
                <w:b/>
                <w:i/>
              </w:rPr>
              <w:t>ș</w:t>
            </w:r>
            <w:r w:rsidRPr="0072792B">
              <w:rPr>
                <w:b/>
                <w:i/>
              </w:rPr>
              <w:t>i după consultarea corespunzătoare a păr</w:t>
            </w:r>
            <w:r w:rsidR="00114CC4">
              <w:rPr>
                <w:b/>
                <w:i/>
              </w:rPr>
              <w:t>ț</w:t>
            </w:r>
            <w:r w:rsidRPr="0072792B">
              <w:rPr>
                <w:b/>
                <w:i/>
              </w:rPr>
              <w:t>ilor interesate vizate, Comisia propune o valoare-limită sau valori-limită pentru gazele de sudură, astfel cum definite în anexa I la Directiva 2004/37/CE.”</w:t>
            </w:r>
          </w:p>
        </w:tc>
      </w:tr>
    </w:tbl>
    <w:p w14:paraId="56FDE7D6"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65B3ED5C" w14:textId="77777777" w:rsidR="00495D80" w:rsidRPr="0072792B" w:rsidRDefault="009074C5" w:rsidP="00495D80">
      <w:pPr>
        <w:pStyle w:val="JustificationTitle"/>
        <w:rPr>
          <w:noProof w:val="0"/>
        </w:rPr>
      </w:pPr>
      <w:r w:rsidRPr="00585219">
        <w:rPr>
          <w:rStyle w:val="HideTWBExt"/>
          <w:i w:val="0"/>
        </w:rPr>
        <w:t>&lt;TitreJust&gt;</w:t>
      </w:r>
      <w:r w:rsidRPr="0072792B">
        <w:t>Justificare</w:t>
      </w:r>
      <w:r w:rsidRPr="00585219">
        <w:rPr>
          <w:rStyle w:val="HideTWBExt"/>
          <w:i w:val="0"/>
        </w:rPr>
        <w:t>&lt;/TitreJust&gt;</w:t>
      </w:r>
    </w:p>
    <w:p w14:paraId="42A5BC7C" w14:textId="00CCB3FD" w:rsidR="00495D80" w:rsidRPr="0072792B" w:rsidRDefault="009074C5" w:rsidP="00495D80">
      <w:pPr>
        <w:pStyle w:val="Normal12Italic"/>
        <w:rPr>
          <w:noProof w:val="0"/>
        </w:rPr>
      </w:pPr>
      <w:r w:rsidRPr="0072792B">
        <w:t>După includerea unei rubrici specifice în anexa I la Directiva 2004/37/CE pentru lucrările care implică expunerea la gaze provenite din procesele de sudură care con</w:t>
      </w:r>
      <w:r w:rsidR="00114CC4">
        <w:t>ț</w:t>
      </w:r>
      <w:r w:rsidRPr="0072792B">
        <w:t>in substan</w:t>
      </w:r>
      <w:r w:rsidR="00114CC4">
        <w:t>ț</w:t>
      </w:r>
      <w:r w:rsidRPr="0072792B">
        <w:t>e ce îndeplinesc criteriile de clasificare ca agent cancerigen sau mutagen ori substan</w:t>
      </w:r>
      <w:r w:rsidR="00114CC4">
        <w:t>ț</w:t>
      </w:r>
      <w:r w:rsidRPr="0072792B">
        <w:t>ă toxică pentru reproducere din categoriile 1A sau 1B, astfel cum sunt stabilite în anexa I la Regulamentul (CE) nr. 1272/2008, este important să se îmbunătă</w:t>
      </w:r>
      <w:r w:rsidR="00114CC4">
        <w:t>ț</w:t>
      </w:r>
      <w:r w:rsidRPr="0072792B">
        <w:t xml:space="preserve">ească sănătatea </w:t>
      </w:r>
      <w:r w:rsidR="00114CC4">
        <w:t>ș</w:t>
      </w:r>
      <w:r w:rsidRPr="0072792B">
        <w:t>i securitatea lucrătorilor expu</w:t>
      </w:r>
      <w:r w:rsidR="00114CC4">
        <w:t>ș</w:t>
      </w:r>
      <w:r w:rsidRPr="0072792B">
        <w:t>i la aceste gaze de sudură, prin completarea respectivei rubrici în anexa I cu una sau mai multe valori-limită corespunzătoare din anexa III.</w:t>
      </w:r>
    </w:p>
    <w:p w14:paraId="6B3CC79F" w14:textId="77777777" w:rsidR="00495D80" w:rsidRPr="0072792B" w:rsidRDefault="009074C5" w:rsidP="00495D80">
      <w:r w:rsidRPr="00585219">
        <w:rPr>
          <w:rStyle w:val="HideTWBExt"/>
        </w:rPr>
        <w:t>&lt;/Amend&gt;</w:t>
      </w:r>
    </w:p>
    <w:p w14:paraId="15C31227"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99</w:t>
      </w:r>
      <w:r w:rsidRPr="00585219">
        <w:rPr>
          <w:rStyle w:val="HideTWBExt"/>
          <w:b w:val="0"/>
        </w:rPr>
        <w:t>&lt;/NumAm&gt;</w:t>
      </w:r>
    </w:p>
    <w:p w14:paraId="779C3184"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3E247C81" w14:textId="77777777" w:rsidR="00495D80" w:rsidRPr="0072792B" w:rsidRDefault="009074C5" w:rsidP="00495D80">
      <w:r w:rsidRPr="00585219">
        <w:rPr>
          <w:rStyle w:val="HideTWBExt"/>
        </w:rPr>
        <w:t>&lt;/RepeatBlock-By&gt;</w:t>
      </w:r>
    </w:p>
    <w:p w14:paraId="18C93BE7"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7B0BDAFD" w14:textId="77777777" w:rsidR="00495D80" w:rsidRPr="0072792B" w:rsidRDefault="009074C5" w:rsidP="00495D80">
      <w:pPr>
        <w:pStyle w:val="NormalBold"/>
      </w:pPr>
      <w:r w:rsidRPr="00585219">
        <w:rPr>
          <w:rStyle w:val="HideTWBExt"/>
          <w:b w:val="0"/>
        </w:rPr>
        <w:t>&lt;Article&gt;</w:t>
      </w:r>
      <w:r w:rsidRPr="0072792B">
        <w:t>Articolul 2 – paragraful 1</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0F190470" w14:textId="77777777" w:rsidTr="00495D80">
        <w:trPr>
          <w:jc w:val="center"/>
        </w:trPr>
        <w:tc>
          <w:tcPr>
            <w:tcW w:w="9752" w:type="dxa"/>
            <w:gridSpan w:val="2"/>
          </w:tcPr>
          <w:p w14:paraId="10DD2675" w14:textId="77777777" w:rsidR="00495D80" w:rsidRPr="0072792B" w:rsidRDefault="00495D80">
            <w:pPr>
              <w:keepNext/>
            </w:pPr>
          </w:p>
        </w:tc>
      </w:tr>
      <w:tr w:rsidR="00F04CFD" w:rsidRPr="0072792B" w14:paraId="3B485680" w14:textId="77777777" w:rsidTr="00495D80">
        <w:trPr>
          <w:jc w:val="center"/>
        </w:trPr>
        <w:tc>
          <w:tcPr>
            <w:tcW w:w="4876" w:type="dxa"/>
            <w:hideMark/>
          </w:tcPr>
          <w:p w14:paraId="4DCBFD6D" w14:textId="77777777" w:rsidR="00495D80" w:rsidRPr="0072792B" w:rsidRDefault="009074C5">
            <w:pPr>
              <w:pStyle w:val="ColumnHeading"/>
              <w:keepNext/>
            </w:pPr>
            <w:r w:rsidRPr="0072792B">
              <w:t>Textul propus de Comisie</w:t>
            </w:r>
          </w:p>
        </w:tc>
        <w:tc>
          <w:tcPr>
            <w:tcW w:w="4876" w:type="dxa"/>
            <w:hideMark/>
          </w:tcPr>
          <w:p w14:paraId="25C6160A" w14:textId="77777777" w:rsidR="00495D80" w:rsidRPr="0072792B" w:rsidRDefault="009074C5">
            <w:pPr>
              <w:pStyle w:val="ColumnHeading"/>
              <w:keepNext/>
            </w:pPr>
            <w:r w:rsidRPr="0072792B">
              <w:t>Amendamentul</w:t>
            </w:r>
          </w:p>
        </w:tc>
      </w:tr>
      <w:tr w:rsidR="00F04CFD" w:rsidRPr="0072792B" w14:paraId="1CC86654" w14:textId="77777777" w:rsidTr="00495D80">
        <w:trPr>
          <w:jc w:val="center"/>
        </w:trPr>
        <w:tc>
          <w:tcPr>
            <w:tcW w:w="4876" w:type="dxa"/>
            <w:hideMark/>
          </w:tcPr>
          <w:p w14:paraId="612B304F" w14:textId="46FEB563" w:rsidR="00495D80" w:rsidRPr="0072792B" w:rsidRDefault="009074C5">
            <w:pPr>
              <w:pStyle w:val="Normal6"/>
            </w:pPr>
            <w:r w:rsidRPr="0072792B">
              <w:t xml:space="preserve">Statele membre asigură intrarea în vigoare a actelor cu putere de lege </w:t>
            </w:r>
            <w:r w:rsidR="00114CC4">
              <w:t>ș</w:t>
            </w:r>
            <w:r w:rsidRPr="0072792B">
              <w:t xml:space="preserve">i a actelor administrative necesare pentru a se conforma prezentei directive </w:t>
            </w:r>
            <w:r w:rsidRPr="0072792B">
              <w:rPr>
                <w:b/>
                <w:i/>
              </w:rPr>
              <w:t>cel târziu până la</w:t>
            </w:r>
            <w:r w:rsidRPr="0072792B">
              <w:t xml:space="preserve"> […] [</w:t>
            </w:r>
            <w:r w:rsidRPr="0072792B">
              <w:rPr>
                <w:b/>
                <w:i/>
              </w:rPr>
              <w:t xml:space="preserve">Termenul de transpunere va fi cât mai scurt posibil </w:t>
            </w:r>
            <w:r w:rsidR="00114CC4">
              <w:rPr>
                <w:b/>
                <w:i/>
              </w:rPr>
              <w:t>ș</w:t>
            </w:r>
            <w:r w:rsidRPr="0072792B">
              <w:rPr>
                <w:b/>
                <w:i/>
              </w:rPr>
              <w:t>i, în general, nu va depă</w:t>
            </w:r>
            <w:r w:rsidR="00114CC4">
              <w:rPr>
                <w:b/>
                <w:i/>
              </w:rPr>
              <w:t>ș</w:t>
            </w:r>
            <w:r w:rsidRPr="0072792B">
              <w:rPr>
                <w:b/>
                <w:i/>
              </w:rPr>
              <w:t>i</w:t>
            </w:r>
            <w:r w:rsidRPr="0072792B">
              <w:t xml:space="preserve"> doi ani] </w:t>
            </w:r>
            <w:r w:rsidRPr="0072792B">
              <w:rPr>
                <w:b/>
                <w:i/>
              </w:rPr>
              <w:t>cel târziu</w:t>
            </w:r>
            <w:r w:rsidRPr="0072792B">
              <w:t>. Statele membre informează de îndată Comisia cu privire la aceasta.</w:t>
            </w:r>
          </w:p>
        </w:tc>
        <w:tc>
          <w:tcPr>
            <w:tcW w:w="4876" w:type="dxa"/>
            <w:hideMark/>
          </w:tcPr>
          <w:p w14:paraId="50E92F4C" w14:textId="66E248B6" w:rsidR="00495D80" w:rsidRPr="0072792B" w:rsidRDefault="009074C5">
            <w:pPr>
              <w:pStyle w:val="Normal6"/>
              <w:rPr>
                <w:szCs w:val="24"/>
              </w:rPr>
            </w:pPr>
            <w:r w:rsidRPr="0072792B">
              <w:t xml:space="preserve">Statele membre asigură intrarea în vigoare a actelor cu putere de lege </w:t>
            </w:r>
            <w:r w:rsidR="00114CC4">
              <w:t>ș</w:t>
            </w:r>
            <w:r w:rsidRPr="0072792B">
              <w:t xml:space="preserve">i a actelor administrative necesare pentru a se conforma prezentei directive </w:t>
            </w:r>
            <w:r w:rsidRPr="0072792B">
              <w:rPr>
                <w:b/>
                <w:i/>
              </w:rPr>
              <w:t>în termen de maximum</w:t>
            </w:r>
            <w:r w:rsidRPr="0072792B">
              <w:t xml:space="preserve"> […] [doi ani </w:t>
            </w:r>
            <w:r w:rsidRPr="0072792B">
              <w:rPr>
                <w:b/>
                <w:i/>
              </w:rPr>
              <w:t>de la data intrării în vigoare a acesteia</w:t>
            </w:r>
            <w:r w:rsidRPr="0072792B">
              <w:t>]. Statele membre informează de îndată Comisia cu privire la aceasta.</w:t>
            </w:r>
          </w:p>
        </w:tc>
      </w:tr>
    </w:tbl>
    <w:p w14:paraId="4F0A77AF"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5F9E663D" w14:textId="77777777" w:rsidR="00495D80" w:rsidRPr="0072792B" w:rsidRDefault="009074C5" w:rsidP="00495D80">
      <w:r w:rsidRPr="00585219">
        <w:rPr>
          <w:rStyle w:val="HideTWBExt"/>
        </w:rPr>
        <w:t>&lt;/Amend&gt;</w:t>
      </w:r>
    </w:p>
    <w:p w14:paraId="5AC5210D"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100</w:t>
      </w:r>
      <w:r w:rsidRPr="00585219">
        <w:rPr>
          <w:rStyle w:val="HideTWBExt"/>
          <w:b w:val="0"/>
        </w:rPr>
        <w:t>&lt;/NumAm&gt;</w:t>
      </w:r>
    </w:p>
    <w:p w14:paraId="5791E955"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13B13427" w14:textId="77777777" w:rsidR="00495D80" w:rsidRPr="0072792B" w:rsidRDefault="009074C5" w:rsidP="00495D80">
      <w:r w:rsidRPr="00585219">
        <w:rPr>
          <w:rStyle w:val="HideTWBExt"/>
        </w:rPr>
        <w:t>&lt;/RepeatBlock-By&gt;</w:t>
      </w:r>
    </w:p>
    <w:p w14:paraId="102A8095"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49938163" w14:textId="77777777" w:rsidR="00495D80" w:rsidRPr="0072792B" w:rsidRDefault="009074C5" w:rsidP="00495D80">
      <w:pPr>
        <w:pStyle w:val="NormalBold"/>
      </w:pPr>
      <w:r w:rsidRPr="00585219">
        <w:rPr>
          <w:rStyle w:val="HideTWBExt"/>
          <w:b w:val="0"/>
        </w:rPr>
        <w:t>&lt;Article&gt;</w:t>
      </w:r>
      <w:r w:rsidRPr="0072792B">
        <w:t>Articolul 2 – paragraful 1</w:t>
      </w:r>
      <w:r w:rsidRPr="005852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78981FA5" w14:textId="77777777" w:rsidTr="00495D80">
        <w:trPr>
          <w:jc w:val="center"/>
        </w:trPr>
        <w:tc>
          <w:tcPr>
            <w:tcW w:w="9752" w:type="dxa"/>
            <w:gridSpan w:val="2"/>
          </w:tcPr>
          <w:p w14:paraId="3AD781B7" w14:textId="77777777" w:rsidR="00495D80" w:rsidRPr="0072792B" w:rsidRDefault="00495D80">
            <w:pPr>
              <w:keepNext/>
            </w:pPr>
          </w:p>
        </w:tc>
      </w:tr>
      <w:tr w:rsidR="00F04CFD" w:rsidRPr="0072792B" w14:paraId="5FBB8236" w14:textId="77777777" w:rsidTr="00495D80">
        <w:trPr>
          <w:jc w:val="center"/>
        </w:trPr>
        <w:tc>
          <w:tcPr>
            <w:tcW w:w="4876" w:type="dxa"/>
            <w:hideMark/>
          </w:tcPr>
          <w:p w14:paraId="7F02F8CB" w14:textId="77777777" w:rsidR="00495D80" w:rsidRPr="0072792B" w:rsidRDefault="009074C5">
            <w:pPr>
              <w:pStyle w:val="ColumnHeading"/>
              <w:keepNext/>
            </w:pPr>
            <w:r w:rsidRPr="0072792B">
              <w:t>Textul propus de Comisie</w:t>
            </w:r>
          </w:p>
        </w:tc>
        <w:tc>
          <w:tcPr>
            <w:tcW w:w="4876" w:type="dxa"/>
            <w:hideMark/>
          </w:tcPr>
          <w:p w14:paraId="300F8DB1" w14:textId="77777777" w:rsidR="00495D80" w:rsidRPr="0072792B" w:rsidRDefault="009074C5">
            <w:pPr>
              <w:pStyle w:val="ColumnHeading"/>
              <w:keepNext/>
            </w:pPr>
            <w:r w:rsidRPr="0072792B">
              <w:t>Amendamentul</w:t>
            </w:r>
          </w:p>
        </w:tc>
      </w:tr>
      <w:tr w:rsidR="00F04CFD" w:rsidRPr="0072792B" w14:paraId="3BEF7B42" w14:textId="77777777" w:rsidTr="00495D80">
        <w:trPr>
          <w:jc w:val="center"/>
        </w:trPr>
        <w:tc>
          <w:tcPr>
            <w:tcW w:w="4876" w:type="dxa"/>
            <w:hideMark/>
          </w:tcPr>
          <w:p w14:paraId="377F3353" w14:textId="60E8B40B" w:rsidR="00495D80" w:rsidRPr="0072792B" w:rsidRDefault="009074C5">
            <w:pPr>
              <w:pStyle w:val="Normal6"/>
            </w:pPr>
            <w:r w:rsidRPr="0072792B">
              <w:t xml:space="preserve">Statele membre asigură intrarea în vigoare a actelor cu putere de lege </w:t>
            </w:r>
            <w:r w:rsidR="00114CC4">
              <w:t>ș</w:t>
            </w:r>
            <w:r w:rsidRPr="0072792B">
              <w:t xml:space="preserve">i a actelor administrative necesare pentru a se conforma prezentei directive cel târziu până la </w:t>
            </w:r>
            <w:r w:rsidRPr="0072792B">
              <w:rPr>
                <w:b/>
                <w:i/>
              </w:rPr>
              <w:t>[…]</w:t>
            </w:r>
            <w:r w:rsidRPr="0072792B">
              <w:t xml:space="preserve"> [</w:t>
            </w:r>
            <w:r w:rsidRPr="0072792B">
              <w:rPr>
                <w:b/>
                <w:i/>
              </w:rPr>
              <w:t xml:space="preserve">Termenul de transpunere va fi cât mai scurt posibil </w:t>
            </w:r>
            <w:r w:rsidR="00114CC4">
              <w:rPr>
                <w:b/>
                <w:i/>
              </w:rPr>
              <w:t>ș</w:t>
            </w:r>
            <w:r w:rsidRPr="0072792B">
              <w:rPr>
                <w:b/>
                <w:i/>
              </w:rPr>
              <w:t>i, în general, nu va depă</w:t>
            </w:r>
            <w:r w:rsidR="00114CC4">
              <w:rPr>
                <w:b/>
                <w:i/>
              </w:rPr>
              <w:t>ș</w:t>
            </w:r>
            <w:r w:rsidRPr="0072792B">
              <w:rPr>
                <w:b/>
                <w:i/>
              </w:rPr>
              <w:t>i</w:t>
            </w:r>
            <w:r w:rsidRPr="0072792B">
              <w:t xml:space="preserve"> doi ani] </w:t>
            </w:r>
            <w:r w:rsidRPr="0072792B">
              <w:rPr>
                <w:b/>
                <w:i/>
              </w:rPr>
              <w:t>cel târziu</w:t>
            </w:r>
            <w:r w:rsidRPr="0072792B">
              <w:t>. Statele membre informează de îndată Comisia cu privire la aceasta.</w:t>
            </w:r>
          </w:p>
        </w:tc>
        <w:tc>
          <w:tcPr>
            <w:tcW w:w="4876" w:type="dxa"/>
            <w:hideMark/>
          </w:tcPr>
          <w:p w14:paraId="25E0CB99" w14:textId="4A42881B" w:rsidR="00495D80" w:rsidRPr="0072792B" w:rsidRDefault="009074C5">
            <w:pPr>
              <w:pStyle w:val="Normal6"/>
              <w:rPr>
                <w:szCs w:val="24"/>
              </w:rPr>
            </w:pPr>
            <w:r w:rsidRPr="0072792B">
              <w:t xml:space="preserve">Statele membre asigură intrarea în vigoare a actelor cu putere de lege </w:t>
            </w:r>
            <w:r w:rsidR="00114CC4">
              <w:t>ș</w:t>
            </w:r>
            <w:r w:rsidRPr="0072792B">
              <w:t xml:space="preserve">i a actelor administrative necesare pentru a se conforma prezentei directive cel târziu până la </w:t>
            </w:r>
            <w:r w:rsidRPr="0072792B">
              <w:rPr>
                <w:b/>
                <w:i/>
              </w:rPr>
              <w:t>...</w:t>
            </w:r>
            <w:r w:rsidRPr="0072792B">
              <w:t xml:space="preserve"> [doi ani </w:t>
            </w:r>
            <w:r w:rsidRPr="0072792B">
              <w:rPr>
                <w:b/>
                <w:i/>
              </w:rPr>
              <w:t>de la data intrării în vigoare a prezentei directive</w:t>
            </w:r>
            <w:r w:rsidRPr="0072792B">
              <w:t>]. Statele membre informează de îndată Comisia cu privire la aceasta.</w:t>
            </w:r>
          </w:p>
        </w:tc>
      </w:tr>
    </w:tbl>
    <w:p w14:paraId="6D58622C"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2BB31F6" w14:textId="77777777" w:rsidR="00495D80" w:rsidRPr="0072792B" w:rsidRDefault="009074C5" w:rsidP="00495D80">
      <w:r w:rsidRPr="00585219">
        <w:rPr>
          <w:rStyle w:val="HideTWBExt"/>
        </w:rPr>
        <w:t>&lt;/Amend&gt;</w:t>
      </w:r>
    </w:p>
    <w:p w14:paraId="12788D80"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101</w:t>
      </w:r>
      <w:r w:rsidRPr="00585219">
        <w:rPr>
          <w:rStyle w:val="HideTWBExt"/>
          <w:b w:val="0"/>
        </w:rPr>
        <w:t>&lt;/NumAm&gt;</w:t>
      </w:r>
    </w:p>
    <w:p w14:paraId="35D926F7"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66B8A5CC"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54BD7BAB" w14:textId="77777777" w:rsidR="00495D80" w:rsidRPr="0072792B" w:rsidRDefault="009074C5" w:rsidP="00495D80">
      <w:r w:rsidRPr="00585219">
        <w:rPr>
          <w:rStyle w:val="HideTWBExt"/>
        </w:rPr>
        <w:t>&lt;/RepeatBlock-By&gt;</w:t>
      </w:r>
    </w:p>
    <w:p w14:paraId="043E32EE"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613485D6" w14:textId="77777777" w:rsidR="00495D80" w:rsidRPr="0072792B" w:rsidRDefault="009074C5" w:rsidP="00495D80">
      <w:pPr>
        <w:pStyle w:val="NormalBold"/>
      </w:pPr>
      <w:r w:rsidRPr="00585219">
        <w:rPr>
          <w:rStyle w:val="HideTWBExt"/>
          <w:b w:val="0"/>
        </w:rPr>
        <w:t>&lt;Article&gt;</w:t>
      </w:r>
      <w:r w:rsidRPr="0072792B">
        <w:t>Anexă – paragraful 1 – punctul -1 (nou)</w:t>
      </w:r>
      <w:r w:rsidRPr="00585219">
        <w:rPr>
          <w:rStyle w:val="HideTWBExt"/>
          <w:b w:val="0"/>
        </w:rPr>
        <w:t>&lt;/Article&gt;</w:t>
      </w:r>
    </w:p>
    <w:p w14:paraId="36FF577B"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7CCBE35F" w14:textId="77777777" w:rsidR="00495D80" w:rsidRPr="0072792B" w:rsidRDefault="009074C5" w:rsidP="00495D80">
      <w:r w:rsidRPr="00585219">
        <w:rPr>
          <w:rStyle w:val="HideTWBExt"/>
        </w:rPr>
        <w:t>&lt;Article2&gt;</w:t>
      </w:r>
      <w:r w:rsidRPr="0072792B">
        <w:t>Anexa I – titlu</w:t>
      </w:r>
      <w:r w:rsidRPr="0058521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04CFD" w:rsidRPr="0072792B" w14:paraId="5B514B4D" w14:textId="77777777" w:rsidTr="00495D80">
        <w:trPr>
          <w:jc w:val="center"/>
        </w:trPr>
        <w:tc>
          <w:tcPr>
            <w:tcW w:w="9752" w:type="dxa"/>
            <w:gridSpan w:val="2"/>
          </w:tcPr>
          <w:p w14:paraId="34DE9D9C" w14:textId="77777777" w:rsidR="00495D80" w:rsidRPr="0072792B" w:rsidRDefault="00495D80">
            <w:pPr>
              <w:keepNext/>
            </w:pPr>
          </w:p>
        </w:tc>
      </w:tr>
      <w:tr w:rsidR="00F04CFD" w:rsidRPr="0072792B" w14:paraId="3B7B7A3F" w14:textId="77777777" w:rsidTr="00495D80">
        <w:trPr>
          <w:jc w:val="center"/>
        </w:trPr>
        <w:tc>
          <w:tcPr>
            <w:tcW w:w="4876" w:type="dxa"/>
            <w:hideMark/>
          </w:tcPr>
          <w:p w14:paraId="58C2BCD0" w14:textId="77777777" w:rsidR="00495D80" w:rsidRPr="0072792B" w:rsidRDefault="009074C5">
            <w:pPr>
              <w:pStyle w:val="ColumnHeading"/>
              <w:keepNext/>
            </w:pPr>
            <w:r w:rsidRPr="0072792B">
              <w:t>Textul în vigoare</w:t>
            </w:r>
          </w:p>
        </w:tc>
        <w:tc>
          <w:tcPr>
            <w:tcW w:w="4876" w:type="dxa"/>
            <w:hideMark/>
          </w:tcPr>
          <w:p w14:paraId="41D24A5C" w14:textId="77777777" w:rsidR="00495D80" w:rsidRPr="0072792B" w:rsidRDefault="009074C5">
            <w:pPr>
              <w:pStyle w:val="ColumnHeading"/>
              <w:keepNext/>
            </w:pPr>
            <w:r w:rsidRPr="0072792B">
              <w:t>Amendamentul</w:t>
            </w:r>
          </w:p>
        </w:tc>
      </w:tr>
      <w:tr w:rsidR="00F04CFD" w:rsidRPr="0072792B" w14:paraId="151A201B" w14:textId="77777777" w:rsidTr="00495D80">
        <w:trPr>
          <w:jc w:val="center"/>
        </w:trPr>
        <w:tc>
          <w:tcPr>
            <w:tcW w:w="4876" w:type="dxa"/>
          </w:tcPr>
          <w:p w14:paraId="0B0DA007" w14:textId="77777777" w:rsidR="00495D80" w:rsidRPr="0072792B" w:rsidRDefault="00495D80">
            <w:pPr>
              <w:pStyle w:val="Normal6"/>
            </w:pPr>
          </w:p>
        </w:tc>
        <w:tc>
          <w:tcPr>
            <w:tcW w:w="4876" w:type="dxa"/>
            <w:hideMark/>
          </w:tcPr>
          <w:p w14:paraId="24C0D78E" w14:textId="5813BDA8" w:rsidR="00495D80" w:rsidRPr="0072792B" w:rsidRDefault="009074C5">
            <w:pPr>
              <w:pStyle w:val="Normal6"/>
              <w:rPr>
                <w:szCs w:val="24"/>
              </w:rPr>
            </w:pPr>
            <w:r w:rsidRPr="0072792B">
              <w:rPr>
                <w:b/>
                <w:i/>
              </w:rPr>
              <w:t>(-1)</w:t>
            </w:r>
            <w:r w:rsidRPr="0072792B">
              <w:t xml:space="preserve"> </w:t>
            </w:r>
            <w:r w:rsidRPr="0072792B">
              <w:tab/>
            </w:r>
            <w:r w:rsidRPr="0072792B">
              <w:rPr>
                <w:b/>
                <w:i/>
              </w:rPr>
              <w:t xml:space="preserve"> În anexa I, titlul se înlocuie</w:t>
            </w:r>
            <w:r w:rsidR="00114CC4">
              <w:rPr>
                <w:b/>
                <w:i/>
              </w:rPr>
              <w:t>ș</w:t>
            </w:r>
            <w:r w:rsidRPr="0072792B">
              <w:rPr>
                <w:b/>
                <w:i/>
              </w:rPr>
              <w:t>te cu următorul text:</w:t>
            </w:r>
          </w:p>
        </w:tc>
      </w:tr>
      <w:tr w:rsidR="00F04CFD" w:rsidRPr="0072792B" w14:paraId="4A0E2515" w14:textId="77777777" w:rsidTr="00495D80">
        <w:trPr>
          <w:jc w:val="center"/>
        </w:trPr>
        <w:tc>
          <w:tcPr>
            <w:tcW w:w="4876" w:type="dxa"/>
            <w:hideMark/>
          </w:tcPr>
          <w:p w14:paraId="264E6428" w14:textId="4F304A2E" w:rsidR="00495D80" w:rsidRPr="0072792B" w:rsidRDefault="009074C5">
            <w:pPr>
              <w:pStyle w:val="Normal6"/>
            </w:pPr>
            <w:r w:rsidRPr="0072792B">
              <w:t>Lista substan</w:t>
            </w:r>
            <w:r w:rsidR="00114CC4">
              <w:t>ț</w:t>
            </w:r>
            <w:r w:rsidRPr="0072792B">
              <w:t xml:space="preserve">elor, amestecurilor </w:t>
            </w:r>
            <w:r w:rsidR="00114CC4">
              <w:t>ș</w:t>
            </w:r>
            <w:r w:rsidRPr="0072792B">
              <w:t xml:space="preserve">i procedeelor [articolul 2 litera (a) punctul (ii) </w:t>
            </w:r>
            <w:r w:rsidR="00114CC4">
              <w:rPr>
                <w:b/>
                <w:i/>
              </w:rPr>
              <w:t>ș</w:t>
            </w:r>
            <w:r w:rsidRPr="0072792B">
              <w:rPr>
                <w:b/>
                <w:i/>
              </w:rPr>
              <w:t>i</w:t>
            </w:r>
            <w:r w:rsidRPr="0072792B">
              <w:t xml:space="preserve"> litera (b) punctul (ii)]</w:t>
            </w:r>
          </w:p>
        </w:tc>
        <w:tc>
          <w:tcPr>
            <w:tcW w:w="4876" w:type="dxa"/>
            <w:hideMark/>
          </w:tcPr>
          <w:p w14:paraId="28651CC9" w14:textId="67D1E11E" w:rsidR="00495D80" w:rsidRPr="0072792B" w:rsidRDefault="009074C5">
            <w:pPr>
              <w:pStyle w:val="Normal6"/>
              <w:rPr>
                <w:szCs w:val="24"/>
              </w:rPr>
            </w:pPr>
            <w:r w:rsidRPr="0072792B">
              <w:t>Lista substan</w:t>
            </w:r>
            <w:r w:rsidR="00114CC4">
              <w:t>ț</w:t>
            </w:r>
            <w:r w:rsidRPr="0072792B">
              <w:t xml:space="preserve">elor, amestecurilor </w:t>
            </w:r>
            <w:r w:rsidR="00114CC4">
              <w:t>ș</w:t>
            </w:r>
            <w:r w:rsidRPr="0072792B">
              <w:t>i procedeelor [articolul 2 litera (a) punctul (ii)</w:t>
            </w:r>
            <w:r w:rsidRPr="0072792B">
              <w:rPr>
                <w:b/>
                <w:i/>
              </w:rPr>
              <w:t>,</w:t>
            </w:r>
            <w:r w:rsidRPr="0072792B">
              <w:t xml:space="preserve"> litera (b) punctul (ii) </w:t>
            </w:r>
            <w:r w:rsidR="00114CC4">
              <w:rPr>
                <w:b/>
                <w:i/>
              </w:rPr>
              <w:t>ș</w:t>
            </w:r>
            <w:r w:rsidRPr="0072792B">
              <w:rPr>
                <w:b/>
                <w:i/>
              </w:rPr>
              <w:t>i litera (ba) punctul (ii)</w:t>
            </w:r>
            <w:r w:rsidRPr="0072792B">
              <w:t>]</w:t>
            </w:r>
          </w:p>
        </w:tc>
      </w:tr>
    </w:tbl>
    <w:p w14:paraId="1BB17D35"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031D2749" w14:textId="77777777" w:rsidR="00495D80" w:rsidRPr="0072792B" w:rsidRDefault="009074C5" w:rsidP="00495D80">
      <w:r w:rsidRPr="00585219">
        <w:rPr>
          <w:rStyle w:val="HideTWBExt"/>
        </w:rPr>
        <w:t>&lt;/Amend&gt;</w:t>
      </w:r>
    </w:p>
    <w:p w14:paraId="1078C482"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102</w:t>
      </w:r>
      <w:r w:rsidRPr="00585219">
        <w:rPr>
          <w:rStyle w:val="HideTWBExt"/>
          <w:b w:val="0"/>
        </w:rPr>
        <w:t>&lt;/NumAm&gt;</w:t>
      </w:r>
    </w:p>
    <w:p w14:paraId="0417706C"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12408467"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50241A7D" w14:textId="77777777" w:rsidR="00495D80" w:rsidRPr="0072792B" w:rsidRDefault="009074C5" w:rsidP="00495D80">
      <w:r w:rsidRPr="00585219">
        <w:rPr>
          <w:rStyle w:val="HideTWBExt"/>
        </w:rPr>
        <w:t>&lt;/RepeatBlock-By&gt;</w:t>
      </w:r>
    </w:p>
    <w:p w14:paraId="14191AA9"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2220726E" w14:textId="77777777" w:rsidR="00495D80" w:rsidRPr="0072792B" w:rsidRDefault="009074C5" w:rsidP="00495D80">
      <w:pPr>
        <w:pStyle w:val="NormalBold"/>
      </w:pPr>
      <w:r w:rsidRPr="00585219">
        <w:rPr>
          <w:rStyle w:val="HideTWBExt"/>
          <w:b w:val="0"/>
        </w:rPr>
        <w:t>&lt;Article&gt;</w:t>
      </w:r>
      <w:r w:rsidRPr="0072792B">
        <w:t>Anexă – paragraful 1 – punctul 1</w:t>
      </w:r>
      <w:r w:rsidRPr="00585219">
        <w:rPr>
          <w:rStyle w:val="HideTWBExt"/>
          <w:b w:val="0"/>
        </w:rPr>
        <w:t>&lt;/Article&gt;</w:t>
      </w:r>
    </w:p>
    <w:p w14:paraId="51D29FCE"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1849845F" w14:textId="77777777" w:rsidR="00495D80" w:rsidRPr="0072792B" w:rsidRDefault="009074C5" w:rsidP="00495D80">
      <w:r w:rsidRPr="00585219">
        <w:rPr>
          <w:rStyle w:val="HideTWBExt"/>
        </w:rPr>
        <w:t>&lt;Article2&gt;</w:t>
      </w:r>
      <w:r w:rsidRPr="0072792B">
        <w:t>Anexa I – punctul 9</w:t>
      </w:r>
      <w:r w:rsidRPr="0058521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46D05C06" w14:textId="77777777" w:rsidTr="00495D80">
        <w:trPr>
          <w:jc w:val="center"/>
        </w:trPr>
        <w:tc>
          <w:tcPr>
            <w:tcW w:w="9752" w:type="dxa"/>
            <w:gridSpan w:val="2"/>
          </w:tcPr>
          <w:p w14:paraId="5767DE84" w14:textId="77777777" w:rsidR="00495D80" w:rsidRPr="0072792B" w:rsidRDefault="00495D80">
            <w:pPr>
              <w:keepNext/>
            </w:pPr>
          </w:p>
        </w:tc>
      </w:tr>
      <w:tr w:rsidR="00F04CFD" w:rsidRPr="0072792B" w14:paraId="1B22D151" w14:textId="77777777" w:rsidTr="00495D80">
        <w:trPr>
          <w:jc w:val="center"/>
        </w:trPr>
        <w:tc>
          <w:tcPr>
            <w:tcW w:w="4876" w:type="dxa"/>
            <w:hideMark/>
          </w:tcPr>
          <w:p w14:paraId="42672580" w14:textId="77777777" w:rsidR="00495D80" w:rsidRPr="0072792B" w:rsidRDefault="009074C5">
            <w:pPr>
              <w:pStyle w:val="ColumnHeading"/>
              <w:keepNext/>
            </w:pPr>
            <w:r w:rsidRPr="0072792B">
              <w:t>Textul propus de Comisie</w:t>
            </w:r>
          </w:p>
        </w:tc>
        <w:tc>
          <w:tcPr>
            <w:tcW w:w="4876" w:type="dxa"/>
            <w:hideMark/>
          </w:tcPr>
          <w:p w14:paraId="0A1678BE" w14:textId="77777777" w:rsidR="00495D80" w:rsidRPr="0072792B" w:rsidRDefault="009074C5">
            <w:pPr>
              <w:pStyle w:val="ColumnHeading"/>
              <w:keepNext/>
            </w:pPr>
            <w:r w:rsidRPr="0072792B">
              <w:t>Amendamentul</w:t>
            </w:r>
          </w:p>
        </w:tc>
      </w:tr>
      <w:tr w:rsidR="00F04CFD" w:rsidRPr="0072792B" w14:paraId="30D8A4C6" w14:textId="77777777" w:rsidTr="00495D80">
        <w:trPr>
          <w:jc w:val="center"/>
        </w:trPr>
        <w:tc>
          <w:tcPr>
            <w:tcW w:w="4876" w:type="dxa"/>
            <w:hideMark/>
          </w:tcPr>
          <w:p w14:paraId="21C4BE0F" w14:textId="60C4A655" w:rsidR="00495D80" w:rsidRPr="0072792B" w:rsidRDefault="009074C5">
            <w:pPr>
              <w:pStyle w:val="Normal6"/>
            </w:pPr>
            <w:r w:rsidRPr="0072792B">
              <w:t>9.</w:t>
            </w:r>
            <w:r w:rsidRPr="0072792B">
              <w:tab/>
            </w:r>
            <w:r w:rsidRPr="0072792B">
              <w:t>Activită</w:t>
            </w:r>
            <w:r w:rsidR="00114CC4">
              <w:t>ț</w:t>
            </w:r>
            <w:r w:rsidRPr="0072792B">
              <w:t>i care implică expunerea la gaze provenite din procesele de sudură care con</w:t>
            </w:r>
            <w:r w:rsidR="00114CC4">
              <w:t>ț</w:t>
            </w:r>
            <w:r w:rsidRPr="0072792B">
              <w:t>in substan</w:t>
            </w:r>
            <w:r w:rsidR="00114CC4">
              <w:t>ț</w:t>
            </w:r>
            <w:r w:rsidRPr="0072792B">
              <w:t>e care întrunesc condi</w:t>
            </w:r>
            <w:r w:rsidR="00114CC4">
              <w:t>ț</w:t>
            </w:r>
            <w:r w:rsidRPr="0072792B">
              <w:t>iile pentru a fi clasificate drept substan</w:t>
            </w:r>
            <w:r w:rsidR="00114CC4">
              <w:t>ț</w:t>
            </w:r>
            <w:r w:rsidRPr="0072792B">
              <w:t>ă sau amestec care îndepline</w:t>
            </w:r>
            <w:r w:rsidR="00114CC4">
              <w:t>ș</w:t>
            </w:r>
            <w:r w:rsidRPr="0072792B">
              <w:t>te criteriile de clasificare ca agent cancerigen sau mutagen ori substan</w:t>
            </w:r>
            <w:r w:rsidR="00114CC4">
              <w:t>ț</w:t>
            </w:r>
            <w:r w:rsidRPr="0072792B">
              <w:t>ă toxică pentru reproducere din categoria 1A sau 1B prevăzute în anexa I la Regulamentul (CE) nr. 1272/2008</w:t>
            </w:r>
            <w:r w:rsidRPr="0072792B">
              <w:rPr>
                <w:vertAlign w:val="superscript"/>
              </w:rPr>
              <w:t>1</w:t>
            </w:r>
            <w:r w:rsidRPr="0072792B">
              <w:t>;</w:t>
            </w:r>
          </w:p>
        </w:tc>
        <w:tc>
          <w:tcPr>
            <w:tcW w:w="4876" w:type="dxa"/>
            <w:hideMark/>
          </w:tcPr>
          <w:p w14:paraId="13BC10AE" w14:textId="10EDF659" w:rsidR="00495D80" w:rsidRPr="0072792B" w:rsidRDefault="009074C5">
            <w:pPr>
              <w:pStyle w:val="Normal6"/>
              <w:rPr>
                <w:szCs w:val="24"/>
              </w:rPr>
            </w:pPr>
            <w:r w:rsidRPr="0072792B">
              <w:t>9.</w:t>
            </w:r>
            <w:r w:rsidRPr="0072792B">
              <w:tab/>
              <w:t>Activită</w:t>
            </w:r>
            <w:r w:rsidR="00114CC4">
              <w:t>ț</w:t>
            </w:r>
            <w:r w:rsidRPr="0072792B">
              <w:t xml:space="preserve">i care implică expunerea la gaze provenite din procesele de sudură </w:t>
            </w:r>
            <w:r w:rsidR="00114CC4">
              <w:rPr>
                <w:b/>
                <w:i/>
              </w:rPr>
              <w:t>ș</w:t>
            </w:r>
            <w:r w:rsidRPr="0072792B">
              <w:rPr>
                <w:b/>
                <w:i/>
              </w:rPr>
              <w:t xml:space="preserve">i </w:t>
            </w:r>
            <w:r w:rsidRPr="0072792B">
              <w:rPr>
                <w:b/>
                <w:bCs/>
                <w:i/>
                <w:iCs/>
              </w:rPr>
              <w:t>din procese care</w:t>
            </w:r>
            <w:r w:rsidRPr="0072792B">
              <w:t xml:space="preserve"> </w:t>
            </w:r>
            <w:r w:rsidRPr="0072792B">
              <w:rPr>
                <w:b/>
                <w:i/>
              </w:rPr>
              <w:t xml:space="preserve">generează gaze în mod similar </w:t>
            </w:r>
            <w:r w:rsidR="00114CC4">
              <w:rPr>
                <w:b/>
                <w:i/>
              </w:rPr>
              <w:t>ș</w:t>
            </w:r>
            <w:r w:rsidRPr="0072792B">
              <w:rPr>
                <w:b/>
                <w:i/>
              </w:rPr>
              <w:t xml:space="preserve">i </w:t>
            </w:r>
            <w:r w:rsidRPr="0072792B">
              <w:t>care con</w:t>
            </w:r>
            <w:r w:rsidR="00114CC4">
              <w:t>ț</w:t>
            </w:r>
            <w:r w:rsidRPr="0072792B">
              <w:t>in substan</w:t>
            </w:r>
            <w:r w:rsidR="00114CC4">
              <w:t>ț</w:t>
            </w:r>
            <w:r w:rsidRPr="0072792B">
              <w:t xml:space="preserve">e </w:t>
            </w:r>
            <w:r w:rsidRPr="0072792B">
              <w:rPr>
                <w:b/>
                <w:i/>
              </w:rPr>
              <w:t>sau amestecuri</w:t>
            </w:r>
            <w:r w:rsidRPr="0072792B">
              <w:t xml:space="preserve"> care întrunesc condi</w:t>
            </w:r>
            <w:r w:rsidR="00114CC4">
              <w:t>ț</w:t>
            </w:r>
            <w:r w:rsidRPr="0072792B">
              <w:t>iile pentru a fi clasificate drept substan</w:t>
            </w:r>
            <w:r w:rsidR="00114CC4">
              <w:t>ț</w:t>
            </w:r>
            <w:r w:rsidRPr="0072792B">
              <w:t>ă sau amestec care îndepline</w:t>
            </w:r>
            <w:r w:rsidR="00114CC4">
              <w:t>ș</w:t>
            </w:r>
            <w:r w:rsidRPr="0072792B">
              <w:t>te criteriile de clasificare ca agent cancerigen sau mutagen ori substan</w:t>
            </w:r>
            <w:r w:rsidR="00114CC4">
              <w:t>ț</w:t>
            </w:r>
            <w:r w:rsidRPr="0072792B">
              <w:t>ă toxică pentru reproducere din categoria 1A sau 1B prevăzute în anexa I la Regulamentul (CE) nr. 1272/2008</w:t>
            </w:r>
            <w:r w:rsidRPr="0072792B">
              <w:rPr>
                <w:vertAlign w:val="superscript"/>
              </w:rPr>
              <w:t>1</w:t>
            </w:r>
            <w:r w:rsidRPr="0072792B">
              <w:t>;</w:t>
            </w:r>
          </w:p>
        </w:tc>
      </w:tr>
      <w:tr w:rsidR="00F04CFD" w:rsidRPr="0072792B" w14:paraId="5F3C9329" w14:textId="77777777" w:rsidTr="00495D80">
        <w:trPr>
          <w:jc w:val="center"/>
        </w:trPr>
        <w:tc>
          <w:tcPr>
            <w:tcW w:w="4876" w:type="dxa"/>
            <w:hideMark/>
          </w:tcPr>
          <w:p w14:paraId="0236174D" w14:textId="77777777" w:rsidR="00495D80" w:rsidRPr="0072792B" w:rsidRDefault="009074C5">
            <w:pPr>
              <w:pStyle w:val="Normal6"/>
            </w:pPr>
            <w:r w:rsidRPr="0072792B">
              <w:t>__________________</w:t>
            </w:r>
          </w:p>
        </w:tc>
        <w:tc>
          <w:tcPr>
            <w:tcW w:w="4876" w:type="dxa"/>
            <w:hideMark/>
          </w:tcPr>
          <w:p w14:paraId="70289081" w14:textId="77777777" w:rsidR="00495D80" w:rsidRPr="0072792B" w:rsidRDefault="009074C5">
            <w:pPr>
              <w:pStyle w:val="Normal6"/>
              <w:rPr>
                <w:szCs w:val="24"/>
              </w:rPr>
            </w:pPr>
            <w:r w:rsidRPr="0072792B">
              <w:t>__________________</w:t>
            </w:r>
          </w:p>
        </w:tc>
      </w:tr>
      <w:tr w:rsidR="00F04CFD" w:rsidRPr="0072792B" w14:paraId="04CD42CD" w14:textId="77777777" w:rsidTr="00495D80">
        <w:trPr>
          <w:jc w:val="center"/>
        </w:trPr>
        <w:tc>
          <w:tcPr>
            <w:tcW w:w="4876" w:type="dxa"/>
            <w:hideMark/>
          </w:tcPr>
          <w:p w14:paraId="31E664D6" w14:textId="18DA1642" w:rsidR="00495D80" w:rsidRPr="0072792B" w:rsidRDefault="009074C5">
            <w:pPr>
              <w:pStyle w:val="Normal6"/>
            </w:pPr>
            <w:r w:rsidRPr="0072792B">
              <w:rPr>
                <w:vertAlign w:val="superscript"/>
              </w:rPr>
              <w:t>1</w:t>
            </w:r>
            <w:r w:rsidRPr="0072792B">
              <w:t xml:space="preserve"> Expunerea nu trebuie să depă</w:t>
            </w:r>
            <w:r w:rsidR="00114CC4">
              <w:t>ș</w:t>
            </w:r>
            <w:r w:rsidRPr="0072792B">
              <w:t>ească valoarea-limită a unui agent cancerigen sau mutagen ori a unei substan</w:t>
            </w:r>
            <w:r w:rsidR="00114CC4">
              <w:t>ț</w:t>
            </w:r>
            <w:r w:rsidRPr="0072792B">
              <w:t>e toxice pentru reproducere indicată în anexa III atunci când substan</w:t>
            </w:r>
            <w:r w:rsidR="00114CC4">
              <w:t>ț</w:t>
            </w:r>
            <w:r w:rsidRPr="0072792B">
              <w:t>ele respective sunt eliberate în timpul procesului de sudură.</w:t>
            </w:r>
          </w:p>
        </w:tc>
        <w:tc>
          <w:tcPr>
            <w:tcW w:w="4876" w:type="dxa"/>
            <w:hideMark/>
          </w:tcPr>
          <w:p w14:paraId="6EB73085" w14:textId="51D2353E" w:rsidR="00495D80" w:rsidRPr="0072792B" w:rsidRDefault="009074C5">
            <w:pPr>
              <w:pStyle w:val="Normal6"/>
              <w:rPr>
                <w:szCs w:val="24"/>
              </w:rPr>
            </w:pPr>
            <w:r w:rsidRPr="0072792B">
              <w:rPr>
                <w:vertAlign w:val="superscript"/>
              </w:rPr>
              <w:t>1</w:t>
            </w:r>
            <w:r w:rsidRPr="0072792B">
              <w:t xml:space="preserve"> Expunerea nu trebuie să depă</w:t>
            </w:r>
            <w:r w:rsidR="00114CC4">
              <w:t>ș</w:t>
            </w:r>
            <w:r w:rsidRPr="0072792B">
              <w:t>ească valoarea-limită a unui agent cancerigen sau mutagen ori a unei substan</w:t>
            </w:r>
            <w:r w:rsidR="00114CC4">
              <w:t>ț</w:t>
            </w:r>
            <w:r w:rsidRPr="0072792B">
              <w:t>e toxice pentru reproducere indicată în anexa III atunci când substan</w:t>
            </w:r>
            <w:r w:rsidR="00114CC4">
              <w:t>ț</w:t>
            </w:r>
            <w:r w:rsidRPr="0072792B">
              <w:t>ele respective sunt eliberate în timpul procesului de sudură.</w:t>
            </w:r>
          </w:p>
        </w:tc>
      </w:tr>
    </w:tbl>
    <w:p w14:paraId="518855EA"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654C89F" w14:textId="77777777" w:rsidR="00495D80" w:rsidRPr="0072792B" w:rsidRDefault="009074C5" w:rsidP="00495D80">
      <w:r w:rsidRPr="00585219">
        <w:rPr>
          <w:rStyle w:val="HideTWBExt"/>
        </w:rPr>
        <w:t>&lt;/Amend&gt;</w:t>
      </w:r>
    </w:p>
    <w:p w14:paraId="2DA17B11"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103</w:t>
      </w:r>
      <w:r w:rsidRPr="00585219">
        <w:rPr>
          <w:rStyle w:val="HideTWBExt"/>
          <w:b w:val="0"/>
        </w:rPr>
        <w:t>&lt;/NumAm&gt;</w:t>
      </w:r>
    </w:p>
    <w:p w14:paraId="26FB0608" w14:textId="5F9DDD00" w:rsidR="00495D80" w:rsidRPr="00114CC4" w:rsidRDefault="009074C5" w:rsidP="00495D80">
      <w:pPr>
        <w:pStyle w:val="NormalBold"/>
        <w:rPr>
          <w:lang w:val="it-IT"/>
        </w:rPr>
      </w:pPr>
      <w:r w:rsidRPr="00585219">
        <w:rPr>
          <w:rStyle w:val="HideTWBExt"/>
          <w:b w:val="0"/>
        </w:rPr>
        <w:t>&lt;RepeatBlock-By&gt;&lt;Members&gt;</w:t>
      </w:r>
      <w:r w:rsidRPr="0072792B">
        <w:t>Mariateresa Vivaldini, Francesco Torselli</w:t>
      </w:r>
      <w:r w:rsidR="00A1413E">
        <w:t xml:space="preserve">, </w:t>
      </w:r>
      <w:r w:rsidR="00A1413E" w:rsidRPr="00D11625">
        <w:rPr>
          <w:lang w:val="it-IT"/>
        </w:rPr>
        <w:t>Elena Donazzan; Chiara Gemma</w:t>
      </w:r>
      <w:r w:rsidR="00A1413E" w:rsidRPr="00585219">
        <w:rPr>
          <w:rStyle w:val="HideTWBExt"/>
          <w:b w:val="0"/>
        </w:rPr>
        <w:t>&lt;/Members&gt;</w:t>
      </w:r>
    </w:p>
    <w:p w14:paraId="072325FE" w14:textId="77777777" w:rsidR="00495D80" w:rsidRPr="0072792B" w:rsidRDefault="009074C5" w:rsidP="00495D80">
      <w:r w:rsidRPr="00585219">
        <w:rPr>
          <w:rStyle w:val="HideTWBExt"/>
        </w:rPr>
        <w:t>&lt;/RepeatBlock-By&gt;</w:t>
      </w:r>
    </w:p>
    <w:p w14:paraId="6A7546E1"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02D1C20" w14:textId="77777777" w:rsidR="00495D80" w:rsidRPr="0072792B" w:rsidRDefault="009074C5" w:rsidP="00495D80">
      <w:pPr>
        <w:pStyle w:val="NormalBold"/>
      </w:pPr>
      <w:r w:rsidRPr="00585219">
        <w:rPr>
          <w:rStyle w:val="HideTWBExt"/>
          <w:b w:val="0"/>
        </w:rPr>
        <w:t>&lt;Article&gt;</w:t>
      </w:r>
      <w:r w:rsidRPr="0072792B">
        <w:t>Anexă – paragraful 1 – punctul 1</w:t>
      </w:r>
      <w:r w:rsidRPr="00585219">
        <w:rPr>
          <w:rStyle w:val="HideTWBExt"/>
          <w:b w:val="0"/>
        </w:rPr>
        <w:t>&lt;/Article&gt;</w:t>
      </w:r>
    </w:p>
    <w:p w14:paraId="4D9CD12A"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1411146C" w14:textId="77777777" w:rsidR="00495D80" w:rsidRPr="0072792B" w:rsidRDefault="009074C5" w:rsidP="00495D80">
      <w:r w:rsidRPr="00585219">
        <w:rPr>
          <w:rStyle w:val="HideTWBExt"/>
        </w:rPr>
        <w:t>&lt;Article2&gt;</w:t>
      </w:r>
      <w:r w:rsidRPr="0072792B">
        <w:t>Anexa I – punctul 9</w:t>
      </w:r>
      <w:r w:rsidRPr="0058521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09C60A1E" w14:textId="77777777" w:rsidTr="00495D80">
        <w:trPr>
          <w:jc w:val="center"/>
        </w:trPr>
        <w:tc>
          <w:tcPr>
            <w:tcW w:w="9752" w:type="dxa"/>
            <w:gridSpan w:val="2"/>
          </w:tcPr>
          <w:p w14:paraId="6E4936BE" w14:textId="77777777" w:rsidR="00495D80" w:rsidRPr="0072792B" w:rsidRDefault="00495D80">
            <w:pPr>
              <w:keepNext/>
            </w:pPr>
          </w:p>
        </w:tc>
      </w:tr>
      <w:tr w:rsidR="00F04CFD" w:rsidRPr="0072792B" w14:paraId="64D42C3F" w14:textId="77777777" w:rsidTr="00495D80">
        <w:trPr>
          <w:jc w:val="center"/>
        </w:trPr>
        <w:tc>
          <w:tcPr>
            <w:tcW w:w="4876" w:type="dxa"/>
            <w:hideMark/>
          </w:tcPr>
          <w:p w14:paraId="0D7ED461" w14:textId="77777777" w:rsidR="00495D80" w:rsidRPr="0072792B" w:rsidRDefault="009074C5">
            <w:pPr>
              <w:pStyle w:val="ColumnHeading"/>
              <w:keepNext/>
            </w:pPr>
            <w:r w:rsidRPr="0072792B">
              <w:t>Textul propus de Comisie</w:t>
            </w:r>
          </w:p>
        </w:tc>
        <w:tc>
          <w:tcPr>
            <w:tcW w:w="4876" w:type="dxa"/>
            <w:hideMark/>
          </w:tcPr>
          <w:p w14:paraId="55A6388C" w14:textId="77777777" w:rsidR="00495D80" w:rsidRPr="0072792B" w:rsidRDefault="009074C5">
            <w:pPr>
              <w:pStyle w:val="ColumnHeading"/>
              <w:keepNext/>
            </w:pPr>
            <w:r w:rsidRPr="0072792B">
              <w:t>Amendamentul</w:t>
            </w:r>
          </w:p>
        </w:tc>
      </w:tr>
      <w:tr w:rsidR="00F04CFD" w:rsidRPr="0072792B" w14:paraId="38FD11E1" w14:textId="77777777" w:rsidTr="00495D80">
        <w:trPr>
          <w:jc w:val="center"/>
        </w:trPr>
        <w:tc>
          <w:tcPr>
            <w:tcW w:w="4876" w:type="dxa"/>
            <w:hideMark/>
          </w:tcPr>
          <w:p w14:paraId="3AB2617A" w14:textId="467BDBF5" w:rsidR="00495D80" w:rsidRPr="0072792B" w:rsidRDefault="009074C5">
            <w:pPr>
              <w:pStyle w:val="Normal6"/>
            </w:pPr>
            <w:r w:rsidRPr="0072792B">
              <w:t>9.</w:t>
            </w:r>
            <w:r w:rsidRPr="0072792B">
              <w:tab/>
            </w:r>
            <w:r w:rsidRPr="0072792B">
              <w:t>Activită</w:t>
            </w:r>
            <w:r w:rsidR="00114CC4">
              <w:t>ț</w:t>
            </w:r>
            <w:r w:rsidRPr="0072792B">
              <w:t>i care implică expunerea la gaze provenite din procesele de sudură care con</w:t>
            </w:r>
            <w:r w:rsidR="00114CC4">
              <w:t>ț</w:t>
            </w:r>
            <w:r w:rsidRPr="0072792B">
              <w:t>in substan</w:t>
            </w:r>
            <w:r w:rsidR="00114CC4">
              <w:t>ț</w:t>
            </w:r>
            <w:r w:rsidRPr="0072792B">
              <w:t>e care întrunesc condi</w:t>
            </w:r>
            <w:r w:rsidR="00114CC4">
              <w:t>ț</w:t>
            </w:r>
            <w:r w:rsidRPr="0072792B">
              <w:t>iile pentru a fi clasificate drept substan</w:t>
            </w:r>
            <w:r w:rsidR="00114CC4">
              <w:t>ț</w:t>
            </w:r>
            <w:r w:rsidRPr="0072792B">
              <w:t>ă sau amestec care îndepline</w:t>
            </w:r>
            <w:r w:rsidR="00114CC4">
              <w:t>ș</w:t>
            </w:r>
            <w:r w:rsidRPr="0072792B">
              <w:t>te criteriile de clasificare ca agent cancerigen sau mutagen ori substan</w:t>
            </w:r>
            <w:r w:rsidR="00114CC4">
              <w:t>ț</w:t>
            </w:r>
            <w:r w:rsidRPr="0072792B">
              <w:t>ă toxică pentru reproducere din categoria 1A sau 1B prevăzute în anexa I la Regulamentul (CE) nr. 1272/2008</w:t>
            </w:r>
            <w:r w:rsidRPr="0072792B">
              <w:rPr>
                <w:vertAlign w:val="superscript"/>
              </w:rPr>
              <w:t>1</w:t>
            </w:r>
            <w:r w:rsidRPr="0072792B">
              <w:t>;</w:t>
            </w:r>
          </w:p>
        </w:tc>
        <w:tc>
          <w:tcPr>
            <w:tcW w:w="4876" w:type="dxa"/>
            <w:hideMark/>
          </w:tcPr>
          <w:p w14:paraId="68525112" w14:textId="2182E7C9" w:rsidR="00495D80" w:rsidRPr="0072792B" w:rsidRDefault="009074C5">
            <w:pPr>
              <w:pStyle w:val="Normal6"/>
              <w:rPr>
                <w:szCs w:val="24"/>
              </w:rPr>
            </w:pPr>
            <w:r w:rsidRPr="0072792B">
              <w:t>9.</w:t>
            </w:r>
            <w:r w:rsidRPr="0072792B">
              <w:tab/>
              <w:t>Activită</w:t>
            </w:r>
            <w:r w:rsidR="00114CC4">
              <w:t>ț</w:t>
            </w:r>
            <w:r w:rsidRPr="0072792B">
              <w:t xml:space="preserve">i care implică expunerea la gaze provenite din procesele de sudură </w:t>
            </w:r>
            <w:r w:rsidR="00114CC4">
              <w:rPr>
                <w:b/>
                <w:i/>
              </w:rPr>
              <w:t>ș</w:t>
            </w:r>
            <w:r w:rsidRPr="0072792B">
              <w:rPr>
                <w:b/>
                <w:i/>
              </w:rPr>
              <w:t>i din procese conexe</w:t>
            </w:r>
            <w:r w:rsidRPr="0072792B">
              <w:t xml:space="preserve"> care con</w:t>
            </w:r>
            <w:r w:rsidR="00114CC4">
              <w:t>ț</w:t>
            </w:r>
            <w:r w:rsidRPr="0072792B">
              <w:t>in substan</w:t>
            </w:r>
            <w:r w:rsidR="00114CC4">
              <w:t>ț</w:t>
            </w:r>
            <w:r w:rsidRPr="0072792B">
              <w:t>e care întrunesc condi</w:t>
            </w:r>
            <w:r w:rsidR="00114CC4">
              <w:t>ț</w:t>
            </w:r>
            <w:r w:rsidRPr="0072792B">
              <w:t>iile pentru a fi clasificate drept substan</w:t>
            </w:r>
            <w:r w:rsidR="00114CC4">
              <w:t>ț</w:t>
            </w:r>
            <w:r w:rsidRPr="0072792B">
              <w:t>ă sau amestec care îndepline</w:t>
            </w:r>
            <w:r w:rsidR="00114CC4">
              <w:t>ș</w:t>
            </w:r>
            <w:r w:rsidRPr="0072792B">
              <w:t>te criteriile de clasificare ca agent cancerigen sau mutagen ori substan</w:t>
            </w:r>
            <w:r w:rsidR="00114CC4">
              <w:t>ț</w:t>
            </w:r>
            <w:r w:rsidRPr="0072792B">
              <w:t>ă toxică pentru reproducere din categoria 1A sau 1B prevăzute în anexa I la Regulamentul (CE) nr. 1272/2008</w:t>
            </w:r>
            <w:r w:rsidRPr="0072792B">
              <w:rPr>
                <w:vertAlign w:val="superscript"/>
              </w:rPr>
              <w:t>1</w:t>
            </w:r>
            <w:r w:rsidRPr="0072792B">
              <w:t>;</w:t>
            </w:r>
          </w:p>
        </w:tc>
      </w:tr>
      <w:tr w:rsidR="00F04CFD" w:rsidRPr="0072792B" w14:paraId="635F54CC" w14:textId="77777777" w:rsidTr="00495D80">
        <w:trPr>
          <w:jc w:val="center"/>
        </w:trPr>
        <w:tc>
          <w:tcPr>
            <w:tcW w:w="4876" w:type="dxa"/>
            <w:hideMark/>
          </w:tcPr>
          <w:p w14:paraId="5FA3C59E" w14:textId="77777777" w:rsidR="00495D80" w:rsidRPr="0072792B" w:rsidRDefault="009074C5">
            <w:pPr>
              <w:pStyle w:val="Normal6"/>
            </w:pPr>
            <w:r w:rsidRPr="0072792B">
              <w:t>__________________</w:t>
            </w:r>
          </w:p>
        </w:tc>
        <w:tc>
          <w:tcPr>
            <w:tcW w:w="4876" w:type="dxa"/>
            <w:hideMark/>
          </w:tcPr>
          <w:p w14:paraId="28E13948" w14:textId="77777777" w:rsidR="00495D80" w:rsidRPr="0072792B" w:rsidRDefault="009074C5">
            <w:pPr>
              <w:pStyle w:val="Normal6"/>
              <w:rPr>
                <w:szCs w:val="24"/>
              </w:rPr>
            </w:pPr>
            <w:r w:rsidRPr="0072792B">
              <w:t>__________________</w:t>
            </w:r>
          </w:p>
        </w:tc>
      </w:tr>
      <w:tr w:rsidR="00F04CFD" w:rsidRPr="0072792B" w14:paraId="5A0CA539" w14:textId="77777777" w:rsidTr="00495D80">
        <w:trPr>
          <w:jc w:val="center"/>
        </w:trPr>
        <w:tc>
          <w:tcPr>
            <w:tcW w:w="4876" w:type="dxa"/>
            <w:hideMark/>
          </w:tcPr>
          <w:p w14:paraId="5B45078D" w14:textId="2AFC7DD9" w:rsidR="00495D80" w:rsidRPr="0072792B" w:rsidRDefault="009074C5">
            <w:pPr>
              <w:pStyle w:val="Normal6"/>
            </w:pPr>
            <w:r w:rsidRPr="0072792B">
              <w:rPr>
                <w:vertAlign w:val="superscript"/>
              </w:rPr>
              <w:t>1</w:t>
            </w:r>
            <w:r w:rsidRPr="0072792B">
              <w:t xml:space="preserve"> Expunerea nu trebuie să depă</w:t>
            </w:r>
            <w:r w:rsidR="00114CC4">
              <w:t>ș</w:t>
            </w:r>
            <w:r w:rsidRPr="0072792B">
              <w:t>ească valoarea-limită a unui agent cancerigen sau mutagen ori a unei substan</w:t>
            </w:r>
            <w:r w:rsidR="00114CC4">
              <w:t>ț</w:t>
            </w:r>
            <w:r w:rsidRPr="0072792B">
              <w:t>e toxice pentru reproducere indicată în anexa III atunci când substan</w:t>
            </w:r>
            <w:r w:rsidR="00114CC4">
              <w:t>ț</w:t>
            </w:r>
            <w:r w:rsidRPr="0072792B">
              <w:t>ele respective sunt eliberate în timpul procesului de sudură.</w:t>
            </w:r>
          </w:p>
        </w:tc>
        <w:tc>
          <w:tcPr>
            <w:tcW w:w="4876" w:type="dxa"/>
            <w:hideMark/>
          </w:tcPr>
          <w:p w14:paraId="023F8637" w14:textId="0ECEF831" w:rsidR="00495D80" w:rsidRPr="0072792B" w:rsidRDefault="009074C5">
            <w:pPr>
              <w:pStyle w:val="Normal6"/>
              <w:rPr>
                <w:szCs w:val="24"/>
              </w:rPr>
            </w:pPr>
            <w:r w:rsidRPr="0072792B">
              <w:rPr>
                <w:vertAlign w:val="superscript"/>
              </w:rPr>
              <w:t>1</w:t>
            </w:r>
            <w:r w:rsidRPr="0072792B">
              <w:t xml:space="preserve"> Expunerea nu trebuie să depă</w:t>
            </w:r>
            <w:r w:rsidR="00114CC4">
              <w:t>ș</w:t>
            </w:r>
            <w:r w:rsidRPr="0072792B">
              <w:t>ească valoarea-limită a unui agent cancerigen sau mutagen ori a unei substan</w:t>
            </w:r>
            <w:r w:rsidR="00114CC4">
              <w:t>ț</w:t>
            </w:r>
            <w:r w:rsidRPr="0072792B">
              <w:t>e toxice pentru reproducere indicată în anexa III atunci când substan</w:t>
            </w:r>
            <w:r w:rsidR="00114CC4">
              <w:t>ț</w:t>
            </w:r>
            <w:r w:rsidRPr="0072792B">
              <w:t>ele respective sunt eliberate în timpul procesului de sudură.</w:t>
            </w:r>
          </w:p>
        </w:tc>
      </w:tr>
    </w:tbl>
    <w:p w14:paraId="322B7339"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47F01152" w14:textId="77777777" w:rsidR="00495D80" w:rsidRPr="0072792B" w:rsidRDefault="009074C5" w:rsidP="00495D80">
      <w:r w:rsidRPr="00585219">
        <w:rPr>
          <w:rStyle w:val="HideTWBExt"/>
        </w:rPr>
        <w:t>&lt;/Amend&gt;</w:t>
      </w:r>
    </w:p>
    <w:p w14:paraId="5FD558CB"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104</w:t>
      </w:r>
      <w:r w:rsidRPr="00585219">
        <w:rPr>
          <w:rStyle w:val="HideTWBExt"/>
          <w:b w:val="0"/>
        </w:rPr>
        <w:t>&lt;/NumAm&gt;</w:t>
      </w:r>
    </w:p>
    <w:p w14:paraId="16BC5411"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51F1CE5E"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4486BCD9" w14:textId="77777777" w:rsidR="00495D80" w:rsidRPr="0072792B" w:rsidRDefault="009074C5" w:rsidP="00495D80">
      <w:r w:rsidRPr="00585219">
        <w:rPr>
          <w:rStyle w:val="HideTWBExt"/>
        </w:rPr>
        <w:t>&lt;/RepeatBlock-By&gt;</w:t>
      </w:r>
    </w:p>
    <w:p w14:paraId="00079C5D"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F0652DC" w14:textId="77777777" w:rsidR="00495D80" w:rsidRPr="0072792B" w:rsidRDefault="009074C5" w:rsidP="00495D80">
      <w:pPr>
        <w:pStyle w:val="NormalBold"/>
      </w:pPr>
      <w:r w:rsidRPr="00585219">
        <w:rPr>
          <w:rStyle w:val="HideTWBExt"/>
          <w:b w:val="0"/>
        </w:rPr>
        <w:t>&lt;Article&gt;</w:t>
      </w:r>
      <w:r w:rsidRPr="0072792B">
        <w:t>Anexă – paragraful 1 – punctul 1</w:t>
      </w:r>
      <w:r w:rsidRPr="00585219">
        <w:rPr>
          <w:rStyle w:val="HideTWBExt"/>
          <w:b w:val="0"/>
        </w:rPr>
        <w:t>&lt;/Article&gt;</w:t>
      </w:r>
    </w:p>
    <w:p w14:paraId="70A588CE"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197E27DF" w14:textId="77777777" w:rsidR="00495D80" w:rsidRPr="0072792B" w:rsidRDefault="009074C5" w:rsidP="00495D80">
      <w:r w:rsidRPr="00585219">
        <w:rPr>
          <w:rStyle w:val="HideTWBExt"/>
        </w:rPr>
        <w:t>&lt;Article2&gt;</w:t>
      </w:r>
      <w:r w:rsidRPr="0072792B">
        <w:t>Anexa 1 – punctul 9 a (nou)</w:t>
      </w:r>
      <w:r w:rsidRPr="0058521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4798315" w14:textId="77777777" w:rsidTr="00390AE6">
        <w:trPr>
          <w:jc w:val="center"/>
        </w:trPr>
        <w:tc>
          <w:tcPr>
            <w:tcW w:w="9752" w:type="dxa"/>
            <w:gridSpan w:val="2"/>
          </w:tcPr>
          <w:p w14:paraId="17CC522F" w14:textId="77777777" w:rsidR="00495D80" w:rsidRPr="0072792B" w:rsidRDefault="00495D80">
            <w:pPr>
              <w:keepNext/>
            </w:pPr>
          </w:p>
        </w:tc>
      </w:tr>
      <w:tr w:rsidR="00F04CFD" w:rsidRPr="0072792B" w14:paraId="66AF2F8D" w14:textId="77777777" w:rsidTr="00390AE6">
        <w:trPr>
          <w:jc w:val="center"/>
        </w:trPr>
        <w:tc>
          <w:tcPr>
            <w:tcW w:w="4876" w:type="dxa"/>
            <w:hideMark/>
          </w:tcPr>
          <w:p w14:paraId="14A68457" w14:textId="77777777" w:rsidR="00495D80" w:rsidRPr="0072792B" w:rsidRDefault="009074C5">
            <w:pPr>
              <w:pStyle w:val="ColumnHeading"/>
              <w:keepNext/>
            </w:pPr>
            <w:r w:rsidRPr="0072792B">
              <w:t>Textul propus de Comisie</w:t>
            </w:r>
          </w:p>
        </w:tc>
        <w:tc>
          <w:tcPr>
            <w:tcW w:w="4876" w:type="dxa"/>
            <w:hideMark/>
          </w:tcPr>
          <w:p w14:paraId="532FAA90" w14:textId="77777777" w:rsidR="00495D80" w:rsidRPr="0072792B" w:rsidRDefault="009074C5">
            <w:pPr>
              <w:pStyle w:val="ColumnHeading"/>
              <w:keepNext/>
            </w:pPr>
            <w:r w:rsidRPr="0072792B">
              <w:t>Amendamentul</w:t>
            </w:r>
          </w:p>
        </w:tc>
      </w:tr>
      <w:tr w:rsidR="00F04CFD" w:rsidRPr="0072792B" w14:paraId="1EFA22BE" w14:textId="77777777" w:rsidTr="00390AE6">
        <w:trPr>
          <w:jc w:val="center"/>
        </w:trPr>
        <w:tc>
          <w:tcPr>
            <w:tcW w:w="4876" w:type="dxa"/>
          </w:tcPr>
          <w:p w14:paraId="69C01ADF" w14:textId="77777777" w:rsidR="00495D80" w:rsidRPr="0072792B" w:rsidRDefault="00495D80">
            <w:pPr>
              <w:pStyle w:val="Normal6"/>
            </w:pPr>
          </w:p>
        </w:tc>
        <w:tc>
          <w:tcPr>
            <w:tcW w:w="4876" w:type="dxa"/>
            <w:hideMark/>
          </w:tcPr>
          <w:p w14:paraId="09D3D760" w14:textId="70FFC3ED" w:rsidR="00495D80" w:rsidRPr="0072792B" w:rsidRDefault="009074C5">
            <w:pPr>
              <w:pStyle w:val="Normal6"/>
              <w:rPr>
                <w:szCs w:val="24"/>
              </w:rPr>
            </w:pPr>
            <w:r w:rsidRPr="0072792B">
              <w:rPr>
                <w:b/>
                <w:i/>
              </w:rPr>
              <w:t xml:space="preserve">9a. </w:t>
            </w:r>
            <w:r w:rsidRPr="0072792B">
              <w:tab/>
            </w:r>
            <w:r w:rsidRPr="0072792B">
              <w:rPr>
                <w:b/>
                <w:i/>
              </w:rPr>
              <w:t>Activită</w:t>
            </w:r>
            <w:r w:rsidR="00114CC4">
              <w:rPr>
                <w:b/>
                <w:i/>
              </w:rPr>
              <w:t>ț</w:t>
            </w:r>
            <w:r w:rsidRPr="0072792B">
              <w:rPr>
                <w:b/>
                <w:i/>
              </w:rPr>
              <w:t>i care implică expunerea la medicamente care con</w:t>
            </w:r>
            <w:r w:rsidR="00114CC4">
              <w:rPr>
                <w:b/>
                <w:i/>
              </w:rPr>
              <w:t>ț</w:t>
            </w:r>
            <w:r w:rsidRPr="0072792B">
              <w:rPr>
                <w:b/>
                <w:i/>
              </w:rPr>
              <w:t>in substan</w:t>
            </w:r>
            <w:r w:rsidR="00114CC4">
              <w:rPr>
                <w:b/>
                <w:i/>
              </w:rPr>
              <w:t>ț</w:t>
            </w:r>
            <w:r w:rsidRPr="0072792B">
              <w:rPr>
                <w:b/>
                <w:i/>
              </w:rPr>
              <w:t>e periculoase care îndeplinesc criteriile de clasificare ca agent cancerigen sau mutagen ori ca substan</w:t>
            </w:r>
            <w:r w:rsidR="00114CC4">
              <w:rPr>
                <w:b/>
                <w:i/>
              </w:rPr>
              <w:t>ț</w:t>
            </w:r>
            <w:r w:rsidRPr="0072792B">
              <w:rPr>
                <w:b/>
                <w:i/>
              </w:rPr>
              <w:t>ă toxică pentru reproducere din categoria 1A sau 1B prevăzute în anexa I la Regulamentul (CE) nr. 1272/2008.</w:t>
            </w:r>
          </w:p>
        </w:tc>
      </w:tr>
    </w:tbl>
    <w:p w14:paraId="7D139495"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733815DB" w14:textId="77777777" w:rsidR="00495D80" w:rsidRPr="0072792B" w:rsidRDefault="009074C5" w:rsidP="00495D80">
      <w:r w:rsidRPr="00585219">
        <w:rPr>
          <w:rStyle w:val="HideTWBExt"/>
        </w:rPr>
        <w:t>&lt;/Amend&gt;</w:t>
      </w:r>
    </w:p>
    <w:p w14:paraId="49AB6AF8"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105</w:t>
      </w:r>
      <w:r w:rsidRPr="00585219">
        <w:rPr>
          <w:rStyle w:val="HideTWBExt"/>
          <w:b w:val="0"/>
        </w:rPr>
        <w:t>&lt;/NumAm&gt;</w:t>
      </w:r>
    </w:p>
    <w:p w14:paraId="50338209"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63107A38" w14:textId="77777777" w:rsidR="00495D80" w:rsidRPr="0072792B" w:rsidRDefault="009074C5" w:rsidP="00495D80">
      <w:r w:rsidRPr="00585219">
        <w:rPr>
          <w:rStyle w:val="HideTWBExt"/>
        </w:rPr>
        <w:t>&lt;/RepeatBlock-By&gt;</w:t>
      </w:r>
    </w:p>
    <w:p w14:paraId="0A2DA637"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144E46BA" w14:textId="77777777" w:rsidR="00495D80" w:rsidRPr="0072792B" w:rsidRDefault="009074C5" w:rsidP="00495D80">
      <w:pPr>
        <w:pStyle w:val="NormalBold"/>
      </w:pPr>
      <w:r w:rsidRPr="00585219">
        <w:rPr>
          <w:rStyle w:val="HideTWBExt"/>
          <w:b w:val="0"/>
        </w:rPr>
        <w:t>&lt;Article&gt;</w:t>
      </w:r>
      <w:r w:rsidRPr="0072792B">
        <w:t>Anexă – paragraful 1 – punctul 1</w:t>
      </w:r>
      <w:r w:rsidRPr="00585219">
        <w:rPr>
          <w:rStyle w:val="HideTWBExt"/>
          <w:b w:val="0"/>
        </w:rPr>
        <w:t>&lt;/Article&gt;</w:t>
      </w:r>
    </w:p>
    <w:p w14:paraId="19FC10A2"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7616E021" w14:textId="77777777" w:rsidR="00495D80" w:rsidRPr="0072792B" w:rsidRDefault="009074C5" w:rsidP="00495D80">
      <w:r w:rsidRPr="00585219">
        <w:rPr>
          <w:rStyle w:val="HideTWBExt"/>
        </w:rPr>
        <w:t>&lt;Article2&gt;</w:t>
      </w:r>
      <w:r w:rsidRPr="0072792B">
        <w:t>Anexa I – punctul 9 a (nou)</w:t>
      </w:r>
      <w:r w:rsidRPr="0058521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53CFCB15" w14:textId="77777777" w:rsidTr="00390AE6">
        <w:trPr>
          <w:jc w:val="center"/>
        </w:trPr>
        <w:tc>
          <w:tcPr>
            <w:tcW w:w="9752" w:type="dxa"/>
            <w:gridSpan w:val="2"/>
          </w:tcPr>
          <w:p w14:paraId="66A1448D" w14:textId="77777777" w:rsidR="00495D80" w:rsidRPr="0072792B" w:rsidRDefault="00495D80">
            <w:pPr>
              <w:keepNext/>
            </w:pPr>
          </w:p>
        </w:tc>
      </w:tr>
      <w:tr w:rsidR="00F04CFD" w:rsidRPr="0072792B" w14:paraId="15AD52C0" w14:textId="77777777" w:rsidTr="00390AE6">
        <w:trPr>
          <w:jc w:val="center"/>
        </w:trPr>
        <w:tc>
          <w:tcPr>
            <w:tcW w:w="4876" w:type="dxa"/>
            <w:hideMark/>
          </w:tcPr>
          <w:p w14:paraId="65AEDA1D" w14:textId="77777777" w:rsidR="00495D80" w:rsidRPr="0072792B" w:rsidRDefault="009074C5">
            <w:pPr>
              <w:pStyle w:val="ColumnHeading"/>
              <w:keepNext/>
            </w:pPr>
            <w:r w:rsidRPr="0072792B">
              <w:t>Textul propus de Comisie</w:t>
            </w:r>
          </w:p>
        </w:tc>
        <w:tc>
          <w:tcPr>
            <w:tcW w:w="4876" w:type="dxa"/>
            <w:hideMark/>
          </w:tcPr>
          <w:p w14:paraId="7FF2838A" w14:textId="77777777" w:rsidR="00495D80" w:rsidRPr="0072792B" w:rsidRDefault="009074C5">
            <w:pPr>
              <w:pStyle w:val="ColumnHeading"/>
              <w:keepNext/>
            </w:pPr>
            <w:r w:rsidRPr="0072792B">
              <w:t>Amendamentul</w:t>
            </w:r>
          </w:p>
        </w:tc>
      </w:tr>
      <w:tr w:rsidR="00F04CFD" w:rsidRPr="0072792B" w14:paraId="7985AE5A" w14:textId="77777777" w:rsidTr="00390AE6">
        <w:trPr>
          <w:jc w:val="center"/>
        </w:trPr>
        <w:tc>
          <w:tcPr>
            <w:tcW w:w="4876" w:type="dxa"/>
          </w:tcPr>
          <w:p w14:paraId="354C4EEA" w14:textId="77777777" w:rsidR="00495D80" w:rsidRPr="0072792B" w:rsidRDefault="00495D80">
            <w:pPr>
              <w:pStyle w:val="Normal6"/>
            </w:pPr>
          </w:p>
        </w:tc>
        <w:tc>
          <w:tcPr>
            <w:tcW w:w="4876" w:type="dxa"/>
            <w:hideMark/>
          </w:tcPr>
          <w:p w14:paraId="4B7C4591" w14:textId="20D180F9" w:rsidR="00495D80" w:rsidRPr="0072792B" w:rsidRDefault="009074C5">
            <w:pPr>
              <w:pStyle w:val="Normal6"/>
              <w:rPr>
                <w:szCs w:val="24"/>
              </w:rPr>
            </w:pPr>
            <w:r w:rsidRPr="0072792B">
              <w:rPr>
                <w:b/>
                <w:i/>
              </w:rPr>
              <w:t xml:space="preserve">9a. </w:t>
            </w:r>
            <w:r w:rsidRPr="0072792B">
              <w:tab/>
            </w:r>
            <w:r w:rsidRPr="0072792B">
              <w:rPr>
                <w:b/>
                <w:i/>
              </w:rPr>
              <w:t>Activită</w:t>
            </w:r>
            <w:r w:rsidR="00114CC4">
              <w:rPr>
                <w:b/>
                <w:i/>
              </w:rPr>
              <w:t>ț</w:t>
            </w:r>
            <w:r w:rsidRPr="0072792B">
              <w:rPr>
                <w:b/>
                <w:i/>
              </w:rPr>
              <w:t>i care implică expunerea la medicamente care con</w:t>
            </w:r>
            <w:r w:rsidR="00114CC4">
              <w:rPr>
                <w:b/>
                <w:i/>
              </w:rPr>
              <w:t>ț</w:t>
            </w:r>
            <w:r w:rsidRPr="0072792B">
              <w:rPr>
                <w:b/>
                <w:i/>
              </w:rPr>
              <w:t>in substan</w:t>
            </w:r>
            <w:r w:rsidR="00114CC4">
              <w:rPr>
                <w:b/>
                <w:i/>
              </w:rPr>
              <w:t>ț</w:t>
            </w:r>
            <w:r w:rsidRPr="0072792B">
              <w:rPr>
                <w:b/>
                <w:i/>
              </w:rPr>
              <w:t>e periculoase care îndeplinesc criteriile de clasificare ca agent cancerigen sau mutagen ori ca substan</w:t>
            </w:r>
            <w:r w:rsidR="00114CC4">
              <w:rPr>
                <w:b/>
                <w:i/>
              </w:rPr>
              <w:t>ț</w:t>
            </w:r>
            <w:r w:rsidRPr="0072792B">
              <w:rPr>
                <w:b/>
                <w:i/>
              </w:rPr>
              <w:t>ă toxică pentru reproducere din categoria 1A sau 1B prevăzute în anexa I la Regulamentul (CE) nr. 1272/2008.</w:t>
            </w:r>
          </w:p>
        </w:tc>
      </w:tr>
    </w:tbl>
    <w:p w14:paraId="187EBB5E"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50E6C49D" w14:textId="77777777" w:rsidR="00495D80" w:rsidRPr="0072792B" w:rsidRDefault="009074C5" w:rsidP="00495D80">
      <w:r w:rsidRPr="00585219">
        <w:rPr>
          <w:rStyle w:val="HideTWBExt"/>
        </w:rPr>
        <w:t>&lt;/Amend&gt;</w:t>
      </w:r>
    </w:p>
    <w:p w14:paraId="40118F1B"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106</w:t>
      </w:r>
      <w:r w:rsidRPr="00585219">
        <w:rPr>
          <w:rStyle w:val="HideTWBExt"/>
          <w:b w:val="0"/>
        </w:rPr>
        <w:t>&lt;/NumAm&gt;</w:t>
      </w:r>
    </w:p>
    <w:p w14:paraId="7CABD100"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667DF72A" w14:textId="77777777" w:rsidR="00495D80" w:rsidRPr="0072792B" w:rsidRDefault="009074C5" w:rsidP="00495D80">
      <w:r w:rsidRPr="00585219">
        <w:rPr>
          <w:rStyle w:val="HideTWBExt"/>
        </w:rPr>
        <w:t>&lt;/RepeatBlock-By&gt;</w:t>
      </w:r>
    </w:p>
    <w:p w14:paraId="0980045E"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0F34322A" w14:textId="77777777" w:rsidR="00495D80" w:rsidRPr="0072792B" w:rsidRDefault="009074C5" w:rsidP="00495D80">
      <w:pPr>
        <w:pStyle w:val="NormalBold"/>
      </w:pPr>
      <w:r w:rsidRPr="00585219">
        <w:rPr>
          <w:rStyle w:val="HideTWBExt"/>
          <w:b w:val="0"/>
        </w:rPr>
        <w:t>&lt;Article&gt;</w:t>
      </w:r>
      <w:r w:rsidRPr="0072792B">
        <w:t>Anexă – paragraful 1 – punctul 1</w:t>
      </w:r>
      <w:r w:rsidRPr="00585219">
        <w:rPr>
          <w:rStyle w:val="HideTWBExt"/>
          <w:b w:val="0"/>
        </w:rPr>
        <w:t>&lt;/Article&gt;</w:t>
      </w:r>
    </w:p>
    <w:p w14:paraId="60752895"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09A2C63B" w14:textId="77777777" w:rsidR="00495D80" w:rsidRPr="0072792B" w:rsidRDefault="009074C5" w:rsidP="00495D80">
      <w:r w:rsidRPr="00585219">
        <w:rPr>
          <w:rStyle w:val="HideTWBExt"/>
        </w:rPr>
        <w:t>&lt;Article2&gt;</w:t>
      </w:r>
      <w:r w:rsidRPr="0072792B">
        <w:t>Anexa I – punctul 9 a (nou)</w:t>
      </w:r>
      <w:r w:rsidRPr="0058521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1CA546DE" w14:textId="77777777" w:rsidTr="00390AE6">
        <w:trPr>
          <w:jc w:val="center"/>
        </w:trPr>
        <w:tc>
          <w:tcPr>
            <w:tcW w:w="9752" w:type="dxa"/>
            <w:gridSpan w:val="2"/>
          </w:tcPr>
          <w:p w14:paraId="449B80B4" w14:textId="77777777" w:rsidR="00495D80" w:rsidRPr="0072792B" w:rsidRDefault="00495D80">
            <w:pPr>
              <w:keepNext/>
            </w:pPr>
          </w:p>
        </w:tc>
      </w:tr>
      <w:tr w:rsidR="00F04CFD" w:rsidRPr="0072792B" w14:paraId="4BDF424C" w14:textId="77777777" w:rsidTr="00390AE6">
        <w:trPr>
          <w:jc w:val="center"/>
        </w:trPr>
        <w:tc>
          <w:tcPr>
            <w:tcW w:w="4876" w:type="dxa"/>
            <w:hideMark/>
          </w:tcPr>
          <w:p w14:paraId="0B9C8573" w14:textId="77777777" w:rsidR="00495D80" w:rsidRPr="0072792B" w:rsidRDefault="009074C5">
            <w:pPr>
              <w:pStyle w:val="ColumnHeading"/>
              <w:keepNext/>
            </w:pPr>
            <w:r w:rsidRPr="0072792B">
              <w:t>Textul propus de Comisie</w:t>
            </w:r>
          </w:p>
        </w:tc>
        <w:tc>
          <w:tcPr>
            <w:tcW w:w="4876" w:type="dxa"/>
            <w:hideMark/>
          </w:tcPr>
          <w:p w14:paraId="0EB8353E" w14:textId="77777777" w:rsidR="00495D80" w:rsidRPr="0072792B" w:rsidRDefault="009074C5">
            <w:pPr>
              <w:pStyle w:val="ColumnHeading"/>
              <w:keepNext/>
            </w:pPr>
            <w:r w:rsidRPr="0072792B">
              <w:t>Amendamentul</w:t>
            </w:r>
          </w:p>
        </w:tc>
      </w:tr>
      <w:tr w:rsidR="00F04CFD" w:rsidRPr="0072792B" w14:paraId="38DF3F86" w14:textId="77777777" w:rsidTr="00390AE6">
        <w:trPr>
          <w:jc w:val="center"/>
        </w:trPr>
        <w:tc>
          <w:tcPr>
            <w:tcW w:w="4876" w:type="dxa"/>
          </w:tcPr>
          <w:p w14:paraId="4EFF2EFB" w14:textId="77777777" w:rsidR="00495D80" w:rsidRPr="0072792B" w:rsidRDefault="00495D80">
            <w:pPr>
              <w:pStyle w:val="Normal6"/>
            </w:pPr>
          </w:p>
        </w:tc>
        <w:tc>
          <w:tcPr>
            <w:tcW w:w="4876" w:type="dxa"/>
            <w:hideMark/>
          </w:tcPr>
          <w:p w14:paraId="2EBA3710" w14:textId="3BF7A033" w:rsidR="00495D80" w:rsidRPr="0072792B" w:rsidRDefault="009074C5">
            <w:pPr>
              <w:pStyle w:val="Normal6"/>
              <w:rPr>
                <w:szCs w:val="24"/>
              </w:rPr>
            </w:pPr>
            <w:r w:rsidRPr="0072792B">
              <w:rPr>
                <w:b/>
                <w:i/>
              </w:rPr>
              <w:t xml:space="preserve">9a. </w:t>
            </w:r>
            <w:r w:rsidRPr="0072792B">
              <w:tab/>
            </w:r>
            <w:r w:rsidRPr="0072792B">
              <w:rPr>
                <w:b/>
                <w:i/>
              </w:rPr>
              <w:t>Activită</w:t>
            </w:r>
            <w:r w:rsidR="00114CC4">
              <w:rPr>
                <w:b/>
                <w:i/>
              </w:rPr>
              <w:t>ț</w:t>
            </w:r>
            <w:r w:rsidRPr="0072792B">
              <w:rPr>
                <w:b/>
                <w:i/>
              </w:rPr>
              <w:t>i care implică expunerea la medicamente care con</w:t>
            </w:r>
            <w:r w:rsidR="00114CC4">
              <w:rPr>
                <w:b/>
                <w:i/>
              </w:rPr>
              <w:t>ț</w:t>
            </w:r>
            <w:r w:rsidRPr="0072792B">
              <w:rPr>
                <w:b/>
                <w:i/>
              </w:rPr>
              <w:t>in substan</w:t>
            </w:r>
            <w:r w:rsidR="00114CC4">
              <w:rPr>
                <w:b/>
                <w:i/>
              </w:rPr>
              <w:t>ț</w:t>
            </w:r>
            <w:r w:rsidRPr="0072792B">
              <w:rPr>
                <w:b/>
                <w:i/>
              </w:rPr>
              <w:t>e periculoase care îndeplinesc criteriile de clasificare ca agent cancerigen sau mutagen ori ca substan</w:t>
            </w:r>
            <w:r w:rsidR="00114CC4">
              <w:rPr>
                <w:b/>
                <w:i/>
              </w:rPr>
              <w:t>ț</w:t>
            </w:r>
            <w:r w:rsidRPr="0072792B">
              <w:rPr>
                <w:b/>
                <w:i/>
              </w:rPr>
              <w:t>ă toxică pentru reproducere din categoria 1A sau 1B prevăzute în anexa I la Regulamentul (CE) nr. 1272/2008.</w:t>
            </w:r>
          </w:p>
        </w:tc>
      </w:tr>
    </w:tbl>
    <w:p w14:paraId="6794C1EE"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50E0C7E3" w14:textId="77777777" w:rsidR="00495D80" w:rsidRPr="00585219" w:rsidRDefault="009074C5" w:rsidP="00495D80">
      <w:pPr>
        <w:rPr>
          <w:rStyle w:val="HideTWBExt"/>
        </w:rPr>
      </w:pPr>
      <w:r w:rsidRPr="00585219">
        <w:rPr>
          <w:rStyle w:val="HideTWBExt"/>
        </w:rPr>
        <w:t>&lt;/Amend&gt;</w:t>
      </w:r>
    </w:p>
    <w:p w14:paraId="5A61360A" w14:textId="77777777" w:rsidR="00495D80" w:rsidRPr="00585219" w:rsidRDefault="00495D80" w:rsidP="00495D80">
      <w:pPr>
        <w:widowControl/>
        <w:rPr>
          <w:rStyle w:val="HideTWBExt"/>
        </w:rPr>
        <w:sectPr w:rsidR="00495D80" w:rsidRPr="00585219" w:rsidSect="00495D80">
          <w:footnotePr>
            <w:numRestart w:val="eachSect"/>
          </w:footnotePr>
          <w:endnotePr>
            <w:numFmt w:val="decimal"/>
          </w:endnotePr>
          <w:pgSz w:w="11906" w:h="16838"/>
          <w:pgMar w:top="1134" w:right="1418" w:bottom="1418" w:left="1418" w:header="1134" w:footer="567" w:gutter="0"/>
          <w:cols w:space="720"/>
        </w:sectPr>
      </w:pPr>
    </w:p>
    <w:p w14:paraId="5E631105" w14:textId="77777777" w:rsidR="00495D80" w:rsidRPr="00585219" w:rsidRDefault="00495D80" w:rsidP="00495D80">
      <w:pPr>
        <w:widowControl/>
        <w:rPr>
          <w:rStyle w:val="HideTWBExt"/>
        </w:rPr>
        <w:sectPr w:rsidR="00495D80" w:rsidRPr="00585219" w:rsidSect="00495D80">
          <w:footnotePr>
            <w:numRestart w:val="eachSect"/>
          </w:footnotePr>
          <w:endnotePr>
            <w:numFmt w:val="decimal"/>
          </w:endnotePr>
          <w:type w:val="continuous"/>
          <w:pgSz w:w="11906" w:h="16838"/>
          <w:pgMar w:top="1134" w:right="1418" w:bottom="1418" w:left="1418" w:header="1134" w:footer="567" w:gutter="0"/>
          <w:cols w:space="720"/>
        </w:sectPr>
      </w:pPr>
    </w:p>
    <w:p w14:paraId="2CF53F2B" w14:textId="57851FC6" w:rsidR="009074C5" w:rsidRPr="009074C5" w:rsidRDefault="009074C5" w:rsidP="00495D80">
      <w:pPr>
        <w:pStyle w:val="AmNumberTabs"/>
        <w:keepNext/>
      </w:pPr>
      <w:bookmarkStart w:id="3" w:name="restart"/>
      <w:bookmarkEnd w:id="0"/>
      <w:r w:rsidRPr="00585219">
        <w:rPr>
          <w:rStyle w:val="HideTWBExt"/>
          <w:b w:val="0"/>
        </w:rPr>
        <w:t>&lt;Amend&gt;</w:t>
      </w:r>
      <w:r w:rsidRPr="0072792B">
        <w:t>Amendamentul</w:t>
      </w:r>
      <w:r w:rsidRPr="0072792B">
        <w:tab/>
      </w:r>
      <w:r w:rsidRPr="0072792B">
        <w:tab/>
      </w:r>
      <w:r w:rsidRPr="00585219">
        <w:rPr>
          <w:rStyle w:val="HideTWBExt"/>
          <w:b w:val="0"/>
        </w:rPr>
        <w:t>&lt;NumAm&gt;</w:t>
      </w:r>
      <w:r w:rsidRPr="0072792B">
        <w:t>107</w:t>
      </w:r>
      <w:r w:rsidRPr="00585219">
        <w:rPr>
          <w:rStyle w:val="HideTWBExt"/>
          <w:b w:val="0"/>
        </w:rPr>
        <w:t>&lt;/NumAm&gt;</w:t>
      </w:r>
    </w:p>
    <w:p w14:paraId="664F3C98" w14:textId="46343BA4" w:rsidR="00495D80" w:rsidRPr="0072792B" w:rsidRDefault="009074C5" w:rsidP="00495D80">
      <w:pPr>
        <w:pStyle w:val="NormalBold"/>
      </w:pPr>
      <w:r w:rsidRPr="00585219">
        <w:rPr>
          <w:rStyle w:val="HideTWBExt"/>
          <w:b w:val="0"/>
        </w:rPr>
        <w:t>&lt;RepeatBlock-By&gt;&lt;Members&gt;</w:t>
      </w:r>
      <w:r w:rsidRPr="0072792B">
        <w:t>Mariateresa Vivaldini, Francesco Torselli</w:t>
      </w:r>
      <w:r w:rsidR="00A1413E">
        <w:t xml:space="preserve">, </w:t>
      </w:r>
      <w:r w:rsidR="00A1413E" w:rsidRPr="00114CC4">
        <w:t>Elena Donazzan; Chiara Gemma</w:t>
      </w:r>
      <w:r w:rsidRPr="00585219">
        <w:rPr>
          <w:rStyle w:val="HideTWBExt"/>
          <w:b w:val="0"/>
        </w:rPr>
        <w:t>&lt;/Members&gt;</w:t>
      </w:r>
    </w:p>
    <w:p w14:paraId="08D46E1C" w14:textId="77777777" w:rsidR="00495D80" w:rsidRPr="0072792B" w:rsidRDefault="009074C5" w:rsidP="00495D80">
      <w:r w:rsidRPr="00585219">
        <w:rPr>
          <w:rStyle w:val="HideTWBExt"/>
        </w:rPr>
        <w:t>&lt;/RepeatBlock-By&gt;</w:t>
      </w:r>
    </w:p>
    <w:p w14:paraId="5890E84F" w14:textId="77777777" w:rsidR="00495D80" w:rsidRPr="0072792B" w:rsidRDefault="009074C5" w:rsidP="00495D80">
      <w:pPr>
        <w:pStyle w:val="NormalBold"/>
      </w:pPr>
      <w:r w:rsidRPr="00585219">
        <w:rPr>
          <w:rStyle w:val="HideTWBExt"/>
          <w:b w:val="0"/>
        </w:rPr>
        <w:t>&lt;DocAmend&gt;</w:t>
      </w:r>
      <w:r w:rsidRPr="0072792B">
        <w:t>Propunere de directivă</w:t>
      </w:r>
      <w:r w:rsidRPr="00585219">
        <w:rPr>
          <w:rStyle w:val="HideTWBExt"/>
          <w:b w:val="0"/>
        </w:rPr>
        <w:t>&lt;/DocAmend&gt;</w:t>
      </w:r>
    </w:p>
    <w:p w14:paraId="4A2D0B1F" w14:textId="77777777" w:rsidR="00495D80" w:rsidRPr="0072792B" w:rsidRDefault="009074C5" w:rsidP="00495D80">
      <w:pPr>
        <w:pStyle w:val="NormalBold"/>
        <w:keepNext/>
      </w:pPr>
      <w:r w:rsidRPr="00585219">
        <w:rPr>
          <w:rStyle w:val="HideTWBExt"/>
          <w:b w:val="0"/>
        </w:rPr>
        <w:t>&lt;Article&gt;</w:t>
      </w:r>
      <w:r w:rsidRPr="0072792B">
        <w:t>Anexă – paragraful 1 – punctul 2 – litera a</w:t>
      </w:r>
      <w:r w:rsidRPr="00585219">
        <w:rPr>
          <w:rStyle w:val="HideTWBExt"/>
          <w:b w:val="0"/>
        </w:rPr>
        <w:t>&lt;/Article&gt;</w:t>
      </w:r>
    </w:p>
    <w:p w14:paraId="3D1077BB" w14:textId="77777777" w:rsidR="00495D80" w:rsidRPr="0072792B" w:rsidRDefault="009074C5" w:rsidP="00495D80">
      <w:pPr>
        <w:keepNext/>
      </w:pPr>
      <w:r w:rsidRPr="00585219">
        <w:rPr>
          <w:rStyle w:val="HideTWBExt"/>
        </w:rPr>
        <w:t>&lt;DocAmend2&gt;</w:t>
      </w:r>
      <w:r w:rsidRPr="0072792B">
        <w:t>Directiva 2024/37/CE</w:t>
      </w:r>
      <w:r w:rsidRPr="00585219">
        <w:rPr>
          <w:rStyle w:val="HideTWBExt"/>
        </w:rPr>
        <w:t>&lt;/DocAmend2&gt;</w:t>
      </w:r>
    </w:p>
    <w:p w14:paraId="3BCE281C" w14:textId="77777777" w:rsidR="00495D80" w:rsidRPr="0072792B" w:rsidRDefault="009074C5" w:rsidP="00495D80">
      <w:r w:rsidRPr="00585219">
        <w:rPr>
          <w:rStyle w:val="HideTWBExt"/>
        </w:rPr>
        <w:t>&lt;Article2&gt;</w:t>
      </w:r>
      <w:r w:rsidRPr="0072792B">
        <w:t>Anexa III – partea A – rândul 21</w:t>
      </w:r>
      <w:r w:rsidRPr="00585219">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F04CFD" w:rsidRPr="0072792B" w14:paraId="791B60DF" w14:textId="77777777" w:rsidTr="00495D80">
        <w:trPr>
          <w:jc w:val="center"/>
        </w:trPr>
        <w:tc>
          <w:tcPr>
            <w:tcW w:w="13892" w:type="dxa"/>
            <w:gridSpan w:val="11"/>
          </w:tcPr>
          <w:p w14:paraId="6EE59894" w14:textId="77777777" w:rsidR="00495D80" w:rsidRPr="0072792B" w:rsidRDefault="00495D80">
            <w:pPr>
              <w:keepNext/>
            </w:pPr>
          </w:p>
        </w:tc>
      </w:tr>
      <w:tr w:rsidR="00F04CFD" w:rsidRPr="0072792B" w14:paraId="47F673F9" w14:textId="77777777" w:rsidTr="00495D80">
        <w:trPr>
          <w:jc w:val="center"/>
        </w:trPr>
        <w:tc>
          <w:tcPr>
            <w:tcW w:w="13892" w:type="dxa"/>
            <w:gridSpan w:val="11"/>
            <w:hideMark/>
          </w:tcPr>
          <w:p w14:paraId="2A6035A3" w14:textId="77777777" w:rsidR="00495D80" w:rsidRPr="0072792B" w:rsidRDefault="009074C5">
            <w:pPr>
              <w:pStyle w:val="AmColumnHeading"/>
              <w:keepNext/>
            </w:pPr>
            <w:r w:rsidRPr="0072792B">
              <w:t>Textul propus de Comisie</w:t>
            </w:r>
          </w:p>
        </w:tc>
      </w:tr>
      <w:tr w:rsidR="00F04CFD" w:rsidRPr="0072792B" w14:paraId="05C260E8"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54CBF56B" w14:textId="77777777" w:rsidR="00495D80" w:rsidRPr="0072792B"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F92DB2B" w14:textId="77777777" w:rsidR="00495D80" w:rsidRPr="0072792B"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2FEEDD89" w14:textId="77777777" w:rsidR="00495D80" w:rsidRPr="0072792B"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79B58D3C" w14:textId="77777777" w:rsidR="00495D80" w:rsidRPr="0072792B" w:rsidRDefault="009074C5">
            <w:pPr>
              <w:pStyle w:val="ColumnHeading"/>
              <w:keepNext/>
              <w:rPr>
                <w:i w:val="0"/>
                <w:iCs/>
              </w:rPr>
            </w:pPr>
            <w:r w:rsidRPr="0072792B">
              <w:rPr>
                <w:sz w:val="22"/>
              </w:rPr>
              <w:t>Valori-limită</w:t>
            </w:r>
          </w:p>
        </w:tc>
        <w:tc>
          <w:tcPr>
            <w:tcW w:w="1133" w:type="dxa"/>
            <w:tcBorders>
              <w:top w:val="single" w:sz="4" w:space="0" w:color="auto"/>
              <w:left w:val="single" w:sz="4" w:space="0" w:color="auto"/>
              <w:bottom w:val="single" w:sz="4" w:space="0" w:color="auto"/>
              <w:right w:val="single" w:sz="4" w:space="0" w:color="auto"/>
            </w:tcBorders>
          </w:tcPr>
          <w:p w14:paraId="44F8270A" w14:textId="77777777" w:rsidR="00495D80" w:rsidRPr="0072792B"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7EFE885D" w14:textId="77777777" w:rsidR="00495D80" w:rsidRPr="0072792B" w:rsidRDefault="00495D80">
            <w:pPr>
              <w:pStyle w:val="ColumnHeading"/>
              <w:keepNext/>
              <w:rPr>
                <w:i w:val="0"/>
                <w:iCs/>
              </w:rPr>
            </w:pPr>
          </w:p>
        </w:tc>
      </w:tr>
      <w:tr w:rsidR="00F04CFD" w:rsidRPr="0072792B" w14:paraId="2AC4BE54"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0D0C6758" w14:textId="77777777" w:rsidR="00495D80" w:rsidRPr="0072792B"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FE56440" w14:textId="77777777" w:rsidR="00495D80" w:rsidRPr="0072792B"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E43B775" w14:textId="77777777" w:rsidR="00495D80" w:rsidRPr="0072792B"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56E1AC90" w14:textId="77777777" w:rsidR="00495D80" w:rsidRPr="0072792B" w:rsidRDefault="009074C5">
            <w:pPr>
              <w:pStyle w:val="ColumnHeading"/>
              <w:keepNext/>
              <w:ind w:left="-276" w:right="-325"/>
              <w:rPr>
                <w:i w:val="0"/>
                <w:iCs/>
              </w:rPr>
            </w:pPr>
            <w:r w:rsidRPr="0072792B">
              <w:rPr>
                <w:sz w:val="22"/>
              </w:rPr>
              <w:t>8 ore (</w:t>
            </w:r>
            <w:r w:rsidRPr="0072792B">
              <w:rPr>
                <w:sz w:val="22"/>
                <w:vertAlign w:val="superscript"/>
              </w:rPr>
              <w:t>3</w:t>
            </w:r>
            <w:r w:rsidRPr="0072792B">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2AA5FED5" w14:textId="77777777" w:rsidR="00495D80" w:rsidRPr="0072792B" w:rsidRDefault="009074C5">
            <w:pPr>
              <w:pStyle w:val="ColumnHeading"/>
              <w:keepNext/>
              <w:ind w:left="-350" w:right="-393"/>
              <w:rPr>
                <w:i w:val="0"/>
                <w:iCs/>
              </w:rPr>
            </w:pPr>
            <w:r w:rsidRPr="0072792B">
              <w:rPr>
                <w:sz w:val="22"/>
              </w:rPr>
              <w:t>Termen scurt</w:t>
            </w:r>
            <w:r w:rsidRPr="0072792B">
              <w:rPr>
                <w:b/>
                <w:sz w:val="22"/>
              </w:rPr>
              <w:t xml:space="preserve"> </w:t>
            </w:r>
            <w:r w:rsidRPr="0072792B">
              <w:rPr>
                <w:sz w:val="22"/>
              </w:rPr>
              <w:t>(</w:t>
            </w:r>
            <w:r w:rsidRPr="0072792B">
              <w:rPr>
                <w:sz w:val="22"/>
                <w:vertAlign w:val="superscript"/>
              </w:rPr>
              <w:t>4</w:t>
            </w:r>
            <w:r w:rsidRPr="0072792B">
              <w:rPr>
                <w:sz w:val="22"/>
              </w:rPr>
              <w:t>)</w:t>
            </w:r>
          </w:p>
        </w:tc>
        <w:tc>
          <w:tcPr>
            <w:tcW w:w="1133" w:type="dxa"/>
            <w:tcBorders>
              <w:top w:val="single" w:sz="4" w:space="0" w:color="auto"/>
              <w:left w:val="single" w:sz="4" w:space="0" w:color="auto"/>
              <w:bottom w:val="single" w:sz="4" w:space="0" w:color="auto"/>
              <w:right w:val="single" w:sz="4" w:space="0" w:color="auto"/>
            </w:tcBorders>
          </w:tcPr>
          <w:p w14:paraId="3D2E0825" w14:textId="77777777" w:rsidR="00495D80" w:rsidRPr="0072792B"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29FB5A52" w14:textId="77777777" w:rsidR="00495D80" w:rsidRPr="0072792B" w:rsidRDefault="00495D80">
            <w:pPr>
              <w:pStyle w:val="ColumnHeading"/>
              <w:keepNext/>
              <w:rPr>
                <w:i w:val="0"/>
                <w:iCs/>
              </w:rPr>
            </w:pPr>
          </w:p>
        </w:tc>
      </w:tr>
      <w:tr w:rsidR="00F04CFD" w:rsidRPr="0072792B" w14:paraId="1D3EA54A"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58C65B61" w14:textId="77777777" w:rsidR="00495D80" w:rsidRPr="0072792B" w:rsidRDefault="009074C5">
            <w:pPr>
              <w:pStyle w:val="ColumnHeading"/>
              <w:keepNext/>
              <w:ind w:left="-345" w:right="-311"/>
              <w:rPr>
                <w:i w:val="0"/>
                <w:iCs/>
              </w:rPr>
            </w:pPr>
            <w:r w:rsidRPr="0072792B">
              <w:rPr>
                <w:i w:val="0"/>
                <w:sz w:val="22"/>
              </w:rPr>
              <w:t>Denumirea agentului</w:t>
            </w:r>
          </w:p>
        </w:tc>
        <w:tc>
          <w:tcPr>
            <w:tcW w:w="759" w:type="dxa"/>
            <w:tcBorders>
              <w:top w:val="single" w:sz="4" w:space="0" w:color="auto"/>
              <w:left w:val="single" w:sz="4" w:space="0" w:color="auto"/>
              <w:bottom w:val="single" w:sz="4" w:space="0" w:color="auto"/>
              <w:right w:val="single" w:sz="4" w:space="0" w:color="auto"/>
            </w:tcBorders>
            <w:hideMark/>
          </w:tcPr>
          <w:p w14:paraId="4CAC814A" w14:textId="77777777" w:rsidR="00495D80" w:rsidRPr="0072792B" w:rsidRDefault="009074C5">
            <w:pPr>
              <w:pStyle w:val="ColumnHeading"/>
              <w:keepNext/>
              <w:ind w:left="-364" w:right="-291"/>
              <w:rPr>
                <w:i w:val="0"/>
                <w:iCs/>
              </w:rPr>
            </w:pPr>
            <w:r w:rsidRPr="0072792B">
              <w:rPr>
                <w:i w:val="0"/>
                <w:sz w:val="22"/>
              </w:rPr>
              <w:t>Nr. CE (</w:t>
            </w:r>
            <w:r w:rsidRPr="0072792B">
              <w:rPr>
                <w:i w:val="0"/>
                <w:sz w:val="22"/>
                <w:vertAlign w:val="superscript"/>
              </w:rPr>
              <w:t>1</w:t>
            </w:r>
            <w:r w:rsidRPr="007279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0E8C0B0" w14:textId="77777777" w:rsidR="00495D80" w:rsidRPr="0072792B" w:rsidRDefault="009074C5">
            <w:pPr>
              <w:pStyle w:val="ColumnHeading"/>
              <w:keepNext/>
              <w:ind w:left="-242" w:right="-257"/>
              <w:rPr>
                <w:i w:val="0"/>
                <w:iCs/>
              </w:rPr>
            </w:pPr>
            <w:r w:rsidRPr="0072792B">
              <w:rPr>
                <w:i w:val="0"/>
              </w:rPr>
              <w:t>Nr. CAS (</w:t>
            </w:r>
            <w:r w:rsidRPr="0072792B">
              <w:rPr>
                <w:i w:val="0"/>
                <w:vertAlign w:val="superscript"/>
              </w:rPr>
              <w:t>2</w:t>
            </w:r>
            <w:r w:rsidRPr="007279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4C34DA62" w14:textId="77777777" w:rsidR="00495D80" w:rsidRPr="0072792B" w:rsidRDefault="009074C5">
            <w:pPr>
              <w:pStyle w:val="ColumnHeading"/>
              <w:keepNext/>
              <w:ind w:left="-276" w:right="-237"/>
              <w:rPr>
                <w:i w:val="0"/>
                <w:iCs/>
              </w:rPr>
            </w:pPr>
            <w:r w:rsidRPr="0072792B">
              <w:rPr>
                <w:i w:val="0"/>
                <w:sz w:val="22"/>
              </w:rPr>
              <w:t>mg/m</w:t>
            </w:r>
            <w:r w:rsidRPr="0072792B">
              <w:rPr>
                <w:i w:val="0"/>
                <w:sz w:val="22"/>
                <w:vertAlign w:val="superscript"/>
              </w:rPr>
              <w:t xml:space="preserve">3 </w:t>
            </w:r>
            <w:r w:rsidRPr="0072792B">
              <w:rPr>
                <w:i w:val="0"/>
                <w:sz w:val="22"/>
              </w:rPr>
              <w:t>(</w:t>
            </w:r>
            <w:r w:rsidRPr="0072792B">
              <w:rPr>
                <w:i w:val="0"/>
                <w:sz w:val="22"/>
                <w:vertAlign w:val="superscript"/>
              </w:rPr>
              <w:t>5</w:t>
            </w:r>
            <w:r w:rsidRPr="007279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2AAAF28" w14:textId="77777777" w:rsidR="00495D80" w:rsidRPr="0072792B" w:rsidRDefault="009074C5">
            <w:pPr>
              <w:pStyle w:val="ColumnHeading"/>
              <w:keepNext/>
              <w:tabs>
                <w:tab w:val="left" w:pos="-154"/>
              </w:tabs>
              <w:ind w:left="-296" w:right="-218"/>
              <w:rPr>
                <w:i w:val="0"/>
                <w:iCs/>
              </w:rPr>
            </w:pPr>
            <w:r w:rsidRPr="0072792B">
              <w:rPr>
                <w:i w:val="0"/>
                <w:sz w:val="22"/>
              </w:rPr>
              <w:t>ppm (</w:t>
            </w:r>
            <w:r w:rsidRPr="0072792B">
              <w:rPr>
                <w:i w:val="0"/>
                <w:sz w:val="22"/>
                <w:vertAlign w:val="superscript"/>
              </w:rPr>
              <w:t>6</w:t>
            </w:r>
            <w:r w:rsidRPr="007279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90E44F0" w14:textId="77777777" w:rsidR="00495D80" w:rsidRPr="0072792B" w:rsidRDefault="009074C5">
            <w:pPr>
              <w:tabs>
                <w:tab w:val="left" w:pos="-47"/>
              </w:tabs>
              <w:ind w:left="-330" w:right="-325"/>
              <w:jc w:val="center"/>
              <w:rPr>
                <w:iCs/>
                <w:noProof/>
              </w:rPr>
            </w:pPr>
            <w:r w:rsidRPr="0072792B">
              <w:rPr>
                <w:sz w:val="22"/>
              </w:rPr>
              <w:t>f/ml(</w:t>
            </w:r>
            <w:r w:rsidRPr="0072792B">
              <w:rPr>
                <w:sz w:val="22"/>
                <w:vertAlign w:val="superscript"/>
              </w:rPr>
              <w:t>7</w:t>
            </w:r>
            <w:r w:rsidRPr="007279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3774F88" w14:textId="77777777" w:rsidR="00495D80" w:rsidRPr="0072792B" w:rsidRDefault="009074C5">
            <w:pPr>
              <w:pStyle w:val="ColumnHeading"/>
              <w:keepNext/>
              <w:ind w:left="-208" w:right="-164"/>
              <w:rPr>
                <w:i w:val="0"/>
                <w:iCs/>
              </w:rPr>
            </w:pPr>
            <w:r w:rsidRPr="0072792B">
              <w:rPr>
                <w:i w:val="0"/>
                <w:sz w:val="22"/>
              </w:rPr>
              <w:t>mg/m</w:t>
            </w:r>
            <w:r w:rsidRPr="007279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332CB8E" w14:textId="77777777" w:rsidR="00495D80" w:rsidRPr="0072792B" w:rsidRDefault="009074C5">
            <w:pPr>
              <w:pStyle w:val="ColumnHeading"/>
              <w:keepNext/>
              <w:ind w:left="-243" w:right="-271"/>
              <w:rPr>
                <w:i w:val="0"/>
                <w:iCs/>
              </w:rPr>
            </w:pPr>
            <w:r w:rsidRPr="007279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1EB7D470" w14:textId="77777777" w:rsidR="00495D80" w:rsidRPr="0072792B" w:rsidRDefault="009074C5">
            <w:pPr>
              <w:pStyle w:val="ColumnHeading"/>
              <w:keepNext/>
              <w:ind w:left="-262" w:right="-252"/>
              <w:rPr>
                <w:i w:val="0"/>
                <w:iCs/>
              </w:rPr>
            </w:pPr>
            <w:r w:rsidRPr="0072792B">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0D5D9BF7" w14:textId="3F357734" w:rsidR="00495D80" w:rsidRPr="0072792B" w:rsidRDefault="009074C5">
            <w:pPr>
              <w:pStyle w:val="ColumnHeading"/>
              <w:keepNext/>
              <w:ind w:left="-345" w:right="-359"/>
              <w:rPr>
                <w:i w:val="0"/>
                <w:iCs/>
              </w:rPr>
            </w:pPr>
            <w:r w:rsidRPr="0072792B">
              <w:rPr>
                <w:i w:val="0"/>
                <w:sz w:val="22"/>
              </w:rPr>
              <w:t>Observa</w:t>
            </w:r>
            <w:r w:rsidR="00114CC4">
              <w:rPr>
                <w:i w:val="0"/>
                <w:sz w:val="22"/>
              </w:rPr>
              <w:t>ț</w:t>
            </w:r>
            <w:r w:rsidRPr="0072792B">
              <w:rPr>
                <w:i w:val="0"/>
                <w:sz w:val="22"/>
              </w:rPr>
              <w:t>ie</w:t>
            </w:r>
          </w:p>
        </w:tc>
        <w:tc>
          <w:tcPr>
            <w:tcW w:w="4337" w:type="dxa"/>
            <w:tcBorders>
              <w:top w:val="single" w:sz="4" w:space="0" w:color="auto"/>
              <w:left w:val="single" w:sz="4" w:space="0" w:color="auto"/>
              <w:bottom w:val="single" w:sz="4" w:space="0" w:color="auto"/>
              <w:right w:val="single" w:sz="4" w:space="0" w:color="auto"/>
            </w:tcBorders>
            <w:hideMark/>
          </w:tcPr>
          <w:p w14:paraId="5B350CF3" w14:textId="77777777" w:rsidR="00495D80" w:rsidRPr="0072792B" w:rsidRDefault="009074C5">
            <w:pPr>
              <w:pStyle w:val="ColumnHeading"/>
              <w:keepNext/>
              <w:tabs>
                <w:tab w:val="left" w:pos="-174"/>
              </w:tabs>
              <w:ind w:left="-174" w:right="-339"/>
              <w:rPr>
                <w:i w:val="0"/>
                <w:iCs/>
              </w:rPr>
            </w:pPr>
            <w:r w:rsidRPr="0072792B">
              <w:rPr>
                <w:i w:val="0"/>
                <w:sz w:val="22"/>
              </w:rPr>
              <w:t>Măsuri tranzitorii</w:t>
            </w:r>
          </w:p>
        </w:tc>
      </w:tr>
      <w:tr w:rsidR="00F04CFD" w:rsidRPr="0072792B" w14:paraId="0249D36D"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0757C7A7" w14:textId="5A106BD4" w:rsidR="00495D80" w:rsidRPr="0072792B" w:rsidRDefault="009074C5">
            <w:pPr>
              <w:pStyle w:val="ColumnHeading"/>
              <w:keepNext/>
              <w:ind w:left="-345" w:right="-311"/>
              <w:jc w:val="left"/>
              <w:rPr>
                <w:i w:val="0"/>
                <w:iCs/>
              </w:rPr>
            </w:pPr>
            <w:r w:rsidRPr="0072792B">
              <w:rPr>
                <w:i w:val="0"/>
                <w:sz w:val="22"/>
              </w:rPr>
              <w:t>Amestecuri de hidrocarburi aromatice policiclice, mai ales cele care con</w:t>
            </w:r>
            <w:r w:rsidR="00114CC4">
              <w:rPr>
                <w:i w:val="0"/>
                <w:sz w:val="22"/>
              </w:rPr>
              <w:t>ț</w:t>
            </w:r>
            <w:r w:rsidRPr="0072792B">
              <w:rPr>
                <w:i w:val="0"/>
                <w:sz w:val="22"/>
              </w:rPr>
              <w:t>in benzo[a]piren care sunt agen</w:t>
            </w:r>
            <w:r w:rsidR="00114CC4">
              <w:rPr>
                <w:i w:val="0"/>
                <w:sz w:val="22"/>
              </w:rPr>
              <w:t>ț</w:t>
            </w:r>
            <w:r w:rsidRPr="0072792B">
              <w:rPr>
                <w:i w:val="0"/>
                <w:sz w:val="22"/>
              </w:rPr>
              <w:t>i cancerigeni sau mutageni ori substan</w:t>
            </w:r>
            <w:r w:rsidR="00114CC4">
              <w:rPr>
                <w:i w:val="0"/>
                <w:sz w:val="22"/>
              </w:rPr>
              <w:t>ț</w:t>
            </w:r>
            <w:r w:rsidRPr="0072792B">
              <w:rPr>
                <w:i w:val="0"/>
                <w:sz w:val="22"/>
              </w:rPr>
              <w:t>e toxice pentru reproducere astfel cum sunt defini</w:t>
            </w:r>
            <w:r w:rsidR="00114CC4">
              <w:rPr>
                <w:i w:val="0"/>
                <w:sz w:val="22"/>
              </w:rPr>
              <w:t>ț</w:t>
            </w:r>
            <w:r w:rsidRPr="0072792B">
              <w:rPr>
                <w:i w:val="0"/>
                <w:sz w:val="22"/>
              </w:rPr>
              <w:t>i în prezenta directivă</w:t>
            </w:r>
          </w:p>
        </w:tc>
        <w:tc>
          <w:tcPr>
            <w:tcW w:w="759" w:type="dxa"/>
            <w:tcBorders>
              <w:top w:val="single" w:sz="4" w:space="0" w:color="auto"/>
              <w:left w:val="single" w:sz="4" w:space="0" w:color="auto"/>
              <w:bottom w:val="single" w:sz="4" w:space="0" w:color="auto"/>
              <w:right w:val="single" w:sz="4" w:space="0" w:color="auto"/>
            </w:tcBorders>
          </w:tcPr>
          <w:p w14:paraId="4D92F4E2" w14:textId="77777777" w:rsidR="00495D80" w:rsidRPr="0072792B"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19C96A2E" w14:textId="77777777" w:rsidR="00495D80" w:rsidRPr="0072792B"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5EFB25A6" w14:textId="77777777" w:rsidR="00495D80" w:rsidRPr="0072792B" w:rsidRDefault="009074C5">
            <w:pPr>
              <w:pStyle w:val="ColumnHeading"/>
              <w:keepNext/>
              <w:ind w:left="-276" w:right="-342"/>
              <w:rPr>
                <w:i w:val="0"/>
                <w:iCs/>
              </w:rPr>
            </w:pPr>
            <w:r w:rsidRPr="0072792B">
              <w:rPr>
                <w:i w:val="0"/>
              </w:rPr>
              <w:t>0,00007(</w:t>
            </w:r>
            <w:r w:rsidRPr="0072792B">
              <w:rPr>
                <w:i w:val="0"/>
                <w:vertAlign w:val="superscript"/>
              </w:rPr>
              <w:t>*2</w:t>
            </w:r>
            <w:r w:rsidRPr="0072792B">
              <w:rPr>
                <w:i w:val="0"/>
              </w:rPr>
              <w:t>)</w:t>
            </w:r>
          </w:p>
        </w:tc>
        <w:tc>
          <w:tcPr>
            <w:tcW w:w="851" w:type="dxa"/>
            <w:tcBorders>
              <w:top w:val="single" w:sz="4" w:space="0" w:color="auto"/>
              <w:left w:val="single" w:sz="4" w:space="0" w:color="auto"/>
              <w:bottom w:val="single" w:sz="4" w:space="0" w:color="auto"/>
              <w:right w:val="single" w:sz="4" w:space="0" w:color="auto"/>
            </w:tcBorders>
          </w:tcPr>
          <w:p w14:paraId="63E04152" w14:textId="77777777" w:rsidR="00495D80" w:rsidRPr="0072792B"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2D36D5D6" w14:textId="77777777" w:rsidR="00495D80" w:rsidRPr="0072792B"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2BB62D90" w14:textId="77777777" w:rsidR="00495D80" w:rsidRPr="0072792B"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06FEB758" w14:textId="77777777" w:rsidR="00495D80" w:rsidRPr="0072792B"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74CC7020" w14:textId="77777777" w:rsidR="00495D80" w:rsidRPr="0072792B"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61F66E90" w14:textId="77777777" w:rsidR="00495D80" w:rsidRPr="0072792B" w:rsidRDefault="009074C5">
            <w:pPr>
              <w:pStyle w:val="ColumnHeading"/>
              <w:keepNext/>
              <w:ind w:left="-345" w:right="-359"/>
              <w:rPr>
                <w:i w:val="0"/>
                <w:iCs/>
              </w:rPr>
            </w:pPr>
            <w:r w:rsidRPr="0072792B">
              <w:rPr>
                <w:i w:val="0"/>
                <w:sz w:val="22"/>
              </w:rPr>
              <w:t>Piele (</w:t>
            </w:r>
            <w:r w:rsidRPr="0072792B">
              <w:rPr>
                <w:i w:val="0"/>
                <w:sz w:val="22"/>
                <w:vertAlign w:val="superscript"/>
              </w:rPr>
              <w:t>10</w:t>
            </w:r>
            <w:r w:rsidRPr="0072792B">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45FC7CBA" w14:textId="493E7581" w:rsidR="00495D80" w:rsidRPr="0072792B" w:rsidRDefault="009074C5">
            <w:pPr>
              <w:pStyle w:val="ColumnHeading"/>
              <w:keepNext/>
              <w:tabs>
                <w:tab w:val="left" w:pos="-174"/>
              </w:tabs>
              <w:ind w:left="-174" w:right="-339"/>
              <w:rPr>
                <w:i w:val="0"/>
                <w:iCs/>
              </w:rPr>
            </w:pPr>
            <w:r w:rsidRPr="0072792B">
              <w:rPr>
                <w:i w:val="0"/>
                <w:sz w:val="22"/>
              </w:rPr>
              <w:t xml:space="preserve">Valoare-limită de 0,00014(*2) până la ... [JO: </w:t>
            </w:r>
            <w:r w:rsidR="00114CC4">
              <w:rPr>
                <w:i w:val="0"/>
                <w:sz w:val="22"/>
              </w:rPr>
              <w:t>ș</w:t>
            </w:r>
            <w:r w:rsidRPr="0072792B">
              <w:rPr>
                <w:i w:val="0"/>
                <w:sz w:val="22"/>
              </w:rPr>
              <w:t>ase ani de la data intrării în vigoare a directivei de modificare] limitată la următoarele sectoare: (1) turnătoriile de o</w:t>
            </w:r>
            <w:r w:rsidR="00114CC4">
              <w:rPr>
                <w:i w:val="0"/>
                <w:sz w:val="22"/>
              </w:rPr>
              <w:t>ț</w:t>
            </w:r>
            <w:r w:rsidRPr="0072792B">
              <w:rPr>
                <w:i w:val="0"/>
                <w:sz w:val="22"/>
              </w:rPr>
              <w:t xml:space="preserve">el </w:t>
            </w:r>
            <w:r w:rsidR="00114CC4">
              <w:rPr>
                <w:i w:val="0"/>
                <w:sz w:val="22"/>
              </w:rPr>
              <w:t>ș</w:t>
            </w:r>
            <w:r w:rsidRPr="0072792B">
              <w:rPr>
                <w:i w:val="0"/>
                <w:sz w:val="22"/>
              </w:rPr>
              <w:t xml:space="preserve">i fier, care includ producătorii de feroaliaje, (2) producătorii de aluminiu, (3) producătorii de electrozi de carbon </w:t>
            </w:r>
            <w:r w:rsidR="00114CC4">
              <w:rPr>
                <w:i w:val="0"/>
                <w:sz w:val="22"/>
              </w:rPr>
              <w:t>ș</w:t>
            </w:r>
            <w:r w:rsidRPr="0072792B">
              <w:rPr>
                <w:i w:val="0"/>
                <w:sz w:val="22"/>
              </w:rPr>
              <w:t>i grafit, (4) instala</w:t>
            </w:r>
            <w:r w:rsidR="00114CC4">
              <w:rPr>
                <w:i w:val="0"/>
                <w:sz w:val="22"/>
              </w:rPr>
              <w:t>ț</w:t>
            </w:r>
            <w:r w:rsidRPr="0072792B">
              <w:rPr>
                <w:i w:val="0"/>
                <w:sz w:val="22"/>
              </w:rPr>
              <w:t xml:space="preserve">iile de cocsificare, (5) distilarea gudronului de cărbune, (6) producătorii de produse refractare, (7) sudarea </w:t>
            </w:r>
            <w:r w:rsidR="00114CC4">
              <w:rPr>
                <w:i w:val="0"/>
                <w:sz w:val="22"/>
              </w:rPr>
              <w:t>ș</w:t>
            </w:r>
            <w:r w:rsidRPr="0072792B">
              <w:rPr>
                <w:i w:val="0"/>
                <w:sz w:val="22"/>
              </w:rPr>
              <w:t xml:space="preserve">inelor de cale ferată, (8) alte procese metalurgice neferoase </w:t>
            </w:r>
            <w:r w:rsidR="00114CC4">
              <w:rPr>
                <w:i w:val="0"/>
                <w:sz w:val="22"/>
              </w:rPr>
              <w:t>ș</w:t>
            </w:r>
            <w:r w:rsidRPr="0072792B">
              <w:rPr>
                <w:i w:val="0"/>
                <w:sz w:val="22"/>
              </w:rPr>
              <w:t>i (9) turnarea metalelor.</w:t>
            </w:r>
          </w:p>
        </w:tc>
      </w:tr>
      <w:tr w:rsidR="00F04CFD" w:rsidRPr="0072792B" w14:paraId="0E21CB93" w14:textId="77777777" w:rsidTr="00495D80">
        <w:trPr>
          <w:jc w:val="center"/>
        </w:trPr>
        <w:tc>
          <w:tcPr>
            <w:tcW w:w="13892" w:type="dxa"/>
            <w:gridSpan w:val="11"/>
            <w:hideMark/>
          </w:tcPr>
          <w:p w14:paraId="6540A6A1" w14:textId="3A5B1D53" w:rsidR="00495D80" w:rsidRPr="0072792B" w:rsidRDefault="009074C5">
            <w:pPr>
              <w:pStyle w:val="AmColumnHeading"/>
              <w:keepNext/>
              <w:jc w:val="left"/>
            </w:pPr>
            <w:r w:rsidRPr="0072792B">
              <w:rPr>
                <w:vertAlign w:val="superscript"/>
              </w:rPr>
              <w:t>1</w:t>
            </w:r>
            <w:r w:rsidRPr="0072792B">
              <w:t xml:space="preserve"> Expunerea nu trebuie să depă</w:t>
            </w:r>
            <w:r w:rsidR="00114CC4">
              <w:t>ș</w:t>
            </w:r>
            <w:r w:rsidRPr="0072792B">
              <w:t>ească valoarea-limită a unui agent cancerigen sau mutagen ori a unei substan</w:t>
            </w:r>
            <w:r w:rsidR="00114CC4">
              <w:t>ț</w:t>
            </w:r>
            <w:r w:rsidRPr="0072792B">
              <w:t>e toxice pentru reproducere indicată în anexa III atunci când substan</w:t>
            </w:r>
            <w:r w:rsidR="00114CC4">
              <w:t>ț</w:t>
            </w:r>
            <w:r w:rsidRPr="0072792B">
              <w:t>ele respective sunt eliberate în timpul procesului de sudură.</w:t>
            </w:r>
          </w:p>
          <w:p w14:paraId="7C456ADE" w14:textId="77777777" w:rsidR="00495D80" w:rsidRPr="0072792B" w:rsidRDefault="009074C5">
            <w:pPr>
              <w:pStyle w:val="AmColumnHeading"/>
              <w:keepNext/>
            </w:pPr>
            <w:r w:rsidRPr="0072792B">
              <w:t>Amendamentul</w:t>
            </w:r>
          </w:p>
        </w:tc>
      </w:tr>
      <w:tr w:rsidR="00F04CFD" w:rsidRPr="0072792B" w14:paraId="3517D1C1"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418B82DF" w14:textId="77777777" w:rsidR="00495D80" w:rsidRPr="0072792B"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0286EE5" w14:textId="77777777" w:rsidR="00495D80" w:rsidRPr="0072792B"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4A32FE6A" w14:textId="77777777" w:rsidR="00495D80" w:rsidRPr="0072792B"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2156FD54" w14:textId="77777777" w:rsidR="00495D80" w:rsidRPr="0072792B" w:rsidRDefault="009074C5">
            <w:pPr>
              <w:pStyle w:val="ColumnHeading"/>
              <w:keepNext/>
              <w:rPr>
                <w:i w:val="0"/>
                <w:iCs/>
              </w:rPr>
            </w:pPr>
            <w:r w:rsidRPr="0072792B">
              <w:rPr>
                <w:sz w:val="22"/>
              </w:rPr>
              <w:t>Valori-limită</w:t>
            </w:r>
          </w:p>
        </w:tc>
        <w:tc>
          <w:tcPr>
            <w:tcW w:w="1133" w:type="dxa"/>
            <w:tcBorders>
              <w:top w:val="single" w:sz="4" w:space="0" w:color="auto"/>
              <w:left w:val="single" w:sz="4" w:space="0" w:color="auto"/>
              <w:bottom w:val="single" w:sz="4" w:space="0" w:color="auto"/>
              <w:right w:val="single" w:sz="4" w:space="0" w:color="auto"/>
            </w:tcBorders>
          </w:tcPr>
          <w:p w14:paraId="21414AAC" w14:textId="77777777" w:rsidR="00495D80" w:rsidRPr="0072792B"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60DA6314" w14:textId="77777777" w:rsidR="00495D80" w:rsidRPr="0072792B" w:rsidRDefault="00495D80">
            <w:pPr>
              <w:pStyle w:val="ColumnHeading"/>
              <w:keepNext/>
              <w:rPr>
                <w:i w:val="0"/>
                <w:iCs/>
              </w:rPr>
            </w:pPr>
          </w:p>
        </w:tc>
      </w:tr>
      <w:tr w:rsidR="00F04CFD" w:rsidRPr="0072792B" w14:paraId="68606FF0"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6DD6AAA2" w14:textId="77777777" w:rsidR="00495D80" w:rsidRPr="0072792B"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F5CFAAB" w14:textId="77777777" w:rsidR="00495D80" w:rsidRPr="0072792B"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D0948AB" w14:textId="77777777" w:rsidR="00495D80" w:rsidRPr="0072792B"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383573BB" w14:textId="77777777" w:rsidR="00495D80" w:rsidRPr="0072792B" w:rsidRDefault="009074C5">
            <w:pPr>
              <w:pStyle w:val="ColumnHeading"/>
              <w:keepNext/>
              <w:ind w:left="-276" w:right="-325"/>
              <w:rPr>
                <w:i w:val="0"/>
                <w:iCs/>
              </w:rPr>
            </w:pPr>
            <w:r w:rsidRPr="0072792B">
              <w:rPr>
                <w:sz w:val="22"/>
              </w:rPr>
              <w:t>8 ore (</w:t>
            </w:r>
            <w:r w:rsidRPr="0072792B">
              <w:rPr>
                <w:sz w:val="22"/>
                <w:vertAlign w:val="superscript"/>
              </w:rPr>
              <w:t>3</w:t>
            </w:r>
            <w:r w:rsidRPr="0072792B">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75A59BD5" w14:textId="77777777" w:rsidR="00495D80" w:rsidRPr="0072792B" w:rsidRDefault="009074C5">
            <w:pPr>
              <w:pStyle w:val="ColumnHeading"/>
              <w:keepNext/>
              <w:ind w:left="-350" w:right="-393"/>
              <w:rPr>
                <w:i w:val="0"/>
                <w:iCs/>
              </w:rPr>
            </w:pPr>
            <w:r w:rsidRPr="0072792B">
              <w:rPr>
                <w:sz w:val="22"/>
              </w:rPr>
              <w:t>Termen scurt</w:t>
            </w:r>
            <w:r w:rsidRPr="0072792B">
              <w:rPr>
                <w:b/>
                <w:sz w:val="22"/>
              </w:rPr>
              <w:t xml:space="preserve"> </w:t>
            </w:r>
            <w:r w:rsidRPr="0072792B">
              <w:rPr>
                <w:sz w:val="22"/>
              </w:rPr>
              <w:t>(</w:t>
            </w:r>
            <w:r w:rsidRPr="0072792B">
              <w:rPr>
                <w:sz w:val="22"/>
                <w:vertAlign w:val="superscript"/>
              </w:rPr>
              <w:t>4</w:t>
            </w:r>
            <w:r w:rsidRPr="0072792B">
              <w:rPr>
                <w:sz w:val="22"/>
              </w:rPr>
              <w:t>)</w:t>
            </w:r>
          </w:p>
        </w:tc>
        <w:tc>
          <w:tcPr>
            <w:tcW w:w="1133" w:type="dxa"/>
            <w:tcBorders>
              <w:top w:val="single" w:sz="4" w:space="0" w:color="auto"/>
              <w:left w:val="single" w:sz="4" w:space="0" w:color="auto"/>
              <w:bottom w:val="single" w:sz="4" w:space="0" w:color="auto"/>
              <w:right w:val="single" w:sz="4" w:space="0" w:color="auto"/>
            </w:tcBorders>
          </w:tcPr>
          <w:p w14:paraId="6D581E7B" w14:textId="77777777" w:rsidR="00495D80" w:rsidRPr="0072792B"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6896484C" w14:textId="77777777" w:rsidR="00495D80" w:rsidRPr="0072792B" w:rsidRDefault="00495D80">
            <w:pPr>
              <w:pStyle w:val="ColumnHeading"/>
              <w:keepNext/>
              <w:rPr>
                <w:i w:val="0"/>
                <w:iCs/>
              </w:rPr>
            </w:pPr>
          </w:p>
        </w:tc>
      </w:tr>
      <w:tr w:rsidR="00F04CFD" w:rsidRPr="0072792B" w14:paraId="01DF8CA9"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56B32C58" w14:textId="77777777" w:rsidR="00495D80" w:rsidRPr="0072792B" w:rsidRDefault="009074C5">
            <w:pPr>
              <w:pStyle w:val="ColumnHeading"/>
              <w:keepNext/>
              <w:ind w:left="-345" w:right="-311"/>
              <w:rPr>
                <w:i w:val="0"/>
                <w:iCs/>
              </w:rPr>
            </w:pPr>
            <w:r w:rsidRPr="0072792B">
              <w:rPr>
                <w:i w:val="0"/>
                <w:sz w:val="22"/>
              </w:rPr>
              <w:t>Denumirea agentului</w:t>
            </w:r>
          </w:p>
        </w:tc>
        <w:tc>
          <w:tcPr>
            <w:tcW w:w="759" w:type="dxa"/>
            <w:tcBorders>
              <w:top w:val="single" w:sz="4" w:space="0" w:color="auto"/>
              <w:left w:val="single" w:sz="4" w:space="0" w:color="auto"/>
              <w:bottom w:val="single" w:sz="4" w:space="0" w:color="auto"/>
              <w:right w:val="single" w:sz="4" w:space="0" w:color="auto"/>
            </w:tcBorders>
            <w:hideMark/>
          </w:tcPr>
          <w:p w14:paraId="32B903DC" w14:textId="77777777" w:rsidR="00495D80" w:rsidRPr="0072792B" w:rsidRDefault="009074C5">
            <w:pPr>
              <w:pStyle w:val="ColumnHeading"/>
              <w:keepNext/>
              <w:ind w:left="-364" w:right="-291"/>
              <w:rPr>
                <w:i w:val="0"/>
                <w:iCs/>
              </w:rPr>
            </w:pPr>
            <w:r w:rsidRPr="0072792B">
              <w:rPr>
                <w:i w:val="0"/>
                <w:sz w:val="22"/>
              </w:rPr>
              <w:t>Nr. CE (</w:t>
            </w:r>
            <w:r w:rsidRPr="0072792B">
              <w:rPr>
                <w:i w:val="0"/>
                <w:sz w:val="22"/>
                <w:vertAlign w:val="superscript"/>
              </w:rPr>
              <w:t>1</w:t>
            </w:r>
            <w:r w:rsidRPr="007279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ED5EB3B" w14:textId="77777777" w:rsidR="00495D80" w:rsidRPr="0072792B" w:rsidRDefault="009074C5">
            <w:pPr>
              <w:pStyle w:val="ColumnHeading"/>
              <w:keepNext/>
              <w:ind w:left="-242" w:right="-257"/>
              <w:rPr>
                <w:i w:val="0"/>
                <w:iCs/>
              </w:rPr>
            </w:pPr>
            <w:r w:rsidRPr="0072792B">
              <w:rPr>
                <w:i w:val="0"/>
              </w:rPr>
              <w:t>Nr. CAS (</w:t>
            </w:r>
            <w:r w:rsidRPr="0072792B">
              <w:rPr>
                <w:i w:val="0"/>
                <w:vertAlign w:val="superscript"/>
              </w:rPr>
              <w:t>2</w:t>
            </w:r>
            <w:r w:rsidRPr="007279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6FAE2E3E" w14:textId="77777777" w:rsidR="00495D80" w:rsidRPr="0072792B" w:rsidRDefault="009074C5">
            <w:pPr>
              <w:pStyle w:val="ColumnHeading"/>
              <w:keepNext/>
              <w:ind w:left="-276" w:right="-237"/>
              <w:rPr>
                <w:i w:val="0"/>
                <w:iCs/>
              </w:rPr>
            </w:pPr>
            <w:r w:rsidRPr="0072792B">
              <w:rPr>
                <w:i w:val="0"/>
                <w:sz w:val="22"/>
              </w:rPr>
              <w:t>mg/m</w:t>
            </w:r>
            <w:r w:rsidRPr="0072792B">
              <w:rPr>
                <w:i w:val="0"/>
                <w:sz w:val="22"/>
                <w:vertAlign w:val="superscript"/>
              </w:rPr>
              <w:t xml:space="preserve">3 </w:t>
            </w:r>
            <w:r w:rsidRPr="0072792B">
              <w:rPr>
                <w:i w:val="0"/>
                <w:sz w:val="22"/>
              </w:rPr>
              <w:t>(</w:t>
            </w:r>
            <w:r w:rsidRPr="0072792B">
              <w:rPr>
                <w:i w:val="0"/>
                <w:sz w:val="22"/>
                <w:vertAlign w:val="superscript"/>
              </w:rPr>
              <w:t>5</w:t>
            </w:r>
            <w:r w:rsidRPr="007279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830EB73" w14:textId="77777777" w:rsidR="00495D80" w:rsidRPr="0072792B" w:rsidRDefault="009074C5">
            <w:pPr>
              <w:pStyle w:val="ColumnHeading"/>
              <w:keepNext/>
              <w:tabs>
                <w:tab w:val="left" w:pos="-154"/>
              </w:tabs>
              <w:ind w:left="-296" w:right="-218"/>
              <w:rPr>
                <w:i w:val="0"/>
                <w:iCs/>
              </w:rPr>
            </w:pPr>
            <w:r w:rsidRPr="0072792B">
              <w:rPr>
                <w:i w:val="0"/>
                <w:sz w:val="22"/>
              </w:rPr>
              <w:t>ppm (</w:t>
            </w:r>
            <w:r w:rsidRPr="0072792B">
              <w:rPr>
                <w:i w:val="0"/>
                <w:sz w:val="22"/>
                <w:vertAlign w:val="superscript"/>
              </w:rPr>
              <w:t>6</w:t>
            </w:r>
            <w:r w:rsidRPr="007279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7C5560B" w14:textId="77777777" w:rsidR="00495D80" w:rsidRPr="0072792B" w:rsidRDefault="009074C5">
            <w:pPr>
              <w:tabs>
                <w:tab w:val="left" w:pos="-47"/>
              </w:tabs>
              <w:ind w:left="-330" w:right="-325"/>
              <w:jc w:val="center"/>
              <w:rPr>
                <w:iCs/>
                <w:noProof/>
              </w:rPr>
            </w:pPr>
            <w:r w:rsidRPr="0072792B">
              <w:rPr>
                <w:sz w:val="22"/>
              </w:rPr>
              <w:t>f/ml(</w:t>
            </w:r>
            <w:r w:rsidRPr="0072792B">
              <w:rPr>
                <w:sz w:val="22"/>
                <w:vertAlign w:val="superscript"/>
              </w:rPr>
              <w:t>7</w:t>
            </w:r>
            <w:r w:rsidRPr="007279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4882D7D6" w14:textId="77777777" w:rsidR="00495D80" w:rsidRPr="0072792B" w:rsidRDefault="009074C5">
            <w:pPr>
              <w:pStyle w:val="ColumnHeading"/>
              <w:keepNext/>
              <w:ind w:left="-208" w:right="-164"/>
              <w:rPr>
                <w:i w:val="0"/>
                <w:iCs/>
              </w:rPr>
            </w:pPr>
            <w:r w:rsidRPr="0072792B">
              <w:rPr>
                <w:i w:val="0"/>
                <w:sz w:val="22"/>
              </w:rPr>
              <w:t>mg/m</w:t>
            </w:r>
            <w:r w:rsidRPr="007279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E9EFF89" w14:textId="77777777" w:rsidR="00495D80" w:rsidRPr="0072792B" w:rsidRDefault="009074C5">
            <w:pPr>
              <w:pStyle w:val="ColumnHeading"/>
              <w:keepNext/>
              <w:ind w:left="-243" w:right="-271"/>
              <w:rPr>
                <w:i w:val="0"/>
                <w:iCs/>
              </w:rPr>
            </w:pPr>
            <w:r w:rsidRPr="007279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14BE1FF6" w14:textId="77777777" w:rsidR="00495D80" w:rsidRPr="0072792B" w:rsidRDefault="009074C5">
            <w:pPr>
              <w:pStyle w:val="ColumnHeading"/>
              <w:keepNext/>
              <w:ind w:left="-262" w:right="-252"/>
              <w:rPr>
                <w:i w:val="0"/>
                <w:iCs/>
              </w:rPr>
            </w:pPr>
            <w:r w:rsidRPr="0072792B">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5CDCD723" w14:textId="6AE68611" w:rsidR="00495D80" w:rsidRPr="0072792B" w:rsidRDefault="009074C5">
            <w:pPr>
              <w:pStyle w:val="ColumnHeading"/>
              <w:keepNext/>
              <w:ind w:left="-345" w:right="-359"/>
              <w:rPr>
                <w:i w:val="0"/>
                <w:iCs/>
              </w:rPr>
            </w:pPr>
            <w:r w:rsidRPr="0072792B">
              <w:rPr>
                <w:i w:val="0"/>
                <w:sz w:val="22"/>
              </w:rPr>
              <w:t>Observa</w:t>
            </w:r>
            <w:r w:rsidR="00114CC4">
              <w:rPr>
                <w:i w:val="0"/>
                <w:sz w:val="22"/>
              </w:rPr>
              <w:t>ț</w:t>
            </w:r>
            <w:r w:rsidRPr="0072792B">
              <w:rPr>
                <w:i w:val="0"/>
                <w:sz w:val="22"/>
              </w:rPr>
              <w:t>ie</w:t>
            </w:r>
          </w:p>
        </w:tc>
        <w:tc>
          <w:tcPr>
            <w:tcW w:w="4337" w:type="dxa"/>
            <w:tcBorders>
              <w:top w:val="single" w:sz="4" w:space="0" w:color="auto"/>
              <w:left w:val="single" w:sz="4" w:space="0" w:color="auto"/>
              <w:bottom w:val="single" w:sz="4" w:space="0" w:color="auto"/>
              <w:right w:val="single" w:sz="4" w:space="0" w:color="auto"/>
            </w:tcBorders>
            <w:hideMark/>
          </w:tcPr>
          <w:p w14:paraId="1F365174" w14:textId="77777777" w:rsidR="00495D80" w:rsidRPr="0072792B" w:rsidRDefault="009074C5">
            <w:pPr>
              <w:pStyle w:val="ColumnHeading"/>
              <w:keepNext/>
              <w:tabs>
                <w:tab w:val="left" w:pos="-174"/>
              </w:tabs>
              <w:ind w:left="-174" w:right="-339"/>
              <w:rPr>
                <w:i w:val="0"/>
                <w:iCs/>
              </w:rPr>
            </w:pPr>
            <w:r w:rsidRPr="0072792B">
              <w:rPr>
                <w:i w:val="0"/>
                <w:sz w:val="22"/>
              </w:rPr>
              <w:t>Măsuri tranzitorii</w:t>
            </w:r>
          </w:p>
        </w:tc>
      </w:tr>
      <w:tr w:rsidR="00F04CFD" w:rsidRPr="0072792B" w14:paraId="763F15E5"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7823E7BD" w14:textId="7B5BA9D1" w:rsidR="00495D80" w:rsidRPr="0072792B" w:rsidRDefault="009074C5">
            <w:pPr>
              <w:pStyle w:val="ColumnHeading"/>
              <w:keepNext/>
              <w:ind w:left="-345" w:right="-311"/>
              <w:jc w:val="left"/>
              <w:rPr>
                <w:i w:val="0"/>
                <w:iCs/>
              </w:rPr>
            </w:pPr>
            <w:r w:rsidRPr="0072792B">
              <w:rPr>
                <w:i w:val="0"/>
                <w:sz w:val="22"/>
              </w:rPr>
              <w:t>Amestecuri de hidrocarburi aromatice policiclice, mai ales cele care con</w:t>
            </w:r>
            <w:r w:rsidR="00114CC4">
              <w:rPr>
                <w:i w:val="0"/>
                <w:sz w:val="22"/>
              </w:rPr>
              <w:t>ț</w:t>
            </w:r>
            <w:r w:rsidRPr="0072792B">
              <w:rPr>
                <w:i w:val="0"/>
                <w:sz w:val="22"/>
              </w:rPr>
              <w:t>in benzo[a]piren care sunt agen</w:t>
            </w:r>
            <w:r w:rsidR="00114CC4">
              <w:rPr>
                <w:i w:val="0"/>
                <w:sz w:val="22"/>
              </w:rPr>
              <w:t>ț</w:t>
            </w:r>
            <w:r w:rsidRPr="0072792B">
              <w:rPr>
                <w:i w:val="0"/>
                <w:sz w:val="22"/>
              </w:rPr>
              <w:t>i cancerigeni sau mutageni ori substan</w:t>
            </w:r>
            <w:r w:rsidR="00114CC4">
              <w:rPr>
                <w:i w:val="0"/>
                <w:sz w:val="22"/>
              </w:rPr>
              <w:t>ț</w:t>
            </w:r>
            <w:r w:rsidRPr="0072792B">
              <w:rPr>
                <w:i w:val="0"/>
                <w:sz w:val="22"/>
              </w:rPr>
              <w:t>e toxice pentru reproducere astfel cum sunt defini</w:t>
            </w:r>
            <w:r w:rsidR="00114CC4">
              <w:rPr>
                <w:i w:val="0"/>
                <w:sz w:val="22"/>
              </w:rPr>
              <w:t>ț</w:t>
            </w:r>
            <w:r w:rsidRPr="0072792B">
              <w:rPr>
                <w:i w:val="0"/>
                <w:sz w:val="22"/>
              </w:rPr>
              <w:t>i în prezenta directivă</w:t>
            </w:r>
          </w:p>
        </w:tc>
        <w:tc>
          <w:tcPr>
            <w:tcW w:w="759" w:type="dxa"/>
            <w:tcBorders>
              <w:top w:val="single" w:sz="4" w:space="0" w:color="auto"/>
              <w:left w:val="single" w:sz="4" w:space="0" w:color="auto"/>
              <w:bottom w:val="single" w:sz="4" w:space="0" w:color="auto"/>
              <w:right w:val="single" w:sz="4" w:space="0" w:color="auto"/>
            </w:tcBorders>
          </w:tcPr>
          <w:p w14:paraId="147E2E48" w14:textId="77777777" w:rsidR="00495D80" w:rsidRPr="0072792B"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47C24ADC" w14:textId="77777777" w:rsidR="00495D80" w:rsidRPr="0072792B"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03BEB770" w14:textId="77777777" w:rsidR="00495D80" w:rsidRPr="0072792B" w:rsidRDefault="009074C5">
            <w:pPr>
              <w:pStyle w:val="ColumnHeading"/>
              <w:keepNext/>
              <w:ind w:left="-276" w:right="-342"/>
              <w:rPr>
                <w:i w:val="0"/>
                <w:iCs/>
              </w:rPr>
            </w:pPr>
            <w:r w:rsidRPr="0072792B">
              <w:rPr>
                <w:i w:val="0"/>
              </w:rPr>
              <w:t>0,00007(</w:t>
            </w:r>
            <w:r w:rsidRPr="0072792B">
              <w:rPr>
                <w:i w:val="0"/>
                <w:vertAlign w:val="superscript"/>
              </w:rPr>
              <w:t>*2</w:t>
            </w:r>
            <w:r w:rsidRPr="0072792B">
              <w:rPr>
                <w:i w:val="0"/>
              </w:rPr>
              <w:t>)</w:t>
            </w:r>
          </w:p>
        </w:tc>
        <w:tc>
          <w:tcPr>
            <w:tcW w:w="851" w:type="dxa"/>
            <w:tcBorders>
              <w:top w:val="single" w:sz="4" w:space="0" w:color="auto"/>
              <w:left w:val="single" w:sz="4" w:space="0" w:color="auto"/>
              <w:bottom w:val="single" w:sz="4" w:space="0" w:color="auto"/>
              <w:right w:val="single" w:sz="4" w:space="0" w:color="auto"/>
            </w:tcBorders>
          </w:tcPr>
          <w:p w14:paraId="468FEB2D" w14:textId="77777777" w:rsidR="00495D80" w:rsidRPr="0072792B"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1A3DECA0" w14:textId="77777777" w:rsidR="00495D80" w:rsidRPr="0072792B"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54AB7058" w14:textId="77777777" w:rsidR="00495D80" w:rsidRPr="0072792B"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5001BEFA" w14:textId="77777777" w:rsidR="00495D80" w:rsidRPr="0072792B"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E0862F2" w14:textId="77777777" w:rsidR="00495D80" w:rsidRPr="0072792B"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52C8CDDB" w14:textId="77777777" w:rsidR="00495D80" w:rsidRPr="0072792B" w:rsidRDefault="009074C5">
            <w:pPr>
              <w:pStyle w:val="ColumnHeading"/>
              <w:keepNext/>
              <w:ind w:left="-345" w:right="-359"/>
              <w:rPr>
                <w:i w:val="0"/>
                <w:iCs/>
              </w:rPr>
            </w:pPr>
            <w:r w:rsidRPr="0072792B">
              <w:rPr>
                <w:i w:val="0"/>
                <w:sz w:val="22"/>
              </w:rPr>
              <w:t>Piele (</w:t>
            </w:r>
            <w:r w:rsidRPr="0072792B">
              <w:rPr>
                <w:i w:val="0"/>
                <w:sz w:val="22"/>
                <w:vertAlign w:val="superscript"/>
              </w:rPr>
              <w:t>10</w:t>
            </w:r>
            <w:r w:rsidRPr="0072792B">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7C8E32C8" w14:textId="5E1CC0E4" w:rsidR="00495D80" w:rsidRPr="0072792B" w:rsidRDefault="009074C5">
            <w:pPr>
              <w:pStyle w:val="ColumnHeading"/>
              <w:keepNext/>
              <w:tabs>
                <w:tab w:val="left" w:pos="-174"/>
              </w:tabs>
              <w:ind w:left="-174" w:right="-339"/>
              <w:rPr>
                <w:i w:val="0"/>
                <w:iCs/>
              </w:rPr>
            </w:pPr>
            <w:r w:rsidRPr="0072792B">
              <w:rPr>
                <w:i w:val="0"/>
                <w:sz w:val="22"/>
              </w:rPr>
              <w:t xml:space="preserve">Valoare-limită de 0,00014(*2) până la ... [JO: </w:t>
            </w:r>
            <w:r w:rsidR="00114CC4">
              <w:rPr>
                <w:i w:val="0"/>
                <w:sz w:val="22"/>
              </w:rPr>
              <w:t>ș</w:t>
            </w:r>
            <w:r w:rsidRPr="0072792B">
              <w:rPr>
                <w:i w:val="0"/>
                <w:sz w:val="22"/>
              </w:rPr>
              <w:t>ase ani de la data intrării în vigoare a directivei de modificare] limitată la următoarele sectoare: (1) turnătoriile de o</w:t>
            </w:r>
            <w:r w:rsidR="00114CC4">
              <w:rPr>
                <w:i w:val="0"/>
                <w:sz w:val="22"/>
              </w:rPr>
              <w:t>ț</w:t>
            </w:r>
            <w:r w:rsidRPr="0072792B">
              <w:rPr>
                <w:i w:val="0"/>
                <w:sz w:val="22"/>
              </w:rPr>
              <w:t xml:space="preserve">el </w:t>
            </w:r>
            <w:r w:rsidR="00114CC4">
              <w:rPr>
                <w:i w:val="0"/>
                <w:sz w:val="22"/>
              </w:rPr>
              <w:t>ș</w:t>
            </w:r>
            <w:r w:rsidRPr="0072792B">
              <w:rPr>
                <w:i w:val="0"/>
                <w:sz w:val="22"/>
              </w:rPr>
              <w:t xml:space="preserve">i fier, care includ producătorii de feroaliaje, (2) producătorii de aluminiu, (3) producătorii de electrozi de carbon </w:t>
            </w:r>
            <w:r w:rsidR="00114CC4">
              <w:rPr>
                <w:i w:val="0"/>
                <w:sz w:val="22"/>
              </w:rPr>
              <w:t>ș</w:t>
            </w:r>
            <w:r w:rsidRPr="0072792B">
              <w:rPr>
                <w:i w:val="0"/>
                <w:sz w:val="22"/>
              </w:rPr>
              <w:t>i grafit, (4) instala</w:t>
            </w:r>
            <w:r w:rsidR="00114CC4">
              <w:rPr>
                <w:i w:val="0"/>
                <w:sz w:val="22"/>
              </w:rPr>
              <w:t>ț</w:t>
            </w:r>
            <w:r w:rsidRPr="0072792B">
              <w:rPr>
                <w:i w:val="0"/>
                <w:sz w:val="22"/>
              </w:rPr>
              <w:t xml:space="preserve">iile de cocsificare, (5) distilarea gudronului de cărbune, (6) producătorii de produse refractare, (7) sudarea </w:t>
            </w:r>
            <w:r w:rsidR="00114CC4">
              <w:rPr>
                <w:i w:val="0"/>
                <w:sz w:val="22"/>
              </w:rPr>
              <w:t>ș</w:t>
            </w:r>
            <w:r w:rsidRPr="0072792B">
              <w:rPr>
                <w:i w:val="0"/>
                <w:sz w:val="22"/>
              </w:rPr>
              <w:t xml:space="preserve">inelor de cale ferată, (8) alte procese metalurgice neferoase </w:t>
            </w:r>
            <w:r w:rsidR="00114CC4">
              <w:rPr>
                <w:i w:val="0"/>
                <w:sz w:val="22"/>
              </w:rPr>
              <w:t>ș</w:t>
            </w:r>
            <w:r w:rsidRPr="0072792B">
              <w:rPr>
                <w:i w:val="0"/>
                <w:sz w:val="22"/>
              </w:rPr>
              <w:t xml:space="preserve">i (9) turnarea metalelor </w:t>
            </w:r>
            <w:r w:rsidR="00114CC4">
              <w:rPr>
                <w:b/>
                <w:sz w:val="22"/>
              </w:rPr>
              <w:t>ș</w:t>
            </w:r>
            <w:r w:rsidRPr="0072792B">
              <w:rPr>
                <w:b/>
                <w:sz w:val="22"/>
              </w:rPr>
              <w:t>i (10) sectorul construc</w:t>
            </w:r>
            <w:r w:rsidR="00114CC4">
              <w:rPr>
                <w:b/>
                <w:sz w:val="22"/>
              </w:rPr>
              <w:t>ț</w:t>
            </w:r>
            <w:r w:rsidRPr="0072792B">
              <w:rPr>
                <w:b/>
                <w:sz w:val="22"/>
              </w:rPr>
              <w:t>iilor</w:t>
            </w:r>
            <w:r w:rsidRPr="0072792B">
              <w:rPr>
                <w:i w:val="0"/>
                <w:sz w:val="22"/>
              </w:rPr>
              <w:t>.</w:t>
            </w:r>
          </w:p>
        </w:tc>
      </w:tr>
    </w:tbl>
    <w:p w14:paraId="6D37DA1D" w14:textId="5DB17185" w:rsidR="00495D80" w:rsidRPr="0072792B" w:rsidRDefault="009074C5" w:rsidP="00495D80">
      <w:pPr>
        <w:pStyle w:val="AmColumnHeading"/>
        <w:keepNext/>
        <w:jc w:val="left"/>
      </w:pPr>
      <w:r w:rsidRPr="0072792B">
        <w:rPr>
          <w:vertAlign w:val="superscript"/>
        </w:rPr>
        <w:t>1</w:t>
      </w:r>
      <w:r w:rsidRPr="0072792B">
        <w:t xml:space="preserve"> Expunerea nu trebuie să depă</w:t>
      </w:r>
      <w:r w:rsidR="00114CC4">
        <w:t>ș</w:t>
      </w:r>
      <w:r w:rsidRPr="0072792B">
        <w:t>ească valoarea-limită a unui agent cancerigen sau mutagen ori a unei substan</w:t>
      </w:r>
      <w:r w:rsidR="00114CC4">
        <w:t>ț</w:t>
      </w:r>
      <w:r w:rsidRPr="0072792B">
        <w:t>e toxice pentru reproducere indicată în anexa III atunci când substan</w:t>
      </w:r>
      <w:r w:rsidR="00114CC4">
        <w:t>ț</w:t>
      </w:r>
      <w:r w:rsidRPr="0072792B">
        <w:t>ele respective sunt eliberate în timpul procesului de sudură.</w:t>
      </w:r>
    </w:p>
    <w:p w14:paraId="12B78858" w14:textId="77777777" w:rsidR="00495D80" w:rsidRPr="0072792B" w:rsidRDefault="009074C5" w:rsidP="00495D80">
      <w:pPr>
        <w:pStyle w:val="AmOrLang"/>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25F64A8C" w14:textId="77777777" w:rsidR="00495D80" w:rsidRPr="00585219" w:rsidRDefault="009074C5" w:rsidP="00495D80">
      <w:pPr>
        <w:rPr>
          <w:rStyle w:val="HideTWBExt"/>
        </w:rPr>
      </w:pPr>
      <w:r w:rsidRPr="00585219">
        <w:rPr>
          <w:rStyle w:val="HideTWBExt"/>
        </w:rPr>
        <w:t>&lt;/Amend&gt;</w:t>
      </w:r>
    </w:p>
    <w:p w14:paraId="7496A7A3" w14:textId="77777777" w:rsidR="00BE3BD5" w:rsidRPr="0072792B" w:rsidRDefault="009074C5" w:rsidP="00BE3BD5">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108</w:t>
      </w:r>
      <w:r w:rsidRPr="00585219">
        <w:rPr>
          <w:rStyle w:val="HideTWBExt"/>
          <w:b w:val="0"/>
        </w:rPr>
        <w:t>&lt;/NumAm&gt;</w:t>
      </w:r>
    </w:p>
    <w:p w14:paraId="52A9FCB1" w14:textId="77777777" w:rsidR="00BE3BD5" w:rsidRPr="0072792B" w:rsidRDefault="009074C5" w:rsidP="00BE3BD5">
      <w:pPr>
        <w:pStyle w:val="NormalBold"/>
      </w:pPr>
      <w:r w:rsidRPr="00585219">
        <w:rPr>
          <w:rStyle w:val="HideTWBExt"/>
          <w:b w:val="0"/>
        </w:rPr>
        <w:t>&lt;RepeatBlock-By&gt;&lt;Members&gt;</w:t>
      </w:r>
      <w:r w:rsidRPr="0072792B">
        <w:t>Raúl de la Hoz Quintano, Maravillas Abadía Jover, Markus Ferber, Andrea Wechsler, Marion Walsmann</w:t>
      </w:r>
      <w:r w:rsidRPr="00585219">
        <w:rPr>
          <w:rStyle w:val="HideTWBExt"/>
          <w:b w:val="0"/>
        </w:rPr>
        <w:t>&lt;/Members&gt;</w:t>
      </w:r>
    </w:p>
    <w:p w14:paraId="5E500278" w14:textId="77777777" w:rsidR="00BE3BD5" w:rsidRPr="00585219" w:rsidRDefault="009074C5" w:rsidP="00BE3BD5">
      <w:pPr>
        <w:pStyle w:val="NormalBold12b"/>
        <w:keepNext/>
        <w:rPr>
          <w:rStyle w:val="HideTWBExt"/>
        </w:rPr>
      </w:pPr>
      <w:r w:rsidRPr="00585219">
        <w:rPr>
          <w:rStyle w:val="HideTWBExt"/>
          <w:b w:val="0"/>
        </w:rPr>
        <w:t>&lt;/RepeatBlock-By&gt;</w:t>
      </w:r>
    </w:p>
    <w:p w14:paraId="3E7B8C36" w14:textId="77777777" w:rsidR="00BE3BD5" w:rsidRPr="0072792B" w:rsidRDefault="009074C5" w:rsidP="00BE3BD5">
      <w:pPr>
        <w:pStyle w:val="NormalBold12b"/>
        <w:keepNext/>
      </w:pPr>
      <w:r w:rsidRPr="00585219">
        <w:rPr>
          <w:rStyle w:val="HideTWBExt"/>
          <w:b w:val="0"/>
        </w:rPr>
        <w:t>&lt;DocAmend&gt;</w:t>
      </w:r>
      <w:r w:rsidRPr="0072792B">
        <w:t>Propunere de directivă</w:t>
      </w:r>
      <w:r w:rsidRPr="00585219">
        <w:rPr>
          <w:rStyle w:val="HideTWBExt"/>
          <w:b w:val="0"/>
        </w:rPr>
        <w:t>&lt;/DocAmend&gt;</w:t>
      </w:r>
    </w:p>
    <w:p w14:paraId="24BECC8F" w14:textId="77777777" w:rsidR="00BE3BD5" w:rsidRPr="0072792B" w:rsidRDefault="009074C5" w:rsidP="00BE3BD5">
      <w:pPr>
        <w:keepNext/>
      </w:pPr>
      <w:r w:rsidRPr="00585219">
        <w:rPr>
          <w:rStyle w:val="HideTWBExt"/>
        </w:rPr>
        <w:t>&lt;Article&gt;</w:t>
      </w:r>
      <w:r w:rsidRPr="0072792B">
        <w:rPr>
          <w:b/>
        </w:rPr>
        <w:t>Anexă – paragraful 1 – punctul 2 – litera a</w:t>
      </w:r>
      <w:r w:rsidRPr="00585219">
        <w:rPr>
          <w:rStyle w:val="HideTWBExt"/>
        </w:rPr>
        <w:t>&lt;/Article&gt;</w:t>
      </w:r>
    </w:p>
    <w:p w14:paraId="46BA54BA" w14:textId="77777777" w:rsidR="00BE3BD5" w:rsidRPr="0072792B" w:rsidRDefault="009074C5" w:rsidP="00BE3BD5">
      <w:pPr>
        <w:pStyle w:val="NormalBold"/>
        <w:rPr>
          <w:b w:val="0"/>
          <w:bCs/>
        </w:rPr>
      </w:pPr>
      <w:r w:rsidRPr="00585219">
        <w:rPr>
          <w:rStyle w:val="HideTWBExt"/>
          <w:b w:val="0"/>
        </w:rPr>
        <w:t>&lt;DocAmend2&gt;</w:t>
      </w:r>
      <w:r w:rsidRPr="0072792B">
        <w:rPr>
          <w:b w:val="0"/>
        </w:rPr>
        <w:t>Directiva 2004/37/CE</w:t>
      </w:r>
      <w:r w:rsidRPr="00585219">
        <w:rPr>
          <w:rStyle w:val="HideTWBExt"/>
          <w:b w:val="0"/>
        </w:rPr>
        <w:t>&lt;/DocAmend2&gt;</w:t>
      </w:r>
    </w:p>
    <w:p w14:paraId="7551480C" w14:textId="77777777" w:rsidR="00392EA4" w:rsidRPr="0072792B" w:rsidRDefault="009074C5" w:rsidP="00392EA4">
      <w:r w:rsidRPr="00585219">
        <w:rPr>
          <w:rStyle w:val="HideTWBExt"/>
        </w:rPr>
        <w:t>&lt;Article2&gt;</w:t>
      </w:r>
      <w:r w:rsidRPr="0072792B">
        <w:t>Anexa III – partea A – rândul 21</w:t>
      </w:r>
      <w:r w:rsidRPr="00585219">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F04CFD" w:rsidRPr="0072792B" w14:paraId="765A05C9" w14:textId="77777777" w:rsidTr="0050335E">
        <w:trPr>
          <w:jc w:val="center"/>
        </w:trPr>
        <w:tc>
          <w:tcPr>
            <w:tcW w:w="13890" w:type="dxa"/>
            <w:gridSpan w:val="11"/>
          </w:tcPr>
          <w:p w14:paraId="4A45E474" w14:textId="77777777" w:rsidR="00392EA4" w:rsidRPr="0072792B" w:rsidRDefault="00392EA4">
            <w:pPr>
              <w:keepNext/>
            </w:pPr>
          </w:p>
        </w:tc>
      </w:tr>
      <w:tr w:rsidR="00F04CFD" w:rsidRPr="0072792B" w14:paraId="7E3426F7" w14:textId="77777777" w:rsidTr="0050335E">
        <w:trPr>
          <w:jc w:val="center"/>
        </w:trPr>
        <w:tc>
          <w:tcPr>
            <w:tcW w:w="13890" w:type="dxa"/>
            <w:gridSpan w:val="11"/>
            <w:hideMark/>
          </w:tcPr>
          <w:p w14:paraId="769CF371" w14:textId="77777777" w:rsidR="00392EA4" w:rsidRPr="0072792B" w:rsidRDefault="009074C5">
            <w:pPr>
              <w:pStyle w:val="AmColumnHeading"/>
              <w:keepNext/>
            </w:pPr>
            <w:r w:rsidRPr="0072792B">
              <w:t>Textul propus de Comisie</w:t>
            </w:r>
          </w:p>
        </w:tc>
      </w:tr>
      <w:tr w:rsidR="00F04CFD" w:rsidRPr="0072792B" w14:paraId="4D73E67C"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31C7C7BE" w14:textId="77777777" w:rsidR="00392EA4" w:rsidRPr="0072792B"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846A128" w14:textId="77777777" w:rsidR="00392EA4" w:rsidRPr="0072792B"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28A17345" w14:textId="77777777" w:rsidR="00392EA4" w:rsidRPr="0072792B"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54CFDB95" w14:textId="77777777" w:rsidR="00392EA4" w:rsidRPr="0072792B" w:rsidRDefault="009074C5">
            <w:pPr>
              <w:pStyle w:val="ColumnHeading"/>
              <w:keepNext/>
              <w:rPr>
                <w:i w:val="0"/>
                <w:iCs/>
              </w:rPr>
            </w:pPr>
            <w:r w:rsidRPr="0072792B">
              <w:rPr>
                <w:sz w:val="22"/>
              </w:rPr>
              <w:t>Valori-limită</w:t>
            </w:r>
          </w:p>
        </w:tc>
        <w:tc>
          <w:tcPr>
            <w:tcW w:w="1133" w:type="dxa"/>
            <w:tcBorders>
              <w:top w:val="single" w:sz="4" w:space="0" w:color="auto"/>
              <w:left w:val="single" w:sz="4" w:space="0" w:color="auto"/>
              <w:bottom w:val="single" w:sz="4" w:space="0" w:color="auto"/>
              <w:right w:val="single" w:sz="4" w:space="0" w:color="auto"/>
            </w:tcBorders>
          </w:tcPr>
          <w:p w14:paraId="4527C1D7" w14:textId="77777777" w:rsidR="00392EA4" w:rsidRPr="0072792B"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21441F5D" w14:textId="77777777" w:rsidR="00392EA4" w:rsidRPr="0072792B" w:rsidRDefault="00392EA4">
            <w:pPr>
              <w:pStyle w:val="ColumnHeading"/>
              <w:keepNext/>
              <w:rPr>
                <w:i w:val="0"/>
                <w:iCs/>
              </w:rPr>
            </w:pPr>
          </w:p>
        </w:tc>
      </w:tr>
      <w:tr w:rsidR="00F04CFD" w:rsidRPr="0072792B" w14:paraId="6198CDF4"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725E099F" w14:textId="77777777" w:rsidR="00392EA4" w:rsidRPr="0072792B"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1CA40C27" w14:textId="77777777" w:rsidR="00392EA4" w:rsidRPr="0072792B"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C730384" w14:textId="77777777" w:rsidR="00392EA4" w:rsidRPr="0072792B"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435AC681" w14:textId="77777777" w:rsidR="00392EA4" w:rsidRPr="0072792B" w:rsidRDefault="009074C5">
            <w:pPr>
              <w:pStyle w:val="ColumnHeading"/>
              <w:keepNext/>
              <w:ind w:left="-276" w:right="-325"/>
              <w:rPr>
                <w:i w:val="0"/>
                <w:iCs/>
              </w:rPr>
            </w:pPr>
            <w:r w:rsidRPr="0072792B">
              <w:rPr>
                <w:sz w:val="22"/>
              </w:rPr>
              <w:t>8 ore (</w:t>
            </w:r>
            <w:r w:rsidRPr="0072792B">
              <w:rPr>
                <w:sz w:val="22"/>
                <w:vertAlign w:val="superscript"/>
              </w:rPr>
              <w:t>3</w:t>
            </w:r>
            <w:r w:rsidRPr="0072792B">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0C7E1DC1" w14:textId="77777777" w:rsidR="00392EA4" w:rsidRPr="0072792B" w:rsidRDefault="009074C5">
            <w:pPr>
              <w:pStyle w:val="ColumnHeading"/>
              <w:keepNext/>
              <w:ind w:left="-350" w:right="-393"/>
              <w:rPr>
                <w:i w:val="0"/>
                <w:iCs/>
              </w:rPr>
            </w:pPr>
            <w:r w:rsidRPr="0072792B">
              <w:rPr>
                <w:sz w:val="22"/>
              </w:rPr>
              <w:t>Termen scurt</w:t>
            </w:r>
            <w:r w:rsidRPr="0072792B">
              <w:rPr>
                <w:b/>
                <w:sz w:val="22"/>
              </w:rPr>
              <w:t xml:space="preserve"> </w:t>
            </w:r>
            <w:r w:rsidRPr="0072792B">
              <w:rPr>
                <w:sz w:val="22"/>
              </w:rPr>
              <w:t>(</w:t>
            </w:r>
            <w:r w:rsidRPr="0072792B">
              <w:rPr>
                <w:sz w:val="22"/>
                <w:vertAlign w:val="superscript"/>
              </w:rPr>
              <w:t>4</w:t>
            </w:r>
            <w:r w:rsidRPr="0072792B">
              <w:rPr>
                <w:sz w:val="22"/>
              </w:rPr>
              <w:t>)</w:t>
            </w:r>
          </w:p>
        </w:tc>
        <w:tc>
          <w:tcPr>
            <w:tcW w:w="1133" w:type="dxa"/>
            <w:tcBorders>
              <w:top w:val="single" w:sz="4" w:space="0" w:color="auto"/>
              <w:left w:val="single" w:sz="4" w:space="0" w:color="auto"/>
              <w:bottom w:val="single" w:sz="4" w:space="0" w:color="auto"/>
              <w:right w:val="single" w:sz="4" w:space="0" w:color="auto"/>
            </w:tcBorders>
          </w:tcPr>
          <w:p w14:paraId="5D483540" w14:textId="77777777" w:rsidR="00392EA4" w:rsidRPr="0072792B"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362FC4AC" w14:textId="77777777" w:rsidR="00392EA4" w:rsidRPr="0072792B" w:rsidRDefault="00392EA4">
            <w:pPr>
              <w:pStyle w:val="ColumnHeading"/>
              <w:keepNext/>
              <w:rPr>
                <w:i w:val="0"/>
                <w:iCs/>
              </w:rPr>
            </w:pPr>
          </w:p>
        </w:tc>
      </w:tr>
      <w:tr w:rsidR="00F04CFD" w:rsidRPr="0072792B" w14:paraId="3C6060D1"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3E21F0D1" w14:textId="77777777" w:rsidR="00392EA4" w:rsidRPr="0072792B" w:rsidRDefault="009074C5">
            <w:pPr>
              <w:pStyle w:val="ColumnHeading"/>
              <w:keepNext/>
              <w:ind w:left="-345" w:right="-311"/>
              <w:rPr>
                <w:i w:val="0"/>
                <w:iCs/>
              </w:rPr>
            </w:pPr>
            <w:r w:rsidRPr="0072792B">
              <w:rPr>
                <w:i w:val="0"/>
                <w:sz w:val="22"/>
              </w:rPr>
              <w:t>Denumirea agentului</w:t>
            </w:r>
          </w:p>
        </w:tc>
        <w:tc>
          <w:tcPr>
            <w:tcW w:w="759" w:type="dxa"/>
            <w:tcBorders>
              <w:top w:val="single" w:sz="4" w:space="0" w:color="auto"/>
              <w:left w:val="single" w:sz="4" w:space="0" w:color="auto"/>
              <w:bottom w:val="single" w:sz="4" w:space="0" w:color="auto"/>
              <w:right w:val="single" w:sz="4" w:space="0" w:color="auto"/>
            </w:tcBorders>
            <w:hideMark/>
          </w:tcPr>
          <w:p w14:paraId="37206056" w14:textId="77777777" w:rsidR="00392EA4" w:rsidRPr="0072792B" w:rsidRDefault="009074C5">
            <w:pPr>
              <w:pStyle w:val="ColumnHeading"/>
              <w:keepNext/>
              <w:ind w:left="-364" w:right="-291"/>
              <w:rPr>
                <w:i w:val="0"/>
                <w:iCs/>
              </w:rPr>
            </w:pPr>
            <w:r w:rsidRPr="0072792B">
              <w:rPr>
                <w:i w:val="0"/>
                <w:sz w:val="22"/>
              </w:rPr>
              <w:t>Nr. CE (</w:t>
            </w:r>
            <w:r w:rsidRPr="0072792B">
              <w:rPr>
                <w:i w:val="0"/>
                <w:sz w:val="22"/>
                <w:vertAlign w:val="superscript"/>
              </w:rPr>
              <w:t>1</w:t>
            </w:r>
            <w:r w:rsidRPr="007279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01C97FC" w14:textId="77777777" w:rsidR="00392EA4" w:rsidRPr="0072792B" w:rsidRDefault="009074C5">
            <w:pPr>
              <w:pStyle w:val="ColumnHeading"/>
              <w:keepNext/>
              <w:ind w:left="-242" w:right="-257"/>
              <w:rPr>
                <w:i w:val="0"/>
                <w:iCs/>
              </w:rPr>
            </w:pPr>
            <w:r w:rsidRPr="0072792B">
              <w:rPr>
                <w:i w:val="0"/>
              </w:rPr>
              <w:t>Nr. CAS (</w:t>
            </w:r>
            <w:r w:rsidRPr="0072792B">
              <w:rPr>
                <w:i w:val="0"/>
                <w:vertAlign w:val="superscript"/>
              </w:rPr>
              <w:t>2</w:t>
            </w:r>
            <w:r w:rsidRPr="007279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13FF8919" w14:textId="77777777" w:rsidR="00392EA4" w:rsidRPr="0072792B" w:rsidRDefault="009074C5">
            <w:pPr>
              <w:pStyle w:val="ColumnHeading"/>
              <w:keepNext/>
              <w:ind w:left="-276" w:right="-237"/>
              <w:rPr>
                <w:i w:val="0"/>
                <w:iCs/>
              </w:rPr>
            </w:pPr>
            <w:r w:rsidRPr="0072792B">
              <w:rPr>
                <w:i w:val="0"/>
                <w:sz w:val="22"/>
              </w:rPr>
              <w:t>mg/m</w:t>
            </w:r>
            <w:r w:rsidRPr="0072792B">
              <w:rPr>
                <w:i w:val="0"/>
                <w:sz w:val="22"/>
                <w:vertAlign w:val="superscript"/>
              </w:rPr>
              <w:t xml:space="preserve">3 </w:t>
            </w:r>
            <w:r w:rsidRPr="0072792B">
              <w:rPr>
                <w:i w:val="0"/>
                <w:sz w:val="22"/>
              </w:rPr>
              <w:t>(</w:t>
            </w:r>
            <w:r w:rsidRPr="0072792B">
              <w:rPr>
                <w:i w:val="0"/>
                <w:sz w:val="22"/>
                <w:vertAlign w:val="superscript"/>
              </w:rPr>
              <w:t>5</w:t>
            </w:r>
            <w:r w:rsidRPr="007279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4D3B42F2" w14:textId="77777777" w:rsidR="00392EA4" w:rsidRPr="0072792B" w:rsidRDefault="009074C5">
            <w:pPr>
              <w:pStyle w:val="ColumnHeading"/>
              <w:keepNext/>
              <w:tabs>
                <w:tab w:val="left" w:pos="-154"/>
              </w:tabs>
              <w:ind w:left="-296" w:right="-218"/>
              <w:rPr>
                <w:i w:val="0"/>
                <w:iCs/>
              </w:rPr>
            </w:pPr>
            <w:r w:rsidRPr="0072792B">
              <w:rPr>
                <w:i w:val="0"/>
                <w:sz w:val="22"/>
              </w:rPr>
              <w:t>ppm (</w:t>
            </w:r>
            <w:r w:rsidRPr="0072792B">
              <w:rPr>
                <w:i w:val="0"/>
                <w:sz w:val="22"/>
                <w:vertAlign w:val="superscript"/>
              </w:rPr>
              <w:t>6</w:t>
            </w:r>
            <w:r w:rsidRPr="007279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58426F6" w14:textId="77777777" w:rsidR="00392EA4" w:rsidRPr="0072792B" w:rsidRDefault="009074C5">
            <w:pPr>
              <w:tabs>
                <w:tab w:val="left" w:pos="-47"/>
              </w:tabs>
              <w:ind w:left="-330" w:right="-325"/>
              <w:jc w:val="center"/>
              <w:rPr>
                <w:iCs/>
                <w:noProof/>
              </w:rPr>
            </w:pPr>
            <w:r w:rsidRPr="0072792B">
              <w:rPr>
                <w:sz w:val="22"/>
              </w:rPr>
              <w:t>f/ml(</w:t>
            </w:r>
            <w:r w:rsidRPr="0072792B">
              <w:rPr>
                <w:sz w:val="22"/>
                <w:vertAlign w:val="superscript"/>
              </w:rPr>
              <w:t>7</w:t>
            </w:r>
            <w:r w:rsidRPr="007279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9D79E88" w14:textId="77777777" w:rsidR="00392EA4" w:rsidRPr="0072792B" w:rsidRDefault="009074C5">
            <w:pPr>
              <w:pStyle w:val="ColumnHeading"/>
              <w:keepNext/>
              <w:ind w:left="-208" w:right="-164"/>
              <w:rPr>
                <w:i w:val="0"/>
                <w:iCs/>
              </w:rPr>
            </w:pPr>
            <w:r w:rsidRPr="0072792B">
              <w:rPr>
                <w:i w:val="0"/>
                <w:sz w:val="22"/>
              </w:rPr>
              <w:t>mg/m</w:t>
            </w:r>
            <w:r w:rsidRPr="007279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FE9A84B" w14:textId="77777777" w:rsidR="00392EA4" w:rsidRPr="0072792B" w:rsidRDefault="009074C5">
            <w:pPr>
              <w:pStyle w:val="ColumnHeading"/>
              <w:keepNext/>
              <w:ind w:left="-243" w:right="-271"/>
              <w:rPr>
                <w:i w:val="0"/>
                <w:iCs/>
              </w:rPr>
            </w:pPr>
            <w:r w:rsidRPr="007279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11E9F368" w14:textId="77777777" w:rsidR="00392EA4" w:rsidRPr="0072792B" w:rsidRDefault="009074C5">
            <w:pPr>
              <w:pStyle w:val="ColumnHeading"/>
              <w:keepNext/>
              <w:ind w:left="-262" w:right="-252"/>
              <w:rPr>
                <w:i w:val="0"/>
                <w:iCs/>
              </w:rPr>
            </w:pPr>
            <w:r w:rsidRPr="0072792B">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572B8C0F" w14:textId="35EB345D" w:rsidR="00392EA4" w:rsidRPr="0072792B" w:rsidRDefault="009074C5">
            <w:pPr>
              <w:pStyle w:val="ColumnHeading"/>
              <w:keepNext/>
              <w:ind w:left="-345" w:right="-359"/>
              <w:rPr>
                <w:i w:val="0"/>
                <w:iCs/>
              </w:rPr>
            </w:pPr>
            <w:r w:rsidRPr="0072792B">
              <w:rPr>
                <w:i w:val="0"/>
                <w:sz w:val="22"/>
              </w:rPr>
              <w:t>Observa</w:t>
            </w:r>
            <w:r w:rsidR="00114CC4">
              <w:rPr>
                <w:i w:val="0"/>
                <w:sz w:val="22"/>
              </w:rPr>
              <w:t>ț</w:t>
            </w:r>
            <w:r w:rsidRPr="0072792B">
              <w:rPr>
                <w:i w:val="0"/>
                <w:sz w:val="22"/>
              </w:rPr>
              <w:t>ie</w:t>
            </w:r>
          </w:p>
        </w:tc>
        <w:tc>
          <w:tcPr>
            <w:tcW w:w="4336" w:type="dxa"/>
            <w:tcBorders>
              <w:top w:val="single" w:sz="4" w:space="0" w:color="auto"/>
              <w:left w:val="single" w:sz="4" w:space="0" w:color="auto"/>
              <w:bottom w:val="single" w:sz="4" w:space="0" w:color="auto"/>
              <w:right w:val="single" w:sz="4" w:space="0" w:color="auto"/>
            </w:tcBorders>
            <w:hideMark/>
          </w:tcPr>
          <w:p w14:paraId="3CA90CE4" w14:textId="77777777" w:rsidR="00392EA4" w:rsidRPr="0072792B" w:rsidRDefault="009074C5">
            <w:pPr>
              <w:pStyle w:val="ColumnHeading"/>
              <w:keepNext/>
              <w:tabs>
                <w:tab w:val="left" w:pos="-174"/>
              </w:tabs>
              <w:ind w:left="-174" w:right="-339"/>
              <w:rPr>
                <w:i w:val="0"/>
                <w:iCs/>
              </w:rPr>
            </w:pPr>
            <w:r w:rsidRPr="0072792B">
              <w:rPr>
                <w:i w:val="0"/>
                <w:sz w:val="22"/>
              </w:rPr>
              <w:t>Măsuri tranzitorii</w:t>
            </w:r>
          </w:p>
        </w:tc>
      </w:tr>
      <w:tr w:rsidR="00F04CFD" w:rsidRPr="0072792B" w14:paraId="4997881C"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586F1188" w14:textId="7F40FF9B" w:rsidR="00392EA4" w:rsidRPr="0072792B" w:rsidRDefault="009074C5">
            <w:pPr>
              <w:pStyle w:val="ColumnHeading"/>
              <w:keepNext/>
              <w:ind w:left="-345" w:right="-311"/>
              <w:jc w:val="left"/>
              <w:rPr>
                <w:i w:val="0"/>
                <w:iCs/>
              </w:rPr>
            </w:pPr>
            <w:r w:rsidRPr="0072792B">
              <w:rPr>
                <w:i w:val="0"/>
                <w:sz w:val="22"/>
              </w:rPr>
              <w:t>Amestecuri de hidrocarburi aromatice policiclice, mai ales cele care con</w:t>
            </w:r>
            <w:r w:rsidR="00114CC4">
              <w:rPr>
                <w:i w:val="0"/>
                <w:sz w:val="22"/>
              </w:rPr>
              <w:t>ț</w:t>
            </w:r>
            <w:r w:rsidRPr="0072792B">
              <w:rPr>
                <w:i w:val="0"/>
                <w:sz w:val="22"/>
              </w:rPr>
              <w:t>in benzo[a]piren care sunt agen</w:t>
            </w:r>
            <w:r w:rsidR="00114CC4">
              <w:rPr>
                <w:i w:val="0"/>
                <w:sz w:val="22"/>
              </w:rPr>
              <w:t>ț</w:t>
            </w:r>
            <w:r w:rsidRPr="0072792B">
              <w:rPr>
                <w:i w:val="0"/>
                <w:sz w:val="22"/>
              </w:rPr>
              <w:t>i cancerigeni sau mutageni ori substan</w:t>
            </w:r>
            <w:r w:rsidR="00114CC4">
              <w:rPr>
                <w:i w:val="0"/>
                <w:sz w:val="22"/>
              </w:rPr>
              <w:t>ț</w:t>
            </w:r>
            <w:r w:rsidRPr="0072792B">
              <w:rPr>
                <w:i w:val="0"/>
                <w:sz w:val="22"/>
              </w:rPr>
              <w:t>e toxice pentru reproducere astfel cum sunt defini</w:t>
            </w:r>
            <w:r w:rsidR="00114CC4">
              <w:rPr>
                <w:i w:val="0"/>
                <w:sz w:val="22"/>
              </w:rPr>
              <w:t>ț</w:t>
            </w:r>
            <w:r w:rsidRPr="0072792B">
              <w:rPr>
                <w:i w:val="0"/>
                <w:sz w:val="22"/>
              </w:rPr>
              <w:t>i în prezenta directivă</w:t>
            </w:r>
          </w:p>
        </w:tc>
        <w:tc>
          <w:tcPr>
            <w:tcW w:w="759" w:type="dxa"/>
            <w:tcBorders>
              <w:top w:val="single" w:sz="4" w:space="0" w:color="auto"/>
              <w:left w:val="single" w:sz="4" w:space="0" w:color="auto"/>
              <w:bottom w:val="single" w:sz="4" w:space="0" w:color="auto"/>
              <w:right w:val="single" w:sz="4" w:space="0" w:color="auto"/>
            </w:tcBorders>
          </w:tcPr>
          <w:p w14:paraId="380085EB" w14:textId="77777777" w:rsidR="00392EA4" w:rsidRPr="0072792B"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071E5759" w14:textId="77777777" w:rsidR="00392EA4" w:rsidRPr="0072792B"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3209B60B" w14:textId="77777777" w:rsidR="00392EA4" w:rsidRPr="0072792B" w:rsidRDefault="009074C5">
            <w:pPr>
              <w:pStyle w:val="ColumnHeading"/>
              <w:keepNext/>
              <w:ind w:left="-276" w:right="-342"/>
              <w:rPr>
                <w:i w:val="0"/>
                <w:iCs/>
              </w:rPr>
            </w:pPr>
            <w:r w:rsidRPr="0072792B">
              <w:rPr>
                <w:i w:val="0"/>
              </w:rPr>
              <w:t>0,00007(</w:t>
            </w:r>
            <w:r w:rsidRPr="0072792B">
              <w:rPr>
                <w:i w:val="0"/>
                <w:vertAlign w:val="superscript"/>
              </w:rPr>
              <w:t>*2</w:t>
            </w:r>
            <w:r w:rsidRPr="0072792B">
              <w:rPr>
                <w:i w:val="0"/>
              </w:rPr>
              <w:t>)</w:t>
            </w:r>
          </w:p>
        </w:tc>
        <w:tc>
          <w:tcPr>
            <w:tcW w:w="851" w:type="dxa"/>
            <w:tcBorders>
              <w:top w:val="single" w:sz="4" w:space="0" w:color="auto"/>
              <w:left w:val="single" w:sz="4" w:space="0" w:color="auto"/>
              <w:bottom w:val="single" w:sz="4" w:space="0" w:color="auto"/>
              <w:right w:val="single" w:sz="4" w:space="0" w:color="auto"/>
            </w:tcBorders>
          </w:tcPr>
          <w:p w14:paraId="39998D20" w14:textId="77777777" w:rsidR="00392EA4" w:rsidRPr="0072792B"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52C7E941" w14:textId="77777777" w:rsidR="00392EA4" w:rsidRPr="0072792B"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5A4C3A47" w14:textId="77777777" w:rsidR="00392EA4" w:rsidRPr="0072792B"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3964A390" w14:textId="77777777" w:rsidR="00392EA4" w:rsidRPr="0072792B"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4E3A91F" w14:textId="77777777" w:rsidR="00392EA4" w:rsidRPr="0072792B"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0CDBF3FD" w14:textId="77777777" w:rsidR="00392EA4" w:rsidRPr="0072792B" w:rsidRDefault="009074C5">
            <w:pPr>
              <w:pStyle w:val="ColumnHeading"/>
              <w:keepNext/>
              <w:ind w:left="-345" w:right="-359"/>
              <w:rPr>
                <w:i w:val="0"/>
                <w:iCs/>
              </w:rPr>
            </w:pPr>
            <w:r w:rsidRPr="0072792B">
              <w:rPr>
                <w:i w:val="0"/>
                <w:sz w:val="22"/>
              </w:rPr>
              <w:t>Piele (</w:t>
            </w:r>
            <w:r w:rsidRPr="0072792B">
              <w:rPr>
                <w:i w:val="0"/>
                <w:sz w:val="22"/>
                <w:vertAlign w:val="superscript"/>
              </w:rPr>
              <w:t>10</w:t>
            </w:r>
            <w:r w:rsidRPr="0072792B">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6D2BEFB3" w14:textId="26FB549C" w:rsidR="00392EA4" w:rsidRPr="0072792B" w:rsidRDefault="009074C5">
            <w:pPr>
              <w:pStyle w:val="ColumnHeading"/>
              <w:keepNext/>
              <w:tabs>
                <w:tab w:val="left" w:pos="-174"/>
              </w:tabs>
              <w:ind w:left="-174" w:right="-339"/>
              <w:rPr>
                <w:i w:val="0"/>
                <w:iCs/>
              </w:rPr>
            </w:pPr>
            <w:r w:rsidRPr="0072792B">
              <w:rPr>
                <w:i w:val="0"/>
                <w:sz w:val="22"/>
              </w:rPr>
              <w:t xml:space="preserve">Valoare-limită de 0,00014(*2) până la ... [JO: </w:t>
            </w:r>
            <w:r w:rsidR="00114CC4">
              <w:rPr>
                <w:b/>
                <w:sz w:val="22"/>
              </w:rPr>
              <w:t>ș</w:t>
            </w:r>
            <w:r w:rsidRPr="0072792B">
              <w:rPr>
                <w:b/>
                <w:sz w:val="22"/>
              </w:rPr>
              <w:t>ase</w:t>
            </w:r>
            <w:r w:rsidRPr="0072792B">
              <w:rPr>
                <w:i w:val="0"/>
                <w:sz w:val="22"/>
              </w:rPr>
              <w:t xml:space="preserve"> ani de la data intrării în vigoare a directivei de modificare] limitată la următoarele sectoare: (1) turnătoriile de o</w:t>
            </w:r>
            <w:r w:rsidR="00114CC4">
              <w:rPr>
                <w:i w:val="0"/>
                <w:sz w:val="22"/>
              </w:rPr>
              <w:t>ț</w:t>
            </w:r>
            <w:r w:rsidRPr="0072792B">
              <w:rPr>
                <w:i w:val="0"/>
                <w:sz w:val="22"/>
              </w:rPr>
              <w:t xml:space="preserve">el </w:t>
            </w:r>
            <w:r w:rsidR="00114CC4">
              <w:rPr>
                <w:i w:val="0"/>
                <w:sz w:val="22"/>
              </w:rPr>
              <w:t>ș</w:t>
            </w:r>
            <w:r w:rsidRPr="0072792B">
              <w:rPr>
                <w:i w:val="0"/>
                <w:sz w:val="22"/>
              </w:rPr>
              <w:t xml:space="preserve">i fier, care includ producătorii de feroaliaje, (2) producătorii de aluminiu, (3) producătorii de </w:t>
            </w:r>
            <w:r w:rsidRPr="0072792B">
              <w:rPr>
                <w:b/>
                <w:sz w:val="22"/>
              </w:rPr>
              <w:t>electrozi de</w:t>
            </w:r>
            <w:r w:rsidRPr="0072792B">
              <w:rPr>
                <w:i w:val="0"/>
                <w:sz w:val="22"/>
              </w:rPr>
              <w:t xml:space="preserve"> carbon </w:t>
            </w:r>
            <w:r w:rsidR="00114CC4">
              <w:rPr>
                <w:i w:val="0"/>
                <w:sz w:val="22"/>
              </w:rPr>
              <w:t>ș</w:t>
            </w:r>
            <w:r w:rsidRPr="0072792B">
              <w:rPr>
                <w:i w:val="0"/>
                <w:sz w:val="22"/>
              </w:rPr>
              <w:t>i grafit, (4) instala</w:t>
            </w:r>
            <w:r w:rsidR="00114CC4">
              <w:rPr>
                <w:i w:val="0"/>
                <w:sz w:val="22"/>
              </w:rPr>
              <w:t>ț</w:t>
            </w:r>
            <w:r w:rsidRPr="0072792B">
              <w:rPr>
                <w:i w:val="0"/>
                <w:sz w:val="22"/>
              </w:rPr>
              <w:t xml:space="preserve">iile de cocsificare, (5) distilarea gudronului de cărbune, (6) producătorii de produse refractare, (7) sudarea </w:t>
            </w:r>
            <w:r w:rsidR="00114CC4">
              <w:rPr>
                <w:i w:val="0"/>
                <w:sz w:val="22"/>
              </w:rPr>
              <w:t>ș</w:t>
            </w:r>
            <w:r w:rsidRPr="0072792B">
              <w:rPr>
                <w:i w:val="0"/>
                <w:sz w:val="22"/>
              </w:rPr>
              <w:t xml:space="preserve">inelor de cale ferată, (8) alte procese metalurgice neferoase </w:t>
            </w:r>
            <w:r w:rsidR="00114CC4">
              <w:rPr>
                <w:i w:val="0"/>
                <w:sz w:val="22"/>
              </w:rPr>
              <w:t>ș</w:t>
            </w:r>
            <w:r w:rsidRPr="0072792B">
              <w:rPr>
                <w:i w:val="0"/>
                <w:sz w:val="22"/>
              </w:rPr>
              <w:t>i (9) turnarea metalelor.</w:t>
            </w:r>
          </w:p>
        </w:tc>
      </w:tr>
      <w:tr w:rsidR="00F04CFD" w:rsidRPr="0072792B" w14:paraId="47130B22" w14:textId="77777777" w:rsidTr="0050335E">
        <w:trPr>
          <w:jc w:val="center"/>
        </w:trPr>
        <w:tc>
          <w:tcPr>
            <w:tcW w:w="13890" w:type="dxa"/>
            <w:gridSpan w:val="11"/>
            <w:hideMark/>
          </w:tcPr>
          <w:p w14:paraId="554D6B2B" w14:textId="5B5D9AB3" w:rsidR="00CA1F12" w:rsidRPr="0072792B" w:rsidRDefault="009074C5" w:rsidP="0050335E">
            <w:pPr>
              <w:pStyle w:val="AmColumnHeading"/>
              <w:keepNext/>
              <w:jc w:val="left"/>
            </w:pPr>
            <w:r w:rsidRPr="0072792B">
              <w:rPr>
                <w:vertAlign w:val="superscript"/>
              </w:rPr>
              <w:t>1</w:t>
            </w:r>
            <w:r w:rsidRPr="0072792B">
              <w:t xml:space="preserve"> Expunerea nu trebuie să depă</w:t>
            </w:r>
            <w:r w:rsidR="00114CC4">
              <w:t>ș</w:t>
            </w:r>
            <w:r w:rsidRPr="0072792B">
              <w:t>ească valoarea-limită a unui agent cancerigen sau mutagen ori a unei substan</w:t>
            </w:r>
            <w:r w:rsidR="00114CC4">
              <w:t>ț</w:t>
            </w:r>
            <w:r w:rsidRPr="0072792B">
              <w:t>e toxice pentru reproducere indicată în anexa III atunci când substan</w:t>
            </w:r>
            <w:r w:rsidR="00114CC4">
              <w:t>ț</w:t>
            </w:r>
            <w:r w:rsidRPr="0072792B">
              <w:t>ele respective sunt eliberate în timpul procesului de sudură.</w:t>
            </w:r>
          </w:p>
          <w:p w14:paraId="16153806" w14:textId="77777777" w:rsidR="00392EA4" w:rsidRPr="0072792B" w:rsidRDefault="009074C5">
            <w:pPr>
              <w:pStyle w:val="AmColumnHeading"/>
              <w:keepNext/>
            </w:pPr>
            <w:r w:rsidRPr="0072792B">
              <w:t>Amendamentul</w:t>
            </w:r>
          </w:p>
        </w:tc>
      </w:tr>
      <w:tr w:rsidR="00F04CFD" w:rsidRPr="0072792B" w14:paraId="6228EBEE"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409EDFBC" w14:textId="77777777" w:rsidR="00392EA4" w:rsidRPr="0072792B"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9F9F49B" w14:textId="77777777" w:rsidR="00392EA4" w:rsidRPr="0072792B"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529B8D2" w14:textId="77777777" w:rsidR="00392EA4" w:rsidRPr="0072792B"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5CA43A50" w14:textId="77777777" w:rsidR="00392EA4" w:rsidRPr="0072792B" w:rsidRDefault="009074C5">
            <w:pPr>
              <w:pStyle w:val="ColumnHeading"/>
              <w:keepNext/>
              <w:rPr>
                <w:i w:val="0"/>
                <w:iCs/>
              </w:rPr>
            </w:pPr>
            <w:r w:rsidRPr="0072792B">
              <w:rPr>
                <w:sz w:val="22"/>
              </w:rPr>
              <w:t>Valori-limită</w:t>
            </w:r>
          </w:p>
        </w:tc>
        <w:tc>
          <w:tcPr>
            <w:tcW w:w="1133" w:type="dxa"/>
            <w:tcBorders>
              <w:top w:val="single" w:sz="4" w:space="0" w:color="auto"/>
              <w:left w:val="single" w:sz="4" w:space="0" w:color="auto"/>
              <w:bottom w:val="single" w:sz="4" w:space="0" w:color="auto"/>
              <w:right w:val="single" w:sz="4" w:space="0" w:color="auto"/>
            </w:tcBorders>
          </w:tcPr>
          <w:p w14:paraId="235DE9CE" w14:textId="77777777" w:rsidR="00392EA4" w:rsidRPr="0072792B"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64DF3609" w14:textId="77777777" w:rsidR="00392EA4" w:rsidRPr="0072792B" w:rsidRDefault="00392EA4">
            <w:pPr>
              <w:pStyle w:val="ColumnHeading"/>
              <w:keepNext/>
              <w:rPr>
                <w:i w:val="0"/>
                <w:iCs/>
              </w:rPr>
            </w:pPr>
          </w:p>
        </w:tc>
      </w:tr>
      <w:tr w:rsidR="00F04CFD" w:rsidRPr="0072792B" w14:paraId="461792EF"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56F0028B" w14:textId="77777777" w:rsidR="00392EA4" w:rsidRPr="0072792B"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09E7CB7" w14:textId="77777777" w:rsidR="00392EA4" w:rsidRPr="0072792B"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6B2359BC" w14:textId="77777777" w:rsidR="00392EA4" w:rsidRPr="0072792B"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463678A8" w14:textId="77777777" w:rsidR="00392EA4" w:rsidRPr="0072792B" w:rsidRDefault="009074C5">
            <w:pPr>
              <w:pStyle w:val="ColumnHeading"/>
              <w:keepNext/>
              <w:ind w:left="-276" w:right="-325"/>
              <w:rPr>
                <w:i w:val="0"/>
                <w:iCs/>
              </w:rPr>
            </w:pPr>
            <w:r w:rsidRPr="0072792B">
              <w:rPr>
                <w:sz w:val="22"/>
              </w:rPr>
              <w:t>8 ore (</w:t>
            </w:r>
            <w:r w:rsidRPr="0072792B">
              <w:rPr>
                <w:sz w:val="22"/>
                <w:vertAlign w:val="superscript"/>
              </w:rPr>
              <w:t>3</w:t>
            </w:r>
            <w:r w:rsidRPr="0072792B">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2BFAC82" w14:textId="77777777" w:rsidR="00392EA4" w:rsidRPr="0072792B" w:rsidRDefault="009074C5">
            <w:pPr>
              <w:pStyle w:val="ColumnHeading"/>
              <w:keepNext/>
              <w:ind w:left="-350" w:right="-393"/>
              <w:rPr>
                <w:i w:val="0"/>
                <w:iCs/>
              </w:rPr>
            </w:pPr>
            <w:r w:rsidRPr="0072792B">
              <w:rPr>
                <w:sz w:val="22"/>
              </w:rPr>
              <w:t>Termen scurt</w:t>
            </w:r>
            <w:r w:rsidRPr="0072792B">
              <w:rPr>
                <w:b/>
                <w:sz w:val="22"/>
              </w:rPr>
              <w:t xml:space="preserve"> </w:t>
            </w:r>
            <w:r w:rsidRPr="0072792B">
              <w:rPr>
                <w:sz w:val="22"/>
              </w:rPr>
              <w:t>(</w:t>
            </w:r>
            <w:r w:rsidRPr="0072792B">
              <w:rPr>
                <w:sz w:val="22"/>
                <w:vertAlign w:val="superscript"/>
              </w:rPr>
              <w:t>4</w:t>
            </w:r>
            <w:r w:rsidRPr="0072792B">
              <w:rPr>
                <w:sz w:val="22"/>
              </w:rPr>
              <w:t>)</w:t>
            </w:r>
          </w:p>
        </w:tc>
        <w:tc>
          <w:tcPr>
            <w:tcW w:w="1133" w:type="dxa"/>
            <w:tcBorders>
              <w:top w:val="single" w:sz="4" w:space="0" w:color="auto"/>
              <w:left w:val="single" w:sz="4" w:space="0" w:color="auto"/>
              <w:bottom w:val="single" w:sz="4" w:space="0" w:color="auto"/>
              <w:right w:val="single" w:sz="4" w:space="0" w:color="auto"/>
            </w:tcBorders>
          </w:tcPr>
          <w:p w14:paraId="7E49CB25" w14:textId="77777777" w:rsidR="00392EA4" w:rsidRPr="0072792B"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70033510" w14:textId="77777777" w:rsidR="00392EA4" w:rsidRPr="0072792B" w:rsidRDefault="00392EA4">
            <w:pPr>
              <w:pStyle w:val="ColumnHeading"/>
              <w:keepNext/>
              <w:rPr>
                <w:i w:val="0"/>
                <w:iCs/>
              </w:rPr>
            </w:pPr>
          </w:p>
        </w:tc>
      </w:tr>
      <w:tr w:rsidR="00F04CFD" w:rsidRPr="0072792B" w14:paraId="12297750"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116CB8DD" w14:textId="77777777" w:rsidR="00392EA4" w:rsidRPr="0072792B" w:rsidRDefault="009074C5">
            <w:pPr>
              <w:pStyle w:val="ColumnHeading"/>
              <w:keepNext/>
              <w:ind w:left="-345" w:right="-311"/>
              <w:rPr>
                <w:i w:val="0"/>
                <w:iCs/>
              </w:rPr>
            </w:pPr>
            <w:r w:rsidRPr="0072792B">
              <w:rPr>
                <w:i w:val="0"/>
                <w:sz w:val="22"/>
              </w:rPr>
              <w:t>Denumirea agentului</w:t>
            </w:r>
          </w:p>
        </w:tc>
        <w:tc>
          <w:tcPr>
            <w:tcW w:w="759" w:type="dxa"/>
            <w:tcBorders>
              <w:top w:val="single" w:sz="4" w:space="0" w:color="auto"/>
              <w:left w:val="single" w:sz="4" w:space="0" w:color="auto"/>
              <w:bottom w:val="single" w:sz="4" w:space="0" w:color="auto"/>
              <w:right w:val="single" w:sz="4" w:space="0" w:color="auto"/>
            </w:tcBorders>
            <w:hideMark/>
          </w:tcPr>
          <w:p w14:paraId="12FCA831" w14:textId="77777777" w:rsidR="00392EA4" w:rsidRPr="0072792B" w:rsidRDefault="009074C5">
            <w:pPr>
              <w:pStyle w:val="ColumnHeading"/>
              <w:keepNext/>
              <w:ind w:left="-364" w:right="-291"/>
              <w:rPr>
                <w:i w:val="0"/>
                <w:iCs/>
              </w:rPr>
            </w:pPr>
            <w:r w:rsidRPr="0072792B">
              <w:rPr>
                <w:i w:val="0"/>
                <w:sz w:val="22"/>
              </w:rPr>
              <w:t>Nr. CE (</w:t>
            </w:r>
            <w:r w:rsidRPr="0072792B">
              <w:rPr>
                <w:i w:val="0"/>
                <w:sz w:val="22"/>
                <w:vertAlign w:val="superscript"/>
              </w:rPr>
              <w:t>1</w:t>
            </w:r>
            <w:r w:rsidRPr="007279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1CD123B" w14:textId="77777777" w:rsidR="00392EA4" w:rsidRPr="0072792B" w:rsidRDefault="009074C5">
            <w:pPr>
              <w:pStyle w:val="ColumnHeading"/>
              <w:keepNext/>
              <w:ind w:left="-242" w:right="-257"/>
              <w:rPr>
                <w:i w:val="0"/>
                <w:iCs/>
              </w:rPr>
            </w:pPr>
            <w:r w:rsidRPr="0072792B">
              <w:rPr>
                <w:i w:val="0"/>
              </w:rPr>
              <w:t>Nr. CAS (</w:t>
            </w:r>
            <w:r w:rsidRPr="0072792B">
              <w:rPr>
                <w:i w:val="0"/>
                <w:vertAlign w:val="superscript"/>
              </w:rPr>
              <w:t>2</w:t>
            </w:r>
            <w:r w:rsidRPr="007279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33411E47" w14:textId="77777777" w:rsidR="00392EA4" w:rsidRPr="0072792B" w:rsidRDefault="009074C5">
            <w:pPr>
              <w:pStyle w:val="ColumnHeading"/>
              <w:keepNext/>
              <w:ind w:left="-276" w:right="-237"/>
              <w:rPr>
                <w:i w:val="0"/>
                <w:iCs/>
              </w:rPr>
            </w:pPr>
            <w:r w:rsidRPr="0072792B">
              <w:rPr>
                <w:i w:val="0"/>
                <w:sz w:val="22"/>
              </w:rPr>
              <w:t>mg/m</w:t>
            </w:r>
            <w:r w:rsidRPr="0072792B">
              <w:rPr>
                <w:i w:val="0"/>
                <w:sz w:val="22"/>
                <w:vertAlign w:val="superscript"/>
              </w:rPr>
              <w:t xml:space="preserve">3 </w:t>
            </w:r>
            <w:r w:rsidRPr="0072792B">
              <w:rPr>
                <w:i w:val="0"/>
                <w:sz w:val="22"/>
              </w:rPr>
              <w:t>(</w:t>
            </w:r>
            <w:r w:rsidRPr="0072792B">
              <w:rPr>
                <w:i w:val="0"/>
                <w:sz w:val="22"/>
                <w:vertAlign w:val="superscript"/>
              </w:rPr>
              <w:t>5</w:t>
            </w:r>
            <w:r w:rsidRPr="007279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4335027" w14:textId="77777777" w:rsidR="00392EA4" w:rsidRPr="0072792B" w:rsidRDefault="009074C5">
            <w:pPr>
              <w:pStyle w:val="ColumnHeading"/>
              <w:keepNext/>
              <w:tabs>
                <w:tab w:val="left" w:pos="-154"/>
              </w:tabs>
              <w:ind w:left="-296" w:right="-218"/>
              <w:rPr>
                <w:i w:val="0"/>
                <w:iCs/>
              </w:rPr>
            </w:pPr>
            <w:r w:rsidRPr="0072792B">
              <w:rPr>
                <w:i w:val="0"/>
                <w:sz w:val="22"/>
              </w:rPr>
              <w:t>ppm (</w:t>
            </w:r>
            <w:r w:rsidRPr="0072792B">
              <w:rPr>
                <w:i w:val="0"/>
                <w:sz w:val="22"/>
                <w:vertAlign w:val="superscript"/>
              </w:rPr>
              <w:t>6</w:t>
            </w:r>
            <w:r w:rsidRPr="007279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F96C827" w14:textId="77777777" w:rsidR="00392EA4" w:rsidRPr="0072792B" w:rsidRDefault="009074C5">
            <w:pPr>
              <w:tabs>
                <w:tab w:val="left" w:pos="-47"/>
              </w:tabs>
              <w:ind w:left="-330" w:right="-325"/>
              <w:jc w:val="center"/>
              <w:rPr>
                <w:iCs/>
                <w:noProof/>
              </w:rPr>
            </w:pPr>
            <w:r w:rsidRPr="0072792B">
              <w:rPr>
                <w:sz w:val="22"/>
              </w:rPr>
              <w:t>f/ml(</w:t>
            </w:r>
            <w:r w:rsidRPr="0072792B">
              <w:rPr>
                <w:sz w:val="22"/>
                <w:vertAlign w:val="superscript"/>
              </w:rPr>
              <w:t>7</w:t>
            </w:r>
            <w:r w:rsidRPr="007279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6894DCA" w14:textId="77777777" w:rsidR="00392EA4" w:rsidRPr="0072792B" w:rsidRDefault="009074C5">
            <w:pPr>
              <w:pStyle w:val="ColumnHeading"/>
              <w:keepNext/>
              <w:ind w:left="-208" w:right="-164"/>
              <w:rPr>
                <w:i w:val="0"/>
                <w:iCs/>
              </w:rPr>
            </w:pPr>
            <w:r w:rsidRPr="0072792B">
              <w:rPr>
                <w:i w:val="0"/>
                <w:sz w:val="22"/>
              </w:rPr>
              <w:t>mg/m</w:t>
            </w:r>
            <w:r w:rsidRPr="007279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C7A457B" w14:textId="77777777" w:rsidR="00392EA4" w:rsidRPr="0072792B" w:rsidRDefault="009074C5">
            <w:pPr>
              <w:pStyle w:val="ColumnHeading"/>
              <w:keepNext/>
              <w:ind w:left="-243" w:right="-271"/>
              <w:rPr>
                <w:i w:val="0"/>
                <w:iCs/>
              </w:rPr>
            </w:pPr>
            <w:r w:rsidRPr="007279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9C84657" w14:textId="77777777" w:rsidR="00392EA4" w:rsidRPr="0072792B" w:rsidRDefault="009074C5">
            <w:pPr>
              <w:pStyle w:val="ColumnHeading"/>
              <w:keepNext/>
              <w:ind w:left="-262" w:right="-252"/>
              <w:rPr>
                <w:i w:val="0"/>
                <w:iCs/>
              </w:rPr>
            </w:pPr>
            <w:r w:rsidRPr="0072792B">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233F5C76" w14:textId="1DCA68B9" w:rsidR="00392EA4" w:rsidRPr="0072792B" w:rsidRDefault="009074C5">
            <w:pPr>
              <w:pStyle w:val="ColumnHeading"/>
              <w:keepNext/>
              <w:ind w:left="-345" w:right="-359"/>
              <w:rPr>
                <w:i w:val="0"/>
                <w:iCs/>
              </w:rPr>
            </w:pPr>
            <w:r w:rsidRPr="0072792B">
              <w:rPr>
                <w:i w:val="0"/>
                <w:sz w:val="22"/>
              </w:rPr>
              <w:t>Observa</w:t>
            </w:r>
            <w:r w:rsidR="00114CC4">
              <w:rPr>
                <w:i w:val="0"/>
                <w:sz w:val="22"/>
              </w:rPr>
              <w:t>ț</w:t>
            </w:r>
            <w:r w:rsidRPr="0072792B">
              <w:rPr>
                <w:i w:val="0"/>
                <w:sz w:val="22"/>
              </w:rPr>
              <w:t>ie</w:t>
            </w:r>
          </w:p>
        </w:tc>
        <w:tc>
          <w:tcPr>
            <w:tcW w:w="4336" w:type="dxa"/>
            <w:tcBorders>
              <w:top w:val="single" w:sz="4" w:space="0" w:color="auto"/>
              <w:left w:val="single" w:sz="4" w:space="0" w:color="auto"/>
              <w:bottom w:val="single" w:sz="4" w:space="0" w:color="auto"/>
              <w:right w:val="single" w:sz="4" w:space="0" w:color="auto"/>
            </w:tcBorders>
            <w:hideMark/>
          </w:tcPr>
          <w:p w14:paraId="50CAE113" w14:textId="77777777" w:rsidR="00392EA4" w:rsidRPr="0072792B" w:rsidRDefault="009074C5">
            <w:pPr>
              <w:pStyle w:val="ColumnHeading"/>
              <w:keepNext/>
              <w:tabs>
                <w:tab w:val="left" w:pos="-174"/>
              </w:tabs>
              <w:ind w:left="-174" w:right="-339"/>
              <w:rPr>
                <w:i w:val="0"/>
                <w:iCs/>
              </w:rPr>
            </w:pPr>
            <w:r w:rsidRPr="0072792B">
              <w:rPr>
                <w:i w:val="0"/>
                <w:sz w:val="22"/>
              </w:rPr>
              <w:t>Măsuri tranzitorii</w:t>
            </w:r>
          </w:p>
        </w:tc>
      </w:tr>
      <w:tr w:rsidR="00F04CFD" w:rsidRPr="0072792B" w14:paraId="2A8815DF"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5BD2F0A2" w14:textId="76560BD0" w:rsidR="00392EA4" w:rsidRPr="0072792B" w:rsidRDefault="009074C5">
            <w:pPr>
              <w:pStyle w:val="ColumnHeading"/>
              <w:keepNext/>
              <w:ind w:left="-345" w:right="-311"/>
              <w:jc w:val="left"/>
              <w:rPr>
                <w:i w:val="0"/>
                <w:iCs/>
              </w:rPr>
            </w:pPr>
            <w:r w:rsidRPr="0072792B">
              <w:rPr>
                <w:i w:val="0"/>
                <w:sz w:val="22"/>
              </w:rPr>
              <w:t>Amestecuri de hidrocarburi aromatice policiclice, mai ales cele care con</w:t>
            </w:r>
            <w:r w:rsidR="00114CC4">
              <w:rPr>
                <w:i w:val="0"/>
                <w:sz w:val="22"/>
              </w:rPr>
              <w:t>ț</w:t>
            </w:r>
            <w:r w:rsidRPr="0072792B">
              <w:rPr>
                <w:i w:val="0"/>
                <w:sz w:val="22"/>
              </w:rPr>
              <w:t>in benzo[a]piren care sunt agen</w:t>
            </w:r>
            <w:r w:rsidR="00114CC4">
              <w:rPr>
                <w:i w:val="0"/>
                <w:sz w:val="22"/>
              </w:rPr>
              <w:t>ț</w:t>
            </w:r>
            <w:r w:rsidRPr="0072792B">
              <w:rPr>
                <w:i w:val="0"/>
                <w:sz w:val="22"/>
              </w:rPr>
              <w:t>i cancerigeni sau mutageni ori substan</w:t>
            </w:r>
            <w:r w:rsidR="00114CC4">
              <w:rPr>
                <w:i w:val="0"/>
                <w:sz w:val="22"/>
              </w:rPr>
              <w:t>ț</w:t>
            </w:r>
            <w:r w:rsidRPr="0072792B">
              <w:rPr>
                <w:i w:val="0"/>
                <w:sz w:val="22"/>
              </w:rPr>
              <w:t>e toxice pentru reproducere astfel cum sunt defini</w:t>
            </w:r>
            <w:r w:rsidR="00114CC4">
              <w:rPr>
                <w:i w:val="0"/>
                <w:sz w:val="22"/>
              </w:rPr>
              <w:t>ț</w:t>
            </w:r>
            <w:r w:rsidRPr="0072792B">
              <w:rPr>
                <w:i w:val="0"/>
                <w:sz w:val="22"/>
              </w:rPr>
              <w:t>i în prezenta directivă</w:t>
            </w:r>
          </w:p>
        </w:tc>
        <w:tc>
          <w:tcPr>
            <w:tcW w:w="759" w:type="dxa"/>
            <w:tcBorders>
              <w:top w:val="single" w:sz="4" w:space="0" w:color="auto"/>
              <w:left w:val="single" w:sz="4" w:space="0" w:color="auto"/>
              <w:bottom w:val="single" w:sz="4" w:space="0" w:color="auto"/>
              <w:right w:val="single" w:sz="4" w:space="0" w:color="auto"/>
            </w:tcBorders>
          </w:tcPr>
          <w:p w14:paraId="46665603" w14:textId="77777777" w:rsidR="00392EA4" w:rsidRPr="0072792B"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5EFE7ECA" w14:textId="77777777" w:rsidR="00392EA4" w:rsidRPr="0072792B"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6452F315" w14:textId="77777777" w:rsidR="00392EA4" w:rsidRPr="0072792B" w:rsidRDefault="009074C5">
            <w:pPr>
              <w:pStyle w:val="ColumnHeading"/>
              <w:keepNext/>
              <w:ind w:left="-276" w:right="-342"/>
              <w:rPr>
                <w:i w:val="0"/>
                <w:iCs/>
              </w:rPr>
            </w:pPr>
            <w:r w:rsidRPr="0072792B">
              <w:rPr>
                <w:i w:val="0"/>
              </w:rPr>
              <w:t>0,00007(</w:t>
            </w:r>
            <w:r w:rsidRPr="0072792B">
              <w:rPr>
                <w:i w:val="0"/>
                <w:vertAlign w:val="superscript"/>
              </w:rPr>
              <w:t>*2</w:t>
            </w:r>
            <w:r w:rsidRPr="0072792B">
              <w:rPr>
                <w:i w:val="0"/>
              </w:rPr>
              <w:t>)</w:t>
            </w:r>
          </w:p>
        </w:tc>
        <w:tc>
          <w:tcPr>
            <w:tcW w:w="851" w:type="dxa"/>
            <w:tcBorders>
              <w:top w:val="single" w:sz="4" w:space="0" w:color="auto"/>
              <w:left w:val="single" w:sz="4" w:space="0" w:color="auto"/>
              <w:bottom w:val="single" w:sz="4" w:space="0" w:color="auto"/>
              <w:right w:val="single" w:sz="4" w:space="0" w:color="auto"/>
            </w:tcBorders>
          </w:tcPr>
          <w:p w14:paraId="5D445574" w14:textId="77777777" w:rsidR="00392EA4" w:rsidRPr="0072792B"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218F2167" w14:textId="77777777" w:rsidR="00392EA4" w:rsidRPr="0072792B"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0B01333B" w14:textId="77777777" w:rsidR="00392EA4" w:rsidRPr="0072792B"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4817047F" w14:textId="77777777" w:rsidR="00392EA4" w:rsidRPr="0072792B"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36146077" w14:textId="77777777" w:rsidR="00392EA4" w:rsidRPr="0072792B"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46C59763" w14:textId="77777777" w:rsidR="00392EA4" w:rsidRPr="0072792B" w:rsidRDefault="009074C5">
            <w:pPr>
              <w:pStyle w:val="ColumnHeading"/>
              <w:keepNext/>
              <w:ind w:left="-345" w:right="-359"/>
              <w:rPr>
                <w:i w:val="0"/>
                <w:iCs/>
              </w:rPr>
            </w:pPr>
            <w:r w:rsidRPr="0072792B">
              <w:rPr>
                <w:i w:val="0"/>
                <w:sz w:val="22"/>
              </w:rPr>
              <w:t>Piele (</w:t>
            </w:r>
            <w:r w:rsidRPr="0072792B">
              <w:rPr>
                <w:i w:val="0"/>
                <w:sz w:val="22"/>
                <w:vertAlign w:val="superscript"/>
              </w:rPr>
              <w:t>10</w:t>
            </w:r>
            <w:r w:rsidRPr="0072792B">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254D88DC" w14:textId="0ABE794B" w:rsidR="00392EA4" w:rsidRPr="0072792B" w:rsidRDefault="009074C5">
            <w:pPr>
              <w:pStyle w:val="ColumnHeading"/>
              <w:keepNext/>
              <w:tabs>
                <w:tab w:val="left" w:pos="-174"/>
              </w:tabs>
              <w:ind w:left="-174" w:right="-339"/>
              <w:rPr>
                <w:i w:val="0"/>
                <w:iCs/>
              </w:rPr>
            </w:pPr>
            <w:r w:rsidRPr="0072792B">
              <w:rPr>
                <w:i w:val="0"/>
                <w:sz w:val="22"/>
              </w:rPr>
              <w:t xml:space="preserve">Valoare-limită de 0,00014(*2) până la ... [JO: </w:t>
            </w:r>
            <w:r w:rsidRPr="0072792B">
              <w:rPr>
                <w:b/>
                <w:sz w:val="22"/>
              </w:rPr>
              <w:t>zece</w:t>
            </w:r>
            <w:r w:rsidRPr="0072792B">
              <w:rPr>
                <w:i w:val="0"/>
                <w:sz w:val="22"/>
              </w:rPr>
              <w:t xml:space="preserve"> ani de la data intrării în vigoare a directivei de modificare] limitată la următoarele sectoare: (1) turnătoriile de o</w:t>
            </w:r>
            <w:r w:rsidR="00114CC4">
              <w:rPr>
                <w:i w:val="0"/>
                <w:sz w:val="22"/>
              </w:rPr>
              <w:t>ț</w:t>
            </w:r>
            <w:r w:rsidRPr="0072792B">
              <w:rPr>
                <w:i w:val="0"/>
                <w:sz w:val="22"/>
              </w:rPr>
              <w:t xml:space="preserve">el </w:t>
            </w:r>
            <w:r w:rsidR="00114CC4">
              <w:rPr>
                <w:i w:val="0"/>
                <w:sz w:val="22"/>
              </w:rPr>
              <w:t>ș</w:t>
            </w:r>
            <w:r w:rsidRPr="0072792B">
              <w:rPr>
                <w:i w:val="0"/>
                <w:sz w:val="22"/>
              </w:rPr>
              <w:t xml:space="preserve">i fier, care includ producătorii de feroaliaje, (2) producătorii de aluminiu, (3) producătorii de carbon </w:t>
            </w:r>
            <w:r w:rsidR="00114CC4">
              <w:rPr>
                <w:i w:val="0"/>
                <w:sz w:val="22"/>
              </w:rPr>
              <w:t>ș</w:t>
            </w:r>
            <w:r w:rsidRPr="0072792B">
              <w:rPr>
                <w:i w:val="0"/>
                <w:sz w:val="22"/>
              </w:rPr>
              <w:t>i grafit, (4) instala</w:t>
            </w:r>
            <w:r w:rsidR="00114CC4">
              <w:rPr>
                <w:i w:val="0"/>
                <w:sz w:val="22"/>
              </w:rPr>
              <w:t>ț</w:t>
            </w:r>
            <w:r w:rsidRPr="0072792B">
              <w:rPr>
                <w:i w:val="0"/>
                <w:sz w:val="22"/>
              </w:rPr>
              <w:t xml:space="preserve">iile de cocsificare, (5) distilarea gudronului de cărbune, (6) producătorii de produse refractare, (7) sudarea </w:t>
            </w:r>
            <w:r w:rsidR="00114CC4">
              <w:rPr>
                <w:i w:val="0"/>
                <w:sz w:val="22"/>
              </w:rPr>
              <w:t>ș</w:t>
            </w:r>
            <w:r w:rsidRPr="0072792B">
              <w:rPr>
                <w:i w:val="0"/>
                <w:sz w:val="22"/>
              </w:rPr>
              <w:t xml:space="preserve">inelor de cale ferată, (8) alte procese metalurgice neferoase </w:t>
            </w:r>
            <w:r w:rsidR="00114CC4">
              <w:rPr>
                <w:i w:val="0"/>
                <w:sz w:val="22"/>
              </w:rPr>
              <w:t>ș</w:t>
            </w:r>
            <w:r w:rsidRPr="0072792B">
              <w:rPr>
                <w:i w:val="0"/>
                <w:sz w:val="22"/>
              </w:rPr>
              <w:t>i (9) turnarea metalelor.</w:t>
            </w:r>
          </w:p>
        </w:tc>
      </w:tr>
    </w:tbl>
    <w:p w14:paraId="41BBDD76" w14:textId="60EE2A68" w:rsidR="00CA1F12" w:rsidRPr="0072792B" w:rsidRDefault="009074C5" w:rsidP="00CA1F12">
      <w:pPr>
        <w:pStyle w:val="AmColumnHeading"/>
        <w:keepNext/>
        <w:jc w:val="left"/>
      </w:pPr>
      <w:r w:rsidRPr="0072792B">
        <w:rPr>
          <w:vertAlign w:val="superscript"/>
        </w:rPr>
        <w:t>1</w:t>
      </w:r>
      <w:r w:rsidRPr="0072792B">
        <w:t xml:space="preserve"> Expunerea nu trebuie să depă</w:t>
      </w:r>
      <w:r w:rsidR="00114CC4">
        <w:t>ș</w:t>
      </w:r>
      <w:r w:rsidRPr="0072792B">
        <w:t>ească valoarea-limită a unui agent cancerigen sau mutagen ori a unei substan</w:t>
      </w:r>
      <w:r w:rsidR="00114CC4">
        <w:t>ț</w:t>
      </w:r>
      <w:r w:rsidRPr="0072792B">
        <w:t>e toxice pentru reproducere indicată în anexa III atunci când substan</w:t>
      </w:r>
      <w:r w:rsidR="00114CC4">
        <w:t>ț</w:t>
      </w:r>
      <w:r w:rsidRPr="0072792B">
        <w:t>ele respective sunt eliberate în timpul procesului de sudură.</w:t>
      </w:r>
    </w:p>
    <w:p w14:paraId="5F2BBC5A" w14:textId="77777777" w:rsidR="00392EA4" w:rsidRPr="0072792B" w:rsidRDefault="009074C5" w:rsidP="00392EA4">
      <w:pPr>
        <w:pStyle w:val="AmOrLang"/>
      </w:pPr>
      <w:r w:rsidRPr="0072792B">
        <w:t xml:space="preserve">Or. </w:t>
      </w:r>
      <w:r w:rsidRPr="00585219">
        <w:rPr>
          <w:rStyle w:val="HideTWBExt"/>
        </w:rPr>
        <w:t>&lt;Original&gt;</w:t>
      </w:r>
      <w:r w:rsidRPr="00585219">
        <w:rPr>
          <w:rStyle w:val="HideTWBInt"/>
        </w:rPr>
        <w:t>{EN}</w:t>
      </w:r>
      <w:r w:rsidRPr="0072792B">
        <w:t>en</w:t>
      </w:r>
      <w:r w:rsidR="007C5C97" w:rsidRPr="00585219">
        <w:rPr>
          <w:rStyle w:val="HideTWBExt"/>
        </w:rPr>
        <w:t>&lt;/Original&gt;</w:t>
      </w:r>
    </w:p>
    <w:p w14:paraId="2BE5A349" w14:textId="77777777" w:rsidR="00B31A65" w:rsidRPr="00585219" w:rsidRDefault="009074C5" w:rsidP="00495D80">
      <w:pPr>
        <w:pStyle w:val="AMNumberTabs0"/>
        <w:keepNext/>
        <w:rPr>
          <w:rStyle w:val="HideTWBExt"/>
        </w:rPr>
      </w:pPr>
      <w:r w:rsidRPr="00585219">
        <w:rPr>
          <w:rStyle w:val="HideTWBExt"/>
          <w:b w:val="0"/>
        </w:rPr>
        <w:t>&lt;/Amend&gt;</w:t>
      </w:r>
    </w:p>
    <w:p w14:paraId="23B5F226"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109</w:t>
      </w:r>
      <w:r w:rsidRPr="00585219">
        <w:rPr>
          <w:rStyle w:val="HideTWBExt"/>
          <w:b w:val="0"/>
        </w:rPr>
        <w:t>&lt;/NumAm&gt;</w:t>
      </w:r>
    </w:p>
    <w:p w14:paraId="1617725A" w14:textId="77777777" w:rsidR="00495D80" w:rsidRPr="0072792B" w:rsidRDefault="009074C5" w:rsidP="00495D80">
      <w:pPr>
        <w:pStyle w:val="NormalBold"/>
      </w:pPr>
      <w:r w:rsidRPr="00585219">
        <w:rPr>
          <w:rStyle w:val="HideTWBExt"/>
          <w:b w:val="0"/>
        </w:rPr>
        <w:t>&lt;RepeatBlock-By&gt;&lt;Members&gt;</w:t>
      </w:r>
      <w:r w:rsidRPr="0072792B">
        <w:t>Nora Mebarek, Estelle Ceulemans, Marc Angel, Johan Danielsson</w:t>
      </w:r>
      <w:r w:rsidRPr="00585219">
        <w:rPr>
          <w:rStyle w:val="HideTWBExt"/>
          <w:b w:val="0"/>
        </w:rPr>
        <w:t>&lt;/Members&gt;</w:t>
      </w:r>
    </w:p>
    <w:p w14:paraId="1C8A924E" w14:textId="77777777" w:rsidR="00495D80" w:rsidRPr="00585219" w:rsidRDefault="009074C5" w:rsidP="00495D80">
      <w:pPr>
        <w:pStyle w:val="NormalBold12b"/>
        <w:keepNext/>
        <w:rPr>
          <w:rStyle w:val="HideTWBExt"/>
        </w:rPr>
      </w:pPr>
      <w:r w:rsidRPr="00585219">
        <w:rPr>
          <w:rStyle w:val="HideTWBExt"/>
          <w:b w:val="0"/>
        </w:rPr>
        <w:t>&lt;/RepeatBlock-By&gt;</w:t>
      </w:r>
    </w:p>
    <w:p w14:paraId="0B1B893D" w14:textId="77777777" w:rsidR="00495D80" w:rsidRPr="0072792B" w:rsidRDefault="009074C5" w:rsidP="00495D80">
      <w:pPr>
        <w:pStyle w:val="NormalBold12b"/>
        <w:keepNext/>
      </w:pPr>
      <w:r w:rsidRPr="00585219">
        <w:rPr>
          <w:rStyle w:val="HideTWBExt"/>
          <w:b w:val="0"/>
        </w:rPr>
        <w:t>&lt;DocAmend&gt;</w:t>
      </w:r>
      <w:r w:rsidRPr="0072792B">
        <w:t>Propunere de directivă</w:t>
      </w:r>
      <w:r w:rsidRPr="00585219">
        <w:rPr>
          <w:rStyle w:val="HideTWBExt"/>
          <w:b w:val="0"/>
        </w:rPr>
        <w:t>&lt;/DocAmend&gt;</w:t>
      </w:r>
    </w:p>
    <w:p w14:paraId="3A6CA6E7" w14:textId="77777777" w:rsidR="00495D80" w:rsidRPr="0072792B" w:rsidRDefault="009074C5" w:rsidP="00495D80">
      <w:pPr>
        <w:keepNext/>
      </w:pPr>
      <w:r w:rsidRPr="00585219">
        <w:rPr>
          <w:rStyle w:val="HideTWBExt"/>
        </w:rPr>
        <w:t>&lt;Article&gt;</w:t>
      </w:r>
      <w:r w:rsidRPr="0072792B">
        <w:rPr>
          <w:b/>
        </w:rPr>
        <w:t>Anexă – paragraful 1 – punctul 2 – litera c</w:t>
      </w:r>
      <w:r w:rsidRPr="00585219">
        <w:rPr>
          <w:rStyle w:val="HideTWBExt"/>
        </w:rPr>
        <w:t>&lt;/Article&gt;</w:t>
      </w:r>
    </w:p>
    <w:p w14:paraId="754BB92B" w14:textId="77777777" w:rsidR="00495D80" w:rsidRPr="0072792B" w:rsidRDefault="009074C5" w:rsidP="00495D80">
      <w:pPr>
        <w:pStyle w:val="NormalBold"/>
        <w:rPr>
          <w:b w:val="0"/>
          <w:bCs/>
        </w:rPr>
      </w:pPr>
      <w:r w:rsidRPr="00585219">
        <w:rPr>
          <w:rStyle w:val="HideTWBExt"/>
          <w:b w:val="0"/>
        </w:rPr>
        <w:t>&lt;DocAmend2&gt;</w:t>
      </w:r>
      <w:r w:rsidRPr="0072792B">
        <w:rPr>
          <w:b w:val="0"/>
        </w:rPr>
        <w:t>Directiva 2004/37/CE</w:t>
      </w:r>
      <w:r w:rsidRPr="00585219">
        <w:rPr>
          <w:rStyle w:val="HideTWBExt"/>
          <w:b w:val="0"/>
        </w:rPr>
        <w:t>&lt;/DocAmend2&gt;</w:t>
      </w:r>
    </w:p>
    <w:p w14:paraId="750B8ADF" w14:textId="77777777" w:rsidR="00495D80" w:rsidRPr="0072792B" w:rsidRDefault="009074C5" w:rsidP="00495D80">
      <w:r w:rsidRPr="00585219">
        <w:rPr>
          <w:rStyle w:val="HideTWBExt"/>
        </w:rPr>
        <w:t>&lt;Article2&gt;</w:t>
      </w:r>
      <w:r w:rsidRPr="0072792B">
        <w:t>Anexa III – partea A – tabel – rândul 42 a (nou)</w:t>
      </w:r>
      <w:r w:rsidRPr="00585219">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F04CFD" w:rsidRPr="0072792B" w14:paraId="3FFEC624" w14:textId="77777777" w:rsidTr="00495D80">
        <w:trPr>
          <w:jc w:val="center"/>
        </w:trPr>
        <w:tc>
          <w:tcPr>
            <w:tcW w:w="9781" w:type="dxa"/>
            <w:gridSpan w:val="11"/>
          </w:tcPr>
          <w:p w14:paraId="56DB8EB6" w14:textId="77777777" w:rsidR="00495D80" w:rsidRPr="0072792B" w:rsidRDefault="00495D80">
            <w:pPr>
              <w:keepNext/>
            </w:pPr>
          </w:p>
        </w:tc>
      </w:tr>
      <w:tr w:rsidR="00F04CFD" w:rsidRPr="0072792B" w14:paraId="375BA39F" w14:textId="77777777" w:rsidTr="00495D80">
        <w:trPr>
          <w:jc w:val="center"/>
        </w:trPr>
        <w:tc>
          <w:tcPr>
            <w:tcW w:w="9781" w:type="dxa"/>
            <w:gridSpan w:val="11"/>
            <w:hideMark/>
          </w:tcPr>
          <w:p w14:paraId="2C042DBE" w14:textId="77777777" w:rsidR="00495D80" w:rsidRPr="0072792B" w:rsidRDefault="009074C5">
            <w:pPr>
              <w:pStyle w:val="ColumnHeading"/>
              <w:keepNext/>
            </w:pPr>
            <w:r w:rsidRPr="0072792B">
              <w:t>Textul propus de Comisie</w:t>
            </w:r>
          </w:p>
        </w:tc>
      </w:tr>
      <w:tr w:rsidR="00F04CFD" w:rsidRPr="0072792B" w14:paraId="2352266C" w14:textId="77777777" w:rsidTr="00495D80">
        <w:trPr>
          <w:jc w:val="center"/>
        </w:trPr>
        <w:tc>
          <w:tcPr>
            <w:tcW w:w="9781" w:type="dxa"/>
            <w:gridSpan w:val="11"/>
          </w:tcPr>
          <w:p w14:paraId="51A0DD2F" w14:textId="77777777" w:rsidR="00495D80" w:rsidRPr="0072792B" w:rsidRDefault="00495D80">
            <w:pPr>
              <w:pStyle w:val="Normal6"/>
              <w:rPr>
                <w:szCs w:val="24"/>
              </w:rPr>
            </w:pPr>
          </w:p>
        </w:tc>
      </w:tr>
      <w:tr w:rsidR="00F04CFD" w:rsidRPr="0072792B" w14:paraId="7D54FE88" w14:textId="77777777" w:rsidTr="00495D80">
        <w:trPr>
          <w:jc w:val="center"/>
        </w:trPr>
        <w:tc>
          <w:tcPr>
            <w:tcW w:w="9781" w:type="dxa"/>
            <w:gridSpan w:val="11"/>
          </w:tcPr>
          <w:p w14:paraId="2198C89D" w14:textId="77777777" w:rsidR="00495D80" w:rsidRPr="0072792B" w:rsidRDefault="00495D80">
            <w:pPr>
              <w:keepNext/>
            </w:pPr>
          </w:p>
        </w:tc>
      </w:tr>
      <w:tr w:rsidR="00F04CFD" w:rsidRPr="0072792B" w14:paraId="1250CFD7" w14:textId="77777777" w:rsidTr="00495D80">
        <w:trPr>
          <w:jc w:val="center"/>
        </w:trPr>
        <w:tc>
          <w:tcPr>
            <w:tcW w:w="9781" w:type="dxa"/>
            <w:gridSpan w:val="11"/>
            <w:tcBorders>
              <w:top w:val="nil"/>
              <w:left w:val="nil"/>
              <w:bottom w:val="single" w:sz="4" w:space="0" w:color="auto"/>
              <w:right w:val="nil"/>
            </w:tcBorders>
            <w:hideMark/>
          </w:tcPr>
          <w:p w14:paraId="40B59CE5" w14:textId="77777777" w:rsidR="00495D80" w:rsidRPr="0072792B" w:rsidRDefault="009074C5">
            <w:pPr>
              <w:pStyle w:val="ColumnHeading"/>
              <w:keepNext/>
              <w:jc w:val="left"/>
            </w:pPr>
            <w:r w:rsidRPr="0072792B">
              <w:t>Amendamentul</w:t>
            </w:r>
          </w:p>
        </w:tc>
      </w:tr>
      <w:tr w:rsidR="00F04CFD" w:rsidRPr="0072792B" w14:paraId="483DA99F"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1422BFE" w14:textId="77777777" w:rsidR="00495D80" w:rsidRPr="0072792B" w:rsidRDefault="009074C5">
            <w:pPr>
              <w:pStyle w:val="ColumnHeading"/>
              <w:keepNext/>
              <w:ind w:left="-345" w:right="-311"/>
              <w:rPr>
                <w:i w:val="0"/>
                <w:iCs/>
              </w:rPr>
            </w:pPr>
            <w:r w:rsidRPr="0072792B">
              <w:rPr>
                <w:i w:val="0"/>
                <w:sz w:val="22"/>
              </w:rPr>
              <w:t>Denumirea agentului</w:t>
            </w:r>
          </w:p>
        </w:tc>
        <w:tc>
          <w:tcPr>
            <w:tcW w:w="759" w:type="dxa"/>
            <w:tcBorders>
              <w:top w:val="single" w:sz="4" w:space="0" w:color="auto"/>
              <w:left w:val="single" w:sz="4" w:space="0" w:color="auto"/>
              <w:bottom w:val="single" w:sz="4" w:space="0" w:color="auto"/>
              <w:right w:val="single" w:sz="4" w:space="0" w:color="auto"/>
            </w:tcBorders>
            <w:hideMark/>
          </w:tcPr>
          <w:p w14:paraId="229E94A7" w14:textId="77777777" w:rsidR="00495D80" w:rsidRPr="0072792B" w:rsidRDefault="009074C5">
            <w:pPr>
              <w:pStyle w:val="ColumnHeading"/>
              <w:keepNext/>
              <w:ind w:left="-364" w:right="-291"/>
              <w:rPr>
                <w:i w:val="0"/>
                <w:iCs/>
              </w:rPr>
            </w:pPr>
            <w:r w:rsidRPr="0072792B">
              <w:rPr>
                <w:i w:val="0"/>
                <w:sz w:val="22"/>
              </w:rPr>
              <w:t>Nr. CE (</w:t>
            </w:r>
            <w:r w:rsidRPr="0072792B">
              <w:rPr>
                <w:i w:val="0"/>
                <w:sz w:val="22"/>
                <w:vertAlign w:val="superscript"/>
              </w:rPr>
              <w:t>1</w:t>
            </w:r>
            <w:r w:rsidRPr="007279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8B99B4B" w14:textId="77777777" w:rsidR="00495D80" w:rsidRPr="0072792B" w:rsidRDefault="009074C5">
            <w:pPr>
              <w:pStyle w:val="ColumnHeading"/>
              <w:keepNext/>
              <w:ind w:left="-242" w:right="-257"/>
              <w:rPr>
                <w:i w:val="0"/>
                <w:iCs/>
              </w:rPr>
            </w:pPr>
            <w:r w:rsidRPr="0072792B">
              <w:rPr>
                <w:i w:val="0"/>
              </w:rPr>
              <w:t>Nr. CAS (</w:t>
            </w:r>
            <w:r w:rsidRPr="0072792B">
              <w:rPr>
                <w:i w:val="0"/>
                <w:vertAlign w:val="superscript"/>
              </w:rPr>
              <w:t>2</w:t>
            </w:r>
            <w:r w:rsidRPr="007279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438750CE" w14:textId="77777777" w:rsidR="00495D80" w:rsidRPr="0072792B" w:rsidRDefault="009074C5">
            <w:pPr>
              <w:pStyle w:val="ColumnHeading"/>
              <w:keepNext/>
              <w:ind w:left="-276" w:right="-237"/>
              <w:rPr>
                <w:i w:val="0"/>
                <w:iCs/>
              </w:rPr>
            </w:pPr>
            <w:r w:rsidRPr="0072792B">
              <w:rPr>
                <w:i w:val="0"/>
                <w:sz w:val="22"/>
              </w:rPr>
              <w:t>mg/m</w:t>
            </w:r>
            <w:r w:rsidRPr="0072792B">
              <w:rPr>
                <w:i w:val="0"/>
                <w:sz w:val="22"/>
                <w:vertAlign w:val="superscript"/>
              </w:rPr>
              <w:t xml:space="preserve">3 </w:t>
            </w:r>
            <w:r w:rsidRPr="0072792B">
              <w:rPr>
                <w:i w:val="0"/>
                <w:sz w:val="22"/>
              </w:rPr>
              <w:t>(</w:t>
            </w:r>
            <w:r w:rsidRPr="0072792B">
              <w:rPr>
                <w:i w:val="0"/>
                <w:sz w:val="22"/>
                <w:vertAlign w:val="superscript"/>
              </w:rPr>
              <w:t>5</w:t>
            </w:r>
            <w:r w:rsidRPr="007279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933D065" w14:textId="77777777" w:rsidR="00495D80" w:rsidRPr="0072792B" w:rsidRDefault="009074C5">
            <w:pPr>
              <w:pStyle w:val="ColumnHeading"/>
              <w:keepNext/>
              <w:tabs>
                <w:tab w:val="left" w:pos="-154"/>
              </w:tabs>
              <w:ind w:left="-296" w:right="-218"/>
              <w:rPr>
                <w:i w:val="0"/>
                <w:iCs/>
              </w:rPr>
            </w:pPr>
            <w:r w:rsidRPr="0072792B">
              <w:rPr>
                <w:i w:val="0"/>
                <w:sz w:val="22"/>
              </w:rPr>
              <w:t>ppm (</w:t>
            </w:r>
            <w:r w:rsidRPr="0072792B">
              <w:rPr>
                <w:i w:val="0"/>
                <w:sz w:val="22"/>
                <w:vertAlign w:val="superscript"/>
              </w:rPr>
              <w:t>6</w:t>
            </w:r>
            <w:r w:rsidRPr="007279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3CE7934" w14:textId="77777777" w:rsidR="00495D80" w:rsidRPr="0072792B" w:rsidRDefault="009074C5">
            <w:pPr>
              <w:tabs>
                <w:tab w:val="left" w:pos="-47"/>
              </w:tabs>
              <w:ind w:left="-330" w:right="-325"/>
              <w:jc w:val="center"/>
              <w:rPr>
                <w:iCs/>
                <w:noProof/>
              </w:rPr>
            </w:pPr>
            <w:r w:rsidRPr="0072792B">
              <w:rPr>
                <w:sz w:val="22"/>
              </w:rPr>
              <w:t>f/ml(</w:t>
            </w:r>
            <w:r w:rsidRPr="0072792B">
              <w:rPr>
                <w:sz w:val="22"/>
                <w:vertAlign w:val="superscript"/>
              </w:rPr>
              <w:t>7</w:t>
            </w:r>
            <w:r w:rsidRPr="007279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30C7071" w14:textId="77777777" w:rsidR="00495D80" w:rsidRPr="0072792B" w:rsidRDefault="009074C5">
            <w:pPr>
              <w:pStyle w:val="ColumnHeading"/>
              <w:keepNext/>
              <w:ind w:left="-208" w:right="-164"/>
              <w:rPr>
                <w:i w:val="0"/>
                <w:iCs/>
              </w:rPr>
            </w:pPr>
            <w:r w:rsidRPr="0072792B">
              <w:rPr>
                <w:i w:val="0"/>
                <w:sz w:val="22"/>
              </w:rPr>
              <w:t>mg/m</w:t>
            </w:r>
            <w:r w:rsidRPr="007279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F4293DD" w14:textId="77777777" w:rsidR="00495D80" w:rsidRPr="0072792B" w:rsidRDefault="009074C5">
            <w:pPr>
              <w:pStyle w:val="ColumnHeading"/>
              <w:keepNext/>
              <w:ind w:left="-243" w:right="-271"/>
              <w:rPr>
                <w:i w:val="0"/>
                <w:iCs/>
              </w:rPr>
            </w:pPr>
            <w:r w:rsidRPr="007279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82F6604" w14:textId="77777777" w:rsidR="00495D80" w:rsidRPr="0072792B" w:rsidRDefault="009074C5">
            <w:pPr>
              <w:pStyle w:val="ColumnHeading"/>
              <w:keepNext/>
              <w:ind w:left="-262" w:right="-252"/>
              <w:rPr>
                <w:i w:val="0"/>
                <w:iCs/>
              </w:rPr>
            </w:pPr>
            <w:r w:rsidRPr="0072792B">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4D699466" w14:textId="749A7F6B" w:rsidR="00495D80" w:rsidRPr="0072792B" w:rsidRDefault="009074C5">
            <w:pPr>
              <w:pStyle w:val="ColumnHeading"/>
              <w:keepNext/>
              <w:ind w:left="-345" w:right="-359"/>
              <w:rPr>
                <w:i w:val="0"/>
                <w:iCs/>
              </w:rPr>
            </w:pPr>
            <w:r w:rsidRPr="0072792B">
              <w:rPr>
                <w:i w:val="0"/>
                <w:sz w:val="22"/>
              </w:rPr>
              <w:t>Observa</w:t>
            </w:r>
            <w:r w:rsidR="00114CC4">
              <w:rPr>
                <w:i w:val="0"/>
                <w:sz w:val="22"/>
              </w:rPr>
              <w:t>ț</w:t>
            </w:r>
            <w:r w:rsidRPr="0072792B">
              <w:rPr>
                <w:i w:val="0"/>
                <w:sz w:val="22"/>
              </w:rPr>
              <w:t>ie</w:t>
            </w:r>
          </w:p>
        </w:tc>
        <w:tc>
          <w:tcPr>
            <w:tcW w:w="1278" w:type="dxa"/>
            <w:tcBorders>
              <w:top w:val="single" w:sz="4" w:space="0" w:color="auto"/>
              <w:left w:val="single" w:sz="4" w:space="0" w:color="auto"/>
              <w:bottom w:val="single" w:sz="4" w:space="0" w:color="auto"/>
              <w:right w:val="single" w:sz="4" w:space="0" w:color="auto"/>
            </w:tcBorders>
            <w:hideMark/>
          </w:tcPr>
          <w:p w14:paraId="666EEB16" w14:textId="77777777" w:rsidR="00495D80" w:rsidRPr="0072792B" w:rsidRDefault="009074C5">
            <w:pPr>
              <w:pStyle w:val="ColumnHeading"/>
              <w:keepNext/>
              <w:tabs>
                <w:tab w:val="left" w:pos="-174"/>
              </w:tabs>
              <w:ind w:left="-174" w:right="-339"/>
              <w:rPr>
                <w:i w:val="0"/>
                <w:iCs/>
              </w:rPr>
            </w:pPr>
            <w:r w:rsidRPr="0072792B">
              <w:rPr>
                <w:i w:val="0"/>
                <w:sz w:val="22"/>
              </w:rPr>
              <w:t>Măsuri tranzitorii</w:t>
            </w:r>
          </w:p>
        </w:tc>
      </w:tr>
      <w:tr w:rsidR="00F04CFD" w:rsidRPr="0072792B" w14:paraId="1D028A05"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0A1118E" w14:textId="77777777" w:rsidR="00495D80" w:rsidRPr="0072792B" w:rsidRDefault="009074C5">
            <w:pPr>
              <w:pStyle w:val="ColumnHeading"/>
              <w:keepNext/>
              <w:ind w:left="-345" w:right="-311"/>
              <w:jc w:val="left"/>
              <w:rPr>
                <w:i w:val="0"/>
                <w:iCs/>
              </w:rPr>
            </w:pPr>
            <w:r w:rsidRPr="0072792B">
              <w:rPr>
                <w:b/>
                <w:sz w:val="22"/>
              </w:rPr>
              <w:t>Izopren</w:t>
            </w:r>
          </w:p>
        </w:tc>
        <w:tc>
          <w:tcPr>
            <w:tcW w:w="759" w:type="dxa"/>
            <w:tcBorders>
              <w:top w:val="single" w:sz="4" w:space="0" w:color="auto"/>
              <w:left w:val="single" w:sz="4" w:space="0" w:color="auto"/>
              <w:bottom w:val="single" w:sz="4" w:space="0" w:color="auto"/>
              <w:right w:val="single" w:sz="4" w:space="0" w:color="auto"/>
            </w:tcBorders>
            <w:hideMark/>
          </w:tcPr>
          <w:p w14:paraId="3E2B316E" w14:textId="77777777" w:rsidR="00495D80" w:rsidRPr="0072792B" w:rsidRDefault="009074C5">
            <w:pPr>
              <w:pStyle w:val="ColumnHeading"/>
              <w:keepNext/>
              <w:ind w:left="-364" w:right="-291"/>
              <w:rPr>
                <w:i w:val="0"/>
                <w:iCs/>
              </w:rPr>
            </w:pPr>
            <w:r w:rsidRPr="0072792B">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1A140F53" w14:textId="77777777" w:rsidR="00495D80" w:rsidRPr="0072792B" w:rsidRDefault="009074C5">
            <w:pPr>
              <w:pStyle w:val="ColumnHeading"/>
              <w:keepNext/>
              <w:ind w:left="-242" w:right="-257"/>
              <w:rPr>
                <w:i w:val="0"/>
                <w:iCs/>
              </w:rPr>
            </w:pPr>
            <w:r w:rsidRPr="0072792B">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0E9C913D" w14:textId="77777777" w:rsidR="00495D80" w:rsidRPr="0072792B" w:rsidRDefault="009074C5">
            <w:pPr>
              <w:pStyle w:val="ColumnHeading"/>
              <w:keepNext/>
              <w:ind w:left="-276" w:right="-342"/>
              <w:rPr>
                <w:i w:val="0"/>
                <w:iCs/>
              </w:rPr>
            </w:pPr>
            <w:r w:rsidRPr="0072792B">
              <w:rPr>
                <w:b/>
              </w:rPr>
              <w:t>8,5</w:t>
            </w:r>
          </w:p>
        </w:tc>
        <w:tc>
          <w:tcPr>
            <w:tcW w:w="851" w:type="dxa"/>
            <w:tcBorders>
              <w:top w:val="single" w:sz="4" w:space="0" w:color="auto"/>
              <w:left w:val="single" w:sz="4" w:space="0" w:color="auto"/>
              <w:bottom w:val="single" w:sz="4" w:space="0" w:color="auto"/>
              <w:right w:val="single" w:sz="4" w:space="0" w:color="auto"/>
            </w:tcBorders>
            <w:hideMark/>
          </w:tcPr>
          <w:p w14:paraId="277C7979" w14:textId="77777777" w:rsidR="00495D80" w:rsidRPr="0072792B" w:rsidRDefault="009074C5">
            <w:pPr>
              <w:pStyle w:val="ColumnHeading"/>
              <w:keepNext/>
              <w:tabs>
                <w:tab w:val="left" w:pos="-154"/>
              </w:tabs>
              <w:ind w:left="-296" w:right="-218"/>
              <w:rPr>
                <w:i w:val="0"/>
                <w:iCs/>
              </w:rPr>
            </w:pPr>
            <w:r w:rsidRPr="0072792B">
              <w:rPr>
                <w:b/>
              </w:rPr>
              <w:t>3</w:t>
            </w:r>
          </w:p>
        </w:tc>
        <w:tc>
          <w:tcPr>
            <w:tcW w:w="712" w:type="dxa"/>
            <w:tcBorders>
              <w:top w:val="single" w:sz="4" w:space="0" w:color="auto"/>
              <w:left w:val="single" w:sz="4" w:space="0" w:color="auto"/>
              <w:bottom w:val="single" w:sz="4" w:space="0" w:color="auto"/>
              <w:right w:val="single" w:sz="4" w:space="0" w:color="auto"/>
            </w:tcBorders>
            <w:hideMark/>
          </w:tcPr>
          <w:p w14:paraId="6D4CE627" w14:textId="77777777" w:rsidR="00495D80" w:rsidRPr="0072792B" w:rsidRDefault="009074C5">
            <w:pPr>
              <w:tabs>
                <w:tab w:val="left" w:pos="-47"/>
              </w:tabs>
              <w:ind w:left="-330" w:right="-325"/>
              <w:jc w:val="center"/>
              <w:rPr>
                <w:iCs/>
                <w:noProof/>
              </w:rPr>
            </w:pPr>
            <w:r w:rsidRPr="0072792B">
              <w:t>-</w:t>
            </w:r>
          </w:p>
        </w:tc>
        <w:tc>
          <w:tcPr>
            <w:tcW w:w="850" w:type="dxa"/>
            <w:tcBorders>
              <w:top w:val="single" w:sz="4" w:space="0" w:color="auto"/>
              <w:left w:val="single" w:sz="4" w:space="0" w:color="auto"/>
              <w:bottom w:val="single" w:sz="4" w:space="0" w:color="auto"/>
              <w:right w:val="single" w:sz="4" w:space="0" w:color="auto"/>
            </w:tcBorders>
            <w:hideMark/>
          </w:tcPr>
          <w:p w14:paraId="3A266625" w14:textId="77777777" w:rsidR="00495D80" w:rsidRPr="0072792B" w:rsidRDefault="009074C5">
            <w:pPr>
              <w:pStyle w:val="ColumnHeading"/>
              <w:keepNext/>
              <w:ind w:left="-208" w:right="-164"/>
              <w:rPr>
                <w:i w:val="0"/>
                <w:iCs/>
              </w:rPr>
            </w:pPr>
            <w:r w:rsidRPr="007279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E297C92" w14:textId="77777777" w:rsidR="00495D80" w:rsidRPr="0072792B" w:rsidRDefault="009074C5">
            <w:pPr>
              <w:pStyle w:val="ColumnHeading"/>
              <w:keepNext/>
              <w:ind w:left="-243" w:right="-271"/>
              <w:rPr>
                <w:i w:val="0"/>
                <w:iCs/>
              </w:rPr>
            </w:pPr>
            <w:r w:rsidRPr="007279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89CD2CB" w14:textId="77777777" w:rsidR="00495D80" w:rsidRPr="0072792B" w:rsidRDefault="009074C5">
            <w:pPr>
              <w:pStyle w:val="ColumnHeading"/>
              <w:keepNext/>
              <w:ind w:left="-262" w:right="-252"/>
              <w:rPr>
                <w:i w:val="0"/>
                <w:iCs/>
              </w:rPr>
            </w:pPr>
            <w:r w:rsidRPr="0072792B">
              <w:rPr>
                <w:i w:val="0"/>
              </w:rPr>
              <w:t>-</w:t>
            </w:r>
          </w:p>
        </w:tc>
        <w:tc>
          <w:tcPr>
            <w:tcW w:w="1132" w:type="dxa"/>
            <w:tcBorders>
              <w:top w:val="single" w:sz="4" w:space="0" w:color="auto"/>
              <w:left w:val="single" w:sz="4" w:space="0" w:color="auto"/>
              <w:bottom w:val="single" w:sz="4" w:space="0" w:color="auto"/>
              <w:right w:val="single" w:sz="4" w:space="0" w:color="auto"/>
            </w:tcBorders>
          </w:tcPr>
          <w:p w14:paraId="434F82FF" w14:textId="77777777" w:rsidR="00495D80" w:rsidRPr="0072792B"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5C6154E4" w14:textId="77777777" w:rsidR="00495D80" w:rsidRPr="0072792B" w:rsidRDefault="00495D80">
            <w:pPr>
              <w:pStyle w:val="ColumnHeading"/>
              <w:keepNext/>
              <w:tabs>
                <w:tab w:val="left" w:pos="-174"/>
              </w:tabs>
              <w:ind w:left="-174" w:right="-339"/>
              <w:rPr>
                <w:i w:val="0"/>
                <w:iCs/>
              </w:rPr>
            </w:pPr>
          </w:p>
        </w:tc>
      </w:tr>
    </w:tbl>
    <w:p w14:paraId="05759778" w14:textId="77777777" w:rsidR="00495D80" w:rsidRPr="0072792B" w:rsidRDefault="009074C5" w:rsidP="00495D80">
      <w:pPr>
        <w:pStyle w:val="Olang"/>
        <w:rPr>
          <w:sz w:val="24"/>
          <w:szCs w:val="24"/>
        </w:rPr>
      </w:pPr>
      <w:r w:rsidRPr="0072792B">
        <w:rPr>
          <w:sz w:val="24"/>
          <w:szCs w:val="24"/>
        </w:rPr>
        <w:t xml:space="preserve">Or. </w:t>
      </w:r>
      <w:r w:rsidRPr="00585219">
        <w:rPr>
          <w:rStyle w:val="HideTWBExt"/>
        </w:rPr>
        <w:t>&lt;Original&gt;</w:t>
      </w:r>
      <w:r w:rsidRPr="00585219">
        <w:rPr>
          <w:rStyle w:val="HideTWBInt"/>
        </w:rPr>
        <w:t>{EN}</w:t>
      </w:r>
      <w:r w:rsidRPr="0072792B">
        <w:rPr>
          <w:sz w:val="24"/>
          <w:szCs w:val="24"/>
        </w:rPr>
        <w:t>en</w:t>
      </w:r>
      <w:r w:rsidRPr="00585219">
        <w:rPr>
          <w:rStyle w:val="HideTWBExt"/>
        </w:rPr>
        <w:t>&lt;/Original&gt;</w:t>
      </w:r>
    </w:p>
    <w:p w14:paraId="0B408C2C" w14:textId="77777777" w:rsidR="00495D80" w:rsidRPr="0072792B" w:rsidRDefault="009074C5" w:rsidP="00495D80">
      <w:r w:rsidRPr="00585219">
        <w:rPr>
          <w:rStyle w:val="HideTWBExt"/>
        </w:rPr>
        <w:t>&lt;/Amend&gt;</w:t>
      </w:r>
    </w:p>
    <w:bookmarkEnd w:id="3"/>
    <w:p w14:paraId="464E2297"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110</w:t>
      </w:r>
      <w:r w:rsidRPr="00585219">
        <w:rPr>
          <w:rStyle w:val="HideTWBExt"/>
          <w:b w:val="0"/>
        </w:rPr>
        <w:t>&lt;/NumAm&gt;</w:t>
      </w:r>
    </w:p>
    <w:p w14:paraId="3E91D3F2" w14:textId="77777777" w:rsidR="00495D80" w:rsidRPr="0072792B" w:rsidRDefault="009074C5" w:rsidP="00495D80">
      <w:pPr>
        <w:pStyle w:val="NormalBold"/>
      </w:pPr>
      <w:r w:rsidRPr="00585219">
        <w:rPr>
          <w:rStyle w:val="HideTWBExt"/>
          <w:b w:val="0"/>
        </w:rPr>
        <w:t>&lt;RepeatBlock-By&gt;&lt;Members&gt;</w:t>
      </w:r>
      <w:r w:rsidRPr="0072792B">
        <w:t>Grégory Allione, Valérie Devaux, Jana Toom, Hristo Petrov, Martin Hojsík</w:t>
      </w:r>
      <w:r w:rsidRPr="00585219">
        <w:rPr>
          <w:rStyle w:val="HideTWBExt"/>
          <w:b w:val="0"/>
        </w:rPr>
        <w:t>&lt;/Members&gt;</w:t>
      </w:r>
    </w:p>
    <w:p w14:paraId="7B7CC3A0" w14:textId="77777777" w:rsidR="00495D80" w:rsidRPr="00585219" w:rsidRDefault="009074C5" w:rsidP="00495D80">
      <w:pPr>
        <w:pStyle w:val="NormalBold12b"/>
        <w:keepNext/>
        <w:rPr>
          <w:rStyle w:val="HideTWBExt"/>
        </w:rPr>
      </w:pPr>
      <w:r w:rsidRPr="00585219">
        <w:rPr>
          <w:rStyle w:val="HideTWBExt"/>
          <w:b w:val="0"/>
        </w:rPr>
        <w:t>&lt;/RepeatBlock-By&gt;</w:t>
      </w:r>
    </w:p>
    <w:p w14:paraId="7C69D3B9" w14:textId="77777777" w:rsidR="00495D80" w:rsidRPr="0072792B" w:rsidRDefault="009074C5" w:rsidP="00495D80">
      <w:pPr>
        <w:pStyle w:val="NormalBold12b"/>
        <w:keepNext/>
      </w:pPr>
      <w:r w:rsidRPr="00585219">
        <w:rPr>
          <w:rStyle w:val="HideTWBExt"/>
          <w:b w:val="0"/>
        </w:rPr>
        <w:t>&lt;DocAmend&gt;</w:t>
      </w:r>
      <w:r w:rsidRPr="0072792B">
        <w:t>Propunere de directivă</w:t>
      </w:r>
      <w:r w:rsidRPr="00585219">
        <w:rPr>
          <w:rStyle w:val="HideTWBExt"/>
          <w:b w:val="0"/>
        </w:rPr>
        <w:t>&lt;/DocAmend&gt;</w:t>
      </w:r>
    </w:p>
    <w:p w14:paraId="02EC5121" w14:textId="77777777" w:rsidR="00495D80" w:rsidRPr="0072792B" w:rsidRDefault="009074C5" w:rsidP="00495D80">
      <w:pPr>
        <w:keepNext/>
      </w:pPr>
      <w:r w:rsidRPr="00585219">
        <w:rPr>
          <w:rStyle w:val="HideTWBExt"/>
        </w:rPr>
        <w:t>&lt;Article&gt;</w:t>
      </w:r>
      <w:r w:rsidRPr="0072792B">
        <w:rPr>
          <w:b/>
        </w:rPr>
        <w:t>Anexă – paragraful 1 – punctul 2 – litera c</w:t>
      </w:r>
      <w:r w:rsidRPr="00585219">
        <w:rPr>
          <w:rStyle w:val="HideTWBExt"/>
        </w:rPr>
        <w:t>&lt;/Article&gt;</w:t>
      </w:r>
    </w:p>
    <w:p w14:paraId="3EF10846" w14:textId="77777777" w:rsidR="00495D80" w:rsidRPr="0072792B" w:rsidRDefault="009074C5" w:rsidP="00495D80">
      <w:pPr>
        <w:pStyle w:val="NormalBold"/>
        <w:rPr>
          <w:b w:val="0"/>
          <w:bCs/>
        </w:rPr>
      </w:pPr>
      <w:r w:rsidRPr="00585219">
        <w:rPr>
          <w:rStyle w:val="HideTWBExt"/>
          <w:b w:val="0"/>
        </w:rPr>
        <w:t>&lt;DocAmend2&gt;</w:t>
      </w:r>
      <w:r w:rsidRPr="0072792B">
        <w:rPr>
          <w:b w:val="0"/>
        </w:rPr>
        <w:t>Directiva 2004/37/CE</w:t>
      </w:r>
      <w:r w:rsidRPr="00585219">
        <w:rPr>
          <w:rStyle w:val="HideTWBExt"/>
          <w:b w:val="0"/>
        </w:rPr>
        <w:t>&lt;/DocAmend2&gt;</w:t>
      </w:r>
    </w:p>
    <w:p w14:paraId="3FD7427E" w14:textId="77777777" w:rsidR="00495D80" w:rsidRPr="0072792B" w:rsidRDefault="009074C5" w:rsidP="00495D80">
      <w:r w:rsidRPr="00585219">
        <w:rPr>
          <w:rStyle w:val="HideTWBExt"/>
        </w:rPr>
        <w:t>&lt;Article2&gt;</w:t>
      </w:r>
      <w:r w:rsidRPr="0072792B">
        <w:t>Anexa III – partea A – tabel – rândul 42 a (nou)</w:t>
      </w:r>
      <w:r w:rsidRPr="00585219">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F04CFD" w:rsidRPr="0072792B" w14:paraId="764C6CA4" w14:textId="77777777" w:rsidTr="00495D80">
        <w:trPr>
          <w:jc w:val="center"/>
        </w:trPr>
        <w:tc>
          <w:tcPr>
            <w:tcW w:w="9781" w:type="dxa"/>
            <w:gridSpan w:val="11"/>
          </w:tcPr>
          <w:p w14:paraId="401EBD2E" w14:textId="77777777" w:rsidR="00495D80" w:rsidRPr="0072792B" w:rsidRDefault="00495D80">
            <w:pPr>
              <w:keepNext/>
            </w:pPr>
          </w:p>
        </w:tc>
      </w:tr>
      <w:tr w:rsidR="00F04CFD" w:rsidRPr="0072792B" w14:paraId="6E2C144B" w14:textId="77777777" w:rsidTr="00495D80">
        <w:trPr>
          <w:jc w:val="center"/>
        </w:trPr>
        <w:tc>
          <w:tcPr>
            <w:tcW w:w="9781" w:type="dxa"/>
            <w:gridSpan w:val="11"/>
            <w:hideMark/>
          </w:tcPr>
          <w:p w14:paraId="6CF0D519" w14:textId="77777777" w:rsidR="00495D80" w:rsidRPr="0072792B" w:rsidRDefault="009074C5">
            <w:pPr>
              <w:pStyle w:val="ColumnHeading"/>
              <w:keepNext/>
            </w:pPr>
            <w:r w:rsidRPr="0072792B">
              <w:t>Textul propus de Comisie</w:t>
            </w:r>
          </w:p>
        </w:tc>
      </w:tr>
      <w:tr w:rsidR="00F04CFD" w:rsidRPr="0072792B" w14:paraId="01C77CA2" w14:textId="77777777" w:rsidTr="00495D80">
        <w:trPr>
          <w:jc w:val="center"/>
        </w:trPr>
        <w:tc>
          <w:tcPr>
            <w:tcW w:w="9781" w:type="dxa"/>
            <w:gridSpan w:val="11"/>
          </w:tcPr>
          <w:p w14:paraId="2C1376F6" w14:textId="77777777" w:rsidR="00495D80" w:rsidRPr="0072792B" w:rsidRDefault="00495D80">
            <w:pPr>
              <w:pStyle w:val="Normal6"/>
              <w:rPr>
                <w:szCs w:val="24"/>
              </w:rPr>
            </w:pPr>
          </w:p>
        </w:tc>
      </w:tr>
      <w:tr w:rsidR="00F04CFD" w:rsidRPr="0072792B" w14:paraId="2604285B" w14:textId="77777777" w:rsidTr="00495D80">
        <w:trPr>
          <w:jc w:val="center"/>
        </w:trPr>
        <w:tc>
          <w:tcPr>
            <w:tcW w:w="9781" w:type="dxa"/>
            <w:gridSpan w:val="11"/>
          </w:tcPr>
          <w:p w14:paraId="5D050E58" w14:textId="77777777" w:rsidR="00495D80" w:rsidRPr="0072792B" w:rsidRDefault="00495D80">
            <w:pPr>
              <w:keepNext/>
            </w:pPr>
          </w:p>
        </w:tc>
      </w:tr>
      <w:tr w:rsidR="00F04CFD" w:rsidRPr="0072792B" w14:paraId="1FCBF93C" w14:textId="77777777" w:rsidTr="00495D80">
        <w:trPr>
          <w:jc w:val="center"/>
        </w:trPr>
        <w:tc>
          <w:tcPr>
            <w:tcW w:w="9781" w:type="dxa"/>
            <w:gridSpan w:val="11"/>
            <w:tcBorders>
              <w:top w:val="nil"/>
              <w:left w:val="nil"/>
              <w:bottom w:val="single" w:sz="4" w:space="0" w:color="auto"/>
              <w:right w:val="nil"/>
            </w:tcBorders>
            <w:hideMark/>
          </w:tcPr>
          <w:p w14:paraId="088CE222" w14:textId="77777777" w:rsidR="00495D80" w:rsidRPr="0072792B" w:rsidRDefault="009074C5">
            <w:pPr>
              <w:pStyle w:val="ColumnHeading"/>
              <w:keepNext/>
            </w:pPr>
            <w:r w:rsidRPr="0072792B">
              <w:t>Amendamentul</w:t>
            </w:r>
          </w:p>
        </w:tc>
      </w:tr>
      <w:tr w:rsidR="00F04CFD" w:rsidRPr="0072792B" w14:paraId="1ECB5879"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6F254631" w14:textId="77777777" w:rsidR="00495D80" w:rsidRPr="0072792B" w:rsidRDefault="009074C5">
            <w:pPr>
              <w:pStyle w:val="ColumnHeading"/>
              <w:keepNext/>
              <w:ind w:left="-345" w:right="-311"/>
              <w:rPr>
                <w:i w:val="0"/>
                <w:iCs/>
              </w:rPr>
            </w:pPr>
            <w:r w:rsidRPr="0072792B">
              <w:rPr>
                <w:i w:val="0"/>
                <w:sz w:val="22"/>
              </w:rPr>
              <w:t>Denumirea agentului</w:t>
            </w:r>
          </w:p>
        </w:tc>
        <w:tc>
          <w:tcPr>
            <w:tcW w:w="759" w:type="dxa"/>
            <w:tcBorders>
              <w:top w:val="single" w:sz="4" w:space="0" w:color="auto"/>
              <w:left w:val="single" w:sz="4" w:space="0" w:color="auto"/>
              <w:bottom w:val="single" w:sz="4" w:space="0" w:color="auto"/>
              <w:right w:val="single" w:sz="4" w:space="0" w:color="auto"/>
            </w:tcBorders>
            <w:hideMark/>
          </w:tcPr>
          <w:p w14:paraId="0402A603" w14:textId="77777777" w:rsidR="00495D80" w:rsidRPr="0072792B" w:rsidRDefault="009074C5">
            <w:pPr>
              <w:pStyle w:val="ColumnHeading"/>
              <w:keepNext/>
              <w:ind w:left="-364" w:right="-291"/>
              <w:rPr>
                <w:i w:val="0"/>
                <w:iCs/>
              </w:rPr>
            </w:pPr>
            <w:r w:rsidRPr="0072792B">
              <w:rPr>
                <w:i w:val="0"/>
                <w:sz w:val="22"/>
              </w:rPr>
              <w:t>Nr. CE (</w:t>
            </w:r>
            <w:r w:rsidRPr="0072792B">
              <w:rPr>
                <w:i w:val="0"/>
                <w:sz w:val="22"/>
                <w:vertAlign w:val="superscript"/>
              </w:rPr>
              <w:t>1</w:t>
            </w:r>
            <w:r w:rsidRPr="007279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4A77D41" w14:textId="77777777" w:rsidR="00495D80" w:rsidRPr="0072792B" w:rsidRDefault="009074C5">
            <w:pPr>
              <w:pStyle w:val="ColumnHeading"/>
              <w:keepNext/>
              <w:ind w:left="-242" w:right="-257"/>
              <w:rPr>
                <w:i w:val="0"/>
                <w:iCs/>
              </w:rPr>
            </w:pPr>
            <w:r w:rsidRPr="0072792B">
              <w:rPr>
                <w:i w:val="0"/>
              </w:rPr>
              <w:t>Nr. CAS (</w:t>
            </w:r>
            <w:r w:rsidRPr="0072792B">
              <w:rPr>
                <w:i w:val="0"/>
                <w:vertAlign w:val="superscript"/>
              </w:rPr>
              <w:t>2</w:t>
            </w:r>
            <w:r w:rsidRPr="007279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587D2158" w14:textId="77777777" w:rsidR="00495D80" w:rsidRPr="0072792B" w:rsidRDefault="009074C5">
            <w:pPr>
              <w:pStyle w:val="ColumnHeading"/>
              <w:keepNext/>
              <w:ind w:left="-276" w:right="-237"/>
              <w:rPr>
                <w:i w:val="0"/>
                <w:iCs/>
              </w:rPr>
            </w:pPr>
            <w:r w:rsidRPr="0072792B">
              <w:rPr>
                <w:i w:val="0"/>
                <w:sz w:val="22"/>
              </w:rPr>
              <w:t>mg/m</w:t>
            </w:r>
            <w:r w:rsidRPr="0072792B">
              <w:rPr>
                <w:i w:val="0"/>
                <w:sz w:val="22"/>
                <w:vertAlign w:val="superscript"/>
              </w:rPr>
              <w:t xml:space="preserve">3 </w:t>
            </w:r>
            <w:r w:rsidRPr="0072792B">
              <w:rPr>
                <w:i w:val="0"/>
                <w:sz w:val="22"/>
              </w:rPr>
              <w:t>(</w:t>
            </w:r>
            <w:r w:rsidRPr="0072792B">
              <w:rPr>
                <w:i w:val="0"/>
                <w:sz w:val="22"/>
                <w:vertAlign w:val="superscript"/>
              </w:rPr>
              <w:t>5</w:t>
            </w:r>
            <w:r w:rsidRPr="007279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3751B30" w14:textId="77777777" w:rsidR="00495D80" w:rsidRPr="0072792B" w:rsidRDefault="009074C5">
            <w:pPr>
              <w:pStyle w:val="ColumnHeading"/>
              <w:keepNext/>
              <w:tabs>
                <w:tab w:val="left" w:pos="-154"/>
              </w:tabs>
              <w:ind w:left="-296" w:right="-218"/>
              <w:rPr>
                <w:i w:val="0"/>
                <w:iCs/>
              </w:rPr>
            </w:pPr>
            <w:r w:rsidRPr="0072792B">
              <w:rPr>
                <w:i w:val="0"/>
                <w:sz w:val="22"/>
              </w:rPr>
              <w:t>ppm (</w:t>
            </w:r>
            <w:r w:rsidRPr="0072792B">
              <w:rPr>
                <w:i w:val="0"/>
                <w:sz w:val="22"/>
                <w:vertAlign w:val="superscript"/>
              </w:rPr>
              <w:t>6</w:t>
            </w:r>
            <w:r w:rsidRPr="007279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4EA0E1B2" w14:textId="77777777" w:rsidR="00495D80" w:rsidRPr="0072792B" w:rsidRDefault="009074C5">
            <w:pPr>
              <w:tabs>
                <w:tab w:val="left" w:pos="-47"/>
              </w:tabs>
              <w:ind w:left="-330" w:right="-325"/>
              <w:jc w:val="center"/>
              <w:rPr>
                <w:iCs/>
                <w:noProof/>
              </w:rPr>
            </w:pPr>
            <w:r w:rsidRPr="0072792B">
              <w:rPr>
                <w:sz w:val="22"/>
              </w:rPr>
              <w:t>f/ml(</w:t>
            </w:r>
            <w:r w:rsidRPr="0072792B">
              <w:rPr>
                <w:sz w:val="22"/>
                <w:vertAlign w:val="superscript"/>
              </w:rPr>
              <w:t>7</w:t>
            </w:r>
            <w:r w:rsidRPr="007279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CFF3AAA" w14:textId="77777777" w:rsidR="00495D80" w:rsidRPr="0072792B" w:rsidRDefault="009074C5">
            <w:pPr>
              <w:pStyle w:val="ColumnHeading"/>
              <w:keepNext/>
              <w:ind w:left="-208" w:right="-164"/>
              <w:rPr>
                <w:i w:val="0"/>
                <w:iCs/>
              </w:rPr>
            </w:pPr>
            <w:r w:rsidRPr="0072792B">
              <w:rPr>
                <w:i w:val="0"/>
                <w:sz w:val="22"/>
              </w:rPr>
              <w:t>mg/m</w:t>
            </w:r>
            <w:r w:rsidRPr="007279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67A4CCC" w14:textId="77777777" w:rsidR="00495D80" w:rsidRPr="0072792B" w:rsidRDefault="009074C5">
            <w:pPr>
              <w:pStyle w:val="ColumnHeading"/>
              <w:keepNext/>
              <w:ind w:left="-243" w:right="-271"/>
              <w:rPr>
                <w:i w:val="0"/>
                <w:iCs/>
              </w:rPr>
            </w:pPr>
            <w:r w:rsidRPr="007279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0CE0FB10" w14:textId="77777777" w:rsidR="00495D80" w:rsidRPr="0072792B" w:rsidRDefault="009074C5">
            <w:pPr>
              <w:pStyle w:val="ColumnHeading"/>
              <w:keepNext/>
              <w:ind w:left="-262" w:right="-252"/>
              <w:rPr>
                <w:i w:val="0"/>
                <w:iCs/>
              </w:rPr>
            </w:pPr>
            <w:r w:rsidRPr="0072792B">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2E0C5D32" w14:textId="3D701C25" w:rsidR="00495D80" w:rsidRPr="0072792B" w:rsidRDefault="009074C5">
            <w:pPr>
              <w:pStyle w:val="ColumnHeading"/>
              <w:keepNext/>
              <w:ind w:left="-345" w:right="-359"/>
              <w:rPr>
                <w:i w:val="0"/>
                <w:iCs/>
              </w:rPr>
            </w:pPr>
            <w:r w:rsidRPr="0072792B">
              <w:rPr>
                <w:i w:val="0"/>
                <w:sz w:val="22"/>
              </w:rPr>
              <w:t>Observa</w:t>
            </w:r>
            <w:r w:rsidR="00114CC4">
              <w:rPr>
                <w:i w:val="0"/>
                <w:sz w:val="22"/>
              </w:rPr>
              <w:t>ț</w:t>
            </w:r>
            <w:r w:rsidRPr="0072792B">
              <w:rPr>
                <w:i w:val="0"/>
                <w:sz w:val="22"/>
              </w:rPr>
              <w:t>ie</w:t>
            </w:r>
          </w:p>
        </w:tc>
        <w:tc>
          <w:tcPr>
            <w:tcW w:w="1278" w:type="dxa"/>
            <w:tcBorders>
              <w:top w:val="single" w:sz="4" w:space="0" w:color="auto"/>
              <w:left w:val="single" w:sz="4" w:space="0" w:color="auto"/>
              <w:bottom w:val="single" w:sz="4" w:space="0" w:color="auto"/>
              <w:right w:val="single" w:sz="4" w:space="0" w:color="auto"/>
            </w:tcBorders>
            <w:hideMark/>
          </w:tcPr>
          <w:p w14:paraId="2B600C79" w14:textId="77777777" w:rsidR="00495D80" w:rsidRPr="0072792B" w:rsidRDefault="009074C5">
            <w:pPr>
              <w:pStyle w:val="ColumnHeading"/>
              <w:keepNext/>
              <w:tabs>
                <w:tab w:val="left" w:pos="-174"/>
              </w:tabs>
              <w:ind w:left="-174" w:right="-339"/>
              <w:rPr>
                <w:i w:val="0"/>
                <w:iCs/>
              </w:rPr>
            </w:pPr>
            <w:r w:rsidRPr="0072792B">
              <w:rPr>
                <w:i w:val="0"/>
                <w:sz w:val="22"/>
              </w:rPr>
              <w:t>Măsuri tranzitorii</w:t>
            </w:r>
          </w:p>
        </w:tc>
      </w:tr>
      <w:tr w:rsidR="00F04CFD" w:rsidRPr="0072792B" w14:paraId="39A533E4"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7A0DDD9D" w14:textId="77777777" w:rsidR="00495D80" w:rsidRPr="0072792B" w:rsidRDefault="009074C5">
            <w:pPr>
              <w:pStyle w:val="ColumnHeading"/>
              <w:keepNext/>
              <w:ind w:left="-345" w:right="-311"/>
              <w:jc w:val="left"/>
              <w:rPr>
                <w:i w:val="0"/>
                <w:iCs/>
              </w:rPr>
            </w:pPr>
            <w:r w:rsidRPr="0072792B">
              <w:rPr>
                <w:b/>
                <w:sz w:val="22"/>
              </w:rPr>
              <w:t>Izopren</w:t>
            </w:r>
          </w:p>
        </w:tc>
        <w:tc>
          <w:tcPr>
            <w:tcW w:w="759" w:type="dxa"/>
            <w:tcBorders>
              <w:top w:val="single" w:sz="4" w:space="0" w:color="auto"/>
              <w:left w:val="single" w:sz="4" w:space="0" w:color="auto"/>
              <w:bottom w:val="single" w:sz="4" w:space="0" w:color="auto"/>
              <w:right w:val="single" w:sz="4" w:space="0" w:color="auto"/>
            </w:tcBorders>
            <w:hideMark/>
          </w:tcPr>
          <w:p w14:paraId="00FBD111" w14:textId="77777777" w:rsidR="00495D80" w:rsidRPr="0072792B" w:rsidRDefault="009074C5">
            <w:pPr>
              <w:pStyle w:val="ColumnHeading"/>
              <w:keepNext/>
              <w:ind w:left="-364" w:right="-291"/>
              <w:rPr>
                <w:i w:val="0"/>
                <w:iCs/>
              </w:rPr>
            </w:pPr>
            <w:r w:rsidRPr="0072792B">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5790248F" w14:textId="77777777" w:rsidR="00495D80" w:rsidRPr="0072792B" w:rsidRDefault="009074C5">
            <w:pPr>
              <w:pStyle w:val="ColumnHeading"/>
              <w:keepNext/>
              <w:ind w:left="-242" w:right="-257"/>
              <w:rPr>
                <w:i w:val="0"/>
                <w:iCs/>
              </w:rPr>
            </w:pPr>
            <w:r w:rsidRPr="0072792B">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4FD7624F" w14:textId="77777777" w:rsidR="00495D80" w:rsidRPr="0072792B" w:rsidRDefault="009074C5">
            <w:pPr>
              <w:pStyle w:val="ColumnHeading"/>
              <w:keepNext/>
              <w:ind w:left="-276" w:right="-342"/>
              <w:rPr>
                <w:i w:val="0"/>
                <w:iCs/>
              </w:rPr>
            </w:pPr>
            <w:r w:rsidRPr="0072792B">
              <w:rPr>
                <w:b/>
              </w:rPr>
              <w:t>8,5</w:t>
            </w:r>
          </w:p>
        </w:tc>
        <w:tc>
          <w:tcPr>
            <w:tcW w:w="851" w:type="dxa"/>
            <w:tcBorders>
              <w:top w:val="single" w:sz="4" w:space="0" w:color="auto"/>
              <w:left w:val="single" w:sz="4" w:space="0" w:color="auto"/>
              <w:bottom w:val="single" w:sz="4" w:space="0" w:color="auto"/>
              <w:right w:val="single" w:sz="4" w:space="0" w:color="auto"/>
            </w:tcBorders>
            <w:hideMark/>
          </w:tcPr>
          <w:p w14:paraId="14E34645" w14:textId="77777777" w:rsidR="00495D80" w:rsidRPr="0072792B" w:rsidRDefault="009074C5">
            <w:pPr>
              <w:pStyle w:val="ColumnHeading"/>
              <w:keepNext/>
              <w:tabs>
                <w:tab w:val="left" w:pos="-154"/>
              </w:tabs>
              <w:ind w:left="-296" w:right="-218"/>
              <w:rPr>
                <w:i w:val="0"/>
                <w:iCs/>
              </w:rPr>
            </w:pPr>
            <w:r w:rsidRPr="0072792B">
              <w:rPr>
                <w:b/>
              </w:rPr>
              <w:t>3</w:t>
            </w:r>
          </w:p>
        </w:tc>
        <w:tc>
          <w:tcPr>
            <w:tcW w:w="712" w:type="dxa"/>
            <w:tcBorders>
              <w:top w:val="single" w:sz="4" w:space="0" w:color="auto"/>
              <w:left w:val="single" w:sz="4" w:space="0" w:color="auto"/>
              <w:bottom w:val="single" w:sz="4" w:space="0" w:color="auto"/>
              <w:right w:val="single" w:sz="4" w:space="0" w:color="auto"/>
            </w:tcBorders>
            <w:hideMark/>
          </w:tcPr>
          <w:p w14:paraId="6E0B892C" w14:textId="77777777" w:rsidR="00495D80" w:rsidRPr="0072792B" w:rsidRDefault="009074C5">
            <w:pPr>
              <w:tabs>
                <w:tab w:val="left" w:pos="-47"/>
              </w:tabs>
              <w:ind w:left="-330" w:right="-325"/>
              <w:jc w:val="center"/>
              <w:rPr>
                <w:iCs/>
                <w:noProof/>
              </w:rPr>
            </w:pPr>
            <w:r w:rsidRPr="0072792B">
              <w:t>-</w:t>
            </w:r>
          </w:p>
        </w:tc>
        <w:tc>
          <w:tcPr>
            <w:tcW w:w="850" w:type="dxa"/>
            <w:tcBorders>
              <w:top w:val="single" w:sz="4" w:space="0" w:color="auto"/>
              <w:left w:val="single" w:sz="4" w:space="0" w:color="auto"/>
              <w:bottom w:val="single" w:sz="4" w:space="0" w:color="auto"/>
              <w:right w:val="single" w:sz="4" w:space="0" w:color="auto"/>
            </w:tcBorders>
            <w:hideMark/>
          </w:tcPr>
          <w:p w14:paraId="4B9A6175" w14:textId="77777777" w:rsidR="00495D80" w:rsidRPr="0072792B" w:rsidRDefault="009074C5">
            <w:pPr>
              <w:pStyle w:val="ColumnHeading"/>
              <w:keepNext/>
              <w:ind w:left="-208" w:right="-164"/>
              <w:rPr>
                <w:i w:val="0"/>
                <w:iCs/>
              </w:rPr>
            </w:pPr>
            <w:r w:rsidRPr="007279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C99A4BC" w14:textId="77777777" w:rsidR="00495D80" w:rsidRPr="0072792B" w:rsidRDefault="009074C5">
            <w:pPr>
              <w:pStyle w:val="ColumnHeading"/>
              <w:keepNext/>
              <w:ind w:left="-243" w:right="-271"/>
              <w:rPr>
                <w:i w:val="0"/>
                <w:iCs/>
              </w:rPr>
            </w:pPr>
            <w:r w:rsidRPr="007279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2D51BB55" w14:textId="77777777" w:rsidR="00495D80" w:rsidRPr="0072792B" w:rsidRDefault="009074C5">
            <w:pPr>
              <w:pStyle w:val="ColumnHeading"/>
              <w:keepNext/>
              <w:ind w:left="-262" w:right="-252"/>
              <w:rPr>
                <w:i w:val="0"/>
                <w:iCs/>
              </w:rPr>
            </w:pPr>
            <w:r w:rsidRPr="0072792B">
              <w:rPr>
                <w:i w:val="0"/>
              </w:rPr>
              <w:t>-</w:t>
            </w:r>
          </w:p>
        </w:tc>
        <w:tc>
          <w:tcPr>
            <w:tcW w:w="1132" w:type="dxa"/>
            <w:tcBorders>
              <w:top w:val="single" w:sz="4" w:space="0" w:color="auto"/>
              <w:left w:val="single" w:sz="4" w:space="0" w:color="auto"/>
              <w:bottom w:val="single" w:sz="4" w:space="0" w:color="auto"/>
              <w:right w:val="single" w:sz="4" w:space="0" w:color="auto"/>
            </w:tcBorders>
          </w:tcPr>
          <w:p w14:paraId="338C693F" w14:textId="77777777" w:rsidR="00495D80" w:rsidRPr="0072792B"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2CAE66A9" w14:textId="77777777" w:rsidR="00495D80" w:rsidRPr="0072792B" w:rsidRDefault="00495D80">
            <w:pPr>
              <w:pStyle w:val="ColumnHeading"/>
              <w:keepNext/>
              <w:tabs>
                <w:tab w:val="left" w:pos="-174"/>
              </w:tabs>
              <w:ind w:left="-174" w:right="-339"/>
              <w:rPr>
                <w:i w:val="0"/>
                <w:iCs/>
              </w:rPr>
            </w:pPr>
          </w:p>
        </w:tc>
      </w:tr>
    </w:tbl>
    <w:p w14:paraId="11C48B25" w14:textId="77777777" w:rsidR="00495D80" w:rsidRPr="0072792B" w:rsidRDefault="009074C5" w:rsidP="00495D80">
      <w:pPr>
        <w:pStyle w:val="Olang"/>
        <w:rPr>
          <w:sz w:val="24"/>
          <w:szCs w:val="24"/>
        </w:rPr>
      </w:pPr>
      <w:r w:rsidRPr="0072792B">
        <w:rPr>
          <w:sz w:val="24"/>
          <w:szCs w:val="24"/>
        </w:rPr>
        <w:t xml:space="preserve">Or. </w:t>
      </w:r>
      <w:r w:rsidRPr="00585219">
        <w:rPr>
          <w:rStyle w:val="HideTWBExt"/>
        </w:rPr>
        <w:t>&lt;Original&gt;</w:t>
      </w:r>
      <w:r w:rsidRPr="00585219">
        <w:rPr>
          <w:rStyle w:val="HideTWBInt"/>
        </w:rPr>
        <w:t>{EN}</w:t>
      </w:r>
      <w:r w:rsidRPr="0072792B">
        <w:rPr>
          <w:sz w:val="24"/>
          <w:szCs w:val="24"/>
        </w:rPr>
        <w:t>en</w:t>
      </w:r>
      <w:r w:rsidRPr="00585219">
        <w:rPr>
          <w:rStyle w:val="HideTWBExt"/>
        </w:rPr>
        <w:t>&lt;/Original&gt;</w:t>
      </w:r>
    </w:p>
    <w:p w14:paraId="3C1AD1B3" w14:textId="77777777" w:rsidR="00495D80" w:rsidRPr="00585219" w:rsidRDefault="009074C5" w:rsidP="00495D80">
      <w:pPr>
        <w:rPr>
          <w:rStyle w:val="HideTWBExt"/>
        </w:rPr>
      </w:pPr>
      <w:r w:rsidRPr="00585219">
        <w:rPr>
          <w:rStyle w:val="HideTWBExt"/>
        </w:rPr>
        <w:t>&lt;/Amend&gt;</w:t>
      </w:r>
    </w:p>
    <w:p w14:paraId="6BEB8FE6"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111</w:t>
      </w:r>
      <w:r w:rsidRPr="00585219">
        <w:rPr>
          <w:rStyle w:val="HideTWBExt"/>
          <w:b w:val="0"/>
        </w:rPr>
        <w:t>&lt;/NumAm&gt;</w:t>
      </w:r>
    </w:p>
    <w:p w14:paraId="46FC5C85"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5A763ECB" w14:textId="77777777" w:rsidR="00495D80" w:rsidRPr="00585219" w:rsidRDefault="009074C5" w:rsidP="00495D80">
      <w:pPr>
        <w:pStyle w:val="NormalBold12b"/>
        <w:keepNext/>
        <w:rPr>
          <w:rStyle w:val="HideTWBExt"/>
        </w:rPr>
      </w:pPr>
      <w:r w:rsidRPr="00585219">
        <w:rPr>
          <w:rStyle w:val="HideTWBExt"/>
          <w:b w:val="0"/>
        </w:rPr>
        <w:t>&lt;/RepeatBlock-By&gt;</w:t>
      </w:r>
    </w:p>
    <w:p w14:paraId="0553E1D8" w14:textId="77777777" w:rsidR="00495D80" w:rsidRPr="0072792B" w:rsidRDefault="009074C5" w:rsidP="00495D80">
      <w:pPr>
        <w:pStyle w:val="NormalBold12b"/>
        <w:keepNext/>
      </w:pPr>
      <w:r w:rsidRPr="00585219">
        <w:rPr>
          <w:rStyle w:val="HideTWBExt"/>
          <w:b w:val="0"/>
        </w:rPr>
        <w:t>&lt;DocAmend&gt;</w:t>
      </w:r>
      <w:r w:rsidRPr="0072792B">
        <w:t>Propunere de directivă</w:t>
      </w:r>
      <w:r w:rsidRPr="00585219">
        <w:rPr>
          <w:rStyle w:val="HideTWBExt"/>
          <w:b w:val="0"/>
        </w:rPr>
        <w:t>&lt;/DocAmend&gt;</w:t>
      </w:r>
    </w:p>
    <w:p w14:paraId="7E0BC4C0" w14:textId="77777777" w:rsidR="00495D80" w:rsidRPr="0072792B" w:rsidRDefault="009074C5" w:rsidP="00495D80">
      <w:pPr>
        <w:keepNext/>
      </w:pPr>
      <w:r w:rsidRPr="00585219">
        <w:rPr>
          <w:rStyle w:val="HideTWBExt"/>
        </w:rPr>
        <w:t>&lt;Article&gt;</w:t>
      </w:r>
      <w:r w:rsidRPr="0072792B">
        <w:rPr>
          <w:b/>
        </w:rPr>
        <w:t>Anexă – paragraful 1 – punctul 2 – litera c</w:t>
      </w:r>
      <w:r w:rsidRPr="00585219">
        <w:rPr>
          <w:rStyle w:val="HideTWBExt"/>
        </w:rPr>
        <w:t>&lt;/Article&gt;</w:t>
      </w:r>
    </w:p>
    <w:p w14:paraId="2487FD2D" w14:textId="77777777" w:rsidR="00495D80" w:rsidRPr="0072792B" w:rsidRDefault="009074C5" w:rsidP="00495D80">
      <w:pPr>
        <w:pStyle w:val="NormalBold"/>
        <w:rPr>
          <w:b w:val="0"/>
          <w:bCs/>
        </w:rPr>
      </w:pPr>
      <w:r w:rsidRPr="00585219">
        <w:rPr>
          <w:rStyle w:val="HideTWBExt"/>
          <w:b w:val="0"/>
        </w:rPr>
        <w:t>&lt;DocAmend2&gt;</w:t>
      </w:r>
      <w:r w:rsidRPr="0072792B">
        <w:rPr>
          <w:b w:val="0"/>
        </w:rPr>
        <w:t>Directiva 2004/37/CE</w:t>
      </w:r>
      <w:r w:rsidRPr="00585219">
        <w:rPr>
          <w:rStyle w:val="HideTWBExt"/>
          <w:b w:val="0"/>
        </w:rPr>
        <w:t>&lt;/DocAmend2&gt;</w:t>
      </w:r>
    </w:p>
    <w:p w14:paraId="100871E8" w14:textId="77777777" w:rsidR="00495D80" w:rsidRPr="0072792B" w:rsidRDefault="009074C5" w:rsidP="00495D80">
      <w:r w:rsidRPr="00585219">
        <w:rPr>
          <w:rStyle w:val="HideTWBExt"/>
        </w:rPr>
        <w:t>&lt;Article2&gt;</w:t>
      </w:r>
      <w:r w:rsidRPr="0072792B">
        <w:t>Anexa III – partea A – tabel – rândul 42 a (nou)</w:t>
      </w:r>
      <w:r w:rsidRPr="00585219">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F04CFD" w:rsidRPr="0072792B" w14:paraId="269609DE" w14:textId="77777777" w:rsidTr="00495D80">
        <w:trPr>
          <w:jc w:val="center"/>
        </w:trPr>
        <w:tc>
          <w:tcPr>
            <w:tcW w:w="9781" w:type="dxa"/>
            <w:gridSpan w:val="11"/>
          </w:tcPr>
          <w:p w14:paraId="2F067A7E" w14:textId="77777777" w:rsidR="00495D80" w:rsidRPr="0072792B" w:rsidRDefault="00495D80">
            <w:pPr>
              <w:keepNext/>
            </w:pPr>
          </w:p>
        </w:tc>
      </w:tr>
      <w:tr w:rsidR="00F04CFD" w:rsidRPr="0072792B" w14:paraId="1914779D" w14:textId="77777777" w:rsidTr="00495D80">
        <w:trPr>
          <w:jc w:val="center"/>
        </w:trPr>
        <w:tc>
          <w:tcPr>
            <w:tcW w:w="9781" w:type="dxa"/>
            <w:gridSpan w:val="11"/>
            <w:hideMark/>
          </w:tcPr>
          <w:p w14:paraId="6505582C" w14:textId="77777777" w:rsidR="00495D80" w:rsidRPr="0072792B" w:rsidRDefault="009074C5">
            <w:pPr>
              <w:pStyle w:val="ColumnHeading"/>
              <w:keepNext/>
            </w:pPr>
            <w:r w:rsidRPr="0072792B">
              <w:t>Textul propus de Comisie</w:t>
            </w:r>
          </w:p>
        </w:tc>
      </w:tr>
      <w:tr w:rsidR="00F04CFD" w:rsidRPr="0072792B" w14:paraId="6F05866C" w14:textId="77777777" w:rsidTr="00495D80">
        <w:trPr>
          <w:jc w:val="center"/>
        </w:trPr>
        <w:tc>
          <w:tcPr>
            <w:tcW w:w="9781" w:type="dxa"/>
            <w:gridSpan w:val="11"/>
          </w:tcPr>
          <w:p w14:paraId="413D7D87" w14:textId="77777777" w:rsidR="00495D80" w:rsidRPr="0072792B" w:rsidRDefault="00495D80">
            <w:pPr>
              <w:pStyle w:val="Normal6"/>
              <w:rPr>
                <w:szCs w:val="24"/>
              </w:rPr>
            </w:pPr>
          </w:p>
        </w:tc>
      </w:tr>
      <w:tr w:rsidR="00F04CFD" w:rsidRPr="0072792B" w14:paraId="000D64DC" w14:textId="77777777" w:rsidTr="00495D80">
        <w:trPr>
          <w:jc w:val="center"/>
        </w:trPr>
        <w:tc>
          <w:tcPr>
            <w:tcW w:w="9781" w:type="dxa"/>
            <w:gridSpan w:val="11"/>
          </w:tcPr>
          <w:p w14:paraId="4202CA08" w14:textId="77777777" w:rsidR="00495D80" w:rsidRPr="0072792B" w:rsidRDefault="00495D80">
            <w:pPr>
              <w:keepNext/>
            </w:pPr>
          </w:p>
        </w:tc>
      </w:tr>
      <w:tr w:rsidR="00F04CFD" w:rsidRPr="0072792B" w14:paraId="4A55EA46" w14:textId="77777777" w:rsidTr="00495D80">
        <w:trPr>
          <w:jc w:val="center"/>
        </w:trPr>
        <w:tc>
          <w:tcPr>
            <w:tcW w:w="9781" w:type="dxa"/>
            <w:gridSpan w:val="11"/>
            <w:tcBorders>
              <w:top w:val="nil"/>
              <w:left w:val="nil"/>
              <w:bottom w:val="single" w:sz="4" w:space="0" w:color="auto"/>
              <w:right w:val="nil"/>
            </w:tcBorders>
            <w:hideMark/>
          </w:tcPr>
          <w:p w14:paraId="1CE2F822" w14:textId="77777777" w:rsidR="00495D80" w:rsidRPr="0072792B" w:rsidRDefault="009074C5">
            <w:pPr>
              <w:pStyle w:val="ColumnHeading"/>
              <w:keepNext/>
              <w:jc w:val="left"/>
            </w:pPr>
            <w:r w:rsidRPr="0072792B">
              <w:t>Amendamentul</w:t>
            </w:r>
          </w:p>
        </w:tc>
      </w:tr>
      <w:tr w:rsidR="00F04CFD" w:rsidRPr="0072792B" w14:paraId="01871CD8"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5D095033" w14:textId="77777777" w:rsidR="00495D80" w:rsidRPr="0072792B" w:rsidRDefault="009074C5">
            <w:pPr>
              <w:pStyle w:val="ColumnHeading"/>
              <w:keepNext/>
              <w:ind w:left="-345" w:right="-311"/>
              <w:rPr>
                <w:i w:val="0"/>
                <w:iCs/>
              </w:rPr>
            </w:pPr>
            <w:r w:rsidRPr="0072792B">
              <w:rPr>
                <w:i w:val="0"/>
                <w:sz w:val="22"/>
              </w:rPr>
              <w:t>Denumirea agentului</w:t>
            </w:r>
          </w:p>
        </w:tc>
        <w:tc>
          <w:tcPr>
            <w:tcW w:w="759" w:type="dxa"/>
            <w:tcBorders>
              <w:top w:val="single" w:sz="4" w:space="0" w:color="auto"/>
              <w:left w:val="single" w:sz="4" w:space="0" w:color="auto"/>
              <w:bottom w:val="single" w:sz="4" w:space="0" w:color="auto"/>
              <w:right w:val="single" w:sz="4" w:space="0" w:color="auto"/>
            </w:tcBorders>
            <w:hideMark/>
          </w:tcPr>
          <w:p w14:paraId="4956AD63" w14:textId="77777777" w:rsidR="00495D80" w:rsidRPr="0072792B" w:rsidRDefault="009074C5">
            <w:pPr>
              <w:pStyle w:val="ColumnHeading"/>
              <w:keepNext/>
              <w:ind w:left="-364" w:right="-291"/>
              <w:rPr>
                <w:i w:val="0"/>
                <w:iCs/>
              </w:rPr>
            </w:pPr>
            <w:r w:rsidRPr="0072792B">
              <w:rPr>
                <w:i w:val="0"/>
                <w:sz w:val="22"/>
              </w:rPr>
              <w:t>Nr. CE (</w:t>
            </w:r>
            <w:r w:rsidRPr="0072792B">
              <w:rPr>
                <w:i w:val="0"/>
                <w:sz w:val="22"/>
                <w:vertAlign w:val="superscript"/>
              </w:rPr>
              <w:t>1</w:t>
            </w:r>
            <w:r w:rsidRPr="007279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D468848" w14:textId="77777777" w:rsidR="00495D80" w:rsidRPr="0072792B" w:rsidRDefault="009074C5">
            <w:pPr>
              <w:pStyle w:val="ColumnHeading"/>
              <w:keepNext/>
              <w:ind w:left="-242" w:right="-257"/>
              <w:rPr>
                <w:i w:val="0"/>
                <w:iCs/>
              </w:rPr>
            </w:pPr>
            <w:r w:rsidRPr="0072792B">
              <w:rPr>
                <w:i w:val="0"/>
              </w:rPr>
              <w:t>Nr. CAS (</w:t>
            </w:r>
            <w:r w:rsidRPr="0072792B">
              <w:rPr>
                <w:i w:val="0"/>
                <w:vertAlign w:val="superscript"/>
              </w:rPr>
              <w:t>2</w:t>
            </w:r>
            <w:r w:rsidRPr="007279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35E6F96A" w14:textId="77777777" w:rsidR="00495D80" w:rsidRPr="0072792B" w:rsidRDefault="009074C5">
            <w:pPr>
              <w:pStyle w:val="ColumnHeading"/>
              <w:keepNext/>
              <w:ind w:left="-276" w:right="-237"/>
              <w:rPr>
                <w:i w:val="0"/>
                <w:iCs/>
              </w:rPr>
            </w:pPr>
            <w:r w:rsidRPr="0072792B">
              <w:rPr>
                <w:i w:val="0"/>
                <w:sz w:val="22"/>
              </w:rPr>
              <w:t>mg/m</w:t>
            </w:r>
            <w:r w:rsidRPr="0072792B">
              <w:rPr>
                <w:i w:val="0"/>
                <w:sz w:val="22"/>
                <w:vertAlign w:val="superscript"/>
              </w:rPr>
              <w:t xml:space="preserve">3 </w:t>
            </w:r>
            <w:r w:rsidRPr="0072792B">
              <w:rPr>
                <w:i w:val="0"/>
                <w:sz w:val="22"/>
              </w:rPr>
              <w:t>(</w:t>
            </w:r>
            <w:r w:rsidRPr="0072792B">
              <w:rPr>
                <w:i w:val="0"/>
                <w:sz w:val="22"/>
                <w:vertAlign w:val="superscript"/>
              </w:rPr>
              <w:t>5</w:t>
            </w:r>
            <w:r w:rsidRPr="007279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78FB2761" w14:textId="77777777" w:rsidR="00495D80" w:rsidRPr="0072792B" w:rsidRDefault="009074C5">
            <w:pPr>
              <w:pStyle w:val="ColumnHeading"/>
              <w:keepNext/>
              <w:tabs>
                <w:tab w:val="left" w:pos="-154"/>
              </w:tabs>
              <w:ind w:left="-296" w:right="-218"/>
              <w:rPr>
                <w:i w:val="0"/>
                <w:iCs/>
              </w:rPr>
            </w:pPr>
            <w:r w:rsidRPr="0072792B">
              <w:rPr>
                <w:i w:val="0"/>
                <w:sz w:val="22"/>
              </w:rPr>
              <w:t>ppm (</w:t>
            </w:r>
            <w:r w:rsidRPr="0072792B">
              <w:rPr>
                <w:i w:val="0"/>
                <w:sz w:val="22"/>
                <w:vertAlign w:val="superscript"/>
              </w:rPr>
              <w:t>6</w:t>
            </w:r>
            <w:r w:rsidRPr="007279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622A634" w14:textId="77777777" w:rsidR="00495D80" w:rsidRPr="0072792B" w:rsidRDefault="009074C5">
            <w:pPr>
              <w:tabs>
                <w:tab w:val="left" w:pos="-47"/>
              </w:tabs>
              <w:ind w:left="-330" w:right="-325"/>
              <w:jc w:val="center"/>
              <w:rPr>
                <w:iCs/>
                <w:noProof/>
              </w:rPr>
            </w:pPr>
            <w:r w:rsidRPr="0072792B">
              <w:rPr>
                <w:sz w:val="22"/>
              </w:rPr>
              <w:t>f/ml(</w:t>
            </w:r>
            <w:r w:rsidRPr="0072792B">
              <w:rPr>
                <w:sz w:val="22"/>
                <w:vertAlign w:val="superscript"/>
              </w:rPr>
              <w:t>7</w:t>
            </w:r>
            <w:r w:rsidRPr="007279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A4EFD60" w14:textId="77777777" w:rsidR="00495D80" w:rsidRPr="0072792B" w:rsidRDefault="009074C5">
            <w:pPr>
              <w:pStyle w:val="ColumnHeading"/>
              <w:keepNext/>
              <w:ind w:left="-208" w:right="-164"/>
              <w:rPr>
                <w:i w:val="0"/>
                <w:iCs/>
              </w:rPr>
            </w:pPr>
            <w:r w:rsidRPr="0072792B">
              <w:rPr>
                <w:i w:val="0"/>
                <w:sz w:val="22"/>
              </w:rPr>
              <w:t>mg/m</w:t>
            </w:r>
            <w:r w:rsidRPr="007279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35AEF3F" w14:textId="77777777" w:rsidR="00495D80" w:rsidRPr="0072792B" w:rsidRDefault="009074C5">
            <w:pPr>
              <w:pStyle w:val="ColumnHeading"/>
              <w:keepNext/>
              <w:ind w:left="-243" w:right="-271"/>
              <w:rPr>
                <w:i w:val="0"/>
                <w:iCs/>
              </w:rPr>
            </w:pPr>
            <w:r w:rsidRPr="007279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298ED2D" w14:textId="77777777" w:rsidR="00495D80" w:rsidRPr="0072792B" w:rsidRDefault="009074C5">
            <w:pPr>
              <w:pStyle w:val="ColumnHeading"/>
              <w:keepNext/>
              <w:ind w:left="-262" w:right="-252"/>
              <w:rPr>
                <w:i w:val="0"/>
                <w:iCs/>
              </w:rPr>
            </w:pPr>
            <w:r w:rsidRPr="0072792B">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5FCF8E0B" w14:textId="121FE133" w:rsidR="00495D80" w:rsidRPr="0072792B" w:rsidRDefault="009074C5">
            <w:pPr>
              <w:pStyle w:val="ColumnHeading"/>
              <w:keepNext/>
              <w:ind w:left="-345" w:right="-359"/>
              <w:rPr>
                <w:i w:val="0"/>
                <w:iCs/>
              </w:rPr>
            </w:pPr>
            <w:r w:rsidRPr="0072792B">
              <w:rPr>
                <w:i w:val="0"/>
                <w:sz w:val="22"/>
              </w:rPr>
              <w:t>Observa</w:t>
            </w:r>
            <w:r w:rsidR="00114CC4">
              <w:rPr>
                <w:i w:val="0"/>
                <w:sz w:val="22"/>
              </w:rPr>
              <w:t>ț</w:t>
            </w:r>
            <w:r w:rsidRPr="0072792B">
              <w:rPr>
                <w:i w:val="0"/>
                <w:sz w:val="22"/>
              </w:rPr>
              <w:t>ie</w:t>
            </w:r>
          </w:p>
        </w:tc>
        <w:tc>
          <w:tcPr>
            <w:tcW w:w="1278" w:type="dxa"/>
            <w:tcBorders>
              <w:top w:val="single" w:sz="4" w:space="0" w:color="auto"/>
              <w:left w:val="single" w:sz="4" w:space="0" w:color="auto"/>
              <w:bottom w:val="single" w:sz="4" w:space="0" w:color="auto"/>
              <w:right w:val="single" w:sz="4" w:space="0" w:color="auto"/>
            </w:tcBorders>
            <w:hideMark/>
          </w:tcPr>
          <w:p w14:paraId="38892CC4" w14:textId="77777777" w:rsidR="00495D80" w:rsidRPr="0072792B" w:rsidRDefault="009074C5">
            <w:pPr>
              <w:pStyle w:val="ColumnHeading"/>
              <w:keepNext/>
              <w:tabs>
                <w:tab w:val="left" w:pos="-174"/>
              </w:tabs>
              <w:ind w:left="-174" w:right="-339"/>
              <w:rPr>
                <w:i w:val="0"/>
                <w:iCs/>
              </w:rPr>
            </w:pPr>
            <w:r w:rsidRPr="0072792B">
              <w:rPr>
                <w:i w:val="0"/>
                <w:sz w:val="22"/>
              </w:rPr>
              <w:t>Măsuri tranzitorii</w:t>
            </w:r>
          </w:p>
        </w:tc>
      </w:tr>
      <w:tr w:rsidR="00F04CFD" w:rsidRPr="0072792B" w14:paraId="0C5066CA"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76A4271" w14:textId="77777777" w:rsidR="00495D80" w:rsidRPr="0072792B" w:rsidRDefault="009074C5">
            <w:pPr>
              <w:pStyle w:val="ColumnHeading"/>
              <w:keepNext/>
              <w:ind w:left="-345" w:right="-311"/>
              <w:jc w:val="left"/>
              <w:rPr>
                <w:i w:val="0"/>
                <w:iCs/>
              </w:rPr>
            </w:pPr>
            <w:r w:rsidRPr="0072792B">
              <w:rPr>
                <w:b/>
                <w:sz w:val="22"/>
              </w:rPr>
              <w:t>Izopren</w:t>
            </w:r>
          </w:p>
        </w:tc>
        <w:tc>
          <w:tcPr>
            <w:tcW w:w="759" w:type="dxa"/>
            <w:tcBorders>
              <w:top w:val="single" w:sz="4" w:space="0" w:color="auto"/>
              <w:left w:val="single" w:sz="4" w:space="0" w:color="auto"/>
              <w:bottom w:val="single" w:sz="4" w:space="0" w:color="auto"/>
              <w:right w:val="single" w:sz="4" w:space="0" w:color="auto"/>
            </w:tcBorders>
            <w:hideMark/>
          </w:tcPr>
          <w:p w14:paraId="0283B6D5" w14:textId="77777777" w:rsidR="00495D80" w:rsidRPr="0072792B" w:rsidRDefault="009074C5">
            <w:pPr>
              <w:pStyle w:val="ColumnHeading"/>
              <w:keepNext/>
              <w:ind w:left="-364" w:right="-291"/>
              <w:rPr>
                <w:i w:val="0"/>
                <w:iCs/>
              </w:rPr>
            </w:pPr>
            <w:r w:rsidRPr="0072792B">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1209B6CA" w14:textId="77777777" w:rsidR="00495D80" w:rsidRPr="0072792B" w:rsidRDefault="009074C5">
            <w:pPr>
              <w:pStyle w:val="ColumnHeading"/>
              <w:keepNext/>
              <w:ind w:left="-242" w:right="-257"/>
              <w:rPr>
                <w:i w:val="0"/>
                <w:iCs/>
              </w:rPr>
            </w:pPr>
            <w:r w:rsidRPr="0072792B">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19B619B6" w14:textId="77777777" w:rsidR="00495D80" w:rsidRPr="0072792B" w:rsidRDefault="009074C5">
            <w:pPr>
              <w:pStyle w:val="ColumnHeading"/>
              <w:keepNext/>
              <w:ind w:left="-276" w:right="-342"/>
              <w:rPr>
                <w:i w:val="0"/>
                <w:iCs/>
              </w:rPr>
            </w:pPr>
            <w:r w:rsidRPr="0072792B">
              <w:rPr>
                <w:b/>
              </w:rPr>
              <w:t>8,5</w:t>
            </w:r>
          </w:p>
        </w:tc>
        <w:tc>
          <w:tcPr>
            <w:tcW w:w="851" w:type="dxa"/>
            <w:tcBorders>
              <w:top w:val="single" w:sz="4" w:space="0" w:color="auto"/>
              <w:left w:val="single" w:sz="4" w:space="0" w:color="auto"/>
              <w:bottom w:val="single" w:sz="4" w:space="0" w:color="auto"/>
              <w:right w:val="single" w:sz="4" w:space="0" w:color="auto"/>
            </w:tcBorders>
            <w:hideMark/>
          </w:tcPr>
          <w:p w14:paraId="7A0519AE" w14:textId="77777777" w:rsidR="00495D80" w:rsidRPr="0072792B" w:rsidRDefault="009074C5">
            <w:pPr>
              <w:pStyle w:val="ColumnHeading"/>
              <w:keepNext/>
              <w:tabs>
                <w:tab w:val="left" w:pos="-154"/>
              </w:tabs>
              <w:ind w:left="-296" w:right="-218"/>
              <w:rPr>
                <w:i w:val="0"/>
                <w:iCs/>
              </w:rPr>
            </w:pPr>
            <w:r w:rsidRPr="0072792B">
              <w:rPr>
                <w:b/>
              </w:rPr>
              <w:t>3</w:t>
            </w:r>
          </w:p>
        </w:tc>
        <w:tc>
          <w:tcPr>
            <w:tcW w:w="712" w:type="dxa"/>
            <w:tcBorders>
              <w:top w:val="single" w:sz="4" w:space="0" w:color="auto"/>
              <w:left w:val="single" w:sz="4" w:space="0" w:color="auto"/>
              <w:bottom w:val="single" w:sz="4" w:space="0" w:color="auto"/>
              <w:right w:val="single" w:sz="4" w:space="0" w:color="auto"/>
            </w:tcBorders>
            <w:hideMark/>
          </w:tcPr>
          <w:p w14:paraId="30B71BC0" w14:textId="77777777" w:rsidR="00495D80" w:rsidRPr="0072792B" w:rsidRDefault="009074C5">
            <w:pPr>
              <w:tabs>
                <w:tab w:val="left" w:pos="-47"/>
              </w:tabs>
              <w:ind w:left="-330" w:right="-325"/>
              <w:jc w:val="center"/>
              <w:rPr>
                <w:iCs/>
                <w:noProof/>
              </w:rPr>
            </w:pPr>
            <w:r w:rsidRPr="0072792B">
              <w:t>-</w:t>
            </w:r>
          </w:p>
        </w:tc>
        <w:tc>
          <w:tcPr>
            <w:tcW w:w="850" w:type="dxa"/>
            <w:tcBorders>
              <w:top w:val="single" w:sz="4" w:space="0" w:color="auto"/>
              <w:left w:val="single" w:sz="4" w:space="0" w:color="auto"/>
              <w:bottom w:val="single" w:sz="4" w:space="0" w:color="auto"/>
              <w:right w:val="single" w:sz="4" w:space="0" w:color="auto"/>
            </w:tcBorders>
            <w:hideMark/>
          </w:tcPr>
          <w:p w14:paraId="7BB0722F" w14:textId="77777777" w:rsidR="00495D80" w:rsidRPr="0072792B" w:rsidRDefault="009074C5">
            <w:pPr>
              <w:pStyle w:val="ColumnHeading"/>
              <w:keepNext/>
              <w:ind w:left="-208" w:right="-164"/>
              <w:rPr>
                <w:i w:val="0"/>
                <w:iCs/>
              </w:rPr>
            </w:pPr>
            <w:r w:rsidRPr="007279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B196252" w14:textId="77777777" w:rsidR="00495D80" w:rsidRPr="0072792B" w:rsidRDefault="009074C5">
            <w:pPr>
              <w:pStyle w:val="ColumnHeading"/>
              <w:keepNext/>
              <w:ind w:left="-243" w:right="-271"/>
              <w:rPr>
                <w:i w:val="0"/>
                <w:iCs/>
              </w:rPr>
            </w:pPr>
            <w:r w:rsidRPr="007279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7DDB755" w14:textId="77777777" w:rsidR="00495D80" w:rsidRPr="0072792B" w:rsidRDefault="009074C5">
            <w:pPr>
              <w:pStyle w:val="ColumnHeading"/>
              <w:keepNext/>
              <w:ind w:left="-262" w:right="-252"/>
              <w:rPr>
                <w:i w:val="0"/>
                <w:iCs/>
              </w:rPr>
            </w:pPr>
            <w:r w:rsidRPr="0072792B">
              <w:rPr>
                <w:i w:val="0"/>
              </w:rPr>
              <w:t>-</w:t>
            </w:r>
          </w:p>
        </w:tc>
        <w:tc>
          <w:tcPr>
            <w:tcW w:w="1132" w:type="dxa"/>
            <w:tcBorders>
              <w:top w:val="single" w:sz="4" w:space="0" w:color="auto"/>
              <w:left w:val="single" w:sz="4" w:space="0" w:color="auto"/>
              <w:bottom w:val="single" w:sz="4" w:space="0" w:color="auto"/>
              <w:right w:val="single" w:sz="4" w:space="0" w:color="auto"/>
            </w:tcBorders>
          </w:tcPr>
          <w:p w14:paraId="6FCF2605" w14:textId="77777777" w:rsidR="00495D80" w:rsidRPr="0072792B"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78F28E77" w14:textId="77777777" w:rsidR="00495D80" w:rsidRPr="0072792B" w:rsidRDefault="00495D80">
            <w:pPr>
              <w:pStyle w:val="ColumnHeading"/>
              <w:keepNext/>
              <w:tabs>
                <w:tab w:val="left" w:pos="-174"/>
              </w:tabs>
              <w:ind w:left="-174" w:right="-339"/>
              <w:rPr>
                <w:i w:val="0"/>
                <w:iCs/>
              </w:rPr>
            </w:pPr>
          </w:p>
        </w:tc>
      </w:tr>
    </w:tbl>
    <w:p w14:paraId="03841B18" w14:textId="77777777" w:rsidR="00495D80" w:rsidRPr="0072792B" w:rsidRDefault="009074C5" w:rsidP="00495D80">
      <w:pPr>
        <w:pStyle w:val="Olang"/>
        <w:rPr>
          <w:sz w:val="24"/>
          <w:szCs w:val="24"/>
        </w:rPr>
      </w:pPr>
      <w:r w:rsidRPr="0072792B">
        <w:rPr>
          <w:sz w:val="24"/>
          <w:szCs w:val="24"/>
        </w:rPr>
        <w:t xml:space="preserve">Or. </w:t>
      </w:r>
      <w:r w:rsidRPr="00585219">
        <w:rPr>
          <w:rStyle w:val="HideTWBExt"/>
        </w:rPr>
        <w:t>&lt;Original&gt;</w:t>
      </w:r>
      <w:r w:rsidRPr="00585219">
        <w:rPr>
          <w:rStyle w:val="HideTWBInt"/>
        </w:rPr>
        <w:t>{EN}</w:t>
      </w:r>
      <w:r w:rsidRPr="0072792B">
        <w:rPr>
          <w:sz w:val="24"/>
          <w:szCs w:val="24"/>
        </w:rPr>
        <w:t>en</w:t>
      </w:r>
      <w:r w:rsidRPr="00585219">
        <w:rPr>
          <w:rStyle w:val="HideTWBExt"/>
        </w:rPr>
        <w:t>&lt;/Original&gt;</w:t>
      </w:r>
    </w:p>
    <w:p w14:paraId="7E1014AC" w14:textId="77777777" w:rsidR="00495D80" w:rsidRPr="00585219" w:rsidRDefault="009074C5" w:rsidP="00495D80">
      <w:pPr>
        <w:pStyle w:val="AMNumberTabs0"/>
        <w:keepNext/>
        <w:rPr>
          <w:rStyle w:val="HideTWBExt"/>
        </w:rPr>
      </w:pPr>
      <w:r w:rsidRPr="00585219">
        <w:rPr>
          <w:rStyle w:val="HideTWBExt"/>
          <w:b w:val="0"/>
        </w:rPr>
        <w:t>&lt;/Amend&gt;</w:t>
      </w:r>
      <w:bookmarkStart w:id="4" w:name="EndB"/>
    </w:p>
    <w:p w14:paraId="49F60A16"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112</w:t>
      </w:r>
      <w:r w:rsidRPr="00585219">
        <w:rPr>
          <w:rStyle w:val="HideTWBExt"/>
          <w:b w:val="0"/>
        </w:rPr>
        <w:t>&lt;/NumAm&gt;</w:t>
      </w:r>
    </w:p>
    <w:p w14:paraId="7EEDD4B7" w14:textId="77777777" w:rsidR="00495D80" w:rsidRPr="0072792B" w:rsidRDefault="009074C5" w:rsidP="00495D80">
      <w:pPr>
        <w:pStyle w:val="NormalBold"/>
      </w:pPr>
      <w:r w:rsidRPr="00585219">
        <w:rPr>
          <w:rStyle w:val="HideTWBExt"/>
          <w:b w:val="0"/>
        </w:rPr>
        <w:t>&lt;RepeatBlock-By&gt;&lt;Members&gt;</w:t>
      </w:r>
      <w:r w:rsidRPr="0072792B">
        <w:t>Per Clausen</w:t>
      </w:r>
      <w:r w:rsidRPr="00585219">
        <w:rPr>
          <w:rStyle w:val="HideTWBExt"/>
          <w:b w:val="0"/>
        </w:rPr>
        <w:t>&lt;/Members&gt;</w:t>
      </w:r>
    </w:p>
    <w:p w14:paraId="050671D0" w14:textId="77777777" w:rsidR="00495D80" w:rsidRPr="00585219" w:rsidRDefault="009074C5" w:rsidP="00495D80">
      <w:pPr>
        <w:pStyle w:val="NormalBold12b"/>
        <w:keepNext/>
        <w:rPr>
          <w:rStyle w:val="HideTWBExt"/>
        </w:rPr>
      </w:pPr>
      <w:r w:rsidRPr="00585219">
        <w:rPr>
          <w:rStyle w:val="HideTWBExt"/>
          <w:b w:val="0"/>
        </w:rPr>
        <w:t>&lt;/RepeatBlock-By&gt;</w:t>
      </w:r>
    </w:p>
    <w:p w14:paraId="6348D974" w14:textId="77777777" w:rsidR="00495D80" w:rsidRPr="0072792B" w:rsidRDefault="009074C5" w:rsidP="00495D80">
      <w:pPr>
        <w:pStyle w:val="NormalBold12b"/>
        <w:keepNext/>
      </w:pPr>
      <w:r w:rsidRPr="00585219">
        <w:rPr>
          <w:rStyle w:val="HideTWBExt"/>
          <w:b w:val="0"/>
        </w:rPr>
        <w:t>&lt;DocAmend&gt;</w:t>
      </w:r>
      <w:r w:rsidRPr="0072792B">
        <w:t>Propunere de directivă</w:t>
      </w:r>
      <w:r w:rsidRPr="00585219">
        <w:rPr>
          <w:rStyle w:val="HideTWBExt"/>
          <w:b w:val="0"/>
        </w:rPr>
        <w:t>&lt;/DocAmend&gt;</w:t>
      </w:r>
    </w:p>
    <w:p w14:paraId="7CCB2D60" w14:textId="77777777" w:rsidR="00495D80" w:rsidRPr="0072792B" w:rsidRDefault="009074C5" w:rsidP="00495D80">
      <w:pPr>
        <w:keepNext/>
      </w:pPr>
      <w:r w:rsidRPr="00585219">
        <w:rPr>
          <w:rStyle w:val="HideTWBExt"/>
        </w:rPr>
        <w:t>&lt;Article&gt;</w:t>
      </w:r>
      <w:r w:rsidRPr="0072792B">
        <w:rPr>
          <w:b/>
        </w:rPr>
        <w:t>Anexă – paragraful 1 – punctul 2 – litera c</w:t>
      </w:r>
      <w:r w:rsidRPr="00585219">
        <w:rPr>
          <w:rStyle w:val="HideTWBExt"/>
        </w:rPr>
        <w:t>&lt;/Article&gt;</w:t>
      </w:r>
    </w:p>
    <w:p w14:paraId="1998ADD8" w14:textId="77777777" w:rsidR="00495D80" w:rsidRPr="0072792B" w:rsidRDefault="009074C5" w:rsidP="00495D80">
      <w:pPr>
        <w:pStyle w:val="NormalBold"/>
        <w:rPr>
          <w:b w:val="0"/>
          <w:bCs/>
        </w:rPr>
      </w:pPr>
      <w:r w:rsidRPr="00585219">
        <w:rPr>
          <w:rStyle w:val="HideTWBExt"/>
          <w:b w:val="0"/>
        </w:rPr>
        <w:t>&lt;DocAmend2&gt;</w:t>
      </w:r>
      <w:r w:rsidRPr="0072792B">
        <w:rPr>
          <w:b w:val="0"/>
        </w:rPr>
        <w:t>Directiva 2004/37/CE</w:t>
      </w:r>
      <w:r w:rsidRPr="00585219">
        <w:rPr>
          <w:rStyle w:val="HideTWBExt"/>
          <w:b w:val="0"/>
        </w:rPr>
        <w:t>&lt;/DocAmend2&gt;</w:t>
      </w:r>
    </w:p>
    <w:p w14:paraId="1151F596" w14:textId="77777777" w:rsidR="00495D80" w:rsidRPr="0072792B" w:rsidRDefault="009074C5" w:rsidP="00495D80">
      <w:r w:rsidRPr="00585219">
        <w:rPr>
          <w:rStyle w:val="HideTWBExt"/>
        </w:rPr>
        <w:t>&lt;Article2&gt;</w:t>
      </w:r>
      <w:r w:rsidRPr="0072792B">
        <w:t>Anexa III – partea A – tabel – rândul 42 a (nou)</w:t>
      </w:r>
      <w:r w:rsidRPr="00585219">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F04CFD" w:rsidRPr="0072792B" w14:paraId="19376B5C" w14:textId="77777777" w:rsidTr="00495D80">
        <w:trPr>
          <w:jc w:val="center"/>
        </w:trPr>
        <w:tc>
          <w:tcPr>
            <w:tcW w:w="9781" w:type="dxa"/>
            <w:gridSpan w:val="11"/>
          </w:tcPr>
          <w:p w14:paraId="1047453A" w14:textId="77777777" w:rsidR="00495D80" w:rsidRPr="0072792B" w:rsidRDefault="00495D80">
            <w:pPr>
              <w:keepNext/>
            </w:pPr>
          </w:p>
        </w:tc>
      </w:tr>
      <w:tr w:rsidR="00F04CFD" w:rsidRPr="0072792B" w14:paraId="6E33F2AA" w14:textId="77777777" w:rsidTr="00495D80">
        <w:trPr>
          <w:jc w:val="center"/>
        </w:trPr>
        <w:tc>
          <w:tcPr>
            <w:tcW w:w="9781" w:type="dxa"/>
            <w:gridSpan w:val="11"/>
            <w:hideMark/>
          </w:tcPr>
          <w:p w14:paraId="7E1E5F1E" w14:textId="77777777" w:rsidR="00495D80" w:rsidRPr="0072792B" w:rsidRDefault="009074C5">
            <w:pPr>
              <w:pStyle w:val="ColumnHeading"/>
              <w:keepNext/>
            </w:pPr>
            <w:r w:rsidRPr="0072792B">
              <w:t>Textul propus de Comisie</w:t>
            </w:r>
          </w:p>
        </w:tc>
      </w:tr>
      <w:tr w:rsidR="00F04CFD" w:rsidRPr="0072792B" w14:paraId="18F70FC2" w14:textId="77777777" w:rsidTr="00495D80">
        <w:trPr>
          <w:jc w:val="center"/>
        </w:trPr>
        <w:tc>
          <w:tcPr>
            <w:tcW w:w="9781" w:type="dxa"/>
            <w:gridSpan w:val="11"/>
          </w:tcPr>
          <w:p w14:paraId="59F14BD5" w14:textId="77777777" w:rsidR="00495D80" w:rsidRPr="0072792B" w:rsidRDefault="00495D80">
            <w:pPr>
              <w:pStyle w:val="Normal6"/>
              <w:rPr>
                <w:szCs w:val="24"/>
              </w:rPr>
            </w:pPr>
          </w:p>
        </w:tc>
      </w:tr>
      <w:tr w:rsidR="00F04CFD" w:rsidRPr="0072792B" w14:paraId="6207E801" w14:textId="77777777" w:rsidTr="00495D80">
        <w:trPr>
          <w:jc w:val="center"/>
        </w:trPr>
        <w:tc>
          <w:tcPr>
            <w:tcW w:w="9781" w:type="dxa"/>
            <w:gridSpan w:val="11"/>
          </w:tcPr>
          <w:p w14:paraId="59245619" w14:textId="77777777" w:rsidR="00495D80" w:rsidRPr="0072792B" w:rsidRDefault="00495D80">
            <w:pPr>
              <w:keepNext/>
            </w:pPr>
          </w:p>
        </w:tc>
      </w:tr>
      <w:tr w:rsidR="00F04CFD" w:rsidRPr="0072792B" w14:paraId="4472D73E" w14:textId="77777777" w:rsidTr="00495D80">
        <w:trPr>
          <w:jc w:val="center"/>
        </w:trPr>
        <w:tc>
          <w:tcPr>
            <w:tcW w:w="9781" w:type="dxa"/>
            <w:gridSpan w:val="11"/>
            <w:tcBorders>
              <w:top w:val="nil"/>
              <w:left w:val="nil"/>
              <w:bottom w:val="single" w:sz="4" w:space="0" w:color="auto"/>
              <w:right w:val="nil"/>
            </w:tcBorders>
            <w:hideMark/>
          </w:tcPr>
          <w:p w14:paraId="645C4FEB" w14:textId="77777777" w:rsidR="00495D80" w:rsidRPr="0072792B" w:rsidRDefault="009074C5">
            <w:pPr>
              <w:pStyle w:val="ColumnHeading"/>
              <w:keepNext/>
            </w:pPr>
            <w:r w:rsidRPr="0072792B">
              <w:t>Amendamentul</w:t>
            </w:r>
          </w:p>
        </w:tc>
      </w:tr>
      <w:tr w:rsidR="00F04CFD" w:rsidRPr="0072792B" w14:paraId="16293254"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4B83C72" w14:textId="77777777" w:rsidR="00495D80" w:rsidRPr="0072792B" w:rsidRDefault="009074C5">
            <w:pPr>
              <w:pStyle w:val="ColumnHeading"/>
              <w:keepNext/>
              <w:ind w:left="-345" w:right="-311"/>
              <w:rPr>
                <w:i w:val="0"/>
                <w:iCs/>
              </w:rPr>
            </w:pPr>
            <w:r w:rsidRPr="0072792B">
              <w:rPr>
                <w:i w:val="0"/>
                <w:sz w:val="22"/>
              </w:rPr>
              <w:t>Denumirea agentului</w:t>
            </w:r>
          </w:p>
        </w:tc>
        <w:tc>
          <w:tcPr>
            <w:tcW w:w="759" w:type="dxa"/>
            <w:tcBorders>
              <w:top w:val="single" w:sz="4" w:space="0" w:color="auto"/>
              <w:left w:val="single" w:sz="4" w:space="0" w:color="auto"/>
              <w:bottom w:val="single" w:sz="4" w:space="0" w:color="auto"/>
              <w:right w:val="single" w:sz="4" w:space="0" w:color="auto"/>
            </w:tcBorders>
            <w:hideMark/>
          </w:tcPr>
          <w:p w14:paraId="2AF38981" w14:textId="77777777" w:rsidR="00495D80" w:rsidRPr="0072792B" w:rsidRDefault="009074C5">
            <w:pPr>
              <w:pStyle w:val="ColumnHeading"/>
              <w:keepNext/>
              <w:ind w:left="-364" w:right="-291"/>
              <w:rPr>
                <w:i w:val="0"/>
                <w:iCs/>
              </w:rPr>
            </w:pPr>
            <w:r w:rsidRPr="0072792B">
              <w:rPr>
                <w:i w:val="0"/>
                <w:sz w:val="22"/>
              </w:rPr>
              <w:t>Nr. CE (</w:t>
            </w:r>
            <w:r w:rsidRPr="0072792B">
              <w:rPr>
                <w:i w:val="0"/>
                <w:sz w:val="22"/>
                <w:vertAlign w:val="superscript"/>
              </w:rPr>
              <w:t>1</w:t>
            </w:r>
            <w:r w:rsidRPr="007279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5BEED428" w14:textId="77777777" w:rsidR="00495D80" w:rsidRPr="0072792B" w:rsidRDefault="009074C5">
            <w:pPr>
              <w:pStyle w:val="ColumnHeading"/>
              <w:keepNext/>
              <w:ind w:left="-242" w:right="-257"/>
              <w:rPr>
                <w:i w:val="0"/>
                <w:iCs/>
              </w:rPr>
            </w:pPr>
            <w:r w:rsidRPr="0072792B">
              <w:rPr>
                <w:i w:val="0"/>
              </w:rPr>
              <w:t>Nr. CAS (</w:t>
            </w:r>
            <w:r w:rsidRPr="0072792B">
              <w:rPr>
                <w:i w:val="0"/>
                <w:vertAlign w:val="superscript"/>
              </w:rPr>
              <w:t>2</w:t>
            </w:r>
            <w:r w:rsidRPr="007279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744DE881" w14:textId="77777777" w:rsidR="00495D80" w:rsidRPr="0072792B" w:rsidRDefault="009074C5">
            <w:pPr>
              <w:pStyle w:val="ColumnHeading"/>
              <w:keepNext/>
              <w:ind w:left="-276" w:right="-237"/>
              <w:rPr>
                <w:i w:val="0"/>
                <w:iCs/>
              </w:rPr>
            </w:pPr>
            <w:r w:rsidRPr="0072792B">
              <w:rPr>
                <w:i w:val="0"/>
                <w:sz w:val="22"/>
              </w:rPr>
              <w:t>mg/m</w:t>
            </w:r>
            <w:r w:rsidRPr="0072792B">
              <w:rPr>
                <w:i w:val="0"/>
                <w:sz w:val="22"/>
                <w:vertAlign w:val="superscript"/>
              </w:rPr>
              <w:t xml:space="preserve">3 </w:t>
            </w:r>
            <w:r w:rsidRPr="0072792B">
              <w:rPr>
                <w:i w:val="0"/>
                <w:sz w:val="22"/>
              </w:rPr>
              <w:t>(</w:t>
            </w:r>
            <w:r w:rsidRPr="0072792B">
              <w:rPr>
                <w:i w:val="0"/>
                <w:sz w:val="22"/>
                <w:vertAlign w:val="superscript"/>
              </w:rPr>
              <w:t>5</w:t>
            </w:r>
            <w:r w:rsidRPr="007279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BDDA53B" w14:textId="77777777" w:rsidR="00495D80" w:rsidRPr="0072792B" w:rsidRDefault="009074C5">
            <w:pPr>
              <w:pStyle w:val="ColumnHeading"/>
              <w:keepNext/>
              <w:tabs>
                <w:tab w:val="left" w:pos="-154"/>
              </w:tabs>
              <w:ind w:left="-296" w:right="-218"/>
              <w:rPr>
                <w:i w:val="0"/>
                <w:iCs/>
              </w:rPr>
            </w:pPr>
            <w:r w:rsidRPr="0072792B">
              <w:rPr>
                <w:i w:val="0"/>
                <w:sz w:val="22"/>
              </w:rPr>
              <w:t>ppm (</w:t>
            </w:r>
            <w:r w:rsidRPr="0072792B">
              <w:rPr>
                <w:i w:val="0"/>
                <w:sz w:val="22"/>
                <w:vertAlign w:val="superscript"/>
              </w:rPr>
              <w:t>6</w:t>
            </w:r>
            <w:r w:rsidRPr="007279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118B8C1" w14:textId="77777777" w:rsidR="00495D80" w:rsidRPr="0072792B" w:rsidRDefault="009074C5">
            <w:pPr>
              <w:tabs>
                <w:tab w:val="left" w:pos="-47"/>
              </w:tabs>
              <w:ind w:left="-330" w:right="-325"/>
              <w:jc w:val="center"/>
              <w:rPr>
                <w:iCs/>
                <w:noProof/>
              </w:rPr>
            </w:pPr>
            <w:r w:rsidRPr="0072792B">
              <w:rPr>
                <w:sz w:val="22"/>
              </w:rPr>
              <w:t>f/ml(</w:t>
            </w:r>
            <w:r w:rsidRPr="0072792B">
              <w:rPr>
                <w:sz w:val="22"/>
                <w:vertAlign w:val="superscript"/>
              </w:rPr>
              <w:t>7</w:t>
            </w:r>
            <w:r w:rsidRPr="007279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C748262" w14:textId="77777777" w:rsidR="00495D80" w:rsidRPr="0072792B" w:rsidRDefault="009074C5">
            <w:pPr>
              <w:pStyle w:val="ColumnHeading"/>
              <w:keepNext/>
              <w:ind w:left="-208" w:right="-164"/>
              <w:rPr>
                <w:i w:val="0"/>
                <w:iCs/>
              </w:rPr>
            </w:pPr>
            <w:r w:rsidRPr="0072792B">
              <w:rPr>
                <w:i w:val="0"/>
                <w:sz w:val="22"/>
              </w:rPr>
              <w:t>mg/m</w:t>
            </w:r>
            <w:r w:rsidRPr="007279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CBA9AE8" w14:textId="77777777" w:rsidR="00495D80" w:rsidRPr="0072792B" w:rsidRDefault="009074C5">
            <w:pPr>
              <w:pStyle w:val="ColumnHeading"/>
              <w:keepNext/>
              <w:ind w:left="-243" w:right="-271"/>
              <w:rPr>
                <w:i w:val="0"/>
                <w:iCs/>
              </w:rPr>
            </w:pPr>
            <w:r w:rsidRPr="007279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5DD57DB0" w14:textId="77777777" w:rsidR="00495D80" w:rsidRPr="0072792B" w:rsidRDefault="009074C5">
            <w:pPr>
              <w:pStyle w:val="ColumnHeading"/>
              <w:keepNext/>
              <w:ind w:left="-262" w:right="-252"/>
              <w:rPr>
                <w:i w:val="0"/>
                <w:iCs/>
              </w:rPr>
            </w:pPr>
            <w:r w:rsidRPr="0072792B">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243A6BF" w14:textId="1D62CDF9" w:rsidR="00495D80" w:rsidRPr="0072792B" w:rsidRDefault="009074C5">
            <w:pPr>
              <w:pStyle w:val="ColumnHeading"/>
              <w:keepNext/>
              <w:ind w:left="-345" w:right="-359"/>
              <w:rPr>
                <w:i w:val="0"/>
                <w:iCs/>
              </w:rPr>
            </w:pPr>
            <w:r w:rsidRPr="0072792B">
              <w:rPr>
                <w:i w:val="0"/>
                <w:sz w:val="22"/>
              </w:rPr>
              <w:t>Observa</w:t>
            </w:r>
            <w:r w:rsidR="00114CC4">
              <w:rPr>
                <w:i w:val="0"/>
                <w:sz w:val="22"/>
              </w:rPr>
              <w:t>ț</w:t>
            </w:r>
            <w:r w:rsidRPr="0072792B">
              <w:rPr>
                <w:i w:val="0"/>
                <w:sz w:val="22"/>
              </w:rPr>
              <w:t>ie</w:t>
            </w:r>
          </w:p>
        </w:tc>
        <w:tc>
          <w:tcPr>
            <w:tcW w:w="1278" w:type="dxa"/>
            <w:tcBorders>
              <w:top w:val="single" w:sz="4" w:space="0" w:color="auto"/>
              <w:left w:val="single" w:sz="4" w:space="0" w:color="auto"/>
              <w:bottom w:val="single" w:sz="4" w:space="0" w:color="auto"/>
              <w:right w:val="single" w:sz="4" w:space="0" w:color="auto"/>
            </w:tcBorders>
            <w:hideMark/>
          </w:tcPr>
          <w:p w14:paraId="5860D71C" w14:textId="77777777" w:rsidR="00495D80" w:rsidRPr="0072792B" w:rsidRDefault="009074C5">
            <w:pPr>
              <w:pStyle w:val="ColumnHeading"/>
              <w:keepNext/>
              <w:tabs>
                <w:tab w:val="left" w:pos="-174"/>
              </w:tabs>
              <w:ind w:left="-174" w:right="-339"/>
              <w:rPr>
                <w:i w:val="0"/>
                <w:iCs/>
              </w:rPr>
            </w:pPr>
            <w:r w:rsidRPr="0072792B">
              <w:rPr>
                <w:i w:val="0"/>
                <w:sz w:val="22"/>
              </w:rPr>
              <w:t>Măsuri tranzitorii</w:t>
            </w:r>
          </w:p>
        </w:tc>
      </w:tr>
      <w:tr w:rsidR="00F04CFD" w:rsidRPr="0072792B" w14:paraId="41A40209"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57C7C3C" w14:textId="77777777" w:rsidR="00495D80" w:rsidRPr="0072792B" w:rsidRDefault="009074C5">
            <w:pPr>
              <w:pStyle w:val="ColumnHeading"/>
              <w:keepNext/>
              <w:ind w:left="-345" w:right="-311"/>
              <w:jc w:val="left"/>
              <w:rPr>
                <w:i w:val="0"/>
                <w:iCs/>
              </w:rPr>
            </w:pPr>
            <w:r w:rsidRPr="0072792B">
              <w:rPr>
                <w:b/>
                <w:sz w:val="22"/>
              </w:rPr>
              <w:t>Izopren</w:t>
            </w:r>
          </w:p>
        </w:tc>
        <w:tc>
          <w:tcPr>
            <w:tcW w:w="759" w:type="dxa"/>
            <w:tcBorders>
              <w:top w:val="single" w:sz="4" w:space="0" w:color="auto"/>
              <w:left w:val="single" w:sz="4" w:space="0" w:color="auto"/>
              <w:bottom w:val="single" w:sz="4" w:space="0" w:color="auto"/>
              <w:right w:val="single" w:sz="4" w:space="0" w:color="auto"/>
            </w:tcBorders>
            <w:hideMark/>
          </w:tcPr>
          <w:p w14:paraId="53B6DAB8" w14:textId="77777777" w:rsidR="00495D80" w:rsidRPr="0072792B" w:rsidRDefault="009074C5">
            <w:pPr>
              <w:pStyle w:val="ColumnHeading"/>
              <w:keepNext/>
              <w:ind w:left="-364" w:right="-291"/>
              <w:rPr>
                <w:i w:val="0"/>
                <w:iCs/>
              </w:rPr>
            </w:pPr>
            <w:r w:rsidRPr="0072792B">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28F1A547" w14:textId="77777777" w:rsidR="00495D80" w:rsidRPr="0072792B" w:rsidRDefault="009074C5">
            <w:pPr>
              <w:pStyle w:val="ColumnHeading"/>
              <w:keepNext/>
              <w:ind w:left="-242" w:right="-257"/>
              <w:rPr>
                <w:i w:val="0"/>
                <w:iCs/>
              </w:rPr>
            </w:pPr>
            <w:r w:rsidRPr="0072792B">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595E65DD" w14:textId="77777777" w:rsidR="00495D80" w:rsidRPr="0072792B" w:rsidRDefault="009074C5">
            <w:pPr>
              <w:pStyle w:val="ColumnHeading"/>
              <w:keepNext/>
              <w:ind w:left="-276" w:right="-342"/>
              <w:rPr>
                <w:i w:val="0"/>
                <w:iCs/>
              </w:rPr>
            </w:pPr>
            <w:r w:rsidRPr="0072792B">
              <w:rPr>
                <w:b/>
              </w:rPr>
              <w:t>8,5</w:t>
            </w:r>
          </w:p>
        </w:tc>
        <w:tc>
          <w:tcPr>
            <w:tcW w:w="851" w:type="dxa"/>
            <w:tcBorders>
              <w:top w:val="single" w:sz="4" w:space="0" w:color="auto"/>
              <w:left w:val="single" w:sz="4" w:space="0" w:color="auto"/>
              <w:bottom w:val="single" w:sz="4" w:space="0" w:color="auto"/>
              <w:right w:val="single" w:sz="4" w:space="0" w:color="auto"/>
            </w:tcBorders>
            <w:hideMark/>
          </w:tcPr>
          <w:p w14:paraId="1576BDA8" w14:textId="77777777" w:rsidR="00495D80" w:rsidRPr="0072792B" w:rsidRDefault="009074C5">
            <w:pPr>
              <w:pStyle w:val="ColumnHeading"/>
              <w:keepNext/>
              <w:tabs>
                <w:tab w:val="left" w:pos="-154"/>
              </w:tabs>
              <w:ind w:left="-296" w:right="-218"/>
              <w:rPr>
                <w:i w:val="0"/>
                <w:iCs/>
              </w:rPr>
            </w:pPr>
            <w:r w:rsidRPr="0072792B">
              <w:rPr>
                <w:b/>
              </w:rPr>
              <w:t>3</w:t>
            </w:r>
          </w:p>
        </w:tc>
        <w:tc>
          <w:tcPr>
            <w:tcW w:w="712" w:type="dxa"/>
            <w:tcBorders>
              <w:top w:val="single" w:sz="4" w:space="0" w:color="auto"/>
              <w:left w:val="single" w:sz="4" w:space="0" w:color="auto"/>
              <w:bottom w:val="single" w:sz="4" w:space="0" w:color="auto"/>
              <w:right w:val="single" w:sz="4" w:space="0" w:color="auto"/>
            </w:tcBorders>
            <w:hideMark/>
          </w:tcPr>
          <w:p w14:paraId="07569EDE" w14:textId="77777777" w:rsidR="00495D80" w:rsidRPr="0072792B" w:rsidRDefault="009074C5">
            <w:pPr>
              <w:tabs>
                <w:tab w:val="left" w:pos="-47"/>
              </w:tabs>
              <w:ind w:left="-330" w:right="-325"/>
              <w:jc w:val="center"/>
              <w:rPr>
                <w:iCs/>
                <w:noProof/>
              </w:rPr>
            </w:pPr>
            <w:r w:rsidRPr="0072792B">
              <w:t>-</w:t>
            </w:r>
          </w:p>
        </w:tc>
        <w:tc>
          <w:tcPr>
            <w:tcW w:w="850" w:type="dxa"/>
            <w:tcBorders>
              <w:top w:val="single" w:sz="4" w:space="0" w:color="auto"/>
              <w:left w:val="single" w:sz="4" w:space="0" w:color="auto"/>
              <w:bottom w:val="single" w:sz="4" w:space="0" w:color="auto"/>
              <w:right w:val="single" w:sz="4" w:space="0" w:color="auto"/>
            </w:tcBorders>
            <w:hideMark/>
          </w:tcPr>
          <w:p w14:paraId="21194D0B" w14:textId="77777777" w:rsidR="00495D80" w:rsidRPr="0072792B" w:rsidRDefault="009074C5">
            <w:pPr>
              <w:pStyle w:val="ColumnHeading"/>
              <w:keepNext/>
              <w:ind w:left="-208" w:right="-164"/>
              <w:rPr>
                <w:i w:val="0"/>
                <w:iCs/>
              </w:rPr>
            </w:pPr>
            <w:r w:rsidRPr="007279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2AD60C8" w14:textId="77777777" w:rsidR="00495D80" w:rsidRPr="0072792B" w:rsidRDefault="009074C5">
            <w:pPr>
              <w:pStyle w:val="ColumnHeading"/>
              <w:keepNext/>
              <w:ind w:left="-243" w:right="-271"/>
              <w:rPr>
                <w:i w:val="0"/>
                <w:iCs/>
              </w:rPr>
            </w:pPr>
            <w:r w:rsidRPr="007279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066C4EE" w14:textId="77777777" w:rsidR="00495D80" w:rsidRPr="0072792B" w:rsidRDefault="009074C5">
            <w:pPr>
              <w:pStyle w:val="ColumnHeading"/>
              <w:keepNext/>
              <w:ind w:left="-262" w:right="-252"/>
              <w:rPr>
                <w:i w:val="0"/>
                <w:iCs/>
              </w:rPr>
            </w:pPr>
            <w:r w:rsidRPr="0072792B">
              <w:rPr>
                <w:i w:val="0"/>
              </w:rPr>
              <w:t>-</w:t>
            </w:r>
          </w:p>
        </w:tc>
        <w:tc>
          <w:tcPr>
            <w:tcW w:w="1132" w:type="dxa"/>
            <w:tcBorders>
              <w:top w:val="single" w:sz="4" w:space="0" w:color="auto"/>
              <w:left w:val="single" w:sz="4" w:space="0" w:color="auto"/>
              <w:bottom w:val="single" w:sz="4" w:space="0" w:color="auto"/>
              <w:right w:val="single" w:sz="4" w:space="0" w:color="auto"/>
            </w:tcBorders>
          </w:tcPr>
          <w:p w14:paraId="719DA3FE" w14:textId="77777777" w:rsidR="00495D80" w:rsidRPr="0072792B"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47A936B1" w14:textId="77777777" w:rsidR="00495D80" w:rsidRPr="0072792B" w:rsidRDefault="00495D80">
            <w:pPr>
              <w:pStyle w:val="ColumnHeading"/>
              <w:keepNext/>
              <w:tabs>
                <w:tab w:val="left" w:pos="-174"/>
              </w:tabs>
              <w:ind w:left="-174" w:right="-339"/>
              <w:rPr>
                <w:i w:val="0"/>
                <w:iCs/>
              </w:rPr>
            </w:pPr>
          </w:p>
        </w:tc>
      </w:tr>
    </w:tbl>
    <w:p w14:paraId="4BEEF606" w14:textId="77777777" w:rsidR="00495D80" w:rsidRPr="0072792B" w:rsidRDefault="009074C5" w:rsidP="00495D80">
      <w:pPr>
        <w:pStyle w:val="Olang"/>
        <w:rPr>
          <w:sz w:val="24"/>
          <w:szCs w:val="24"/>
        </w:rPr>
      </w:pPr>
      <w:r w:rsidRPr="0072792B">
        <w:rPr>
          <w:sz w:val="24"/>
          <w:szCs w:val="24"/>
        </w:rPr>
        <w:t xml:space="preserve">Or. </w:t>
      </w:r>
      <w:r w:rsidRPr="00585219">
        <w:rPr>
          <w:rStyle w:val="HideTWBExt"/>
        </w:rPr>
        <w:t>&lt;Original&gt;</w:t>
      </w:r>
      <w:r w:rsidRPr="00585219">
        <w:rPr>
          <w:rStyle w:val="HideTWBInt"/>
        </w:rPr>
        <w:t>{EN}</w:t>
      </w:r>
      <w:r w:rsidRPr="0072792B">
        <w:rPr>
          <w:sz w:val="24"/>
          <w:szCs w:val="24"/>
        </w:rPr>
        <w:t>en</w:t>
      </w:r>
      <w:r w:rsidRPr="00585219">
        <w:rPr>
          <w:rStyle w:val="HideTWBExt"/>
        </w:rPr>
        <w:t>&lt;/Original&gt;</w:t>
      </w:r>
    </w:p>
    <w:p w14:paraId="29612D75" w14:textId="77777777" w:rsidR="00495D80" w:rsidRPr="00585219" w:rsidRDefault="009074C5" w:rsidP="00495D80">
      <w:pPr>
        <w:rPr>
          <w:rStyle w:val="HideTWBExt"/>
        </w:rPr>
      </w:pPr>
      <w:r w:rsidRPr="00585219">
        <w:rPr>
          <w:rStyle w:val="HideTWBExt"/>
        </w:rPr>
        <w:t>&lt;/Amend&gt;</w:t>
      </w:r>
    </w:p>
    <w:p w14:paraId="10199CDA" w14:textId="77777777" w:rsidR="00495D80" w:rsidRPr="0072792B" w:rsidRDefault="009074C5" w:rsidP="00495D80">
      <w:pPr>
        <w:pStyle w:val="AMNumberTabs0"/>
        <w:keepNext/>
      </w:pPr>
      <w:r w:rsidRPr="00585219">
        <w:rPr>
          <w:rStyle w:val="HideTWBExt"/>
          <w:b w:val="0"/>
        </w:rPr>
        <w:t>&lt;Amend&gt;</w:t>
      </w:r>
      <w:r w:rsidRPr="0072792B">
        <w:t>Amendamentul</w:t>
      </w:r>
      <w:r w:rsidRPr="0072792B">
        <w:tab/>
      </w:r>
      <w:r w:rsidRPr="0072792B">
        <w:tab/>
      </w:r>
      <w:r w:rsidRPr="00585219">
        <w:rPr>
          <w:rStyle w:val="HideTWBExt"/>
          <w:b w:val="0"/>
        </w:rPr>
        <w:t>&lt;NumAm&gt;</w:t>
      </w:r>
      <w:r w:rsidRPr="0072792B">
        <w:t>113</w:t>
      </w:r>
      <w:r w:rsidRPr="00585219">
        <w:rPr>
          <w:rStyle w:val="HideTWBExt"/>
          <w:b w:val="0"/>
        </w:rPr>
        <w:t>&lt;/NumAm&gt;</w:t>
      </w:r>
    </w:p>
    <w:p w14:paraId="41A30547" w14:textId="77777777" w:rsidR="00495D80" w:rsidRPr="0072792B" w:rsidRDefault="009074C5" w:rsidP="00495D80">
      <w:pPr>
        <w:pStyle w:val="NormalBold"/>
      </w:pPr>
      <w:r w:rsidRPr="00585219">
        <w:rPr>
          <w:rStyle w:val="HideTWBExt"/>
          <w:b w:val="0"/>
        </w:rPr>
        <w:t>&lt;RepeatBlock-By&gt;&lt;Members&gt;</w:t>
      </w:r>
      <w:r w:rsidRPr="0072792B">
        <w:t>Maria Ohisalo</w:t>
      </w:r>
      <w:r w:rsidRPr="00585219">
        <w:rPr>
          <w:rStyle w:val="HideTWBExt"/>
          <w:b w:val="0"/>
        </w:rPr>
        <w:t>&lt;/Members&gt;</w:t>
      </w:r>
    </w:p>
    <w:p w14:paraId="260E4378" w14:textId="77777777" w:rsidR="00495D80" w:rsidRPr="0072792B" w:rsidRDefault="009074C5" w:rsidP="00495D80">
      <w:r w:rsidRPr="00585219">
        <w:rPr>
          <w:rStyle w:val="HideTWBExt"/>
        </w:rPr>
        <w:t>&lt;AuNomDe&gt;</w:t>
      </w:r>
      <w:r w:rsidRPr="00585219">
        <w:rPr>
          <w:rStyle w:val="HideTWBInt"/>
        </w:rPr>
        <w:t>{Verts/ALE}</w:t>
      </w:r>
      <w:r w:rsidRPr="0072792B">
        <w:t>în numele Grupului Verts/ALE</w:t>
      </w:r>
      <w:r w:rsidRPr="00585219">
        <w:rPr>
          <w:rStyle w:val="HideTWBExt"/>
        </w:rPr>
        <w:t>&lt;/AuNomDe&gt;</w:t>
      </w:r>
    </w:p>
    <w:p w14:paraId="0C3F21CC" w14:textId="77777777" w:rsidR="00495D80" w:rsidRPr="0072792B" w:rsidRDefault="009074C5" w:rsidP="00495D80">
      <w:r w:rsidRPr="00585219">
        <w:rPr>
          <w:rStyle w:val="HideTWBExt"/>
        </w:rPr>
        <w:t>&lt;/RepeatBlock-By&gt;</w:t>
      </w:r>
    </w:p>
    <w:p w14:paraId="6D00425C" w14:textId="77777777" w:rsidR="00495D80" w:rsidRPr="0072792B" w:rsidRDefault="009074C5" w:rsidP="00495D80">
      <w:pPr>
        <w:pStyle w:val="NormalBold"/>
        <w:keepNext/>
      </w:pPr>
      <w:r w:rsidRPr="00585219">
        <w:rPr>
          <w:rStyle w:val="HideTWBExt"/>
          <w:b w:val="0"/>
        </w:rPr>
        <w:t>&lt;DocAmend&gt;</w:t>
      </w:r>
      <w:r w:rsidRPr="0072792B">
        <w:t>Propunere de directivă</w:t>
      </w:r>
      <w:r w:rsidRPr="00585219">
        <w:rPr>
          <w:rStyle w:val="HideTWBExt"/>
          <w:b w:val="0"/>
        </w:rPr>
        <w:t>&lt;/DocAmend&gt;</w:t>
      </w:r>
    </w:p>
    <w:p w14:paraId="3DFEA68D" w14:textId="77777777" w:rsidR="00495D80" w:rsidRPr="0072792B" w:rsidRDefault="009074C5" w:rsidP="00495D80">
      <w:pPr>
        <w:pStyle w:val="NormalBold"/>
      </w:pPr>
      <w:r w:rsidRPr="00585219">
        <w:rPr>
          <w:rStyle w:val="HideTWBExt"/>
          <w:b w:val="0"/>
        </w:rPr>
        <w:t>&lt;Article&gt;</w:t>
      </w:r>
      <w:r w:rsidRPr="0072792B">
        <w:t>Anexă – paragraful 1 – punctul 3</w:t>
      </w:r>
      <w:r w:rsidRPr="00585219">
        <w:rPr>
          <w:rStyle w:val="HideTWBExt"/>
          <w:b w:val="0"/>
        </w:rPr>
        <w:t>&lt;/Article&gt;</w:t>
      </w:r>
    </w:p>
    <w:p w14:paraId="6D48550C" w14:textId="77777777" w:rsidR="00495D80" w:rsidRPr="0072792B" w:rsidRDefault="009074C5" w:rsidP="00495D80">
      <w:pPr>
        <w:keepNext/>
      </w:pPr>
      <w:r w:rsidRPr="00585219">
        <w:rPr>
          <w:rStyle w:val="HideTWBExt"/>
        </w:rPr>
        <w:t>&lt;DocAmend2&gt;</w:t>
      </w:r>
      <w:r w:rsidRPr="0072792B">
        <w:t>Directiva 2004/37/CE</w:t>
      </w:r>
      <w:r w:rsidRPr="00585219">
        <w:rPr>
          <w:rStyle w:val="HideTWBExt"/>
        </w:rPr>
        <w:t>&lt;/DocAmend2&gt;</w:t>
      </w:r>
    </w:p>
    <w:p w14:paraId="0AF3A7CC" w14:textId="77777777" w:rsidR="00495D80" w:rsidRPr="0072792B" w:rsidRDefault="009074C5" w:rsidP="00495D80">
      <w:r w:rsidRPr="00585219">
        <w:rPr>
          <w:rStyle w:val="HideTWBExt"/>
        </w:rPr>
        <w:t>&lt;Article2&gt;</w:t>
      </w:r>
      <w:r w:rsidRPr="0072792B">
        <w:t>Anexa IIIa</w:t>
      </w:r>
      <w:r w:rsidRPr="0058521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CFD" w:rsidRPr="0072792B" w14:paraId="79930918" w14:textId="77777777" w:rsidTr="00495D80">
        <w:trPr>
          <w:jc w:val="center"/>
        </w:trPr>
        <w:tc>
          <w:tcPr>
            <w:tcW w:w="9752" w:type="dxa"/>
            <w:gridSpan w:val="2"/>
          </w:tcPr>
          <w:p w14:paraId="4078E918" w14:textId="77777777" w:rsidR="00495D80" w:rsidRPr="0072792B" w:rsidRDefault="00495D80">
            <w:pPr>
              <w:keepNext/>
            </w:pPr>
          </w:p>
        </w:tc>
      </w:tr>
      <w:tr w:rsidR="00F04CFD" w:rsidRPr="0072792B" w14:paraId="42CBD221" w14:textId="77777777" w:rsidTr="00495D80">
        <w:trPr>
          <w:jc w:val="center"/>
        </w:trPr>
        <w:tc>
          <w:tcPr>
            <w:tcW w:w="4876" w:type="dxa"/>
            <w:hideMark/>
          </w:tcPr>
          <w:p w14:paraId="18D0D395" w14:textId="77777777" w:rsidR="00495D80" w:rsidRPr="0072792B" w:rsidRDefault="009074C5">
            <w:pPr>
              <w:pStyle w:val="ColumnHeading"/>
              <w:keepNext/>
            </w:pPr>
            <w:r w:rsidRPr="0072792B">
              <w:t>Textul propus de Comisie</w:t>
            </w:r>
          </w:p>
        </w:tc>
        <w:tc>
          <w:tcPr>
            <w:tcW w:w="4876" w:type="dxa"/>
            <w:hideMark/>
          </w:tcPr>
          <w:p w14:paraId="1E51CA55" w14:textId="77777777" w:rsidR="00495D80" w:rsidRPr="0072792B" w:rsidRDefault="009074C5">
            <w:pPr>
              <w:pStyle w:val="ColumnHeading"/>
              <w:keepNext/>
            </w:pPr>
            <w:r w:rsidRPr="0072792B">
              <w:t>Amendamentul</w:t>
            </w:r>
          </w:p>
        </w:tc>
      </w:tr>
      <w:tr w:rsidR="00F04CFD" w:rsidRPr="0072792B" w14:paraId="7B9B7EC4" w14:textId="77777777" w:rsidTr="00495D80">
        <w:trPr>
          <w:jc w:val="center"/>
        </w:trPr>
        <w:tc>
          <w:tcPr>
            <w:tcW w:w="4876" w:type="dxa"/>
            <w:hideMark/>
          </w:tcPr>
          <w:p w14:paraId="20491F1F" w14:textId="77777777" w:rsidR="00495D80" w:rsidRPr="0072792B" w:rsidRDefault="009074C5">
            <w:pPr>
              <w:pStyle w:val="Normal6"/>
            </w:pPr>
            <w:r w:rsidRPr="0072792B">
              <w:t>Valoarea-limită biologică obligatorie este de 45 mg HEAA* în urină/g creatinină.</w:t>
            </w:r>
            <w:r w:rsidRPr="0072792B">
              <w:rPr>
                <w:b/>
                <w:i/>
              </w:rPr>
              <w:t>”</w:t>
            </w:r>
          </w:p>
        </w:tc>
        <w:tc>
          <w:tcPr>
            <w:tcW w:w="4876" w:type="dxa"/>
            <w:hideMark/>
          </w:tcPr>
          <w:p w14:paraId="303BA7A7" w14:textId="668B0527" w:rsidR="00495D80" w:rsidRPr="0072792B" w:rsidRDefault="009074C5">
            <w:pPr>
              <w:pStyle w:val="Normal6"/>
              <w:rPr>
                <w:szCs w:val="24"/>
              </w:rPr>
            </w:pPr>
            <w:r w:rsidRPr="0072792B">
              <w:t xml:space="preserve">Valoarea-limită biologică obligatorie este de 45 mg HEAA* în urină/g creatinină, </w:t>
            </w:r>
            <w:r w:rsidRPr="0072792B">
              <w:rPr>
                <w:b/>
                <w:i/>
              </w:rPr>
              <w:t>măsurată la sfâr</w:t>
            </w:r>
            <w:r w:rsidR="00114CC4">
              <w:rPr>
                <w:b/>
                <w:i/>
              </w:rPr>
              <w:t>ș</w:t>
            </w:r>
            <w:r w:rsidRPr="0072792B">
              <w:rPr>
                <w:b/>
                <w:i/>
              </w:rPr>
              <w:t>itul expunerii sau al schimbului</w:t>
            </w:r>
            <w:r w:rsidRPr="0072792B">
              <w:t>.</w:t>
            </w:r>
          </w:p>
        </w:tc>
      </w:tr>
    </w:tbl>
    <w:p w14:paraId="175B21E3" w14:textId="77777777" w:rsidR="00495D80" w:rsidRPr="0072792B" w:rsidRDefault="009074C5" w:rsidP="00495D80">
      <w:pPr>
        <w:pStyle w:val="Olang"/>
        <w:rPr>
          <w:szCs w:val="24"/>
        </w:rPr>
      </w:pPr>
      <w:r w:rsidRPr="0072792B">
        <w:t xml:space="preserve">Or. </w:t>
      </w:r>
      <w:r w:rsidRPr="00585219">
        <w:rPr>
          <w:rStyle w:val="HideTWBExt"/>
        </w:rPr>
        <w:t>&lt;Original&gt;</w:t>
      </w:r>
      <w:r w:rsidRPr="00585219">
        <w:rPr>
          <w:rStyle w:val="HideTWBInt"/>
        </w:rPr>
        <w:t>{EN}</w:t>
      </w:r>
      <w:r w:rsidRPr="0072792B">
        <w:t>en</w:t>
      </w:r>
      <w:r w:rsidRPr="00585219">
        <w:rPr>
          <w:rStyle w:val="HideTWBExt"/>
        </w:rPr>
        <w:t>&lt;/Original&gt;</w:t>
      </w:r>
    </w:p>
    <w:p w14:paraId="1E2FBE89" w14:textId="77777777" w:rsidR="00495D80" w:rsidRPr="0072792B" w:rsidRDefault="009074C5" w:rsidP="00495D80">
      <w:pPr>
        <w:rPr>
          <w:rFonts w:ascii="Arial" w:hAnsi="Arial"/>
          <w:noProof/>
          <w:vanish/>
          <w:sz w:val="20"/>
        </w:rPr>
      </w:pPr>
      <w:r w:rsidRPr="00585219">
        <w:rPr>
          <w:rStyle w:val="HideTWBExt"/>
        </w:rPr>
        <w:t>&lt;/Amend&gt;&lt;/RepeatBlock-Amend&gt;</w:t>
      </w:r>
      <w:bookmarkEnd w:id="4"/>
    </w:p>
    <w:p w14:paraId="28AD42AC" w14:textId="77777777" w:rsidR="008363E4" w:rsidRPr="0072792B" w:rsidRDefault="008363E4" w:rsidP="006C28BE">
      <w:pPr>
        <w:pStyle w:val="AMNumberTabs0"/>
        <w:keepNext/>
      </w:pPr>
    </w:p>
    <w:sectPr w:rsidR="008363E4" w:rsidRPr="0072792B" w:rsidSect="00390AE6">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8635A" w14:textId="77777777" w:rsidR="009074C5" w:rsidRPr="0072792B" w:rsidRDefault="009074C5">
      <w:r w:rsidRPr="0072792B">
        <w:separator/>
      </w:r>
    </w:p>
  </w:endnote>
  <w:endnote w:type="continuationSeparator" w:id="0">
    <w:p w14:paraId="473E9C03" w14:textId="77777777" w:rsidR="009074C5" w:rsidRPr="0072792B" w:rsidRDefault="009074C5">
      <w:r w:rsidRPr="007279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50B1A" w14:textId="77777777" w:rsidR="00DD3314" w:rsidRPr="0072792B" w:rsidRDefault="00DD3314" w:rsidP="00DD3314">
    <w:pPr>
      <w:pStyle w:val="EPFooter"/>
    </w:pPr>
    <w:r w:rsidRPr="0072792B">
      <w:t>PE</w:t>
    </w:r>
    <w:r w:rsidRPr="00585219">
      <w:rPr>
        <w:rStyle w:val="HideTWBExt"/>
      </w:rPr>
      <w:t>&lt;NoPE&gt;</w:t>
    </w:r>
    <w:r w:rsidRPr="0072792B">
      <w:t>782.282</w:t>
    </w:r>
    <w:r w:rsidRPr="00585219">
      <w:rPr>
        <w:rStyle w:val="HideTWBExt"/>
      </w:rPr>
      <w:t>&lt;/NoPE&gt;&lt;Version&gt;</w:t>
    </w:r>
    <w:r w:rsidRPr="0072792B">
      <w:t>v02-00</w:t>
    </w:r>
    <w:r w:rsidRPr="00585219">
      <w:rPr>
        <w:rStyle w:val="HideTWBExt"/>
      </w:rPr>
      <w:t>&lt;/Version&gt;</w:t>
    </w:r>
    <w:r w:rsidRPr="0072792B">
      <w:tab/>
    </w:r>
    <w:r w:rsidRPr="0072792B">
      <w:fldChar w:fldCharType="begin"/>
    </w:r>
    <w:r w:rsidRPr="0072792B">
      <w:instrText xml:space="preserve"> PAGE  \* MERGEFORMAT </w:instrText>
    </w:r>
    <w:r w:rsidRPr="0072792B">
      <w:fldChar w:fldCharType="separate"/>
    </w:r>
    <w:r w:rsidRPr="0072792B">
      <w:rPr>
        <w:noProof/>
      </w:rPr>
      <w:t>68</w:t>
    </w:r>
    <w:r w:rsidRPr="0072792B">
      <w:fldChar w:fldCharType="end"/>
    </w:r>
    <w:r w:rsidRPr="0072792B">
      <w:t>/</w:t>
    </w:r>
    <w:fldSimple w:instr=" NUMPAGES  \* MERGEFORMAT ">
      <w:r w:rsidRPr="0072792B">
        <w:rPr>
          <w:noProof/>
        </w:rPr>
        <w:t>68</w:t>
      </w:r>
    </w:fldSimple>
    <w:r w:rsidRPr="0072792B">
      <w:tab/>
    </w:r>
    <w:r w:rsidRPr="00585219">
      <w:rPr>
        <w:rStyle w:val="HideTWBExt"/>
      </w:rPr>
      <w:t>&lt;PathFdR&gt;</w:t>
    </w:r>
    <w:r w:rsidRPr="0072792B">
      <w:t>AM\1336491RO.docx</w:t>
    </w:r>
    <w:r w:rsidRPr="00585219">
      <w:rPr>
        <w:rStyle w:val="HideTWBExt"/>
      </w:rPr>
      <w:t>&lt;/PathFdR&gt;</w:t>
    </w:r>
  </w:p>
  <w:p w14:paraId="094202C0" w14:textId="15CF0569" w:rsidR="00D82FCC" w:rsidRPr="0072792B" w:rsidRDefault="00DD3314" w:rsidP="00DD3314">
    <w:pPr>
      <w:pStyle w:val="EPFooter2"/>
    </w:pPr>
    <w:r w:rsidRPr="0072792B">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ED302" w14:textId="77777777" w:rsidR="00DD3314" w:rsidRPr="0072792B" w:rsidRDefault="00DD3314" w:rsidP="00DD3314">
    <w:pPr>
      <w:pStyle w:val="EPFooter"/>
    </w:pPr>
    <w:r w:rsidRPr="00585219">
      <w:rPr>
        <w:rStyle w:val="HideTWBExt"/>
      </w:rPr>
      <w:t>&lt;PathFdR&gt;</w:t>
    </w:r>
    <w:r w:rsidRPr="0072792B">
      <w:t>AM\1336491RO.docx</w:t>
    </w:r>
    <w:r w:rsidRPr="00585219">
      <w:rPr>
        <w:rStyle w:val="HideTWBExt"/>
      </w:rPr>
      <w:t>&lt;/PathFdR&gt;</w:t>
    </w:r>
    <w:r w:rsidRPr="0072792B">
      <w:tab/>
    </w:r>
    <w:r w:rsidRPr="0072792B">
      <w:fldChar w:fldCharType="begin"/>
    </w:r>
    <w:r w:rsidRPr="0072792B">
      <w:instrText xml:space="preserve"> PAGE  \* MERGEFORMAT </w:instrText>
    </w:r>
    <w:r w:rsidRPr="0072792B">
      <w:fldChar w:fldCharType="separate"/>
    </w:r>
    <w:r w:rsidRPr="0072792B">
      <w:rPr>
        <w:noProof/>
      </w:rPr>
      <w:t>67</w:t>
    </w:r>
    <w:r w:rsidRPr="0072792B">
      <w:fldChar w:fldCharType="end"/>
    </w:r>
    <w:r w:rsidRPr="0072792B">
      <w:t>/</w:t>
    </w:r>
    <w:fldSimple w:instr=" NUMPAGES  \* MERGEFORMAT ">
      <w:r w:rsidRPr="0072792B">
        <w:rPr>
          <w:noProof/>
        </w:rPr>
        <w:t>68</w:t>
      </w:r>
    </w:fldSimple>
    <w:r w:rsidRPr="0072792B">
      <w:tab/>
      <w:t>PE</w:t>
    </w:r>
    <w:r w:rsidRPr="00585219">
      <w:rPr>
        <w:rStyle w:val="HideTWBExt"/>
      </w:rPr>
      <w:t>&lt;NoPE&gt;</w:t>
    </w:r>
    <w:r w:rsidRPr="0072792B">
      <w:t>782.282</w:t>
    </w:r>
    <w:r w:rsidRPr="00585219">
      <w:rPr>
        <w:rStyle w:val="HideTWBExt"/>
      </w:rPr>
      <w:t>&lt;/NoPE&gt;&lt;Version&gt;</w:t>
    </w:r>
    <w:r w:rsidRPr="0072792B">
      <w:t>v02-00</w:t>
    </w:r>
    <w:r w:rsidRPr="00585219">
      <w:rPr>
        <w:rStyle w:val="HideTWBExt"/>
      </w:rPr>
      <w:t>&lt;/Version&gt;</w:t>
    </w:r>
  </w:p>
  <w:p w14:paraId="0E6161D5" w14:textId="178381FA" w:rsidR="00D82FCC" w:rsidRPr="0072792B" w:rsidRDefault="00DD3314" w:rsidP="00DD3314">
    <w:pPr>
      <w:pStyle w:val="EPFooter2"/>
    </w:pPr>
    <w:r w:rsidRPr="0072792B">
      <w:tab/>
    </w:r>
    <w:r w:rsidRPr="0072792B">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4ADE0" w14:textId="77777777" w:rsidR="00DD3314" w:rsidRPr="0072792B" w:rsidRDefault="00DD3314" w:rsidP="00DD3314">
    <w:pPr>
      <w:pStyle w:val="EPFooter"/>
    </w:pPr>
    <w:r w:rsidRPr="00585219">
      <w:rPr>
        <w:rStyle w:val="HideTWBExt"/>
      </w:rPr>
      <w:t>&lt;PathFdR&gt;</w:t>
    </w:r>
    <w:r w:rsidRPr="0072792B">
      <w:t>AM\1336491RO.docx</w:t>
    </w:r>
    <w:r w:rsidRPr="00585219">
      <w:rPr>
        <w:rStyle w:val="HideTWBExt"/>
      </w:rPr>
      <w:t>&lt;/PathFdR&gt;</w:t>
    </w:r>
    <w:r w:rsidRPr="0072792B">
      <w:tab/>
    </w:r>
    <w:r w:rsidRPr="0072792B">
      <w:tab/>
      <w:t>PE</w:t>
    </w:r>
    <w:r w:rsidRPr="00585219">
      <w:rPr>
        <w:rStyle w:val="HideTWBExt"/>
      </w:rPr>
      <w:t>&lt;NoPE&gt;</w:t>
    </w:r>
    <w:r w:rsidRPr="0072792B">
      <w:t>782.282</w:t>
    </w:r>
    <w:r w:rsidRPr="00585219">
      <w:rPr>
        <w:rStyle w:val="HideTWBExt"/>
      </w:rPr>
      <w:t>&lt;/NoPE&gt;&lt;Version&gt;</w:t>
    </w:r>
    <w:r w:rsidRPr="0072792B">
      <w:t>v02-00</w:t>
    </w:r>
    <w:r w:rsidRPr="00585219">
      <w:rPr>
        <w:rStyle w:val="HideTWBExt"/>
      </w:rPr>
      <w:t>&lt;/Version&gt;</w:t>
    </w:r>
  </w:p>
  <w:p w14:paraId="1A47572C" w14:textId="7A05E8A3" w:rsidR="00D82FCC" w:rsidRPr="0072792B" w:rsidRDefault="00DD3314" w:rsidP="00DD3314">
    <w:pPr>
      <w:pStyle w:val="EPFooter2"/>
    </w:pPr>
    <w:r w:rsidRPr="0072792B">
      <w:t>RO</w:t>
    </w:r>
    <w:r w:rsidRPr="0072792B">
      <w:tab/>
    </w:r>
    <w:r w:rsidRPr="0072792B">
      <w:rPr>
        <w:b w:val="0"/>
        <w:i/>
        <w:color w:val="C0C0C0"/>
        <w:sz w:val="22"/>
      </w:rPr>
      <w:t>Unită în diversitate</w:t>
    </w:r>
    <w:r w:rsidRPr="0072792B">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6E825" w14:textId="77777777" w:rsidR="009074C5" w:rsidRPr="0072792B" w:rsidRDefault="009074C5">
      <w:r w:rsidRPr="0072792B">
        <w:separator/>
      </w:r>
    </w:p>
  </w:footnote>
  <w:footnote w:type="continuationSeparator" w:id="0">
    <w:p w14:paraId="260C9A13" w14:textId="77777777" w:rsidR="009074C5" w:rsidRPr="0072792B" w:rsidRDefault="009074C5">
      <w:r w:rsidRPr="007279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6C3AB" w14:textId="77777777" w:rsidR="00114CC4" w:rsidRDefault="00114C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59177" w14:textId="77777777" w:rsidR="00114CC4" w:rsidRDefault="00114C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EE5B3" w14:textId="77777777" w:rsidR="00114CC4" w:rsidRDefault="00114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FE0480A8">
      <w:start w:val="1"/>
      <w:numFmt w:val="decimal"/>
      <w:lvlText w:val="%1."/>
      <w:lvlJc w:val="left"/>
      <w:pPr>
        <w:ind w:left="720" w:hanging="360"/>
      </w:pPr>
      <w:rPr>
        <w:rFonts w:hint="default"/>
        <w:b/>
        <w:i/>
      </w:rPr>
    </w:lvl>
    <w:lvl w:ilvl="1" w:tplc="51F0F666" w:tentative="1">
      <w:start w:val="1"/>
      <w:numFmt w:val="lowerLetter"/>
      <w:lvlText w:val="%2."/>
      <w:lvlJc w:val="left"/>
      <w:pPr>
        <w:ind w:left="1440" w:hanging="360"/>
      </w:pPr>
    </w:lvl>
    <w:lvl w:ilvl="2" w:tplc="29D05C0A" w:tentative="1">
      <w:start w:val="1"/>
      <w:numFmt w:val="lowerRoman"/>
      <w:lvlText w:val="%3."/>
      <w:lvlJc w:val="right"/>
      <w:pPr>
        <w:ind w:left="2160" w:hanging="180"/>
      </w:pPr>
    </w:lvl>
    <w:lvl w:ilvl="3" w:tplc="54D849A8" w:tentative="1">
      <w:start w:val="1"/>
      <w:numFmt w:val="decimal"/>
      <w:lvlText w:val="%4."/>
      <w:lvlJc w:val="left"/>
      <w:pPr>
        <w:ind w:left="2880" w:hanging="360"/>
      </w:pPr>
    </w:lvl>
    <w:lvl w:ilvl="4" w:tplc="4210B576" w:tentative="1">
      <w:start w:val="1"/>
      <w:numFmt w:val="lowerLetter"/>
      <w:lvlText w:val="%5."/>
      <w:lvlJc w:val="left"/>
      <w:pPr>
        <w:ind w:left="3600" w:hanging="360"/>
      </w:pPr>
    </w:lvl>
    <w:lvl w:ilvl="5" w:tplc="E6DE8240" w:tentative="1">
      <w:start w:val="1"/>
      <w:numFmt w:val="lowerRoman"/>
      <w:lvlText w:val="%6."/>
      <w:lvlJc w:val="right"/>
      <w:pPr>
        <w:ind w:left="4320" w:hanging="180"/>
      </w:pPr>
    </w:lvl>
    <w:lvl w:ilvl="6" w:tplc="3A1A5726" w:tentative="1">
      <w:start w:val="1"/>
      <w:numFmt w:val="decimal"/>
      <w:lvlText w:val="%7."/>
      <w:lvlJc w:val="left"/>
      <w:pPr>
        <w:ind w:left="5040" w:hanging="360"/>
      </w:pPr>
    </w:lvl>
    <w:lvl w:ilvl="7" w:tplc="C4FC8036" w:tentative="1">
      <w:start w:val="1"/>
      <w:numFmt w:val="lowerLetter"/>
      <w:lvlText w:val="%8."/>
      <w:lvlJc w:val="left"/>
      <w:pPr>
        <w:ind w:left="5760" w:hanging="360"/>
      </w:pPr>
    </w:lvl>
    <w:lvl w:ilvl="8" w:tplc="30768A84"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CTPART" w:val="Article 1"/>
    <w:docVar w:name="TVTAMACTPART" w:val="Recital 1"/>
    <w:docVar w:name="TVTMEMBERS1" w:val="xxx"/>
    <w:docVar w:name="TXTAUTHOR" w:val="Liesbet Sommen"/>
    <w:docVar w:name="TXTLANGUE" w:val="RO"/>
    <w:docVar w:name="TXTLANGUEMIN" w:val="ro"/>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491RO.docx"/>
    <w:docVar w:name="TXTTITLE" w:val="Amending Directive 2004/37/EC as regards the addition of substances and setting limit values in its Annexes I, III and IIIa"/>
    <w:docVar w:name="TXTVERSION" w:val="02-00"/>
    <w:docVar w:name="TXTVERSION2" w:val="01-00"/>
  </w:docVars>
  <w:rsids>
    <w:rsidRoot w:val="00E4782D"/>
    <w:rsid w:val="00006E9B"/>
    <w:rsid w:val="000111BD"/>
    <w:rsid w:val="00026B40"/>
    <w:rsid w:val="000378C1"/>
    <w:rsid w:val="0004195A"/>
    <w:rsid w:val="00051AFC"/>
    <w:rsid w:val="00073830"/>
    <w:rsid w:val="00075DBE"/>
    <w:rsid w:val="00090995"/>
    <w:rsid w:val="00097E73"/>
    <w:rsid w:val="000A7094"/>
    <w:rsid w:val="000B0781"/>
    <w:rsid w:val="000B3CF8"/>
    <w:rsid w:val="000C5C4A"/>
    <w:rsid w:val="000D12ED"/>
    <w:rsid w:val="000D446F"/>
    <w:rsid w:val="000E7234"/>
    <w:rsid w:val="000F2A80"/>
    <w:rsid w:val="000F7815"/>
    <w:rsid w:val="00105C37"/>
    <w:rsid w:val="00114CC4"/>
    <w:rsid w:val="00126BC4"/>
    <w:rsid w:val="001434E3"/>
    <w:rsid w:val="00146719"/>
    <w:rsid w:val="00147B6C"/>
    <w:rsid w:val="00150057"/>
    <w:rsid w:val="00166CCB"/>
    <w:rsid w:val="001809DD"/>
    <w:rsid w:val="001A4802"/>
    <w:rsid w:val="001B031C"/>
    <w:rsid w:val="001B761C"/>
    <w:rsid w:val="001C2054"/>
    <w:rsid w:val="001C3628"/>
    <w:rsid w:val="001C502E"/>
    <w:rsid w:val="001D13C9"/>
    <w:rsid w:val="001D5CC4"/>
    <w:rsid w:val="001D7A49"/>
    <w:rsid w:val="001F0FDD"/>
    <w:rsid w:val="001F5DA2"/>
    <w:rsid w:val="0020367C"/>
    <w:rsid w:val="002050D6"/>
    <w:rsid w:val="00222325"/>
    <w:rsid w:val="00231EA7"/>
    <w:rsid w:val="00236619"/>
    <w:rsid w:val="002376C5"/>
    <w:rsid w:val="002574CB"/>
    <w:rsid w:val="00277490"/>
    <w:rsid w:val="00280EA6"/>
    <w:rsid w:val="002834B1"/>
    <w:rsid w:val="002A1C82"/>
    <w:rsid w:val="002B6A7B"/>
    <w:rsid w:val="002C5761"/>
    <w:rsid w:val="002D3299"/>
    <w:rsid w:val="002D43CB"/>
    <w:rsid w:val="002E092B"/>
    <w:rsid w:val="002E3F68"/>
    <w:rsid w:val="002E4311"/>
    <w:rsid w:val="003003A7"/>
    <w:rsid w:val="00315664"/>
    <w:rsid w:val="00321C8A"/>
    <w:rsid w:val="00322475"/>
    <w:rsid w:val="003362AB"/>
    <w:rsid w:val="003376FB"/>
    <w:rsid w:val="00344DD2"/>
    <w:rsid w:val="00363889"/>
    <w:rsid w:val="00363AD3"/>
    <w:rsid w:val="00367B64"/>
    <w:rsid w:val="00371C1F"/>
    <w:rsid w:val="003743DE"/>
    <w:rsid w:val="0037660F"/>
    <w:rsid w:val="0038132A"/>
    <w:rsid w:val="00384E84"/>
    <w:rsid w:val="0038706C"/>
    <w:rsid w:val="00390AE6"/>
    <w:rsid w:val="003923F7"/>
    <w:rsid w:val="00392EA4"/>
    <w:rsid w:val="003A5102"/>
    <w:rsid w:val="003C6E39"/>
    <w:rsid w:val="003D466C"/>
    <w:rsid w:val="003D70F2"/>
    <w:rsid w:val="003E08BF"/>
    <w:rsid w:val="003E43AC"/>
    <w:rsid w:val="003F1524"/>
    <w:rsid w:val="003F21EB"/>
    <w:rsid w:val="003F3B0C"/>
    <w:rsid w:val="003F3F62"/>
    <w:rsid w:val="00402817"/>
    <w:rsid w:val="00422BB2"/>
    <w:rsid w:val="00425B6B"/>
    <w:rsid w:val="00425CCD"/>
    <w:rsid w:val="00425D16"/>
    <w:rsid w:val="004367B3"/>
    <w:rsid w:val="0043697B"/>
    <w:rsid w:val="00441413"/>
    <w:rsid w:val="00441D7D"/>
    <w:rsid w:val="0045560F"/>
    <w:rsid w:val="00461E32"/>
    <w:rsid w:val="00464338"/>
    <w:rsid w:val="00495D80"/>
    <w:rsid w:val="00495E20"/>
    <w:rsid w:val="004C38DC"/>
    <w:rsid w:val="004E0AAC"/>
    <w:rsid w:val="004E160F"/>
    <w:rsid w:val="004E1C4C"/>
    <w:rsid w:val="004E7318"/>
    <w:rsid w:val="004F03F0"/>
    <w:rsid w:val="004F2903"/>
    <w:rsid w:val="004F5DEA"/>
    <w:rsid w:val="004F79A0"/>
    <w:rsid w:val="0050335E"/>
    <w:rsid w:val="0052011A"/>
    <w:rsid w:val="005246D8"/>
    <w:rsid w:val="0052794A"/>
    <w:rsid w:val="0054702C"/>
    <w:rsid w:val="00547B14"/>
    <w:rsid w:val="00547F73"/>
    <w:rsid w:val="0055417F"/>
    <w:rsid w:val="005559FB"/>
    <w:rsid w:val="00557617"/>
    <w:rsid w:val="005608BE"/>
    <w:rsid w:val="005649D2"/>
    <w:rsid w:val="00571479"/>
    <w:rsid w:val="00585219"/>
    <w:rsid w:val="005947E1"/>
    <w:rsid w:val="005A7205"/>
    <w:rsid w:val="005A7EB4"/>
    <w:rsid w:val="005B32E3"/>
    <w:rsid w:val="005D40A3"/>
    <w:rsid w:val="005E50C2"/>
    <w:rsid w:val="00603729"/>
    <w:rsid w:val="00607ABE"/>
    <w:rsid w:val="006337D4"/>
    <w:rsid w:val="00637384"/>
    <w:rsid w:val="0066168A"/>
    <w:rsid w:val="00665DDA"/>
    <w:rsid w:val="00672807"/>
    <w:rsid w:val="006746CD"/>
    <w:rsid w:val="00677E75"/>
    <w:rsid w:val="00687070"/>
    <w:rsid w:val="006878A9"/>
    <w:rsid w:val="00695CC1"/>
    <w:rsid w:val="006965BE"/>
    <w:rsid w:val="006A2838"/>
    <w:rsid w:val="006A4D0A"/>
    <w:rsid w:val="006B4B58"/>
    <w:rsid w:val="006B6438"/>
    <w:rsid w:val="006C28BE"/>
    <w:rsid w:val="006D049F"/>
    <w:rsid w:val="006D6B15"/>
    <w:rsid w:val="006D79BB"/>
    <w:rsid w:val="006E0EC3"/>
    <w:rsid w:val="006F3F81"/>
    <w:rsid w:val="006F4B73"/>
    <w:rsid w:val="00701741"/>
    <w:rsid w:val="00702F62"/>
    <w:rsid w:val="007059E9"/>
    <w:rsid w:val="00706049"/>
    <w:rsid w:val="007152AF"/>
    <w:rsid w:val="0072792B"/>
    <w:rsid w:val="00730ADD"/>
    <w:rsid w:val="00736FBA"/>
    <w:rsid w:val="0074160E"/>
    <w:rsid w:val="007527B7"/>
    <w:rsid w:val="007659AC"/>
    <w:rsid w:val="00772AC1"/>
    <w:rsid w:val="0079060C"/>
    <w:rsid w:val="007968D3"/>
    <w:rsid w:val="007A42AB"/>
    <w:rsid w:val="007C5C97"/>
    <w:rsid w:val="007C71DE"/>
    <w:rsid w:val="00807BD0"/>
    <w:rsid w:val="008119D0"/>
    <w:rsid w:val="008130CE"/>
    <w:rsid w:val="00822C94"/>
    <w:rsid w:val="008363E4"/>
    <w:rsid w:val="0085087B"/>
    <w:rsid w:val="00851460"/>
    <w:rsid w:val="008617F6"/>
    <w:rsid w:val="0086368C"/>
    <w:rsid w:val="00864E8C"/>
    <w:rsid w:val="0087052C"/>
    <w:rsid w:val="00870CF2"/>
    <w:rsid w:val="00874862"/>
    <w:rsid w:val="00875A9C"/>
    <w:rsid w:val="00881406"/>
    <w:rsid w:val="008847A2"/>
    <w:rsid w:val="00887FDC"/>
    <w:rsid w:val="008A3475"/>
    <w:rsid w:val="008A3C11"/>
    <w:rsid w:val="008B251A"/>
    <w:rsid w:val="008C0392"/>
    <w:rsid w:val="008C4B02"/>
    <w:rsid w:val="008D6D06"/>
    <w:rsid w:val="008F0DDD"/>
    <w:rsid w:val="00900CAE"/>
    <w:rsid w:val="009047BB"/>
    <w:rsid w:val="00904AD5"/>
    <w:rsid w:val="009074C5"/>
    <w:rsid w:val="00907CCA"/>
    <w:rsid w:val="009154FF"/>
    <w:rsid w:val="00917A85"/>
    <w:rsid w:val="0092570B"/>
    <w:rsid w:val="00936F91"/>
    <w:rsid w:val="00966038"/>
    <w:rsid w:val="009A65D8"/>
    <w:rsid w:val="009B0305"/>
    <w:rsid w:val="009D38E9"/>
    <w:rsid w:val="009E627B"/>
    <w:rsid w:val="009F230F"/>
    <w:rsid w:val="00A07DC7"/>
    <w:rsid w:val="00A1413E"/>
    <w:rsid w:val="00A15973"/>
    <w:rsid w:val="00A21E36"/>
    <w:rsid w:val="00A233E9"/>
    <w:rsid w:val="00A46736"/>
    <w:rsid w:val="00A50233"/>
    <w:rsid w:val="00A507FC"/>
    <w:rsid w:val="00A5426B"/>
    <w:rsid w:val="00A845EF"/>
    <w:rsid w:val="00A84E16"/>
    <w:rsid w:val="00A93389"/>
    <w:rsid w:val="00A93F8C"/>
    <w:rsid w:val="00A9661D"/>
    <w:rsid w:val="00AA0426"/>
    <w:rsid w:val="00AB35D1"/>
    <w:rsid w:val="00AB74D6"/>
    <w:rsid w:val="00AC4812"/>
    <w:rsid w:val="00AC7149"/>
    <w:rsid w:val="00AD730A"/>
    <w:rsid w:val="00AE1AB9"/>
    <w:rsid w:val="00AE4459"/>
    <w:rsid w:val="00AE6271"/>
    <w:rsid w:val="00AE664C"/>
    <w:rsid w:val="00AF25FC"/>
    <w:rsid w:val="00AF2819"/>
    <w:rsid w:val="00B038A3"/>
    <w:rsid w:val="00B0638A"/>
    <w:rsid w:val="00B10564"/>
    <w:rsid w:val="00B31A65"/>
    <w:rsid w:val="00B41B4D"/>
    <w:rsid w:val="00B77A45"/>
    <w:rsid w:val="00B8066A"/>
    <w:rsid w:val="00B85286"/>
    <w:rsid w:val="00B8754F"/>
    <w:rsid w:val="00B90B7F"/>
    <w:rsid w:val="00B9188F"/>
    <w:rsid w:val="00BA36DE"/>
    <w:rsid w:val="00BA48D2"/>
    <w:rsid w:val="00BA5248"/>
    <w:rsid w:val="00BB5FD3"/>
    <w:rsid w:val="00BC1B1F"/>
    <w:rsid w:val="00BC2098"/>
    <w:rsid w:val="00BE0C84"/>
    <w:rsid w:val="00BE3BD5"/>
    <w:rsid w:val="00BE4846"/>
    <w:rsid w:val="00BE5062"/>
    <w:rsid w:val="00BF65FE"/>
    <w:rsid w:val="00C10F61"/>
    <w:rsid w:val="00C21502"/>
    <w:rsid w:val="00C22CC4"/>
    <w:rsid w:val="00C2336C"/>
    <w:rsid w:val="00C346C4"/>
    <w:rsid w:val="00C35E35"/>
    <w:rsid w:val="00C375CB"/>
    <w:rsid w:val="00C37C4A"/>
    <w:rsid w:val="00C41E32"/>
    <w:rsid w:val="00C42472"/>
    <w:rsid w:val="00C70707"/>
    <w:rsid w:val="00C85D0F"/>
    <w:rsid w:val="00C92798"/>
    <w:rsid w:val="00CA1F12"/>
    <w:rsid w:val="00CB20C0"/>
    <w:rsid w:val="00CB34F1"/>
    <w:rsid w:val="00CB7B07"/>
    <w:rsid w:val="00CC3983"/>
    <w:rsid w:val="00CD6384"/>
    <w:rsid w:val="00CD739D"/>
    <w:rsid w:val="00CF10E4"/>
    <w:rsid w:val="00CF1EBD"/>
    <w:rsid w:val="00D00CC7"/>
    <w:rsid w:val="00D01922"/>
    <w:rsid w:val="00D100D1"/>
    <w:rsid w:val="00D14FCE"/>
    <w:rsid w:val="00D15308"/>
    <w:rsid w:val="00D1583C"/>
    <w:rsid w:val="00D15D1E"/>
    <w:rsid w:val="00D16192"/>
    <w:rsid w:val="00D25682"/>
    <w:rsid w:val="00D42398"/>
    <w:rsid w:val="00D44842"/>
    <w:rsid w:val="00D46E83"/>
    <w:rsid w:val="00D6001A"/>
    <w:rsid w:val="00D677D5"/>
    <w:rsid w:val="00D755F1"/>
    <w:rsid w:val="00D75FDD"/>
    <w:rsid w:val="00D767AC"/>
    <w:rsid w:val="00D82FCC"/>
    <w:rsid w:val="00D87B31"/>
    <w:rsid w:val="00D92FFB"/>
    <w:rsid w:val="00DB429F"/>
    <w:rsid w:val="00DB65C2"/>
    <w:rsid w:val="00DC4160"/>
    <w:rsid w:val="00DC6A1B"/>
    <w:rsid w:val="00DD3314"/>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96291"/>
    <w:rsid w:val="00EA0D35"/>
    <w:rsid w:val="00EA25AE"/>
    <w:rsid w:val="00EB3A71"/>
    <w:rsid w:val="00EC5671"/>
    <w:rsid w:val="00EE011D"/>
    <w:rsid w:val="00EE2365"/>
    <w:rsid w:val="00EE3E0D"/>
    <w:rsid w:val="00EF03A3"/>
    <w:rsid w:val="00EF11AD"/>
    <w:rsid w:val="00EF4809"/>
    <w:rsid w:val="00F04CFD"/>
    <w:rsid w:val="00F057F1"/>
    <w:rsid w:val="00F25867"/>
    <w:rsid w:val="00F27170"/>
    <w:rsid w:val="00F3729E"/>
    <w:rsid w:val="00F415B1"/>
    <w:rsid w:val="00F44313"/>
    <w:rsid w:val="00F459F7"/>
    <w:rsid w:val="00F64AA1"/>
    <w:rsid w:val="00F903A9"/>
    <w:rsid w:val="00F916F2"/>
    <w:rsid w:val="00F92B49"/>
    <w:rsid w:val="00F92B98"/>
    <w:rsid w:val="00F9440E"/>
    <w:rsid w:val="00FA192C"/>
    <w:rsid w:val="00FC1B08"/>
    <w:rsid w:val="00FC37EC"/>
    <w:rsid w:val="00FD05BD"/>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6BCF9"/>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ro-RO"/>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semiHidden/>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customXml/itemProps2.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3.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68</Pages>
  <Words>16455</Words>
  <Characters>98748</Characters>
  <Application>Microsoft Office Word</Application>
  <DocSecurity>0</DocSecurity>
  <Lines>3893</Lines>
  <Paragraphs>1085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NOTARIDOU Aikaterini</dc:creator>
  <cp:lastModifiedBy>ȚILICĂ Dana-Monica</cp:lastModifiedBy>
  <cp:revision>2</cp:revision>
  <cp:lastPrinted>2026-01-22T10:58:00Z</cp:lastPrinted>
  <dcterms:created xsi:type="dcterms:W3CDTF">2026-02-09T15:50:00Z</dcterms:created>
  <dcterms:modified xsi:type="dcterms:W3CDTF">2026-02-09T15:50:00Z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AM\1336491RO.docx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endToEpades">
    <vt:lpwstr>OK(AMNUM) - 2026/01/29 10:00</vt:lpwstr>
  </property>
  <property fmtid="{D5CDD505-2E9C-101B-9397-08002B2CF9AE}" pid="15" name="Bookout">
    <vt:lpwstr>OK - 2026/02/09 16:50</vt:lpwstr>
  </property>
</Properties>
</file>