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996465" w:rsidRPr="00FE5D34" w14:paraId="203C6922" w14:textId="77777777" w:rsidTr="00C85D0F">
        <w:trPr>
          <w:trHeight w:hRule="exact" w:val="1418"/>
        </w:trPr>
        <w:tc>
          <w:tcPr>
            <w:tcW w:w="6804" w:type="dxa"/>
            <w:vAlign w:val="center"/>
          </w:tcPr>
          <w:p w14:paraId="65CF2DDF" w14:textId="77777777" w:rsidR="005E5FA1" w:rsidRPr="00FE5D34" w:rsidRDefault="00057550" w:rsidP="00C85D0F">
            <w:pPr>
              <w:pStyle w:val="EPName"/>
            </w:pPr>
            <w:r w:rsidRPr="00FE5D34">
              <w:t>Euroopan parlamentti</w:t>
            </w:r>
          </w:p>
          <w:p w14:paraId="581FB933" w14:textId="77777777" w:rsidR="005E5FA1" w:rsidRPr="00FE5D34" w:rsidRDefault="00057550" w:rsidP="00C85D0F">
            <w:pPr>
              <w:pStyle w:val="EPTerm"/>
            </w:pPr>
            <w:r w:rsidRPr="00FE5D34">
              <w:t>2024-2029</w:t>
            </w:r>
          </w:p>
        </w:tc>
        <w:tc>
          <w:tcPr>
            <w:tcW w:w="2268" w:type="dxa"/>
          </w:tcPr>
          <w:p w14:paraId="5410B6AA" w14:textId="77777777" w:rsidR="005E5FA1" w:rsidRPr="00FE5D34" w:rsidRDefault="00057550" w:rsidP="00C85D0F">
            <w:pPr>
              <w:pStyle w:val="EPLogo"/>
            </w:pPr>
            <w:r w:rsidRPr="00FE5D34">
              <w:rPr>
                <w:noProof/>
              </w:rPr>
              <w:drawing>
                <wp:inline distT="0" distB="0" distL="0" distR="0" wp14:anchorId="03A81FE9" wp14:editId="63DCD1C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899FADE" w14:textId="77777777" w:rsidR="00CF4E9D" w:rsidRPr="00FE5D34" w:rsidRDefault="00CF4E9D" w:rsidP="00CF4E9D">
      <w:pPr>
        <w:pStyle w:val="LineTop"/>
      </w:pPr>
    </w:p>
    <w:p w14:paraId="5639F55B" w14:textId="77777777" w:rsidR="00CF4E9D" w:rsidRPr="00FE5D34" w:rsidRDefault="00057550" w:rsidP="00CF4E9D">
      <w:pPr>
        <w:pStyle w:val="EPBody"/>
      </w:pPr>
      <w:r w:rsidRPr="00FE5D34">
        <w:rPr>
          <w:rStyle w:val="HideTWBExt"/>
          <w:i w:val="0"/>
        </w:rPr>
        <w:t>&lt;Commission&gt;</w:t>
      </w:r>
      <w:r w:rsidRPr="00FE5D34">
        <w:rPr>
          <w:rStyle w:val="HideTWBInt"/>
          <w:i w:val="0"/>
          <w:color w:val="auto"/>
        </w:rPr>
        <w:t>{EMPL}</w:t>
      </w:r>
      <w:r w:rsidRPr="00FE5D34">
        <w:t>Työllisyyden ja sosiaaliasioiden valiokunta</w:t>
      </w:r>
      <w:r w:rsidRPr="00FE5D34">
        <w:rPr>
          <w:rStyle w:val="HideTWBExt"/>
          <w:i w:val="0"/>
        </w:rPr>
        <w:t>&lt;/Commission&gt;</w:t>
      </w:r>
    </w:p>
    <w:p w14:paraId="088694AE" w14:textId="77777777" w:rsidR="00CF4E9D" w:rsidRPr="00FE5D34" w:rsidRDefault="00CF4E9D" w:rsidP="00CF4E9D">
      <w:pPr>
        <w:pStyle w:val="LineBottom"/>
      </w:pPr>
    </w:p>
    <w:p w14:paraId="2E028AEA" w14:textId="77777777" w:rsidR="00794E41" w:rsidRPr="00FE5D34" w:rsidRDefault="00057550" w:rsidP="00794E41">
      <w:pPr>
        <w:pStyle w:val="CoverReference"/>
      </w:pPr>
      <w:r w:rsidRPr="00FE5D34">
        <w:rPr>
          <w:rStyle w:val="HideTWBExt"/>
          <w:b w:val="0"/>
        </w:rPr>
        <w:t>&lt;RefProc&gt;</w:t>
      </w:r>
      <w:r w:rsidRPr="00FE5D34">
        <w:t>2026/2023</w:t>
      </w:r>
      <w:r w:rsidRPr="00FE5D34">
        <w:rPr>
          <w:rStyle w:val="HideTWBExt"/>
          <w:b w:val="0"/>
        </w:rPr>
        <w:t>&lt;/RefProc&gt;&lt;RefTypeProc&gt;</w:t>
      </w:r>
      <w:r w:rsidRPr="00FE5D34">
        <w:t>(INL)</w:t>
      </w:r>
      <w:r w:rsidRPr="00FE5D34">
        <w:rPr>
          <w:rStyle w:val="HideTWBExt"/>
          <w:b w:val="0"/>
        </w:rPr>
        <w:t>&lt;/RefTypeProc&gt;</w:t>
      </w:r>
    </w:p>
    <w:p w14:paraId="3297F339" w14:textId="77777777" w:rsidR="00794E41" w:rsidRPr="00FE5D34" w:rsidRDefault="00057550" w:rsidP="00794E41">
      <w:pPr>
        <w:pStyle w:val="CoverDate"/>
      </w:pPr>
      <w:r w:rsidRPr="00FE5D34">
        <w:rPr>
          <w:rStyle w:val="HideTWBExt"/>
        </w:rPr>
        <w:t>&lt;Date&gt;</w:t>
      </w:r>
      <w:r w:rsidRPr="00FE5D34">
        <w:rPr>
          <w:rStyle w:val="HideTWBInt"/>
          <w:color w:val="auto"/>
        </w:rPr>
        <w:t>{21/04/2026}</w:t>
      </w:r>
      <w:r w:rsidRPr="00FE5D34">
        <w:t>21.4.2026</w:t>
      </w:r>
      <w:r w:rsidRPr="00FE5D34">
        <w:rPr>
          <w:rStyle w:val="HideTWBExt"/>
        </w:rPr>
        <w:t>&lt;/Date&gt;</w:t>
      </w:r>
    </w:p>
    <w:p w14:paraId="230DFD90" w14:textId="77777777" w:rsidR="00057550" w:rsidRPr="004C6C3B" w:rsidRDefault="00057550" w:rsidP="00057550">
      <w:pPr>
        <w:pStyle w:val="CoverDocType"/>
      </w:pPr>
      <w:r w:rsidRPr="004C6C3B">
        <w:rPr>
          <w:rStyle w:val="HideTWBExt"/>
          <w:b w:val="0"/>
        </w:rPr>
        <w:t>&lt;TypeAM&gt;</w:t>
      </w:r>
      <w:r w:rsidRPr="004C6C3B">
        <w:t>TARKISTUKSET</w:t>
      </w:r>
      <w:r w:rsidRPr="004C6C3B">
        <w:rPr>
          <w:rStyle w:val="HideTWBExt"/>
          <w:b w:val="0"/>
        </w:rPr>
        <w:t>&lt;/</w:t>
      </w:r>
      <w:proofErr w:type="spellStart"/>
      <w:r w:rsidRPr="004C6C3B">
        <w:rPr>
          <w:rStyle w:val="HideTWBExt"/>
          <w:b w:val="0"/>
        </w:rPr>
        <w:t>TypeAM</w:t>
      </w:r>
      <w:proofErr w:type="spellEnd"/>
      <w:r w:rsidRPr="004C6C3B">
        <w:rPr>
          <w:rStyle w:val="HideTWBExt"/>
          <w:b w:val="0"/>
        </w:rPr>
        <w:t>&gt;</w:t>
      </w:r>
    </w:p>
    <w:p w14:paraId="518861A5" w14:textId="77777777" w:rsidR="00794E41" w:rsidRPr="00FE5D34" w:rsidRDefault="00057550" w:rsidP="00794E41">
      <w:pPr>
        <w:pStyle w:val="CoverDocType24a"/>
      </w:pPr>
      <w:r w:rsidRPr="00FE5D34">
        <w:rPr>
          <w:rStyle w:val="HideTWBExt"/>
          <w:b w:val="0"/>
        </w:rPr>
        <w:t>&lt;RangeAM&gt;</w:t>
      </w:r>
      <w:r w:rsidRPr="00FE5D34">
        <w:t xml:space="preserve">1 - </w:t>
      </w:r>
      <w:r w:rsidRPr="00FE5D34">
        <w:t>153</w:t>
      </w:r>
      <w:r w:rsidRPr="00FE5D34">
        <w:rPr>
          <w:rStyle w:val="HideTWBExt"/>
          <w:b w:val="0"/>
        </w:rPr>
        <w:t>&lt;/</w:t>
      </w:r>
      <w:proofErr w:type="spellStart"/>
      <w:r w:rsidRPr="00FE5D34">
        <w:rPr>
          <w:rStyle w:val="HideTWBExt"/>
          <w:b w:val="0"/>
        </w:rPr>
        <w:t>RangeAM</w:t>
      </w:r>
      <w:proofErr w:type="spellEnd"/>
      <w:r w:rsidRPr="00FE5D34">
        <w:rPr>
          <w:rStyle w:val="HideTWBExt"/>
          <w:b w:val="0"/>
        </w:rPr>
        <w:t>&gt;</w:t>
      </w:r>
    </w:p>
    <w:p w14:paraId="7816DE7D" w14:textId="77777777" w:rsidR="00794E41" w:rsidRPr="00FE5D34" w:rsidRDefault="00057550" w:rsidP="007B1846">
      <w:pPr>
        <w:pStyle w:val="CoverBold"/>
      </w:pPr>
      <w:r w:rsidRPr="00FE5D34">
        <w:rPr>
          <w:rStyle w:val="HideTWBExt"/>
          <w:b w:val="0"/>
        </w:rPr>
        <w:t>&lt;TitreType&gt;</w:t>
      </w:r>
      <w:r w:rsidRPr="00FE5D34">
        <w:t>Mietintöluonnos</w:t>
      </w:r>
      <w:r w:rsidRPr="00FE5D34">
        <w:rPr>
          <w:rStyle w:val="HideTWBExt"/>
          <w:b w:val="0"/>
        </w:rPr>
        <w:t>&lt;/TitreType&gt;</w:t>
      </w:r>
    </w:p>
    <w:p w14:paraId="206262AA" w14:textId="77777777" w:rsidR="00794E41" w:rsidRPr="00FE5D34" w:rsidRDefault="00057550" w:rsidP="007B1846">
      <w:pPr>
        <w:pStyle w:val="CoverBold"/>
      </w:pPr>
      <w:r w:rsidRPr="00FE5D34">
        <w:rPr>
          <w:rStyle w:val="HideTWBExt"/>
          <w:b w:val="0"/>
        </w:rPr>
        <w:t>&lt;Rapporteur&gt;</w:t>
      </w:r>
      <w:r w:rsidRPr="00FE5D34">
        <w:t>Estelle Ceulemans</w:t>
      </w:r>
      <w:r w:rsidRPr="00FE5D34">
        <w:rPr>
          <w:rStyle w:val="HideTWBExt"/>
          <w:b w:val="0"/>
        </w:rPr>
        <w:t>&lt;/Rapporteur&gt;</w:t>
      </w:r>
    </w:p>
    <w:p w14:paraId="796FD3F8" w14:textId="77777777" w:rsidR="00794E41" w:rsidRPr="00FE5D34" w:rsidRDefault="00057550" w:rsidP="00794E41">
      <w:pPr>
        <w:pStyle w:val="CoverNormal24a"/>
      </w:pPr>
      <w:r w:rsidRPr="00FE5D34">
        <w:rPr>
          <w:rStyle w:val="HideTWBExt"/>
        </w:rPr>
        <w:t>&lt;DocRefPE&gt;</w:t>
      </w:r>
      <w:r w:rsidRPr="00FE5D34">
        <w:t>(PE784.330v02-00)</w:t>
      </w:r>
      <w:r w:rsidRPr="00FE5D34">
        <w:rPr>
          <w:rStyle w:val="HideTWBExt"/>
        </w:rPr>
        <w:t>&lt;/DocRefPE&gt;</w:t>
      </w:r>
    </w:p>
    <w:p w14:paraId="5223C47C" w14:textId="77777777" w:rsidR="00794E41" w:rsidRPr="00FE5D34" w:rsidRDefault="00057550" w:rsidP="00794E41">
      <w:pPr>
        <w:pStyle w:val="CoverNormal"/>
      </w:pPr>
      <w:r w:rsidRPr="00FE5D34">
        <w:rPr>
          <w:rStyle w:val="HideTWBExt"/>
        </w:rPr>
        <w:t>&lt;Titre&gt;</w:t>
      </w:r>
      <w:r w:rsidRPr="00FE5D34">
        <w:t>Psykososiaaliset riskit, stressi ja mielenterveys työelämässä</w:t>
      </w:r>
      <w:r w:rsidRPr="00FE5D34">
        <w:rPr>
          <w:rStyle w:val="HideTWBExt"/>
        </w:rPr>
        <w:t>&lt;/Titre&gt;</w:t>
      </w:r>
    </w:p>
    <w:p w14:paraId="41359865" w14:textId="77777777" w:rsidR="00794E41" w:rsidRPr="00FE5D34" w:rsidRDefault="00057550" w:rsidP="00794E41">
      <w:pPr>
        <w:pStyle w:val="CoverNormal24a"/>
      </w:pPr>
      <w:r w:rsidRPr="00FE5D34">
        <w:rPr>
          <w:rStyle w:val="HideTWBExt"/>
        </w:rPr>
        <w:t>&lt;DocRef&gt;</w:t>
      </w:r>
      <w:r w:rsidRPr="00FE5D34">
        <w:t>(2026/2023(INL))</w:t>
      </w:r>
      <w:r w:rsidRPr="00FE5D34">
        <w:rPr>
          <w:rStyle w:val="HideTWBExt"/>
        </w:rPr>
        <w:t>&lt;/DocRef&gt;</w:t>
      </w:r>
    </w:p>
    <w:p w14:paraId="4024423E" w14:textId="77777777" w:rsidR="00794E41" w:rsidRPr="00FE5D34" w:rsidRDefault="00057550" w:rsidP="008B040A">
      <w:pPr>
        <w:widowControl/>
        <w:tabs>
          <w:tab w:val="center" w:pos="4677"/>
        </w:tabs>
      </w:pPr>
      <w:r w:rsidRPr="00FE5D34">
        <w:br w:type="page"/>
      </w:r>
      <w:r w:rsidRPr="00FE5D34">
        <w:lastRenderedPageBreak/>
        <w:t>AM_Com_NonLegReport</w:t>
      </w:r>
    </w:p>
    <w:p w14:paraId="4A0E1F69" w14:textId="77777777" w:rsidR="00754BD6" w:rsidRPr="00FE5D34" w:rsidRDefault="00057550" w:rsidP="00754BD6">
      <w:pPr>
        <w:pStyle w:val="AMNumberTabs0"/>
        <w:keepNext/>
      </w:pPr>
      <w:r w:rsidRPr="00FE5D34">
        <w:br w:type="page"/>
      </w:r>
      <w:r w:rsidRPr="00FE5D34">
        <w:rPr>
          <w:rStyle w:val="HideTWBExt"/>
          <w:b w:val="0"/>
        </w:rPr>
        <w:lastRenderedPageBreak/>
        <w:t>&lt;RepeatBlock-Amend&gt;&lt;Amend&gt;</w:t>
      </w:r>
      <w:r w:rsidRPr="00FE5D34">
        <w:t>Tarkistus</w:t>
      </w:r>
      <w:r w:rsidRPr="00FE5D34">
        <w:tab/>
      </w:r>
      <w:r w:rsidRPr="00FE5D34">
        <w:tab/>
      </w:r>
      <w:r w:rsidRPr="00FE5D34">
        <w:rPr>
          <w:rStyle w:val="HideTWBExt"/>
          <w:b w:val="0"/>
        </w:rPr>
        <w:t>&lt;NumAm&gt;</w:t>
      </w:r>
      <w:r w:rsidRPr="00FE5D34">
        <w:t>1</w:t>
      </w:r>
      <w:r w:rsidRPr="00FE5D34">
        <w:rPr>
          <w:rStyle w:val="HideTWBExt"/>
          <w:b w:val="0"/>
        </w:rPr>
        <w:t>&lt;/NumAm&gt;</w:t>
      </w:r>
    </w:p>
    <w:p w14:paraId="1AD7E5A6"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6791D75C" w14:textId="77777777" w:rsidR="00754BD6" w:rsidRPr="00FE5D34" w:rsidRDefault="00057550" w:rsidP="00754BD6">
      <w:r w:rsidRPr="00FE5D34">
        <w:rPr>
          <w:rStyle w:val="HideTWBExt"/>
        </w:rPr>
        <w:t>&lt;/RepeatBlock-By&gt;</w:t>
      </w:r>
    </w:p>
    <w:p w14:paraId="60FFDE4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2FE4ACA" w14:textId="77777777" w:rsidR="00754BD6" w:rsidRPr="00FE5D34" w:rsidRDefault="00057550" w:rsidP="00754BD6">
      <w:pPr>
        <w:pStyle w:val="NormalBold"/>
      </w:pPr>
      <w:r w:rsidRPr="00FE5D34">
        <w:rPr>
          <w:rStyle w:val="HideTWBExt"/>
          <w:b w:val="0"/>
        </w:rPr>
        <w:t>&lt;Article&gt;</w:t>
      </w:r>
      <w:r w:rsidRPr="00FE5D34">
        <w:t>Johdanto-osan 1 viite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D53117D" w14:textId="77777777" w:rsidTr="007C2733">
        <w:trPr>
          <w:jc w:val="center"/>
        </w:trPr>
        <w:tc>
          <w:tcPr>
            <w:tcW w:w="9752" w:type="dxa"/>
            <w:gridSpan w:val="2"/>
          </w:tcPr>
          <w:p w14:paraId="008805CC" w14:textId="77777777" w:rsidR="00754BD6" w:rsidRPr="00FE5D34" w:rsidRDefault="00754BD6" w:rsidP="007C2733">
            <w:pPr>
              <w:keepNext/>
            </w:pPr>
          </w:p>
        </w:tc>
      </w:tr>
      <w:tr w:rsidR="00996465" w:rsidRPr="00FE5D34" w14:paraId="79893AE6" w14:textId="77777777" w:rsidTr="007C2733">
        <w:trPr>
          <w:jc w:val="center"/>
        </w:trPr>
        <w:tc>
          <w:tcPr>
            <w:tcW w:w="4876" w:type="dxa"/>
            <w:hideMark/>
          </w:tcPr>
          <w:p w14:paraId="76D2D2F5" w14:textId="77777777" w:rsidR="00754BD6" w:rsidRPr="00FE5D34" w:rsidRDefault="00057550" w:rsidP="007C2733">
            <w:pPr>
              <w:pStyle w:val="ColumnHeading"/>
              <w:keepNext/>
            </w:pPr>
            <w:r w:rsidRPr="00FE5D34">
              <w:t>Päätöslauselmaesitys</w:t>
            </w:r>
          </w:p>
        </w:tc>
        <w:tc>
          <w:tcPr>
            <w:tcW w:w="4876" w:type="dxa"/>
            <w:hideMark/>
          </w:tcPr>
          <w:p w14:paraId="10F3F1A0" w14:textId="77777777" w:rsidR="00754BD6" w:rsidRPr="00FE5D34" w:rsidRDefault="00057550" w:rsidP="007C2733">
            <w:pPr>
              <w:pStyle w:val="ColumnHeading"/>
              <w:keepNext/>
            </w:pPr>
            <w:r w:rsidRPr="00FE5D34">
              <w:t>Tarkistus</w:t>
            </w:r>
          </w:p>
        </w:tc>
      </w:tr>
      <w:tr w:rsidR="00996465" w:rsidRPr="00FE5D34" w14:paraId="7DC8B128" w14:textId="77777777" w:rsidTr="007C2733">
        <w:trPr>
          <w:jc w:val="center"/>
        </w:trPr>
        <w:tc>
          <w:tcPr>
            <w:tcW w:w="4876" w:type="dxa"/>
            <w:hideMark/>
          </w:tcPr>
          <w:p w14:paraId="20A5771A" w14:textId="77777777" w:rsidR="00754BD6" w:rsidRPr="00FE5D34" w:rsidRDefault="00057550" w:rsidP="007C2733">
            <w:pPr>
              <w:pStyle w:val="Normal6"/>
            </w:pPr>
            <w:r w:rsidRPr="00FE5D34">
              <w:t>–</w:t>
            </w:r>
            <w:r w:rsidRPr="00FE5D34">
              <w:tab/>
              <w:t xml:space="preserve">ottaa huomioon Euroopan unionin toiminnasta tehdyn sopimuksen (SEUT) </w:t>
            </w:r>
            <w:r w:rsidRPr="00FE5D34">
              <w:rPr>
                <w:b/>
                <w:i/>
              </w:rPr>
              <w:t>225</w:t>
            </w:r>
            <w:r w:rsidRPr="00FE5D34">
              <w:t> artiklan,</w:t>
            </w:r>
          </w:p>
        </w:tc>
        <w:tc>
          <w:tcPr>
            <w:tcW w:w="4876" w:type="dxa"/>
            <w:hideMark/>
          </w:tcPr>
          <w:p w14:paraId="06D6E981" w14:textId="77777777" w:rsidR="00754BD6" w:rsidRPr="00FE5D34" w:rsidRDefault="00057550" w:rsidP="007C2733">
            <w:pPr>
              <w:pStyle w:val="Normal6"/>
              <w:rPr>
                <w:szCs w:val="24"/>
              </w:rPr>
            </w:pPr>
            <w:r w:rsidRPr="00FE5D34">
              <w:t>–</w:t>
            </w:r>
            <w:r w:rsidRPr="00FE5D34">
              <w:tab/>
            </w:r>
            <w:r w:rsidRPr="00FE5D34">
              <w:t xml:space="preserve">ottaa huomioon Euroopan unionin toiminnasta tehdyn sopimuksen (SEUT) </w:t>
            </w:r>
            <w:r w:rsidRPr="00FE5D34">
              <w:rPr>
                <w:b/>
                <w:i/>
              </w:rPr>
              <w:t>151 artiklan, 153 artiklan 1 kohdan a alakohdan ja 153</w:t>
            </w:r>
            <w:r w:rsidRPr="00FE5D34">
              <w:t xml:space="preserve"> artiklan </w:t>
            </w:r>
            <w:r w:rsidRPr="00FE5D34">
              <w:rPr>
                <w:b/>
                <w:i/>
              </w:rPr>
              <w:t>2 kohdan</w:t>
            </w:r>
            <w:r w:rsidRPr="00FE5D34">
              <w:t>,</w:t>
            </w:r>
          </w:p>
        </w:tc>
      </w:tr>
    </w:tbl>
    <w:p w14:paraId="17414DAF"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F4DF9AE" w14:textId="77777777" w:rsidR="00754BD6" w:rsidRPr="00FE5D34" w:rsidRDefault="00057550" w:rsidP="00754BD6">
      <w:r w:rsidRPr="00FE5D34">
        <w:rPr>
          <w:rStyle w:val="HideTWBExt"/>
        </w:rPr>
        <w:t>&lt;/Amend&gt;</w:t>
      </w:r>
    </w:p>
    <w:p w14:paraId="2D70708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w:t>
      </w:r>
      <w:r w:rsidRPr="00FE5D34">
        <w:rPr>
          <w:rStyle w:val="HideTWBExt"/>
          <w:b w:val="0"/>
        </w:rPr>
        <w:t>&lt;/NumAm&gt;</w:t>
      </w:r>
    </w:p>
    <w:p w14:paraId="4D99256F"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073DF6FC" w14:textId="77777777" w:rsidR="00754BD6" w:rsidRPr="00FE5D34" w:rsidRDefault="00057550" w:rsidP="00754BD6">
      <w:r w:rsidRPr="00FE5D34">
        <w:rPr>
          <w:rStyle w:val="HideTWBExt"/>
        </w:rPr>
        <w:t>&lt;/RepeatBlock-By&gt;</w:t>
      </w:r>
    </w:p>
    <w:p w14:paraId="6F38C4F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FE9F486" w14:textId="77777777" w:rsidR="00754BD6" w:rsidRPr="00FE5D34" w:rsidRDefault="00057550" w:rsidP="00754BD6">
      <w:pPr>
        <w:pStyle w:val="NormalBold"/>
      </w:pPr>
      <w:r w:rsidRPr="00FE5D34">
        <w:rPr>
          <w:rStyle w:val="HideTWBExt"/>
          <w:b w:val="0"/>
        </w:rPr>
        <w:t>&lt;Article&gt;</w:t>
      </w:r>
      <w:r w:rsidRPr="00FE5D34">
        <w:t>Johdanto-osan 2 viite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2DD0968" w14:textId="77777777" w:rsidTr="007C2733">
        <w:trPr>
          <w:jc w:val="center"/>
        </w:trPr>
        <w:tc>
          <w:tcPr>
            <w:tcW w:w="9752" w:type="dxa"/>
            <w:gridSpan w:val="2"/>
          </w:tcPr>
          <w:p w14:paraId="7D56B7FB" w14:textId="77777777" w:rsidR="00754BD6" w:rsidRPr="00FE5D34" w:rsidRDefault="00754BD6" w:rsidP="007C2733">
            <w:pPr>
              <w:keepNext/>
            </w:pPr>
          </w:p>
        </w:tc>
      </w:tr>
      <w:tr w:rsidR="00996465" w:rsidRPr="00FE5D34" w14:paraId="37CCE5F3" w14:textId="77777777" w:rsidTr="007C2733">
        <w:trPr>
          <w:jc w:val="center"/>
        </w:trPr>
        <w:tc>
          <w:tcPr>
            <w:tcW w:w="4876" w:type="dxa"/>
            <w:hideMark/>
          </w:tcPr>
          <w:p w14:paraId="74BE7993" w14:textId="77777777" w:rsidR="00754BD6" w:rsidRPr="00FE5D34" w:rsidRDefault="00057550" w:rsidP="007C2733">
            <w:pPr>
              <w:pStyle w:val="ColumnHeading"/>
              <w:keepNext/>
            </w:pPr>
            <w:r w:rsidRPr="00FE5D34">
              <w:t>Päätöslauselmaesitys</w:t>
            </w:r>
          </w:p>
        </w:tc>
        <w:tc>
          <w:tcPr>
            <w:tcW w:w="4876" w:type="dxa"/>
            <w:hideMark/>
          </w:tcPr>
          <w:p w14:paraId="4A4AEF58" w14:textId="77777777" w:rsidR="00754BD6" w:rsidRPr="00FE5D34" w:rsidRDefault="00057550" w:rsidP="007C2733">
            <w:pPr>
              <w:pStyle w:val="ColumnHeading"/>
              <w:keepNext/>
            </w:pPr>
            <w:r w:rsidRPr="00FE5D34">
              <w:t>Tarkistus</w:t>
            </w:r>
          </w:p>
        </w:tc>
      </w:tr>
      <w:tr w:rsidR="00996465" w:rsidRPr="00FE5D34" w14:paraId="3EAA7C62" w14:textId="77777777" w:rsidTr="007C2733">
        <w:trPr>
          <w:jc w:val="center"/>
        </w:trPr>
        <w:tc>
          <w:tcPr>
            <w:tcW w:w="4876" w:type="dxa"/>
            <w:hideMark/>
          </w:tcPr>
          <w:p w14:paraId="4A9E7318" w14:textId="77777777" w:rsidR="00754BD6" w:rsidRPr="00FE5D34" w:rsidRDefault="00057550" w:rsidP="007C2733">
            <w:pPr>
              <w:pStyle w:val="Normal6"/>
            </w:pPr>
            <w:r w:rsidRPr="00FE5D34">
              <w:t>–</w:t>
            </w:r>
            <w:r w:rsidRPr="00FE5D34">
              <w:tab/>
            </w:r>
            <w:r w:rsidRPr="00FE5D34">
              <w:t xml:space="preserve">ottaa huomioon Euroopan unionin perusoikeuskirjan ja erityisesti sen 1, 3, </w:t>
            </w:r>
            <w:r w:rsidRPr="00FE5D34">
              <w:rPr>
                <w:b/>
                <w:i/>
              </w:rPr>
              <w:t>21,</w:t>
            </w:r>
            <w:r w:rsidRPr="00FE5D34">
              <w:t xml:space="preserve"> 27, 31 ja 35 artiklan,</w:t>
            </w:r>
          </w:p>
        </w:tc>
        <w:tc>
          <w:tcPr>
            <w:tcW w:w="4876" w:type="dxa"/>
            <w:hideMark/>
          </w:tcPr>
          <w:p w14:paraId="3BB23510" w14:textId="77777777" w:rsidR="00754BD6" w:rsidRPr="00FE5D34" w:rsidRDefault="00057550" w:rsidP="007C2733">
            <w:pPr>
              <w:pStyle w:val="Normal6"/>
              <w:rPr>
                <w:szCs w:val="24"/>
              </w:rPr>
            </w:pPr>
            <w:r w:rsidRPr="00FE5D34">
              <w:t>–</w:t>
            </w:r>
            <w:r w:rsidRPr="00FE5D34">
              <w:tab/>
              <w:t>ottaa huomioon Euroopan unionin perusoikeuskirjan ja erityisesti sen 1, 3, 27, 31 ja 35 artiklan,</w:t>
            </w:r>
          </w:p>
        </w:tc>
      </w:tr>
    </w:tbl>
    <w:p w14:paraId="2D727FB6"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C9A473B" w14:textId="77777777" w:rsidR="00754BD6" w:rsidRPr="00FE5D34" w:rsidRDefault="00057550" w:rsidP="00754BD6">
      <w:r w:rsidRPr="00FE5D34">
        <w:rPr>
          <w:rStyle w:val="HideTWBExt"/>
        </w:rPr>
        <w:t>&lt;/Amend&gt;</w:t>
      </w:r>
    </w:p>
    <w:p w14:paraId="65AB5B4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w:t>
      </w:r>
      <w:r w:rsidRPr="00FE5D34">
        <w:rPr>
          <w:rStyle w:val="HideTWBExt"/>
          <w:b w:val="0"/>
        </w:rPr>
        <w:t>&lt;/NumAm&gt;</w:t>
      </w:r>
    </w:p>
    <w:p w14:paraId="79DA9400"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516CCDF1" w14:textId="77777777" w:rsidR="00754BD6" w:rsidRPr="00FE5D34" w:rsidRDefault="00057550" w:rsidP="00754BD6">
      <w:r w:rsidRPr="00FE5D34">
        <w:rPr>
          <w:rStyle w:val="HideTWBExt"/>
        </w:rPr>
        <w:t>&lt;/RepeatBlock-By&gt;</w:t>
      </w:r>
    </w:p>
    <w:p w14:paraId="56257FD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7A5A35B" w14:textId="77777777" w:rsidR="00754BD6" w:rsidRPr="00FE5D34" w:rsidRDefault="00057550" w:rsidP="00754BD6">
      <w:pPr>
        <w:pStyle w:val="NormalBold"/>
      </w:pPr>
      <w:r w:rsidRPr="00FE5D34">
        <w:rPr>
          <w:rStyle w:val="HideTWBExt"/>
          <w:b w:val="0"/>
        </w:rPr>
        <w:t>&lt;Article&gt;</w:t>
      </w:r>
      <w:r w:rsidRPr="00FE5D34">
        <w:t>Johdanto-osan 3 viite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E8B1766" w14:textId="77777777" w:rsidTr="007C2733">
        <w:trPr>
          <w:jc w:val="center"/>
        </w:trPr>
        <w:tc>
          <w:tcPr>
            <w:tcW w:w="9752" w:type="dxa"/>
            <w:gridSpan w:val="2"/>
          </w:tcPr>
          <w:p w14:paraId="2878D4DE" w14:textId="77777777" w:rsidR="00754BD6" w:rsidRPr="00FE5D34" w:rsidRDefault="00754BD6" w:rsidP="007C2733">
            <w:pPr>
              <w:keepNext/>
            </w:pPr>
          </w:p>
        </w:tc>
      </w:tr>
      <w:tr w:rsidR="00996465" w:rsidRPr="00FE5D34" w14:paraId="22BF321C" w14:textId="77777777" w:rsidTr="007C2733">
        <w:trPr>
          <w:jc w:val="center"/>
        </w:trPr>
        <w:tc>
          <w:tcPr>
            <w:tcW w:w="4876" w:type="dxa"/>
            <w:hideMark/>
          </w:tcPr>
          <w:p w14:paraId="790D7A38" w14:textId="77777777" w:rsidR="00754BD6" w:rsidRPr="00FE5D34" w:rsidRDefault="00057550" w:rsidP="007C2733">
            <w:pPr>
              <w:pStyle w:val="ColumnHeading"/>
              <w:keepNext/>
            </w:pPr>
            <w:r w:rsidRPr="00FE5D34">
              <w:t>Päätöslauselmaesitys</w:t>
            </w:r>
          </w:p>
        </w:tc>
        <w:tc>
          <w:tcPr>
            <w:tcW w:w="4876" w:type="dxa"/>
            <w:hideMark/>
          </w:tcPr>
          <w:p w14:paraId="1516B234" w14:textId="77777777" w:rsidR="00754BD6" w:rsidRPr="00FE5D34" w:rsidRDefault="00057550" w:rsidP="007C2733">
            <w:pPr>
              <w:pStyle w:val="ColumnHeading"/>
              <w:keepNext/>
            </w:pPr>
            <w:r w:rsidRPr="00FE5D34">
              <w:t>Tarkistus</w:t>
            </w:r>
          </w:p>
        </w:tc>
      </w:tr>
      <w:tr w:rsidR="00996465" w:rsidRPr="00FE5D34" w14:paraId="35AD2FCC" w14:textId="77777777" w:rsidTr="007C2733">
        <w:trPr>
          <w:jc w:val="center"/>
        </w:trPr>
        <w:tc>
          <w:tcPr>
            <w:tcW w:w="4876" w:type="dxa"/>
            <w:hideMark/>
          </w:tcPr>
          <w:p w14:paraId="1BF21F03" w14:textId="77777777" w:rsidR="00754BD6" w:rsidRPr="00FE5D34" w:rsidRDefault="00057550" w:rsidP="007C2733">
            <w:pPr>
              <w:pStyle w:val="Normal6"/>
            </w:pPr>
            <w:r w:rsidRPr="00FE5D34">
              <w:rPr>
                <w:b/>
                <w:i/>
              </w:rPr>
              <w:t>–</w:t>
            </w:r>
            <w:r w:rsidRPr="00FE5D34">
              <w:rPr>
                <w:b/>
                <w:i/>
              </w:rPr>
              <w:tab/>
              <w:t>ottaa huomioon Euroopan sosiaalisten oikeuksien pilarin ja erityisesti terveellistä, turvallista ja asianmukaista työympäristöä koskevan periaatteen 10,</w:t>
            </w:r>
          </w:p>
        </w:tc>
        <w:tc>
          <w:tcPr>
            <w:tcW w:w="4876" w:type="dxa"/>
            <w:hideMark/>
          </w:tcPr>
          <w:p w14:paraId="329C6A77" w14:textId="77777777" w:rsidR="00754BD6" w:rsidRPr="00FE5D34" w:rsidRDefault="00057550" w:rsidP="007C2733">
            <w:pPr>
              <w:pStyle w:val="Normal6"/>
              <w:rPr>
                <w:szCs w:val="24"/>
              </w:rPr>
            </w:pPr>
            <w:r w:rsidRPr="00FE5D34">
              <w:rPr>
                <w:b/>
                <w:i/>
              </w:rPr>
              <w:t>Poistetaan.</w:t>
            </w:r>
          </w:p>
        </w:tc>
      </w:tr>
    </w:tbl>
    <w:p w14:paraId="500F7369"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BCB55DD" w14:textId="77777777" w:rsidR="00754BD6" w:rsidRPr="00FE5D34" w:rsidRDefault="00057550" w:rsidP="00754BD6">
      <w:r w:rsidRPr="00FE5D34">
        <w:rPr>
          <w:rStyle w:val="HideTWBExt"/>
        </w:rPr>
        <w:t>&lt;/Amend&gt;</w:t>
      </w:r>
    </w:p>
    <w:p w14:paraId="42A9ED81" w14:textId="77777777" w:rsidR="00754BD6" w:rsidRPr="00FE5D34" w:rsidRDefault="00057550" w:rsidP="00754BD6">
      <w:pPr>
        <w:pStyle w:val="AMNumberTabs0"/>
        <w:keepNext/>
      </w:pPr>
      <w:r w:rsidRPr="00FE5D34">
        <w:rPr>
          <w:rStyle w:val="HideTWBExt"/>
          <w:b w:val="0"/>
        </w:rPr>
        <w:lastRenderedPageBreak/>
        <w:t>&lt;Amend&gt;</w:t>
      </w:r>
      <w:r w:rsidRPr="00FE5D34">
        <w:t>Tarkistus</w:t>
      </w:r>
      <w:r w:rsidRPr="00FE5D34">
        <w:tab/>
      </w:r>
      <w:r w:rsidRPr="00FE5D34">
        <w:tab/>
      </w:r>
      <w:r w:rsidRPr="00FE5D34">
        <w:rPr>
          <w:rStyle w:val="HideTWBExt"/>
          <w:b w:val="0"/>
        </w:rPr>
        <w:t>&lt;NumAm&gt;</w:t>
      </w:r>
      <w:r w:rsidRPr="00FE5D34">
        <w:t>4</w:t>
      </w:r>
      <w:r w:rsidRPr="00FE5D34">
        <w:rPr>
          <w:rStyle w:val="HideTWBExt"/>
          <w:b w:val="0"/>
        </w:rPr>
        <w:t>&lt;/NumAm&gt;</w:t>
      </w:r>
    </w:p>
    <w:p w14:paraId="0C094F33"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5C300921" w14:textId="77777777" w:rsidR="00754BD6" w:rsidRPr="00FE5D34" w:rsidRDefault="00057550" w:rsidP="00754BD6">
      <w:r w:rsidRPr="00FE5D34">
        <w:rPr>
          <w:rStyle w:val="HideTWBExt"/>
        </w:rPr>
        <w:t>&lt;/RepeatBlock-By&gt;</w:t>
      </w:r>
    </w:p>
    <w:p w14:paraId="39DB1A45"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58B9665" w14:textId="77777777" w:rsidR="00754BD6" w:rsidRPr="00FE5D34" w:rsidRDefault="00057550" w:rsidP="00754BD6">
      <w:pPr>
        <w:pStyle w:val="NormalBold"/>
      </w:pPr>
      <w:r w:rsidRPr="00FE5D34">
        <w:rPr>
          <w:rStyle w:val="HideTWBExt"/>
          <w:b w:val="0"/>
        </w:rPr>
        <w:t>&lt;Article&gt;</w:t>
      </w:r>
      <w:r w:rsidRPr="00FE5D34">
        <w:t>Johdanto-osan 8 viite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AE5A94B" w14:textId="77777777" w:rsidTr="007C2733">
        <w:trPr>
          <w:jc w:val="center"/>
        </w:trPr>
        <w:tc>
          <w:tcPr>
            <w:tcW w:w="9752" w:type="dxa"/>
            <w:gridSpan w:val="2"/>
          </w:tcPr>
          <w:p w14:paraId="7715658C" w14:textId="77777777" w:rsidR="00754BD6" w:rsidRPr="00FE5D34" w:rsidRDefault="00754BD6" w:rsidP="007C2733">
            <w:pPr>
              <w:keepNext/>
            </w:pPr>
          </w:p>
        </w:tc>
      </w:tr>
      <w:tr w:rsidR="00996465" w:rsidRPr="00FE5D34" w14:paraId="6ECB5430" w14:textId="77777777" w:rsidTr="007C2733">
        <w:trPr>
          <w:jc w:val="center"/>
        </w:trPr>
        <w:tc>
          <w:tcPr>
            <w:tcW w:w="4876" w:type="dxa"/>
            <w:hideMark/>
          </w:tcPr>
          <w:p w14:paraId="279C586C" w14:textId="77777777" w:rsidR="00754BD6" w:rsidRPr="00FE5D34" w:rsidRDefault="00057550" w:rsidP="007C2733">
            <w:pPr>
              <w:pStyle w:val="ColumnHeading"/>
              <w:keepNext/>
            </w:pPr>
            <w:r w:rsidRPr="00FE5D34">
              <w:t>Päätöslauselmaesitys</w:t>
            </w:r>
          </w:p>
        </w:tc>
        <w:tc>
          <w:tcPr>
            <w:tcW w:w="4876" w:type="dxa"/>
            <w:hideMark/>
          </w:tcPr>
          <w:p w14:paraId="33F8E739" w14:textId="77777777" w:rsidR="00754BD6" w:rsidRPr="00FE5D34" w:rsidRDefault="00057550" w:rsidP="007C2733">
            <w:pPr>
              <w:pStyle w:val="ColumnHeading"/>
              <w:keepNext/>
            </w:pPr>
            <w:r w:rsidRPr="00FE5D34">
              <w:t>Tarkistus</w:t>
            </w:r>
          </w:p>
        </w:tc>
      </w:tr>
      <w:tr w:rsidR="00996465" w:rsidRPr="00FE5D34" w14:paraId="432A95E8" w14:textId="77777777" w:rsidTr="007C2733">
        <w:trPr>
          <w:jc w:val="center"/>
        </w:trPr>
        <w:tc>
          <w:tcPr>
            <w:tcW w:w="4876" w:type="dxa"/>
            <w:hideMark/>
          </w:tcPr>
          <w:p w14:paraId="0969B784" w14:textId="77777777" w:rsidR="00754BD6" w:rsidRPr="00FE5D34" w:rsidRDefault="00057550" w:rsidP="007C2733">
            <w:pPr>
              <w:pStyle w:val="Normal6"/>
            </w:pPr>
            <w:r w:rsidRPr="00FE5D34">
              <w:t>–</w:t>
            </w:r>
            <w:r w:rsidRPr="00FE5D34">
              <w:tab/>
              <w:t xml:space="preserve">ottaa huomioon </w:t>
            </w:r>
            <w:r w:rsidRPr="00FE5D34">
              <w:rPr>
                <w:b/>
                <w:i/>
              </w:rPr>
              <w:t>työmarkkinaosapuolten hyväksymän</w:t>
            </w:r>
            <w:r w:rsidRPr="00FE5D34">
              <w:t xml:space="preserve"> työperäistä stressiä koskevan </w:t>
            </w:r>
            <w:r w:rsidRPr="00FE5D34">
              <w:rPr>
                <w:b/>
                <w:i/>
              </w:rPr>
              <w:t>eurooppalaisen</w:t>
            </w:r>
            <w:r w:rsidRPr="00FE5D34">
              <w:t xml:space="preserve"> puitesopimuksen (2004),</w:t>
            </w:r>
          </w:p>
        </w:tc>
        <w:tc>
          <w:tcPr>
            <w:tcW w:w="4876" w:type="dxa"/>
            <w:hideMark/>
          </w:tcPr>
          <w:p w14:paraId="37B20305" w14:textId="77777777" w:rsidR="00754BD6" w:rsidRPr="00FE5D34" w:rsidRDefault="00057550" w:rsidP="007C2733">
            <w:pPr>
              <w:pStyle w:val="Normal6"/>
              <w:rPr>
                <w:szCs w:val="24"/>
              </w:rPr>
            </w:pPr>
            <w:r w:rsidRPr="00FE5D34">
              <w:t>–</w:t>
            </w:r>
            <w:r w:rsidRPr="00FE5D34">
              <w:tab/>
              <w:t xml:space="preserve">ottaa huomioon </w:t>
            </w:r>
            <w:r w:rsidRPr="00FE5D34">
              <w:rPr>
                <w:b/>
                <w:i/>
              </w:rPr>
              <w:t>ETUCin, UNICEn, UEAPMEn ja CEEPin 8. lokakuuta allekirjoittaman</w:t>
            </w:r>
            <w:r w:rsidRPr="00FE5D34">
              <w:t xml:space="preserve"> työperäistä stressiä koskevan puitesopimuksen (2004),</w:t>
            </w:r>
          </w:p>
        </w:tc>
      </w:tr>
    </w:tbl>
    <w:p w14:paraId="53C5BCDF"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3EB9DD0" w14:textId="77777777" w:rsidR="00754BD6" w:rsidRPr="00FE5D34" w:rsidRDefault="00057550" w:rsidP="00754BD6">
      <w:r w:rsidRPr="00FE5D34">
        <w:rPr>
          <w:rStyle w:val="HideTWBExt"/>
        </w:rPr>
        <w:t>&lt;/Amend&gt;</w:t>
      </w:r>
    </w:p>
    <w:p w14:paraId="6112167E"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w:t>
      </w:r>
      <w:r w:rsidRPr="00FE5D34">
        <w:rPr>
          <w:rStyle w:val="HideTWBExt"/>
          <w:b w:val="0"/>
        </w:rPr>
        <w:t>&lt;/NumAm&gt;</w:t>
      </w:r>
    </w:p>
    <w:p w14:paraId="0DF5C920"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293192F0" w14:textId="77777777" w:rsidR="00754BD6" w:rsidRPr="00FE5D34" w:rsidRDefault="00057550" w:rsidP="00754BD6">
      <w:r w:rsidRPr="00FE5D34">
        <w:rPr>
          <w:rStyle w:val="HideTWBExt"/>
        </w:rPr>
        <w:t>&lt;/RepeatBlock-By&gt;</w:t>
      </w:r>
    </w:p>
    <w:p w14:paraId="6DDED182"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8185DA4" w14:textId="77777777" w:rsidR="00754BD6" w:rsidRPr="00FE5D34" w:rsidRDefault="00057550" w:rsidP="00754BD6">
      <w:pPr>
        <w:pStyle w:val="NormalBold"/>
      </w:pPr>
      <w:r w:rsidRPr="00FE5D34">
        <w:rPr>
          <w:rStyle w:val="HideTWBExt"/>
          <w:b w:val="0"/>
        </w:rPr>
        <w:t>&lt;Article&gt;</w:t>
      </w:r>
      <w:r w:rsidRPr="00FE5D34">
        <w:t>Johdanto-osan 9 viite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E9110DB" w14:textId="77777777" w:rsidTr="007C2733">
        <w:trPr>
          <w:jc w:val="center"/>
        </w:trPr>
        <w:tc>
          <w:tcPr>
            <w:tcW w:w="9752" w:type="dxa"/>
            <w:gridSpan w:val="2"/>
          </w:tcPr>
          <w:p w14:paraId="79CD2854" w14:textId="77777777" w:rsidR="00754BD6" w:rsidRPr="00FE5D34" w:rsidRDefault="00754BD6" w:rsidP="007C2733">
            <w:pPr>
              <w:keepNext/>
            </w:pPr>
          </w:p>
        </w:tc>
      </w:tr>
      <w:tr w:rsidR="00996465" w:rsidRPr="00FE5D34" w14:paraId="2B117377" w14:textId="77777777" w:rsidTr="007C2733">
        <w:trPr>
          <w:jc w:val="center"/>
        </w:trPr>
        <w:tc>
          <w:tcPr>
            <w:tcW w:w="4876" w:type="dxa"/>
            <w:hideMark/>
          </w:tcPr>
          <w:p w14:paraId="2E408298" w14:textId="77777777" w:rsidR="00754BD6" w:rsidRPr="00FE5D34" w:rsidRDefault="00057550" w:rsidP="007C2733">
            <w:pPr>
              <w:pStyle w:val="ColumnHeading"/>
              <w:keepNext/>
            </w:pPr>
            <w:r w:rsidRPr="00FE5D34">
              <w:t>Päätöslauselmaesitys</w:t>
            </w:r>
          </w:p>
        </w:tc>
        <w:tc>
          <w:tcPr>
            <w:tcW w:w="4876" w:type="dxa"/>
            <w:hideMark/>
          </w:tcPr>
          <w:p w14:paraId="7BDEBD4F" w14:textId="77777777" w:rsidR="00754BD6" w:rsidRPr="00FE5D34" w:rsidRDefault="00057550" w:rsidP="007C2733">
            <w:pPr>
              <w:pStyle w:val="ColumnHeading"/>
              <w:keepNext/>
            </w:pPr>
            <w:r w:rsidRPr="00FE5D34">
              <w:t>Tarkistus</w:t>
            </w:r>
          </w:p>
        </w:tc>
      </w:tr>
      <w:tr w:rsidR="00996465" w:rsidRPr="00FE5D34" w14:paraId="63A09B57" w14:textId="77777777" w:rsidTr="007C2733">
        <w:trPr>
          <w:jc w:val="center"/>
        </w:trPr>
        <w:tc>
          <w:tcPr>
            <w:tcW w:w="4876" w:type="dxa"/>
            <w:hideMark/>
          </w:tcPr>
          <w:p w14:paraId="57876822" w14:textId="77777777" w:rsidR="00754BD6" w:rsidRPr="00FE5D34" w:rsidRDefault="00057550" w:rsidP="007C2733">
            <w:pPr>
              <w:pStyle w:val="Normal6"/>
            </w:pPr>
            <w:r w:rsidRPr="00FE5D34">
              <w:t>–</w:t>
            </w:r>
            <w:r w:rsidRPr="00FE5D34">
              <w:tab/>
              <w:t xml:space="preserve">ottaa huomioon </w:t>
            </w:r>
            <w:r w:rsidRPr="00FE5D34">
              <w:rPr>
                <w:b/>
                <w:i/>
              </w:rPr>
              <w:t>työmarkkinaosapuolten hyväksymän</w:t>
            </w:r>
            <w:r w:rsidRPr="00FE5D34">
              <w:t xml:space="preserve"> häirintää ja väkivaltaa työpaikalla koskevan </w:t>
            </w:r>
            <w:r w:rsidRPr="00FE5D34">
              <w:rPr>
                <w:b/>
                <w:i/>
              </w:rPr>
              <w:t>eurooppalaisen</w:t>
            </w:r>
            <w:r w:rsidRPr="00FE5D34">
              <w:t xml:space="preserve"> puitesopimuksen (2007),</w:t>
            </w:r>
          </w:p>
        </w:tc>
        <w:tc>
          <w:tcPr>
            <w:tcW w:w="4876" w:type="dxa"/>
            <w:hideMark/>
          </w:tcPr>
          <w:p w14:paraId="00B2BA45" w14:textId="77777777" w:rsidR="00754BD6" w:rsidRPr="00FE5D34" w:rsidRDefault="00057550" w:rsidP="007C2733">
            <w:pPr>
              <w:pStyle w:val="Normal6"/>
              <w:rPr>
                <w:b/>
                <w:i/>
              </w:rPr>
            </w:pPr>
            <w:r w:rsidRPr="00FE5D34">
              <w:t>–</w:t>
            </w:r>
            <w:r w:rsidRPr="00FE5D34">
              <w:tab/>
            </w:r>
            <w:r w:rsidRPr="00FE5D34">
              <w:t xml:space="preserve">ottaa huomioon </w:t>
            </w:r>
            <w:r w:rsidRPr="00FE5D34">
              <w:rPr>
                <w:b/>
                <w:i/>
              </w:rPr>
              <w:t>ETUCin, BUSINESSEUROPEn, UEAPMEn ja CEEPin allekirjoittaman</w:t>
            </w:r>
            <w:r w:rsidRPr="00FE5D34">
              <w:t xml:space="preserve"> häirintää ja väkivaltaa työpaikalla koskevan puitesopimuksen (</w:t>
            </w:r>
            <w:r w:rsidRPr="00FE5D34">
              <w:rPr>
                <w:b/>
                <w:i/>
              </w:rPr>
              <w:t>26. huhtikuuta</w:t>
            </w:r>
            <w:r w:rsidRPr="00FE5D34">
              <w:t xml:space="preserve"> 2007),</w:t>
            </w:r>
          </w:p>
        </w:tc>
      </w:tr>
    </w:tbl>
    <w:p w14:paraId="2374543E"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0D08239" w14:textId="77777777" w:rsidR="00754BD6" w:rsidRPr="00FE5D34" w:rsidRDefault="00057550" w:rsidP="00754BD6">
      <w:r w:rsidRPr="00FE5D34">
        <w:rPr>
          <w:rStyle w:val="HideTWBExt"/>
        </w:rPr>
        <w:t>&lt;/Amend&gt;</w:t>
      </w:r>
    </w:p>
    <w:p w14:paraId="1A20AB49"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w:t>
      </w:r>
      <w:r w:rsidRPr="00FE5D34">
        <w:rPr>
          <w:rStyle w:val="HideTWBExt"/>
          <w:b w:val="0"/>
        </w:rPr>
        <w:t>&lt;/NumAm&gt;</w:t>
      </w:r>
    </w:p>
    <w:p w14:paraId="7257DC8B"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2FB4B636" w14:textId="77777777" w:rsidR="00754BD6" w:rsidRPr="00FE5D34" w:rsidRDefault="00057550" w:rsidP="00754BD6">
      <w:r w:rsidRPr="00FE5D34">
        <w:rPr>
          <w:rStyle w:val="HideTWBExt"/>
        </w:rPr>
        <w:t>&lt;/RepeatBlock-By&gt;</w:t>
      </w:r>
    </w:p>
    <w:p w14:paraId="42BEF6E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311F799" w14:textId="77777777" w:rsidR="00754BD6" w:rsidRPr="00FE5D34" w:rsidRDefault="00057550" w:rsidP="00754BD6">
      <w:pPr>
        <w:pStyle w:val="NormalBold"/>
      </w:pPr>
      <w:r w:rsidRPr="00FE5D34">
        <w:rPr>
          <w:rStyle w:val="HideTWBExt"/>
          <w:b w:val="0"/>
        </w:rPr>
        <w:t>&lt;Article&gt;</w:t>
      </w:r>
      <w:r w:rsidRPr="00FE5D34">
        <w:t>Johdanto-osan 10 viite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7A42E60" w14:textId="77777777" w:rsidTr="007C2733">
        <w:trPr>
          <w:jc w:val="center"/>
        </w:trPr>
        <w:tc>
          <w:tcPr>
            <w:tcW w:w="9752" w:type="dxa"/>
            <w:gridSpan w:val="2"/>
          </w:tcPr>
          <w:p w14:paraId="53546499" w14:textId="77777777" w:rsidR="00754BD6" w:rsidRPr="00FE5D34" w:rsidRDefault="00754BD6" w:rsidP="007C2733">
            <w:pPr>
              <w:keepNext/>
            </w:pPr>
          </w:p>
        </w:tc>
      </w:tr>
      <w:tr w:rsidR="00996465" w:rsidRPr="00FE5D34" w14:paraId="7E3D6802" w14:textId="77777777" w:rsidTr="007C2733">
        <w:trPr>
          <w:jc w:val="center"/>
        </w:trPr>
        <w:tc>
          <w:tcPr>
            <w:tcW w:w="4876" w:type="dxa"/>
            <w:hideMark/>
          </w:tcPr>
          <w:p w14:paraId="20940F30" w14:textId="77777777" w:rsidR="00754BD6" w:rsidRPr="00FE5D34" w:rsidRDefault="00057550" w:rsidP="007C2733">
            <w:pPr>
              <w:pStyle w:val="ColumnHeading"/>
              <w:keepNext/>
            </w:pPr>
            <w:r w:rsidRPr="00FE5D34">
              <w:t>Päätöslauselmaesitys</w:t>
            </w:r>
          </w:p>
        </w:tc>
        <w:tc>
          <w:tcPr>
            <w:tcW w:w="4876" w:type="dxa"/>
            <w:hideMark/>
          </w:tcPr>
          <w:p w14:paraId="6B177702" w14:textId="77777777" w:rsidR="00754BD6" w:rsidRPr="00FE5D34" w:rsidRDefault="00057550" w:rsidP="007C2733">
            <w:pPr>
              <w:pStyle w:val="ColumnHeading"/>
              <w:keepNext/>
            </w:pPr>
            <w:r w:rsidRPr="00FE5D34">
              <w:t>Tarkistus</w:t>
            </w:r>
          </w:p>
        </w:tc>
      </w:tr>
      <w:tr w:rsidR="00996465" w:rsidRPr="00FE5D34" w14:paraId="0208A6A3" w14:textId="77777777" w:rsidTr="007C2733">
        <w:trPr>
          <w:jc w:val="center"/>
        </w:trPr>
        <w:tc>
          <w:tcPr>
            <w:tcW w:w="4876" w:type="dxa"/>
            <w:hideMark/>
          </w:tcPr>
          <w:p w14:paraId="14CBFE4E" w14:textId="77777777" w:rsidR="00754BD6" w:rsidRPr="00FE5D34" w:rsidRDefault="00057550" w:rsidP="007C2733">
            <w:pPr>
              <w:pStyle w:val="Normal6"/>
            </w:pPr>
            <w:r w:rsidRPr="00FE5D34">
              <w:rPr>
                <w:b/>
                <w:i/>
              </w:rPr>
              <w:t>–</w:t>
            </w:r>
            <w:r w:rsidRPr="00FE5D34">
              <w:rPr>
                <w:b/>
                <w:i/>
              </w:rPr>
              <w:tab/>
              <w:t xml:space="preserve">ottaa </w:t>
            </w:r>
            <w:r w:rsidRPr="00FE5D34">
              <w:rPr>
                <w:b/>
                <w:i/>
              </w:rPr>
              <w:t xml:space="preserve">huomioon työterveyttä ja -turvallisuutta koskevan EU:n strategiakehyksen 2021–2027, jossa vahvistetaan tärkeimmät painopisteet, jotta voidaan ennakoida ja hallita uudenlaisen työelämän tuomia muutoksia, tehostaa työtapaturmien ja </w:t>
            </w:r>
            <w:r w:rsidRPr="00FE5D34">
              <w:rPr>
                <w:b/>
                <w:i/>
              </w:rPr>
              <w:lastRenderedPageBreak/>
              <w:t>ammattitautien ehkäisyä sekä varautua paremmin tuleviin terveyskriiseihin,</w:t>
            </w:r>
          </w:p>
        </w:tc>
        <w:tc>
          <w:tcPr>
            <w:tcW w:w="4876" w:type="dxa"/>
            <w:hideMark/>
          </w:tcPr>
          <w:p w14:paraId="70E7A743" w14:textId="77777777" w:rsidR="00754BD6" w:rsidRPr="00FE5D34" w:rsidRDefault="00057550" w:rsidP="007C2733">
            <w:pPr>
              <w:pStyle w:val="Normal6"/>
              <w:rPr>
                <w:szCs w:val="24"/>
              </w:rPr>
            </w:pPr>
            <w:r w:rsidRPr="00FE5D34">
              <w:rPr>
                <w:b/>
                <w:i/>
              </w:rPr>
              <w:lastRenderedPageBreak/>
              <w:t>Poistetaan.</w:t>
            </w:r>
          </w:p>
        </w:tc>
      </w:tr>
    </w:tbl>
    <w:p w14:paraId="20ED60E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DAB65C5" w14:textId="77777777" w:rsidR="00754BD6" w:rsidRPr="00FE5D34" w:rsidRDefault="00057550" w:rsidP="00754BD6">
      <w:r w:rsidRPr="00FE5D34">
        <w:rPr>
          <w:rStyle w:val="HideTWBExt"/>
        </w:rPr>
        <w:t>&lt;/Amend&gt;</w:t>
      </w:r>
    </w:p>
    <w:p w14:paraId="436C1DF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w:t>
      </w:r>
      <w:r w:rsidRPr="00FE5D34">
        <w:rPr>
          <w:rStyle w:val="HideTWBExt"/>
          <w:b w:val="0"/>
        </w:rPr>
        <w:t>&lt;/NumAm&gt;</w:t>
      </w:r>
    </w:p>
    <w:p w14:paraId="25C6800C"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4B2B14BD" w14:textId="77777777" w:rsidR="00754BD6" w:rsidRPr="00FE5D34" w:rsidRDefault="00057550" w:rsidP="00754BD6">
      <w:r w:rsidRPr="00FE5D34">
        <w:rPr>
          <w:rStyle w:val="HideTWBExt"/>
        </w:rPr>
        <w:t>&lt;/RepeatBlock-By&gt;</w:t>
      </w:r>
    </w:p>
    <w:p w14:paraId="4EC78255"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6DFD164" w14:textId="77777777" w:rsidR="00754BD6" w:rsidRPr="00FE5D34" w:rsidRDefault="00057550" w:rsidP="00754BD6">
      <w:pPr>
        <w:pStyle w:val="NormalBold"/>
      </w:pPr>
      <w:r w:rsidRPr="00FE5D34">
        <w:rPr>
          <w:rStyle w:val="HideTWBExt"/>
          <w:b w:val="0"/>
        </w:rPr>
        <w:t>&lt;Article&gt;</w:t>
      </w:r>
      <w:r w:rsidRPr="00FE5D34">
        <w:t>Johdanto-osan 13 a viite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A68FE5B" w14:textId="77777777" w:rsidTr="007C2733">
        <w:trPr>
          <w:jc w:val="center"/>
        </w:trPr>
        <w:tc>
          <w:tcPr>
            <w:tcW w:w="9752" w:type="dxa"/>
            <w:gridSpan w:val="2"/>
          </w:tcPr>
          <w:p w14:paraId="6370D35A" w14:textId="77777777" w:rsidR="00754BD6" w:rsidRPr="00FE5D34" w:rsidRDefault="00754BD6" w:rsidP="007C2733">
            <w:pPr>
              <w:keepNext/>
            </w:pPr>
          </w:p>
        </w:tc>
      </w:tr>
      <w:tr w:rsidR="00996465" w:rsidRPr="00FE5D34" w14:paraId="48828960" w14:textId="77777777" w:rsidTr="007C2733">
        <w:trPr>
          <w:jc w:val="center"/>
        </w:trPr>
        <w:tc>
          <w:tcPr>
            <w:tcW w:w="4876" w:type="dxa"/>
            <w:hideMark/>
          </w:tcPr>
          <w:p w14:paraId="28F2E105" w14:textId="77777777" w:rsidR="00754BD6" w:rsidRPr="00FE5D34" w:rsidRDefault="00057550" w:rsidP="007C2733">
            <w:pPr>
              <w:pStyle w:val="ColumnHeading"/>
              <w:keepNext/>
            </w:pPr>
            <w:r w:rsidRPr="00FE5D34">
              <w:t>Päätöslauselmaesitys</w:t>
            </w:r>
          </w:p>
        </w:tc>
        <w:tc>
          <w:tcPr>
            <w:tcW w:w="4876" w:type="dxa"/>
            <w:hideMark/>
          </w:tcPr>
          <w:p w14:paraId="08AF4F51" w14:textId="77777777" w:rsidR="00754BD6" w:rsidRPr="00FE5D34" w:rsidRDefault="00057550" w:rsidP="007C2733">
            <w:pPr>
              <w:pStyle w:val="ColumnHeading"/>
              <w:keepNext/>
            </w:pPr>
            <w:r w:rsidRPr="00FE5D34">
              <w:t>Tarkistus</w:t>
            </w:r>
          </w:p>
        </w:tc>
      </w:tr>
      <w:tr w:rsidR="00996465" w:rsidRPr="00FE5D34" w14:paraId="22C533B2" w14:textId="77777777" w:rsidTr="007C2733">
        <w:trPr>
          <w:jc w:val="center"/>
        </w:trPr>
        <w:tc>
          <w:tcPr>
            <w:tcW w:w="4876" w:type="dxa"/>
          </w:tcPr>
          <w:p w14:paraId="52DD157F" w14:textId="77777777" w:rsidR="00754BD6" w:rsidRPr="00FE5D34" w:rsidRDefault="00754BD6" w:rsidP="007C2733">
            <w:pPr>
              <w:pStyle w:val="Normal6"/>
            </w:pPr>
          </w:p>
        </w:tc>
        <w:tc>
          <w:tcPr>
            <w:tcW w:w="4876" w:type="dxa"/>
            <w:hideMark/>
          </w:tcPr>
          <w:p w14:paraId="068E7904" w14:textId="77777777" w:rsidR="00754BD6" w:rsidRPr="00FE5D34" w:rsidRDefault="00057550" w:rsidP="007C2733">
            <w:pPr>
              <w:pStyle w:val="Normal6"/>
              <w:rPr>
                <w:szCs w:val="24"/>
              </w:rPr>
            </w:pPr>
            <w:r w:rsidRPr="00FE5D34">
              <w:rPr>
                <w:b/>
                <w:i/>
              </w:rPr>
              <w:t>–</w:t>
            </w:r>
            <w:r w:rsidRPr="00FE5D34">
              <w:rPr>
                <w:b/>
                <w:i/>
              </w:rPr>
              <w:tab/>
              <w:t xml:space="preserve">ottaa huomioon 17. joulukuuta 2025 antamansa päätöslauselman suosituksista komissiolle digitalisaatiosta, tekoälystä ja algoritmijohtamisesta työpaikalla – työn </w:t>
            </w:r>
            <w:r w:rsidRPr="00FE5D34">
              <w:rPr>
                <w:b/>
                <w:i/>
              </w:rPr>
              <w:t>tulevaisuuden muokkautuminen (2025/2080(INL)),</w:t>
            </w:r>
          </w:p>
        </w:tc>
      </w:tr>
    </w:tbl>
    <w:p w14:paraId="025CF1B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2B16F84" w14:textId="77777777" w:rsidR="00754BD6" w:rsidRPr="00FE5D34" w:rsidRDefault="00057550" w:rsidP="00754BD6">
      <w:r w:rsidRPr="00FE5D34">
        <w:rPr>
          <w:rStyle w:val="HideTWBExt"/>
        </w:rPr>
        <w:t>&lt;/Amend&gt;</w:t>
      </w:r>
    </w:p>
    <w:p w14:paraId="2C0FEEB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w:t>
      </w:r>
      <w:r w:rsidRPr="00FE5D34">
        <w:rPr>
          <w:rStyle w:val="HideTWBExt"/>
          <w:b w:val="0"/>
        </w:rPr>
        <w:t>&lt;/NumAm&gt;</w:t>
      </w:r>
    </w:p>
    <w:p w14:paraId="7A4622E5"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6FB59669" w14:textId="77777777" w:rsidR="00754BD6" w:rsidRPr="00FE5D34" w:rsidRDefault="00057550" w:rsidP="00754BD6">
      <w:r w:rsidRPr="00FE5D34">
        <w:rPr>
          <w:rStyle w:val="HideTWBExt"/>
        </w:rPr>
        <w:t>&lt;/RepeatBlock-By&gt;</w:t>
      </w:r>
    </w:p>
    <w:p w14:paraId="245837A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75BBEBC" w14:textId="77777777" w:rsidR="00754BD6" w:rsidRPr="00FE5D34" w:rsidRDefault="00057550" w:rsidP="00754BD6">
      <w:pPr>
        <w:pStyle w:val="NormalBold"/>
      </w:pPr>
      <w:r w:rsidRPr="00FE5D34">
        <w:rPr>
          <w:rStyle w:val="HideTWBExt"/>
          <w:b w:val="0"/>
        </w:rPr>
        <w:t>&lt;Article&gt;</w:t>
      </w:r>
      <w:r w:rsidRPr="00FE5D34">
        <w:t>Johdanto-osan 14 viite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46209EE" w14:textId="77777777" w:rsidTr="007C2733">
        <w:trPr>
          <w:jc w:val="center"/>
        </w:trPr>
        <w:tc>
          <w:tcPr>
            <w:tcW w:w="9752" w:type="dxa"/>
            <w:gridSpan w:val="2"/>
          </w:tcPr>
          <w:p w14:paraId="45B10D8F" w14:textId="77777777" w:rsidR="00754BD6" w:rsidRPr="00FE5D34" w:rsidRDefault="00754BD6" w:rsidP="007C2733">
            <w:pPr>
              <w:keepNext/>
            </w:pPr>
          </w:p>
        </w:tc>
      </w:tr>
      <w:tr w:rsidR="00996465" w:rsidRPr="00FE5D34" w14:paraId="1D914849" w14:textId="77777777" w:rsidTr="007C2733">
        <w:trPr>
          <w:jc w:val="center"/>
        </w:trPr>
        <w:tc>
          <w:tcPr>
            <w:tcW w:w="4876" w:type="dxa"/>
            <w:hideMark/>
          </w:tcPr>
          <w:p w14:paraId="3023C747" w14:textId="77777777" w:rsidR="00754BD6" w:rsidRPr="00FE5D34" w:rsidRDefault="00057550" w:rsidP="007C2733">
            <w:pPr>
              <w:pStyle w:val="ColumnHeading"/>
              <w:keepNext/>
            </w:pPr>
            <w:r w:rsidRPr="00FE5D34">
              <w:t>Päätöslauselmaesitys</w:t>
            </w:r>
          </w:p>
        </w:tc>
        <w:tc>
          <w:tcPr>
            <w:tcW w:w="4876" w:type="dxa"/>
            <w:hideMark/>
          </w:tcPr>
          <w:p w14:paraId="67A0C422" w14:textId="77777777" w:rsidR="00754BD6" w:rsidRPr="00FE5D34" w:rsidRDefault="00057550" w:rsidP="007C2733">
            <w:pPr>
              <w:pStyle w:val="ColumnHeading"/>
              <w:keepNext/>
            </w:pPr>
            <w:r w:rsidRPr="00FE5D34">
              <w:t>Tarkistus</w:t>
            </w:r>
          </w:p>
        </w:tc>
      </w:tr>
      <w:tr w:rsidR="00996465" w:rsidRPr="00FE5D34" w14:paraId="72DECED0" w14:textId="77777777" w:rsidTr="007C2733">
        <w:trPr>
          <w:jc w:val="center"/>
        </w:trPr>
        <w:tc>
          <w:tcPr>
            <w:tcW w:w="4876" w:type="dxa"/>
            <w:hideMark/>
          </w:tcPr>
          <w:p w14:paraId="698EDCA1" w14:textId="77777777" w:rsidR="00754BD6" w:rsidRPr="00FE5D34" w:rsidRDefault="00057550" w:rsidP="007C2733">
            <w:pPr>
              <w:pStyle w:val="Normal6"/>
            </w:pPr>
            <w:r w:rsidRPr="00FE5D34">
              <w:rPr>
                <w:b/>
                <w:i/>
              </w:rPr>
              <w:t>–</w:t>
            </w:r>
            <w:r w:rsidRPr="00FE5D34">
              <w:rPr>
                <w:b/>
                <w:i/>
              </w:rPr>
              <w:tab/>
              <w:t>ottaa huomioon Euroopan talous- ja sosiaalikomitean lausunnon epävarmasta työstä ja mielenterveydestä (SOC/745-EESC-2023),</w:t>
            </w:r>
          </w:p>
        </w:tc>
        <w:tc>
          <w:tcPr>
            <w:tcW w:w="4876" w:type="dxa"/>
            <w:hideMark/>
          </w:tcPr>
          <w:p w14:paraId="28B2EA9A" w14:textId="77777777" w:rsidR="00754BD6" w:rsidRPr="00FE5D34" w:rsidRDefault="00057550" w:rsidP="007C2733">
            <w:pPr>
              <w:pStyle w:val="Normal6"/>
              <w:rPr>
                <w:szCs w:val="24"/>
              </w:rPr>
            </w:pPr>
            <w:r w:rsidRPr="00FE5D34">
              <w:rPr>
                <w:b/>
                <w:i/>
              </w:rPr>
              <w:t>Poistetaan.</w:t>
            </w:r>
          </w:p>
        </w:tc>
      </w:tr>
    </w:tbl>
    <w:p w14:paraId="68B0FC9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8D736F2" w14:textId="77777777" w:rsidR="00754BD6" w:rsidRPr="00FE5D34" w:rsidRDefault="00057550" w:rsidP="00754BD6">
      <w:r w:rsidRPr="00FE5D34">
        <w:rPr>
          <w:rStyle w:val="HideTWBExt"/>
        </w:rPr>
        <w:t>&lt;/Amend&gt;</w:t>
      </w:r>
    </w:p>
    <w:p w14:paraId="2363D90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w:t>
      </w:r>
      <w:r w:rsidRPr="00FE5D34">
        <w:rPr>
          <w:rStyle w:val="HideTWBExt"/>
          <w:b w:val="0"/>
        </w:rPr>
        <w:t>&lt;/NumAm&gt;</w:t>
      </w:r>
    </w:p>
    <w:p w14:paraId="488A9A38"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084B2FA9" w14:textId="77777777" w:rsidR="00754BD6" w:rsidRPr="00FE5D34" w:rsidRDefault="00057550" w:rsidP="00754BD6">
      <w:r w:rsidRPr="00FE5D34">
        <w:rPr>
          <w:rStyle w:val="HideTWBExt"/>
        </w:rPr>
        <w:t>&lt;/RepeatBlock-By&gt;</w:t>
      </w:r>
    </w:p>
    <w:p w14:paraId="47702DA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5942F8B" w14:textId="77777777" w:rsidR="00754BD6" w:rsidRPr="00FE5D34" w:rsidRDefault="00057550" w:rsidP="00754BD6">
      <w:pPr>
        <w:pStyle w:val="NormalBold"/>
      </w:pPr>
      <w:r w:rsidRPr="00FE5D34">
        <w:rPr>
          <w:rStyle w:val="HideTWBExt"/>
          <w:b w:val="0"/>
        </w:rPr>
        <w:t>&lt;Article&gt;</w:t>
      </w:r>
      <w:r w:rsidRPr="00FE5D34">
        <w:t>Johdanto-osan 20 viite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D13AA7C" w14:textId="77777777" w:rsidTr="007C2733">
        <w:trPr>
          <w:jc w:val="center"/>
        </w:trPr>
        <w:tc>
          <w:tcPr>
            <w:tcW w:w="9752" w:type="dxa"/>
            <w:gridSpan w:val="2"/>
          </w:tcPr>
          <w:p w14:paraId="10F0B31A" w14:textId="77777777" w:rsidR="00754BD6" w:rsidRPr="00FE5D34" w:rsidRDefault="00754BD6" w:rsidP="007C2733">
            <w:pPr>
              <w:keepNext/>
            </w:pPr>
          </w:p>
        </w:tc>
      </w:tr>
      <w:tr w:rsidR="00996465" w:rsidRPr="00FE5D34" w14:paraId="4D0EC7BF" w14:textId="77777777" w:rsidTr="007C2733">
        <w:trPr>
          <w:jc w:val="center"/>
        </w:trPr>
        <w:tc>
          <w:tcPr>
            <w:tcW w:w="4876" w:type="dxa"/>
            <w:hideMark/>
          </w:tcPr>
          <w:p w14:paraId="7680402B" w14:textId="77777777" w:rsidR="00754BD6" w:rsidRPr="00FE5D34" w:rsidRDefault="00057550" w:rsidP="007C2733">
            <w:pPr>
              <w:pStyle w:val="ColumnHeading"/>
              <w:keepNext/>
            </w:pPr>
            <w:r w:rsidRPr="00FE5D34">
              <w:t>Päätöslauselmaesitys</w:t>
            </w:r>
          </w:p>
        </w:tc>
        <w:tc>
          <w:tcPr>
            <w:tcW w:w="4876" w:type="dxa"/>
            <w:hideMark/>
          </w:tcPr>
          <w:p w14:paraId="312AABD5" w14:textId="77777777" w:rsidR="00754BD6" w:rsidRPr="00FE5D34" w:rsidRDefault="00057550" w:rsidP="007C2733">
            <w:pPr>
              <w:pStyle w:val="ColumnHeading"/>
              <w:keepNext/>
            </w:pPr>
            <w:r w:rsidRPr="00FE5D34">
              <w:t>Tarkistus</w:t>
            </w:r>
          </w:p>
        </w:tc>
      </w:tr>
      <w:tr w:rsidR="00996465" w:rsidRPr="00FE5D34" w14:paraId="4EA463A4" w14:textId="77777777" w:rsidTr="007C2733">
        <w:trPr>
          <w:jc w:val="center"/>
        </w:trPr>
        <w:tc>
          <w:tcPr>
            <w:tcW w:w="4876" w:type="dxa"/>
            <w:hideMark/>
          </w:tcPr>
          <w:p w14:paraId="4B11BB29" w14:textId="77777777" w:rsidR="00754BD6" w:rsidRPr="00FE5D34" w:rsidRDefault="00057550" w:rsidP="007C2733">
            <w:pPr>
              <w:pStyle w:val="Normal6"/>
            </w:pPr>
            <w:r w:rsidRPr="00FE5D34">
              <w:t>–</w:t>
            </w:r>
            <w:r w:rsidRPr="00FE5D34">
              <w:tab/>
              <w:t xml:space="preserve">ottaa huomioon 13. marraskuuta 2025 julkaistun EU-OSHAn raportin työhön liittyvistä psykososiaalisista riskeistä ja </w:t>
            </w:r>
            <w:r w:rsidRPr="00FE5D34">
              <w:rPr>
                <w:b/>
                <w:i/>
              </w:rPr>
              <w:t>mielenterveydestä</w:t>
            </w:r>
            <w:r w:rsidRPr="00FE5D34">
              <w:t xml:space="preserve"> terveydenhoidon ja sosiaalihuollon alalla ”Work-related </w:t>
            </w:r>
            <w:r w:rsidRPr="00FE5D34">
              <w:rPr>
                <w:b/>
                <w:i/>
              </w:rPr>
              <w:t>psychosocial risks</w:t>
            </w:r>
            <w:r w:rsidRPr="00FE5D34">
              <w:t xml:space="preserve"> and mental health in the EU health and social care sector”,</w:t>
            </w:r>
          </w:p>
        </w:tc>
        <w:tc>
          <w:tcPr>
            <w:tcW w:w="4876" w:type="dxa"/>
            <w:hideMark/>
          </w:tcPr>
          <w:p w14:paraId="0245E665" w14:textId="77777777" w:rsidR="00754BD6" w:rsidRPr="00FE5D34" w:rsidRDefault="00057550" w:rsidP="007C2733">
            <w:pPr>
              <w:pStyle w:val="Normal6"/>
              <w:rPr>
                <w:szCs w:val="24"/>
              </w:rPr>
            </w:pPr>
            <w:r w:rsidRPr="00FE5D34">
              <w:t>–</w:t>
            </w:r>
            <w:r w:rsidRPr="00FE5D34">
              <w:tab/>
              <w:t xml:space="preserve">ottaa huomioon 13. marraskuuta 2025 julkaistun EU-OSHAn raportin työhön liittyvistä psykososiaalisista riskeistä ja </w:t>
            </w:r>
            <w:r w:rsidRPr="00FE5D34">
              <w:rPr>
                <w:b/>
                <w:i/>
              </w:rPr>
              <w:t>mielenterveysvaikutuksista</w:t>
            </w:r>
            <w:r w:rsidRPr="00FE5D34">
              <w:t xml:space="preserve"> terveydenhoidon ja sosiaalihuollon alalla ”</w:t>
            </w:r>
            <w:r w:rsidRPr="00FE5D34">
              <w:rPr>
                <w:b/>
                <w:i/>
              </w:rPr>
              <w:t>An overview of</w:t>
            </w:r>
            <w:r w:rsidRPr="00FE5D34">
              <w:t xml:space="preserve"> work-related </w:t>
            </w:r>
            <w:r w:rsidRPr="00FE5D34">
              <w:rPr>
                <w:b/>
                <w:i/>
              </w:rPr>
              <w:t>psychological risk</w:t>
            </w:r>
            <w:r w:rsidRPr="00FE5D34">
              <w:t xml:space="preserve"> and mental health </w:t>
            </w:r>
            <w:r w:rsidRPr="00FE5D34">
              <w:rPr>
                <w:b/>
                <w:i/>
              </w:rPr>
              <w:t>outcomes</w:t>
            </w:r>
            <w:r w:rsidRPr="00FE5D34">
              <w:t xml:space="preserve"> in the EU health and social care sector”,</w:t>
            </w:r>
          </w:p>
        </w:tc>
      </w:tr>
    </w:tbl>
    <w:p w14:paraId="138F7834"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2032368" w14:textId="77777777" w:rsidR="00754BD6" w:rsidRPr="00FE5D34" w:rsidRDefault="00057550" w:rsidP="00754BD6">
      <w:r w:rsidRPr="00FE5D34">
        <w:rPr>
          <w:rStyle w:val="HideTWBExt"/>
        </w:rPr>
        <w:t>&lt;/Amend&gt;</w:t>
      </w:r>
    </w:p>
    <w:p w14:paraId="4D720F51"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w:t>
      </w:r>
      <w:r w:rsidRPr="00FE5D34">
        <w:rPr>
          <w:rStyle w:val="HideTWBExt"/>
          <w:b w:val="0"/>
        </w:rPr>
        <w:t>&lt;/NumAm&gt;</w:t>
      </w:r>
    </w:p>
    <w:p w14:paraId="2BC27BA8" w14:textId="77777777" w:rsidR="00754BD6" w:rsidRPr="00FE5D34" w:rsidRDefault="00057550" w:rsidP="00754BD6">
      <w:pPr>
        <w:pStyle w:val="NormalBold"/>
      </w:pPr>
      <w:r w:rsidRPr="00FE5D34">
        <w:rPr>
          <w:rStyle w:val="HideTWBExt"/>
          <w:b w:val="0"/>
        </w:rPr>
        <w:t>&lt;RepeatBlock-By&gt;&lt;Members&gt;</w:t>
      </w:r>
      <w:r w:rsidRPr="00FE5D34">
        <w:t>Estelle Ceulemans, Johan Danielsson, Marianne Vind, Alicia Homs Ginel, Vilija Blinkevičiūtė, Romana Jerković, Evelyn Regner, Nora Mebarek</w:t>
      </w:r>
      <w:r w:rsidRPr="00FE5D34">
        <w:rPr>
          <w:rStyle w:val="HideTWBExt"/>
          <w:b w:val="0"/>
        </w:rPr>
        <w:t>&lt;/Members&gt;</w:t>
      </w:r>
    </w:p>
    <w:p w14:paraId="5F0EB5B8" w14:textId="77777777" w:rsidR="00754BD6" w:rsidRPr="00FE5D34" w:rsidRDefault="00057550" w:rsidP="00754BD6">
      <w:r w:rsidRPr="00FE5D34">
        <w:rPr>
          <w:rStyle w:val="HideTWBExt"/>
        </w:rPr>
        <w:t>&lt;/RepeatBlock-By&gt;</w:t>
      </w:r>
    </w:p>
    <w:p w14:paraId="525E3DF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47B2830" w14:textId="77777777" w:rsidR="00754BD6" w:rsidRPr="00FE5D34" w:rsidRDefault="00057550" w:rsidP="00754BD6">
      <w:pPr>
        <w:pStyle w:val="NormalBold"/>
      </w:pPr>
      <w:r w:rsidRPr="00FE5D34">
        <w:rPr>
          <w:rStyle w:val="HideTWBExt"/>
          <w:b w:val="0"/>
        </w:rPr>
        <w:t>&lt;Article&gt;</w:t>
      </w:r>
      <w:r w:rsidRPr="00FE5D34">
        <w:t>Johdanto-osan 20 a viite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CA1D405" w14:textId="77777777" w:rsidTr="007C2733">
        <w:trPr>
          <w:jc w:val="center"/>
        </w:trPr>
        <w:tc>
          <w:tcPr>
            <w:tcW w:w="9752" w:type="dxa"/>
            <w:gridSpan w:val="2"/>
          </w:tcPr>
          <w:p w14:paraId="03C1608E" w14:textId="77777777" w:rsidR="00754BD6" w:rsidRPr="00FE5D34" w:rsidRDefault="00754BD6" w:rsidP="007C2733">
            <w:pPr>
              <w:keepNext/>
            </w:pPr>
          </w:p>
        </w:tc>
      </w:tr>
      <w:tr w:rsidR="00996465" w:rsidRPr="00FE5D34" w14:paraId="40A58FDA" w14:textId="77777777" w:rsidTr="007C2733">
        <w:trPr>
          <w:jc w:val="center"/>
        </w:trPr>
        <w:tc>
          <w:tcPr>
            <w:tcW w:w="4876" w:type="dxa"/>
            <w:hideMark/>
          </w:tcPr>
          <w:p w14:paraId="574F92A4" w14:textId="77777777" w:rsidR="00754BD6" w:rsidRPr="00FE5D34" w:rsidRDefault="00057550" w:rsidP="007C2733">
            <w:pPr>
              <w:pStyle w:val="ColumnHeading"/>
              <w:keepNext/>
            </w:pPr>
            <w:r w:rsidRPr="00FE5D34">
              <w:t>Päätöslauselmaesitys</w:t>
            </w:r>
          </w:p>
        </w:tc>
        <w:tc>
          <w:tcPr>
            <w:tcW w:w="4876" w:type="dxa"/>
            <w:hideMark/>
          </w:tcPr>
          <w:p w14:paraId="22B97AB7" w14:textId="77777777" w:rsidR="00754BD6" w:rsidRPr="00FE5D34" w:rsidRDefault="00057550" w:rsidP="007C2733">
            <w:pPr>
              <w:pStyle w:val="ColumnHeading"/>
              <w:keepNext/>
            </w:pPr>
            <w:r w:rsidRPr="00FE5D34">
              <w:t>Tarkistus</w:t>
            </w:r>
          </w:p>
        </w:tc>
      </w:tr>
      <w:tr w:rsidR="00996465" w:rsidRPr="00FE5D34" w14:paraId="674FDE49" w14:textId="77777777" w:rsidTr="007C2733">
        <w:trPr>
          <w:jc w:val="center"/>
        </w:trPr>
        <w:tc>
          <w:tcPr>
            <w:tcW w:w="4876" w:type="dxa"/>
          </w:tcPr>
          <w:p w14:paraId="2A8C8214" w14:textId="77777777" w:rsidR="00754BD6" w:rsidRPr="00FE5D34" w:rsidRDefault="00754BD6" w:rsidP="007C2733">
            <w:pPr>
              <w:pStyle w:val="Normal6"/>
            </w:pPr>
          </w:p>
        </w:tc>
        <w:tc>
          <w:tcPr>
            <w:tcW w:w="4876" w:type="dxa"/>
            <w:hideMark/>
          </w:tcPr>
          <w:p w14:paraId="6B66F19C" w14:textId="77777777" w:rsidR="00754BD6" w:rsidRPr="00FE5D34" w:rsidRDefault="00057550" w:rsidP="007C2733">
            <w:pPr>
              <w:pStyle w:val="Normal6"/>
              <w:rPr>
                <w:szCs w:val="24"/>
              </w:rPr>
            </w:pPr>
            <w:r w:rsidRPr="00FE5D34">
              <w:rPr>
                <w:b/>
                <w:i/>
              </w:rPr>
              <w:t>–</w:t>
            </w:r>
            <w:r w:rsidRPr="00FE5D34">
              <w:rPr>
                <w:b/>
                <w:i/>
              </w:rPr>
              <w:tab/>
              <w:t xml:space="preserve">ottaa huomioon 10. lokakuuta 2025 julkaistun WHO:n Euroopan aluetoimiston hoitajien ja lääkäreiden mielenterveyttä Euroopan unionissa, Islannissa ja Norjassa koskevan tutkimuksen </w:t>
            </w:r>
            <w:r w:rsidRPr="00FE5D34">
              <w:rPr>
                <w:b/>
                <w:i/>
              </w:rPr>
              <w:t>(MeND),</w:t>
            </w:r>
          </w:p>
        </w:tc>
      </w:tr>
    </w:tbl>
    <w:p w14:paraId="7E0F970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721885D" w14:textId="77777777" w:rsidR="00754BD6" w:rsidRPr="00FE5D34" w:rsidRDefault="00057550" w:rsidP="00754BD6">
      <w:r w:rsidRPr="00FE5D34">
        <w:rPr>
          <w:rStyle w:val="HideTWBExt"/>
        </w:rPr>
        <w:t>&lt;/Amend&gt;</w:t>
      </w:r>
    </w:p>
    <w:p w14:paraId="1C7920D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w:t>
      </w:r>
      <w:r w:rsidRPr="00FE5D34">
        <w:rPr>
          <w:rStyle w:val="HideTWBExt"/>
          <w:b w:val="0"/>
        </w:rPr>
        <w:t>&lt;/NumAm&gt;</w:t>
      </w:r>
    </w:p>
    <w:p w14:paraId="6DEDB5C3"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5362FBFD" w14:textId="77777777" w:rsidR="00754BD6" w:rsidRPr="00FE5D34" w:rsidRDefault="00057550" w:rsidP="00754BD6">
      <w:r w:rsidRPr="00FE5D34">
        <w:rPr>
          <w:rStyle w:val="HideTWBExt"/>
        </w:rPr>
        <w:t>&lt;/RepeatBlock-By&gt;</w:t>
      </w:r>
    </w:p>
    <w:p w14:paraId="176A0662"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9839F8A" w14:textId="77777777" w:rsidR="00754BD6" w:rsidRPr="00FE5D34" w:rsidRDefault="00057550" w:rsidP="00754BD6">
      <w:pPr>
        <w:pStyle w:val="NormalBold"/>
      </w:pPr>
      <w:r w:rsidRPr="00FE5D34">
        <w:rPr>
          <w:rStyle w:val="HideTWBExt"/>
          <w:b w:val="0"/>
        </w:rPr>
        <w:t>&lt;Article&gt;</w:t>
      </w:r>
      <w:r w:rsidRPr="00FE5D34">
        <w:t>Johdanto-osan 20 a viite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53F0E7B" w14:textId="77777777" w:rsidTr="007C2733">
        <w:trPr>
          <w:jc w:val="center"/>
        </w:trPr>
        <w:tc>
          <w:tcPr>
            <w:tcW w:w="9752" w:type="dxa"/>
            <w:gridSpan w:val="2"/>
          </w:tcPr>
          <w:p w14:paraId="298C44FB" w14:textId="77777777" w:rsidR="00754BD6" w:rsidRPr="00FE5D34" w:rsidRDefault="00754BD6" w:rsidP="007C2733">
            <w:pPr>
              <w:keepNext/>
            </w:pPr>
          </w:p>
        </w:tc>
      </w:tr>
      <w:tr w:rsidR="00996465" w:rsidRPr="00FE5D34" w14:paraId="1F646577" w14:textId="77777777" w:rsidTr="007C2733">
        <w:trPr>
          <w:jc w:val="center"/>
        </w:trPr>
        <w:tc>
          <w:tcPr>
            <w:tcW w:w="4876" w:type="dxa"/>
            <w:hideMark/>
          </w:tcPr>
          <w:p w14:paraId="5F1B2820" w14:textId="77777777" w:rsidR="00754BD6" w:rsidRPr="00FE5D34" w:rsidRDefault="00057550" w:rsidP="007C2733">
            <w:pPr>
              <w:pStyle w:val="ColumnHeading"/>
              <w:keepNext/>
            </w:pPr>
            <w:r w:rsidRPr="00FE5D34">
              <w:t>Päätöslauselmaesitys</w:t>
            </w:r>
          </w:p>
        </w:tc>
        <w:tc>
          <w:tcPr>
            <w:tcW w:w="4876" w:type="dxa"/>
            <w:hideMark/>
          </w:tcPr>
          <w:p w14:paraId="2FDF2A3E" w14:textId="77777777" w:rsidR="00754BD6" w:rsidRPr="00FE5D34" w:rsidRDefault="00057550" w:rsidP="007C2733">
            <w:pPr>
              <w:pStyle w:val="ColumnHeading"/>
              <w:keepNext/>
            </w:pPr>
            <w:r w:rsidRPr="00FE5D34">
              <w:t>Tarkistus</w:t>
            </w:r>
          </w:p>
        </w:tc>
      </w:tr>
      <w:tr w:rsidR="00996465" w:rsidRPr="00FE5D34" w14:paraId="762F20FB" w14:textId="77777777" w:rsidTr="007C2733">
        <w:trPr>
          <w:jc w:val="center"/>
        </w:trPr>
        <w:tc>
          <w:tcPr>
            <w:tcW w:w="4876" w:type="dxa"/>
          </w:tcPr>
          <w:p w14:paraId="69955102" w14:textId="77777777" w:rsidR="00754BD6" w:rsidRPr="00FE5D34" w:rsidRDefault="00754BD6" w:rsidP="007C2733">
            <w:pPr>
              <w:pStyle w:val="Normal6"/>
            </w:pPr>
          </w:p>
        </w:tc>
        <w:tc>
          <w:tcPr>
            <w:tcW w:w="4876" w:type="dxa"/>
            <w:hideMark/>
          </w:tcPr>
          <w:p w14:paraId="20519E35" w14:textId="77777777" w:rsidR="00754BD6" w:rsidRPr="00FE5D34" w:rsidRDefault="00057550" w:rsidP="007C2733">
            <w:pPr>
              <w:pStyle w:val="Normal6"/>
              <w:rPr>
                <w:szCs w:val="24"/>
              </w:rPr>
            </w:pPr>
            <w:r w:rsidRPr="00FE5D34">
              <w:rPr>
                <w:b/>
                <w:i/>
              </w:rPr>
              <w:t>–</w:t>
            </w:r>
            <w:r w:rsidRPr="00FE5D34">
              <w:rPr>
                <w:b/>
                <w:i/>
              </w:rPr>
              <w:tab/>
              <w:t>ottaa huomioon WHO:n ja ILO:n vuonna 2022 julkaiseman toimintapoliittisen katsauksen ”Mental health at work: policy brief”,</w:t>
            </w:r>
          </w:p>
        </w:tc>
      </w:tr>
    </w:tbl>
    <w:p w14:paraId="09113333"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3E5E24C" w14:textId="77777777" w:rsidR="00754BD6" w:rsidRPr="00FE5D34" w:rsidRDefault="00057550" w:rsidP="00754BD6">
      <w:r w:rsidRPr="00FE5D34">
        <w:rPr>
          <w:rStyle w:val="HideTWBExt"/>
        </w:rPr>
        <w:t>&lt;/Amend&gt;</w:t>
      </w:r>
    </w:p>
    <w:p w14:paraId="5527755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w:t>
      </w:r>
      <w:r w:rsidRPr="00FE5D34">
        <w:rPr>
          <w:rStyle w:val="HideTWBExt"/>
          <w:b w:val="0"/>
        </w:rPr>
        <w:t>&lt;/NumAm&gt;</w:t>
      </w:r>
    </w:p>
    <w:p w14:paraId="65CD94FF" w14:textId="77777777" w:rsidR="00754BD6" w:rsidRPr="00FE5D34" w:rsidRDefault="00057550" w:rsidP="00754BD6">
      <w:pPr>
        <w:pStyle w:val="NormalBold"/>
      </w:pPr>
      <w:r w:rsidRPr="00FE5D34">
        <w:rPr>
          <w:rStyle w:val="HideTWBExt"/>
          <w:b w:val="0"/>
        </w:rPr>
        <w:t>&lt;RepeatBlock-By&gt;&lt;Members&gt;</w:t>
      </w:r>
      <w:r w:rsidRPr="00FE5D34">
        <w:t>Estelle Ceulemans, Johan Danielsson, Marianne Vind, Alicia Homs Ginel, Vilija Blinkevičiūtė, Romana Jerković, Evelyn Regner, Nora Mebarek</w:t>
      </w:r>
      <w:r w:rsidRPr="00FE5D34">
        <w:rPr>
          <w:rStyle w:val="HideTWBExt"/>
          <w:b w:val="0"/>
        </w:rPr>
        <w:t>&lt;/Members&gt;</w:t>
      </w:r>
    </w:p>
    <w:p w14:paraId="1AD9E749" w14:textId="77777777" w:rsidR="00754BD6" w:rsidRPr="00FE5D34" w:rsidRDefault="00057550" w:rsidP="00754BD6">
      <w:r w:rsidRPr="00FE5D34">
        <w:rPr>
          <w:rStyle w:val="HideTWBExt"/>
        </w:rPr>
        <w:t>&lt;/RepeatBlock-By&gt;</w:t>
      </w:r>
    </w:p>
    <w:p w14:paraId="348A9D8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4CA4538" w14:textId="77777777" w:rsidR="00754BD6" w:rsidRPr="00FE5D34" w:rsidRDefault="00057550" w:rsidP="00754BD6">
      <w:pPr>
        <w:pStyle w:val="NormalBold"/>
      </w:pPr>
      <w:r w:rsidRPr="00FE5D34">
        <w:rPr>
          <w:rStyle w:val="HideTWBExt"/>
          <w:b w:val="0"/>
        </w:rPr>
        <w:t>&lt;Article&gt;</w:t>
      </w:r>
      <w:r w:rsidRPr="00FE5D34">
        <w:t>Johdanto-osan 20 b viite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C9B05EA" w14:textId="77777777" w:rsidTr="007C2733">
        <w:trPr>
          <w:jc w:val="center"/>
        </w:trPr>
        <w:tc>
          <w:tcPr>
            <w:tcW w:w="9752" w:type="dxa"/>
            <w:gridSpan w:val="2"/>
          </w:tcPr>
          <w:p w14:paraId="1ECE54E1" w14:textId="77777777" w:rsidR="00754BD6" w:rsidRPr="00FE5D34" w:rsidRDefault="00754BD6" w:rsidP="007C2733">
            <w:pPr>
              <w:keepNext/>
            </w:pPr>
          </w:p>
        </w:tc>
      </w:tr>
      <w:tr w:rsidR="00996465" w:rsidRPr="00FE5D34" w14:paraId="25C1ACFC" w14:textId="77777777" w:rsidTr="007C2733">
        <w:trPr>
          <w:jc w:val="center"/>
        </w:trPr>
        <w:tc>
          <w:tcPr>
            <w:tcW w:w="4876" w:type="dxa"/>
            <w:hideMark/>
          </w:tcPr>
          <w:p w14:paraId="123EDB78" w14:textId="77777777" w:rsidR="00754BD6" w:rsidRPr="00FE5D34" w:rsidRDefault="00057550" w:rsidP="007C2733">
            <w:pPr>
              <w:pStyle w:val="ColumnHeading"/>
              <w:keepNext/>
            </w:pPr>
            <w:r w:rsidRPr="00FE5D34">
              <w:t>Päätöslauselmaesitys</w:t>
            </w:r>
          </w:p>
        </w:tc>
        <w:tc>
          <w:tcPr>
            <w:tcW w:w="4876" w:type="dxa"/>
            <w:hideMark/>
          </w:tcPr>
          <w:p w14:paraId="10764F02" w14:textId="77777777" w:rsidR="00754BD6" w:rsidRPr="00FE5D34" w:rsidRDefault="00057550" w:rsidP="007C2733">
            <w:pPr>
              <w:pStyle w:val="ColumnHeading"/>
              <w:keepNext/>
            </w:pPr>
            <w:r w:rsidRPr="00FE5D34">
              <w:t>Tarkistus</w:t>
            </w:r>
          </w:p>
        </w:tc>
      </w:tr>
      <w:tr w:rsidR="00996465" w:rsidRPr="00FE5D34" w14:paraId="79145AC8" w14:textId="77777777" w:rsidTr="007C2733">
        <w:trPr>
          <w:jc w:val="center"/>
        </w:trPr>
        <w:tc>
          <w:tcPr>
            <w:tcW w:w="4876" w:type="dxa"/>
          </w:tcPr>
          <w:p w14:paraId="12160E4D" w14:textId="77777777" w:rsidR="00754BD6" w:rsidRPr="00FE5D34" w:rsidRDefault="00754BD6" w:rsidP="007C2733">
            <w:pPr>
              <w:pStyle w:val="Normal6"/>
            </w:pPr>
          </w:p>
        </w:tc>
        <w:tc>
          <w:tcPr>
            <w:tcW w:w="4876" w:type="dxa"/>
            <w:hideMark/>
          </w:tcPr>
          <w:p w14:paraId="732F4FC6" w14:textId="77777777" w:rsidR="00754BD6" w:rsidRPr="00FE5D34" w:rsidRDefault="00057550" w:rsidP="007C2733">
            <w:pPr>
              <w:pStyle w:val="Normal6"/>
              <w:rPr>
                <w:szCs w:val="24"/>
              </w:rPr>
            </w:pPr>
            <w:r w:rsidRPr="00FE5D34">
              <w:rPr>
                <w:b/>
                <w:i/>
              </w:rPr>
              <w:t>–</w:t>
            </w:r>
            <w:r w:rsidRPr="00FE5D34">
              <w:rPr>
                <w:b/>
                <w:i/>
              </w:rPr>
              <w:tab/>
              <w:t xml:space="preserve">ottaa huomioon [...] antamansa päätöslauselman aiheesta [”EU:n terveydenhuollon työvoiman kriisisuunnitelma: terveydenhuoltojärjestelmien kestävyys ja terveydenhuoltoalan työllisyys ja </w:t>
            </w:r>
            <w:r w:rsidRPr="00FE5D34">
              <w:rPr>
                <w:b/>
                <w:i/>
              </w:rPr>
              <w:t>työolot”]</w:t>
            </w:r>
            <w:r w:rsidRPr="00FE5D34">
              <w:rPr>
                <w:b/>
                <w:i/>
                <w:vertAlign w:val="superscript"/>
              </w:rPr>
              <w:t>1 a</w:t>
            </w:r>
            <w:r w:rsidRPr="00FE5D34">
              <w:rPr>
                <w:b/>
                <w:i/>
              </w:rPr>
              <w:t>,</w:t>
            </w:r>
          </w:p>
        </w:tc>
      </w:tr>
      <w:tr w:rsidR="00996465" w:rsidRPr="00FE5D34" w14:paraId="4DEAC544" w14:textId="77777777" w:rsidTr="007C2733">
        <w:trPr>
          <w:jc w:val="center"/>
        </w:trPr>
        <w:tc>
          <w:tcPr>
            <w:tcW w:w="4876" w:type="dxa"/>
          </w:tcPr>
          <w:p w14:paraId="1CEBB49A" w14:textId="77777777" w:rsidR="00754BD6" w:rsidRPr="00FE5D34" w:rsidRDefault="00754BD6" w:rsidP="007C2733">
            <w:pPr>
              <w:pStyle w:val="Normal6"/>
            </w:pPr>
          </w:p>
        </w:tc>
        <w:tc>
          <w:tcPr>
            <w:tcW w:w="4876" w:type="dxa"/>
            <w:hideMark/>
          </w:tcPr>
          <w:p w14:paraId="197C3ADC" w14:textId="77777777" w:rsidR="00754BD6" w:rsidRPr="00FE5D34" w:rsidRDefault="00057550" w:rsidP="007C2733">
            <w:pPr>
              <w:pStyle w:val="Normal6"/>
              <w:rPr>
                <w:szCs w:val="24"/>
              </w:rPr>
            </w:pPr>
            <w:r w:rsidRPr="00FE5D34">
              <w:rPr>
                <w:b/>
                <w:i/>
              </w:rPr>
              <w:t>__________________</w:t>
            </w:r>
          </w:p>
        </w:tc>
      </w:tr>
      <w:tr w:rsidR="00996465" w:rsidRPr="00FE5D34" w14:paraId="7D1983E1" w14:textId="77777777" w:rsidTr="007C2733">
        <w:trPr>
          <w:jc w:val="center"/>
        </w:trPr>
        <w:tc>
          <w:tcPr>
            <w:tcW w:w="4876" w:type="dxa"/>
          </w:tcPr>
          <w:p w14:paraId="429E9626" w14:textId="77777777" w:rsidR="00754BD6" w:rsidRPr="00FE5D34" w:rsidRDefault="00754BD6" w:rsidP="007C2733">
            <w:pPr>
              <w:pStyle w:val="Normal6"/>
            </w:pPr>
          </w:p>
        </w:tc>
        <w:tc>
          <w:tcPr>
            <w:tcW w:w="4876" w:type="dxa"/>
            <w:hideMark/>
          </w:tcPr>
          <w:p w14:paraId="58F2FE7A" w14:textId="77777777" w:rsidR="00754BD6" w:rsidRPr="00FE5D34" w:rsidRDefault="00057550" w:rsidP="007C2733">
            <w:pPr>
              <w:pStyle w:val="Normal6"/>
              <w:rPr>
                <w:szCs w:val="24"/>
              </w:rPr>
            </w:pPr>
            <w:r w:rsidRPr="00FE5D34">
              <w:rPr>
                <w:b/>
                <w:i/>
                <w:vertAlign w:val="superscript"/>
              </w:rPr>
              <w:t>1 a</w:t>
            </w:r>
            <w:r w:rsidRPr="00FE5D34">
              <w:t xml:space="preserve"> </w:t>
            </w:r>
            <w:r w:rsidRPr="00FE5D34">
              <w:rPr>
                <w:b/>
                <w:i/>
              </w:rPr>
              <w:t>EUVL C ...</w:t>
            </w:r>
          </w:p>
        </w:tc>
      </w:tr>
    </w:tbl>
    <w:p w14:paraId="56E54EB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609A59D" w14:textId="77777777" w:rsidR="00754BD6" w:rsidRPr="00FE5D34" w:rsidRDefault="00057550" w:rsidP="00754BD6">
      <w:r w:rsidRPr="00FE5D34">
        <w:rPr>
          <w:rStyle w:val="HideTWBExt"/>
        </w:rPr>
        <w:t>&lt;/Amend&gt;</w:t>
      </w:r>
    </w:p>
    <w:p w14:paraId="2B23376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w:t>
      </w:r>
      <w:r w:rsidRPr="00FE5D34">
        <w:rPr>
          <w:rStyle w:val="HideTWBExt"/>
          <w:b w:val="0"/>
        </w:rPr>
        <w:t>&lt;/NumAm&gt;</w:t>
      </w:r>
    </w:p>
    <w:p w14:paraId="01121DB4" w14:textId="77777777" w:rsidR="00754BD6" w:rsidRPr="00FE5D34" w:rsidRDefault="00057550" w:rsidP="00754BD6">
      <w:pPr>
        <w:pStyle w:val="NormalBold"/>
      </w:pPr>
      <w:r w:rsidRPr="00FE5D34">
        <w:rPr>
          <w:rStyle w:val="HideTWBExt"/>
          <w:b w:val="0"/>
        </w:rPr>
        <w:t>&lt;RepeatBlock-By&gt;&lt;Members&gt;</w:t>
      </w:r>
      <w:r w:rsidRPr="00FE5D34">
        <w:t xml:space="preserve">Eleonora Meleti, Rosa Estaràs Ferragut, Maravillas Abadía Jover, Wouter Beke, Pascal Arimont, </w:t>
      </w:r>
      <w:r w:rsidRPr="00FE5D34">
        <w:t>Liesbet Sommen, Martine Kemp, Giusi Princi</w:t>
      </w:r>
      <w:r w:rsidRPr="00FE5D34">
        <w:rPr>
          <w:rStyle w:val="HideTWBExt"/>
          <w:b w:val="0"/>
        </w:rPr>
        <w:t>&lt;/Members&gt;</w:t>
      </w:r>
    </w:p>
    <w:p w14:paraId="2F0A3259" w14:textId="77777777" w:rsidR="00754BD6" w:rsidRPr="00FE5D34" w:rsidRDefault="00057550" w:rsidP="00754BD6">
      <w:r w:rsidRPr="00FE5D34">
        <w:rPr>
          <w:rStyle w:val="HideTWBExt"/>
        </w:rPr>
        <w:t>&lt;/RepeatBlock-By&gt;</w:t>
      </w:r>
    </w:p>
    <w:p w14:paraId="353A3D6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65258D2" w14:textId="77777777" w:rsidR="00754BD6" w:rsidRPr="00FE5D34" w:rsidRDefault="00057550" w:rsidP="00754BD6">
      <w:pPr>
        <w:pStyle w:val="NormalBold"/>
      </w:pPr>
      <w:r w:rsidRPr="00FE5D34">
        <w:rPr>
          <w:rStyle w:val="HideTWBExt"/>
          <w:b w:val="0"/>
        </w:rPr>
        <w:t>&lt;Article&gt;</w:t>
      </w:r>
      <w:r w:rsidRPr="00FE5D34">
        <w:t>Johdanto-osan 24 a viite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5C78ED1" w14:textId="77777777" w:rsidTr="007C2733">
        <w:trPr>
          <w:jc w:val="center"/>
        </w:trPr>
        <w:tc>
          <w:tcPr>
            <w:tcW w:w="9752" w:type="dxa"/>
            <w:gridSpan w:val="2"/>
          </w:tcPr>
          <w:p w14:paraId="70263B8D" w14:textId="77777777" w:rsidR="00754BD6" w:rsidRPr="00FE5D34" w:rsidRDefault="00754BD6" w:rsidP="007C2733">
            <w:pPr>
              <w:keepNext/>
            </w:pPr>
          </w:p>
        </w:tc>
      </w:tr>
      <w:tr w:rsidR="00996465" w:rsidRPr="00FE5D34" w14:paraId="31F9AE51" w14:textId="77777777" w:rsidTr="007C2733">
        <w:trPr>
          <w:jc w:val="center"/>
        </w:trPr>
        <w:tc>
          <w:tcPr>
            <w:tcW w:w="4876" w:type="dxa"/>
            <w:hideMark/>
          </w:tcPr>
          <w:p w14:paraId="53BEAA16" w14:textId="77777777" w:rsidR="00754BD6" w:rsidRPr="00FE5D34" w:rsidRDefault="00057550" w:rsidP="007C2733">
            <w:pPr>
              <w:pStyle w:val="ColumnHeading"/>
              <w:keepNext/>
            </w:pPr>
            <w:r w:rsidRPr="00FE5D34">
              <w:t>Päätöslauselmaesitys</w:t>
            </w:r>
          </w:p>
        </w:tc>
        <w:tc>
          <w:tcPr>
            <w:tcW w:w="4876" w:type="dxa"/>
            <w:hideMark/>
          </w:tcPr>
          <w:p w14:paraId="548FF6BE" w14:textId="77777777" w:rsidR="00754BD6" w:rsidRPr="00FE5D34" w:rsidRDefault="00057550" w:rsidP="007C2733">
            <w:pPr>
              <w:pStyle w:val="ColumnHeading"/>
              <w:keepNext/>
            </w:pPr>
            <w:r w:rsidRPr="00FE5D34">
              <w:t>Tarkistus</w:t>
            </w:r>
          </w:p>
        </w:tc>
      </w:tr>
      <w:tr w:rsidR="00996465" w:rsidRPr="00FE5D34" w14:paraId="143EB107" w14:textId="77777777" w:rsidTr="007C2733">
        <w:trPr>
          <w:jc w:val="center"/>
        </w:trPr>
        <w:tc>
          <w:tcPr>
            <w:tcW w:w="4876" w:type="dxa"/>
          </w:tcPr>
          <w:p w14:paraId="52A1245A" w14:textId="77777777" w:rsidR="00754BD6" w:rsidRPr="00FE5D34" w:rsidRDefault="00754BD6" w:rsidP="007C2733">
            <w:pPr>
              <w:pStyle w:val="Normal6"/>
            </w:pPr>
          </w:p>
        </w:tc>
        <w:tc>
          <w:tcPr>
            <w:tcW w:w="4876" w:type="dxa"/>
            <w:hideMark/>
          </w:tcPr>
          <w:p w14:paraId="0AFC831D" w14:textId="77777777" w:rsidR="00754BD6" w:rsidRPr="00FE5D34" w:rsidRDefault="00057550" w:rsidP="007C2733">
            <w:pPr>
              <w:pStyle w:val="Normal6"/>
              <w:rPr>
                <w:szCs w:val="24"/>
              </w:rPr>
            </w:pPr>
            <w:r w:rsidRPr="00FE5D34">
              <w:rPr>
                <w:b/>
                <w:i/>
              </w:rPr>
              <w:t>–</w:t>
            </w:r>
            <w:r w:rsidRPr="00FE5D34">
              <w:rPr>
                <w:b/>
                <w:i/>
              </w:rPr>
              <w:tab/>
              <w:t xml:space="preserve">ottaa huomioon 12. joulukuuta 2023 antamansa </w:t>
            </w:r>
            <w:r w:rsidRPr="00FE5D34">
              <w:rPr>
                <w:b/>
                <w:i/>
              </w:rPr>
              <w:t>päätöslauselman mielenterveydestä (2023/2074(INI)),</w:t>
            </w:r>
          </w:p>
        </w:tc>
      </w:tr>
    </w:tbl>
    <w:p w14:paraId="441A0394"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5081AC9" w14:textId="77777777" w:rsidR="00754BD6" w:rsidRPr="00FE5D34" w:rsidRDefault="00057550" w:rsidP="00754BD6">
      <w:r w:rsidRPr="00FE5D34">
        <w:rPr>
          <w:rStyle w:val="HideTWBExt"/>
        </w:rPr>
        <w:t>&lt;/Amend&gt;</w:t>
      </w:r>
    </w:p>
    <w:p w14:paraId="12F85894"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w:t>
      </w:r>
      <w:r w:rsidRPr="00FE5D34">
        <w:rPr>
          <w:rStyle w:val="HideTWBExt"/>
          <w:b w:val="0"/>
        </w:rPr>
        <w:t>&lt;/NumAm&gt;</w:t>
      </w:r>
    </w:p>
    <w:p w14:paraId="5C6AEB26" w14:textId="77777777" w:rsidR="00754BD6" w:rsidRPr="00FE5D34" w:rsidRDefault="00057550" w:rsidP="00754BD6">
      <w:pPr>
        <w:pStyle w:val="NormalBold"/>
      </w:pPr>
      <w:r w:rsidRPr="00FE5D34">
        <w:rPr>
          <w:rStyle w:val="HideTWBExt"/>
          <w:b w:val="0"/>
        </w:rPr>
        <w:t>&lt;RepeatBlock-By&gt;&lt;Members&gt;</w:t>
      </w:r>
      <w:r w:rsidRPr="00FE5D34">
        <w:t xml:space="preserve">Eleonora Meleti, Rosa Estaràs Ferragut, Maravillas Abadía Jover, Liesbet Sommen, Martine Kemp, </w:t>
      </w:r>
      <w:r w:rsidRPr="00FE5D34">
        <w:t>Giusi Princi</w:t>
      </w:r>
      <w:r w:rsidRPr="00FE5D34">
        <w:rPr>
          <w:rStyle w:val="HideTWBExt"/>
          <w:b w:val="0"/>
        </w:rPr>
        <w:t>&lt;/Members&gt;</w:t>
      </w:r>
    </w:p>
    <w:p w14:paraId="0CCBF24A" w14:textId="77777777" w:rsidR="00754BD6" w:rsidRPr="00FE5D34" w:rsidRDefault="00057550" w:rsidP="00754BD6">
      <w:r w:rsidRPr="00FE5D34">
        <w:rPr>
          <w:rStyle w:val="HideTWBExt"/>
        </w:rPr>
        <w:t>&lt;/RepeatBlock-By&gt;</w:t>
      </w:r>
    </w:p>
    <w:p w14:paraId="071AC06D" w14:textId="77777777" w:rsidR="00754BD6" w:rsidRPr="00FE5D34" w:rsidRDefault="00057550" w:rsidP="00754BD6">
      <w:pPr>
        <w:pStyle w:val="NormalBold"/>
        <w:keepNext/>
      </w:pPr>
      <w:r w:rsidRPr="00FE5D34">
        <w:rPr>
          <w:rStyle w:val="HideTWBExt"/>
          <w:b w:val="0"/>
        </w:rPr>
        <w:lastRenderedPageBreak/>
        <w:t>&lt;DocAmend&gt;</w:t>
      </w:r>
      <w:r w:rsidRPr="00FE5D34">
        <w:t>Päätöslauselmaesitys</w:t>
      </w:r>
      <w:r w:rsidRPr="00FE5D34">
        <w:rPr>
          <w:rStyle w:val="HideTWBExt"/>
          <w:b w:val="0"/>
        </w:rPr>
        <w:t>&lt;/DocAmend&gt;</w:t>
      </w:r>
    </w:p>
    <w:p w14:paraId="2854CA46" w14:textId="77777777" w:rsidR="00754BD6" w:rsidRPr="00FE5D34" w:rsidRDefault="00057550" w:rsidP="00754BD6">
      <w:pPr>
        <w:pStyle w:val="NormalBold"/>
      </w:pPr>
      <w:r w:rsidRPr="00FE5D34">
        <w:rPr>
          <w:rStyle w:val="HideTWBExt"/>
          <w:b w:val="0"/>
        </w:rPr>
        <w:t>&lt;Article&gt;</w:t>
      </w:r>
      <w:r w:rsidRPr="00FE5D34">
        <w:t>Johdanto-osan 24 b viite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16D120A" w14:textId="77777777" w:rsidTr="007C2733">
        <w:trPr>
          <w:jc w:val="center"/>
        </w:trPr>
        <w:tc>
          <w:tcPr>
            <w:tcW w:w="9752" w:type="dxa"/>
            <w:gridSpan w:val="2"/>
          </w:tcPr>
          <w:p w14:paraId="57E0AD81" w14:textId="77777777" w:rsidR="00754BD6" w:rsidRPr="00FE5D34" w:rsidRDefault="00754BD6" w:rsidP="007C2733">
            <w:pPr>
              <w:keepNext/>
            </w:pPr>
          </w:p>
        </w:tc>
      </w:tr>
      <w:tr w:rsidR="00996465" w:rsidRPr="00FE5D34" w14:paraId="7BD23E18" w14:textId="77777777" w:rsidTr="007C2733">
        <w:trPr>
          <w:jc w:val="center"/>
        </w:trPr>
        <w:tc>
          <w:tcPr>
            <w:tcW w:w="4876" w:type="dxa"/>
            <w:hideMark/>
          </w:tcPr>
          <w:p w14:paraId="305A0437" w14:textId="77777777" w:rsidR="00754BD6" w:rsidRPr="00FE5D34" w:rsidRDefault="00057550" w:rsidP="007C2733">
            <w:pPr>
              <w:pStyle w:val="ColumnHeading"/>
              <w:keepNext/>
            </w:pPr>
            <w:r w:rsidRPr="00FE5D34">
              <w:t>Päätöslauselmaesitys</w:t>
            </w:r>
          </w:p>
        </w:tc>
        <w:tc>
          <w:tcPr>
            <w:tcW w:w="4876" w:type="dxa"/>
            <w:hideMark/>
          </w:tcPr>
          <w:p w14:paraId="0860921E" w14:textId="77777777" w:rsidR="00754BD6" w:rsidRPr="00FE5D34" w:rsidRDefault="00057550" w:rsidP="007C2733">
            <w:pPr>
              <w:pStyle w:val="ColumnHeading"/>
              <w:keepNext/>
            </w:pPr>
            <w:r w:rsidRPr="00FE5D34">
              <w:t>Tarkistus</w:t>
            </w:r>
          </w:p>
        </w:tc>
      </w:tr>
      <w:tr w:rsidR="00996465" w:rsidRPr="00FE5D34" w14:paraId="0F717E03" w14:textId="77777777" w:rsidTr="007C2733">
        <w:trPr>
          <w:jc w:val="center"/>
        </w:trPr>
        <w:tc>
          <w:tcPr>
            <w:tcW w:w="4876" w:type="dxa"/>
          </w:tcPr>
          <w:p w14:paraId="4BA51D92" w14:textId="77777777" w:rsidR="00754BD6" w:rsidRPr="00FE5D34" w:rsidRDefault="00754BD6" w:rsidP="007C2733">
            <w:pPr>
              <w:pStyle w:val="Normal6"/>
            </w:pPr>
          </w:p>
        </w:tc>
        <w:tc>
          <w:tcPr>
            <w:tcW w:w="4876" w:type="dxa"/>
            <w:hideMark/>
          </w:tcPr>
          <w:p w14:paraId="186C57D0" w14:textId="77777777" w:rsidR="00754BD6" w:rsidRPr="00FE5D34" w:rsidRDefault="00057550" w:rsidP="007C2733">
            <w:pPr>
              <w:pStyle w:val="Normal6"/>
              <w:rPr>
                <w:szCs w:val="24"/>
              </w:rPr>
            </w:pPr>
            <w:r w:rsidRPr="00FE5D34">
              <w:rPr>
                <w:b/>
                <w:i/>
              </w:rPr>
              <w:t>–</w:t>
            </w:r>
            <w:r w:rsidRPr="00FE5D34">
              <w:rPr>
                <w:b/>
                <w:i/>
              </w:rPr>
              <w:tab/>
              <w:t xml:space="preserve">ottaa huomioon Maailman terveysjärjestön suuntaviivat </w:t>
            </w:r>
            <w:r w:rsidRPr="00FE5D34">
              <w:rPr>
                <w:b/>
                <w:i/>
              </w:rPr>
              <w:t>mielenterveydestä työssä (2022),</w:t>
            </w:r>
          </w:p>
        </w:tc>
      </w:tr>
    </w:tbl>
    <w:p w14:paraId="0FFBFC74"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110ACEE" w14:textId="77777777" w:rsidR="00754BD6" w:rsidRPr="00FE5D34" w:rsidRDefault="00057550" w:rsidP="00754BD6">
      <w:r w:rsidRPr="00FE5D34">
        <w:rPr>
          <w:rStyle w:val="HideTWBExt"/>
        </w:rPr>
        <w:t>&lt;/Amend&gt;</w:t>
      </w:r>
    </w:p>
    <w:p w14:paraId="07C7088C"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15</w:t>
      </w:r>
      <w:r w:rsidRPr="00FE5D34">
        <w:rPr>
          <w:rStyle w:val="HideTWBExt"/>
          <w:b w:val="0"/>
        </w:rPr>
        <w:t>&lt;/NumAm&gt;</w:t>
      </w:r>
    </w:p>
    <w:p w14:paraId="799F8D6A"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7901224D" w14:textId="77777777" w:rsidR="00754BD6" w:rsidRPr="00FE5D34" w:rsidRDefault="00057550" w:rsidP="00754BD6">
      <w:r w:rsidRPr="00FE5D34">
        <w:rPr>
          <w:rStyle w:val="HideTWBExt"/>
        </w:rPr>
        <w:t>&lt;/RepeatBlock-By&gt;</w:t>
      </w:r>
    </w:p>
    <w:p w14:paraId="3B8DDB7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C29F319" w14:textId="77777777" w:rsidR="00754BD6" w:rsidRPr="00FE5D34" w:rsidRDefault="00057550" w:rsidP="00754BD6">
      <w:pPr>
        <w:pStyle w:val="NormalBold"/>
      </w:pPr>
      <w:r w:rsidRPr="00FE5D34">
        <w:rPr>
          <w:rStyle w:val="HideTWBExt"/>
          <w:b w:val="0"/>
        </w:rPr>
        <w:t>&lt;Article&gt;</w:t>
      </w:r>
      <w:r w:rsidRPr="00FE5D34">
        <w:t>Johdanto-osan 24 c viite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6FEEAD9" w14:textId="77777777" w:rsidTr="007C2733">
        <w:trPr>
          <w:jc w:val="center"/>
        </w:trPr>
        <w:tc>
          <w:tcPr>
            <w:tcW w:w="9752" w:type="dxa"/>
            <w:gridSpan w:val="2"/>
          </w:tcPr>
          <w:p w14:paraId="005FD1C4" w14:textId="77777777" w:rsidR="00754BD6" w:rsidRPr="00FE5D34" w:rsidRDefault="00754BD6" w:rsidP="007C2733">
            <w:pPr>
              <w:keepNext/>
            </w:pPr>
          </w:p>
        </w:tc>
      </w:tr>
      <w:tr w:rsidR="00996465" w:rsidRPr="00FE5D34" w14:paraId="329AF8CD" w14:textId="77777777" w:rsidTr="007C2733">
        <w:trPr>
          <w:jc w:val="center"/>
        </w:trPr>
        <w:tc>
          <w:tcPr>
            <w:tcW w:w="4876" w:type="dxa"/>
            <w:hideMark/>
          </w:tcPr>
          <w:p w14:paraId="2C846BD7" w14:textId="77777777" w:rsidR="00754BD6" w:rsidRPr="00FE5D34" w:rsidRDefault="00057550" w:rsidP="007C2733">
            <w:pPr>
              <w:pStyle w:val="ColumnHeading"/>
              <w:keepNext/>
            </w:pPr>
            <w:r w:rsidRPr="00FE5D34">
              <w:t>Päätöslauselmaesitys</w:t>
            </w:r>
          </w:p>
        </w:tc>
        <w:tc>
          <w:tcPr>
            <w:tcW w:w="4876" w:type="dxa"/>
            <w:hideMark/>
          </w:tcPr>
          <w:p w14:paraId="6F29D345" w14:textId="77777777" w:rsidR="00754BD6" w:rsidRPr="00FE5D34" w:rsidRDefault="00057550" w:rsidP="007C2733">
            <w:pPr>
              <w:pStyle w:val="ColumnHeading"/>
              <w:keepNext/>
            </w:pPr>
            <w:r w:rsidRPr="00FE5D34">
              <w:t>Tarkistus</w:t>
            </w:r>
          </w:p>
        </w:tc>
      </w:tr>
      <w:tr w:rsidR="00996465" w:rsidRPr="00FE5D34" w14:paraId="24831014" w14:textId="77777777" w:rsidTr="007C2733">
        <w:trPr>
          <w:jc w:val="center"/>
        </w:trPr>
        <w:tc>
          <w:tcPr>
            <w:tcW w:w="4876" w:type="dxa"/>
          </w:tcPr>
          <w:p w14:paraId="7E479853" w14:textId="77777777" w:rsidR="00754BD6" w:rsidRPr="00FE5D34" w:rsidRDefault="00754BD6" w:rsidP="007C2733">
            <w:pPr>
              <w:pStyle w:val="Normal6"/>
            </w:pPr>
          </w:p>
        </w:tc>
        <w:tc>
          <w:tcPr>
            <w:tcW w:w="4876" w:type="dxa"/>
            <w:hideMark/>
          </w:tcPr>
          <w:p w14:paraId="1BABAFC6" w14:textId="77777777" w:rsidR="00754BD6" w:rsidRPr="00FE5D34" w:rsidRDefault="00057550" w:rsidP="007C2733">
            <w:pPr>
              <w:pStyle w:val="Normal6"/>
              <w:rPr>
                <w:szCs w:val="24"/>
              </w:rPr>
            </w:pPr>
            <w:r w:rsidRPr="00FE5D34">
              <w:rPr>
                <w:b/>
                <w:i/>
              </w:rPr>
              <w:t>–</w:t>
            </w:r>
            <w:r w:rsidRPr="00FE5D34">
              <w:rPr>
                <w:b/>
                <w:i/>
              </w:rPr>
              <w:tab/>
              <w:t xml:space="preserve">ottaa huomioon Euroopan työterveys- ja työturvallisuusviraston psykososiaalisia riskejä ja </w:t>
            </w:r>
            <w:r w:rsidRPr="00FE5D34">
              <w:rPr>
                <w:b/>
                <w:i/>
              </w:rPr>
              <w:t>työstressiä käsittelevät raportit,</w:t>
            </w:r>
          </w:p>
        </w:tc>
      </w:tr>
    </w:tbl>
    <w:p w14:paraId="530C9E3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61F753C" w14:textId="77777777" w:rsidR="00754BD6" w:rsidRPr="00FE5D34" w:rsidRDefault="00057550" w:rsidP="00754BD6">
      <w:r w:rsidRPr="00FE5D34">
        <w:rPr>
          <w:rStyle w:val="HideTWBExt"/>
        </w:rPr>
        <w:t>&lt;/Amend&gt;</w:t>
      </w:r>
    </w:p>
    <w:p w14:paraId="1FE147EE"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16</w:t>
      </w:r>
      <w:r w:rsidRPr="00FE5D34">
        <w:rPr>
          <w:rStyle w:val="HideTWBExt"/>
          <w:b w:val="0"/>
        </w:rPr>
        <w:t>&lt;/NumAm&gt;</w:t>
      </w:r>
    </w:p>
    <w:p w14:paraId="209133BB"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7D7A3E3C" w14:textId="77777777" w:rsidR="00754BD6" w:rsidRPr="00FE5D34" w:rsidRDefault="00057550" w:rsidP="00754BD6">
      <w:r w:rsidRPr="00FE5D34">
        <w:rPr>
          <w:rStyle w:val="HideTWBExt"/>
        </w:rPr>
        <w:t>&lt;/RepeatBlock-By&gt;</w:t>
      </w:r>
    </w:p>
    <w:p w14:paraId="55B2719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9BBA590" w14:textId="77777777" w:rsidR="00754BD6" w:rsidRPr="00FE5D34" w:rsidRDefault="00057550" w:rsidP="00754BD6">
      <w:pPr>
        <w:pStyle w:val="NormalBold"/>
      </w:pPr>
      <w:r w:rsidRPr="00FE5D34">
        <w:rPr>
          <w:rStyle w:val="HideTWBExt"/>
          <w:b w:val="0"/>
        </w:rPr>
        <w:t>&lt;Article&gt;</w:t>
      </w:r>
      <w:r w:rsidRPr="00FE5D34">
        <w:t>Johdanto-osan 24 d viite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8BB279D" w14:textId="77777777" w:rsidTr="007C2733">
        <w:trPr>
          <w:jc w:val="center"/>
        </w:trPr>
        <w:tc>
          <w:tcPr>
            <w:tcW w:w="9752" w:type="dxa"/>
            <w:gridSpan w:val="2"/>
          </w:tcPr>
          <w:p w14:paraId="6ECB4FA4" w14:textId="77777777" w:rsidR="00754BD6" w:rsidRPr="00FE5D34" w:rsidRDefault="00754BD6" w:rsidP="007C2733">
            <w:pPr>
              <w:keepNext/>
            </w:pPr>
          </w:p>
        </w:tc>
      </w:tr>
      <w:tr w:rsidR="00996465" w:rsidRPr="00FE5D34" w14:paraId="1A3DF30D" w14:textId="77777777" w:rsidTr="007C2733">
        <w:trPr>
          <w:jc w:val="center"/>
        </w:trPr>
        <w:tc>
          <w:tcPr>
            <w:tcW w:w="4876" w:type="dxa"/>
            <w:hideMark/>
          </w:tcPr>
          <w:p w14:paraId="0EEB6E35" w14:textId="77777777" w:rsidR="00754BD6" w:rsidRPr="00FE5D34" w:rsidRDefault="00057550" w:rsidP="007C2733">
            <w:pPr>
              <w:pStyle w:val="ColumnHeading"/>
              <w:keepNext/>
            </w:pPr>
            <w:r w:rsidRPr="00FE5D34">
              <w:t>Päätöslauselmaesitys</w:t>
            </w:r>
          </w:p>
        </w:tc>
        <w:tc>
          <w:tcPr>
            <w:tcW w:w="4876" w:type="dxa"/>
            <w:hideMark/>
          </w:tcPr>
          <w:p w14:paraId="78EF9542" w14:textId="77777777" w:rsidR="00754BD6" w:rsidRPr="00FE5D34" w:rsidRDefault="00057550" w:rsidP="007C2733">
            <w:pPr>
              <w:pStyle w:val="ColumnHeading"/>
              <w:keepNext/>
            </w:pPr>
            <w:r w:rsidRPr="00FE5D34">
              <w:t>Tarkistus</w:t>
            </w:r>
          </w:p>
        </w:tc>
      </w:tr>
      <w:tr w:rsidR="00996465" w:rsidRPr="00FE5D34" w14:paraId="0A7BDE53" w14:textId="77777777" w:rsidTr="007C2733">
        <w:trPr>
          <w:jc w:val="center"/>
        </w:trPr>
        <w:tc>
          <w:tcPr>
            <w:tcW w:w="4876" w:type="dxa"/>
          </w:tcPr>
          <w:p w14:paraId="55A1E6C1" w14:textId="77777777" w:rsidR="00754BD6" w:rsidRPr="00FE5D34" w:rsidRDefault="00754BD6" w:rsidP="007C2733">
            <w:pPr>
              <w:pStyle w:val="Normal6"/>
            </w:pPr>
          </w:p>
        </w:tc>
        <w:tc>
          <w:tcPr>
            <w:tcW w:w="4876" w:type="dxa"/>
            <w:hideMark/>
          </w:tcPr>
          <w:p w14:paraId="3F1E5A52" w14:textId="77777777" w:rsidR="00754BD6" w:rsidRPr="00FE5D34" w:rsidRDefault="00057550" w:rsidP="007C2733">
            <w:pPr>
              <w:pStyle w:val="Normal6"/>
              <w:rPr>
                <w:szCs w:val="24"/>
              </w:rPr>
            </w:pPr>
            <w:r w:rsidRPr="00FE5D34">
              <w:rPr>
                <w:b/>
                <w:i/>
              </w:rPr>
              <w:t>–</w:t>
            </w:r>
            <w:r w:rsidRPr="00FE5D34">
              <w:rPr>
                <w:b/>
                <w:i/>
              </w:rPr>
              <w:tab/>
              <w:t xml:space="preserve">ottaa huomioon 5. maaliskuuta 2026 annetun Euroopan komission tiedonannon ”Tasa-arvon unioni: </w:t>
            </w:r>
            <w:r w:rsidRPr="00FE5D34">
              <w:rPr>
                <w:b/>
                <w:i/>
              </w:rPr>
              <w:t>sukupuolten tasa-arvostrategia 2026–2030”,</w:t>
            </w:r>
          </w:p>
        </w:tc>
      </w:tr>
    </w:tbl>
    <w:p w14:paraId="4D0CC42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DCE2099" w14:textId="77777777" w:rsidR="00754BD6" w:rsidRPr="00FE5D34" w:rsidRDefault="00057550" w:rsidP="00754BD6">
      <w:r w:rsidRPr="00FE5D34">
        <w:rPr>
          <w:rStyle w:val="HideTWBExt"/>
        </w:rPr>
        <w:t>&lt;/Amend&gt;</w:t>
      </w:r>
    </w:p>
    <w:p w14:paraId="67C5874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17</w:t>
      </w:r>
      <w:r w:rsidRPr="00FE5D34">
        <w:rPr>
          <w:rStyle w:val="HideTWBExt"/>
          <w:b w:val="0"/>
        </w:rPr>
        <w:t>&lt;/NumAm&gt;</w:t>
      </w:r>
    </w:p>
    <w:p w14:paraId="1FE314F2" w14:textId="77777777" w:rsidR="00754BD6" w:rsidRPr="00FE5D34" w:rsidRDefault="00057550" w:rsidP="00754BD6">
      <w:pPr>
        <w:pStyle w:val="NormalBold"/>
      </w:pPr>
      <w:r w:rsidRPr="00FE5D34">
        <w:rPr>
          <w:rStyle w:val="HideTWBExt"/>
          <w:b w:val="0"/>
        </w:rPr>
        <w:t>&lt;RepeatBlock-By&gt;&lt;Members&gt;</w:t>
      </w:r>
      <w:r w:rsidRPr="00FE5D34">
        <w:t xml:space="preserve">Eleonora Meleti, Rosa Estaràs Ferragut, Miriam Lexmann, Liesbet Sommen, Martine </w:t>
      </w:r>
      <w:r w:rsidRPr="00FE5D34">
        <w:lastRenderedPageBreak/>
        <w:t>Kemp, Giusi Princi</w:t>
      </w:r>
      <w:r w:rsidRPr="00FE5D34">
        <w:rPr>
          <w:rStyle w:val="HideTWBExt"/>
          <w:b w:val="0"/>
        </w:rPr>
        <w:t>&lt;/Members&gt;</w:t>
      </w:r>
    </w:p>
    <w:p w14:paraId="65A74833" w14:textId="77777777" w:rsidR="00754BD6" w:rsidRPr="00FE5D34" w:rsidRDefault="00057550" w:rsidP="00754BD6">
      <w:r w:rsidRPr="00FE5D34">
        <w:rPr>
          <w:rStyle w:val="HideTWBExt"/>
        </w:rPr>
        <w:t>&lt;/RepeatBlock-By&gt;</w:t>
      </w:r>
    </w:p>
    <w:p w14:paraId="5D89C6E2"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99FBDB2" w14:textId="77777777" w:rsidR="00754BD6" w:rsidRPr="00FE5D34" w:rsidRDefault="00057550" w:rsidP="00754BD6">
      <w:pPr>
        <w:pStyle w:val="NormalBold"/>
      </w:pPr>
      <w:r w:rsidRPr="00FE5D34">
        <w:rPr>
          <w:rStyle w:val="HideTWBExt"/>
          <w:b w:val="0"/>
        </w:rPr>
        <w:t>&lt;Article&gt;</w:t>
      </w:r>
      <w:r w:rsidRPr="00FE5D34">
        <w:t>Johdanto-osan 24 e viite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52B0E370" w14:textId="77777777" w:rsidTr="007C2733">
        <w:trPr>
          <w:jc w:val="center"/>
        </w:trPr>
        <w:tc>
          <w:tcPr>
            <w:tcW w:w="9752" w:type="dxa"/>
            <w:gridSpan w:val="2"/>
          </w:tcPr>
          <w:p w14:paraId="503D173A" w14:textId="77777777" w:rsidR="00754BD6" w:rsidRPr="00FE5D34" w:rsidRDefault="00754BD6" w:rsidP="007C2733">
            <w:pPr>
              <w:keepNext/>
            </w:pPr>
          </w:p>
        </w:tc>
      </w:tr>
      <w:tr w:rsidR="00996465" w:rsidRPr="00FE5D34" w14:paraId="25746A76" w14:textId="77777777" w:rsidTr="007C2733">
        <w:trPr>
          <w:jc w:val="center"/>
        </w:trPr>
        <w:tc>
          <w:tcPr>
            <w:tcW w:w="4876" w:type="dxa"/>
            <w:hideMark/>
          </w:tcPr>
          <w:p w14:paraId="67121195" w14:textId="77777777" w:rsidR="00754BD6" w:rsidRPr="00FE5D34" w:rsidRDefault="00057550" w:rsidP="007C2733">
            <w:pPr>
              <w:pStyle w:val="ColumnHeading"/>
              <w:keepNext/>
            </w:pPr>
            <w:r w:rsidRPr="00FE5D34">
              <w:t>Päätöslauselmaesitys</w:t>
            </w:r>
          </w:p>
        </w:tc>
        <w:tc>
          <w:tcPr>
            <w:tcW w:w="4876" w:type="dxa"/>
            <w:hideMark/>
          </w:tcPr>
          <w:p w14:paraId="3B396F6D" w14:textId="77777777" w:rsidR="00754BD6" w:rsidRPr="00FE5D34" w:rsidRDefault="00057550" w:rsidP="007C2733">
            <w:pPr>
              <w:pStyle w:val="ColumnHeading"/>
              <w:keepNext/>
            </w:pPr>
            <w:r w:rsidRPr="00FE5D34">
              <w:t>Tarkistus</w:t>
            </w:r>
          </w:p>
        </w:tc>
      </w:tr>
      <w:tr w:rsidR="00996465" w:rsidRPr="00FE5D34" w14:paraId="3A4706FA" w14:textId="77777777" w:rsidTr="007C2733">
        <w:trPr>
          <w:jc w:val="center"/>
        </w:trPr>
        <w:tc>
          <w:tcPr>
            <w:tcW w:w="4876" w:type="dxa"/>
          </w:tcPr>
          <w:p w14:paraId="7E24FDBD" w14:textId="77777777" w:rsidR="00754BD6" w:rsidRPr="00FE5D34" w:rsidRDefault="00754BD6" w:rsidP="007C2733">
            <w:pPr>
              <w:pStyle w:val="Normal6"/>
            </w:pPr>
          </w:p>
        </w:tc>
        <w:tc>
          <w:tcPr>
            <w:tcW w:w="4876" w:type="dxa"/>
            <w:hideMark/>
          </w:tcPr>
          <w:p w14:paraId="6C2749CC" w14:textId="77777777" w:rsidR="00754BD6" w:rsidRPr="00FE5D34" w:rsidRDefault="00057550" w:rsidP="007C2733">
            <w:pPr>
              <w:pStyle w:val="Normal6"/>
              <w:rPr>
                <w:szCs w:val="24"/>
              </w:rPr>
            </w:pPr>
            <w:r w:rsidRPr="00FE5D34">
              <w:rPr>
                <w:b/>
                <w:i/>
              </w:rPr>
              <w:t>–</w:t>
            </w:r>
            <w:r w:rsidRPr="00FE5D34">
              <w:rPr>
                <w:b/>
                <w:i/>
              </w:rPr>
              <w:tab/>
              <w:t xml:space="preserve">ottaa huomioon vanhempien ja omaistaan hoitavien työ- ja yksityiselämän </w:t>
            </w:r>
            <w:r w:rsidRPr="00FE5D34">
              <w:rPr>
                <w:b/>
                <w:i/>
              </w:rPr>
              <w:t>tasapainottamisesta ja neuvoston direktiivin 2010/18/EU kumoamisesta 20. kesäkuuta 2019 annetun Euroopan parlamentin ja neuvoston direktiivin (EU) 2019/1158,</w:t>
            </w:r>
          </w:p>
        </w:tc>
      </w:tr>
    </w:tbl>
    <w:p w14:paraId="51E38600"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0989E65" w14:textId="77777777" w:rsidR="00754BD6" w:rsidRPr="00FE5D34" w:rsidRDefault="00057550" w:rsidP="00754BD6">
      <w:r w:rsidRPr="00FE5D34">
        <w:rPr>
          <w:rStyle w:val="HideTWBExt"/>
        </w:rPr>
        <w:t>&lt;/Amend&gt;</w:t>
      </w:r>
    </w:p>
    <w:p w14:paraId="1A014DD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18</w:t>
      </w:r>
      <w:r w:rsidRPr="00FE5D34">
        <w:rPr>
          <w:rStyle w:val="HideTWBExt"/>
          <w:b w:val="0"/>
        </w:rPr>
        <w:t>&lt;/NumAm&gt;</w:t>
      </w:r>
    </w:p>
    <w:p w14:paraId="3F1470C6"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0E3727D6" w14:textId="77777777" w:rsidR="00754BD6" w:rsidRPr="00FE5D34" w:rsidRDefault="00057550" w:rsidP="00754BD6">
      <w:r w:rsidRPr="00FE5D34">
        <w:rPr>
          <w:rStyle w:val="HideTWBExt"/>
        </w:rPr>
        <w:t>&lt;/RepeatBlock-By&gt;</w:t>
      </w:r>
    </w:p>
    <w:p w14:paraId="74FFF04A"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9B245E4" w14:textId="77777777" w:rsidR="00754BD6" w:rsidRPr="00FE5D34" w:rsidRDefault="00057550" w:rsidP="00754BD6">
      <w:pPr>
        <w:pStyle w:val="NormalBold"/>
      </w:pPr>
      <w:r w:rsidRPr="00FE5D34">
        <w:rPr>
          <w:rStyle w:val="HideTWBExt"/>
          <w:b w:val="0"/>
        </w:rPr>
        <w:t>&lt;Article&gt;</w:t>
      </w:r>
      <w:r w:rsidRPr="00FE5D34">
        <w:t>Johdanto-osan A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44FDCC5" w14:textId="77777777" w:rsidTr="007C2733">
        <w:trPr>
          <w:jc w:val="center"/>
        </w:trPr>
        <w:tc>
          <w:tcPr>
            <w:tcW w:w="9752" w:type="dxa"/>
            <w:gridSpan w:val="2"/>
          </w:tcPr>
          <w:p w14:paraId="672FEACE" w14:textId="77777777" w:rsidR="00754BD6" w:rsidRPr="00FE5D34" w:rsidRDefault="00754BD6" w:rsidP="007C2733">
            <w:pPr>
              <w:keepNext/>
            </w:pPr>
          </w:p>
        </w:tc>
      </w:tr>
      <w:tr w:rsidR="00996465" w:rsidRPr="00FE5D34" w14:paraId="7ACC953C" w14:textId="77777777" w:rsidTr="007C2733">
        <w:trPr>
          <w:jc w:val="center"/>
        </w:trPr>
        <w:tc>
          <w:tcPr>
            <w:tcW w:w="4876" w:type="dxa"/>
            <w:hideMark/>
          </w:tcPr>
          <w:p w14:paraId="76D535AC" w14:textId="77777777" w:rsidR="00754BD6" w:rsidRPr="00FE5D34" w:rsidRDefault="00057550" w:rsidP="007C2733">
            <w:pPr>
              <w:pStyle w:val="ColumnHeading"/>
              <w:keepNext/>
            </w:pPr>
            <w:r w:rsidRPr="00FE5D34">
              <w:t>Päätöslauselmaesitys</w:t>
            </w:r>
          </w:p>
        </w:tc>
        <w:tc>
          <w:tcPr>
            <w:tcW w:w="4876" w:type="dxa"/>
            <w:hideMark/>
          </w:tcPr>
          <w:p w14:paraId="6C790BF5" w14:textId="77777777" w:rsidR="00754BD6" w:rsidRPr="00FE5D34" w:rsidRDefault="00057550" w:rsidP="007C2733">
            <w:pPr>
              <w:pStyle w:val="ColumnHeading"/>
              <w:keepNext/>
            </w:pPr>
            <w:r w:rsidRPr="00FE5D34">
              <w:t>Tarkistus</w:t>
            </w:r>
          </w:p>
        </w:tc>
      </w:tr>
      <w:tr w:rsidR="00996465" w:rsidRPr="00FE5D34" w14:paraId="1754A32F" w14:textId="77777777" w:rsidTr="007C2733">
        <w:trPr>
          <w:jc w:val="center"/>
        </w:trPr>
        <w:tc>
          <w:tcPr>
            <w:tcW w:w="4876" w:type="dxa"/>
            <w:hideMark/>
          </w:tcPr>
          <w:p w14:paraId="158619E8" w14:textId="77777777" w:rsidR="00754BD6" w:rsidRPr="00FE5D34" w:rsidRDefault="00057550" w:rsidP="007C2733">
            <w:pPr>
              <w:pStyle w:val="Normal6"/>
            </w:pPr>
            <w:r w:rsidRPr="00FE5D34">
              <w:t>A.</w:t>
            </w:r>
            <w:r w:rsidRPr="00FE5D34">
              <w:tab/>
            </w:r>
            <w:r w:rsidRPr="00FE5D34">
              <w:t xml:space="preserve">ottaa huomioon, että työhön liittyvät psykososiaaliset riskit </w:t>
            </w:r>
            <w:r w:rsidRPr="00FE5D34">
              <w:rPr>
                <w:b/>
                <w:i/>
              </w:rPr>
              <w:t>johtuvat pääasiassa altistumisesta työn organisointiin, suunnitteluun</w:t>
            </w:r>
            <w:r w:rsidRPr="00FE5D34">
              <w:t xml:space="preserve"> ja </w:t>
            </w:r>
            <w:r w:rsidRPr="00FE5D34">
              <w:rPr>
                <w:b/>
                <w:i/>
              </w:rPr>
              <w:t>johtamiseen liittyville riskitekijöille sekä</w:t>
            </w:r>
            <w:r w:rsidRPr="00FE5D34">
              <w:t xml:space="preserve"> työn </w:t>
            </w:r>
            <w:r w:rsidRPr="00FE5D34">
              <w:rPr>
                <w:b/>
                <w:i/>
              </w:rPr>
              <w:t>sosiaalisesta kontekstista ja</w:t>
            </w:r>
            <w:r w:rsidRPr="00FE5D34">
              <w:t xml:space="preserve"> siihen </w:t>
            </w:r>
            <w:r w:rsidRPr="00FE5D34">
              <w:rPr>
                <w:b/>
                <w:i/>
              </w:rPr>
              <w:t>liittyvästä vuorovaikutuksesta sekä työoloista</w:t>
            </w:r>
            <w:r w:rsidRPr="00FE5D34">
              <w:t>;</w:t>
            </w:r>
          </w:p>
        </w:tc>
        <w:tc>
          <w:tcPr>
            <w:tcW w:w="4876" w:type="dxa"/>
            <w:hideMark/>
          </w:tcPr>
          <w:p w14:paraId="549C9D8A" w14:textId="77777777" w:rsidR="00754BD6" w:rsidRPr="00FE5D34" w:rsidRDefault="00057550" w:rsidP="007C2733">
            <w:pPr>
              <w:pStyle w:val="Normal6"/>
              <w:rPr>
                <w:szCs w:val="24"/>
              </w:rPr>
            </w:pPr>
            <w:r w:rsidRPr="00FE5D34">
              <w:t>A.</w:t>
            </w:r>
            <w:r w:rsidRPr="00FE5D34">
              <w:tab/>
              <w:t xml:space="preserve">ottaa huomioon, että </w:t>
            </w:r>
            <w:r w:rsidRPr="00FE5D34">
              <w:rPr>
                <w:b/>
                <w:i/>
              </w:rPr>
              <w:t>EU-OSHAn raportin ”An overview of work-related psychological risk and mental health outcomes in the EU health and social care sector” mukaan</w:t>
            </w:r>
            <w:r w:rsidRPr="00FE5D34">
              <w:t xml:space="preserve"> työhön liittyvät psykososiaaliset riskit </w:t>
            </w:r>
            <w:r w:rsidRPr="00FE5D34">
              <w:rPr>
                <w:b/>
                <w:i/>
              </w:rPr>
              <w:t>voidaan luokitella yhtäältä organisatorisiin tekijöihin ja työoloihin liittyviin riskeihin</w:t>
            </w:r>
            <w:r w:rsidRPr="00FE5D34">
              <w:t xml:space="preserve"> ja </w:t>
            </w:r>
            <w:r w:rsidRPr="00FE5D34">
              <w:rPr>
                <w:b/>
                <w:i/>
              </w:rPr>
              <w:t>toisaalta riskeihin, jotka liittyvät</w:t>
            </w:r>
            <w:r w:rsidRPr="00FE5D34">
              <w:t xml:space="preserve"> työn </w:t>
            </w:r>
            <w:r w:rsidRPr="00FE5D34">
              <w:rPr>
                <w:b/>
                <w:i/>
              </w:rPr>
              <w:t>sosiaaliseen ympäristöön eli</w:t>
            </w:r>
            <w:r w:rsidRPr="00FE5D34">
              <w:t xml:space="preserve"> siihen </w:t>
            </w:r>
            <w:r w:rsidRPr="00FE5D34">
              <w:rPr>
                <w:b/>
                <w:i/>
              </w:rPr>
              <w:t>psykososiaaliseen ympäristöön, jossa työtä tehdään</w:t>
            </w:r>
            <w:r w:rsidRPr="00FE5D34">
              <w:t>;</w:t>
            </w:r>
          </w:p>
        </w:tc>
      </w:tr>
    </w:tbl>
    <w:p w14:paraId="2504F2B4"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9DFB8CF" w14:textId="77777777" w:rsidR="00754BD6" w:rsidRPr="00FE5D34" w:rsidRDefault="00057550" w:rsidP="00754BD6">
      <w:r w:rsidRPr="00FE5D34">
        <w:rPr>
          <w:rStyle w:val="HideTWBExt"/>
        </w:rPr>
        <w:t>&lt;/Amend&gt;</w:t>
      </w:r>
    </w:p>
    <w:p w14:paraId="26C1B9B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19</w:t>
      </w:r>
      <w:r w:rsidRPr="00FE5D34">
        <w:rPr>
          <w:rStyle w:val="HideTWBExt"/>
          <w:b w:val="0"/>
        </w:rPr>
        <w:t>&lt;/NumAm&gt;</w:t>
      </w:r>
    </w:p>
    <w:p w14:paraId="70FF47A5" w14:textId="77777777" w:rsidR="00754BD6" w:rsidRPr="00FE5D34" w:rsidRDefault="00057550" w:rsidP="00754BD6">
      <w:pPr>
        <w:pStyle w:val="NormalBold"/>
      </w:pPr>
      <w:r w:rsidRPr="00FE5D34">
        <w:rPr>
          <w:rStyle w:val="HideTWBExt"/>
          <w:b w:val="0"/>
        </w:rPr>
        <w:t>&lt;RepeatBlock-By&gt;&lt;Members&gt;</w:t>
      </w:r>
      <w:r w:rsidRPr="00FE5D34">
        <w:t>Henrik Dahl, Andrea Wechsler, Miriam Lexmann, Marion Walsmann, Maravillas Abadía Jover</w:t>
      </w:r>
      <w:r w:rsidRPr="00FE5D34">
        <w:rPr>
          <w:rStyle w:val="HideTWBExt"/>
          <w:b w:val="0"/>
        </w:rPr>
        <w:t>&lt;/Members&gt;</w:t>
      </w:r>
    </w:p>
    <w:p w14:paraId="0C6C89CB" w14:textId="77777777" w:rsidR="00754BD6" w:rsidRPr="00FE5D34" w:rsidRDefault="00057550" w:rsidP="00754BD6">
      <w:r w:rsidRPr="00FE5D34">
        <w:rPr>
          <w:rStyle w:val="HideTWBExt"/>
        </w:rPr>
        <w:t>&lt;/RepeatBlock-By&gt;</w:t>
      </w:r>
    </w:p>
    <w:p w14:paraId="3AEEE62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A00ED03" w14:textId="77777777" w:rsidR="00754BD6" w:rsidRPr="00FE5D34" w:rsidRDefault="00057550" w:rsidP="00754BD6">
      <w:pPr>
        <w:pStyle w:val="NormalBold"/>
      </w:pPr>
      <w:r w:rsidRPr="00FE5D34">
        <w:rPr>
          <w:rStyle w:val="HideTWBExt"/>
          <w:b w:val="0"/>
        </w:rPr>
        <w:t>&lt;Article&gt;</w:t>
      </w:r>
      <w:r w:rsidRPr="00FE5D34">
        <w:t>Johdanto-osan A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BDF5E10" w14:textId="77777777" w:rsidTr="007C2733">
        <w:trPr>
          <w:jc w:val="center"/>
        </w:trPr>
        <w:tc>
          <w:tcPr>
            <w:tcW w:w="9752" w:type="dxa"/>
            <w:gridSpan w:val="2"/>
          </w:tcPr>
          <w:p w14:paraId="109193CA" w14:textId="77777777" w:rsidR="00754BD6" w:rsidRPr="00FE5D34" w:rsidRDefault="00754BD6" w:rsidP="007C2733">
            <w:pPr>
              <w:keepNext/>
            </w:pPr>
          </w:p>
        </w:tc>
      </w:tr>
      <w:tr w:rsidR="00996465" w:rsidRPr="00FE5D34" w14:paraId="079A7609" w14:textId="77777777" w:rsidTr="007C2733">
        <w:trPr>
          <w:jc w:val="center"/>
        </w:trPr>
        <w:tc>
          <w:tcPr>
            <w:tcW w:w="4876" w:type="dxa"/>
            <w:hideMark/>
          </w:tcPr>
          <w:p w14:paraId="03284FB4" w14:textId="77777777" w:rsidR="00754BD6" w:rsidRPr="00FE5D34" w:rsidRDefault="00057550" w:rsidP="007C2733">
            <w:pPr>
              <w:pStyle w:val="ColumnHeading"/>
              <w:keepNext/>
            </w:pPr>
            <w:r w:rsidRPr="00FE5D34">
              <w:t>Päätöslauselmaesitys</w:t>
            </w:r>
          </w:p>
        </w:tc>
        <w:tc>
          <w:tcPr>
            <w:tcW w:w="4876" w:type="dxa"/>
            <w:hideMark/>
          </w:tcPr>
          <w:p w14:paraId="3C864F3C" w14:textId="77777777" w:rsidR="00754BD6" w:rsidRPr="00FE5D34" w:rsidRDefault="00057550" w:rsidP="007C2733">
            <w:pPr>
              <w:pStyle w:val="ColumnHeading"/>
              <w:keepNext/>
            </w:pPr>
            <w:r w:rsidRPr="00FE5D34">
              <w:t>Tarkistus</w:t>
            </w:r>
          </w:p>
        </w:tc>
      </w:tr>
      <w:tr w:rsidR="00996465" w:rsidRPr="00FE5D34" w14:paraId="54511D75" w14:textId="77777777" w:rsidTr="007C2733">
        <w:trPr>
          <w:jc w:val="center"/>
        </w:trPr>
        <w:tc>
          <w:tcPr>
            <w:tcW w:w="4876" w:type="dxa"/>
            <w:hideMark/>
          </w:tcPr>
          <w:p w14:paraId="4BAEFB74" w14:textId="77777777" w:rsidR="00754BD6" w:rsidRPr="00FE5D34" w:rsidRDefault="00057550" w:rsidP="007C2733">
            <w:pPr>
              <w:pStyle w:val="Normal6"/>
            </w:pPr>
            <w:r w:rsidRPr="00FE5D34">
              <w:t>A.</w:t>
            </w:r>
            <w:r w:rsidRPr="00FE5D34">
              <w:tab/>
              <w:t xml:space="preserve">ottaa huomioon, että työhön liittyvät psykososiaaliset riskit </w:t>
            </w:r>
            <w:r w:rsidRPr="00FE5D34">
              <w:rPr>
                <w:b/>
                <w:i/>
              </w:rPr>
              <w:t>johtuvat pääasiassa altistumisesta työn organisointiin, suunnitteluun ja johtamiseen liittyville riskitekijöille sekä työn sosiaalisesta kontekstista</w:t>
            </w:r>
            <w:r w:rsidRPr="00FE5D34">
              <w:t xml:space="preserve"> ja </w:t>
            </w:r>
            <w:r w:rsidRPr="00FE5D34">
              <w:rPr>
                <w:b/>
                <w:i/>
              </w:rPr>
              <w:t>siihen liittyvästä vuorovaikutuksesta sekä työoloista</w:t>
            </w:r>
            <w:r w:rsidRPr="00FE5D34">
              <w:t>;</w:t>
            </w:r>
          </w:p>
        </w:tc>
        <w:tc>
          <w:tcPr>
            <w:tcW w:w="4876" w:type="dxa"/>
            <w:hideMark/>
          </w:tcPr>
          <w:p w14:paraId="12F17639" w14:textId="77777777" w:rsidR="00754BD6" w:rsidRPr="00FE5D34" w:rsidRDefault="00057550" w:rsidP="007C2733">
            <w:pPr>
              <w:pStyle w:val="Normal6"/>
              <w:rPr>
                <w:szCs w:val="24"/>
              </w:rPr>
            </w:pPr>
            <w:r w:rsidRPr="00FE5D34">
              <w:t>A.</w:t>
            </w:r>
            <w:r w:rsidRPr="00FE5D34">
              <w:tab/>
              <w:t xml:space="preserve">ottaa huomioon, että työhön liittyvät psykososiaaliset riskit </w:t>
            </w:r>
            <w:r w:rsidRPr="00FE5D34">
              <w:rPr>
                <w:b/>
                <w:i/>
              </w:rPr>
              <w:t>ovat monitekijäisiä ja että niihin voi vaikuttaa työhön liittyvien tekijöiden</w:t>
            </w:r>
            <w:r w:rsidRPr="00FE5D34">
              <w:t xml:space="preserve"> ja </w:t>
            </w:r>
            <w:r w:rsidRPr="00FE5D34">
              <w:rPr>
                <w:b/>
                <w:i/>
              </w:rPr>
              <w:t>laajempien yksilöllisten olosuhteiden yhdistelmä</w:t>
            </w:r>
            <w:r w:rsidRPr="00FE5D34">
              <w:t>;</w:t>
            </w:r>
          </w:p>
        </w:tc>
      </w:tr>
    </w:tbl>
    <w:p w14:paraId="46E3E68C"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01068EB" w14:textId="77777777" w:rsidR="00754BD6" w:rsidRPr="00FE5D34" w:rsidRDefault="00057550" w:rsidP="00754BD6">
      <w:r w:rsidRPr="00FE5D34">
        <w:rPr>
          <w:rStyle w:val="HideTWBExt"/>
        </w:rPr>
        <w:t>&lt;/Amend&gt;</w:t>
      </w:r>
    </w:p>
    <w:p w14:paraId="0095D3F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20</w:t>
      </w:r>
      <w:r w:rsidRPr="00FE5D34">
        <w:rPr>
          <w:rStyle w:val="HideTWBExt"/>
          <w:b w:val="0"/>
        </w:rPr>
        <w:t>&lt;/NumAm&gt;</w:t>
      </w:r>
    </w:p>
    <w:p w14:paraId="0EF18758"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62E201ED" w14:textId="77777777" w:rsidR="00754BD6" w:rsidRPr="00FE5D34" w:rsidRDefault="00057550" w:rsidP="00754BD6">
      <w:r w:rsidRPr="00FE5D34">
        <w:rPr>
          <w:rStyle w:val="HideTWBExt"/>
        </w:rPr>
        <w:t>&lt;/RepeatBlock-By&gt;</w:t>
      </w:r>
    </w:p>
    <w:p w14:paraId="1370C6F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88DB610" w14:textId="77777777" w:rsidR="00754BD6" w:rsidRPr="00FE5D34" w:rsidRDefault="00057550" w:rsidP="00754BD6">
      <w:pPr>
        <w:pStyle w:val="NormalBold"/>
      </w:pPr>
      <w:r w:rsidRPr="00FE5D34">
        <w:rPr>
          <w:rStyle w:val="HideTWBExt"/>
          <w:b w:val="0"/>
        </w:rPr>
        <w:t>&lt;Article&gt;</w:t>
      </w:r>
      <w:r w:rsidRPr="00FE5D34">
        <w:t>Johdanto-osan A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77175E3" w14:textId="77777777" w:rsidTr="007C2733">
        <w:trPr>
          <w:jc w:val="center"/>
        </w:trPr>
        <w:tc>
          <w:tcPr>
            <w:tcW w:w="9752" w:type="dxa"/>
            <w:gridSpan w:val="2"/>
          </w:tcPr>
          <w:p w14:paraId="1F8E76D4" w14:textId="77777777" w:rsidR="00754BD6" w:rsidRPr="00FE5D34" w:rsidRDefault="00754BD6" w:rsidP="007C2733">
            <w:pPr>
              <w:keepNext/>
            </w:pPr>
          </w:p>
        </w:tc>
      </w:tr>
      <w:tr w:rsidR="00996465" w:rsidRPr="00FE5D34" w14:paraId="0EB7A106" w14:textId="77777777" w:rsidTr="007C2733">
        <w:trPr>
          <w:jc w:val="center"/>
        </w:trPr>
        <w:tc>
          <w:tcPr>
            <w:tcW w:w="4876" w:type="dxa"/>
            <w:hideMark/>
          </w:tcPr>
          <w:p w14:paraId="16C45B43" w14:textId="77777777" w:rsidR="00754BD6" w:rsidRPr="00FE5D34" w:rsidRDefault="00057550" w:rsidP="007C2733">
            <w:pPr>
              <w:pStyle w:val="ColumnHeading"/>
              <w:keepNext/>
            </w:pPr>
            <w:r w:rsidRPr="00FE5D34">
              <w:t>Päätöslauselmaesitys</w:t>
            </w:r>
          </w:p>
        </w:tc>
        <w:tc>
          <w:tcPr>
            <w:tcW w:w="4876" w:type="dxa"/>
            <w:hideMark/>
          </w:tcPr>
          <w:p w14:paraId="05EDCBFF" w14:textId="77777777" w:rsidR="00754BD6" w:rsidRPr="00FE5D34" w:rsidRDefault="00057550" w:rsidP="007C2733">
            <w:pPr>
              <w:pStyle w:val="ColumnHeading"/>
              <w:keepNext/>
            </w:pPr>
            <w:r w:rsidRPr="00FE5D34">
              <w:t>Tarkistus</w:t>
            </w:r>
          </w:p>
        </w:tc>
      </w:tr>
      <w:tr w:rsidR="00996465" w:rsidRPr="00FE5D34" w14:paraId="76975B44" w14:textId="77777777" w:rsidTr="007C2733">
        <w:trPr>
          <w:jc w:val="center"/>
        </w:trPr>
        <w:tc>
          <w:tcPr>
            <w:tcW w:w="4876" w:type="dxa"/>
            <w:hideMark/>
          </w:tcPr>
          <w:p w14:paraId="35A91D2D" w14:textId="77777777" w:rsidR="00754BD6" w:rsidRPr="00FE5D34" w:rsidRDefault="00057550" w:rsidP="007C2733">
            <w:pPr>
              <w:pStyle w:val="Normal6"/>
            </w:pPr>
            <w:r w:rsidRPr="00FE5D34">
              <w:t>A.</w:t>
            </w:r>
            <w:r w:rsidRPr="00FE5D34">
              <w:tab/>
              <w:t>ottaa huomioon, että työhön liittyvät psykososiaaliset riskit johtuvat pääasiassa altistumisesta työn organisointiin, suunnitteluun ja johtamiseen liittyville riskitekijöille sekä työn sosiaalisesta kontekstista ja siihen liittyvästä vuorovaikutuksesta sekä työoloista;</w:t>
            </w:r>
          </w:p>
        </w:tc>
        <w:tc>
          <w:tcPr>
            <w:tcW w:w="4876" w:type="dxa"/>
            <w:hideMark/>
          </w:tcPr>
          <w:p w14:paraId="33D11174" w14:textId="77777777" w:rsidR="00754BD6" w:rsidRPr="00FE5D34" w:rsidRDefault="00057550" w:rsidP="007C2733">
            <w:pPr>
              <w:pStyle w:val="Normal6"/>
              <w:rPr>
                <w:szCs w:val="24"/>
              </w:rPr>
            </w:pPr>
            <w:r w:rsidRPr="00FE5D34">
              <w:t>A.</w:t>
            </w:r>
            <w:r w:rsidRPr="00FE5D34">
              <w:tab/>
              <w:t xml:space="preserve">ottaa huomioon, että työhön liittyvät psykososiaaliset riskit </w:t>
            </w:r>
            <w:r w:rsidRPr="00FE5D34">
              <w:rPr>
                <w:b/>
                <w:i/>
              </w:rPr>
              <w:t>ja niistä aiheutuvat vaikutukset</w:t>
            </w:r>
            <w:r w:rsidRPr="00FE5D34">
              <w:t xml:space="preserve"> johtuvat pääasiassa altistumisesta työn organisointiin, suunnitteluun ja johtamiseen liittyville riskitekijöille sekä työn sosiaalisesta kontekstista ja siihen liittyvästä vuorovaikutuksesta sekä työoloista;</w:t>
            </w:r>
          </w:p>
        </w:tc>
      </w:tr>
    </w:tbl>
    <w:p w14:paraId="27952E86"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1269709" w14:textId="77777777" w:rsidR="00754BD6" w:rsidRPr="00FE5D34" w:rsidRDefault="00057550" w:rsidP="00754BD6">
      <w:r w:rsidRPr="00FE5D34">
        <w:rPr>
          <w:rStyle w:val="HideTWBExt"/>
        </w:rPr>
        <w:t>&lt;/Amend&gt;</w:t>
      </w:r>
    </w:p>
    <w:p w14:paraId="607CEB44"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21</w:t>
      </w:r>
      <w:r w:rsidRPr="00FE5D34">
        <w:rPr>
          <w:rStyle w:val="HideTWBExt"/>
          <w:b w:val="0"/>
        </w:rPr>
        <w:t>&lt;/NumAm&gt;</w:t>
      </w:r>
    </w:p>
    <w:p w14:paraId="335A75FB" w14:textId="77777777" w:rsidR="00754BD6" w:rsidRPr="00FE5D34" w:rsidRDefault="00057550" w:rsidP="00754BD6">
      <w:pPr>
        <w:pStyle w:val="NormalBold"/>
      </w:pPr>
      <w:r w:rsidRPr="00FE5D34">
        <w:rPr>
          <w:rStyle w:val="HideTWBExt"/>
          <w:b w:val="0"/>
        </w:rPr>
        <w:t>&lt;RepeatBlock-By&gt;&lt;Members&gt;</w:t>
      </w:r>
      <w:r w:rsidRPr="00FE5D34">
        <w:t>Petar Volgin</w:t>
      </w:r>
      <w:r w:rsidRPr="00FE5D34">
        <w:rPr>
          <w:rStyle w:val="HideTWBExt"/>
          <w:b w:val="0"/>
        </w:rPr>
        <w:t>&lt;/Members&gt;</w:t>
      </w:r>
    </w:p>
    <w:p w14:paraId="306CF5B3" w14:textId="77777777" w:rsidR="00754BD6" w:rsidRPr="00FE5D34" w:rsidRDefault="00057550" w:rsidP="00754BD6">
      <w:r w:rsidRPr="00FE5D34">
        <w:rPr>
          <w:rStyle w:val="HideTWBExt"/>
        </w:rPr>
        <w:t>&lt;/RepeatBlock-By&gt;</w:t>
      </w:r>
    </w:p>
    <w:p w14:paraId="5F1AB3D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E72E4FA" w14:textId="77777777" w:rsidR="00754BD6" w:rsidRPr="00FE5D34" w:rsidRDefault="00057550" w:rsidP="00754BD6">
      <w:pPr>
        <w:pStyle w:val="NormalBold"/>
      </w:pPr>
      <w:r w:rsidRPr="00FE5D34">
        <w:rPr>
          <w:rStyle w:val="HideTWBExt"/>
          <w:b w:val="0"/>
        </w:rPr>
        <w:t>&lt;Article&gt;</w:t>
      </w:r>
      <w:r w:rsidRPr="00FE5D34">
        <w:t>Johdanto-osan A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75B2128" w14:textId="77777777" w:rsidTr="007C2733">
        <w:trPr>
          <w:jc w:val="center"/>
        </w:trPr>
        <w:tc>
          <w:tcPr>
            <w:tcW w:w="9752" w:type="dxa"/>
            <w:gridSpan w:val="2"/>
          </w:tcPr>
          <w:p w14:paraId="38C70D6F" w14:textId="77777777" w:rsidR="00754BD6" w:rsidRPr="00FE5D34" w:rsidRDefault="00754BD6" w:rsidP="007C2733">
            <w:pPr>
              <w:keepNext/>
            </w:pPr>
          </w:p>
        </w:tc>
      </w:tr>
      <w:tr w:rsidR="00996465" w:rsidRPr="00FE5D34" w14:paraId="55846F48" w14:textId="77777777" w:rsidTr="007C2733">
        <w:trPr>
          <w:jc w:val="center"/>
        </w:trPr>
        <w:tc>
          <w:tcPr>
            <w:tcW w:w="4876" w:type="dxa"/>
            <w:hideMark/>
          </w:tcPr>
          <w:p w14:paraId="0E13E077" w14:textId="77777777" w:rsidR="00754BD6" w:rsidRPr="00FE5D34" w:rsidRDefault="00057550" w:rsidP="007C2733">
            <w:pPr>
              <w:pStyle w:val="ColumnHeading"/>
              <w:keepNext/>
            </w:pPr>
            <w:r w:rsidRPr="00FE5D34">
              <w:t>Päätöslauselmaesitys</w:t>
            </w:r>
          </w:p>
        </w:tc>
        <w:tc>
          <w:tcPr>
            <w:tcW w:w="4876" w:type="dxa"/>
            <w:hideMark/>
          </w:tcPr>
          <w:p w14:paraId="2B96DC0B" w14:textId="77777777" w:rsidR="00754BD6" w:rsidRPr="00FE5D34" w:rsidRDefault="00057550" w:rsidP="007C2733">
            <w:pPr>
              <w:pStyle w:val="ColumnHeading"/>
              <w:keepNext/>
            </w:pPr>
            <w:r w:rsidRPr="00FE5D34">
              <w:t>Tarkistus</w:t>
            </w:r>
          </w:p>
        </w:tc>
      </w:tr>
      <w:tr w:rsidR="00996465" w:rsidRPr="00FE5D34" w14:paraId="771AF01B" w14:textId="77777777" w:rsidTr="007C2733">
        <w:trPr>
          <w:jc w:val="center"/>
        </w:trPr>
        <w:tc>
          <w:tcPr>
            <w:tcW w:w="4876" w:type="dxa"/>
            <w:hideMark/>
          </w:tcPr>
          <w:p w14:paraId="54ADFC77" w14:textId="77777777" w:rsidR="00754BD6" w:rsidRPr="00FE5D34" w:rsidRDefault="00057550" w:rsidP="007C2733">
            <w:pPr>
              <w:pStyle w:val="Normal6"/>
            </w:pPr>
            <w:r w:rsidRPr="00FE5D34">
              <w:t>A.</w:t>
            </w:r>
            <w:r w:rsidRPr="00FE5D34">
              <w:tab/>
              <w:t xml:space="preserve">ottaa huomioon, että työhön liittyvät psykososiaaliset riskit johtuvat </w:t>
            </w:r>
            <w:r w:rsidRPr="00FE5D34">
              <w:rPr>
                <w:b/>
                <w:i/>
              </w:rPr>
              <w:t>pääasiassa</w:t>
            </w:r>
            <w:r w:rsidRPr="00FE5D34">
              <w:t xml:space="preserve"> altistumisesta työn organisointiin, suunnitteluun ja johtamiseen liittyville riskitekijöille sekä </w:t>
            </w:r>
            <w:r w:rsidRPr="00FE5D34">
              <w:lastRenderedPageBreak/>
              <w:t>työn sosiaalisesta kontekstista ja siihen liittyvästä vuorovaikutuksesta sekä työoloista;</w:t>
            </w:r>
          </w:p>
        </w:tc>
        <w:tc>
          <w:tcPr>
            <w:tcW w:w="4876" w:type="dxa"/>
            <w:hideMark/>
          </w:tcPr>
          <w:p w14:paraId="31BB3CDE" w14:textId="77777777" w:rsidR="00754BD6" w:rsidRPr="00FE5D34" w:rsidRDefault="00057550" w:rsidP="007C2733">
            <w:pPr>
              <w:pStyle w:val="Normal6"/>
              <w:rPr>
                <w:szCs w:val="24"/>
              </w:rPr>
            </w:pPr>
            <w:r w:rsidRPr="00FE5D34">
              <w:lastRenderedPageBreak/>
              <w:t>A.</w:t>
            </w:r>
            <w:r w:rsidRPr="00FE5D34">
              <w:tab/>
              <w:t xml:space="preserve">ottaa huomioon, että työhön liittyvät psykososiaaliset riskit johtuvat altistumisesta työn organisointiin, suunnitteluun ja johtamiseen liittyville riskitekijöille sekä työn sosiaalisesta </w:t>
            </w:r>
            <w:r w:rsidRPr="00FE5D34">
              <w:lastRenderedPageBreak/>
              <w:t>kontekstista ja siihen liittyvästä vuorovaikutuksesta sekä työoloista;</w:t>
            </w:r>
          </w:p>
        </w:tc>
      </w:tr>
    </w:tbl>
    <w:p w14:paraId="5F7A2562"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BF8F7E4" w14:textId="77777777" w:rsidR="00754BD6" w:rsidRPr="00FE5D34" w:rsidRDefault="00057550" w:rsidP="00754BD6">
      <w:r w:rsidRPr="00FE5D34">
        <w:rPr>
          <w:rStyle w:val="HideTWBExt"/>
        </w:rPr>
        <w:t>&lt;/Amend&gt;</w:t>
      </w:r>
    </w:p>
    <w:p w14:paraId="494AD71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22</w:t>
      </w:r>
      <w:r w:rsidRPr="00FE5D34">
        <w:rPr>
          <w:rStyle w:val="HideTWBExt"/>
          <w:b w:val="0"/>
        </w:rPr>
        <w:t>&lt;/NumAm&gt;</w:t>
      </w:r>
    </w:p>
    <w:p w14:paraId="572B8C50"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Miriam Lexmann, Martine Kemp, Giusi Princi</w:t>
      </w:r>
      <w:r w:rsidRPr="00FE5D34">
        <w:rPr>
          <w:rStyle w:val="HideTWBExt"/>
          <w:b w:val="0"/>
        </w:rPr>
        <w:t>&lt;/Members&gt;</w:t>
      </w:r>
    </w:p>
    <w:p w14:paraId="3CB2C0EA" w14:textId="77777777" w:rsidR="00754BD6" w:rsidRPr="00FE5D34" w:rsidRDefault="00057550" w:rsidP="00754BD6">
      <w:r w:rsidRPr="00FE5D34">
        <w:rPr>
          <w:rStyle w:val="HideTWBExt"/>
        </w:rPr>
        <w:t>&lt;/RepeatBlock-By&gt;</w:t>
      </w:r>
    </w:p>
    <w:p w14:paraId="309FA16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6FFE8CC" w14:textId="77777777" w:rsidR="00754BD6" w:rsidRPr="00FE5D34" w:rsidRDefault="00057550" w:rsidP="00754BD6">
      <w:pPr>
        <w:pStyle w:val="NormalBold"/>
      </w:pPr>
      <w:r w:rsidRPr="00FE5D34">
        <w:rPr>
          <w:rStyle w:val="HideTWBExt"/>
          <w:b w:val="0"/>
        </w:rPr>
        <w:t>&lt;Article&gt;</w:t>
      </w:r>
      <w:r w:rsidRPr="00FE5D34">
        <w:t>Johdanto-osan A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410A05D" w14:textId="77777777" w:rsidTr="007C2733">
        <w:trPr>
          <w:jc w:val="center"/>
        </w:trPr>
        <w:tc>
          <w:tcPr>
            <w:tcW w:w="9752" w:type="dxa"/>
            <w:gridSpan w:val="2"/>
          </w:tcPr>
          <w:p w14:paraId="5292C807" w14:textId="77777777" w:rsidR="00754BD6" w:rsidRPr="00FE5D34" w:rsidRDefault="00754BD6" w:rsidP="007C2733">
            <w:pPr>
              <w:keepNext/>
            </w:pPr>
          </w:p>
        </w:tc>
      </w:tr>
      <w:tr w:rsidR="00996465" w:rsidRPr="00FE5D34" w14:paraId="440DC441" w14:textId="77777777" w:rsidTr="007C2733">
        <w:trPr>
          <w:jc w:val="center"/>
        </w:trPr>
        <w:tc>
          <w:tcPr>
            <w:tcW w:w="4876" w:type="dxa"/>
            <w:hideMark/>
          </w:tcPr>
          <w:p w14:paraId="6CE4F83C" w14:textId="77777777" w:rsidR="00754BD6" w:rsidRPr="00FE5D34" w:rsidRDefault="00057550" w:rsidP="007C2733">
            <w:pPr>
              <w:pStyle w:val="ColumnHeading"/>
              <w:keepNext/>
            </w:pPr>
            <w:r w:rsidRPr="00FE5D34">
              <w:t>Päätöslauselmaesitys</w:t>
            </w:r>
          </w:p>
        </w:tc>
        <w:tc>
          <w:tcPr>
            <w:tcW w:w="4876" w:type="dxa"/>
            <w:hideMark/>
          </w:tcPr>
          <w:p w14:paraId="2713F795" w14:textId="77777777" w:rsidR="00754BD6" w:rsidRPr="00FE5D34" w:rsidRDefault="00057550" w:rsidP="007C2733">
            <w:pPr>
              <w:pStyle w:val="ColumnHeading"/>
              <w:keepNext/>
            </w:pPr>
            <w:r w:rsidRPr="00FE5D34">
              <w:t>Tarkistus</w:t>
            </w:r>
          </w:p>
        </w:tc>
      </w:tr>
      <w:tr w:rsidR="00996465" w:rsidRPr="00FE5D34" w14:paraId="5CCB0516" w14:textId="77777777" w:rsidTr="007C2733">
        <w:trPr>
          <w:jc w:val="center"/>
        </w:trPr>
        <w:tc>
          <w:tcPr>
            <w:tcW w:w="4876" w:type="dxa"/>
          </w:tcPr>
          <w:p w14:paraId="5F2EC322" w14:textId="77777777" w:rsidR="00754BD6" w:rsidRPr="00FE5D34" w:rsidRDefault="00754BD6" w:rsidP="007C2733">
            <w:pPr>
              <w:pStyle w:val="Normal6"/>
            </w:pPr>
          </w:p>
        </w:tc>
        <w:tc>
          <w:tcPr>
            <w:tcW w:w="4876" w:type="dxa"/>
            <w:hideMark/>
          </w:tcPr>
          <w:p w14:paraId="2000E12B" w14:textId="77777777" w:rsidR="00754BD6" w:rsidRPr="00FE5D34" w:rsidRDefault="00057550" w:rsidP="007C2733">
            <w:pPr>
              <w:pStyle w:val="Normal6"/>
              <w:rPr>
                <w:szCs w:val="24"/>
              </w:rPr>
            </w:pPr>
            <w:r w:rsidRPr="00FE5D34">
              <w:rPr>
                <w:b/>
                <w:i/>
              </w:rPr>
              <w:t>A a.</w:t>
            </w:r>
            <w:r w:rsidRPr="00FE5D34">
              <w:rPr>
                <w:b/>
                <w:i/>
              </w:rPr>
              <w:tab/>
              <w:t>ottaa huomioon, että terveyspalvelujen ja sairaanhoidon, myös mielenterveyspalvelujen, järjestäminen ja tarjoaminen on edelleen jäsenvaltioiden vastuulla; ottaa huomioon, että työterveyden ja -turvallisuuden alalla olisi kunnioitettava kansallista toimivaltaa ja tuettava samalla yhteistyötä, koordinointia ja parhaiden käytäntöjen vaihtoa;</w:t>
            </w:r>
          </w:p>
        </w:tc>
      </w:tr>
    </w:tbl>
    <w:p w14:paraId="738F0E5B"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226B271" w14:textId="77777777" w:rsidR="00754BD6" w:rsidRPr="00FE5D34" w:rsidRDefault="00057550" w:rsidP="00754BD6">
      <w:r w:rsidRPr="00FE5D34">
        <w:rPr>
          <w:rStyle w:val="HideTWBExt"/>
        </w:rPr>
        <w:t>&lt;/Amend&gt;</w:t>
      </w:r>
    </w:p>
    <w:p w14:paraId="31987CC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23</w:t>
      </w:r>
      <w:r w:rsidRPr="00FE5D34">
        <w:rPr>
          <w:rStyle w:val="HideTWBExt"/>
          <w:b w:val="0"/>
        </w:rPr>
        <w:t>&lt;/NumAm&gt;</w:t>
      </w:r>
    </w:p>
    <w:p w14:paraId="41F7D56E"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5BC3AF75"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7D2EF4D1" w14:textId="77777777" w:rsidR="00754BD6" w:rsidRPr="00FE5D34" w:rsidRDefault="00057550" w:rsidP="00754BD6">
      <w:r w:rsidRPr="00FE5D34">
        <w:rPr>
          <w:rStyle w:val="HideTWBExt"/>
        </w:rPr>
        <w:t>&lt;/RepeatBlock-By&gt;</w:t>
      </w:r>
    </w:p>
    <w:p w14:paraId="0D72E38D"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B9041D0" w14:textId="77777777" w:rsidR="00754BD6" w:rsidRPr="00FE5D34" w:rsidRDefault="00057550" w:rsidP="00754BD6">
      <w:pPr>
        <w:pStyle w:val="NormalBold"/>
      </w:pPr>
      <w:r w:rsidRPr="00FE5D34">
        <w:rPr>
          <w:rStyle w:val="HideTWBExt"/>
          <w:b w:val="0"/>
        </w:rPr>
        <w:t>&lt;Article&gt;</w:t>
      </w:r>
      <w:r w:rsidRPr="00FE5D34">
        <w:t>Johdanto-osan A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F4189DA" w14:textId="77777777" w:rsidTr="007C2733">
        <w:trPr>
          <w:jc w:val="center"/>
        </w:trPr>
        <w:tc>
          <w:tcPr>
            <w:tcW w:w="9752" w:type="dxa"/>
            <w:gridSpan w:val="2"/>
          </w:tcPr>
          <w:p w14:paraId="383974C5" w14:textId="77777777" w:rsidR="00754BD6" w:rsidRPr="00FE5D34" w:rsidRDefault="00754BD6" w:rsidP="007C2733">
            <w:pPr>
              <w:keepNext/>
            </w:pPr>
          </w:p>
        </w:tc>
      </w:tr>
      <w:tr w:rsidR="00996465" w:rsidRPr="00FE5D34" w14:paraId="1B78FE12" w14:textId="77777777" w:rsidTr="007C2733">
        <w:trPr>
          <w:jc w:val="center"/>
        </w:trPr>
        <w:tc>
          <w:tcPr>
            <w:tcW w:w="4876" w:type="dxa"/>
            <w:hideMark/>
          </w:tcPr>
          <w:p w14:paraId="60523354" w14:textId="77777777" w:rsidR="00754BD6" w:rsidRPr="00FE5D34" w:rsidRDefault="00057550" w:rsidP="007C2733">
            <w:pPr>
              <w:pStyle w:val="ColumnHeading"/>
              <w:keepNext/>
            </w:pPr>
            <w:r w:rsidRPr="00FE5D34">
              <w:t>Päätöslauselmaesitys</w:t>
            </w:r>
          </w:p>
        </w:tc>
        <w:tc>
          <w:tcPr>
            <w:tcW w:w="4876" w:type="dxa"/>
            <w:hideMark/>
          </w:tcPr>
          <w:p w14:paraId="4C881420" w14:textId="77777777" w:rsidR="00754BD6" w:rsidRPr="00FE5D34" w:rsidRDefault="00057550" w:rsidP="007C2733">
            <w:pPr>
              <w:pStyle w:val="ColumnHeading"/>
              <w:keepNext/>
            </w:pPr>
            <w:r w:rsidRPr="00FE5D34">
              <w:t>Tarkistus</w:t>
            </w:r>
          </w:p>
        </w:tc>
      </w:tr>
      <w:tr w:rsidR="00996465" w:rsidRPr="00FE5D34" w14:paraId="61FDEAAF" w14:textId="77777777" w:rsidTr="007C2733">
        <w:trPr>
          <w:jc w:val="center"/>
        </w:trPr>
        <w:tc>
          <w:tcPr>
            <w:tcW w:w="4876" w:type="dxa"/>
          </w:tcPr>
          <w:p w14:paraId="0BB7C857" w14:textId="77777777" w:rsidR="00754BD6" w:rsidRPr="00FE5D34" w:rsidRDefault="00754BD6" w:rsidP="007C2733">
            <w:pPr>
              <w:pStyle w:val="Normal6"/>
            </w:pPr>
          </w:p>
        </w:tc>
        <w:tc>
          <w:tcPr>
            <w:tcW w:w="4876" w:type="dxa"/>
            <w:hideMark/>
          </w:tcPr>
          <w:p w14:paraId="248D763E" w14:textId="77777777" w:rsidR="00754BD6" w:rsidRPr="00FE5D34" w:rsidRDefault="00057550" w:rsidP="007C2733">
            <w:pPr>
              <w:pStyle w:val="Normal6"/>
              <w:rPr>
                <w:szCs w:val="24"/>
              </w:rPr>
            </w:pPr>
            <w:r w:rsidRPr="00FE5D34">
              <w:rPr>
                <w:b/>
                <w:i/>
              </w:rPr>
              <w:t>A a.</w:t>
            </w:r>
            <w:r w:rsidRPr="00FE5D34">
              <w:rPr>
                <w:b/>
                <w:i/>
              </w:rPr>
              <w:tab/>
              <w:t>katsoo, että työhön liittyvien psykososiaalisten riskien ja mielenterveyden välillä on tehtävä ero, sillä ILO:n</w:t>
            </w:r>
            <w:r w:rsidRPr="00FE5D34">
              <w:rPr>
                <w:b/>
                <w:i/>
                <w:vertAlign w:val="superscript"/>
              </w:rPr>
              <w:t>1 a</w:t>
            </w:r>
            <w:r w:rsidRPr="00FE5D34">
              <w:rPr>
                <w:b/>
                <w:i/>
              </w:rPr>
              <w:t xml:space="preserve"> ja WHO:n</w:t>
            </w:r>
            <w:r w:rsidRPr="00FE5D34">
              <w:rPr>
                <w:b/>
                <w:i/>
                <w:vertAlign w:val="superscript"/>
              </w:rPr>
              <w:t>1 b</w:t>
            </w:r>
            <w:r w:rsidRPr="00FE5D34">
              <w:rPr>
                <w:b/>
                <w:i/>
              </w:rPr>
              <w:t xml:space="preserve"> kaltaiset järjestöt ovat todenneet, että mitä tulee huonoihin terveysvaikutuksiin heikko mielenterveys on ”lopputulos” ja työhön liittyvät psykososiaaliset riskit ”syitä”;</w:t>
            </w:r>
          </w:p>
        </w:tc>
      </w:tr>
      <w:tr w:rsidR="00996465" w:rsidRPr="00FE5D34" w14:paraId="6E6FEF57" w14:textId="77777777" w:rsidTr="007C2733">
        <w:trPr>
          <w:jc w:val="center"/>
        </w:trPr>
        <w:tc>
          <w:tcPr>
            <w:tcW w:w="4876" w:type="dxa"/>
          </w:tcPr>
          <w:p w14:paraId="65212452" w14:textId="77777777" w:rsidR="00754BD6" w:rsidRPr="00FE5D34" w:rsidRDefault="00754BD6" w:rsidP="007C2733">
            <w:pPr>
              <w:pStyle w:val="Normal6"/>
            </w:pPr>
          </w:p>
        </w:tc>
        <w:tc>
          <w:tcPr>
            <w:tcW w:w="4876" w:type="dxa"/>
            <w:hideMark/>
          </w:tcPr>
          <w:p w14:paraId="437B5B72" w14:textId="77777777" w:rsidR="00754BD6" w:rsidRPr="00FE5D34" w:rsidRDefault="00057550" w:rsidP="007C2733">
            <w:pPr>
              <w:pStyle w:val="Normal6"/>
              <w:rPr>
                <w:szCs w:val="24"/>
              </w:rPr>
            </w:pPr>
            <w:r w:rsidRPr="00FE5D34">
              <w:rPr>
                <w:b/>
                <w:i/>
              </w:rPr>
              <w:t>__________________</w:t>
            </w:r>
          </w:p>
        </w:tc>
      </w:tr>
      <w:tr w:rsidR="00996465" w:rsidRPr="00FE5D34" w14:paraId="08438265" w14:textId="77777777" w:rsidTr="007C2733">
        <w:trPr>
          <w:jc w:val="center"/>
        </w:trPr>
        <w:tc>
          <w:tcPr>
            <w:tcW w:w="4876" w:type="dxa"/>
          </w:tcPr>
          <w:p w14:paraId="573DCF05" w14:textId="77777777" w:rsidR="00754BD6" w:rsidRPr="00FE5D34" w:rsidRDefault="00754BD6" w:rsidP="007C2733">
            <w:pPr>
              <w:pStyle w:val="Normal6"/>
            </w:pPr>
          </w:p>
        </w:tc>
        <w:tc>
          <w:tcPr>
            <w:tcW w:w="4876" w:type="dxa"/>
            <w:hideMark/>
          </w:tcPr>
          <w:p w14:paraId="793BDABD" w14:textId="77777777" w:rsidR="00754BD6" w:rsidRPr="00FE5D34" w:rsidRDefault="00057550" w:rsidP="007C2733">
            <w:pPr>
              <w:pStyle w:val="Normal6"/>
              <w:rPr>
                <w:szCs w:val="24"/>
              </w:rPr>
            </w:pPr>
            <w:r w:rsidRPr="00FE5D34">
              <w:rPr>
                <w:b/>
                <w:i/>
                <w:vertAlign w:val="superscript"/>
              </w:rPr>
              <w:t>1 a</w:t>
            </w:r>
            <w:r w:rsidRPr="00FE5D34">
              <w:rPr>
                <w:b/>
                <w:i/>
              </w:rPr>
              <w:t xml:space="preserve"> https://www.ilo.org/publications/mental-health-work</w:t>
            </w:r>
          </w:p>
        </w:tc>
      </w:tr>
      <w:tr w:rsidR="00996465" w:rsidRPr="00FE5D34" w14:paraId="0D28F903" w14:textId="77777777" w:rsidTr="007C2733">
        <w:trPr>
          <w:jc w:val="center"/>
        </w:trPr>
        <w:tc>
          <w:tcPr>
            <w:tcW w:w="4876" w:type="dxa"/>
          </w:tcPr>
          <w:p w14:paraId="20EE0860" w14:textId="77777777" w:rsidR="00754BD6" w:rsidRPr="00FE5D34" w:rsidRDefault="00754BD6" w:rsidP="007C2733">
            <w:pPr>
              <w:pStyle w:val="Normal6"/>
            </w:pPr>
          </w:p>
        </w:tc>
        <w:tc>
          <w:tcPr>
            <w:tcW w:w="4876" w:type="dxa"/>
            <w:hideMark/>
          </w:tcPr>
          <w:p w14:paraId="66C420BE" w14:textId="77777777" w:rsidR="00754BD6" w:rsidRPr="00FE5D34" w:rsidRDefault="00057550" w:rsidP="007C2733">
            <w:pPr>
              <w:pStyle w:val="Normal6"/>
              <w:rPr>
                <w:szCs w:val="24"/>
              </w:rPr>
            </w:pPr>
            <w:r w:rsidRPr="00FE5D34">
              <w:rPr>
                <w:b/>
                <w:i/>
                <w:vertAlign w:val="superscript"/>
              </w:rPr>
              <w:t>1 b</w:t>
            </w:r>
            <w:r w:rsidRPr="00FE5D34">
              <w:rPr>
                <w:b/>
                <w:i/>
              </w:rPr>
              <w:t xml:space="preserve"> https://www.who.int/news-room/fact-sheets/detail/mental-health-at-work</w:t>
            </w:r>
          </w:p>
        </w:tc>
      </w:tr>
    </w:tbl>
    <w:p w14:paraId="77E58F59"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CB9506E" w14:textId="77777777" w:rsidR="00754BD6" w:rsidRPr="00FE5D34" w:rsidRDefault="00057550" w:rsidP="00754BD6">
      <w:r w:rsidRPr="00FE5D34">
        <w:rPr>
          <w:rStyle w:val="HideTWBExt"/>
        </w:rPr>
        <w:t>&lt;/Amend&gt;</w:t>
      </w:r>
    </w:p>
    <w:p w14:paraId="2C4F529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24</w:t>
      </w:r>
      <w:r w:rsidRPr="00FE5D34">
        <w:rPr>
          <w:rStyle w:val="HideTWBExt"/>
          <w:b w:val="0"/>
        </w:rPr>
        <w:t>&lt;/NumAm&gt;</w:t>
      </w:r>
    </w:p>
    <w:p w14:paraId="7A215C40"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6CDCEFD2" w14:textId="77777777" w:rsidR="00754BD6" w:rsidRPr="00FE5D34" w:rsidRDefault="00057550" w:rsidP="00754BD6">
      <w:r w:rsidRPr="00FE5D34">
        <w:rPr>
          <w:rStyle w:val="HideTWBExt"/>
        </w:rPr>
        <w:t>&lt;/RepeatBlock-By&gt;</w:t>
      </w:r>
    </w:p>
    <w:p w14:paraId="72E92CC5"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667678A" w14:textId="77777777" w:rsidR="00754BD6" w:rsidRPr="00FE5D34" w:rsidRDefault="00057550" w:rsidP="00754BD6">
      <w:pPr>
        <w:pStyle w:val="NormalBold"/>
      </w:pPr>
      <w:r w:rsidRPr="00FE5D34">
        <w:rPr>
          <w:rStyle w:val="HideTWBExt"/>
          <w:b w:val="0"/>
        </w:rPr>
        <w:t>&lt;Article&gt;</w:t>
      </w:r>
      <w:r w:rsidRPr="00FE5D34">
        <w:t>Johdanto-osan A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EA0FBC4" w14:textId="77777777" w:rsidTr="007C2733">
        <w:trPr>
          <w:jc w:val="center"/>
        </w:trPr>
        <w:tc>
          <w:tcPr>
            <w:tcW w:w="9752" w:type="dxa"/>
            <w:gridSpan w:val="2"/>
          </w:tcPr>
          <w:p w14:paraId="77FC2193" w14:textId="77777777" w:rsidR="00754BD6" w:rsidRPr="00FE5D34" w:rsidRDefault="00754BD6" w:rsidP="007C2733">
            <w:pPr>
              <w:keepNext/>
            </w:pPr>
          </w:p>
        </w:tc>
      </w:tr>
      <w:tr w:rsidR="00996465" w:rsidRPr="00FE5D34" w14:paraId="33C5DC98" w14:textId="77777777" w:rsidTr="007C2733">
        <w:trPr>
          <w:jc w:val="center"/>
        </w:trPr>
        <w:tc>
          <w:tcPr>
            <w:tcW w:w="4876" w:type="dxa"/>
            <w:hideMark/>
          </w:tcPr>
          <w:p w14:paraId="20E74F51" w14:textId="77777777" w:rsidR="00754BD6" w:rsidRPr="00FE5D34" w:rsidRDefault="00057550" w:rsidP="007C2733">
            <w:pPr>
              <w:pStyle w:val="ColumnHeading"/>
              <w:keepNext/>
            </w:pPr>
            <w:r w:rsidRPr="00FE5D34">
              <w:t>Päätöslauselmaesitys</w:t>
            </w:r>
          </w:p>
        </w:tc>
        <w:tc>
          <w:tcPr>
            <w:tcW w:w="4876" w:type="dxa"/>
            <w:hideMark/>
          </w:tcPr>
          <w:p w14:paraId="64DAAA58" w14:textId="77777777" w:rsidR="00754BD6" w:rsidRPr="00FE5D34" w:rsidRDefault="00057550" w:rsidP="007C2733">
            <w:pPr>
              <w:pStyle w:val="ColumnHeading"/>
              <w:keepNext/>
            </w:pPr>
            <w:r w:rsidRPr="00FE5D34">
              <w:t>Tarkistus</w:t>
            </w:r>
          </w:p>
        </w:tc>
      </w:tr>
      <w:tr w:rsidR="00996465" w:rsidRPr="00FE5D34" w14:paraId="72A71C0F" w14:textId="77777777" w:rsidTr="007C2733">
        <w:trPr>
          <w:jc w:val="center"/>
        </w:trPr>
        <w:tc>
          <w:tcPr>
            <w:tcW w:w="4876" w:type="dxa"/>
          </w:tcPr>
          <w:p w14:paraId="48AC78E7" w14:textId="77777777" w:rsidR="00754BD6" w:rsidRPr="00FE5D34" w:rsidRDefault="00754BD6" w:rsidP="007C2733">
            <w:pPr>
              <w:pStyle w:val="Normal6"/>
            </w:pPr>
          </w:p>
        </w:tc>
        <w:tc>
          <w:tcPr>
            <w:tcW w:w="4876" w:type="dxa"/>
            <w:hideMark/>
          </w:tcPr>
          <w:p w14:paraId="1BA70CEA" w14:textId="77777777" w:rsidR="00754BD6" w:rsidRPr="00FE5D34" w:rsidRDefault="00057550" w:rsidP="007C2733">
            <w:pPr>
              <w:pStyle w:val="Normal6"/>
              <w:rPr>
                <w:szCs w:val="24"/>
              </w:rPr>
            </w:pPr>
            <w:r w:rsidRPr="00FE5D34">
              <w:rPr>
                <w:b/>
                <w:i/>
              </w:rPr>
              <w:t>A a.</w:t>
            </w:r>
            <w:r w:rsidRPr="00FE5D34">
              <w:rPr>
                <w:b/>
                <w:i/>
              </w:rPr>
              <w:tab/>
              <w:t>ottaa huomioon, että Euroopan unionin perusoikeuskirjan 35 artiklan mukaan jäsenvaltioiden tehtävänä on luoda edellytykset sille, että jokaisella on oikeus saada ehkäisevää terveydenhoitoa ja sairaanhoitoa;</w:t>
            </w:r>
          </w:p>
        </w:tc>
      </w:tr>
    </w:tbl>
    <w:p w14:paraId="0FEC6E5A"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C5232C1" w14:textId="77777777" w:rsidR="00754BD6" w:rsidRPr="00FE5D34" w:rsidRDefault="00057550" w:rsidP="00754BD6">
      <w:r w:rsidRPr="00FE5D34">
        <w:rPr>
          <w:rStyle w:val="HideTWBExt"/>
        </w:rPr>
        <w:t>&lt;/Amend&gt;</w:t>
      </w:r>
    </w:p>
    <w:p w14:paraId="787221E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25</w:t>
      </w:r>
      <w:r w:rsidRPr="00FE5D34">
        <w:rPr>
          <w:rStyle w:val="HideTWBExt"/>
          <w:b w:val="0"/>
        </w:rPr>
        <w:t>&lt;/NumAm&gt;</w:t>
      </w:r>
    </w:p>
    <w:p w14:paraId="4D8C7F34" w14:textId="77777777" w:rsidR="00754BD6" w:rsidRPr="00FE5D34" w:rsidRDefault="00057550" w:rsidP="00754BD6">
      <w:pPr>
        <w:pStyle w:val="NormalBold"/>
      </w:pPr>
      <w:r w:rsidRPr="00FE5D34">
        <w:rPr>
          <w:rStyle w:val="HideTWBExt"/>
          <w:b w:val="0"/>
        </w:rPr>
        <w:t>&lt;RepeatBlock-By&gt;&lt;Members&gt;</w:t>
      </w:r>
      <w:r w:rsidRPr="00FE5D34">
        <w:t xml:space="preserve">Mariateresa Vivaldini, Elena </w:t>
      </w:r>
      <w:r w:rsidRPr="00FE5D34">
        <w:t>Donazzan, Lara Magoni, Georgiana Teodorescu, Chiara Gemma, Geadis Geadi, Marlena Maląg</w:t>
      </w:r>
      <w:r w:rsidRPr="00FE5D34">
        <w:rPr>
          <w:rStyle w:val="HideTWBExt"/>
          <w:b w:val="0"/>
        </w:rPr>
        <w:t>&lt;/Members&gt;</w:t>
      </w:r>
    </w:p>
    <w:p w14:paraId="21F8BC58" w14:textId="77777777" w:rsidR="00754BD6" w:rsidRPr="00FE5D34" w:rsidRDefault="00057550" w:rsidP="00754BD6">
      <w:r w:rsidRPr="00FE5D34">
        <w:rPr>
          <w:rStyle w:val="HideTWBExt"/>
        </w:rPr>
        <w:t>&lt;/RepeatBlock-By&gt;</w:t>
      </w:r>
    </w:p>
    <w:p w14:paraId="5E5E364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F548E51" w14:textId="77777777" w:rsidR="00754BD6" w:rsidRPr="00FE5D34" w:rsidRDefault="00057550" w:rsidP="00754BD6">
      <w:pPr>
        <w:pStyle w:val="NormalBold"/>
      </w:pPr>
      <w:r w:rsidRPr="00FE5D34">
        <w:rPr>
          <w:rStyle w:val="HideTWBExt"/>
          <w:b w:val="0"/>
        </w:rPr>
        <w:t>&lt;Article&gt;</w:t>
      </w:r>
      <w:r w:rsidRPr="00FE5D34">
        <w:t>Johdanto-osan A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22BBB47" w14:textId="77777777" w:rsidTr="007C2733">
        <w:trPr>
          <w:jc w:val="center"/>
        </w:trPr>
        <w:tc>
          <w:tcPr>
            <w:tcW w:w="9752" w:type="dxa"/>
            <w:gridSpan w:val="2"/>
          </w:tcPr>
          <w:p w14:paraId="49E49B6F" w14:textId="77777777" w:rsidR="00754BD6" w:rsidRPr="00FE5D34" w:rsidRDefault="00754BD6" w:rsidP="007C2733">
            <w:pPr>
              <w:keepNext/>
            </w:pPr>
          </w:p>
        </w:tc>
      </w:tr>
      <w:tr w:rsidR="00996465" w:rsidRPr="00FE5D34" w14:paraId="282C9870" w14:textId="77777777" w:rsidTr="007C2733">
        <w:trPr>
          <w:jc w:val="center"/>
        </w:trPr>
        <w:tc>
          <w:tcPr>
            <w:tcW w:w="4876" w:type="dxa"/>
            <w:hideMark/>
          </w:tcPr>
          <w:p w14:paraId="42BC7759" w14:textId="77777777" w:rsidR="00754BD6" w:rsidRPr="00FE5D34" w:rsidRDefault="00057550" w:rsidP="007C2733">
            <w:pPr>
              <w:pStyle w:val="ColumnHeading"/>
              <w:keepNext/>
            </w:pPr>
            <w:r w:rsidRPr="00FE5D34">
              <w:t>Päätöslauselmaesitys</w:t>
            </w:r>
          </w:p>
        </w:tc>
        <w:tc>
          <w:tcPr>
            <w:tcW w:w="4876" w:type="dxa"/>
            <w:hideMark/>
          </w:tcPr>
          <w:p w14:paraId="533B6207" w14:textId="77777777" w:rsidR="00754BD6" w:rsidRPr="00FE5D34" w:rsidRDefault="00057550" w:rsidP="007C2733">
            <w:pPr>
              <w:pStyle w:val="ColumnHeading"/>
              <w:keepNext/>
            </w:pPr>
            <w:r w:rsidRPr="00FE5D34">
              <w:t>Tarkistus</w:t>
            </w:r>
          </w:p>
        </w:tc>
      </w:tr>
      <w:tr w:rsidR="00996465" w:rsidRPr="00FE5D34" w14:paraId="6ECEDE9A" w14:textId="77777777" w:rsidTr="007C2733">
        <w:trPr>
          <w:jc w:val="center"/>
        </w:trPr>
        <w:tc>
          <w:tcPr>
            <w:tcW w:w="4876" w:type="dxa"/>
          </w:tcPr>
          <w:p w14:paraId="51E0B7C2" w14:textId="77777777" w:rsidR="00754BD6" w:rsidRPr="00FE5D34" w:rsidRDefault="00754BD6" w:rsidP="007C2733">
            <w:pPr>
              <w:pStyle w:val="Normal6"/>
            </w:pPr>
          </w:p>
        </w:tc>
        <w:tc>
          <w:tcPr>
            <w:tcW w:w="4876" w:type="dxa"/>
            <w:hideMark/>
          </w:tcPr>
          <w:p w14:paraId="34F67AB9" w14:textId="77777777" w:rsidR="00754BD6" w:rsidRPr="00FE5D34" w:rsidRDefault="00057550" w:rsidP="007C2733">
            <w:pPr>
              <w:pStyle w:val="Normal6"/>
              <w:rPr>
                <w:szCs w:val="24"/>
              </w:rPr>
            </w:pPr>
            <w:r w:rsidRPr="00FE5D34">
              <w:rPr>
                <w:b/>
                <w:i/>
              </w:rPr>
              <w:t>A a.</w:t>
            </w:r>
            <w:r w:rsidRPr="00FE5D34">
              <w:rPr>
                <w:b/>
                <w:i/>
              </w:rPr>
              <w:tab/>
            </w:r>
            <w:r w:rsidRPr="00FE5D34">
              <w:rPr>
                <w:b/>
                <w:i/>
              </w:rPr>
              <w:t>toteaa, että työ on tärkeä osa ihmisten elämää mutta ei sen ainoa ulottuvuus;</w:t>
            </w:r>
          </w:p>
        </w:tc>
      </w:tr>
    </w:tbl>
    <w:p w14:paraId="113E9A2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9ACACB3" w14:textId="77777777" w:rsidR="00754BD6" w:rsidRPr="00FE5D34" w:rsidRDefault="00057550" w:rsidP="00754BD6">
      <w:r w:rsidRPr="00FE5D34">
        <w:rPr>
          <w:rStyle w:val="HideTWBExt"/>
        </w:rPr>
        <w:t>&lt;/Amend&gt;</w:t>
      </w:r>
    </w:p>
    <w:p w14:paraId="606A2365"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26</w:t>
      </w:r>
      <w:r w:rsidRPr="00FE5D34">
        <w:rPr>
          <w:rStyle w:val="HideTWBExt"/>
          <w:b w:val="0"/>
        </w:rPr>
        <w:t>&lt;/NumAm&gt;</w:t>
      </w:r>
    </w:p>
    <w:p w14:paraId="62DCC7C2" w14:textId="77777777" w:rsidR="00754BD6" w:rsidRPr="00FE5D34" w:rsidRDefault="00057550" w:rsidP="00754BD6">
      <w:pPr>
        <w:pStyle w:val="NormalBold"/>
      </w:pPr>
      <w:r w:rsidRPr="00FE5D34">
        <w:rPr>
          <w:rStyle w:val="HideTWBExt"/>
          <w:b w:val="0"/>
        </w:rPr>
        <w:t>&lt;RepeatBlock-By&gt;&lt;Members&gt;</w:t>
      </w:r>
      <w:r w:rsidRPr="00FE5D34">
        <w:t>Mariateresa Vivaldini, Elena Donazzan, Lara Magoni, Georgiana Teodorescu, Chiara Gemma, Geadis Geadi, Marlena Maląg</w:t>
      </w:r>
      <w:r w:rsidRPr="00FE5D34">
        <w:rPr>
          <w:rStyle w:val="HideTWBExt"/>
          <w:b w:val="0"/>
        </w:rPr>
        <w:t>&lt;/Members&gt;</w:t>
      </w:r>
    </w:p>
    <w:p w14:paraId="4AE85729" w14:textId="77777777" w:rsidR="00754BD6" w:rsidRPr="00FE5D34" w:rsidRDefault="00057550" w:rsidP="00754BD6">
      <w:r w:rsidRPr="00FE5D34">
        <w:rPr>
          <w:rStyle w:val="HideTWBExt"/>
        </w:rPr>
        <w:lastRenderedPageBreak/>
        <w:t>&lt;/RepeatBlock-By&gt;</w:t>
      </w:r>
    </w:p>
    <w:p w14:paraId="4E649922"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4539402" w14:textId="77777777" w:rsidR="00754BD6" w:rsidRPr="00FE5D34" w:rsidRDefault="00057550" w:rsidP="00754BD6">
      <w:pPr>
        <w:pStyle w:val="NormalBold"/>
      </w:pPr>
      <w:r w:rsidRPr="00FE5D34">
        <w:rPr>
          <w:rStyle w:val="HideTWBExt"/>
          <w:b w:val="0"/>
        </w:rPr>
        <w:t>&lt;Article&gt;</w:t>
      </w:r>
      <w:r w:rsidRPr="00FE5D34">
        <w:t>Johdanto-osan A b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1D09AA6" w14:textId="77777777" w:rsidTr="007C2733">
        <w:trPr>
          <w:jc w:val="center"/>
        </w:trPr>
        <w:tc>
          <w:tcPr>
            <w:tcW w:w="9752" w:type="dxa"/>
            <w:gridSpan w:val="2"/>
          </w:tcPr>
          <w:p w14:paraId="1561BE5C" w14:textId="77777777" w:rsidR="00754BD6" w:rsidRPr="00FE5D34" w:rsidRDefault="00754BD6" w:rsidP="007C2733">
            <w:pPr>
              <w:keepNext/>
            </w:pPr>
          </w:p>
        </w:tc>
      </w:tr>
      <w:tr w:rsidR="00996465" w:rsidRPr="00FE5D34" w14:paraId="6694CA5E" w14:textId="77777777" w:rsidTr="007C2733">
        <w:trPr>
          <w:jc w:val="center"/>
        </w:trPr>
        <w:tc>
          <w:tcPr>
            <w:tcW w:w="4876" w:type="dxa"/>
            <w:hideMark/>
          </w:tcPr>
          <w:p w14:paraId="1AC9BA3C" w14:textId="77777777" w:rsidR="00754BD6" w:rsidRPr="00FE5D34" w:rsidRDefault="00057550" w:rsidP="007C2733">
            <w:pPr>
              <w:pStyle w:val="ColumnHeading"/>
              <w:keepNext/>
            </w:pPr>
            <w:r w:rsidRPr="00FE5D34">
              <w:t>Päätöslauselmaesitys</w:t>
            </w:r>
          </w:p>
        </w:tc>
        <w:tc>
          <w:tcPr>
            <w:tcW w:w="4876" w:type="dxa"/>
            <w:hideMark/>
          </w:tcPr>
          <w:p w14:paraId="47FA40CD" w14:textId="77777777" w:rsidR="00754BD6" w:rsidRPr="00FE5D34" w:rsidRDefault="00057550" w:rsidP="007C2733">
            <w:pPr>
              <w:pStyle w:val="ColumnHeading"/>
              <w:keepNext/>
            </w:pPr>
            <w:r w:rsidRPr="00FE5D34">
              <w:t>Tarkistus</w:t>
            </w:r>
          </w:p>
        </w:tc>
      </w:tr>
      <w:tr w:rsidR="00996465" w:rsidRPr="00FE5D34" w14:paraId="55BAA1BE" w14:textId="77777777" w:rsidTr="007C2733">
        <w:trPr>
          <w:jc w:val="center"/>
        </w:trPr>
        <w:tc>
          <w:tcPr>
            <w:tcW w:w="4876" w:type="dxa"/>
          </w:tcPr>
          <w:p w14:paraId="75246671" w14:textId="77777777" w:rsidR="00754BD6" w:rsidRPr="00FE5D34" w:rsidRDefault="00754BD6" w:rsidP="007C2733">
            <w:pPr>
              <w:pStyle w:val="Normal6"/>
            </w:pPr>
          </w:p>
        </w:tc>
        <w:tc>
          <w:tcPr>
            <w:tcW w:w="4876" w:type="dxa"/>
            <w:hideMark/>
          </w:tcPr>
          <w:p w14:paraId="107AE547" w14:textId="77777777" w:rsidR="00754BD6" w:rsidRPr="00FE5D34" w:rsidRDefault="00057550" w:rsidP="007C2733">
            <w:pPr>
              <w:pStyle w:val="Normal6"/>
              <w:rPr>
                <w:szCs w:val="24"/>
              </w:rPr>
            </w:pPr>
            <w:r w:rsidRPr="00FE5D34">
              <w:rPr>
                <w:b/>
                <w:i/>
              </w:rPr>
              <w:t>A b.</w:t>
            </w:r>
            <w:r w:rsidRPr="00FE5D34">
              <w:rPr>
                <w:b/>
                <w:i/>
              </w:rPr>
              <w:tab/>
              <w:t xml:space="preserve">ottaa huomioon, että psykososiaaliset riskit, </w:t>
            </w:r>
            <w:r w:rsidRPr="00FE5D34">
              <w:rPr>
                <w:b/>
                <w:i/>
              </w:rPr>
              <w:t>stressi ja mielenterveysongelmat voivat työhön liittyvien tekijöiden lisäksi johtua myös työpaikan ulkopuolisista tekijöistä;</w:t>
            </w:r>
          </w:p>
        </w:tc>
      </w:tr>
    </w:tbl>
    <w:p w14:paraId="73DBE4C4"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5E41EE0" w14:textId="77777777" w:rsidR="00754BD6" w:rsidRPr="00FE5D34" w:rsidRDefault="00057550" w:rsidP="00754BD6">
      <w:r w:rsidRPr="00FE5D34">
        <w:rPr>
          <w:rStyle w:val="HideTWBExt"/>
        </w:rPr>
        <w:t>&lt;/Amend&gt;</w:t>
      </w:r>
    </w:p>
    <w:p w14:paraId="2B8151F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27</w:t>
      </w:r>
      <w:r w:rsidRPr="00FE5D34">
        <w:rPr>
          <w:rStyle w:val="HideTWBExt"/>
          <w:b w:val="0"/>
        </w:rPr>
        <w:t>&lt;/NumAm&gt;</w:t>
      </w:r>
    </w:p>
    <w:p w14:paraId="1B323B5D" w14:textId="77777777" w:rsidR="00754BD6" w:rsidRPr="00FE5D34" w:rsidRDefault="00057550" w:rsidP="00754BD6">
      <w:pPr>
        <w:pStyle w:val="NormalBold"/>
      </w:pPr>
      <w:r w:rsidRPr="00FE5D34">
        <w:rPr>
          <w:rStyle w:val="HideTWBExt"/>
          <w:b w:val="0"/>
        </w:rPr>
        <w:t>&lt;RepeatBlock-By&gt;&lt;Members&gt;</w:t>
      </w:r>
      <w:r w:rsidRPr="00FE5D34">
        <w:t>Maria Zacharia</w:t>
      </w:r>
      <w:r w:rsidRPr="00FE5D34">
        <w:rPr>
          <w:rStyle w:val="HideTWBExt"/>
          <w:b w:val="0"/>
        </w:rPr>
        <w:t>&lt;/Members&gt;</w:t>
      </w:r>
    </w:p>
    <w:p w14:paraId="711C0EF6" w14:textId="77777777" w:rsidR="00754BD6" w:rsidRPr="00FE5D34" w:rsidRDefault="00057550" w:rsidP="00754BD6">
      <w:r w:rsidRPr="00FE5D34">
        <w:rPr>
          <w:rStyle w:val="HideTWBExt"/>
        </w:rPr>
        <w:t>&lt;/RepeatBlock-By&gt;</w:t>
      </w:r>
    </w:p>
    <w:p w14:paraId="5C76EBB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93D2770" w14:textId="2F6FDBE0" w:rsidR="00754BD6" w:rsidRPr="00FE5D34" w:rsidRDefault="00057550" w:rsidP="00754BD6">
      <w:pPr>
        <w:pStyle w:val="NormalBold"/>
      </w:pPr>
      <w:r w:rsidRPr="00FE5D34">
        <w:rPr>
          <w:rStyle w:val="HideTWBExt"/>
          <w:b w:val="0"/>
        </w:rPr>
        <w:t>&lt;Article&gt;</w:t>
      </w:r>
      <w:r w:rsidR="00FE5D34">
        <w:t>Johdanto-osan</w:t>
      </w:r>
      <w:r w:rsidRPr="00FE5D34">
        <w:t xml:space="preserve"> Β</w:t>
      </w:r>
      <w:r w:rsidR="00FE5D34">
        <w:t xml:space="preserve">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E5FFBF2" w14:textId="77777777" w:rsidTr="007C2733">
        <w:trPr>
          <w:jc w:val="center"/>
        </w:trPr>
        <w:tc>
          <w:tcPr>
            <w:tcW w:w="9752" w:type="dxa"/>
            <w:gridSpan w:val="2"/>
          </w:tcPr>
          <w:p w14:paraId="1A1EE5BB" w14:textId="77777777" w:rsidR="00754BD6" w:rsidRPr="00FE5D34" w:rsidRDefault="00754BD6" w:rsidP="007C2733">
            <w:pPr>
              <w:keepNext/>
            </w:pPr>
          </w:p>
        </w:tc>
      </w:tr>
      <w:tr w:rsidR="00996465" w:rsidRPr="00FE5D34" w14:paraId="517B2719" w14:textId="77777777" w:rsidTr="007C2733">
        <w:trPr>
          <w:jc w:val="center"/>
        </w:trPr>
        <w:tc>
          <w:tcPr>
            <w:tcW w:w="4876" w:type="dxa"/>
            <w:hideMark/>
          </w:tcPr>
          <w:p w14:paraId="3351318E" w14:textId="77777777" w:rsidR="00754BD6" w:rsidRPr="00FE5D34" w:rsidRDefault="00057550" w:rsidP="007C2733">
            <w:pPr>
              <w:pStyle w:val="ColumnHeading"/>
              <w:keepNext/>
            </w:pPr>
            <w:r w:rsidRPr="00FE5D34">
              <w:t>Päätöslauselmaesitys</w:t>
            </w:r>
          </w:p>
        </w:tc>
        <w:tc>
          <w:tcPr>
            <w:tcW w:w="4876" w:type="dxa"/>
            <w:hideMark/>
          </w:tcPr>
          <w:p w14:paraId="4CE6E8BB" w14:textId="77777777" w:rsidR="00754BD6" w:rsidRPr="00FE5D34" w:rsidRDefault="00057550" w:rsidP="007C2733">
            <w:pPr>
              <w:pStyle w:val="ColumnHeading"/>
              <w:keepNext/>
            </w:pPr>
            <w:r w:rsidRPr="00FE5D34">
              <w:t>Tarkistus</w:t>
            </w:r>
          </w:p>
        </w:tc>
      </w:tr>
      <w:tr w:rsidR="00996465" w:rsidRPr="00FE5D34" w14:paraId="172AE0A5" w14:textId="77777777" w:rsidTr="007C2733">
        <w:trPr>
          <w:jc w:val="center"/>
        </w:trPr>
        <w:tc>
          <w:tcPr>
            <w:tcW w:w="4876" w:type="dxa"/>
            <w:hideMark/>
          </w:tcPr>
          <w:p w14:paraId="7C97C9C3" w14:textId="77777777" w:rsidR="00754BD6" w:rsidRPr="00FE5D34" w:rsidRDefault="00057550" w:rsidP="007C2733">
            <w:pPr>
              <w:pStyle w:val="Normal6"/>
            </w:pPr>
            <w:r w:rsidRPr="00FE5D34">
              <w:t>Β.</w:t>
            </w:r>
            <w:r w:rsidRPr="00FE5D34">
              <w:tab/>
              <w:t xml:space="preserve">ottaa huomioon, että altistuminen psykososiaalisille riskitekijöille lisää merkittävästi työhön liittyviä </w:t>
            </w:r>
            <w:r w:rsidRPr="00FE5D34">
              <w:t>psykososiaalisia riskejä ja että tällaisia riskitekijöitä ovat esimerkiksi liian suuri työmäärä, kohtuuton työtahti, työvoimapula, itsenäisyyden puute, työn epävarmuus, huonot johtamiskäytännöt, työtehtävien hoitaminen epätarkoituksenmukaisella tavalla ja saavutuksiin perustuvat arviointijärjestelmät;</w:t>
            </w:r>
          </w:p>
        </w:tc>
        <w:tc>
          <w:tcPr>
            <w:tcW w:w="4876" w:type="dxa"/>
            <w:hideMark/>
          </w:tcPr>
          <w:p w14:paraId="66243C51" w14:textId="77777777" w:rsidR="00754BD6" w:rsidRPr="00FE5D34" w:rsidRDefault="00057550" w:rsidP="007C2733">
            <w:pPr>
              <w:pStyle w:val="Normal6"/>
              <w:rPr>
                <w:szCs w:val="24"/>
              </w:rPr>
            </w:pPr>
            <w:r w:rsidRPr="00FE5D34">
              <w:t>Β.</w:t>
            </w:r>
            <w:r w:rsidRPr="00FE5D34">
              <w:tab/>
              <w:t xml:space="preserve">ottaa huomioon, että altistuminen psykososiaalisille riskitekijöille lisää merkittävästi työhön liittyviä psykososiaalisia riskejä ja että tällaisia riskitekijöitä ovat esimerkiksi liian suuri työmäärä, kohtuuton työtahti, työvoimapula, itsenäisyyden puute, työn epävarmuus, huonot johtamiskäytännöt, </w:t>
            </w:r>
            <w:r w:rsidRPr="00FE5D34">
              <w:rPr>
                <w:b/>
                <w:i/>
              </w:rPr>
              <w:t>vapaa-ajan menettäminen työn uusien muotojen ja voittomalleihin liittyvän työtahdin kiihtymisen vuoksi, säästötoimet, henkilöstövähennykset ja työmarkkinoiden sääntelyn purkaminen,</w:t>
            </w:r>
            <w:r w:rsidRPr="00FE5D34">
              <w:t xml:space="preserve"> työtehtävien hoitaminen epäta</w:t>
            </w:r>
            <w:r w:rsidRPr="00FE5D34">
              <w:t xml:space="preserve">rkoituksenmukaisella tavalla ja </w:t>
            </w:r>
            <w:r w:rsidRPr="00FE5D34">
              <w:rPr>
                <w:b/>
                <w:i/>
              </w:rPr>
              <w:t>muuhun kuin</w:t>
            </w:r>
            <w:r w:rsidRPr="00FE5D34">
              <w:t xml:space="preserve"> saavutuksiin perustuvat arviointijärjestelmät;</w:t>
            </w:r>
          </w:p>
        </w:tc>
      </w:tr>
    </w:tbl>
    <w:p w14:paraId="62F8DF06"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{EL}</w:t>
      </w:r>
      <w:r w:rsidRPr="00FE5D34">
        <w:rPr>
          <w:noProof w:val="0"/>
        </w:rPr>
        <w:t>el</w:t>
      </w:r>
      <w:r w:rsidRPr="00FE5D34">
        <w:rPr>
          <w:rStyle w:val="HideTWBExt"/>
        </w:rPr>
        <w:t>&lt;/Original&gt;</w:t>
      </w:r>
    </w:p>
    <w:p w14:paraId="0090D528" w14:textId="77777777" w:rsidR="00754BD6" w:rsidRPr="00FE5D34" w:rsidRDefault="00057550" w:rsidP="00754BD6">
      <w:r w:rsidRPr="00FE5D34">
        <w:rPr>
          <w:rStyle w:val="HideTWBExt"/>
        </w:rPr>
        <w:t>&lt;/Amend&gt;</w:t>
      </w:r>
    </w:p>
    <w:p w14:paraId="4F4E0931"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28</w:t>
      </w:r>
      <w:r w:rsidRPr="00FE5D34">
        <w:rPr>
          <w:rStyle w:val="HideTWBExt"/>
          <w:b w:val="0"/>
        </w:rPr>
        <w:t>&lt;/NumAm&gt;</w:t>
      </w:r>
    </w:p>
    <w:p w14:paraId="7FC37656"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089FCF3C" w14:textId="77777777" w:rsidR="00754BD6" w:rsidRPr="00FE5D34" w:rsidRDefault="00057550" w:rsidP="00754BD6">
      <w:r w:rsidRPr="00FE5D34">
        <w:rPr>
          <w:rStyle w:val="HideTWBExt"/>
        </w:rPr>
        <w:t>&lt;/RepeatBlock-By&gt;</w:t>
      </w:r>
    </w:p>
    <w:p w14:paraId="75DDEC5D" w14:textId="77777777" w:rsidR="00754BD6" w:rsidRPr="00FE5D34" w:rsidRDefault="00057550" w:rsidP="00754BD6">
      <w:pPr>
        <w:pStyle w:val="NormalBold"/>
        <w:keepNext/>
      </w:pPr>
      <w:r w:rsidRPr="00FE5D34">
        <w:rPr>
          <w:rStyle w:val="HideTWBExt"/>
          <w:b w:val="0"/>
        </w:rPr>
        <w:lastRenderedPageBreak/>
        <w:t>&lt;DocAmend&gt;</w:t>
      </w:r>
      <w:r w:rsidRPr="00FE5D34">
        <w:t>Päätöslauselmaesitys</w:t>
      </w:r>
      <w:r w:rsidRPr="00FE5D34">
        <w:rPr>
          <w:rStyle w:val="HideTWBExt"/>
          <w:b w:val="0"/>
        </w:rPr>
        <w:t>&lt;/DocAmend&gt;</w:t>
      </w:r>
    </w:p>
    <w:p w14:paraId="5DC19522" w14:textId="77777777" w:rsidR="00754BD6" w:rsidRPr="00FE5D34" w:rsidRDefault="00057550" w:rsidP="00754BD6">
      <w:pPr>
        <w:pStyle w:val="NormalBold"/>
      </w:pPr>
      <w:r w:rsidRPr="00FE5D34">
        <w:rPr>
          <w:rStyle w:val="HideTWBExt"/>
          <w:b w:val="0"/>
        </w:rPr>
        <w:t>&lt;Article&gt;</w:t>
      </w:r>
      <w:r w:rsidRPr="00FE5D34">
        <w:t>Johdanto-osan B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FC2F69B" w14:textId="77777777" w:rsidTr="007C2733">
        <w:trPr>
          <w:jc w:val="center"/>
        </w:trPr>
        <w:tc>
          <w:tcPr>
            <w:tcW w:w="9752" w:type="dxa"/>
            <w:gridSpan w:val="2"/>
          </w:tcPr>
          <w:p w14:paraId="6683222D" w14:textId="77777777" w:rsidR="00754BD6" w:rsidRPr="00FE5D34" w:rsidRDefault="00754BD6" w:rsidP="007C2733">
            <w:pPr>
              <w:keepNext/>
            </w:pPr>
          </w:p>
        </w:tc>
      </w:tr>
      <w:tr w:rsidR="00996465" w:rsidRPr="00FE5D34" w14:paraId="5257F280" w14:textId="77777777" w:rsidTr="007C2733">
        <w:trPr>
          <w:jc w:val="center"/>
        </w:trPr>
        <w:tc>
          <w:tcPr>
            <w:tcW w:w="4876" w:type="dxa"/>
            <w:hideMark/>
          </w:tcPr>
          <w:p w14:paraId="057B857C" w14:textId="77777777" w:rsidR="00754BD6" w:rsidRPr="00FE5D34" w:rsidRDefault="00057550" w:rsidP="007C2733">
            <w:pPr>
              <w:pStyle w:val="ColumnHeading"/>
              <w:keepNext/>
            </w:pPr>
            <w:r w:rsidRPr="00FE5D34">
              <w:t>Päätöslauselmaesitys</w:t>
            </w:r>
          </w:p>
        </w:tc>
        <w:tc>
          <w:tcPr>
            <w:tcW w:w="4876" w:type="dxa"/>
            <w:hideMark/>
          </w:tcPr>
          <w:p w14:paraId="6EBC8C1C" w14:textId="77777777" w:rsidR="00754BD6" w:rsidRPr="00FE5D34" w:rsidRDefault="00057550" w:rsidP="007C2733">
            <w:pPr>
              <w:pStyle w:val="ColumnHeading"/>
              <w:keepNext/>
            </w:pPr>
            <w:r w:rsidRPr="00FE5D34">
              <w:t>Tarkistus</w:t>
            </w:r>
          </w:p>
        </w:tc>
      </w:tr>
      <w:tr w:rsidR="00996465" w:rsidRPr="00FE5D34" w14:paraId="39A261F0" w14:textId="77777777" w:rsidTr="007C2733">
        <w:trPr>
          <w:jc w:val="center"/>
        </w:trPr>
        <w:tc>
          <w:tcPr>
            <w:tcW w:w="4876" w:type="dxa"/>
            <w:hideMark/>
          </w:tcPr>
          <w:p w14:paraId="12FEFABC" w14:textId="77777777" w:rsidR="00754BD6" w:rsidRPr="00FE5D34" w:rsidRDefault="00057550" w:rsidP="007C2733">
            <w:pPr>
              <w:pStyle w:val="Normal6"/>
            </w:pPr>
            <w:r w:rsidRPr="00FE5D34">
              <w:t>B.</w:t>
            </w:r>
            <w:r w:rsidRPr="00FE5D34">
              <w:tab/>
              <w:t>ottaa huomioon, että altistuminen psykososiaalisille riskitekijöille lisää merkittävästi työhön liittyviä psykososiaalisia riskejä ja että tällaisia riskitekijöitä ovat esimerkiksi liian suuri työmäärä, kohtuuton työtahti, työvoimapula, itsenäisyyden puute, työn epävarmuus, huonot johtamiskäytännöt, työtehtävien hoitaminen epätarkoituksenmukaisella tavalla ja saavutuksiin perustuvat arviointijärjestelmät;</w:t>
            </w:r>
          </w:p>
        </w:tc>
        <w:tc>
          <w:tcPr>
            <w:tcW w:w="4876" w:type="dxa"/>
            <w:hideMark/>
          </w:tcPr>
          <w:p w14:paraId="5AE5B6CB" w14:textId="77777777" w:rsidR="00754BD6" w:rsidRPr="00FE5D34" w:rsidRDefault="00057550" w:rsidP="007C2733">
            <w:pPr>
              <w:pStyle w:val="Normal6"/>
              <w:rPr>
                <w:szCs w:val="24"/>
              </w:rPr>
            </w:pPr>
            <w:r w:rsidRPr="00FE5D34">
              <w:t>B.</w:t>
            </w:r>
            <w:r w:rsidRPr="00FE5D34">
              <w:tab/>
              <w:t>ottaa huomioon, että altistuminen psykososiaalisille riskitekijöille lisää merkittävästi työhön liittyviä psykososiaalisia riskejä ja että tällaisia riskitekijöitä ovat esimerkiksi liian suuri työmäärä, kohtuuton työtahti, työvoimapula, itsenäisyyden puute, työn epävarmuus, huonot johtamiskäytännöt, työtehtävien hoitaminen epätarkoituksenmukaisella tavalla ja saavutuksiin perustuvat arviointijärjestelmät</w:t>
            </w:r>
            <w:r w:rsidRPr="00FE5D34">
              <w:rPr>
                <w:b/>
                <w:i/>
              </w:rPr>
              <w:t>, työpaikkakiusaaminen, kiusaaminen, ihmisarvon alentaminen ja ammatillisen identiteetin heikentäminen t</w:t>
            </w:r>
            <w:r w:rsidRPr="00FE5D34">
              <w:rPr>
                <w:b/>
                <w:i/>
              </w:rPr>
              <w:t>yönantajan, työnjohtajan tai työtovereiden taholta</w:t>
            </w:r>
            <w:r w:rsidRPr="00FE5D34">
              <w:t>;</w:t>
            </w:r>
          </w:p>
        </w:tc>
      </w:tr>
    </w:tbl>
    <w:p w14:paraId="25940603"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AB7620E" w14:textId="77777777" w:rsidR="00754BD6" w:rsidRPr="00FE5D34" w:rsidRDefault="00057550" w:rsidP="00754BD6">
      <w:r w:rsidRPr="00FE5D34">
        <w:rPr>
          <w:rStyle w:val="HideTWBExt"/>
        </w:rPr>
        <w:t>&lt;/Amend&gt;</w:t>
      </w:r>
    </w:p>
    <w:p w14:paraId="2839791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29</w:t>
      </w:r>
      <w:r w:rsidRPr="00FE5D34">
        <w:rPr>
          <w:rStyle w:val="HideTWBExt"/>
          <w:b w:val="0"/>
        </w:rPr>
        <w:t>&lt;/NumAm&gt;</w:t>
      </w:r>
    </w:p>
    <w:p w14:paraId="3FE6740B"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06FE8EEF" w14:textId="77777777" w:rsidR="00754BD6" w:rsidRPr="00FE5D34" w:rsidRDefault="00057550" w:rsidP="00754BD6">
      <w:r w:rsidRPr="00FE5D34">
        <w:rPr>
          <w:rStyle w:val="HideTWBExt"/>
        </w:rPr>
        <w:t>&lt;/RepeatBlock-By&gt;</w:t>
      </w:r>
    </w:p>
    <w:p w14:paraId="6EBE1E7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EA4C668" w14:textId="77777777" w:rsidR="00754BD6" w:rsidRPr="00FE5D34" w:rsidRDefault="00057550" w:rsidP="00754BD6">
      <w:pPr>
        <w:pStyle w:val="NormalBold"/>
      </w:pPr>
      <w:r w:rsidRPr="00FE5D34">
        <w:rPr>
          <w:rStyle w:val="HideTWBExt"/>
          <w:b w:val="0"/>
        </w:rPr>
        <w:t>&lt;Article&gt;</w:t>
      </w:r>
      <w:r w:rsidRPr="00FE5D34">
        <w:t>Johdanto-osan B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69E3234" w14:textId="77777777" w:rsidTr="007C2733">
        <w:trPr>
          <w:jc w:val="center"/>
        </w:trPr>
        <w:tc>
          <w:tcPr>
            <w:tcW w:w="9752" w:type="dxa"/>
            <w:gridSpan w:val="2"/>
          </w:tcPr>
          <w:p w14:paraId="625C365B" w14:textId="77777777" w:rsidR="00754BD6" w:rsidRPr="00FE5D34" w:rsidRDefault="00754BD6" w:rsidP="007C2733">
            <w:pPr>
              <w:keepNext/>
            </w:pPr>
          </w:p>
        </w:tc>
      </w:tr>
      <w:tr w:rsidR="00996465" w:rsidRPr="00FE5D34" w14:paraId="718EE126" w14:textId="77777777" w:rsidTr="007C2733">
        <w:trPr>
          <w:jc w:val="center"/>
        </w:trPr>
        <w:tc>
          <w:tcPr>
            <w:tcW w:w="4876" w:type="dxa"/>
            <w:hideMark/>
          </w:tcPr>
          <w:p w14:paraId="7DF8B301" w14:textId="77777777" w:rsidR="00754BD6" w:rsidRPr="00FE5D34" w:rsidRDefault="00057550" w:rsidP="007C2733">
            <w:pPr>
              <w:pStyle w:val="ColumnHeading"/>
              <w:keepNext/>
            </w:pPr>
            <w:r w:rsidRPr="00FE5D34">
              <w:t>Päätöslauselmaesitys</w:t>
            </w:r>
          </w:p>
        </w:tc>
        <w:tc>
          <w:tcPr>
            <w:tcW w:w="4876" w:type="dxa"/>
            <w:hideMark/>
          </w:tcPr>
          <w:p w14:paraId="48F81D75" w14:textId="77777777" w:rsidR="00754BD6" w:rsidRPr="00FE5D34" w:rsidRDefault="00057550" w:rsidP="007C2733">
            <w:pPr>
              <w:pStyle w:val="ColumnHeading"/>
              <w:keepNext/>
            </w:pPr>
            <w:r w:rsidRPr="00FE5D34">
              <w:t>Tarkistus</w:t>
            </w:r>
          </w:p>
        </w:tc>
      </w:tr>
      <w:tr w:rsidR="00996465" w:rsidRPr="00FE5D34" w14:paraId="0ED7B87D" w14:textId="77777777" w:rsidTr="007C2733">
        <w:trPr>
          <w:jc w:val="center"/>
        </w:trPr>
        <w:tc>
          <w:tcPr>
            <w:tcW w:w="4876" w:type="dxa"/>
            <w:hideMark/>
          </w:tcPr>
          <w:p w14:paraId="1160723B" w14:textId="77777777" w:rsidR="00754BD6" w:rsidRPr="00FE5D34" w:rsidRDefault="00057550" w:rsidP="007C2733">
            <w:pPr>
              <w:pStyle w:val="Normal6"/>
            </w:pPr>
            <w:r w:rsidRPr="00FE5D34">
              <w:t>B.</w:t>
            </w:r>
            <w:r w:rsidRPr="00FE5D34">
              <w:tab/>
              <w:t xml:space="preserve">ottaa </w:t>
            </w:r>
            <w:r w:rsidRPr="00FE5D34">
              <w:t>huomioon, että altistuminen psykososiaalisille riskitekijöille lisää merkittävästi työhön liittyviä psykososiaalisia riskejä ja että tällaisia riskitekijöitä ovat esimerkiksi liian suuri työmäärä</w:t>
            </w:r>
            <w:r w:rsidRPr="00FE5D34">
              <w:rPr>
                <w:b/>
                <w:i/>
              </w:rPr>
              <w:t>,</w:t>
            </w:r>
            <w:r w:rsidRPr="00FE5D34">
              <w:t xml:space="preserve"> kohtuuton työtahti, työvoimapula, itsenäisyyden puute, </w:t>
            </w:r>
            <w:r w:rsidRPr="00FE5D34">
              <w:rPr>
                <w:b/>
                <w:i/>
              </w:rPr>
              <w:t>työn epävarmuus, huonot johtamiskäytännöt, työtehtävien hoitaminen epätarkoituksenmukaisella tavalla ja saavutuksiin perustuvat arviointijärjestelmät</w:t>
            </w:r>
            <w:r w:rsidRPr="00FE5D34">
              <w:t>;</w:t>
            </w:r>
          </w:p>
        </w:tc>
        <w:tc>
          <w:tcPr>
            <w:tcW w:w="4876" w:type="dxa"/>
            <w:hideMark/>
          </w:tcPr>
          <w:p w14:paraId="3C0B0BFD" w14:textId="77777777" w:rsidR="00754BD6" w:rsidRPr="00FE5D34" w:rsidRDefault="00057550" w:rsidP="007C2733">
            <w:pPr>
              <w:pStyle w:val="Normal6"/>
              <w:rPr>
                <w:szCs w:val="24"/>
              </w:rPr>
            </w:pPr>
            <w:r w:rsidRPr="00FE5D34">
              <w:t>B.</w:t>
            </w:r>
            <w:r w:rsidRPr="00FE5D34">
              <w:tab/>
              <w:t xml:space="preserve">ottaa huomioon, että altistuminen psykososiaalisille riskitekijöille lisää merkittävästi työhön liittyviä psykososiaalisia riskejä ja että tällaisia riskitekijöitä ovat esimerkiksi liian suuri työmäärä </w:t>
            </w:r>
            <w:r w:rsidRPr="00FE5D34">
              <w:rPr>
                <w:b/>
                <w:i/>
              </w:rPr>
              <w:t>ja</w:t>
            </w:r>
            <w:r w:rsidRPr="00FE5D34">
              <w:t xml:space="preserve"> kohtuuton työtahti, työvoimapula, </w:t>
            </w:r>
            <w:r w:rsidRPr="00FE5D34">
              <w:rPr>
                <w:b/>
                <w:i/>
              </w:rPr>
              <w:t>mukaan lukien työturvallisuuden kannalta riittämätön henkilöstömitoitus, psykologinen ja seksuaalinen häirintä,</w:t>
            </w:r>
            <w:r w:rsidRPr="00FE5D34">
              <w:t xml:space="preserve"> itsenäisyyden </w:t>
            </w:r>
            <w:r w:rsidRPr="00FE5D34">
              <w:rPr>
                <w:b/>
                <w:i/>
              </w:rPr>
              <w:t>tai vaikutusvallan</w:t>
            </w:r>
            <w:r w:rsidRPr="00FE5D34">
              <w:t xml:space="preserve"> puute, </w:t>
            </w:r>
            <w:r w:rsidRPr="00FE5D34">
              <w:rPr>
                <w:b/>
                <w:i/>
              </w:rPr>
              <w:t>roolien selkeyden puute ja tehoton viestintä, työn epävarmuus, huonot johtamis- ja yhteistyökäytännöt</w:t>
            </w:r>
            <w:r w:rsidRPr="00FE5D34">
              <w:t>;</w:t>
            </w:r>
          </w:p>
        </w:tc>
      </w:tr>
    </w:tbl>
    <w:p w14:paraId="04CD432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1958A9A" w14:textId="77777777" w:rsidR="00754BD6" w:rsidRPr="00FE5D34" w:rsidRDefault="00057550" w:rsidP="00754BD6">
      <w:r w:rsidRPr="00FE5D34">
        <w:rPr>
          <w:rStyle w:val="HideTWBExt"/>
        </w:rPr>
        <w:lastRenderedPageBreak/>
        <w:t>&lt;/Amend&gt;</w:t>
      </w:r>
    </w:p>
    <w:p w14:paraId="70F31D9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30</w:t>
      </w:r>
      <w:r w:rsidRPr="00FE5D34">
        <w:rPr>
          <w:rStyle w:val="HideTWBExt"/>
          <w:b w:val="0"/>
        </w:rPr>
        <w:t>&lt;/NumAm&gt;</w:t>
      </w:r>
    </w:p>
    <w:p w14:paraId="39C24BE5" w14:textId="77777777" w:rsidR="00754BD6" w:rsidRPr="00FE5D34" w:rsidRDefault="00057550" w:rsidP="00754BD6">
      <w:pPr>
        <w:pStyle w:val="NormalBold"/>
      </w:pPr>
      <w:r w:rsidRPr="00FE5D34">
        <w:rPr>
          <w:rStyle w:val="HideTWBExt"/>
          <w:b w:val="0"/>
        </w:rPr>
        <w:t>&lt;RepeatBlock-By&gt;&lt;Members&gt;</w:t>
      </w:r>
      <w:r w:rsidRPr="00FE5D34">
        <w:t xml:space="preserve">Margarita de la </w:t>
      </w:r>
      <w:r w:rsidRPr="00FE5D34">
        <w:t>Pisa Carrión, Séverine Werbrouck, Pál Szekeres</w:t>
      </w:r>
      <w:r w:rsidRPr="00FE5D34">
        <w:rPr>
          <w:rStyle w:val="HideTWBExt"/>
          <w:b w:val="0"/>
        </w:rPr>
        <w:t>&lt;/Members&gt;</w:t>
      </w:r>
    </w:p>
    <w:p w14:paraId="6DE672B8" w14:textId="77777777" w:rsidR="00754BD6" w:rsidRPr="00FE5D34" w:rsidRDefault="00057550" w:rsidP="00754BD6">
      <w:r w:rsidRPr="00FE5D34">
        <w:rPr>
          <w:rStyle w:val="HideTWBExt"/>
        </w:rPr>
        <w:t>&lt;/RepeatBlock-By&gt;</w:t>
      </w:r>
    </w:p>
    <w:p w14:paraId="3CCBF79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7E5B09E" w14:textId="77777777" w:rsidR="00754BD6" w:rsidRPr="00FE5D34" w:rsidRDefault="00057550" w:rsidP="00754BD6">
      <w:pPr>
        <w:pStyle w:val="NormalBold"/>
      </w:pPr>
      <w:r w:rsidRPr="00FE5D34">
        <w:rPr>
          <w:rStyle w:val="HideTWBExt"/>
          <w:b w:val="0"/>
        </w:rPr>
        <w:t>&lt;Article&gt;</w:t>
      </w:r>
      <w:r w:rsidRPr="00FE5D34">
        <w:t>Johdanto-osan B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08881F6" w14:textId="77777777" w:rsidTr="007C2733">
        <w:trPr>
          <w:jc w:val="center"/>
        </w:trPr>
        <w:tc>
          <w:tcPr>
            <w:tcW w:w="9752" w:type="dxa"/>
            <w:gridSpan w:val="2"/>
          </w:tcPr>
          <w:p w14:paraId="41B5A505" w14:textId="77777777" w:rsidR="00754BD6" w:rsidRPr="00FE5D34" w:rsidRDefault="00754BD6" w:rsidP="007C2733">
            <w:pPr>
              <w:keepNext/>
            </w:pPr>
          </w:p>
        </w:tc>
      </w:tr>
      <w:tr w:rsidR="00996465" w:rsidRPr="00FE5D34" w14:paraId="5F14991A" w14:textId="77777777" w:rsidTr="007C2733">
        <w:trPr>
          <w:jc w:val="center"/>
        </w:trPr>
        <w:tc>
          <w:tcPr>
            <w:tcW w:w="4876" w:type="dxa"/>
            <w:hideMark/>
          </w:tcPr>
          <w:p w14:paraId="3FEEAFB5" w14:textId="77777777" w:rsidR="00754BD6" w:rsidRPr="00FE5D34" w:rsidRDefault="00057550" w:rsidP="007C2733">
            <w:pPr>
              <w:pStyle w:val="ColumnHeading"/>
              <w:keepNext/>
            </w:pPr>
            <w:r w:rsidRPr="00FE5D34">
              <w:t>Päätöslauselmaesitys</w:t>
            </w:r>
          </w:p>
        </w:tc>
        <w:tc>
          <w:tcPr>
            <w:tcW w:w="4876" w:type="dxa"/>
            <w:hideMark/>
          </w:tcPr>
          <w:p w14:paraId="42D7779D" w14:textId="77777777" w:rsidR="00754BD6" w:rsidRPr="00FE5D34" w:rsidRDefault="00057550" w:rsidP="007C2733">
            <w:pPr>
              <w:pStyle w:val="ColumnHeading"/>
              <w:keepNext/>
            </w:pPr>
            <w:r w:rsidRPr="00FE5D34">
              <w:t>Tarkistus</w:t>
            </w:r>
          </w:p>
        </w:tc>
      </w:tr>
      <w:tr w:rsidR="00996465" w:rsidRPr="00FE5D34" w14:paraId="4AF3AF79" w14:textId="77777777" w:rsidTr="007C2733">
        <w:trPr>
          <w:jc w:val="center"/>
        </w:trPr>
        <w:tc>
          <w:tcPr>
            <w:tcW w:w="4876" w:type="dxa"/>
            <w:hideMark/>
          </w:tcPr>
          <w:p w14:paraId="344256D5" w14:textId="77777777" w:rsidR="00754BD6" w:rsidRPr="00FE5D34" w:rsidRDefault="00057550" w:rsidP="007C2733">
            <w:pPr>
              <w:pStyle w:val="Normal6"/>
            </w:pPr>
            <w:r w:rsidRPr="00FE5D34">
              <w:t>B.</w:t>
            </w:r>
            <w:r w:rsidRPr="00FE5D34">
              <w:tab/>
            </w:r>
            <w:r w:rsidRPr="00FE5D34">
              <w:t xml:space="preserve">ottaa huomioon, että altistuminen psykososiaalisille riskitekijöille lisää merkittävästi työhön liittyviä psykososiaalisia riskejä ja että tällaisia riskitekijöitä ovat esimerkiksi liian suuri työmäärä, kohtuuton työtahti, </w:t>
            </w:r>
            <w:r w:rsidRPr="00FE5D34">
              <w:rPr>
                <w:b/>
                <w:i/>
              </w:rPr>
              <w:t>työvoimapula,</w:t>
            </w:r>
            <w:r w:rsidRPr="00FE5D34">
              <w:t xml:space="preserve"> itsenäisyyden puute</w:t>
            </w:r>
            <w:r w:rsidRPr="00FE5D34">
              <w:rPr>
                <w:b/>
                <w:i/>
              </w:rPr>
              <w:t>, työn epävarmuus, huonot johtamiskäytännöt,</w:t>
            </w:r>
            <w:r w:rsidRPr="00FE5D34">
              <w:t xml:space="preserve"> työtehtävien hoitaminen epätarkoituksenmukaisella tavalla </w:t>
            </w:r>
            <w:r w:rsidRPr="00FE5D34">
              <w:rPr>
                <w:b/>
                <w:i/>
              </w:rPr>
              <w:t>ja saavutuksiin perustuvat arviointijärjestelmät</w:t>
            </w:r>
            <w:r w:rsidRPr="00FE5D34">
              <w:t>;</w:t>
            </w:r>
          </w:p>
        </w:tc>
        <w:tc>
          <w:tcPr>
            <w:tcW w:w="4876" w:type="dxa"/>
            <w:hideMark/>
          </w:tcPr>
          <w:p w14:paraId="700A01CB" w14:textId="77777777" w:rsidR="00754BD6" w:rsidRPr="00FE5D34" w:rsidRDefault="00057550" w:rsidP="007C2733">
            <w:pPr>
              <w:pStyle w:val="Normal6"/>
              <w:rPr>
                <w:szCs w:val="24"/>
              </w:rPr>
            </w:pPr>
            <w:r w:rsidRPr="00FE5D34">
              <w:t>B.</w:t>
            </w:r>
            <w:r w:rsidRPr="00FE5D34">
              <w:tab/>
              <w:t xml:space="preserve">ottaa huomioon, että altistuminen psykososiaalisille riskitekijöille lisää merkittävästi työhön liittyviä psykososiaalisia riskejä ja että tällaisia riskitekijöitä ovat esimerkiksi liian suuri työmäärä, kohtuuton työtahti, itsenäisyyden puute </w:t>
            </w:r>
            <w:r w:rsidRPr="00FE5D34">
              <w:rPr>
                <w:b/>
                <w:i/>
              </w:rPr>
              <w:t>ja</w:t>
            </w:r>
            <w:r w:rsidRPr="00FE5D34">
              <w:t xml:space="preserve"> työtehtävien hoitaminen epätarkoituksenmukaisella tavalla;</w:t>
            </w:r>
          </w:p>
        </w:tc>
      </w:tr>
    </w:tbl>
    <w:p w14:paraId="019F9000"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163F7B6" w14:textId="77777777" w:rsidR="00754BD6" w:rsidRPr="00FE5D34" w:rsidRDefault="00057550" w:rsidP="00754BD6">
      <w:r w:rsidRPr="00FE5D34">
        <w:rPr>
          <w:rStyle w:val="HideTWBExt"/>
        </w:rPr>
        <w:t>&lt;/Amend&gt;</w:t>
      </w:r>
    </w:p>
    <w:p w14:paraId="5322E54C"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31</w:t>
      </w:r>
      <w:r w:rsidRPr="00FE5D34">
        <w:rPr>
          <w:rStyle w:val="HideTWBExt"/>
          <w:b w:val="0"/>
        </w:rPr>
        <w:t>&lt;/NumAm&gt;</w:t>
      </w:r>
    </w:p>
    <w:p w14:paraId="7CC3744A" w14:textId="77777777" w:rsidR="00754BD6" w:rsidRPr="00FE5D34" w:rsidRDefault="00057550" w:rsidP="00754BD6">
      <w:pPr>
        <w:pStyle w:val="NormalBold"/>
      </w:pPr>
      <w:r w:rsidRPr="00FE5D34">
        <w:rPr>
          <w:rStyle w:val="HideTWBExt"/>
          <w:b w:val="0"/>
        </w:rPr>
        <w:t>&lt;RepeatBlock-By&gt;&lt;Members&gt;</w:t>
      </w:r>
      <w:r w:rsidRPr="00FE5D34">
        <w:t>Li Andersson</w:t>
      </w:r>
      <w:r w:rsidRPr="00FE5D34">
        <w:rPr>
          <w:rStyle w:val="HideTWBExt"/>
          <w:b w:val="0"/>
        </w:rPr>
        <w:t>&lt;/Members&gt;</w:t>
      </w:r>
    </w:p>
    <w:p w14:paraId="7151395C" w14:textId="77777777" w:rsidR="00754BD6" w:rsidRPr="00FE5D34" w:rsidRDefault="00057550" w:rsidP="00754BD6">
      <w:r w:rsidRPr="00FE5D34">
        <w:rPr>
          <w:rStyle w:val="HideTWBExt"/>
        </w:rPr>
        <w:t>&lt;/RepeatBlock-By&gt;</w:t>
      </w:r>
    </w:p>
    <w:p w14:paraId="54126FA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251ABBC" w14:textId="77777777" w:rsidR="00754BD6" w:rsidRPr="00FE5D34" w:rsidRDefault="00057550" w:rsidP="00754BD6">
      <w:pPr>
        <w:pStyle w:val="NormalBold"/>
      </w:pPr>
      <w:r w:rsidRPr="00FE5D34">
        <w:rPr>
          <w:rStyle w:val="HideTWBExt"/>
          <w:b w:val="0"/>
        </w:rPr>
        <w:t>&lt;Article&gt;</w:t>
      </w:r>
      <w:r w:rsidRPr="00FE5D34">
        <w:t>Johdanto-osan B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5FE7610" w14:textId="77777777" w:rsidTr="007C2733">
        <w:trPr>
          <w:jc w:val="center"/>
        </w:trPr>
        <w:tc>
          <w:tcPr>
            <w:tcW w:w="9752" w:type="dxa"/>
            <w:gridSpan w:val="2"/>
          </w:tcPr>
          <w:p w14:paraId="72363E3C" w14:textId="77777777" w:rsidR="00754BD6" w:rsidRPr="00FE5D34" w:rsidRDefault="00754BD6" w:rsidP="007C2733">
            <w:pPr>
              <w:keepNext/>
            </w:pPr>
          </w:p>
        </w:tc>
      </w:tr>
      <w:tr w:rsidR="00996465" w:rsidRPr="00FE5D34" w14:paraId="4019F3C7" w14:textId="77777777" w:rsidTr="007C2733">
        <w:trPr>
          <w:jc w:val="center"/>
        </w:trPr>
        <w:tc>
          <w:tcPr>
            <w:tcW w:w="4876" w:type="dxa"/>
            <w:hideMark/>
          </w:tcPr>
          <w:p w14:paraId="2E041DCE" w14:textId="77777777" w:rsidR="00754BD6" w:rsidRPr="00FE5D34" w:rsidRDefault="00057550" w:rsidP="007C2733">
            <w:pPr>
              <w:pStyle w:val="ColumnHeading"/>
              <w:keepNext/>
            </w:pPr>
            <w:r w:rsidRPr="00FE5D34">
              <w:t>Päätöslauselmaesitys</w:t>
            </w:r>
          </w:p>
        </w:tc>
        <w:tc>
          <w:tcPr>
            <w:tcW w:w="4876" w:type="dxa"/>
            <w:hideMark/>
          </w:tcPr>
          <w:p w14:paraId="6EF82114" w14:textId="77777777" w:rsidR="00754BD6" w:rsidRPr="00FE5D34" w:rsidRDefault="00057550" w:rsidP="007C2733">
            <w:pPr>
              <w:pStyle w:val="ColumnHeading"/>
              <w:keepNext/>
            </w:pPr>
            <w:r w:rsidRPr="00FE5D34">
              <w:t>Tarkistus</w:t>
            </w:r>
          </w:p>
        </w:tc>
      </w:tr>
      <w:tr w:rsidR="00996465" w:rsidRPr="00FE5D34" w14:paraId="0A86FC51" w14:textId="77777777" w:rsidTr="007C2733">
        <w:trPr>
          <w:jc w:val="center"/>
        </w:trPr>
        <w:tc>
          <w:tcPr>
            <w:tcW w:w="4876" w:type="dxa"/>
            <w:hideMark/>
          </w:tcPr>
          <w:p w14:paraId="3EA9E858" w14:textId="77777777" w:rsidR="00754BD6" w:rsidRPr="00FE5D34" w:rsidRDefault="00057550" w:rsidP="007C2733">
            <w:pPr>
              <w:pStyle w:val="Normal6"/>
            </w:pPr>
            <w:r w:rsidRPr="00FE5D34">
              <w:t>B.</w:t>
            </w:r>
            <w:r w:rsidRPr="00FE5D34">
              <w:tab/>
            </w:r>
            <w:r w:rsidRPr="00FE5D34">
              <w:t xml:space="preserve">ottaa huomioon, että </w:t>
            </w:r>
            <w:r w:rsidRPr="00FE5D34">
              <w:rPr>
                <w:b/>
                <w:i/>
              </w:rPr>
              <w:t>altistuminen psykososiaalisille riskitekijöille lisää merkittävästi</w:t>
            </w:r>
            <w:r w:rsidRPr="00FE5D34">
              <w:t xml:space="preserve"> työhön </w:t>
            </w:r>
            <w:r w:rsidRPr="00FE5D34">
              <w:rPr>
                <w:b/>
                <w:i/>
              </w:rPr>
              <w:t>liittyviä psykososiaalisia riskejä ja että tällaisia riskitekijöitä ovat</w:t>
            </w:r>
            <w:r w:rsidRPr="00FE5D34">
              <w:t xml:space="preserve"> esimerkiksi liian suuri työmäärä, </w:t>
            </w:r>
            <w:r w:rsidRPr="00FE5D34">
              <w:rPr>
                <w:b/>
                <w:i/>
              </w:rPr>
              <w:t>kohtuuton työtahti, työvoimapula</w:t>
            </w:r>
            <w:r w:rsidRPr="00FE5D34">
              <w:t xml:space="preserve">, itsenäisyyden puute, työn epävarmuus, huonot johtamiskäytännöt, työtehtävien hoitaminen epätarkoituksenmukaisella tavalla </w:t>
            </w:r>
            <w:r w:rsidRPr="00FE5D34">
              <w:rPr>
                <w:b/>
                <w:i/>
              </w:rPr>
              <w:t>ja</w:t>
            </w:r>
            <w:r w:rsidRPr="00FE5D34">
              <w:t xml:space="preserve"> saavutuksiin perustuvat arviointijärjestelmät;</w:t>
            </w:r>
          </w:p>
        </w:tc>
        <w:tc>
          <w:tcPr>
            <w:tcW w:w="4876" w:type="dxa"/>
            <w:hideMark/>
          </w:tcPr>
          <w:p w14:paraId="174343A6" w14:textId="77777777" w:rsidR="00754BD6" w:rsidRPr="00FE5D34" w:rsidRDefault="00057550" w:rsidP="007C2733">
            <w:pPr>
              <w:pStyle w:val="Normal6"/>
              <w:rPr>
                <w:szCs w:val="24"/>
              </w:rPr>
            </w:pPr>
            <w:r w:rsidRPr="00FE5D34">
              <w:t>B.</w:t>
            </w:r>
            <w:r w:rsidRPr="00FE5D34">
              <w:tab/>
              <w:t xml:space="preserve">ottaa huomioon, että työhön </w:t>
            </w:r>
            <w:r w:rsidRPr="00FE5D34">
              <w:rPr>
                <w:b/>
                <w:i/>
              </w:rPr>
              <w:t>liittyville psykososiaalisille riskeille altistumista lisäävät merkittävästi</w:t>
            </w:r>
            <w:r w:rsidRPr="00FE5D34">
              <w:t xml:space="preserve"> esimerkiksi liian suuri työmäärä, </w:t>
            </w:r>
            <w:r w:rsidRPr="00FE5D34">
              <w:rPr>
                <w:b/>
                <w:i/>
              </w:rPr>
              <w:t>epäsosiaaliset työajat</w:t>
            </w:r>
            <w:r w:rsidRPr="00FE5D34">
              <w:t xml:space="preserve">, itsenäisyyden puute, työn </w:t>
            </w:r>
            <w:r w:rsidRPr="00FE5D34">
              <w:rPr>
                <w:b/>
                <w:i/>
              </w:rPr>
              <w:t>ja työsuhteiden</w:t>
            </w:r>
            <w:r w:rsidRPr="00FE5D34">
              <w:t xml:space="preserve"> epävarmuus, huonot johtamiskäytännöt, </w:t>
            </w:r>
            <w:r w:rsidRPr="00FE5D34">
              <w:rPr>
                <w:b/>
                <w:i/>
              </w:rPr>
              <w:t>työn ja elämän välisten rajojen hämärtyminen jatkuvaa tavoitettavissa olemista koskevien odotusten vuoksi,</w:t>
            </w:r>
            <w:r w:rsidRPr="00FE5D34">
              <w:t xml:space="preserve"> työtehtävien hoitaminen epätarkoituksenmukaisella tavalla</w:t>
            </w:r>
            <w:r w:rsidRPr="00FE5D34">
              <w:rPr>
                <w:b/>
                <w:i/>
              </w:rPr>
              <w:t>,</w:t>
            </w:r>
            <w:r w:rsidRPr="00FE5D34">
              <w:t xml:space="preserve"> saavutuksiin perustuvat arviointijärjestelmät</w:t>
            </w:r>
            <w:r w:rsidRPr="00FE5D34">
              <w:rPr>
                <w:b/>
                <w:i/>
              </w:rPr>
              <w:t>, työn intensiteetti ja eettiset vaatimukset</w:t>
            </w:r>
            <w:r w:rsidRPr="00FE5D34">
              <w:t>;</w:t>
            </w:r>
          </w:p>
        </w:tc>
      </w:tr>
    </w:tbl>
    <w:p w14:paraId="778A6E10"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4AD5653" w14:textId="77777777" w:rsidR="00754BD6" w:rsidRPr="00FE5D34" w:rsidRDefault="00057550" w:rsidP="00754BD6">
      <w:r w:rsidRPr="00FE5D34">
        <w:rPr>
          <w:rStyle w:val="HideTWBExt"/>
        </w:rPr>
        <w:t>&lt;/Amend&gt;</w:t>
      </w:r>
    </w:p>
    <w:p w14:paraId="58D5610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32</w:t>
      </w:r>
      <w:r w:rsidRPr="00FE5D34">
        <w:rPr>
          <w:rStyle w:val="HideTWBExt"/>
          <w:b w:val="0"/>
        </w:rPr>
        <w:t>&lt;/NumAm&gt;</w:t>
      </w:r>
    </w:p>
    <w:p w14:paraId="0CF83033" w14:textId="77777777" w:rsidR="00754BD6" w:rsidRPr="00FE5D34" w:rsidRDefault="00057550" w:rsidP="00754BD6">
      <w:pPr>
        <w:pStyle w:val="NormalBold"/>
      </w:pPr>
      <w:r w:rsidRPr="00FE5D34">
        <w:rPr>
          <w:rStyle w:val="HideTWBExt"/>
          <w:b w:val="0"/>
        </w:rPr>
        <w:t>&lt;RepeatBlock-By&gt;&lt;Members&gt;</w:t>
      </w:r>
      <w:r w:rsidRPr="00FE5D34">
        <w:t>Estelle Ceulemans, Johan Danielsson, Marianne Vind, Alicia Homs Ginel, Vilija Blinkevičiūtė, Romana Jerković, Evelyn Regner, Nora Mebarek</w:t>
      </w:r>
      <w:r w:rsidRPr="00FE5D34">
        <w:rPr>
          <w:rStyle w:val="HideTWBExt"/>
          <w:b w:val="0"/>
        </w:rPr>
        <w:t>&lt;/Members&gt;</w:t>
      </w:r>
    </w:p>
    <w:p w14:paraId="285DC229" w14:textId="77777777" w:rsidR="00754BD6" w:rsidRPr="00FE5D34" w:rsidRDefault="00057550" w:rsidP="00754BD6">
      <w:r w:rsidRPr="00FE5D34">
        <w:rPr>
          <w:rStyle w:val="HideTWBExt"/>
        </w:rPr>
        <w:t>&lt;/RepeatBlock-By&gt;</w:t>
      </w:r>
    </w:p>
    <w:p w14:paraId="2FEE6A2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86A0F2F" w14:textId="77777777" w:rsidR="00754BD6" w:rsidRPr="00FE5D34" w:rsidRDefault="00057550" w:rsidP="00754BD6">
      <w:pPr>
        <w:pStyle w:val="NormalBold"/>
      </w:pPr>
      <w:r w:rsidRPr="00FE5D34">
        <w:rPr>
          <w:rStyle w:val="HideTWBExt"/>
          <w:b w:val="0"/>
        </w:rPr>
        <w:t>&lt;Article&gt;</w:t>
      </w:r>
      <w:r w:rsidRPr="00FE5D34">
        <w:t>Johdanto-osan B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3FB5FBB" w14:textId="77777777" w:rsidTr="007C2733">
        <w:trPr>
          <w:jc w:val="center"/>
        </w:trPr>
        <w:tc>
          <w:tcPr>
            <w:tcW w:w="9752" w:type="dxa"/>
            <w:gridSpan w:val="2"/>
          </w:tcPr>
          <w:p w14:paraId="47D57BCE" w14:textId="77777777" w:rsidR="00754BD6" w:rsidRPr="00FE5D34" w:rsidRDefault="00754BD6" w:rsidP="007C2733">
            <w:pPr>
              <w:keepNext/>
            </w:pPr>
          </w:p>
        </w:tc>
      </w:tr>
      <w:tr w:rsidR="00996465" w:rsidRPr="00FE5D34" w14:paraId="6513347C" w14:textId="77777777" w:rsidTr="007C2733">
        <w:trPr>
          <w:jc w:val="center"/>
        </w:trPr>
        <w:tc>
          <w:tcPr>
            <w:tcW w:w="4876" w:type="dxa"/>
            <w:hideMark/>
          </w:tcPr>
          <w:p w14:paraId="3D94773A" w14:textId="77777777" w:rsidR="00754BD6" w:rsidRPr="00FE5D34" w:rsidRDefault="00057550" w:rsidP="007C2733">
            <w:pPr>
              <w:pStyle w:val="ColumnHeading"/>
              <w:keepNext/>
            </w:pPr>
            <w:r w:rsidRPr="00FE5D34">
              <w:t>Päätöslauselmaesitys</w:t>
            </w:r>
          </w:p>
        </w:tc>
        <w:tc>
          <w:tcPr>
            <w:tcW w:w="4876" w:type="dxa"/>
            <w:hideMark/>
          </w:tcPr>
          <w:p w14:paraId="03AED44D" w14:textId="77777777" w:rsidR="00754BD6" w:rsidRPr="00FE5D34" w:rsidRDefault="00057550" w:rsidP="007C2733">
            <w:pPr>
              <w:pStyle w:val="ColumnHeading"/>
              <w:keepNext/>
            </w:pPr>
            <w:r w:rsidRPr="00FE5D34">
              <w:t>Tarkistus</w:t>
            </w:r>
          </w:p>
        </w:tc>
      </w:tr>
      <w:tr w:rsidR="00996465" w:rsidRPr="00FE5D34" w14:paraId="75E627C4" w14:textId="77777777" w:rsidTr="007C2733">
        <w:trPr>
          <w:jc w:val="center"/>
        </w:trPr>
        <w:tc>
          <w:tcPr>
            <w:tcW w:w="4876" w:type="dxa"/>
            <w:hideMark/>
          </w:tcPr>
          <w:p w14:paraId="2CD160D3" w14:textId="77777777" w:rsidR="00754BD6" w:rsidRPr="00FE5D34" w:rsidRDefault="00057550" w:rsidP="007C2733">
            <w:pPr>
              <w:pStyle w:val="Normal6"/>
            </w:pPr>
            <w:r w:rsidRPr="00FE5D34">
              <w:t>B.</w:t>
            </w:r>
            <w:r w:rsidRPr="00FE5D34">
              <w:tab/>
              <w:t>ottaa huomioon, että altistuminen psykososiaalisille riskitekijöille lisää merkittävästi työhön liittyviä psykososiaalisia riskejä ja että tällaisia riskitekijöitä ovat esimerkiksi liian suuri työmäärä, kohtuuton työtahti, työvoimapula, itsenäisyyden puute, työn epävarmuus, huonot johtamiskäytännöt, työtehtävien hoitaminen epätarkoituksenmukaisella tavalla ja saavutuksiin perustuvat arviointijärjestelmät;</w:t>
            </w:r>
          </w:p>
        </w:tc>
        <w:tc>
          <w:tcPr>
            <w:tcW w:w="4876" w:type="dxa"/>
            <w:hideMark/>
          </w:tcPr>
          <w:p w14:paraId="777C4814" w14:textId="77777777" w:rsidR="00754BD6" w:rsidRPr="00FE5D34" w:rsidRDefault="00057550" w:rsidP="007C2733">
            <w:pPr>
              <w:pStyle w:val="Normal6"/>
              <w:rPr>
                <w:szCs w:val="24"/>
              </w:rPr>
            </w:pPr>
            <w:r w:rsidRPr="00FE5D34">
              <w:t>B.</w:t>
            </w:r>
            <w:r w:rsidRPr="00FE5D34">
              <w:tab/>
              <w:t xml:space="preserve">ottaa huomioon, että altistuminen psykososiaalisille riskitekijöille lisää merkittävästi työhön liittyviä psykososiaalisia riskejä ja että tällaisia riskitekijöitä ovat esimerkiksi liian suuri työmäärä, kohtuuton työtahti, työvoimapula, itsenäisyyden puute, työn epävarmuus, huonot johtamiskäytännöt, </w:t>
            </w:r>
            <w:r w:rsidRPr="00FE5D34">
              <w:rPr>
                <w:b/>
                <w:i/>
              </w:rPr>
              <w:t>koulutus- ja kehittymismahdollisuuksien puute,</w:t>
            </w:r>
            <w:r w:rsidRPr="00FE5D34">
              <w:t xml:space="preserve"> työtehtävien hoitaminen epätarkoituksenmukaisella tavalla ja saavutuksiin perustuvat arviointijärjestelmät;</w:t>
            </w:r>
          </w:p>
        </w:tc>
      </w:tr>
    </w:tbl>
    <w:p w14:paraId="199077D3"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651A99A" w14:textId="77777777" w:rsidR="00754BD6" w:rsidRPr="00FE5D34" w:rsidRDefault="00057550" w:rsidP="00754BD6">
      <w:r w:rsidRPr="00FE5D34">
        <w:rPr>
          <w:rStyle w:val="HideTWBExt"/>
        </w:rPr>
        <w:t>&lt;/Amend&gt;</w:t>
      </w:r>
    </w:p>
    <w:p w14:paraId="15E44B85"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33</w:t>
      </w:r>
      <w:r w:rsidRPr="00FE5D34">
        <w:rPr>
          <w:rStyle w:val="HideTWBExt"/>
          <w:b w:val="0"/>
        </w:rPr>
        <w:t>&lt;/NumAm&gt;</w:t>
      </w:r>
    </w:p>
    <w:p w14:paraId="7231E73C"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7F80D24B"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0C107DDC" w14:textId="77777777" w:rsidR="00754BD6" w:rsidRPr="00FE5D34" w:rsidRDefault="00057550" w:rsidP="00754BD6">
      <w:r w:rsidRPr="00FE5D34">
        <w:rPr>
          <w:rStyle w:val="HideTWBExt"/>
        </w:rPr>
        <w:t>&lt;/RepeatBlock-By&gt;</w:t>
      </w:r>
    </w:p>
    <w:p w14:paraId="6FB9291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D69BB09" w14:textId="77777777" w:rsidR="00754BD6" w:rsidRPr="00FE5D34" w:rsidRDefault="00057550" w:rsidP="00754BD6">
      <w:pPr>
        <w:pStyle w:val="NormalBold"/>
      </w:pPr>
      <w:r w:rsidRPr="00FE5D34">
        <w:rPr>
          <w:rStyle w:val="HideTWBExt"/>
          <w:b w:val="0"/>
        </w:rPr>
        <w:t>&lt;Article&gt;</w:t>
      </w:r>
      <w:r w:rsidRPr="00FE5D34">
        <w:t>Johdanto-osan B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318894C" w14:textId="77777777" w:rsidTr="007C2733">
        <w:trPr>
          <w:jc w:val="center"/>
        </w:trPr>
        <w:tc>
          <w:tcPr>
            <w:tcW w:w="9752" w:type="dxa"/>
            <w:gridSpan w:val="2"/>
          </w:tcPr>
          <w:p w14:paraId="4C3908EF" w14:textId="77777777" w:rsidR="00754BD6" w:rsidRPr="00FE5D34" w:rsidRDefault="00754BD6" w:rsidP="007C2733">
            <w:pPr>
              <w:keepNext/>
            </w:pPr>
          </w:p>
        </w:tc>
      </w:tr>
      <w:tr w:rsidR="00996465" w:rsidRPr="00FE5D34" w14:paraId="1617BF94" w14:textId="77777777" w:rsidTr="007C2733">
        <w:trPr>
          <w:jc w:val="center"/>
        </w:trPr>
        <w:tc>
          <w:tcPr>
            <w:tcW w:w="4876" w:type="dxa"/>
            <w:hideMark/>
          </w:tcPr>
          <w:p w14:paraId="1F580599" w14:textId="77777777" w:rsidR="00754BD6" w:rsidRPr="00FE5D34" w:rsidRDefault="00057550" w:rsidP="007C2733">
            <w:pPr>
              <w:pStyle w:val="ColumnHeading"/>
              <w:keepNext/>
            </w:pPr>
            <w:r w:rsidRPr="00FE5D34">
              <w:t>Päätöslauselmaesitys</w:t>
            </w:r>
          </w:p>
        </w:tc>
        <w:tc>
          <w:tcPr>
            <w:tcW w:w="4876" w:type="dxa"/>
            <w:hideMark/>
          </w:tcPr>
          <w:p w14:paraId="0EDB8205" w14:textId="77777777" w:rsidR="00754BD6" w:rsidRPr="00FE5D34" w:rsidRDefault="00057550" w:rsidP="007C2733">
            <w:pPr>
              <w:pStyle w:val="ColumnHeading"/>
              <w:keepNext/>
            </w:pPr>
            <w:r w:rsidRPr="00FE5D34">
              <w:t>Tarkistus</w:t>
            </w:r>
          </w:p>
        </w:tc>
      </w:tr>
      <w:tr w:rsidR="00996465" w:rsidRPr="00FE5D34" w14:paraId="4193A78A" w14:textId="77777777" w:rsidTr="007C2733">
        <w:trPr>
          <w:jc w:val="center"/>
        </w:trPr>
        <w:tc>
          <w:tcPr>
            <w:tcW w:w="4876" w:type="dxa"/>
            <w:hideMark/>
          </w:tcPr>
          <w:p w14:paraId="281D485D" w14:textId="77777777" w:rsidR="00754BD6" w:rsidRPr="00FE5D34" w:rsidRDefault="00057550" w:rsidP="007C2733">
            <w:pPr>
              <w:pStyle w:val="Normal6"/>
            </w:pPr>
            <w:r w:rsidRPr="00FE5D34">
              <w:t>B.</w:t>
            </w:r>
            <w:r w:rsidRPr="00FE5D34">
              <w:tab/>
              <w:t xml:space="preserve">ottaa huomioon, että altistuminen </w:t>
            </w:r>
            <w:r w:rsidRPr="00FE5D34">
              <w:t xml:space="preserve">psykososiaalisille riskitekijöille lisää merkittävästi työhön liittyviä psykososiaalisia riskejä ja että tällaisia riskitekijöitä ovat esimerkiksi liian suuri työmäärä, kohtuuton työtahti, työvoimapula, itsenäisyyden puute, työn epävarmuus, huonot johtamiskäytännöt, työtehtävien hoitaminen epätarkoituksenmukaisella tavalla ja </w:t>
            </w:r>
            <w:r w:rsidRPr="00FE5D34">
              <w:lastRenderedPageBreak/>
              <w:t>saavutuksiin perustuvat arviointijärjestelmät;</w:t>
            </w:r>
          </w:p>
        </w:tc>
        <w:tc>
          <w:tcPr>
            <w:tcW w:w="4876" w:type="dxa"/>
            <w:hideMark/>
          </w:tcPr>
          <w:p w14:paraId="066DE916" w14:textId="77777777" w:rsidR="00754BD6" w:rsidRPr="00FE5D34" w:rsidRDefault="00057550" w:rsidP="007C2733">
            <w:pPr>
              <w:pStyle w:val="Normal6"/>
              <w:rPr>
                <w:szCs w:val="24"/>
              </w:rPr>
            </w:pPr>
            <w:r w:rsidRPr="00FE5D34">
              <w:lastRenderedPageBreak/>
              <w:t>B.</w:t>
            </w:r>
            <w:r w:rsidRPr="00FE5D34">
              <w:tab/>
              <w:t xml:space="preserve">ottaa huomioon, että altistuminen psykososiaalisille riskitekijöille lisää merkittävästi työhön liittyviä psykososiaalisia riskejä ja että tällaisia riskitekijöitä ovat esimerkiksi liian suuri työmäärä, kohtuuton työtahti, työvoimapula, </w:t>
            </w:r>
            <w:r w:rsidRPr="00FE5D34">
              <w:rPr>
                <w:b/>
                <w:i/>
              </w:rPr>
              <w:t>mahdottomat tavoitteet,</w:t>
            </w:r>
            <w:r w:rsidRPr="00FE5D34">
              <w:t xml:space="preserve"> itsenäisyyden puute, työn epävarmuus, huonot johtamiskäytännöt, työtehtävien hoitaminen epätarkoituksenmukaisella </w:t>
            </w:r>
            <w:r w:rsidRPr="00FE5D34">
              <w:lastRenderedPageBreak/>
              <w:t>tavalla ja saavutuksiin perustuvat arviointijärjestelmät;</w:t>
            </w:r>
          </w:p>
        </w:tc>
      </w:tr>
    </w:tbl>
    <w:p w14:paraId="588F3BF6"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9FC3C9D" w14:textId="77777777" w:rsidR="00754BD6" w:rsidRPr="00FE5D34" w:rsidRDefault="00057550" w:rsidP="00754BD6">
      <w:r w:rsidRPr="00FE5D34">
        <w:rPr>
          <w:rStyle w:val="HideTWBExt"/>
        </w:rPr>
        <w:t>&lt;/Amend&gt;</w:t>
      </w:r>
    </w:p>
    <w:p w14:paraId="2CAE0A4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34</w:t>
      </w:r>
      <w:r w:rsidRPr="00FE5D34">
        <w:rPr>
          <w:rStyle w:val="HideTWBExt"/>
          <w:b w:val="0"/>
        </w:rPr>
        <w:t>&lt;/NumAm&gt;</w:t>
      </w:r>
    </w:p>
    <w:p w14:paraId="2BCC5ACC" w14:textId="77777777" w:rsidR="00754BD6" w:rsidRPr="00FE5D34" w:rsidRDefault="00057550" w:rsidP="00754BD6">
      <w:pPr>
        <w:pStyle w:val="NormalBold"/>
      </w:pPr>
      <w:r w:rsidRPr="00FE5D34">
        <w:rPr>
          <w:rStyle w:val="HideTWBExt"/>
          <w:b w:val="0"/>
        </w:rPr>
        <w:t>&lt;RepeatBlock-By&gt;&lt;Members&gt;</w:t>
      </w:r>
      <w:r w:rsidRPr="00FE5D34">
        <w:t>Henrik Dahl, Andrea Wechsler, Miriam Lexmann, Marion Walsmann, Maravillas Abadía Jover</w:t>
      </w:r>
      <w:r w:rsidRPr="00FE5D34">
        <w:rPr>
          <w:rStyle w:val="HideTWBExt"/>
          <w:b w:val="0"/>
        </w:rPr>
        <w:t>&lt;/Members&gt;</w:t>
      </w:r>
    </w:p>
    <w:p w14:paraId="59C40F43" w14:textId="77777777" w:rsidR="00754BD6" w:rsidRPr="00FE5D34" w:rsidRDefault="00057550" w:rsidP="00754BD6">
      <w:r w:rsidRPr="00FE5D34">
        <w:rPr>
          <w:rStyle w:val="HideTWBExt"/>
        </w:rPr>
        <w:t>&lt;/RepeatBlock-By&gt;</w:t>
      </w:r>
    </w:p>
    <w:p w14:paraId="518A5E4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4506519" w14:textId="77777777" w:rsidR="00754BD6" w:rsidRPr="00FE5D34" w:rsidRDefault="00057550" w:rsidP="00754BD6">
      <w:pPr>
        <w:pStyle w:val="NormalBold"/>
      </w:pPr>
      <w:r w:rsidRPr="00FE5D34">
        <w:rPr>
          <w:rStyle w:val="HideTWBExt"/>
          <w:b w:val="0"/>
        </w:rPr>
        <w:t>&lt;Article&gt;</w:t>
      </w:r>
      <w:r w:rsidRPr="00FE5D34">
        <w:t>Johdanto-osan B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E38A2C3" w14:textId="77777777" w:rsidTr="007C2733">
        <w:trPr>
          <w:jc w:val="center"/>
        </w:trPr>
        <w:tc>
          <w:tcPr>
            <w:tcW w:w="9752" w:type="dxa"/>
            <w:gridSpan w:val="2"/>
          </w:tcPr>
          <w:p w14:paraId="5B43419A" w14:textId="77777777" w:rsidR="00754BD6" w:rsidRPr="00FE5D34" w:rsidRDefault="00754BD6" w:rsidP="007C2733">
            <w:pPr>
              <w:keepNext/>
            </w:pPr>
          </w:p>
        </w:tc>
      </w:tr>
      <w:tr w:rsidR="00996465" w:rsidRPr="00FE5D34" w14:paraId="28C43A6A" w14:textId="77777777" w:rsidTr="007C2733">
        <w:trPr>
          <w:jc w:val="center"/>
        </w:trPr>
        <w:tc>
          <w:tcPr>
            <w:tcW w:w="4876" w:type="dxa"/>
            <w:hideMark/>
          </w:tcPr>
          <w:p w14:paraId="1DC8E94F" w14:textId="77777777" w:rsidR="00754BD6" w:rsidRPr="00FE5D34" w:rsidRDefault="00057550" w:rsidP="007C2733">
            <w:pPr>
              <w:pStyle w:val="ColumnHeading"/>
              <w:keepNext/>
            </w:pPr>
            <w:r w:rsidRPr="00FE5D34">
              <w:t>Päätöslauselmaesitys</w:t>
            </w:r>
          </w:p>
        </w:tc>
        <w:tc>
          <w:tcPr>
            <w:tcW w:w="4876" w:type="dxa"/>
            <w:hideMark/>
          </w:tcPr>
          <w:p w14:paraId="3FAB46B4" w14:textId="77777777" w:rsidR="00754BD6" w:rsidRPr="00FE5D34" w:rsidRDefault="00057550" w:rsidP="007C2733">
            <w:pPr>
              <w:pStyle w:val="ColumnHeading"/>
              <w:keepNext/>
            </w:pPr>
            <w:r w:rsidRPr="00FE5D34">
              <w:t>Tarkistus</w:t>
            </w:r>
          </w:p>
        </w:tc>
      </w:tr>
      <w:tr w:rsidR="00996465" w:rsidRPr="00FE5D34" w14:paraId="5079174D" w14:textId="77777777" w:rsidTr="007C2733">
        <w:trPr>
          <w:jc w:val="center"/>
        </w:trPr>
        <w:tc>
          <w:tcPr>
            <w:tcW w:w="4876" w:type="dxa"/>
            <w:hideMark/>
          </w:tcPr>
          <w:p w14:paraId="0B01B1E1" w14:textId="77777777" w:rsidR="00754BD6" w:rsidRPr="00FE5D34" w:rsidRDefault="00057550" w:rsidP="007C2733">
            <w:pPr>
              <w:pStyle w:val="Normal6"/>
            </w:pPr>
            <w:r w:rsidRPr="00FE5D34">
              <w:t>B.</w:t>
            </w:r>
            <w:r w:rsidRPr="00FE5D34">
              <w:tab/>
              <w:t xml:space="preserve">ottaa huomioon, että </w:t>
            </w:r>
            <w:r w:rsidRPr="00FE5D34">
              <w:rPr>
                <w:b/>
                <w:i/>
              </w:rPr>
              <w:t xml:space="preserve">altistuminen </w:t>
            </w:r>
            <w:r w:rsidRPr="00FE5D34">
              <w:t>psykososiaalisille riskitekijöille</w:t>
            </w:r>
            <w:r w:rsidRPr="00FE5D34">
              <w:rPr>
                <w:b/>
                <w:i/>
              </w:rPr>
              <w:t xml:space="preserve"> lisää merkittävästi työhön liittyviä psykososiaalisia riskejä</w:t>
            </w:r>
            <w:r w:rsidRPr="00FE5D34">
              <w:t xml:space="preserve"> ja </w:t>
            </w:r>
            <w:r w:rsidRPr="00FE5D34">
              <w:rPr>
                <w:b/>
                <w:i/>
              </w:rPr>
              <w:t>että tällaisia riskitekijöitä ovat esimerkiksi liian suuri työmäärä</w:t>
            </w:r>
            <w:r w:rsidRPr="00FE5D34">
              <w:t xml:space="preserve">, </w:t>
            </w:r>
            <w:r w:rsidRPr="00FE5D34">
              <w:rPr>
                <w:b/>
                <w:i/>
              </w:rPr>
              <w:t>kohtuuton työtahti, työvoimapula, itsenäisyyden puute, työn epävarmuus, huonot johtamiskäytännöt, työtehtävien hoitaminen epätarkoituksenmukaisella tavalla</w:t>
            </w:r>
            <w:r w:rsidRPr="00FE5D34">
              <w:t xml:space="preserve"> ja </w:t>
            </w:r>
            <w:r w:rsidRPr="00FE5D34">
              <w:rPr>
                <w:b/>
                <w:i/>
              </w:rPr>
              <w:t>saavutuksiin perustuvat arviointijärjestelmät</w:t>
            </w:r>
            <w:r w:rsidRPr="00FE5D34">
              <w:t>;</w:t>
            </w:r>
          </w:p>
        </w:tc>
        <w:tc>
          <w:tcPr>
            <w:tcW w:w="4876" w:type="dxa"/>
            <w:hideMark/>
          </w:tcPr>
          <w:p w14:paraId="5B11AF25" w14:textId="77777777" w:rsidR="00754BD6" w:rsidRPr="00FE5D34" w:rsidRDefault="00057550" w:rsidP="007C2733">
            <w:pPr>
              <w:pStyle w:val="Normal6"/>
              <w:rPr>
                <w:szCs w:val="24"/>
              </w:rPr>
            </w:pPr>
            <w:r w:rsidRPr="00FE5D34">
              <w:t>B.</w:t>
            </w:r>
            <w:r w:rsidRPr="00FE5D34">
              <w:tab/>
              <w:t xml:space="preserve">ottaa huomioon, että </w:t>
            </w:r>
            <w:r w:rsidRPr="00FE5D34">
              <w:rPr>
                <w:b/>
                <w:i/>
              </w:rPr>
              <w:t>altistumista työn järjestämiseen</w:t>
            </w:r>
            <w:r w:rsidRPr="00FE5D34">
              <w:t xml:space="preserve"> ja </w:t>
            </w:r>
            <w:r w:rsidRPr="00FE5D34">
              <w:rPr>
                <w:b/>
                <w:i/>
              </w:rPr>
              <w:t xml:space="preserve">johtamiseen liittyville </w:t>
            </w:r>
            <w:r w:rsidRPr="00FE5D34">
              <w:t>psykososiaalisille riskitekijöille</w:t>
            </w:r>
            <w:r w:rsidRPr="00FE5D34">
              <w:rPr>
                <w:b/>
                <w:i/>
              </w:rPr>
              <w:t xml:space="preserve"> olisi hallittava tehokkaasti</w:t>
            </w:r>
            <w:r w:rsidRPr="00FE5D34">
              <w:t xml:space="preserve">, </w:t>
            </w:r>
            <w:r w:rsidRPr="00FE5D34">
              <w:rPr>
                <w:b/>
                <w:i/>
              </w:rPr>
              <w:t>jotta voidaan varmistaa terveellinen työympäristö</w:t>
            </w:r>
            <w:r w:rsidRPr="00FE5D34">
              <w:t xml:space="preserve"> ja </w:t>
            </w:r>
            <w:r w:rsidRPr="00FE5D34">
              <w:rPr>
                <w:b/>
                <w:i/>
              </w:rPr>
              <w:t>tukea tuottavuutta</w:t>
            </w:r>
            <w:r w:rsidRPr="00FE5D34">
              <w:t>;</w:t>
            </w:r>
          </w:p>
        </w:tc>
      </w:tr>
    </w:tbl>
    <w:p w14:paraId="507FBE49"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FB3E424" w14:textId="77777777" w:rsidR="00754BD6" w:rsidRPr="00FE5D34" w:rsidRDefault="00057550" w:rsidP="00754BD6">
      <w:r w:rsidRPr="00FE5D34">
        <w:rPr>
          <w:rStyle w:val="HideTWBExt"/>
        </w:rPr>
        <w:t>&lt;/Amend&gt;</w:t>
      </w:r>
    </w:p>
    <w:p w14:paraId="434408F4"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35</w:t>
      </w:r>
      <w:r w:rsidRPr="00FE5D34">
        <w:rPr>
          <w:rStyle w:val="HideTWBExt"/>
          <w:b w:val="0"/>
        </w:rPr>
        <w:t>&lt;/NumAm&gt;</w:t>
      </w:r>
    </w:p>
    <w:p w14:paraId="2418443F"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51FEE2ED" w14:textId="77777777" w:rsidR="00754BD6" w:rsidRPr="00FE5D34" w:rsidRDefault="00057550" w:rsidP="00754BD6">
      <w:r w:rsidRPr="00FE5D34">
        <w:rPr>
          <w:rStyle w:val="HideTWBExt"/>
        </w:rPr>
        <w:t>&lt;/RepeatBlock-By&gt;</w:t>
      </w:r>
    </w:p>
    <w:p w14:paraId="3A548739"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7D4697A" w14:textId="77777777" w:rsidR="00754BD6" w:rsidRPr="00FE5D34" w:rsidRDefault="00057550" w:rsidP="00754BD6">
      <w:pPr>
        <w:pStyle w:val="NormalBold"/>
      </w:pPr>
      <w:r w:rsidRPr="00FE5D34">
        <w:rPr>
          <w:rStyle w:val="HideTWBExt"/>
          <w:b w:val="0"/>
        </w:rPr>
        <w:t>&lt;Article&gt;</w:t>
      </w:r>
      <w:r w:rsidRPr="00FE5D34">
        <w:t>Johdanto-osan B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326FCA7" w14:textId="77777777" w:rsidTr="007C2733">
        <w:trPr>
          <w:jc w:val="center"/>
        </w:trPr>
        <w:tc>
          <w:tcPr>
            <w:tcW w:w="9752" w:type="dxa"/>
            <w:gridSpan w:val="2"/>
          </w:tcPr>
          <w:p w14:paraId="0ADF4A03" w14:textId="77777777" w:rsidR="00754BD6" w:rsidRPr="00FE5D34" w:rsidRDefault="00754BD6" w:rsidP="007C2733">
            <w:pPr>
              <w:keepNext/>
            </w:pPr>
          </w:p>
        </w:tc>
      </w:tr>
      <w:tr w:rsidR="00996465" w:rsidRPr="00FE5D34" w14:paraId="23BEDE58" w14:textId="77777777" w:rsidTr="007C2733">
        <w:trPr>
          <w:jc w:val="center"/>
        </w:trPr>
        <w:tc>
          <w:tcPr>
            <w:tcW w:w="4876" w:type="dxa"/>
            <w:hideMark/>
          </w:tcPr>
          <w:p w14:paraId="79B768E8" w14:textId="77777777" w:rsidR="00754BD6" w:rsidRPr="00FE5D34" w:rsidRDefault="00057550" w:rsidP="007C2733">
            <w:pPr>
              <w:pStyle w:val="ColumnHeading"/>
              <w:keepNext/>
            </w:pPr>
            <w:r w:rsidRPr="00FE5D34">
              <w:t>Päätöslauselmaesitys</w:t>
            </w:r>
          </w:p>
        </w:tc>
        <w:tc>
          <w:tcPr>
            <w:tcW w:w="4876" w:type="dxa"/>
            <w:hideMark/>
          </w:tcPr>
          <w:p w14:paraId="0C408F1C" w14:textId="77777777" w:rsidR="00754BD6" w:rsidRPr="00FE5D34" w:rsidRDefault="00057550" w:rsidP="007C2733">
            <w:pPr>
              <w:pStyle w:val="ColumnHeading"/>
              <w:keepNext/>
            </w:pPr>
            <w:r w:rsidRPr="00FE5D34">
              <w:t>Tarkistus</w:t>
            </w:r>
          </w:p>
        </w:tc>
      </w:tr>
      <w:tr w:rsidR="00996465" w:rsidRPr="00FE5D34" w14:paraId="75A2F653" w14:textId="77777777" w:rsidTr="007C2733">
        <w:trPr>
          <w:jc w:val="center"/>
        </w:trPr>
        <w:tc>
          <w:tcPr>
            <w:tcW w:w="4876" w:type="dxa"/>
          </w:tcPr>
          <w:p w14:paraId="6C64A025" w14:textId="77777777" w:rsidR="00754BD6" w:rsidRPr="00FE5D34" w:rsidRDefault="00754BD6" w:rsidP="007C2733">
            <w:pPr>
              <w:pStyle w:val="Normal6"/>
            </w:pPr>
          </w:p>
        </w:tc>
        <w:tc>
          <w:tcPr>
            <w:tcW w:w="4876" w:type="dxa"/>
            <w:hideMark/>
          </w:tcPr>
          <w:p w14:paraId="6B60A4E6" w14:textId="77777777" w:rsidR="00754BD6" w:rsidRPr="00FE5D34" w:rsidRDefault="00057550" w:rsidP="007C2733">
            <w:pPr>
              <w:pStyle w:val="Normal6"/>
              <w:rPr>
                <w:szCs w:val="24"/>
              </w:rPr>
            </w:pPr>
            <w:r w:rsidRPr="00FE5D34">
              <w:rPr>
                <w:b/>
                <w:i/>
              </w:rPr>
              <w:t>B a.</w:t>
            </w:r>
            <w:r w:rsidRPr="00FE5D34">
              <w:rPr>
                <w:b/>
                <w:i/>
              </w:rPr>
              <w:tab/>
              <w:t xml:space="preserve">ottaa huomioon, että työllisyyden ja sosiaaliasioiden valiokunnan puheenjohtaja ja kansanterveyden valiokunnan </w:t>
            </w:r>
            <w:r w:rsidRPr="00FE5D34">
              <w:rPr>
                <w:b/>
                <w:i/>
              </w:rPr>
              <w:t xml:space="preserve">puheenjohtaja totesivat 5. helmikuuta 2026 päivätyssä valiokuntien puheenjohtajakokouksen puheenjohtajalle osoitetussa yhteisessä kirjeessä D 200441, että sosiaalipolitiikan osalta unioni tukee ja täydentää </w:t>
            </w:r>
            <w:r w:rsidRPr="00FE5D34">
              <w:rPr>
                <w:b/>
                <w:i/>
              </w:rPr>
              <w:lastRenderedPageBreak/>
              <w:t>jäsenvaltioiden toimia erityisesti työympäristön parantamisen alalla muun muassa työntekijöiden terveyden ja turvallisuuden, työolojen sekä työntekijöiden sosiaaliturvan ja sosiaalisen suojelun suojelemiseksi;</w:t>
            </w:r>
          </w:p>
        </w:tc>
      </w:tr>
    </w:tbl>
    <w:p w14:paraId="07D0C837"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F9D9568" w14:textId="77777777" w:rsidR="00754BD6" w:rsidRPr="00FE5D34" w:rsidRDefault="00057550" w:rsidP="00754BD6">
      <w:r w:rsidRPr="00FE5D34">
        <w:rPr>
          <w:rStyle w:val="HideTWBExt"/>
        </w:rPr>
        <w:t>&lt;/Amend&gt;</w:t>
      </w:r>
    </w:p>
    <w:p w14:paraId="0B79B62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36</w:t>
      </w:r>
      <w:r w:rsidRPr="00FE5D34">
        <w:rPr>
          <w:rStyle w:val="HideTWBExt"/>
          <w:b w:val="0"/>
        </w:rPr>
        <w:t>&lt;/NumAm&gt;</w:t>
      </w:r>
    </w:p>
    <w:p w14:paraId="574E14A4"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697AB7EF"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23EF3C4B" w14:textId="77777777" w:rsidR="00754BD6" w:rsidRPr="00FE5D34" w:rsidRDefault="00057550" w:rsidP="00754BD6">
      <w:r w:rsidRPr="00FE5D34">
        <w:rPr>
          <w:rStyle w:val="HideTWBExt"/>
        </w:rPr>
        <w:t>&lt;/RepeatBlock-By&gt;</w:t>
      </w:r>
    </w:p>
    <w:p w14:paraId="2BE8D56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E4E8C55" w14:textId="77777777" w:rsidR="00754BD6" w:rsidRPr="00FE5D34" w:rsidRDefault="00057550" w:rsidP="00754BD6">
      <w:pPr>
        <w:pStyle w:val="NormalBold"/>
      </w:pPr>
      <w:r w:rsidRPr="00FE5D34">
        <w:rPr>
          <w:rStyle w:val="HideTWBExt"/>
          <w:b w:val="0"/>
        </w:rPr>
        <w:t>&lt;Article&gt;</w:t>
      </w:r>
      <w:r w:rsidRPr="00FE5D34">
        <w:t>Johdanto-osan B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AB785EC" w14:textId="77777777" w:rsidTr="007C2733">
        <w:trPr>
          <w:jc w:val="center"/>
        </w:trPr>
        <w:tc>
          <w:tcPr>
            <w:tcW w:w="9752" w:type="dxa"/>
            <w:gridSpan w:val="2"/>
          </w:tcPr>
          <w:p w14:paraId="466A6528" w14:textId="77777777" w:rsidR="00754BD6" w:rsidRPr="00FE5D34" w:rsidRDefault="00754BD6" w:rsidP="007C2733">
            <w:pPr>
              <w:keepNext/>
            </w:pPr>
          </w:p>
        </w:tc>
      </w:tr>
      <w:tr w:rsidR="00996465" w:rsidRPr="00FE5D34" w14:paraId="34ABB934" w14:textId="77777777" w:rsidTr="007C2733">
        <w:trPr>
          <w:jc w:val="center"/>
        </w:trPr>
        <w:tc>
          <w:tcPr>
            <w:tcW w:w="4876" w:type="dxa"/>
            <w:hideMark/>
          </w:tcPr>
          <w:p w14:paraId="6D999921" w14:textId="77777777" w:rsidR="00754BD6" w:rsidRPr="00FE5D34" w:rsidRDefault="00057550" w:rsidP="007C2733">
            <w:pPr>
              <w:pStyle w:val="ColumnHeading"/>
              <w:keepNext/>
            </w:pPr>
            <w:r w:rsidRPr="00FE5D34">
              <w:t>Päätöslauselmaesitys</w:t>
            </w:r>
          </w:p>
        </w:tc>
        <w:tc>
          <w:tcPr>
            <w:tcW w:w="4876" w:type="dxa"/>
            <w:hideMark/>
          </w:tcPr>
          <w:p w14:paraId="3894847E" w14:textId="77777777" w:rsidR="00754BD6" w:rsidRPr="00FE5D34" w:rsidRDefault="00057550" w:rsidP="007C2733">
            <w:pPr>
              <w:pStyle w:val="ColumnHeading"/>
              <w:keepNext/>
            </w:pPr>
            <w:r w:rsidRPr="00FE5D34">
              <w:t>Tarkistus</w:t>
            </w:r>
          </w:p>
        </w:tc>
      </w:tr>
      <w:tr w:rsidR="00996465" w:rsidRPr="00FE5D34" w14:paraId="3F496B9F" w14:textId="77777777" w:rsidTr="007C2733">
        <w:trPr>
          <w:jc w:val="center"/>
        </w:trPr>
        <w:tc>
          <w:tcPr>
            <w:tcW w:w="4876" w:type="dxa"/>
          </w:tcPr>
          <w:p w14:paraId="3AECDB27" w14:textId="77777777" w:rsidR="00754BD6" w:rsidRPr="00FE5D34" w:rsidRDefault="00754BD6" w:rsidP="007C2733">
            <w:pPr>
              <w:pStyle w:val="Normal6"/>
            </w:pPr>
          </w:p>
        </w:tc>
        <w:tc>
          <w:tcPr>
            <w:tcW w:w="4876" w:type="dxa"/>
            <w:hideMark/>
          </w:tcPr>
          <w:p w14:paraId="2BA04A26" w14:textId="77777777" w:rsidR="00754BD6" w:rsidRPr="00FE5D34" w:rsidRDefault="00057550" w:rsidP="007C2733">
            <w:pPr>
              <w:pStyle w:val="Normal6"/>
              <w:rPr>
                <w:szCs w:val="24"/>
              </w:rPr>
            </w:pPr>
            <w:r w:rsidRPr="00FE5D34">
              <w:rPr>
                <w:b/>
                <w:i/>
              </w:rPr>
              <w:t xml:space="preserve">B </w:t>
            </w:r>
            <w:r w:rsidRPr="00FE5D34">
              <w:rPr>
                <w:b/>
                <w:i/>
              </w:rPr>
              <w:t>a.</w:t>
            </w:r>
            <w:r w:rsidRPr="00FE5D34">
              <w:rPr>
                <w:b/>
                <w:i/>
              </w:rPr>
              <w:tab/>
              <w:t>ottaa huomioon, että ’työntekijällä’ tarkoitetaan direktiivissä 89/391/ETY määriteltyä henkilöä, jonka työnantaja on palkannut, mukaan lukien myös harjoittelijat ja oppisopimussuhteiset työntekijät;</w:t>
            </w:r>
          </w:p>
        </w:tc>
      </w:tr>
    </w:tbl>
    <w:p w14:paraId="7EB2881A"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21C4961" w14:textId="77777777" w:rsidR="00754BD6" w:rsidRPr="00FE5D34" w:rsidRDefault="00057550" w:rsidP="00754BD6">
      <w:r w:rsidRPr="00FE5D34">
        <w:rPr>
          <w:rStyle w:val="HideTWBExt"/>
        </w:rPr>
        <w:t>&lt;/Amend&gt;</w:t>
      </w:r>
    </w:p>
    <w:p w14:paraId="3237D28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37</w:t>
      </w:r>
      <w:r w:rsidRPr="00FE5D34">
        <w:rPr>
          <w:rStyle w:val="HideTWBExt"/>
          <w:b w:val="0"/>
        </w:rPr>
        <w:t>&lt;/NumAm&gt;</w:t>
      </w:r>
    </w:p>
    <w:p w14:paraId="22933E2F"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Miriam Lexmann, Liesbet Sommen, Martine Kemp, Giusi Princi</w:t>
      </w:r>
      <w:r w:rsidRPr="00FE5D34">
        <w:rPr>
          <w:rStyle w:val="HideTWBExt"/>
          <w:b w:val="0"/>
        </w:rPr>
        <w:t>&lt;/Members&gt;</w:t>
      </w:r>
    </w:p>
    <w:p w14:paraId="05C56812" w14:textId="77777777" w:rsidR="00754BD6" w:rsidRPr="00FE5D34" w:rsidRDefault="00057550" w:rsidP="00754BD6">
      <w:r w:rsidRPr="00FE5D34">
        <w:rPr>
          <w:rStyle w:val="HideTWBExt"/>
        </w:rPr>
        <w:t>&lt;/RepeatBlock-By&gt;</w:t>
      </w:r>
    </w:p>
    <w:p w14:paraId="01362999"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5E688C2" w14:textId="77777777" w:rsidR="00754BD6" w:rsidRPr="00FE5D34" w:rsidRDefault="00057550" w:rsidP="00754BD6">
      <w:pPr>
        <w:pStyle w:val="NormalBold"/>
      </w:pPr>
      <w:r w:rsidRPr="00FE5D34">
        <w:rPr>
          <w:rStyle w:val="HideTWBExt"/>
          <w:b w:val="0"/>
        </w:rPr>
        <w:t>&lt;Article&gt;</w:t>
      </w:r>
      <w:r w:rsidRPr="00FE5D34">
        <w:t>Johdanto-osan B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AE4D138" w14:textId="77777777" w:rsidTr="007C2733">
        <w:trPr>
          <w:jc w:val="center"/>
        </w:trPr>
        <w:tc>
          <w:tcPr>
            <w:tcW w:w="9752" w:type="dxa"/>
            <w:gridSpan w:val="2"/>
          </w:tcPr>
          <w:p w14:paraId="48193A77" w14:textId="77777777" w:rsidR="00754BD6" w:rsidRPr="00FE5D34" w:rsidRDefault="00754BD6" w:rsidP="007C2733">
            <w:pPr>
              <w:keepNext/>
            </w:pPr>
          </w:p>
        </w:tc>
      </w:tr>
      <w:tr w:rsidR="00996465" w:rsidRPr="00FE5D34" w14:paraId="7B31C997" w14:textId="77777777" w:rsidTr="007C2733">
        <w:trPr>
          <w:jc w:val="center"/>
        </w:trPr>
        <w:tc>
          <w:tcPr>
            <w:tcW w:w="4876" w:type="dxa"/>
            <w:hideMark/>
          </w:tcPr>
          <w:p w14:paraId="073B1562" w14:textId="77777777" w:rsidR="00754BD6" w:rsidRPr="00FE5D34" w:rsidRDefault="00057550" w:rsidP="007C2733">
            <w:pPr>
              <w:pStyle w:val="ColumnHeading"/>
              <w:keepNext/>
            </w:pPr>
            <w:r w:rsidRPr="00FE5D34">
              <w:t>Päätöslauselmaesitys</w:t>
            </w:r>
          </w:p>
        </w:tc>
        <w:tc>
          <w:tcPr>
            <w:tcW w:w="4876" w:type="dxa"/>
            <w:hideMark/>
          </w:tcPr>
          <w:p w14:paraId="00B00162" w14:textId="77777777" w:rsidR="00754BD6" w:rsidRPr="00FE5D34" w:rsidRDefault="00057550" w:rsidP="007C2733">
            <w:pPr>
              <w:pStyle w:val="ColumnHeading"/>
              <w:keepNext/>
            </w:pPr>
            <w:r w:rsidRPr="00FE5D34">
              <w:t>Tarkistus</w:t>
            </w:r>
          </w:p>
        </w:tc>
      </w:tr>
      <w:tr w:rsidR="00996465" w:rsidRPr="00FE5D34" w14:paraId="014AF1B3" w14:textId="77777777" w:rsidTr="007C2733">
        <w:trPr>
          <w:jc w:val="center"/>
        </w:trPr>
        <w:tc>
          <w:tcPr>
            <w:tcW w:w="4876" w:type="dxa"/>
          </w:tcPr>
          <w:p w14:paraId="400FA084" w14:textId="77777777" w:rsidR="00754BD6" w:rsidRPr="00FE5D34" w:rsidRDefault="00754BD6" w:rsidP="007C2733">
            <w:pPr>
              <w:pStyle w:val="Normal6"/>
            </w:pPr>
          </w:p>
        </w:tc>
        <w:tc>
          <w:tcPr>
            <w:tcW w:w="4876" w:type="dxa"/>
            <w:hideMark/>
          </w:tcPr>
          <w:p w14:paraId="328DB44E" w14:textId="77777777" w:rsidR="00754BD6" w:rsidRPr="00FE5D34" w:rsidRDefault="00057550" w:rsidP="007C2733">
            <w:pPr>
              <w:pStyle w:val="Normal6"/>
              <w:rPr>
                <w:szCs w:val="24"/>
              </w:rPr>
            </w:pPr>
            <w:r w:rsidRPr="00FE5D34">
              <w:rPr>
                <w:b/>
                <w:i/>
              </w:rPr>
              <w:t>B a.</w:t>
            </w:r>
            <w:r w:rsidRPr="00FE5D34">
              <w:rPr>
                <w:b/>
                <w:i/>
              </w:rPr>
              <w:tab/>
              <w:t>ottaa huomioon, että esihenkilöiden vahva tuki ja johtajuuden laatu ovat keskeisiä tekijöitä psykososiaalisten riskien lieventämisessä;</w:t>
            </w:r>
          </w:p>
        </w:tc>
      </w:tr>
    </w:tbl>
    <w:p w14:paraId="33271FF1"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F013811" w14:textId="77777777" w:rsidR="00754BD6" w:rsidRPr="00FE5D34" w:rsidRDefault="00057550" w:rsidP="00754BD6">
      <w:r w:rsidRPr="00FE5D34">
        <w:rPr>
          <w:rStyle w:val="HideTWBExt"/>
        </w:rPr>
        <w:t>&lt;/Amend&gt;</w:t>
      </w:r>
    </w:p>
    <w:p w14:paraId="6CD0CF82" w14:textId="77777777" w:rsidR="00754BD6" w:rsidRPr="00FE5D34" w:rsidRDefault="00057550" w:rsidP="00754BD6">
      <w:pPr>
        <w:pStyle w:val="AMNumberTabs0"/>
        <w:keepNext/>
      </w:pPr>
      <w:r w:rsidRPr="00FE5D34">
        <w:rPr>
          <w:rStyle w:val="HideTWBExt"/>
          <w:b w:val="0"/>
        </w:rPr>
        <w:lastRenderedPageBreak/>
        <w:t>&lt;Amend&gt;</w:t>
      </w:r>
      <w:r w:rsidRPr="00FE5D34">
        <w:t>Tarkistus</w:t>
      </w:r>
      <w:r w:rsidRPr="00FE5D34">
        <w:tab/>
      </w:r>
      <w:r w:rsidRPr="00FE5D34">
        <w:tab/>
      </w:r>
      <w:r w:rsidRPr="00FE5D34">
        <w:rPr>
          <w:rStyle w:val="HideTWBExt"/>
          <w:b w:val="0"/>
        </w:rPr>
        <w:t>&lt;NumAm&gt;</w:t>
      </w:r>
      <w:r w:rsidRPr="00FE5D34">
        <w:t>38</w:t>
      </w:r>
      <w:r w:rsidRPr="00FE5D34">
        <w:rPr>
          <w:rStyle w:val="HideTWBExt"/>
          <w:b w:val="0"/>
        </w:rPr>
        <w:t>&lt;/NumAm&gt;</w:t>
      </w:r>
    </w:p>
    <w:p w14:paraId="21B5A30B"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503C975D" w14:textId="77777777" w:rsidR="00754BD6" w:rsidRPr="00FE5D34" w:rsidRDefault="00057550" w:rsidP="00754BD6">
      <w:r w:rsidRPr="00FE5D34">
        <w:rPr>
          <w:rStyle w:val="HideTWBExt"/>
        </w:rPr>
        <w:t>&lt;/RepeatBlock-By&gt;</w:t>
      </w:r>
    </w:p>
    <w:p w14:paraId="3F87B7BB"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4A05ED1" w14:textId="77777777" w:rsidR="00754BD6" w:rsidRPr="00FE5D34" w:rsidRDefault="00057550" w:rsidP="00754BD6">
      <w:pPr>
        <w:pStyle w:val="NormalBold"/>
      </w:pPr>
      <w:r w:rsidRPr="00FE5D34">
        <w:rPr>
          <w:rStyle w:val="HideTWBExt"/>
          <w:b w:val="0"/>
        </w:rPr>
        <w:t>&lt;Article&gt;</w:t>
      </w:r>
      <w:r w:rsidRPr="00FE5D34">
        <w:t>Johdanto-osan C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554566F" w14:textId="77777777" w:rsidTr="007C2733">
        <w:trPr>
          <w:jc w:val="center"/>
        </w:trPr>
        <w:tc>
          <w:tcPr>
            <w:tcW w:w="9752" w:type="dxa"/>
            <w:gridSpan w:val="2"/>
          </w:tcPr>
          <w:p w14:paraId="2762689F" w14:textId="77777777" w:rsidR="00754BD6" w:rsidRPr="00FE5D34" w:rsidRDefault="00754BD6" w:rsidP="007C2733">
            <w:pPr>
              <w:keepNext/>
            </w:pPr>
          </w:p>
        </w:tc>
      </w:tr>
      <w:tr w:rsidR="00996465" w:rsidRPr="00FE5D34" w14:paraId="369F8342" w14:textId="77777777" w:rsidTr="007C2733">
        <w:trPr>
          <w:jc w:val="center"/>
        </w:trPr>
        <w:tc>
          <w:tcPr>
            <w:tcW w:w="4876" w:type="dxa"/>
            <w:hideMark/>
          </w:tcPr>
          <w:p w14:paraId="0F849C6C" w14:textId="77777777" w:rsidR="00754BD6" w:rsidRPr="00FE5D34" w:rsidRDefault="00057550" w:rsidP="007C2733">
            <w:pPr>
              <w:pStyle w:val="ColumnHeading"/>
              <w:keepNext/>
            </w:pPr>
            <w:r w:rsidRPr="00FE5D34">
              <w:t>Päätöslauselmaesitys</w:t>
            </w:r>
          </w:p>
        </w:tc>
        <w:tc>
          <w:tcPr>
            <w:tcW w:w="4876" w:type="dxa"/>
            <w:hideMark/>
          </w:tcPr>
          <w:p w14:paraId="6D718245" w14:textId="77777777" w:rsidR="00754BD6" w:rsidRPr="00FE5D34" w:rsidRDefault="00057550" w:rsidP="007C2733">
            <w:pPr>
              <w:pStyle w:val="ColumnHeading"/>
              <w:keepNext/>
            </w:pPr>
            <w:r w:rsidRPr="00FE5D34">
              <w:t>Tarkistus</w:t>
            </w:r>
          </w:p>
        </w:tc>
      </w:tr>
      <w:tr w:rsidR="00996465" w:rsidRPr="00FE5D34" w14:paraId="1FE96408" w14:textId="77777777" w:rsidTr="007C2733">
        <w:trPr>
          <w:jc w:val="center"/>
        </w:trPr>
        <w:tc>
          <w:tcPr>
            <w:tcW w:w="4876" w:type="dxa"/>
            <w:hideMark/>
          </w:tcPr>
          <w:p w14:paraId="207B4DED" w14:textId="77777777" w:rsidR="00754BD6" w:rsidRPr="00FE5D34" w:rsidRDefault="00057550" w:rsidP="007C2733">
            <w:pPr>
              <w:pStyle w:val="Normal6"/>
            </w:pPr>
            <w:r w:rsidRPr="00FE5D34">
              <w:t>C.</w:t>
            </w:r>
            <w:r w:rsidRPr="00FE5D34">
              <w:tab/>
              <w:t xml:space="preserve">toteaa, että </w:t>
            </w:r>
            <w:r w:rsidRPr="00FE5D34">
              <w:t>psykososiaalisille riskitekijöille altistumisella on vakavia kielteisiä vaikutuksia työntekijöiden mielenterveyteen ja fyysiseen terveyteen, mukaan lukien työstressi, työuupumus, ahdistuneisuushäiriöt, masennus, sydän- ja verisuonitaudit, tuki- ja liikuntaelinsairaudet ja pitkäaikainen työkyvyttömyys;</w:t>
            </w:r>
          </w:p>
        </w:tc>
        <w:tc>
          <w:tcPr>
            <w:tcW w:w="4876" w:type="dxa"/>
            <w:hideMark/>
          </w:tcPr>
          <w:p w14:paraId="3569337F" w14:textId="77777777" w:rsidR="00754BD6" w:rsidRPr="00FE5D34" w:rsidRDefault="00057550" w:rsidP="007C2733">
            <w:pPr>
              <w:pStyle w:val="Normal6"/>
              <w:rPr>
                <w:szCs w:val="24"/>
              </w:rPr>
            </w:pPr>
            <w:r w:rsidRPr="00FE5D34">
              <w:t>C.</w:t>
            </w:r>
            <w:r w:rsidRPr="00FE5D34">
              <w:tab/>
              <w:t xml:space="preserve">toteaa, että psykososiaalisille riskitekijöille altistumisella on vakavia kielteisiä vaikutuksia työntekijöiden mielenterveyteen ja fyysiseen terveyteen, mukaan lukien työstressi, työuupumus, ahdistuneisuushäiriöt, masennus, sydän- ja verisuonitaudit, tuki- ja liikuntaelinsairaudet ja pitkäaikainen työkyvyttömyys; </w:t>
            </w:r>
            <w:r w:rsidRPr="00FE5D34">
              <w:rPr>
                <w:b/>
                <w:i/>
              </w:rPr>
              <w:t>toteaa, että hyvä psykososiaalinen työympäristö sitä vastoin tukee niin työntekijöiden kuin yritystenkin hyvää suoriutumista sekä työntekijöiden henkilökohtaista kehitystä ja henkistä ja fyysistä</w:t>
            </w:r>
            <w:r w:rsidRPr="00FE5D34">
              <w:rPr>
                <w:b/>
                <w:i/>
              </w:rPr>
              <w:t xml:space="preserve"> hyvinvointia;</w:t>
            </w:r>
          </w:p>
        </w:tc>
      </w:tr>
    </w:tbl>
    <w:p w14:paraId="57AF590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CF73E60" w14:textId="77777777" w:rsidR="00754BD6" w:rsidRPr="00FE5D34" w:rsidRDefault="00057550" w:rsidP="00754BD6">
      <w:r w:rsidRPr="00FE5D34">
        <w:rPr>
          <w:rStyle w:val="HideTWBExt"/>
        </w:rPr>
        <w:t>&lt;/Amend&gt;</w:t>
      </w:r>
    </w:p>
    <w:p w14:paraId="3420EB1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39</w:t>
      </w:r>
      <w:r w:rsidRPr="00FE5D34">
        <w:rPr>
          <w:rStyle w:val="HideTWBExt"/>
          <w:b w:val="0"/>
        </w:rPr>
        <w:t>&lt;/NumAm&gt;</w:t>
      </w:r>
    </w:p>
    <w:p w14:paraId="6DE81298" w14:textId="77777777" w:rsidR="00754BD6" w:rsidRPr="00FE5D34" w:rsidRDefault="00057550" w:rsidP="00754BD6">
      <w:pPr>
        <w:pStyle w:val="NormalBold"/>
      </w:pPr>
      <w:r w:rsidRPr="00FE5D34">
        <w:rPr>
          <w:rStyle w:val="HideTWBExt"/>
          <w:b w:val="0"/>
        </w:rPr>
        <w:t>&lt;RepeatBlock-By&gt;&lt;Members&gt;</w:t>
      </w:r>
      <w:r w:rsidRPr="00FE5D34">
        <w:t>Estelle Ceulemans, Johan Danielsson, Marianne Vind, Alicia Homs Ginel, Vilija Blinkevičiūtė, Romana Jerković, Evelyn Regner, Nora Mebarek</w:t>
      </w:r>
      <w:r w:rsidRPr="00FE5D34">
        <w:rPr>
          <w:rStyle w:val="HideTWBExt"/>
          <w:b w:val="0"/>
        </w:rPr>
        <w:t>&lt;/Members&gt;</w:t>
      </w:r>
    </w:p>
    <w:p w14:paraId="7B1E3C5D" w14:textId="77777777" w:rsidR="00754BD6" w:rsidRPr="00FE5D34" w:rsidRDefault="00057550" w:rsidP="00754BD6">
      <w:r w:rsidRPr="00FE5D34">
        <w:rPr>
          <w:rStyle w:val="HideTWBExt"/>
        </w:rPr>
        <w:t>&lt;/RepeatBlock-By&gt;</w:t>
      </w:r>
    </w:p>
    <w:p w14:paraId="51FEB265"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30EBB36" w14:textId="77777777" w:rsidR="00754BD6" w:rsidRPr="00FE5D34" w:rsidRDefault="00057550" w:rsidP="00754BD6">
      <w:pPr>
        <w:pStyle w:val="NormalBold"/>
      </w:pPr>
      <w:r w:rsidRPr="00FE5D34">
        <w:rPr>
          <w:rStyle w:val="HideTWBExt"/>
          <w:b w:val="0"/>
        </w:rPr>
        <w:t>&lt;Article&gt;</w:t>
      </w:r>
      <w:r w:rsidRPr="00FE5D34">
        <w:t>Johdanto-osan C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8A9DF7B" w14:textId="77777777" w:rsidTr="007C2733">
        <w:trPr>
          <w:jc w:val="center"/>
        </w:trPr>
        <w:tc>
          <w:tcPr>
            <w:tcW w:w="9752" w:type="dxa"/>
            <w:gridSpan w:val="2"/>
          </w:tcPr>
          <w:p w14:paraId="5730DD62" w14:textId="77777777" w:rsidR="00754BD6" w:rsidRPr="00FE5D34" w:rsidRDefault="00754BD6" w:rsidP="007C2733">
            <w:pPr>
              <w:keepNext/>
            </w:pPr>
          </w:p>
        </w:tc>
      </w:tr>
      <w:tr w:rsidR="00996465" w:rsidRPr="00FE5D34" w14:paraId="2AE8232A" w14:textId="77777777" w:rsidTr="007C2733">
        <w:trPr>
          <w:jc w:val="center"/>
        </w:trPr>
        <w:tc>
          <w:tcPr>
            <w:tcW w:w="4876" w:type="dxa"/>
            <w:hideMark/>
          </w:tcPr>
          <w:p w14:paraId="77EF3438" w14:textId="77777777" w:rsidR="00754BD6" w:rsidRPr="00FE5D34" w:rsidRDefault="00057550" w:rsidP="007C2733">
            <w:pPr>
              <w:pStyle w:val="ColumnHeading"/>
              <w:keepNext/>
            </w:pPr>
            <w:r w:rsidRPr="00FE5D34">
              <w:t>Päätöslauselmaesitys</w:t>
            </w:r>
          </w:p>
        </w:tc>
        <w:tc>
          <w:tcPr>
            <w:tcW w:w="4876" w:type="dxa"/>
            <w:hideMark/>
          </w:tcPr>
          <w:p w14:paraId="2EB32D93" w14:textId="77777777" w:rsidR="00754BD6" w:rsidRPr="00FE5D34" w:rsidRDefault="00057550" w:rsidP="007C2733">
            <w:pPr>
              <w:pStyle w:val="ColumnHeading"/>
              <w:keepNext/>
            </w:pPr>
            <w:r w:rsidRPr="00FE5D34">
              <w:t>Tarkistus</w:t>
            </w:r>
          </w:p>
        </w:tc>
      </w:tr>
      <w:tr w:rsidR="00996465" w:rsidRPr="00FE5D34" w14:paraId="0B80505D" w14:textId="77777777" w:rsidTr="007C2733">
        <w:trPr>
          <w:jc w:val="center"/>
        </w:trPr>
        <w:tc>
          <w:tcPr>
            <w:tcW w:w="4876" w:type="dxa"/>
            <w:hideMark/>
          </w:tcPr>
          <w:p w14:paraId="2699D608" w14:textId="77777777" w:rsidR="00754BD6" w:rsidRPr="00FE5D34" w:rsidRDefault="00057550" w:rsidP="007C2733">
            <w:pPr>
              <w:pStyle w:val="Normal6"/>
            </w:pPr>
            <w:r w:rsidRPr="00FE5D34">
              <w:t>C.</w:t>
            </w:r>
            <w:r w:rsidRPr="00FE5D34">
              <w:tab/>
              <w:t xml:space="preserve">toteaa, että psykososiaalisille </w:t>
            </w:r>
            <w:r w:rsidRPr="00FE5D34">
              <w:t>riskitekijöille altistumisella on vakavia kielteisiä vaikutuksia työntekijöiden mielenterveyteen ja fyysiseen terveyteen, mukaan lukien työstressi, työuupumus, ahdistuneisuushäiriöt, masennus, sydän- ja verisuonitaudit, tuki- ja liikuntaelinsairaudet ja pitkäaikainen työkyvyttömyys;</w:t>
            </w:r>
          </w:p>
        </w:tc>
        <w:tc>
          <w:tcPr>
            <w:tcW w:w="4876" w:type="dxa"/>
            <w:hideMark/>
          </w:tcPr>
          <w:p w14:paraId="76B4A73A" w14:textId="77777777" w:rsidR="00754BD6" w:rsidRPr="00FE5D34" w:rsidRDefault="00057550" w:rsidP="007C2733">
            <w:pPr>
              <w:pStyle w:val="Normal6"/>
              <w:rPr>
                <w:szCs w:val="24"/>
              </w:rPr>
            </w:pPr>
            <w:r w:rsidRPr="00FE5D34">
              <w:t>C.</w:t>
            </w:r>
            <w:r w:rsidRPr="00FE5D34">
              <w:tab/>
              <w:t xml:space="preserve">toteaa, että psykososiaalisille riskitekijöille altistumisella on vakavia kielteisiä vaikutuksia työntekijöiden mielenterveyteen ja fyysiseen terveyteen, mukaan lukien työstressi, työuupumus, ahdistuneisuushäiriöt, masennus, </w:t>
            </w:r>
            <w:r w:rsidRPr="00FE5D34">
              <w:rPr>
                <w:b/>
                <w:i/>
              </w:rPr>
              <w:t>itsemurhien määrä,</w:t>
            </w:r>
            <w:r w:rsidRPr="00FE5D34">
              <w:t xml:space="preserve"> sydän- ja verisuonitaudit</w:t>
            </w:r>
            <w:r w:rsidRPr="00FE5D34">
              <w:rPr>
                <w:b/>
                <w:i/>
              </w:rPr>
              <w:t>, häiriöt suhteissa ja niiden vaikutukset työpaikan sosiaaliseen ilmapiiriin, anksiolyyttien tai alkoholin käyttö, tupakointi</w:t>
            </w:r>
            <w:r w:rsidRPr="00FE5D34">
              <w:t>, tuki- ja liikuntaelinsairaudet ja pitkäaikainen työkyvyttömyys;</w:t>
            </w:r>
          </w:p>
        </w:tc>
      </w:tr>
    </w:tbl>
    <w:p w14:paraId="5497AFAA"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A3AE938" w14:textId="77777777" w:rsidR="00754BD6" w:rsidRPr="00FE5D34" w:rsidRDefault="00057550" w:rsidP="00754BD6">
      <w:r w:rsidRPr="00FE5D34">
        <w:rPr>
          <w:rStyle w:val="HideTWBExt"/>
        </w:rPr>
        <w:t>&lt;/Amend&gt;</w:t>
      </w:r>
    </w:p>
    <w:p w14:paraId="2111E8BB"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40</w:t>
      </w:r>
      <w:r w:rsidRPr="00FE5D34">
        <w:rPr>
          <w:rStyle w:val="HideTWBExt"/>
          <w:b w:val="0"/>
        </w:rPr>
        <w:t>&lt;/NumAm&gt;</w:t>
      </w:r>
    </w:p>
    <w:p w14:paraId="471A0A2D"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4D053BAF" w14:textId="77777777" w:rsidR="00754BD6" w:rsidRPr="00FE5D34" w:rsidRDefault="00057550" w:rsidP="00754BD6">
      <w:r w:rsidRPr="00FE5D34">
        <w:rPr>
          <w:rStyle w:val="HideTWBExt"/>
        </w:rPr>
        <w:t>&lt;/RepeatBlock-By&gt;</w:t>
      </w:r>
    </w:p>
    <w:p w14:paraId="5CCF9285"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234F260" w14:textId="77777777" w:rsidR="00754BD6" w:rsidRPr="00FE5D34" w:rsidRDefault="00057550" w:rsidP="00754BD6">
      <w:pPr>
        <w:pStyle w:val="NormalBold"/>
      </w:pPr>
      <w:r w:rsidRPr="00FE5D34">
        <w:rPr>
          <w:rStyle w:val="HideTWBExt"/>
          <w:b w:val="0"/>
        </w:rPr>
        <w:t>&lt;Article&gt;</w:t>
      </w:r>
      <w:r w:rsidRPr="00FE5D34">
        <w:t>Johdanto-osan C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E92F343" w14:textId="77777777" w:rsidTr="007C2733">
        <w:trPr>
          <w:jc w:val="center"/>
        </w:trPr>
        <w:tc>
          <w:tcPr>
            <w:tcW w:w="9752" w:type="dxa"/>
            <w:gridSpan w:val="2"/>
          </w:tcPr>
          <w:p w14:paraId="64432297" w14:textId="77777777" w:rsidR="00754BD6" w:rsidRPr="00FE5D34" w:rsidRDefault="00754BD6" w:rsidP="007C2733">
            <w:pPr>
              <w:keepNext/>
            </w:pPr>
          </w:p>
        </w:tc>
      </w:tr>
      <w:tr w:rsidR="00996465" w:rsidRPr="00FE5D34" w14:paraId="6D92058B" w14:textId="77777777" w:rsidTr="007C2733">
        <w:trPr>
          <w:jc w:val="center"/>
        </w:trPr>
        <w:tc>
          <w:tcPr>
            <w:tcW w:w="4876" w:type="dxa"/>
            <w:hideMark/>
          </w:tcPr>
          <w:p w14:paraId="668B4D92" w14:textId="77777777" w:rsidR="00754BD6" w:rsidRPr="00FE5D34" w:rsidRDefault="00057550" w:rsidP="007C2733">
            <w:pPr>
              <w:pStyle w:val="ColumnHeading"/>
              <w:keepNext/>
            </w:pPr>
            <w:r w:rsidRPr="00FE5D34">
              <w:t>Päätöslauselmaesitys</w:t>
            </w:r>
          </w:p>
        </w:tc>
        <w:tc>
          <w:tcPr>
            <w:tcW w:w="4876" w:type="dxa"/>
            <w:hideMark/>
          </w:tcPr>
          <w:p w14:paraId="092BBA2D" w14:textId="77777777" w:rsidR="00754BD6" w:rsidRPr="00FE5D34" w:rsidRDefault="00057550" w:rsidP="007C2733">
            <w:pPr>
              <w:pStyle w:val="ColumnHeading"/>
              <w:keepNext/>
            </w:pPr>
            <w:r w:rsidRPr="00FE5D34">
              <w:t>Tarkistus</w:t>
            </w:r>
          </w:p>
        </w:tc>
      </w:tr>
      <w:tr w:rsidR="00996465" w:rsidRPr="00FE5D34" w14:paraId="63CB3B41" w14:textId="77777777" w:rsidTr="007C2733">
        <w:trPr>
          <w:jc w:val="center"/>
        </w:trPr>
        <w:tc>
          <w:tcPr>
            <w:tcW w:w="4876" w:type="dxa"/>
            <w:hideMark/>
          </w:tcPr>
          <w:p w14:paraId="15EBA45A" w14:textId="77777777" w:rsidR="00754BD6" w:rsidRPr="00FE5D34" w:rsidRDefault="00057550" w:rsidP="007C2733">
            <w:pPr>
              <w:pStyle w:val="Normal6"/>
            </w:pPr>
            <w:r w:rsidRPr="00FE5D34">
              <w:t>C.</w:t>
            </w:r>
            <w:r w:rsidRPr="00FE5D34">
              <w:tab/>
              <w:t xml:space="preserve">toteaa, että psykososiaalisille riskitekijöille altistumisella on vakavia kielteisiä vaikutuksia työntekijöiden </w:t>
            </w:r>
            <w:r w:rsidRPr="00FE5D34">
              <w:rPr>
                <w:b/>
                <w:i/>
              </w:rPr>
              <w:t>mielenterveyteen ja fyysiseen</w:t>
            </w:r>
            <w:r w:rsidRPr="00FE5D34">
              <w:t xml:space="preserve"> terveyteen, mukaan lukien työstressi, työuupumus, ahdistuneisuushäiriöt</w:t>
            </w:r>
            <w:r w:rsidRPr="00FE5D34">
              <w:rPr>
                <w:b/>
                <w:i/>
              </w:rPr>
              <w:t>, masennus, sydän-</w:t>
            </w:r>
            <w:r w:rsidRPr="00FE5D34">
              <w:t xml:space="preserve"> ja </w:t>
            </w:r>
            <w:r w:rsidRPr="00FE5D34">
              <w:rPr>
                <w:b/>
                <w:i/>
              </w:rPr>
              <w:t>verisuonitaudit, tuki- ja liikuntaelinsairaudet ja pitkäaikainen työkyvyttömyys</w:t>
            </w:r>
            <w:r w:rsidRPr="00FE5D34">
              <w:t>;</w:t>
            </w:r>
          </w:p>
        </w:tc>
        <w:tc>
          <w:tcPr>
            <w:tcW w:w="4876" w:type="dxa"/>
            <w:hideMark/>
          </w:tcPr>
          <w:p w14:paraId="0C0CD81B" w14:textId="77777777" w:rsidR="00754BD6" w:rsidRPr="00FE5D34" w:rsidRDefault="00057550" w:rsidP="007C2733">
            <w:pPr>
              <w:pStyle w:val="Normal6"/>
              <w:rPr>
                <w:szCs w:val="24"/>
              </w:rPr>
            </w:pPr>
            <w:r w:rsidRPr="00FE5D34">
              <w:t>C.</w:t>
            </w:r>
            <w:r w:rsidRPr="00FE5D34">
              <w:tab/>
              <w:t xml:space="preserve">toteaa, että </w:t>
            </w:r>
            <w:r w:rsidRPr="00FE5D34">
              <w:rPr>
                <w:b/>
                <w:i/>
              </w:rPr>
              <w:t xml:space="preserve">EU-OSHAn raportin ”An overview of work-related psychological risk and mental health outcomes in the EU </w:t>
            </w:r>
            <w:r w:rsidRPr="00FE5D34">
              <w:rPr>
                <w:b/>
                <w:i/>
              </w:rPr>
              <w:t>health and social care sector” mukaan</w:t>
            </w:r>
            <w:r w:rsidRPr="00FE5D34">
              <w:t xml:space="preserve"> psykososiaalisille riskitekijöille altistumisella on vakavia kielteisiä vaikutuksia työntekijöiden terveyteen, mukaan lukien työstressi, työuupumus, ahdistuneisuushäiriöt ja </w:t>
            </w:r>
            <w:r w:rsidRPr="00FE5D34">
              <w:rPr>
                <w:b/>
                <w:i/>
              </w:rPr>
              <w:t>muut mielenterveysvaikutukset</w:t>
            </w:r>
            <w:r w:rsidRPr="00FE5D34">
              <w:t>;</w:t>
            </w:r>
          </w:p>
        </w:tc>
      </w:tr>
    </w:tbl>
    <w:p w14:paraId="06AD165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93EC665" w14:textId="77777777" w:rsidR="00754BD6" w:rsidRPr="00FE5D34" w:rsidRDefault="00057550" w:rsidP="00754BD6">
      <w:r w:rsidRPr="00FE5D34">
        <w:rPr>
          <w:rStyle w:val="HideTWBExt"/>
        </w:rPr>
        <w:t>&lt;/Amend&gt;</w:t>
      </w:r>
    </w:p>
    <w:p w14:paraId="384DF2C6"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41</w:t>
      </w:r>
      <w:r w:rsidRPr="00FE5D34">
        <w:rPr>
          <w:rStyle w:val="HideTWBExt"/>
          <w:b w:val="0"/>
        </w:rPr>
        <w:t>&lt;/NumAm&gt;</w:t>
      </w:r>
    </w:p>
    <w:p w14:paraId="216766DB"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Maravillas Abadía Jover, Liesbet Sommen, Martine Kemp, Giusi Princi</w:t>
      </w:r>
      <w:r w:rsidRPr="00FE5D34">
        <w:rPr>
          <w:rStyle w:val="HideTWBExt"/>
          <w:b w:val="0"/>
        </w:rPr>
        <w:t>&lt;/Members&gt;</w:t>
      </w:r>
    </w:p>
    <w:p w14:paraId="16E199A1" w14:textId="77777777" w:rsidR="00754BD6" w:rsidRPr="00FE5D34" w:rsidRDefault="00057550" w:rsidP="00754BD6">
      <w:r w:rsidRPr="00FE5D34">
        <w:rPr>
          <w:rStyle w:val="HideTWBExt"/>
        </w:rPr>
        <w:t>&lt;/RepeatBlock-By&gt;</w:t>
      </w:r>
    </w:p>
    <w:p w14:paraId="67CF868F"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F6A0A52" w14:textId="77777777" w:rsidR="00754BD6" w:rsidRPr="00FE5D34" w:rsidRDefault="00057550" w:rsidP="00754BD6">
      <w:pPr>
        <w:pStyle w:val="NormalBold"/>
      </w:pPr>
      <w:r w:rsidRPr="00FE5D34">
        <w:rPr>
          <w:rStyle w:val="HideTWBExt"/>
          <w:b w:val="0"/>
        </w:rPr>
        <w:t>&lt;Article&gt;</w:t>
      </w:r>
      <w:r w:rsidRPr="00FE5D34">
        <w:t>Johdanto-osan C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5900085" w14:textId="77777777" w:rsidTr="007C2733">
        <w:trPr>
          <w:jc w:val="center"/>
        </w:trPr>
        <w:tc>
          <w:tcPr>
            <w:tcW w:w="9752" w:type="dxa"/>
            <w:gridSpan w:val="2"/>
          </w:tcPr>
          <w:p w14:paraId="421AB49F" w14:textId="77777777" w:rsidR="00754BD6" w:rsidRPr="00FE5D34" w:rsidRDefault="00754BD6" w:rsidP="007C2733">
            <w:pPr>
              <w:keepNext/>
            </w:pPr>
          </w:p>
        </w:tc>
      </w:tr>
      <w:tr w:rsidR="00996465" w:rsidRPr="00FE5D34" w14:paraId="19B47561" w14:textId="77777777" w:rsidTr="007C2733">
        <w:trPr>
          <w:jc w:val="center"/>
        </w:trPr>
        <w:tc>
          <w:tcPr>
            <w:tcW w:w="4876" w:type="dxa"/>
            <w:hideMark/>
          </w:tcPr>
          <w:p w14:paraId="5070B01A" w14:textId="77777777" w:rsidR="00754BD6" w:rsidRPr="00FE5D34" w:rsidRDefault="00057550" w:rsidP="007C2733">
            <w:pPr>
              <w:pStyle w:val="ColumnHeading"/>
              <w:keepNext/>
            </w:pPr>
            <w:r w:rsidRPr="00FE5D34">
              <w:t>Päätöslauselmaesitys</w:t>
            </w:r>
          </w:p>
        </w:tc>
        <w:tc>
          <w:tcPr>
            <w:tcW w:w="4876" w:type="dxa"/>
            <w:hideMark/>
          </w:tcPr>
          <w:p w14:paraId="0E20C1B8" w14:textId="77777777" w:rsidR="00754BD6" w:rsidRPr="00FE5D34" w:rsidRDefault="00057550" w:rsidP="007C2733">
            <w:pPr>
              <w:pStyle w:val="ColumnHeading"/>
              <w:keepNext/>
            </w:pPr>
            <w:r w:rsidRPr="00FE5D34">
              <w:t>Tarkistus</w:t>
            </w:r>
          </w:p>
        </w:tc>
      </w:tr>
      <w:tr w:rsidR="00996465" w:rsidRPr="00FE5D34" w14:paraId="13B8BD12" w14:textId="77777777" w:rsidTr="007C2733">
        <w:trPr>
          <w:jc w:val="center"/>
        </w:trPr>
        <w:tc>
          <w:tcPr>
            <w:tcW w:w="4876" w:type="dxa"/>
            <w:hideMark/>
          </w:tcPr>
          <w:p w14:paraId="3B07D34B" w14:textId="77777777" w:rsidR="00754BD6" w:rsidRPr="00FE5D34" w:rsidRDefault="00057550" w:rsidP="007C2733">
            <w:pPr>
              <w:pStyle w:val="Normal6"/>
            </w:pPr>
            <w:r w:rsidRPr="00FE5D34">
              <w:t>C.</w:t>
            </w:r>
            <w:r w:rsidRPr="00FE5D34">
              <w:tab/>
              <w:t xml:space="preserve">toteaa, että psykososiaalisille riskitekijöille altistumisella on vakavia kielteisiä vaikutuksia työntekijöiden mielenterveyteen ja </w:t>
            </w:r>
            <w:r w:rsidRPr="00FE5D34">
              <w:t>fyysiseen terveyteen, mukaan lukien työstressi, työuupumus, ahdistuneisuushäiriöt, masennus, sydän- ja verisuonitaudit, tuki- ja liikuntaelinsairaudet ja pitkäaikainen työkyvyttömyys;</w:t>
            </w:r>
          </w:p>
        </w:tc>
        <w:tc>
          <w:tcPr>
            <w:tcW w:w="4876" w:type="dxa"/>
            <w:hideMark/>
          </w:tcPr>
          <w:p w14:paraId="3641C1E8" w14:textId="77777777" w:rsidR="00754BD6" w:rsidRPr="00FE5D34" w:rsidRDefault="00057550" w:rsidP="007C2733">
            <w:pPr>
              <w:pStyle w:val="Normal6"/>
              <w:rPr>
                <w:szCs w:val="24"/>
              </w:rPr>
            </w:pPr>
            <w:r w:rsidRPr="00FE5D34">
              <w:t>C.</w:t>
            </w:r>
            <w:r w:rsidRPr="00FE5D34">
              <w:tab/>
              <w:t>toteaa, että psykososiaalisille riskitekijöille altistumisella on vakavia kielteisiä vaikutuksia työntekijöiden mielenterveyteen ja fyysiseen terveyteen, mukaan lukien työstressi, työuupumus, ahdistuneisuushäiriöt, masennus, sydän- ja verisuonitaudit, tuki- ja liikuntaelinsairaudet ja pitkäaikainen työkyvyttömyys</w:t>
            </w:r>
            <w:r w:rsidRPr="00FE5D34">
              <w:rPr>
                <w:b/>
                <w:i/>
              </w:rPr>
              <w:t>, jotka voivat johtaa työpaikan menetykseen tai alistumiseen</w:t>
            </w:r>
            <w:r w:rsidRPr="00FE5D34">
              <w:t>;</w:t>
            </w:r>
          </w:p>
        </w:tc>
      </w:tr>
    </w:tbl>
    <w:p w14:paraId="313A2293"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E4D1C60" w14:textId="77777777" w:rsidR="00754BD6" w:rsidRPr="00FE5D34" w:rsidRDefault="00057550" w:rsidP="00754BD6">
      <w:r w:rsidRPr="00FE5D34">
        <w:rPr>
          <w:rStyle w:val="HideTWBExt"/>
        </w:rPr>
        <w:t>&lt;/Amend&gt;</w:t>
      </w:r>
    </w:p>
    <w:p w14:paraId="0F46407B" w14:textId="77777777" w:rsidR="00754BD6" w:rsidRPr="00FE5D34" w:rsidRDefault="00057550" w:rsidP="00754BD6">
      <w:pPr>
        <w:pStyle w:val="AMNumberTabs0"/>
        <w:keepNext/>
      </w:pPr>
      <w:r w:rsidRPr="00FE5D34">
        <w:rPr>
          <w:rStyle w:val="HideTWBExt"/>
          <w:b w:val="0"/>
        </w:rPr>
        <w:lastRenderedPageBreak/>
        <w:t>&lt;Amend&gt;</w:t>
      </w:r>
      <w:r w:rsidRPr="00FE5D34">
        <w:t>Tarkistus</w:t>
      </w:r>
      <w:r w:rsidRPr="00FE5D34">
        <w:tab/>
      </w:r>
      <w:r w:rsidRPr="00FE5D34">
        <w:tab/>
      </w:r>
      <w:r w:rsidRPr="00FE5D34">
        <w:rPr>
          <w:rStyle w:val="HideTWBExt"/>
          <w:b w:val="0"/>
        </w:rPr>
        <w:t>&lt;NumAm&gt;</w:t>
      </w:r>
      <w:r w:rsidRPr="00FE5D34">
        <w:t>42</w:t>
      </w:r>
      <w:r w:rsidRPr="00FE5D34">
        <w:rPr>
          <w:rStyle w:val="HideTWBExt"/>
          <w:b w:val="0"/>
        </w:rPr>
        <w:t>&lt;/NumAm&gt;</w:t>
      </w:r>
    </w:p>
    <w:p w14:paraId="15246B9A" w14:textId="77777777" w:rsidR="00754BD6" w:rsidRPr="00FE5D34" w:rsidRDefault="00057550" w:rsidP="00754BD6">
      <w:pPr>
        <w:pStyle w:val="NormalBold"/>
      </w:pPr>
      <w:r w:rsidRPr="00FE5D34">
        <w:rPr>
          <w:rStyle w:val="HideTWBExt"/>
          <w:b w:val="0"/>
        </w:rPr>
        <w:t>&lt;RepeatBlock-By&gt;&lt;Members&gt;</w:t>
      </w:r>
      <w:r w:rsidRPr="00FE5D34">
        <w:t>Estelle Ceulemans, Johan Danielsson, Marianne Vind, Alicia Homs Ginel, Vilija Blinkevičiūtė, Romana Jerković, Evelyn Regner, Nora Mebarek</w:t>
      </w:r>
      <w:r w:rsidRPr="00FE5D34">
        <w:rPr>
          <w:rStyle w:val="HideTWBExt"/>
          <w:b w:val="0"/>
        </w:rPr>
        <w:t>&lt;/Members&gt;</w:t>
      </w:r>
    </w:p>
    <w:p w14:paraId="3140C046" w14:textId="77777777" w:rsidR="00754BD6" w:rsidRPr="00FE5D34" w:rsidRDefault="00057550" w:rsidP="00754BD6">
      <w:r w:rsidRPr="00FE5D34">
        <w:rPr>
          <w:rStyle w:val="HideTWBExt"/>
        </w:rPr>
        <w:t>&lt;/RepeatBlock-By&gt;</w:t>
      </w:r>
    </w:p>
    <w:p w14:paraId="1C1D024B"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FEDA7F4" w14:textId="77777777" w:rsidR="00754BD6" w:rsidRPr="00FE5D34" w:rsidRDefault="00057550" w:rsidP="00754BD6">
      <w:pPr>
        <w:pStyle w:val="NormalBold"/>
      </w:pPr>
      <w:r w:rsidRPr="00FE5D34">
        <w:rPr>
          <w:rStyle w:val="HideTWBExt"/>
          <w:b w:val="0"/>
        </w:rPr>
        <w:t>&lt;Article&gt;</w:t>
      </w:r>
      <w:r w:rsidRPr="00FE5D34">
        <w:t>Johdanto-osan C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B53DF2C" w14:textId="77777777" w:rsidTr="007C2733">
        <w:trPr>
          <w:jc w:val="center"/>
        </w:trPr>
        <w:tc>
          <w:tcPr>
            <w:tcW w:w="9752" w:type="dxa"/>
            <w:gridSpan w:val="2"/>
          </w:tcPr>
          <w:p w14:paraId="7B50F1A9" w14:textId="77777777" w:rsidR="00754BD6" w:rsidRPr="00FE5D34" w:rsidRDefault="00754BD6" w:rsidP="007C2733">
            <w:pPr>
              <w:keepNext/>
            </w:pPr>
          </w:p>
        </w:tc>
      </w:tr>
      <w:tr w:rsidR="00996465" w:rsidRPr="00FE5D34" w14:paraId="01BC129C" w14:textId="77777777" w:rsidTr="007C2733">
        <w:trPr>
          <w:jc w:val="center"/>
        </w:trPr>
        <w:tc>
          <w:tcPr>
            <w:tcW w:w="4876" w:type="dxa"/>
            <w:hideMark/>
          </w:tcPr>
          <w:p w14:paraId="0BA581B7" w14:textId="77777777" w:rsidR="00754BD6" w:rsidRPr="00FE5D34" w:rsidRDefault="00057550" w:rsidP="007C2733">
            <w:pPr>
              <w:pStyle w:val="ColumnHeading"/>
              <w:keepNext/>
            </w:pPr>
            <w:r w:rsidRPr="00FE5D34">
              <w:t>Päätöslauselmaesitys</w:t>
            </w:r>
          </w:p>
        </w:tc>
        <w:tc>
          <w:tcPr>
            <w:tcW w:w="4876" w:type="dxa"/>
            <w:hideMark/>
          </w:tcPr>
          <w:p w14:paraId="676DFE27" w14:textId="77777777" w:rsidR="00754BD6" w:rsidRPr="00FE5D34" w:rsidRDefault="00057550" w:rsidP="007C2733">
            <w:pPr>
              <w:pStyle w:val="ColumnHeading"/>
              <w:keepNext/>
            </w:pPr>
            <w:r w:rsidRPr="00FE5D34">
              <w:t>Tarkistus</w:t>
            </w:r>
          </w:p>
        </w:tc>
      </w:tr>
      <w:tr w:rsidR="00996465" w:rsidRPr="00FE5D34" w14:paraId="4D13F2A0" w14:textId="77777777" w:rsidTr="007C2733">
        <w:trPr>
          <w:jc w:val="center"/>
        </w:trPr>
        <w:tc>
          <w:tcPr>
            <w:tcW w:w="4876" w:type="dxa"/>
          </w:tcPr>
          <w:p w14:paraId="2722A87D" w14:textId="77777777" w:rsidR="00754BD6" w:rsidRPr="00FE5D34" w:rsidRDefault="00754BD6" w:rsidP="007C2733">
            <w:pPr>
              <w:pStyle w:val="Normal6"/>
            </w:pPr>
          </w:p>
        </w:tc>
        <w:tc>
          <w:tcPr>
            <w:tcW w:w="4876" w:type="dxa"/>
            <w:hideMark/>
          </w:tcPr>
          <w:p w14:paraId="77A697A1" w14:textId="77777777" w:rsidR="00754BD6" w:rsidRPr="00FE5D34" w:rsidRDefault="00057550" w:rsidP="007C2733">
            <w:pPr>
              <w:pStyle w:val="Normal6"/>
              <w:rPr>
                <w:szCs w:val="24"/>
              </w:rPr>
            </w:pPr>
            <w:r w:rsidRPr="00FE5D34">
              <w:rPr>
                <w:b/>
                <w:i/>
              </w:rPr>
              <w:t>C a.</w:t>
            </w:r>
            <w:r w:rsidRPr="00FE5D34">
              <w:rPr>
                <w:b/>
                <w:i/>
              </w:rPr>
              <w:tab/>
              <w:t xml:space="preserve">ottaa huomioon, että WHO Euroopan </w:t>
            </w:r>
            <w:r w:rsidRPr="00FE5D34">
              <w:rPr>
                <w:b/>
                <w:i/>
              </w:rPr>
              <w:t>aluetoimiston toteuttaman MedND-tutkimuksen mukaan joka kolmas lääkäri ja sairaanhoitaja ilmoittaa masennusoireista ja joka kymmenellä on passiivisia itsemurha-ajatuksia; ottaa huomioon, että WHO:n mukaan joka kolmas lääkäri ja sairaanhoitaja kokee työpaikalla kiusaamista tai väkivallan uhkaa ja 10 prosenttia ilmoittaa kohdanneensa fyysistä väkivaltaa ja/tai seksuaalista häirintää;</w:t>
            </w:r>
          </w:p>
        </w:tc>
      </w:tr>
    </w:tbl>
    <w:p w14:paraId="114FB6C6"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A238AD1" w14:textId="77777777" w:rsidR="00754BD6" w:rsidRPr="00FE5D34" w:rsidRDefault="00057550" w:rsidP="00754BD6">
      <w:r w:rsidRPr="00FE5D34">
        <w:rPr>
          <w:rStyle w:val="HideTWBExt"/>
        </w:rPr>
        <w:t>&lt;/Amend&gt;</w:t>
      </w:r>
    </w:p>
    <w:p w14:paraId="0091594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43</w:t>
      </w:r>
      <w:r w:rsidRPr="00FE5D34">
        <w:rPr>
          <w:rStyle w:val="HideTWBExt"/>
          <w:b w:val="0"/>
        </w:rPr>
        <w:t>&lt;/NumAm&gt;</w:t>
      </w:r>
    </w:p>
    <w:p w14:paraId="631BD5F5" w14:textId="77777777" w:rsidR="00754BD6" w:rsidRPr="00FE5D34" w:rsidRDefault="00057550" w:rsidP="00754BD6">
      <w:pPr>
        <w:pStyle w:val="NormalBold"/>
      </w:pPr>
      <w:r w:rsidRPr="00FE5D34">
        <w:rPr>
          <w:rStyle w:val="HideTWBExt"/>
          <w:b w:val="0"/>
        </w:rPr>
        <w:t>&lt;RepeatBlock-By&gt;&lt;Members&gt;</w:t>
      </w:r>
      <w:r w:rsidRPr="00FE5D34">
        <w:t>Miriam Lexmann</w:t>
      </w:r>
      <w:r w:rsidRPr="00FE5D34">
        <w:rPr>
          <w:rStyle w:val="HideTWBExt"/>
          <w:b w:val="0"/>
        </w:rPr>
        <w:t>&lt;/Members&gt;</w:t>
      </w:r>
    </w:p>
    <w:p w14:paraId="3DEC02EE" w14:textId="77777777" w:rsidR="00754BD6" w:rsidRPr="00FE5D34" w:rsidRDefault="00057550" w:rsidP="00754BD6">
      <w:r w:rsidRPr="00FE5D34">
        <w:rPr>
          <w:rStyle w:val="HideTWBExt"/>
        </w:rPr>
        <w:t>&lt;/RepeatBlock-By&gt;</w:t>
      </w:r>
    </w:p>
    <w:p w14:paraId="22392B1F"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63802C1" w14:textId="77777777" w:rsidR="00754BD6" w:rsidRPr="00FE5D34" w:rsidRDefault="00057550" w:rsidP="00754BD6">
      <w:pPr>
        <w:pStyle w:val="NormalBold"/>
      </w:pPr>
      <w:r w:rsidRPr="00FE5D34">
        <w:rPr>
          <w:rStyle w:val="HideTWBExt"/>
          <w:b w:val="0"/>
        </w:rPr>
        <w:t>&lt;Article&gt;</w:t>
      </w:r>
      <w:r w:rsidRPr="00FE5D34">
        <w:t>Johdanto-osan C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31E6732" w14:textId="77777777" w:rsidTr="007C2733">
        <w:trPr>
          <w:jc w:val="center"/>
        </w:trPr>
        <w:tc>
          <w:tcPr>
            <w:tcW w:w="9752" w:type="dxa"/>
            <w:gridSpan w:val="2"/>
          </w:tcPr>
          <w:p w14:paraId="2DCE6C53" w14:textId="77777777" w:rsidR="00754BD6" w:rsidRPr="00FE5D34" w:rsidRDefault="00754BD6" w:rsidP="007C2733">
            <w:pPr>
              <w:keepNext/>
            </w:pPr>
          </w:p>
        </w:tc>
      </w:tr>
      <w:tr w:rsidR="00996465" w:rsidRPr="00FE5D34" w14:paraId="2B49863A" w14:textId="77777777" w:rsidTr="007C2733">
        <w:trPr>
          <w:jc w:val="center"/>
        </w:trPr>
        <w:tc>
          <w:tcPr>
            <w:tcW w:w="4876" w:type="dxa"/>
            <w:hideMark/>
          </w:tcPr>
          <w:p w14:paraId="2069C81A" w14:textId="77777777" w:rsidR="00754BD6" w:rsidRPr="00FE5D34" w:rsidRDefault="00057550" w:rsidP="007C2733">
            <w:pPr>
              <w:pStyle w:val="ColumnHeading"/>
              <w:keepNext/>
            </w:pPr>
            <w:r w:rsidRPr="00FE5D34">
              <w:t>Päätöslauselmaesitys</w:t>
            </w:r>
          </w:p>
        </w:tc>
        <w:tc>
          <w:tcPr>
            <w:tcW w:w="4876" w:type="dxa"/>
            <w:hideMark/>
          </w:tcPr>
          <w:p w14:paraId="152E463E" w14:textId="77777777" w:rsidR="00754BD6" w:rsidRPr="00FE5D34" w:rsidRDefault="00057550" w:rsidP="007C2733">
            <w:pPr>
              <w:pStyle w:val="ColumnHeading"/>
              <w:keepNext/>
            </w:pPr>
            <w:r w:rsidRPr="00FE5D34">
              <w:t>Tarkistus</w:t>
            </w:r>
          </w:p>
        </w:tc>
      </w:tr>
      <w:tr w:rsidR="00996465" w:rsidRPr="00FE5D34" w14:paraId="1151FE92" w14:textId="77777777" w:rsidTr="007C2733">
        <w:trPr>
          <w:jc w:val="center"/>
        </w:trPr>
        <w:tc>
          <w:tcPr>
            <w:tcW w:w="4876" w:type="dxa"/>
          </w:tcPr>
          <w:p w14:paraId="3EAF2068" w14:textId="77777777" w:rsidR="00754BD6" w:rsidRPr="00FE5D34" w:rsidRDefault="00754BD6" w:rsidP="007C2733">
            <w:pPr>
              <w:pStyle w:val="Normal6"/>
            </w:pPr>
          </w:p>
        </w:tc>
        <w:tc>
          <w:tcPr>
            <w:tcW w:w="4876" w:type="dxa"/>
            <w:hideMark/>
          </w:tcPr>
          <w:p w14:paraId="5F7B1E9B" w14:textId="77777777" w:rsidR="00754BD6" w:rsidRPr="00FE5D34" w:rsidRDefault="00057550" w:rsidP="007C2733">
            <w:pPr>
              <w:pStyle w:val="Normal6"/>
              <w:rPr>
                <w:szCs w:val="24"/>
              </w:rPr>
            </w:pPr>
            <w:r w:rsidRPr="00FE5D34">
              <w:rPr>
                <w:b/>
                <w:i/>
              </w:rPr>
              <w:t>C a.</w:t>
            </w:r>
            <w:r w:rsidRPr="00FE5D34">
              <w:rPr>
                <w:b/>
                <w:i/>
              </w:rPr>
              <w:tab/>
              <w:t>ottaa huomioon, että psykososiaaliset riskitekijät voivat vaikuttaa kielteisesti vammaisuuteen, mukaan lukien diabeteksen, epilepsian, autoimmuunisairauksien tai reuma- ja tuki- ja liikuntaelinsairauksien kaltaiset terveysongelmat; toteaa, että nämä sairaudet edellyttävät joustavia ja asianmukaisia tukitoimia työpaikalla;</w:t>
            </w:r>
          </w:p>
        </w:tc>
      </w:tr>
    </w:tbl>
    <w:p w14:paraId="119FEDD9"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F746A42" w14:textId="77777777" w:rsidR="00754BD6" w:rsidRPr="00FE5D34" w:rsidRDefault="00057550" w:rsidP="00754BD6">
      <w:r w:rsidRPr="00FE5D34">
        <w:rPr>
          <w:rStyle w:val="HideTWBExt"/>
        </w:rPr>
        <w:t>&lt;/Amend&gt;</w:t>
      </w:r>
    </w:p>
    <w:p w14:paraId="701D4A4E"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44</w:t>
      </w:r>
      <w:r w:rsidRPr="00FE5D34">
        <w:rPr>
          <w:rStyle w:val="HideTWBExt"/>
          <w:b w:val="0"/>
        </w:rPr>
        <w:t>&lt;/NumAm&gt;</w:t>
      </w:r>
    </w:p>
    <w:p w14:paraId="2EB8747E"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7559DDD0" w14:textId="77777777" w:rsidR="00754BD6" w:rsidRPr="00FE5D34" w:rsidRDefault="00057550" w:rsidP="00754BD6">
      <w:r w:rsidRPr="00FE5D34">
        <w:rPr>
          <w:rStyle w:val="HideTWBExt"/>
        </w:rPr>
        <w:lastRenderedPageBreak/>
        <w:t>&lt;/RepeatBlock-By&gt;</w:t>
      </w:r>
    </w:p>
    <w:p w14:paraId="139F5ED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4051AEA" w14:textId="77777777" w:rsidR="00754BD6" w:rsidRPr="00FE5D34" w:rsidRDefault="00057550" w:rsidP="00754BD6">
      <w:pPr>
        <w:pStyle w:val="NormalBold"/>
      </w:pPr>
      <w:r w:rsidRPr="00FE5D34">
        <w:rPr>
          <w:rStyle w:val="HideTWBExt"/>
          <w:b w:val="0"/>
        </w:rPr>
        <w:t>&lt;Article&gt;</w:t>
      </w:r>
      <w:r w:rsidRPr="00FE5D34">
        <w:t>Johdanto-osan C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F44ABCC" w14:textId="77777777" w:rsidTr="007C2733">
        <w:trPr>
          <w:jc w:val="center"/>
        </w:trPr>
        <w:tc>
          <w:tcPr>
            <w:tcW w:w="9752" w:type="dxa"/>
            <w:gridSpan w:val="2"/>
          </w:tcPr>
          <w:p w14:paraId="32E67C8B" w14:textId="77777777" w:rsidR="00754BD6" w:rsidRPr="00FE5D34" w:rsidRDefault="00754BD6" w:rsidP="007C2733">
            <w:pPr>
              <w:keepNext/>
            </w:pPr>
          </w:p>
        </w:tc>
      </w:tr>
      <w:tr w:rsidR="00996465" w:rsidRPr="00FE5D34" w14:paraId="312547F2" w14:textId="77777777" w:rsidTr="007C2733">
        <w:trPr>
          <w:jc w:val="center"/>
        </w:trPr>
        <w:tc>
          <w:tcPr>
            <w:tcW w:w="4876" w:type="dxa"/>
            <w:hideMark/>
          </w:tcPr>
          <w:p w14:paraId="187FA002" w14:textId="77777777" w:rsidR="00754BD6" w:rsidRPr="00FE5D34" w:rsidRDefault="00057550" w:rsidP="007C2733">
            <w:pPr>
              <w:pStyle w:val="ColumnHeading"/>
              <w:keepNext/>
            </w:pPr>
            <w:r w:rsidRPr="00FE5D34">
              <w:t>Päätöslauselmaesitys</w:t>
            </w:r>
          </w:p>
        </w:tc>
        <w:tc>
          <w:tcPr>
            <w:tcW w:w="4876" w:type="dxa"/>
            <w:hideMark/>
          </w:tcPr>
          <w:p w14:paraId="732A199B" w14:textId="77777777" w:rsidR="00754BD6" w:rsidRPr="00FE5D34" w:rsidRDefault="00057550" w:rsidP="007C2733">
            <w:pPr>
              <w:pStyle w:val="ColumnHeading"/>
              <w:keepNext/>
            </w:pPr>
            <w:r w:rsidRPr="00FE5D34">
              <w:t>Tarkistus</w:t>
            </w:r>
          </w:p>
        </w:tc>
      </w:tr>
      <w:tr w:rsidR="00996465" w:rsidRPr="00FE5D34" w14:paraId="2E70509D" w14:textId="77777777" w:rsidTr="007C2733">
        <w:trPr>
          <w:jc w:val="center"/>
        </w:trPr>
        <w:tc>
          <w:tcPr>
            <w:tcW w:w="4876" w:type="dxa"/>
          </w:tcPr>
          <w:p w14:paraId="7E45D378" w14:textId="77777777" w:rsidR="00754BD6" w:rsidRPr="00FE5D34" w:rsidRDefault="00754BD6" w:rsidP="007C2733">
            <w:pPr>
              <w:pStyle w:val="Normal6"/>
            </w:pPr>
          </w:p>
        </w:tc>
        <w:tc>
          <w:tcPr>
            <w:tcW w:w="4876" w:type="dxa"/>
            <w:hideMark/>
          </w:tcPr>
          <w:p w14:paraId="57CEAA83" w14:textId="77777777" w:rsidR="00754BD6" w:rsidRPr="00FE5D34" w:rsidRDefault="00057550" w:rsidP="007C2733">
            <w:pPr>
              <w:pStyle w:val="Normal6"/>
              <w:rPr>
                <w:szCs w:val="24"/>
              </w:rPr>
            </w:pPr>
            <w:r w:rsidRPr="00FE5D34">
              <w:rPr>
                <w:b/>
                <w:i/>
              </w:rPr>
              <w:t>C a.</w:t>
            </w:r>
            <w:r w:rsidRPr="00FE5D34">
              <w:rPr>
                <w:b/>
                <w:i/>
              </w:rPr>
              <w:tab/>
              <w:t xml:space="preserve">ottaa huomioon, että 153 artiklan 2 kohdan b alakohdan mukaisesti on ”vältettävä säätämästä sellaisia hallinnollisia, </w:t>
            </w:r>
            <w:r w:rsidRPr="00FE5D34">
              <w:rPr>
                <w:b/>
                <w:i/>
              </w:rPr>
              <w:t>taloudellisia ja oikeudellisia rasituksia, jotka vaikeuttaisivat pienten ja keskisuurten yritysten perustamista taikka niiden kehittämistä”;</w:t>
            </w:r>
          </w:p>
        </w:tc>
      </w:tr>
    </w:tbl>
    <w:p w14:paraId="25D1558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ACAE240" w14:textId="77777777" w:rsidR="00754BD6" w:rsidRPr="00FE5D34" w:rsidRDefault="00057550" w:rsidP="00754BD6">
      <w:r w:rsidRPr="00FE5D34">
        <w:rPr>
          <w:rStyle w:val="HideTWBExt"/>
        </w:rPr>
        <w:t>&lt;/Amend&gt;</w:t>
      </w:r>
    </w:p>
    <w:p w14:paraId="045692A9"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45</w:t>
      </w:r>
      <w:r w:rsidRPr="00FE5D34">
        <w:rPr>
          <w:rStyle w:val="HideTWBExt"/>
          <w:b w:val="0"/>
        </w:rPr>
        <w:t>&lt;/NumAm&gt;</w:t>
      </w:r>
    </w:p>
    <w:p w14:paraId="084515F8" w14:textId="77777777" w:rsidR="00754BD6" w:rsidRPr="00FE5D34" w:rsidRDefault="00057550" w:rsidP="00754BD6">
      <w:pPr>
        <w:pStyle w:val="NormalBold"/>
      </w:pPr>
      <w:r w:rsidRPr="00FE5D34">
        <w:rPr>
          <w:rStyle w:val="HideTWBExt"/>
          <w:b w:val="0"/>
        </w:rPr>
        <w:t>&lt;RepeatBlock-By&gt;&lt;Members&gt;</w:t>
      </w:r>
      <w:r w:rsidRPr="00FE5D34">
        <w:t>Henrik Dahl, Andrea Wechsler, Marion Walsmann, Maravillas Abadía Jover</w:t>
      </w:r>
      <w:r w:rsidRPr="00FE5D34">
        <w:rPr>
          <w:rStyle w:val="HideTWBExt"/>
          <w:b w:val="0"/>
        </w:rPr>
        <w:t>&lt;/Members&gt;</w:t>
      </w:r>
    </w:p>
    <w:p w14:paraId="5D6883E3" w14:textId="77777777" w:rsidR="00754BD6" w:rsidRPr="00FE5D34" w:rsidRDefault="00057550" w:rsidP="00754BD6">
      <w:r w:rsidRPr="00FE5D34">
        <w:rPr>
          <w:rStyle w:val="HideTWBExt"/>
        </w:rPr>
        <w:t>&lt;/RepeatBlock-By&gt;</w:t>
      </w:r>
    </w:p>
    <w:p w14:paraId="0D988F8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0C715BF" w14:textId="77777777" w:rsidR="00754BD6" w:rsidRPr="00FE5D34" w:rsidRDefault="00057550" w:rsidP="00754BD6">
      <w:pPr>
        <w:pStyle w:val="NormalBold"/>
      </w:pPr>
      <w:r w:rsidRPr="00FE5D34">
        <w:rPr>
          <w:rStyle w:val="HideTWBExt"/>
          <w:b w:val="0"/>
        </w:rPr>
        <w:t>&lt;Article&gt;</w:t>
      </w:r>
      <w:r w:rsidRPr="00FE5D34">
        <w:t>Johdanto-osan D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F6C1D18" w14:textId="77777777" w:rsidTr="007C2733">
        <w:trPr>
          <w:jc w:val="center"/>
        </w:trPr>
        <w:tc>
          <w:tcPr>
            <w:tcW w:w="9752" w:type="dxa"/>
            <w:gridSpan w:val="2"/>
          </w:tcPr>
          <w:p w14:paraId="609A02D9" w14:textId="77777777" w:rsidR="00754BD6" w:rsidRPr="00FE5D34" w:rsidRDefault="00754BD6" w:rsidP="007C2733">
            <w:pPr>
              <w:keepNext/>
            </w:pPr>
          </w:p>
        </w:tc>
      </w:tr>
      <w:tr w:rsidR="00996465" w:rsidRPr="00FE5D34" w14:paraId="3EEA92EC" w14:textId="77777777" w:rsidTr="007C2733">
        <w:trPr>
          <w:jc w:val="center"/>
        </w:trPr>
        <w:tc>
          <w:tcPr>
            <w:tcW w:w="4876" w:type="dxa"/>
            <w:hideMark/>
          </w:tcPr>
          <w:p w14:paraId="41A4E887" w14:textId="77777777" w:rsidR="00754BD6" w:rsidRPr="00FE5D34" w:rsidRDefault="00057550" w:rsidP="007C2733">
            <w:pPr>
              <w:pStyle w:val="ColumnHeading"/>
              <w:keepNext/>
            </w:pPr>
            <w:r w:rsidRPr="00FE5D34">
              <w:t>Päätöslauselmaesitys</w:t>
            </w:r>
          </w:p>
        </w:tc>
        <w:tc>
          <w:tcPr>
            <w:tcW w:w="4876" w:type="dxa"/>
            <w:hideMark/>
          </w:tcPr>
          <w:p w14:paraId="6E794F78" w14:textId="77777777" w:rsidR="00754BD6" w:rsidRPr="00FE5D34" w:rsidRDefault="00057550" w:rsidP="007C2733">
            <w:pPr>
              <w:pStyle w:val="ColumnHeading"/>
              <w:keepNext/>
            </w:pPr>
            <w:r w:rsidRPr="00FE5D34">
              <w:t>Tarkistus</w:t>
            </w:r>
          </w:p>
        </w:tc>
      </w:tr>
      <w:tr w:rsidR="00996465" w:rsidRPr="00FE5D34" w14:paraId="2ED7E40C" w14:textId="77777777" w:rsidTr="007C2733">
        <w:trPr>
          <w:jc w:val="center"/>
        </w:trPr>
        <w:tc>
          <w:tcPr>
            <w:tcW w:w="4876" w:type="dxa"/>
            <w:hideMark/>
          </w:tcPr>
          <w:p w14:paraId="481349F7" w14:textId="77777777" w:rsidR="00754BD6" w:rsidRPr="00FE5D34" w:rsidRDefault="00057550" w:rsidP="007C2733">
            <w:pPr>
              <w:pStyle w:val="Normal6"/>
            </w:pPr>
            <w:r w:rsidRPr="00FE5D34">
              <w:t>D.</w:t>
            </w:r>
            <w:r w:rsidRPr="00FE5D34">
              <w:tab/>
            </w:r>
            <w:r w:rsidRPr="00FE5D34">
              <w:t xml:space="preserve">ottaa huomioon, että Eurofoundin Euroopan </w:t>
            </w:r>
            <w:r w:rsidRPr="00FE5D34">
              <w:rPr>
                <w:b/>
                <w:i/>
              </w:rPr>
              <w:t>työolotutkimuksen mukaan altistuminen suuren intensiteetin työlle</w:t>
            </w:r>
            <w:r w:rsidRPr="00FE5D34">
              <w:t xml:space="preserve"> oli </w:t>
            </w:r>
            <w:r w:rsidRPr="00FE5D34">
              <w:rPr>
                <w:b/>
                <w:i/>
              </w:rPr>
              <w:t>noussut 40 prosenttiin</w:t>
            </w:r>
            <w:r w:rsidRPr="00FE5D34">
              <w:t xml:space="preserve"> </w:t>
            </w:r>
            <w:r w:rsidRPr="00FE5D34">
              <w:rPr>
                <w:b/>
                <w:i/>
              </w:rPr>
              <w:t>vuonna 2021, kun</w:t>
            </w:r>
            <w:r w:rsidRPr="00FE5D34">
              <w:t xml:space="preserve"> vuonna 2015 </w:t>
            </w:r>
            <w:r w:rsidRPr="00FE5D34">
              <w:rPr>
                <w:b/>
                <w:i/>
              </w:rPr>
              <w:t>vastaava luku oli 27 prosenttia</w:t>
            </w:r>
            <w:r w:rsidRPr="00FE5D34">
              <w:t xml:space="preserve">, </w:t>
            </w:r>
            <w:r w:rsidRPr="00FE5D34">
              <w:rPr>
                <w:b/>
                <w:i/>
              </w:rPr>
              <w:t>ja</w:t>
            </w:r>
            <w:r w:rsidRPr="00FE5D34">
              <w:t xml:space="preserve"> että </w:t>
            </w:r>
            <w:r w:rsidRPr="00FE5D34">
              <w:rPr>
                <w:b/>
                <w:i/>
              </w:rPr>
              <w:t xml:space="preserve">joka kolmas työntekijä työskenteli suurella </w:t>
            </w:r>
            <w:r w:rsidRPr="00FE5D34">
              <w:rPr>
                <w:b/>
                <w:i/>
              </w:rPr>
              <w:t>intensiteetillä</w:t>
            </w:r>
            <w:r w:rsidRPr="00FE5D34">
              <w:t xml:space="preserve">, </w:t>
            </w:r>
            <w:r w:rsidRPr="00FE5D34">
              <w:rPr>
                <w:b/>
                <w:i/>
              </w:rPr>
              <w:t>tiukkojen määräaikojen puitteissa tai vapaa-aikanaan</w:t>
            </w:r>
            <w:r w:rsidRPr="00FE5D34">
              <w:t>;</w:t>
            </w:r>
          </w:p>
        </w:tc>
        <w:tc>
          <w:tcPr>
            <w:tcW w:w="4876" w:type="dxa"/>
            <w:hideMark/>
          </w:tcPr>
          <w:p w14:paraId="27096797" w14:textId="77777777" w:rsidR="00754BD6" w:rsidRPr="00FE5D34" w:rsidRDefault="00057550" w:rsidP="007C2733">
            <w:pPr>
              <w:pStyle w:val="Normal6"/>
              <w:rPr>
                <w:szCs w:val="24"/>
              </w:rPr>
            </w:pPr>
            <w:r w:rsidRPr="00FE5D34">
              <w:t>D.</w:t>
            </w:r>
            <w:r w:rsidRPr="00FE5D34">
              <w:tab/>
              <w:t xml:space="preserve">ottaa huomioon, että Eurofoundin Euroopan </w:t>
            </w:r>
            <w:r w:rsidRPr="00FE5D34">
              <w:rPr>
                <w:b/>
                <w:i/>
              </w:rPr>
              <w:t>työolotutkimuksessa 2024 korostetaan, että suurin osa EU:n työntekijöistä ilmoittaa terveytensä olevan hyvä tai erittäin hyvä ja että tämä osuus on vuosien mittaan hitaasti kasvanut: se</w:t>
            </w:r>
            <w:r w:rsidRPr="00FE5D34">
              <w:t xml:space="preserve"> oli </w:t>
            </w:r>
            <w:r w:rsidRPr="00FE5D34">
              <w:rPr>
                <w:b/>
                <w:i/>
              </w:rPr>
              <w:t>77 prosenttia vuonna 2010, 78 prosenttia</w:t>
            </w:r>
            <w:r w:rsidRPr="00FE5D34">
              <w:t xml:space="preserve"> vuonna 2015</w:t>
            </w:r>
            <w:r w:rsidRPr="00FE5D34">
              <w:rPr>
                <w:b/>
                <w:i/>
              </w:rPr>
              <w:t xml:space="preserve"> ja 80 prosenttia vuonna 2024; toteaa, että terveytensä heikoksi tai hyvin heikoksi ilmoittavien työntekijöiden osuus pysyi tutkimusajankohtana vakaana, noin 2,5 prosentissa; ottaa huomioon, että terveytensä hyväksi kokevien mi</w:t>
            </w:r>
            <w:r w:rsidRPr="00FE5D34">
              <w:rPr>
                <w:b/>
                <w:i/>
              </w:rPr>
              <w:t>esten osuus on yleisesti ottaen suurempi kuin naisten, mutta maiden välillä on eroja; ottaa huomioon, että Eurofoundin Euroopan työolotutkimus 2024 osoittaa,</w:t>
            </w:r>
            <w:r w:rsidRPr="00FE5D34">
              <w:t xml:space="preserve"> että </w:t>
            </w:r>
            <w:r w:rsidRPr="00FE5D34">
              <w:rPr>
                <w:b/>
                <w:i/>
              </w:rPr>
              <w:t>subjektiivisen hyvinvoinnin taso EU:ssa on edelleen varsin korkea, että se on kasvanut 0</w:t>
            </w:r>
            <w:r w:rsidRPr="00FE5D34">
              <w:t>,</w:t>
            </w:r>
            <w:r w:rsidRPr="00FE5D34">
              <w:rPr>
                <w:b/>
                <w:i/>
              </w:rPr>
              <w:t xml:space="preserve">5 prosenttiyksikköä vuodesta 2015 ja että EU:n keskiarvo </w:t>
            </w:r>
            <w:r w:rsidRPr="00FE5D34">
              <w:rPr>
                <w:b/>
                <w:i/>
              </w:rPr>
              <w:lastRenderedPageBreak/>
              <w:t>vuoden 2024 oli 69 prosenttia</w:t>
            </w:r>
            <w:r w:rsidRPr="00FE5D34">
              <w:t>;</w:t>
            </w:r>
          </w:p>
        </w:tc>
      </w:tr>
    </w:tbl>
    <w:p w14:paraId="2B54722F"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1AD3609" w14:textId="77777777" w:rsidR="00754BD6" w:rsidRPr="00FE5D34" w:rsidRDefault="00057550" w:rsidP="00754BD6">
      <w:r w:rsidRPr="00FE5D34">
        <w:rPr>
          <w:rStyle w:val="HideTWBExt"/>
        </w:rPr>
        <w:t>&lt;/Amend&gt;</w:t>
      </w:r>
    </w:p>
    <w:p w14:paraId="4CFEE39E"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46</w:t>
      </w:r>
      <w:r w:rsidRPr="00FE5D34">
        <w:rPr>
          <w:rStyle w:val="HideTWBExt"/>
          <w:b w:val="0"/>
        </w:rPr>
        <w:t>&lt;/NumAm&gt;</w:t>
      </w:r>
    </w:p>
    <w:p w14:paraId="696EF0E6"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601C92DA" w14:textId="77777777" w:rsidR="00754BD6" w:rsidRPr="00FE5D34" w:rsidRDefault="00057550" w:rsidP="00754BD6">
      <w:r w:rsidRPr="00FE5D34">
        <w:rPr>
          <w:rStyle w:val="HideTWBExt"/>
        </w:rPr>
        <w:t>&lt;/RepeatBlock-By&gt;</w:t>
      </w:r>
    </w:p>
    <w:p w14:paraId="433A933B"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92F16B3" w14:textId="77777777" w:rsidR="00754BD6" w:rsidRPr="00FE5D34" w:rsidRDefault="00057550" w:rsidP="00754BD6">
      <w:pPr>
        <w:pStyle w:val="NormalBold"/>
      </w:pPr>
      <w:r w:rsidRPr="00FE5D34">
        <w:rPr>
          <w:rStyle w:val="HideTWBExt"/>
          <w:b w:val="0"/>
        </w:rPr>
        <w:t>&lt;Article&gt;</w:t>
      </w:r>
      <w:r w:rsidRPr="00FE5D34">
        <w:t>Johdanto-osan D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F2D9A21" w14:textId="77777777" w:rsidTr="007C2733">
        <w:trPr>
          <w:jc w:val="center"/>
        </w:trPr>
        <w:tc>
          <w:tcPr>
            <w:tcW w:w="9752" w:type="dxa"/>
            <w:gridSpan w:val="2"/>
          </w:tcPr>
          <w:p w14:paraId="5E86A9D1" w14:textId="77777777" w:rsidR="00754BD6" w:rsidRPr="00FE5D34" w:rsidRDefault="00754BD6" w:rsidP="007C2733">
            <w:pPr>
              <w:keepNext/>
            </w:pPr>
          </w:p>
        </w:tc>
      </w:tr>
      <w:tr w:rsidR="00996465" w:rsidRPr="00FE5D34" w14:paraId="38FC38A5" w14:textId="77777777" w:rsidTr="007C2733">
        <w:trPr>
          <w:jc w:val="center"/>
        </w:trPr>
        <w:tc>
          <w:tcPr>
            <w:tcW w:w="4876" w:type="dxa"/>
            <w:hideMark/>
          </w:tcPr>
          <w:p w14:paraId="437ED0B6" w14:textId="77777777" w:rsidR="00754BD6" w:rsidRPr="00FE5D34" w:rsidRDefault="00057550" w:rsidP="007C2733">
            <w:pPr>
              <w:pStyle w:val="ColumnHeading"/>
              <w:keepNext/>
            </w:pPr>
            <w:r w:rsidRPr="00FE5D34">
              <w:t>Päätöslauselmaesitys</w:t>
            </w:r>
          </w:p>
        </w:tc>
        <w:tc>
          <w:tcPr>
            <w:tcW w:w="4876" w:type="dxa"/>
            <w:hideMark/>
          </w:tcPr>
          <w:p w14:paraId="73199F2B" w14:textId="77777777" w:rsidR="00754BD6" w:rsidRPr="00FE5D34" w:rsidRDefault="00057550" w:rsidP="007C2733">
            <w:pPr>
              <w:pStyle w:val="ColumnHeading"/>
              <w:keepNext/>
            </w:pPr>
            <w:r w:rsidRPr="00FE5D34">
              <w:t>Tarkistus</w:t>
            </w:r>
          </w:p>
        </w:tc>
      </w:tr>
      <w:tr w:rsidR="00996465" w:rsidRPr="00FE5D34" w14:paraId="6F08E9D7" w14:textId="77777777" w:rsidTr="007C2733">
        <w:trPr>
          <w:jc w:val="center"/>
        </w:trPr>
        <w:tc>
          <w:tcPr>
            <w:tcW w:w="4876" w:type="dxa"/>
            <w:hideMark/>
          </w:tcPr>
          <w:p w14:paraId="3F15EDE1" w14:textId="77777777" w:rsidR="00754BD6" w:rsidRPr="00FE5D34" w:rsidRDefault="00057550" w:rsidP="007C2733">
            <w:pPr>
              <w:pStyle w:val="Normal6"/>
            </w:pPr>
            <w:r w:rsidRPr="00FE5D34">
              <w:t>D.</w:t>
            </w:r>
            <w:r w:rsidRPr="00FE5D34">
              <w:tab/>
              <w:t xml:space="preserve">ottaa </w:t>
            </w:r>
            <w:r w:rsidRPr="00FE5D34">
              <w:t>huomioon, että Eurofoundin Euroopan työolotutkimuksen mukaan altistuminen suuren intensiteetin työlle oli noussut 40 prosenttiin vuonna 2021, kun vuonna 2015 vastaava luku oli 27 prosenttia, ja että joka kolmas työntekijä työskenteli suurella intensiteetillä, tiukkojen määräaikojen puitteissa tai vapaa-aikanaan;</w:t>
            </w:r>
          </w:p>
        </w:tc>
        <w:tc>
          <w:tcPr>
            <w:tcW w:w="4876" w:type="dxa"/>
            <w:hideMark/>
          </w:tcPr>
          <w:p w14:paraId="4753A5B5" w14:textId="77777777" w:rsidR="00754BD6" w:rsidRPr="00FE5D34" w:rsidRDefault="00057550" w:rsidP="007C2733">
            <w:pPr>
              <w:pStyle w:val="Normal6"/>
              <w:rPr>
                <w:szCs w:val="24"/>
              </w:rPr>
            </w:pPr>
            <w:r w:rsidRPr="00FE5D34">
              <w:t>D.</w:t>
            </w:r>
            <w:r w:rsidRPr="00FE5D34">
              <w:tab/>
              <w:t>ottaa huomioon, että Eurofoundin Euroopan työolotutkimuksen mukaan altistuminen suuren intensiteetin työlle oli noussut 40 prosenttiin vuonna 2021, kun vuonna 2015 vastaava luku oli 27 prosenttia, ja että joka kolmas työntekijä työskenteli suurella intensiteetillä, tiukkojen määräaikojen puitteissa tai vapaa-aikanaan</w:t>
            </w:r>
            <w:r w:rsidRPr="00FE5D34">
              <w:rPr>
                <w:b/>
                <w:i/>
              </w:rPr>
              <w:t>, ja että se on edelleen yksi merkittävimmistä psykososiaalisten riskien aiheuttajista, mikä edellyttää kohdennettuja organisatorisia toimenpiteitä työ- ja henkilöstömäärän hallitsemiseksi</w:t>
            </w:r>
            <w:r w:rsidRPr="00FE5D34">
              <w:t>;</w:t>
            </w:r>
          </w:p>
        </w:tc>
      </w:tr>
    </w:tbl>
    <w:p w14:paraId="43FFDC2F"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9AED350" w14:textId="77777777" w:rsidR="00754BD6" w:rsidRPr="00FE5D34" w:rsidRDefault="00057550" w:rsidP="00754BD6">
      <w:r w:rsidRPr="00FE5D34">
        <w:rPr>
          <w:rStyle w:val="HideTWBExt"/>
        </w:rPr>
        <w:t>&lt;/Amend&gt;</w:t>
      </w:r>
    </w:p>
    <w:p w14:paraId="52ED6E8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47</w:t>
      </w:r>
      <w:r w:rsidRPr="00FE5D34">
        <w:rPr>
          <w:rStyle w:val="HideTWBExt"/>
          <w:b w:val="0"/>
        </w:rPr>
        <w:t>&lt;/NumAm&gt;</w:t>
      </w:r>
    </w:p>
    <w:p w14:paraId="79B69319"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6C3626A8" w14:textId="77777777" w:rsidR="00754BD6" w:rsidRPr="00FE5D34" w:rsidRDefault="00057550" w:rsidP="00754BD6">
      <w:r w:rsidRPr="00FE5D34">
        <w:rPr>
          <w:rStyle w:val="HideTWBExt"/>
        </w:rPr>
        <w:t>&lt;/RepeatBlock-By&gt;</w:t>
      </w:r>
    </w:p>
    <w:p w14:paraId="7475EF8B"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B7392B7" w14:textId="77777777" w:rsidR="00754BD6" w:rsidRPr="00FE5D34" w:rsidRDefault="00057550" w:rsidP="00754BD6">
      <w:pPr>
        <w:pStyle w:val="NormalBold"/>
      </w:pPr>
      <w:r w:rsidRPr="00FE5D34">
        <w:rPr>
          <w:rStyle w:val="HideTWBExt"/>
          <w:b w:val="0"/>
        </w:rPr>
        <w:t>&lt;Article&gt;</w:t>
      </w:r>
      <w:r w:rsidRPr="00FE5D34">
        <w:t>Johdanto-osan D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6FE6DFB" w14:textId="77777777" w:rsidTr="007C2733">
        <w:trPr>
          <w:jc w:val="center"/>
        </w:trPr>
        <w:tc>
          <w:tcPr>
            <w:tcW w:w="9752" w:type="dxa"/>
            <w:gridSpan w:val="2"/>
          </w:tcPr>
          <w:p w14:paraId="4BD073FC" w14:textId="77777777" w:rsidR="00754BD6" w:rsidRPr="00FE5D34" w:rsidRDefault="00754BD6" w:rsidP="007C2733">
            <w:pPr>
              <w:keepNext/>
            </w:pPr>
          </w:p>
        </w:tc>
      </w:tr>
      <w:tr w:rsidR="00996465" w:rsidRPr="00FE5D34" w14:paraId="0F53A37E" w14:textId="77777777" w:rsidTr="007C2733">
        <w:trPr>
          <w:jc w:val="center"/>
        </w:trPr>
        <w:tc>
          <w:tcPr>
            <w:tcW w:w="4876" w:type="dxa"/>
            <w:hideMark/>
          </w:tcPr>
          <w:p w14:paraId="39CDEB15" w14:textId="77777777" w:rsidR="00754BD6" w:rsidRPr="00FE5D34" w:rsidRDefault="00057550" w:rsidP="007C2733">
            <w:pPr>
              <w:pStyle w:val="ColumnHeading"/>
              <w:keepNext/>
            </w:pPr>
            <w:r w:rsidRPr="00FE5D34">
              <w:t>Päätöslauselmaesitys</w:t>
            </w:r>
          </w:p>
        </w:tc>
        <w:tc>
          <w:tcPr>
            <w:tcW w:w="4876" w:type="dxa"/>
            <w:hideMark/>
          </w:tcPr>
          <w:p w14:paraId="2BC0679C" w14:textId="77777777" w:rsidR="00754BD6" w:rsidRPr="00FE5D34" w:rsidRDefault="00057550" w:rsidP="007C2733">
            <w:pPr>
              <w:pStyle w:val="ColumnHeading"/>
              <w:keepNext/>
            </w:pPr>
            <w:r w:rsidRPr="00FE5D34">
              <w:t>Tarkistus</w:t>
            </w:r>
          </w:p>
        </w:tc>
      </w:tr>
      <w:tr w:rsidR="00996465" w:rsidRPr="00FE5D34" w14:paraId="320A59AF" w14:textId="77777777" w:rsidTr="007C2733">
        <w:trPr>
          <w:jc w:val="center"/>
        </w:trPr>
        <w:tc>
          <w:tcPr>
            <w:tcW w:w="4876" w:type="dxa"/>
            <w:hideMark/>
          </w:tcPr>
          <w:p w14:paraId="16B3C7C2" w14:textId="77777777" w:rsidR="00754BD6" w:rsidRPr="00FE5D34" w:rsidRDefault="00057550" w:rsidP="007C2733">
            <w:pPr>
              <w:pStyle w:val="Normal6"/>
            </w:pPr>
            <w:r w:rsidRPr="00FE5D34">
              <w:t>D.</w:t>
            </w:r>
            <w:r w:rsidRPr="00FE5D34">
              <w:tab/>
              <w:t xml:space="preserve">ottaa huomioon, että Eurofoundin Euroopan työolotutkimuksen mukaan </w:t>
            </w:r>
            <w:r w:rsidRPr="00FE5D34">
              <w:rPr>
                <w:b/>
                <w:i/>
              </w:rPr>
              <w:t>altistuminen suuren intensiteetin työlle oli noussut 40 prosenttiin vuonna 2021</w:t>
            </w:r>
            <w:r w:rsidRPr="00FE5D34">
              <w:t xml:space="preserve">, </w:t>
            </w:r>
            <w:r w:rsidRPr="00FE5D34">
              <w:rPr>
                <w:b/>
                <w:i/>
              </w:rPr>
              <w:t xml:space="preserve">kun vuonna 2015 vastaava luku oli 27 prosenttia, ja että joka kolmas työntekijä työskenteli suurella intensiteetillä, tiukkojen määräaikojen </w:t>
            </w:r>
            <w:r w:rsidRPr="00FE5D34">
              <w:rPr>
                <w:b/>
                <w:i/>
              </w:rPr>
              <w:lastRenderedPageBreak/>
              <w:t>puitteissa tai vapaa-aikanaan</w:t>
            </w:r>
            <w:r w:rsidRPr="00FE5D34">
              <w:t>;</w:t>
            </w:r>
          </w:p>
        </w:tc>
        <w:tc>
          <w:tcPr>
            <w:tcW w:w="4876" w:type="dxa"/>
            <w:hideMark/>
          </w:tcPr>
          <w:p w14:paraId="0A030CAF" w14:textId="77777777" w:rsidR="00754BD6" w:rsidRPr="00FE5D34" w:rsidRDefault="00057550" w:rsidP="007C2733">
            <w:pPr>
              <w:pStyle w:val="Normal6"/>
              <w:rPr>
                <w:szCs w:val="24"/>
              </w:rPr>
            </w:pPr>
            <w:r w:rsidRPr="00FE5D34">
              <w:lastRenderedPageBreak/>
              <w:t>D.</w:t>
            </w:r>
            <w:r w:rsidRPr="00FE5D34">
              <w:tab/>
              <w:t xml:space="preserve">ottaa huomioon, että Eurofoundin Euroopan työolotutkimuksen mukaan </w:t>
            </w:r>
            <w:r w:rsidRPr="00FE5D34">
              <w:rPr>
                <w:b/>
                <w:i/>
              </w:rPr>
              <w:t>työn intensiteetti laski 4,3 prosenttia vuosina 2010–2024, mikä osoittaa</w:t>
            </w:r>
            <w:r w:rsidRPr="00FE5D34">
              <w:t xml:space="preserve">, </w:t>
            </w:r>
            <w:r w:rsidRPr="00FE5D34">
              <w:rPr>
                <w:b/>
                <w:i/>
              </w:rPr>
              <w:t>että jäsenvaltioiden tällä hetkellä voimassa oleva työperäisten riskien ehkäisemistä koskevalla kehyksellä on jonkin verran vaikutusta</w:t>
            </w:r>
            <w:r w:rsidRPr="00FE5D34">
              <w:t>;</w:t>
            </w:r>
          </w:p>
        </w:tc>
      </w:tr>
    </w:tbl>
    <w:p w14:paraId="521F6CAF"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A9954D0" w14:textId="77777777" w:rsidR="00754BD6" w:rsidRPr="00FE5D34" w:rsidRDefault="00057550" w:rsidP="00754BD6">
      <w:r w:rsidRPr="00FE5D34">
        <w:rPr>
          <w:rStyle w:val="HideTWBExt"/>
        </w:rPr>
        <w:t>&lt;/Amend&gt;</w:t>
      </w:r>
    </w:p>
    <w:p w14:paraId="07575DD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48</w:t>
      </w:r>
      <w:r w:rsidRPr="00FE5D34">
        <w:rPr>
          <w:rStyle w:val="HideTWBExt"/>
          <w:b w:val="0"/>
        </w:rPr>
        <w:t>&lt;/NumAm&gt;</w:t>
      </w:r>
    </w:p>
    <w:p w14:paraId="3DB8F13B"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7B0B2744" w14:textId="77777777" w:rsidR="00754BD6" w:rsidRPr="00FE5D34" w:rsidRDefault="00057550" w:rsidP="00754BD6">
      <w:r w:rsidRPr="00FE5D34">
        <w:rPr>
          <w:rStyle w:val="HideTWBExt"/>
        </w:rPr>
        <w:t>&lt;/RepeatBlock-By&gt;</w:t>
      </w:r>
    </w:p>
    <w:p w14:paraId="75EE5CCD"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46B237A" w14:textId="77777777" w:rsidR="00754BD6" w:rsidRPr="00FE5D34" w:rsidRDefault="00057550" w:rsidP="00754BD6">
      <w:pPr>
        <w:pStyle w:val="NormalBold"/>
      </w:pPr>
      <w:r w:rsidRPr="00FE5D34">
        <w:rPr>
          <w:rStyle w:val="HideTWBExt"/>
          <w:b w:val="0"/>
        </w:rPr>
        <w:t>&lt;Article&gt;</w:t>
      </w:r>
      <w:r w:rsidRPr="00FE5D34">
        <w:t>Johdanto-osan D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1B75354" w14:textId="77777777" w:rsidTr="007C2733">
        <w:trPr>
          <w:jc w:val="center"/>
        </w:trPr>
        <w:tc>
          <w:tcPr>
            <w:tcW w:w="9752" w:type="dxa"/>
            <w:gridSpan w:val="2"/>
          </w:tcPr>
          <w:p w14:paraId="2D3CD4AA" w14:textId="77777777" w:rsidR="00754BD6" w:rsidRPr="00FE5D34" w:rsidRDefault="00754BD6" w:rsidP="007C2733">
            <w:pPr>
              <w:keepNext/>
            </w:pPr>
          </w:p>
        </w:tc>
      </w:tr>
      <w:tr w:rsidR="00996465" w:rsidRPr="00FE5D34" w14:paraId="0E4E9E09" w14:textId="77777777" w:rsidTr="007C2733">
        <w:trPr>
          <w:jc w:val="center"/>
        </w:trPr>
        <w:tc>
          <w:tcPr>
            <w:tcW w:w="4876" w:type="dxa"/>
            <w:hideMark/>
          </w:tcPr>
          <w:p w14:paraId="410481A0" w14:textId="77777777" w:rsidR="00754BD6" w:rsidRPr="00FE5D34" w:rsidRDefault="00057550" w:rsidP="007C2733">
            <w:pPr>
              <w:pStyle w:val="ColumnHeading"/>
              <w:keepNext/>
            </w:pPr>
            <w:r w:rsidRPr="00FE5D34">
              <w:t>Päätöslauselmaesitys</w:t>
            </w:r>
          </w:p>
        </w:tc>
        <w:tc>
          <w:tcPr>
            <w:tcW w:w="4876" w:type="dxa"/>
            <w:hideMark/>
          </w:tcPr>
          <w:p w14:paraId="64EDB53C" w14:textId="77777777" w:rsidR="00754BD6" w:rsidRPr="00FE5D34" w:rsidRDefault="00057550" w:rsidP="007C2733">
            <w:pPr>
              <w:pStyle w:val="ColumnHeading"/>
              <w:keepNext/>
            </w:pPr>
            <w:r w:rsidRPr="00FE5D34">
              <w:t>Tarkistus</w:t>
            </w:r>
          </w:p>
        </w:tc>
      </w:tr>
      <w:tr w:rsidR="00996465" w:rsidRPr="00FE5D34" w14:paraId="64C51D75" w14:textId="77777777" w:rsidTr="007C2733">
        <w:trPr>
          <w:jc w:val="center"/>
        </w:trPr>
        <w:tc>
          <w:tcPr>
            <w:tcW w:w="4876" w:type="dxa"/>
            <w:hideMark/>
          </w:tcPr>
          <w:p w14:paraId="79116D92" w14:textId="77777777" w:rsidR="00754BD6" w:rsidRPr="00FE5D34" w:rsidRDefault="00057550" w:rsidP="007C2733">
            <w:pPr>
              <w:pStyle w:val="Normal6"/>
            </w:pPr>
            <w:r w:rsidRPr="00FE5D34">
              <w:t>D.</w:t>
            </w:r>
            <w:r w:rsidRPr="00FE5D34">
              <w:tab/>
            </w:r>
            <w:r w:rsidRPr="00FE5D34">
              <w:t xml:space="preserve">ottaa huomioon, että Eurofoundin Euroopan työolotutkimuksen mukaan altistuminen suuren intensiteetin työlle oli noussut </w:t>
            </w:r>
            <w:r w:rsidRPr="00FE5D34">
              <w:rPr>
                <w:b/>
                <w:i/>
              </w:rPr>
              <w:t>40 prosenttiin vuonna 2021, kun vuonna 2015 vastaava luku oli 27 prosenttia,</w:t>
            </w:r>
            <w:r w:rsidRPr="00FE5D34">
              <w:t xml:space="preserve"> ja että joka kolmas työntekijä työskenteli suurella intensiteetillä, tiukkojen määräaikojen puitteissa tai vapaa-aikanaan;</w:t>
            </w:r>
          </w:p>
        </w:tc>
        <w:tc>
          <w:tcPr>
            <w:tcW w:w="4876" w:type="dxa"/>
            <w:hideMark/>
          </w:tcPr>
          <w:p w14:paraId="2CA583FC" w14:textId="77777777" w:rsidR="00754BD6" w:rsidRPr="00FE5D34" w:rsidRDefault="00057550" w:rsidP="007C2733">
            <w:pPr>
              <w:pStyle w:val="Normal6"/>
              <w:rPr>
                <w:szCs w:val="24"/>
              </w:rPr>
            </w:pPr>
            <w:r w:rsidRPr="00FE5D34">
              <w:t>D.</w:t>
            </w:r>
            <w:r w:rsidRPr="00FE5D34">
              <w:tab/>
              <w:t xml:space="preserve">ottaa huomioon, että Eurofoundin Euroopan työolotutkimuksen mukaan altistuminen suuren intensiteetin työlle oli noussut </w:t>
            </w:r>
            <w:r w:rsidRPr="00FE5D34">
              <w:rPr>
                <w:b/>
                <w:i/>
              </w:rPr>
              <w:t>vuosina 2015–2021</w:t>
            </w:r>
            <w:r w:rsidRPr="00FE5D34">
              <w:t xml:space="preserve"> ja että joka kolmas työntekijä työskenteli suurella intensiteetillä, tiukkojen määräaikojen puitteissa tai vapaa-aikanaan;</w:t>
            </w:r>
          </w:p>
        </w:tc>
      </w:tr>
    </w:tbl>
    <w:p w14:paraId="7907F33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10A3310" w14:textId="77777777" w:rsidR="00754BD6" w:rsidRPr="00FE5D34" w:rsidRDefault="00057550" w:rsidP="00754BD6">
      <w:r w:rsidRPr="00FE5D34">
        <w:rPr>
          <w:rStyle w:val="HideTWBExt"/>
        </w:rPr>
        <w:t>&lt;/Amend&gt;</w:t>
      </w:r>
    </w:p>
    <w:p w14:paraId="3F55BB9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49</w:t>
      </w:r>
      <w:r w:rsidRPr="00FE5D34">
        <w:rPr>
          <w:rStyle w:val="HideTWBExt"/>
          <w:b w:val="0"/>
        </w:rPr>
        <w:t>&lt;/NumAm&gt;</w:t>
      </w:r>
    </w:p>
    <w:p w14:paraId="5709597B"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1CBA992E"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3D9336DA" w14:textId="77777777" w:rsidR="00754BD6" w:rsidRPr="00FE5D34" w:rsidRDefault="00057550" w:rsidP="00754BD6">
      <w:r w:rsidRPr="00FE5D34">
        <w:rPr>
          <w:rStyle w:val="HideTWBExt"/>
        </w:rPr>
        <w:t>&lt;/RepeatBlock-By&gt;</w:t>
      </w:r>
    </w:p>
    <w:p w14:paraId="53AC2B6D"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F0AD376" w14:textId="77777777" w:rsidR="00754BD6" w:rsidRPr="00FE5D34" w:rsidRDefault="00057550" w:rsidP="00754BD6">
      <w:pPr>
        <w:pStyle w:val="NormalBold"/>
      </w:pPr>
      <w:r w:rsidRPr="00FE5D34">
        <w:rPr>
          <w:rStyle w:val="HideTWBExt"/>
          <w:b w:val="0"/>
        </w:rPr>
        <w:t>&lt;Article&gt;</w:t>
      </w:r>
      <w:r w:rsidRPr="00FE5D34">
        <w:t>Johdanto-osan D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1B7097D" w14:textId="77777777" w:rsidTr="007C2733">
        <w:trPr>
          <w:jc w:val="center"/>
        </w:trPr>
        <w:tc>
          <w:tcPr>
            <w:tcW w:w="9752" w:type="dxa"/>
            <w:gridSpan w:val="2"/>
          </w:tcPr>
          <w:p w14:paraId="2D5F07B2" w14:textId="77777777" w:rsidR="00754BD6" w:rsidRPr="00FE5D34" w:rsidRDefault="00754BD6" w:rsidP="007C2733">
            <w:pPr>
              <w:keepNext/>
            </w:pPr>
          </w:p>
        </w:tc>
      </w:tr>
      <w:tr w:rsidR="00996465" w:rsidRPr="00FE5D34" w14:paraId="6CDAD56C" w14:textId="77777777" w:rsidTr="007C2733">
        <w:trPr>
          <w:jc w:val="center"/>
        </w:trPr>
        <w:tc>
          <w:tcPr>
            <w:tcW w:w="4876" w:type="dxa"/>
            <w:hideMark/>
          </w:tcPr>
          <w:p w14:paraId="55F3C15F" w14:textId="77777777" w:rsidR="00754BD6" w:rsidRPr="00FE5D34" w:rsidRDefault="00057550" w:rsidP="007C2733">
            <w:pPr>
              <w:pStyle w:val="ColumnHeading"/>
              <w:keepNext/>
            </w:pPr>
            <w:r w:rsidRPr="00FE5D34">
              <w:t>Päätöslauselmaesitys</w:t>
            </w:r>
          </w:p>
        </w:tc>
        <w:tc>
          <w:tcPr>
            <w:tcW w:w="4876" w:type="dxa"/>
            <w:hideMark/>
          </w:tcPr>
          <w:p w14:paraId="034E45DD" w14:textId="77777777" w:rsidR="00754BD6" w:rsidRPr="00FE5D34" w:rsidRDefault="00057550" w:rsidP="007C2733">
            <w:pPr>
              <w:pStyle w:val="ColumnHeading"/>
              <w:keepNext/>
            </w:pPr>
            <w:r w:rsidRPr="00FE5D34">
              <w:t>Tarkistus</w:t>
            </w:r>
          </w:p>
        </w:tc>
      </w:tr>
      <w:tr w:rsidR="00996465" w:rsidRPr="00FE5D34" w14:paraId="3ABA957C" w14:textId="77777777" w:rsidTr="007C2733">
        <w:trPr>
          <w:jc w:val="center"/>
        </w:trPr>
        <w:tc>
          <w:tcPr>
            <w:tcW w:w="4876" w:type="dxa"/>
          </w:tcPr>
          <w:p w14:paraId="223A7B89" w14:textId="77777777" w:rsidR="00754BD6" w:rsidRPr="00FE5D34" w:rsidRDefault="00754BD6" w:rsidP="007C2733">
            <w:pPr>
              <w:pStyle w:val="Normal6"/>
            </w:pPr>
          </w:p>
        </w:tc>
        <w:tc>
          <w:tcPr>
            <w:tcW w:w="4876" w:type="dxa"/>
            <w:hideMark/>
          </w:tcPr>
          <w:p w14:paraId="38A20585" w14:textId="77777777" w:rsidR="00754BD6" w:rsidRPr="00FE5D34" w:rsidRDefault="00057550" w:rsidP="007C2733">
            <w:pPr>
              <w:pStyle w:val="Normal6"/>
              <w:rPr>
                <w:szCs w:val="24"/>
              </w:rPr>
            </w:pPr>
            <w:r w:rsidRPr="00FE5D34">
              <w:rPr>
                <w:b/>
                <w:i/>
              </w:rPr>
              <w:t>D a.</w:t>
            </w:r>
            <w:r w:rsidRPr="00FE5D34">
              <w:rPr>
                <w:b/>
                <w:i/>
              </w:rPr>
              <w:tab/>
              <w:t xml:space="preserve">ottaa huomioon, että WHO määrittelee terveellisen työpaikan ympäristöksi, jossa työntekijät ja </w:t>
            </w:r>
            <w:r w:rsidRPr="00FE5D34">
              <w:rPr>
                <w:b/>
                <w:i/>
              </w:rPr>
              <w:t xml:space="preserve">esihenkilöt tekevät yhteistyötä kaikkien työntekijöiden terveyden ja hyvinvoinnin sekä työpaikan kestävyyden edistämiseksi; katsoo, että työntekijöiden, heidän perheidensä ja muiden yhteisön jäsenten terveyden parantamiseksi olisi kiinnitettävä huomiota i) fyysiseen työympäristöön mutta myös ii) työn organisointiin ja työpaikkakulttuuriin, iii) työpaikalla oleviin henkilökohtaisiin </w:t>
            </w:r>
            <w:r w:rsidRPr="00FE5D34">
              <w:rPr>
                <w:b/>
                <w:i/>
              </w:rPr>
              <w:lastRenderedPageBreak/>
              <w:t>terveysresursseihin ja iv) keinoihin olla osa yhteisöä</w:t>
            </w:r>
            <w:r w:rsidRPr="00FE5D34">
              <w:rPr>
                <w:b/>
                <w:i/>
                <w:vertAlign w:val="superscript"/>
              </w:rPr>
              <w:t>1 a</w:t>
            </w:r>
            <w:r w:rsidRPr="00FE5D34">
              <w:rPr>
                <w:b/>
                <w:i/>
              </w:rPr>
              <w:t>;</w:t>
            </w:r>
          </w:p>
        </w:tc>
      </w:tr>
      <w:tr w:rsidR="00996465" w:rsidRPr="00FE5D34" w14:paraId="3DD61F72" w14:textId="77777777" w:rsidTr="007C2733">
        <w:trPr>
          <w:jc w:val="center"/>
        </w:trPr>
        <w:tc>
          <w:tcPr>
            <w:tcW w:w="4876" w:type="dxa"/>
          </w:tcPr>
          <w:p w14:paraId="23058B8B" w14:textId="77777777" w:rsidR="00754BD6" w:rsidRPr="00FE5D34" w:rsidRDefault="00754BD6" w:rsidP="007C2733">
            <w:pPr>
              <w:pStyle w:val="Normal6"/>
            </w:pPr>
          </w:p>
        </w:tc>
        <w:tc>
          <w:tcPr>
            <w:tcW w:w="4876" w:type="dxa"/>
            <w:hideMark/>
          </w:tcPr>
          <w:p w14:paraId="26C710A4" w14:textId="77777777" w:rsidR="00754BD6" w:rsidRPr="00FE5D34" w:rsidRDefault="00057550" w:rsidP="007C2733">
            <w:pPr>
              <w:pStyle w:val="Normal6"/>
              <w:rPr>
                <w:szCs w:val="24"/>
              </w:rPr>
            </w:pPr>
            <w:r w:rsidRPr="00FE5D34">
              <w:rPr>
                <w:b/>
                <w:i/>
              </w:rPr>
              <w:t>__________________</w:t>
            </w:r>
          </w:p>
        </w:tc>
      </w:tr>
      <w:tr w:rsidR="00996465" w:rsidRPr="00FE5D34" w14:paraId="674BB595" w14:textId="77777777" w:rsidTr="007C2733">
        <w:trPr>
          <w:jc w:val="center"/>
        </w:trPr>
        <w:tc>
          <w:tcPr>
            <w:tcW w:w="4876" w:type="dxa"/>
          </w:tcPr>
          <w:p w14:paraId="5A813746" w14:textId="77777777" w:rsidR="00754BD6" w:rsidRPr="00FE5D34" w:rsidRDefault="00754BD6" w:rsidP="007C2733">
            <w:pPr>
              <w:pStyle w:val="Normal6"/>
            </w:pPr>
          </w:p>
        </w:tc>
        <w:tc>
          <w:tcPr>
            <w:tcW w:w="4876" w:type="dxa"/>
            <w:hideMark/>
          </w:tcPr>
          <w:p w14:paraId="2A32509F" w14:textId="77777777" w:rsidR="00754BD6" w:rsidRPr="00FE5D34" w:rsidRDefault="00057550" w:rsidP="007C2733">
            <w:pPr>
              <w:pStyle w:val="Normal6"/>
              <w:rPr>
                <w:szCs w:val="24"/>
              </w:rPr>
            </w:pPr>
            <w:r w:rsidRPr="00FE5D34">
              <w:rPr>
                <w:b/>
                <w:i/>
                <w:vertAlign w:val="superscript"/>
              </w:rPr>
              <w:t>1 a</w:t>
            </w:r>
            <w:r w:rsidRPr="00FE5D34">
              <w:t xml:space="preserve"> </w:t>
            </w:r>
            <w:r w:rsidRPr="00FE5D34">
              <w:rPr>
                <w:b/>
                <w:i/>
              </w:rPr>
              <w:t>Maailman terveysjärjestö (WHO) (2010). WHO healthy workplace framework and model: Background and supporting literature and practices. https://iris.who.int/server/api/core/bitstreams/70cf9aff-6a33-4897-9328-f96d0ece89f1/content</w:t>
            </w:r>
          </w:p>
        </w:tc>
      </w:tr>
    </w:tbl>
    <w:p w14:paraId="5E81FC74"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BBEDA7D" w14:textId="77777777" w:rsidR="00754BD6" w:rsidRPr="00FE5D34" w:rsidRDefault="00057550" w:rsidP="00754BD6">
      <w:r w:rsidRPr="00FE5D34">
        <w:rPr>
          <w:rStyle w:val="HideTWBExt"/>
        </w:rPr>
        <w:t>&lt;/Amend&gt;</w:t>
      </w:r>
    </w:p>
    <w:p w14:paraId="23D0B9E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50</w:t>
      </w:r>
      <w:r w:rsidRPr="00FE5D34">
        <w:rPr>
          <w:rStyle w:val="HideTWBExt"/>
          <w:b w:val="0"/>
        </w:rPr>
        <w:t>&lt;/NumAm&gt;</w:t>
      </w:r>
    </w:p>
    <w:p w14:paraId="19790AF2"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53A59D96" w14:textId="77777777" w:rsidR="00754BD6" w:rsidRPr="00FE5D34" w:rsidRDefault="00057550" w:rsidP="00754BD6">
      <w:r w:rsidRPr="00FE5D34">
        <w:rPr>
          <w:rStyle w:val="HideTWBExt"/>
        </w:rPr>
        <w:t>&lt;/RepeatBlock-By&gt;</w:t>
      </w:r>
    </w:p>
    <w:p w14:paraId="139B5BC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A1BFA44" w14:textId="77777777" w:rsidR="00754BD6" w:rsidRPr="00FE5D34" w:rsidRDefault="00057550" w:rsidP="00754BD6">
      <w:pPr>
        <w:pStyle w:val="NormalBold"/>
      </w:pPr>
      <w:r w:rsidRPr="00FE5D34">
        <w:rPr>
          <w:rStyle w:val="HideTWBExt"/>
          <w:b w:val="0"/>
        </w:rPr>
        <w:t>&lt;Article&gt;</w:t>
      </w:r>
      <w:r w:rsidRPr="00FE5D34">
        <w:t>Johdanto-osan E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CECE201" w14:textId="77777777" w:rsidTr="007C2733">
        <w:trPr>
          <w:jc w:val="center"/>
        </w:trPr>
        <w:tc>
          <w:tcPr>
            <w:tcW w:w="9752" w:type="dxa"/>
            <w:gridSpan w:val="2"/>
          </w:tcPr>
          <w:p w14:paraId="2E5CE5E9" w14:textId="77777777" w:rsidR="00754BD6" w:rsidRPr="00FE5D34" w:rsidRDefault="00754BD6" w:rsidP="007C2733">
            <w:pPr>
              <w:keepNext/>
            </w:pPr>
          </w:p>
        </w:tc>
      </w:tr>
      <w:tr w:rsidR="00996465" w:rsidRPr="00FE5D34" w14:paraId="7249724D" w14:textId="77777777" w:rsidTr="007C2733">
        <w:trPr>
          <w:jc w:val="center"/>
        </w:trPr>
        <w:tc>
          <w:tcPr>
            <w:tcW w:w="4876" w:type="dxa"/>
            <w:hideMark/>
          </w:tcPr>
          <w:p w14:paraId="66A70957" w14:textId="77777777" w:rsidR="00754BD6" w:rsidRPr="00FE5D34" w:rsidRDefault="00057550" w:rsidP="007C2733">
            <w:pPr>
              <w:pStyle w:val="ColumnHeading"/>
              <w:keepNext/>
            </w:pPr>
            <w:r w:rsidRPr="00FE5D34">
              <w:t>Päätöslauselmaesitys</w:t>
            </w:r>
          </w:p>
        </w:tc>
        <w:tc>
          <w:tcPr>
            <w:tcW w:w="4876" w:type="dxa"/>
            <w:hideMark/>
          </w:tcPr>
          <w:p w14:paraId="311E4BA9" w14:textId="77777777" w:rsidR="00754BD6" w:rsidRPr="00FE5D34" w:rsidRDefault="00057550" w:rsidP="007C2733">
            <w:pPr>
              <w:pStyle w:val="ColumnHeading"/>
              <w:keepNext/>
            </w:pPr>
            <w:r w:rsidRPr="00FE5D34">
              <w:t>Tarkistus</w:t>
            </w:r>
          </w:p>
        </w:tc>
      </w:tr>
      <w:tr w:rsidR="00996465" w:rsidRPr="00FE5D34" w14:paraId="7EC77910" w14:textId="77777777" w:rsidTr="007C2733">
        <w:trPr>
          <w:jc w:val="center"/>
        </w:trPr>
        <w:tc>
          <w:tcPr>
            <w:tcW w:w="4876" w:type="dxa"/>
            <w:hideMark/>
          </w:tcPr>
          <w:p w14:paraId="06B2E0FF" w14:textId="77777777" w:rsidR="00754BD6" w:rsidRPr="00FE5D34" w:rsidRDefault="00057550" w:rsidP="007C2733">
            <w:pPr>
              <w:pStyle w:val="Normal6"/>
            </w:pPr>
            <w:r w:rsidRPr="00FE5D34">
              <w:t>E.</w:t>
            </w:r>
            <w:r w:rsidRPr="00FE5D34">
              <w:tab/>
              <w:t xml:space="preserve">ottaa huomioon, että työhön liittyvät psykososiaaliset riskit aiheuttavat merkittäviä sosiaalisia ja taloudellisia kustannuksia, kuten toistuvia poissaoloja, työmarkkinoilta poistumista </w:t>
            </w:r>
            <w:r w:rsidRPr="00FE5D34">
              <w:rPr>
                <w:b/>
                <w:i/>
              </w:rPr>
              <w:t>ja</w:t>
            </w:r>
            <w:r w:rsidRPr="00FE5D34">
              <w:t xml:space="preserve"> heikompaa tuottavuutta kaikkialla unionissa, ja että noin 60 prosenttia menetetyistä työpäivistä EU:ssa johtuu näistä riskeistä, jotka siten edistävät työvoimapulaa ja työntekijöiden työn intensiteetin lisääntymistä sellaisissa organisaatioissa, joihin tällainen pula vaikuttaa; katsoo, että sekä työntekijät että </w:t>
            </w:r>
            <w:r w:rsidRPr="00FE5D34">
              <w:rPr>
                <w:b/>
                <w:i/>
              </w:rPr>
              <w:t>työnanta</w:t>
            </w:r>
            <w:r w:rsidRPr="00FE5D34">
              <w:rPr>
                <w:b/>
                <w:i/>
              </w:rPr>
              <w:t>jat</w:t>
            </w:r>
            <w:r w:rsidRPr="00FE5D34">
              <w:t xml:space="preserve"> hyötyisivät siitä, että käsiteltäisiin työhön liittyviä psykososiaalisia riskejä, stressiä ja mielenterveyttä työelämässä;</w:t>
            </w:r>
          </w:p>
        </w:tc>
        <w:tc>
          <w:tcPr>
            <w:tcW w:w="4876" w:type="dxa"/>
            <w:hideMark/>
          </w:tcPr>
          <w:p w14:paraId="176E5534" w14:textId="77777777" w:rsidR="00754BD6" w:rsidRPr="00FE5D34" w:rsidRDefault="00057550" w:rsidP="007C2733">
            <w:pPr>
              <w:pStyle w:val="Normal6"/>
              <w:rPr>
                <w:szCs w:val="24"/>
              </w:rPr>
            </w:pPr>
            <w:r w:rsidRPr="00FE5D34">
              <w:t>E.</w:t>
            </w:r>
            <w:r w:rsidRPr="00FE5D34">
              <w:tab/>
              <w:t>ottaa huomioon, että työhön liittyvät psykososiaaliset riskit aiheuttavat merkittäviä sosiaalisia ja taloudellisia kustannuksia, kuten toistuvia poissaoloja, työmarkkinoilta poistumista</w:t>
            </w:r>
            <w:r w:rsidRPr="00FE5D34">
              <w:rPr>
                <w:b/>
                <w:i/>
              </w:rPr>
              <w:t>, varhaisen eläköitymisen lisääntymistä sekä</w:t>
            </w:r>
            <w:r w:rsidRPr="00FE5D34">
              <w:t xml:space="preserve"> heikompaa tuottavuutta </w:t>
            </w:r>
            <w:r w:rsidRPr="00FE5D34">
              <w:rPr>
                <w:b/>
                <w:i/>
              </w:rPr>
              <w:t>ja kilpailukykyä</w:t>
            </w:r>
            <w:r w:rsidRPr="00FE5D34">
              <w:t xml:space="preserve"> kaikkialla unionissa, </w:t>
            </w:r>
            <w:r w:rsidRPr="00FE5D34">
              <w:rPr>
                <w:b/>
                <w:i/>
              </w:rPr>
              <w:t>mikä maksaa vuosittain yli 100 miljardia euroa, kasvattaa terveydenhuoltojärjestelmiin kohdistuvaa painetta</w:t>
            </w:r>
            <w:r w:rsidRPr="00FE5D34">
              <w:t xml:space="preserve"> ja </w:t>
            </w:r>
            <w:r w:rsidRPr="00FE5D34">
              <w:rPr>
                <w:b/>
                <w:i/>
              </w:rPr>
              <w:t xml:space="preserve">julkisia </w:t>
            </w:r>
            <w:r w:rsidRPr="00FE5D34">
              <w:rPr>
                <w:b/>
                <w:i/>
              </w:rPr>
              <w:t>terveydenhuoltomenoja, ja</w:t>
            </w:r>
            <w:r w:rsidRPr="00FE5D34">
              <w:t xml:space="preserve"> että noin 60 prosenttia menetetyistä työpäivistä EU:ssa johtuu näistä riskeistä, jotka siten edistävät työvoimapulaa ja työntekijöiden työn intensiteetin lisääntymistä sellaisissa organisaatioissa, joihin tällainen pula vaikuttaa; katsoo, että sekä työntekijät </w:t>
            </w:r>
            <w:r w:rsidRPr="00FE5D34">
              <w:rPr>
                <w:b/>
                <w:i/>
              </w:rPr>
              <w:t>ja työnantajat</w:t>
            </w:r>
            <w:r w:rsidRPr="00FE5D34">
              <w:t xml:space="preserve"> että </w:t>
            </w:r>
            <w:r w:rsidRPr="00FE5D34">
              <w:rPr>
                <w:b/>
                <w:i/>
              </w:rPr>
              <w:t>talous ja yhteiskunta laajemmin</w:t>
            </w:r>
            <w:r w:rsidRPr="00FE5D34">
              <w:t xml:space="preserve"> hyötyisivät siitä, että käsiteltäisiin työhön liittyviä psykososiaalisia riskejä, stressiä ja mielenterveyttä työelämässä;</w:t>
            </w:r>
          </w:p>
        </w:tc>
      </w:tr>
    </w:tbl>
    <w:p w14:paraId="457C5E76"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F40B440" w14:textId="77777777" w:rsidR="00754BD6" w:rsidRPr="00FE5D34" w:rsidRDefault="00057550" w:rsidP="00754BD6">
      <w:r w:rsidRPr="00FE5D34">
        <w:rPr>
          <w:rStyle w:val="HideTWBExt"/>
        </w:rPr>
        <w:lastRenderedPageBreak/>
        <w:t>&lt;/Amend&gt;</w:t>
      </w:r>
    </w:p>
    <w:p w14:paraId="004FDDDC"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51</w:t>
      </w:r>
      <w:r w:rsidRPr="00FE5D34">
        <w:rPr>
          <w:rStyle w:val="HideTWBExt"/>
          <w:b w:val="0"/>
        </w:rPr>
        <w:t>&lt;/NumAm&gt;</w:t>
      </w:r>
    </w:p>
    <w:p w14:paraId="12FEF5E6" w14:textId="77777777" w:rsidR="00754BD6" w:rsidRPr="00FE5D34" w:rsidRDefault="00057550" w:rsidP="00754BD6">
      <w:pPr>
        <w:pStyle w:val="NormalBold"/>
      </w:pPr>
      <w:r w:rsidRPr="00FE5D34">
        <w:rPr>
          <w:rStyle w:val="HideTWBExt"/>
          <w:b w:val="0"/>
        </w:rPr>
        <w:t>&lt;RepeatBlock-By&gt;&lt;Members&gt;</w:t>
      </w:r>
      <w:r w:rsidRPr="00FE5D34">
        <w:t>Henrik Dahl, Andrea Wechsler, Marion Walsmann, Maravillas Abadía Jover</w:t>
      </w:r>
      <w:r w:rsidRPr="00FE5D34">
        <w:rPr>
          <w:rStyle w:val="HideTWBExt"/>
          <w:b w:val="0"/>
        </w:rPr>
        <w:t>&lt;/Members&gt;</w:t>
      </w:r>
    </w:p>
    <w:p w14:paraId="5A2C3C24" w14:textId="77777777" w:rsidR="00754BD6" w:rsidRPr="00FE5D34" w:rsidRDefault="00057550" w:rsidP="00754BD6">
      <w:r w:rsidRPr="00FE5D34">
        <w:rPr>
          <w:rStyle w:val="HideTWBExt"/>
        </w:rPr>
        <w:t>&lt;/RepeatBlock-By&gt;</w:t>
      </w:r>
    </w:p>
    <w:p w14:paraId="6E0C132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04724DE" w14:textId="77777777" w:rsidR="00754BD6" w:rsidRPr="00FE5D34" w:rsidRDefault="00057550" w:rsidP="00754BD6">
      <w:pPr>
        <w:pStyle w:val="NormalBold"/>
      </w:pPr>
      <w:r w:rsidRPr="00FE5D34">
        <w:rPr>
          <w:rStyle w:val="HideTWBExt"/>
          <w:b w:val="0"/>
        </w:rPr>
        <w:t>&lt;Article&gt;</w:t>
      </w:r>
      <w:r w:rsidRPr="00FE5D34">
        <w:t>Johdanto-osan E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E2DE6C9" w14:textId="77777777" w:rsidTr="007C2733">
        <w:trPr>
          <w:jc w:val="center"/>
        </w:trPr>
        <w:tc>
          <w:tcPr>
            <w:tcW w:w="9752" w:type="dxa"/>
            <w:gridSpan w:val="2"/>
          </w:tcPr>
          <w:p w14:paraId="245E3BEE" w14:textId="77777777" w:rsidR="00754BD6" w:rsidRPr="00FE5D34" w:rsidRDefault="00754BD6" w:rsidP="007C2733">
            <w:pPr>
              <w:keepNext/>
            </w:pPr>
          </w:p>
        </w:tc>
      </w:tr>
      <w:tr w:rsidR="00996465" w:rsidRPr="00FE5D34" w14:paraId="40D5D23E" w14:textId="77777777" w:rsidTr="007C2733">
        <w:trPr>
          <w:jc w:val="center"/>
        </w:trPr>
        <w:tc>
          <w:tcPr>
            <w:tcW w:w="4876" w:type="dxa"/>
            <w:hideMark/>
          </w:tcPr>
          <w:p w14:paraId="51FB983E" w14:textId="77777777" w:rsidR="00754BD6" w:rsidRPr="00FE5D34" w:rsidRDefault="00057550" w:rsidP="007C2733">
            <w:pPr>
              <w:pStyle w:val="ColumnHeading"/>
              <w:keepNext/>
            </w:pPr>
            <w:r w:rsidRPr="00FE5D34">
              <w:t>Päätöslauselmaesitys</w:t>
            </w:r>
          </w:p>
        </w:tc>
        <w:tc>
          <w:tcPr>
            <w:tcW w:w="4876" w:type="dxa"/>
            <w:hideMark/>
          </w:tcPr>
          <w:p w14:paraId="3C0C5997" w14:textId="77777777" w:rsidR="00754BD6" w:rsidRPr="00FE5D34" w:rsidRDefault="00057550" w:rsidP="007C2733">
            <w:pPr>
              <w:pStyle w:val="ColumnHeading"/>
              <w:keepNext/>
            </w:pPr>
            <w:r w:rsidRPr="00FE5D34">
              <w:t>Tarkistus</w:t>
            </w:r>
          </w:p>
        </w:tc>
      </w:tr>
      <w:tr w:rsidR="00996465" w:rsidRPr="00FE5D34" w14:paraId="1C7600F9" w14:textId="77777777" w:rsidTr="007C2733">
        <w:trPr>
          <w:jc w:val="center"/>
        </w:trPr>
        <w:tc>
          <w:tcPr>
            <w:tcW w:w="4876" w:type="dxa"/>
            <w:hideMark/>
          </w:tcPr>
          <w:p w14:paraId="65EF6CF0" w14:textId="77777777" w:rsidR="00754BD6" w:rsidRPr="00FE5D34" w:rsidRDefault="00057550" w:rsidP="007C2733">
            <w:pPr>
              <w:pStyle w:val="Normal6"/>
            </w:pPr>
            <w:r w:rsidRPr="00FE5D34">
              <w:t>E.</w:t>
            </w:r>
            <w:r w:rsidRPr="00FE5D34">
              <w:tab/>
              <w:t xml:space="preserve">ottaa huomioon, että työhön liittyvät psykososiaaliset riskit aiheuttavat </w:t>
            </w:r>
            <w:r w:rsidRPr="00FE5D34">
              <w:rPr>
                <w:b/>
                <w:i/>
              </w:rPr>
              <w:t>merkittäviä</w:t>
            </w:r>
            <w:r w:rsidRPr="00FE5D34">
              <w:t xml:space="preserve"> sosiaalisia ja taloudellisia kustannuksia, kuten </w:t>
            </w:r>
            <w:r w:rsidRPr="00FE5D34">
              <w:rPr>
                <w:b/>
                <w:i/>
              </w:rPr>
              <w:t>toistuvia poissaoloja, työmarkkinoilta poistumista</w:t>
            </w:r>
            <w:r w:rsidRPr="00FE5D34">
              <w:t xml:space="preserve"> ja </w:t>
            </w:r>
            <w:r w:rsidRPr="00FE5D34">
              <w:rPr>
                <w:b/>
                <w:i/>
              </w:rPr>
              <w:t xml:space="preserve">heikompaa tuottavuutta </w:t>
            </w:r>
            <w:r w:rsidRPr="00FE5D34">
              <w:rPr>
                <w:b/>
                <w:i/>
              </w:rPr>
              <w:t>kaikkialla unionissa, ja että noin 60 prosenttia menetetyistä työpäivistä EU:ssa johtuu näistä riskeistä</w:t>
            </w:r>
            <w:r w:rsidRPr="00FE5D34">
              <w:t xml:space="preserve">, </w:t>
            </w:r>
            <w:r w:rsidRPr="00FE5D34">
              <w:rPr>
                <w:b/>
                <w:i/>
              </w:rPr>
              <w:t>jotka siten edistävät työvoimapulaa ja työntekijöiden työn intensiteetin lisääntymistä sellaisissa organisaatioissa, joihin tällainen pula vaikuttaa; katsoo, että sekä työntekijät että työnantajat hyötyisivät siitä, että käsiteltäisiin työhön liittyviä psykososiaalisia riskejä, stressiä ja mielenterveyttä työelämässä;</w:t>
            </w:r>
          </w:p>
        </w:tc>
        <w:tc>
          <w:tcPr>
            <w:tcW w:w="4876" w:type="dxa"/>
            <w:hideMark/>
          </w:tcPr>
          <w:p w14:paraId="2D3319EA" w14:textId="77777777" w:rsidR="00754BD6" w:rsidRPr="00FE5D34" w:rsidRDefault="00057550" w:rsidP="007C2733">
            <w:pPr>
              <w:pStyle w:val="Normal6"/>
              <w:rPr>
                <w:szCs w:val="24"/>
              </w:rPr>
            </w:pPr>
            <w:r w:rsidRPr="00FE5D34">
              <w:t>E.</w:t>
            </w:r>
            <w:r w:rsidRPr="00FE5D34">
              <w:tab/>
              <w:t xml:space="preserve">ottaa huomioon, että työhön liittyvät psykososiaaliset riskit aiheuttavat sosiaalisia ja taloudellisia kustannuksia, kuten </w:t>
            </w:r>
            <w:r w:rsidRPr="00FE5D34">
              <w:rPr>
                <w:b/>
                <w:i/>
              </w:rPr>
              <w:t>sairauspoissaolojen lisääntymistä</w:t>
            </w:r>
            <w:r w:rsidRPr="00FE5D34">
              <w:t xml:space="preserve"> ja </w:t>
            </w:r>
            <w:r w:rsidRPr="00FE5D34">
              <w:rPr>
                <w:b/>
                <w:i/>
              </w:rPr>
              <w:t>varhaista poistumista työelämästä</w:t>
            </w:r>
            <w:r w:rsidRPr="00FE5D34">
              <w:t xml:space="preserve">, </w:t>
            </w:r>
            <w:r w:rsidRPr="00FE5D34">
              <w:rPr>
                <w:b/>
                <w:i/>
              </w:rPr>
              <w:t>millä on seurauksia tuottavuudelle kaikkialla unionissa</w:t>
            </w:r>
            <w:r w:rsidRPr="00FE5D34">
              <w:t>;</w:t>
            </w:r>
          </w:p>
        </w:tc>
      </w:tr>
    </w:tbl>
    <w:p w14:paraId="76101790"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264D79C" w14:textId="77777777" w:rsidR="00754BD6" w:rsidRPr="00FE5D34" w:rsidRDefault="00057550" w:rsidP="00754BD6">
      <w:r w:rsidRPr="00FE5D34">
        <w:rPr>
          <w:rStyle w:val="HideTWBExt"/>
        </w:rPr>
        <w:t>&lt;/Amend&gt;</w:t>
      </w:r>
    </w:p>
    <w:p w14:paraId="51B075E1"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52</w:t>
      </w:r>
      <w:r w:rsidRPr="00FE5D34">
        <w:rPr>
          <w:rStyle w:val="HideTWBExt"/>
          <w:b w:val="0"/>
        </w:rPr>
        <w:t>&lt;/NumAm&gt;</w:t>
      </w:r>
    </w:p>
    <w:p w14:paraId="79A71C64"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Maravillas Abadía Jover, Miriam Lexmann, Liesbet Sommen, Martine Kemp, Giusi Princi</w:t>
      </w:r>
      <w:r w:rsidRPr="00FE5D34">
        <w:rPr>
          <w:rStyle w:val="HideTWBExt"/>
          <w:b w:val="0"/>
        </w:rPr>
        <w:t>&lt;/Members&gt;</w:t>
      </w:r>
    </w:p>
    <w:p w14:paraId="1AF91880" w14:textId="77777777" w:rsidR="00754BD6" w:rsidRPr="00FE5D34" w:rsidRDefault="00057550" w:rsidP="00754BD6">
      <w:r w:rsidRPr="00FE5D34">
        <w:rPr>
          <w:rStyle w:val="HideTWBExt"/>
        </w:rPr>
        <w:t>&lt;/RepeatBlock-By&gt;</w:t>
      </w:r>
    </w:p>
    <w:p w14:paraId="612D96D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D0022ED" w14:textId="77777777" w:rsidR="00754BD6" w:rsidRPr="00FE5D34" w:rsidRDefault="00057550" w:rsidP="00754BD6">
      <w:pPr>
        <w:pStyle w:val="NormalBold"/>
      </w:pPr>
      <w:r w:rsidRPr="00FE5D34">
        <w:rPr>
          <w:rStyle w:val="HideTWBExt"/>
          <w:b w:val="0"/>
        </w:rPr>
        <w:t>&lt;Article&gt;</w:t>
      </w:r>
      <w:r w:rsidRPr="00FE5D34">
        <w:t>Johdanto-osan E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2E564F7" w14:textId="77777777" w:rsidTr="007C2733">
        <w:trPr>
          <w:jc w:val="center"/>
        </w:trPr>
        <w:tc>
          <w:tcPr>
            <w:tcW w:w="9752" w:type="dxa"/>
            <w:gridSpan w:val="2"/>
          </w:tcPr>
          <w:p w14:paraId="7948A4C0" w14:textId="77777777" w:rsidR="00754BD6" w:rsidRPr="00FE5D34" w:rsidRDefault="00754BD6" w:rsidP="007C2733">
            <w:pPr>
              <w:keepNext/>
            </w:pPr>
          </w:p>
        </w:tc>
      </w:tr>
      <w:tr w:rsidR="00996465" w:rsidRPr="00FE5D34" w14:paraId="186C5ED4" w14:textId="77777777" w:rsidTr="007C2733">
        <w:trPr>
          <w:jc w:val="center"/>
        </w:trPr>
        <w:tc>
          <w:tcPr>
            <w:tcW w:w="4876" w:type="dxa"/>
            <w:hideMark/>
          </w:tcPr>
          <w:p w14:paraId="655F4473" w14:textId="77777777" w:rsidR="00754BD6" w:rsidRPr="00FE5D34" w:rsidRDefault="00057550" w:rsidP="007C2733">
            <w:pPr>
              <w:pStyle w:val="ColumnHeading"/>
              <w:keepNext/>
            </w:pPr>
            <w:r w:rsidRPr="00FE5D34">
              <w:t>Päätöslauselmaesitys</w:t>
            </w:r>
          </w:p>
        </w:tc>
        <w:tc>
          <w:tcPr>
            <w:tcW w:w="4876" w:type="dxa"/>
            <w:hideMark/>
          </w:tcPr>
          <w:p w14:paraId="12D1DF33" w14:textId="77777777" w:rsidR="00754BD6" w:rsidRPr="00FE5D34" w:rsidRDefault="00057550" w:rsidP="007C2733">
            <w:pPr>
              <w:pStyle w:val="ColumnHeading"/>
              <w:keepNext/>
            </w:pPr>
            <w:r w:rsidRPr="00FE5D34">
              <w:t>Tarkistus</w:t>
            </w:r>
          </w:p>
        </w:tc>
      </w:tr>
      <w:tr w:rsidR="00996465" w:rsidRPr="00FE5D34" w14:paraId="2D6AC4F6" w14:textId="77777777" w:rsidTr="007C2733">
        <w:trPr>
          <w:jc w:val="center"/>
        </w:trPr>
        <w:tc>
          <w:tcPr>
            <w:tcW w:w="4876" w:type="dxa"/>
            <w:hideMark/>
          </w:tcPr>
          <w:p w14:paraId="107EA071" w14:textId="77777777" w:rsidR="00754BD6" w:rsidRPr="00FE5D34" w:rsidRDefault="00057550" w:rsidP="007C2733">
            <w:pPr>
              <w:pStyle w:val="Normal6"/>
            </w:pPr>
            <w:r w:rsidRPr="00FE5D34">
              <w:t>E.</w:t>
            </w:r>
            <w:r w:rsidRPr="00FE5D34">
              <w:tab/>
              <w:t xml:space="preserve">ottaa huomioon, että työhön liittyvät psykososiaaliset riskit aiheuttavat merkittäviä sosiaalisia ja taloudellisia kustannuksia, kuten toistuvia poissaoloja, työmarkkinoilta poistumista ja heikompaa </w:t>
            </w:r>
            <w:r w:rsidRPr="00FE5D34">
              <w:t xml:space="preserve">tuottavuutta kaikkialla unionissa, ja että noin 60 prosenttia menetetyistä työpäivistä EU:ssa johtuu näistä riskeistä, jotka siten edistävät työvoimapulaa ja työntekijöiden työn intensiteetin lisääntymistä sellaisissa </w:t>
            </w:r>
            <w:r w:rsidRPr="00FE5D34">
              <w:lastRenderedPageBreak/>
              <w:t>organisaatioissa, joihin tällainen pula vaikuttaa; katsoo, että sekä työntekijät että työnantajat hyötyisivät siitä, että käsiteltäisiin työhön liittyviä psykososiaalisia riskejä, stressiä ja mielenterveyttä työelämässä;</w:t>
            </w:r>
          </w:p>
        </w:tc>
        <w:tc>
          <w:tcPr>
            <w:tcW w:w="4876" w:type="dxa"/>
            <w:hideMark/>
          </w:tcPr>
          <w:p w14:paraId="64DDD615" w14:textId="77777777" w:rsidR="00754BD6" w:rsidRPr="00FE5D34" w:rsidRDefault="00057550" w:rsidP="007C2733">
            <w:pPr>
              <w:pStyle w:val="Normal6"/>
              <w:rPr>
                <w:szCs w:val="24"/>
              </w:rPr>
            </w:pPr>
            <w:r w:rsidRPr="00FE5D34">
              <w:lastRenderedPageBreak/>
              <w:t>E.</w:t>
            </w:r>
            <w:r w:rsidRPr="00FE5D34">
              <w:tab/>
              <w:t xml:space="preserve">ottaa huomioon, että työhön liittyvät psykososiaaliset riskit aiheuttavat merkittäviä sosiaalisia ja taloudellisia kustannuksia, kuten </w:t>
            </w:r>
            <w:r w:rsidRPr="00FE5D34">
              <w:rPr>
                <w:b/>
                <w:i/>
              </w:rPr>
              <w:t>julkisten menojen kasvua,</w:t>
            </w:r>
            <w:r w:rsidRPr="00FE5D34">
              <w:t xml:space="preserve"> toistuvia poissaoloja, työmarkkinoilta poistumista ja heikompaa tuottavuutta kaikkialla unionissa, ja että noin 60 prosenttia menetetyistä työpäivistä EU:ssa johtuu näistä riskeistä, jotka siten edistävät työvoimapulaa ja työntekijöiden </w:t>
            </w:r>
            <w:r w:rsidRPr="00FE5D34">
              <w:lastRenderedPageBreak/>
              <w:t>työn intensiteetin lisääntymistä sellaisissa organisaatioissa, joihin tällainen pula vaikuttaa; katsoo, että sekä</w:t>
            </w:r>
            <w:r w:rsidRPr="00FE5D34">
              <w:t xml:space="preserve"> työntekijät että työnantajat hyötyisivät siitä, että käsiteltäisiin työhön liittyviä psykososiaalisia riskejä, stressiä ja mielenterveyttä työelämässä</w:t>
            </w:r>
            <w:r w:rsidRPr="00FE5D34">
              <w:rPr>
                <w:b/>
                <w:i/>
              </w:rPr>
              <w:t>, sillä se vaikuttaa tuottavuuteen, innovointiin ja Euroopan elinkeinoelämän ja pk-yritysten kilpailukykyyn</w:t>
            </w:r>
            <w:r w:rsidRPr="00FE5D34">
              <w:t>;</w:t>
            </w:r>
          </w:p>
        </w:tc>
      </w:tr>
    </w:tbl>
    <w:p w14:paraId="7412E955"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48E4529" w14:textId="77777777" w:rsidR="00754BD6" w:rsidRPr="00FE5D34" w:rsidRDefault="00057550" w:rsidP="00754BD6">
      <w:r w:rsidRPr="00FE5D34">
        <w:rPr>
          <w:rStyle w:val="HideTWBExt"/>
        </w:rPr>
        <w:t>&lt;/Amend&gt;</w:t>
      </w:r>
    </w:p>
    <w:p w14:paraId="3100034C"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53</w:t>
      </w:r>
      <w:r w:rsidRPr="00FE5D34">
        <w:rPr>
          <w:rStyle w:val="HideTWBExt"/>
          <w:b w:val="0"/>
        </w:rPr>
        <w:t>&lt;/NumAm&gt;</w:t>
      </w:r>
    </w:p>
    <w:p w14:paraId="688B466F"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421A09A2" w14:textId="77777777" w:rsidR="00754BD6" w:rsidRPr="00FE5D34" w:rsidRDefault="00057550" w:rsidP="00754BD6">
      <w:r w:rsidRPr="00FE5D34">
        <w:rPr>
          <w:rStyle w:val="HideTWBExt"/>
        </w:rPr>
        <w:t>&lt;/RepeatBlock-By&gt;</w:t>
      </w:r>
    </w:p>
    <w:p w14:paraId="7BF0689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0EA23EE" w14:textId="77777777" w:rsidR="00754BD6" w:rsidRPr="00FE5D34" w:rsidRDefault="00057550" w:rsidP="00754BD6">
      <w:pPr>
        <w:pStyle w:val="NormalBold"/>
      </w:pPr>
      <w:r w:rsidRPr="00FE5D34">
        <w:rPr>
          <w:rStyle w:val="HideTWBExt"/>
          <w:b w:val="0"/>
        </w:rPr>
        <w:t>&lt;Article&gt;</w:t>
      </w:r>
      <w:r w:rsidRPr="00FE5D34">
        <w:t>Johdanto-osan E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ED797D6" w14:textId="77777777" w:rsidTr="007C2733">
        <w:trPr>
          <w:jc w:val="center"/>
        </w:trPr>
        <w:tc>
          <w:tcPr>
            <w:tcW w:w="9752" w:type="dxa"/>
            <w:gridSpan w:val="2"/>
          </w:tcPr>
          <w:p w14:paraId="417133A8" w14:textId="77777777" w:rsidR="00754BD6" w:rsidRPr="00FE5D34" w:rsidRDefault="00754BD6" w:rsidP="007C2733">
            <w:pPr>
              <w:keepNext/>
            </w:pPr>
          </w:p>
        </w:tc>
      </w:tr>
      <w:tr w:rsidR="00996465" w:rsidRPr="00FE5D34" w14:paraId="40ABE3EC" w14:textId="77777777" w:rsidTr="007C2733">
        <w:trPr>
          <w:jc w:val="center"/>
        </w:trPr>
        <w:tc>
          <w:tcPr>
            <w:tcW w:w="4876" w:type="dxa"/>
            <w:hideMark/>
          </w:tcPr>
          <w:p w14:paraId="1FE8C47C" w14:textId="77777777" w:rsidR="00754BD6" w:rsidRPr="00FE5D34" w:rsidRDefault="00057550" w:rsidP="007C2733">
            <w:pPr>
              <w:pStyle w:val="ColumnHeading"/>
              <w:keepNext/>
            </w:pPr>
            <w:r w:rsidRPr="00FE5D34">
              <w:t>Päätöslauselmaesitys</w:t>
            </w:r>
          </w:p>
        </w:tc>
        <w:tc>
          <w:tcPr>
            <w:tcW w:w="4876" w:type="dxa"/>
            <w:hideMark/>
          </w:tcPr>
          <w:p w14:paraId="3FC6976C" w14:textId="77777777" w:rsidR="00754BD6" w:rsidRPr="00FE5D34" w:rsidRDefault="00057550" w:rsidP="007C2733">
            <w:pPr>
              <w:pStyle w:val="ColumnHeading"/>
              <w:keepNext/>
            </w:pPr>
            <w:r w:rsidRPr="00FE5D34">
              <w:t>Tarkistus</w:t>
            </w:r>
          </w:p>
        </w:tc>
      </w:tr>
      <w:tr w:rsidR="00996465" w:rsidRPr="00FE5D34" w14:paraId="3CC7E791" w14:textId="77777777" w:rsidTr="007C2733">
        <w:trPr>
          <w:jc w:val="center"/>
        </w:trPr>
        <w:tc>
          <w:tcPr>
            <w:tcW w:w="4876" w:type="dxa"/>
            <w:hideMark/>
          </w:tcPr>
          <w:p w14:paraId="1D53BED6" w14:textId="77777777" w:rsidR="00754BD6" w:rsidRPr="00FE5D34" w:rsidRDefault="00057550" w:rsidP="007C2733">
            <w:pPr>
              <w:pStyle w:val="Normal6"/>
            </w:pPr>
            <w:r w:rsidRPr="00FE5D34">
              <w:t>E.</w:t>
            </w:r>
            <w:r w:rsidRPr="00FE5D34">
              <w:tab/>
            </w:r>
            <w:r w:rsidRPr="00FE5D34">
              <w:t xml:space="preserve">ottaa huomioon, että työhön liittyvät psykososiaaliset riskit aiheuttavat </w:t>
            </w:r>
            <w:r w:rsidRPr="00FE5D34">
              <w:rPr>
                <w:b/>
                <w:i/>
              </w:rPr>
              <w:t>merkittäviä</w:t>
            </w:r>
            <w:r w:rsidRPr="00FE5D34">
              <w:t xml:space="preserve"> sosiaalisia ja taloudellisia </w:t>
            </w:r>
            <w:r w:rsidRPr="00FE5D34">
              <w:rPr>
                <w:b/>
                <w:i/>
              </w:rPr>
              <w:t>kustannuksia</w:t>
            </w:r>
            <w:r w:rsidRPr="00FE5D34">
              <w:t xml:space="preserve">, kuten toistuvia poissaoloja, työmarkkinoilta poistumista </w:t>
            </w:r>
            <w:r w:rsidRPr="00FE5D34">
              <w:rPr>
                <w:b/>
                <w:i/>
              </w:rPr>
              <w:t>ja</w:t>
            </w:r>
            <w:r w:rsidRPr="00FE5D34">
              <w:t xml:space="preserve"> heikompaa tuottavuutta kaikkialla unionissa</w:t>
            </w:r>
            <w:r w:rsidRPr="00FE5D34">
              <w:rPr>
                <w:b/>
                <w:i/>
              </w:rPr>
              <w:t>,</w:t>
            </w:r>
            <w:r w:rsidRPr="00FE5D34">
              <w:t xml:space="preserve"> ja </w:t>
            </w:r>
            <w:r w:rsidRPr="00FE5D34">
              <w:rPr>
                <w:b/>
                <w:i/>
              </w:rPr>
              <w:t>että noin 60 prosenttia menetetyistä työpäivistä EU:ssa johtuu näistä riskeistä, jotka siten edistävät</w:t>
            </w:r>
            <w:r w:rsidRPr="00FE5D34">
              <w:t xml:space="preserve"> työvoimapulaa </w:t>
            </w:r>
            <w:r w:rsidRPr="00FE5D34">
              <w:rPr>
                <w:b/>
                <w:i/>
              </w:rPr>
              <w:t>ja työntekijöiden työn intensiteetin lisääntymistä sellaisissa organisaatioissa, joihin tällainen pula vaikuttaa</w:t>
            </w:r>
            <w:r w:rsidRPr="00FE5D34">
              <w:t>; katsoo, että sekä työntekijät että työnantaj</w:t>
            </w:r>
            <w:r w:rsidRPr="00FE5D34">
              <w:t>at hyötyisivät siitä, että käsiteltäisiin työhön liittyviä psykososiaalisia riskejä, stressiä ja mielenterveyttä työelämässä;</w:t>
            </w:r>
          </w:p>
        </w:tc>
        <w:tc>
          <w:tcPr>
            <w:tcW w:w="4876" w:type="dxa"/>
            <w:hideMark/>
          </w:tcPr>
          <w:p w14:paraId="30CCD303" w14:textId="77777777" w:rsidR="00754BD6" w:rsidRPr="00FE5D34" w:rsidRDefault="00057550" w:rsidP="007C2733">
            <w:pPr>
              <w:pStyle w:val="Normal6"/>
              <w:rPr>
                <w:szCs w:val="24"/>
              </w:rPr>
            </w:pPr>
            <w:r w:rsidRPr="00FE5D34">
              <w:t>E.</w:t>
            </w:r>
            <w:r w:rsidRPr="00FE5D34">
              <w:tab/>
              <w:t xml:space="preserve">ottaa huomioon, että työhön liittyvät psykososiaaliset riskit aiheuttavat sosiaalisia ja taloudellisia </w:t>
            </w:r>
            <w:r w:rsidRPr="00FE5D34">
              <w:rPr>
                <w:b/>
                <w:i/>
              </w:rPr>
              <w:t>seurauksia</w:t>
            </w:r>
            <w:r w:rsidRPr="00FE5D34">
              <w:t xml:space="preserve">, kuten toistuvia poissaoloja, </w:t>
            </w:r>
            <w:r w:rsidRPr="00FE5D34">
              <w:rPr>
                <w:b/>
                <w:i/>
              </w:rPr>
              <w:t>pakotettua</w:t>
            </w:r>
            <w:r w:rsidRPr="00FE5D34">
              <w:t xml:space="preserve"> työmarkkinoilta poistumista</w:t>
            </w:r>
            <w:r w:rsidRPr="00FE5D34">
              <w:rPr>
                <w:b/>
                <w:i/>
              </w:rPr>
              <w:t>,</w:t>
            </w:r>
            <w:r w:rsidRPr="00FE5D34">
              <w:t xml:space="preserve"> heikompaa tuottavuutta kaikkialla unionissa ja työvoimapulaa; katsoo, että sekä työntekijät että työnantajat hyötyisivät siitä, että käsiteltäisiin työhön liittyviä psykososiaalisia riskejä, stressiä ja mielenterveyttä työelämässä </w:t>
            </w:r>
            <w:r w:rsidRPr="00FE5D34">
              <w:rPr>
                <w:b/>
                <w:i/>
              </w:rPr>
              <w:t>tasapainoisella tavalla</w:t>
            </w:r>
            <w:r w:rsidRPr="00FE5D34">
              <w:t>;</w:t>
            </w:r>
          </w:p>
        </w:tc>
      </w:tr>
    </w:tbl>
    <w:p w14:paraId="5C0B787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F1988C8" w14:textId="77777777" w:rsidR="00754BD6" w:rsidRPr="00FE5D34" w:rsidRDefault="00057550" w:rsidP="00754BD6">
      <w:r w:rsidRPr="00FE5D34">
        <w:rPr>
          <w:rStyle w:val="HideTWBExt"/>
        </w:rPr>
        <w:t>&lt;/Amend&gt;</w:t>
      </w:r>
    </w:p>
    <w:p w14:paraId="51A13DCB"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54</w:t>
      </w:r>
      <w:r w:rsidRPr="00FE5D34">
        <w:rPr>
          <w:rStyle w:val="HideTWBExt"/>
          <w:b w:val="0"/>
        </w:rPr>
        <w:t>&lt;/NumAm&gt;</w:t>
      </w:r>
    </w:p>
    <w:p w14:paraId="31CC661F" w14:textId="77777777" w:rsidR="00754BD6" w:rsidRPr="00FE5D34" w:rsidRDefault="00057550" w:rsidP="00754BD6">
      <w:pPr>
        <w:pStyle w:val="NormalBold"/>
      </w:pPr>
      <w:r w:rsidRPr="00FE5D34">
        <w:rPr>
          <w:rStyle w:val="HideTWBExt"/>
          <w:b w:val="0"/>
        </w:rPr>
        <w:t>&lt;RepeatBlock-By&gt;&lt;Members&gt;</w:t>
      </w:r>
      <w:r w:rsidRPr="00FE5D34">
        <w:t>Estelle Ceulemans, Johan Danielsson, Marianne Vind, Alicia Homs Ginel, Vilija Blinkevičiūtė, Romana Jerković, Evelyn Regner, Nora Mebarek</w:t>
      </w:r>
      <w:r w:rsidRPr="00FE5D34">
        <w:rPr>
          <w:rStyle w:val="HideTWBExt"/>
          <w:b w:val="0"/>
        </w:rPr>
        <w:t>&lt;/Members&gt;</w:t>
      </w:r>
    </w:p>
    <w:p w14:paraId="097670C8" w14:textId="77777777" w:rsidR="00754BD6" w:rsidRPr="00FE5D34" w:rsidRDefault="00057550" w:rsidP="00754BD6">
      <w:r w:rsidRPr="00FE5D34">
        <w:rPr>
          <w:rStyle w:val="HideTWBExt"/>
        </w:rPr>
        <w:t>&lt;/RepeatBlock-By&gt;</w:t>
      </w:r>
    </w:p>
    <w:p w14:paraId="1FD1610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E832D9E" w14:textId="77777777" w:rsidR="00754BD6" w:rsidRPr="00FE5D34" w:rsidRDefault="00057550" w:rsidP="00754BD6">
      <w:pPr>
        <w:pStyle w:val="NormalBold"/>
      </w:pPr>
      <w:r w:rsidRPr="00FE5D34">
        <w:rPr>
          <w:rStyle w:val="HideTWBExt"/>
          <w:b w:val="0"/>
        </w:rPr>
        <w:t>&lt;Article&gt;</w:t>
      </w:r>
      <w:r w:rsidRPr="00FE5D34">
        <w:t>Johdanto-osan F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3A4F571" w14:textId="77777777" w:rsidTr="007C2733">
        <w:trPr>
          <w:jc w:val="center"/>
        </w:trPr>
        <w:tc>
          <w:tcPr>
            <w:tcW w:w="9752" w:type="dxa"/>
            <w:gridSpan w:val="2"/>
          </w:tcPr>
          <w:p w14:paraId="4979E076" w14:textId="77777777" w:rsidR="00754BD6" w:rsidRPr="00FE5D34" w:rsidRDefault="00754BD6" w:rsidP="007C2733">
            <w:pPr>
              <w:keepNext/>
            </w:pPr>
          </w:p>
        </w:tc>
      </w:tr>
      <w:tr w:rsidR="00996465" w:rsidRPr="00FE5D34" w14:paraId="180F719C" w14:textId="77777777" w:rsidTr="007C2733">
        <w:trPr>
          <w:jc w:val="center"/>
        </w:trPr>
        <w:tc>
          <w:tcPr>
            <w:tcW w:w="4876" w:type="dxa"/>
            <w:hideMark/>
          </w:tcPr>
          <w:p w14:paraId="4A68E371" w14:textId="77777777" w:rsidR="00754BD6" w:rsidRPr="00FE5D34" w:rsidRDefault="00057550" w:rsidP="007C2733">
            <w:pPr>
              <w:pStyle w:val="ColumnHeading"/>
              <w:keepNext/>
            </w:pPr>
            <w:r w:rsidRPr="00FE5D34">
              <w:t>Päätöslauselmaesitys</w:t>
            </w:r>
          </w:p>
        </w:tc>
        <w:tc>
          <w:tcPr>
            <w:tcW w:w="4876" w:type="dxa"/>
            <w:hideMark/>
          </w:tcPr>
          <w:p w14:paraId="34EA3567" w14:textId="77777777" w:rsidR="00754BD6" w:rsidRPr="00FE5D34" w:rsidRDefault="00057550" w:rsidP="007C2733">
            <w:pPr>
              <w:pStyle w:val="ColumnHeading"/>
              <w:keepNext/>
            </w:pPr>
            <w:r w:rsidRPr="00FE5D34">
              <w:t>Tarkistus</w:t>
            </w:r>
          </w:p>
        </w:tc>
      </w:tr>
      <w:tr w:rsidR="00996465" w:rsidRPr="00FE5D34" w14:paraId="41D16C2E" w14:textId="77777777" w:rsidTr="007C2733">
        <w:trPr>
          <w:jc w:val="center"/>
        </w:trPr>
        <w:tc>
          <w:tcPr>
            <w:tcW w:w="4876" w:type="dxa"/>
            <w:hideMark/>
          </w:tcPr>
          <w:p w14:paraId="23862233" w14:textId="77777777" w:rsidR="00754BD6" w:rsidRPr="00FE5D34" w:rsidRDefault="00057550" w:rsidP="007C2733">
            <w:pPr>
              <w:pStyle w:val="Normal6"/>
            </w:pPr>
            <w:r w:rsidRPr="00FE5D34">
              <w:t>F.</w:t>
            </w:r>
            <w:r w:rsidRPr="00FE5D34">
              <w:tab/>
              <w:t xml:space="preserve">toteaa, että epäasianmukaisella käytöksellä, kuten </w:t>
            </w:r>
            <w:r w:rsidRPr="00FE5D34">
              <w:t>solvauksilla, uhkailulla, ei-toivotulla seksuaalisella huomiolla, kiusaamisella, väkivallalla ja häirinnällä, on erityisen vakava ja pitkäaikainen vaikutus työntekijöiden fyysiseen terveyteen ja mielenterveyteen ja se vaikuttaa suhteettoman paljon terveydenhuollossa ja julkishallinnossa sekä asiakaspalveluammateissa työskenteleviin; katsoo, että väkivalta, mukaan lukien kolmansien osapuolten, kuten asiakkaiden, potilaiden, hoidon saajien tai palvelujen käyttäjien, väkivalta, olisi nimenomaisesti tunnistetta</w:t>
            </w:r>
            <w:r w:rsidRPr="00FE5D34">
              <w:t>va ja siihen olisi puututtava;</w:t>
            </w:r>
          </w:p>
        </w:tc>
        <w:tc>
          <w:tcPr>
            <w:tcW w:w="4876" w:type="dxa"/>
            <w:hideMark/>
          </w:tcPr>
          <w:p w14:paraId="6BDABEAA" w14:textId="77777777" w:rsidR="00754BD6" w:rsidRPr="00FE5D34" w:rsidRDefault="00057550" w:rsidP="007C2733">
            <w:pPr>
              <w:pStyle w:val="Normal6"/>
              <w:rPr>
                <w:szCs w:val="24"/>
              </w:rPr>
            </w:pPr>
            <w:r w:rsidRPr="00FE5D34">
              <w:t>F.</w:t>
            </w:r>
            <w:r w:rsidRPr="00FE5D34">
              <w:tab/>
              <w:t xml:space="preserve">toteaa, että epäasianmukaisella käytöksellä, kuten solvauksilla, uhkailulla, ei-toivotulla seksuaalisella huomiolla, kiusaamisella, väkivallalla ja häirinnällä, on erityisen vakava ja pitkäaikainen vaikutus työntekijöiden fyysiseen terveyteen ja mielenterveyteen ja se vaikuttaa suhteettoman paljon </w:t>
            </w:r>
            <w:r w:rsidRPr="00FE5D34">
              <w:rPr>
                <w:b/>
                <w:i/>
              </w:rPr>
              <w:t>sellaisissa ammateissa, joissa on runsaasti kontakteja ihmisiin, kuten</w:t>
            </w:r>
            <w:r w:rsidRPr="00FE5D34">
              <w:t xml:space="preserve"> terveydenhuollossa ja julkishallinnossa sekä asiakaspalveluammateissa </w:t>
            </w:r>
            <w:r w:rsidRPr="00FE5D34">
              <w:rPr>
                <w:b/>
                <w:i/>
              </w:rPr>
              <w:t>ja matkustajaliikenteessä,</w:t>
            </w:r>
            <w:r w:rsidRPr="00FE5D34">
              <w:t xml:space="preserve"> työskenteleviin</w:t>
            </w:r>
            <w:r w:rsidRPr="00FE5D34">
              <w:rPr>
                <w:b/>
                <w:i/>
              </w:rPr>
              <w:t>, erityisesti kun työtä tehdä</w:t>
            </w:r>
            <w:r w:rsidRPr="00FE5D34">
              <w:rPr>
                <w:b/>
                <w:i/>
              </w:rPr>
              <w:t>än alimiehityksellä tai yksinään;</w:t>
            </w:r>
            <w:r w:rsidRPr="00FE5D34">
              <w:t xml:space="preserve"> </w:t>
            </w:r>
            <w:r w:rsidRPr="00FE5D34">
              <w:rPr>
                <w:b/>
                <w:i/>
              </w:rPr>
              <w:t>ottaa huomioon, että naiset ovat alttiimpia työpaikalla tapahtuvalle väkivallalle ja häirinnälle</w:t>
            </w:r>
            <w:r w:rsidRPr="00FE5D34">
              <w:t>;</w:t>
            </w:r>
            <w:r w:rsidRPr="00FE5D34">
              <w:rPr>
                <w:b/>
                <w:i/>
              </w:rPr>
              <w:t xml:space="preserve"> </w:t>
            </w:r>
            <w:r w:rsidRPr="00FE5D34">
              <w:t xml:space="preserve">katsoo, että </w:t>
            </w:r>
            <w:r w:rsidRPr="00FE5D34">
              <w:rPr>
                <w:b/>
                <w:i/>
              </w:rPr>
              <w:t>kaikki mahdollinen häirintä ja</w:t>
            </w:r>
            <w:r w:rsidRPr="00FE5D34">
              <w:t xml:space="preserve"> väkivalta, mukaan lukien kolmansien osapuolten, kuten asiakkaiden, potilaiden, hoidon saajien tai palvelujen käyttäjien, väkivalta, olisi nimenomaisesti tunnistettava ja siihen olisi puututtava </w:t>
            </w:r>
            <w:r w:rsidRPr="00FE5D34">
              <w:rPr>
                <w:b/>
                <w:i/>
              </w:rPr>
              <w:t>sukupuolitietoisella lähestymistavalla</w:t>
            </w:r>
            <w:r w:rsidRPr="00FE5D34">
              <w:t>;</w:t>
            </w:r>
          </w:p>
        </w:tc>
      </w:tr>
    </w:tbl>
    <w:p w14:paraId="1A2FF442"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CBA4FC2" w14:textId="77777777" w:rsidR="00754BD6" w:rsidRPr="00FE5D34" w:rsidRDefault="00057550" w:rsidP="00754BD6">
      <w:r w:rsidRPr="00FE5D34">
        <w:rPr>
          <w:rStyle w:val="HideTWBExt"/>
        </w:rPr>
        <w:t>&lt;/Amend&gt;</w:t>
      </w:r>
    </w:p>
    <w:p w14:paraId="52929FC4"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55</w:t>
      </w:r>
      <w:r w:rsidRPr="00FE5D34">
        <w:rPr>
          <w:rStyle w:val="HideTWBExt"/>
          <w:b w:val="0"/>
        </w:rPr>
        <w:t>&lt;/NumAm&gt;</w:t>
      </w:r>
    </w:p>
    <w:p w14:paraId="5E07F752" w14:textId="77777777" w:rsidR="00754BD6" w:rsidRPr="00FE5D34" w:rsidRDefault="00057550" w:rsidP="00754BD6">
      <w:pPr>
        <w:pStyle w:val="NormalBold"/>
      </w:pPr>
      <w:r w:rsidRPr="00FE5D34">
        <w:rPr>
          <w:rStyle w:val="HideTWBExt"/>
          <w:b w:val="0"/>
        </w:rPr>
        <w:t>&lt;RepeatBlock-By&gt;&lt;Members&gt;</w:t>
      </w:r>
      <w:r w:rsidRPr="00FE5D34">
        <w:t>Li Andersson</w:t>
      </w:r>
      <w:r w:rsidRPr="00FE5D34">
        <w:rPr>
          <w:rStyle w:val="HideTWBExt"/>
          <w:b w:val="0"/>
        </w:rPr>
        <w:t>&lt;/Members&gt;</w:t>
      </w:r>
    </w:p>
    <w:p w14:paraId="72A7EBD0" w14:textId="77777777" w:rsidR="00754BD6" w:rsidRPr="00FE5D34" w:rsidRDefault="00057550" w:rsidP="00754BD6">
      <w:r w:rsidRPr="00FE5D34">
        <w:rPr>
          <w:rStyle w:val="HideTWBExt"/>
        </w:rPr>
        <w:t>&lt;/RepeatBlock-By&gt;</w:t>
      </w:r>
    </w:p>
    <w:p w14:paraId="2F0E8166"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A870330" w14:textId="77777777" w:rsidR="00754BD6" w:rsidRPr="00FE5D34" w:rsidRDefault="00057550" w:rsidP="00754BD6">
      <w:pPr>
        <w:pStyle w:val="NormalBold"/>
      </w:pPr>
      <w:r w:rsidRPr="00FE5D34">
        <w:rPr>
          <w:rStyle w:val="HideTWBExt"/>
          <w:b w:val="0"/>
        </w:rPr>
        <w:t>&lt;Article&gt;</w:t>
      </w:r>
      <w:r w:rsidRPr="00FE5D34">
        <w:t>Johdanto-osan F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DB4BBDC" w14:textId="77777777" w:rsidTr="007C2733">
        <w:trPr>
          <w:jc w:val="center"/>
        </w:trPr>
        <w:tc>
          <w:tcPr>
            <w:tcW w:w="9752" w:type="dxa"/>
            <w:gridSpan w:val="2"/>
          </w:tcPr>
          <w:p w14:paraId="0892402D" w14:textId="77777777" w:rsidR="00754BD6" w:rsidRPr="00FE5D34" w:rsidRDefault="00754BD6" w:rsidP="007C2733">
            <w:pPr>
              <w:keepNext/>
            </w:pPr>
          </w:p>
        </w:tc>
      </w:tr>
      <w:tr w:rsidR="00996465" w:rsidRPr="00FE5D34" w14:paraId="547C87E4" w14:textId="77777777" w:rsidTr="007C2733">
        <w:trPr>
          <w:jc w:val="center"/>
        </w:trPr>
        <w:tc>
          <w:tcPr>
            <w:tcW w:w="4876" w:type="dxa"/>
            <w:hideMark/>
          </w:tcPr>
          <w:p w14:paraId="4997EBFF" w14:textId="77777777" w:rsidR="00754BD6" w:rsidRPr="00FE5D34" w:rsidRDefault="00057550" w:rsidP="007C2733">
            <w:pPr>
              <w:pStyle w:val="ColumnHeading"/>
              <w:keepNext/>
            </w:pPr>
            <w:r w:rsidRPr="00FE5D34">
              <w:t>Päätöslauselmaesitys</w:t>
            </w:r>
          </w:p>
        </w:tc>
        <w:tc>
          <w:tcPr>
            <w:tcW w:w="4876" w:type="dxa"/>
            <w:hideMark/>
          </w:tcPr>
          <w:p w14:paraId="64455FE4" w14:textId="77777777" w:rsidR="00754BD6" w:rsidRPr="00FE5D34" w:rsidRDefault="00057550" w:rsidP="007C2733">
            <w:pPr>
              <w:pStyle w:val="ColumnHeading"/>
              <w:keepNext/>
            </w:pPr>
            <w:r w:rsidRPr="00FE5D34">
              <w:t>Tarkistus</w:t>
            </w:r>
          </w:p>
        </w:tc>
      </w:tr>
      <w:tr w:rsidR="00996465" w:rsidRPr="00FE5D34" w14:paraId="266F6A8D" w14:textId="77777777" w:rsidTr="007C2733">
        <w:trPr>
          <w:jc w:val="center"/>
        </w:trPr>
        <w:tc>
          <w:tcPr>
            <w:tcW w:w="4876" w:type="dxa"/>
            <w:hideMark/>
          </w:tcPr>
          <w:p w14:paraId="48761C68" w14:textId="77777777" w:rsidR="00754BD6" w:rsidRPr="00FE5D34" w:rsidRDefault="00057550" w:rsidP="007C2733">
            <w:pPr>
              <w:pStyle w:val="Normal6"/>
            </w:pPr>
            <w:r w:rsidRPr="00FE5D34">
              <w:t>F.</w:t>
            </w:r>
            <w:r w:rsidRPr="00FE5D34">
              <w:tab/>
              <w:t xml:space="preserve">toteaa, että epäasianmukaisella käytöksellä, kuten </w:t>
            </w:r>
            <w:r w:rsidRPr="00FE5D34">
              <w:t xml:space="preserve">solvauksilla, uhkailulla, ei-toivotulla seksuaalisella huomiolla, kiusaamisella, väkivallalla ja häirinnällä, on erityisen vakava ja pitkäaikainen vaikutus työntekijöiden fyysiseen terveyteen ja mielenterveyteen ja se vaikuttaa suhteettoman paljon terveydenhuollossa ja julkishallinnossa </w:t>
            </w:r>
            <w:r w:rsidRPr="00FE5D34">
              <w:lastRenderedPageBreak/>
              <w:t>sekä asiakaspalveluammateissa työskenteleviin; katsoo, että väkivalta, mukaan lukien kolmansien osapuolten, kuten asiakkaiden, potilaiden, hoidon saajien tai palvelujen käyttäjien, väkivalta, olisi nimenomaisesti tunnistetta</w:t>
            </w:r>
            <w:r w:rsidRPr="00FE5D34">
              <w:t>va ja siihen olisi puututtava;</w:t>
            </w:r>
          </w:p>
        </w:tc>
        <w:tc>
          <w:tcPr>
            <w:tcW w:w="4876" w:type="dxa"/>
            <w:hideMark/>
          </w:tcPr>
          <w:p w14:paraId="762C8ECE" w14:textId="77777777" w:rsidR="00754BD6" w:rsidRPr="00FE5D34" w:rsidRDefault="00057550" w:rsidP="007C2733">
            <w:pPr>
              <w:pStyle w:val="Normal6"/>
              <w:rPr>
                <w:szCs w:val="24"/>
              </w:rPr>
            </w:pPr>
            <w:r w:rsidRPr="00FE5D34">
              <w:lastRenderedPageBreak/>
              <w:t>F.</w:t>
            </w:r>
            <w:r w:rsidRPr="00FE5D34">
              <w:tab/>
              <w:t xml:space="preserve">toteaa, että epäasianmukaisella käytöksellä, kuten solvauksilla, uhkailulla, ei-toivotulla seksuaalisella huomiolla, kiusaamisella, väkivallalla ja häirinnällä, on erityisen vakava ja pitkäaikainen vaikutus työntekijöiden fyysiseen terveyteen ja mielenterveyteen ja se vaikuttaa suhteettoman paljon terveydenhuollossa ja julkishallinnossa </w:t>
            </w:r>
            <w:r w:rsidRPr="00FE5D34">
              <w:lastRenderedPageBreak/>
              <w:t>sekä asiakaspalveluammateissa työskenteleviin</w:t>
            </w:r>
            <w:r w:rsidRPr="00FE5D34">
              <w:rPr>
                <w:b/>
                <w:i/>
              </w:rPr>
              <w:t>, matkustajaliikenteen työntekijät mukaan luettuina;</w:t>
            </w:r>
            <w:r w:rsidRPr="00FE5D34">
              <w:t xml:space="preserve"> </w:t>
            </w:r>
            <w:r w:rsidRPr="00FE5D34">
              <w:rPr>
                <w:b/>
                <w:i/>
              </w:rPr>
              <w:t xml:space="preserve">ottaa huomioon, että naiset ovat </w:t>
            </w:r>
            <w:r w:rsidRPr="00FE5D34">
              <w:rPr>
                <w:b/>
                <w:i/>
              </w:rPr>
              <w:t>alttiimpia työpaikalla tapahtuvalle väkivallalle ja häirinnälle</w:t>
            </w:r>
            <w:r w:rsidRPr="00FE5D34">
              <w:t>;</w:t>
            </w:r>
            <w:r w:rsidRPr="00FE5D34">
              <w:rPr>
                <w:b/>
                <w:i/>
              </w:rPr>
              <w:t xml:space="preserve"> </w:t>
            </w:r>
            <w:r w:rsidRPr="00FE5D34">
              <w:t xml:space="preserve">katsoo, että </w:t>
            </w:r>
            <w:r w:rsidRPr="00FE5D34">
              <w:rPr>
                <w:b/>
                <w:i/>
              </w:rPr>
              <w:t>kaikki mahdollinen häirintä ja</w:t>
            </w:r>
            <w:r w:rsidRPr="00FE5D34">
              <w:t xml:space="preserve"> väkivalta, mukaan lukien kolmansien osapuolten, kuten asiakkaiden, potilaiden, hoidon saajien tai palvelujen käyttäjien, väkivalta </w:t>
            </w:r>
            <w:r w:rsidRPr="00FE5D34">
              <w:rPr>
                <w:b/>
                <w:i/>
              </w:rPr>
              <w:t>ja verkkoväkivalta</w:t>
            </w:r>
            <w:r w:rsidRPr="00FE5D34">
              <w:t xml:space="preserve">, olisi nimenomaisesti tunnistettava ja siihen olisi puututtava </w:t>
            </w:r>
            <w:r w:rsidRPr="00FE5D34">
              <w:rPr>
                <w:b/>
                <w:i/>
              </w:rPr>
              <w:t>sukupuolitietoisella lähestymistavalla</w:t>
            </w:r>
            <w:r w:rsidRPr="00FE5D34">
              <w:t>;</w:t>
            </w:r>
          </w:p>
        </w:tc>
      </w:tr>
    </w:tbl>
    <w:p w14:paraId="1B57647D"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2B6CAE8" w14:textId="77777777" w:rsidR="00754BD6" w:rsidRPr="00FE5D34" w:rsidRDefault="00057550" w:rsidP="00754BD6">
      <w:r w:rsidRPr="00FE5D34">
        <w:rPr>
          <w:rStyle w:val="HideTWBExt"/>
        </w:rPr>
        <w:t>&lt;/Amend&gt;</w:t>
      </w:r>
    </w:p>
    <w:p w14:paraId="3992E24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56</w:t>
      </w:r>
      <w:r w:rsidRPr="00FE5D34">
        <w:rPr>
          <w:rStyle w:val="HideTWBExt"/>
          <w:b w:val="0"/>
        </w:rPr>
        <w:t>&lt;/NumAm&gt;</w:t>
      </w:r>
    </w:p>
    <w:p w14:paraId="53006A68" w14:textId="77777777" w:rsidR="00754BD6" w:rsidRPr="00FE5D34" w:rsidRDefault="00057550" w:rsidP="00754BD6">
      <w:pPr>
        <w:pStyle w:val="NormalBold"/>
      </w:pPr>
      <w:r w:rsidRPr="00FE5D34">
        <w:rPr>
          <w:rStyle w:val="HideTWBExt"/>
          <w:b w:val="0"/>
        </w:rPr>
        <w:t>&lt;RepeatBlock-By&gt;&lt;Members&gt;</w:t>
      </w:r>
      <w:r w:rsidRPr="00FE5D34">
        <w:t xml:space="preserve">Eleonora Meleti, Rosa Estaràs </w:t>
      </w:r>
      <w:r w:rsidRPr="00FE5D34">
        <w:t>Ferragut, Liesbet Sommen, Martine Kemp, Giusi Princi</w:t>
      </w:r>
      <w:r w:rsidRPr="00FE5D34">
        <w:rPr>
          <w:rStyle w:val="HideTWBExt"/>
          <w:b w:val="0"/>
        </w:rPr>
        <w:t>&lt;/Members&gt;</w:t>
      </w:r>
    </w:p>
    <w:p w14:paraId="51FEFEBB" w14:textId="77777777" w:rsidR="00754BD6" w:rsidRPr="00FE5D34" w:rsidRDefault="00057550" w:rsidP="00754BD6">
      <w:r w:rsidRPr="00FE5D34">
        <w:rPr>
          <w:rStyle w:val="HideTWBExt"/>
        </w:rPr>
        <w:t>&lt;/RepeatBlock-By&gt;</w:t>
      </w:r>
    </w:p>
    <w:p w14:paraId="3E7F3BCD"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2260895" w14:textId="77777777" w:rsidR="00754BD6" w:rsidRPr="00FE5D34" w:rsidRDefault="00057550" w:rsidP="00754BD6">
      <w:pPr>
        <w:pStyle w:val="NormalBold"/>
      </w:pPr>
      <w:r w:rsidRPr="00FE5D34">
        <w:rPr>
          <w:rStyle w:val="HideTWBExt"/>
          <w:b w:val="0"/>
        </w:rPr>
        <w:t>&lt;Article&gt;</w:t>
      </w:r>
      <w:r w:rsidRPr="00FE5D34">
        <w:t>Johdanto-osan F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801C415" w14:textId="77777777" w:rsidTr="007C2733">
        <w:trPr>
          <w:jc w:val="center"/>
        </w:trPr>
        <w:tc>
          <w:tcPr>
            <w:tcW w:w="9752" w:type="dxa"/>
            <w:gridSpan w:val="2"/>
          </w:tcPr>
          <w:p w14:paraId="7823FF30" w14:textId="77777777" w:rsidR="00754BD6" w:rsidRPr="00FE5D34" w:rsidRDefault="00754BD6" w:rsidP="007C2733">
            <w:pPr>
              <w:keepNext/>
            </w:pPr>
          </w:p>
        </w:tc>
      </w:tr>
      <w:tr w:rsidR="00996465" w:rsidRPr="00FE5D34" w14:paraId="332E19C6" w14:textId="77777777" w:rsidTr="007C2733">
        <w:trPr>
          <w:jc w:val="center"/>
        </w:trPr>
        <w:tc>
          <w:tcPr>
            <w:tcW w:w="4876" w:type="dxa"/>
            <w:hideMark/>
          </w:tcPr>
          <w:p w14:paraId="16CC25FC" w14:textId="77777777" w:rsidR="00754BD6" w:rsidRPr="00FE5D34" w:rsidRDefault="00057550" w:rsidP="007C2733">
            <w:pPr>
              <w:pStyle w:val="ColumnHeading"/>
              <w:keepNext/>
            </w:pPr>
            <w:r w:rsidRPr="00FE5D34">
              <w:t>Päätöslauselmaesitys</w:t>
            </w:r>
          </w:p>
        </w:tc>
        <w:tc>
          <w:tcPr>
            <w:tcW w:w="4876" w:type="dxa"/>
            <w:hideMark/>
          </w:tcPr>
          <w:p w14:paraId="30D9EB8C" w14:textId="77777777" w:rsidR="00754BD6" w:rsidRPr="00FE5D34" w:rsidRDefault="00057550" w:rsidP="007C2733">
            <w:pPr>
              <w:pStyle w:val="ColumnHeading"/>
              <w:keepNext/>
            </w:pPr>
            <w:r w:rsidRPr="00FE5D34">
              <w:t>Tarkistus</w:t>
            </w:r>
          </w:p>
        </w:tc>
      </w:tr>
      <w:tr w:rsidR="00996465" w:rsidRPr="00FE5D34" w14:paraId="79DCAFF0" w14:textId="77777777" w:rsidTr="007C2733">
        <w:trPr>
          <w:jc w:val="center"/>
        </w:trPr>
        <w:tc>
          <w:tcPr>
            <w:tcW w:w="4876" w:type="dxa"/>
            <w:hideMark/>
          </w:tcPr>
          <w:p w14:paraId="0A9F9873" w14:textId="77777777" w:rsidR="00754BD6" w:rsidRPr="00FE5D34" w:rsidRDefault="00057550" w:rsidP="007C2733">
            <w:pPr>
              <w:pStyle w:val="Normal6"/>
            </w:pPr>
            <w:r w:rsidRPr="00FE5D34">
              <w:t>F.</w:t>
            </w:r>
            <w:r w:rsidRPr="00FE5D34">
              <w:tab/>
              <w:t xml:space="preserve">toteaa, että epäasianmukaisella </w:t>
            </w:r>
            <w:r w:rsidRPr="00FE5D34">
              <w:t>käytöksellä, kuten solvauksilla, uhkailulla, ei-toivotulla seksuaalisella huomiolla, kiusaamisella, väkivallalla ja häirinnällä, on erityisen vakava ja pitkäaikainen vaikutus työntekijöiden fyysiseen terveyteen ja mielenterveyteen ja se vaikuttaa suhteettoman paljon terveydenhuollossa ja julkishallinnossa sekä asiakaspalveluammateissa työskenteleviin; katsoo, että väkivalta, mukaan lukien kolmansien osapuolten, kuten asiakkaiden, potilaiden, hoidon saajien tai palvelujen käyttäjien, väkivalta, olisi nimenom</w:t>
            </w:r>
            <w:r w:rsidRPr="00FE5D34">
              <w:t>aisesti tunnistettava ja siihen olisi puututtava;</w:t>
            </w:r>
          </w:p>
        </w:tc>
        <w:tc>
          <w:tcPr>
            <w:tcW w:w="4876" w:type="dxa"/>
            <w:hideMark/>
          </w:tcPr>
          <w:p w14:paraId="27A82D40" w14:textId="77777777" w:rsidR="00754BD6" w:rsidRPr="00FE5D34" w:rsidRDefault="00057550" w:rsidP="007C2733">
            <w:pPr>
              <w:pStyle w:val="Normal6"/>
              <w:rPr>
                <w:szCs w:val="24"/>
              </w:rPr>
            </w:pPr>
            <w:r w:rsidRPr="00FE5D34">
              <w:t>F.</w:t>
            </w:r>
            <w:r w:rsidRPr="00FE5D34">
              <w:tab/>
              <w:t xml:space="preserve">toteaa, että epäasianmukaisella käytöksellä, kuten solvauksilla, </w:t>
            </w:r>
            <w:r w:rsidRPr="00FE5D34">
              <w:rPr>
                <w:b/>
                <w:i/>
              </w:rPr>
              <w:t>ihmisarvon alentamisella ja ammatillisen identiteetin heikentämisellä,</w:t>
            </w:r>
            <w:r w:rsidRPr="00FE5D34">
              <w:t xml:space="preserve"> uhkailulla, ei-toivotulla seksuaalisella huomiolla, kiusaamisella, väkivallalla ja häirinnällä </w:t>
            </w:r>
            <w:r w:rsidRPr="00FE5D34">
              <w:rPr>
                <w:b/>
                <w:i/>
              </w:rPr>
              <w:t>tai työnantajien, työtovereiden, työnjohtajien, esihenkilöiden tai auktoriteettiasemassa olevien henkilöiden sopimattomalla käytöksellä</w:t>
            </w:r>
            <w:r w:rsidRPr="00FE5D34">
              <w:t>, on erityisen vakava ja pitkäaikainen vaikutus työntekijöiden fyysiseen terveyteen ja mielenterveyteen ja se vaikuttaa suhteettoman paljon terve</w:t>
            </w:r>
            <w:r w:rsidRPr="00FE5D34">
              <w:t>ydenhuollossa ja julkishallinnossa sekä asiakaspalveluammateissa työskenteleviin; katsoo, että väkivalta, mukaan lukien kolmansien osapuolten, kuten asiakkaiden, potilaiden, hoidon saajien tai palvelujen käyttäjien, väkivalta, olisi nimenomaisesti tunnistettava ja siihen olisi puututtava;</w:t>
            </w:r>
          </w:p>
        </w:tc>
      </w:tr>
    </w:tbl>
    <w:p w14:paraId="2256732A"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98CD82A" w14:textId="77777777" w:rsidR="00754BD6" w:rsidRPr="00FE5D34" w:rsidRDefault="00057550" w:rsidP="00754BD6">
      <w:r w:rsidRPr="00FE5D34">
        <w:rPr>
          <w:rStyle w:val="HideTWBExt"/>
        </w:rPr>
        <w:lastRenderedPageBreak/>
        <w:t>&lt;/Amend&gt;</w:t>
      </w:r>
    </w:p>
    <w:p w14:paraId="5B4DAF2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57</w:t>
      </w:r>
      <w:r w:rsidRPr="00FE5D34">
        <w:rPr>
          <w:rStyle w:val="HideTWBExt"/>
          <w:b w:val="0"/>
        </w:rPr>
        <w:t>&lt;/NumAm&gt;</w:t>
      </w:r>
    </w:p>
    <w:p w14:paraId="4E455A96" w14:textId="77777777" w:rsidR="00754BD6" w:rsidRPr="00FE5D34" w:rsidRDefault="00057550" w:rsidP="00754BD6">
      <w:pPr>
        <w:pStyle w:val="NormalBold"/>
      </w:pPr>
      <w:r w:rsidRPr="00FE5D34">
        <w:rPr>
          <w:rStyle w:val="HideTWBExt"/>
          <w:b w:val="0"/>
        </w:rPr>
        <w:t>&lt;RepeatBlock-By&gt;&lt;Members&gt;</w:t>
      </w:r>
      <w:r w:rsidRPr="00FE5D34">
        <w:t xml:space="preserve">Henrik Dahl, Miriam Lexmann, Andrea Wechsler, Marion </w:t>
      </w:r>
      <w:r w:rsidRPr="00FE5D34">
        <w:t>Walsmann</w:t>
      </w:r>
      <w:r w:rsidRPr="00FE5D34">
        <w:rPr>
          <w:rStyle w:val="HideTWBExt"/>
          <w:b w:val="0"/>
        </w:rPr>
        <w:t>&lt;/Members&gt;</w:t>
      </w:r>
    </w:p>
    <w:p w14:paraId="55B10A27" w14:textId="77777777" w:rsidR="00754BD6" w:rsidRPr="00FE5D34" w:rsidRDefault="00057550" w:rsidP="00754BD6">
      <w:r w:rsidRPr="00FE5D34">
        <w:rPr>
          <w:rStyle w:val="HideTWBExt"/>
        </w:rPr>
        <w:t>&lt;/RepeatBlock-By&gt;</w:t>
      </w:r>
    </w:p>
    <w:p w14:paraId="03DF55F6"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9F15F0A" w14:textId="77777777" w:rsidR="00754BD6" w:rsidRPr="00FE5D34" w:rsidRDefault="00057550" w:rsidP="00754BD6">
      <w:pPr>
        <w:pStyle w:val="NormalBold"/>
      </w:pPr>
      <w:r w:rsidRPr="00FE5D34">
        <w:rPr>
          <w:rStyle w:val="HideTWBExt"/>
          <w:b w:val="0"/>
        </w:rPr>
        <w:t>&lt;Article&gt;</w:t>
      </w:r>
      <w:r w:rsidRPr="00FE5D34">
        <w:t>Johdanto-osan F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E9194EA" w14:textId="77777777" w:rsidTr="007C2733">
        <w:trPr>
          <w:jc w:val="center"/>
        </w:trPr>
        <w:tc>
          <w:tcPr>
            <w:tcW w:w="9752" w:type="dxa"/>
            <w:gridSpan w:val="2"/>
          </w:tcPr>
          <w:p w14:paraId="2BD7BD9A" w14:textId="77777777" w:rsidR="00754BD6" w:rsidRPr="00FE5D34" w:rsidRDefault="00754BD6" w:rsidP="007C2733">
            <w:pPr>
              <w:keepNext/>
            </w:pPr>
          </w:p>
        </w:tc>
      </w:tr>
      <w:tr w:rsidR="00996465" w:rsidRPr="00FE5D34" w14:paraId="3E096076" w14:textId="77777777" w:rsidTr="007C2733">
        <w:trPr>
          <w:jc w:val="center"/>
        </w:trPr>
        <w:tc>
          <w:tcPr>
            <w:tcW w:w="4876" w:type="dxa"/>
            <w:hideMark/>
          </w:tcPr>
          <w:p w14:paraId="020A91EE" w14:textId="77777777" w:rsidR="00754BD6" w:rsidRPr="00FE5D34" w:rsidRDefault="00057550" w:rsidP="007C2733">
            <w:pPr>
              <w:pStyle w:val="ColumnHeading"/>
              <w:keepNext/>
            </w:pPr>
            <w:r w:rsidRPr="00FE5D34">
              <w:t>Päätöslauselmaesitys</w:t>
            </w:r>
          </w:p>
        </w:tc>
        <w:tc>
          <w:tcPr>
            <w:tcW w:w="4876" w:type="dxa"/>
            <w:hideMark/>
          </w:tcPr>
          <w:p w14:paraId="6A8CFE6C" w14:textId="77777777" w:rsidR="00754BD6" w:rsidRPr="00FE5D34" w:rsidRDefault="00057550" w:rsidP="007C2733">
            <w:pPr>
              <w:pStyle w:val="ColumnHeading"/>
              <w:keepNext/>
            </w:pPr>
            <w:r w:rsidRPr="00FE5D34">
              <w:t>Tarkistus</w:t>
            </w:r>
          </w:p>
        </w:tc>
      </w:tr>
      <w:tr w:rsidR="00996465" w:rsidRPr="00FE5D34" w14:paraId="1E654A73" w14:textId="77777777" w:rsidTr="007C2733">
        <w:trPr>
          <w:jc w:val="center"/>
        </w:trPr>
        <w:tc>
          <w:tcPr>
            <w:tcW w:w="4876" w:type="dxa"/>
            <w:hideMark/>
          </w:tcPr>
          <w:p w14:paraId="08C65694" w14:textId="77777777" w:rsidR="00754BD6" w:rsidRPr="00FE5D34" w:rsidRDefault="00057550" w:rsidP="007C2733">
            <w:pPr>
              <w:pStyle w:val="Normal6"/>
            </w:pPr>
            <w:r w:rsidRPr="00FE5D34">
              <w:t>F.</w:t>
            </w:r>
            <w:r w:rsidRPr="00FE5D34">
              <w:tab/>
              <w:t xml:space="preserve">toteaa, että </w:t>
            </w:r>
            <w:r w:rsidRPr="00FE5D34">
              <w:rPr>
                <w:b/>
                <w:i/>
              </w:rPr>
              <w:t>epäasianmukaisella käytöksellä</w:t>
            </w:r>
            <w:r w:rsidRPr="00FE5D34">
              <w:t xml:space="preserve">, kuten </w:t>
            </w:r>
            <w:r w:rsidRPr="00FE5D34">
              <w:rPr>
                <w:b/>
                <w:i/>
              </w:rPr>
              <w:t xml:space="preserve">solvauksilla, uhkailulla, </w:t>
            </w:r>
            <w:r w:rsidRPr="00FE5D34">
              <w:rPr>
                <w:b/>
                <w:i/>
              </w:rPr>
              <w:t>ei-toivotulla seksuaalisella huomiolla, kiusaamisella, väkivallalla</w:t>
            </w:r>
            <w:r w:rsidRPr="00FE5D34">
              <w:t xml:space="preserve"> ja </w:t>
            </w:r>
            <w:r w:rsidRPr="00FE5D34">
              <w:rPr>
                <w:b/>
                <w:i/>
              </w:rPr>
              <w:t>häirinnällä</w:t>
            </w:r>
            <w:r w:rsidRPr="00FE5D34">
              <w:t xml:space="preserve">, </w:t>
            </w:r>
            <w:r w:rsidRPr="00FE5D34">
              <w:rPr>
                <w:b/>
                <w:i/>
              </w:rPr>
              <w:t>on erityisen vakava ja pitkäaikainen vaikutus työntekijöiden fyysiseen terveyteen ja mielenterveyteen ja se vaikuttaa suhteettoman paljon terveydenhuollossa</w:t>
            </w:r>
            <w:r w:rsidRPr="00FE5D34">
              <w:t xml:space="preserve"> ja </w:t>
            </w:r>
            <w:r w:rsidRPr="00FE5D34">
              <w:rPr>
                <w:b/>
                <w:i/>
              </w:rPr>
              <w:t>julkishallinnossa sekä asiakaspalveluammateissa työskenteleviin;</w:t>
            </w:r>
            <w:r w:rsidRPr="00FE5D34">
              <w:t xml:space="preserve"> </w:t>
            </w:r>
            <w:r w:rsidRPr="00FE5D34">
              <w:rPr>
                <w:b/>
                <w:i/>
              </w:rPr>
              <w:t>katsoo, että väkivalta, mukaan lukien kolmansien osapuolten, kuten asiakkaiden, potilaiden, hoidon saajien tai palvelujen käyttäjien, väkivalta, olisi nimenomaisesti tunnistettava ja siihen olisi puututt</w:t>
            </w:r>
            <w:r w:rsidRPr="00FE5D34">
              <w:rPr>
                <w:b/>
                <w:i/>
              </w:rPr>
              <w:t>ava;</w:t>
            </w:r>
          </w:p>
        </w:tc>
        <w:tc>
          <w:tcPr>
            <w:tcW w:w="4876" w:type="dxa"/>
            <w:hideMark/>
          </w:tcPr>
          <w:p w14:paraId="3BF418B9" w14:textId="77777777" w:rsidR="00754BD6" w:rsidRPr="00FE5D34" w:rsidRDefault="00057550" w:rsidP="007C2733">
            <w:pPr>
              <w:pStyle w:val="Normal6"/>
              <w:rPr>
                <w:szCs w:val="24"/>
              </w:rPr>
            </w:pPr>
            <w:r w:rsidRPr="00FE5D34">
              <w:t>F.</w:t>
            </w:r>
            <w:r w:rsidRPr="00FE5D34">
              <w:tab/>
              <w:t xml:space="preserve">toteaa, että </w:t>
            </w:r>
            <w:r w:rsidRPr="00FE5D34">
              <w:rPr>
                <w:b/>
                <w:i/>
              </w:rPr>
              <w:t>epäasianmukaiseen käytökseen</w:t>
            </w:r>
            <w:r w:rsidRPr="00FE5D34">
              <w:t xml:space="preserve">, kuten </w:t>
            </w:r>
            <w:r w:rsidRPr="00FE5D34">
              <w:rPr>
                <w:b/>
                <w:i/>
              </w:rPr>
              <w:t>väkivaltaan</w:t>
            </w:r>
            <w:r w:rsidRPr="00FE5D34">
              <w:t xml:space="preserve"> ja </w:t>
            </w:r>
            <w:r w:rsidRPr="00FE5D34">
              <w:rPr>
                <w:b/>
                <w:i/>
              </w:rPr>
              <w:t>häirintään</w:t>
            </w:r>
            <w:r w:rsidRPr="00FE5D34">
              <w:t xml:space="preserve">, </w:t>
            </w:r>
            <w:r w:rsidRPr="00FE5D34">
              <w:rPr>
                <w:b/>
                <w:i/>
              </w:rPr>
              <w:t>olisi puututtava olemassa olevien kehysten</w:t>
            </w:r>
            <w:r w:rsidRPr="00FE5D34">
              <w:t xml:space="preserve"> ja </w:t>
            </w:r>
            <w:r w:rsidRPr="00FE5D34">
              <w:rPr>
                <w:b/>
                <w:i/>
              </w:rPr>
              <w:t>työmarkkinavuoropuhelun avulla keskittyen aloihin</w:t>
            </w:r>
            <w:r w:rsidRPr="00FE5D34">
              <w:t xml:space="preserve">, </w:t>
            </w:r>
            <w:r w:rsidRPr="00FE5D34">
              <w:rPr>
                <w:b/>
                <w:i/>
              </w:rPr>
              <w:t>joilla nämä riskit ovat laajimmalle levinneitä</w:t>
            </w:r>
            <w:r w:rsidRPr="00FE5D34">
              <w:t xml:space="preserve">, kuten </w:t>
            </w:r>
            <w:r w:rsidRPr="00FE5D34">
              <w:rPr>
                <w:b/>
                <w:i/>
              </w:rPr>
              <w:t>terveydenhuollossa</w:t>
            </w:r>
            <w:r w:rsidRPr="00FE5D34">
              <w:t xml:space="preserve"> ja </w:t>
            </w:r>
            <w:r w:rsidRPr="00FE5D34">
              <w:rPr>
                <w:b/>
                <w:i/>
              </w:rPr>
              <w:t>julkishallinnossa työskenteleviin</w:t>
            </w:r>
            <w:r w:rsidRPr="00FE5D34">
              <w:t>;</w:t>
            </w:r>
          </w:p>
        </w:tc>
      </w:tr>
    </w:tbl>
    <w:p w14:paraId="2EE5DE11"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385062C" w14:textId="77777777" w:rsidR="00754BD6" w:rsidRPr="00FE5D34" w:rsidRDefault="00057550" w:rsidP="00754BD6">
      <w:r w:rsidRPr="00FE5D34">
        <w:rPr>
          <w:rStyle w:val="HideTWBExt"/>
        </w:rPr>
        <w:t>&lt;/Amend&gt;</w:t>
      </w:r>
    </w:p>
    <w:p w14:paraId="614A9136"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58</w:t>
      </w:r>
      <w:r w:rsidRPr="00FE5D34">
        <w:rPr>
          <w:rStyle w:val="HideTWBExt"/>
          <w:b w:val="0"/>
        </w:rPr>
        <w:t>&lt;/NumAm&gt;</w:t>
      </w:r>
    </w:p>
    <w:p w14:paraId="04B1AC8C"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2F3527DD" w14:textId="77777777" w:rsidR="00754BD6" w:rsidRPr="00FE5D34" w:rsidRDefault="00057550" w:rsidP="00754BD6">
      <w:r w:rsidRPr="00FE5D34">
        <w:rPr>
          <w:rStyle w:val="HideTWBExt"/>
        </w:rPr>
        <w:t>&lt;/RepeatBlock-By&gt;</w:t>
      </w:r>
    </w:p>
    <w:p w14:paraId="25471B2F"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3EAA202" w14:textId="77777777" w:rsidR="00754BD6" w:rsidRPr="00FE5D34" w:rsidRDefault="00057550" w:rsidP="00754BD6">
      <w:pPr>
        <w:pStyle w:val="NormalBold"/>
      </w:pPr>
      <w:r w:rsidRPr="00FE5D34">
        <w:rPr>
          <w:rStyle w:val="HideTWBExt"/>
          <w:b w:val="0"/>
        </w:rPr>
        <w:t>&lt;Article&gt;</w:t>
      </w:r>
      <w:r w:rsidRPr="00FE5D34">
        <w:t>Johdanto-osan F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9C8B5BC" w14:textId="77777777" w:rsidTr="007C2733">
        <w:trPr>
          <w:jc w:val="center"/>
        </w:trPr>
        <w:tc>
          <w:tcPr>
            <w:tcW w:w="9752" w:type="dxa"/>
            <w:gridSpan w:val="2"/>
          </w:tcPr>
          <w:p w14:paraId="4B55E897" w14:textId="77777777" w:rsidR="00754BD6" w:rsidRPr="00FE5D34" w:rsidRDefault="00754BD6" w:rsidP="007C2733">
            <w:pPr>
              <w:keepNext/>
            </w:pPr>
          </w:p>
        </w:tc>
      </w:tr>
      <w:tr w:rsidR="00996465" w:rsidRPr="00FE5D34" w14:paraId="6557E5FF" w14:textId="77777777" w:rsidTr="007C2733">
        <w:trPr>
          <w:jc w:val="center"/>
        </w:trPr>
        <w:tc>
          <w:tcPr>
            <w:tcW w:w="4876" w:type="dxa"/>
            <w:hideMark/>
          </w:tcPr>
          <w:p w14:paraId="63F0AEB5" w14:textId="77777777" w:rsidR="00754BD6" w:rsidRPr="00FE5D34" w:rsidRDefault="00057550" w:rsidP="007C2733">
            <w:pPr>
              <w:pStyle w:val="ColumnHeading"/>
              <w:keepNext/>
            </w:pPr>
            <w:r w:rsidRPr="00FE5D34">
              <w:t>Päätöslauselmaesitys</w:t>
            </w:r>
          </w:p>
        </w:tc>
        <w:tc>
          <w:tcPr>
            <w:tcW w:w="4876" w:type="dxa"/>
            <w:hideMark/>
          </w:tcPr>
          <w:p w14:paraId="236B458D" w14:textId="77777777" w:rsidR="00754BD6" w:rsidRPr="00FE5D34" w:rsidRDefault="00057550" w:rsidP="007C2733">
            <w:pPr>
              <w:pStyle w:val="ColumnHeading"/>
              <w:keepNext/>
            </w:pPr>
            <w:r w:rsidRPr="00FE5D34">
              <w:t>Tarkistus</w:t>
            </w:r>
          </w:p>
        </w:tc>
      </w:tr>
      <w:tr w:rsidR="00996465" w:rsidRPr="00FE5D34" w14:paraId="4012D0FC" w14:textId="77777777" w:rsidTr="007C2733">
        <w:trPr>
          <w:jc w:val="center"/>
        </w:trPr>
        <w:tc>
          <w:tcPr>
            <w:tcW w:w="4876" w:type="dxa"/>
            <w:hideMark/>
          </w:tcPr>
          <w:p w14:paraId="781F552E" w14:textId="77777777" w:rsidR="00754BD6" w:rsidRPr="00FE5D34" w:rsidRDefault="00057550" w:rsidP="007C2733">
            <w:pPr>
              <w:pStyle w:val="Normal6"/>
            </w:pPr>
            <w:r w:rsidRPr="00FE5D34">
              <w:t>F.</w:t>
            </w:r>
            <w:r w:rsidRPr="00FE5D34">
              <w:tab/>
              <w:t xml:space="preserve">toteaa, että epäasianmukaisella käytöksellä, kuten </w:t>
            </w:r>
            <w:r w:rsidRPr="00FE5D34">
              <w:rPr>
                <w:b/>
                <w:i/>
              </w:rPr>
              <w:t>solvauksilla, uhkailulla</w:t>
            </w:r>
            <w:r w:rsidRPr="00FE5D34">
              <w:t xml:space="preserve">, </w:t>
            </w:r>
            <w:r w:rsidRPr="00FE5D34">
              <w:rPr>
                <w:b/>
                <w:i/>
              </w:rPr>
              <w:t>ei-toivotulla</w:t>
            </w:r>
            <w:r w:rsidRPr="00FE5D34">
              <w:t xml:space="preserve"> seksuaalisella </w:t>
            </w:r>
            <w:r w:rsidRPr="00FE5D34">
              <w:rPr>
                <w:b/>
                <w:i/>
              </w:rPr>
              <w:t xml:space="preserve">huomiolla, </w:t>
            </w:r>
            <w:r w:rsidRPr="00FE5D34">
              <w:rPr>
                <w:b/>
                <w:i/>
              </w:rPr>
              <w:t>kiusaamisella, väkivallalla</w:t>
            </w:r>
            <w:r w:rsidRPr="00FE5D34">
              <w:t xml:space="preserve"> ja </w:t>
            </w:r>
            <w:r w:rsidRPr="00FE5D34">
              <w:rPr>
                <w:b/>
                <w:i/>
              </w:rPr>
              <w:t>häirinnällä</w:t>
            </w:r>
            <w:r w:rsidRPr="00FE5D34">
              <w:t xml:space="preserve">, on </w:t>
            </w:r>
            <w:r w:rsidRPr="00FE5D34">
              <w:rPr>
                <w:b/>
                <w:i/>
              </w:rPr>
              <w:t>erityisen vakava ja pitkäaikainen</w:t>
            </w:r>
            <w:r w:rsidRPr="00FE5D34">
              <w:t xml:space="preserve"> vaikutus työntekijöiden </w:t>
            </w:r>
            <w:r w:rsidRPr="00FE5D34">
              <w:rPr>
                <w:b/>
                <w:i/>
              </w:rPr>
              <w:t>fyysiseen</w:t>
            </w:r>
            <w:r w:rsidRPr="00FE5D34">
              <w:t xml:space="preserve"> terveyteen </w:t>
            </w:r>
            <w:r w:rsidRPr="00FE5D34">
              <w:rPr>
                <w:b/>
                <w:i/>
              </w:rPr>
              <w:t>ja mielenterveyteen</w:t>
            </w:r>
            <w:r w:rsidRPr="00FE5D34">
              <w:t xml:space="preserve"> ja se vaikuttaa </w:t>
            </w:r>
            <w:r w:rsidRPr="00FE5D34">
              <w:rPr>
                <w:b/>
                <w:i/>
              </w:rPr>
              <w:t>suhteettoman paljon</w:t>
            </w:r>
            <w:r w:rsidRPr="00FE5D34">
              <w:t xml:space="preserve"> terveydenhuollossa ja julkishallinnossa sekä asiakaspalveluammateissa työskenteleviin; katsoo, että väkivalta, </w:t>
            </w:r>
            <w:r w:rsidRPr="00FE5D34">
              <w:lastRenderedPageBreak/>
              <w:t>mukaan lukien kolmansien osapuolten, kuten asiakkaiden, potilaiden, hoidon saajien tai palvelujen käyttäjien, väkivalta, olisi nimenomaisesti tunnistettava ja siihen olisi puututtava;</w:t>
            </w:r>
          </w:p>
        </w:tc>
        <w:tc>
          <w:tcPr>
            <w:tcW w:w="4876" w:type="dxa"/>
            <w:hideMark/>
          </w:tcPr>
          <w:p w14:paraId="6513B4FA" w14:textId="77777777" w:rsidR="00754BD6" w:rsidRPr="00FE5D34" w:rsidRDefault="00057550" w:rsidP="007C2733">
            <w:pPr>
              <w:pStyle w:val="Normal6"/>
              <w:rPr>
                <w:szCs w:val="24"/>
              </w:rPr>
            </w:pPr>
            <w:r w:rsidRPr="00FE5D34">
              <w:lastRenderedPageBreak/>
              <w:t>F.</w:t>
            </w:r>
            <w:r w:rsidRPr="00FE5D34">
              <w:tab/>
              <w:t xml:space="preserve">toteaa, että epäasianmukaisella käytöksellä, kuten </w:t>
            </w:r>
            <w:r w:rsidRPr="00FE5D34">
              <w:rPr>
                <w:b/>
                <w:i/>
              </w:rPr>
              <w:t>väkivallalla</w:t>
            </w:r>
            <w:r w:rsidRPr="00FE5D34">
              <w:t xml:space="preserve">, </w:t>
            </w:r>
            <w:r w:rsidRPr="00FE5D34">
              <w:rPr>
                <w:b/>
                <w:i/>
              </w:rPr>
              <w:t>(</w:t>
            </w:r>
            <w:r w:rsidRPr="00FE5D34">
              <w:t>seksuaalisella</w:t>
            </w:r>
            <w:r w:rsidRPr="00FE5D34">
              <w:rPr>
                <w:b/>
                <w:i/>
              </w:rPr>
              <w:t>) häirinnällä</w:t>
            </w:r>
            <w:r w:rsidRPr="00FE5D34">
              <w:t xml:space="preserve"> ja </w:t>
            </w:r>
            <w:r w:rsidRPr="00FE5D34">
              <w:rPr>
                <w:b/>
                <w:i/>
              </w:rPr>
              <w:t>kiusaamisella</w:t>
            </w:r>
            <w:r w:rsidRPr="00FE5D34">
              <w:t xml:space="preserve">, on vaikutus työntekijöiden terveyteen ja se vaikuttaa </w:t>
            </w:r>
            <w:r w:rsidRPr="00FE5D34">
              <w:rPr>
                <w:b/>
                <w:i/>
              </w:rPr>
              <w:t>erityisesti</w:t>
            </w:r>
            <w:r w:rsidRPr="00FE5D34">
              <w:t xml:space="preserve"> terveydenhuollossa ja julkishallinnossa sekä asiakaspalveluammateissa työskenteleviin; katsoo, että väkivalta, mukaan lukien kolmansien osapuolten, kuten asiakkaiden, potilaiden, hoidon saajien tai palvelujen käyttäjien, väkivalta, </w:t>
            </w:r>
            <w:r w:rsidRPr="00FE5D34">
              <w:lastRenderedPageBreak/>
              <w:t>olisi nimenomaisesti tunnistettava ja siihen olisi puututtava;</w:t>
            </w:r>
          </w:p>
        </w:tc>
      </w:tr>
    </w:tbl>
    <w:p w14:paraId="2CE8182F"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EF4853C" w14:textId="77777777" w:rsidR="00754BD6" w:rsidRPr="00FE5D34" w:rsidRDefault="00057550" w:rsidP="00754BD6">
      <w:r w:rsidRPr="00FE5D34">
        <w:rPr>
          <w:rStyle w:val="HideTWBExt"/>
        </w:rPr>
        <w:t>&lt;/Amend&gt;</w:t>
      </w:r>
    </w:p>
    <w:p w14:paraId="65A8378B"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59</w:t>
      </w:r>
      <w:r w:rsidRPr="00FE5D34">
        <w:rPr>
          <w:rStyle w:val="HideTWBExt"/>
          <w:b w:val="0"/>
        </w:rPr>
        <w:t>&lt;/NumAm&gt;</w:t>
      </w:r>
    </w:p>
    <w:p w14:paraId="0167CD28"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06361C1A" w14:textId="77777777" w:rsidR="00754BD6" w:rsidRPr="00FE5D34" w:rsidRDefault="00057550" w:rsidP="00754BD6">
      <w:r w:rsidRPr="00FE5D34">
        <w:rPr>
          <w:rStyle w:val="HideTWBExt"/>
        </w:rPr>
        <w:t>&lt;/RepeatBlock-By&gt;</w:t>
      </w:r>
    </w:p>
    <w:p w14:paraId="64E0B722"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BDE86B4" w14:textId="77777777" w:rsidR="00754BD6" w:rsidRPr="00FE5D34" w:rsidRDefault="00057550" w:rsidP="00754BD6">
      <w:pPr>
        <w:pStyle w:val="NormalBold"/>
      </w:pPr>
      <w:r w:rsidRPr="00FE5D34">
        <w:rPr>
          <w:rStyle w:val="HideTWBExt"/>
          <w:b w:val="0"/>
        </w:rPr>
        <w:t>&lt;Article&gt;</w:t>
      </w:r>
      <w:r w:rsidRPr="00FE5D34">
        <w:t>Johdanto-osan F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068CC77" w14:textId="77777777" w:rsidTr="007C2733">
        <w:trPr>
          <w:jc w:val="center"/>
        </w:trPr>
        <w:tc>
          <w:tcPr>
            <w:tcW w:w="9752" w:type="dxa"/>
            <w:gridSpan w:val="2"/>
          </w:tcPr>
          <w:p w14:paraId="42E25878" w14:textId="77777777" w:rsidR="00754BD6" w:rsidRPr="00FE5D34" w:rsidRDefault="00754BD6" w:rsidP="007C2733">
            <w:pPr>
              <w:keepNext/>
            </w:pPr>
          </w:p>
        </w:tc>
      </w:tr>
      <w:tr w:rsidR="00996465" w:rsidRPr="00FE5D34" w14:paraId="1454F285" w14:textId="77777777" w:rsidTr="007C2733">
        <w:trPr>
          <w:jc w:val="center"/>
        </w:trPr>
        <w:tc>
          <w:tcPr>
            <w:tcW w:w="4876" w:type="dxa"/>
            <w:hideMark/>
          </w:tcPr>
          <w:p w14:paraId="4F788EAD" w14:textId="77777777" w:rsidR="00754BD6" w:rsidRPr="00FE5D34" w:rsidRDefault="00057550" w:rsidP="007C2733">
            <w:pPr>
              <w:pStyle w:val="ColumnHeading"/>
              <w:keepNext/>
            </w:pPr>
            <w:r w:rsidRPr="00FE5D34">
              <w:t>Päätöslauselmaesitys</w:t>
            </w:r>
          </w:p>
        </w:tc>
        <w:tc>
          <w:tcPr>
            <w:tcW w:w="4876" w:type="dxa"/>
            <w:hideMark/>
          </w:tcPr>
          <w:p w14:paraId="5F066B73" w14:textId="77777777" w:rsidR="00754BD6" w:rsidRPr="00FE5D34" w:rsidRDefault="00057550" w:rsidP="007C2733">
            <w:pPr>
              <w:pStyle w:val="ColumnHeading"/>
              <w:keepNext/>
            </w:pPr>
            <w:r w:rsidRPr="00FE5D34">
              <w:t>Tarkistus</w:t>
            </w:r>
          </w:p>
        </w:tc>
      </w:tr>
      <w:tr w:rsidR="00996465" w:rsidRPr="00FE5D34" w14:paraId="44D2AD02" w14:textId="77777777" w:rsidTr="007C2733">
        <w:trPr>
          <w:jc w:val="center"/>
        </w:trPr>
        <w:tc>
          <w:tcPr>
            <w:tcW w:w="4876" w:type="dxa"/>
            <w:hideMark/>
          </w:tcPr>
          <w:p w14:paraId="19E8A6B2" w14:textId="77777777" w:rsidR="00754BD6" w:rsidRPr="00FE5D34" w:rsidRDefault="00057550" w:rsidP="007C2733">
            <w:pPr>
              <w:pStyle w:val="Normal6"/>
            </w:pPr>
            <w:r w:rsidRPr="00FE5D34">
              <w:t>F.</w:t>
            </w:r>
            <w:r w:rsidRPr="00FE5D34">
              <w:tab/>
            </w:r>
            <w:r w:rsidRPr="00FE5D34">
              <w:t xml:space="preserve">toteaa, että epäasianmukaisella käytöksellä, kuten solvauksilla, uhkailulla, </w:t>
            </w:r>
            <w:r w:rsidRPr="00FE5D34">
              <w:rPr>
                <w:b/>
                <w:i/>
              </w:rPr>
              <w:t>ei-toivotulla seksuaalisella huomiolla, kiusaamisella,</w:t>
            </w:r>
            <w:r w:rsidRPr="00FE5D34">
              <w:t xml:space="preserve"> väkivallalla ja häirinnällä, on erityisen vakava ja pitkäaikainen vaikutus työntekijöiden fyysiseen terveyteen ja mielenterveyteen ja se vaikuttaa suhteettoman paljon terveydenhuollossa ja julkishallinnossa sekä asiakaspalveluammateissa työskenteleviin; katsoo, että väkivalta, mukaan lukien kolmansien osapuolten, kuten asiakkaiden, potilaiden, hoidon saajien tai palvelujen käyt</w:t>
            </w:r>
            <w:r w:rsidRPr="00FE5D34">
              <w:t>täjien, väkivalta, olisi nimenomaisesti tunnistettava ja siihen olisi puututtava;</w:t>
            </w:r>
          </w:p>
        </w:tc>
        <w:tc>
          <w:tcPr>
            <w:tcW w:w="4876" w:type="dxa"/>
            <w:hideMark/>
          </w:tcPr>
          <w:p w14:paraId="0D4FADFE" w14:textId="77777777" w:rsidR="00754BD6" w:rsidRPr="00FE5D34" w:rsidRDefault="00057550" w:rsidP="007C2733">
            <w:pPr>
              <w:pStyle w:val="Normal6"/>
              <w:rPr>
                <w:szCs w:val="24"/>
              </w:rPr>
            </w:pPr>
            <w:r w:rsidRPr="00FE5D34">
              <w:t>F.</w:t>
            </w:r>
            <w:r w:rsidRPr="00FE5D34">
              <w:tab/>
              <w:t xml:space="preserve">toteaa, että epäasianmukaisella käytöksellä, kuten solvauksilla, uhkailulla, </w:t>
            </w:r>
            <w:r w:rsidRPr="00FE5D34">
              <w:rPr>
                <w:b/>
                <w:i/>
              </w:rPr>
              <w:t>kiusaamisella, psykologisella ja seksuaalisella</w:t>
            </w:r>
            <w:r w:rsidRPr="00FE5D34">
              <w:t xml:space="preserve"> väkivallalla ja häirinnällä, on erityisen vakava ja pitkäaikainen vaikutus työntekijöiden fyysiseen terveyteen ja mielenterveyteen ja se vaikuttaa suhteettoman paljon </w:t>
            </w:r>
            <w:r w:rsidRPr="00FE5D34">
              <w:rPr>
                <w:b/>
                <w:i/>
              </w:rPr>
              <w:t>naisiin ja</w:t>
            </w:r>
            <w:r w:rsidRPr="00FE5D34">
              <w:t xml:space="preserve"> terveydenhuollossa ja julkishallinnossa sekä asiakaspalveluammateissa työskenteleviin; katsoo, että väkivalta, mukaan lukien kolmansien osapuolten, kuten asiakkaiden, potilaiden, hoidon saajien tai palvelujen</w:t>
            </w:r>
            <w:r w:rsidRPr="00FE5D34">
              <w:t xml:space="preserve"> käyttäjien, väkivalta, olisi nimenomaisesti tunnistettava ja siihen olisi puututtava </w:t>
            </w:r>
            <w:r w:rsidRPr="00FE5D34">
              <w:rPr>
                <w:b/>
                <w:i/>
              </w:rPr>
              <w:t>ennaltaehkäisevästi</w:t>
            </w:r>
            <w:r w:rsidRPr="00FE5D34">
              <w:t>;</w:t>
            </w:r>
          </w:p>
        </w:tc>
      </w:tr>
    </w:tbl>
    <w:p w14:paraId="6144075B"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9DB21E7" w14:textId="77777777" w:rsidR="00754BD6" w:rsidRPr="00FE5D34" w:rsidRDefault="00057550" w:rsidP="00754BD6">
      <w:r w:rsidRPr="00FE5D34">
        <w:rPr>
          <w:rStyle w:val="HideTWBExt"/>
        </w:rPr>
        <w:t>&lt;/Amend&gt;</w:t>
      </w:r>
    </w:p>
    <w:p w14:paraId="36B0475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60</w:t>
      </w:r>
      <w:r w:rsidRPr="00FE5D34">
        <w:rPr>
          <w:rStyle w:val="HideTWBExt"/>
          <w:b w:val="0"/>
        </w:rPr>
        <w:t>&lt;/NumAm&gt;</w:t>
      </w:r>
    </w:p>
    <w:p w14:paraId="23AE1686"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68A2C973"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48173883" w14:textId="77777777" w:rsidR="00754BD6" w:rsidRPr="00FE5D34" w:rsidRDefault="00057550" w:rsidP="00754BD6">
      <w:r w:rsidRPr="00FE5D34">
        <w:rPr>
          <w:rStyle w:val="HideTWBExt"/>
        </w:rPr>
        <w:t>&lt;/RepeatBlock-By&gt;</w:t>
      </w:r>
    </w:p>
    <w:p w14:paraId="3DDFDD7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040234D" w14:textId="77777777" w:rsidR="00754BD6" w:rsidRPr="00FE5D34" w:rsidRDefault="00057550" w:rsidP="00754BD6">
      <w:pPr>
        <w:pStyle w:val="NormalBold"/>
      </w:pPr>
      <w:r w:rsidRPr="00FE5D34">
        <w:rPr>
          <w:rStyle w:val="HideTWBExt"/>
          <w:b w:val="0"/>
        </w:rPr>
        <w:t>&lt;Article&gt;</w:t>
      </w:r>
      <w:r w:rsidRPr="00FE5D34">
        <w:t>Johdanto-osan F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E5647EC" w14:textId="77777777" w:rsidTr="007C2733">
        <w:trPr>
          <w:jc w:val="center"/>
        </w:trPr>
        <w:tc>
          <w:tcPr>
            <w:tcW w:w="9752" w:type="dxa"/>
            <w:gridSpan w:val="2"/>
          </w:tcPr>
          <w:p w14:paraId="47973197" w14:textId="77777777" w:rsidR="00754BD6" w:rsidRPr="00FE5D34" w:rsidRDefault="00754BD6" w:rsidP="007C2733">
            <w:pPr>
              <w:keepNext/>
            </w:pPr>
          </w:p>
        </w:tc>
      </w:tr>
      <w:tr w:rsidR="00996465" w:rsidRPr="00FE5D34" w14:paraId="7F7AA2AE" w14:textId="77777777" w:rsidTr="007C2733">
        <w:trPr>
          <w:jc w:val="center"/>
        </w:trPr>
        <w:tc>
          <w:tcPr>
            <w:tcW w:w="4876" w:type="dxa"/>
            <w:hideMark/>
          </w:tcPr>
          <w:p w14:paraId="1F11E8F3" w14:textId="77777777" w:rsidR="00754BD6" w:rsidRPr="00FE5D34" w:rsidRDefault="00057550" w:rsidP="007C2733">
            <w:pPr>
              <w:pStyle w:val="ColumnHeading"/>
              <w:keepNext/>
            </w:pPr>
            <w:r w:rsidRPr="00FE5D34">
              <w:t>Päätöslauselmaesitys</w:t>
            </w:r>
          </w:p>
        </w:tc>
        <w:tc>
          <w:tcPr>
            <w:tcW w:w="4876" w:type="dxa"/>
            <w:hideMark/>
          </w:tcPr>
          <w:p w14:paraId="0D227F4F" w14:textId="77777777" w:rsidR="00754BD6" w:rsidRPr="00FE5D34" w:rsidRDefault="00057550" w:rsidP="007C2733">
            <w:pPr>
              <w:pStyle w:val="ColumnHeading"/>
              <w:keepNext/>
            </w:pPr>
            <w:r w:rsidRPr="00FE5D34">
              <w:t>Tarkistus</w:t>
            </w:r>
          </w:p>
        </w:tc>
      </w:tr>
      <w:tr w:rsidR="00996465" w:rsidRPr="00FE5D34" w14:paraId="353EA8D6" w14:textId="77777777" w:rsidTr="007C2733">
        <w:trPr>
          <w:jc w:val="center"/>
        </w:trPr>
        <w:tc>
          <w:tcPr>
            <w:tcW w:w="4876" w:type="dxa"/>
            <w:hideMark/>
          </w:tcPr>
          <w:p w14:paraId="1EBFFB21" w14:textId="77777777" w:rsidR="00754BD6" w:rsidRPr="00FE5D34" w:rsidRDefault="00057550" w:rsidP="007C2733">
            <w:pPr>
              <w:pStyle w:val="Normal6"/>
            </w:pPr>
            <w:r w:rsidRPr="00FE5D34">
              <w:t>F.</w:t>
            </w:r>
            <w:r w:rsidRPr="00FE5D34">
              <w:tab/>
              <w:t xml:space="preserve">toteaa, että epäasianmukaisella käytöksellä, kuten solvauksilla, uhkailulla, </w:t>
            </w:r>
            <w:r w:rsidRPr="00FE5D34">
              <w:lastRenderedPageBreak/>
              <w:t>ei-toivotulla seksuaalisella huomiolla, kiusaamisella, väkivallalla ja häirinnällä, on erityisen vakava ja pitkäaikainen vaikutus työntekijöiden fyysiseen terveyteen ja mielenterveyteen ja se vaikuttaa suhteettoman paljon terveydenhuollossa ja julkishallinnossa sekä asiakaspalveluammateissa työskenteleviin; katsoo, että väkivalta, mukaan lukien kolmansien osapuolten, kuten asiakkaiden, potilaiden, hoidon saajien tai palvelujen käy</w:t>
            </w:r>
            <w:r w:rsidRPr="00FE5D34">
              <w:t>ttäjien, väkivalta, olisi nimenomaisesti tunnistettava ja siihen olisi puututtava;</w:t>
            </w:r>
          </w:p>
        </w:tc>
        <w:tc>
          <w:tcPr>
            <w:tcW w:w="4876" w:type="dxa"/>
            <w:hideMark/>
          </w:tcPr>
          <w:p w14:paraId="4611D5AA" w14:textId="77777777" w:rsidR="00754BD6" w:rsidRPr="00FE5D34" w:rsidRDefault="00057550" w:rsidP="007C2733">
            <w:pPr>
              <w:pStyle w:val="Normal6"/>
              <w:rPr>
                <w:szCs w:val="24"/>
              </w:rPr>
            </w:pPr>
            <w:r w:rsidRPr="00FE5D34">
              <w:lastRenderedPageBreak/>
              <w:t>F.</w:t>
            </w:r>
            <w:r w:rsidRPr="00FE5D34">
              <w:tab/>
              <w:t xml:space="preserve">toteaa, että epäasianmukaisella käytöksellä, kuten solvauksilla, uhkailulla, </w:t>
            </w:r>
            <w:r w:rsidRPr="00FE5D34">
              <w:lastRenderedPageBreak/>
              <w:t xml:space="preserve">ei-toivotulla seksuaalisella huomiolla, kiusaamisella, väkivallalla ja häirinnällä, on erityisen vakava ja pitkäaikainen vaikutus työntekijöiden fyysiseen terveyteen ja mielenterveyteen ja se vaikuttaa suhteettoman paljon </w:t>
            </w:r>
            <w:r w:rsidRPr="00FE5D34">
              <w:rPr>
                <w:b/>
                <w:i/>
              </w:rPr>
              <w:t>naispuolisiin työntekijöihin ja</w:t>
            </w:r>
            <w:r w:rsidRPr="00FE5D34">
              <w:t xml:space="preserve"> terveydenhuollossa ja julkishallinnossa sekä asiakaspalveluammateissa työskenteleviin; katsoo, että väkivalta, mukaan lukien kolmansien osapuolten, kuten asiakkaiden, potilaiden, h</w:t>
            </w:r>
            <w:r w:rsidRPr="00FE5D34">
              <w:t>oidon saajien tai palvelujen käyttäjien, väkivalta, olisi nimenomaisesti tunnistettava ja siihen olisi puututtava;</w:t>
            </w:r>
          </w:p>
        </w:tc>
      </w:tr>
    </w:tbl>
    <w:p w14:paraId="3FDFD78F"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95D5D2C" w14:textId="77777777" w:rsidR="00754BD6" w:rsidRPr="00FE5D34" w:rsidRDefault="00057550" w:rsidP="00754BD6">
      <w:r w:rsidRPr="00FE5D34">
        <w:rPr>
          <w:rStyle w:val="HideTWBExt"/>
        </w:rPr>
        <w:t>&lt;/Amend&gt;</w:t>
      </w:r>
    </w:p>
    <w:p w14:paraId="5DCC1AC1"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61</w:t>
      </w:r>
      <w:r w:rsidRPr="00FE5D34">
        <w:rPr>
          <w:rStyle w:val="HideTWBExt"/>
          <w:b w:val="0"/>
        </w:rPr>
        <w:t>&lt;/NumAm&gt;</w:t>
      </w:r>
    </w:p>
    <w:p w14:paraId="7A2B39AC" w14:textId="77777777" w:rsidR="00754BD6" w:rsidRPr="00FE5D34" w:rsidRDefault="00057550" w:rsidP="00754BD6">
      <w:pPr>
        <w:pStyle w:val="NormalBold"/>
      </w:pPr>
      <w:r w:rsidRPr="00FE5D34">
        <w:rPr>
          <w:rStyle w:val="HideTWBExt"/>
          <w:b w:val="0"/>
        </w:rPr>
        <w:t>&lt;RepeatBlock-By&gt;&lt;Members&gt;</w:t>
      </w:r>
      <w:r w:rsidRPr="00FE5D34">
        <w:t>Maria Zacharia</w:t>
      </w:r>
      <w:r w:rsidRPr="00FE5D34">
        <w:rPr>
          <w:rStyle w:val="HideTWBExt"/>
          <w:b w:val="0"/>
        </w:rPr>
        <w:t>&lt;/Members&gt;</w:t>
      </w:r>
    </w:p>
    <w:p w14:paraId="67507A56" w14:textId="77777777" w:rsidR="00754BD6" w:rsidRPr="00FE5D34" w:rsidRDefault="00057550" w:rsidP="00754BD6">
      <w:r w:rsidRPr="00FE5D34">
        <w:rPr>
          <w:rStyle w:val="HideTWBExt"/>
        </w:rPr>
        <w:t>&lt;/RepeatBlock-By&gt;</w:t>
      </w:r>
    </w:p>
    <w:p w14:paraId="1572230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6B607E6" w14:textId="77777777" w:rsidR="00754BD6" w:rsidRPr="00FE5D34" w:rsidRDefault="00057550" w:rsidP="00754BD6">
      <w:pPr>
        <w:pStyle w:val="NormalBold"/>
      </w:pPr>
      <w:r w:rsidRPr="00FE5D34">
        <w:rPr>
          <w:rStyle w:val="HideTWBExt"/>
          <w:b w:val="0"/>
        </w:rPr>
        <w:t>&lt;Article&gt;</w:t>
      </w:r>
      <w:r w:rsidRPr="00FE5D34">
        <w:t>Johdanto-osan F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4CA44F2" w14:textId="77777777" w:rsidTr="007C2733">
        <w:trPr>
          <w:jc w:val="center"/>
        </w:trPr>
        <w:tc>
          <w:tcPr>
            <w:tcW w:w="9752" w:type="dxa"/>
            <w:gridSpan w:val="2"/>
          </w:tcPr>
          <w:p w14:paraId="2059EC48" w14:textId="77777777" w:rsidR="00754BD6" w:rsidRPr="00FE5D34" w:rsidRDefault="00754BD6" w:rsidP="007C2733">
            <w:pPr>
              <w:keepNext/>
            </w:pPr>
          </w:p>
        </w:tc>
      </w:tr>
      <w:tr w:rsidR="00996465" w:rsidRPr="00FE5D34" w14:paraId="65B03A61" w14:textId="77777777" w:rsidTr="007C2733">
        <w:trPr>
          <w:jc w:val="center"/>
        </w:trPr>
        <w:tc>
          <w:tcPr>
            <w:tcW w:w="4876" w:type="dxa"/>
            <w:hideMark/>
          </w:tcPr>
          <w:p w14:paraId="4EC3D9FF" w14:textId="77777777" w:rsidR="00754BD6" w:rsidRPr="00FE5D34" w:rsidRDefault="00057550" w:rsidP="007C2733">
            <w:pPr>
              <w:pStyle w:val="ColumnHeading"/>
              <w:keepNext/>
            </w:pPr>
            <w:r w:rsidRPr="00FE5D34">
              <w:t>Päätöslauselmaesitys</w:t>
            </w:r>
          </w:p>
        </w:tc>
        <w:tc>
          <w:tcPr>
            <w:tcW w:w="4876" w:type="dxa"/>
            <w:hideMark/>
          </w:tcPr>
          <w:p w14:paraId="4A8EDC8F" w14:textId="77777777" w:rsidR="00754BD6" w:rsidRPr="00FE5D34" w:rsidRDefault="00057550" w:rsidP="007C2733">
            <w:pPr>
              <w:pStyle w:val="ColumnHeading"/>
              <w:keepNext/>
            </w:pPr>
            <w:r w:rsidRPr="00FE5D34">
              <w:t>Tarkistus</w:t>
            </w:r>
          </w:p>
        </w:tc>
      </w:tr>
      <w:tr w:rsidR="00996465" w:rsidRPr="00FE5D34" w14:paraId="44CDA064" w14:textId="77777777" w:rsidTr="007C2733">
        <w:trPr>
          <w:jc w:val="center"/>
        </w:trPr>
        <w:tc>
          <w:tcPr>
            <w:tcW w:w="4876" w:type="dxa"/>
            <w:hideMark/>
          </w:tcPr>
          <w:p w14:paraId="34BC92AD" w14:textId="77777777" w:rsidR="00754BD6" w:rsidRPr="00FE5D34" w:rsidRDefault="00057550" w:rsidP="007C2733">
            <w:pPr>
              <w:pStyle w:val="Normal6"/>
            </w:pPr>
            <w:r w:rsidRPr="00FE5D34">
              <w:t>F.</w:t>
            </w:r>
            <w:r w:rsidRPr="00FE5D34">
              <w:tab/>
              <w:t xml:space="preserve">toteaa, että </w:t>
            </w:r>
            <w:r w:rsidRPr="00FE5D34">
              <w:rPr>
                <w:b/>
                <w:i/>
              </w:rPr>
              <w:t>epäasianmukaisella käytöksellä</w:t>
            </w:r>
            <w:r w:rsidRPr="00FE5D34">
              <w:t xml:space="preserve">, kuten </w:t>
            </w:r>
            <w:r w:rsidRPr="00FE5D34">
              <w:rPr>
                <w:b/>
                <w:i/>
              </w:rPr>
              <w:t>solvauksilla</w:t>
            </w:r>
            <w:r w:rsidRPr="00FE5D34">
              <w:t xml:space="preserve">, </w:t>
            </w:r>
            <w:r w:rsidRPr="00FE5D34">
              <w:rPr>
                <w:b/>
                <w:i/>
              </w:rPr>
              <w:t>uhkailulla</w:t>
            </w:r>
            <w:r w:rsidRPr="00FE5D34">
              <w:t xml:space="preserve">, </w:t>
            </w:r>
            <w:r w:rsidRPr="00FE5D34">
              <w:rPr>
                <w:b/>
                <w:i/>
              </w:rPr>
              <w:t>ei-toivotulla seksuaalisella huomiolla</w:t>
            </w:r>
            <w:r w:rsidRPr="00FE5D34">
              <w:t xml:space="preserve">, </w:t>
            </w:r>
            <w:r w:rsidRPr="00FE5D34">
              <w:rPr>
                <w:b/>
                <w:i/>
              </w:rPr>
              <w:t>kiusaamisella</w:t>
            </w:r>
            <w:r w:rsidRPr="00FE5D34">
              <w:t xml:space="preserve">, </w:t>
            </w:r>
            <w:r w:rsidRPr="00FE5D34">
              <w:rPr>
                <w:b/>
                <w:i/>
              </w:rPr>
              <w:t>väkivallalla</w:t>
            </w:r>
            <w:r w:rsidRPr="00FE5D34">
              <w:t xml:space="preserve"> ja </w:t>
            </w:r>
            <w:r w:rsidRPr="00FE5D34">
              <w:rPr>
                <w:b/>
                <w:i/>
              </w:rPr>
              <w:t>häirinnällä</w:t>
            </w:r>
            <w:r w:rsidRPr="00FE5D34">
              <w:t xml:space="preserve">, on erityisen vakava ja pitkäaikainen vaikutus työntekijöiden fyysiseen </w:t>
            </w:r>
            <w:r w:rsidRPr="00FE5D34">
              <w:t xml:space="preserve">terveyteen ja mielenterveyteen ja se vaikuttaa suhteettoman paljon terveydenhuollossa ja julkishallinnossa sekä asiakaspalveluammateissa työskenteleviin; </w:t>
            </w:r>
            <w:r w:rsidRPr="00FE5D34">
              <w:rPr>
                <w:b/>
                <w:i/>
              </w:rPr>
              <w:t>katsoo, että väkivalta, mukaan lukien kolmansien osapuolten, kuten asiakkaiden, potilaiden, hoidon saajien tai palvelujen käyttäjien, väkivalta, olisi nimenomaisesti tunnistettava ja siihen olisi puututtava;</w:t>
            </w:r>
          </w:p>
        </w:tc>
        <w:tc>
          <w:tcPr>
            <w:tcW w:w="4876" w:type="dxa"/>
            <w:hideMark/>
          </w:tcPr>
          <w:p w14:paraId="4153BEDB" w14:textId="77777777" w:rsidR="00754BD6" w:rsidRPr="00FE5D34" w:rsidRDefault="00057550" w:rsidP="007C2733">
            <w:pPr>
              <w:pStyle w:val="Normal6"/>
              <w:rPr>
                <w:szCs w:val="24"/>
              </w:rPr>
            </w:pPr>
            <w:r w:rsidRPr="00FE5D34">
              <w:t>F.</w:t>
            </w:r>
            <w:r w:rsidRPr="00FE5D34">
              <w:tab/>
              <w:t xml:space="preserve">toteaa, että </w:t>
            </w:r>
            <w:r w:rsidRPr="00FE5D34">
              <w:rPr>
                <w:b/>
                <w:i/>
              </w:rPr>
              <w:t>psykososiaaliset riskit työssä liittyvät muun muassa epäasianmukaiseen käytökseen</w:t>
            </w:r>
            <w:r w:rsidRPr="00FE5D34">
              <w:t xml:space="preserve">, kuten </w:t>
            </w:r>
            <w:r w:rsidRPr="00FE5D34">
              <w:rPr>
                <w:b/>
                <w:i/>
              </w:rPr>
              <w:t>solvauksiin</w:t>
            </w:r>
            <w:r w:rsidRPr="00FE5D34">
              <w:t xml:space="preserve">, </w:t>
            </w:r>
            <w:r w:rsidRPr="00FE5D34">
              <w:rPr>
                <w:b/>
                <w:i/>
              </w:rPr>
              <w:t>uhkailuun</w:t>
            </w:r>
            <w:r w:rsidRPr="00FE5D34">
              <w:t xml:space="preserve">, </w:t>
            </w:r>
            <w:r w:rsidRPr="00FE5D34">
              <w:rPr>
                <w:b/>
                <w:i/>
              </w:rPr>
              <w:t>ei-toivottuun seksuaaliseen huomioon</w:t>
            </w:r>
            <w:r w:rsidRPr="00FE5D34">
              <w:t xml:space="preserve">, </w:t>
            </w:r>
            <w:r w:rsidRPr="00FE5D34">
              <w:rPr>
                <w:b/>
                <w:i/>
              </w:rPr>
              <w:t>kiusaamiseen</w:t>
            </w:r>
            <w:r w:rsidRPr="00FE5D34">
              <w:t xml:space="preserve">, </w:t>
            </w:r>
            <w:r w:rsidRPr="00FE5D34">
              <w:rPr>
                <w:b/>
                <w:i/>
              </w:rPr>
              <w:t>väkivaltaan</w:t>
            </w:r>
            <w:r w:rsidRPr="00FE5D34">
              <w:t xml:space="preserve"> ja </w:t>
            </w:r>
            <w:r w:rsidRPr="00FE5D34">
              <w:rPr>
                <w:b/>
                <w:i/>
              </w:rPr>
              <w:t>häirintään, työstressiin</w:t>
            </w:r>
            <w:r w:rsidRPr="00FE5D34">
              <w:t xml:space="preserve">, </w:t>
            </w:r>
            <w:r w:rsidRPr="00FE5D34">
              <w:rPr>
                <w:b/>
                <w:i/>
              </w:rPr>
              <w:t>työuupumukseen, kiusaamiseen, ylirasitukseen, työn epävarmuuteen ja huonoihin johtamiskäytäntöihin, joilla</w:t>
            </w:r>
            <w:r w:rsidRPr="00FE5D34">
              <w:t xml:space="preserve"> on erityisen vakava ja pitkäaikainen vaikutus työntekijöiden fyysiseen terveyteen ja mielenterveyteen ja se vaikuttaa suhteettoman paljon terveydenhuollossa ja julkishallinnossa sekä as</w:t>
            </w:r>
            <w:r w:rsidRPr="00FE5D34">
              <w:t>iakaspalveluammateissa työskenteleviin;</w:t>
            </w:r>
          </w:p>
        </w:tc>
      </w:tr>
    </w:tbl>
    <w:p w14:paraId="1F8EE516"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{EL}</w:t>
      </w:r>
      <w:r w:rsidRPr="00FE5D34">
        <w:rPr>
          <w:noProof w:val="0"/>
        </w:rPr>
        <w:t>el</w:t>
      </w:r>
      <w:r w:rsidRPr="00FE5D34">
        <w:rPr>
          <w:rStyle w:val="HideTWBExt"/>
        </w:rPr>
        <w:t>&lt;/Original&gt;</w:t>
      </w:r>
    </w:p>
    <w:p w14:paraId="47F73EC7" w14:textId="77777777" w:rsidR="00754BD6" w:rsidRPr="00FE5D34" w:rsidRDefault="00057550" w:rsidP="00754BD6">
      <w:r w:rsidRPr="00FE5D34">
        <w:rPr>
          <w:rStyle w:val="HideTWBExt"/>
        </w:rPr>
        <w:t>&lt;/Amend&gt;</w:t>
      </w:r>
    </w:p>
    <w:p w14:paraId="73304490" w14:textId="77777777" w:rsidR="00754BD6" w:rsidRPr="00FE5D34" w:rsidRDefault="00057550" w:rsidP="00754BD6">
      <w:pPr>
        <w:pStyle w:val="AMNumberTabs0"/>
        <w:keepNext/>
      </w:pPr>
      <w:r w:rsidRPr="00FE5D34">
        <w:rPr>
          <w:rStyle w:val="HideTWBExt"/>
          <w:b w:val="0"/>
        </w:rPr>
        <w:lastRenderedPageBreak/>
        <w:t>&lt;Amend&gt;</w:t>
      </w:r>
      <w:r w:rsidRPr="00FE5D34">
        <w:t>Tarkistus</w:t>
      </w:r>
      <w:r w:rsidRPr="00FE5D34">
        <w:tab/>
      </w:r>
      <w:r w:rsidRPr="00FE5D34">
        <w:tab/>
      </w:r>
      <w:r w:rsidRPr="00FE5D34">
        <w:rPr>
          <w:rStyle w:val="HideTWBExt"/>
          <w:b w:val="0"/>
        </w:rPr>
        <w:t>&lt;NumAm&gt;</w:t>
      </w:r>
      <w:r w:rsidRPr="00FE5D34">
        <w:t>62</w:t>
      </w:r>
      <w:r w:rsidRPr="00FE5D34">
        <w:rPr>
          <w:rStyle w:val="HideTWBExt"/>
          <w:b w:val="0"/>
        </w:rPr>
        <w:t>&lt;/NumAm&gt;</w:t>
      </w:r>
    </w:p>
    <w:p w14:paraId="1DC33436" w14:textId="77777777" w:rsidR="00754BD6" w:rsidRPr="00FE5D34" w:rsidRDefault="00057550" w:rsidP="00754BD6">
      <w:pPr>
        <w:pStyle w:val="NormalBold"/>
      </w:pPr>
      <w:r w:rsidRPr="00FE5D34">
        <w:rPr>
          <w:rStyle w:val="HideTWBExt"/>
          <w:b w:val="0"/>
        </w:rPr>
        <w:t>&lt;RepeatBlock-By&gt;&lt;Members&gt;</w:t>
      </w:r>
      <w:r w:rsidRPr="00FE5D34">
        <w:t>Maria Zacharia</w:t>
      </w:r>
      <w:r w:rsidRPr="00FE5D34">
        <w:rPr>
          <w:rStyle w:val="HideTWBExt"/>
          <w:b w:val="0"/>
        </w:rPr>
        <w:t>&lt;/Members&gt;</w:t>
      </w:r>
    </w:p>
    <w:p w14:paraId="64B6C4AC" w14:textId="77777777" w:rsidR="00754BD6" w:rsidRPr="00FE5D34" w:rsidRDefault="00057550" w:rsidP="00754BD6">
      <w:r w:rsidRPr="00FE5D34">
        <w:rPr>
          <w:rStyle w:val="HideTWBExt"/>
        </w:rPr>
        <w:t>&lt;/RepeatBlock-By&gt;</w:t>
      </w:r>
    </w:p>
    <w:p w14:paraId="52A3D825"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2A7DF3A" w14:textId="77777777" w:rsidR="00754BD6" w:rsidRPr="00FE5D34" w:rsidRDefault="00057550" w:rsidP="00754BD6">
      <w:pPr>
        <w:pStyle w:val="NormalBold"/>
      </w:pPr>
      <w:r w:rsidRPr="00FE5D34">
        <w:rPr>
          <w:rStyle w:val="HideTWBExt"/>
          <w:b w:val="0"/>
        </w:rPr>
        <w:t>&lt;Article&gt;</w:t>
      </w:r>
      <w:r w:rsidRPr="00FE5D34">
        <w:t>Johdanto-osan F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DDE338F" w14:textId="77777777" w:rsidTr="007C2733">
        <w:trPr>
          <w:jc w:val="center"/>
        </w:trPr>
        <w:tc>
          <w:tcPr>
            <w:tcW w:w="9752" w:type="dxa"/>
            <w:gridSpan w:val="2"/>
          </w:tcPr>
          <w:p w14:paraId="2D2BA178" w14:textId="77777777" w:rsidR="00754BD6" w:rsidRPr="00FE5D34" w:rsidRDefault="00754BD6" w:rsidP="007C2733">
            <w:pPr>
              <w:keepNext/>
            </w:pPr>
          </w:p>
        </w:tc>
      </w:tr>
      <w:tr w:rsidR="00996465" w:rsidRPr="00FE5D34" w14:paraId="529D3BF8" w14:textId="77777777" w:rsidTr="007C2733">
        <w:trPr>
          <w:jc w:val="center"/>
        </w:trPr>
        <w:tc>
          <w:tcPr>
            <w:tcW w:w="4876" w:type="dxa"/>
            <w:hideMark/>
          </w:tcPr>
          <w:p w14:paraId="506CF347" w14:textId="77777777" w:rsidR="00754BD6" w:rsidRPr="00FE5D34" w:rsidRDefault="00057550" w:rsidP="007C2733">
            <w:pPr>
              <w:pStyle w:val="ColumnHeading"/>
              <w:keepNext/>
            </w:pPr>
            <w:r w:rsidRPr="00FE5D34">
              <w:t>Päätöslauselmaesitys</w:t>
            </w:r>
          </w:p>
        </w:tc>
        <w:tc>
          <w:tcPr>
            <w:tcW w:w="4876" w:type="dxa"/>
            <w:hideMark/>
          </w:tcPr>
          <w:p w14:paraId="7EBDCE38" w14:textId="77777777" w:rsidR="00754BD6" w:rsidRPr="00FE5D34" w:rsidRDefault="00057550" w:rsidP="007C2733">
            <w:pPr>
              <w:pStyle w:val="ColumnHeading"/>
              <w:keepNext/>
            </w:pPr>
            <w:r w:rsidRPr="00FE5D34">
              <w:t>Tarkistus</w:t>
            </w:r>
          </w:p>
        </w:tc>
      </w:tr>
      <w:tr w:rsidR="00996465" w:rsidRPr="00FE5D34" w14:paraId="3597881F" w14:textId="77777777" w:rsidTr="007C2733">
        <w:trPr>
          <w:jc w:val="center"/>
        </w:trPr>
        <w:tc>
          <w:tcPr>
            <w:tcW w:w="4876" w:type="dxa"/>
          </w:tcPr>
          <w:p w14:paraId="75127C39" w14:textId="77777777" w:rsidR="00754BD6" w:rsidRPr="00FE5D34" w:rsidRDefault="00754BD6" w:rsidP="007C2733">
            <w:pPr>
              <w:pStyle w:val="Normal6"/>
            </w:pPr>
          </w:p>
        </w:tc>
        <w:tc>
          <w:tcPr>
            <w:tcW w:w="4876" w:type="dxa"/>
            <w:hideMark/>
          </w:tcPr>
          <w:p w14:paraId="61347C75" w14:textId="77777777" w:rsidR="00754BD6" w:rsidRPr="00FE5D34" w:rsidRDefault="00057550" w:rsidP="007C2733">
            <w:pPr>
              <w:pStyle w:val="Normal6"/>
              <w:rPr>
                <w:szCs w:val="24"/>
              </w:rPr>
            </w:pPr>
            <w:r w:rsidRPr="00FE5D34">
              <w:rPr>
                <w:b/>
                <w:i/>
              </w:rPr>
              <w:t>F a.</w:t>
            </w:r>
            <w:r w:rsidRPr="00FE5D34">
              <w:rPr>
                <w:b/>
                <w:i/>
              </w:rPr>
              <w:tab/>
              <w:t xml:space="preserve">toteaa, että väkivalta, myös asiakkaiden, potilaiden, hoidettavien ja </w:t>
            </w:r>
            <w:r w:rsidRPr="00FE5D34">
              <w:rPr>
                <w:b/>
                <w:i/>
              </w:rPr>
              <w:t>palvelujen käyttäjien kaltaisten kolmansien osapuolten harjoittama väkivalta, on kasvava ja usein aliarvioitu riski työntekijöiden mielenterveydelle, turvallisuudelle ja ihmisarvolle; toteaa, että tällaisia tapauksia ovat muun muassa sanallinen solvaus, uhkailu, pelottelu ja kaikenlainen häirintä;</w:t>
            </w:r>
          </w:p>
        </w:tc>
      </w:tr>
    </w:tbl>
    <w:p w14:paraId="114DCB2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{EL}</w:t>
      </w:r>
      <w:r w:rsidRPr="00FE5D34">
        <w:rPr>
          <w:noProof w:val="0"/>
        </w:rPr>
        <w:t>el</w:t>
      </w:r>
      <w:r w:rsidRPr="00FE5D34">
        <w:rPr>
          <w:rStyle w:val="HideTWBExt"/>
        </w:rPr>
        <w:t>&lt;/Original&gt;</w:t>
      </w:r>
    </w:p>
    <w:p w14:paraId="7077725A" w14:textId="77777777" w:rsidR="00754BD6" w:rsidRPr="00FE5D34" w:rsidRDefault="00057550" w:rsidP="00754BD6">
      <w:r w:rsidRPr="00FE5D34">
        <w:rPr>
          <w:rStyle w:val="HideTWBExt"/>
        </w:rPr>
        <w:t>&lt;/Amend&gt;</w:t>
      </w:r>
    </w:p>
    <w:p w14:paraId="316AE91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63</w:t>
      </w:r>
      <w:r w:rsidRPr="00FE5D34">
        <w:rPr>
          <w:rStyle w:val="HideTWBExt"/>
          <w:b w:val="0"/>
        </w:rPr>
        <w:t>&lt;/NumAm&gt;</w:t>
      </w:r>
    </w:p>
    <w:p w14:paraId="6D7C3379"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50CFA44A"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48DE841F" w14:textId="77777777" w:rsidR="00754BD6" w:rsidRPr="00FE5D34" w:rsidRDefault="00057550" w:rsidP="00754BD6">
      <w:r w:rsidRPr="00FE5D34">
        <w:rPr>
          <w:rStyle w:val="HideTWBExt"/>
        </w:rPr>
        <w:t>&lt;/RepeatBlock-By&gt;</w:t>
      </w:r>
    </w:p>
    <w:p w14:paraId="1B7F7FEB"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55B0802" w14:textId="77777777" w:rsidR="00754BD6" w:rsidRPr="00FE5D34" w:rsidRDefault="00057550" w:rsidP="00754BD6">
      <w:pPr>
        <w:pStyle w:val="NormalBold"/>
      </w:pPr>
      <w:r w:rsidRPr="00FE5D34">
        <w:rPr>
          <w:rStyle w:val="HideTWBExt"/>
          <w:b w:val="0"/>
        </w:rPr>
        <w:t>&lt;Article&gt;</w:t>
      </w:r>
      <w:r w:rsidRPr="00FE5D34">
        <w:t>Johdanto-osan F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BFE5DC8" w14:textId="77777777" w:rsidTr="007C2733">
        <w:trPr>
          <w:jc w:val="center"/>
        </w:trPr>
        <w:tc>
          <w:tcPr>
            <w:tcW w:w="9752" w:type="dxa"/>
            <w:gridSpan w:val="2"/>
          </w:tcPr>
          <w:p w14:paraId="104ED998" w14:textId="77777777" w:rsidR="00754BD6" w:rsidRPr="00FE5D34" w:rsidRDefault="00754BD6" w:rsidP="007C2733">
            <w:pPr>
              <w:keepNext/>
            </w:pPr>
          </w:p>
        </w:tc>
      </w:tr>
      <w:tr w:rsidR="00996465" w:rsidRPr="00FE5D34" w14:paraId="2428C033" w14:textId="77777777" w:rsidTr="007C2733">
        <w:trPr>
          <w:jc w:val="center"/>
        </w:trPr>
        <w:tc>
          <w:tcPr>
            <w:tcW w:w="4876" w:type="dxa"/>
            <w:hideMark/>
          </w:tcPr>
          <w:p w14:paraId="28609906" w14:textId="77777777" w:rsidR="00754BD6" w:rsidRPr="00FE5D34" w:rsidRDefault="00057550" w:rsidP="007C2733">
            <w:pPr>
              <w:pStyle w:val="ColumnHeading"/>
              <w:keepNext/>
            </w:pPr>
            <w:r w:rsidRPr="00FE5D34">
              <w:t>Päätöslauselmaesitys</w:t>
            </w:r>
          </w:p>
        </w:tc>
        <w:tc>
          <w:tcPr>
            <w:tcW w:w="4876" w:type="dxa"/>
            <w:hideMark/>
          </w:tcPr>
          <w:p w14:paraId="1CDB4D14" w14:textId="77777777" w:rsidR="00754BD6" w:rsidRPr="00FE5D34" w:rsidRDefault="00057550" w:rsidP="007C2733">
            <w:pPr>
              <w:pStyle w:val="ColumnHeading"/>
              <w:keepNext/>
            </w:pPr>
            <w:r w:rsidRPr="00FE5D34">
              <w:t>Tarkistus</w:t>
            </w:r>
          </w:p>
        </w:tc>
      </w:tr>
      <w:tr w:rsidR="00996465" w:rsidRPr="00FE5D34" w14:paraId="4B208DAA" w14:textId="77777777" w:rsidTr="007C2733">
        <w:trPr>
          <w:jc w:val="center"/>
        </w:trPr>
        <w:tc>
          <w:tcPr>
            <w:tcW w:w="4876" w:type="dxa"/>
          </w:tcPr>
          <w:p w14:paraId="4A622664" w14:textId="77777777" w:rsidR="00754BD6" w:rsidRPr="00FE5D34" w:rsidRDefault="00754BD6" w:rsidP="007C2733">
            <w:pPr>
              <w:pStyle w:val="Normal6"/>
            </w:pPr>
          </w:p>
        </w:tc>
        <w:tc>
          <w:tcPr>
            <w:tcW w:w="4876" w:type="dxa"/>
            <w:hideMark/>
          </w:tcPr>
          <w:p w14:paraId="32679735" w14:textId="77777777" w:rsidR="00754BD6" w:rsidRPr="00FE5D34" w:rsidRDefault="00057550" w:rsidP="007C2733">
            <w:pPr>
              <w:pStyle w:val="Normal6"/>
              <w:rPr>
                <w:szCs w:val="24"/>
              </w:rPr>
            </w:pPr>
            <w:r w:rsidRPr="00FE5D34">
              <w:rPr>
                <w:b/>
                <w:i/>
              </w:rPr>
              <w:t>F a.</w:t>
            </w:r>
            <w:r w:rsidRPr="00FE5D34">
              <w:rPr>
                <w:b/>
                <w:i/>
              </w:rPr>
              <w:tab/>
              <w:t xml:space="preserve">ottaa huomioon, että palvelualoilla, muun muassa asiakaspalveluammateissa, työskentelevät ovat erityisen alttiita </w:t>
            </w:r>
            <w:r w:rsidRPr="00FE5D34">
              <w:rPr>
                <w:b/>
                <w:i/>
              </w:rPr>
              <w:t>psykososiaalisille riskeille, mihin on syynä työn korkea intensiteetti, työvoimapula, haastavat työolot ja altistuminen kolmansien osapuolten väkivallalle;</w:t>
            </w:r>
          </w:p>
        </w:tc>
      </w:tr>
    </w:tbl>
    <w:p w14:paraId="3AE7A28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353D55C" w14:textId="77777777" w:rsidR="00754BD6" w:rsidRPr="00FE5D34" w:rsidRDefault="00057550" w:rsidP="00754BD6">
      <w:r w:rsidRPr="00FE5D34">
        <w:rPr>
          <w:rStyle w:val="HideTWBExt"/>
        </w:rPr>
        <w:t>&lt;/Amend&gt;</w:t>
      </w:r>
    </w:p>
    <w:p w14:paraId="222D17F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64</w:t>
      </w:r>
      <w:r w:rsidRPr="00FE5D34">
        <w:rPr>
          <w:rStyle w:val="HideTWBExt"/>
          <w:b w:val="0"/>
        </w:rPr>
        <w:t>&lt;/NumAm&gt;</w:t>
      </w:r>
    </w:p>
    <w:p w14:paraId="36FD4E00" w14:textId="77777777" w:rsidR="00754BD6" w:rsidRPr="00FE5D34" w:rsidRDefault="00057550" w:rsidP="00754BD6">
      <w:pPr>
        <w:pStyle w:val="NormalBold"/>
      </w:pPr>
      <w:r w:rsidRPr="00FE5D34">
        <w:rPr>
          <w:rStyle w:val="HideTWBExt"/>
          <w:b w:val="0"/>
        </w:rPr>
        <w:t>&lt;RepeatBlock-By&gt;&lt;Members&gt;</w:t>
      </w:r>
      <w:r w:rsidRPr="00FE5D34">
        <w:t>Mariateresa Vivaldini, Elena Donazzan, Lara Magoni, Georgiana Teodorescu, Chiara Gemma, Geadis Geadi, Marlena Maląg</w:t>
      </w:r>
      <w:r w:rsidRPr="00FE5D34">
        <w:rPr>
          <w:rStyle w:val="HideTWBExt"/>
          <w:b w:val="0"/>
        </w:rPr>
        <w:t>&lt;/Members&gt;</w:t>
      </w:r>
    </w:p>
    <w:p w14:paraId="2EA625BA" w14:textId="77777777" w:rsidR="00754BD6" w:rsidRPr="00FE5D34" w:rsidRDefault="00057550" w:rsidP="00754BD6">
      <w:r w:rsidRPr="00FE5D34">
        <w:rPr>
          <w:rStyle w:val="HideTWBExt"/>
        </w:rPr>
        <w:t>&lt;/RepeatBlock-By&gt;</w:t>
      </w:r>
    </w:p>
    <w:p w14:paraId="37020E3D" w14:textId="77777777" w:rsidR="00754BD6" w:rsidRPr="00FE5D34" w:rsidRDefault="00057550" w:rsidP="00754BD6">
      <w:pPr>
        <w:pStyle w:val="NormalBold"/>
        <w:keepNext/>
      </w:pPr>
      <w:r w:rsidRPr="00FE5D34">
        <w:rPr>
          <w:rStyle w:val="HideTWBExt"/>
          <w:b w:val="0"/>
        </w:rPr>
        <w:lastRenderedPageBreak/>
        <w:t>&lt;DocAmend&gt;</w:t>
      </w:r>
      <w:r w:rsidRPr="00FE5D34">
        <w:t>Päätöslauselmaesitys</w:t>
      </w:r>
      <w:r w:rsidRPr="00FE5D34">
        <w:rPr>
          <w:rStyle w:val="HideTWBExt"/>
          <w:b w:val="0"/>
        </w:rPr>
        <w:t>&lt;/DocAmend&gt;</w:t>
      </w:r>
    </w:p>
    <w:p w14:paraId="64E90071"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2CF4B6A" w14:textId="77777777" w:rsidTr="007C2733">
        <w:trPr>
          <w:jc w:val="center"/>
        </w:trPr>
        <w:tc>
          <w:tcPr>
            <w:tcW w:w="9752" w:type="dxa"/>
            <w:gridSpan w:val="2"/>
          </w:tcPr>
          <w:p w14:paraId="59C2D76D" w14:textId="77777777" w:rsidR="00754BD6" w:rsidRPr="00FE5D34" w:rsidRDefault="00754BD6" w:rsidP="007C2733">
            <w:pPr>
              <w:keepNext/>
            </w:pPr>
          </w:p>
        </w:tc>
      </w:tr>
      <w:tr w:rsidR="00996465" w:rsidRPr="00FE5D34" w14:paraId="3B91426D" w14:textId="77777777" w:rsidTr="007C2733">
        <w:trPr>
          <w:jc w:val="center"/>
        </w:trPr>
        <w:tc>
          <w:tcPr>
            <w:tcW w:w="4876" w:type="dxa"/>
            <w:hideMark/>
          </w:tcPr>
          <w:p w14:paraId="058CDAAF" w14:textId="77777777" w:rsidR="00754BD6" w:rsidRPr="00FE5D34" w:rsidRDefault="00057550" w:rsidP="007C2733">
            <w:pPr>
              <w:pStyle w:val="ColumnHeading"/>
              <w:keepNext/>
            </w:pPr>
            <w:r w:rsidRPr="00FE5D34">
              <w:t>Päätöslauselmaesitys</w:t>
            </w:r>
          </w:p>
        </w:tc>
        <w:tc>
          <w:tcPr>
            <w:tcW w:w="4876" w:type="dxa"/>
            <w:hideMark/>
          </w:tcPr>
          <w:p w14:paraId="07AE0F65" w14:textId="77777777" w:rsidR="00754BD6" w:rsidRPr="00FE5D34" w:rsidRDefault="00057550" w:rsidP="007C2733">
            <w:pPr>
              <w:pStyle w:val="ColumnHeading"/>
              <w:keepNext/>
            </w:pPr>
            <w:r w:rsidRPr="00FE5D34">
              <w:t>Tarkistus</w:t>
            </w:r>
          </w:p>
        </w:tc>
      </w:tr>
      <w:tr w:rsidR="00996465" w:rsidRPr="00FE5D34" w14:paraId="2ACA0F31" w14:textId="77777777" w:rsidTr="007C2733">
        <w:trPr>
          <w:jc w:val="center"/>
        </w:trPr>
        <w:tc>
          <w:tcPr>
            <w:tcW w:w="4876" w:type="dxa"/>
            <w:hideMark/>
          </w:tcPr>
          <w:p w14:paraId="4EAE13EF" w14:textId="77777777" w:rsidR="00754BD6" w:rsidRPr="00FE5D34" w:rsidRDefault="00057550" w:rsidP="007C2733">
            <w:pPr>
              <w:pStyle w:val="Normal6"/>
            </w:pPr>
            <w:r w:rsidRPr="00FE5D34">
              <w:rPr>
                <w:b/>
                <w:i/>
              </w:rPr>
              <w:t>G.</w:t>
            </w:r>
            <w:r w:rsidRPr="00FE5D34">
              <w:rPr>
                <w:b/>
                <w:i/>
              </w:rPr>
              <w:tab/>
              <w:t xml:space="preserve">katsoo, ettei EU:n nykyiseen työterveyttä ja -turvallisuutta koskevaan kehykseen, erityisesti direktiiviin 89/391/ETY, sisälly riittävän täsmällisiä sitovia sääntöjä, joissa vahvistettaisiin työnantajan vastuu </w:t>
            </w:r>
            <w:r w:rsidRPr="00FE5D34">
              <w:rPr>
                <w:b/>
                <w:i/>
              </w:rPr>
              <w:t>puuttua kaikkiin riskeihin;</w:t>
            </w:r>
          </w:p>
        </w:tc>
        <w:tc>
          <w:tcPr>
            <w:tcW w:w="4876" w:type="dxa"/>
            <w:hideMark/>
          </w:tcPr>
          <w:p w14:paraId="073F847B" w14:textId="77777777" w:rsidR="00754BD6" w:rsidRPr="00FE5D34" w:rsidRDefault="00057550" w:rsidP="007C2733">
            <w:pPr>
              <w:pStyle w:val="Normal6"/>
              <w:rPr>
                <w:szCs w:val="24"/>
              </w:rPr>
            </w:pPr>
            <w:r w:rsidRPr="00FE5D34">
              <w:rPr>
                <w:b/>
                <w:i/>
              </w:rPr>
              <w:t>Poistetaan.</w:t>
            </w:r>
          </w:p>
        </w:tc>
      </w:tr>
    </w:tbl>
    <w:p w14:paraId="24B5A09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6DEC03B" w14:textId="77777777" w:rsidR="00754BD6" w:rsidRPr="00FE5D34" w:rsidRDefault="00057550" w:rsidP="00754BD6">
      <w:r w:rsidRPr="00FE5D34">
        <w:rPr>
          <w:rStyle w:val="HideTWBExt"/>
        </w:rPr>
        <w:t>&lt;/Amend&gt;</w:t>
      </w:r>
    </w:p>
    <w:p w14:paraId="0A818F8C"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65</w:t>
      </w:r>
      <w:r w:rsidRPr="00FE5D34">
        <w:rPr>
          <w:rStyle w:val="HideTWBExt"/>
          <w:b w:val="0"/>
        </w:rPr>
        <w:t>&lt;/NumAm&gt;</w:t>
      </w:r>
    </w:p>
    <w:p w14:paraId="276CA7DB"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Miriam Lexmann, Giusi Princi</w:t>
      </w:r>
      <w:r w:rsidRPr="00FE5D34">
        <w:rPr>
          <w:rStyle w:val="HideTWBExt"/>
          <w:b w:val="0"/>
        </w:rPr>
        <w:t>&lt;/Members&gt;</w:t>
      </w:r>
    </w:p>
    <w:p w14:paraId="0E7046AB" w14:textId="77777777" w:rsidR="00754BD6" w:rsidRPr="00FE5D34" w:rsidRDefault="00057550" w:rsidP="00754BD6">
      <w:r w:rsidRPr="00FE5D34">
        <w:rPr>
          <w:rStyle w:val="HideTWBExt"/>
        </w:rPr>
        <w:t>&lt;/RepeatBlock-By&gt;</w:t>
      </w:r>
    </w:p>
    <w:p w14:paraId="0453B3E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A28D3EC"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C9D367C" w14:textId="77777777" w:rsidTr="007C2733">
        <w:trPr>
          <w:jc w:val="center"/>
        </w:trPr>
        <w:tc>
          <w:tcPr>
            <w:tcW w:w="9752" w:type="dxa"/>
            <w:gridSpan w:val="2"/>
          </w:tcPr>
          <w:p w14:paraId="2B56D103" w14:textId="77777777" w:rsidR="00754BD6" w:rsidRPr="00FE5D34" w:rsidRDefault="00754BD6" w:rsidP="007C2733">
            <w:pPr>
              <w:keepNext/>
            </w:pPr>
          </w:p>
        </w:tc>
      </w:tr>
      <w:tr w:rsidR="00996465" w:rsidRPr="00FE5D34" w14:paraId="29F4E3FF" w14:textId="77777777" w:rsidTr="007C2733">
        <w:trPr>
          <w:jc w:val="center"/>
        </w:trPr>
        <w:tc>
          <w:tcPr>
            <w:tcW w:w="4876" w:type="dxa"/>
            <w:hideMark/>
          </w:tcPr>
          <w:p w14:paraId="763FF714" w14:textId="77777777" w:rsidR="00754BD6" w:rsidRPr="00FE5D34" w:rsidRDefault="00057550" w:rsidP="007C2733">
            <w:pPr>
              <w:pStyle w:val="ColumnHeading"/>
              <w:keepNext/>
            </w:pPr>
            <w:r w:rsidRPr="00FE5D34">
              <w:t>Päätöslauselmaesitys</w:t>
            </w:r>
          </w:p>
        </w:tc>
        <w:tc>
          <w:tcPr>
            <w:tcW w:w="4876" w:type="dxa"/>
            <w:hideMark/>
          </w:tcPr>
          <w:p w14:paraId="0EF6B7C6" w14:textId="77777777" w:rsidR="00754BD6" w:rsidRPr="00FE5D34" w:rsidRDefault="00057550" w:rsidP="007C2733">
            <w:pPr>
              <w:pStyle w:val="ColumnHeading"/>
              <w:keepNext/>
            </w:pPr>
            <w:r w:rsidRPr="00FE5D34">
              <w:t>Tarkistus</w:t>
            </w:r>
          </w:p>
        </w:tc>
      </w:tr>
      <w:tr w:rsidR="00996465" w:rsidRPr="00FE5D34" w14:paraId="7C76D995" w14:textId="77777777" w:rsidTr="007C2733">
        <w:trPr>
          <w:jc w:val="center"/>
        </w:trPr>
        <w:tc>
          <w:tcPr>
            <w:tcW w:w="4876" w:type="dxa"/>
            <w:hideMark/>
          </w:tcPr>
          <w:p w14:paraId="32DB88E7" w14:textId="77777777" w:rsidR="00754BD6" w:rsidRPr="00FE5D34" w:rsidRDefault="00057550" w:rsidP="007C2733">
            <w:pPr>
              <w:pStyle w:val="Normal6"/>
            </w:pPr>
            <w:r w:rsidRPr="00FE5D34">
              <w:rPr>
                <w:b/>
                <w:i/>
              </w:rPr>
              <w:t>G.</w:t>
            </w:r>
            <w:r w:rsidRPr="00FE5D34">
              <w:rPr>
                <w:b/>
                <w:i/>
              </w:rPr>
              <w:tab/>
              <w:t xml:space="preserve">katsoo, ettei EU:n nykyiseen työterveyttä ja -turvallisuutta koskevaan kehykseen, erityisesti direktiiviin 89/391/ETY, sisälly riittävän </w:t>
            </w:r>
            <w:r w:rsidRPr="00FE5D34">
              <w:rPr>
                <w:b/>
                <w:i/>
              </w:rPr>
              <w:t>täsmällisiä sitovia sääntöjä, joissa vahvistettaisiin työnantajan vastuu puuttua kaikkiin riskeihin;</w:t>
            </w:r>
          </w:p>
        </w:tc>
        <w:tc>
          <w:tcPr>
            <w:tcW w:w="4876" w:type="dxa"/>
            <w:hideMark/>
          </w:tcPr>
          <w:p w14:paraId="2B1FC289" w14:textId="77777777" w:rsidR="00754BD6" w:rsidRPr="00FE5D34" w:rsidRDefault="00057550" w:rsidP="007C2733">
            <w:pPr>
              <w:pStyle w:val="Normal6"/>
              <w:rPr>
                <w:szCs w:val="24"/>
              </w:rPr>
            </w:pPr>
            <w:r w:rsidRPr="00FE5D34">
              <w:rPr>
                <w:b/>
                <w:i/>
              </w:rPr>
              <w:t>Poistetaan.</w:t>
            </w:r>
          </w:p>
        </w:tc>
      </w:tr>
    </w:tbl>
    <w:p w14:paraId="768624D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33FFB63" w14:textId="77777777" w:rsidR="00754BD6" w:rsidRPr="00FE5D34" w:rsidRDefault="00057550" w:rsidP="00754BD6">
      <w:r w:rsidRPr="00FE5D34">
        <w:rPr>
          <w:rStyle w:val="HideTWBExt"/>
        </w:rPr>
        <w:t>&lt;/Amend&gt;</w:t>
      </w:r>
    </w:p>
    <w:p w14:paraId="189BD01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66</w:t>
      </w:r>
      <w:r w:rsidRPr="00FE5D34">
        <w:rPr>
          <w:rStyle w:val="HideTWBExt"/>
          <w:b w:val="0"/>
        </w:rPr>
        <w:t>&lt;/NumAm&gt;</w:t>
      </w:r>
    </w:p>
    <w:p w14:paraId="2C8BEFDB" w14:textId="77777777" w:rsidR="00754BD6" w:rsidRPr="00FE5D34" w:rsidRDefault="00057550" w:rsidP="00754BD6">
      <w:pPr>
        <w:pStyle w:val="NormalBold"/>
      </w:pPr>
      <w:r w:rsidRPr="00FE5D34">
        <w:rPr>
          <w:rStyle w:val="HideTWBExt"/>
          <w:b w:val="0"/>
        </w:rPr>
        <w:t>&lt;RepeatBlock-By&gt;&lt;Members&gt;</w:t>
      </w:r>
      <w:r w:rsidRPr="00FE5D34">
        <w:t>Petar Volgin</w:t>
      </w:r>
      <w:r w:rsidRPr="00FE5D34">
        <w:rPr>
          <w:rStyle w:val="HideTWBExt"/>
          <w:b w:val="0"/>
        </w:rPr>
        <w:t>&lt;/Members&gt;</w:t>
      </w:r>
    </w:p>
    <w:p w14:paraId="0F7D800D" w14:textId="77777777" w:rsidR="00754BD6" w:rsidRPr="00FE5D34" w:rsidRDefault="00057550" w:rsidP="00754BD6">
      <w:r w:rsidRPr="00FE5D34">
        <w:rPr>
          <w:rStyle w:val="HideTWBExt"/>
        </w:rPr>
        <w:t>&lt;/RepeatBlock-By&gt;</w:t>
      </w:r>
    </w:p>
    <w:p w14:paraId="5CA61DE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BD5328D"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5360C3D" w14:textId="77777777" w:rsidTr="007C2733">
        <w:trPr>
          <w:jc w:val="center"/>
        </w:trPr>
        <w:tc>
          <w:tcPr>
            <w:tcW w:w="9752" w:type="dxa"/>
            <w:gridSpan w:val="2"/>
          </w:tcPr>
          <w:p w14:paraId="6D01480D" w14:textId="77777777" w:rsidR="00754BD6" w:rsidRPr="00FE5D34" w:rsidRDefault="00754BD6" w:rsidP="007C2733">
            <w:pPr>
              <w:keepNext/>
            </w:pPr>
          </w:p>
        </w:tc>
      </w:tr>
      <w:tr w:rsidR="00996465" w:rsidRPr="00FE5D34" w14:paraId="4A74EC61" w14:textId="77777777" w:rsidTr="007C2733">
        <w:trPr>
          <w:jc w:val="center"/>
        </w:trPr>
        <w:tc>
          <w:tcPr>
            <w:tcW w:w="4876" w:type="dxa"/>
            <w:hideMark/>
          </w:tcPr>
          <w:p w14:paraId="65806131" w14:textId="77777777" w:rsidR="00754BD6" w:rsidRPr="00FE5D34" w:rsidRDefault="00057550" w:rsidP="007C2733">
            <w:pPr>
              <w:pStyle w:val="ColumnHeading"/>
              <w:keepNext/>
            </w:pPr>
            <w:r w:rsidRPr="00FE5D34">
              <w:t>Päätöslauselmaesitys</w:t>
            </w:r>
          </w:p>
        </w:tc>
        <w:tc>
          <w:tcPr>
            <w:tcW w:w="4876" w:type="dxa"/>
            <w:hideMark/>
          </w:tcPr>
          <w:p w14:paraId="091D7743" w14:textId="77777777" w:rsidR="00754BD6" w:rsidRPr="00FE5D34" w:rsidRDefault="00057550" w:rsidP="007C2733">
            <w:pPr>
              <w:pStyle w:val="ColumnHeading"/>
              <w:keepNext/>
            </w:pPr>
            <w:r w:rsidRPr="00FE5D34">
              <w:t>Tarkistus</w:t>
            </w:r>
          </w:p>
        </w:tc>
      </w:tr>
      <w:tr w:rsidR="00996465" w:rsidRPr="00FE5D34" w14:paraId="69A05E06" w14:textId="77777777" w:rsidTr="007C2733">
        <w:trPr>
          <w:jc w:val="center"/>
        </w:trPr>
        <w:tc>
          <w:tcPr>
            <w:tcW w:w="4876" w:type="dxa"/>
            <w:hideMark/>
          </w:tcPr>
          <w:p w14:paraId="029D1112" w14:textId="77777777" w:rsidR="00754BD6" w:rsidRPr="00FE5D34" w:rsidRDefault="00057550" w:rsidP="007C2733">
            <w:pPr>
              <w:pStyle w:val="Normal6"/>
            </w:pPr>
            <w:r w:rsidRPr="00FE5D34">
              <w:rPr>
                <w:b/>
                <w:i/>
              </w:rPr>
              <w:t>G.</w:t>
            </w:r>
            <w:r w:rsidRPr="00FE5D34">
              <w:rPr>
                <w:b/>
                <w:i/>
              </w:rPr>
              <w:tab/>
              <w:t xml:space="preserve">katsoo, ettei EU:n nykyiseen työterveyttä ja -turvallisuutta koskevaan kehykseen, erityisesti </w:t>
            </w:r>
            <w:r w:rsidRPr="00FE5D34">
              <w:rPr>
                <w:b/>
                <w:i/>
              </w:rPr>
              <w:t xml:space="preserve">direktiiviin 89/391/ETY, sisälly riittävän täsmällisiä sitovia sääntöjä, joissa </w:t>
            </w:r>
            <w:r w:rsidRPr="00FE5D34">
              <w:rPr>
                <w:b/>
                <w:i/>
              </w:rPr>
              <w:lastRenderedPageBreak/>
              <w:t>vahvistettaisiin työnantajan vastuu puuttua kaikkiin riskeihin;</w:t>
            </w:r>
          </w:p>
        </w:tc>
        <w:tc>
          <w:tcPr>
            <w:tcW w:w="4876" w:type="dxa"/>
            <w:hideMark/>
          </w:tcPr>
          <w:p w14:paraId="5EA48C1F" w14:textId="77777777" w:rsidR="00754BD6" w:rsidRPr="00FE5D34" w:rsidRDefault="00057550" w:rsidP="007C2733">
            <w:pPr>
              <w:pStyle w:val="Normal6"/>
              <w:rPr>
                <w:szCs w:val="24"/>
              </w:rPr>
            </w:pPr>
            <w:r w:rsidRPr="00FE5D34">
              <w:rPr>
                <w:b/>
                <w:i/>
              </w:rPr>
              <w:lastRenderedPageBreak/>
              <w:t>Poistetaan.</w:t>
            </w:r>
          </w:p>
        </w:tc>
      </w:tr>
    </w:tbl>
    <w:p w14:paraId="4843F814"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290E051" w14:textId="77777777" w:rsidR="00754BD6" w:rsidRPr="00FE5D34" w:rsidRDefault="00057550" w:rsidP="00754BD6">
      <w:r w:rsidRPr="00FE5D34">
        <w:rPr>
          <w:rStyle w:val="HideTWBExt"/>
        </w:rPr>
        <w:t>&lt;/Amend&gt;</w:t>
      </w:r>
    </w:p>
    <w:p w14:paraId="3AFA877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67</w:t>
      </w:r>
      <w:r w:rsidRPr="00FE5D34">
        <w:rPr>
          <w:rStyle w:val="HideTWBExt"/>
          <w:b w:val="0"/>
        </w:rPr>
        <w:t>&lt;/NumAm&gt;</w:t>
      </w:r>
    </w:p>
    <w:p w14:paraId="382B22B7"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69DF9B72" w14:textId="77777777" w:rsidR="00754BD6" w:rsidRPr="00FE5D34" w:rsidRDefault="00057550" w:rsidP="00754BD6">
      <w:r w:rsidRPr="00FE5D34">
        <w:rPr>
          <w:rStyle w:val="HideTWBExt"/>
        </w:rPr>
        <w:t>&lt;/RepeatBlock-By&gt;</w:t>
      </w:r>
    </w:p>
    <w:p w14:paraId="425B63D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713145D"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DD080A9" w14:textId="77777777" w:rsidTr="007C2733">
        <w:trPr>
          <w:jc w:val="center"/>
        </w:trPr>
        <w:tc>
          <w:tcPr>
            <w:tcW w:w="9752" w:type="dxa"/>
            <w:gridSpan w:val="2"/>
          </w:tcPr>
          <w:p w14:paraId="42011006" w14:textId="77777777" w:rsidR="00754BD6" w:rsidRPr="00FE5D34" w:rsidRDefault="00754BD6" w:rsidP="007C2733">
            <w:pPr>
              <w:keepNext/>
            </w:pPr>
          </w:p>
        </w:tc>
      </w:tr>
      <w:tr w:rsidR="00996465" w:rsidRPr="00FE5D34" w14:paraId="47C6BA22" w14:textId="77777777" w:rsidTr="007C2733">
        <w:trPr>
          <w:jc w:val="center"/>
        </w:trPr>
        <w:tc>
          <w:tcPr>
            <w:tcW w:w="4876" w:type="dxa"/>
            <w:hideMark/>
          </w:tcPr>
          <w:p w14:paraId="02E49C01" w14:textId="77777777" w:rsidR="00754BD6" w:rsidRPr="00FE5D34" w:rsidRDefault="00057550" w:rsidP="007C2733">
            <w:pPr>
              <w:pStyle w:val="ColumnHeading"/>
              <w:keepNext/>
            </w:pPr>
            <w:r w:rsidRPr="00FE5D34">
              <w:t>Päätöslauselmaesitys</w:t>
            </w:r>
          </w:p>
        </w:tc>
        <w:tc>
          <w:tcPr>
            <w:tcW w:w="4876" w:type="dxa"/>
            <w:hideMark/>
          </w:tcPr>
          <w:p w14:paraId="17418637" w14:textId="77777777" w:rsidR="00754BD6" w:rsidRPr="00FE5D34" w:rsidRDefault="00057550" w:rsidP="007C2733">
            <w:pPr>
              <w:pStyle w:val="ColumnHeading"/>
              <w:keepNext/>
            </w:pPr>
            <w:r w:rsidRPr="00FE5D34">
              <w:t>Tarkistus</w:t>
            </w:r>
          </w:p>
        </w:tc>
      </w:tr>
      <w:tr w:rsidR="00996465" w:rsidRPr="00FE5D34" w14:paraId="27A14581" w14:textId="77777777" w:rsidTr="007C2733">
        <w:trPr>
          <w:jc w:val="center"/>
        </w:trPr>
        <w:tc>
          <w:tcPr>
            <w:tcW w:w="4876" w:type="dxa"/>
            <w:hideMark/>
          </w:tcPr>
          <w:p w14:paraId="2DDF8624" w14:textId="77777777" w:rsidR="00754BD6" w:rsidRPr="00FE5D34" w:rsidRDefault="00057550" w:rsidP="007C2733">
            <w:pPr>
              <w:pStyle w:val="Normal6"/>
            </w:pPr>
            <w:r w:rsidRPr="00FE5D34">
              <w:t>G.</w:t>
            </w:r>
            <w:r w:rsidRPr="00FE5D34">
              <w:tab/>
            </w:r>
            <w:r w:rsidRPr="00FE5D34">
              <w:t xml:space="preserve">katsoo, ettei EU:n nykyiseen työterveyttä ja -turvallisuutta koskevaan kehykseen, erityisesti direktiiviin 89/391/ETY, </w:t>
            </w:r>
            <w:r w:rsidRPr="00FE5D34">
              <w:rPr>
                <w:b/>
                <w:i/>
              </w:rPr>
              <w:t>sisälly riittävän täsmällisiä sitovia sääntöjä</w:t>
            </w:r>
            <w:r w:rsidRPr="00FE5D34">
              <w:t xml:space="preserve">, </w:t>
            </w:r>
            <w:r w:rsidRPr="00FE5D34">
              <w:rPr>
                <w:b/>
                <w:i/>
              </w:rPr>
              <w:t>joissa vahvistettaisiin työnantajan vastuu puuttua kaikkiin riskeihin</w:t>
            </w:r>
            <w:r w:rsidRPr="00FE5D34">
              <w:t>;</w:t>
            </w:r>
          </w:p>
        </w:tc>
        <w:tc>
          <w:tcPr>
            <w:tcW w:w="4876" w:type="dxa"/>
            <w:hideMark/>
          </w:tcPr>
          <w:p w14:paraId="7329DA1B" w14:textId="77777777" w:rsidR="00754BD6" w:rsidRPr="00FE5D34" w:rsidRDefault="00057550" w:rsidP="007C2733">
            <w:pPr>
              <w:pStyle w:val="Normal6"/>
              <w:rPr>
                <w:szCs w:val="24"/>
              </w:rPr>
            </w:pPr>
            <w:r w:rsidRPr="00FE5D34">
              <w:t>G.</w:t>
            </w:r>
            <w:r w:rsidRPr="00FE5D34">
              <w:tab/>
              <w:t xml:space="preserve">katsoo, ettei EU:n nykyiseen työterveyttä ja -turvallisuutta koskevaan kehykseen, erityisesti </w:t>
            </w:r>
            <w:r w:rsidRPr="00FE5D34">
              <w:rPr>
                <w:b/>
                <w:i/>
              </w:rPr>
              <w:t>neuvoston</w:t>
            </w:r>
            <w:r w:rsidRPr="00FE5D34">
              <w:t xml:space="preserve"> direktiiviin 89/391/ETY, </w:t>
            </w:r>
            <w:r w:rsidRPr="00FE5D34">
              <w:rPr>
                <w:b/>
                <w:i/>
              </w:rPr>
              <w:t>direktiiviin (EU) 2019/1937, direktiiviin (EU) 2024/2831</w:t>
            </w:r>
            <w:r w:rsidRPr="00FE5D34">
              <w:t xml:space="preserve">, </w:t>
            </w:r>
            <w:r w:rsidRPr="00FE5D34">
              <w:rPr>
                <w:b/>
                <w:i/>
              </w:rPr>
              <w:t>direktiiviin 2003/88/EY, direktiiviin (EU) 2019/1152, direktiiviin 2002/14/EY, ETUCin, UNICEn, UEAPMEn ja CEEPin 8. lokakuuta 2004 allekirjoittamaan työperäistä stressiä koskevaan puitesopimukseen ja ETUCin, BUSINESSEUROPEn, UEAPMEn ja CEEPin 26. huhtikuuta 2007 allekirjoittamaan häirintää ja väkivaltaa työpaikalla koskeva</w:t>
            </w:r>
            <w:r w:rsidRPr="00FE5D34">
              <w:rPr>
                <w:b/>
                <w:i/>
              </w:rPr>
              <w:t>an puitesopimukseen sisältyy jo laaja sääntelyjärjestelmä työperäisten riskien tehokasta ehkäisemistä varten</w:t>
            </w:r>
            <w:r w:rsidRPr="00FE5D34">
              <w:t>;</w:t>
            </w:r>
          </w:p>
        </w:tc>
      </w:tr>
    </w:tbl>
    <w:p w14:paraId="70F43DE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4F7B12A" w14:textId="77777777" w:rsidR="00754BD6" w:rsidRPr="00FE5D34" w:rsidRDefault="00057550" w:rsidP="00754BD6">
      <w:r w:rsidRPr="00FE5D34">
        <w:rPr>
          <w:rStyle w:val="HideTWBExt"/>
        </w:rPr>
        <w:t>&lt;/Amend&gt;</w:t>
      </w:r>
    </w:p>
    <w:p w14:paraId="0D5487FB"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68</w:t>
      </w:r>
      <w:r w:rsidRPr="00FE5D34">
        <w:rPr>
          <w:rStyle w:val="HideTWBExt"/>
          <w:b w:val="0"/>
        </w:rPr>
        <w:t>&lt;/NumAm&gt;</w:t>
      </w:r>
    </w:p>
    <w:p w14:paraId="7EF154FD" w14:textId="77777777" w:rsidR="00754BD6" w:rsidRPr="00FE5D34" w:rsidRDefault="00057550" w:rsidP="00754BD6">
      <w:pPr>
        <w:pStyle w:val="NormalBold"/>
      </w:pPr>
      <w:r w:rsidRPr="00FE5D34">
        <w:rPr>
          <w:rStyle w:val="HideTWBExt"/>
          <w:b w:val="0"/>
        </w:rPr>
        <w:t>&lt;RepeatBlock-By&gt;&lt;Members&gt;</w:t>
      </w:r>
      <w:r w:rsidRPr="00FE5D34">
        <w:t xml:space="preserve">Estelle Ceulemans, Johan Danielsson, Marianne Vind, </w:t>
      </w:r>
      <w:r w:rsidRPr="00FE5D34">
        <w:t>Alicia Homs Ginel, Vilija Blinkevičiūtė, Romana Jerković, Evelyn Regner, Nora Mebarek</w:t>
      </w:r>
      <w:r w:rsidRPr="00FE5D34">
        <w:rPr>
          <w:rStyle w:val="HideTWBExt"/>
          <w:b w:val="0"/>
        </w:rPr>
        <w:t>&lt;/Members&gt;</w:t>
      </w:r>
    </w:p>
    <w:p w14:paraId="0B565F94" w14:textId="77777777" w:rsidR="00754BD6" w:rsidRPr="00FE5D34" w:rsidRDefault="00057550" w:rsidP="00754BD6">
      <w:r w:rsidRPr="00FE5D34">
        <w:rPr>
          <w:rStyle w:val="HideTWBExt"/>
        </w:rPr>
        <w:t>&lt;/RepeatBlock-By&gt;</w:t>
      </w:r>
    </w:p>
    <w:p w14:paraId="0B9D796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3460BBA"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FBAF9FE" w14:textId="77777777" w:rsidTr="007C2733">
        <w:trPr>
          <w:jc w:val="center"/>
        </w:trPr>
        <w:tc>
          <w:tcPr>
            <w:tcW w:w="9752" w:type="dxa"/>
            <w:gridSpan w:val="2"/>
          </w:tcPr>
          <w:p w14:paraId="213CACB9" w14:textId="77777777" w:rsidR="00754BD6" w:rsidRPr="00FE5D34" w:rsidRDefault="00754BD6" w:rsidP="007C2733">
            <w:pPr>
              <w:keepNext/>
            </w:pPr>
          </w:p>
        </w:tc>
      </w:tr>
      <w:tr w:rsidR="00996465" w:rsidRPr="00FE5D34" w14:paraId="40B5DDDC" w14:textId="77777777" w:rsidTr="007C2733">
        <w:trPr>
          <w:jc w:val="center"/>
        </w:trPr>
        <w:tc>
          <w:tcPr>
            <w:tcW w:w="4876" w:type="dxa"/>
            <w:hideMark/>
          </w:tcPr>
          <w:p w14:paraId="3315555F" w14:textId="77777777" w:rsidR="00754BD6" w:rsidRPr="00FE5D34" w:rsidRDefault="00057550" w:rsidP="007C2733">
            <w:pPr>
              <w:pStyle w:val="ColumnHeading"/>
              <w:keepNext/>
            </w:pPr>
            <w:r w:rsidRPr="00FE5D34">
              <w:t>Päätöslauselmaesitys</w:t>
            </w:r>
          </w:p>
        </w:tc>
        <w:tc>
          <w:tcPr>
            <w:tcW w:w="4876" w:type="dxa"/>
            <w:hideMark/>
          </w:tcPr>
          <w:p w14:paraId="5478FE05" w14:textId="77777777" w:rsidR="00754BD6" w:rsidRPr="00FE5D34" w:rsidRDefault="00057550" w:rsidP="007C2733">
            <w:pPr>
              <w:pStyle w:val="ColumnHeading"/>
              <w:keepNext/>
            </w:pPr>
            <w:r w:rsidRPr="00FE5D34">
              <w:t>Tarkistus</w:t>
            </w:r>
          </w:p>
        </w:tc>
      </w:tr>
      <w:tr w:rsidR="00996465" w:rsidRPr="00FE5D34" w14:paraId="18C65505" w14:textId="77777777" w:rsidTr="007C2733">
        <w:trPr>
          <w:jc w:val="center"/>
        </w:trPr>
        <w:tc>
          <w:tcPr>
            <w:tcW w:w="4876" w:type="dxa"/>
            <w:hideMark/>
          </w:tcPr>
          <w:p w14:paraId="1C0D04CF" w14:textId="77777777" w:rsidR="00754BD6" w:rsidRPr="00FE5D34" w:rsidRDefault="00057550" w:rsidP="007C2733">
            <w:pPr>
              <w:pStyle w:val="Normal6"/>
            </w:pPr>
            <w:r w:rsidRPr="00FE5D34">
              <w:t>G.</w:t>
            </w:r>
            <w:r w:rsidRPr="00FE5D34">
              <w:tab/>
              <w:t xml:space="preserve">katsoo, ettei EU:n nykyiseen työterveyttä ja -turvallisuutta koskevaan kehykseen, erityisesti </w:t>
            </w:r>
            <w:r w:rsidRPr="00FE5D34">
              <w:lastRenderedPageBreak/>
              <w:t>direktiiviin 89/391/ETY, sisälly riittävän täsmällisiä sitovia sääntöjä, joissa vahvistettaisiin työnantajan vastuu puuttua kaikkiin riskeihin;</w:t>
            </w:r>
          </w:p>
        </w:tc>
        <w:tc>
          <w:tcPr>
            <w:tcW w:w="4876" w:type="dxa"/>
            <w:hideMark/>
          </w:tcPr>
          <w:p w14:paraId="3A7E4268" w14:textId="77777777" w:rsidR="00754BD6" w:rsidRPr="00FE5D34" w:rsidRDefault="00057550" w:rsidP="007C2733">
            <w:pPr>
              <w:pStyle w:val="Normal6"/>
              <w:rPr>
                <w:szCs w:val="24"/>
              </w:rPr>
            </w:pPr>
            <w:r w:rsidRPr="00FE5D34">
              <w:lastRenderedPageBreak/>
              <w:t>G.</w:t>
            </w:r>
            <w:r w:rsidRPr="00FE5D34">
              <w:tab/>
              <w:t xml:space="preserve">katsoo, ettei EU:n nykyiseen työterveyttä ja -turvallisuutta koskevaan kehykseen, erityisesti </w:t>
            </w:r>
            <w:r w:rsidRPr="00FE5D34">
              <w:lastRenderedPageBreak/>
              <w:t xml:space="preserve">direktiiviin 89/391/ETY, sisälly riittävän täsmällisiä sitovia sääntöjä, joissa vahvistettaisiin työnantajan vastuu puuttua kaikkiin riskeihin; </w:t>
            </w:r>
            <w:r w:rsidRPr="00FE5D34">
              <w:rPr>
                <w:b/>
                <w:i/>
              </w:rPr>
              <w:t>toteaa, että viimeaikaisessa unionin lainsäädännössä, mukaan lukien työehtojen ja työolojen parantamisesta alustatyössä annetussa direktiivissä (EU) 2024/2831, on jossain määrin puututtu työn organisointiin, digitalisaatioon ja algoritmijohtamiseen liittyviin uusiin riskei</w:t>
            </w:r>
            <w:r w:rsidRPr="00FE5D34">
              <w:rPr>
                <w:b/>
                <w:i/>
              </w:rPr>
              <w:t>hin ottaen samalla huomioon kansallisten työmarkkinajärjestelmien moninaisuus ja työmarkkinaosapuolten rooli;</w:t>
            </w:r>
          </w:p>
        </w:tc>
      </w:tr>
    </w:tbl>
    <w:p w14:paraId="0BB84E00"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8951DC8" w14:textId="77777777" w:rsidR="00754BD6" w:rsidRPr="00FE5D34" w:rsidRDefault="00057550" w:rsidP="00754BD6">
      <w:r w:rsidRPr="00FE5D34">
        <w:rPr>
          <w:rStyle w:val="HideTWBExt"/>
        </w:rPr>
        <w:t>&lt;/Amend&gt;</w:t>
      </w:r>
    </w:p>
    <w:p w14:paraId="4BA45BF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69</w:t>
      </w:r>
      <w:r w:rsidRPr="00FE5D34">
        <w:rPr>
          <w:rStyle w:val="HideTWBExt"/>
          <w:b w:val="0"/>
        </w:rPr>
        <w:t>&lt;/NumAm&gt;</w:t>
      </w:r>
    </w:p>
    <w:p w14:paraId="7B682808" w14:textId="77777777" w:rsidR="00754BD6" w:rsidRPr="00FE5D34" w:rsidRDefault="00057550" w:rsidP="00754BD6">
      <w:pPr>
        <w:pStyle w:val="NormalBold"/>
      </w:pPr>
      <w:r w:rsidRPr="00FE5D34">
        <w:rPr>
          <w:rStyle w:val="HideTWBExt"/>
          <w:b w:val="0"/>
        </w:rPr>
        <w:t>&lt;RepeatBlock-By&gt;&lt;Members&gt;</w:t>
      </w:r>
      <w:r w:rsidRPr="00FE5D34">
        <w:t>Maria Zacharia</w:t>
      </w:r>
      <w:r w:rsidRPr="00FE5D34">
        <w:rPr>
          <w:rStyle w:val="HideTWBExt"/>
          <w:b w:val="0"/>
        </w:rPr>
        <w:t>&lt;/Members&gt;</w:t>
      </w:r>
    </w:p>
    <w:p w14:paraId="65D4A1EE" w14:textId="77777777" w:rsidR="00754BD6" w:rsidRPr="00FE5D34" w:rsidRDefault="00057550" w:rsidP="00754BD6">
      <w:r w:rsidRPr="00FE5D34">
        <w:rPr>
          <w:rStyle w:val="HideTWBExt"/>
        </w:rPr>
        <w:t>&lt;/RepeatBlock-By&gt;</w:t>
      </w:r>
    </w:p>
    <w:p w14:paraId="29551E6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17B0677"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BFAF8C7" w14:textId="77777777" w:rsidTr="007C2733">
        <w:trPr>
          <w:jc w:val="center"/>
        </w:trPr>
        <w:tc>
          <w:tcPr>
            <w:tcW w:w="9752" w:type="dxa"/>
            <w:gridSpan w:val="2"/>
          </w:tcPr>
          <w:p w14:paraId="27B3E8E9" w14:textId="77777777" w:rsidR="00754BD6" w:rsidRPr="00FE5D34" w:rsidRDefault="00754BD6" w:rsidP="007C2733">
            <w:pPr>
              <w:keepNext/>
            </w:pPr>
          </w:p>
        </w:tc>
      </w:tr>
      <w:tr w:rsidR="00996465" w:rsidRPr="00FE5D34" w14:paraId="5AA2F4B1" w14:textId="77777777" w:rsidTr="007C2733">
        <w:trPr>
          <w:jc w:val="center"/>
        </w:trPr>
        <w:tc>
          <w:tcPr>
            <w:tcW w:w="4876" w:type="dxa"/>
            <w:hideMark/>
          </w:tcPr>
          <w:p w14:paraId="2626C4BC" w14:textId="77777777" w:rsidR="00754BD6" w:rsidRPr="00FE5D34" w:rsidRDefault="00057550" w:rsidP="007C2733">
            <w:pPr>
              <w:pStyle w:val="ColumnHeading"/>
              <w:keepNext/>
            </w:pPr>
            <w:r w:rsidRPr="00FE5D34">
              <w:t>Päätöslauselmaesitys</w:t>
            </w:r>
          </w:p>
        </w:tc>
        <w:tc>
          <w:tcPr>
            <w:tcW w:w="4876" w:type="dxa"/>
            <w:hideMark/>
          </w:tcPr>
          <w:p w14:paraId="38561CFD" w14:textId="77777777" w:rsidR="00754BD6" w:rsidRPr="00FE5D34" w:rsidRDefault="00057550" w:rsidP="007C2733">
            <w:pPr>
              <w:pStyle w:val="ColumnHeading"/>
              <w:keepNext/>
            </w:pPr>
            <w:r w:rsidRPr="00FE5D34">
              <w:t>Tarkistus</w:t>
            </w:r>
          </w:p>
        </w:tc>
      </w:tr>
      <w:tr w:rsidR="00996465" w:rsidRPr="00FE5D34" w14:paraId="5B9697BB" w14:textId="77777777" w:rsidTr="007C2733">
        <w:trPr>
          <w:jc w:val="center"/>
        </w:trPr>
        <w:tc>
          <w:tcPr>
            <w:tcW w:w="4876" w:type="dxa"/>
            <w:hideMark/>
          </w:tcPr>
          <w:p w14:paraId="389221E3" w14:textId="77777777" w:rsidR="00754BD6" w:rsidRPr="00FE5D34" w:rsidRDefault="00057550" w:rsidP="007C2733">
            <w:pPr>
              <w:pStyle w:val="Normal6"/>
            </w:pPr>
            <w:r w:rsidRPr="00FE5D34">
              <w:t>G.</w:t>
            </w:r>
            <w:r w:rsidRPr="00FE5D34">
              <w:tab/>
            </w:r>
            <w:r w:rsidRPr="00FE5D34">
              <w:t>katsoo, ettei EU:n nykyiseen työterveyttä ja -turvallisuutta koskevaan kehykseen, erityisesti direktiiviin 89/391/ETY, sisälly riittävän täsmällisiä sitovia sääntöjä, joissa vahvistettaisiin työnantajan vastuu</w:t>
            </w:r>
            <w:r w:rsidRPr="00FE5D34">
              <w:rPr>
                <w:b/>
                <w:i/>
              </w:rPr>
              <w:t xml:space="preserve"> puuttua kaikkiin riskeihin</w:t>
            </w:r>
            <w:r w:rsidRPr="00FE5D34">
              <w:t>;</w:t>
            </w:r>
          </w:p>
        </w:tc>
        <w:tc>
          <w:tcPr>
            <w:tcW w:w="4876" w:type="dxa"/>
            <w:hideMark/>
          </w:tcPr>
          <w:p w14:paraId="592AD768" w14:textId="77777777" w:rsidR="00754BD6" w:rsidRPr="00FE5D34" w:rsidRDefault="00057550" w:rsidP="007C2733">
            <w:pPr>
              <w:pStyle w:val="Normal6"/>
              <w:rPr>
                <w:szCs w:val="24"/>
              </w:rPr>
            </w:pPr>
            <w:r w:rsidRPr="00FE5D34">
              <w:t>G.</w:t>
            </w:r>
            <w:r w:rsidRPr="00FE5D34">
              <w:tab/>
              <w:t xml:space="preserve">katsoo, ettei EU:n nykyiseen työterveyttä ja -turvallisuutta koskevaan kehykseen, erityisesti direktiiviin 89/391/ETY, sisälly riittävän täsmällisiä sitovia sääntöjä </w:t>
            </w:r>
            <w:r w:rsidRPr="00FE5D34">
              <w:rPr>
                <w:b/>
                <w:i/>
              </w:rPr>
              <w:t>tai tehokkaita seuraamusmekanismeja</w:t>
            </w:r>
            <w:r w:rsidRPr="00FE5D34">
              <w:t xml:space="preserve">, joissa vahvistettaisiin </w:t>
            </w:r>
            <w:r w:rsidRPr="00FE5D34">
              <w:rPr>
                <w:b/>
                <w:i/>
              </w:rPr>
              <w:t xml:space="preserve">kaikkien riskien ennaltaehkäisyä ja poistamista koskeva </w:t>
            </w:r>
            <w:r w:rsidRPr="00FE5D34">
              <w:t>työnantajan vastuu;</w:t>
            </w:r>
          </w:p>
        </w:tc>
      </w:tr>
    </w:tbl>
    <w:p w14:paraId="3B47D0C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{EL}</w:t>
      </w:r>
      <w:r w:rsidRPr="00FE5D34">
        <w:rPr>
          <w:noProof w:val="0"/>
        </w:rPr>
        <w:t>el</w:t>
      </w:r>
      <w:r w:rsidRPr="00FE5D34">
        <w:rPr>
          <w:rStyle w:val="HideTWBExt"/>
        </w:rPr>
        <w:t>&lt;/Original&gt;</w:t>
      </w:r>
    </w:p>
    <w:p w14:paraId="4D222994" w14:textId="77777777" w:rsidR="00754BD6" w:rsidRPr="00FE5D34" w:rsidRDefault="00057550" w:rsidP="00754BD6">
      <w:r w:rsidRPr="00FE5D34">
        <w:rPr>
          <w:rStyle w:val="HideTWBExt"/>
        </w:rPr>
        <w:t>&lt;/Amend&gt;</w:t>
      </w:r>
    </w:p>
    <w:p w14:paraId="32A1FC31"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70</w:t>
      </w:r>
      <w:r w:rsidRPr="00FE5D34">
        <w:rPr>
          <w:rStyle w:val="HideTWBExt"/>
          <w:b w:val="0"/>
        </w:rPr>
        <w:t>&lt;/NumAm&gt;</w:t>
      </w:r>
    </w:p>
    <w:p w14:paraId="0B54AD16" w14:textId="77777777" w:rsidR="00754BD6" w:rsidRPr="00FE5D34" w:rsidRDefault="00057550" w:rsidP="00754BD6">
      <w:pPr>
        <w:pStyle w:val="NormalBold"/>
      </w:pPr>
      <w:r w:rsidRPr="00FE5D34">
        <w:rPr>
          <w:rStyle w:val="HideTWBExt"/>
          <w:b w:val="0"/>
        </w:rPr>
        <w:t>&lt;RepeatBlock-By&gt;&lt;Members&gt;</w:t>
      </w:r>
      <w:r w:rsidRPr="00FE5D34">
        <w:t>Raúl de la Hoz Quintano, Andrea Wechsler, Angelika Winzig, Maravillas Abadía Jover</w:t>
      </w:r>
      <w:r w:rsidRPr="00FE5D34">
        <w:rPr>
          <w:rStyle w:val="HideTWBExt"/>
          <w:b w:val="0"/>
        </w:rPr>
        <w:t>&lt;/Members&gt;</w:t>
      </w:r>
    </w:p>
    <w:p w14:paraId="4A80CAD5" w14:textId="77777777" w:rsidR="00754BD6" w:rsidRPr="00FE5D34" w:rsidRDefault="00057550" w:rsidP="00754BD6">
      <w:r w:rsidRPr="00FE5D34">
        <w:rPr>
          <w:rStyle w:val="HideTWBExt"/>
        </w:rPr>
        <w:t>&lt;/RepeatBlock-By&gt;</w:t>
      </w:r>
    </w:p>
    <w:p w14:paraId="49F21CCD"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847D2FD"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F443383" w14:textId="77777777" w:rsidTr="007C2733">
        <w:trPr>
          <w:jc w:val="center"/>
        </w:trPr>
        <w:tc>
          <w:tcPr>
            <w:tcW w:w="9752" w:type="dxa"/>
            <w:gridSpan w:val="2"/>
          </w:tcPr>
          <w:p w14:paraId="2676310B" w14:textId="77777777" w:rsidR="00754BD6" w:rsidRPr="00FE5D34" w:rsidRDefault="00754BD6" w:rsidP="007C2733">
            <w:pPr>
              <w:keepNext/>
            </w:pPr>
          </w:p>
        </w:tc>
      </w:tr>
      <w:tr w:rsidR="00996465" w:rsidRPr="00FE5D34" w14:paraId="502A073E" w14:textId="77777777" w:rsidTr="007C2733">
        <w:trPr>
          <w:jc w:val="center"/>
        </w:trPr>
        <w:tc>
          <w:tcPr>
            <w:tcW w:w="4876" w:type="dxa"/>
            <w:hideMark/>
          </w:tcPr>
          <w:p w14:paraId="1678EB21" w14:textId="77777777" w:rsidR="00754BD6" w:rsidRPr="00FE5D34" w:rsidRDefault="00057550" w:rsidP="007C2733">
            <w:pPr>
              <w:pStyle w:val="ColumnHeading"/>
              <w:keepNext/>
            </w:pPr>
            <w:r w:rsidRPr="00FE5D34">
              <w:t>Päätöslauselmaesitys</w:t>
            </w:r>
          </w:p>
        </w:tc>
        <w:tc>
          <w:tcPr>
            <w:tcW w:w="4876" w:type="dxa"/>
            <w:hideMark/>
          </w:tcPr>
          <w:p w14:paraId="37E10FDB" w14:textId="77777777" w:rsidR="00754BD6" w:rsidRPr="00FE5D34" w:rsidRDefault="00057550" w:rsidP="007C2733">
            <w:pPr>
              <w:pStyle w:val="ColumnHeading"/>
              <w:keepNext/>
            </w:pPr>
            <w:r w:rsidRPr="00FE5D34">
              <w:t>Tarkistus</w:t>
            </w:r>
          </w:p>
        </w:tc>
      </w:tr>
      <w:tr w:rsidR="00996465" w:rsidRPr="00FE5D34" w14:paraId="29B4B4F0" w14:textId="77777777" w:rsidTr="007C2733">
        <w:trPr>
          <w:jc w:val="center"/>
        </w:trPr>
        <w:tc>
          <w:tcPr>
            <w:tcW w:w="4876" w:type="dxa"/>
            <w:hideMark/>
          </w:tcPr>
          <w:p w14:paraId="7764C8AF" w14:textId="77777777" w:rsidR="00754BD6" w:rsidRPr="00FE5D34" w:rsidRDefault="00057550" w:rsidP="007C2733">
            <w:pPr>
              <w:pStyle w:val="Normal6"/>
            </w:pPr>
            <w:r w:rsidRPr="00FE5D34">
              <w:t>G.</w:t>
            </w:r>
            <w:r w:rsidRPr="00FE5D34">
              <w:tab/>
              <w:t xml:space="preserve">katsoo, </w:t>
            </w:r>
            <w:r w:rsidRPr="00FE5D34">
              <w:rPr>
                <w:b/>
                <w:i/>
              </w:rPr>
              <w:t>ettei</w:t>
            </w:r>
            <w:r w:rsidRPr="00FE5D34">
              <w:t xml:space="preserve"> EU:n </w:t>
            </w:r>
            <w:r w:rsidRPr="00FE5D34">
              <w:rPr>
                <w:b/>
                <w:i/>
              </w:rPr>
              <w:t>nykyiseen</w:t>
            </w:r>
            <w:r w:rsidRPr="00FE5D34">
              <w:t xml:space="preserve"> </w:t>
            </w:r>
            <w:r w:rsidRPr="00FE5D34">
              <w:lastRenderedPageBreak/>
              <w:t xml:space="preserve">työterveyttä ja -turvallisuutta </w:t>
            </w:r>
            <w:r w:rsidRPr="00FE5D34">
              <w:rPr>
                <w:b/>
                <w:i/>
              </w:rPr>
              <w:t>koskevaan kehykseen</w:t>
            </w:r>
            <w:r w:rsidRPr="00FE5D34">
              <w:t xml:space="preserve">, erityisesti </w:t>
            </w:r>
            <w:r w:rsidRPr="00FE5D34">
              <w:rPr>
                <w:b/>
                <w:i/>
              </w:rPr>
              <w:t>direktiiviin</w:t>
            </w:r>
            <w:r w:rsidRPr="00FE5D34">
              <w:t xml:space="preserve"> 89/391/ETY, </w:t>
            </w:r>
            <w:r w:rsidRPr="00FE5D34">
              <w:rPr>
                <w:b/>
                <w:i/>
              </w:rPr>
              <w:t xml:space="preserve">sisälly </w:t>
            </w:r>
            <w:r w:rsidRPr="00FE5D34">
              <w:rPr>
                <w:b/>
                <w:i/>
              </w:rPr>
              <w:t>riittävän täsmällisiä sitovia sääntöjä</w:t>
            </w:r>
            <w:r w:rsidRPr="00FE5D34">
              <w:t xml:space="preserve">, </w:t>
            </w:r>
            <w:r w:rsidRPr="00FE5D34">
              <w:rPr>
                <w:b/>
                <w:i/>
              </w:rPr>
              <w:t>joissa vahvistettaisiin työnantajan vastuu puuttua kaikkiin riskeihin</w:t>
            </w:r>
            <w:r w:rsidRPr="00FE5D34">
              <w:t>;</w:t>
            </w:r>
          </w:p>
        </w:tc>
        <w:tc>
          <w:tcPr>
            <w:tcW w:w="4876" w:type="dxa"/>
            <w:hideMark/>
          </w:tcPr>
          <w:p w14:paraId="7073E8BE" w14:textId="77777777" w:rsidR="00754BD6" w:rsidRPr="00FE5D34" w:rsidRDefault="00057550" w:rsidP="007C2733">
            <w:pPr>
              <w:pStyle w:val="Normal6"/>
              <w:rPr>
                <w:szCs w:val="24"/>
              </w:rPr>
            </w:pPr>
            <w:r w:rsidRPr="00FE5D34">
              <w:lastRenderedPageBreak/>
              <w:t>G.</w:t>
            </w:r>
            <w:r w:rsidRPr="00FE5D34">
              <w:tab/>
              <w:t xml:space="preserve">katsoo, </w:t>
            </w:r>
            <w:r w:rsidRPr="00FE5D34">
              <w:rPr>
                <w:b/>
                <w:i/>
              </w:rPr>
              <w:t>että</w:t>
            </w:r>
            <w:r w:rsidRPr="00FE5D34">
              <w:t xml:space="preserve"> EU:n </w:t>
            </w:r>
            <w:r w:rsidRPr="00FE5D34">
              <w:rPr>
                <w:b/>
                <w:i/>
              </w:rPr>
              <w:t>nykyinen</w:t>
            </w:r>
            <w:r w:rsidRPr="00FE5D34">
              <w:t xml:space="preserve"> </w:t>
            </w:r>
            <w:r w:rsidRPr="00FE5D34">
              <w:lastRenderedPageBreak/>
              <w:t xml:space="preserve">työterveyttä ja -turvallisuutta </w:t>
            </w:r>
            <w:r w:rsidRPr="00FE5D34">
              <w:rPr>
                <w:b/>
                <w:i/>
              </w:rPr>
              <w:t>koskeva kehys</w:t>
            </w:r>
            <w:r w:rsidRPr="00FE5D34">
              <w:t xml:space="preserve">, erityisesti </w:t>
            </w:r>
            <w:r w:rsidRPr="00FE5D34">
              <w:rPr>
                <w:b/>
                <w:i/>
              </w:rPr>
              <w:t>direktiivi</w:t>
            </w:r>
            <w:r w:rsidRPr="00FE5D34">
              <w:t xml:space="preserve"> 89/391/ETY, </w:t>
            </w:r>
            <w:r w:rsidRPr="00FE5D34">
              <w:rPr>
                <w:b/>
                <w:i/>
              </w:rPr>
              <w:t>sisältää työperäisiä riskejä koskevan kattavan</w:t>
            </w:r>
            <w:r w:rsidRPr="00FE5D34">
              <w:t xml:space="preserve">, </w:t>
            </w:r>
            <w:r w:rsidRPr="00FE5D34">
              <w:rPr>
                <w:b/>
                <w:i/>
              </w:rPr>
              <w:t>riskiperusteisen ja joustavan kehyksen ja mahdollistaa samalla mukautumisen kansallisiin järjestelmiin ja erilaisiin työmarkkinarakenteisiin</w:t>
            </w:r>
            <w:r w:rsidRPr="00FE5D34">
              <w:t>;</w:t>
            </w:r>
          </w:p>
        </w:tc>
      </w:tr>
    </w:tbl>
    <w:p w14:paraId="148E3508"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E951F37" w14:textId="77777777" w:rsidR="00754BD6" w:rsidRPr="00FE5D34" w:rsidRDefault="00057550" w:rsidP="00754BD6">
      <w:r w:rsidRPr="00FE5D34">
        <w:rPr>
          <w:rStyle w:val="HideTWBExt"/>
        </w:rPr>
        <w:t>&lt;/Amend&gt;</w:t>
      </w:r>
    </w:p>
    <w:p w14:paraId="29DB5A5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71</w:t>
      </w:r>
      <w:r w:rsidRPr="00FE5D34">
        <w:rPr>
          <w:rStyle w:val="HideTWBExt"/>
          <w:b w:val="0"/>
        </w:rPr>
        <w:t>&lt;/NumAm&gt;</w:t>
      </w:r>
    </w:p>
    <w:p w14:paraId="5F26BCBC"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6C236A69" w14:textId="77777777" w:rsidR="00754BD6" w:rsidRPr="00FE5D34" w:rsidRDefault="00057550" w:rsidP="00754BD6">
      <w:r w:rsidRPr="00FE5D34">
        <w:rPr>
          <w:rStyle w:val="HideTWBExt"/>
        </w:rPr>
        <w:t>&lt;/RepeatBlock-By&gt;</w:t>
      </w:r>
    </w:p>
    <w:p w14:paraId="25B6307D"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96EE614"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D33D99B" w14:textId="77777777" w:rsidTr="007C2733">
        <w:trPr>
          <w:jc w:val="center"/>
        </w:trPr>
        <w:tc>
          <w:tcPr>
            <w:tcW w:w="9752" w:type="dxa"/>
            <w:gridSpan w:val="2"/>
          </w:tcPr>
          <w:p w14:paraId="0E7D6FBA" w14:textId="77777777" w:rsidR="00754BD6" w:rsidRPr="00FE5D34" w:rsidRDefault="00754BD6" w:rsidP="007C2733">
            <w:pPr>
              <w:keepNext/>
            </w:pPr>
          </w:p>
        </w:tc>
      </w:tr>
      <w:tr w:rsidR="00996465" w:rsidRPr="00FE5D34" w14:paraId="5C52182D" w14:textId="77777777" w:rsidTr="007C2733">
        <w:trPr>
          <w:jc w:val="center"/>
        </w:trPr>
        <w:tc>
          <w:tcPr>
            <w:tcW w:w="4876" w:type="dxa"/>
            <w:hideMark/>
          </w:tcPr>
          <w:p w14:paraId="49300180" w14:textId="77777777" w:rsidR="00754BD6" w:rsidRPr="00FE5D34" w:rsidRDefault="00057550" w:rsidP="007C2733">
            <w:pPr>
              <w:pStyle w:val="ColumnHeading"/>
              <w:keepNext/>
            </w:pPr>
            <w:r w:rsidRPr="00FE5D34">
              <w:t>Päätöslauselmaesitys</w:t>
            </w:r>
          </w:p>
        </w:tc>
        <w:tc>
          <w:tcPr>
            <w:tcW w:w="4876" w:type="dxa"/>
            <w:hideMark/>
          </w:tcPr>
          <w:p w14:paraId="51B65E72" w14:textId="77777777" w:rsidR="00754BD6" w:rsidRPr="00FE5D34" w:rsidRDefault="00057550" w:rsidP="007C2733">
            <w:pPr>
              <w:pStyle w:val="ColumnHeading"/>
              <w:keepNext/>
            </w:pPr>
            <w:r w:rsidRPr="00FE5D34">
              <w:t>Tarkistus</w:t>
            </w:r>
          </w:p>
        </w:tc>
      </w:tr>
      <w:tr w:rsidR="00996465" w:rsidRPr="00FE5D34" w14:paraId="5595A5C7" w14:textId="77777777" w:rsidTr="007C2733">
        <w:trPr>
          <w:jc w:val="center"/>
        </w:trPr>
        <w:tc>
          <w:tcPr>
            <w:tcW w:w="4876" w:type="dxa"/>
            <w:hideMark/>
          </w:tcPr>
          <w:p w14:paraId="54764B3E" w14:textId="77777777" w:rsidR="00754BD6" w:rsidRPr="00FE5D34" w:rsidRDefault="00057550" w:rsidP="007C2733">
            <w:pPr>
              <w:pStyle w:val="Normal6"/>
            </w:pPr>
            <w:r w:rsidRPr="00FE5D34">
              <w:t>G.</w:t>
            </w:r>
            <w:r w:rsidRPr="00FE5D34">
              <w:tab/>
            </w:r>
            <w:r w:rsidRPr="00FE5D34">
              <w:t xml:space="preserve">katsoo, ettei EU:n nykyiseen työterveyttä ja -turvallisuutta koskevaan kehykseen, erityisesti direktiiviin 89/391/ETY, sisälly riittävän täsmällisiä </w:t>
            </w:r>
            <w:r w:rsidRPr="00FE5D34">
              <w:rPr>
                <w:b/>
                <w:i/>
              </w:rPr>
              <w:t>sitovia sääntöjä</w:t>
            </w:r>
            <w:r w:rsidRPr="00FE5D34">
              <w:t xml:space="preserve">, </w:t>
            </w:r>
            <w:r w:rsidRPr="00FE5D34">
              <w:rPr>
                <w:b/>
                <w:i/>
              </w:rPr>
              <w:t>joissa vahvistettaisiin työnantajan vastuu puuttua kaikkiin riskeihin</w:t>
            </w:r>
            <w:r w:rsidRPr="00FE5D34">
              <w:t>;</w:t>
            </w:r>
          </w:p>
        </w:tc>
        <w:tc>
          <w:tcPr>
            <w:tcW w:w="4876" w:type="dxa"/>
            <w:hideMark/>
          </w:tcPr>
          <w:p w14:paraId="59315BA5" w14:textId="77777777" w:rsidR="00754BD6" w:rsidRPr="00FE5D34" w:rsidRDefault="00057550" w:rsidP="007C2733">
            <w:pPr>
              <w:pStyle w:val="Normal6"/>
              <w:rPr>
                <w:szCs w:val="24"/>
              </w:rPr>
            </w:pPr>
            <w:r w:rsidRPr="00FE5D34">
              <w:t>G.</w:t>
            </w:r>
            <w:r w:rsidRPr="00FE5D34">
              <w:tab/>
              <w:t xml:space="preserve">katsoo, ettei EU:n nykyiseen työterveyttä ja -turvallisuutta koskevaan kehykseen, erityisesti direktiiviin 89/391/ETY, sisälly riittävän täsmällisiä </w:t>
            </w:r>
            <w:r w:rsidRPr="00FE5D34">
              <w:rPr>
                <w:b/>
                <w:i/>
              </w:rPr>
              <w:t>sääntöjä ja ohjeita</w:t>
            </w:r>
            <w:r w:rsidRPr="00FE5D34">
              <w:t xml:space="preserve">, </w:t>
            </w:r>
            <w:r w:rsidRPr="00FE5D34">
              <w:rPr>
                <w:b/>
                <w:i/>
              </w:rPr>
              <w:t>joissa käsiteltäisiin kolmenkymmenen viime vuoden aikaisia työelämän kehityskulkuja ja niiden psykososiaalisia riskejä ja vaikutuksia</w:t>
            </w:r>
            <w:r w:rsidRPr="00FE5D34">
              <w:t>;</w:t>
            </w:r>
          </w:p>
        </w:tc>
      </w:tr>
    </w:tbl>
    <w:p w14:paraId="69059F2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7B78F89" w14:textId="77777777" w:rsidR="00754BD6" w:rsidRPr="00FE5D34" w:rsidRDefault="00057550" w:rsidP="00754BD6">
      <w:r w:rsidRPr="00FE5D34">
        <w:rPr>
          <w:rStyle w:val="HideTWBExt"/>
        </w:rPr>
        <w:t>&lt;/Amend&gt;</w:t>
      </w:r>
    </w:p>
    <w:p w14:paraId="780A319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72</w:t>
      </w:r>
      <w:r w:rsidRPr="00FE5D34">
        <w:rPr>
          <w:rStyle w:val="HideTWBExt"/>
          <w:b w:val="0"/>
        </w:rPr>
        <w:t>&lt;/NumAm&gt;</w:t>
      </w:r>
    </w:p>
    <w:p w14:paraId="3A1E52BD" w14:textId="77777777" w:rsidR="00754BD6" w:rsidRPr="00FE5D34" w:rsidRDefault="00057550" w:rsidP="00754BD6">
      <w:pPr>
        <w:pStyle w:val="NormalBold"/>
      </w:pPr>
      <w:r w:rsidRPr="00FE5D34">
        <w:rPr>
          <w:rStyle w:val="HideTWBExt"/>
          <w:b w:val="0"/>
        </w:rPr>
        <w:t>&lt;RepeatBlock-By&gt;&lt;Members&gt;</w:t>
      </w:r>
      <w:r w:rsidRPr="00FE5D34">
        <w:t>Henrik Dahl, Andrea Wechsler, Marion Walsmann, Maravillas Abadía Jover</w:t>
      </w:r>
      <w:r w:rsidRPr="00FE5D34">
        <w:rPr>
          <w:rStyle w:val="HideTWBExt"/>
          <w:b w:val="0"/>
        </w:rPr>
        <w:t>&lt;/Members&gt;</w:t>
      </w:r>
    </w:p>
    <w:p w14:paraId="3858FC7F" w14:textId="77777777" w:rsidR="00754BD6" w:rsidRPr="00FE5D34" w:rsidRDefault="00057550" w:rsidP="00754BD6">
      <w:r w:rsidRPr="00FE5D34">
        <w:rPr>
          <w:rStyle w:val="HideTWBExt"/>
        </w:rPr>
        <w:t>&lt;/RepeatBlock-By&gt;</w:t>
      </w:r>
    </w:p>
    <w:p w14:paraId="48DB53D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12BAEA1"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E665AB9" w14:textId="77777777" w:rsidTr="007C2733">
        <w:trPr>
          <w:jc w:val="center"/>
        </w:trPr>
        <w:tc>
          <w:tcPr>
            <w:tcW w:w="9752" w:type="dxa"/>
            <w:gridSpan w:val="2"/>
          </w:tcPr>
          <w:p w14:paraId="23D71C53" w14:textId="77777777" w:rsidR="00754BD6" w:rsidRPr="00FE5D34" w:rsidRDefault="00754BD6" w:rsidP="007C2733">
            <w:pPr>
              <w:keepNext/>
            </w:pPr>
          </w:p>
        </w:tc>
      </w:tr>
      <w:tr w:rsidR="00996465" w:rsidRPr="00FE5D34" w14:paraId="2233EFC2" w14:textId="77777777" w:rsidTr="007C2733">
        <w:trPr>
          <w:jc w:val="center"/>
        </w:trPr>
        <w:tc>
          <w:tcPr>
            <w:tcW w:w="4876" w:type="dxa"/>
            <w:hideMark/>
          </w:tcPr>
          <w:p w14:paraId="07B31206" w14:textId="77777777" w:rsidR="00754BD6" w:rsidRPr="00FE5D34" w:rsidRDefault="00057550" w:rsidP="007C2733">
            <w:pPr>
              <w:pStyle w:val="ColumnHeading"/>
              <w:keepNext/>
            </w:pPr>
            <w:r w:rsidRPr="00FE5D34">
              <w:t>Päätöslauselmaesitys</w:t>
            </w:r>
          </w:p>
        </w:tc>
        <w:tc>
          <w:tcPr>
            <w:tcW w:w="4876" w:type="dxa"/>
            <w:hideMark/>
          </w:tcPr>
          <w:p w14:paraId="7BC72719" w14:textId="77777777" w:rsidR="00754BD6" w:rsidRPr="00FE5D34" w:rsidRDefault="00057550" w:rsidP="007C2733">
            <w:pPr>
              <w:pStyle w:val="ColumnHeading"/>
              <w:keepNext/>
            </w:pPr>
            <w:r w:rsidRPr="00FE5D34">
              <w:t>Tarkistus</w:t>
            </w:r>
          </w:p>
        </w:tc>
      </w:tr>
      <w:tr w:rsidR="00996465" w:rsidRPr="00FE5D34" w14:paraId="0727B5D5" w14:textId="77777777" w:rsidTr="007C2733">
        <w:trPr>
          <w:jc w:val="center"/>
        </w:trPr>
        <w:tc>
          <w:tcPr>
            <w:tcW w:w="4876" w:type="dxa"/>
            <w:hideMark/>
          </w:tcPr>
          <w:p w14:paraId="3D819AC0" w14:textId="77777777" w:rsidR="00754BD6" w:rsidRPr="00FE5D34" w:rsidRDefault="00057550" w:rsidP="007C2733">
            <w:pPr>
              <w:pStyle w:val="Normal6"/>
            </w:pPr>
            <w:r w:rsidRPr="00FE5D34">
              <w:t>G.</w:t>
            </w:r>
            <w:r w:rsidRPr="00FE5D34">
              <w:tab/>
              <w:t xml:space="preserve">katsoo, </w:t>
            </w:r>
            <w:r w:rsidRPr="00FE5D34">
              <w:rPr>
                <w:b/>
                <w:i/>
              </w:rPr>
              <w:t>ettei</w:t>
            </w:r>
            <w:r w:rsidRPr="00FE5D34">
              <w:t xml:space="preserve"> EU:n </w:t>
            </w:r>
            <w:r w:rsidRPr="00FE5D34">
              <w:rPr>
                <w:b/>
                <w:i/>
              </w:rPr>
              <w:t>nykyiseen</w:t>
            </w:r>
            <w:r w:rsidRPr="00FE5D34">
              <w:t xml:space="preserve"> työterveyttä ja -turvallisuutta </w:t>
            </w:r>
            <w:r w:rsidRPr="00FE5D34">
              <w:rPr>
                <w:b/>
                <w:i/>
              </w:rPr>
              <w:t>koskevaan kehykseen</w:t>
            </w:r>
            <w:r w:rsidRPr="00FE5D34">
              <w:t xml:space="preserve">, erityisesti </w:t>
            </w:r>
            <w:r w:rsidRPr="00FE5D34">
              <w:rPr>
                <w:b/>
                <w:i/>
              </w:rPr>
              <w:t>direktiiviin</w:t>
            </w:r>
            <w:r w:rsidRPr="00FE5D34">
              <w:t xml:space="preserve"> 89/391/ETY, </w:t>
            </w:r>
            <w:r w:rsidRPr="00FE5D34">
              <w:rPr>
                <w:b/>
                <w:i/>
              </w:rPr>
              <w:t xml:space="preserve">sisälly riittävän </w:t>
            </w:r>
            <w:r w:rsidRPr="00FE5D34">
              <w:rPr>
                <w:b/>
                <w:i/>
              </w:rPr>
              <w:t>täsmällisiä sitovia sääntöjä, joissa vahvistettaisiin työnantajan vastuu puuttua kaikkiin riskeihin</w:t>
            </w:r>
            <w:r w:rsidRPr="00FE5D34">
              <w:t>;</w:t>
            </w:r>
          </w:p>
        </w:tc>
        <w:tc>
          <w:tcPr>
            <w:tcW w:w="4876" w:type="dxa"/>
            <w:hideMark/>
          </w:tcPr>
          <w:p w14:paraId="301A9736" w14:textId="77777777" w:rsidR="00754BD6" w:rsidRPr="00FE5D34" w:rsidRDefault="00057550" w:rsidP="007C2733">
            <w:pPr>
              <w:pStyle w:val="Normal6"/>
              <w:rPr>
                <w:szCs w:val="24"/>
              </w:rPr>
            </w:pPr>
            <w:r w:rsidRPr="00FE5D34">
              <w:t>G.</w:t>
            </w:r>
            <w:r w:rsidRPr="00FE5D34">
              <w:tab/>
              <w:t xml:space="preserve">katsoo, </w:t>
            </w:r>
            <w:r w:rsidRPr="00FE5D34">
              <w:rPr>
                <w:b/>
                <w:i/>
              </w:rPr>
              <w:t>että</w:t>
            </w:r>
            <w:r w:rsidRPr="00FE5D34">
              <w:t xml:space="preserve"> EU:n </w:t>
            </w:r>
            <w:r w:rsidRPr="00FE5D34">
              <w:rPr>
                <w:b/>
                <w:i/>
              </w:rPr>
              <w:t>nykyinen</w:t>
            </w:r>
            <w:r w:rsidRPr="00FE5D34">
              <w:t xml:space="preserve"> työterveyttä ja -turvallisuutta </w:t>
            </w:r>
            <w:r w:rsidRPr="00FE5D34">
              <w:rPr>
                <w:b/>
                <w:i/>
              </w:rPr>
              <w:t>koskeva kehys</w:t>
            </w:r>
            <w:r w:rsidRPr="00FE5D34">
              <w:t xml:space="preserve">, erityisesti </w:t>
            </w:r>
            <w:r w:rsidRPr="00FE5D34">
              <w:rPr>
                <w:b/>
                <w:i/>
              </w:rPr>
              <w:t>direktiivi</w:t>
            </w:r>
            <w:r w:rsidRPr="00FE5D34">
              <w:t xml:space="preserve"> 89/391/ETY, </w:t>
            </w:r>
            <w:r w:rsidRPr="00FE5D34">
              <w:rPr>
                <w:b/>
                <w:i/>
              </w:rPr>
              <w:t>tarjoaa vankan perustan kaikkien riskien hallinnalle</w:t>
            </w:r>
            <w:r w:rsidRPr="00FE5D34">
              <w:t>;</w:t>
            </w:r>
          </w:p>
        </w:tc>
      </w:tr>
    </w:tbl>
    <w:p w14:paraId="19775D3C"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3408AC3" w14:textId="77777777" w:rsidR="00754BD6" w:rsidRPr="00FE5D34" w:rsidRDefault="00057550" w:rsidP="00754BD6">
      <w:r w:rsidRPr="00FE5D34">
        <w:rPr>
          <w:rStyle w:val="HideTWBExt"/>
        </w:rPr>
        <w:t>&lt;/Amend&gt;</w:t>
      </w:r>
    </w:p>
    <w:p w14:paraId="2E1804A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73</w:t>
      </w:r>
      <w:r w:rsidRPr="00FE5D34">
        <w:rPr>
          <w:rStyle w:val="HideTWBExt"/>
          <w:b w:val="0"/>
        </w:rPr>
        <w:t>&lt;/NumAm&gt;</w:t>
      </w:r>
    </w:p>
    <w:p w14:paraId="6A773BC7" w14:textId="77777777" w:rsidR="00754BD6" w:rsidRPr="00FE5D34" w:rsidRDefault="00057550" w:rsidP="00754BD6">
      <w:pPr>
        <w:pStyle w:val="NormalBold"/>
      </w:pPr>
      <w:r w:rsidRPr="00FE5D34">
        <w:rPr>
          <w:rStyle w:val="HideTWBExt"/>
          <w:b w:val="0"/>
        </w:rPr>
        <w:t>&lt;RepeatBlock-By&gt;&lt;Members&gt;</w:t>
      </w:r>
      <w:r w:rsidRPr="00FE5D34">
        <w:t>Miriam Lexmann, Maravillas Abadía Jover</w:t>
      </w:r>
      <w:r w:rsidRPr="00FE5D34">
        <w:rPr>
          <w:rStyle w:val="HideTWBExt"/>
          <w:b w:val="0"/>
        </w:rPr>
        <w:t>&lt;/Members&gt;</w:t>
      </w:r>
    </w:p>
    <w:p w14:paraId="7B3D3B93" w14:textId="77777777" w:rsidR="00754BD6" w:rsidRPr="00FE5D34" w:rsidRDefault="00057550" w:rsidP="00754BD6">
      <w:r w:rsidRPr="00FE5D34">
        <w:rPr>
          <w:rStyle w:val="HideTWBExt"/>
        </w:rPr>
        <w:t>&lt;/RepeatBlock-By&gt;</w:t>
      </w:r>
    </w:p>
    <w:p w14:paraId="77236106"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34E0F4E" w14:textId="77777777" w:rsidR="00754BD6" w:rsidRPr="00FE5D34" w:rsidRDefault="00057550" w:rsidP="00754BD6">
      <w:pPr>
        <w:pStyle w:val="NormalBold"/>
      </w:pPr>
      <w:r w:rsidRPr="00FE5D34">
        <w:rPr>
          <w:rStyle w:val="HideTWBExt"/>
          <w:b w:val="0"/>
        </w:rPr>
        <w:t>&lt;Article&gt;</w:t>
      </w:r>
      <w:r w:rsidRPr="00FE5D34">
        <w:t>Johdanto-osan G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CB7B3FF" w14:textId="77777777" w:rsidTr="007C2733">
        <w:trPr>
          <w:jc w:val="center"/>
        </w:trPr>
        <w:tc>
          <w:tcPr>
            <w:tcW w:w="9752" w:type="dxa"/>
            <w:gridSpan w:val="2"/>
          </w:tcPr>
          <w:p w14:paraId="04ADDB03" w14:textId="77777777" w:rsidR="00754BD6" w:rsidRPr="00FE5D34" w:rsidRDefault="00754BD6" w:rsidP="007C2733">
            <w:pPr>
              <w:keepNext/>
            </w:pPr>
          </w:p>
        </w:tc>
      </w:tr>
      <w:tr w:rsidR="00996465" w:rsidRPr="00FE5D34" w14:paraId="18DD7B2D" w14:textId="77777777" w:rsidTr="007C2733">
        <w:trPr>
          <w:jc w:val="center"/>
        </w:trPr>
        <w:tc>
          <w:tcPr>
            <w:tcW w:w="4876" w:type="dxa"/>
            <w:hideMark/>
          </w:tcPr>
          <w:p w14:paraId="4E80F010" w14:textId="77777777" w:rsidR="00754BD6" w:rsidRPr="00FE5D34" w:rsidRDefault="00057550" w:rsidP="007C2733">
            <w:pPr>
              <w:pStyle w:val="ColumnHeading"/>
              <w:keepNext/>
            </w:pPr>
            <w:r w:rsidRPr="00FE5D34">
              <w:t>Päätöslauselmaesitys</w:t>
            </w:r>
          </w:p>
        </w:tc>
        <w:tc>
          <w:tcPr>
            <w:tcW w:w="4876" w:type="dxa"/>
            <w:hideMark/>
          </w:tcPr>
          <w:p w14:paraId="43867905" w14:textId="77777777" w:rsidR="00754BD6" w:rsidRPr="00FE5D34" w:rsidRDefault="00057550" w:rsidP="007C2733">
            <w:pPr>
              <w:pStyle w:val="ColumnHeading"/>
              <w:keepNext/>
            </w:pPr>
            <w:r w:rsidRPr="00FE5D34">
              <w:t>Tarkistus</w:t>
            </w:r>
          </w:p>
        </w:tc>
      </w:tr>
      <w:tr w:rsidR="00996465" w:rsidRPr="00FE5D34" w14:paraId="04EAD02B" w14:textId="77777777" w:rsidTr="007C2733">
        <w:trPr>
          <w:jc w:val="center"/>
        </w:trPr>
        <w:tc>
          <w:tcPr>
            <w:tcW w:w="4876" w:type="dxa"/>
            <w:hideMark/>
          </w:tcPr>
          <w:p w14:paraId="03CB3655" w14:textId="77777777" w:rsidR="00754BD6" w:rsidRPr="00FE5D34" w:rsidRDefault="00057550" w:rsidP="007C2733">
            <w:pPr>
              <w:pStyle w:val="Normal6"/>
            </w:pPr>
            <w:r w:rsidRPr="00FE5D34">
              <w:t>G.</w:t>
            </w:r>
            <w:r w:rsidRPr="00FE5D34">
              <w:tab/>
              <w:t xml:space="preserve">katsoo, </w:t>
            </w:r>
            <w:r w:rsidRPr="00FE5D34">
              <w:rPr>
                <w:b/>
                <w:i/>
              </w:rPr>
              <w:t>ettei</w:t>
            </w:r>
            <w:r w:rsidRPr="00FE5D34">
              <w:t xml:space="preserve"> EU:n </w:t>
            </w:r>
            <w:r w:rsidRPr="00FE5D34">
              <w:rPr>
                <w:b/>
                <w:i/>
              </w:rPr>
              <w:t>nykyiseen</w:t>
            </w:r>
            <w:r w:rsidRPr="00FE5D34">
              <w:t xml:space="preserve"> työterveyttä ja -turvallisuutta </w:t>
            </w:r>
            <w:r w:rsidRPr="00FE5D34">
              <w:rPr>
                <w:b/>
                <w:i/>
              </w:rPr>
              <w:t>koskevaan kehykseen</w:t>
            </w:r>
            <w:r w:rsidRPr="00FE5D34">
              <w:t xml:space="preserve">, erityisesti </w:t>
            </w:r>
            <w:r w:rsidRPr="00FE5D34">
              <w:rPr>
                <w:b/>
                <w:i/>
              </w:rPr>
              <w:t>direktiiviin</w:t>
            </w:r>
            <w:r w:rsidRPr="00FE5D34">
              <w:t xml:space="preserve"> 89/391/ETY, </w:t>
            </w:r>
            <w:r w:rsidRPr="00FE5D34">
              <w:rPr>
                <w:b/>
                <w:i/>
              </w:rPr>
              <w:t xml:space="preserve">sisälly riittävän täsmällisiä sitovia sääntöjä, joissa </w:t>
            </w:r>
            <w:r w:rsidRPr="00FE5D34">
              <w:rPr>
                <w:b/>
                <w:i/>
              </w:rPr>
              <w:t>vahvistettaisiin työnantajan vastuu puuttua kaikkiin riskeihin</w:t>
            </w:r>
            <w:r w:rsidRPr="00FE5D34">
              <w:t>;</w:t>
            </w:r>
          </w:p>
        </w:tc>
        <w:tc>
          <w:tcPr>
            <w:tcW w:w="4876" w:type="dxa"/>
            <w:hideMark/>
          </w:tcPr>
          <w:p w14:paraId="25F00B36" w14:textId="77777777" w:rsidR="00754BD6" w:rsidRPr="00FE5D34" w:rsidRDefault="00057550" w:rsidP="007C2733">
            <w:pPr>
              <w:pStyle w:val="Normal6"/>
              <w:rPr>
                <w:szCs w:val="24"/>
              </w:rPr>
            </w:pPr>
            <w:r w:rsidRPr="00FE5D34">
              <w:t>G.</w:t>
            </w:r>
            <w:r w:rsidRPr="00FE5D34">
              <w:tab/>
              <w:t xml:space="preserve">katsoo, </w:t>
            </w:r>
            <w:r w:rsidRPr="00FE5D34">
              <w:rPr>
                <w:b/>
                <w:i/>
              </w:rPr>
              <w:t>että</w:t>
            </w:r>
            <w:r w:rsidRPr="00FE5D34">
              <w:t xml:space="preserve"> EU:n </w:t>
            </w:r>
            <w:r w:rsidRPr="00FE5D34">
              <w:rPr>
                <w:b/>
                <w:i/>
              </w:rPr>
              <w:t>nykyinen</w:t>
            </w:r>
            <w:r w:rsidRPr="00FE5D34">
              <w:t xml:space="preserve"> työterveyttä ja -turvallisuutta </w:t>
            </w:r>
            <w:r w:rsidRPr="00FE5D34">
              <w:rPr>
                <w:b/>
                <w:i/>
              </w:rPr>
              <w:t>koskeva kehys</w:t>
            </w:r>
            <w:r w:rsidRPr="00FE5D34">
              <w:t xml:space="preserve">, erityisesti </w:t>
            </w:r>
            <w:r w:rsidRPr="00FE5D34">
              <w:rPr>
                <w:b/>
                <w:i/>
              </w:rPr>
              <w:t>direktiivi</w:t>
            </w:r>
            <w:r w:rsidRPr="00FE5D34">
              <w:t xml:space="preserve"> 89/391/ETY, </w:t>
            </w:r>
            <w:r w:rsidRPr="00FE5D34">
              <w:rPr>
                <w:b/>
                <w:i/>
              </w:rPr>
              <w:t>on pantava perusteellisesti täytäntöön ja sitä on tarvittaessa vahvistettava</w:t>
            </w:r>
            <w:r w:rsidRPr="00FE5D34">
              <w:t>;</w:t>
            </w:r>
          </w:p>
        </w:tc>
      </w:tr>
    </w:tbl>
    <w:p w14:paraId="3F40A1EA"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D9072DD" w14:textId="77777777" w:rsidR="00754BD6" w:rsidRPr="00FE5D34" w:rsidRDefault="00057550" w:rsidP="00754BD6">
      <w:r w:rsidRPr="00FE5D34">
        <w:rPr>
          <w:rStyle w:val="HideTWBExt"/>
        </w:rPr>
        <w:t>&lt;/Amend&gt;</w:t>
      </w:r>
    </w:p>
    <w:p w14:paraId="19934E7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74</w:t>
      </w:r>
      <w:r w:rsidRPr="00FE5D34">
        <w:rPr>
          <w:rStyle w:val="HideTWBExt"/>
          <w:b w:val="0"/>
        </w:rPr>
        <w:t>&lt;/NumAm&gt;</w:t>
      </w:r>
    </w:p>
    <w:p w14:paraId="4337192E" w14:textId="77777777" w:rsidR="00754BD6" w:rsidRPr="00FE5D34" w:rsidRDefault="00057550" w:rsidP="00754BD6">
      <w:pPr>
        <w:pStyle w:val="NormalBold"/>
      </w:pPr>
      <w:r w:rsidRPr="00FE5D34">
        <w:rPr>
          <w:rStyle w:val="HideTWBExt"/>
          <w:b w:val="0"/>
        </w:rPr>
        <w:t>&lt;RepeatBlock-By&gt;&lt;Members&gt;</w:t>
      </w:r>
      <w:r w:rsidRPr="00FE5D34">
        <w:t>Li Andersson</w:t>
      </w:r>
      <w:r w:rsidRPr="00FE5D34">
        <w:rPr>
          <w:rStyle w:val="HideTWBExt"/>
          <w:b w:val="0"/>
        </w:rPr>
        <w:t>&lt;/Members&gt;</w:t>
      </w:r>
    </w:p>
    <w:p w14:paraId="33CDD8A5" w14:textId="77777777" w:rsidR="00754BD6" w:rsidRPr="00FE5D34" w:rsidRDefault="00057550" w:rsidP="00754BD6">
      <w:r w:rsidRPr="00FE5D34">
        <w:rPr>
          <w:rStyle w:val="HideTWBExt"/>
        </w:rPr>
        <w:t>&lt;/RepeatBlock-By&gt;</w:t>
      </w:r>
    </w:p>
    <w:p w14:paraId="7AFD1119"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985E025" w14:textId="77777777" w:rsidR="00754BD6" w:rsidRPr="00FE5D34" w:rsidRDefault="00057550" w:rsidP="00754BD6">
      <w:pPr>
        <w:pStyle w:val="NormalBold"/>
      </w:pPr>
      <w:r w:rsidRPr="00FE5D34">
        <w:rPr>
          <w:rStyle w:val="HideTWBExt"/>
          <w:b w:val="0"/>
        </w:rPr>
        <w:t>&lt;Article&gt;</w:t>
      </w:r>
      <w:r w:rsidRPr="00FE5D34">
        <w:t>Johdanto-osan G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E57D4C5" w14:textId="77777777" w:rsidTr="007C2733">
        <w:trPr>
          <w:jc w:val="center"/>
        </w:trPr>
        <w:tc>
          <w:tcPr>
            <w:tcW w:w="9752" w:type="dxa"/>
            <w:gridSpan w:val="2"/>
          </w:tcPr>
          <w:p w14:paraId="7FF4D337" w14:textId="77777777" w:rsidR="00754BD6" w:rsidRPr="00FE5D34" w:rsidRDefault="00754BD6" w:rsidP="007C2733">
            <w:pPr>
              <w:keepNext/>
            </w:pPr>
          </w:p>
        </w:tc>
      </w:tr>
      <w:tr w:rsidR="00996465" w:rsidRPr="00FE5D34" w14:paraId="7068B0FB" w14:textId="77777777" w:rsidTr="007C2733">
        <w:trPr>
          <w:jc w:val="center"/>
        </w:trPr>
        <w:tc>
          <w:tcPr>
            <w:tcW w:w="4876" w:type="dxa"/>
            <w:hideMark/>
          </w:tcPr>
          <w:p w14:paraId="3A8A8A12" w14:textId="77777777" w:rsidR="00754BD6" w:rsidRPr="00FE5D34" w:rsidRDefault="00057550" w:rsidP="007C2733">
            <w:pPr>
              <w:pStyle w:val="ColumnHeading"/>
              <w:keepNext/>
            </w:pPr>
            <w:r w:rsidRPr="00FE5D34">
              <w:t>Päätöslauselmaesitys</w:t>
            </w:r>
          </w:p>
        </w:tc>
        <w:tc>
          <w:tcPr>
            <w:tcW w:w="4876" w:type="dxa"/>
            <w:hideMark/>
          </w:tcPr>
          <w:p w14:paraId="6FDF9BCB" w14:textId="77777777" w:rsidR="00754BD6" w:rsidRPr="00FE5D34" w:rsidRDefault="00057550" w:rsidP="007C2733">
            <w:pPr>
              <w:pStyle w:val="ColumnHeading"/>
              <w:keepNext/>
            </w:pPr>
            <w:r w:rsidRPr="00FE5D34">
              <w:t>Tarkistus</w:t>
            </w:r>
          </w:p>
        </w:tc>
      </w:tr>
      <w:tr w:rsidR="00996465" w:rsidRPr="00FE5D34" w14:paraId="7A79C31A" w14:textId="77777777" w:rsidTr="007C2733">
        <w:trPr>
          <w:jc w:val="center"/>
        </w:trPr>
        <w:tc>
          <w:tcPr>
            <w:tcW w:w="4876" w:type="dxa"/>
          </w:tcPr>
          <w:p w14:paraId="7B5A7F4C" w14:textId="77777777" w:rsidR="00754BD6" w:rsidRPr="00FE5D34" w:rsidRDefault="00754BD6" w:rsidP="007C2733">
            <w:pPr>
              <w:pStyle w:val="Normal6"/>
            </w:pPr>
          </w:p>
        </w:tc>
        <w:tc>
          <w:tcPr>
            <w:tcW w:w="4876" w:type="dxa"/>
            <w:hideMark/>
          </w:tcPr>
          <w:p w14:paraId="59D27906" w14:textId="77777777" w:rsidR="00754BD6" w:rsidRPr="00FE5D34" w:rsidRDefault="00057550" w:rsidP="007C2733">
            <w:pPr>
              <w:pStyle w:val="Normal6"/>
              <w:rPr>
                <w:szCs w:val="24"/>
              </w:rPr>
            </w:pPr>
            <w:r w:rsidRPr="00FE5D34">
              <w:rPr>
                <w:b/>
                <w:i/>
              </w:rPr>
              <w:t>G a.</w:t>
            </w:r>
            <w:r w:rsidRPr="00FE5D34">
              <w:rPr>
                <w:b/>
                <w:i/>
              </w:rPr>
              <w:tab/>
              <w:t xml:space="preserve">ottaa huomioon panneensa merkille algoritmijohtamisen haitalliset vaikutukset työterveyteen ja -turvallisuuteen (2025/2080(INL)), mutta että EU:n nykyinen työterveyttä ja -turvallisuutta koskeva kehys, jolla vastataan </w:t>
            </w:r>
            <w:r w:rsidRPr="00FE5D34">
              <w:rPr>
                <w:b/>
                <w:i/>
              </w:rPr>
              <w:t xml:space="preserve">algoritmijohtamisen ja tekoälyjärjestelmien työpaikalla aiheuttamiin erityisiin työterveys- ja turvallisuushaasteisiin, on vielä riittämätön työntekijöiden suojelemiseksi; ottaa huomioon, että nykyisessä lainsäädännössä, mukaan lukien direktiivi 89/391/ETY ja asetus (EU) 2024/1689, asetetaan riskinarviointia koskevia velvoitteita mutta ei käsitellä erityisesti algoritmijohtamisen ja tekoälyn aiheuttamia haasteita työpaikalla ja </w:t>
            </w:r>
            <w:r w:rsidRPr="00FE5D34">
              <w:rPr>
                <w:b/>
                <w:i/>
              </w:rPr>
              <w:lastRenderedPageBreak/>
              <w:t>tukeudutaan vain ennakkoon tapahtuvaan riskinarviointiin, mikä sulkee pois mahdo</w:t>
            </w:r>
            <w:r w:rsidRPr="00FE5D34">
              <w:rPr>
                <w:b/>
                <w:i/>
              </w:rPr>
              <w:t>llisuuden arvioida työterveyttä ja -turvallisuutta koskevien riskien dynaamista syntymistä meneillään olevassa algoritmijärjestelmien käyttöönotossa ja sitä, miten järjestelmät lähtökohtaisesti mukautuvat ja oppivat käytön aikana;</w:t>
            </w:r>
          </w:p>
        </w:tc>
      </w:tr>
    </w:tbl>
    <w:p w14:paraId="2C3EBA2D"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D792264" w14:textId="77777777" w:rsidR="00754BD6" w:rsidRPr="00FE5D34" w:rsidRDefault="00057550" w:rsidP="00754BD6">
      <w:r w:rsidRPr="00FE5D34">
        <w:rPr>
          <w:rStyle w:val="HideTWBExt"/>
        </w:rPr>
        <w:t>&lt;/Amend&gt;</w:t>
      </w:r>
    </w:p>
    <w:p w14:paraId="2B29529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75</w:t>
      </w:r>
      <w:r w:rsidRPr="00FE5D34">
        <w:rPr>
          <w:rStyle w:val="HideTWBExt"/>
          <w:b w:val="0"/>
        </w:rPr>
        <w:t>&lt;/NumAm&gt;</w:t>
      </w:r>
    </w:p>
    <w:p w14:paraId="6B511814"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2115B932"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596E6571" w14:textId="77777777" w:rsidR="00754BD6" w:rsidRPr="00FE5D34" w:rsidRDefault="00057550" w:rsidP="00754BD6">
      <w:r w:rsidRPr="00FE5D34">
        <w:rPr>
          <w:rStyle w:val="HideTWBExt"/>
        </w:rPr>
        <w:t>&lt;/RepeatBlock-By&gt;</w:t>
      </w:r>
    </w:p>
    <w:p w14:paraId="7B36755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33F9963" w14:textId="77777777" w:rsidR="00754BD6" w:rsidRPr="00FE5D34" w:rsidRDefault="00057550" w:rsidP="00754BD6">
      <w:pPr>
        <w:pStyle w:val="NormalBold"/>
      </w:pPr>
      <w:r w:rsidRPr="00FE5D34">
        <w:rPr>
          <w:rStyle w:val="HideTWBExt"/>
          <w:b w:val="0"/>
        </w:rPr>
        <w:t>&lt;Article&gt;</w:t>
      </w:r>
      <w:r w:rsidRPr="00FE5D34">
        <w:t xml:space="preserve">Johdanto-osan G a </w:t>
      </w:r>
      <w:r w:rsidRPr="00FE5D34">
        <w:t>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B3780A2" w14:textId="77777777" w:rsidTr="007C2733">
        <w:trPr>
          <w:jc w:val="center"/>
        </w:trPr>
        <w:tc>
          <w:tcPr>
            <w:tcW w:w="9752" w:type="dxa"/>
            <w:gridSpan w:val="2"/>
          </w:tcPr>
          <w:p w14:paraId="69EC59A2" w14:textId="77777777" w:rsidR="00754BD6" w:rsidRPr="00FE5D34" w:rsidRDefault="00754BD6" w:rsidP="007C2733">
            <w:pPr>
              <w:keepNext/>
            </w:pPr>
          </w:p>
        </w:tc>
      </w:tr>
      <w:tr w:rsidR="00996465" w:rsidRPr="00FE5D34" w14:paraId="309D8DAA" w14:textId="77777777" w:rsidTr="007C2733">
        <w:trPr>
          <w:jc w:val="center"/>
        </w:trPr>
        <w:tc>
          <w:tcPr>
            <w:tcW w:w="4876" w:type="dxa"/>
            <w:hideMark/>
          </w:tcPr>
          <w:p w14:paraId="0B4E8618" w14:textId="77777777" w:rsidR="00754BD6" w:rsidRPr="00FE5D34" w:rsidRDefault="00057550" w:rsidP="007C2733">
            <w:pPr>
              <w:pStyle w:val="ColumnHeading"/>
              <w:keepNext/>
            </w:pPr>
            <w:r w:rsidRPr="00FE5D34">
              <w:t>Päätöslauselmaesitys</w:t>
            </w:r>
          </w:p>
        </w:tc>
        <w:tc>
          <w:tcPr>
            <w:tcW w:w="4876" w:type="dxa"/>
            <w:hideMark/>
          </w:tcPr>
          <w:p w14:paraId="5E7B05E2" w14:textId="77777777" w:rsidR="00754BD6" w:rsidRPr="00FE5D34" w:rsidRDefault="00057550" w:rsidP="007C2733">
            <w:pPr>
              <w:pStyle w:val="ColumnHeading"/>
              <w:keepNext/>
            </w:pPr>
            <w:r w:rsidRPr="00FE5D34">
              <w:t>Tarkistus</w:t>
            </w:r>
          </w:p>
        </w:tc>
      </w:tr>
      <w:tr w:rsidR="00996465" w:rsidRPr="00FE5D34" w14:paraId="56A7ED15" w14:textId="77777777" w:rsidTr="007C2733">
        <w:trPr>
          <w:jc w:val="center"/>
        </w:trPr>
        <w:tc>
          <w:tcPr>
            <w:tcW w:w="4876" w:type="dxa"/>
          </w:tcPr>
          <w:p w14:paraId="27506F14" w14:textId="77777777" w:rsidR="00754BD6" w:rsidRPr="00FE5D34" w:rsidRDefault="00754BD6" w:rsidP="007C2733">
            <w:pPr>
              <w:pStyle w:val="Normal6"/>
            </w:pPr>
          </w:p>
        </w:tc>
        <w:tc>
          <w:tcPr>
            <w:tcW w:w="4876" w:type="dxa"/>
            <w:hideMark/>
          </w:tcPr>
          <w:p w14:paraId="53C20E35" w14:textId="77777777" w:rsidR="00754BD6" w:rsidRPr="00FE5D34" w:rsidRDefault="00057550" w:rsidP="007C2733">
            <w:pPr>
              <w:pStyle w:val="Normal6"/>
              <w:rPr>
                <w:szCs w:val="24"/>
              </w:rPr>
            </w:pPr>
            <w:r w:rsidRPr="00FE5D34">
              <w:rPr>
                <w:b/>
                <w:i/>
              </w:rPr>
              <w:t>G a.</w:t>
            </w:r>
            <w:r w:rsidRPr="00FE5D34">
              <w:rPr>
                <w:b/>
                <w:i/>
              </w:rPr>
              <w:tab/>
              <w:t xml:space="preserve">ottaa huomioon, että EU-OSHAn mukaan 87 prosenttia EU:n yrityksistä ilmoittaa lakisääteisen velvoitteen täyttämisen merkittäväksi syyksi terveyden ja turvallisuuden hallintaan </w:t>
            </w:r>
            <w:r w:rsidRPr="00FE5D34">
              <w:rPr>
                <w:b/>
                <w:i/>
              </w:rPr>
              <w:t>työpaikalla</w:t>
            </w:r>
            <w:r w:rsidRPr="00FE5D34">
              <w:rPr>
                <w:b/>
                <w:i/>
                <w:vertAlign w:val="superscript"/>
              </w:rPr>
              <w:t>1 a</w:t>
            </w:r>
            <w:r w:rsidRPr="00FE5D34">
              <w:rPr>
                <w:b/>
                <w:i/>
              </w:rPr>
              <w:t>;</w:t>
            </w:r>
          </w:p>
        </w:tc>
      </w:tr>
      <w:tr w:rsidR="00996465" w:rsidRPr="00FE5D34" w14:paraId="65C98183" w14:textId="77777777" w:rsidTr="007C2733">
        <w:trPr>
          <w:jc w:val="center"/>
        </w:trPr>
        <w:tc>
          <w:tcPr>
            <w:tcW w:w="4876" w:type="dxa"/>
          </w:tcPr>
          <w:p w14:paraId="033F12B4" w14:textId="77777777" w:rsidR="00754BD6" w:rsidRPr="00FE5D34" w:rsidRDefault="00754BD6" w:rsidP="007C2733">
            <w:pPr>
              <w:pStyle w:val="Normal6"/>
            </w:pPr>
          </w:p>
        </w:tc>
        <w:tc>
          <w:tcPr>
            <w:tcW w:w="4876" w:type="dxa"/>
            <w:hideMark/>
          </w:tcPr>
          <w:p w14:paraId="25BD2F3A" w14:textId="77777777" w:rsidR="00754BD6" w:rsidRPr="00FE5D34" w:rsidRDefault="00057550" w:rsidP="007C2733">
            <w:pPr>
              <w:pStyle w:val="Normal6"/>
              <w:rPr>
                <w:szCs w:val="24"/>
              </w:rPr>
            </w:pPr>
            <w:r w:rsidRPr="00FE5D34">
              <w:rPr>
                <w:b/>
                <w:i/>
              </w:rPr>
              <w:t>__________________</w:t>
            </w:r>
          </w:p>
        </w:tc>
      </w:tr>
      <w:tr w:rsidR="00996465" w:rsidRPr="00FE5D34" w14:paraId="45FC98D0" w14:textId="77777777" w:rsidTr="007C2733">
        <w:trPr>
          <w:jc w:val="center"/>
        </w:trPr>
        <w:tc>
          <w:tcPr>
            <w:tcW w:w="4876" w:type="dxa"/>
          </w:tcPr>
          <w:p w14:paraId="7E7A6D55" w14:textId="77777777" w:rsidR="00754BD6" w:rsidRPr="00FE5D34" w:rsidRDefault="00754BD6" w:rsidP="007C2733">
            <w:pPr>
              <w:pStyle w:val="Normal6"/>
            </w:pPr>
          </w:p>
        </w:tc>
        <w:tc>
          <w:tcPr>
            <w:tcW w:w="4876" w:type="dxa"/>
            <w:hideMark/>
          </w:tcPr>
          <w:p w14:paraId="39C1418D" w14:textId="77777777" w:rsidR="00754BD6" w:rsidRPr="00FE5D34" w:rsidRDefault="00057550" w:rsidP="007C2733">
            <w:pPr>
              <w:pStyle w:val="Normal6"/>
              <w:rPr>
                <w:szCs w:val="24"/>
              </w:rPr>
            </w:pPr>
            <w:r w:rsidRPr="00FE5D34">
              <w:rPr>
                <w:b/>
                <w:i/>
                <w:vertAlign w:val="superscript"/>
              </w:rPr>
              <w:t>1 a</w:t>
            </w:r>
            <w:r w:rsidRPr="00FE5D34">
              <w:t xml:space="preserve"> </w:t>
            </w:r>
            <w:r w:rsidRPr="00FE5D34">
              <w:rPr>
                <w:b/>
                <w:i/>
              </w:rPr>
              <w:t>Fourth European Survey of Enterprises on New and Emerging Risks (ESENER 2024), https://osha.europa.eu/en/publications/first-findings-fourth-european-survey-enterprises-new-and-emerging-risks-esener-2024.</w:t>
            </w:r>
          </w:p>
        </w:tc>
      </w:tr>
    </w:tbl>
    <w:p w14:paraId="067F2E32"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81BE458" w14:textId="77777777" w:rsidR="00754BD6" w:rsidRPr="00FE5D34" w:rsidRDefault="00057550" w:rsidP="00754BD6">
      <w:r w:rsidRPr="00FE5D34">
        <w:rPr>
          <w:rStyle w:val="HideTWBExt"/>
        </w:rPr>
        <w:t>&lt;/Amend&gt;</w:t>
      </w:r>
    </w:p>
    <w:p w14:paraId="4113D5F1"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76</w:t>
      </w:r>
      <w:r w:rsidRPr="00FE5D34">
        <w:rPr>
          <w:rStyle w:val="HideTWBExt"/>
          <w:b w:val="0"/>
        </w:rPr>
        <w:t>&lt;/NumAm&gt;</w:t>
      </w:r>
    </w:p>
    <w:p w14:paraId="31034D74" w14:textId="77777777" w:rsidR="00754BD6" w:rsidRPr="00FE5D34" w:rsidRDefault="00057550" w:rsidP="00754BD6">
      <w:pPr>
        <w:pStyle w:val="NormalBold"/>
      </w:pPr>
      <w:r w:rsidRPr="00FE5D34">
        <w:rPr>
          <w:rStyle w:val="HideTWBExt"/>
          <w:b w:val="0"/>
        </w:rPr>
        <w:t>&lt;RepeatBlock-By&gt;&lt;Members&gt;</w:t>
      </w:r>
      <w:r w:rsidRPr="00FE5D34">
        <w:t>Li Andersson</w:t>
      </w:r>
      <w:r w:rsidRPr="00FE5D34">
        <w:rPr>
          <w:rStyle w:val="HideTWBExt"/>
          <w:b w:val="0"/>
        </w:rPr>
        <w:t>&lt;/Members&gt;</w:t>
      </w:r>
    </w:p>
    <w:p w14:paraId="66BF18E1" w14:textId="77777777" w:rsidR="00754BD6" w:rsidRPr="00FE5D34" w:rsidRDefault="00057550" w:rsidP="00754BD6">
      <w:r w:rsidRPr="00FE5D34">
        <w:rPr>
          <w:rStyle w:val="HideTWBExt"/>
        </w:rPr>
        <w:t>&lt;/RepeatBlock-By&gt;</w:t>
      </w:r>
    </w:p>
    <w:p w14:paraId="4C2A635A"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13257F4" w14:textId="77777777" w:rsidR="00754BD6" w:rsidRPr="00FE5D34" w:rsidRDefault="00057550" w:rsidP="00754BD6">
      <w:pPr>
        <w:pStyle w:val="NormalBold"/>
      </w:pPr>
      <w:r w:rsidRPr="00FE5D34">
        <w:rPr>
          <w:rStyle w:val="HideTWBExt"/>
          <w:b w:val="0"/>
        </w:rPr>
        <w:t>&lt;Article&gt;</w:t>
      </w:r>
      <w:r w:rsidRPr="00FE5D34">
        <w:t>Johdanto-osan G b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004113E" w14:textId="77777777" w:rsidTr="007C2733">
        <w:trPr>
          <w:jc w:val="center"/>
        </w:trPr>
        <w:tc>
          <w:tcPr>
            <w:tcW w:w="9752" w:type="dxa"/>
            <w:gridSpan w:val="2"/>
          </w:tcPr>
          <w:p w14:paraId="5364E077" w14:textId="77777777" w:rsidR="00754BD6" w:rsidRPr="00FE5D34" w:rsidRDefault="00754BD6" w:rsidP="007C2733">
            <w:pPr>
              <w:keepNext/>
            </w:pPr>
          </w:p>
        </w:tc>
      </w:tr>
      <w:tr w:rsidR="00996465" w:rsidRPr="00FE5D34" w14:paraId="0582ACD6" w14:textId="77777777" w:rsidTr="007C2733">
        <w:trPr>
          <w:jc w:val="center"/>
        </w:trPr>
        <w:tc>
          <w:tcPr>
            <w:tcW w:w="4876" w:type="dxa"/>
            <w:hideMark/>
          </w:tcPr>
          <w:p w14:paraId="17165377" w14:textId="77777777" w:rsidR="00754BD6" w:rsidRPr="00FE5D34" w:rsidRDefault="00057550" w:rsidP="007C2733">
            <w:pPr>
              <w:pStyle w:val="ColumnHeading"/>
              <w:keepNext/>
            </w:pPr>
            <w:r w:rsidRPr="00FE5D34">
              <w:t>Päätöslauselmaesitys</w:t>
            </w:r>
          </w:p>
        </w:tc>
        <w:tc>
          <w:tcPr>
            <w:tcW w:w="4876" w:type="dxa"/>
            <w:hideMark/>
          </w:tcPr>
          <w:p w14:paraId="4E8CAAD6" w14:textId="77777777" w:rsidR="00754BD6" w:rsidRPr="00FE5D34" w:rsidRDefault="00057550" w:rsidP="007C2733">
            <w:pPr>
              <w:pStyle w:val="ColumnHeading"/>
              <w:keepNext/>
            </w:pPr>
            <w:r w:rsidRPr="00FE5D34">
              <w:t>Tarkistus</w:t>
            </w:r>
          </w:p>
        </w:tc>
      </w:tr>
      <w:tr w:rsidR="00996465" w:rsidRPr="00FE5D34" w14:paraId="762AE57B" w14:textId="77777777" w:rsidTr="007C2733">
        <w:trPr>
          <w:jc w:val="center"/>
        </w:trPr>
        <w:tc>
          <w:tcPr>
            <w:tcW w:w="4876" w:type="dxa"/>
          </w:tcPr>
          <w:p w14:paraId="012D4019" w14:textId="77777777" w:rsidR="00754BD6" w:rsidRPr="00FE5D34" w:rsidRDefault="00754BD6" w:rsidP="007C2733">
            <w:pPr>
              <w:pStyle w:val="Normal6"/>
            </w:pPr>
          </w:p>
        </w:tc>
        <w:tc>
          <w:tcPr>
            <w:tcW w:w="4876" w:type="dxa"/>
            <w:hideMark/>
          </w:tcPr>
          <w:p w14:paraId="4000B4F5" w14:textId="77777777" w:rsidR="00754BD6" w:rsidRPr="00FE5D34" w:rsidRDefault="00057550" w:rsidP="007C2733">
            <w:pPr>
              <w:pStyle w:val="Normal6"/>
              <w:rPr>
                <w:szCs w:val="24"/>
              </w:rPr>
            </w:pPr>
            <w:r w:rsidRPr="00FE5D34">
              <w:rPr>
                <w:b/>
                <w:i/>
              </w:rPr>
              <w:t>G b.</w:t>
            </w:r>
            <w:r w:rsidRPr="00FE5D34">
              <w:rPr>
                <w:b/>
                <w:i/>
              </w:rPr>
              <w:tab/>
              <w:t>ottaa huomioon, että algoritmijohtamisjärjestelmien, digitaalisen valvonnan ja tekoälyn käyttöönotto työpaikoilla tuo mukanaan nopeita muutoksia ja että näille teknologioille ominainen mukautuvuus aiheuttaa työterveys- ja työturvallisuusriskejä, joita on suunnitteluvaiheessa vaikea ennustaa, joten työntekijöiden olisi voitava ilmoittaa näistä riskeistä asianmukaisten viestintäkanavien kautta ja heille olisi tiedotettava, heitä olisi kuultava ja heidän olisi voitava osallistua työpaikalla käyttöön otettavie</w:t>
            </w:r>
            <w:r w:rsidRPr="00FE5D34">
              <w:rPr>
                <w:b/>
                <w:i/>
              </w:rPr>
              <w:t>n teknologioiden koko elinkaaren ajan;</w:t>
            </w:r>
          </w:p>
        </w:tc>
      </w:tr>
    </w:tbl>
    <w:p w14:paraId="66B29A1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CCF433E" w14:textId="77777777" w:rsidR="00754BD6" w:rsidRPr="00FE5D34" w:rsidRDefault="00057550" w:rsidP="00754BD6">
      <w:r w:rsidRPr="00FE5D34">
        <w:rPr>
          <w:rStyle w:val="HideTWBExt"/>
        </w:rPr>
        <w:t>&lt;/Amend&gt;</w:t>
      </w:r>
    </w:p>
    <w:p w14:paraId="6653934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77</w:t>
      </w:r>
      <w:r w:rsidRPr="00FE5D34">
        <w:rPr>
          <w:rStyle w:val="HideTWBExt"/>
          <w:b w:val="0"/>
        </w:rPr>
        <w:t>&lt;/NumAm&gt;</w:t>
      </w:r>
    </w:p>
    <w:p w14:paraId="2F45675A"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149AC4C2" w14:textId="77777777" w:rsidR="00754BD6" w:rsidRPr="00FE5D34" w:rsidRDefault="00057550" w:rsidP="00754BD6">
      <w:r w:rsidRPr="00FE5D34">
        <w:rPr>
          <w:rStyle w:val="HideTWBExt"/>
        </w:rPr>
        <w:t>&lt;/RepeatBlock-By&gt;</w:t>
      </w:r>
    </w:p>
    <w:p w14:paraId="107B10E2"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C436FBD" w14:textId="77777777" w:rsidR="00754BD6" w:rsidRPr="00FE5D34" w:rsidRDefault="00057550" w:rsidP="00754BD6">
      <w:pPr>
        <w:pStyle w:val="NormalBold"/>
      </w:pPr>
      <w:r w:rsidRPr="00FE5D34">
        <w:rPr>
          <w:rStyle w:val="HideTWBExt"/>
          <w:b w:val="0"/>
        </w:rPr>
        <w:t>&lt;Article&gt;</w:t>
      </w:r>
      <w:r w:rsidRPr="00FE5D34">
        <w:t>Johdanto-osan H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12E9B6A" w14:textId="77777777" w:rsidTr="007C2733">
        <w:trPr>
          <w:jc w:val="center"/>
        </w:trPr>
        <w:tc>
          <w:tcPr>
            <w:tcW w:w="9752" w:type="dxa"/>
            <w:gridSpan w:val="2"/>
          </w:tcPr>
          <w:p w14:paraId="222283FF" w14:textId="77777777" w:rsidR="00754BD6" w:rsidRPr="00FE5D34" w:rsidRDefault="00754BD6" w:rsidP="007C2733">
            <w:pPr>
              <w:keepNext/>
            </w:pPr>
          </w:p>
        </w:tc>
      </w:tr>
      <w:tr w:rsidR="00996465" w:rsidRPr="00FE5D34" w14:paraId="1D7D6057" w14:textId="77777777" w:rsidTr="007C2733">
        <w:trPr>
          <w:jc w:val="center"/>
        </w:trPr>
        <w:tc>
          <w:tcPr>
            <w:tcW w:w="4876" w:type="dxa"/>
            <w:hideMark/>
          </w:tcPr>
          <w:p w14:paraId="140CF9D1" w14:textId="77777777" w:rsidR="00754BD6" w:rsidRPr="00FE5D34" w:rsidRDefault="00057550" w:rsidP="007C2733">
            <w:pPr>
              <w:pStyle w:val="ColumnHeading"/>
              <w:keepNext/>
            </w:pPr>
            <w:r w:rsidRPr="00FE5D34">
              <w:t>Päätöslauselmaesitys</w:t>
            </w:r>
          </w:p>
        </w:tc>
        <w:tc>
          <w:tcPr>
            <w:tcW w:w="4876" w:type="dxa"/>
            <w:hideMark/>
          </w:tcPr>
          <w:p w14:paraId="50D88544" w14:textId="77777777" w:rsidR="00754BD6" w:rsidRPr="00FE5D34" w:rsidRDefault="00057550" w:rsidP="007C2733">
            <w:pPr>
              <w:pStyle w:val="ColumnHeading"/>
              <w:keepNext/>
            </w:pPr>
            <w:r w:rsidRPr="00FE5D34">
              <w:t>Tarkistus</w:t>
            </w:r>
          </w:p>
        </w:tc>
      </w:tr>
      <w:tr w:rsidR="00996465" w:rsidRPr="00FE5D34" w14:paraId="23C9AA5E" w14:textId="77777777" w:rsidTr="007C2733">
        <w:trPr>
          <w:jc w:val="center"/>
        </w:trPr>
        <w:tc>
          <w:tcPr>
            <w:tcW w:w="4876" w:type="dxa"/>
            <w:hideMark/>
          </w:tcPr>
          <w:p w14:paraId="6DE5ACE3" w14:textId="77777777" w:rsidR="00754BD6" w:rsidRPr="00FE5D34" w:rsidRDefault="00057550" w:rsidP="007C2733">
            <w:pPr>
              <w:pStyle w:val="Normal6"/>
            </w:pPr>
            <w:r w:rsidRPr="00FE5D34">
              <w:t>H.</w:t>
            </w:r>
            <w:r w:rsidRPr="00FE5D34">
              <w:tab/>
              <w:t xml:space="preserve">ottaa huomioon </w:t>
            </w:r>
            <w:r w:rsidRPr="00FE5D34">
              <w:rPr>
                <w:b/>
                <w:i/>
              </w:rPr>
              <w:t>merkittävät erot työhön liittyvien psykososiaalisten riskien yleisyydessä</w:t>
            </w:r>
            <w:r w:rsidRPr="00FE5D34">
              <w:t xml:space="preserve"> ja </w:t>
            </w:r>
            <w:r w:rsidRPr="00FE5D34">
              <w:rPr>
                <w:b/>
                <w:i/>
              </w:rPr>
              <w:t xml:space="preserve">siinä, </w:t>
            </w:r>
            <w:r w:rsidRPr="00FE5D34">
              <w:rPr>
                <w:b/>
                <w:i/>
              </w:rPr>
              <w:t>miten niitä on käsitelty kansallisessa lainsäädännössä ja laajemmilla politiikkatoimilla, myös</w:t>
            </w:r>
            <w:r w:rsidRPr="00FE5D34">
              <w:t xml:space="preserve"> työperäistä stressiä sekä häirintää ja väkivaltaa koskevien </w:t>
            </w:r>
            <w:r w:rsidRPr="00FE5D34">
              <w:rPr>
                <w:b/>
                <w:i/>
              </w:rPr>
              <w:t>työmarkkinaosapuolten eurooppalaisten sopimusten täytäntöönpanotoimilla; toteaa</w:t>
            </w:r>
            <w:r w:rsidRPr="00FE5D34">
              <w:t xml:space="preserve">, että </w:t>
            </w:r>
            <w:r w:rsidRPr="00FE5D34">
              <w:rPr>
                <w:b/>
                <w:i/>
              </w:rPr>
              <w:t>nämä erot ovat seurausta työmarkkinoiden rakenteissa, sääntelykehyksissä ja täytäntöönpanokäytännöissä olevista eroista, joiden vuoksi suojelu on eritasoista eri puolilla unionia</w:t>
            </w:r>
            <w:r w:rsidRPr="00FE5D34">
              <w:t>;</w:t>
            </w:r>
          </w:p>
        </w:tc>
        <w:tc>
          <w:tcPr>
            <w:tcW w:w="4876" w:type="dxa"/>
            <w:hideMark/>
          </w:tcPr>
          <w:p w14:paraId="1F268504" w14:textId="77777777" w:rsidR="00754BD6" w:rsidRPr="00FE5D34" w:rsidRDefault="00057550" w:rsidP="007C2733">
            <w:pPr>
              <w:pStyle w:val="Normal6"/>
              <w:rPr>
                <w:szCs w:val="24"/>
              </w:rPr>
            </w:pPr>
            <w:r w:rsidRPr="00FE5D34">
              <w:t>H.</w:t>
            </w:r>
            <w:r w:rsidRPr="00FE5D34">
              <w:tab/>
              <w:t xml:space="preserve">ottaa huomioon </w:t>
            </w:r>
            <w:r w:rsidRPr="00FE5D34">
              <w:rPr>
                <w:b/>
                <w:i/>
              </w:rPr>
              <w:t>8. lokakuuta 2004</w:t>
            </w:r>
            <w:r w:rsidRPr="00FE5D34">
              <w:t xml:space="preserve"> ja </w:t>
            </w:r>
            <w:r w:rsidRPr="00FE5D34">
              <w:rPr>
                <w:b/>
                <w:i/>
              </w:rPr>
              <w:t>26. huhtikuuta 2007 tehtyjen</w:t>
            </w:r>
            <w:r w:rsidRPr="00FE5D34">
              <w:t xml:space="preserve"> työperäistä stressiä sekä häirintää ja väkivaltaa </w:t>
            </w:r>
            <w:r w:rsidRPr="00FE5D34">
              <w:rPr>
                <w:b/>
                <w:i/>
              </w:rPr>
              <w:t>työpaikalla</w:t>
            </w:r>
            <w:r w:rsidRPr="00FE5D34">
              <w:t xml:space="preserve"> koskevien </w:t>
            </w:r>
            <w:r w:rsidRPr="00FE5D34">
              <w:rPr>
                <w:b/>
                <w:i/>
              </w:rPr>
              <w:t>puitesopimusten osoittavan</w:t>
            </w:r>
            <w:r w:rsidRPr="00FE5D34">
              <w:t xml:space="preserve">, että </w:t>
            </w:r>
            <w:r w:rsidRPr="00FE5D34">
              <w:rPr>
                <w:b/>
                <w:i/>
              </w:rPr>
              <w:t>jäsenvaltioilla on jo yhteinen näkemys työperäisten riskien ehkäisemisestä työehtosopimusneuvottelujen avulla</w:t>
            </w:r>
            <w:r w:rsidRPr="00FE5D34">
              <w:t>;</w:t>
            </w:r>
          </w:p>
        </w:tc>
      </w:tr>
    </w:tbl>
    <w:p w14:paraId="0A99AFAB"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4F4EC97" w14:textId="77777777" w:rsidR="00754BD6" w:rsidRPr="00FE5D34" w:rsidRDefault="00057550" w:rsidP="00754BD6">
      <w:r w:rsidRPr="00FE5D34">
        <w:rPr>
          <w:rStyle w:val="HideTWBExt"/>
        </w:rPr>
        <w:lastRenderedPageBreak/>
        <w:t>&lt;/Amend&gt;</w:t>
      </w:r>
    </w:p>
    <w:p w14:paraId="032542E9"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78</w:t>
      </w:r>
      <w:r w:rsidRPr="00FE5D34">
        <w:rPr>
          <w:rStyle w:val="HideTWBExt"/>
          <w:b w:val="0"/>
        </w:rPr>
        <w:t>&lt;/NumAm&gt;</w:t>
      </w:r>
    </w:p>
    <w:p w14:paraId="4784A741" w14:textId="77777777" w:rsidR="00754BD6" w:rsidRPr="00FE5D34" w:rsidRDefault="00057550" w:rsidP="00754BD6">
      <w:pPr>
        <w:pStyle w:val="NormalBold"/>
      </w:pPr>
      <w:r w:rsidRPr="00FE5D34">
        <w:rPr>
          <w:rStyle w:val="HideTWBExt"/>
          <w:b w:val="0"/>
        </w:rPr>
        <w:t>&lt;RepeatBlock-By&gt;&lt;Members&gt;</w:t>
      </w:r>
      <w:r w:rsidRPr="00FE5D34">
        <w:t>Petar Volgin</w:t>
      </w:r>
      <w:r w:rsidRPr="00FE5D34">
        <w:rPr>
          <w:rStyle w:val="HideTWBExt"/>
          <w:b w:val="0"/>
        </w:rPr>
        <w:t>&lt;/Members&gt;</w:t>
      </w:r>
    </w:p>
    <w:p w14:paraId="471154D0" w14:textId="77777777" w:rsidR="00754BD6" w:rsidRPr="00FE5D34" w:rsidRDefault="00057550" w:rsidP="00754BD6">
      <w:r w:rsidRPr="00FE5D34">
        <w:rPr>
          <w:rStyle w:val="HideTWBExt"/>
        </w:rPr>
        <w:t>&lt;/RepeatBlock-By&gt;</w:t>
      </w:r>
    </w:p>
    <w:p w14:paraId="7EEF852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5D32D76" w14:textId="77777777" w:rsidR="00754BD6" w:rsidRPr="00FE5D34" w:rsidRDefault="00057550" w:rsidP="00754BD6">
      <w:pPr>
        <w:pStyle w:val="NormalBold"/>
      </w:pPr>
      <w:r w:rsidRPr="00FE5D34">
        <w:rPr>
          <w:rStyle w:val="HideTWBExt"/>
          <w:b w:val="0"/>
        </w:rPr>
        <w:t>&lt;Article&gt;</w:t>
      </w:r>
      <w:r w:rsidRPr="00FE5D34">
        <w:t>Johdanto-osan H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C1D66ED" w14:textId="77777777" w:rsidTr="007C2733">
        <w:trPr>
          <w:jc w:val="center"/>
        </w:trPr>
        <w:tc>
          <w:tcPr>
            <w:tcW w:w="9752" w:type="dxa"/>
            <w:gridSpan w:val="2"/>
          </w:tcPr>
          <w:p w14:paraId="5183E60D" w14:textId="77777777" w:rsidR="00754BD6" w:rsidRPr="00FE5D34" w:rsidRDefault="00754BD6" w:rsidP="007C2733">
            <w:pPr>
              <w:keepNext/>
            </w:pPr>
          </w:p>
        </w:tc>
      </w:tr>
      <w:tr w:rsidR="00996465" w:rsidRPr="00FE5D34" w14:paraId="466031DE" w14:textId="77777777" w:rsidTr="007C2733">
        <w:trPr>
          <w:jc w:val="center"/>
        </w:trPr>
        <w:tc>
          <w:tcPr>
            <w:tcW w:w="4876" w:type="dxa"/>
            <w:hideMark/>
          </w:tcPr>
          <w:p w14:paraId="1F0262A6" w14:textId="77777777" w:rsidR="00754BD6" w:rsidRPr="00FE5D34" w:rsidRDefault="00057550" w:rsidP="007C2733">
            <w:pPr>
              <w:pStyle w:val="ColumnHeading"/>
              <w:keepNext/>
            </w:pPr>
            <w:r w:rsidRPr="00FE5D34">
              <w:t>Päätöslauselmaesitys</w:t>
            </w:r>
          </w:p>
        </w:tc>
        <w:tc>
          <w:tcPr>
            <w:tcW w:w="4876" w:type="dxa"/>
            <w:hideMark/>
          </w:tcPr>
          <w:p w14:paraId="398F37E5" w14:textId="77777777" w:rsidR="00754BD6" w:rsidRPr="00FE5D34" w:rsidRDefault="00057550" w:rsidP="007C2733">
            <w:pPr>
              <w:pStyle w:val="ColumnHeading"/>
              <w:keepNext/>
            </w:pPr>
            <w:r w:rsidRPr="00FE5D34">
              <w:t>Tarkistus</w:t>
            </w:r>
          </w:p>
        </w:tc>
      </w:tr>
      <w:tr w:rsidR="00996465" w:rsidRPr="00FE5D34" w14:paraId="1575B9DF" w14:textId="77777777" w:rsidTr="007C2733">
        <w:trPr>
          <w:jc w:val="center"/>
        </w:trPr>
        <w:tc>
          <w:tcPr>
            <w:tcW w:w="4876" w:type="dxa"/>
            <w:hideMark/>
          </w:tcPr>
          <w:p w14:paraId="7365FE24" w14:textId="77777777" w:rsidR="00754BD6" w:rsidRPr="00FE5D34" w:rsidRDefault="00057550" w:rsidP="007C2733">
            <w:pPr>
              <w:pStyle w:val="Normal6"/>
            </w:pPr>
            <w:r w:rsidRPr="00FE5D34">
              <w:t>H.</w:t>
            </w:r>
            <w:r w:rsidRPr="00FE5D34">
              <w:tab/>
              <w:t xml:space="preserve">ottaa huomioon merkittävät erot työhön </w:t>
            </w:r>
            <w:r w:rsidRPr="00FE5D34">
              <w:t xml:space="preserve">liittyvien psykososiaalisten riskien yleisyydessä ja siinä, miten niitä on käsitelty kansallisessa lainsäädännössä ja laajemmilla politiikkatoimilla, myös työperäistä stressiä sekä häirintää ja väkivaltaa koskevien työmarkkinaosapuolten eurooppalaisten sopimusten täytäntöönpanotoimilla; toteaa, että </w:t>
            </w:r>
            <w:r w:rsidRPr="00FE5D34">
              <w:rPr>
                <w:b/>
                <w:i/>
              </w:rPr>
              <w:t>nämä erot ovat seurausta työmarkkinoiden rakenteissa</w:t>
            </w:r>
            <w:r w:rsidRPr="00FE5D34">
              <w:t xml:space="preserve">, </w:t>
            </w:r>
            <w:r w:rsidRPr="00FE5D34">
              <w:rPr>
                <w:b/>
                <w:i/>
              </w:rPr>
              <w:t>sääntelykehyksissä ja täytäntöönpanokäytännöissä olevista eroista</w:t>
            </w:r>
            <w:r w:rsidRPr="00FE5D34">
              <w:t xml:space="preserve">, </w:t>
            </w:r>
            <w:r w:rsidRPr="00FE5D34">
              <w:rPr>
                <w:b/>
                <w:i/>
              </w:rPr>
              <w:t>joiden vuoksi suojelu on eritasoista eri puolilla unionia</w:t>
            </w:r>
            <w:r w:rsidRPr="00FE5D34">
              <w:t>;</w:t>
            </w:r>
          </w:p>
        </w:tc>
        <w:tc>
          <w:tcPr>
            <w:tcW w:w="4876" w:type="dxa"/>
            <w:hideMark/>
          </w:tcPr>
          <w:p w14:paraId="2AD3ABE2" w14:textId="77777777" w:rsidR="00754BD6" w:rsidRPr="00FE5D34" w:rsidRDefault="00057550" w:rsidP="007C2733">
            <w:pPr>
              <w:pStyle w:val="Normal6"/>
              <w:rPr>
                <w:szCs w:val="24"/>
              </w:rPr>
            </w:pPr>
            <w:r w:rsidRPr="00FE5D34">
              <w:t>H.</w:t>
            </w:r>
            <w:r w:rsidRPr="00FE5D34">
              <w:tab/>
              <w:t xml:space="preserve">ottaa huomioon </w:t>
            </w:r>
            <w:r w:rsidRPr="00FE5D34">
              <w:t xml:space="preserve">merkittävät erot työhön liittyvien psykososiaalisten riskien yleisyydessä ja siinä, miten niitä on käsitelty kansallisessa lainsäädännössä ja laajemmilla politiikkatoimilla, myös työperäistä stressiä sekä häirintää ja väkivaltaa koskevien työmarkkinaosapuolten eurooppalaisten sopimusten täytäntöönpanotoimilla; toteaa, että </w:t>
            </w:r>
            <w:r w:rsidRPr="00FE5D34">
              <w:rPr>
                <w:b/>
                <w:i/>
              </w:rPr>
              <w:t>on tärkeää ottaa huomioon jäsenvaltioiden erityispiirteet työhön liittyviä psykososiaalisia riskejä koskevassa lainsäädännössä</w:t>
            </w:r>
            <w:r w:rsidRPr="00FE5D34">
              <w:t xml:space="preserve">, </w:t>
            </w:r>
            <w:r w:rsidRPr="00FE5D34">
              <w:rPr>
                <w:b/>
                <w:i/>
              </w:rPr>
              <w:t>jotta vältetään soveltamasta samaa lähestymistapaa kaikkial</w:t>
            </w:r>
            <w:r w:rsidRPr="00FE5D34">
              <w:rPr>
                <w:b/>
                <w:i/>
              </w:rPr>
              <w:t>la</w:t>
            </w:r>
            <w:r w:rsidRPr="00FE5D34">
              <w:t xml:space="preserve">, </w:t>
            </w:r>
            <w:r w:rsidRPr="00FE5D34">
              <w:rPr>
                <w:b/>
                <w:i/>
              </w:rPr>
              <w:t>otetaan huomioon erilaiset yhteiskunnalliset ja taloudelliset tilanteet ja vahvistetaan jo olemassa olevia työterveys- ja työturvallisuustoimenpiteitä</w:t>
            </w:r>
            <w:r w:rsidRPr="00FE5D34">
              <w:t>;</w:t>
            </w:r>
          </w:p>
        </w:tc>
      </w:tr>
    </w:tbl>
    <w:p w14:paraId="60685F66"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F20BF86" w14:textId="77777777" w:rsidR="00754BD6" w:rsidRPr="00FE5D34" w:rsidRDefault="00057550" w:rsidP="00754BD6">
      <w:r w:rsidRPr="00FE5D34">
        <w:rPr>
          <w:rStyle w:val="HideTWBExt"/>
        </w:rPr>
        <w:t>&lt;/Amend&gt;</w:t>
      </w:r>
    </w:p>
    <w:p w14:paraId="466027A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79</w:t>
      </w:r>
      <w:r w:rsidRPr="00FE5D34">
        <w:rPr>
          <w:rStyle w:val="HideTWBExt"/>
          <w:b w:val="0"/>
        </w:rPr>
        <w:t>&lt;/NumAm&gt;</w:t>
      </w:r>
    </w:p>
    <w:p w14:paraId="71DD5547"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531D866B" w14:textId="77777777" w:rsidR="00754BD6" w:rsidRPr="00FE5D34" w:rsidRDefault="00057550" w:rsidP="00754BD6">
      <w:r w:rsidRPr="00FE5D34">
        <w:rPr>
          <w:rStyle w:val="HideTWBExt"/>
        </w:rPr>
        <w:t>&lt;/RepeatBlock-By&gt;</w:t>
      </w:r>
    </w:p>
    <w:p w14:paraId="2EBA9A0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7B2D7C1" w14:textId="77777777" w:rsidR="00754BD6" w:rsidRPr="00FE5D34" w:rsidRDefault="00057550" w:rsidP="00754BD6">
      <w:pPr>
        <w:pStyle w:val="NormalBold"/>
      </w:pPr>
      <w:r w:rsidRPr="00FE5D34">
        <w:rPr>
          <w:rStyle w:val="HideTWBExt"/>
          <w:b w:val="0"/>
        </w:rPr>
        <w:t>&lt;Article&gt;</w:t>
      </w:r>
      <w:r w:rsidRPr="00FE5D34">
        <w:t>Johdanto-osan H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7D9184C" w14:textId="77777777" w:rsidTr="007C2733">
        <w:trPr>
          <w:jc w:val="center"/>
        </w:trPr>
        <w:tc>
          <w:tcPr>
            <w:tcW w:w="9752" w:type="dxa"/>
            <w:gridSpan w:val="2"/>
          </w:tcPr>
          <w:p w14:paraId="330BD437" w14:textId="77777777" w:rsidR="00754BD6" w:rsidRPr="00FE5D34" w:rsidRDefault="00754BD6" w:rsidP="007C2733">
            <w:pPr>
              <w:keepNext/>
            </w:pPr>
          </w:p>
        </w:tc>
      </w:tr>
      <w:tr w:rsidR="00996465" w:rsidRPr="00FE5D34" w14:paraId="263A1D2C" w14:textId="77777777" w:rsidTr="007C2733">
        <w:trPr>
          <w:jc w:val="center"/>
        </w:trPr>
        <w:tc>
          <w:tcPr>
            <w:tcW w:w="4876" w:type="dxa"/>
            <w:hideMark/>
          </w:tcPr>
          <w:p w14:paraId="0E85FF0B" w14:textId="77777777" w:rsidR="00754BD6" w:rsidRPr="00FE5D34" w:rsidRDefault="00057550" w:rsidP="007C2733">
            <w:pPr>
              <w:pStyle w:val="ColumnHeading"/>
              <w:keepNext/>
            </w:pPr>
            <w:r w:rsidRPr="00FE5D34">
              <w:t>Päätöslauselmaesitys</w:t>
            </w:r>
          </w:p>
        </w:tc>
        <w:tc>
          <w:tcPr>
            <w:tcW w:w="4876" w:type="dxa"/>
            <w:hideMark/>
          </w:tcPr>
          <w:p w14:paraId="4595FDE5" w14:textId="77777777" w:rsidR="00754BD6" w:rsidRPr="00FE5D34" w:rsidRDefault="00057550" w:rsidP="007C2733">
            <w:pPr>
              <w:pStyle w:val="ColumnHeading"/>
              <w:keepNext/>
            </w:pPr>
            <w:r w:rsidRPr="00FE5D34">
              <w:t>Tarkistus</w:t>
            </w:r>
          </w:p>
        </w:tc>
      </w:tr>
      <w:tr w:rsidR="00996465" w:rsidRPr="00FE5D34" w14:paraId="69EC187E" w14:textId="77777777" w:rsidTr="007C2733">
        <w:trPr>
          <w:jc w:val="center"/>
        </w:trPr>
        <w:tc>
          <w:tcPr>
            <w:tcW w:w="4876" w:type="dxa"/>
            <w:hideMark/>
          </w:tcPr>
          <w:p w14:paraId="1E7DF8CD" w14:textId="77777777" w:rsidR="00754BD6" w:rsidRPr="00FE5D34" w:rsidRDefault="00057550" w:rsidP="007C2733">
            <w:pPr>
              <w:pStyle w:val="Normal6"/>
            </w:pPr>
            <w:r w:rsidRPr="00FE5D34">
              <w:t>H.</w:t>
            </w:r>
            <w:r w:rsidRPr="00FE5D34">
              <w:tab/>
              <w:t xml:space="preserve">ottaa huomioon merkittävät erot työhön liittyvien psykososiaalisten riskien </w:t>
            </w:r>
            <w:r w:rsidRPr="00FE5D34">
              <w:t xml:space="preserve">yleisyydessä ja siinä, miten niitä on käsitelty kansallisessa lainsäädännössä ja laajemmilla politiikkatoimilla, myös työperäistä stressiä sekä häirintää ja väkivaltaa koskevien työmarkkinaosapuolten eurooppalaisten </w:t>
            </w:r>
            <w:r w:rsidRPr="00FE5D34">
              <w:lastRenderedPageBreak/>
              <w:t xml:space="preserve">sopimusten täytäntöönpanotoimilla; toteaa, että nämä erot ovat seurausta työmarkkinoiden rakenteissa, sääntelykehyksissä ja täytäntöönpanokäytännöissä olevista eroista, </w:t>
            </w:r>
            <w:r w:rsidRPr="00FE5D34">
              <w:rPr>
                <w:b/>
                <w:i/>
              </w:rPr>
              <w:t>joiden vuoksi</w:t>
            </w:r>
            <w:r w:rsidRPr="00FE5D34">
              <w:t xml:space="preserve"> suojelu on eritasoista eri puolilla unionia;</w:t>
            </w:r>
          </w:p>
        </w:tc>
        <w:tc>
          <w:tcPr>
            <w:tcW w:w="4876" w:type="dxa"/>
            <w:hideMark/>
          </w:tcPr>
          <w:p w14:paraId="61BEA5D0" w14:textId="77777777" w:rsidR="00754BD6" w:rsidRPr="00FE5D34" w:rsidRDefault="00057550" w:rsidP="007C2733">
            <w:pPr>
              <w:pStyle w:val="Normal6"/>
              <w:rPr>
                <w:szCs w:val="24"/>
              </w:rPr>
            </w:pPr>
            <w:r w:rsidRPr="00FE5D34">
              <w:lastRenderedPageBreak/>
              <w:t>H.</w:t>
            </w:r>
            <w:r w:rsidRPr="00FE5D34">
              <w:tab/>
              <w:t xml:space="preserve">ottaa huomioon merkittävät erot työhön liittyvien psykososiaalisten riskien yleisyydessä ja siinä, miten niitä on käsitelty kansallisessa lainsäädännössä ja laajemmilla politiikkatoimilla, myös työperäistä stressiä sekä häirintää ja väkivaltaa koskevien työmarkkinaosapuolten eurooppalaisten </w:t>
            </w:r>
            <w:r w:rsidRPr="00FE5D34">
              <w:lastRenderedPageBreak/>
              <w:t xml:space="preserve">sopimusten täytäntöönpanotoimilla; toteaa, että nämä erot ovat seurausta työmarkkinoiden rakenteissa, sääntelykehyksissä ja täytäntöönpanokäytännöissä olevista eroista, </w:t>
            </w:r>
            <w:r w:rsidRPr="00FE5D34">
              <w:rPr>
                <w:b/>
                <w:i/>
              </w:rPr>
              <w:t>jotka saattavat erityisesti aloilla ja ammateissa,</w:t>
            </w:r>
            <w:r w:rsidRPr="00FE5D34">
              <w:rPr>
                <w:b/>
                <w:i/>
              </w:rPr>
              <w:t xml:space="preserve"> jotka läpikäyvät työpaikkojen organisoinnin ja olosuhteiden muutoksia, johtaa siihen, että</w:t>
            </w:r>
            <w:r w:rsidRPr="00FE5D34">
              <w:t xml:space="preserve"> suojelu on eritasoista eri puolilla unionia;</w:t>
            </w:r>
          </w:p>
        </w:tc>
      </w:tr>
    </w:tbl>
    <w:p w14:paraId="21748440"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E024300" w14:textId="77777777" w:rsidR="00754BD6" w:rsidRPr="00FE5D34" w:rsidRDefault="00057550" w:rsidP="00754BD6">
      <w:r w:rsidRPr="00FE5D34">
        <w:rPr>
          <w:rStyle w:val="HideTWBExt"/>
        </w:rPr>
        <w:t>&lt;/Amend&gt;</w:t>
      </w:r>
    </w:p>
    <w:p w14:paraId="07D10FE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80</w:t>
      </w:r>
      <w:r w:rsidRPr="00FE5D34">
        <w:rPr>
          <w:rStyle w:val="HideTWBExt"/>
          <w:b w:val="0"/>
        </w:rPr>
        <w:t>&lt;/NumAm&gt;</w:t>
      </w:r>
    </w:p>
    <w:p w14:paraId="7A5AB2AD" w14:textId="77777777" w:rsidR="00754BD6" w:rsidRPr="00FE5D34" w:rsidRDefault="00057550" w:rsidP="00754BD6">
      <w:pPr>
        <w:pStyle w:val="NormalBold"/>
      </w:pPr>
      <w:r w:rsidRPr="00FE5D34">
        <w:rPr>
          <w:rStyle w:val="HideTWBExt"/>
          <w:b w:val="0"/>
        </w:rPr>
        <w:t>&lt;RepeatBlock-By&gt;&lt;Members&gt;</w:t>
      </w:r>
      <w:r w:rsidRPr="00FE5D34">
        <w:t xml:space="preserve">Raúl de la Hoz Quintano, Miriam Lexmann, Angelika Winzig, Maravillas Abadía </w:t>
      </w:r>
      <w:r w:rsidRPr="00FE5D34">
        <w:t>Jover</w:t>
      </w:r>
      <w:r w:rsidRPr="00FE5D34">
        <w:rPr>
          <w:rStyle w:val="HideTWBExt"/>
          <w:b w:val="0"/>
        </w:rPr>
        <w:t>&lt;/Members&gt;</w:t>
      </w:r>
    </w:p>
    <w:p w14:paraId="0485A0CB" w14:textId="77777777" w:rsidR="00754BD6" w:rsidRPr="00FE5D34" w:rsidRDefault="00057550" w:rsidP="00754BD6">
      <w:r w:rsidRPr="00FE5D34">
        <w:rPr>
          <w:rStyle w:val="HideTWBExt"/>
        </w:rPr>
        <w:t>&lt;/RepeatBlock-By&gt;</w:t>
      </w:r>
    </w:p>
    <w:p w14:paraId="15764EA9"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6B464BC" w14:textId="77777777" w:rsidR="00754BD6" w:rsidRPr="00FE5D34" w:rsidRDefault="00057550" w:rsidP="00754BD6">
      <w:pPr>
        <w:pStyle w:val="NormalBold"/>
      </w:pPr>
      <w:r w:rsidRPr="00FE5D34">
        <w:rPr>
          <w:rStyle w:val="HideTWBExt"/>
          <w:b w:val="0"/>
        </w:rPr>
        <w:t>&lt;Article&gt;</w:t>
      </w:r>
      <w:r w:rsidRPr="00FE5D34">
        <w:t>Johdanto-osan H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2448990" w14:textId="77777777" w:rsidTr="007C2733">
        <w:trPr>
          <w:jc w:val="center"/>
        </w:trPr>
        <w:tc>
          <w:tcPr>
            <w:tcW w:w="9752" w:type="dxa"/>
            <w:gridSpan w:val="2"/>
          </w:tcPr>
          <w:p w14:paraId="01897B1C" w14:textId="77777777" w:rsidR="00754BD6" w:rsidRPr="00FE5D34" w:rsidRDefault="00754BD6" w:rsidP="007C2733">
            <w:pPr>
              <w:keepNext/>
            </w:pPr>
          </w:p>
        </w:tc>
      </w:tr>
      <w:tr w:rsidR="00996465" w:rsidRPr="00FE5D34" w14:paraId="2C12B105" w14:textId="77777777" w:rsidTr="007C2733">
        <w:trPr>
          <w:jc w:val="center"/>
        </w:trPr>
        <w:tc>
          <w:tcPr>
            <w:tcW w:w="4876" w:type="dxa"/>
            <w:hideMark/>
          </w:tcPr>
          <w:p w14:paraId="6A5E091E" w14:textId="77777777" w:rsidR="00754BD6" w:rsidRPr="00FE5D34" w:rsidRDefault="00057550" w:rsidP="007C2733">
            <w:pPr>
              <w:pStyle w:val="ColumnHeading"/>
              <w:keepNext/>
            </w:pPr>
            <w:r w:rsidRPr="00FE5D34">
              <w:t>Päätöslauselmaesitys</w:t>
            </w:r>
          </w:p>
        </w:tc>
        <w:tc>
          <w:tcPr>
            <w:tcW w:w="4876" w:type="dxa"/>
            <w:hideMark/>
          </w:tcPr>
          <w:p w14:paraId="3490A4E5" w14:textId="77777777" w:rsidR="00754BD6" w:rsidRPr="00FE5D34" w:rsidRDefault="00057550" w:rsidP="007C2733">
            <w:pPr>
              <w:pStyle w:val="ColumnHeading"/>
              <w:keepNext/>
            </w:pPr>
            <w:r w:rsidRPr="00FE5D34">
              <w:t>Tarkistus</w:t>
            </w:r>
          </w:p>
        </w:tc>
      </w:tr>
      <w:tr w:rsidR="00996465" w:rsidRPr="00FE5D34" w14:paraId="42A2A0D7" w14:textId="77777777" w:rsidTr="007C2733">
        <w:trPr>
          <w:jc w:val="center"/>
        </w:trPr>
        <w:tc>
          <w:tcPr>
            <w:tcW w:w="4876" w:type="dxa"/>
            <w:hideMark/>
          </w:tcPr>
          <w:p w14:paraId="641DDFC3" w14:textId="77777777" w:rsidR="00754BD6" w:rsidRPr="00FE5D34" w:rsidRDefault="00057550" w:rsidP="007C2733">
            <w:pPr>
              <w:pStyle w:val="Normal6"/>
            </w:pPr>
            <w:r w:rsidRPr="00FE5D34">
              <w:t>H.</w:t>
            </w:r>
            <w:r w:rsidRPr="00FE5D34">
              <w:tab/>
              <w:t xml:space="preserve">ottaa huomioon merkittävät erot työhön liittyvien psykososiaalisten riskien yleisyydessä ja </w:t>
            </w:r>
            <w:r w:rsidRPr="00FE5D34">
              <w:t>siinä, miten niitä on käsitelty kansallisessa lainsäädännössä ja laajemmilla politiikkatoimilla, myös työperäistä stressiä sekä häirintää ja väkivaltaa koskevien työmarkkinaosapuolten eurooppalaisten sopimusten täytäntöönpanotoimilla; toteaa, että nämä erot ovat seurausta työmarkkinoiden rakenteissa, sääntelykehyksissä ja täytäntöönpanokäytännöissä olevista eroista</w:t>
            </w:r>
            <w:r w:rsidRPr="00FE5D34">
              <w:rPr>
                <w:b/>
                <w:i/>
              </w:rPr>
              <w:t>, joiden vuoksi suojelu on eritasoista</w:t>
            </w:r>
            <w:r w:rsidRPr="00FE5D34">
              <w:t xml:space="preserve"> eri puolilla unionia;</w:t>
            </w:r>
          </w:p>
        </w:tc>
        <w:tc>
          <w:tcPr>
            <w:tcW w:w="4876" w:type="dxa"/>
            <w:hideMark/>
          </w:tcPr>
          <w:p w14:paraId="691E1899" w14:textId="77777777" w:rsidR="00754BD6" w:rsidRPr="00FE5D34" w:rsidRDefault="00057550" w:rsidP="007C2733">
            <w:pPr>
              <w:pStyle w:val="Normal6"/>
              <w:rPr>
                <w:szCs w:val="24"/>
              </w:rPr>
            </w:pPr>
            <w:r w:rsidRPr="00FE5D34">
              <w:t>H.</w:t>
            </w:r>
            <w:r w:rsidRPr="00FE5D34">
              <w:tab/>
              <w:t xml:space="preserve">ottaa huomioon merkittävät erot työhön liittyvien psykososiaalisten riskien yleisyydessä ja siinä, miten niitä on käsitelty kansallisessa lainsäädännössä ja laajemmilla politiikkatoimilla, myös työperäistä stressiä sekä häirintää ja väkivaltaa koskevien työmarkkinaosapuolten eurooppalaisten sopimusten täytäntöönpanotoimilla; toteaa, että nämä erot ovat seurausta työmarkkinoiden rakenteissa, sääntelykehyksissä ja täytäntöönpanokäytännöissä olevista eroista </w:t>
            </w:r>
            <w:r w:rsidRPr="00FE5D34">
              <w:rPr>
                <w:b/>
                <w:i/>
              </w:rPr>
              <w:t>ja että ne mahdollistavat räätälöidyt ja tilannekoh</w:t>
            </w:r>
            <w:r w:rsidRPr="00FE5D34">
              <w:rPr>
                <w:b/>
                <w:i/>
              </w:rPr>
              <w:t>taiset tavat lähestyä ennaltaehkäisyä ja myötävaikuttavat samalla työntekijöiden terveyden ja turvallisuuden suojelun korkeaan tasoon</w:t>
            </w:r>
            <w:r w:rsidRPr="00FE5D34">
              <w:t xml:space="preserve"> eri puolilla unionia;</w:t>
            </w:r>
          </w:p>
        </w:tc>
      </w:tr>
    </w:tbl>
    <w:p w14:paraId="74012A39"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BBDCFE7" w14:textId="77777777" w:rsidR="00754BD6" w:rsidRPr="00FE5D34" w:rsidRDefault="00057550" w:rsidP="00754BD6">
      <w:r w:rsidRPr="00FE5D34">
        <w:rPr>
          <w:rStyle w:val="HideTWBExt"/>
        </w:rPr>
        <w:t>&lt;/Amend&gt;</w:t>
      </w:r>
    </w:p>
    <w:p w14:paraId="6BDDD33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81</w:t>
      </w:r>
      <w:r w:rsidRPr="00FE5D34">
        <w:rPr>
          <w:rStyle w:val="HideTWBExt"/>
          <w:b w:val="0"/>
        </w:rPr>
        <w:t>&lt;/NumAm&gt;</w:t>
      </w:r>
    </w:p>
    <w:p w14:paraId="37FCE063" w14:textId="77777777" w:rsidR="00754BD6" w:rsidRPr="00FE5D34" w:rsidRDefault="00057550" w:rsidP="00754BD6">
      <w:pPr>
        <w:pStyle w:val="NormalBold"/>
      </w:pPr>
      <w:r w:rsidRPr="00FE5D34">
        <w:rPr>
          <w:rStyle w:val="HideTWBExt"/>
          <w:b w:val="0"/>
        </w:rPr>
        <w:t>&lt;RepeatBlock-By&gt;&lt;Members&gt;</w:t>
      </w:r>
      <w:r w:rsidRPr="00FE5D34">
        <w:t xml:space="preserve">Eleonora Meleti, Rosa Estaràs Ferragut, Liesbet Sommen, Martine Kemp, </w:t>
      </w:r>
      <w:r w:rsidRPr="00FE5D34">
        <w:t>Giusi Princi</w:t>
      </w:r>
      <w:r w:rsidRPr="00FE5D34">
        <w:rPr>
          <w:rStyle w:val="HideTWBExt"/>
          <w:b w:val="0"/>
        </w:rPr>
        <w:t>&lt;/Members&gt;</w:t>
      </w:r>
    </w:p>
    <w:p w14:paraId="7B391618" w14:textId="77777777" w:rsidR="00754BD6" w:rsidRPr="00FE5D34" w:rsidRDefault="00057550" w:rsidP="00754BD6">
      <w:r w:rsidRPr="00FE5D34">
        <w:rPr>
          <w:rStyle w:val="HideTWBExt"/>
        </w:rPr>
        <w:t>&lt;/RepeatBlock-By&gt;</w:t>
      </w:r>
    </w:p>
    <w:p w14:paraId="581198A5" w14:textId="77777777" w:rsidR="00754BD6" w:rsidRPr="00FE5D34" w:rsidRDefault="00057550" w:rsidP="00754BD6">
      <w:pPr>
        <w:pStyle w:val="NormalBold"/>
        <w:keepNext/>
      </w:pPr>
      <w:r w:rsidRPr="00FE5D34">
        <w:rPr>
          <w:rStyle w:val="HideTWBExt"/>
          <w:b w:val="0"/>
        </w:rPr>
        <w:lastRenderedPageBreak/>
        <w:t>&lt;DocAmend&gt;</w:t>
      </w:r>
      <w:r w:rsidRPr="00FE5D34">
        <w:t>Päätöslauselmaesitys</w:t>
      </w:r>
      <w:r w:rsidRPr="00FE5D34">
        <w:rPr>
          <w:rStyle w:val="HideTWBExt"/>
          <w:b w:val="0"/>
        </w:rPr>
        <w:t>&lt;/DocAmend&gt;</w:t>
      </w:r>
    </w:p>
    <w:p w14:paraId="3619CA95" w14:textId="77777777" w:rsidR="00754BD6" w:rsidRPr="00FE5D34" w:rsidRDefault="00057550" w:rsidP="00754BD6">
      <w:pPr>
        <w:pStyle w:val="NormalBold"/>
      </w:pPr>
      <w:r w:rsidRPr="00FE5D34">
        <w:rPr>
          <w:rStyle w:val="HideTWBExt"/>
          <w:b w:val="0"/>
        </w:rPr>
        <w:t>&lt;Article&gt;</w:t>
      </w:r>
      <w:r w:rsidRPr="00FE5D34">
        <w:t>Johdanto-osan H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95996A7" w14:textId="77777777" w:rsidTr="007C2733">
        <w:trPr>
          <w:jc w:val="center"/>
        </w:trPr>
        <w:tc>
          <w:tcPr>
            <w:tcW w:w="9752" w:type="dxa"/>
            <w:gridSpan w:val="2"/>
          </w:tcPr>
          <w:p w14:paraId="167D8B66" w14:textId="77777777" w:rsidR="00754BD6" w:rsidRPr="00FE5D34" w:rsidRDefault="00754BD6" w:rsidP="007C2733">
            <w:pPr>
              <w:keepNext/>
            </w:pPr>
          </w:p>
        </w:tc>
      </w:tr>
      <w:tr w:rsidR="00996465" w:rsidRPr="00FE5D34" w14:paraId="28704EA9" w14:textId="77777777" w:rsidTr="007C2733">
        <w:trPr>
          <w:jc w:val="center"/>
        </w:trPr>
        <w:tc>
          <w:tcPr>
            <w:tcW w:w="4876" w:type="dxa"/>
            <w:hideMark/>
          </w:tcPr>
          <w:p w14:paraId="2CF57343" w14:textId="77777777" w:rsidR="00754BD6" w:rsidRPr="00FE5D34" w:rsidRDefault="00057550" w:rsidP="007C2733">
            <w:pPr>
              <w:pStyle w:val="ColumnHeading"/>
              <w:keepNext/>
            </w:pPr>
            <w:r w:rsidRPr="00FE5D34">
              <w:t>Päätöslauselmaesitys</w:t>
            </w:r>
          </w:p>
        </w:tc>
        <w:tc>
          <w:tcPr>
            <w:tcW w:w="4876" w:type="dxa"/>
            <w:hideMark/>
          </w:tcPr>
          <w:p w14:paraId="5F53AF13" w14:textId="77777777" w:rsidR="00754BD6" w:rsidRPr="00FE5D34" w:rsidRDefault="00057550" w:rsidP="007C2733">
            <w:pPr>
              <w:pStyle w:val="ColumnHeading"/>
              <w:keepNext/>
            </w:pPr>
            <w:r w:rsidRPr="00FE5D34">
              <w:t>Tarkistus</w:t>
            </w:r>
          </w:p>
        </w:tc>
      </w:tr>
      <w:tr w:rsidR="00996465" w:rsidRPr="00FE5D34" w14:paraId="42EE5071" w14:textId="77777777" w:rsidTr="007C2733">
        <w:trPr>
          <w:jc w:val="center"/>
        </w:trPr>
        <w:tc>
          <w:tcPr>
            <w:tcW w:w="4876" w:type="dxa"/>
            <w:hideMark/>
          </w:tcPr>
          <w:p w14:paraId="77866C4D" w14:textId="77777777" w:rsidR="00754BD6" w:rsidRPr="00FE5D34" w:rsidRDefault="00057550" w:rsidP="007C2733">
            <w:pPr>
              <w:pStyle w:val="Normal6"/>
            </w:pPr>
            <w:r w:rsidRPr="00FE5D34">
              <w:t>H.</w:t>
            </w:r>
            <w:r w:rsidRPr="00FE5D34">
              <w:tab/>
            </w:r>
            <w:r w:rsidRPr="00FE5D34">
              <w:t xml:space="preserve">ottaa huomioon merkittävät erot työhön liittyvien psykososiaalisten riskien yleisyydessä </w:t>
            </w:r>
            <w:r w:rsidRPr="00FE5D34">
              <w:rPr>
                <w:b/>
                <w:i/>
              </w:rPr>
              <w:t>ja siinä, miten niitä on käsitelty kansallisessa lainsäädännössä ja laajemmilla politiikkatoimilla, myös työperäistä stressiä sekä häirintää ja väkivaltaa koskevien työmarkkinaosapuolten eurooppalaisten sopimusten täytäntöönpanotoimilla</w:t>
            </w:r>
            <w:r w:rsidRPr="00FE5D34">
              <w:t>; toteaa, että nämä erot ovat seurausta työmarkkinoiden rakenteissa, sääntelykehyksissä ja täytäntöönpanokäytännöissä olevista eroista, joiden vuoksi suojelu on eritasoista eri puolilla u</w:t>
            </w:r>
            <w:r w:rsidRPr="00FE5D34">
              <w:t>nionia;</w:t>
            </w:r>
          </w:p>
        </w:tc>
        <w:tc>
          <w:tcPr>
            <w:tcW w:w="4876" w:type="dxa"/>
            <w:hideMark/>
          </w:tcPr>
          <w:p w14:paraId="7AF5CE0A" w14:textId="77777777" w:rsidR="00754BD6" w:rsidRPr="00FE5D34" w:rsidRDefault="00057550" w:rsidP="007C2733">
            <w:pPr>
              <w:pStyle w:val="Normal6"/>
              <w:rPr>
                <w:szCs w:val="24"/>
              </w:rPr>
            </w:pPr>
            <w:r w:rsidRPr="00FE5D34">
              <w:t>H.</w:t>
            </w:r>
            <w:r w:rsidRPr="00FE5D34">
              <w:tab/>
              <w:t xml:space="preserve">ottaa huomioon merkittävät erot työhön liittyvien psykososiaalisten riskien yleisyydessä; toteaa, että nämä erot ovat seurausta työmarkkinoiden rakenteissa, sääntelykehyksissä ja täytäntöönpanokäytännöissä olevista eroista, joiden vuoksi suojelu on eritasoista eri puolilla unionia; </w:t>
            </w:r>
            <w:r w:rsidRPr="00FE5D34">
              <w:rPr>
                <w:b/>
                <w:i/>
              </w:rPr>
              <w:t>katsoo, että parhaiden käytäntöjen jakaminen jäsenvaltioiden välillä on tarpeen, jotta voidaan edistää lähentymistä korkeaan tasoon;</w:t>
            </w:r>
          </w:p>
        </w:tc>
      </w:tr>
    </w:tbl>
    <w:p w14:paraId="4B90CDC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D3407A5" w14:textId="77777777" w:rsidR="00754BD6" w:rsidRPr="00FE5D34" w:rsidRDefault="00057550" w:rsidP="00754BD6">
      <w:r w:rsidRPr="00FE5D34">
        <w:rPr>
          <w:rStyle w:val="HideTWBExt"/>
        </w:rPr>
        <w:t>&lt;/Amend&gt;</w:t>
      </w:r>
    </w:p>
    <w:p w14:paraId="2015F41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82</w:t>
      </w:r>
      <w:r w:rsidRPr="00FE5D34">
        <w:rPr>
          <w:rStyle w:val="HideTWBExt"/>
          <w:b w:val="0"/>
        </w:rPr>
        <w:t>&lt;/NumAm&gt;</w:t>
      </w:r>
    </w:p>
    <w:p w14:paraId="05413A0C" w14:textId="77777777" w:rsidR="00754BD6" w:rsidRPr="00FE5D34" w:rsidRDefault="00057550" w:rsidP="00754BD6">
      <w:pPr>
        <w:pStyle w:val="NormalBold"/>
      </w:pPr>
      <w:r w:rsidRPr="00FE5D34">
        <w:rPr>
          <w:rStyle w:val="HideTWBExt"/>
          <w:b w:val="0"/>
        </w:rPr>
        <w:t>&lt;RepeatBlock-By&gt;&lt;Members&gt;</w:t>
      </w:r>
      <w:r w:rsidRPr="00FE5D34">
        <w:t>Henrik Dahl, Andrea Wechsler, Raúl de la Hoz Quintano, Marion Walsmann</w:t>
      </w:r>
      <w:r w:rsidRPr="00FE5D34">
        <w:rPr>
          <w:rStyle w:val="HideTWBExt"/>
          <w:b w:val="0"/>
        </w:rPr>
        <w:t>&lt;/Members&gt;</w:t>
      </w:r>
    </w:p>
    <w:p w14:paraId="325C9A3A" w14:textId="77777777" w:rsidR="00754BD6" w:rsidRPr="00FE5D34" w:rsidRDefault="00057550" w:rsidP="00754BD6">
      <w:r w:rsidRPr="00FE5D34">
        <w:rPr>
          <w:rStyle w:val="HideTWBExt"/>
        </w:rPr>
        <w:t>&lt;/RepeatBlock-By&gt;</w:t>
      </w:r>
    </w:p>
    <w:p w14:paraId="259581E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3A65FA6" w14:textId="77777777" w:rsidR="00754BD6" w:rsidRPr="00FE5D34" w:rsidRDefault="00057550" w:rsidP="00754BD6">
      <w:pPr>
        <w:pStyle w:val="NormalBold"/>
      </w:pPr>
      <w:r w:rsidRPr="00FE5D34">
        <w:rPr>
          <w:rStyle w:val="HideTWBExt"/>
          <w:b w:val="0"/>
        </w:rPr>
        <w:t>&lt;Article&gt;</w:t>
      </w:r>
      <w:r w:rsidRPr="00FE5D34">
        <w:t>Johdanto-osan H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8B2B1BD" w14:textId="77777777" w:rsidTr="007C2733">
        <w:trPr>
          <w:jc w:val="center"/>
        </w:trPr>
        <w:tc>
          <w:tcPr>
            <w:tcW w:w="9752" w:type="dxa"/>
            <w:gridSpan w:val="2"/>
          </w:tcPr>
          <w:p w14:paraId="50B05B7D" w14:textId="77777777" w:rsidR="00754BD6" w:rsidRPr="00FE5D34" w:rsidRDefault="00754BD6" w:rsidP="007C2733">
            <w:pPr>
              <w:keepNext/>
            </w:pPr>
          </w:p>
        </w:tc>
      </w:tr>
      <w:tr w:rsidR="00996465" w:rsidRPr="00FE5D34" w14:paraId="1464D55A" w14:textId="77777777" w:rsidTr="007C2733">
        <w:trPr>
          <w:jc w:val="center"/>
        </w:trPr>
        <w:tc>
          <w:tcPr>
            <w:tcW w:w="4876" w:type="dxa"/>
            <w:hideMark/>
          </w:tcPr>
          <w:p w14:paraId="1A5965A5" w14:textId="77777777" w:rsidR="00754BD6" w:rsidRPr="00FE5D34" w:rsidRDefault="00057550" w:rsidP="007C2733">
            <w:pPr>
              <w:pStyle w:val="ColumnHeading"/>
              <w:keepNext/>
            </w:pPr>
            <w:r w:rsidRPr="00FE5D34">
              <w:t>Päätöslauselmaesitys</w:t>
            </w:r>
          </w:p>
        </w:tc>
        <w:tc>
          <w:tcPr>
            <w:tcW w:w="4876" w:type="dxa"/>
            <w:hideMark/>
          </w:tcPr>
          <w:p w14:paraId="729D3771" w14:textId="77777777" w:rsidR="00754BD6" w:rsidRPr="00FE5D34" w:rsidRDefault="00057550" w:rsidP="007C2733">
            <w:pPr>
              <w:pStyle w:val="ColumnHeading"/>
              <w:keepNext/>
            </w:pPr>
            <w:r w:rsidRPr="00FE5D34">
              <w:t>Tarkistus</w:t>
            </w:r>
          </w:p>
        </w:tc>
      </w:tr>
      <w:tr w:rsidR="00996465" w:rsidRPr="00FE5D34" w14:paraId="1A902E73" w14:textId="77777777" w:rsidTr="007C2733">
        <w:trPr>
          <w:jc w:val="center"/>
        </w:trPr>
        <w:tc>
          <w:tcPr>
            <w:tcW w:w="4876" w:type="dxa"/>
            <w:hideMark/>
          </w:tcPr>
          <w:p w14:paraId="7B59955D" w14:textId="77777777" w:rsidR="00754BD6" w:rsidRPr="00FE5D34" w:rsidRDefault="00057550" w:rsidP="007C2733">
            <w:pPr>
              <w:pStyle w:val="Normal6"/>
            </w:pPr>
            <w:r w:rsidRPr="00FE5D34">
              <w:t>H.</w:t>
            </w:r>
            <w:r w:rsidRPr="00FE5D34">
              <w:tab/>
            </w:r>
            <w:r w:rsidRPr="00FE5D34">
              <w:rPr>
                <w:b/>
                <w:i/>
              </w:rPr>
              <w:t xml:space="preserve">ottaa </w:t>
            </w:r>
            <w:r w:rsidRPr="00FE5D34">
              <w:rPr>
                <w:b/>
                <w:i/>
              </w:rPr>
              <w:t>huomioon merkittävät erot työhön liittyvien psykososiaalisten riskien yleisyydessä</w:t>
            </w:r>
            <w:r w:rsidRPr="00FE5D34">
              <w:t xml:space="preserve"> ja </w:t>
            </w:r>
            <w:r w:rsidRPr="00FE5D34">
              <w:rPr>
                <w:b/>
                <w:i/>
              </w:rPr>
              <w:t>siinä, miten niitä</w:t>
            </w:r>
            <w:r w:rsidRPr="00FE5D34">
              <w:t xml:space="preserve"> on </w:t>
            </w:r>
            <w:r w:rsidRPr="00FE5D34">
              <w:rPr>
                <w:b/>
                <w:i/>
              </w:rPr>
              <w:t>käsitelty kansallisessa lainsäädännössä ja laajemmilla politiikkatoimilla</w:t>
            </w:r>
            <w:r w:rsidRPr="00FE5D34">
              <w:t xml:space="preserve">, </w:t>
            </w:r>
            <w:r w:rsidRPr="00FE5D34">
              <w:rPr>
                <w:b/>
                <w:i/>
              </w:rPr>
              <w:t>myös työperäistä stressiä sekä häirintää</w:t>
            </w:r>
            <w:r w:rsidRPr="00FE5D34">
              <w:t xml:space="preserve"> ja </w:t>
            </w:r>
            <w:r w:rsidRPr="00FE5D34">
              <w:rPr>
                <w:b/>
                <w:i/>
              </w:rPr>
              <w:t>väkivaltaa koskevien työmarkkinaosapuolten eurooppalaisten sopimusten täytäntöönpanotoimilla; toteaa, että nämä erot ovat seurausta työmarkkinoiden rakenteissa</w:t>
            </w:r>
            <w:r w:rsidRPr="00FE5D34">
              <w:t xml:space="preserve">, </w:t>
            </w:r>
            <w:r w:rsidRPr="00FE5D34">
              <w:rPr>
                <w:b/>
                <w:i/>
              </w:rPr>
              <w:t>sääntelykehyksissä ja täytäntöönpanokäytännöissä olevista eroista, joiden vuoksi suojelu on eritasoista eri puolilla unionia</w:t>
            </w:r>
            <w:r w:rsidRPr="00FE5D34">
              <w:t>;</w:t>
            </w:r>
          </w:p>
        </w:tc>
        <w:tc>
          <w:tcPr>
            <w:tcW w:w="4876" w:type="dxa"/>
            <w:hideMark/>
          </w:tcPr>
          <w:p w14:paraId="36C40F6A" w14:textId="77777777" w:rsidR="00754BD6" w:rsidRPr="00FE5D34" w:rsidRDefault="00057550" w:rsidP="007C2733">
            <w:pPr>
              <w:pStyle w:val="Normal6"/>
              <w:rPr>
                <w:szCs w:val="24"/>
              </w:rPr>
            </w:pPr>
            <w:r w:rsidRPr="00FE5D34">
              <w:t>H.</w:t>
            </w:r>
            <w:r w:rsidRPr="00FE5D34">
              <w:tab/>
            </w:r>
            <w:r w:rsidRPr="00FE5D34">
              <w:rPr>
                <w:b/>
                <w:i/>
              </w:rPr>
              <w:t>katsoo, että EU:n nykyisten työterveys- ja työturvallisuusnormien täytäntöönpanoa</w:t>
            </w:r>
            <w:r w:rsidRPr="00FE5D34">
              <w:t xml:space="preserve"> ja </w:t>
            </w:r>
            <w:r w:rsidRPr="00FE5D34">
              <w:rPr>
                <w:b/>
                <w:i/>
              </w:rPr>
              <w:t>sen valvontaa</w:t>
            </w:r>
            <w:r w:rsidRPr="00FE5D34">
              <w:t xml:space="preserve"> on </w:t>
            </w:r>
            <w:r w:rsidRPr="00FE5D34">
              <w:rPr>
                <w:b/>
                <w:i/>
              </w:rPr>
              <w:t>tehostettava kaikissa jäsenvaltioissa</w:t>
            </w:r>
            <w:r w:rsidRPr="00FE5D34">
              <w:t xml:space="preserve">, </w:t>
            </w:r>
            <w:r w:rsidRPr="00FE5D34">
              <w:rPr>
                <w:b/>
                <w:i/>
              </w:rPr>
              <w:t>jotta voidaan varmistaa tasapuoliset toimintaedellytykset</w:t>
            </w:r>
            <w:r w:rsidRPr="00FE5D34">
              <w:t xml:space="preserve"> ja </w:t>
            </w:r>
            <w:r w:rsidRPr="00FE5D34">
              <w:rPr>
                <w:b/>
                <w:i/>
              </w:rPr>
              <w:t xml:space="preserve">yhdenmukainen suojelu kunnioittaen täysin </w:t>
            </w:r>
            <w:r w:rsidRPr="00FE5D34">
              <w:rPr>
                <w:b/>
                <w:i/>
              </w:rPr>
              <w:t>erilaisia kansallisia työmarkkinamalleja ja täytäntöönpanojärjestelmiä</w:t>
            </w:r>
            <w:r w:rsidRPr="00FE5D34">
              <w:t xml:space="preserve">, </w:t>
            </w:r>
            <w:r w:rsidRPr="00FE5D34">
              <w:rPr>
                <w:b/>
                <w:i/>
              </w:rPr>
              <w:t>jotka mahdollistavat EU:n jäsenvaltioiden erilaisiin teollisiin perinteisiin ja järjestelmiin sovitetut ratkaisut</w:t>
            </w:r>
            <w:r w:rsidRPr="00FE5D34">
              <w:t>;</w:t>
            </w:r>
          </w:p>
        </w:tc>
      </w:tr>
    </w:tbl>
    <w:p w14:paraId="2852BC8F"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9187812" w14:textId="77777777" w:rsidR="00754BD6" w:rsidRPr="00FE5D34" w:rsidRDefault="00057550" w:rsidP="00754BD6">
      <w:r w:rsidRPr="00FE5D34">
        <w:rPr>
          <w:rStyle w:val="HideTWBExt"/>
        </w:rPr>
        <w:lastRenderedPageBreak/>
        <w:t>&lt;/Amend&gt;</w:t>
      </w:r>
    </w:p>
    <w:p w14:paraId="0AC2EDE9"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83</w:t>
      </w:r>
      <w:r w:rsidRPr="00FE5D34">
        <w:rPr>
          <w:rStyle w:val="HideTWBExt"/>
          <w:b w:val="0"/>
        </w:rPr>
        <w:t>&lt;/NumAm&gt;</w:t>
      </w:r>
    </w:p>
    <w:p w14:paraId="732DACED"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3A500386" w14:textId="77777777" w:rsidR="00754BD6" w:rsidRPr="00FE5D34" w:rsidRDefault="00057550" w:rsidP="00754BD6">
      <w:r w:rsidRPr="00FE5D34">
        <w:rPr>
          <w:rStyle w:val="HideTWBExt"/>
        </w:rPr>
        <w:t>&lt;/RepeatBlock-By&gt;</w:t>
      </w:r>
    </w:p>
    <w:p w14:paraId="2AA3F63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F2A2B5E" w14:textId="77777777" w:rsidR="00754BD6" w:rsidRPr="00FE5D34" w:rsidRDefault="00057550" w:rsidP="00754BD6">
      <w:pPr>
        <w:pStyle w:val="NormalBold"/>
      </w:pPr>
      <w:r w:rsidRPr="00FE5D34">
        <w:rPr>
          <w:rStyle w:val="HideTWBExt"/>
          <w:b w:val="0"/>
        </w:rPr>
        <w:t>&lt;Article&gt;</w:t>
      </w:r>
      <w:r w:rsidRPr="00FE5D34">
        <w:t>Johdanto-osan H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78055E8" w14:textId="77777777" w:rsidTr="007C2733">
        <w:trPr>
          <w:jc w:val="center"/>
        </w:trPr>
        <w:tc>
          <w:tcPr>
            <w:tcW w:w="9752" w:type="dxa"/>
            <w:gridSpan w:val="2"/>
          </w:tcPr>
          <w:p w14:paraId="3FCEB19B" w14:textId="77777777" w:rsidR="00754BD6" w:rsidRPr="00FE5D34" w:rsidRDefault="00754BD6" w:rsidP="007C2733">
            <w:pPr>
              <w:keepNext/>
            </w:pPr>
          </w:p>
        </w:tc>
      </w:tr>
      <w:tr w:rsidR="00996465" w:rsidRPr="00FE5D34" w14:paraId="632FD2ED" w14:textId="77777777" w:rsidTr="007C2733">
        <w:trPr>
          <w:jc w:val="center"/>
        </w:trPr>
        <w:tc>
          <w:tcPr>
            <w:tcW w:w="4876" w:type="dxa"/>
            <w:hideMark/>
          </w:tcPr>
          <w:p w14:paraId="116C93E1" w14:textId="77777777" w:rsidR="00754BD6" w:rsidRPr="00FE5D34" w:rsidRDefault="00057550" w:rsidP="007C2733">
            <w:pPr>
              <w:pStyle w:val="ColumnHeading"/>
              <w:keepNext/>
            </w:pPr>
            <w:r w:rsidRPr="00FE5D34">
              <w:t>Päätöslauselmaesitys</w:t>
            </w:r>
          </w:p>
        </w:tc>
        <w:tc>
          <w:tcPr>
            <w:tcW w:w="4876" w:type="dxa"/>
            <w:hideMark/>
          </w:tcPr>
          <w:p w14:paraId="0D71D61D" w14:textId="77777777" w:rsidR="00754BD6" w:rsidRPr="00FE5D34" w:rsidRDefault="00057550" w:rsidP="007C2733">
            <w:pPr>
              <w:pStyle w:val="ColumnHeading"/>
              <w:keepNext/>
            </w:pPr>
            <w:r w:rsidRPr="00FE5D34">
              <w:t>Tarkistus</w:t>
            </w:r>
          </w:p>
        </w:tc>
      </w:tr>
      <w:tr w:rsidR="00996465" w:rsidRPr="00FE5D34" w14:paraId="48E0CDCA" w14:textId="77777777" w:rsidTr="007C2733">
        <w:trPr>
          <w:jc w:val="center"/>
        </w:trPr>
        <w:tc>
          <w:tcPr>
            <w:tcW w:w="4876" w:type="dxa"/>
          </w:tcPr>
          <w:p w14:paraId="3CBBB75F" w14:textId="77777777" w:rsidR="00754BD6" w:rsidRPr="00FE5D34" w:rsidRDefault="00754BD6" w:rsidP="007C2733">
            <w:pPr>
              <w:pStyle w:val="Normal6"/>
            </w:pPr>
          </w:p>
        </w:tc>
        <w:tc>
          <w:tcPr>
            <w:tcW w:w="4876" w:type="dxa"/>
            <w:hideMark/>
          </w:tcPr>
          <w:p w14:paraId="08769939" w14:textId="77777777" w:rsidR="00754BD6" w:rsidRPr="00FE5D34" w:rsidRDefault="00057550" w:rsidP="007C2733">
            <w:pPr>
              <w:pStyle w:val="Normal6"/>
              <w:rPr>
                <w:szCs w:val="24"/>
              </w:rPr>
            </w:pPr>
            <w:r w:rsidRPr="00FE5D34">
              <w:rPr>
                <w:b/>
                <w:i/>
              </w:rPr>
              <w:t>H a.</w:t>
            </w:r>
            <w:r w:rsidRPr="00FE5D34">
              <w:rPr>
                <w:b/>
                <w:i/>
              </w:rPr>
              <w:tab/>
              <w:t xml:space="preserve">toteaa, että </w:t>
            </w:r>
            <w:r w:rsidRPr="00FE5D34">
              <w:rPr>
                <w:b/>
                <w:i/>
              </w:rPr>
              <w:t>työmarkkinaosapuolilla on keskeinen rooli psykososiaalisten riskien ennaltaehkäisemisessä ja niihin puuttumisessa erityisesti toimialojen ja yritysten tasolla, jotta voidaan varmistaa niiden erityisolosuhteisiin ja -tarpeisiin mukautetut ratkaisut;</w:t>
            </w:r>
          </w:p>
        </w:tc>
      </w:tr>
    </w:tbl>
    <w:p w14:paraId="73438D0E"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18747A7" w14:textId="77777777" w:rsidR="00754BD6" w:rsidRPr="00FE5D34" w:rsidRDefault="00057550" w:rsidP="00754BD6">
      <w:r w:rsidRPr="00FE5D34">
        <w:rPr>
          <w:rStyle w:val="HideTWBExt"/>
        </w:rPr>
        <w:t>&lt;/Amend&gt;</w:t>
      </w:r>
    </w:p>
    <w:p w14:paraId="3DD484F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84</w:t>
      </w:r>
      <w:r w:rsidRPr="00FE5D34">
        <w:rPr>
          <w:rStyle w:val="HideTWBExt"/>
          <w:b w:val="0"/>
        </w:rPr>
        <w:t>&lt;/NumAm&gt;</w:t>
      </w:r>
    </w:p>
    <w:p w14:paraId="1CFEEE60" w14:textId="77777777" w:rsidR="00754BD6" w:rsidRPr="00FE5D34" w:rsidRDefault="00057550" w:rsidP="00754BD6">
      <w:pPr>
        <w:pStyle w:val="NormalBold"/>
      </w:pPr>
      <w:r w:rsidRPr="00FE5D34">
        <w:rPr>
          <w:rStyle w:val="HideTWBExt"/>
          <w:b w:val="0"/>
        </w:rPr>
        <w:t>&lt;RepeatBlock-By&gt;&lt;Members&gt;</w:t>
      </w:r>
      <w:r w:rsidRPr="00FE5D34">
        <w:t>Petar Volgin</w:t>
      </w:r>
      <w:r w:rsidRPr="00FE5D34">
        <w:rPr>
          <w:rStyle w:val="HideTWBExt"/>
          <w:b w:val="0"/>
        </w:rPr>
        <w:t>&lt;/Members&gt;</w:t>
      </w:r>
    </w:p>
    <w:p w14:paraId="7B0B9F9B" w14:textId="77777777" w:rsidR="00754BD6" w:rsidRPr="00FE5D34" w:rsidRDefault="00057550" w:rsidP="00754BD6">
      <w:r w:rsidRPr="00FE5D34">
        <w:rPr>
          <w:rStyle w:val="HideTWBExt"/>
        </w:rPr>
        <w:t>&lt;/RepeatBlock-By&gt;</w:t>
      </w:r>
    </w:p>
    <w:p w14:paraId="07F6E922"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65A7F84" w14:textId="77777777" w:rsidR="00754BD6" w:rsidRPr="00FE5D34" w:rsidRDefault="00057550" w:rsidP="00754BD6">
      <w:pPr>
        <w:pStyle w:val="NormalBold"/>
      </w:pPr>
      <w:r w:rsidRPr="00FE5D34">
        <w:rPr>
          <w:rStyle w:val="HideTWBExt"/>
          <w:b w:val="0"/>
        </w:rPr>
        <w:t>&lt;Article&gt;</w:t>
      </w:r>
      <w:r w:rsidRPr="00FE5D34">
        <w:t>Johdanto-osan I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838B9E5" w14:textId="77777777" w:rsidTr="007C2733">
        <w:trPr>
          <w:jc w:val="center"/>
        </w:trPr>
        <w:tc>
          <w:tcPr>
            <w:tcW w:w="9752" w:type="dxa"/>
            <w:gridSpan w:val="2"/>
          </w:tcPr>
          <w:p w14:paraId="78DAAD56" w14:textId="77777777" w:rsidR="00754BD6" w:rsidRPr="00FE5D34" w:rsidRDefault="00754BD6" w:rsidP="007C2733">
            <w:pPr>
              <w:keepNext/>
            </w:pPr>
          </w:p>
        </w:tc>
      </w:tr>
      <w:tr w:rsidR="00996465" w:rsidRPr="00FE5D34" w14:paraId="2A9E9CB2" w14:textId="77777777" w:rsidTr="007C2733">
        <w:trPr>
          <w:jc w:val="center"/>
        </w:trPr>
        <w:tc>
          <w:tcPr>
            <w:tcW w:w="4876" w:type="dxa"/>
            <w:hideMark/>
          </w:tcPr>
          <w:p w14:paraId="3340778F" w14:textId="77777777" w:rsidR="00754BD6" w:rsidRPr="00FE5D34" w:rsidRDefault="00057550" w:rsidP="007C2733">
            <w:pPr>
              <w:pStyle w:val="ColumnHeading"/>
              <w:keepNext/>
            </w:pPr>
            <w:r w:rsidRPr="00FE5D34">
              <w:t>Päätöslauselmaesitys</w:t>
            </w:r>
          </w:p>
        </w:tc>
        <w:tc>
          <w:tcPr>
            <w:tcW w:w="4876" w:type="dxa"/>
            <w:hideMark/>
          </w:tcPr>
          <w:p w14:paraId="4B377C0B" w14:textId="77777777" w:rsidR="00754BD6" w:rsidRPr="00FE5D34" w:rsidRDefault="00057550" w:rsidP="007C2733">
            <w:pPr>
              <w:pStyle w:val="ColumnHeading"/>
              <w:keepNext/>
            </w:pPr>
            <w:r w:rsidRPr="00FE5D34">
              <w:t>Tarkistus</w:t>
            </w:r>
          </w:p>
        </w:tc>
      </w:tr>
      <w:tr w:rsidR="00996465" w:rsidRPr="00FE5D34" w14:paraId="37F9A467" w14:textId="77777777" w:rsidTr="007C2733">
        <w:trPr>
          <w:jc w:val="center"/>
        </w:trPr>
        <w:tc>
          <w:tcPr>
            <w:tcW w:w="4876" w:type="dxa"/>
            <w:hideMark/>
          </w:tcPr>
          <w:p w14:paraId="21EE2551" w14:textId="77777777" w:rsidR="00754BD6" w:rsidRPr="00FE5D34" w:rsidRDefault="00057550" w:rsidP="007C2733">
            <w:pPr>
              <w:pStyle w:val="Normal6"/>
            </w:pPr>
            <w:r w:rsidRPr="00FE5D34">
              <w:t>I.</w:t>
            </w:r>
            <w:r w:rsidRPr="00FE5D34">
              <w:tab/>
              <w:t xml:space="preserve">ottaa huomioon, että </w:t>
            </w:r>
            <w:r w:rsidRPr="00FE5D34">
              <w:rPr>
                <w:b/>
                <w:i/>
              </w:rPr>
              <w:t>ilmastoon liittyvät psykososiaaliset riskit ovat merkittäviä</w:t>
            </w:r>
            <w:r w:rsidRPr="00FE5D34">
              <w:t xml:space="preserve"> työntekijöiden terveyteen ja turvallisuuteen </w:t>
            </w:r>
            <w:r w:rsidRPr="00FE5D34">
              <w:rPr>
                <w:b/>
                <w:i/>
              </w:rPr>
              <w:t>vaikuttavia tekijöitä, ja mainitsee esimerkkinä tällaisista riskeistä altistumisen</w:t>
            </w:r>
            <w:r w:rsidRPr="00FE5D34">
              <w:t xml:space="preserve"> äärimmäisille sääilmiöille ja -olosuhteille ja niiden seurauksille, kuten lämpöstressille</w:t>
            </w:r>
            <w:r w:rsidRPr="00FE5D34">
              <w:rPr>
                <w:b/>
                <w:i/>
              </w:rPr>
              <w:t>, ympäristöahdistukselle ja ympäristösiirtymiin liittyvälle työstressille;</w:t>
            </w:r>
            <w:r w:rsidRPr="00FE5D34">
              <w:t xml:space="preserve"> </w:t>
            </w:r>
            <w:r w:rsidRPr="00FE5D34">
              <w:rPr>
                <w:b/>
                <w:i/>
              </w:rPr>
              <w:t>katsoo, että näiden riskien sisällyttäminen EU:n lainsäädäntöön nykyaikaistaisi sitä ja takaisi, että se pysyy merkityksellisenä työelämä</w:t>
            </w:r>
            <w:r w:rsidRPr="00FE5D34">
              <w:rPr>
                <w:b/>
                <w:i/>
              </w:rPr>
              <w:t>n muuttuessa;</w:t>
            </w:r>
          </w:p>
        </w:tc>
        <w:tc>
          <w:tcPr>
            <w:tcW w:w="4876" w:type="dxa"/>
            <w:hideMark/>
          </w:tcPr>
          <w:p w14:paraId="481A674C" w14:textId="77777777" w:rsidR="00754BD6" w:rsidRPr="00FE5D34" w:rsidRDefault="00057550" w:rsidP="007C2733">
            <w:pPr>
              <w:pStyle w:val="Normal6"/>
              <w:rPr>
                <w:szCs w:val="24"/>
              </w:rPr>
            </w:pPr>
            <w:r w:rsidRPr="00FE5D34">
              <w:t>I.</w:t>
            </w:r>
            <w:r w:rsidRPr="00FE5D34">
              <w:tab/>
              <w:t xml:space="preserve">ottaa huomioon, että työntekijöiden terveyteen ja turvallisuuteen </w:t>
            </w:r>
            <w:r w:rsidRPr="00FE5D34">
              <w:rPr>
                <w:b/>
                <w:i/>
              </w:rPr>
              <w:t>vaikuttaa myös altistuminen</w:t>
            </w:r>
            <w:r w:rsidRPr="00FE5D34">
              <w:t xml:space="preserve"> äärimmäisille sääilmiöille ja -olosuhteille ja niiden seurauksille, kuten lämpöstressille;</w:t>
            </w:r>
          </w:p>
        </w:tc>
      </w:tr>
    </w:tbl>
    <w:p w14:paraId="7F24DC6E"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4296012" w14:textId="77777777" w:rsidR="00754BD6" w:rsidRPr="00FE5D34" w:rsidRDefault="00057550" w:rsidP="00754BD6">
      <w:r w:rsidRPr="00FE5D34">
        <w:rPr>
          <w:rStyle w:val="HideTWBExt"/>
        </w:rPr>
        <w:t>&lt;/Amend&gt;</w:t>
      </w:r>
    </w:p>
    <w:p w14:paraId="025772FA" w14:textId="77777777" w:rsidR="00754BD6" w:rsidRPr="00FE5D34" w:rsidRDefault="00057550" w:rsidP="00754BD6">
      <w:pPr>
        <w:pStyle w:val="AMNumberTabs0"/>
        <w:keepNext/>
      </w:pPr>
      <w:r w:rsidRPr="00FE5D34">
        <w:rPr>
          <w:rStyle w:val="HideTWBExt"/>
          <w:b w:val="0"/>
        </w:rPr>
        <w:lastRenderedPageBreak/>
        <w:t>&lt;Amend&gt;</w:t>
      </w:r>
      <w:r w:rsidRPr="00FE5D34">
        <w:t>Tarkistus</w:t>
      </w:r>
      <w:r w:rsidRPr="00FE5D34">
        <w:tab/>
      </w:r>
      <w:r w:rsidRPr="00FE5D34">
        <w:tab/>
      </w:r>
      <w:r w:rsidRPr="00FE5D34">
        <w:rPr>
          <w:rStyle w:val="HideTWBExt"/>
          <w:b w:val="0"/>
        </w:rPr>
        <w:t>&lt;NumAm&gt;</w:t>
      </w:r>
      <w:r w:rsidRPr="00FE5D34">
        <w:t>85</w:t>
      </w:r>
      <w:r w:rsidRPr="00FE5D34">
        <w:rPr>
          <w:rStyle w:val="HideTWBExt"/>
          <w:b w:val="0"/>
        </w:rPr>
        <w:t>&lt;/NumAm&gt;</w:t>
      </w:r>
    </w:p>
    <w:p w14:paraId="6FE28B87" w14:textId="77777777" w:rsidR="00754BD6" w:rsidRPr="00FE5D34" w:rsidRDefault="00057550" w:rsidP="00754BD6">
      <w:pPr>
        <w:pStyle w:val="NormalBold"/>
      </w:pPr>
      <w:r w:rsidRPr="00FE5D34">
        <w:rPr>
          <w:rStyle w:val="HideTWBExt"/>
          <w:b w:val="0"/>
        </w:rPr>
        <w:t>&lt;RepeatBlock-By&gt;&lt;Members&gt;</w:t>
      </w:r>
      <w:r w:rsidRPr="00FE5D34">
        <w:t>Henrik Dahl, Andrea Wechsler, Marion Walsmann</w:t>
      </w:r>
      <w:r w:rsidRPr="00FE5D34">
        <w:rPr>
          <w:rStyle w:val="HideTWBExt"/>
          <w:b w:val="0"/>
        </w:rPr>
        <w:t>&lt;/Members&gt;</w:t>
      </w:r>
    </w:p>
    <w:p w14:paraId="610FA86A" w14:textId="77777777" w:rsidR="00754BD6" w:rsidRPr="00FE5D34" w:rsidRDefault="00057550" w:rsidP="00754BD6">
      <w:r w:rsidRPr="00FE5D34">
        <w:rPr>
          <w:rStyle w:val="HideTWBExt"/>
        </w:rPr>
        <w:t>&lt;/RepeatBlock-By&gt;</w:t>
      </w:r>
    </w:p>
    <w:p w14:paraId="30BCCA5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5AB51A8" w14:textId="77777777" w:rsidR="00754BD6" w:rsidRPr="00FE5D34" w:rsidRDefault="00057550" w:rsidP="00754BD6">
      <w:pPr>
        <w:pStyle w:val="NormalBold"/>
      </w:pPr>
      <w:r w:rsidRPr="00FE5D34">
        <w:rPr>
          <w:rStyle w:val="HideTWBExt"/>
          <w:b w:val="0"/>
        </w:rPr>
        <w:t>&lt;Article&gt;</w:t>
      </w:r>
      <w:r w:rsidRPr="00FE5D34">
        <w:t>Johdanto-osan I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C76A98F" w14:textId="77777777" w:rsidTr="007C2733">
        <w:trPr>
          <w:jc w:val="center"/>
        </w:trPr>
        <w:tc>
          <w:tcPr>
            <w:tcW w:w="9752" w:type="dxa"/>
            <w:gridSpan w:val="2"/>
          </w:tcPr>
          <w:p w14:paraId="28688302" w14:textId="77777777" w:rsidR="00754BD6" w:rsidRPr="00FE5D34" w:rsidRDefault="00754BD6" w:rsidP="007C2733">
            <w:pPr>
              <w:keepNext/>
            </w:pPr>
          </w:p>
        </w:tc>
      </w:tr>
      <w:tr w:rsidR="00996465" w:rsidRPr="00FE5D34" w14:paraId="32839172" w14:textId="77777777" w:rsidTr="007C2733">
        <w:trPr>
          <w:jc w:val="center"/>
        </w:trPr>
        <w:tc>
          <w:tcPr>
            <w:tcW w:w="4876" w:type="dxa"/>
            <w:hideMark/>
          </w:tcPr>
          <w:p w14:paraId="7F53B7E0" w14:textId="77777777" w:rsidR="00754BD6" w:rsidRPr="00FE5D34" w:rsidRDefault="00057550" w:rsidP="007C2733">
            <w:pPr>
              <w:pStyle w:val="ColumnHeading"/>
              <w:keepNext/>
            </w:pPr>
            <w:r w:rsidRPr="00FE5D34">
              <w:t>Päätöslauselmaesitys</w:t>
            </w:r>
          </w:p>
        </w:tc>
        <w:tc>
          <w:tcPr>
            <w:tcW w:w="4876" w:type="dxa"/>
            <w:hideMark/>
          </w:tcPr>
          <w:p w14:paraId="49C1FFEA" w14:textId="77777777" w:rsidR="00754BD6" w:rsidRPr="00FE5D34" w:rsidRDefault="00057550" w:rsidP="007C2733">
            <w:pPr>
              <w:pStyle w:val="ColumnHeading"/>
              <w:keepNext/>
            </w:pPr>
            <w:r w:rsidRPr="00FE5D34">
              <w:t>Tarkistus</w:t>
            </w:r>
          </w:p>
        </w:tc>
      </w:tr>
      <w:tr w:rsidR="00996465" w:rsidRPr="00FE5D34" w14:paraId="4DBA92A5" w14:textId="77777777" w:rsidTr="007C2733">
        <w:trPr>
          <w:jc w:val="center"/>
        </w:trPr>
        <w:tc>
          <w:tcPr>
            <w:tcW w:w="4876" w:type="dxa"/>
            <w:hideMark/>
          </w:tcPr>
          <w:p w14:paraId="7C6F894B" w14:textId="77777777" w:rsidR="00754BD6" w:rsidRPr="00FE5D34" w:rsidRDefault="00057550" w:rsidP="007C2733">
            <w:pPr>
              <w:pStyle w:val="Normal6"/>
            </w:pPr>
            <w:r w:rsidRPr="00FE5D34">
              <w:t>I.</w:t>
            </w:r>
            <w:r w:rsidRPr="00FE5D34">
              <w:tab/>
              <w:t xml:space="preserve">ottaa huomioon, että </w:t>
            </w:r>
            <w:r w:rsidRPr="00FE5D34">
              <w:rPr>
                <w:b/>
                <w:i/>
              </w:rPr>
              <w:t>ilmastoon liittyvät psykososiaaliset riskit ovat merkittäviä työntekijöiden terveyteen ja turvallisuuteen vaikuttavia tekijöitä, ja mainitsee esimerkkinä tällaisista riskeistä altistumisen äärimmäisille sääilmiöille ja -olosuhteille ja niiden seurauksille, kuten lämpöstressille, ympäristöahdistukselle</w:t>
            </w:r>
            <w:r w:rsidRPr="00FE5D34">
              <w:t xml:space="preserve"> ja </w:t>
            </w:r>
            <w:r w:rsidRPr="00FE5D34">
              <w:rPr>
                <w:b/>
                <w:i/>
              </w:rPr>
              <w:t>ympäristösiirtymiin liittyvälle työstressille; katsoo,</w:t>
            </w:r>
            <w:r w:rsidRPr="00FE5D34">
              <w:t xml:space="preserve"> että </w:t>
            </w:r>
            <w:r w:rsidRPr="00FE5D34">
              <w:rPr>
                <w:b/>
                <w:i/>
              </w:rPr>
              <w:t>näiden riskien sisällyttäminen EU:n lainsäädäntöön nykyaikaistaisi sitä</w:t>
            </w:r>
            <w:r w:rsidRPr="00FE5D34">
              <w:t xml:space="preserve"> ja </w:t>
            </w:r>
            <w:r w:rsidRPr="00FE5D34">
              <w:rPr>
                <w:b/>
                <w:i/>
              </w:rPr>
              <w:t>takaisi, että se pysyy merkityksellisenä työelämä</w:t>
            </w:r>
            <w:r w:rsidRPr="00FE5D34">
              <w:rPr>
                <w:b/>
                <w:i/>
              </w:rPr>
              <w:t>n muuttuessa</w:t>
            </w:r>
            <w:r w:rsidRPr="00FE5D34">
              <w:t>;</w:t>
            </w:r>
          </w:p>
        </w:tc>
        <w:tc>
          <w:tcPr>
            <w:tcW w:w="4876" w:type="dxa"/>
            <w:hideMark/>
          </w:tcPr>
          <w:p w14:paraId="5DF2FC01" w14:textId="0D2C79C1" w:rsidR="00754BD6" w:rsidRPr="00FE5D34" w:rsidRDefault="00057550" w:rsidP="007C2733">
            <w:pPr>
              <w:pStyle w:val="Normal6"/>
              <w:rPr>
                <w:szCs w:val="24"/>
              </w:rPr>
            </w:pPr>
            <w:r w:rsidRPr="00FE5D34">
              <w:t>I.</w:t>
            </w:r>
            <w:r w:rsidRPr="00FE5D34">
              <w:tab/>
              <w:t xml:space="preserve">ottaa huomioon, että </w:t>
            </w:r>
            <w:r w:rsidRPr="00FE5D34">
              <w:rPr>
                <w:b/>
                <w:i/>
              </w:rPr>
              <w:t>ympäristötekijät voivat vaikuttaa työympäristöön</w:t>
            </w:r>
            <w:r w:rsidRPr="00FE5D34">
              <w:t xml:space="preserve"> ja että </w:t>
            </w:r>
            <w:r w:rsidRPr="00FE5D34">
              <w:rPr>
                <w:b/>
                <w:i/>
              </w:rPr>
              <w:t>tällaisiin haasteisiin olisi vastattava vaihtamalla parhaita käytäntöjä</w:t>
            </w:r>
            <w:r w:rsidR="00FE5D34" w:rsidRPr="00FE5D34">
              <w:rPr>
                <w:b/>
                <w:i/>
              </w:rPr>
              <w:t xml:space="preserve"> </w:t>
            </w:r>
            <w:r w:rsidRPr="00FE5D34">
              <w:t xml:space="preserve">ja </w:t>
            </w:r>
            <w:r w:rsidRPr="00FE5D34">
              <w:rPr>
                <w:b/>
                <w:i/>
              </w:rPr>
              <w:t>käymällä työmarkkinavuoropuhelua</w:t>
            </w:r>
            <w:r w:rsidRPr="00FE5D34">
              <w:t>;</w:t>
            </w:r>
          </w:p>
        </w:tc>
      </w:tr>
    </w:tbl>
    <w:p w14:paraId="0998AD72"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142984D" w14:textId="77777777" w:rsidR="00754BD6" w:rsidRPr="00FE5D34" w:rsidRDefault="00057550" w:rsidP="00754BD6">
      <w:r w:rsidRPr="00FE5D34">
        <w:rPr>
          <w:rStyle w:val="HideTWBExt"/>
        </w:rPr>
        <w:t>&lt;/Amend&gt;</w:t>
      </w:r>
    </w:p>
    <w:p w14:paraId="32D98A0E"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86</w:t>
      </w:r>
      <w:r w:rsidRPr="00FE5D34">
        <w:rPr>
          <w:rStyle w:val="HideTWBExt"/>
          <w:b w:val="0"/>
        </w:rPr>
        <w:t>&lt;/NumAm&gt;</w:t>
      </w:r>
    </w:p>
    <w:p w14:paraId="5E920AE2"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23B86B1A"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74F1869B" w14:textId="77777777" w:rsidR="00754BD6" w:rsidRPr="00FE5D34" w:rsidRDefault="00057550" w:rsidP="00754BD6">
      <w:r w:rsidRPr="00FE5D34">
        <w:rPr>
          <w:rStyle w:val="HideTWBExt"/>
        </w:rPr>
        <w:t>&lt;/RepeatBlock-By&gt;</w:t>
      </w:r>
    </w:p>
    <w:p w14:paraId="70C5D10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FF203E3" w14:textId="77777777" w:rsidR="00754BD6" w:rsidRPr="00FE5D34" w:rsidRDefault="00057550" w:rsidP="00754BD6">
      <w:pPr>
        <w:pStyle w:val="NormalBold"/>
      </w:pPr>
      <w:r w:rsidRPr="00FE5D34">
        <w:rPr>
          <w:rStyle w:val="HideTWBExt"/>
          <w:b w:val="0"/>
        </w:rPr>
        <w:t>&lt;Article&gt;</w:t>
      </w:r>
      <w:r w:rsidRPr="00FE5D34">
        <w:t>Johdanto-osan I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3EBC26B" w14:textId="77777777" w:rsidTr="007C2733">
        <w:trPr>
          <w:jc w:val="center"/>
        </w:trPr>
        <w:tc>
          <w:tcPr>
            <w:tcW w:w="9752" w:type="dxa"/>
            <w:gridSpan w:val="2"/>
          </w:tcPr>
          <w:p w14:paraId="328C1AC5" w14:textId="77777777" w:rsidR="00754BD6" w:rsidRPr="00FE5D34" w:rsidRDefault="00754BD6" w:rsidP="007C2733">
            <w:pPr>
              <w:keepNext/>
            </w:pPr>
          </w:p>
        </w:tc>
      </w:tr>
      <w:tr w:rsidR="00996465" w:rsidRPr="00FE5D34" w14:paraId="4A7AEA14" w14:textId="77777777" w:rsidTr="007C2733">
        <w:trPr>
          <w:jc w:val="center"/>
        </w:trPr>
        <w:tc>
          <w:tcPr>
            <w:tcW w:w="4876" w:type="dxa"/>
            <w:hideMark/>
          </w:tcPr>
          <w:p w14:paraId="468E6E51" w14:textId="77777777" w:rsidR="00754BD6" w:rsidRPr="00FE5D34" w:rsidRDefault="00057550" w:rsidP="007C2733">
            <w:pPr>
              <w:pStyle w:val="ColumnHeading"/>
              <w:keepNext/>
            </w:pPr>
            <w:r w:rsidRPr="00FE5D34">
              <w:t>Päätöslauselmaesitys</w:t>
            </w:r>
          </w:p>
        </w:tc>
        <w:tc>
          <w:tcPr>
            <w:tcW w:w="4876" w:type="dxa"/>
            <w:hideMark/>
          </w:tcPr>
          <w:p w14:paraId="612B0565" w14:textId="77777777" w:rsidR="00754BD6" w:rsidRPr="00FE5D34" w:rsidRDefault="00057550" w:rsidP="007C2733">
            <w:pPr>
              <w:pStyle w:val="ColumnHeading"/>
              <w:keepNext/>
            </w:pPr>
            <w:r w:rsidRPr="00FE5D34">
              <w:t>Tarkistus</w:t>
            </w:r>
          </w:p>
        </w:tc>
      </w:tr>
      <w:tr w:rsidR="00996465" w:rsidRPr="00FE5D34" w14:paraId="6AD0DC82" w14:textId="77777777" w:rsidTr="007C2733">
        <w:trPr>
          <w:jc w:val="center"/>
        </w:trPr>
        <w:tc>
          <w:tcPr>
            <w:tcW w:w="4876" w:type="dxa"/>
            <w:hideMark/>
          </w:tcPr>
          <w:p w14:paraId="6872DACE" w14:textId="77777777" w:rsidR="00754BD6" w:rsidRPr="00FE5D34" w:rsidRDefault="00057550" w:rsidP="007C2733">
            <w:pPr>
              <w:pStyle w:val="Normal6"/>
            </w:pPr>
            <w:r w:rsidRPr="00FE5D34">
              <w:t>I.</w:t>
            </w:r>
            <w:r w:rsidRPr="00FE5D34">
              <w:tab/>
            </w:r>
            <w:r w:rsidRPr="00FE5D34">
              <w:t xml:space="preserve">ottaa huomioon, että ilmastoon liittyvät psykososiaaliset riskit ovat merkittäviä työntekijöiden terveyteen ja turvallisuuteen vaikuttavia tekijöitä, ja mainitsee esimerkkinä tällaisista riskeistä altistumisen äärimmäisille sääilmiöille ja -olosuhteille ja niiden seurauksille, kuten lämpöstressille, ympäristöahdistukselle ja </w:t>
            </w:r>
            <w:r w:rsidRPr="00FE5D34">
              <w:rPr>
                <w:b/>
                <w:i/>
              </w:rPr>
              <w:t>ympäristösiirtymiin</w:t>
            </w:r>
            <w:r w:rsidRPr="00FE5D34">
              <w:t xml:space="preserve"> liittyvälle työstressille; katsoo, että näiden riskien sisällyttäminen EU:n lainsäädäntöön nykyaikaistaisi sitä ja takaisi, että se pysyy merkityksellisenä työelämän</w:t>
            </w:r>
            <w:r w:rsidRPr="00FE5D34">
              <w:t xml:space="preserve"> muuttuessa;</w:t>
            </w:r>
          </w:p>
        </w:tc>
        <w:tc>
          <w:tcPr>
            <w:tcW w:w="4876" w:type="dxa"/>
            <w:hideMark/>
          </w:tcPr>
          <w:p w14:paraId="1940ED00" w14:textId="77777777" w:rsidR="00754BD6" w:rsidRPr="00FE5D34" w:rsidRDefault="00057550" w:rsidP="007C2733">
            <w:pPr>
              <w:pStyle w:val="Normal6"/>
              <w:rPr>
                <w:szCs w:val="24"/>
              </w:rPr>
            </w:pPr>
            <w:r w:rsidRPr="00FE5D34">
              <w:t>I.</w:t>
            </w:r>
            <w:r w:rsidRPr="00FE5D34">
              <w:tab/>
              <w:t>ottaa huomioon, että ilmastoon liittyvät psykososiaaliset riskit ovat merkittäviä työntekijöiden terveyteen ja turvallisuuteen vaikuttavia tekijöitä, ja mainitsee esimerkkinä tällaisista riskeistä altistumisen äärimmäisille sääilmiöille ja -olosuhteille ja niiden seurauksille, kuten lämpöstressille, ympäristöahdistukselle</w:t>
            </w:r>
            <w:r w:rsidRPr="00FE5D34">
              <w:rPr>
                <w:b/>
                <w:i/>
              </w:rPr>
              <w:t>, lisääntyneelle uupumukselle, ärtyisyydelle, keskittymiskyvyn heikentymiselle, henkilöiden välisille ristiriidoille</w:t>
            </w:r>
            <w:r w:rsidRPr="00FE5D34">
              <w:t xml:space="preserve"> ja </w:t>
            </w:r>
            <w:r w:rsidRPr="00FE5D34">
              <w:rPr>
                <w:b/>
                <w:i/>
              </w:rPr>
              <w:t>masennukselle sekä digitaaliseen ja vihreään siirtymään mukautumisee</w:t>
            </w:r>
            <w:r w:rsidRPr="00FE5D34">
              <w:rPr>
                <w:b/>
                <w:i/>
              </w:rPr>
              <w:t>n</w:t>
            </w:r>
            <w:r w:rsidRPr="00FE5D34">
              <w:t xml:space="preserve"> liittyvälle </w:t>
            </w:r>
            <w:r w:rsidRPr="00FE5D34">
              <w:rPr>
                <w:b/>
                <w:i/>
              </w:rPr>
              <w:t>epävarmuudelle ja</w:t>
            </w:r>
            <w:r w:rsidRPr="00FE5D34">
              <w:t xml:space="preserve"> työstressille; katsoo, </w:t>
            </w:r>
            <w:r w:rsidRPr="00FE5D34">
              <w:lastRenderedPageBreak/>
              <w:t>että näiden riskien sisällyttäminen EU:n lainsäädäntöön nykyaikaistaisi sitä ja takaisi, että se pysyy merkityksellisenä työelämän muuttuessa;</w:t>
            </w:r>
          </w:p>
        </w:tc>
      </w:tr>
    </w:tbl>
    <w:p w14:paraId="69A85A50"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A9DAF43" w14:textId="77777777" w:rsidR="00754BD6" w:rsidRPr="00FE5D34" w:rsidRDefault="00057550" w:rsidP="00754BD6">
      <w:r w:rsidRPr="00FE5D34">
        <w:rPr>
          <w:rStyle w:val="HideTWBExt"/>
        </w:rPr>
        <w:t>&lt;/Amend&gt;</w:t>
      </w:r>
    </w:p>
    <w:p w14:paraId="0E599561"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87</w:t>
      </w:r>
      <w:r w:rsidRPr="00FE5D34">
        <w:rPr>
          <w:rStyle w:val="HideTWBExt"/>
          <w:b w:val="0"/>
        </w:rPr>
        <w:t>&lt;/NumAm&gt;</w:t>
      </w:r>
    </w:p>
    <w:p w14:paraId="1DC45D6B" w14:textId="77777777" w:rsidR="00754BD6" w:rsidRPr="00FE5D34" w:rsidRDefault="00057550" w:rsidP="00754BD6">
      <w:pPr>
        <w:pStyle w:val="NormalBold"/>
      </w:pPr>
      <w:r w:rsidRPr="00FE5D34">
        <w:rPr>
          <w:rStyle w:val="HideTWBExt"/>
          <w:b w:val="0"/>
        </w:rPr>
        <w:t>&lt;RepeatBlock-By&gt;&lt;Members&gt;</w:t>
      </w:r>
      <w:r w:rsidRPr="00FE5D34">
        <w:t>Miriam Lexmann</w:t>
      </w:r>
      <w:r w:rsidRPr="00FE5D34">
        <w:rPr>
          <w:rStyle w:val="HideTWBExt"/>
          <w:b w:val="0"/>
        </w:rPr>
        <w:t>&lt;/Members&gt;</w:t>
      </w:r>
    </w:p>
    <w:p w14:paraId="114087AC" w14:textId="77777777" w:rsidR="00754BD6" w:rsidRPr="00FE5D34" w:rsidRDefault="00057550" w:rsidP="00754BD6">
      <w:r w:rsidRPr="00FE5D34">
        <w:rPr>
          <w:rStyle w:val="HideTWBExt"/>
        </w:rPr>
        <w:t>&lt;/RepeatBlock-By&gt;</w:t>
      </w:r>
    </w:p>
    <w:p w14:paraId="73A194F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8DDC75E" w14:textId="77777777" w:rsidR="00754BD6" w:rsidRPr="00FE5D34" w:rsidRDefault="00057550" w:rsidP="00754BD6">
      <w:pPr>
        <w:pStyle w:val="NormalBold"/>
      </w:pPr>
      <w:r w:rsidRPr="00FE5D34">
        <w:rPr>
          <w:rStyle w:val="HideTWBExt"/>
          <w:b w:val="0"/>
        </w:rPr>
        <w:t>&lt;Article&gt;</w:t>
      </w:r>
      <w:r w:rsidRPr="00FE5D34">
        <w:t>Johdanto-osan I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8C20FCC" w14:textId="77777777" w:rsidTr="007C2733">
        <w:trPr>
          <w:jc w:val="center"/>
        </w:trPr>
        <w:tc>
          <w:tcPr>
            <w:tcW w:w="9752" w:type="dxa"/>
            <w:gridSpan w:val="2"/>
          </w:tcPr>
          <w:p w14:paraId="0F3614A1" w14:textId="77777777" w:rsidR="00754BD6" w:rsidRPr="00FE5D34" w:rsidRDefault="00754BD6" w:rsidP="007C2733">
            <w:pPr>
              <w:keepNext/>
            </w:pPr>
          </w:p>
        </w:tc>
      </w:tr>
      <w:tr w:rsidR="00996465" w:rsidRPr="00FE5D34" w14:paraId="31C78553" w14:textId="77777777" w:rsidTr="007C2733">
        <w:trPr>
          <w:jc w:val="center"/>
        </w:trPr>
        <w:tc>
          <w:tcPr>
            <w:tcW w:w="4876" w:type="dxa"/>
            <w:hideMark/>
          </w:tcPr>
          <w:p w14:paraId="37E4DE80" w14:textId="77777777" w:rsidR="00754BD6" w:rsidRPr="00FE5D34" w:rsidRDefault="00057550" w:rsidP="007C2733">
            <w:pPr>
              <w:pStyle w:val="ColumnHeading"/>
              <w:keepNext/>
            </w:pPr>
            <w:r w:rsidRPr="00FE5D34">
              <w:t>Päätöslauselmaesitys</w:t>
            </w:r>
          </w:p>
        </w:tc>
        <w:tc>
          <w:tcPr>
            <w:tcW w:w="4876" w:type="dxa"/>
            <w:hideMark/>
          </w:tcPr>
          <w:p w14:paraId="6238A2B9" w14:textId="77777777" w:rsidR="00754BD6" w:rsidRPr="00FE5D34" w:rsidRDefault="00057550" w:rsidP="007C2733">
            <w:pPr>
              <w:pStyle w:val="ColumnHeading"/>
              <w:keepNext/>
            </w:pPr>
            <w:r w:rsidRPr="00FE5D34">
              <w:t>Tarkistus</w:t>
            </w:r>
          </w:p>
        </w:tc>
      </w:tr>
      <w:tr w:rsidR="00996465" w:rsidRPr="00FE5D34" w14:paraId="39BD3E88" w14:textId="77777777" w:rsidTr="007C2733">
        <w:trPr>
          <w:jc w:val="center"/>
        </w:trPr>
        <w:tc>
          <w:tcPr>
            <w:tcW w:w="4876" w:type="dxa"/>
            <w:hideMark/>
          </w:tcPr>
          <w:p w14:paraId="4E528D21" w14:textId="77777777" w:rsidR="00754BD6" w:rsidRPr="00FE5D34" w:rsidRDefault="00057550" w:rsidP="007C2733">
            <w:pPr>
              <w:pStyle w:val="Normal6"/>
            </w:pPr>
            <w:r w:rsidRPr="00FE5D34">
              <w:t>I.</w:t>
            </w:r>
            <w:r w:rsidRPr="00FE5D34">
              <w:tab/>
              <w:t xml:space="preserve">ottaa huomioon, että </w:t>
            </w:r>
            <w:r w:rsidRPr="00FE5D34">
              <w:t xml:space="preserve">ilmastoon liittyvät psykososiaaliset riskit ovat merkittäviä työntekijöiden terveyteen ja turvallisuuteen vaikuttavia tekijöitä, ja mainitsee esimerkkinä tällaisista riskeistä altistumisen äärimmäisille sääilmiöille ja -olosuhteille ja niiden seurauksille, kuten lämpöstressille, ympäristöahdistukselle ja ympäristösiirtymiin liittyvälle työstressille; katsoo, että </w:t>
            </w:r>
            <w:r w:rsidRPr="00FE5D34">
              <w:rPr>
                <w:b/>
                <w:i/>
              </w:rPr>
              <w:t>näiden riskien sisällyttäminen</w:t>
            </w:r>
            <w:r w:rsidRPr="00FE5D34">
              <w:t xml:space="preserve"> EU:n </w:t>
            </w:r>
            <w:r w:rsidRPr="00FE5D34">
              <w:rPr>
                <w:b/>
                <w:i/>
              </w:rPr>
              <w:t xml:space="preserve">lainsäädäntöön </w:t>
            </w:r>
            <w:r w:rsidRPr="00FE5D34">
              <w:t xml:space="preserve">nykyaikaistaisi </w:t>
            </w:r>
            <w:r w:rsidRPr="00FE5D34">
              <w:rPr>
                <w:b/>
                <w:i/>
              </w:rPr>
              <w:t>sitä ja takaisi, että se pysyy merkityksellisenä</w:t>
            </w:r>
            <w:r w:rsidRPr="00FE5D34">
              <w:t xml:space="preserve"> työelämän </w:t>
            </w:r>
            <w:r w:rsidRPr="00FE5D34">
              <w:rPr>
                <w:b/>
                <w:i/>
              </w:rPr>
              <w:t>muuttuessa</w:t>
            </w:r>
            <w:r w:rsidRPr="00FE5D34">
              <w:t>;</w:t>
            </w:r>
          </w:p>
        </w:tc>
        <w:tc>
          <w:tcPr>
            <w:tcW w:w="4876" w:type="dxa"/>
            <w:hideMark/>
          </w:tcPr>
          <w:p w14:paraId="4FFD0BDF" w14:textId="77777777" w:rsidR="00754BD6" w:rsidRPr="00FE5D34" w:rsidRDefault="00057550" w:rsidP="007C2733">
            <w:pPr>
              <w:pStyle w:val="Normal6"/>
              <w:rPr>
                <w:szCs w:val="24"/>
              </w:rPr>
            </w:pPr>
            <w:r w:rsidRPr="00FE5D34">
              <w:t>I.</w:t>
            </w:r>
            <w:r w:rsidRPr="00FE5D34">
              <w:tab/>
              <w:t xml:space="preserve">ottaa huomioon, että ilmastoon liittyvät psykososiaaliset riskit ovat merkittäviä työntekijöiden terveyteen ja turvallisuuteen vaikuttavia tekijöitä, ja mainitsee esimerkkinä tällaisista riskeistä altistumisen äärimmäisille sääilmiöille ja -olosuhteille ja niiden seurauksille, kuten lämpöstressille, ympäristöahdistukselle ja ympäristösiirtymiin liittyvälle työstressille; katsoo, että </w:t>
            </w:r>
            <w:r w:rsidRPr="00FE5D34">
              <w:rPr>
                <w:b/>
                <w:i/>
              </w:rPr>
              <w:t>niiden mahdollisen</w:t>
            </w:r>
            <w:r w:rsidRPr="00FE5D34">
              <w:t xml:space="preserve"> EU:n </w:t>
            </w:r>
            <w:r w:rsidRPr="00FE5D34">
              <w:rPr>
                <w:b/>
                <w:i/>
              </w:rPr>
              <w:t xml:space="preserve">strategioihin sisällyttämisen arviointi </w:t>
            </w:r>
            <w:r w:rsidRPr="00FE5D34">
              <w:t xml:space="preserve">nykyaikaistaisi </w:t>
            </w:r>
            <w:r w:rsidRPr="00FE5D34">
              <w:rPr>
                <w:b/>
                <w:i/>
              </w:rPr>
              <w:t>EU:n lähestymistapaa</w:t>
            </w:r>
            <w:r w:rsidRPr="00FE5D34">
              <w:t xml:space="preserve"> työelämän </w:t>
            </w:r>
            <w:r w:rsidRPr="00FE5D34">
              <w:rPr>
                <w:b/>
                <w:i/>
              </w:rPr>
              <w:t>muuttumiseen</w:t>
            </w:r>
            <w:r w:rsidRPr="00FE5D34">
              <w:t>;</w:t>
            </w:r>
          </w:p>
        </w:tc>
      </w:tr>
    </w:tbl>
    <w:p w14:paraId="2C14BD0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2A566CD" w14:textId="77777777" w:rsidR="00754BD6" w:rsidRPr="00FE5D34" w:rsidRDefault="00057550" w:rsidP="00754BD6">
      <w:r w:rsidRPr="00FE5D34">
        <w:rPr>
          <w:rStyle w:val="HideTWBExt"/>
        </w:rPr>
        <w:t>&lt;/Amend&gt;</w:t>
      </w:r>
    </w:p>
    <w:p w14:paraId="0E65A07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88</w:t>
      </w:r>
      <w:r w:rsidRPr="00FE5D34">
        <w:rPr>
          <w:rStyle w:val="HideTWBExt"/>
          <w:b w:val="0"/>
        </w:rPr>
        <w:t>&lt;/NumAm&gt;</w:t>
      </w:r>
    </w:p>
    <w:p w14:paraId="6BC9AE79"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33374F78" w14:textId="77777777" w:rsidR="00754BD6" w:rsidRPr="00FE5D34" w:rsidRDefault="00057550" w:rsidP="00754BD6">
      <w:r w:rsidRPr="00FE5D34">
        <w:rPr>
          <w:rStyle w:val="HideTWBExt"/>
        </w:rPr>
        <w:t>&lt;/RepeatBlock-By&gt;</w:t>
      </w:r>
    </w:p>
    <w:p w14:paraId="6BF07DA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410EE9F" w14:textId="77777777" w:rsidR="00754BD6" w:rsidRPr="00FE5D34" w:rsidRDefault="00057550" w:rsidP="00754BD6">
      <w:pPr>
        <w:pStyle w:val="NormalBold"/>
      </w:pPr>
      <w:r w:rsidRPr="00FE5D34">
        <w:rPr>
          <w:rStyle w:val="HideTWBExt"/>
          <w:b w:val="0"/>
        </w:rPr>
        <w:t>&lt;Article&gt;</w:t>
      </w:r>
      <w:r w:rsidRPr="00FE5D34">
        <w:t>Johdanto-osan I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90C4050" w14:textId="77777777" w:rsidTr="007C2733">
        <w:trPr>
          <w:jc w:val="center"/>
        </w:trPr>
        <w:tc>
          <w:tcPr>
            <w:tcW w:w="9752" w:type="dxa"/>
            <w:gridSpan w:val="2"/>
          </w:tcPr>
          <w:p w14:paraId="189F0EEC" w14:textId="77777777" w:rsidR="00754BD6" w:rsidRPr="00FE5D34" w:rsidRDefault="00754BD6" w:rsidP="007C2733">
            <w:pPr>
              <w:keepNext/>
            </w:pPr>
          </w:p>
        </w:tc>
      </w:tr>
      <w:tr w:rsidR="00996465" w:rsidRPr="00FE5D34" w14:paraId="4C6B2395" w14:textId="77777777" w:rsidTr="007C2733">
        <w:trPr>
          <w:jc w:val="center"/>
        </w:trPr>
        <w:tc>
          <w:tcPr>
            <w:tcW w:w="4876" w:type="dxa"/>
            <w:hideMark/>
          </w:tcPr>
          <w:p w14:paraId="560C08F7" w14:textId="77777777" w:rsidR="00754BD6" w:rsidRPr="00FE5D34" w:rsidRDefault="00057550" w:rsidP="007C2733">
            <w:pPr>
              <w:pStyle w:val="ColumnHeading"/>
              <w:keepNext/>
            </w:pPr>
            <w:r w:rsidRPr="00FE5D34">
              <w:t>Päätöslauselmaesitys</w:t>
            </w:r>
          </w:p>
        </w:tc>
        <w:tc>
          <w:tcPr>
            <w:tcW w:w="4876" w:type="dxa"/>
            <w:hideMark/>
          </w:tcPr>
          <w:p w14:paraId="26C0C5A5" w14:textId="77777777" w:rsidR="00754BD6" w:rsidRPr="00FE5D34" w:rsidRDefault="00057550" w:rsidP="007C2733">
            <w:pPr>
              <w:pStyle w:val="ColumnHeading"/>
              <w:keepNext/>
            </w:pPr>
            <w:r w:rsidRPr="00FE5D34">
              <w:t>Tarkistus</w:t>
            </w:r>
          </w:p>
        </w:tc>
      </w:tr>
      <w:tr w:rsidR="00996465" w:rsidRPr="00FE5D34" w14:paraId="05143044" w14:textId="77777777" w:rsidTr="007C2733">
        <w:trPr>
          <w:jc w:val="center"/>
        </w:trPr>
        <w:tc>
          <w:tcPr>
            <w:tcW w:w="4876" w:type="dxa"/>
            <w:hideMark/>
          </w:tcPr>
          <w:p w14:paraId="4540E066" w14:textId="77777777" w:rsidR="00754BD6" w:rsidRPr="00FE5D34" w:rsidRDefault="00057550" w:rsidP="007C2733">
            <w:pPr>
              <w:pStyle w:val="Normal6"/>
            </w:pPr>
            <w:r w:rsidRPr="00FE5D34">
              <w:t>I.</w:t>
            </w:r>
            <w:r w:rsidRPr="00FE5D34">
              <w:tab/>
            </w:r>
            <w:r w:rsidRPr="00FE5D34">
              <w:t xml:space="preserve">ottaa huomioon, että ilmastoon liittyvät psykososiaaliset riskit ovat merkittäviä työntekijöiden terveyteen ja turvallisuuteen vaikuttavia tekijöitä, </w:t>
            </w:r>
            <w:r w:rsidRPr="00FE5D34">
              <w:rPr>
                <w:b/>
                <w:i/>
              </w:rPr>
              <w:t>ja mainitsee esimerkkinä tällaisista riskeistä altistumisen äärimmäisille sääilmiöille</w:t>
            </w:r>
            <w:r w:rsidRPr="00FE5D34">
              <w:t xml:space="preserve"> ja </w:t>
            </w:r>
            <w:r w:rsidRPr="00FE5D34">
              <w:rPr>
                <w:b/>
                <w:i/>
              </w:rPr>
              <w:t>-olosuhteille</w:t>
            </w:r>
            <w:r w:rsidRPr="00FE5D34">
              <w:t xml:space="preserve"> ja </w:t>
            </w:r>
            <w:r w:rsidRPr="00FE5D34">
              <w:rPr>
                <w:b/>
                <w:i/>
              </w:rPr>
              <w:t xml:space="preserve">niiden seurauksille, kuten </w:t>
            </w:r>
            <w:r w:rsidRPr="00FE5D34">
              <w:rPr>
                <w:b/>
                <w:i/>
              </w:rPr>
              <w:lastRenderedPageBreak/>
              <w:t>lämpöstressille, ympäristöahdistukselle</w:t>
            </w:r>
            <w:r w:rsidRPr="00FE5D34">
              <w:t xml:space="preserve"> ja </w:t>
            </w:r>
            <w:r w:rsidRPr="00FE5D34">
              <w:rPr>
                <w:b/>
                <w:i/>
              </w:rPr>
              <w:t>ympäristösiirtymiin liittyvälle työstressille</w:t>
            </w:r>
            <w:r w:rsidRPr="00FE5D34">
              <w:t xml:space="preserve">; </w:t>
            </w:r>
            <w:r w:rsidRPr="00FE5D34">
              <w:rPr>
                <w:b/>
                <w:i/>
              </w:rPr>
              <w:t>katsoo</w:t>
            </w:r>
            <w:r w:rsidRPr="00FE5D34">
              <w:t xml:space="preserve">, että </w:t>
            </w:r>
            <w:r w:rsidRPr="00FE5D34">
              <w:rPr>
                <w:b/>
                <w:i/>
              </w:rPr>
              <w:t xml:space="preserve">näiden riskien sisällyttäminen EU:n lainsäädäntöön nykyaikaistaisi sitä ja takaisi, että se pysyy merkityksellisenä </w:t>
            </w:r>
            <w:r w:rsidRPr="00FE5D34">
              <w:t>työelämän</w:t>
            </w:r>
            <w:r w:rsidRPr="00FE5D34">
              <w:t xml:space="preserve"> </w:t>
            </w:r>
            <w:r w:rsidRPr="00FE5D34">
              <w:rPr>
                <w:b/>
                <w:i/>
              </w:rPr>
              <w:t>muuttuessa</w:t>
            </w:r>
            <w:r w:rsidRPr="00FE5D34">
              <w:t>;</w:t>
            </w:r>
          </w:p>
        </w:tc>
        <w:tc>
          <w:tcPr>
            <w:tcW w:w="4876" w:type="dxa"/>
            <w:hideMark/>
          </w:tcPr>
          <w:p w14:paraId="64ED77A7" w14:textId="77777777" w:rsidR="00754BD6" w:rsidRPr="00FE5D34" w:rsidRDefault="00057550" w:rsidP="007C2733">
            <w:pPr>
              <w:pStyle w:val="Normal6"/>
              <w:rPr>
                <w:szCs w:val="24"/>
              </w:rPr>
            </w:pPr>
            <w:r w:rsidRPr="00FE5D34">
              <w:lastRenderedPageBreak/>
              <w:t>I.</w:t>
            </w:r>
            <w:r w:rsidRPr="00FE5D34">
              <w:tab/>
              <w:t>ottaa huomioon, että ilmastoon liittyvät psykososiaaliset riskit ovat merkittäviä työntekijöiden terveyteen ja turvallisuuteen vaikuttavia tekijöitä</w:t>
            </w:r>
            <w:r w:rsidRPr="00FE5D34">
              <w:rPr>
                <w:b/>
                <w:i/>
              </w:rPr>
              <w:t>;</w:t>
            </w:r>
            <w:r w:rsidRPr="00FE5D34">
              <w:t xml:space="preserve"> </w:t>
            </w:r>
            <w:r w:rsidRPr="00FE5D34">
              <w:rPr>
                <w:b/>
                <w:i/>
              </w:rPr>
              <w:t>katsoo</w:t>
            </w:r>
            <w:r w:rsidRPr="00FE5D34">
              <w:t xml:space="preserve">, </w:t>
            </w:r>
            <w:r w:rsidRPr="00FE5D34">
              <w:rPr>
                <w:b/>
                <w:i/>
              </w:rPr>
              <w:t>että näihin riskeihin puuttuminen auttaisi varmistamaan, että EU:n työterveys-</w:t>
            </w:r>
            <w:r w:rsidRPr="00FE5D34">
              <w:t xml:space="preserve"> ja </w:t>
            </w:r>
            <w:r w:rsidRPr="00FE5D34">
              <w:rPr>
                <w:b/>
                <w:i/>
              </w:rPr>
              <w:t xml:space="preserve">työturvallisuuskehykset </w:t>
            </w:r>
            <w:r w:rsidRPr="00FE5D34">
              <w:rPr>
                <w:b/>
                <w:i/>
              </w:rPr>
              <w:lastRenderedPageBreak/>
              <w:t>pysyvät tehokkaina</w:t>
            </w:r>
            <w:r w:rsidRPr="00FE5D34">
              <w:t xml:space="preserve"> ja </w:t>
            </w:r>
            <w:r w:rsidRPr="00FE5D34">
              <w:rPr>
                <w:b/>
                <w:i/>
              </w:rPr>
              <w:t xml:space="preserve">että niillä pystytään vastaamaan </w:t>
            </w:r>
            <w:r w:rsidRPr="00FE5D34">
              <w:t xml:space="preserve">työelämän </w:t>
            </w:r>
            <w:r w:rsidRPr="00FE5D34">
              <w:rPr>
                <w:b/>
                <w:i/>
              </w:rPr>
              <w:t>uusiin</w:t>
            </w:r>
            <w:r w:rsidRPr="00FE5D34">
              <w:t xml:space="preserve"> ja </w:t>
            </w:r>
            <w:r w:rsidRPr="00FE5D34">
              <w:rPr>
                <w:b/>
                <w:i/>
              </w:rPr>
              <w:t>kehittyviin riskeihin</w:t>
            </w:r>
            <w:r w:rsidRPr="00FE5D34">
              <w:t xml:space="preserve">; </w:t>
            </w:r>
            <w:r w:rsidRPr="00FE5D34">
              <w:rPr>
                <w:b/>
                <w:i/>
              </w:rPr>
              <w:t xml:space="preserve">toteaa, että jotkin jäsenvaltiot ovat jo toteuttaneet asianmukaisia väliaikaisia kohdennettuja toimenpiteitä näiden riskien </w:t>
            </w:r>
            <w:r w:rsidRPr="00FE5D34">
              <w:rPr>
                <w:b/>
                <w:i/>
              </w:rPr>
              <w:t>käsittelemiseksi;</w:t>
            </w:r>
          </w:p>
        </w:tc>
      </w:tr>
    </w:tbl>
    <w:p w14:paraId="728C5813"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D1BB3A9" w14:textId="77777777" w:rsidR="00754BD6" w:rsidRPr="00FE5D34" w:rsidRDefault="00057550" w:rsidP="00754BD6">
      <w:r w:rsidRPr="00FE5D34">
        <w:rPr>
          <w:rStyle w:val="HideTWBExt"/>
        </w:rPr>
        <w:t>&lt;/Amend&gt;</w:t>
      </w:r>
    </w:p>
    <w:p w14:paraId="7AC81D74"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89</w:t>
      </w:r>
      <w:r w:rsidRPr="00FE5D34">
        <w:rPr>
          <w:rStyle w:val="HideTWBExt"/>
          <w:b w:val="0"/>
        </w:rPr>
        <w:t>&lt;/NumAm&gt;</w:t>
      </w:r>
    </w:p>
    <w:p w14:paraId="6A1EDAC8"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3CBC1D5F" w14:textId="77777777" w:rsidR="00754BD6" w:rsidRPr="00FE5D34" w:rsidRDefault="00057550" w:rsidP="00754BD6">
      <w:r w:rsidRPr="00FE5D34">
        <w:rPr>
          <w:rStyle w:val="HideTWBExt"/>
        </w:rPr>
        <w:t>&lt;/RepeatBlock-By&gt;</w:t>
      </w:r>
    </w:p>
    <w:p w14:paraId="17BFA2E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DD82B4A" w14:textId="77777777" w:rsidR="00754BD6" w:rsidRPr="00FE5D34" w:rsidRDefault="00057550" w:rsidP="00754BD6">
      <w:pPr>
        <w:pStyle w:val="NormalBold"/>
      </w:pPr>
      <w:r w:rsidRPr="00FE5D34">
        <w:rPr>
          <w:rStyle w:val="HideTWBExt"/>
          <w:b w:val="0"/>
        </w:rPr>
        <w:t>&lt;Article&gt;</w:t>
      </w:r>
      <w:r w:rsidRPr="00FE5D34">
        <w:t>Johdanto-osan I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B9A61E4" w14:textId="77777777" w:rsidTr="007C2733">
        <w:trPr>
          <w:jc w:val="center"/>
        </w:trPr>
        <w:tc>
          <w:tcPr>
            <w:tcW w:w="9752" w:type="dxa"/>
            <w:gridSpan w:val="2"/>
          </w:tcPr>
          <w:p w14:paraId="59018D66" w14:textId="77777777" w:rsidR="00754BD6" w:rsidRPr="00FE5D34" w:rsidRDefault="00754BD6" w:rsidP="007C2733">
            <w:pPr>
              <w:keepNext/>
            </w:pPr>
          </w:p>
        </w:tc>
      </w:tr>
      <w:tr w:rsidR="00996465" w:rsidRPr="00FE5D34" w14:paraId="4993FF4B" w14:textId="77777777" w:rsidTr="007C2733">
        <w:trPr>
          <w:jc w:val="center"/>
        </w:trPr>
        <w:tc>
          <w:tcPr>
            <w:tcW w:w="4876" w:type="dxa"/>
            <w:hideMark/>
          </w:tcPr>
          <w:p w14:paraId="5CAA2784" w14:textId="77777777" w:rsidR="00754BD6" w:rsidRPr="00FE5D34" w:rsidRDefault="00057550" w:rsidP="007C2733">
            <w:pPr>
              <w:pStyle w:val="ColumnHeading"/>
              <w:keepNext/>
            </w:pPr>
            <w:r w:rsidRPr="00FE5D34">
              <w:t>Päätöslauselmaesitys</w:t>
            </w:r>
          </w:p>
        </w:tc>
        <w:tc>
          <w:tcPr>
            <w:tcW w:w="4876" w:type="dxa"/>
            <w:hideMark/>
          </w:tcPr>
          <w:p w14:paraId="06BADBEE" w14:textId="77777777" w:rsidR="00754BD6" w:rsidRPr="00FE5D34" w:rsidRDefault="00057550" w:rsidP="007C2733">
            <w:pPr>
              <w:pStyle w:val="ColumnHeading"/>
              <w:keepNext/>
            </w:pPr>
            <w:r w:rsidRPr="00FE5D34">
              <w:t>Tarkistus</w:t>
            </w:r>
          </w:p>
        </w:tc>
      </w:tr>
      <w:tr w:rsidR="00996465" w:rsidRPr="00FE5D34" w14:paraId="09051DF8" w14:textId="77777777" w:rsidTr="007C2733">
        <w:trPr>
          <w:jc w:val="center"/>
        </w:trPr>
        <w:tc>
          <w:tcPr>
            <w:tcW w:w="4876" w:type="dxa"/>
            <w:hideMark/>
          </w:tcPr>
          <w:p w14:paraId="4DB5C52D" w14:textId="77777777" w:rsidR="00754BD6" w:rsidRPr="00FE5D34" w:rsidRDefault="00057550" w:rsidP="007C2733">
            <w:pPr>
              <w:pStyle w:val="Normal6"/>
            </w:pPr>
            <w:r w:rsidRPr="00FE5D34">
              <w:t>I.</w:t>
            </w:r>
            <w:r w:rsidRPr="00FE5D34">
              <w:tab/>
              <w:t xml:space="preserve">ottaa huomioon, että ilmastoon liittyvät psykososiaaliset riskit </w:t>
            </w:r>
            <w:r w:rsidRPr="00FE5D34">
              <w:rPr>
                <w:b/>
                <w:i/>
              </w:rPr>
              <w:t>ovat merkittäviä</w:t>
            </w:r>
            <w:r w:rsidRPr="00FE5D34">
              <w:t xml:space="preserve"> työntekijöiden terveyteen ja turvallisuuteen </w:t>
            </w:r>
            <w:r w:rsidRPr="00FE5D34">
              <w:rPr>
                <w:b/>
                <w:i/>
              </w:rPr>
              <w:t>vaikuttavia tekijöitä</w:t>
            </w:r>
            <w:r w:rsidRPr="00FE5D34">
              <w:t>, ja mainitsee esimerkkinä tällaisista riskeistä altistumisen äärimmäisille sääilmiöille ja -olosuhteille ja niiden seurauksille, kuten lämpöstressille</w:t>
            </w:r>
            <w:r w:rsidRPr="00FE5D34">
              <w:rPr>
                <w:b/>
                <w:i/>
              </w:rPr>
              <w:t>, ympäristöahdistukselle</w:t>
            </w:r>
            <w:r w:rsidRPr="00FE5D34">
              <w:t xml:space="preserve"> ja ympäristösiirtymiin liittyvälle työstressille;</w:t>
            </w:r>
            <w:r w:rsidRPr="00FE5D34">
              <w:rPr>
                <w:b/>
                <w:i/>
              </w:rPr>
              <w:t xml:space="preserve"> katsoo, että näiden riskien sisällyttäminen EU:n lainsäädäntöön nykyaikaistaisi sitä ja takaisi, että se pysyy merkityksellisenä työelämä</w:t>
            </w:r>
            <w:r w:rsidRPr="00FE5D34">
              <w:rPr>
                <w:b/>
                <w:i/>
              </w:rPr>
              <w:t>n muuttuessa;</w:t>
            </w:r>
          </w:p>
        </w:tc>
        <w:tc>
          <w:tcPr>
            <w:tcW w:w="4876" w:type="dxa"/>
            <w:hideMark/>
          </w:tcPr>
          <w:p w14:paraId="515A1C86" w14:textId="77777777" w:rsidR="00754BD6" w:rsidRPr="00FE5D34" w:rsidRDefault="00057550" w:rsidP="007C2733">
            <w:pPr>
              <w:pStyle w:val="Normal6"/>
              <w:rPr>
                <w:szCs w:val="24"/>
              </w:rPr>
            </w:pPr>
            <w:r w:rsidRPr="00FE5D34">
              <w:t>I.</w:t>
            </w:r>
            <w:r w:rsidRPr="00FE5D34">
              <w:tab/>
              <w:t xml:space="preserve">ottaa huomioon, että </w:t>
            </w:r>
            <w:r w:rsidRPr="00FE5D34">
              <w:rPr>
                <w:b/>
                <w:i/>
              </w:rPr>
              <w:t>Eurofoundin Euroopan työolotutkimuksen mukaan</w:t>
            </w:r>
            <w:r w:rsidRPr="00FE5D34">
              <w:t xml:space="preserve"> ilmastoon liittyvät psykososiaaliset riskit </w:t>
            </w:r>
            <w:r w:rsidRPr="00FE5D34">
              <w:rPr>
                <w:b/>
                <w:i/>
              </w:rPr>
              <w:t>voivat vaikuttaa myös</w:t>
            </w:r>
            <w:r w:rsidRPr="00FE5D34">
              <w:t xml:space="preserve"> työntekijöiden terveyteen ja turvallisuuteen, ja mainitsee esimerkkinä tällaisista riskeistä altistumisen äärimmäisille sääilmiöille ja -olosuhteille ja niiden seurauksille, kuten lämpöstressille ja ympäristösiirtymiin liittyvälle työstressille;</w:t>
            </w:r>
          </w:p>
        </w:tc>
      </w:tr>
    </w:tbl>
    <w:p w14:paraId="245B6C0B"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24C9745" w14:textId="77777777" w:rsidR="00754BD6" w:rsidRPr="00FE5D34" w:rsidRDefault="00057550" w:rsidP="00754BD6">
      <w:r w:rsidRPr="00FE5D34">
        <w:rPr>
          <w:rStyle w:val="HideTWBExt"/>
        </w:rPr>
        <w:t>&lt;/Amend&gt;</w:t>
      </w:r>
    </w:p>
    <w:p w14:paraId="2F54118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90</w:t>
      </w:r>
      <w:r w:rsidRPr="00FE5D34">
        <w:rPr>
          <w:rStyle w:val="HideTWBExt"/>
          <w:b w:val="0"/>
        </w:rPr>
        <w:t>&lt;/NumAm&gt;</w:t>
      </w:r>
    </w:p>
    <w:p w14:paraId="47312B41"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Giusi Princi</w:t>
      </w:r>
      <w:r w:rsidRPr="00FE5D34">
        <w:rPr>
          <w:rStyle w:val="HideTWBExt"/>
          <w:b w:val="0"/>
        </w:rPr>
        <w:t>&lt;/Members&gt;</w:t>
      </w:r>
    </w:p>
    <w:p w14:paraId="445533D4" w14:textId="77777777" w:rsidR="00754BD6" w:rsidRPr="00FE5D34" w:rsidRDefault="00057550" w:rsidP="00754BD6">
      <w:r w:rsidRPr="00FE5D34">
        <w:rPr>
          <w:rStyle w:val="HideTWBExt"/>
        </w:rPr>
        <w:t>&lt;/RepeatBlock-By&gt;</w:t>
      </w:r>
    </w:p>
    <w:p w14:paraId="13B2365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6DB77C8" w14:textId="77777777" w:rsidR="00754BD6" w:rsidRPr="00FE5D34" w:rsidRDefault="00057550" w:rsidP="00754BD6">
      <w:pPr>
        <w:pStyle w:val="NormalBold"/>
      </w:pPr>
      <w:r w:rsidRPr="00FE5D34">
        <w:rPr>
          <w:rStyle w:val="HideTWBExt"/>
          <w:b w:val="0"/>
        </w:rPr>
        <w:t>&lt;Article&gt;</w:t>
      </w:r>
      <w:r w:rsidRPr="00FE5D34">
        <w:t>Johdanto-osan J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350FD7D" w14:textId="77777777" w:rsidTr="007C2733">
        <w:trPr>
          <w:jc w:val="center"/>
        </w:trPr>
        <w:tc>
          <w:tcPr>
            <w:tcW w:w="9752" w:type="dxa"/>
            <w:gridSpan w:val="2"/>
          </w:tcPr>
          <w:p w14:paraId="1C8EF4C5" w14:textId="77777777" w:rsidR="00754BD6" w:rsidRPr="00FE5D34" w:rsidRDefault="00754BD6" w:rsidP="007C2733">
            <w:pPr>
              <w:keepNext/>
            </w:pPr>
          </w:p>
        </w:tc>
      </w:tr>
      <w:tr w:rsidR="00996465" w:rsidRPr="00FE5D34" w14:paraId="4B96CC9D" w14:textId="77777777" w:rsidTr="007C2733">
        <w:trPr>
          <w:jc w:val="center"/>
        </w:trPr>
        <w:tc>
          <w:tcPr>
            <w:tcW w:w="4876" w:type="dxa"/>
            <w:hideMark/>
          </w:tcPr>
          <w:p w14:paraId="451968AB" w14:textId="77777777" w:rsidR="00754BD6" w:rsidRPr="00FE5D34" w:rsidRDefault="00057550" w:rsidP="007C2733">
            <w:pPr>
              <w:pStyle w:val="ColumnHeading"/>
              <w:keepNext/>
            </w:pPr>
            <w:r w:rsidRPr="00FE5D34">
              <w:t>Päätöslauselmaesitys</w:t>
            </w:r>
          </w:p>
        </w:tc>
        <w:tc>
          <w:tcPr>
            <w:tcW w:w="4876" w:type="dxa"/>
            <w:hideMark/>
          </w:tcPr>
          <w:p w14:paraId="7AD1542A" w14:textId="77777777" w:rsidR="00754BD6" w:rsidRPr="00FE5D34" w:rsidRDefault="00057550" w:rsidP="007C2733">
            <w:pPr>
              <w:pStyle w:val="ColumnHeading"/>
              <w:keepNext/>
            </w:pPr>
            <w:r w:rsidRPr="00FE5D34">
              <w:t>Tarkistus</w:t>
            </w:r>
          </w:p>
        </w:tc>
      </w:tr>
      <w:tr w:rsidR="00996465" w:rsidRPr="00FE5D34" w14:paraId="1967FB18" w14:textId="77777777" w:rsidTr="007C2733">
        <w:trPr>
          <w:jc w:val="center"/>
        </w:trPr>
        <w:tc>
          <w:tcPr>
            <w:tcW w:w="4876" w:type="dxa"/>
            <w:hideMark/>
          </w:tcPr>
          <w:p w14:paraId="73347887" w14:textId="77777777" w:rsidR="00754BD6" w:rsidRPr="00FE5D34" w:rsidRDefault="00057550" w:rsidP="007C2733">
            <w:pPr>
              <w:pStyle w:val="Normal6"/>
            </w:pPr>
            <w:r w:rsidRPr="00FE5D34">
              <w:rPr>
                <w:b/>
                <w:i/>
              </w:rPr>
              <w:t>J.</w:t>
            </w:r>
            <w:r w:rsidRPr="00FE5D34">
              <w:rPr>
                <w:b/>
                <w:i/>
              </w:rPr>
              <w:tab/>
              <w:t xml:space="preserve">ottaa huomioon, että EU-OSHA korostaa osallistavien riskinarviointiprosessien sekä työntekijöiden ja heidän edustajiensa </w:t>
            </w:r>
            <w:r w:rsidRPr="00FE5D34">
              <w:rPr>
                <w:b/>
                <w:i/>
              </w:rPr>
              <w:lastRenderedPageBreak/>
              <w:t>tehokkaan osallistumisen merkitystä työhön liittyvien psykososiaalisten riskien ehkäisemisessä;</w:t>
            </w:r>
          </w:p>
        </w:tc>
        <w:tc>
          <w:tcPr>
            <w:tcW w:w="4876" w:type="dxa"/>
            <w:hideMark/>
          </w:tcPr>
          <w:p w14:paraId="3F00B68C" w14:textId="77777777" w:rsidR="00754BD6" w:rsidRPr="00FE5D34" w:rsidRDefault="00057550" w:rsidP="007C2733">
            <w:pPr>
              <w:pStyle w:val="Normal6"/>
              <w:rPr>
                <w:szCs w:val="24"/>
              </w:rPr>
            </w:pPr>
            <w:r w:rsidRPr="00FE5D34">
              <w:rPr>
                <w:b/>
                <w:i/>
              </w:rPr>
              <w:lastRenderedPageBreak/>
              <w:t>Poistetaan.</w:t>
            </w:r>
          </w:p>
        </w:tc>
      </w:tr>
    </w:tbl>
    <w:p w14:paraId="4518803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7FB962C" w14:textId="77777777" w:rsidR="00754BD6" w:rsidRPr="00FE5D34" w:rsidRDefault="00057550" w:rsidP="00754BD6">
      <w:r w:rsidRPr="00FE5D34">
        <w:rPr>
          <w:rStyle w:val="HideTWBExt"/>
        </w:rPr>
        <w:t>&lt;/Amend&gt;</w:t>
      </w:r>
    </w:p>
    <w:p w14:paraId="69BCE7CE"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91</w:t>
      </w:r>
      <w:r w:rsidRPr="00FE5D34">
        <w:rPr>
          <w:rStyle w:val="HideTWBExt"/>
          <w:b w:val="0"/>
        </w:rPr>
        <w:t>&lt;/NumAm&gt;</w:t>
      </w:r>
    </w:p>
    <w:p w14:paraId="0F15B12A"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Miriam Lexmann, Liesbet Sommen, Martine Kemp, Giusi Princi</w:t>
      </w:r>
      <w:r w:rsidRPr="00FE5D34">
        <w:rPr>
          <w:rStyle w:val="HideTWBExt"/>
          <w:b w:val="0"/>
        </w:rPr>
        <w:t>&lt;/Members&gt;</w:t>
      </w:r>
    </w:p>
    <w:p w14:paraId="4E3A5E3E" w14:textId="77777777" w:rsidR="00754BD6" w:rsidRPr="00FE5D34" w:rsidRDefault="00057550" w:rsidP="00754BD6">
      <w:r w:rsidRPr="00FE5D34">
        <w:rPr>
          <w:rStyle w:val="HideTWBExt"/>
        </w:rPr>
        <w:t>&lt;/RepeatBlock-By&gt;</w:t>
      </w:r>
    </w:p>
    <w:p w14:paraId="303E3D0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EB7FA7A" w14:textId="77777777" w:rsidR="00754BD6" w:rsidRPr="00FE5D34" w:rsidRDefault="00057550" w:rsidP="00754BD6">
      <w:pPr>
        <w:pStyle w:val="NormalBold"/>
      </w:pPr>
      <w:r w:rsidRPr="00FE5D34">
        <w:rPr>
          <w:rStyle w:val="HideTWBExt"/>
          <w:b w:val="0"/>
        </w:rPr>
        <w:t>&lt;Article&gt;</w:t>
      </w:r>
      <w:r w:rsidRPr="00FE5D34">
        <w:t>Johdanto-osan K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D149353" w14:textId="77777777" w:rsidTr="007C2733">
        <w:trPr>
          <w:jc w:val="center"/>
        </w:trPr>
        <w:tc>
          <w:tcPr>
            <w:tcW w:w="9752" w:type="dxa"/>
            <w:gridSpan w:val="2"/>
          </w:tcPr>
          <w:p w14:paraId="5310F85B" w14:textId="77777777" w:rsidR="00754BD6" w:rsidRPr="00FE5D34" w:rsidRDefault="00754BD6" w:rsidP="007C2733">
            <w:pPr>
              <w:keepNext/>
            </w:pPr>
          </w:p>
        </w:tc>
      </w:tr>
      <w:tr w:rsidR="00996465" w:rsidRPr="00FE5D34" w14:paraId="28373FD6" w14:textId="77777777" w:rsidTr="007C2733">
        <w:trPr>
          <w:jc w:val="center"/>
        </w:trPr>
        <w:tc>
          <w:tcPr>
            <w:tcW w:w="4876" w:type="dxa"/>
            <w:hideMark/>
          </w:tcPr>
          <w:p w14:paraId="2964AFF2" w14:textId="77777777" w:rsidR="00754BD6" w:rsidRPr="00FE5D34" w:rsidRDefault="00057550" w:rsidP="007C2733">
            <w:pPr>
              <w:pStyle w:val="ColumnHeading"/>
              <w:keepNext/>
            </w:pPr>
            <w:r w:rsidRPr="00FE5D34">
              <w:t>Päätöslauselmaesitys</w:t>
            </w:r>
          </w:p>
        </w:tc>
        <w:tc>
          <w:tcPr>
            <w:tcW w:w="4876" w:type="dxa"/>
            <w:hideMark/>
          </w:tcPr>
          <w:p w14:paraId="16BE93C2" w14:textId="77777777" w:rsidR="00754BD6" w:rsidRPr="00FE5D34" w:rsidRDefault="00057550" w:rsidP="007C2733">
            <w:pPr>
              <w:pStyle w:val="ColumnHeading"/>
              <w:keepNext/>
            </w:pPr>
            <w:r w:rsidRPr="00FE5D34">
              <w:t>Tarkistus</w:t>
            </w:r>
          </w:p>
        </w:tc>
      </w:tr>
      <w:tr w:rsidR="00996465" w:rsidRPr="00FE5D34" w14:paraId="769AAF76" w14:textId="77777777" w:rsidTr="007C2733">
        <w:trPr>
          <w:jc w:val="center"/>
        </w:trPr>
        <w:tc>
          <w:tcPr>
            <w:tcW w:w="4876" w:type="dxa"/>
            <w:hideMark/>
          </w:tcPr>
          <w:p w14:paraId="6A98BDB8" w14:textId="77777777" w:rsidR="00754BD6" w:rsidRPr="00FE5D34" w:rsidRDefault="00057550" w:rsidP="007C2733">
            <w:pPr>
              <w:pStyle w:val="Normal6"/>
            </w:pPr>
            <w:r w:rsidRPr="00FE5D34">
              <w:t>K.</w:t>
            </w:r>
            <w:r w:rsidRPr="00FE5D34">
              <w:tab/>
              <w:t xml:space="preserve">ottaa huomioon, että 29 prosentilla työntekijöistä ei ole kovin paljon tai lainkaan tietoa työstressin ehkäisemisestä </w:t>
            </w:r>
            <w:r w:rsidRPr="00FE5D34">
              <w:t>työpaikallaan, mikä osoittaa, että psykososiaalisten riskien ehkäisemistä koskevassa tietämyksessä ja viestinnässä on merkittäviä puutteita;</w:t>
            </w:r>
          </w:p>
        </w:tc>
        <w:tc>
          <w:tcPr>
            <w:tcW w:w="4876" w:type="dxa"/>
            <w:hideMark/>
          </w:tcPr>
          <w:p w14:paraId="00B338E7" w14:textId="77777777" w:rsidR="00754BD6" w:rsidRPr="00FE5D34" w:rsidRDefault="00057550" w:rsidP="007C2733">
            <w:pPr>
              <w:pStyle w:val="Normal6"/>
              <w:rPr>
                <w:szCs w:val="24"/>
              </w:rPr>
            </w:pPr>
            <w:r w:rsidRPr="00FE5D34">
              <w:t>K.</w:t>
            </w:r>
            <w:r w:rsidRPr="00FE5D34">
              <w:tab/>
              <w:t xml:space="preserve">ottaa huomioon, että 29 prosentilla työntekijöistä ei ole kovin paljon tai lainkaan tietoa työstressin ehkäisemisestä työpaikallaan, mikä osoittaa, että psykososiaalisten riskien ehkäisemistä koskevassa tietämyksessä ja viestinnässä on merkittäviä puutteita; </w:t>
            </w:r>
            <w:r w:rsidRPr="00FE5D34">
              <w:rPr>
                <w:b/>
                <w:i/>
              </w:rPr>
              <w:t>katsoo, että tämä tuo esiin tarvetta vahvistaa koulutus- ja tiedotustoimenpiteitä, myös ammatillisen ja korkea-asteen koulutuksen tasolla, ennaltaehkäisevien toimenpiteiden edistämiseksi;</w:t>
            </w:r>
          </w:p>
        </w:tc>
      </w:tr>
    </w:tbl>
    <w:p w14:paraId="274A2EE4"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3F5AAEE" w14:textId="77777777" w:rsidR="00754BD6" w:rsidRPr="00FE5D34" w:rsidRDefault="00057550" w:rsidP="00754BD6">
      <w:r w:rsidRPr="00FE5D34">
        <w:rPr>
          <w:rStyle w:val="HideTWBExt"/>
        </w:rPr>
        <w:t>&lt;/Amend&gt;</w:t>
      </w:r>
    </w:p>
    <w:p w14:paraId="62AB5EF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92</w:t>
      </w:r>
      <w:r w:rsidRPr="00FE5D34">
        <w:rPr>
          <w:rStyle w:val="HideTWBExt"/>
          <w:b w:val="0"/>
        </w:rPr>
        <w:t>&lt;/NumAm&gt;</w:t>
      </w:r>
    </w:p>
    <w:p w14:paraId="63667F18"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6E26AE5B" w14:textId="77777777" w:rsidR="00754BD6" w:rsidRPr="00FE5D34" w:rsidRDefault="00057550" w:rsidP="00754BD6">
      <w:r w:rsidRPr="00FE5D34">
        <w:rPr>
          <w:rStyle w:val="HideTWBExt"/>
        </w:rPr>
        <w:t>&lt;/RepeatBlock-By&gt;</w:t>
      </w:r>
    </w:p>
    <w:p w14:paraId="5CFBD5D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4467709" w14:textId="77777777" w:rsidR="00754BD6" w:rsidRPr="00FE5D34" w:rsidRDefault="00057550" w:rsidP="00754BD6">
      <w:pPr>
        <w:pStyle w:val="NormalBold"/>
      </w:pPr>
      <w:r w:rsidRPr="00FE5D34">
        <w:rPr>
          <w:rStyle w:val="HideTWBExt"/>
          <w:b w:val="0"/>
        </w:rPr>
        <w:t>&lt;Article&gt;</w:t>
      </w:r>
      <w:r w:rsidRPr="00FE5D34">
        <w:t>Johdanto-osan K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59DD278" w14:textId="77777777" w:rsidTr="007C2733">
        <w:trPr>
          <w:jc w:val="center"/>
        </w:trPr>
        <w:tc>
          <w:tcPr>
            <w:tcW w:w="9752" w:type="dxa"/>
            <w:gridSpan w:val="2"/>
          </w:tcPr>
          <w:p w14:paraId="5E517261" w14:textId="77777777" w:rsidR="00754BD6" w:rsidRPr="00FE5D34" w:rsidRDefault="00754BD6" w:rsidP="007C2733">
            <w:pPr>
              <w:keepNext/>
            </w:pPr>
          </w:p>
        </w:tc>
      </w:tr>
      <w:tr w:rsidR="00996465" w:rsidRPr="00FE5D34" w14:paraId="4F722B55" w14:textId="77777777" w:rsidTr="007C2733">
        <w:trPr>
          <w:jc w:val="center"/>
        </w:trPr>
        <w:tc>
          <w:tcPr>
            <w:tcW w:w="4876" w:type="dxa"/>
            <w:hideMark/>
          </w:tcPr>
          <w:p w14:paraId="42A040A0" w14:textId="77777777" w:rsidR="00754BD6" w:rsidRPr="00FE5D34" w:rsidRDefault="00057550" w:rsidP="007C2733">
            <w:pPr>
              <w:pStyle w:val="ColumnHeading"/>
              <w:keepNext/>
            </w:pPr>
            <w:r w:rsidRPr="00FE5D34">
              <w:t>Päätöslauselmaesitys</w:t>
            </w:r>
          </w:p>
        </w:tc>
        <w:tc>
          <w:tcPr>
            <w:tcW w:w="4876" w:type="dxa"/>
            <w:hideMark/>
          </w:tcPr>
          <w:p w14:paraId="18DC1DDB" w14:textId="77777777" w:rsidR="00754BD6" w:rsidRPr="00FE5D34" w:rsidRDefault="00057550" w:rsidP="007C2733">
            <w:pPr>
              <w:pStyle w:val="ColumnHeading"/>
              <w:keepNext/>
            </w:pPr>
            <w:r w:rsidRPr="00FE5D34">
              <w:t>Tarkistus</w:t>
            </w:r>
          </w:p>
        </w:tc>
      </w:tr>
      <w:tr w:rsidR="00996465" w:rsidRPr="00FE5D34" w14:paraId="05580910" w14:textId="77777777" w:rsidTr="007C2733">
        <w:trPr>
          <w:jc w:val="center"/>
        </w:trPr>
        <w:tc>
          <w:tcPr>
            <w:tcW w:w="4876" w:type="dxa"/>
            <w:hideMark/>
          </w:tcPr>
          <w:p w14:paraId="69F52E5F" w14:textId="77777777" w:rsidR="00754BD6" w:rsidRPr="00FE5D34" w:rsidRDefault="00057550" w:rsidP="007C2733">
            <w:pPr>
              <w:pStyle w:val="Normal6"/>
            </w:pPr>
            <w:r w:rsidRPr="00FE5D34">
              <w:t>K.</w:t>
            </w:r>
            <w:r w:rsidRPr="00FE5D34">
              <w:tab/>
              <w:t xml:space="preserve">ottaa huomioon, että </w:t>
            </w:r>
            <w:r w:rsidRPr="00FE5D34">
              <w:rPr>
                <w:b/>
                <w:i/>
              </w:rPr>
              <w:t xml:space="preserve">29 prosentilla </w:t>
            </w:r>
            <w:r w:rsidRPr="00FE5D34">
              <w:t xml:space="preserve">työntekijöistä </w:t>
            </w:r>
            <w:r w:rsidRPr="00FE5D34">
              <w:rPr>
                <w:b/>
                <w:i/>
              </w:rPr>
              <w:t>ei ole kovin paljon tai lainkaan</w:t>
            </w:r>
            <w:r w:rsidRPr="00FE5D34">
              <w:t xml:space="preserve"> tietoa työstressin ehkäisemisestä </w:t>
            </w:r>
            <w:r w:rsidRPr="00FE5D34">
              <w:rPr>
                <w:b/>
                <w:i/>
              </w:rPr>
              <w:t>työpaikallaan, mikä osoittaa, että psykososiaalisten riskien ehkäisemistä koskevassa tietämyksessä</w:t>
            </w:r>
            <w:r w:rsidRPr="00FE5D34">
              <w:t xml:space="preserve"> ja </w:t>
            </w:r>
            <w:r w:rsidRPr="00FE5D34">
              <w:rPr>
                <w:b/>
                <w:i/>
              </w:rPr>
              <w:t>viestinnässä on merkittäviä puutteita</w:t>
            </w:r>
            <w:r w:rsidRPr="00FE5D34">
              <w:t>;</w:t>
            </w:r>
          </w:p>
        </w:tc>
        <w:tc>
          <w:tcPr>
            <w:tcW w:w="4876" w:type="dxa"/>
            <w:hideMark/>
          </w:tcPr>
          <w:p w14:paraId="7E00F230" w14:textId="77777777" w:rsidR="00754BD6" w:rsidRPr="00FE5D34" w:rsidRDefault="00057550" w:rsidP="007C2733">
            <w:pPr>
              <w:pStyle w:val="Normal6"/>
              <w:rPr>
                <w:szCs w:val="24"/>
              </w:rPr>
            </w:pPr>
            <w:r w:rsidRPr="00FE5D34">
              <w:t>K.</w:t>
            </w:r>
            <w:r w:rsidRPr="00FE5D34">
              <w:tab/>
              <w:t xml:space="preserve">ottaa huomioon, että </w:t>
            </w:r>
            <w:r w:rsidRPr="00FE5D34">
              <w:rPr>
                <w:b/>
                <w:i/>
              </w:rPr>
              <w:t xml:space="preserve">Eurofoundin Euroopan työolotutkimuksen mukaan suurella enemmistöllä </w:t>
            </w:r>
            <w:r w:rsidRPr="00FE5D34">
              <w:t xml:space="preserve">työntekijöistä </w:t>
            </w:r>
            <w:r w:rsidRPr="00FE5D34">
              <w:rPr>
                <w:b/>
                <w:i/>
              </w:rPr>
              <w:t>on paljon</w:t>
            </w:r>
            <w:r w:rsidRPr="00FE5D34">
              <w:t xml:space="preserve"> tietoa </w:t>
            </w:r>
            <w:r w:rsidRPr="00FE5D34">
              <w:rPr>
                <w:b/>
                <w:i/>
              </w:rPr>
              <w:t>työterveys- ja työturvallisuusriskeistä</w:t>
            </w:r>
            <w:r w:rsidRPr="00FE5D34">
              <w:t xml:space="preserve"> ja työstressin ehkäisemisestä;</w:t>
            </w:r>
          </w:p>
        </w:tc>
      </w:tr>
    </w:tbl>
    <w:p w14:paraId="1D605466"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3929FA1" w14:textId="77777777" w:rsidR="00754BD6" w:rsidRPr="00FE5D34" w:rsidRDefault="00057550" w:rsidP="00754BD6">
      <w:r w:rsidRPr="00FE5D34">
        <w:rPr>
          <w:rStyle w:val="HideTWBExt"/>
        </w:rPr>
        <w:t>&lt;/Amend&gt;</w:t>
      </w:r>
    </w:p>
    <w:p w14:paraId="7B029D6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93</w:t>
      </w:r>
      <w:r w:rsidRPr="00FE5D34">
        <w:rPr>
          <w:rStyle w:val="HideTWBExt"/>
          <w:b w:val="0"/>
        </w:rPr>
        <w:t>&lt;/NumAm&gt;</w:t>
      </w:r>
    </w:p>
    <w:p w14:paraId="2E5D8848"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55420267" w14:textId="77777777" w:rsidR="00754BD6" w:rsidRPr="00FE5D34" w:rsidRDefault="00057550" w:rsidP="00754BD6">
      <w:r w:rsidRPr="00FE5D34">
        <w:rPr>
          <w:rStyle w:val="HideTWBExt"/>
        </w:rPr>
        <w:t>&lt;/RepeatBlock-By&gt;</w:t>
      </w:r>
    </w:p>
    <w:p w14:paraId="606317D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4974915" w14:textId="77777777" w:rsidR="00754BD6" w:rsidRPr="00FE5D34" w:rsidRDefault="00057550" w:rsidP="00754BD6">
      <w:pPr>
        <w:pStyle w:val="NormalBold"/>
      </w:pPr>
      <w:r w:rsidRPr="00FE5D34">
        <w:rPr>
          <w:rStyle w:val="HideTWBExt"/>
          <w:b w:val="0"/>
        </w:rPr>
        <w:t>&lt;Article&gt;</w:t>
      </w:r>
      <w:r w:rsidRPr="00FE5D34">
        <w:t>Johdanto-osan K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50803A6" w14:textId="77777777" w:rsidTr="007C2733">
        <w:trPr>
          <w:jc w:val="center"/>
        </w:trPr>
        <w:tc>
          <w:tcPr>
            <w:tcW w:w="9752" w:type="dxa"/>
            <w:gridSpan w:val="2"/>
          </w:tcPr>
          <w:p w14:paraId="4ADB95A0" w14:textId="77777777" w:rsidR="00754BD6" w:rsidRPr="00FE5D34" w:rsidRDefault="00754BD6" w:rsidP="007C2733">
            <w:pPr>
              <w:keepNext/>
            </w:pPr>
          </w:p>
        </w:tc>
      </w:tr>
      <w:tr w:rsidR="00996465" w:rsidRPr="00FE5D34" w14:paraId="08B8643F" w14:textId="77777777" w:rsidTr="007C2733">
        <w:trPr>
          <w:jc w:val="center"/>
        </w:trPr>
        <w:tc>
          <w:tcPr>
            <w:tcW w:w="4876" w:type="dxa"/>
            <w:hideMark/>
          </w:tcPr>
          <w:p w14:paraId="7F80E00D" w14:textId="77777777" w:rsidR="00754BD6" w:rsidRPr="00FE5D34" w:rsidRDefault="00057550" w:rsidP="007C2733">
            <w:pPr>
              <w:pStyle w:val="ColumnHeading"/>
              <w:keepNext/>
            </w:pPr>
            <w:r w:rsidRPr="00FE5D34">
              <w:t>Päätöslauselmaesitys</w:t>
            </w:r>
          </w:p>
        </w:tc>
        <w:tc>
          <w:tcPr>
            <w:tcW w:w="4876" w:type="dxa"/>
            <w:hideMark/>
          </w:tcPr>
          <w:p w14:paraId="0E205061" w14:textId="77777777" w:rsidR="00754BD6" w:rsidRPr="00FE5D34" w:rsidRDefault="00057550" w:rsidP="007C2733">
            <w:pPr>
              <w:pStyle w:val="ColumnHeading"/>
              <w:keepNext/>
            </w:pPr>
            <w:r w:rsidRPr="00FE5D34">
              <w:t>Tarkistus</w:t>
            </w:r>
          </w:p>
        </w:tc>
      </w:tr>
      <w:tr w:rsidR="00996465" w:rsidRPr="00FE5D34" w14:paraId="582512D8" w14:textId="77777777" w:rsidTr="007C2733">
        <w:trPr>
          <w:jc w:val="center"/>
        </w:trPr>
        <w:tc>
          <w:tcPr>
            <w:tcW w:w="4876" w:type="dxa"/>
          </w:tcPr>
          <w:p w14:paraId="24EA718C" w14:textId="77777777" w:rsidR="00754BD6" w:rsidRPr="00FE5D34" w:rsidRDefault="00754BD6" w:rsidP="007C2733">
            <w:pPr>
              <w:pStyle w:val="Normal6"/>
            </w:pPr>
          </w:p>
        </w:tc>
        <w:tc>
          <w:tcPr>
            <w:tcW w:w="4876" w:type="dxa"/>
            <w:hideMark/>
          </w:tcPr>
          <w:p w14:paraId="5112C53A" w14:textId="77777777" w:rsidR="00754BD6" w:rsidRPr="00FE5D34" w:rsidRDefault="00057550" w:rsidP="007C2733">
            <w:pPr>
              <w:pStyle w:val="Normal6"/>
              <w:rPr>
                <w:szCs w:val="24"/>
              </w:rPr>
            </w:pPr>
            <w:r w:rsidRPr="00FE5D34">
              <w:rPr>
                <w:b/>
                <w:i/>
              </w:rPr>
              <w:t>K a.</w:t>
            </w:r>
            <w:r w:rsidRPr="00FE5D34">
              <w:rPr>
                <w:b/>
                <w:i/>
              </w:rPr>
              <w:tab/>
              <w:t xml:space="preserve">ottaa huomioon, että työhön liittyvien psykososiaalisten riskien tehokas ennaltaehkäisy </w:t>
            </w:r>
            <w:r w:rsidRPr="00FE5D34">
              <w:rPr>
                <w:b/>
                <w:i/>
              </w:rPr>
              <w:t>edellyttää, että työntekijät saavat oikea-aikaisesti, selkeästi ja ymmärrettävästi asianmukaista tietoa tällaisten riskien luonteesta, niihin vaikuttavista tekijöistä ja toteutettavista toimenpiteistä, joilla niitä ennaltaehkäistään ja torjutaan; katsoo, että tällaiset tiedot olisi annettava kirjallisesti ja kaikkien työntekijöiden saavutettavissa ja ymmärrettävissä olevissa muodoissa ottaen huomioon erilaiset tarpeet, myös vammaisten henkilöiden tarpeet; katsoo, että saavutettavuus olisi varmistettava kaik</w:t>
            </w:r>
            <w:r w:rsidRPr="00FE5D34">
              <w:rPr>
                <w:b/>
                <w:i/>
              </w:rPr>
              <w:t>kia palvelevan suunnittelun periaatteiden mukaisesti; toteaa, että on olennaisen tärkeää varmistaa, että kaikki työntekijät, myös vammaiset työntekijät, voivat saada, ymmärtää ja käyttää tällaisia tietoja, jotta he voivat osallistua mielekkäällä tavalla ennaltaehkäisy-, raportointi- ja riskinhallintaprosesseihin;</w:t>
            </w:r>
          </w:p>
        </w:tc>
      </w:tr>
    </w:tbl>
    <w:p w14:paraId="2150BAF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1216F0C" w14:textId="77777777" w:rsidR="00754BD6" w:rsidRPr="00FE5D34" w:rsidRDefault="00057550" w:rsidP="00754BD6">
      <w:r w:rsidRPr="00FE5D34">
        <w:rPr>
          <w:rStyle w:val="HideTWBExt"/>
        </w:rPr>
        <w:t>&lt;/Amend&gt;</w:t>
      </w:r>
    </w:p>
    <w:p w14:paraId="6AADE69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94</w:t>
      </w:r>
      <w:r w:rsidRPr="00FE5D34">
        <w:rPr>
          <w:rStyle w:val="HideTWBExt"/>
          <w:b w:val="0"/>
        </w:rPr>
        <w:t>&lt;/NumAm&gt;</w:t>
      </w:r>
    </w:p>
    <w:p w14:paraId="2C750B46"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213E4809"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6D5E3F4F" w14:textId="77777777" w:rsidR="00754BD6" w:rsidRPr="00FE5D34" w:rsidRDefault="00057550" w:rsidP="00754BD6">
      <w:r w:rsidRPr="00FE5D34">
        <w:rPr>
          <w:rStyle w:val="HideTWBExt"/>
        </w:rPr>
        <w:t>&lt;/RepeatBlock-By&gt;</w:t>
      </w:r>
    </w:p>
    <w:p w14:paraId="53AFA2D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4064C80" w14:textId="77777777" w:rsidR="00754BD6" w:rsidRPr="00FE5D34" w:rsidRDefault="00057550" w:rsidP="00754BD6">
      <w:pPr>
        <w:pStyle w:val="NormalBold"/>
      </w:pPr>
      <w:r w:rsidRPr="00FE5D34">
        <w:rPr>
          <w:rStyle w:val="HideTWBExt"/>
          <w:b w:val="0"/>
        </w:rPr>
        <w:t>&lt;Article&gt;</w:t>
      </w:r>
      <w:r w:rsidRPr="00FE5D34">
        <w:t>Johdanto-osan L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5B3408D" w14:textId="77777777" w:rsidTr="007C2733">
        <w:trPr>
          <w:jc w:val="center"/>
        </w:trPr>
        <w:tc>
          <w:tcPr>
            <w:tcW w:w="9752" w:type="dxa"/>
            <w:gridSpan w:val="2"/>
          </w:tcPr>
          <w:p w14:paraId="50B187CA" w14:textId="77777777" w:rsidR="00754BD6" w:rsidRPr="00FE5D34" w:rsidRDefault="00754BD6" w:rsidP="007C2733">
            <w:pPr>
              <w:keepNext/>
            </w:pPr>
          </w:p>
        </w:tc>
      </w:tr>
      <w:tr w:rsidR="00996465" w:rsidRPr="00FE5D34" w14:paraId="7B79F322" w14:textId="77777777" w:rsidTr="007C2733">
        <w:trPr>
          <w:jc w:val="center"/>
        </w:trPr>
        <w:tc>
          <w:tcPr>
            <w:tcW w:w="4876" w:type="dxa"/>
            <w:hideMark/>
          </w:tcPr>
          <w:p w14:paraId="08C037D8" w14:textId="77777777" w:rsidR="00754BD6" w:rsidRPr="00FE5D34" w:rsidRDefault="00057550" w:rsidP="007C2733">
            <w:pPr>
              <w:pStyle w:val="ColumnHeading"/>
              <w:keepNext/>
            </w:pPr>
            <w:r w:rsidRPr="00FE5D34">
              <w:t>Päätöslauselmaesitys</w:t>
            </w:r>
          </w:p>
        </w:tc>
        <w:tc>
          <w:tcPr>
            <w:tcW w:w="4876" w:type="dxa"/>
            <w:hideMark/>
          </w:tcPr>
          <w:p w14:paraId="512B0C0B" w14:textId="77777777" w:rsidR="00754BD6" w:rsidRPr="00FE5D34" w:rsidRDefault="00057550" w:rsidP="007C2733">
            <w:pPr>
              <w:pStyle w:val="ColumnHeading"/>
              <w:keepNext/>
            </w:pPr>
            <w:r w:rsidRPr="00FE5D34">
              <w:t>Tarkistus</w:t>
            </w:r>
          </w:p>
        </w:tc>
      </w:tr>
      <w:tr w:rsidR="00996465" w:rsidRPr="00FE5D34" w14:paraId="2E6805B6" w14:textId="77777777" w:rsidTr="007C2733">
        <w:trPr>
          <w:jc w:val="center"/>
        </w:trPr>
        <w:tc>
          <w:tcPr>
            <w:tcW w:w="4876" w:type="dxa"/>
            <w:hideMark/>
          </w:tcPr>
          <w:p w14:paraId="10716A32" w14:textId="77777777" w:rsidR="00754BD6" w:rsidRPr="00FE5D34" w:rsidRDefault="00057550" w:rsidP="007C2733">
            <w:pPr>
              <w:pStyle w:val="Normal6"/>
            </w:pPr>
            <w:r w:rsidRPr="00FE5D34">
              <w:t>L.</w:t>
            </w:r>
            <w:r w:rsidRPr="00FE5D34">
              <w:tab/>
              <w:t xml:space="preserve">ottaa huomioon, että digitaaliteknologioiden, algoritmijohtamisen ja tekoälyn lisääntyvä käyttö edistää </w:t>
            </w:r>
            <w:r w:rsidRPr="00FE5D34">
              <w:t>teknostressiä, kognitiivista ylikuormitusta, työn intensiivisyyden lisääntymistä, sosiaalista eristyneisyyttä ja itsenäisyyden menettämistä ja johtaa usein siihen, että työntekijöiden on sopeuduttava teknologiaan sen sijaan, että teknologia sovitettaisiin työntekijöiden tarpeisiin;</w:t>
            </w:r>
          </w:p>
        </w:tc>
        <w:tc>
          <w:tcPr>
            <w:tcW w:w="4876" w:type="dxa"/>
            <w:hideMark/>
          </w:tcPr>
          <w:p w14:paraId="6A03C9F7" w14:textId="77777777" w:rsidR="00754BD6" w:rsidRPr="00FE5D34" w:rsidRDefault="00057550" w:rsidP="007C2733">
            <w:pPr>
              <w:pStyle w:val="Normal6"/>
              <w:rPr>
                <w:szCs w:val="24"/>
              </w:rPr>
            </w:pPr>
            <w:r w:rsidRPr="00FE5D34">
              <w:t>L.</w:t>
            </w:r>
            <w:r w:rsidRPr="00FE5D34">
              <w:tab/>
              <w:t xml:space="preserve">ottaa huomioon, että digitaaliteknologioiden, algoritmijohtamisen ja tekoälyn lisääntyvä käyttö edistää teknostressiä, kognitiivista ylikuormitusta, työn intensiivisyyden lisääntymistä, sosiaalista </w:t>
            </w:r>
            <w:r w:rsidRPr="00FE5D34">
              <w:t>eristyneisyyttä ja itsenäisyyden menettämistä</w:t>
            </w:r>
            <w:r w:rsidRPr="00FE5D34">
              <w:rPr>
                <w:b/>
                <w:i/>
              </w:rPr>
              <w:t>, syrjintää ja perusteetonta tarkkailua</w:t>
            </w:r>
            <w:r w:rsidRPr="00FE5D34">
              <w:t xml:space="preserve"> ja johtaa usein siihen, että työntekijöiden on sopeuduttava teknologiaan sen sijaan, että teknologia sovitettaisiin työntekijöiden tarpeisiin; </w:t>
            </w:r>
            <w:r w:rsidRPr="00FE5D34">
              <w:rPr>
                <w:b/>
                <w:i/>
              </w:rPr>
              <w:t>ottaa huomioon, että noin kaksi kolmesta algoritmijohtamisen välineitä käyttävästä johtajasta on huolissaan niiden nykyisen käytön luotettavuudesta; panee merkille, että johtajien yleisimmin mainitsemia huolenaiheita ovat epäselvä vastuuvelvollisuus (28 prosenttia), puutteet selitett</w:t>
            </w:r>
            <w:r w:rsidRPr="00FE5D34">
              <w:rPr>
                <w:b/>
                <w:i/>
              </w:rPr>
              <w:t>ävyydessä (27 prosenttia) sekä työntekijöiden fyysisen terveyden ja mielenterveyden riittämätön suojelu (27 prosenttia)</w:t>
            </w:r>
            <w:r w:rsidRPr="00FE5D34">
              <w:rPr>
                <w:b/>
                <w:i/>
                <w:vertAlign w:val="superscript"/>
              </w:rPr>
              <w:t>1 a</w:t>
            </w:r>
            <w:r w:rsidRPr="00FE5D34">
              <w:rPr>
                <w:b/>
                <w:i/>
              </w:rPr>
              <w:t>;</w:t>
            </w:r>
          </w:p>
        </w:tc>
      </w:tr>
      <w:tr w:rsidR="00996465" w:rsidRPr="00FE5D34" w14:paraId="085BA78E" w14:textId="77777777" w:rsidTr="007C2733">
        <w:trPr>
          <w:jc w:val="center"/>
        </w:trPr>
        <w:tc>
          <w:tcPr>
            <w:tcW w:w="4876" w:type="dxa"/>
          </w:tcPr>
          <w:p w14:paraId="67AFF00E" w14:textId="77777777" w:rsidR="00754BD6" w:rsidRPr="00FE5D34" w:rsidRDefault="00754BD6" w:rsidP="007C2733">
            <w:pPr>
              <w:pStyle w:val="Normal6"/>
            </w:pPr>
          </w:p>
        </w:tc>
        <w:tc>
          <w:tcPr>
            <w:tcW w:w="4876" w:type="dxa"/>
            <w:hideMark/>
          </w:tcPr>
          <w:p w14:paraId="63993A3A" w14:textId="77777777" w:rsidR="00754BD6" w:rsidRPr="00FE5D34" w:rsidRDefault="00057550" w:rsidP="007C2733">
            <w:pPr>
              <w:pStyle w:val="Normal6"/>
              <w:rPr>
                <w:szCs w:val="24"/>
              </w:rPr>
            </w:pPr>
            <w:r w:rsidRPr="00FE5D34">
              <w:t>__________________</w:t>
            </w:r>
          </w:p>
        </w:tc>
      </w:tr>
      <w:tr w:rsidR="00996465" w:rsidRPr="00FE5D34" w14:paraId="26ECD0F2" w14:textId="77777777" w:rsidTr="007C2733">
        <w:trPr>
          <w:jc w:val="center"/>
        </w:trPr>
        <w:tc>
          <w:tcPr>
            <w:tcW w:w="4876" w:type="dxa"/>
          </w:tcPr>
          <w:p w14:paraId="3F3795F4" w14:textId="77777777" w:rsidR="00754BD6" w:rsidRPr="00FE5D34" w:rsidRDefault="00754BD6" w:rsidP="007C2733">
            <w:pPr>
              <w:pStyle w:val="Normal6"/>
            </w:pPr>
          </w:p>
        </w:tc>
        <w:tc>
          <w:tcPr>
            <w:tcW w:w="4876" w:type="dxa"/>
            <w:hideMark/>
          </w:tcPr>
          <w:p w14:paraId="5280814A" w14:textId="77777777" w:rsidR="00754BD6" w:rsidRPr="00FE5D34" w:rsidRDefault="00057550" w:rsidP="007C2733">
            <w:pPr>
              <w:pStyle w:val="Normal6"/>
              <w:rPr>
                <w:szCs w:val="24"/>
              </w:rPr>
            </w:pPr>
            <w:r w:rsidRPr="00FE5D34">
              <w:rPr>
                <w:b/>
                <w:i/>
                <w:vertAlign w:val="superscript"/>
              </w:rPr>
              <w:t>1 a</w:t>
            </w:r>
            <w:r w:rsidRPr="00FE5D34">
              <w:rPr>
                <w:b/>
                <w:i/>
              </w:rPr>
              <w:t xml:space="preserve"> OECD:n valmisteluasiakirja ”Algorithmic Management in the Workplace”, 2025, s. 37.</w:t>
            </w:r>
          </w:p>
        </w:tc>
      </w:tr>
    </w:tbl>
    <w:p w14:paraId="66189E51"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97E716D" w14:textId="77777777" w:rsidR="00754BD6" w:rsidRPr="00FE5D34" w:rsidRDefault="00057550" w:rsidP="00754BD6">
      <w:r w:rsidRPr="00FE5D34">
        <w:rPr>
          <w:rStyle w:val="HideTWBExt"/>
        </w:rPr>
        <w:t>&lt;/Amend&gt;</w:t>
      </w:r>
    </w:p>
    <w:p w14:paraId="62D240EE"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95</w:t>
      </w:r>
      <w:r w:rsidRPr="00FE5D34">
        <w:rPr>
          <w:rStyle w:val="HideTWBExt"/>
          <w:b w:val="0"/>
        </w:rPr>
        <w:t>&lt;/NumAm&gt;</w:t>
      </w:r>
    </w:p>
    <w:p w14:paraId="3711DE9A" w14:textId="77777777" w:rsidR="00754BD6" w:rsidRPr="00FE5D34" w:rsidRDefault="00057550" w:rsidP="00754BD6">
      <w:pPr>
        <w:pStyle w:val="NormalBold"/>
      </w:pPr>
      <w:r w:rsidRPr="00FE5D34">
        <w:rPr>
          <w:rStyle w:val="HideTWBExt"/>
          <w:b w:val="0"/>
        </w:rPr>
        <w:t>&lt;RepeatBlock-By&gt;&lt;Members&gt;</w:t>
      </w:r>
      <w:r w:rsidRPr="00FE5D34">
        <w:t>Petar Volgin</w:t>
      </w:r>
      <w:r w:rsidRPr="00FE5D34">
        <w:rPr>
          <w:rStyle w:val="HideTWBExt"/>
          <w:b w:val="0"/>
        </w:rPr>
        <w:t>&lt;/Members&gt;</w:t>
      </w:r>
    </w:p>
    <w:p w14:paraId="43958240" w14:textId="77777777" w:rsidR="00754BD6" w:rsidRPr="00FE5D34" w:rsidRDefault="00057550" w:rsidP="00754BD6">
      <w:r w:rsidRPr="00FE5D34">
        <w:rPr>
          <w:rStyle w:val="HideTWBExt"/>
        </w:rPr>
        <w:t>&lt;/RepeatBlock-By&gt;</w:t>
      </w:r>
    </w:p>
    <w:p w14:paraId="59B2B5F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7FB3047" w14:textId="77777777" w:rsidR="00754BD6" w:rsidRPr="00FE5D34" w:rsidRDefault="00057550" w:rsidP="00754BD6">
      <w:pPr>
        <w:pStyle w:val="NormalBold"/>
      </w:pPr>
      <w:r w:rsidRPr="00FE5D34">
        <w:rPr>
          <w:rStyle w:val="HideTWBExt"/>
          <w:b w:val="0"/>
        </w:rPr>
        <w:t>&lt;Article&gt;</w:t>
      </w:r>
      <w:r w:rsidRPr="00FE5D34">
        <w:t>Johdanto-osan L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282F874" w14:textId="77777777" w:rsidTr="007C2733">
        <w:trPr>
          <w:jc w:val="center"/>
        </w:trPr>
        <w:tc>
          <w:tcPr>
            <w:tcW w:w="9752" w:type="dxa"/>
            <w:gridSpan w:val="2"/>
          </w:tcPr>
          <w:p w14:paraId="3A77D714" w14:textId="77777777" w:rsidR="00754BD6" w:rsidRPr="00FE5D34" w:rsidRDefault="00754BD6" w:rsidP="007C2733">
            <w:pPr>
              <w:keepNext/>
            </w:pPr>
          </w:p>
        </w:tc>
      </w:tr>
      <w:tr w:rsidR="00996465" w:rsidRPr="00FE5D34" w14:paraId="06FC43E4" w14:textId="77777777" w:rsidTr="007C2733">
        <w:trPr>
          <w:jc w:val="center"/>
        </w:trPr>
        <w:tc>
          <w:tcPr>
            <w:tcW w:w="4876" w:type="dxa"/>
            <w:hideMark/>
          </w:tcPr>
          <w:p w14:paraId="158239FC" w14:textId="77777777" w:rsidR="00754BD6" w:rsidRPr="00FE5D34" w:rsidRDefault="00057550" w:rsidP="007C2733">
            <w:pPr>
              <w:pStyle w:val="ColumnHeading"/>
              <w:keepNext/>
            </w:pPr>
            <w:r w:rsidRPr="00FE5D34">
              <w:t>Päätöslauselmaesitys</w:t>
            </w:r>
          </w:p>
        </w:tc>
        <w:tc>
          <w:tcPr>
            <w:tcW w:w="4876" w:type="dxa"/>
            <w:hideMark/>
          </w:tcPr>
          <w:p w14:paraId="3FF722BB" w14:textId="77777777" w:rsidR="00754BD6" w:rsidRPr="00FE5D34" w:rsidRDefault="00057550" w:rsidP="007C2733">
            <w:pPr>
              <w:pStyle w:val="ColumnHeading"/>
              <w:keepNext/>
            </w:pPr>
            <w:r w:rsidRPr="00FE5D34">
              <w:t>Tarkistus</w:t>
            </w:r>
          </w:p>
        </w:tc>
      </w:tr>
      <w:tr w:rsidR="00996465" w:rsidRPr="00FE5D34" w14:paraId="29AD57D8" w14:textId="77777777" w:rsidTr="007C2733">
        <w:trPr>
          <w:jc w:val="center"/>
        </w:trPr>
        <w:tc>
          <w:tcPr>
            <w:tcW w:w="4876" w:type="dxa"/>
            <w:hideMark/>
          </w:tcPr>
          <w:p w14:paraId="16C54125" w14:textId="77777777" w:rsidR="00754BD6" w:rsidRPr="00FE5D34" w:rsidRDefault="00057550" w:rsidP="007C2733">
            <w:pPr>
              <w:pStyle w:val="Normal6"/>
            </w:pPr>
            <w:r w:rsidRPr="00FE5D34">
              <w:t>L.</w:t>
            </w:r>
            <w:r w:rsidRPr="00FE5D34">
              <w:tab/>
            </w:r>
            <w:r w:rsidRPr="00FE5D34">
              <w:t xml:space="preserve">ottaa huomioon, että digitaaliteknologioiden, algoritmijohtamisen ja tekoälyn lisääntyvä käyttö edistää teknostressiä, kognitiivista ylikuormitusta, työn intensiivisyyden lisääntymistä, sosiaalista eristyneisyyttä ja itsenäisyyden menettämistä </w:t>
            </w:r>
            <w:r w:rsidRPr="00FE5D34">
              <w:rPr>
                <w:b/>
                <w:i/>
              </w:rPr>
              <w:t xml:space="preserve">ja johtaa usein </w:t>
            </w:r>
            <w:r w:rsidRPr="00FE5D34">
              <w:rPr>
                <w:b/>
                <w:i/>
              </w:rPr>
              <w:lastRenderedPageBreak/>
              <w:t>siihen</w:t>
            </w:r>
            <w:r w:rsidRPr="00FE5D34">
              <w:t xml:space="preserve">, että </w:t>
            </w:r>
            <w:r w:rsidRPr="00FE5D34">
              <w:rPr>
                <w:b/>
                <w:i/>
              </w:rPr>
              <w:t>työntekijöiden</w:t>
            </w:r>
            <w:r w:rsidRPr="00FE5D34">
              <w:t xml:space="preserve"> on </w:t>
            </w:r>
            <w:r w:rsidRPr="00FE5D34">
              <w:rPr>
                <w:b/>
                <w:i/>
              </w:rPr>
              <w:t>sopeuduttava teknologiaan sen sijaan</w:t>
            </w:r>
            <w:r w:rsidRPr="00FE5D34">
              <w:t xml:space="preserve">, </w:t>
            </w:r>
            <w:r w:rsidRPr="00FE5D34">
              <w:rPr>
                <w:b/>
                <w:i/>
              </w:rPr>
              <w:t>että teknologia sovitettaisiin</w:t>
            </w:r>
            <w:r w:rsidRPr="00FE5D34">
              <w:t xml:space="preserve"> työntekijöiden tarpeisiin;</w:t>
            </w:r>
          </w:p>
        </w:tc>
        <w:tc>
          <w:tcPr>
            <w:tcW w:w="4876" w:type="dxa"/>
            <w:hideMark/>
          </w:tcPr>
          <w:p w14:paraId="2860EE93" w14:textId="77777777" w:rsidR="00754BD6" w:rsidRPr="00FE5D34" w:rsidRDefault="00057550" w:rsidP="007C2733">
            <w:pPr>
              <w:pStyle w:val="Normal6"/>
              <w:rPr>
                <w:szCs w:val="24"/>
              </w:rPr>
            </w:pPr>
            <w:r w:rsidRPr="00FE5D34">
              <w:lastRenderedPageBreak/>
              <w:t>L.</w:t>
            </w:r>
            <w:r w:rsidRPr="00FE5D34">
              <w:tab/>
              <w:t xml:space="preserve">ottaa huomioon, että digitaaliteknologioiden, algoritmijohtamisen ja tekoälyn lisääntyvä käyttö </w:t>
            </w:r>
            <w:r w:rsidRPr="00FE5D34">
              <w:rPr>
                <w:b/>
                <w:i/>
              </w:rPr>
              <w:t>voi</w:t>
            </w:r>
            <w:r w:rsidRPr="00FE5D34">
              <w:t xml:space="preserve"> edistää teknostressiä, kognitiivista ylikuormitusta, työn intensiivisyyden lisääntymistä, sosiaalista eristyneisyyttä ja itsenäisyyden </w:t>
            </w:r>
            <w:r w:rsidRPr="00FE5D34">
              <w:lastRenderedPageBreak/>
              <w:t>menettämistä</w:t>
            </w:r>
            <w:r w:rsidRPr="00FE5D34">
              <w:rPr>
                <w:b/>
                <w:i/>
              </w:rPr>
              <w:t>; toteaa, että digitaaliteknologialla voidaan myös tukea työntekijöitä; katsoo</w:t>
            </w:r>
            <w:r w:rsidRPr="00FE5D34">
              <w:t xml:space="preserve">, että on </w:t>
            </w:r>
            <w:r w:rsidRPr="00FE5D34">
              <w:rPr>
                <w:b/>
                <w:i/>
              </w:rPr>
              <w:t>tärkeää soveltaa ihmiskeskeistä lähestymistapaa kehitettäessä teknologioita</w:t>
            </w:r>
            <w:r w:rsidRPr="00FE5D34">
              <w:t xml:space="preserve">, </w:t>
            </w:r>
            <w:r w:rsidRPr="00FE5D34">
              <w:rPr>
                <w:b/>
                <w:i/>
              </w:rPr>
              <w:t>jotta ne sovitetaan</w:t>
            </w:r>
            <w:r w:rsidRPr="00FE5D34">
              <w:t xml:space="preserve"> työntekijöiden tarpeisiin </w:t>
            </w:r>
            <w:r w:rsidRPr="00FE5D34">
              <w:rPr>
                <w:b/>
                <w:i/>
              </w:rPr>
              <w:t>eivätkä aiheuta psykososiaalisia riskejä</w:t>
            </w:r>
            <w:r w:rsidRPr="00FE5D34">
              <w:t>;</w:t>
            </w:r>
          </w:p>
        </w:tc>
      </w:tr>
    </w:tbl>
    <w:p w14:paraId="7A0FB628"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7CC21AE" w14:textId="77777777" w:rsidR="00754BD6" w:rsidRPr="00FE5D34" w:rsidRDefault="00057550" w:rsidP="00754BD6">
      <w:r w:rsidRPr="00FE5D34">
        <w:rPr>
          <w:rStyle w:val="HideTWBExt"/>
        </w:rPr>
        <w:t>&lt;/Amend&gt;</w:t>
      </w:r>
    </w:p>
    <w:p w14:paraId="7D34E181"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96</w:t>
      </w:r>
      <w:r w:rsidRPr="00FE5D34">
        <w:rPr>
          <w:rStyle w:val="HideTWBExt"/>
          <w:b w:val="0"/>
        </w:rPr>
        <w:t>&lt;/NumAm&gt;</w:t>
      </w:r>
    </w:p>
    <w:p w14:paraId="70BC1523"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Miriam Lexmann, Liesbet Sommen, Martine Kemp, Giusi Princi</w:t>
      </w:r>
      <w:r w:rsidRPr="00FE5D34">
        <w:rPr>
          <w:rStyle w:val="HideTWBExt"/>
          <w:b w:val="0"/>
        </w:rPr>
        <w:t>&lt;/Members&gt;</w:t>
      </w:r>
    </w:p>
    <w:p w14:paraId="7A83C28B" w14:textId="77777777" w:rsidR="00754BD6" w:rsidRPr="00FE5D34" w:rsidRDefault="00057550" w:rsidP="00754BD6">
      <w:r w:rsidRPr="00FE5D34">
        <w:rPr>
          <w:rStyle w:val="HideTWBExt"/>
        </w:rPr>
        <w:t>&lt;/RepeatBlock-By&gt;</w:t>
      </w:r>
    </w:p>
    <w:p w14:paraId="2BCB3ED1"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F359631" w14:textId="77777777" w:rsidR="00754BD6" w:rsidRPr="00FE5D34" w:rsidRDefault="00057550" w:rsidP="00754BD6">
      <w:pPr>
        <w:pStyle w:val="NormalBold"/>
      </w:pPr>
      <w:r w:rsidRPr="00FE5D34">
        <w:rPr>
          <w:rStyle w:val="HideTWBExt"/>
          <w:b w:val="0"/>
        </w:rPr>
        <w:t>&lt;Article&gt;</w:t>
      </w:r>
      <w:r w:rsidRPr="00FE5D34">
        <w:t>Johdanto-osan L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B3E9BFF" w14:textId="77777777" w:rsidTr="007C2733">
        <w:trPr>
          <w:jc w:val="center"/>
        </w:trPr>
        <w:tc>
          <w:tcPr>
            <w:tcW w:w="9752" w:type="dxa"/>
            <w:gridSpan w:val="2"/>
          </w:tcPr>
          <w:p w14:paraId="35CFAD78" w14:textId="77777777" w:rsidR="00754BD6" w:rsidRPr="00FE5D34" w:rsidRDefault="00754BD6" w:rsidP="007C2733">
            <w:pPr>
              <w:keepNext/>
            </w:pPr>
          </w:p>
        </w:tc>
      </w:tr>
      <w:tr w:rsidR="00996465" w:rsidRPr="00FE5D34" w14:paraId="04D549E4" w14:textId="77777777" w:rsidTr="007C2733">
        <w:trPr>
          <w:jc w:val="center"/>
        </w:trPr>
        <w:tc>
          <w:tcPr>
            <w:tcW w:w="4876" w:type="dxa"/>
            <w:hideMark/>
          </w:tcPr>
          <w:p w14:paraId="2BF389D0" w14:textId="77777777" w:rsidR="00754BD6" w:rsidRPr="00FE5D34" w:rsidRDefault="00057550" w:rsidP="007C2733">
            <w:pPr>
              <w:pStyle w:val="ColumnHeading"/>
              <w:keepNext/>
            </w:pPr>
            <w:r w:rsidRPr="00FE5D34">
              <w:t>Päätöslauselmaesitys</w:t>
            </w:r>
          </w:p>
        </w:tc>
        <w:tc>
          <w:tcPr>
            <w:tcW w:w="4876" w:type="dxa"/>
            <w:hideMark/>
          </w:tcPr>
          <w:p w14:paraId="38FAB3EC" w14:textId="77777777" w:rsidR="00754BD6" w:rsidRPr="00FE5D34" w:rsidRDefault="00057550" w:rsidP="007C2733">
            <w:pPr>
              <w:pStyle w:val="ColumnHeading"/>
              <w:keepNext/>
            </w:pPr>
            <w:r w:rsidRPr="00FE5D34">
              <w:t>Tarkistus</w:t>
            </w:r>
          </w:p>
        </w:tc>
      </w:tr>
      <w:tr w:rsidR="00996465" w:rsidRPr="00FE5D34" w14:paraId="70669B16" w14:textId="77777777" w:rsidTr="007C2733">
        <w:trPr>
          <w:jc w:val="center"/>
        </w:trPr>
        <w:tc>
          <w:tcPr>
            <w:tcW w:w="4876" w:type="dxa"/>
            <w:hideMark/>
          </w:tcPr>
          <w:p w14:paraId="05806B8D" w14:textId="77777777" w:rsidR="00754BD6" w:rsidRPr="00FE5D34" w:rsidRDefault="00057550" w:rsidP="007C2733">
            <w:pPr>
              <w:pStyle w:val="Normal6"/>
            </w:pPr>
            <w:r w:rsidRPr="00FE5D34">
              <w:t>L.</w:t>
            </w:r>
            <w:r w:rsidRPr="00FE5D34">
              <w:tab/>
              <w:t xml:space="preserve">ottaa huomioon, että </w:t>
            </w:r>
            <w:r w:rsidRPr="00FE5D34">
              <w:t>digitaaliteknologioiden, algoritmijohtamisen ja tekoälyn lisääntyvä käyttö edistää teknostressiä, kognitiivista ylikuormitusta, työn intensiivisyyden lisääntymistä</w:t>
            </w:r>
            <w:r w:rsidRPr="00FE5D34">
              <w:rPr>
                <w:b/>
                <w:i/>
              </w:rPr>
              <w:t>,</w:t>
            </w:r>
            <w:r w:rsidRPr="00FE5D34">
              <w:t xml:space="preserve"> sosiaalista eristyneisyyttä ja </w:t>
            </w:r>
            <w:r w:rsidRPr="00FE5D34">
              <w:rPr>
                <w:b/>
                <w:i/>
              </w:rPr>
              <w:t>itsenäisyyden menettämistä ja</w:t>
            </w:r>
            <w:r w:rsidRPr="00FE5D34">
              <w:t xml:space="preserve"> johtaa usein siihen, että työntekijöiden on sopeuduttava teknologiaan </w:t>
            </w:r>
            <w:r w:rsidRPr="00FE5D34">
              <w:rPr>
                <w:b/>
                <w:i/>
              </w:rPr>
              <w:t>sen sijaan, että teknologia sovitettaisiin työntekijöiden tarpeisiin</w:t>
            </w:r>
            <w:r w:rsidRPr="00FE5D34">
              <w:t>;</w:t>
            </w:r>
          </w:p>
        </w:tc>
        <w:tc>
          <w:tcPr>
            <w:tcW w:w="4876" w:type="dxa"/>
            <w:hideMark/>
          </w:tcPr>
          <w:p w14:paraId="2AAAAAC9" w14:textId="77777777" w:rsidR="00754BD6" w:rsidRPr="00FE5D34" w:rsidRDefault="00057550" w:rsidP="007C2733">
            <w:pPr>
              <w:pStyle w:val="Normal6"/>
              <w:rPr>
                <w:szCs w:val="24"/>
              </w:rPr>
            </w:pPr>
            <w:r w:rsidRPr="00FE5D34">
              <w:t>L.</w:t>
            </w:r>
            <w:r w:rsidRPr="00FE5D34">
              <w:tab/>
              <w:t xml:space="preserve">ottaa huomioon, että </w:t>
            </w:r>
            <w:r w:rsidRPr="00FE5D34">
              <w:rPr>
                <w:b/>
                <w:i/>
              </w:rPr>
              <w:t>vaikka</w:t>
            </w:r>
            <w:r w:rsidRPr="00FE5D34">
              <w:t xml:space="preserve"> digitaaliteknologioiden, algoritmijohtamisen ja tekoälyn lisääntyvä käyttö </w:t>
            </w:r>
            <w:r w:rsidRPr="00FE5D34">
              <w:rPr>
                <w:b/>
                <w:i/>
              </w:rPr>
              <w:t>tarjoaa oikein toteutettuna myös mahdollisuuksia parantaa työn organisointia ja joustavuutta, se</w:t>
            </w:r>
            <w:r w:rsidRPr="00FE5D34">
              <w:t xml:space="preserve"> edistää teknostressiä, kognitiivista ylikuormitusta, työn intensiivisyyden lisääntymistä </w:t>
            </w:r>
            <w:r w:rsidRPr="00FE5D34">
              <w:rPr>
                <w:b/>
                <w:i/>
              </w:rPr>
              <w:t>ja</w:t>
            </w:r>
            <w:r w:rsidRPr="00FE5D34">
              <w:t xml:space="preserve"> sosiaalista eristyneisyyttä ja johtaa usein siihen, että työntekijöiden on </w:t>
            </w:r>
            <w:r w:rsidRPr="00FE5D34">
              <w:rPr>
                <w:b/>
                <w:i/>
              </w:rPr>
              <w:t>pikemminkin</w:t>
            </w:r>
            <w:r w:rsidRPr="00FE5D34">
              <w:t xml:space="preserve"> sopeuduttava teknologiaan </w:t>
            </w:r>
            <w:r w:rsidRPr="00FE5D34">
              <w:rPr>
                <w:b/>
                <w:i/>
              </w:rPr>
              <w:t>kuin päinvastoin</w:t>
            </w:r>
            <w:r w:rsidRPr="00FE5D34">
              <w:t>;</w:t>
            </w:r>
          </w:p>
        </w:tc>
      </w:tr>
    </w:tbl>
    <w:p w14:paraId="2B58926E"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FF64E1D" w14:textId="77777777" w:rsidR="00754BD6" w:rsidRPr="00FE5D34" w:rsidRDefault="00057550" w:rsidP="00754BD6">
      <w:r w:rsidRPr="00FE5D34">
        <w:rPr>
          <w:rStyle w:val="HideTWBExt"/>
        </w:rPr>
        <w:t>&lt;/Amend&gt;</w:t>
      </w:r>
    </w:p>
    <w:p w14:paraId="271FABAB"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97</w:t>
      </w:r>
      <w:r w:rsidRPr="00FE5D34">
        <w:rPr>
          <w:rStyle w:val="HideTWBExt"/>
          <w:b w:val="0"/>
        </w:rPr>
        <w:t>&lt;/NumAm&gt;</w:t>
      </w:r>
    </w:p>
    <w:p w14:paraId="05097FCA"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5878127E" w14:textId="77777777" w:rsidR="00754BD6" w:rsidRPr="00FE5D34" w:rsidRDefault="00057550" w:rsidP="00754BD6">
      <w:r w:rsidRPr="00FE5D34">
        <w:rPr>
          <w:rStyle w:val="HideTWBExt"/>
        </w:rPr>
        <w:t>&lt;/RepeatBlock-By&gt;</w:t>
      </w:r>
    </w:p>
    <w:p w14:paraId="116A48C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5762447" w14:textId="77777777" w:rsidR="00754BD6" w:rsidRPr="00FE5D34" w:rsidRDefault="00057550" w:rsidP="00754BD6">
      <w:pPr>
        <w:pStyle w:val="NormalBold"/>
      </w:pPr>
      <w:r w:rsidRPr="00FE5D34">
        <w:rPr>
          <w:rStyle w:val="HideTWBExt"/>
          <w:b w:val="0"/>
        </w:rPr>
        <w:t>&lt;Article&gt;</w:t>
      </w:r>
      <w:r w:rsidRPr="00FE5D34">
        <w:t>Johdanto-osan L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A8F682E" w14:textId="77777777" w:rsidTr="007C2733">
        <w:trPr>
          <w:jc w:val="center"/>
        </w:trPr>
        <w:tc>
          <w:tcPr>
            <w:tcW w:w="9752" w:type="dxa"/>
            <w:gridSpan w:val="2"/>
          </w:tcPr>
          <w:p w14:paraId="105A7D8E" w14:textId="77777777" w:rsidR="00754BD6" w:rsidRPr="00FE5D34" w:rsidRDefault="00754BD6" w:rsidP="007C2733">
            <w:pPr>
              <w:keepNext/>
            </w:pPr>
          </w:p>
        </w:tc>
      </w:tr>
      <w:tr w:rsidR="00996465" w:rsidRPr="00FE5D34" w14:paraId="2FBECAF0" w14:textId="77777777" w:rsidTr="007C2733">
        <w:trPr>
          <w:jc w:val="center"/>
        </w:trPr>
        <w:tc>
          <w:tcPr>
            <w:tcW w:w="4876" w:type="dxa"/>
            <w:hideMark/>
          </w:tcPr>
          <w:p w14:paraId="6A9CA45F" w14:textId="77777777" w:rsidR="00754BD6" w:rsidRPr="00FE5D34" w:rsidRDefault="00057550" w:rsidP="007C2733">
            <w:pPr>
              <w:pStyle w:val="ColumnHeading"/>
              <w:keepNext/>
            </w:pPr>
            <w:r w:rsidRPr="00FE5D34">
              <w:t>Päätöslauselmaesitys</w:t>
            </w:r>
          </w:p>
        </w:tc>
        <w:tc>
          <w:tcPr>
            <w:tcW w:w="4876" w:type="dxa"/>
            <w:hideMark/>
          </w:tcPr>
          <w:p w14:paraId="165AAD80" w14:textId="77777777" w:rsidR="00754BD6" w:rsidRPr="00FE5D34" w:rsidRDefault="00057550" w:rsidP="007C2733">
            <w:pPr>
              <w:pStyle w:val="ColumnHeading"/>
              <w:keepNext/>
            </w:pPr>
            <w:r w:rsidRPr="00FE5D34">
              <w:t>Tarkistus</w:t>
            </w:r>
          </w:p>
        </w:tc>
      </w:tr>
      <w:tr w:rsidR="00996465" w:rsidRPr="00FE5D34" w14:paraId="5986EDAC" w14:textId="77777777" w:rsidTr="007C2733">
        <w:trPr>
          <w:jc w:val="center"/>
        </w:trPr>
        <w:tc>
          <w:tcPr>
            <w:tcW w:w="4876" w:type="dxa"/>
            <w:hideMark/>
          </w:tcPr>
          <w:p w14:paraId="457C1EF2" w14:textId="77777777" w:rsidR="00754BD6" w:rsidRPr="00FE5D34" w:rsidRDefault="00057550" w:rsidP="007C2733">
            <w:pPr>
              <w:pStyle w:val="Normal6"/>
            </w:pPr>
            <w:r w:rsidRPr="00FE5D34">
              <w:t>L.</w:t>
            </w:r>
            <w:r w:rsidRPr="00FE5D34">
              <w:tab/>
              <w:t xml:space="preserve">ottaa huomioon, että digitaaliteknologioiden, algoritmijohtamisen ja tekoälyn lisääntyvä käyttö edistää </w:t>
            </w:r>
            <w:r w:rsidRPr="00FE5D34">
              <w:rPr>
                <w:b/>
                <w:i/>
              </w:rPr>
              <w:t>teknostressiä,</w:t>
            </w:r>
            <w:r w:rsidRPr="00FE5D34">
              <w:t xml:space="preserve"> kognitiivista </w:t>
            </w:r>
            <w:r w:rsidRPr="00FE5D34">
              <w:lastRenderedPageBreak/>
              <w:t xml:space="preserve">ylikuormitusta, </w:t>
            </w:r>
            <w:r w:rsidRPr="00FE5D34">
              <w:rPr>
                <w:b/>
                <w:i/>
              </w:rPr>
              <w:t>työn intensiivisyyden lisääntymistä,</w:t>
            </w:r>
            <w:r w:rsidRPr="00FE5D34">
              <w:t xml:space="preserve"> sosiaalista eristyneisyyttä ja itsenäisyyden menettämistä </w:t>
            </w:r>
            <w:r w:rsidRPr="00FE5D34">
              <w:rPr>
                <w:b/>
                <w:i/>
              </w:rPr>
              <w:t>ja johtaa usein siihen</w:t>
            </w:r>
            <w:r w:rsidRPr="00FE5D34">
              <w:t xml:space="preserve">, </w:t>
            </w:r>
            <w:r w:rsidRPr="00FE5D34">
              <w:rPr>
                <w:b/>
                <w:i/>
              </w:rPr>
              <w:t>että</w:t>
            </w:r>
            <w:r w:rsidRPr="00FE5D34">
              <w:t xml:space="preserve"> työntekijöiden on sopeuduttava teknologiaan </w:t>
            </w:r>
            <w:r w:rsidRPr="00FE5D34">
              <w:rPr>
                <w:b/>
                <w:i/>
              </w:rPr>
              <w:t>sen sijaan, että teknologia sovitettaisiin työntekijöiden tarpeisiin</w:t>
            </w:r>
            <w:r w:rsidRPr="00FE5D34">
              <w:t>;</w:t>
            </w:r>
          </w:p>
        </w:tc>
        <w:tc>
          <w:tcPr>
            <w:tcW w:w="4876" w:type="dxa"/>
            <w:hideMark/>
          </w:tcPr>
          <w:p w14:paraId="45BC07E0" w14:textId="77777777" w:rsidR="00754BD6" w:rsidRPr="00FE5D34" w:rsidRDefault="00057550" w:rsidP="007C2733">
            <w:pPr>
              <w:pStyle w:val="Normal6"/>
              <w:rPr>
                <w:szCs w:val="24"/>
              </w:rPr>
            </w:pPr>
            <w:r w:rsidRPr="00FE5D34">
              <w:lastRenderedPageBreak/>
              <w:t>L.</w:t>
            </w:r>
            <w:r w:rsidRPr="00FE5D34">
              <w:tab/>
            </w:r>
            <w:r w:rsidRPr="00FE5D34">
              <w:t xml:space="preserve">ottaa huomioon, että digitaaliteknologioiden, algoritmijohtamisen ja tekoälyn lisääntyvä käyttö </w:t>
            </w:r>
            <w:r w:rsidRPr="00FE5D34">
              <w:rPr>
                <w:b/>
                <w:i/>
              </w:rPr>
              <w:t>voi</w:t>
            </w:r>
            <w:r w:rsidRPr="00FE5D34">
              <w:t xml:space="preserve"> edistää kognitiivista </w:t>
            </w:r>
            <w:r w:rsidRPr="00FE5D34">
              <w:lastRenderedPageBreak/>
              <w:t xml:space="preserve">ylikuormitusta, sosiaalista eristyneisyyttä ja itsenäisyyden menettämistä, </w:t>
            </w:r>
            <w:r w:rsidRPr="00FE5D34">
              <w:rPr>
                <w:b/>
                <w:i/>
              </w:rPr>
              <w:t>jos</w:t>
            </w:r>
            <w:r w:rsidRPr="00FE5D34">
              <w:t xml:space="preserve"> työntekijöiden on sopeuduttava teknologiaan </w:t>
            </w:r>
            <w:r w:rsidRPr="00FE5D34">
              <w:rPr>
                <w:b/>
                <w:i/>
              </w:rPr>
              <w:t>ilman ihmisen toteuttamaa eettistä valvontaa</w:t>
            </w:r>
            <w:r w:rsidRPr="00FE5D34">
              <w:t>;</w:t>
            </w:r>
          </w:p>
        </w:tc>
      </w:tr>
    </w:tbl>
    <w:p w14:paraId="2858BC66"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F405185" w14:textId="77777777" w:rsidR="00754BD6" w:rsidRPr="00FE5D34" w:rsidRDefault="00057550" w:rsidP="00754BD6">
      <w:r w:rsidRPr="00FE5D34">
        <w:rPr>
          <w:rStyle w:val="HideTWBExt"/>
        </w:rPr>
        <w:t>&lt;/Amend&gt;</w:t>
      </w:r>
    </w:p>
    <w:p w14:paraId="11844B9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98</w:t>
      </w:r>
      <w:r w:rsidRPr="00FE5D34">
        <w:rPr>
          <w:rStyle w:val="HideTWBExt"/>
          <w:b w:val="0"/>
        </w:rPr>
        <w:t>&lt;/NumAm&gt;</w:t>
      </w:r>
    </w:p>
    <w:p w14:paraId="1B538AB0" w14:textId="77777777" w:rsidR="00754BD6" w:rsidRPr="00FE5D34" w:rsidRDefault="00057550" w:rsidP="00754BD6">
      <w:pPr>
        <w:pStyle w:val="NormalBold"/>
      </w:pPr>
      <w:r w:rsidRPr="00FE5D34">
        <w:rPr>
          <w:rStyle w:val="HideTWBExt"/>
          <w:b w:val="0"/>
        </w:rPr>
        <w:t>&lt;RepeatBlock-By&gt;&lt;Members&gt;</w:t>
      </w:r>
      <w:r w:rsidRPr="00FE5D34">
        <w:t>Maria Zacharia</w:t>
      </w:r>
      <w:r w:rsidRPr="00FE5D34">
        <w:rPr>
          <w:rStyle w:val="HideTWBExt"/>
          <w:b w:val="0"/>
        </w:rPr>
        <w:t>&lt;/Members&gt;</w:t>
      </w:r>
    </w:p>
    <w:p w14:paraId="6EFC3E54" w14:textId="77777777" w:rsidR="00754BD6" w:rsidRPr="00FE5D34" w:rsidRDefault="00057550" w:rsidP="00754BD6">
      <w:r w:rsidRPr="00FE5D34">
        <w:rPr>
          <w:rStyle w:val="HideTWBExt"/>
        </w:rPr>
        <w:t>&lt;/RepeatBlock-By&gt;</w:t>
      </w:r>
    </w:p>
    <w:p w14:paraId="5DF005CA"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C1AF82A" w14:textId="77777777" w:rsidR="00754BD6" w:rsidRPr="00FE5D34" w:rsidRDefault="00057550" w:rsidP="00754BD6">
      <w:pPr>
        <w:pStyle w:val="NormalBold"/>
      </w:pPr>
      <w:r w:rsidRPr="00FE5D34">
        <w:rPr>
          <w:rStyle w:val="HideTWBExt"/>
          <w:b w:val="0"/>
        </w:rPr>
        <w:t>&lt;Article&gt;</w:t>
      </w:r>
      <w:r w:rsidRPr="00FE5D34">
        <w:t>Johdanto-osan L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B04170B" w14:textId="77777777" w:rsidTr="007C2733">
        <w:trPr>
          <w:jc w:val="center"/>
        </w:trPr>
        <w:tc>
          <w:tcPr>
            <w:tcW w:w="9752" w:type="dxa"/>
            <w:gridSpan w:val="2"/>
          </w:tcPr>
          <w:p w14:paraId="11AF3EAC" w14:textId="77777777" w:rsidR="00754BD6" w:rsidRPr="00FE5D34" w:rsidRDefault="00754BD6" w:rsidP="007C2733">
            <w:pPr>
              <w:keepNext/>
            </w:pPr>
          </w:p>
        </w:tc>
      </w:tr>
      <w:tr w:rsidR="00996465" w:rsidRPr="00FE5D34" w14:paraId="24CBE9DC" w14:textId="77777777" w:rsidTr="007C2733">
        <w:trPr>
          <w:jc w:val="center"/>
        </w:trPr>
        <w:tc>
          <w:tcPr>
            <w:tcW w:w="4876" w:type="dxa"/>
            <w:hideMark/>
          </w:tcPr>
          <w:p w14:paraId="36F4AA35" w14:textId="77777777" w:rsidR="00754BD6" w:rsidRPr="00FE5D34" w:rsidRDefault="00057550" w:rsidP="007C2733">
            <w:pPr>
              <w:pStyle w:val="ColumnHeading"/>
              <w:keepNext/>
            </w:pPr>
            <w:r w:rsidRPr="00FE5D34">
              <w:t>Päätöslauselmaesitys</w:t>
            </w:r>
          </w:p>
        </w:tc>
        <w:tc>
          <w:tcPr>
            <w:tcW w:w="4876" w:type="dxa"/>
            <w:hideMark/>
          </w:tcPr>
          <w:p w14:paraId="63328958" w14:textId="77777777" w:rsidR="00754BD6" w:rsidRPr="00FE5D34" w:rsidRDefault="00057550" w:rsidP="007C2733">
            <w:pPr>
              <w:pStyle w:val="ColumnHeading"/>
              <w:keepNext/>
            </w:pPr>
            <w:r w:rsidRPr="00FE5D34">
              <w:t>Tarkistus</w:t>
            </w:r>
          </w:p>
        </w:tc>
      </w:tr>
      <w:tr w:rsidR="00996465" w:rsidRPr="00FE5D34" w14:paraId="16F416D8" w14:textId="77777777" w:rsidTr="007C2733">
        <w:trPr>
          <w:jc w:val="center"/>
        </w:trPr>
        <w:tc>
          <w:tcPr>
            <w:tcW w:w="4876" w:type="dxa"/>
            <w:hideMark/>
          </w:tcPr>
          <w:p w14:paraId="3DD75E2F" w14:textId="77777777" w:rsidR="00754BD6" w:rsidRPr="00FE5D34" w:rsidRDefault="00057550" w:rsidP="007C2733">
            <w:pPr>
              <w:pStyle w:val="Normal6"/>
            </w:pPr>
            <w:r w:rsidRPr="00FE5D34">
              <w:t>L</w:t>
            </w:r>
            <w:r w:rsidRPr="00FE5D34">
              <w:tab/>
              <w:t xml:space="preserve">ottaa huomioon, että digitaaliteknologioiden, algoritmijohtamisen ja tekoälyn lisääntyvä käyttö edistää teknostressiä, kognitiivista ylikuormitusta, työn intensiivisyyden lisääntymistä, sosiaalista </w:t>
            </w:r>
            <w:r w:rsidRPr="00FE5D34">
              <w:t>eristyneisyyttä ja itsenäisyyden menettämistä ja johtaa usein siihen, että työntekijöiden on sopeuduttava teknologiaan sen sijaan, että teknologia sovitettaisiin työntekijöiden tarpeisiin;</w:t>
            </w:r>
          </w:p>
        </w:tc>
        <w:tc>
          <w:tcPr>
            <w:tcW w:w="4876" w:type="dxa"/>
            <w:hideMark/>
          </w:tcPr>
          <w:p w14:paraId="0A4512EF" w14:textId="77777777" w:rsidR="00754BD6" w:rsidRPr="00FE5D34" w:rsidRDefault="00057550" w:rsidP="007C2733">
            <w:pPr>
              <w:pStyle w:val="Normal6"/>
              <w:rPr>
                <w:szCs w:val="24"/>
              </w:rPr>
            </w:pPr>
            <w:r w:rsidRPr="00FE5D34">
              <w:t>L</w:t>
            </w:r>
            <w:r w:rsidRPr="00FE5D34">
              <w:tab/>
              <w:t xml:space="preserve">ottaa huomioon, että digitaaliteknologioiden, algoritmijohtamisen ja tekoälyn lisääntyvä käyttö edistää teknostressiä, </w:t>
            </w:r>
            <w:r w:rsidRPr="00FE5D34">
              <w:rPr>
                <w:b/>
                <w:i/>
              </w:rPr>
              <w:t>työpaikkojen vähentämistä,</w:t>
            </w:r>
            <w:r w:rsidRPr="00FE5D34">
              <w:t xml:space="preserve"> kognitiivista ylikuormitusta, työn intensiivisyyden lisääntymistä, sosiaalista eristyneisyyttä ja itsenäisyyden menettämistä ja johtaa usein siihen, että työntekijöiden on sopeuduttava teknologiaan sen sijaan, että teknologia sovitettaisiin työntekijöiden tarpeisiin;</w:t>
            </w:r>
          </w:p>
        </w:tc>
      </w:tr>
    </w:tbl>
    <w:p w14:paraId="2D1D22E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{EL}</w:t>
      </w:r>
      <w:r w:rsidRPr="00FE5D34">
        <w:rPr>
          <w:noProof w:val="0"/>
        </w:rPr>
        <w:t>el</w:t>
      </w:r>
      <w:r w:rsidRPr="00FE5D34">
        <w:rPr>
          <w:rStyle w:val="HideTWBExt"/>
        </w:rPr>
        <w:t>&lt;/Original&gt;</w:t>
      </w:r>
    </w:p>
    <w:p w14:paraId="51D0C7DE" w14:textId="77777777" w:rsidR="00754BD6" w:rsidRPr="00FE5D34" w:rsidRDefault="00057550" w:rsidP="00754BD6">
      <w:r w:rsidRPr="00FE5D34">
        <w:rPr>
          <w:rStyle w:val="HideTWBExt"/>
        </w:rPr>
        <w:t>&lt;/Amend&gt;</w:t>
      </w:r>
    </w:p>
    <w:p w14:paraId="5190623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99</w:t>
      </w:r>
      <w:r w:rsidRPr="00FE5D34">
        <w:rPr>
          <w:rStyle w:val="HideTWBExt"/>
          <w:b w:val="0"/>
        </w:rPr>
        <w:t>&lt;/NumAm&gt;</w:t>
      </w:r>
    </w:p>
    <w:p w14:paraId="2B14DEA1" w14:textId="77777777" w:rsidR="00754BD6" w:rsidRPr="00FE5D34" w:rsidRDefault="00057550" w:rsidP="00754BD6">
      <w:pPr>
        <w:pStyle w:val="NormalBold"/>
      </w:pPr>
      <w:r w:rsidRPr="00FE5D34">
        <w:rPr>
          <w:rStyle w:val="HideTWBExt"/>
          <w:b w:val="0"/>
        </w:rPr>
        <w:t>&lt;RepeatBlock-By&gt;&lt;Members&gt;</w:t>
      </w:r>
      <w:r w:rsidRPr="00FE5D34">
        <w:t>Miriam Lexmann</w:t>
      </w:r>
      <w:r w:rsidRPr="00FE5D34">
        <w:rPr>
          <w:rStyle w:val="HideTWBExt"/>
          <w:b w:val="0"/>
        </w:rPr>
        <w:t>&lt;/Members&gt;</w:t>
      </w:r>
    </w:p>
    <w:p w14:paraId="5AAD899F" w14:textId="77777777" w:rsidR="00754BD6" w:rsidRPr="00FE5D34" w:rsidRDefault="00057550" w:rsidP="00754BD6">
      <w:r w:rsidRPr="00FE5D34">
        <w:rPr>
          <w:rStyle w:val="HideTWBExt"/>
        </w:rPr>
        <w:t>&lt;/RepeatBlock-By&gt;</w:t>
      </w:r>
    </w:p>
    <w:p w14:paraId="4E858F5F"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4DA1DF4" w14:textId="77777777" w:rsidR="00754BD6" w:rsidRPr="00FE5D34" w:rsidRDefault="00057550" w:rsidP="00754BD6">
      <w:pPr>
        <w:pStyle w:val="NormalBold"/>
      </w:pPr>
      <w:r w:rsidRPr="00FE5D34">
        <w:rPr>
          <w:rStyle w:val="HideTWBExt"/>
          <w:b w:val="0"/>
        </w:rPr>
        <w:t>&lt;Article&gt;</w:t>
      </w:r>
      <w:r w:rsidRPr="00FE5D34">
        <w:t>Johdanto-osan L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FB7168C" w14:textId="77777777" w:rsidTr="007C2733">
        <w:trPr>
          <w:jc w:val="center"/>
        </w:trPr>
        <w:tc>
          <w:tcPr>
            <w:tcW w:w="9752" w:type="dxa"/>
            <w:gridSpan w:val="2"/>
          </w:tcPr>
          <w:p w14:paraId="6EBC0FCD" w14:textId="77777777" w:rsidR="00754BD6" w:rsidRPr="00FE5D34" w:rsidRDefault="00754BD6" w:rsidP="007C2733">
            <w:pPr>
              <w:keepNext/>
            </w:pPr>
          </w:p>
        </w:tc>
      </w:tr>
      <w:tr w:rsidR="00996465" w:rsidRPr="00FE5D34" w14:paraId="16AD4EB1" w14:textId="77777777" w:rsidTr="007C2733">
        <w:trPr>
          <w:jc w:val="center"/>
        </w:trPr>
        <w:tc>
          <w:tcPr>
            <w:tcW w:w="4876" w:type="dxa"/>
            <w:hideMark/>
          </w:tcPr>
          <w:p w14:paraId="6DE8C210" w14:textId="77777777" w:rsidR="00754BD6" w:rsidRPr="00FE5D34" w:rsidRDefault="00057550" w:rsidP="007C2733">
            <w:pPr>
              <w:pStyle w:val="ColumnHeading"/>
              <w:keepNext/>
            </w:pPr>
            <w:r w:rsidRPr="00FE5D34">
              <w:t>Päätöslauselmaesitys</w:t>
            </w:r>
          </w:p>
        </w:tc>
        <w:tc>
          <w:tcPr>
            <w:tcW w:w="4876" w:type="dxa"/>
            <w:hideMark/>
          </w:tcPr>
          <w:p w14:paraId="1569CB6A" w14:textId="77777777" w:rsidR="00754BD6" w:rsidRPr="00FE5D34" w:rsidRDefault="00057550" w:rsidP="007C2733">
            <w:pPr>
              <w:pStyle w:val="ColumnHeading"/>
              <w:keepNext/>
            </w:pPr>
            <w:r w:rsidRPr="00FE5D34">
              <w:t>Tarkistus</w:t>
            </w:r>
          </w:p>
        </w:tc>
      </w:tr>
      <w:tr w:rsidR="00996465" w:rsidRPr="00FE5D34" w14:paraId="789E737D" w14:textId="77777777" w:rsidTr="007C2733">
        <w:trPr>
          <w:jc w:val="center"/>
        </w:trPr>
        <w:tc>
          <w:tcPr>
            <w:tcW w:w="4876" w:type="dxa"/>
            <w:hideMark/>
          </w:tcPr>
          <w:p w14:paraId="11B0A416" w14:textId="77777777" w:rsidR="00754BD6" w:rsidRPr="00FE5D34" w:rsidRDefault="00057550" w:rsidP="007C2733">
            <w:pPr>
              <w:pStyle w:val="Normal6"/>
            </w:pPr>
            <w:r w:rsidRPr="00FE5D34">
              <w:t>L.</w:t>
            </w:r>
            <w:r w:rsidRPr="00FE5D34">
              <w:tab/>
            </w:r>
            <w:r w:rsidRPr="00FE5D34">
              <w:t xml:space="preserve">ottaa huomioon, että digitaaliteknologioiden, algoritmijohtamisen ja tekoälyn lisääntyvä käyttö edistää teknostressiä, kognitiivista ylikuormitusta, työn intensiivisyyden lisääntymistä, sosiaalista eristyneisyyttä ja itsenäisyyden menettämistä ja </w:t>
            </w:r>
            <w:r w:rsidRPr="00FE5D34">
              <w:rPr>
                <w:b/>
                <w:i/>
              </w:rPr>
              <w:t>johtaa usein</w:t>
            </w:r>
            <w:r w:rsidRPr="00FE5D34">
              <w:t xml:space="preserve"> </w:t>
            </w:r>
            <w:r w:rsidRPr="00FE5D34">
              <w:lastRenderedPageBreak/>
              <w:t>siihen, että työntekijöiden on sopeuduttava teknologiaan sen sijaan, että teknologia sovitettaisiin työntekijöiden tarpeisiin;</w:t>
            </w:r>
          </w:p>
        </w:tc>
        <w:tc>
          <w:tcPr>
            <w:tcW w:w="4876" w:type="dxa"/>
            <w:hideMark/>
          </w:tcPr>
          <w:p w14:paraId="409393EB" w14:textId="77777777" w:rsidR="00754BD6" w:rsidRPr="00FE5D34" w:rsidRDefault="00057550" w:rsidP="007C2733">
            <w:pPr>
              <w:pStyle w:val="Normal6"/>
              <w:rPr>
                <w:szCs w:val="24"/>
              </w:rPr>
            </w:pPr>
            <w:r w:rsidRPr="00FE5D34">
              <w:lastRenderedPageBreak/>
              <w:t>L.</w:t>
            </w:r>
            <w:r w:rsidRPr="00FE5D34">
              <w:tab/>
              <w:t xml:space="preserve">ottaa huomioon, että digitaaliteknologioiden, algoritmijohtamisen ja tekoälyn lisääntyvä käyttö </w:t>
            </w:r>
            <w:r w:rsidRPr="00FE5D34">
              <w:rPr>
                <w:b/>
                <w:i/>
              </w:rPr>
              <w:t>saattaa</w:t>
            </w:r>
            <w:r w:rsidRPr="00FE5D34">
              <w:t xml:space="preserve"> edistää teknostressiä, kognitiivista ylikuormitusta, työn intensiivisyyden lisääntymistä, sosiaalista eristyneisyyttä ja itsenäisyyden </w:t>
            </w:r>
            <w:r w:rsidRPr="00FE5D34">
              <w:lastRenderedPageBreak/>
              <w:t xml:space="preserve">menettämistä ja </w:t>
            </w:r>
            <w:r w:rsidRPr="00FE5D34">
              <w:rPr>
                <w:b/>
                <w:i/>
              </w:rPr>
              <w:t>voi johtaa</w:t>
            </w:r>
            <w:r w:rsidRPr="00FE5D34">
              <w:t xml:space="preserve"> siihen, että työntekijöiden on sopeuduttava teknologiaan sen sijaan, että teknologia sovitettaisiin työntekijöiden tarpeisiin;</w:t>
            </w:r>
          </w:p>
        </w:tc>
      </w:tr>
    </w:tbl>
    <w:p w14:paraId="71C1696F"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3F6BE3D" w14:textId="77777777" w:rsidR="00754BD6" w:rsidRPr="00FE5D34" w:rsidRDefault="00057550" w:rsidP="00754BD6">
      <w:r w:rsidRPr="00FE5D34">
        <w:rPr>
          <w:rStyle w:val="HideTWBExt"/>
        </w:rPr>
        <w:t>&lt;/Amend&gt;</w:t>
      </w:r>
    </w:p>
    <w:p w14:paraId="4BECE7D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100</w:t>
      </w:r>
      <w:r w:rsidRPr="00FE5D34">
        <w:rPr>
          <w:rStyle w:val="HideTWBExt"/>
          <w:b w:val="0"/>
        </w:rPr>
        <w:t>&lt;/NumAm&gt;</w:t>
      </w:r>
    </w:p>
    <w:p w14:paraId="5A86764C" w14:textId="77777777" w:rsidR="00754BD6" w:rsidRPr="00FE5D34" w:rsidRDefault="00057550" w:rsidP="00754BD6">
      <w:pPr>
        <w:pStyle w:val="NormalBold"/>
      </w:pPr>
      <w:r w:rsidRPr="00FE5D34">
        <w:rPr>
          <w:rStyle w:val="HideTWBExt"/>
          <w:b w:val="0"/>
        </w:rPr>
        <w:t>&lt;RepeatBlock-By&gt;&lt;Members&gt;</w:t>
      </w:r>
      <w:r w:rsidRPr="00FE5D34">
        <w:t>Henrik Dahl, Andrea Wechsler, Marion Walsmann, Maravillas Abadía Jover</w:t>
      </w:r>
      <w:r w:rsidRPr="00FE5D34">
        <w:rPr>
          <w:rStyle w:val="HideTWBExt"/>
          <w:b w:val="0"/>
        </w:rPr>
        <w:t>&lt;/Members&gt;</w:t>
      </w:r>
    </w:p>
    <w:p w14:paraId="737529FB" w14:textId="77777777" w:rsidR="00754BD6" w:rsidRPr="00FE5D34" w:rsidRDefault="00057550" w:rsidP="00754BD6">
      <w:r w:rsidRPr="00FE5D34">
        <w:rPr>
          <w:rStyle w:val="HideTWBExt"/>
        </w:rPr>
        <w:t>&lt;/RepeatBlock-By&gt;</w:t>
      </w:r>
    </w:p>
    <w:p w14:paraId="70D8835B"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D343FF5" w14:textId="77777777" w:rsidR="00754BD6" w:rsidRPr="00FE5D34" w:rsidRDefault="00057550" w:rsidP="00754BD6">
      <w:pPr>
        <w:pStyle w:val="NormalBold"/>
      </w:pPr>
      <w:r w:rsidRPr="00FE5D34">
        <w:rPr>
          <w:rStyle w:val="HideTWBExt"/>
          <w:b w:val="0"/>
        </w:rPr>
        <w:t>&lt;Article&gt;</w:t>
      </w:r>
      <w:r w:rsidRPr="00FE5D34">
        <w:t>Johdanto-osan L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6C1120A" w14:textId="77777777" w:rsidTr="007C2733">
        <w:trPr>
          <w:jc w:val="center"/>
        </w:trPr>
        <w:tc>
          <w:tcPr>
            <w:tcW w:w="9752" w:type="dxa"/>
            <w:gridSpan w:val="2"/>
          </w:tcPr>
          <w:p w14:paraId="18866443" w14:textId="77777777" w:rsidR="00754BD6" w:rsidRPr="00FE5D34" w:rsidRDefault="00754BD6" w:rsidP="007C2733">
            <w:pPr>
              <w:keepNext/>
            </w:pPr>
          </w:p>
        </w:tc>
      </w:tr>
      <w:tr w:rsidR="00996465" w:rsidRPr="00FE5D34" w14:paraId="0308AD2A" w14:textId="77777777" w:rsidTr="007C2733">
        <w:trPr>
          <w:jc w:val="center"/>
        </w:trPr>
        <w:tc>
          <w:tcPr>
            <w:tcW w:w="4876" w:type="dxa"/>
            <w:hideMark/>
          </w:tcPr>
          <w:p w14:paraId="67DDF035" w14:textId="77777777" w:rsidR="00754BD6" w:rsidRPr="00FE5D34" w:rsidRDefault="00057550" w:rsidP="007C2733">
            <w:pPr>
              <w:pStyle w:val="ColumnHeading"/>
              <w:keepNext/>
            </w:pPr>
            <w:r w:rsidRPr="00FE5D34">
              <w:t>Päätöslauselmaesitys</w:t>
            </w:r>
          </w:p>
        </w:tc>
        <w:tc>
          <w:tcPr>
            <w:tcW w:w="4876" w:type="dxa"/>
            <w:hideMark/>
          </w:tcPr>
          <w:p w14:paraId="485514B8" w14:textId="77777777" w:rsidR="00754BD6" w:rsidRPr="00FE5D34" w:rsidRDefault="00057550" w:rsidP="007C2733">
            <w:pPr>
              <w:pStyle w:val="ColumnHeading"/>
              <w:keepNext/>
            </w:pPr>
            <w:r w:rsidRPr="00FE5D34">
              <w:t>Tarkistus</w:t>
            </w:r>
          </w:p>
        </w:tc>
      </w:tr>
      <w:tr w:rsidR="00996465" w:rsidRPr="00FE5D34" w14:paraId="689BC490" w14:textId="77777777" w:rsidTr="007C2733">
        <w:trPr>
          <w:jc w:val="center"/>
        </w:trPr>
        <w:tc>
          <w:tcPr>
            <w:tcW w:w="4876" w:type="dxa"/>
            <w:hideMark/>
          </w:tcPr>
          <w:p w14:paraId="7EE7E152" w14:textId="77777777" w:rsidR="00754BD6" w:rsidRPr="00FE5D34" w:rsidRDefault="00057550" w:rsidP="007C2733">
            <w:pPr>
              <w:pStyle w:val="Normal6"/>
            </w:pPr>
            <w:r w:rsidRPr="00FE5D34">
              <w:t>L.</w:t>
            </w:r>
            <w:r w:rsidRPr="00FE5D34">
              <w:tab/>
              <w:t xml:space="preserve">ottaa huomioon, että </w:t>
            </w:r>
            <w:r w:rsidRPr="00FE5D34">
              <w:rPr>
                <w:b/>
                <w:i/>
              </w:rPr>
              <w:t xml:space="preserve">digitaaliteknologioiden, algoritmijohtamisen ja tekoälyn lisääntyvä käyttö edistää teknostressiä, kognitiivista ylikuormitusta, työn </w:t>
            </w:r>
            <w:r w:rsidRPr="00FE5D34">
              <w:rPr>
                <w:b/>
                <w:i/>
              </w:rPr>
              <w:t>intensiivisyyden lisääntymistä, sosiaalista eristyneisyyttä</w:t>
            </w:r>
            <w:r w:rsidRPr="00FE5D34">
              <w:t xml:space="preserve"> ja </w:t>
            </w:r>
            <w:r w:rsidRPr="00FE5D34">
              <w:rPr>
                <w:b/>
                <w:i/>
              </w:rPr>
              <w:t>itsenäisyyden menettämistä</w:t>
            </w:r>
            <w:r w:rsidRPr="00FE5D34">
              <w:t xml:space="preserve"> ja </w:t>
            </w:r>
            <w:r w:rsidRPr="00FE5D34">
              <w:rPr>
                <w:b/>
                <w:i/>
              </w:rPr>
              <w:t>johtaa usein siihen</w:t>
            </w:r>
            <w:r w:rsidRPr="00FE5D34">
              <w:t xml:space="preserve">, että </w:t>
            </w:r>
            <w:r w:rsidRPr="00FE5D34">
              <w:rPr>
                <w:b/>
                <w:i/>
              </w:rPr>
              <w:t>työntekijöiden on sopeuduttava teknologiaan sen sijaan, että teknologia sovitettaisiin työntekijöiden tarpeisiin</w:t>
            </w:r>
            <w:r w:rsidRPr="00FE5D34">
              <w:t>;</w:t>
            </w:r>
          </w:p>
        </w:tc>
        <w:tc>
          <w:tcPr>
            <w:tcW w:w="4876" w:type="dxa"/>
            <w:hideMark/>
          </w:tcPr>
          <w:p w14:paraId="20BC086B" w14:textId="77777777" w:rsidR="00754BD6" w:rsidRPr="00FE5D34" w:rsidRDefault="00057550" w:rsidP="007C2733">
            <w:pPr>
              <w:pStyle w:val="Normal6"/>
              <w:rPr>
                <w:szCs w:val="24"/>
              </w:rPr>
            </w:pPr>
            <w:r w:rsidRPr="00FE5D34">
              <w:t>L.</w:t>
            </w:r>
            <w:r w:rsidRPr="00FE5D34">
              <w:tab/>
              <w:t xml:space="preserve">ottaa huomioon, että </w:t>
            </w:r>
            <w:r w:rsidRPr="00FE5D34">
              <w:rPr>
                <w:b/>
                <w:i/>
              </w:rPr>
              <w:t>digitaalinen siirtymä tarjoaa mahdollisuuksia kasvuun</w:t>
            </w:r>
            <w:r w:rsidRPr="00FE5D34">
              <w:t xml:space="preserve"> ja </w:t>
            </w:r>
            <w:r w:rsidRPr="00FE5D34">
              <w:rPr>
                <w:b/>
                <w:i/>
              </w:rPr>
              <w:t>tuottavuuteen</w:t>
            </w:r>
            <w:r w:rsidRPr="00FE5D34">
              <w:t xml:space="preserve"> ja </w:t>
            </w:r>
            <w:r w:rsidRPr="00FE5D34">
              <w:rPr>
                <w:b/>
                <w:i/>
              </w:rPr>
              <w:t>siihen liittyy riskejä; katsoo</w:t>
            </w:r>
            <w:r w:rsidRPr="00FE5D34">
              <w:t xml:space="preserve">, että </w:t>
            </w:r>
            <w:r w:rsidRPr="00FE5D34">
              <w:rPr>
                <w:b/>
                <w:i/>
              </w:rPr>
              <w:t>uusien teknologioiden käyttöönottoa olisi hallinnoitava työmarkkinavuoropuhelun ja nykyisten työterveys- ja työturvallisuusperiaatteiden avulla</w:t>
            </w:r>
            <w:r w:rsidRPr="00FE5D34">
              <w:t>;</w:t>
            </w:r>
          </w:p>
        </w:tc>
      </w:tr>
    </w:tbl>
    <w:p w14:paraId="3AD0C46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60B28BC" w14:textId="77777777" w:rsidR="00754BD6" w:rsidRPr="00FE5D34" w:rsidRDefault="00057550" w:rsidP="00754BD6">
      <w:r w:rsidRPr="00FE5D34">
        <w:rPr>
          <w:rStyle w:val="HideTWBExt"/>
        </w:rPr>
        <w:t>&lt;/Amend&gt;</w:t>
      </w:r>
    </w:p>
    <w:p w14:paraId="2526B08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101</w:t>
      </w:r>
      <w:r w:rsidRPr="00FE5D34">
        <w:rPr>
          <w:rStyle w:val="HideTWBExt"/>
          <w:b w:val="0"/>
        </w:rPr>
        <w:t>&lt;/NumAm&gt;</w:t>
      </w:r>
    </w:p>
    <w:p w14:paraId="584F0B2D"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6B6C98E8" w14:textId="77777777" w:rsidR="00754BD6" w:rsidRPr="00FE5D34" w:rsidRDefault="00057550" w:rsidP="00754BD6">
      <w:r w:rsidRPr="00FE5D34">
        <w:rPr>
          <w:rStyle w:val="HideTWBExt"/>
        </w:rPr>
        <w:t>&lt;/RepeatBlock-By&gt;</w:t>
      </w:r>
    </w:p>
    <w:p w14:paraId="4032FB2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ED9351E" w14:textId="77777777" w:rsidR="00754BD6" w:rsidRPr="00FE5D34" w:rsidRDefault="00057550" w:rsidP="00754BD6">
      <w:pPr>
        <w:pStyle w:val="NormalBold"/>
      </w:pPr>
      <w:r w:rsidRPr="00FE5D34">
        <w:rPr>
          <w:rStyle w:val="HideTWBExt"/>
          <w:b w:val="0"/>
        </w:rPr>
        <w:t>&lt;Article&gt;</w:t>
      </w:r>
      <w:r w:rsidRPr="00FE5D34">
        <w:t>Johdanto-osan L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989D044" w14:textId="77777777" w:rsidTr="007C2733">
        <w:trPr>
          <w:jc w:val="center"/>
        </w:trPr>
        <w:tc>
          <w:tcPr>
            <w:tcW w:w="9752" w:type="dxa"/>
            <w:gridSpan w:val="2"/>
          </w:tcPr>
          <w:p w14:paraId="6DD7C412" w14:textId="77777777" w:rsidR="00754BD6" w:rsidRPr="00FE5D34" w:rsidRDefault="00754BD6" w:rsidP="007C2733">
            <w:pPr>
              <w:keepNext/>
            </w:pPr>
          </w:p>
        </w:tc>
      </w:tr>
      <w:tr w:rsidR="00996465" w:rsidRPr="00FE5D34" w14:paraId="69959A5F" w14:textId="77777777" w:rsidTr="007C2733">
        <w:trPr>
          <w:jc w:val="center"/>
        </w:trPr>
        <w:tc>
          <w:tcPr>
            <w:tcW w:w="4876" w:type="dxa"/>
            <w:hideMark/>
          </w:tcPr>
          <w:p w14:paraId="07077F92" w14:textId="77777777" w:rsidR="00754BD6" w:rsidRPr="00FE5D34" w:rsidRDefault="00057550" w:rsidP="007C2733">
            <w:pPr>
              <w:pStyle w:val="ColumnHeading"/>
              <w:keepNext/>
            </w:pPr>
            <w:r w:rsidRPr="00FE5D34">
              <w:t>Päätöslauselmaesitys</w:t>
            </w:r>
          </w:p>
        </w:tc>
        <w:tc>
          <w:tcPr>
            <w:tcW w:w="4876" w:type="dxa"/>
            <w:hideMark/>
          </w:tcPr>
          <w:p w14:paraId="45B5C6BA" w14:textId="77777777" w:rsidR="00754BD6" w:rsidRPr="00FE5D34" w:rsidRDefault="00057550" w:rsidP="007C2733">
            <w:pPr>
              <w:pStyle w:val="ColumnHeading"/>
              <w:keepNext/>
            </w:pPr>
            <w:r w:rsidRPr="00FE5D34">
              <w:t>Tarkistus</w:t>
            </w:r>
          </w:p>
        </w:tc>
      </w:tr>
      <w:tr w:rsidR="00996465" w:rsidRPr="00FE5D34" w14:paraId="7A90055E" w14:textId="77777777" w:rsidTr="007C2733">
        <w:trPr>
          <w:jc w:val="center"/>
        </w:trPr>
        <w:tc>
          <w:tcPr>
            <w:tcW w:w="4876" w:type="dxa"/>
            <w:hideMark/>
          </w:tcPr>
          <w:p w14:paraId="2B500F52" w14:textId="77777777" w:rsidR="00754BD6" w:rsidRPr="00FE5D34" w:rsidRDefault="00057550" w:rsidP="007C2733">
            <w:pPr>
              <w:pStyle w:val="Normal6"/>
            </w:pPr>
            <w:r w:rsidRPr="00FE5D34">
              <w:t>L.</w:t>
            </w:r>
            <w:r w:rsidRPr="00FE5D34">
              <w:tab/>
              <w:t xml:space="preserve">ottaa huomioon, että digitaaliteknologioiden, algoritmijohtamisen ja tekoälyn lisääntyvä käyttö edistää teknostressiä, kognitiivista ylikuormitusta, työn intensiivisyyden lisääntymistä, sosiaalista eristyneisyyttä ja itsenäisyyden menettämistä </w:t>
            </w:r>
            <w:r w:rsidRPr="00FE5D34">
              <w:rPr>
                <w:b/>
                <w:i/>
              </w:rPr>
              <w:t xml:space="preserve">ja johtaa usein siihen, että työntekijöiden on sopeuduttava teknologiaan sen sijaan, että </w:t>
            </w:r>
            <w:r w:rsidRPr="00FE5D34">
              <w:rPr>
                <w:b/>
                <w:i/>
              </w:rPr>
              <w:lastRenderedPageBreak/>
              <w:t>teknologia sovitettaisiin työntekijöiden tarpeisiin</w:t>
            </w:r>
            <w:r w:rsidRPr="00FE5D34">
              <w:t>;</w:t>
            </w:r>
          </w:p>
        </w:tc>
        <w:tc>
          <w:tcPr>
            <w:tcW w:w="4876" w:type="dxa"/>
            <w:hideMark/>
          </w:tcPr>
          <w:p w14:paraId="39688A57" w14:textId="77777777" w:rsidR="00754BD6" w:rsidRPr="00FE5D34" w:rsidRDefault="00057550" w:rsidP="007C2733">
            <w:pPr>
              <w:pStyle w:val="Normal6"/>
              <w:rPr>
                <w:szCs w:val="24"/>
              </w:rPr>
            </w:pPr>
            <w:r w:rsidRPr="00FE5D34">
              <w:lastRenderedPageBreak/>
              <w:t>L.</w:t>
            </w:r>
            <w:r w:rsidRPr="00FE5D34">
              <w:tab/>
            </w:r>
            <w:r w:rsidRPr="00FE5D34">
              <w:t xml:space="preserve">ottaa huomioon, että digitaaliteknologioiden, algoritmijohtamisen ja tekoälyn lisääntyvä käyttö </w:t>
            </w:r>
            <w:r w:rsidRPr="00FE5D34">
              <w:rPr>
                <w:b/>
                <w:i/>
              </w:rPr>
              <w:t>voi</w:t>
            </w:r>
            <w:r w:rsidRPr="00FE5D34">
              <w:t xml:space="preserve"> edistää teknostressiä, kognitiivista ylikuormitusta, työn intensiivisyyden lisääntymistä, </w:t>
            </w:r>
            <w:r w:rsidRPr="00FE5D34">
              <w:rPr>
                <w:b/>
                <w:i/>
              </w:rPr>
              <w:t>perusteetonta tarkkailua,</w:t>
            </w:r>
            <w:r w:rsidRPr="00FE5D34">
              <w:t xml:space="preserve"> sosiaalista eristyneisyyttä ja itsenäisyyden menettämistä</w:t>
            </w:r>
            <w:r w:rsidRPr="00FE5D34">
              <w:rPr>
                <w:b/>
                <w:i/>
              </w:rPr>
              <w:t xml:space="preserve">, jos niitä ei oteta käyttöön ja </w:t>
            </w:r>
            <w:r w:rsidRPr="00FE5D34">
              <w:rPr>
                <w:b/>
                <w:i/>
              </w:rPr>
              <w:lastRenderedPageBreak/>
              <w:t>hallita ihmiskeskeisellä tavalla, jossa työntekijät osallistuvat ja saavat koulutusta</w:t>
            </w:r>
            <w:r w:rsidRPr="00FE5D34">
              <w:t>;</w:t>
            </w:r>
          </w:p>
        </w:tc>
      </w:tr>
    </w:tbl>
    <w:p w14:paraId="022AD838"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0B59391" w14:textId="77777777" w:rsidR="00754BD6" w:rsidRPr="00FE5D34" w:rsidRDefault="00057550" w:rsidP="00754BD6">
      <w:r w:rsidRPr="00FE5D34">
        <w:rPr>
          <w:rStyle w:val="HideTWBExt"/>
        </w:rPr>
        <w:t>&lt;/Amend&gt;</w:t>
      </w:r>
    </w:p>
    <w:p w14:paraId="10EAF68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102</w:t>
      </w:r>
      <w:r w:rsidRPr="00FE5D34">
        <w:rPr>
          <w:rStyle w:val="HideTWBExt"/>
          <w:b w:val="0"/>
        </w:rPr>
        <w:t>&lt;/NumAm&gt;</w:t>
      </w:r>
    </w:p>
    <w:p w14:paraId="20FF484C"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7C853D22" w14:textId="77777777" w:rsidR="00754BD6" w:rsidRPr="00FE5D34" w:rsidRDefault="00057550" w:rsidP="00754BD6">
      <w:r w:rsidRPr="00FE5D34">
        <w:rPr>
          <w:rStyle w:val="HideTWBExt"/>
        </w:rPr>
        <w:t>&lt;/RepeatBlock-By&gt;</w:t>
      </w:r>
    </w:p>
    <w:p w14:paraId="1E87440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64991FD" w14:textId="77777777" w:rsidR="00754BD6" w:rsidRPr="00FE5D34" w:rsidRDefault="00057550" w:rsidP="00754BD6">
      <w:pPr>
        <w:pStyle w:val="NormalBold"/>
      </w:pPr>
      <w:r w:rsidRPr="00FE5D34">
        <w:rPr>
          <w:rStyle w:val="HideTWBExt"/>
          <w:b w:val="0"/>
        </w:rPr>
        <w:t>&lt;Article&gt;</w:t>
      </w:r>
      <w:r w:rsidRPr="00FE5D34">
        <w:t>Johdanto-osan L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6E8CA11" w14:textId="77777777" w:rsidTr="007C2733">
        <w:trPr>
          <w:jc w:val="center"/>
        </w:trPr>
        <w:tc>
          <w:tcPr>
            <w:tcW w:w="9752" w:type="dxa"/>
            <w:gridSpan w:val="2"/>
          </w:tcPr>
          <w:p w14:paraId="0F7281C3" w14:textId="77777777" w:rsidR="00754BD6" w:rsidRPr="00FE5D34" w:rsidRDefault="00754BD6" w:rsidP="007C2733">
            <w:pPr>
              <w:keepNext/>
            </w:pPr>
          </w:p>
        </w:tc>
      </w:tr>
      <w:tr w:rsidR="00996465" w:rsidRPr="00FE5D34" w14:paraId="20BE9436" w14:textId="77777777" w:rsidTr="007C2733">
        <w:trPr>
          <w:jc w:val="center"/>
        </w:trPr>
        <w:tc>
          <w:tcPr>
            <w:tcW w:w="4876" w:type="dxa"/>
            <w:hideMark/>
          </w:tcPr>
          <w:p w14:paraId="1B9CB8CF" w14:textId="77777777" w:rsidR="00754BD6" w:rsidRPr="00FE5D34" w:rsidRDefault="00057550" w:rsidP="007C2733">
            <w:pPr>
              <w:pStyle w:val="ColumnHeading"/>
              <w:keepNext/>
            </w:pPr>
            <w:r w:rsidRPr="00FE5D34">
              <w:t>Päätöslauselmaesitys</w:t>
            </w:r>
          </w:p>
        </w:tc>
        <w:tc>
          <w:tcPr>
            <w:tcW w:w="4876" w:type="dxa"/>
            <w:hideMark/>
          </w:tcPr>
          <w:p w14:paraId="666A8D60" w14:textId="77777777" w:rsidR="00754BD6" w:rsidRPr="00FE5D34" w:rsidRDefault="00057550" w:rsidP="007C2733">
            <w:pPr>
              <w:pStyle w:val="ColumnHeading"/>
              <w:keepNext/>
            </w:pPr>
            <w:r w:rsidRPr="00FE5D34">
              <w:t>Tarkistus</w:t>
            </w:r>
          </w:p>
        </w:tc>
      </w:tr>
      <w:tr w:rsidR="00996465" w:rsidRPr="00FE5D34" w14:paraId="1E0502B4" w14:textId="77777777" w:rsidTr="007C2733">
        <w:trPr>
          <w:jc w:val="center"/>
        </w:trPr>
        <w:tc>
          <w:tcPr>
            <w:tcW w:w="4876" w:type="dxa"/>
          </w:tcPr>
          <w:p w14:paraId="4A48AA84" w14:textId="77777777" w:rsidR="00754BD6" w:rsidRPr="00FE5D34" w:rsidRDefault="00754BD6" w:rsidP="007C2733">
            <w:pPr>
              <w:pStyle w:val="Normal6"/>
            </w:pPr>
          </w:p>
        </w:tc>
        <w:tc>
          <w:tcPr>
            <w:tcW w:w="4876" w:type="dxa"/>
            <w:hideMark/>
          </w:tcPr>
          <w:p w14:paraId="60C26E0E" w14:textId="77777777" w:rsidR="00754BD6" w:rsidRPr="00FE5D34" w:rsidRDefault="00057550" w:rsidP="007C2733">
            <w:pPr>
              <w:pStyle w:val="Normal6"/>
              <w:rPr>
                <w:szCs w:val="24"/>
              </w:rPr>
            </w:pPr>
            <w:r w:rsidRPr="00FE5D34">
              <w:rPr>
                <w:b/>
                <w:i/>
              </w:rPr>
              <w:t>L a.</w:t>
            </w:r>
            <w:r w:rsidRPr="00FE5D34">
              <w:rPr>
                <w:b/>
                <w:i/>
              </w:rPr>
              <w:tab/>
              <w:t xml:space="preserve">toteaa, että digitaalisten välineiden käytön </w:t>
            </w:r>
            <w:r w:rsidRPr="00FE5D34">
              <w:rPr>
                <w:b/>
                <w:i/>
              </w:rPr>
              <w:t>lisääntyminen työtarkoituksiin on johtanut jatkuvan tavoitettavissa olemisen, ainaisen käytettävissä olemisen ja aina valmiina olemisen kulttuuriin, jolla voi olla haitallinen vaikutus työntekijöiden perusoikeuksiin ja oikeudenmukaisiin työehtoihin, työajan rajoittamiseen ja työ- ja yksityiselämän tasapainoon, fyysiseen terveyteen ja mielenterveyteen ja työterveyteen ja -turvallisuuteen, sekä myös miesten ja naisten tasa-arvoon, koska sillä on suhteeton vaikutus työntekijöihin, yleensä naisiin, joilla on ho</w:t>
            </w:r>
            <w:r w:rsidRPr="00FE5D34">
              <w:rPr>
                <w:b/>
                <w:i/>
              </w:rPr>
              <w:t>ivavelvoitteita; katsoo, että digitalisaation olisi perustuttava ihmisoikeuksien ja perusoikeuksien sekä unionin arvojen kunnioittamiseen ja sillä olisi oltava myönteinen vaikutus työntekijöihin ja työoloihin ja -ehtoihin;</w:t>
            </w:r>
          </w:p>
        </w:tc>
      </w:tr>
    </w:tbl>
    <w:p w14:paraId="4145714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017B259" w14:textId="77777777" w:rsidR="00754BD6" w:rsidRPr="00FE5D34" w:rsidRDefault="00057550" w:rsidP="00754BD6">
      <w:r w:rsidRPr="00FE5D34">
        <w:rPr>
          <w:rStyle w:val="HideTWBExt"/>
        </w:rPr>
        <w:t>&lt;/Amend&gt;</w:t>
      </w:r>
    </w:p>
    <w:p w14:paraId="4821B5FB"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103</w:t>
      </w:r>
      <w:r w:rsidRPr="00FE5D34">
        <w:rPr>
          <w:rStyle w:val="HideTWBExt"/>
          <w:b w:val="0"/>
        </w:rPr>
        <w:t>&lt;/NumAm&gt;</w:t>
      </w:r>
    </w:p>
    <w:p w14:paraId="504F3A1F"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0A758C3C"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5A918C86" w14:textId="77777777" w:rsidR="00754BD6" w:rsidRPr="00FE5D34" w:rsidRDefault="00057550" w:rsidP="00754BD6">
      <w:r w:rsidRPr="00FE5D34">
        <w:rPr>
          <w:rStyle w:val="HideTWBExt"/>
        </w:rPr>
        <w:t>&lt;/RepeatBlock-By&gt;</w:t>
      </w:r>
    </w:p>
    <w:p w14:paraId="1CC8C966"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DE303ED" w14:textId="77777777" w:rsidR="00754BD6" w:rsidRPr="00FE5D34" w:rsidRDefault="00057550" w:rsidP="00754BD6">
      <w:pPr>
        <w:pStyle w:val="NormalBold"/>
      </w:pPr>
      <w:r w:rsidRPr="00FE5D34">
        <w:rPr>
          <w:rStyle w:val="HideTWBExt"/>
          <w:b w:val="0"/>
        </w:rPr>
        <w:t>&lt;Article&gt;</w:t>
      </w:r>
      <w:r w:rsidRPr="00FE5D34">
        <w:t xml:space="preserve">Johdanto-osan L a kappale </w:t>
      </w:r>
      <w:r w:rsidRPr="00FE5D34">
        <w:t>(uusi)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A776528" w14:textId="77777777" w:rsidTr="007C2733">
        <w:trPr>
          <w:jc w:val="center"/>
        </w:trPr>
        <w:tc>
          <w:tcPr>
            <w:tcW w:w="9752" w:type="dxa"/>
            <w:gridSpan w:val="2"/>
          </w:tcPr>
          <w:p w14:paraId="691A8BF0" w14:textId="77777777" w:rsidR="00754BD6" w:rsidRPr="00FE5D34" w:rsidRDefault="00754BD6" w:rsidP="007C2733">
            <w:pPr>
              <w:keepNext/>
            </w:pPr>
          </w:p>
        </w:tc>
      </w:tr>
      <w:tr w:rsidR="00996465" w:rsidRPr="00FE5D34" w14:paraId="1CDC9CEB" w14:textId="77777777" w:rsidTr="007C2733">
        <w:trPr>
          <w:jc w:val="center"/>
        </w:trPr>
        <w:tc>
          <w:tcPr>
            <w:tcW w:w="4876" w:type="dxa"/>
            <w:hideMark/>
          </w:tcPr>
          <w:p w14:paraId="117089C0" w14:textId="77777777" w:rsidR="00754BD6" w:rsidRPr="00FE5D34" w:rsidRDefault="00057550" w:rsidP="007C2733">
            <w:pPr>
              <w:pStyle w:val="ColumnHeading"/>
              <w:keepNext/>
            </w:pPr>
            <w:r w:rsidRPr="00FE5D34">
              <w:t>Päätöslauselmaesitys</w:t>
            </w:r>
          </w:p>
        </w:tc>
        <w:tc>
          <w:tcPr>
            <w:tcW w:w="4876" w:type="dxa"/>
            <w:hideMark/>
          </w:tcPr>
          <w:p w14:paraId="2561328A" w14:textId="77777777" w:rsidR="00754BD6" w:rsidRPr="00FE5D34" w:rsidRDefault="00057550" w:rsidP="007C2733">
            <w:pPr>
              <w:pStyle w:val="ColumnHeading"/>
              <w:keepNext/>
            </w:pPr>
            <w:r w:rsidRPr="00FE5D34">
              <w:t>Tarkistus</w:t>
            </w:r>
          </w:p>
        </w:tc>
      </w:tr>
      <w:tr w:rsidR="00996465" w:rsidRPr="00FE5D34" w14:paraId="0EFE347D" w14:textId="77777777" w:rsidTr="007C2733">
        <w:trPr>
          <w:jc w:val="center"/>
        </w:trPr>
        <w:tc>
          <w:tcPr>
            <w:tcW w:w="4876" w:type="dxa"/>
          </w:tcPr>
          <w:p w14:paraId="567CB378" w14:textId="77777777" w:rsidR="00754BD6" w:rsidRPr="00FE5D34" w:rsidRDefault="00754BD6" w:rsidP="007C2733">
            <w:pPr>
              <w:pStyle w:val="Normal6"/>
            </w:pPr>
          </w:p>
        </w:tc>
        <w:tc>
          <w:tcPr>
            <w:tcW w:w="4876" w:type="dxa"/>
            <w:hideMark/>
          </w:tcPr>
          <w:p w14:paraId="08FDE31B" w14:textId="77777777" w:rsidR="00754BD6" w:rsidRPr="00FE5D34" w:rsidRDefault="00057550" w:rsidP="007C2733">
            <w:pPr>
              <w:pStyle w:val="Normal6"/>
              <w:rPr>
                <w:szCs w:val="24"/>
              </w:rPr>
            </w:pPr>
            <w:r w:rsidRPr="00FE5D34">
              <w:rPr>
                <w:b/>
                <w:i/>
              </w:rPr>
              <w:t>L a.</w:t>
            </w:r>
            <w:r w:rsidRPr="00FE5D34">
              <w:rPr>
                <w:b/>
                <w:i/>
              </w:rPr>
              <w:tab/>
              <w:t xml:space="preserve">toteaa, että ylenmääräisestä, ihmisen kognitiiviset valmiudet ylittävästä tekoälyvälineiden käytöstä tai valvonnasta aiheutuva henkinen uupumus eli ilmiö, jota joskus nimitetään </w:t>
            </w:r>
            <w:r w:rsidRPr="00FE5D34">
              <w:rPr>
                <w:b/>
                <w:i/>
              </w:rPr>
              <w:t>”digitaaliseksi” tai ”tekoälyyn liittyväksi aivoväsymykseksi” tai ”aivokärähdykseksi”, voi johtaa keskittymiskyvyn heikentymiseen, tuottavuuden laskuun ja psykososiaalisen stressin lisääntymiseen erityisesti ympäristöissä, joissa vastuu on suuri;</w:t>
            </w:r>
          </w:p>
        </w:tc>
      </w:tr>
    </w:tbl>
    <w:p w14:paraId="4930634C"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05E23D0" w14:textId="77777777" w:rsidR="00754BD6" w:rsidRPr="00FE5D34" w:rsidRDefault="00057550" w:rsidP="00754BD6">
      <w:r w:rsidRPr="00FE5D34">
        <w:rPr>
          <w:rStyle w:val="HideTWBExt"/>
        </w:rPr>
        <w:t>&lt;/Amend&gt;</w:t>
      </w:r>
    </w:p>
    <w:p w14:paraId="1690CE2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104</w:t>
      </w:r>
      <w:r w:rsidRPr="00FE5D34">
        <w:rPr>
          <w:rStyle w:val="HideTWBExt"/>
          <w:b w:val="0"/>
        </w:rPr>
        <w:t>&lt;/NumAm&gt;</w:t>
      </w:r>
    </w:p>
    <w:p w14:paraId="4C41CE70" w14:textId="77777777" w:rsidR="00754BD6" w:rsidRPr="00FE5D34" w:rsidRDefault="00057550" w:rsidP="00754BD6">
      <w:pPr>
        <w:pStyle w:val="NormalBold"/>
      </w:pPr>
      <w:r w:rsidRPr="00FE5D34">
        <w:rPr>
          <w:rStyle w:val="HideTWBExt"/>
          <w:b w:val="0"/>
        </w:rPr>
        <w:t>&lt;RepeatBlock-By&gt;&lt;Members&gt;</w:t>
      </w:r>
      <w:r w:rsidRPr="00FE5D34">
        <w:t>Liesbet Sommen, Wouter Beke, Pascal Arimont</w:t>
      </w:r>
      <w:r w:rsidRPr="00FE5D34">
        <w:rPr>
          <w:rStyle w:val="HideTWBExt"/>
          <w:b w:val="0"/>
        </w:rPr>
        <w:t>&lt;/Members&gt;</w:t>
      </w:r>
    </w:p>
    <w:p w14:paraId="13998CD6" w14:textId="77777777" w:rsidR="00754BD6" w:rsidRPr="00FE5D34" w:rsidRDefault="00057550" w:rsidP="00754BD6">
      <w:r w:rsidRPr="00FE5D34">
        <w:rPr>
          <w:rStyle w:val="HideTWBExt"/>
        </w:rPr>
        <w:t>&lt;/RepeatBlock-By&gt;</w:t>
      </w:r>
    </w:p>
    <w:p w14:paraId="04BCA1A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392F23D" w14:textId="77777777" w:rsidR="00754BD6" w:rsidRPr="00FE5D34" w:rsidRDefault="00057550" w:rsidP="00754BD6">
      <w:pPr>
        <w:pStyle w:val="NormalBold"/>
      </w:pPr>
      <w:r w:rsidRPr="00FE5D34">
        <w:rPr>
          <w:rStyle w:val="HideTWBExt"/>
          <w:b w:val="0"/>
        </w:rPr>
        <w:t>&lt;Article&gt;</w:t>
      </w:r>
      <w:r w:rsidRPr="00FE5D34">
        <w:t>Johdanto-osan L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0C202E9" w14:textId="77777777" w:rsidTr="007C2733">
        <w:trPr>
          <w:jc w:val="center"/>
        </w:trPr>
        <w:tc>
          <w:tcPr>
            <w:tcW w:w="9752" w:type="dxa"/>
            <w:gridSpan w:val="2"/>
          </w:tcPr>
          <w:p w14:paraId="4763F530" w14:textId="77777777" w:rsidR="00754BD6" w:rsidRPr="00FE5D34" w:rsidRDefault="00754BD6" w:rsidP="007C2733">
            <w:pPr>
              <w:keepNext/>
            </w:pPr>
          </w:p>
        </w:tc>
      </w:tr>
      <w:tr w:rsidR="00996465" w:rsidRPr="00FE5D34" w14:paraId="29D0C7A5" w14:textId="77777777" w:rsidTr="007C2733">
        <w:trPr>
          <w:jc w:val="center"/>
        </w:trPr>
        <w:tc>
          <w:tcPr>
            <w:tcW w:w="4876" w:type="dxa"/>
            <w:hideMark/>
          </w:tcPr>
          <w:p w14:paraId="0DF681A2" w14:textId="77777777" w:rsidR="00754BD6" w:rsidRPr="00FE5D34" w:rsidRDefault="00057550" w:rsidP="007C2733">
            <w:pPr>
              <w:pStyle w:val="ColumnHeading"/>
              <w:keepNext/>
            </w:pPr>
            <w:r w:rsidRPr="00FE5D34">
              <w:t>Päätöslauselmaesitys</w:t>
            </w:r>
          </w:p>
        </w:tc>
        <w:tc>
          <w:tcPr>
            <w:tcW w:w="4876" w:type="dxa"/>
            <w:hideMark/>
          </w:tcPr>
          <w:p w14:paraId="44D7E749" w14:textId="77777777" w:rsidR="00754BD6" w:rsidRPr="00FE5D34" w:rsidRDefault="00057550" w:rsidP="007C2733">
            <w:pPr>
              <w:pStyle w:val="ColumnHeading"/>
              <w:keepNext/>
            </w:pPr>
            <w:r w:rsidRPr="00FE5D34">
              <w:t>Tarkistus</w:t>
            </w:r>
          </w:p>
        </w:tc>
      </w:tr>
      <w:tr w:rsidR="00996465" w:rsidRPr="00FE5D34" w14:paraId="248117E0" w14:textId="77777777" w:rsidTr="007C2733">
        <w:trPr>
          <w:jc w:val="center"/>
        </w:trPr>
        <w:tc>
          <w:tcPr>
            <w:tcW w:w="4876" w:type="dxa"/>
          </w:tcPr>
          <w:p w14:paraId="4987BC8A" w14:textId="77777777" w:rsidR="00754BD6" w:rsidRPr="00FE5D34" w:rsidRDefault="00754BD6" w:rsidP="007C2733">
            <w:pPr>
              <w:pStyle w:val="Normal6"/>
            </w:pPr>
          </w:p>
        </w:tc>
        <w:tc>
          <w:tcPr>
            <w:tcW w:w="4876" w:type="dxa"/>
            <w:hideMark/>
          </w:tcPr>
          <w:p w14:paraId="7758CB6D" w14:textId="77777777" w:rsidR="00754BD6" w:rsidRPr="00FE5D34" w:rsidRDefault="00057550" w:rsidP="007C2733">
            <w:pPr>
              <w:pStyle w:val="Normal6"/>
              <w:rPr>
                <w:szCs w:val="24"/>
              </w:rPr>
            </w:pPr>
            <w:r w:rsidRPr="00FE5D34">
              <w:rPr>
                <w:b/>
                <w:i/>
              </w:rPr>
              <w:t>L a.</w:t>
            </w:r>
            <w:r w:rsidRPr="00FE5D34">
              <w:rPr>
                <w:b/>
                <w:i/>
              </w:rPr>
              <w:tab/>
              <w:t xml:space="preserve">toteaa, että tämä ilmiö, jota joskus nimitetään ”digitaaliseksi” tai ”tekoälyyn liittyväksi aivoväsymykseksi”, voi johtaa keskittymiskyvyn heikentymiseen, tuottavuuden laskuun ja psykososiaalisen </w:t>
            </w:r>
            <w:r w:rsidRPr="00FE5D34">
              <w:rPr>
                <w:b/>
                <w:i/>
              </w:rPr>
              <w:t>stressin lisääntymiseen erityisesti ympäristöissä, joissa vastuu on suuri;</w:t>
            </w:r>
          </w:p>
        </w:tc>
      </w:tr>
    </w:tbl>
    <w:p w14:paraId="077DA8D9"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AC33058" w14:textId="77777777" w:rsidR="00754BD6" w:rsidRPr="00FE5D34" w:rsidRDefault="00057550" w:rsidP="00754BD6">
      <w:r w:rsidRPr="00FE5D34">
        <w:rPr>
          <w:rStyle w:val="HideTWBExt"/>
        </w:rPr>
        <w:t>&lt;/Amend&gt;</w:t>
      </w:r>
    </w:p>
    <w:p w14:paraId="2D22A3EB"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105</w:t>
      </w:r>
      <w:r w:rsidRPr="00FE5D34">
        <w:rPr>
          <w:rStyle w:val="HideTWBExt"/>
          <w:b w:val="0"/>
        </w:rPr>
        <w:t>&lt;/NumAm&gt;</w:t>
      </w:r>
    </w:p>
    <w:p w14:paraId="24F74344"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3CDC59D3" w14:textId="77777777" w:rsidR="00754BD6" w:rsidRPr="00FE5D34" w:rsidRDefault="00057550" w:rsidP="00754BD6">
      <w:r w:rsidRPr="00FE5D34">
        <w:rPr>
          <w:rStyle w:val="HideTWBExt"/>
        </w:rPr>
        <w:t>&lt;/RepeatBlock-By&gt;</w:t>
      </w:r>
    </w:p>
    <w:p w14:paraId="6C6ED07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2412745" w14:textId="77777777" w:rsidR="00754BD6" w:rsidRPr="00FE5D34" w:rsidRDefault="00057550" w:rsidP="00754BD6">
      <w:pPr>
        <w:pStyle w:val="NormalBold"/>
      </w:pPr>
      <w:r w:rsidRPr="00FE5D34">
        <w:rPr>
          <w:rStyle w:val="HideTWBExt"/>
          <w:b w:val="0"/>
        </w:rPr>
        <w:t>&lt;Article&gt;</w:t>
      </w:r>
      <w:r w:rsidRPr="00FE5D34">
        <w:t>Johdanto-osan M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FADF6FD" w14:textId="77777777" w:rsidTr="007C2733">
        <w:trPr>
          <w:jc w:val="center"/>
        </w:trPr>
        <w:tc>
          <w:tcPr>
            <w:tcW w:w="9752" w:type="dxa"/>
            <w:gridSpan w:val="2"/>
          </w:tcPr>
          <w:p w14:paraId="488C7694" w14:textId="77777777" w:rsidR="00754BD6" w:rsidRPr="00FE5D34" w:rsidRDefault="00754BD6" w:rsidP="007C2733">
            <w:pPr>
              <w:keepNext/>
            </w:pPr>
          </w:p>
        </w:tc>
      </w:tr>
      <w:tr w:rsidR="00996465" w:rsidRPr="00FE5D34" w14:paraId="3FDD7EAB" w14:textId="77777777" w:rsidTr="007C2733">
        <w:trPr>
          <w:jc w:val="center"/>
        </w:trPr>
        <w:tc>
          <w:tcPr>
            <w:tcW w:w="4876" w:type="dxa"/>
            <w:hideMark/>
          </w:tcPr>
          <w:p w14:paraId="5FE91EFA" w14:textId="77777777" w:rsidR="00754BD6" w:rsidRPr="00FE5D34" w:rsidRDefault="00057550" w:rsidP="007C2733">
            <w:pPr>
              <w:pStyle w:val="ColumnHeading"/>
              <w:keepNext/>
            </w:pPr>
            <w:r w:rsidRPr="00FE5D34">
              <w:t>Päätöslauselmaesitys</w:t>
            </w:r>
          </w:p>
        </w:tc>
        <w:tc>
          <w:tcPr>
            <w:tcW w:w="4876" w:type="dxa"/>
            <w:hideMark/>
          </w:tcPr>
          <w:p w14:paraId="0D563936" w14:textId="77777777" w:rsidR="00754BD6" w:rsidRPr="00FE5D34" w:rsidRDefault="00057550" w:rsidP="007C2733">
            <w:pPr>
              <w:pStyle w:val="ColumnHeading"/>
              <w:keepNext/>
            </w:pPr>
            <w:r w:rsidRPr="00FE5D34">
              <w:t>Tarkistus</w:t>
            </w:r>
          </w:p>
        </w:tc>
      </w:tr>
      <w:tr w:rsidR="00996465" w:rsidRPr="00FE5D34" w14:paraId="16B18838" w14:textId="77777777" w:rsidTr="007C2733">
        <w:trPr>
          <w:jc w:val="center"/>
        </w:trPr>
        <w:tc>
          <w:tcPr>
            <w:tcW w:w="4876" w:type="dxa"/>
            <w:hideMark/>
          </w:tcPr>
          <w:p w14:paraId="2F514CD9" w14:textId="77777777" w:rsidR="00754BD6" w:rsidRPr="00FE5D34" w:rsidRDefault="00057550" w:rsidP="007C2733">
            <w:pPr>
              <w:pStyle w:val="Normal6"/>
            </w:pPr>
            <w:r w:rsidRPr="00FE5D34">
              <w:t>M.</w:t>
            </w:r>
            <w:r w:rsidRPr="00FE5D34">
              <w:tab/>
              <w:t xml:space="preserve">ottaa huomioon, että vaikka etätyö ja joustavat työjärjestelyt tarjoavat itsenäisyyttä ja </w:t>
            </w:r>
            <w:r w:rsidRPr="00FE5D34">
              <w:rPr>
                <w:b/>
                <w:i/>
              </w:rPr>
              <w:t>joustavuutta</w:t>
            </w:r>
            <w:r w:rsidRPr="00FE5D34">
              <w:t xml:space="preserve">, niiden on </w:t>
            </w:r>
            <w:r w:rsidRPr="00FE5D34">
              <w:lastRenderedPageBreak/>
              <w:t xml:space="preserve">todettu myös lisäävän työn intensiteettiä, </w:t>
            </w:r>
            <w:r w:rsidRPr="00FE5D34">
              <w:rPr>
                <w:b/>
                <w:i/>
              </w:rPr>
              <w:t>työ- ja yksityiselämän tasapainon häiriintymistä</w:t>
            </w:r>
            <w:r w:rsidRPr="00FE5D34">
              <w:t>, työajan ulkopuolelle ulottuvaa tavoitettavissa olemista ja jatkuvan työnteon kulttuurin syntymistä, mikä voi vaikuttaa kielteisesti mielenterveyteen, jos asiaa ei säännellä asianmukaisesti;</w:t>
            </w:r>
          </w:p>
        </w:tc>
        <w:tc>
          <w:tcPr>
            <w:tcW w:w="4876" w:type="dxa"/>
            <w:hideMark/>
          </w:tcPr>
          <w:p w14:paraId="5CFDFBCB" w14:textId="77777777" w:rsidR="00754BD6" w:rsidRPr="00FE5D34" w:rsidRDefault="00057550" w:rsidP="007C2733">
            <w:pPr>
              <w:pStyle w:val="Normal6"/>
              <w:rPr>
                <w:szCs w:val="24"/>
              </w:rPr>
            </w:pPr>
            <w:r w:rsidRPr="00FE5D34">
              <w:lastRenderedPageBreak/>
              <w:t>M.</w:t>
            </w:r>
            <w:r w:rsidRPr="00FE5D34">
              <w:tab/>
              <w:t>ottaa huomioon, että vaikka etätyö ja joustavat työjärjestelyt tarjoavat itsenäisyyttä</w:t>
            </w:r>
            <w:r w:rsidRPr="00FE5D34">
              <w:rPr>
                <w:b/>
                <w:i/>
              </w:rPr>
              <w:t>, joustavuutta</w:t>
            </w:r>
            <w:r w:rsidRPr="00FE5D34">
              <w:t xml:space="preserve"> ja </w:t>
            </w:r>
            <w:r w:rsidRPr="00FE5D34">
              <w:rPr>
                <w:b/>
                <w:i/>
              </w:rPr>
              <w:lastRenderedPageBreak/>
              <w:t>mahdollisuuksia parempaan työ- ja yksityiselämän tasapainoon</w:t>
            </w:r>
            <w:r w:rsidRPr="00FE5D34">
              <w:t xml:space="preserve">, niiden on todettu myös lisäävän työn intensiteettiä, työajan ulkopuolelle ulottuvaa tavoitettavissa olemista, </w:t>
            </w:r>
            <w:r w:rsidRPr="00FE5D34">
              <w:rPr>
                <w:b/>
                <w:i/>
              </w:rPr>
              <w:t>myös työhön liittyvien digilaitteiden välityksellä,</w:t>
            </w:r>
            <w:r w:rsidRPr="00FE5D34">
              <w:t xml:space="preserve"> ja jatkuvan työnteon kulttuurin syntymistä, mikä voi vaikuttaa kielteisesti mielenterveyteen, jos asiaa ei säännellä </w:t>
            </w:r>
            <w:r w:rsidRPr="00FE5D34">
              <w:rPr>
                <w:b/>
                <w:i/>
              </w:rPr>
              <w:t>ja käsitellä</w:t>
            </w:r>
            <w:r w:rsidRPr="00FE5D34">
              <w:t xml:space="preserve"> asianmukaisesti;</w:t>
            </w:r>
          </w:p>
        </w:tc>
      </w:tr>
    </w:tbl>
    <w:p w14:paraId="33C38E48"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0363400" w14:textId="77777777" w:rsidR="00754BD6" w:rsidRPr="00FE5D34" w:rsidRDefault="00057550" w:rsidP="00754BD6">
      <w:r w:rsidRPr="00FE5D34">
        <w:rPr>
          <w:rStyle w:val="HideTWBExt"/>
        </w:rPr>
        <w:t>&lt;/Amend&gt;</w:t>
      </w:r>
    </w:p>
    <w:p w14:paraId="6A75C7A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106</w:t>
      </w:r>
      <w:r w:rsidRPr="00FE5D34">
        <w:rPr>
          <w:rStyle w:val="HideTWBExt"/>
          <w:b w:val="0"/>
        </w:rPr>
        <w:t>&lt;/NumAm&gt;</w:t>
      </w:r>
    </w:p>
    <w:p w14:paraId="437941FC" w14:textId="77777777" w:rsidR="00754BD6" w:rsidRPr="00FE5D34" w:rsidRDefault="00057550" w:rsidP="00754BD6">
      <w:pPr>
        <w:pStyle w:val="NormalBold"/>
      </w:pPr>
      <w:r w:rsidRPr="00FE5D34">
        <w:rPr>
          <w:rStyle w:val="HideTWBExt"/>
          <w:b w:val="0"/>
        </w:rPr>
        <w:t>&lt;RepeatBlock-By&gt;&lt;Members&gt;</w:t>
      </w:r>
      <w:r w:rsidRPr="00FE5D34">
        <w:t>Miriam Lexmann, Maravillas Abadía Jover</w:t>
      </w:r>
      <w:r w:rsidRPr="00FE5D34">
        <w:rPr>
          <w:rStyle w:val="HideTWBExt"/>
          <w:b w:val="0"/>
        </w:rPr>
        <w:t>&lt;/Members&gt;</w:t>
      </w:r>
    </w:p>
    <w:p w14:paraId="1DE5451A" w14:textId="77777777" w:rsidR="00754BD6" w:rsidRPr="00FE5D34" w:rsidRDefault="00057550" w:rsidP="00754BD6">
      <w:r w:rsidRPr="00FE5D34">
        <w:rPr>
          <w:rStyle w:val="HideTWBExt"/>
        </w:rPr>
        <w:t>&lt;/RepeatBlock-By&gt;</w:t>
      </w:r>
    </w:p>
    <w:p w14:paraId="7F98C72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31CA1F9" w14:textId="77777777" w:rsidR="00754BD6" w:rsidRPr="00FE5D34" w:rsidRDefault="00057550" w:rsidP="00754BD6">
      <w:pPr>
        <w:pStyle w:val="NormalBold"/>
      </w:pPr>
      <w:r w:rsidRPr="00FE5D34">
        <w:rPr>
          <w:rStyle w:val="HideTWBExt"/>
          <w:b w:val="0"/>
        </w:rPr>
        <w:t>&lt;Article&gt;</w:t>
      </w:r>
      <w:r w:rsidRPr="00FE5D34">
        <w:t>Johdanto-osan M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CAF1C4A" w14:textId="77777777" w:rsidTr="007C2733">
        <w:trPr>
          <w:jc w:val="center"/>
        </w:trPr>
        <w:tc>
          <w:tcPr>
            <w:tcW w:w="9752" w:type="dxa"/>
            <w:gridSpan w:val="2"/>
          </w:tcPr>
          <w:p w14:paraId="1C7E8488" w14:textId="77777777" w:rsidR="00754BD6" w:rsidRPr="00FE5D34" w:rsidRDefault="00754BD6" w:rsidP="007C2733">
            <w:pPr>
              <w:keepNext/>
            </w:pPr>
          </w:p>
        </w:tc>
      </w:tr>
      <w:tr w:rsidR="00996465" w:rsidRPr="00FE5D34" w14:paraId="05041C89" w14:textId="77777777" w:rsidTr="007C2733">
        <w:trPr>
          <w:jc w:val="center"/>
        </w:trPr>
        <w:tc>
          <w:tcPr>
            <w:tcW w:w="4876" w:type="dxa"/>
            <w:hideMark/>
          </w:tcPr>
          <w:p w14:paraId="24DD1648" w14:textId="77777777" w:rsidR="00754BD6" w:rsidRPr="00FE5D34" w:rsidRDefault="00057550" w:rsidP="007C2733">
            <w:pPr>
              <w:pStyle w:val="ColumnHeading"/>
              <w:keepNext/>
            </w:pPr>
            <w:r w:rsidRPr="00FE5D34">
              <w:t>Päätöslauselmaesitys</w:t>
            </w:r>
          </w:p>
        </w:tc>
        <w:tc>
          <w:tcPr>
            <w:tcW w:w="4876" w:type="dxa"/>
            <w:hideMark/>
          </w:tcPr>
          <w:p w14:paraId="50AC8200" w14:textId="77777777" w:rsidR="00754BD6" w:rsidRPr="00FE5D34" w:rsidRDefault="00057550" w:rsidP="007C2733">
            <w:pPr>
              <w:pStyle w:val="ColumnHeading"/>
              <w:keepNext/>
            </w:pPr>
            <w:r w:rsidRPr="00FE5D34">
              <w:t>Tarkistus</w:t>
            </w:r>
          </w:p>
        </w:tc>
      </w:tr>
      <w:tr w:rsidR="00996465" w:rsidRPr="00FE5D34" w14:paraId="0B8AEE53" w14:textId="77777777" w:rsidTr="007C2733">
        <w:trPr>
          <w:jc w:val="center"/>
        </w:trPr>
        <w:tc>
          <w:tcPr>
            <w:tcW w:w="4876" w:type="dxa"/>
            <w:hideMark/>
          </w:tcPr>
          <w:p w14:paraId="09C761C7" w14:textId="77777777" w:rsidR="00754BD6" w:rsidRPr="00FE5D34" w:rsidRDefault="00057550" w:rsidP="007C2733">
            <w:pPr>
              <w:pStyle w:val="Normal6"/>
            </w:pPr>
            <w:r w:rsidRPr="00FE5D34">
              <w:t>M.</w:t>
            </w:r>
            <w:r w:rsidRPr="00FE5D34">
              <w:tab/>
              <w:t xml:space="preserve">ottaa huomioon, että vaikka etätyö ja joustavat työjärjestelyt tarjoavat itsenäisyyttä ja joustavuutta, </w:t>
            </w:r>
            <w:r w:rsidRPr="00FE5D34">
              <w:rPr>
                <w:b/>
                <w:i/>
              </w:rPr>
              <w:t>niiden on todettu myös lisäävän</w:t>
            </w:r>
            <w:r w:rsidRPr="00FE5D34">
              <w:t xml:space="preserve"> työn intensiteettiä, työ- ja yksityiselämän tasapainon häiriintymistä, työajan ulkopuolelle ulottuvaa tavoitettavissa olemista ja jatkuvan työnteon kulttuurin syntymistä, mikä voi vaikuttaa kielteisesti mielenterveyteen, jos asiaa ei </w:t>
            </w:r>
            <w:r w:rsidRPr="00FE5D34">
              <w:rPr>
                <w:b/>
                <w:i/>
              </w:rPr>
              <w:t>säännellä</w:t>
            </w:r>
            <w:r w:rsidRPr="00FE5D34">
              <w:t xml:space="preserve"> asianmukaisesti;</w:t>
            </w:r>
          </w:p>
        </w:tc>
        <w:tc>
          <w:tcPr>
            <w:tcW w:w="4876" w:type="dxa"/>
            <w:hideMark/>
          </w:tcPr>
          <w:p w14:paraId="40FED700" w14:textId="77777777" w:rsidR="00754BD6" w:rsidRPr="00FE5D34" w:rsidRDefault="00057550" w:rsidP="007C2733">
            <w:pPr>
              <w:pStyle w:val="Normal6"/>
              <w:rPr>
                <w:szCs w:val="24"/>
              </w:rPr>
            </w:pPr>
            <w:r w:rsidRPr="00FE5D34">
              <w:t>M.</w:t>
            </w:r>
            <w:r w:rsidRPr="00FE5D34">
              <w:tab/>
              <w:t xml:space="preserve">ottaa huomioon, että vaikka etätyö ja joustavat työjärjestelyt tarjoavat itsenäisyyttä ja joustavuutta, </w:t>
            </w:r>
            <w:r w:rsidRPr="00FE5D34">
              <w:rPr>
                <w:b/>
                <w:i/>
              </w:rPr>
              <w:t>voivat lisätä</w:t>
            </w:r>
            <w:r w:rsidRPr="00FE5D34">
              <w:t xml:space="preserve"> työn intensiteettiä, työ- ja yksityiselämän tasapainon häiriintymistä, </w:t>
            </w:r>
            <w:r w:rsidRPr="00FE5D34">
              <w:rPr>
                <w:b/>
                <w:i/>
              </w:rPr>
              <w:t>laajentaa</w:t>
            </w:r>
            <w:r w:rsidRPr="00FE5D34">
              <w:t xml:space="preserve"> työajan ulkopuolelle ulottuvaa tavoitettavissa olemista ja jatkuvan työnteon kulttuurin syntymistä, mikä voi vaikuttaa kielteisesti mielenterveyteen, jos asiaa ei </w:t>
            </w:r>
            <w:r w:rsidRPr="00FE5D34">
              <w:rPr>
                <w:b/>
                <w:i/>
              </w:rPr>
              <w:t>käsitellä</w:t>
            </w:r>
            <w:r w:rsidRPr="00FE5D34">
              <w:t xml:space="preserve"> asianmukaisesti; </w:t>
            </w:r>
            <w:r w:rsidRPr="00FE5D34">
              <w:rPr>
                <w:b/>
                <w:i/>
              </w:rPr>
              <w:t>muistuttaa kuitenkin, että joustavat työjärjestelyt ovat tarpeen erilaisten sairauksien, kuten reuma- ja tuki- ja liikunta</w:t>
            </w:r>
            <w:r w:rsidRPr="00FE5D34">
              <w:rPr>
                <w:b/>
                <w:i/>
              </w:rPr>
              <w:t>elinsairauksien tai diabeteksen, hallitsemiseksi;</w:t>
            </w:r>
          </w:p>
        </w:tc>
      </w:tr>
    </w:tbl>
    <w:p w14:paraId="6BE5990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22C8831" w14:textId="77777777" w:rsidR="00754BD6" w:rsidRPr="00FE5D34" w:rsidRDefault="00057550" w:rsidP="00754BD6">
      <w:r w:rsidRPr="00FE5D34">
        <w:rPr>
          <w:rStyle w:val="HideTWBExt"/>
        </w:rPr>
        <w:t>&lt;/Amend&gt;</w:t>
      </w:r>
    </w:p>
    <w:p w14:paraId="6171BA4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107</w:t>
      </w:r>
      <w:r w:rsidRPr="00FE5D34">
        <w:rPr>
          <w:rStyle w:val="HideTWBExt"/>
          <w:b w:val="0"/>
        </w:rPr>
        <w:t>&lt;/NumAm&gt;</w:t>
      </w:r>
    </w:p>
    <w:p w14:paraId="630541DD"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Maravillas Abadía Jover, Liesbet Sommen, Martine Kemp, Giusi Princi</w:t>
      </w:r>
      <w:r w:rsidRPr="00FE5D34">
        <w:rPr>
          <w:rStyle w:val="HideTWBExt"/>
          <w:b w:val="0"/>
        </w:rPr>
        <w:t>&lt;/Members&gt;</w:t>
      </w:r>
    </w:p>
    <w:p w14:paraId="5BBC9AF8" w14:textId="77777777" w:rsidR="00754BD6" w:rsidRPr="00FE5D34" w:rsidRDefault="00057550" w:rsidP="00754BD6">
      <w:r w:rsidRPr="00FE5D34">
        <w:rPr>
          <w:rStyle w:val="HideTWBExt"/>
        </w:rPr>
        <w:t>&lt;/RepeatBlock-By&gt;</w:t>
      </w:r>
    </w:p>
    <w:p w14:paraId="6D91F435"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3528679" w14:textId="77777777" w:rsidR="00754BD6" w:rsidRPr="00FE5D34" w:rsidRDefault="00057550" w:rsidP="00754BD6">
      <w:pPr>
        <w:pStyle w:val="NormalBold"/>
      </w:pPr>
      <w:r w:rsidRPr="00FE5D34">
        <w:rPr>
          <w:rStyle w:val="HideTWBExt"/>
          <w:b w:val="0"/>
        </w:rPr>
        <w:t>&lt;Article&gt;</w:t>
      </w:r>
      <w:r w:rsidRPr="00FE5D34">
        <w:t>Johdanto-osan M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E4E6C7A" w14:textId="77777777" w:rsidTr="007C2733">
        <w:trPr>
          <w:jc w:val="center"/>
        </w:trPr>
        <w:tc>
          <w:tcPr>
            <w:tcW w:w="9752" w:type="dxa"/>
            <w:gridSpan w:val="2"/>
          </w:tcPr>
          <w:p w14:paraId="5FFD951D" w14:textId="77777777" w:rsidR="00754BD6" w:rsidRPr="00FE5D34" w:rsidRDefault="00754BD6" w:rsidP="007C2733">
            <w:pPr>
              <w:keepNext/>
            </w:pPr>
          </w:p>
        </w:tc>
      </w:tr>
      <w:tr w:rsidR="00996465" w:rsidRPr="00FE5D34" w14:paraId="27D4D067" w14:textId="77777777" w:rsidTr="007C2733">
        <w:trPr>
          <w:jc w:val="center"/>
        </w:trPr>
        <w:tc>
          <w:tcPr>
            <w:tcW w:w="4876" w:type="dxa"/>
            <w:hideMark/>
          </w:tcPr>
          <w:p w14:paraId="41A45039" w14:textId="77777777" w:rsidR="00754BD6" w:rsidRPr="00FE5D34" w:rsidRDefault="00057550" w:rsidP="007C2733">
            <w:pPr>
              <w:pStyle w:val="ColumnHeading"/>
              <w:keepNext/>
            </w:pPr>
            <w:r w:rsidRPr="00FE5D34">
              <w:t>Päätöslauselmaesitys</w:t>
            </w:r>
          </w:p>
        </w:tc>
        <w:tc>
          <w:tcPr>
            <w:tcW w:w="4876" w:type="dxa"/>
            <w:hideMark/>
          </w:tcPr>
          <w:p w14:paraId="57A6749F" w14:textId="77777777" w:rsidR="00754BD6" w:rsidRPr="00FE5D34" w:rsidRDefault="00057550" w:rsidP="007C2733">
            <w:pPr>
              <w:pStyle w:val="ColumnHeading"/>
              <w:keepNext/>
            </w:pPr>
            <w:r w:rsidRPr="00FE5D34">
              <w:t>Tarkistus</w:t>
            </w:r>
          </w:p>
        </w:tc>
      </w:tr>
      <w:tr w:rsidR="00996465" w:rsidRPr="00FE5D34" w14:paraId="263EA05E" w14:textId="77777777" w:rsidTr="007C2733">
        <w:trPr>
          <w:jc w:val="center"/>
        </w:trPr>
        <w:tc>
          <w:tcPr>
            <w:tcW w:w="4876" w:type="dxa"/>
            <w:hideMark/>
          </w:tcPr>
          <w:p w14:paraId="2A4BD4B0" w14:textId="77777777" w:rsidR="00754BD6" w:rsidRPr="00FE5D34" w:rsidRDefault="00057550" w:rsidP="007C2733">
            <w:pPr>
              <w:pStyle w:val="Normal6"/>
            </w:pPr>
            <w:r w:rsidRPr="00FE5D34">
              <w:t>M.</w:t>
            </w:r>
            <w:r w:rsidRPr="00FE5D34">
              <w:tab/>
              <w:t xml:space="preserve">ottaa huomioon, että vaikka etätyö ja </w:t>
            </w:r>
            <w:r w:rsidRPr="00FE5D34">
              <w:rPr>
                <w:b/>
                <w:i/>
              </w:rPr>
              <w:t>joustavat</w:t>
            </w:r>
            <w:r w:rsidRPr="00FE5D34">
              <w:t xml:space="preserve"> työjärjestelyt tarjoavat itsenäisyyttä ja joustavuutta, niiden on todettu myös lisäävän työn intensiteettiä, työ- ja yksityiselämän tasapainon häiriintymistä</w:t>
            </w:r>
            <w:r w:rsidRPr="00FE5D34">
              <w:rPr>
                <w:b/>
                <w:i/>
              </w:rPr>
              <w:t>,</w:t>
            </w:r>
            <w:r w:rsidRPr="00FE5D34">
              <w:t xml:space="preserve"> työajan ulkopuolelle ulottuvaa tavoitettavissa olemista </w:t>
            </w:r>
            <w:r w:rsidRPr="00FE5D34">
              <w:rPr>
                <w:b/>
                <w:i/>
              </w:rPr>
              <w:t>ja jatkuvan työnteon kulttuurin syntymistä</w:t>
            </w:r>
            <w:r w:rsidRPr="00FE5D34">
              <w:t xml:space="preserve">, mikä voi vaikuttaa kielteisesti mielenterveyteen, jos asiaa ei </w:t>
            </w:r>
            <w:r w:rsidRPr="00FE5D34">
              <w:rPr>
                <w:b/>
                <w:i/>
              </w:rPr>
              <w:t>säännellä</w:t>
            </w:r>
            <w:r w:rsidRPr="00FE5D34">
              <w:t xml:space="preserve"> asianmukaisesti;</w:t>
            </w:r>
          </w:p>
        </w:tc>
        <w:tc>
          <w:tcPr>
            <w:tcW w:w="4876" w:type="dxa"/>
            <w:hideMark/>
          </w:tcPr>
          <w:p w14:paraId="3A2B328A" w14:textId="77777777" w:rsidR="00754BD6" w:rsidRPr="00FE5D34" w:rsidRDefault="00057550" w:rsidP="007C2733">
            <w:pPr>
              <w:pStyle w:val="Normal6"/>
              <w:rPr>
                <w:szCs w:val="24"/>
              </w:rPr>
            </w:pPr>
            <w:r w:rsidRPr="00FE5D34">
              <w:t>M.</w:t>
            </w:r>
            <w:r w:rsidRPr="00FE5D34">
              <w:tab/>
              <w:t xml:space="preserve">ottaa huomioon, että vaikka etätyö ja </w:t>
            </w:r>
            <w:r w:rsidRPr="00FE5D34">
              <w:rPr>
                <w:b/>
                <w:i/>
              </w:rPr>
              <w:t>mukautuvat</w:t>
            </w:r>
            <w:r w:rsidRPr="00FE5D34">
              <w:t xml:space="preserve"> työjärjestelyt tarjoavat itsenäisyyttä ja joustavuutta, niiden on todettu myös lisäävän työn intensiteettiä, työ- ja yksityiselämän tasapainon häiriintymistä </w:t>
            </w:r>
            <w:r w:rsidRPr="00FE5D34">
              <w:rPr>
                <w:b/>
                <w:i/>
              </w:rPr>
              <w:t>ja</w:t>
            </w:r>
            <w:r w:rsidRPr="00FE5D34">
              <w:t xml:space="preserve"> työajan ulkopuolelle ulottuvaa tavoitettavissa olemista, mikä voi vaikuttaa kielteisesti mielenterveyteen, jos asiaa ei </w:t>
            </w:r>
            <w:r w:rsidRPr="00FE5D34">
              <w:rPr>
                <w:b/>
                <w:i/>
              </w:rPr>
              <w:t>käsitellä</w:t>
            </w:r>
            <w:r w:rsidRPr="00FE5D34">
              <w:t xml:space="preserve"> asianmukaisesti;</w:t>
            </w:r>
          </w:p>
        </w:tc>
      </w:tr>
    </w:tbl>
    <w:p w14:paraId="4B9AED8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196EA13" w14:textId="77777777" w:rsidR="00754BD6" w:rsidRPr="00FE5D34" w:rsidRDefault="00057550" w:rsidP="00754BD6">
      <w:r w:rsidRPr="00FE5D34">
        <w:rPr>
          <w:rStyle w:val="HideTWBExt"/>
        </w:rPr>
        <w:t>&lt;/Amend&gt;</w:t>
      </w:r>
    </w:p>
    <w:p w14:paraId="659E9DD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108</w:t>
      </w:r>
      <w:r w:rsidRPr="00FE5D34">
        <w:rPr>
          <w:rStyle w:val="HideTWBExt"/>
          <w:b w:val="0"/>
        </w:rPr>
        <w:t>&lt;/NumAm&gt;</w:t>
      </w:r>
    </w:p>
    <w:p w14:paraId="11191646" w14:textId="77777777" w:rsidR="00754BD6" w:rsidRPr="00FE5D34" w:rsidRDefault="00057550" w:rsidP="00754BD6">
      <w:pPr>
        <w:pStyle w:val="NormalBold"/>
      </w:pPr>
      <w:r w:rsidRPr="00FE5D34">
        <w:rPr>
          <w:rStyle w:val="HideTWBExt"/>
          <w:b w:val="0"/>
        </w:rPr>
        <w:t>&lt;RepeatBlock-By&gt;&lt;Members&gt;</w:t>
      </w:r>
      <w:r w:rsidRPr="00FE5D34">
        <w:t>Maria Zacharia</w:t>
      </w:r>
      <w:r w:rsidRPr="00FE5D34">
        <w:rPr>
          <w:rStyle w:val="HideTWBExt"/>
          <w:b w:val="0"/>
        </w:rPr>
        <w:t>&lt;/Members&gt;</w:t>
      </w:r>
    </w:p>
    <w:p w14:paraId="0A782984" w14:textId="77777777" w:rsidR="00754BD6" w:rsidRPr="00FE5D34" w:rsidRDefault="00057550" w:rsidP="00754BD6">
      <w:r w:rsidRPr="00FE5D34">
        <w:rPr>
          <w:rStyle w:val="HideTWBExt"/>
        </w:rPr>
        <w:t>&lt;/RepeatBlock-By&gt;</w:t>
      </w:r>
    </w:p>
    <w:p w14:paraId="3EDD554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C1CE0E7" w14:textId="77777777" w:rsidR="00754BD6" w:rsidRPr="00FE5D34" w:rsidRDefault="00057550" w:rsidP="00754BD6">
      <w:pPr>
        <w:pStyle w:val="NormalBold"/>
      </w:pPr>
      <w:r w:rsidRPr="00FE5D34">
        <w:rPr>
          <w:rStyle w:val="HideTWBExt"/>
          <w:b w:val="0"/>
        </w:rPr>
        <w:t>&lt;Article&gt;</w:t>
      </w:r>
      <w:r w:rsidRPr="00FE5D34">
        <w:t>Johdanto-osan M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B155F89" w14:textId="77777777" w:rsidTr="007C2733">
        <w:trPr>
          <w:jc w:val="center"/>
        </w:trPr>
        <w:tc>
          <w:tcPr>
            <w:tcW w:w="9752" w:type="dxa"/>
            <w:gridSpan w:val="2"/>
          </w:tcPr>
          <w:p w14:paraId="0AECD789" w14:textId="77777777" w:rsidR="00754BD6" w:rsidRPr="00FE5D34" w:rsidRDefault="00754BD6" w:rsidP="007C2733">
            <w:pPr>
              <w:keepNext/>
            </w:pPr>
          </w:p>
        </w:tc>
      </w:tr>
      <w:tr w:rsidR="00996465" w:rsidRPr="00FE5D34" w14:paraId="4BDCFBF9" w14:textId="77777777" w:rsidTr="007C2733">
        <w:trPr>
          <w:jc w:val="center"/>
        </w:trPr>
        <w:tc>
          <w:tcPr>
            <w:tcW w:w="4876" w:type="dxa"/>
            <w:hideMark/>
          </w:tcPr>
          <w:p w14:paraId="3DFEF086" w14:textId="77777777" w:rsidR="00754BD6" w:rsidRPr="00FE5D34" w:rsidRDefault="00057550" w:rsidP="007C2733">
            <w:pPr>
              <w:pStyle w:val="ColumnHeading"/>
              <w:keepNext/>
            </w:pPr>
            <w:r w:rsidRPr="00FE5D34">
              <w:t>Päätöslauselmaesitys</w:t>
            </w:r>
          </w:p>
        </w:tc>
        <w:tc>
          <w:tcPr>
            <w:tcW w:w="4876" w:type="dxa"/>
            <w:hideMark/>
          </w:tcPr>
          <w:p w14:paraId="785E11C7" w14:textId="77777777" w:rsidR="00754BD6" w:rsidRPr="00FE5D34" w:rsidRDefault="00057550" w:rsidP="007C2733">
            <w:pPr>
              <w:pStyle w:val="ColumnHeading"/>
              <w:keepNext/>
            </w:pPr>
            <w:r w:rsidRPr="00FE5D34">
              <w:t>Tarkistus</w:t>
            </w:r>
          </w:p>
        </w:tc>
      </w:tr>
      <w:tr w:rsidR="00996465" w:rsidRPr="00FE5D34" w14:paraId="67C3B7B3" w14:textId="77777777" w:rsidTr="007C2733">
        <w:trPr>
          <w:jc w:val="center"/>
        </w:trPr>
        <w:tc>
          <w:tcPr>
            <w:tcW w:w="4876" w:type="dxa"/>
            <w:hideMark/>
          </w:tcPr>
          <w:p w14:paraId="77BB62E2" w14:textId="77777777" w:rsidR="00754BD6" w:rsidRPr="00FE5D34" w:rsidRDefault="00057550" w:rsidP="007C2733">
            <w:pPr>
              <w:pStyle w:val="Normal6"/>
            </w:pPr>
            <w:r w:rsidRPr="00FE5D34">
              <w:t>M.</w:t>
            </w:r>
            <w:r w:rsidRPr="00FE5D34">
              <w:tab/>
            </w:r>
            <w:r w:rsidRPr="00FE5D34">
              <w:t xml:space="preserve">ottaa huomioon, että vaikka etätyö ja joustavat työjärjestelyt tarjoavat itsenäisyyttä ja joustavuutta, niiden on todettu myös lisäävän työn intensiteettiä, työ- ja </w:t>
            </w:r>
            <w:r w:rsidRPr="00FE5D34">
              <w:rPr>
                <w:b/>
                <w:i/>
              </w:rPr>
              <w:t>yksityiselämän tasapainon häiriintymistä</w:t>
            </w:r>
            <w:r w:rsidRPr="00FE5D34">
              <w:t>, työajan ulkopuolelle ulottuvaa tavoitettavissa olemista ja jatkuvan työnteon kulttuurin syntymistä, mikä voi vaikuttaa kielteisesti mielenterveyteen, jos asiaa ei säännellä asianmukaisesti;</w:t>
            </w:r>
          </w:p>
        </w:tc>
        <w:tc>
          <w:tcPr>
            <w:tcW w:w="4876" w:type="dxa"/>
            <w:hideMark/>
          </w:tcPr>
          <w:p w14:paraId="6ACD79BA" w14:textId="77777777" w:rsidR="00754BD6" w:rsidRPr="00FE5D34" w:rsidRDefault="00057550" w:rsidP="007C2733">
            <w:pPr>
              <w:pStyle w:val="Normal6"/>
              <w:rPr>
                <w:szCs w:val="24"/>
              </w:rPr>
            </w:pPr>
            <w:r w:rsidRPr="00FE5D34">
              <w:t>M.</w:t>
            </w:r>
            <w:r w:rsidRPr="00FE5D34">
              <w:tab/>
              <w:t xml:space="preserve">ottaa huomioon, että vaikka etätyö ja joustavat työjärjestelyt tarjoavat itsenäisyyttä ja joustavuutta, niiden on todettu myös lisäävän työn intensiteettiä, </w:t>
            </w:r>
            <w:r w:rsidRPr="00FE5D34">
              <w:rPr>
                <w:b/>
                <w:i/>
              </w:rPr>
              <w:t>mahdottomuutta erottaa</w:t>
            </w:r>
            <w:r w:rsidRPr="00FE5D34">
              <w:t xml:space="preserve"> työ- ja </w:t>
            </w:r>
            <w:r w:rsidRPr="00FE5D34">
              <w:rPr>
                <w:b/>
                <w:i/>
              </w:rPr>
              <w:t>yksityiselämä toisistaan</w:t>
            </w:r>
            <w:r w:rsidRPr="00FE5D34">
              <w:t>, työajan ulkopuolelle ulottuvaa tavoitettavissa olemista ja jatkuvan työnteon kulttuurin syntymistä, mikä voi vaikuttaa kielteisesti mielenterveyteen, jos asiaa ei säännellä asianmukaisesti;</w:t>
            </w:r>
          </w:p>
        </w:tc>
      </w:tr>
    </w:tbl>
    <w:p w14:paraId="5A6B33DB"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{EL}</w:t>
      </w:r>
      <w:r w:rsidRPr="00FE5D34">
        <w:rPr>
          <w:noProof w:val="0"/>
        </w:rPr>
        <w:t>el</w:t>
      </w:r>
      <w:r w:rsidRPr="00FE5D34">
        <w:rPr>
          <w:rStyle w:val="HideTWBExt"/>
        </w:rPr>
        <w:t>&lt;/Original&gt;</w:t>
      </w:r>
    </w:p>
    <w:p w14:paraId="5DB12CA0" w14:textId="77777777" w:rsidR="00754BD6" w:rsidRPr="00FE5D34" w:rsidRDefault="00057550" w:rsidP="00754BD6">
      <w:r w:rsidRPr="00FE5D34">
        <w:rPr>
          <w:rStyle w:val="HideTWBExt"/>
        </w:rPr>
        <w:t>&lt;/Amend&gt;</w:t>
      </w:r>
    </w:p>
    <w:p w14:paraId="7109EEA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109</w:t>
      </w:r>
      <w:r w:rsidRPr="00FE5D34">
        <w:rPr>
          <w:rStyle w:val="HideTWBExt"/>
          <w:b w:val="0"/>
        </w:rPr>
        <w:t>&lt;/NumAm&gt;</w:t>
      </w:r>
    </w:p>
    <w:p w14:paraId="25169361" w14:textId="77777777" w:rsidR="00754BD6" w:rsidRPr="00FE5D34" w:rsidRDefault="00057550" w:rsidP="00754BD6">
      <w:pPr>
        <w:pStyle w:val="NormalBold"/>
      </w:pPr>
      <w:r w:rsidRPr="00FE5D34">
        <w:rPr>
          <w:rStyle w:val="HideTWBExt"/>
          <w:b w:val="0"/>
        </w:rPr>
        <w:t>&lt;RepeatBlock-By&gt;&lt;Members&gt;</w:t>
      </w:r>
      <w:r w:rsidRPr="00FE5D34">
        <w:t>Henrik Dahl, Andrea Wechsler, Miriam Lexmann, Marion Walsmann</w:t>
      </w:r>
      <w:r w:rsidRPr="00FE5D34">
        <w:rPr>
          <w:rStyle w:val="HideTWBExt"/>
          <w:b w:val="0"/>
        </w:rPr>
        <w:t>&lt;/Members&gt;</w:t>
      </w:r>
    </w:p>
    <w:p w14:paraId="6E20C7FA" w14:textId="77777777" w:rsidR="00754BD6" w:rsidRPr="00FE5D34" w:rsidRDefault="00057550" w:rsidP="00754BD6">
      <w:r w:rsidRPr="00FE5D34">
        <w:rPr>
          <w:rStyle w:val="HideTWBExt"/>
        </w:rPr>
        <w:t>&lt;/RepeatBlock-By&gt;</w:t>
      </w:r>
    </w:p>
    <w:p w14:paraId="7AA4B68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BFC65CA" w14:textId="77777777" w:rsidR="00754BD6" w:rsidRPr="00FE5D34" w:rsidRDefault="00057550" w:rsidP="00754BD6">
      <w:pPr>
        <w:pStyle w:val="NormalBold"/>
      </w:pPr>
      <w:r w:rsidRPr="00FE5D34">
        <w:rPr>
          <w:rStyle w:val="HideTWBExt"/>
          <w:b w:val="0"/>
        </w:rPr>
        <w:t>&lt;Article&gt;</w:t>
      </w:r>
      <w:r w:rsidRPr="00FE5D34">
        <w:t>Johdanto-osan M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9DF7A5A" w14:textId="77777777" w:rsidTr="007C2733">
        <w:trPr>
          <w:jc w:val="center"/>
        </w:trPr>
        <w:tc>
          <w:tcPr>
            <w:tcW w:w="9752" w:type="dxa"/>
            <w:gridSpan w:val="2"/>
          </w:tcPr>
          <w:p w14:paraId="3CD9C821" w14:textId="77777777" w:rsidR="00754BD6" w:rsidRPr="00FE5D34" w:rsidRDefault="00754BD6" w:rsidP="007C2733">
            <w:pPr>
              <w:keepNext/>
            </w:pPr>
          </w:p>
        </w:tc>
      </w:tr>
      <w:tr w:rsidR="00996465" w:rsidRPr="00FE5D34" w14:paraId="20B36062" w14:textId="77777777" w:rsidTr="007C2733">
        <w:trPr>
          <w:jc w:val="center"/>
        </w:trPr>
        <w:tc>
          <w:tcPr>
            <w:tcW w:w="4876" w:type="dxa"/>
            <w:hideMark/>
          </w:tcPr>
          <w:p w14:paraId="5D65726F" w14:textId="77777777" w:rsidR="00754BD6" w:rsidRPr="00FE5D34" w:rsidRDefault="00057550" w:rsidP="007C2733">
            <w:pPr>
              <w:pStyle w:val="ColumnHeading"/>
              <w:keepNext/>
            </w:pPr>
            <w:r w:rsidRPr="00FE5D34">
              <w:t>Päätöslauselmaesitys</w:t>
            </w:r>
          </w:p>
        </w:tc>
        <w:tc>
          <w:tcPr>
            <w:tcW w:w="4876" w:type="dxa"/>
            <w:hideMark/>
          </w:tcPr>
          <w:p w14:paraId="17E3FED1" w14:textId="77777777" w:rsidR="00754BD6" w:rsidRPr="00FE5D34" w:rsidRDefault="00057550" w:rsidP="007C2733">
            <w:pPr>
              <w:pStyle w:val="ColumnHeading"/>
              <w:keepNext/>
            </w:pPr>
            <w:r w:rsidRPr="00FE5D34">
              <w:t>Tarkistus</w:t>
            </w:r>
          </w:p>
        </w:tc>
      </w:tr>
      <w:tr w:rsidR="00996465" w:rsidRPr="00FE5D34" w14:paraId="21F2E563" w14:textId="77777777" w:rsidTr="007C2733">
        <w:trPr>
          <w:jc w:val="center"/>
        </w:trPr>
        <w:tc>
          <w:tcPr>
            <w:tcW w:w="4876" w:type="dxa"/>
            <w:hideMark/>
          </w:tcPr>
          <w:p w14:paraId="1C855BE2" w14:textId="77777777" w:rsidR="00754BD6" w:rsidRPr="00FE5D34" w:rsidRDefault="00057550" w:rsidP="007C2733">
            <w:pPr>
              <w:pStyle w:val="Normal6"/>
            </w:pPr>
            <w:r w:rsidRPr="00FE5D34">
              <w:t>M.</w:t>
            </w:r>
            <w:r w:rsidRPr="00FE5D34">
              <w:tab/>
              <w:t xml:space="preserve">ottaa huomioon, että vaikka etätyö ja </w:t>
            </w:r>
            <w:r w:rsidRPr="00FE5D34">
              <w:rPr>
                <w:b/>
                <w:i/>
              </w:rPr>
              <w:t>joustavat työjärjestelyt</w:t>
            </w:r>
            <w:r w:rsidRPr="00FE5D34">
              <w:t xml:space="preserve"> tarjoavat </w:t>
            </w:r>
            <w:r w:rsidRPr="00FE5D34">
              <w:rPr>
                <w:b/>
                <w:i/>
              </w:rPr>
              <w:t>itsenäisyyttä ja joustavuutta, niiden on todettu myös lisäävän työn intensiteettiä,</w:t>
            </w:r>
            <w:r w:rsidRPr="00FE5D34">
              <w:t xml:space="preserve"> työ- ja yksityiselämän </w:t>
            </w:r>
            <w:r w:rsidRPr="00FE5D34">
              <w:rPr>
                <w:b/>
                <w:i/>
              </w:rPr>
              <w:t>tasapainon häiriintymistä</w:t>
            </w:r>
            <w:r w:rsidRPr="00FE5D34">
              <w:t xml:space="preserve">, </w:t>
            </w:r>
            <w:r w:rsidRPr="00FE5D34">
              <w:rPr>
                <w:b/>
                <w:i/>
              </w:rPr>
              <w:t>työajan ulkopuolelle ulottuvaa tavoitettavissa olemista ja jatkuvan työnteon kulttuurin syntymistä, mikä voi vaikuttaa kielteisesti mielenterveyteen, jos asiaa ei säännellä asianmukaisesti</w:t>
            </w:r>
            <w:r w:rsidRPr="00FE5D34">
              <w:t>;</w:t>
            </w:r>
          </w:p>
        </w:tc>
        <w:tc>
          <w:tcPr>
            <w:tcW w:w="4876" w:type="dxa"/>
            <w:hideMark/>
          </w:tcPr>
          <w:p w14:paraId="43229D21" w14:textId="77777777" w:rsidR="00754BD6" w:rsidRPr="00FE5D34" w:rsidRDefault="00057550" w:rsidP="007C2733">
            <w:pPr>
              <w:pStyle w:val="Normal6"/>
              <w:rPr>
                <w:szCs w:val="24"/>
              </w:rPr>
            </w:pPr>
            <w:r w:rsidRPr="00FE5D34">
              <w:t>M.</w:t>
            </w:r>
            <w:r w:rsidRPr="00FE5D34">
              <w:tab/>
              <w:t xml:space="preserve">ottaa huomioon, että vaikka etätyö ja </w:t>
            </w:r>
            <w:r w:rsidRPr="00FE5D34">
              <w:rPr>
                <w:b/>
                <w:i/>
              </w:rPr>
              <w:t>joustava työ</w:t>
            </w:r>
            <w:r w:rsidRPr="00FE5D34">
              <w:t xml:space="preserve"> tarjoavat </w:t>
            </w:r>
            <w:r w:rsidRPr="00FE5D34">
              <w:rPr>
                <w:b/>
                <w:i/>
              </w:rPr>
              <w:t>hyötyjä tuottavuudelle ja</w:t>
            </w:r>
            <w:r w:rsidRPr="00FE5D34">
              <w:t xml:space="preserve"> työ- ja yksityiselämän </w:t>
            </w:r>
            <w:r w:rsidRPr="00FE5D34">
              <w:rPr>
                <w:b/>
                <w:i/>
              </w:rPr>
              <w:t>tasapainolle</w:t>
            </w:r>
            <w:r w:rsidRPr="00FE5D34">
              <w:t xml:space="preserve">, </w:t>
            </w:r>
            <w:r w:rsidRPr="00FE5D34">
              <w:rPr>
                <w:b/>
                <w:i/>
              </w:rPr>
              <w:t xml:space="preserve">on löydettävä oikea tasapaino; katsoo, että kaikkiin haasteisiin olisi vastattava nykyisissä puitteissa </w:t>
            </w:r>
            <w:r w:rsidRPr="00FE5D34">
              <w:rPr>
                <w:b/>
                <w:i/>
              </w:rPr>
              <w:t>asianmukaisella tasolla käytävällä työmarkkinaosapuolten välisellä vuoropuhelulla</w:t>
            </w:r>
            <w:r w:rsidRPr="00FE5D34">
              <w:t>;</w:t>
            </w:r>
          </w:p>
        </w:tc>
      </w:tr>
    </w:tbl>
    <w:p w14:paraId="7E56DE1A"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5939529" w14:textId="77777777" w:rsidR="00754BD6" w:rsidRPr="00FE5D34" w:rsidRDefault="00057550" w:rsidP="00754BD6">
      <w:r w:rsidRPr="00FE5D34">
        <w:rPr>
          <w:rStyle w:val="HideTWBExt"/>
        </w:rPr>
        <w:t>&lt;/Amend&gt;</w:t>
      </w:r>
    </w:p>
    <w:p w14:paraId="69CE40B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110</w:t>
      </w:r>
      <w:r w:rsidRPr="00FE5D34">
        <w:rPr>
          <w:rStyle w:val="HideTWBExt"/>
          <w:b w:val="0"/>
        </w:rPr>
        <w:t>&lt;/NumAm&gt;</w:t>
      </w:r>
    </w:p>
    <w:p w14:paraId="28950811"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7863435F"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131C937E" w14:textId="77777777" w:rsidR="00754BD6" w:rsidRPr="00FE5D34" w:rsidRDefault="00057550" w:rsidP="00754BD6">
      <w:r w:rsidRPr="00FE5D34">
        <w:rPr>
          <w:rStyle w:val="HideTWBExt"/>
        </w:rPr>
        <w:t>&lt;/RepeatBlock-By&gt;</w:t>
      </w:r>
    </w:p>
    <w:p w14:paraId="4A53058A"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E0864E2" w14:textId="77777777" w:rsidR="00754BD6" w:rsidRPr="00FE5D34" w:rsidRDefault="00057550" w:rsidP="00754BD6">
      <w:pPr>
        <w:pStyle w:val="NormalBold"/>
      </w:pPr>
      <w:r w:rsidRPr="00FE5D34">
        <w:rPr>
          <w:rStyle w:val="HideTWBExt"/>
          <w:b w:val="0"/>
        </w:rPr>
        <w:t>&lt;Article&gt;</w:t>
      </w:r>
      <w:r w:rsidRPr="00FE5D34">
        <w:t>Johdanto-osan M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0950212" w14:textId="77777777" w:rsidTr="007C2733">
        <w:trPr>
          <w:jc w:val="center"/>
        </w:trPr>
        <w:tc>
          <w:tcPr>
            <w:tcW w:w="9752" w:type="dxa"/>
            <w:gridSpan w:val="2"/>
          </w:tcPr>
          <w:p w14:paraId="53132591" w14:textId="77777777" w:rsidR="00754BD6" w:rsidRPr="00FE5D34" w:rsidRDefault="00754BD6" w:rsidP="007C2733">
            <w:pPr>
              <w:keepNext/>
            </w:pPr>
          </w:p>
        </w:tc>
      </w:tr>
      <w:tr w:rsidR="00996465" w:rsidRPr="00FE5D34" w14:paraId="097B0DDB" w14:textId="77777777" w:rsidTr="007C2733">
        <w:trPr>
          <w:jc w:val="center"/>
        </w:trPr>
        <w:tc>
          <w:tcPr>
            <w:tcW w:w="4876" w:type="dxa"/>
            <w:hideMark/>
          </w:tcPr>
          <w:p w14:paraId="0F7D3094" w14:textId="77777777" w:rsidR="00754BD6" w:rsidRPr="00FE5D34" w:rsidRDefault="00057550" w:rsidP="007C2733">
            <w:pPr>
              <w:pStyle w:val="ColumnHeading"/>
              <w:keepNext/>
            </w:pPr>
            <w:r w:rsidRPr="00FE5D34">
              <w:t>Päätöslauselmaesitys</w:t>
            </w:r>
          </w:p>
        </w:tc>
        <w:tc>
          <w:tcPr>
            <w:tcW w:w="4876" w:type="dxa"/>
            <w:hideMark/>
          </w:tcPr>
          <w:p w14:paraId="50BD4E8B" w14:textId="77777777" w:rsidR="00754BD6" w:rsidRPr="00FE5D34" w:rsidRDefault="00057550" w:rsidP="007C2733">
            <w:pPr>
              <w:pStyle w:val="ColumnHeading"/>
              <w:keepNext/>
            </w:pPr>
            <w:r w:rsidRPr="00FE5D34">
              <w:t>Tarkistus</w:t>
            </w:r>
          </w:p>
        </w:tc>
      </w:tr>
      <w:tr w:rsidR="00996465" w:rsidRPr="00FE5D34" w14:paraId="5EB54B08" w14:textId="77777777" w:rsidTr="007C2733">
        <w:trPr>
          <w:jc w:val="center"/>
        </w:trPr>
        <w:tc>
          <w:tcPr>
            <w:tcW w:w="4876" w:type="dxa"/>
          </w:tcPr>
          <w:p w14:paraId="50CF387D" w14:textId="77777777" w:rsidR="00754BD6" w:rsidRPr="00FE5D34" w:rsidRDefault="00754BD6" w:rsidP="007C2733">
            <w:pPr>
              <w:pStyle w:val="Normal6"/>
            </w:pPr>
          </w:p>
        </w:tc>
        <w:tc>
          <w:tcPr>
            <w:tcW w:w="4876" w:type="dxa"/>
            <w:hideMark/>
          </w:tcPr>
          <w:p w14:paraId="38B6FA83" w14:textId="77777777" w:rsidR="00754BD6" w:rsidRPr="00FE5D34" w:rsidRDefault="00057550" w:rsidP="007C2733">
            <w:pPr>
              <w:pStyle w:val="Normal6"/>
              <w:rPr>
                <w:szCs w:val="24"/>
              </w:rPr>
            </w:pPr>
            <w:r w:rsidRPr="00FE5D34">
              <w:rPr>
                <w:b/>
                <w:i/>
              </w:rPr>
              <w:t>M a.</w:t>
            </w:r>
            <w:r w:rsidRPr="00FE5D34">
              <w:rPr>
                <w:b/>
                <w:i/>
              </w:rPr>
              <w:tab/>
              <w:t xml:space="preserve">ottaa huomioon, että ammatti- ja johtotason </w:t>
            </w:r>
            <w:r w:rsidRPr="00FE5D34">
              <w:rPr>
                <w:b/>
                <w:i/>
              </w:rPr>
              <w:t>työntekijöihin vaikuttavat haitallisesti erityiset stressitekijät, kuten työn vaativa luonne, itsensä johtaminen ja työn itsenäisyys, pirstaloituminen ja heijastuminen yksityiselämään; toteaa, että työhön liittyvästä uupumuksesta ja ylikuormituksesta kärsivät esihenkilöt saavat aikaan valumavaikutuksen, jolloin myös heidän johtamillaan työntekijöillä esiintyy enemmän henkistä ylikuormitusta, ahdistusta ja masennusta;</w:t>
            </w:r>
          </w:p>
        </w:tc>
      </w:tr>
    </w:tbl>
    <w:p w14:paraId="6C0C4AC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E9D51BE" w14:textId="77777777" w:rsidR="00754BD6" w:rsidRPr="00FE5D34" w:rsidRDefault="00057550" w:rsidP="00754BD6">
      <w:r w:rsidRPr="00FE5D34">
        <w:rPr>
          <w:rStyle w:val="HideTWBExt"/>
        </w:rPr>
        <w:t>&lt;/Amend&gt;</w:t>
      </w:r>
    </w:p>
    <w:p w14:paraId="6455A855"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111</w:t>
      </w:r>
      <w:r w:rsidRPr="00FE5D34">
        <w:rPr>
          <w:rStyle w:val="HideTWBExt"/>
          <w:b w:val="0"/>
        </w:rPr>
        <w:t>&lt;/NumAm&gt;</w:t>
      </w:r>
    </w:p>
    <w:p w14:paraId="4527BB91" w14:textId="77777777" w:rsidR="00754BD6" w:rsidRPr="00FE5D34" w:rsidRDefault="00057550" w:rsidP="00754BD6">
      <w:pPr>
        <w:pStyle w:val="NormalBold"/>
      </w:pPr>
      <w:r w:rsidRPr="00FE5D34">
        <w:rPr>
          <w:rStyle w:val="HideTWBExt"/>
          <w:b w:val="0"/>
        </w:rPr>
        <w:t>&lt;RepeatBlock-By&gt;&lt;Members&gt;</w:t>
      </w:r>
      <w:r w:rsidRPr="00FE5D34">
        <w:t>Estelle Ceulemans, Johan Danielsson, Marianne Vind, Alicia Homs Ginel, Vilija Blinkevičiūtė, Romana Jerković, Evelyn Regner, Nora Mebarek</w:t>
      </w:r>
      <w:r w:rsidRPr="00FE5D34">
        <w:rPr>
          <w:rStyle w:val="HideTWBExt"/>
          <w:b w:val="0"/>
        </w:rPr>
        <w:t>&lt;/Members&gt;</w:t>
      </w:r>
    </w:p>
    <w:p w14:paraId="205378BA" w14:textId="77777777" w:rsidR="00754BD6" w:rsidRPr="00FE5D34" w:rsidRDefault="00057550" w:rsidP="00754BD6">
      <w:r w:rsidRPr="00FE5D34">
        <w:rPr>
          <w:rStyle w:val="HideTWBExt"/>
        </w:rPr>
        <w:t>&lt;/RepeatBlock-By&gt;</w:t>
      </w:r>
    </w:p>
    <w:p w14:paraId="3D4B4340" w14:textId="77777777" w:rsidR="00754BD6" w:rsidRPr="00FE5D34" w:rsidRDefault="00057550" w:rsidP="00754BD6">
      <w:pPr>
        <w:pStyle w:val="NormalBold"/>
        <w:keepNext/>
      </w:pPr>
      <w:r w:rsidRPr="00FE5D34">
        <w:rPr>
          <w:rStyle w:val="HideTWBExt"/>
          <w:b w:val="0"/>
        </w:rPr>
        <w:lastRenderedPageBreak/>
        <w:t>&lt;DocAmend&gt;</w:t>
      </w:r>
      <w:r w:rsidRPr="00FE5D34">
        <w:t>Päätöslauselmaesitys</w:t>
      </w:r>
      <w:r w:rsidRPr="00FE5D34">
        <w:rPr>
          <w:rStyle w:val="HideTWBExt"/>
          <w:b w:val="0"/>
        </w:rPr>
        <w:t>&lt;/DocAmend&gt;</w:t>
      </w:r>
    </w:p>
    <w:p w14:paraId="0B5FB343" w14:textId="77777777" w:rsidR="00754BD6" w:rsidRPr="00FE5D34" w:rsidRDefault="00057550" w:rsidP="00754BD6">
      <w:pPr>
        <w:pStyle w:val="NormalBold"/>
      </w:pPr>
      <w:r w:rsidRPr="00FE5D34">
        <w:rPr>
          <w:rStyle w:val="HideTWBExt"/>
          <w:b w:val="0"/>
        </w:rPr>
        <w:t>&lt;Article&gt;</w:t>
      </w:r>
      <w:r w:rsidRPr="00FE5D34">
        <w:t>Johdanto-osan M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673A453" w14:textId="77777777" w:rsidTr="007C2733">
        <w:trPr>
          <w:jc w:val="center"/>
        </w:trPr>
        <w:tc>
          <w:tcPr>
            <w:tcW w:w="9752" w:type="dxa"/>
            <w:gridSpan w:val="2"/>
          </w:tcPr>
          <w:p w14:paraId="716CCFFA" w14:textId="77777777" w:rsidR="00754BD6" w:rsidRPr="00FE5D34" w:rsidRDefault="00754BD6" w:rsidP="007C2733">
            <w:pPr>
              <w:keepNext/>
            </w:pPr>
          </w:p>
        </w:tc>
      </w:tr>
      <w:tr w:rsidR="00996465" w:rsidRPr="00FE5D34" w14:paraId="61D7B811" w14:textId="77777777" w:rsidTr="007C2733">
        <w:trPr>
          <w:jc w:val="center"/>
        </w:trPr>
        <w:tc>
          <w:tcPr>
            <w:tcW w:w="4876" w:type="dxa"/>
            <w:hideMark/>
          </w:tcPr>
          <w:p w14:paraId="4D7403C1" w14:textId="77777777" w:rsidR="00754BD6" w:rsidRPr="00FE5D34" w:rsidRDefault="00057550" w:rsidP="007C2733">
            <w:pPr>
              <w:pStyle w:val="ColumnHeading"/>
              <w:keepNext/>
            </w:pPr>
            <w:r w:rsidRPr="00FE5D34">
              <w:t>Päätöslauselmaesitys</w:t>
            </w:r>
          </w:p>
        </w:tc>
        <w:tc>
          <w:tcPr>
            <w:tcW w:w="4876" w:type="dxa"/>
            <w:hideMark/>
          </w:tcPr>
          <w:p w14:paraId="76C0E9D6" w14:textId="77777777" w:rsidR="00754BD6" w:rsidRPr="00FE5D34" w:rsidRDefault="00057550" w:rsidP="007C2733">
            <w:pPr>
              <w:pStyle w:val="ColumnHeading"/>
              <w:keepNext/>
            </w:pPr>
            <w:r w:rsidRPr="00FE5D34">
              <w:t>Tarkistus</w:t>
            </w:r>
          </w:p>
        </w:tc>
      </w:tr>
      <w:tr w:rsidR="00996465" w:rsidRPr="00FE5D34" w14:paraId="75CC6526" w14:textId="77777777" w:rsidTr="007C2733">
        <w:trPr>
          <w:jc w:val="center"/>
        </w:trPr>
        <w:tc>
          <w:tcPr>
            <w:tcW w:w="4876" w:type="dxa"/>
          </w:tcPr>
          <w:p w14:paraId="2BBD51CC" w14:textId="77777777" w:rsidR="00754BD6" w:rsidRPr="00FE5D34" w:rsidRDefault="00754BD6" w:rsidP="007C2733">
            <w:pPr>
              <w:pStyle w:val="Normal6"/>
            </w:pPr>
          </w:p>
        </w:tc>
        <w:tc>
          <w:tcPr>
            <w:tcW w:w="4876" w:type="dxa"/>
            <w:hideMark/>
          </w:tcPr>
          <w:p w14:paraId="18F7CEFC" w14:textId="77777777" w:rsidR="00754BD6" w:rsidRPr="00FE5D34" w:rsidRDefault="00057550" w:rsidP="007C2733">
            <w:pPr>
              <w:pStyle w:val="Normal6"/>
              <w:rPr>
                <w:szCs w:val="24"/>
              </w:rPr>
            </w:pPr>
            <w:r w:rsidRPr="00FE5D34">
              <w:rPr>
                <w:b/>
                <w:i/>
              </w:rPr>
              <w:t>M a.</w:t>
            </w:r>
            <w:r w:rsidRPr="00FE5D34">
              <w:rPr>
                <w:b/>
                <w:i/>
              </w:rPr>
              <w:tab/>
              <w:t xml:space="preserve">ottaa huomioon, että naispuoliset työntekijät altistuvat suhteettomasti työelämän psykososiaalisille riskeille, kuten sukupuolistuneelle väkivallalle ja häirinnälle, jotka ovat </w:t>
            </w:r>
            <w:r w:rsidRPr="00FE5D34">
              <w:rPr>
                <w:b/>
                <w:i/>
              </w:rPr>
              <w:t>vakavia työterveys- ja työturvallisuusriskejä, joilla on merkittäviä vaikutuksia heidän fyysiseen ja henkiseen hyvinvointiinsa;</w:t>
            </w:r>
          </w:p>
        </w:tc>
      </w:tr>
    </w:tbl>
    <w:p w14:paraId="3D514736"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225A560" w14:textId="77777777" w:rsidR="00754BD6" w:rsidRPr="00FE5D34" w:rsidRDefault="00057550" w:rsidP="00754BD6">
      <w:r w:rsidRPr="00FE5D34">
        <w:rPr>
          <w:rStyle w:val="HideTWBExt"/>
        </w:rPr>
        <w:t>&lt;/Amend&gt;</w:t>
      </w:r>
    </w:p>
    <w:p w14:paraId="29464E0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112</w:t>
      </w:r>
      <w:r w:rsidRPr="00FE5D34">
        <w:rPr>
          <w:rStyle w:val="HideTWBExt"/>
          <w:b w:val="0"/>
        </w:rPr>
        <w:t>&lt;/NumAm&gt;</w:t>
      </w:r>
    </w:p>
    <w:p w14:paraId="092B7F91"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64C9932C"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241FF35A" w14:textId="77777777" w:rsidR="00754BD6" w:rsidRPr="00FE5D34" w:rsidRDefault="00057550" w:rsidP="00754BD6">
      <w:r w:rsidRPr="00FE5D34">
        <w:rPr>
          <w:rStyle w:val="HideTWBExt"/>
        </w:rPr>
        <w:t>&lt;/RepeatBlock-By&gt;</w:t>
      </w:r>
    </w:p>
    <w:p w14:paraId="78C77A8A"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7B4FED7" w14:textId="77777777" w:rsidR="00754BD6" w:rsidRPr="00FE5D34" w:rsidRDefault="00057550" w:rsidP="00754BD6">
      <w:pPr>
        <w:pStyle w:val="NormalBold"/>
      </w:pPr>
      <w:r w:rsidRPr="00FE5D34">
        <w:rPr>
          <w:rStyle w:val="HideTWBExt"/>
          <w:b w:val="0"/>
        </w:rPr>
        <w:t>&lt;Article&gt;</w:t>
      </w:r>
      <w:r w:rsidRPr="00FE5D34">
        <w:t>Johdanto-osan M b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4DDE874" w14:textId="77777777" w:rsidTr="007C2733">
        <w:trPr>
          <w:jc w:val="center"/>
        </w:trPr>
        <w:tc>
          <w:tcPr>
            <w:tcW w:w="9752" w:type="dxa"/>
            <w:gridSpan w:val="2"/>
          </w:tcPr>
          <w:p w14:paraId="15A13794" w14:textId="77777777" w:rsidR="00754BD6" w:rsidRPr="00FE5D34" w:rsidRDefault="00754BD6" w:rsidP="007C2733">
            <w:pPr>
              <w:keepNext/>
            </w:pPr>
          </w:p>
        </w:tc>
      </w:tr>
      <w:tr w:rsidR="00996465" w:rsidRPr="00FE5D34" w14:paraId="2B4409DD" w14:textId="77777777" w:rsidTr="007C2733">
        <w:trPr>
          <w:jc w:val="center"/>
        </w:trPr>
        <w:tc>
          <w:tcPr>
            <w:tcW w:w="4876" w:type="dxa"/>
            <w:hideMark/>
          </w:tcPr>
          <w:p w14:paraId="302B931E" w14:textId="77777777" w:rsidR="00754BD6" w:rsidRPr="00FE5D34" w:rsidRDefault="00057550" w:rsidP="007C2733">
            <w:pPr>
              <w:pStyle w:val="ColumnHeading"/>
              <w:keepNext/>
            </w:pPr>
            <w:r w:rsidRPr="00FE5D34">
              <w:t>Päätöslauselmaesitys</w:t>
            </w:r>
          </w:p>
        </w:tc>
        <w:tc>
          <w:tcPr>
            <w:tcW w:w="4876" w:type="dxa"/>
            <w:hideMark/>
          </w:tcPr>
          <w:p w14:paraId="12B7ABBC" w14:textId="77777777" w:rsidR="00754BD6" w:rsidRPr="00FE5D34" w:rsidRDefault="00057550" w:rsidP="007C2733">
            <w:pPr>
              <w:pStyle w:val="ColumnHeading"/>
              <w:keepNext/>
            </w:pPr>
            <w:r w:rsidRPr="00FE5D34">
              <w:t>Tarkistus</w:t>
            </w:r>
          </w:p>
        </w:tc>
      </w:tr>
      <w:tr w:rsidR="00996465" w:rsidRPr="00FE5D34" w14:paraId="7ADC438C" w14:textId="77777777" w:rsidTr="007C2733">
        <w:trPr>
          <w:jc w:val="center"/>
        </w:trPr>
        <w:tc>
          <w:tcPr>
            <w:tcW w:w="4876" w:type="dxa"/>
          </w:tcPr>
          <w:p w14:paraId="6C3B3075" w14:textId="77777777" w:rsidR="00754BD6" w:rsidRPr="00FE5D34" w:rsidRDefault="00754BD6" w:rsidP="007C2733">
            <w:pPr>
              <w:pStyle w:val="Normal6"/>
            </w:pPr>
          </w:p>
        </w:tc>
        <w:tc>
          <w:tcPr>
            <w:tcW w:w="4876" w:type="dxa"/>
            <w:hideMark/>
          </w:tcPr>
          <w:p w14:paraId="35BEFC27" w14:textId="77777777" w:rsidR="00754BD6" w:rsidRPr="00FE5D34" w:rsidRDefault="00057550" w:rsidP="007C2733">
            <w:pPr>
              <w:pStyle w:val="Normal6"/>
              <w:rPr>
                <w:szCs w:val="24"/>
              </w:rPr>
            </w:pPr>
            <w:r w:rsidRPr="00FE5D34">
              <w:rPr>
                <w:b/>
                <w:i/>
              </w:rPr>
              <w:t>M b.</w:t>
            </w:r>
            <w:r w:rsidRPr="00FE5D34">
              <w:rPr>
                <w:b/>
                <w:i/>
              </w:rPr>
              <w:tab/>
              <w:t xml:space="preserve">panee merkille, että ILO:n </w:t>
            </w:r>
            <w:r w:rsidRPr="00FE5D34">
              <w:rPr>
                <w:b/>
                <w:i/>
              </w:rPr>
              <w:t>yleissopimus nro 190 on ensimmäinen kansainvälinen sopimus, jossa tunnustetaan kaikkien oikeus väkivallasta ja häirinnästä vapaaseen työelämään, myös sukupuolistuneen väkivallan ja häirinnän osalta;</w:t>
            </w:r>
          </w:p>
        </w:tc>
      </w:tr>
    </w:tbl>
    <w:p w14:paraId="6F185AD3"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461525B" w14:textId="77777777" w:rsidR="00754BD6" w:rsidRPr="00FE5D34" w:rsidRDefault="00057550" w:rsidP="00754BD6">
      <w:r w:rsidRPr="00FE5D34">
        <w:rPr>
          <w:rStyle w:val="HideTWBExt"/>
        </w:rPr>
        <w:t>&lt;/Amend&gt;</w:t>
      </w:r>
    </w:p>
    <w:p w14:paraId="74A130B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113</w:t>
      </w:r>
      <w:r w:rsidRPr="00FE5D34">
        <w:rPr>
          <w:rStyle w:val="HideTWBExt"/>
          <w:b w:val="0"/>
        </w:rPr>
        <w:t>&lt;/NumAm&gt;</w:t>
      </w:r>
    </w:p>
    <w:p w14:paraId="66D6DD81" w14:textId="77777777" w:rsidR="00754BD6" w:rsidRPr="00FE5D34" w:rsidRDefault="00057550" w:rsidP="00754BD6">
      <w:pPr>
        <w:pStyle w:val="NormalBold"/>
      </w:pPr>
      <w:r w:rsidRPr="00FE5D34">
        <w:rPr>
          <w:rStyle w:val="HideTWBExt"/>
          <w:b w:val="0"/>
        </w:rPr>
        <w:t>&lt;RepeatBlock-By&gt;&lt;Members&gt;</w:t>
      </w:r>
      <w:r w:rsidRPr="00FE5D34">
        <w:t>Petar Volgin</w:t>
      </w:r>
      <w:r w:rsidRPr="00FE5D34">
        <w:rPr>
          <w:rStyle w:val="HideTWBExt"/>
          <w:b w:val="0"/>
        </w:rPr>
        <w:t>&lt;/Members&gt;</w:t>
      </w:r>
    </w:p>
    <w:p w14:paraId="5BFC95F9" w14:textId="77777777" w:rsidR="00754BD6" w:rsidRPr="00FE5D34" w:rsidRDefault="00057550" w:rsidP="00754BD6">
      <w:r w:rsidRPr="00FE5D34">
        <w:rPr>
          <w:rStyle w:val="HideTWBExt"/>
        </w:rPr>
        <w:t>&lt;/RepeatBlock-By&gt;</w:t>
      </w:r>
    </w:p>
    <w:p w14:paraId="041251D2"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DD98908" w14:textId="77777777" w:rsidR="00754BD6" w:rsidRPr="00FE5D34" w:rsidRDefault="00057550" w:rsidP="00754BD6">
      <w:pPr>
        <w:pStyle w:val="NormalBold"/>
      </w:pPr>
      <w:r w:rsidRPr="00FE5D34">
        <w:rPr>
          <w:rStyle w:val="HideTWBExt"/>
          <w:b w:val="0"/>
        </w:rPr>
        <w:t>&lt;Article&gt;</w:t>
      </w:r>
      <w:r w:rsidRPr="00FE5D34">
        <w:t>Johdanto-osan N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3EF55B9" w14:textId="77777777" w:rsidTr="007C2733">
        <w:trPr>
          <w:jc w:val="center"/>
        </w:trPr>
        <w:tc>
          <w:tcPr>
            <w:tcW w:w="9752" w:type="dxa"/>
            <w:gridSpan w:val="2"/>
          </w:tcPr>
          <w:p w14:paraId="2D6AC409" w14:textId="77777777" w:rsidR="00754BD6" w:rsidRPr="00FE5D34" w:rsidRDefault="00754BD6" w:rsidP="007C2733">
            <w:pPr>
              <w:keepNext/>
            </w:pPr>
          </w:p>
        </w:tc>
      </w:tr>
      <w:tr w:rsidR="00996465" w:rsidRPr="00FE5D34" w14:paraId="71592FD8" w14:textId="77777777" w:rsidTr="007C2733">
        <w:trPr>
          <w:jc w:val="center"/>
        </w:trPr>
        <w:tc>
          <w:tcPr>
            <w:tcW w:w="4876" w:type="dxa"/>
            <w:hideMark/>
          </w:tcPr>
          <w:p w14:paraId="3FB88CD9" w14:textId="77777777" w:rsidR="00754BD6" w:rsidRPr="00FE5D34" w:rsidRDefault="00057550" w:rsidP="007C2733">
            <w:pPr>
              <w:pStyle w:val="ColumnHeading"/>
              <w:keepNext/>
            </w:pPr>
            <w:r w:rsidRPr="00FE5D34">
              <w:t>Päätöslauselmaesitys</w:t>
            </w:r>
          </w:p>
        </w:tc>
        <w:tc>
          <w:tcPr>
            <w:tcW w:w="4876" w:type="dxa"/>
            <w:hideMark/>
          </w:tcPr>
          <w:p w14:paraId="26003760" w14:textId="77777777" w:rsidR="00754BD6" w:rsidRPr="00FE5D34" w:rsidRDefault="00057550" w:rsidP="007C2733">
            <w:pPr>
              <w:pStyle w:val="ColumnHeading"/>
              <w:keepNext/>
            </w:pPr>
            <w:r w:rsidRPr="00FE5D34">
              <w:t>Tarkistus</w:t>
            </w:r>
          </w:p>
        </w:tc>
      </w:tr>
      <w:tr w:rsidR="00996465" w:rsidRPr="00FE5D34" w14:paraId="65FD44C1" w14:textId="77777777" w:rsidTr="007C2733">
        <w:trPr>
          <w:jc w:val="center"/>
        </w:trPr>
        <w:tc>
          <w:tcPr>
            <w:tcW w:w="4876" w:type="dxa"/>
            <w:hideMark/>
          </w:tcPr>
          <w:p w14:paraId="058D66BC" w14:textId="77777777" w:rsidR="00754BD6" w:rsidRPr="00FE5D34" w:rsidRDefault="00057550" w:rsidP="007C2733">
            <w:pPr>
              <w:pStyle w:val="Normal6"/>
            </w:pPr>
            <w:r w:rsidRPr="00FE5D34">
              <w:rPr>
                <w:b/>
                <w:i/>
              </w:rPr>
              <w:t>N.</w:t>
            </w:r>
            <w:r w:rsidRPr="00FE5D34">
              <w:rPr>
                <w:b/>
                <w:i/>
              </w:rPr>
              <w:tab/>
              <w:t xml:space="preserve">toteaa, että naiset, nuoret ja </w:t>
            </w:r>
            <w:r w:rsidRPr="00FE5D34">
              <w:rPr>
                <w:b/>
                <w:i/>
              </w:rPr>
              <w:t xml:space="preserve">ikääntyneet työntekijät, epävarmoissa tai epätyypillisissä työsuhteissa olevat </w:t>
            </w:r>
            <w:r w:rsidRPr="00FE5D34">
              <w:rPr>
                <w:b/>
                <w:i/>
              </w:rPr>
              <w:lastRenderedPageBreak/>
              <w:t>työntekijät, johtotehtävissä olevat, siirtotyöläiset ja etniset vähemmistöt, työntekijät, joilla on jokin krooninen sairaus, sekä työntekijät, joihin sovelletaan intensiivistä työsuoritusten seurantaa ja saavutuksiin perustuvia palkitsemisjärjestelmiä, altistuvat suhteettomasti työhön liittyville psykososiaalisille riskeille; toteaa, että tämä ei johdu yksittäisten ihmisten haavoittuvuudesta vaan rakenteellisesta epätasa-arvosta,</w:t>
            </w:r>
            <w:r w:rsidRPr="00FE5D34">
              <w:rPr>
                <w:b/>
                <w:i/>
              </w:rPr>
              <w:t xml:space="preserve"> epäsuhtaisista valtasuhteista ja syrjivistä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c>
          <w:tcPr>
            <w:tcW w:w="4876" w:type="dxa"/>
            <w:hideMark/>
          </w:tcPr>
          <w:p w14:paraId="1CAAF81D" w14:textId="77777777" w:rsidR="00754BD6" w:rsidRPr="00FE5D34" w:rsidRDefault="00057550" w:rsidP="007C2733">
            <w:pPr>
              <w:pStyle w:val="Normal6"/>
              <w:rPr>
                <w:szCs w:val="24"/>
              </w:rPr>
            </w:pPr>
            <w:r w:rsidRPr="00FE5D34">
              <w:rPr>
                <w:b/>
                <w:i/>
              </w:rPr>
              <w:lastRenderedPageBreak/>
              <w:t>Poistetaan.</w:t>
            </w:r>
          </w:p>
        </w:tc>
      </w:tr>
    </w:tbl>
    <w:p w14:paraId="4043803F"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89BCC72" w14:textId="77777777" w:rsidR="00754BD6" w:rsidRPr="00FE5D34" w:rsidRDefault="00057550" w:rsidP="00754BD6">
      <w:r w:rsidRPr="00FE5D34">
        <w:rPr>
          <w:rStyle w:val="HideTWBExt"/>
        </w:rPr>
        <w:t>&lt;/Amend&gt;</w:t>
      </w:r>
    </w:p>
    <w:p w14:paraId="0BFF3045"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114</w:t>
      </w:r>
      <w:r w:rsidRPr="00FE5D34">
        <w:rPr>
          <w:rStyle w:val="HideTWBExt"/>
          <w:b w:val="0"/>
        </w:rPr>
        <w:t>&lt;/NumAm&gt;</w:t>
      </w:r>
    </w:p>
    <w:p w14:paraId="57EB8E79"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02C595C5" w14:textId="77777777" w:rsidR="00754BD6" w:rsidRPr="00FE5D34" w:rsidRDefault="00057550" w:rsidP="00754BD6">
      <w:r w:rsidRPr="00FE5D34">
        <w:rPr>
          <w:rStyle w:val="HideTWBExt"/>
        </w:rPr>
        <w:t>&lt;/RepeatBlock-By&gt;</w:t>
      </w:r>
    </w:p>
    <w:p w14:paraId="710F69ED"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75F8E40" w14:textId="77777777" w:rsidR="00754BD6" w:rsidRPr="00FE5D34" w:rsidRDefault="00057550" w:rsidP="00754BD6">
      <w:pPr>
        <w:pStyle w:val="NormalBold"/>
      </w:pPr>
      <w:r w:rsidRPr="00FE5D34">
        <w:rPr>
          <w:rStyle w:val="HideTWBExt"/>
          <w:b w:val="0"/>
        </w:rPr>
        <w:t>&lt;Article&gt;</w:t>
      </w:r>
      <w:r w:rsidRPr="00FE5D34">
        <w:t>Johdanto-osan N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38B590C" w14:textId="77777777" w:rsidTr="007C2733">
        <w:trPr>
          <w:jc w:val="center"/>
        </w:trPr>
        <w:tc>
          <w:tcPr>
            <w:tcW w:w="9752" w:type="dxa"/>
            <w:gridSpan w:val="2"/>
          </w:tcPr>
          <w:p w14:paraId="27E12669" w14:textId="77777777" w:rsidR="00754BD6" w:rsidRPr="00FE5D34" w:rsidRDefault="00754BD6" w:rsidP="007C2733">
            <w:pPr>
              <w:keepNext/>
            </w:pPr>
          </w:p>
        </w:tc>
      </w:tr>
      <w:tr w:rsidR="00996465" w:rsidRPr="00FE5D34" w14:paraId="253151EC" w14:textId="77777777" w:rsidTr="007C2733">
        <w:trPr>
          <w:jc w:val="center"/>
        </w:trPr>
        <w:tc>
          <w:tcPr>
            <w:tcW w:w="4876" w:type="dxa"/>
            <w:hideMark/>
          </w:tcPr>
          <w:p w14:paraId="13E3DF1A" w14:textId="77777777" w:rsidR="00754BD6" w:rsidRPr="00FE5D34" w:rsidRDefault="00057550" w:rsidP="007C2733">
            <w:pPr>
              <w:pStyle w:val="ColumnHeading"/>
              <w:keepNext/>
            </w:pPr>
            <w:r w:rsidRPr="00FE5D34">
              <w:t>Päätöslauselmaesitys</w:t>
            </w:r>
          </w:p>
        </w:tc>
        <w:tc>
          <w:tcPr>
            <w:tcW w:w="4876" w:type="dxa"/>
            <w:hideMark/>
          </w:tcPr>
          <w:p w14:paraId="27F2B5B3" w14:textId="77777777" w:rsidR="00754BD6" w:rsidRPr="00FE5D34" w:rsidRDefault="00057550" w:rsidP="007C2733">
            <w:pPr>
              <w:pStyle w:val="ColumnHeading"/>
              <w:keepNext/>
            </w:pPr>
            <w:r w:rsidRPr="00FE5D34">
              <w:t>Tarkistus</w:t>
            </w:r>
          </w:p>
        </w:tc>
      </w:tr>
      <w:tr w:rsidR="00996465" w:rsidRPr="00FE5D34" w14:paraId="55C2F54E" w14:textId="77777777" w:rsidTr="007C2733">
        <w:trPr>
          <w:jc w:val="center"/>
        </w:trPr>
        <w:tc>
          <w:tcPr>
            <w:tcW w:w="4876" w:type="dxa"/>
            <w:hideMark/>
          </w:tcPr>
          <w:p w14:paraId="70207F8E" w14:textId="77777777" w:rsidR="00754BD6" w:rsidRPr="00FE5D34" w:rsidRDefault="00057550" w:rsidP="007C2733">
            <w:pPr>
              <w:pStyle w:val="Normal6"/>
            </w:pPr>
            <w:r w:rsidRPr="00FE5D34">
              <w:t>N.</w:t>
            </w:r>
            <w:r w:rsidRPr="00FE5D34">
              <w:tab/>
            </w:r>
            <w:r w:rsidRPr="00FE5D34">
              <w:t xml:space="preserve">toteaa, että </w:t>
            </w:r>
            <w:r w:rsidRPr="00FE5D34">
              <w:rPr>
                <w:b/>
                <w:i/>
              </w:rPr>
              <w:t>naiset,</w:t>
            </w:r>
            <w:r w:rsidRPr="00FE5D34">
              <w:t xml:space="preserve"> nuoret </w:t>
            </w:r>
            <w:r w:rsidRPr="00FE5D34">
              <w:rPr>
                <w:b/>
                <w:i/>
              </w:rPr>
              <w:t>ja ikääntyneet</w:t>
            </w:r>
            <w:r w:rsidRPr="00FE5D34">
              <w:t xml:space="preserve"> työntekijät, epävarmoissa </w:t>
            </w:r>
            <w:r w:rsidRPr="00FE5D34">
              <w:rPr>
                <w:b/>
                <w:i/>
              </w:rPr>
              <w:t>tai epätyypillisissä</w:t>
            </w:r>
            <w:r w:rsidRPr="00FE5D34">
              <w:t xml:space="preserve"> työsuhteissa olevat työntekijät</w:t>
            </w:r>
            <w:r w:rsidRPr="00FE5D34">
              <w:rPr>
                <w:b/>
                <w:i/>
              </w:rPr>
              <w:t>, johtotehtävissä olevat, siirtotyöläiset</w:t>
            </w:r>
            <w:r w:rsidRPr="00FE5D34">
              <w:t xml:space="preserve"> ja </w:t>
            </w:r>
            <w:r w:rsidRPr="00FE5D34">
              <w:rPr>
                <w:b/>
                <w:i/>
              </w:rPr>
              <w:t>etniset vähemmistöt,</w:t>
            </w:r>
            <w:r w:rsidRPr="00FE5D34">
              <w:t xml:space="preserve"> työntekijät, joilla on jokin krooninen sairaus, </w:t>
            </w:r>
            <w:r w:rsidRPr="00FE5D34">
              <w:rPr>
                <w:b/>
                <w:i/>
              </w:rPr>
              <w:t>sekä työntekijät, joihin sovelletaan intensiivistä työsuoritusten seurantaa ja saavutuksiin perustuvia palkitsemisjärjestelmiä,</w:t>
            </w:r>
            <w:r w:rsidRPr="00FE5D34">
              <w:t xml:space="preserve"> altistuvat suhteettomasti työhön liittyville psykososiaalisille riskeille; </w:t>
            </w:r>
            <w:r w:rsidRPr="00FE5D34">
              <w:rPr>
                <w:b/>
                <w:i/>
              </w:rPr>
              <w:t>toteaa, että tämä ei johdu yksittäisten ihmisten haavoittuvuudesta vaan ra</w:t>
            </w:r>
            <w:r w:rsidRPr="00FE5D34">
              <w:rPr>
                <w:b/>
                <w:i/>
              </w:rPr>
              <w:t xml:space="preserve">kenteellisesta epätasa-arvosta, epäsuhtaisista </w:t>
            </w:r>
            <w:r w:rsidRPr="00FE5D34">
              <w:rPr>
                <w:b/>
                <w:i/>
              </w:rPr>
              <w:lastRenderedPageBreak/>
              <w:t>valtasuhteista ja syrjivistä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c>
          <w:tcPr>
            <w:tcW w:w="4876" w:type="dxa"/>
            <w:hideMark/>
          </w:tcPr>
          <w:p w14:paraId="29CA6CF6" w14:textId="77777777" w:rsidR="00754BD6" w:rsidRPr="00FE5D34" w:rsidRDefault="00057550" w:rsidP="007C2733">
            <w:pPr>
              <w:pStyle w:val="Normal6"/>
              <w:rPr>
                <w:szCs w:val="24"/>
              </w:rPr>
            </w:pPr>
            <w:r w:rsidRPr="00FE5D34">
              <w:lastRenderedPageBreak/>
              <w:t>N.</w:t>
            </w:r>
            <w:r w:rsidRPr="00FE5D34">
              <w:tab/>
              <w:t>toteaa, että nuoret työntekijät, epävarmoissa työsuhteissa olevat työntekijät ja työntekijät, joilla on jokin krooninen sairaus, altistuvat suhteettomasti työhön liittyville psykososiaalisille riskeille;</w:t>
            </w:r>
          </w:p>
        </w:tc>
      </w:tr>
    </w:tbl>
    <w:p w14:paraId="3349864E"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6B2376D" w14:textId="77777777" w:rsidR="00754BD6" w:rsidRPr="00FE5D34" w:rsidRDefault="00057550" w:rsidP="00754BD6">
      <w:r w:rsidRPr="00FE5D34">
        <w:rPr>
          <w:rStyle w:val="HideTWBExt"/>
        </w:rPr>
        <w:t>&lt;/Amend&gt;</w:t>
      </w:r>
    </w:p>
    <w:p w14:paraId="1E052951"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115</w:t>
      </w:r>
      <w:r w:rsidRPr="00FE5D34">
        <w:rPr>
          <w:rStyle w:val="HideTWBExt"/>
          <w:b w:val="0"/>
        </w:rPr>
        <w:t>&lt;/NumAm&gt;</w:t>
      </w:r>
    </w:p>
    <w:p w14:paraId="470EBE4D" w14:textId="77777777" w:rsidR="00754BD6" w:rsidRPr="00FE5D34" w:rsidRDefault="00057550" w:rsidP="00754BD6">
      <w:pPr>
        <w:pStyle w:val="NormalBold"/>
      </w:pPr>
      <w:r w:rsidRPr="00FE5D34">
        <w:rPr>
          <w:rStyle w:val="HideTWBExt"/>
          <w:b w:val="0"/>
        </w:rPr>
        <w:t>&lt;RepeatBlock-By&gt;&lt;Members&gt;</w:t>
      </w:r>
      <w:r w:rsidRPr="00FE5D34">
        <w:t>Henrik Dahl, Andrea Wechsler, Raúl de la Hoz Quintano, Miriam Lexmann, Marion Walsmann</w:t>
      </w:r>
      <w:r w:rsidRPr="00FE5D34">
        <w:rPr>
          <w:rStyle w:val="HideTWBExt"/>
          <w:b w:val="0"/>
        </w:rPr>
        <w:t>&lt;/Members&gt;</w:t>
      </w:r>
    </w:p>
    <w:p w14:paraId="1BA75A74" w14:textId="77777777" w:rsidR="00754BD6" w:rsidRPr="00FE5D34" w:rsidRDefault="00057550" w:rsidP="00754BD6">
      <w:r w:rsidRPr="00FE5D34">
        <w:rPr>
          <w:rStyle w:val="HideTWBExt"/>
        </w:rPr>
        <w:t>&lt;/RepeatBlock-By&gt;</w:t>
      </w:r>
    </w:p>
    <w:p w14:paraId="7E45DCB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9326599" w14:textId="77777777" w:rsidR="00754BD6" w:rsidRPr="00FE5D34" w:rsidRDefault="00057550" w:rsidP="00754BD6">
      <w:pPr>
        <w:pStyle w:val="NormalBold"/>
      </w:pPr>
      <w:r w:rsidRPr="00FE5D34">
        <w:rPr>
          <w:rStyle w:val="HideTWBExt"/>
          <w:b w:val="0"/>
        </w:rPr>
        <w:t>&lt;Article&gt;</w:t>
      </w:r>
      <w:r w:rsidRPr="00FE5D34">
        <w:t>Johdanto-osan N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2C7EADD" w14:textId="77777777" w:rsidTr="007C2733">
        <w:trPr>
          <w:jc w:val="center"/>
        </w:trPr>
        <w:tc>
          <w:tcPr>
            <w:tcW w:w="9752" w:type="dxa"/>
            <w:gridSpan w:val="2"/>
          </w:tcPr>
          <w:p w14:paraId="7D709318" w14:textId="77777777" w:rsidR="00754BD6" w:rsidRPr="00FE5D34" w:rsidRDefault="00754BD6" w:rsidP="007C2733">
            <w:pPr>
              <w:keepNext/>
            </w:pPr>
          </w:p>
        </w:tc>
      </w:tr>
      <w:tr w:rsidR="00996465" w:rsidRPr="00FE5D34" w14:paraId="41526604" w14:textId="77777777" w:rsidTr="007C2733">
        <w:trPr>
          <w:jc w:val="center"/>
        </w:trPr>
        <w:tc>
          <w:tcPr>
            <w:tcW w:w="4876" w:type="dxa"/>
            <w:hideMark/>
          </w:tcPr>
          <w:p w14:paraId="2A8A16E6" w14:textId="77777777" w:rsidR="00754BD6" w:rsidRPr="00FE5D34" w:rsidRDefault="00057550" w:rsidP="007C2733">
            <w:pPr>
              <w:pStyle w:val="ColumnHeading"/>
              <w:keepNext/>
            </w:pPr>
            <w:r w:rsidRPr="00FE5D34">
              <w:t>Päätöslauselmaesitys</w:t>
            </w:r>
          </w:p>
        </w:tc>
        <w:tc>
          <w:tcPr>
            <w:tcW w:w="4876" w:type="dxa"/>
            <w:hideMark/>
          </w:tcPr>
          <w:p w14:paraId="0E9D3DA4" w14:textId="77777777" w:rsidR="00754BD6" w:rsidRPr="00FE5D34" w:rsidRDefault="00057550" w:rsidP="007C2733">
            <w:pPr>
              <w:pStyle w:val="ColumnHeading"/>
              <w:keepNext/>
            </w:pPr>
            <w:r w:rsidRPr="00FE5D34">
              <w:t>Tarkistus</w:t>
            </w:r>
          </w:p>
        </w:tc>
      </w:tr>
      <w:tr w:rsidR="00996465" w:rsidRPr="00FE5D34" w14:paraId="4DEC60B4" w14:textId="77777777" w:rsidTr="007C2733">
        <w:trPr>
          <w:jc w:val="center"/>
        </w:trPr>
        <w:tc>
          <w:tcPr>
            <w:tcW w:w="4876" w:type="dxa"/>
            <w:hideMark/>
          </w:tcPr>
          <w:p w14:paraId="11206C17" w14:textId="77777777" w:rsidR="00754BD6" w:rsidRPr="00FE5D34" w:rsidRDefault="00057550" w:rsidP="007C2733">
            <w:pPr>
              <w:pStyle w:val="Normal6"/>
            </w:pPr>
            <w:r w:rsidRPr="00FE5D34">
              <w:t>N.</w:t>
            </w:r>
            <w:r w:rsidRPr="00FE5D34">
              <w:tab/>
              <w:t xml:space="preserve">toteaa, että </w:t>
            </w:r>
            <w:r w:rsidRPr="00FE5D34">
              <w:rPr>
                <w:b/>
                <w:i/>
              </w:rPr>
              <w:t xml:space="preserve">naiset, nuoret ja ikääntyneet </w:t>
            </w:r>
            <w:r w:rsidRPr="00FE5D34">
              <w:rPr>
                <w:b/>
                <w:i/>
              </w:rPr>
              <w:t>työntekijät, epävarmoissa tai epätyypillisissä työsuhteissa olevat työntekijät, johtotehtävissä olevat, siirtotyöläiset ja etniset vähemmistöt, työntekijät, joilla on jokin krooninen sairaus, sekä työntekijät, joihin sovelletaan intensiivistä työsuoritusten seurantaa ja saavutuksiin perustuvia palkitsemisjärjestelmiä</w:t>
            </w:r>
            <w:r w:rsidRPr="00FE5D34">
              <w:t xml:space="preserve">, </w:t>
            </w:r>
            <w:r w:rsidRPr="00FE5D34">
              <w:rPr>
                <w:b/>
                <w:i/>
              </w:rPr>
              <w:t>altistuvat suhteettomasti työhön liittyville psykososiaalisille riskeille;</w:t>
            </w:r>
            <w:r w:rsidRPr="00FE5D34">
              <w:t xml:space="preserve"> </w:t>
            </w:r>
            <w:r w:rsidRPr="00FE5D34">
              <w:rPr>
                <w:b/>
                <w:i/>
              </w:rPr>
              <w:t>toteaa, että tämä ei johdu yksittäisten ihmisten haavoittuvuudesta vaan rakenteellisesta epätasa-arvosta, epäsuhtaisi</w:t>
            </w:r>
            <w:r w:rsidRPr="00FE5D34">
              <w:rPr>
                <w:b/>
                <w:i/>
              </w:rPr>
              <w:t>sta valtasuhteista ja syrjivistä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c>
          <w:tcPr>
            <w:tcW w:w="4876" w:type="dxa"/>
            <w:hideMark/>
          </w:tcPr>
          <w:p w14:paraId="23DF7085" w14:textId="77777777" w:rsidR="00754BD6" w:rsidRPr="00FE5D34" w:rsidRDefault="00057550" w:rsidP="007C2733">
            <w:pPr>
              <w:pStyle w:val="Normal6"/>
              <w:rPr>
                <w:szCs w:val="24"/>
              </w:rPr>
            </w:pPr>
            <w:r w:rsidRPr="00FE5D34">
              <w:t>N.</w:t>
            </w:r>
            <w:r w:rsidRPr="00FE5D34">
              <w:tab/>
              <w:t xml:space="preserve">toteaa, että </w:t>
            </w:r>
            <w:r w:rsidRPr="00FE5D34">
              <w:rPr>
                <w:b/>
                <w:i/>
              </w:rPr>
              <w:t>riskinarviointien olisi oltava osallistavia</w:t>
            </w:r>
            <w:r w:rsidRPr="00FE5D34">
              <w:t xml:space="preserve">, </w:t>
            </w:r>
            <w:r w:rsidRPr="00FE5D34">
              <w:rPr>
                <w:b/>
                <w:i/>
              </w:rPr>
              <w:t>jotta varmistetaan</w:t>
            </w:r>
            <w:r w:rsidRPr="00FE5D34">
              <w:t xml:space="preserve">, että </w:t>
            </w:r>
            <w:r w:rsidRPr="00FE5D34">
              <w:rPr>
                <w:b/>
                <w:i/>
              </w:rPr>
              <w:t>kaikkia työntekijöitä suojellaan voimassa olevan syrjimättömyyttä</w:t>
            </w:r>
            <w:r w:rsidRPr="00FE5D34">
              <w:t xml:space="preserve"> ja </w:t>
            </w:r>
            <w:r w:rsidRPr="00FE5D34">
              <w:rPr>
                <w:b/>
                <w:i/>
              </w:rPr>
              <w:t>työterveyttä ja -turvallisuutta koskevan lainsäädännön mukaisesti aiheuttamatta hallinnollista lisärasitetta</w:t>
            </w:r>
            <w:r w:rsidRPr="00FE5D34">
              <w:t>;</w:t>
            </w:r>
          </w:p>
        </w:tc>
      </w:tr>
    </w:tbl>
    <w:p w14:paraId="0046B0B0"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2F4F481" w14:textId="77777777" w:rsidR="00754BD6" w:rsidRPr="00FE5D34" w:rsidRDefault="00057550" w:rsidP="00754BD6">
      <w:r w:rsidRPr="00FE5D34">
        <w:rPr>
          <w:rStyle w:val="HideTWBExt"/>
        </w:rPr>
        <w:t>&lt;/Amend&gt;</w:t>
      </w:r>
    </w:p>
    <w:p w14:paraId="7A54C4E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116</w:t>
      </w:r>
      <w:r w:rsidRPr="00FE5D34">
        <w:rPr>
          <w:rStyle w:val="HideTWBExt"/>
          <w:b w:val="0"/>
        </w:rPr>
        <w:t>&lt;/NumAm&gt;</w:t>
      </w:r>
    </w:p>
    <w:p w14:paraId="21133B3F" w14:textId="77777777" w:rsidR="00754BD6" w:rsidRPr="00FE5D34" w:rsidRDefault="00057550" w:rsidP="00754BD6">
      <w:pPr>
        <w:pStyle w:val="NormalBold"/>
      </w:pPr>
      <w:r w:rsidRPr="00FE5D34">
        <w:rPr>
          <w:rStyle w:val="HideTWBExt"/>
          <w:b w:val="0"/>
        </w:rPr>
        <w:t>&lt;RepeatBlock-By&gt;&lt;Members&gt;</w:t>
      </w:r>
      <w:r w:rsidRPr="00FE5D34">
        <w:t>Miriam Lexmann, Maravillas Abadía Jover</w:t>
      </w:r>
      <w:r w:rsidRPr="00FE5D34">
        <w:rPr>
          <w:rStyle w:val="HideTWBExt"/>
          <w:b w:val="0"/>
        </w:rPr>
        <w:t>&lt;/Members&gt;</w:t>
      </w:r>
    </w:p>
    <w:p w14:paraId="79D4ABA3" w14:textId="77777777" w:rsidR="00754BD6" w:rsidRPr="00FE5D34" w:rsidRDefault="00057550" w:rsidP="00754BD6">
      <w:r w:rsidRPr="00FE5D34">
        <w:rPr>
          <w:rStyle w:val="HideTWBExt"/>
        </w:rPr>
        <w:t>&lt;/RepeatBlock-By&gt;</w:t>
      </w:r>
    </w:p>
    <w:p w14:paraId="6EC97E8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308EE9E" w14:textId="77777777" w:rsidR="00754BD6" w:rsidRPr="00FE5D34" w:rsidRDefault="00057550" w:rsidP="00754BD6">
      <w:pPr>
        <w:pStyle w:val="NormalBold"/>
      </w:pPr>
      <w:r w:rsidRPr="00FE5D34">
        <w:rPr>
          <w:rStyle w:val="HideTWBExt"/>
          <w:b w:val="0"/>
        </w:rPr>
        <w:t>&lt;Article&gt;</w:t>
      </w:r>
      <w:r w:rsidRPr="00FE5D34">
        <w:t>Johdanto-osan N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06B4FD5" w14:textId="77777777" w:rsidTr="007C2733">
        <w:trPr>
          <w:jc w:val="center"/>
        </w:trPr>
        <w:tc>
          <w:tcPr>
            <w:tcW w:w="9752" w:type="dxa"/>
            <w:gridSpan w:val="2"/>
          </w:tcPr>
          <w:p w14:paraId="48B705EE" w14:textId="77777777" w:rsidR="00754BD6" w:rsidRPr="00FE5D34" w:rsidRDefault="00754BD6" w:rsidP="007C2733">
            <w:pPr>
              <w:keepNext/>
            </w:pPr>
          </w:p>
        </w:tc>
      </w:tr>
      <w:tr w:rsidR="00996465" w:rsidRPr="00FE5D34" w14:paraId="1C9E2F4E" w14:textId="77777777" w:rsidTr="007C2733">
        <w:trPr>
          <w:jc w:val="center"/>
        </w:trPr>
        <w:tc>
          <w:tcPr>
            <w:tcW w:w="4876" w:type="dxa"/>
            <w:hideMark/>
          </w:tcPr>
          <w:p w14:paraId="1FE26616" w14:textId="77777777" w:rsidR="00754BD6" w:rsidRPr="00FE5D34" w:rsidRDefault="00057550" w:rsidP="007C2733">
            <w:pPr>
              <w:pStyle w:val="ColumnHeading"/>
              <w:keepNext/>
            </w:pPr>
            <w:r w:rsidRPr="00FE5D34">
              <w:t>Päätöslauselmaesitys</w:t>
            </w:r>
          </w:p>
        </w:tc>
        <w:tc>
          <w:tcPr>
            <w:tcW w:w="4876" w:type="dxa"/>
            <w:hideMark/>
          </w:tcPr>
          <w:p w14:paraId="4B732D50" w14:textId="77777777" w:rsidR="00754BD6" w:rsidRPr="00FE5D34" w:rsidRDefault="00057550" w:rsidP="007C2733">
            <w:pPr>
              <w:pStyle w:val="ColumnHeading"/>
              <w:keepNext/>
            </w:pPr>
            <w:r w:rsidRPr="00FE5D34">
              <w:t>Tarkistus</w:t>
            </w:r>
          </w:p>
        </w:tc>
      </w:tr>
      <w:tr w:rsidR="00996465" w:rsidRPr="00FE5D34" w14:paraId="2FB32191" w14:textId="77777777" w:rsidTr="007C2733">
        <w:trPr>
          <w:jc w:val="center"/>
        </w:trPr>
        <w:tc>
          <w:tcPr>
            <w:tcW w:w="4876" w:type="dxa"/>
            <w:hideMark/>
          </w:tcPr>
          <w:p w14:paraId="7B89839F" w14:textId="77777777" w:rsidR="00754BD6" w:rsidRPr="00FE5D34" w:rsidRDefault="00057550" w:rsidP="007C2733">
            <w:pPr>
              <w:pStyle w:val="Normal6"/>
            </w:pPr>
            <w:r w:rsidRPr="00FE5D34">
              <w:t>N.</w:t>
            </w:r>
            <w:r w:rsidRPr="00FE5D34">
              <w:tab/>
              <w:t xml:space="preserve">toteaa, että naiset, nuoret ja ikääntyneet työntekijät, epävarmoissa tai </w:t>
            </w:r>
            <w:r w:rsidRPr="00FE5D34">
              <w:t xml:space="preserve">epätyypillisissä työsuhteissa olevat työntekijät, johtotehtävissä olevat, siirtotyöläiset ja etniset vähemmistöt, työntekijät, joilla on jokin krooninen sairaus, sekä työntekijät, joihin sovelletaan intensiivistä työsuoritusten seurantaa ja saavutuksiin perustuvia palkitsemisjärjestelmiä, altistuvat suhteettomasti työhön liittyville psykososiaalisille riskeille; </w:t>
            </w:r>
            <w:r w:rsidRPr="00FE5D34">
              <w:rPr>
                <w:b/>
                <w:i/>
              </w:rPr>
              <w:t>toteaa, että tämä ei johdu yksittäisten ihmisten haavoittuvuudesta vaan rakenteellisesta epätasa-arvosta, epäsuhtaisista valtasuhteista ja syrjivis</w:t>
            </w:r>
            <w:r w:rsidRPr="00FE5D34">
              <w:rPr>
                <w:b/>
                <w:i/>
              </w:rPr>
              <w:t>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c>
          <w:tcPr>
            <w:tcW w:w="4876" w:type="dxa"/>
            <w:hideMark/>
          </w:tcPr>
          <w:p w14:paraId="658B651E" w14:textId="77777777" w:rsidR="00754BD6" w:rsidRPr="00FE5D34" w:rsidRDefault="00057550" w:rsidP="007C2733">
            <w:pPr>
              <w:pStyle w:val="Normal6"/>
              <w:rPr>
                <w:szCs w:val="24"/>
              </w:rPr>
            </w:pPr>
            <w:r w:rsidRPr="00FE5D34">
              <w:t>N.</w:t>
            </w:r>
            <w:r w:rsidRPr="00FE5D34">
              <w:tab/>
              <w:t xml:space="preserve">toteaa, että naiset, nuoret ja ikääntyneet työntekijät, </w:t>
            </w:r>
            <w:r w:rsidRPr="00FE5D34">
              <w:rPr>
                <w:b/>
                <w:i/>
              </w:rPr>
              <w:t>yksinhuoltajat, henkilöt, joilla on hoivavelvoitteita,</w:t>
            </w:r>
            <w:r w:rsidRPr="00FE5D34">
              <w:t xml:space="preserve"> epävarmoissa tai epätyypillisissä työsuhteissa olevat työntekijät, johtotehtävissä olevat, siirtotyöläiset ja etniset vähemmistöt, työntekijät, joilla on jokin krooninen sairaus, sekä työntekijät, joihin sovelletaan intensiivistä työsuoritusten seurantaa ja saavutuksiin perustuvia palkitsemisjärjestelmiä, altistuvat suhteettomasti työhön liittyville psykososiaalisille riskeille;</w:t>
            </w:r>
          </w:p>
        </w:tc>
      </w:tr>
    </w:tbl>
    <w:p w14:paraId="061B8036"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812447F" w14:textId="77777777" w:rsidR="00754BD6" w:rsidRPr="00FE5D34" w:rsidRDefault="00057550" w:rsidP="00754BD6">
      <w:r w:rsidRPr="00FE5D34">
        <w:rPr>
          <w:rStyle w:val="HideTWBExt"/>
        </w:rPr>
        <w:t>&lt;/Amend&gt;</w:t>
      </w:r>
    </w:p>
    <w:p w14:paraId="1FDAB4C6"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117</w:t>
      </w:r>
      <w:r w:rsidRPr="00FE5D34">
        <w:rPr>
          <w:rStyle w:val="HideTWBExt"/>
          <w:b w:val="0"/>
        </w:rPr>
        <w:t>&lt;/NumAm&gt;</w:t>
      </w:r>
    </w:p>
    <w:p w14:paraId="2455D457"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0BBFE13B"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5B303CD2" w14:textId="77777777" w:rsidR="00754BD6" w:rsidRPr="00FE5D34" w:rsidRDefault="00057550" w:rsidP="00754BD6">
      <w:r w:rsidRPr="00FE5D34">
        <w:rPr>
          <w:rStyle w:val="HideTWBExt"/>
        </w:rPr>
        <w:t>&lt;/RepeatBlock-By&gt;</w:t>
      </w:r>
    </w:p>
    <w:p w14:paraId="649A1A7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6F5D000" w14:textId="77777777" w:rsidR="00754BD6" w:rsidRPr="00FE5D34" w:rsidRDefault="00057550" w:rsidP="00754BD6">
      <w:pPr>
        <w:pStyle w:val="NormalBold"/>
      </w:pPr>
      <w:r w:rsidRPr="00FE5D34">
        <w:rPr>
          <w:rStyle w:val="HideTWBExt"/>
          <w:b w:val="0"/>
        </w:rPr>
        <w:t>&lt;Article&gt;</w:t>
      </w:r>
      <w:r w:rsidRPr="00FE5D34">
        <w:t>Johdanto-osan N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451404E" w14:textId="77777777" w:rsidTr="007C2733">
        <w:trPr>
          <w:jc w:val="center"/>
        </w:trPr>
        <w:tc>
          <w:tcPr>
            <w:tcW w:w="9752" w:type="dxa"/>
            <w:gridSpan w:val="2"/>
          </w:tcPr>
          <w:p w14:paraId="1F394D25" w14:textId="77777777" w:rsidR="00754BD6" w:rsidRPr="00FE5D34" w:rsidRDefault="00754BD6" w:rsidP="007C2733">
            <w:pPr>
              <w:keepNext/>
            </w:pPr>
          </w:p>
        </w:tc>
      </w:tr>
      <w:tr w:rsidR="00996465" w:rsidRPr="00FE5D34" w14:paraId="1B8CC1B8" w14:textId="77777777" w:rsidTr="007C2733">
        <w:trPr>
          <w:jc w:val="center"/>
        </w:trPr>
        <w:tc>
          <w:tcPr>
            <w:tcW w:w="4876" w:type="dxa"/>
            <w:hideMark/>
          </w:tcPr>
          <w:p w14:paraId="6C1CF58E" w14:textId="77777777" w:rsidR="00754BD6" w:rsidRPr="00FE5D34" w:rsidRDefault="00057550" w:rsidP="007C2733">
            <w:pPr>
              <w:pStyle w:val="ColumnHeading"/>
              <w:keepNext/>
            </w:pPr>
            <w:r w:rsidRPr="00FE5D34">
              <w:t>Päätöslauselmaesitys</w:t>
            </w:r>
          </w:p>
        </w:tc>
        <w:tc>
          <w:tcPr>
            <w:tcW w:w="4876" w:type="dxa"/>
            <w:hideMark/>
          </w:tcPr>
          <w:p w14:paraId="2E05474B" w14:textId="77777777" w:rsidR="00754BD6" w:rsidRPr="00FE5D34" w:rsidRDefault="00057550" w:rsidP="007C2733">
            <w:pPr>
              <w:pStyle w:val="ColumnHeading"/>
              <w:keepNext/>
            </w:pPr>
            <w:r w:rsidRPr="00FE5D34">
              <w:t>Tarkistus</w:t>
            </w:r>
          </w:p>
        </w:tc>
      </w:tr>
      <w:tr w:rsidR="00996465" w:rsidRPr="00FE5D34" w14:paraId="3FE97E70" w14:textId="77777777" w:rsidTr="007C2733">
        <w:trPr>
          <w:jc w:val="center"/>
        </w:trPr>
        <w:tc>
          <w:tcPr>
            <w:tcW w:w="4876" w:type="dxa"/>
            <w:hideMark/>
          </w:tcPr>
          <w:p w14:paraId="01F06F89" w14:textId="77777777" w:rsidR="00754BD6" w:rsidRPr="00FE5D34" w:rsidRDefault="00057550" w:rsidP="007C2733">
            <w:pPr>
              <w:pStyle w:val="Normal6"/>
            </w:pPr>
            <w:r w:rsidRPr="00FE5D34">
              <w:t>N.</w:t>
            </w:r>
            <w:r w:rsidRPr="00FE5D34">
              <w:tab/>
              <w:t>toteaa, että naiset, nuoret ja ikääntyneet työntekijät, epävarmoissa tai epätyypillisissä työsuhteissa olevat työntekijät, johtotehtävissä olevat, siirtotyöläiset ja etniset vähemmistöt, työntekijät, joilla on jokin krooninen sairaus, sekä työntekijät, joihin sovelletaan intensiivistä työsuoritusten seurantaa ja saavutuksiin perustuvia palkitsemisjärjestelmiä, altistuvat suhteettomasti työhön liittyville psykososiaalisille riskeille; toteaa, että tämä ei johdu yksittäisten ihmisten haavoittuvuudesta vaan r</w:t>
            </w:r>
            <w:r w:rsidRPr="00FE5D34">
              <w:t>akenteellisesta epätasa-arvosta, epäsuhtaisista valtasuhteista ja syrjivistä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c>
          <w:tcPr>
            <w:tcW w:w="4876" w:type="dxa"/>
            <w:hideMark/>
          </w:tcPr>
          <w:p w14:paraId="7FF39D61" w14:textId="77777777" w:rsidR="00754BD6" w:rsidRPr="00FE5D34" w:rsidRDefault="00057550" w:rsidP="007C2733">
            <w:pPr>
              <w:pStyle w:val="Normal6"/>
              <w:rPr>
                <w:szCs w:val="24"/>
              </w:rPr>
            </w:pPr>
            <w:r w:rsidRPr="00FE5D34">
              <w:t>N.</w:t>
            </w:r>
            <w:r w:rsidRPr="00FE5D34">
              <w:tab/>
              <w:t>toteaa, että naiset, nuoret ja ikääntyneet työntekijät, epävarmoissa tai epätyypillisissä työsuhteissa olevat työntekijät, johtotehtävissä olevat, siirtotyöläiset ja etniset vähemmistöt, työntekijät, joilla on jokin krooninen sairaus, sekä työntekijät, joihin sovelletaan intensiivistä työsuoritusten seurantaa ja saavutuksiin perustuvia palkitsemisjärjestelmiä, altistuvat suhteettomasti työhön liittyville psykososiaalisille riskeille; toteaa, että tämä ei johdu yksittäisten ihmisten haavoittuvuudesta vaan r</w:t>
            </w:r>
            <w:r w:rsidRPr="00FE5D34">
              <w:t xml:space="preserve">akenteellisesta epätasa-arvosta, epäsuhtaisista valtasuhteista ja syrjivistä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 </w:t>
            </w:r>
            <w:r w:rsidRPr="00FE5D34">
              <w:rPr>
                <w:b/>
                <w:i/>
              </w:rPr>
              <w:t>toteaa, että sukupuolten väliset erot vaikuttavat siihen, miten psykososiaaliset riskit koe</w:t>
            </w:r>
            <w:r w:rsidRPr="00FE5D34">
              <w:rPr>
                <w:b/>
                <w:i/>
              </w:rPr>
              <w:t>taan, miten niistä raportoidaan ja miten niitä hallitaan työympäristöissä;</w:t>
            </w:r>
          </w:p>
        </w:tc>
      </w:tr>
    </w:tbl>
    <w:p w14:paraId="7BA46454"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CA9DBF4" w14:textId="77777777" w:rsidR="00754BD6" w:rsidRPr="00FE5D34" w:rsidRDefault="00057550" w:rsidP="00754BD6">
      <w:r w:rsidRPr="00FE5D34">
        <w:rPr>
          <w:rStyle w:val="HideTWBExt"/>
        </w:rPr>
        <w:t>&lt;/Amend&gt;</w:t>
      </w:r>
    </w:p>
    <w:p w14:paraId="4B682024"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118</w:t>
      </w:r>
      <w:r w:rsidRPr="00FE5D34">
        <w:rPr>
          <w:rStyle w:val="HideTWBExt"/>
          <w:b w:val="0"/>
        </w:rPr>
        <w:t>&lt;/NumAm&gt;</w:t>
      </w:r>
    </w:p>
    <w:p w14:paraId="74A5F2B2"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1D5C8CE7" w14:textId="77777777" w:rsidR="00754BD6" w:rsidRPr="00FE5D34" w:rsidRDefault="00057550" w:rsidP="00754BD6">
      <w:r w:rsidRPr="00FE5D34">
        <w:rPr>
          <w:rStyle w:val="HideTWBExt"/>
        </w:rPr>
        <w:t>&lt;/RepeatBlock-By&gt;</w:t>
      </w:r>
    </w:p>
    <w:p w14:paraId="029645AD"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9FBA376" w14:textId="77777777" w:rsidR="00754BD6" w:rsidRPr="00FE5D34" w:rsidRDefault="00057550" w:rsidP="00754BD6">
      <w:pPr>
        <w:pStyle w:val="NormalBold"/>
      </w:pPr>
      <w:r w:rsidRPr="00FE5D34">
        <w:rPr>
          <w:rStyle w:val="HideTWBExt"/>
          <w:b w:val="0"/>
        </w:rPr>
        <w:t>&lt;Article&gt;</w:t>
      </w:r>
      <w:r w:rsidRPr="00FE5D34">
        <w:t>Johdanto-osan N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9679F47" w14:textId="77777777" w:rsidTr="007C2733">
        <w:trPr>
          <w:jc w:val="center"/>
        </w:trPr>
        <w:tc>
          <w:tcPr>
            <w:tcW w:w="9752" w:type="dxa"/>
            <w:gridSpan w:val="2"/>
          </w:tcPr>
          <w:p w14:paraId="25BAC6C1" w14:textId="77777777" w:rsidR="00754BD6" w:rsidRPr="00FE5D34" w:rsidRDefault="00754BD6" w:rsidP="007C2733">
            <w:pPr>
              <w:keepNext/>
            </w:pPr>
          </w:p>
        </w:tc>
      </w:tr>
      <w:tr w:rsidR="00996465" w:rsidRPr="00FE5D34" w14:paraId="3D9FE767" w14:textId="77777777" w:rsidTr="007C2733">
        <w:trPr>
          <w:jc w:val="center"/>
        </w:trPr>
        <w:tc>
          <w:tcPr>
            <w:tcW w:w="4876" w:type="dxa"/>
            <w:hideMark/>
          </w:tcPr>
          <w:p w14:paraId="67560D01" w14:textId="77777777" w:rsidR="00754BD6" w:rsidRPr="00FE5D34" w:rsidRDefault="00057550" w:rsidP="007C2733">
            <w:pPr>
              <w:pStyle w:val="ColumnHeading"/>
              <w:keepNext/>
            </w:pPr>
            <w:r w:rsidRPr="00FE5D34">
              <w:t>Päätöslauselmaesitys</w:t>
            </w:r>
          </w:p>
        </w:tc>
        <w:tc>
          <w:tcPr>
            <w:tcW w:w="4876" w:type="dxa"/>
            <w:hideMark/>
          </w:tcPr>
          <w:p w14:paraId="6B3DD1A0" w14:textId="77777777" w:rsidR="00754BD6" w:rsidRPr="00FE5D34" w:rsidRDefault="00057550" w:rsidP="007C2733">
            <w:pPr>
              <w:pStyle w:val="ColumnHeading"/>
              <w:keepNext/>
            </w:pPr>
            <w:r w:rsidRPr="00FE5D34">
              <w:t>Tarkistus</w:t>
            </w:r>
          </w:p>
        </w:tc>
      </w:tr>
      <w:tr w:rsidR="00996465" w:rsidRPr="00FE5D34" w14:paraId="148EB072" w14:textId="77777777" w:rsidTr="007C2733">
        <w:trPr>
          <w:jc w:val="center"/>
        </w:trPr>
        <w:tc>
          <w:tcPr>
            <w:tcW w:w="4876" w:type="dxa"/>
            <w:hideMark/>
          </w:tcPr>
          <w:p w14:paraId="3A7D330F" w14:textId="77777777" w:rsidR="00754BD6" w:rsidRPr="00FE5D34" w:rsidRDefault="00057550" w:rsidP="007C2733">
            <w:pPr>
              <w:pStyle w:val="Normal6"/>
            </w:pPr>
            <w:r w:rsidRPr="00FE5D34">
              <w:t>N.</w:t>
            </w:r>
            <w:r w:rsidRPr="00FE5D34">
              <w:tab/>
              <w:t xml:space="preserve">toteaa, että naiset, nuoret ja ikääntyneet työntekijät, epävarmoissa tai epätyypillisissä työsuhteissa olevat työntekijät, johtotehtävissä olevat, siirtotyöläiset ja etniset vähemmistöt, </w:t>
            </w:r>
            <w:r w:rsidRPr="00FE5D34">
              <w:lastRenderedPageBreak/>
              <w:t xml:space="preserve">työntekijät, joilla on jokin krooninen sairaus, sekä työntekijät, joihin sovelletaan intensiivistä työsuoritusten seurantaa ja saavutuksiin perustuvia palkitsemisjärjestelmiä, altistuvat suhteettomasti työhön liittyville psykososiaalisille riskeille; toteaa, että tämä ei johdu yksittäisten ihmisten haavoittuvuudesta vaan </w:t>
            </w:r>
            <w:r w:rsidRPr="00FE5D34">
              <w:rPr>
                <w:b/>
                <w:i/>
              </w:rPr>
              <w:t>r</w:t>
            </w:r>
            <w:r w:rsidRPr="00FE5D34">
              <w:rPr>
                <w:b/>
                <w:i/>
              </w:rPr>
              <w:t>akenteellisesta epätasa-arvosta</w:t>
            </w:r>
            <w:r w:rsidRPr="00FE5D34">
              <w:t xml:space="preserve">, </w:t>
            </w:r>
            <w:r w:rsidRPr="00FE5D34">
              <w:rPr>
                <w:b/>
                <w:i/>
              </w:rPr>
              <w:t>epäsuhtaisista valtasuhteista ja syrjivistä käytännöistä työn organisoinnissa, esimerkiksi seksismistä</w:t>
            </w:r>
            <w:r w:rsidRPr="00FE5D34">
              <w:t xml:space="preserve">, </w:t>
            </w:r>
            <w:r w:rsidRPr="00FE5D34">
              <w:rPr>
                <w:b/>
                <w:i/>
              </w:rPr>
              <w:t>ikäsyrjinnästä, rasismista, vammaisten ihmisten</w:t>
            </w:r>
            <w:r w:rsidRPr="00FE5D34">
              <w:t xml:space="preserve"> syrjinnästä, </w:t>
            </w:r>
            <w:r w:rsidRPr="00FE5D34">
              <w:rPr>
                <w:b/>
                <w:i/>
              </w:rPr>
              <w:t>luokkasyrjinnästä sekä seksuaaliseen suuntautumiseen</w:t>
            </w:r>
            <w:r w:rsidRPr="00FE5D34">
              <w:t xml:space="preserve">, </w:t>
            </w:r>
            <w:r w:rsidRPr="00FE5D34">
              <w:rPr>
                <w:b/>
                <w:i/>
              </w:rPr>
              <w:t>sukupuoli-identiteettiin tai sukupuolen ilmaisuun perustuvasta syrjinnästä; toteaa</w:t>
            </w:r>
            <w:r w:rsidRPr="00FE5D34">
              <w:t xml:space="preserve">, </w:t>
            </w:r>
            <w:r w:rsidRPr="00FE5D34">
              <w:rPr>
                <w:b/>
                <w:i/>
              </w:rPr>
              <w:t>että nämä risteävät syrjinnän muodot ovat itsessään psykososiaalisia riskitekijöitä</w:t>
            </w:r>
            <w:r w:rsidRPr="00FE5D34">
              <w:t>;</w:t>
            </w:r>
          </w:p>
        </w:tc>
        <w:tc>
          <w:tcPr>
            <w:tcW w:w="4876" w:type="dxa"/>
            <w:hideMark/>
          </w:tcPr>
          <w:p w14:paraId="701C9BB7" w14:textId="77777777" w:rsidR="00754BD6" w:rsidRPr="00FE5D34" w:rsidRDefault="00057550" w:rsidP="007C2733">
            <w:pPr>
              <w:pStyle w:val="Normal6"/>
              <w:rPr>
                <w:szCs w:val="24"/>
              </w:rPr>
            </w:pPr>
            <w:r w:rsidRPr="00FE5D34">
              <w:lastRenderedPageBreak/>
              <w:t>N.</w:t>
            </w:r>
            <w:r w:rsidRPr="00FE5D34">
              <w:tab/>
              <w:t xml:space="preserve">toteaa, että naiset, nuoret ja ikääntyneet työntekijät, epävarmoissa tai epätyypillisissä työsuhteissa olevat työntekijät, johtotehtävissä olevat, </w:t>
            </w:r>
            <w:r w:rsidRPr="00FE5D34">
              <w:rPr>
                <w:b/>
                <w:i/>
              </w:rPr>
              <w:t>kolmannen maan kansalaiset,</w:t>
            </w:r>
            <w:r w:rsidRPr="00FE5D34">
              <w:t xml:space="preserve"> </w:t>
            </w:r>
            <w:r w:rsidRPr="00FE5D34">
              <w:lastRenderedPageBreak/>
              <w:t>siirtotyöläiset ja etniset vähemmistöt, työntekijät, joilla on jokin krooninen sairaus, sekä työntekijät, joihin sovelletaan intensiivistä työsuoritusten seurantaa ja saavutuksiin perustuvia palkitsemisjärjestelmiä, altistuvat suhteettomasti työhön liittyville psykososiaalisille riskeille; toteaa, että tämä ei johdu yksittäisten ihmis</w:t>
            </w:r>
            <w:r w:rsidRPr="00FE5D34">
              <w:t xml:space="preserve">ten haavoittuvuudesta vaan </w:t>
            </w:r>
            <w:r w:rsidRPr="00FE5D34">
              <w:rPr>
                <w:b/>
                <w:i/>
              </w:rPr>
              <w:t>tietyistä työpaikan käytännöistä</w:t>
            </w:r>
            <w:r w:rsidRPr="00FE5D34">
              <w:t xml:space="preserve">, </w:t>
            </w:r>
            <w:r w:rsidRPr="00FE5D34">
              <w:rPr>
                <w:b/>
                <w:i/>
              </w:rPr>
              <w:t>esimerkiksi eri syihin, kuten sukupuoleen, ikään, vammaisuuteen tai seksuaaliseen suuntautumiseen</w:t>
            </w:r>
            <w:r w:rsidRPr="00FE5D34">
              <w:t xml:space="preserve">, </w:t>
            </w:r>
            <w:r w:rsidRPr="00FE5D34">
              <w:rPr>
                <w:b/>
                <w:i/>
              </w:rPr>
              <w:t>perustuvasta epätasa-arvoisesta kohtelusta ja</w:t>
            </w:r>
            <w:r w:rsidRPr="00FE5D34">
              <w:t xml:space="preserve"> syrjinnästä, </w:t>
            </w:r>
            <w:r w:rsidRPr="00FE5D34">
              <w:rPr>
                <w:b/>
                <w:i/>
              </w:rPr>
              <w:t>jotka voivat lisätä psykososiaalisia riskejä; toteaa</w:t>
            </w:r>
            <w:r w:rsidRPr="00FE5D34">
              <w:t xml:space="preserve">, </w:t>
            </w:r>
            <w:r w:rsidRPr="00FE5D34">
              <w:rPr>
                <w:b/>
                <w:i/>
              </w:rPr>
              <w:t>että näihin tekijöihin puuttuminen on tärkeää</w:t>
            </w:r>
            <w:r w:rsidRPr="00FE5D34">
              <w:t xml:space="preserve">, </w:t>
            </w:r>
            <w:r w:rsidRPr="00FE5D34">
              <w:rPr>
                <w:b/>
                <w:i/>
              </w:rPr>
              <w:t>jotta voidaan varmistaa turvallinen ja terveellinen työympäristö kaikille työntekijöille</w:t>
            </w:r>
            <w:r w:rsidRPr="00FE5D34">
              <w:t>;</w:t>
            </w:r>
          </w:p>
        </w:tc>
      </w:tr>
    </w:tbl>
    <w:p w14:paraId="4113CDB8"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FC7F08C" w14:textId="77777777" w:rsidR="00754BD6" w:rsidRPr="00FE5D34" w:rsidRDefault="00057550" w:rsidP="00754BD6">
      <w:r w:rsidRPr="00FE5D34">
        <w:rPr>
          <w:rStyle w:val="HideTWBExt"/>
        </w:rPr>
        <w:t>&lt;/Amend&gt;</w:t>
      </w:r>
    </w:p>
    <w:p w14:paraId="2464097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119</w:t>
      </w:r>
      <w:r w:rsidRPr="00FE5D34">
        <w:rPr>
          <w:rStyle w:val="HideTWBExt"/>
          <w:b w:val="0"/>
        </w:rPr>
        <w:t>&lt;/NumAm&gt;</w:t>
      </w:r>
    </w:p>
    <w:p w14:paraId="2CCD106C"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51FBDD6B" w14:textId="77777777" w:rsidR="00754BD6" w:rsidRPr="00FE5D34" w:rsidRDefault="00057550" w:rsidP="00754BD6">
      <w:r w:rsidRPr="00FE5D34">
        <w:rPr>
          <w:rStyle w:val="HideTWBExt"/>
        </w:rPr>
        <w:t>&lt;/RepeatBlock-By&gt;</w:t>
      </w:r>
    </w:p>
    <w:p w14:paraId="466A381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3F60173" w14:textId="77777777" w:rsidR="00754BD6" w:rsidRPr="00FE5D34" w:rsidRDefault="00057550" w:rsidP="00754BD6">
      <w:pPr>
        <w:pStyle w:val="NormalBold"/>
      </w:pPr>
      <w:r w:rsidRPr="00FE5D34">
        <w:rPr>
          <w:rStyle w:val="HideTWBExt"/>
          <w:b w:val="0"/>
        </w:rPr>
        <w:t>&lt;Article&gt;</w:t>
      </w:r>
      <w:r w:rsidRPr="00FE5D34">
        <w:t>Johdanto-osan N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5797F7C3" w14:textId="77777777" w:rsidTr="007C2733">
        <w:trPr>
          <w:jc w:val="center"/>
        </w:trPr>
        <w:tc>
          <w:tcPr>
            <w:tcW w:w="9752" w:type="dxa"/>
            <w:gridSpan w:val="2"/>
          </w:tcPr>
          <w:p w14:paraId="3FA27CBB" w14:textId="77777777" w:rsidR="00754BD6" w:rsidRPr="00FE5D34" w:rsidRDefault="00754BD6" w:rsidP="007C2733">
            <w:pPr>
              <w:keepNext/>
            </w:pPr>
          </w:p>
        </w:tc>
      </w:tr>
      <w:tr w:rsidR="00996465" w:rsidRPr="00FE5D34" w14:paraId="683BA6FC" w14:textId="77777777" w:rsidTr="007C2733">
        <w:trPr>
          <w:jc w:val="center"/>
        </w:trPr>
        <w:tc>
          <w:tcPr>
            <w:tcW w:w="4876" w:type="dxa"/>
            <w:hideMark/>
          </w:tcPr>
          <w:p w14:paraId="7C08C7E8" w14:textId="77777777" w:rsidR="00754BD6" w:rsidRPr="00FE5D34" w:rsidRDefault="00057550" w:rsidP="007C2733">
            <w:pPr>
              <w:pStyle w:val="ColumnHeading"/>
              <w:keepNext/>
            </w:pPr>
            <w:r w:rsidRPr="00FE5D34">
              <w:t>Päätöslauselmaesitys</w:t>
            </w:r>
          </w:p>
        </w:tc>
        <w:tc>
          <w:tcPr>
            <w:tcW w:w="4876" w:type="dxa"/>
            <w:hideMark/>
          </w:tcPr>
          <w:p w14:paraId="77EA07D6" w14:textId="77777777" w:rsidR="00754BD6" w:rsidRPr="00FE5D34" w:rsidRDefault="00057550" w:rsidP="007C2733">
            <w:pPr>
              <w:pStyle w:val="ColumnHeading"/>
              <w:keepNext/>
            </w:pPr>
            <w:r w:rsidRPr="00FE5D34">
              <w:t>Tarkistus</w:t>
            </w:r>
          </w:p>
        </w:tc>
      </w:tr>
      <w:tr w:rsidR="00996465" w:rsidRPr="00FE5D34" w14:paraId="4DA2C163" w14:textId="77777777" w:rsidTr="007C2733">
        <w:trPr>
          <w:jc w:val="center"/>
        </w:trPr>
        <w:tc>
          <w:tcPr>
            <w:tcW w:w="4876" w:type="dxa"/>
            <w:hideMark/>
          </w:tcPr>
          <w:p w14:paraId="5381F055" w14:textId="77777777" w:rsidR="00754BD6" w:rsidRPr="00FE5D34" w:rsidRDefault="00057550" w:rsidP="007C2733">
            <w:pPr>
              <w:pStyle w:val="Normal6"/>
            </w:pPr>
            <w:r w:rsidRPr="00FE5D34">
              <w:t>N.</w:t>
            </w:r>
            <w:r w:rsidRPr="00FE5D34">
              <w:tab/>
              <w:t xml:space="preserve">toteaa, että naiset, nuoret ja ikääntyneet työntekijät, epävarmoissa tai epätyypillisissä työsuhteissa olevat työntekijät, </w:t>
            </w:r>
            <w:r w:rsidRPr="00FE5D34">
              <w:t xml:space="preserve">johtotehtävissä olevat, siirtotyöläiset ja etniset vähemmistöt, työntekijät, joilla on jokin krooninen sairaus, sekä työntekijät, joihin sovelletaan intensiivistä työsuoritusten seurantaa ja saavutuksiin perustuvia palkitsemisjärjestelmiä, altistuvat suhteettomasti työhön liittyville psykososiaalisille riskeille; toteaa, että tämä ei johdu yksittäisten ihmisten haavoittuvuudesta vaan rakenteellisesta epätasa-arvosta, epäsuhtaisista valtasuhteista ja syrjivistä käytännöistä työn organisoinnissa, esimerkiksi </w:t>
            </w:r>
            <w:r w:rsidRPr="00FE5D34">
              <w:lastRenderedPageBreak/>
              <w:t>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c>
          <w:tcPr>
            <w:tcW w:w="4876" w:type="dxa"/>
            <w:hideMark/>
          </w:tcPr>
          <w:p w14:paraId="3AEDBE1A" w14:textId="77777777" w:rsidR="00754BD6" w:rsidRPr="00FE5D34" w:rsidRDefault="00057550" w:rsidP="007C2733">
            <w:pPr>
              <w:pStyle w:val="Normal6"/>
              <w:rPr>
                <w:szCs w:val="24"/>
              </w:rPr>
            </w:pPr>
            <w:r w:rsidRPr="00FE5D34">
              <w:lastRenderedPageBreak/>
              <w:t>N.</w:t>
            </w:r>
            <w:r w:rsidRPr="00FE5D34">
              <w:tab/>
              <w:t xml:space="preserve">toteaa, että naiset, nuoret ja ikääntyneet työntekijät, epävarmoissa tai epätyypillisissä työsuhteissa olevat työntekijät, johtotehtävissä olevat, siirtotyöläiset ja etniset vähemmistöt, työntekijät, joilla on jokin krooninen sairaus, </w:t>
            </w:r>
            <w:r w:rsidRPr="00FE5D34">
              <w:rPr>
                <w:b/>
                <w:i/>
              </w:rPr>
              <w:t>vammaiset työntekijät</w:t>
            </w:r>
            <w:r w:rsidRPr="00FE5D34">
              <w:t xml:space="preserve"> sekä työntekijät, joihin sovelletaan intensiivistä työsuoritusten seurantaa ja saavutuksiin perustuvia palkitsemisjärjestelmiä, altistuvat suhteettomasti työhön liittyville psykososiaalisille riskeille; toteaa, että tämä ei johdu yksittäisten ihmisten ha</w:t>
            </w:r>
            <w:r w:rsidRPr="00FE5D34">
              <w:t xml:space="preserve">avoittuvuudesta vaan rakenteellisesta epätasa-arvosta, epäsuhtaisista valtasuhteista ja syrjivistä käytännöistä työn organisoinnissa, esimerkiksi </w:t>
            </w:r>
            <w:r w:rsidRPr="00FE5D34">
              <w:lastRenderedPageBreak/>
              <w:t>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r>
    </w:tbl>
    <w:p w14:paraId="77E1D9EA"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E71D5E1" w14:textId="77777777" w:rsidR="00754BD6" w:rsidRPr="00FE5D34" w:rsidRDefault="00057550" w:rsidP="00754BD6">
      <w:r w:rsidRPr="00FE5D34">
        <w:rPr>
          <w:rStyle w:val="HideTWBExt"/>
        </w:rPr>
        <w:t>&lt;/Amend&gt;</w:t>
      </w:r>
    </w:p>
    <w:p w14:paraId="6026D38E"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120</w:t>
      </w:r>
      <w:r w:rsidRPr="00FE5D34">
        <w:rPr>
          <w:rStyle w:val="HideTWBExt"/>
          <w:b w:val="0"/>
        </w:rPr>
        <w:t>&lt;/NumAm&gt;</w:t>
      </w:r>
    </w:p>
    <w:p w14:paraId="4C8EDEFA" w14:textId="77777777" w:rsidR="00754BD6" w:rsidRPr="00FE5D34" w:rsidRDefault="00057550" w:rsidP="00754BD6">
      <w:pPr>
        <w:pStyle w:val="NormalBold"/>
      </w:pPr>
      <w:r w:rsidRPr="00FE5D34">
        <w:rPr>
          <w:rStyle w:val="HideTWBExt"/>
          <w:b w:val="0"/>
        </w:rPr>
        <w:t>&lt;RepeatBlock-By&gt;&lt;Members&gt;</w:t>
      </w:r>
      <w:r w:rsidRPr="00FE5D34">
        <w:t>Maria Zacharia</w:t>
      </w:r>
      <w:r w:rsidRPr="00FE5D34">
        <w:rPr>
          <w:rStyle w:val="HideTWBExt"/>
          <w:b w:val="0"/>
        </w:rPr>
        <w:t>&lt;/Members&gt;</w:t>
      </w:r>
    </w:p>
    <w:p w14:paraId="200D0858" w14:textId="77777777" w:rsidR="00754BD6" w:rsidRPr="00FE5D34" w:rsidRDefault="00057550" w:rsidP="00754BD6">
      <w:r w:rsidRPr="00FE5D34">
        <w:rPr>
          <w:rStyle w:val="HideTWBExt"/>
        </w:rPr>
        <w:t>&lt;/RepeatBlock-By&gt;</w:t>
      </w:r>
    </w:p>
    <w:p w14:paraId="2F05E48C"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01D9AC4" w14:textId="77777777" w:rsidR="00754BD6" w:rsidRPr="00FE5D34" w:rsidRDefault="00057550" w:rsidP="00754BD6">
      <w:pPr>
        <w:pStyle w:val="NormalBold"/>
      </w:pPr>
      <w:r w:rsidRPr="00FE5D34">
        <w:rPr>
          <w:rStyle w:val="HideTWBExt"/>
          <w:b w:val="0"/>
        </w:rPr>
        <w:t>&lt;Article&gt;</w:t>
      </w:r>
      <w:r w:rsidRPr="00FE5D34">
        <w:t>Johdanto-osan N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00E38C1" w14:textId="77777777" w:rsidTr="007C2733">
        <w:trPr>
          <w:jc w:val="center"/>
        </w:trPr>
        <w:tc>
          <w:tcPr>
            <w:tcW w:w="9752" w:type="dxa"/>
            <w:gridSpan w:val="2"/>
          </w:tcPr>
          <w:p w14:paraId="5AC704C1" w14:textId="77777777" w:rsidR="00754BD6" w:rsidRPr="00FE5D34" w:rsidRDefault="00754BD6" w:rsidP="007C2733">
            <w:pPr>
              <w:keepNext/>
            </w:pPr>
          </w:p>
        </w:tc>
      </w:tr>
      <w:tr w:rsidR="00996465" w:rsidRPr="00FE5D34" w14:paraId="1311FA20" w14:textId="77777777" w:rsidTr="007C2733">
        <w:trPr>
          <w:jc w:val="center"/>
        </w:trPr>
        <w:tc>
          <w:tcPr>
            <w:tcW w:w="4876" w:type="dxa"/>
            <w:hideMark/>
          </w:tcPr>
          <w:p w14:paraId="5CA41961" w14:textId="77777777" w:rsidR="00754BD6" w:rsidRPr="00FE5D34" w:rsidRDefault="00057550" w:rsidP="007C2733">
            <w:pPr>
              <w:pStyle w:val="ColumnHeading"/>
              <w:keepNext/>
            </w:pPr>
            <w:r w:rsidRPr="00FE5D34">
              <w:t>Päätöslauselmaesitys</w:t>
            </w:r>
          </w:p>
        </w:tc>
        <w:tc>
          <w:tcPr>
            <w:tcW w:w="4876" w:type="dxa"/>
            <w:hideMark/>
          </w:tcPr>
          <w:p w14:paraId="1E6E9334" w14:textId="77777777" w:rsidR="00754BD6" w:rsidRPr="00FE5D34" w:rsidRDefault="00057550" w:rsidP="007C2733">
            <w:pPr>
              <w:pStyle w:val="ColumnHeading"/>
              <w:keepNext/>
            </w:pPr>
            <w:r w:rsidRPr="00FE5D34">
              <w:t>Tarkistus</w:t>
            </w:r>
          </w:p>
        </w:tc>
      </w:tr>
      <w:tr w:rsidR="00996465" w:rsidRPr="00FE5D34" w14:paraId="36C4EE9A" w14:textId="77777777" w:rsidTr="007C2733">
        <w:trPr>
          <w:jc w:val="center"/>
        </w:trPr>
        <w:tc>
          <w:tcPr>
            <w:tcW w:w="4876" w:type="dxa"/>
            <w:hideMark/>
          </w:tcPr>
          <w:p w14:paraId="33B55500" w14:textId="77777777" w:rsidR="00754BD6" w:rsidRPr="00FE5D34" w:rsidRDefault="00057550" w:rsidP="007C2733">
            <w:pPr>
              <w:pStyle w:val="Normal6"/>
            </w:pPr>
            <w:r w:rsidRPr="00FE5D34">
              <w:t>N.</w:t>
            </w:r>
            <w:r w:rsidRPr="00FE5D34">
              <w:tab/>
            </w:r>
            <w:r w:rsidRPr="00FE5D34">
              <w:t xml:space="preserve">toteaa, että naiset, nuoret ja ikääntyneet työntekijät, epävarmoissa tai epätyypillisissä työsuhteissa olevat työntekijät, johtotehtävissä olevat, </w:t>
            </w:r>
            <w:r w:rsidRPr="00FE5D34">
              <w:rPr>
                <w:b/>
                <w:i/>
              </w:rPr>
              <w:t>siirtotyöläiset</w:t>
            </w:r>
            <w:r w:rsidRPr="00FE5D34">
              <w:t xml:space="preserve"> ja etniset vähemmistöt, työntekijät, joilla on jokin krooninen sairaus, sekä työntekijät, joihin sovelletaan intensiivistä työsuoritusten seurantaa </w:t>
            </w:r>
            <w:r w:rsidRPr="00FE5D34">
              <w:rPr>
                <w:b/>
                <w:i/>
              </w:rPr>
              <w:t>ja saavutuksiin perustuvia palkitsemisjärjestelmiä</w:t>
            </w:r>
            <w:r w:rsidRPr="00FE5D34">
              <w:t>, altistuvat suhteettomasti työhön liittyville psykososiaalisille riskeille; toteaa, että tämä ei johdu yksittäisten ihmisten haavoittuvuudesta vaan ra</w:t>
            </w:r>
            <w:r w:rsidRPr="00FE5D34">
              <w:t>kenteellisesta epätasa-arvosta, epäsuhtaisista valtasuhteista ja syrjivistä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c>
          <w:tcPr>
            <w:tcW w:w="4876" w:type="dxa"/>
            <w:hideMark/>
          </w:tcPr>
          <w:p w14:paraId="4E8A9D64" w14:textId="77777777" w:rsidR="00754BD6" w:rsidRPr="00FE5D34" w:rsidRDefault="00057550" w:rsidP="007C2733">
            <w:pPr>
              <w:pStyle w:val="Normal6"/>
              <w:rPr>
                <w:szCs w:val="24"/>
              </w:rPr>
            </w:pPr>
            <w:r w:rsidRPr="00FE5D34">
              <w:t>N.</w:t>
            </w:r>
            <w:r w:rsidRPr="00FE5D34">
              <w:tab/>
              <w:t xml:space="preserve">toteaa, että naiset, nuoret ja ikääntyneet työntekijät, epävarmoissa tai epätyypillisissä työsuhteissa olevat työntekijät, johtotehtävissä olevat, </w:t>
            </w:r>
            <w:r w:rsidRPr="00FE5D34">
              <w:rPr>
                <w:b/>
                <w:i/>
              </w:rPr>
              <w:t>lähetetyt työntekijät</w:t>
            </w:r>
            <w:r w:rsidRPr="00FE5D34">
              <w:t xml:space="preserve"> ja etniset vähemmistöt, työntekijät, joilla on jokin krooninen sairaus, sekä työntekijät, joihin sovelletaan intensiivistä työsuoritusten seurantaa, altistuvat suhteettomasti työhön liittyville psykososiaalisille riskeille; toteaa, että tämä ei johdu yksittäisten ihmisten haavoittuvuudesta vaan rakenteellisesta epätasa-arvosta, epäsuhtaisis</w:t>
            </w:r>
            <w:r w:rsidRPr="00FE5D34">
              <w:t>ta valtasuhteista ja syrjivistä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r>
    </w:tbl>
    <w:p w14:paraId="3C026BA7"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{EL}</w:t>
      </w:r>
      <w:r w:rsidRPr="00FE5D34">
        <w:rPr>
          <w:noProof w:val="0"/>
        </w:rPr>
        <w:t>el</w:t>
      </w:r>
      <w:r w:rsidRPr="00FE5D34">
        <w:rPr>
          <w:rStyle w:val="HideTWBExt"/>
        </w:rPr>
        <w:t>&lt;/Original&gt;</w:t>
      </w:r>
    </w:p>
    <w:p w14:paraId="43E8BA1D" w14:textId="77777777" w:rsidR="00754BD6" w:rsidRPr="00FE5D34" w:rsidRDefault="00057550" w:rsidP="00754BD6">
      <w:r w:rsidRPr="00FE5D34">
        <w:rPr>
          <w:rStyle w:val="HideTWBExt"/>
        </w:rPr>
        <w:t>&lt;/Amend&gt;</w:t>
      </w:r>
    </w:p>
    <w:p w14:paraId="5238B936" w14:textId="77777777" w:rsidR="00754BD6" w:rsidRPr="00FE5D34" w:rsidRDefault="00057550" w:rsidP="00754BD6">
      <w:pPr>
        <w:pStyle w:val="AMNumberTabs0"/>
        <w:keepNext/>
      </w:pPr>
      <w:r w:rsidRPr="00FE5D34">
        <w:rPr>
          <w:rStyle w:val="HideTWBExt"/>
          <w:b w:val="0"/>
        </w:rPr>
        <w:lastRenderedPageBreak/>
        <w:t>&lt;Amend&gt;</w:t>
      </w:r>
      <w:r w:rsidRPr="00FE5D34">
        <w:t>Tarkistus</w:t>
      </w:r>
      <w:r w:rsidRPr="00FE5D34">
        <w:tab/>
      </w:r>
      <w:r w:rsidRPr="00FE5D34">
        <w:tab/>
      </w:r>
      <w:r w:rsidRPr="00FE5D34">
        <w:rPr>
          <w:rStyle w:val="HideTWBExt"/>
          <w:b w:val="0"/>
        </w:rPr>
        <w:t>&lt;NumAm&gt;</w:t>
      </w:r>
      <w:r w:rsidRPr="00FE5D34">
        <w:t>121</w:t>
      </w:r>
      <w:r w:rsidRPr="00FE5D34">
        <w:rPr>
          <w:rStyle w:val="HideTWBExt"/>
          <w:b w:val="0"/>
        </w:rPr>
        <w:t>&lt;/NumAm&gt;</w:t>
      </w:r>
    </w:p>
    <w:p w14:paraId="65261BD0" w14:textId="77777777" w:rsidR="00754BD6" w:rsidRPr="00FE5D34" w:rsidRDefault="00057550" w:rsidP="00754BD6">
      <w:pPr>
        <w:pStyle w:val="NormalBold"/>
      </w:pPr>
      <w:r w:rsidRPr="00FE5D34">
        <w:rPr>
          <w:rStyle w:val="HideTWBExt"/>
          <w:b w:val="0"/>
        </w:rPr>
        <w:t>&lt;RepeatBlock-By&gt;&lt;Members&gt;</w:t>
      </w:r>
      <w:r w:rsidRPr="00FE5D34">
        <w:t>Geadis Geadi, Emmanouil Fragkos, Galato Alexandraki</w:t>
      </w:r>
      <w:r w:rsidRPr="00FE5D34">
        <w:rPr>
          <w:rStyle w:val="HideTWBExt"/>
          <w:b w:val="0"/>
        </w:rPr>
        <w:t>&lt;/Members&gt;</w:t>
      </w:r>
    </w:p>
    <w:p w14:paraId="0205FA8B" w14:textId="77777777" w:rsidR="00754BD6" w:rsidRPr="00FE5D34" w:rsidRDefault="00057550" w:rsidP="00754BD6">
      <w:r w:rsidRPr="00FE5D34">
        <w:rPr>
          <w:rStyle w:val="HideTWBExt"/>
        </w:rPr>
        <w:t>&lt;/RepeatBlock-By&gt;</w:t>
      </w:r>
    </w:p>
    <w:p w14:paraId="3A69634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811E717" w14:textId="77777777" w:rsidR="00754BD6" w:rsidRPr="00FE5D34" w:rsidRDefault="00057550" w:rsidP="00754BD6">
      <w:pPr>
        <w:pStyle w:val="NormalBold"/>
      </w:pPr>
      <w:r w:rsidRPr="00FE5D34">
        <w:rPr>
          <w:rStyle w:val="HideTWBExt"/>
          <w:b w:val="0"/>
        </w:rPr>
        <w:t>&lt;Article&gt;</w:t>
      </w:r>
      <w:r w:rsidRPr="00FE5D34">
        <w:t>Johdanto-osan N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92AD6E7" w14:textId="77777777" w:rsidTr="007C2733">
        <w:trPr>
          <w:jc w:val="center"/>
        </w:trPr>
        <w:tc>
          <w:tcPr>
            <w:tcW w:w="9752" w:type="dxa"/>
            <w:gridSpan w:val="2"/>
          </w:tcPr>
          <w:p w14:paraId="61DB67D2" w14:textId="77777777" w:rsidR="00754BD6" w:rsidRPr="00FE5D34" w:rsidRDefault="00754BD6" w:rsidP="007C2733">
            <w:pPr>
              <w:keepNext/>
            </w:pPr>
          </w:p>
        </w:tc>
      </w:tr>
      <w:tr w:rsidR="00996465" w:rsidRPr="00FE5D34" w14:paraId="34837AFF" w14:textId="77777777" w:rsidTr="007C2733">
        <w:trPr>
          <w:jc w:val="center"/>
        </w:trPr>
        <w:tc>
          <w:tcPr>
            <w:tcW w:w="4876" w:type="dxa"/>
            <w:hideMark/>
          </w:tcPr>
          <w:p w14:paraId="3B83402C" w14:textId="77777777" w:rsidR="00754BD6" w:rsidRPr="00FE5D34" w:rsidRDefault="00057550" w:rsidP="007C2733">
            <w:pPr>
              <w:pStyle w:val="ColumnHeading"/>
              <w:keepNext/>
            </w:pPr>
            <w:r w:rsidRPr="00FE5D34">
              <w:t>Päätöslauselmaesitys</w:t>
            </w:r>
          </w:p>
        </w:tc>
        <w:tc>
          <w:tcPr>
            <w:tcW w:w="4876" w:type="dxa"/>
            <w:hideMark/>
          </w:tcPr>
          <w:p w14:paraId="3541B32C" w14:textId="77777777" w:rsidR="00754BD6" w:rsidRPr="00FE5D34" w:rsidRDefault="00057550" w:rsidP="007C2733">
            <w:pPr>
              <w:pStyle w:val="ColumnHeading"/>
              <w:keepNext/>
            </w:pPr>
            <w:r w:rsidRPr="00FE5D34">
              <w:t>Tarkistus</w:t>
            </w:r>
          </w:p>
        </w:tc>
      </w:tr>
      <w:tr w:rsidR="00996465" w:rsidRPr="00FE5D34" w14:paraId="6CB18599" w14:textId="77777777" w:rsidTr="007C2733">
        <w:trPr>
          <w:jc w:val="center"/>
        </w:trPr>
        <w:tc>
          <w:tcPr>
            <w:tcW w:w="4876" w:type="dxa"/>
            <w:hideMark/>
          </w:tcPr>
          <w:p w14:paraId="33126493" w14:textId="77777777" w:rsidR="00754BD6" w:rsidRPr="00FE5D34" w:rsidRDefault="00057550" w:rsidP="007C2733">
            <w:pPr>
              <w:pStyle w:val="Normal6"/>
            </w:pPr>
            <w:r w:rsidRPr="00FE5D34">
              <w:t>N.</w:t>
            </w:r>
            <w:r w:rsidRPr="00FE5D34">
              <w:tab/>
              <w:t xml:space="preserve">toteaa, että naiset, nuoret ja ikääntyneet työntekijät, epävarmoissa tai epätyypillisissä työsuhteissa olevat työntekijät, johtotehtävissä olevat, siirtotyöläiset ja etniset vähemmistöt, työntekijät, joilla on jokin krooninen sairaus, sekä työntekijät, joihin sovelletaan intensiivistä työsuoritusten seurantaa ja saavutuksiin perustuvia palkitsemisjärjestelmiä, </w:t>
            </w:r>
            <w:r w:rsidRPr="00FE5D34">
              <w:rPr>
                <w:b/>
                <w:i/>
              </w:rPr>
              <w:t>altistuvat</w:t>
            </w:r>
            <w:r w:rsidRPr="00FE5D34">
              <w:t xml:space="preserve"> suhteettomasti työhön liittyville psykososiaalisille riskeille; toteaa, että tämä ei johdu yksittäisten ihmisten haavoittuvuudesta vaan r</w:t>
            </w:r>
            <w:r w:rsidRPr="00FE5D34">
              <w:t>akenteellisesta epätasa-arvosta, epäsuhtaisista valtasuhteista ja syrjivistä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c>
          <w:tcPr>
            <w:tcW w:w="4876" w:type="dxa"/>
            <w:hideMark/>
          </w:tcPr>
          <w:p w14:paraId="63A9305F" w14:textId="77777777" w:rsidR="00754BD6" w:rsidRPr="00FE5D34" w:rsidRDefault="00057550" w:rsidP="007C2733">
            <w:pPr>
              <w:pStyle w:val="Normal6"/>
              <w:rPr>
                <w:szCs w:val="24"/>
              </w:rPr>
            </w:pPr>
            <w:r w:rsidRPr="00FE5D34">
              <w:t>N.</w:t>
            </w:r>
            <w:r w:rsidRPr="00FE5D34">
              <w:tab/>
              <w:t xml:space="preserve">toteaa, että naiset, nuoret ja ikääntyneet työntekijät, epävarmoissa tai epätyypillisissä työsuhteissa olevat työntekijät, johtotehtävissä olevat, siirtotyöläiset ja etniset vähemmistöt, työntekijät, joilla on jokin krooninen sairaus, sekä työntekijät, joihin sovelletaan intensiivistä työsuoritusten seurantaa ja saavutuksiin perustuvia palkitsemisjärjestelmiä, </w:t>
            </w:r>
            <w:r w:rsidRPr="00FE5D34">
              <w:rPr>
                <w:b/>
                <w:i/>
              </w:rPr>
              <w:t>voivat altistua</w:t>
            </w:r>
            <w:r w:rsidRPr="00FE5D34">
              <w:t xml:space="preserve"> suhteettomasti työhön liittyville psykososiaalisille riskeille; toteaa, että tämä ei johdu yksittäisten ihmisten haavoittuvuudesta v</w:t>
            </w:r>
            <w:r w:rsidRPr="00FE5D34">
              <w:t>aan rakenteellisesta epätasa-arvosta, epäsuhtaisista valtasuhteista ja syrjivistä käytännöistä työn organisoinnissa, esimerkiksi seksismistä, ikäsyrjinnästä, rasismista, vammaisten ihmisten syrjinnästä, luokkasyrjinnästä sekä seksuaaliseen suuntautumiseen, sukupuoli-identiteettiin tai sukupuolen ilmaisuun perustuvasta syrjinnästä; toteaa, että nämä risteävät syrjinnän muodot ovat itsessään psykososiaalisia riskitekijöitä;</w:t>
            </w:r>
          </w:p>
        </w:tc>
      </w:tr>
    </w:tbl>
    <w:p w14:paraId="715F3DA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DCD58A1" w14:textId="77777777" w:rsidR="00754BD6" w:rsidRPr="00FE5D34" w:rsidRDefault="00057550" w:rsidP="00754BD6">
      <w:r w:rsidRPr="00FE5D34">
        <w:rPr>
          <w:rStyle w:val="HideTWBExt"/>
        </w:rPr>
        <w:t>&lt;/Amend&gt;</w:t>
      </w:r>
    </w:p>
    <w:p w14:paraId="79CE096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122</w:t>
      </w:r>
      <w:r w:rsidRPr="00FE5D34">
        <w:rPr>
          <w:rStyle w:val="HideTWBExt"/>
          <w:b w:val="0"/>
        </w:rPr>
        <w:t>&lt;/NumAm&gt;</w:t>
      </w:r>
    </w:p>
    <w:p w14:paraId="704BAA6D"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21D61B19" w14:textId="77777777" w:rsidR="00754BD6" w:rsidRPr="00FE5D34" w:rsidRDefault="00057550" w:rsidP="00754BD6">
      <w:r w:rsidRPr="00FE5D34">
        <w:rPr>
          <w:rStyle w:val="HideTWBExt"/>
        </w:rPr>
        <w:t>&lt;/RepeatBlock-By&gt;</w:t>
      </w:r>
    </w:p>
    <w:p w14:paraId="2DDA5F8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D8FA8E4" w14:textId="77777777" w:rsidR="00754BD6" w:rsidRPr="00FE5D34" w:rsidRDefault="00057550" w:rsidP="00754BD6">
      <w:pPr>
        <w:pStyle w:val="NormalBold"/>
      </w:pPr>
      <w:r w:rsidRPr="00FE5D34">
        <w:rPr>
          <w:rStyle w:val="HideTWBExt"/>
          <w:b w:val="0"/>
        </w:rPr>
        <w:t>&lt;Article&gt;</w:t>
      </w:r>
      <w:r w:rsidRPr="00FE5D34">
        <w:t>Johdanto-osan N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2C28C80" w14:textId="77777777" w:rsidTr="007C2733">
        <w:trPr>
          <w:jc w:val="center"/>
        </w:trPr>
        <w:tc>
          <w:tcPr>
            <w:tcW w:w="9752" w:type="dxa"/>
            <w:gridSpan w:val="2"/>
          </w:tcPr>
          <w:p w14:paraId="7B4F0D6A" w14:textId="77777777" w:rsidR="00754BD6" w:rsidRPr="00FE5D34" w:rsidRDefault="00754BD6" w:rsidP="007C2733">
            <w:pPr>
              <w:keepNext/>
            </w:pPr>
          </w:p>
        </w:tc>
      </w:tr>
      <w:tr w:rsidR="00996465" w:rsidRPr="00FE5D34" w14:paraId="4F1EDCFE" w14:textId="77777777" w:rsidTr="007C2733">
        <w:trPr>
          <w:jc w:val="center"/>
        </w:trPr>
        <w:tc>
          <w:tcPr>
            <w:tcW w:w="4876" w:type="dxa"/>
            <w:hideMark/>
          </w:tcPr>
          <w:p w14:paraId="1C94E10B" w14:textId="77777777" w:rsidR="00754BD6" w:rsidRPr="00FE5D34" w:rsidRDefault="00057550" w:rsidP="007C2733">
            <w:pPr>
              <w:pStyle w:val="ColumnHeading"/>
              <w:keepNext/>
            </w:pPr>
            <w:r w:rsidRPr="00FE5D34">
              <w:t>Päätöslauselmaesitys</w:t>
            </w:r>
          </w:p>
        </w:tc>
        <w:tc>
          <w:tcPr>
            <w:tcW w:w="4876" w:type="dxa"/>
            <w:hideMark/>
          </w:tcPr>
          <w:p w14:paraId="168A34F8" w14:textId="77777777" w:rsidR="00754BD6" w:rsidRPr="00FE5D34" w:rsidRDefault="00057550" w:rsidP="007C2733">
            <w:pPr>
              <w:pStyle w:val="ColumnHeading"/>
              <w:keepNext/>
            </w:pPr>
            <w:r w:rsidRPr="00FE5D34">
              <w:t>Tarkistus</w:t>
            </w:r>
          </w:p>
        </w:tc>
      </w:tr>
      <w:tr w:rsidR="00996465" w:rsidRPr="00FE5D34" w14:paraId="0371BDBE" w14:textId="77777777" w:rsidTr="007C2733">
        <w:trPr>
          <w:jc w:val="center"/>
        </w:trPr>
        <w:tc>
          <w:tcPr>
            <w:tcW w:w="4876" w:type="dxa"/>
          </w:tcPr>
          <w:p w14:paraId="6E10E060" w14:textId="77777777" w:rsidR="00754BD6" w:rsidRPr="00FE5D34" w:rsidRDefault="00754BD6" w:rsidP="007C2733">
            <w:pPr>
              <w:pStyle w:val="Normal6"/>
            </w:pPr>
          </w:p>
        </w:tc>
        <w:tc>
          <w:tcPr>
            <w:tcW w:w="4876" w:type="dxa"/>
            <w:hideMark/>
          </w:tcPr>
          <w:p w14:paraId="187CB67E" w14:textId="77777777" w:rsidR="00754BD6" w:rsidRPr="00FE5D34" w:rsidRDefault="00057550" w:rsidP="007C2733">
            <w:pPr>
              <w:pStyle w:val="Normal6"/>
              <w:rPr>
                <w:szCs w:val="24"/>
              </w:rPr>
            </w:pPr>
            <w:r w:rsidRPr="00FE5D34">
              <w:rPr>
                <w:b/>
                <w:i/>
              </w:rPr>
              <w:t>N a.</w:t>
            </w:r>
            <w:r w:rsidRPr="00FE5D34">
              <w:rPr>
                <w:b/>
                <w:i/>
              </w:rPr>
              <w:tab/>
              <w:t xml:space="preserve">ottaa huomioon, että nuoret kärsivät suhteettomasti ahdistuneisuudesta, psyykkisestä pahoinvoinnista ja työuupumuksesta, </w:t>
            </w:r>
            <w:r w:rsidRPr="00FE5D34">
              <w:rPr>
                <w:b/>
                <w:i/>
              </w:rPr>
              <w:lastRenderedPageBreak/>
              <w:t>mikä johtuu myös digiteknologian intensiivisemmästä käytöstä nuorten keskuudessa sekä työuran alkuun ajoittuvien työsuhteiden usein epävarmasta luonteesta; ottaa huomioon, että etätyön yleistyminen voi entisestään kaventaa mahdollisuuksia luoda mielekkäitä sosiaalisia suhteita, hyötyä arkioppimisesta ja saada työhön liittyvää asianmukaista ohjausta ja mentorointia, mikä kaikki on olennai</w:t>
            </w:r>
            <w:r w:rsidRPr="00FE5D34">
              <w:rPr>
                <w:b/>
                <w:i/>
              </w:rPr>
              <w:t>sen tärkeää työuran alussa; ottaa huomioon, että nämä seikat voivat johtaa eristyneisyyden ja turhautumisen kohonneeseen riskiin, mikä puolestaan pahentaa nuorten työntekijöiden psykososiaalisia riskejä;</w:t>
            </w:r>
          </w:p>
        </w:tc>
      </w:tr>
    </w:tbl>
    <w:p w14:paraId="3D88DDD1"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6B272D1" w14:textId="77777777" w:rsidR="00754BD6" w:rsidRPr="00FE5D34" w:rsidRDefault="00057550" w:rsidP="00754BD6">
      <w:r w:rsidRPr="00FE5D34">
        <w:rPr>
          <w:rStyle w:val="HideTWBExt"/>
        </w:rPr>
        <w:t>&lt;/Amend&gt;</w:t>
      </w:r>
    </w:p>
    <w:p w14:paraId="46EB983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123</w:t>
      </w:r>
      <w:r w:rsidRPr="00FE5D34">
        <w:rPr>
          <w:rStyle w:val="HideTWBExt"/>
          <w:b w:val="0"/>
        </w:rPr>
        <w:t>&lt;/NumAm&gt;</w:t>
      </w:r>
    </w:p>
    <w:p w14:paraId="573C2D9B"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3AAE7E28"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532A9F1E" w14:textId="77777777" w:rsidR="00754BD6" w:rsidRPr="00FE5D34" w:rsidRDefault="00057550" w:rsidP="00754BD6">
      <w:r w:rsidRPr="00FE5D34">
        <w:rPr>
          <w:rStyle w:val="HideTWBExt"/>
        </w:rPr>
        <w:t>&lt;/RepeatBlock-By&gt;</w:t>
      </w:r>
    </w:p>
    <w:p w14:paraId="252732E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BD82B5E" w14:textId="77777777" w:rsidR="00754BD6" w:rsidRPr="00FE5D34" w:rsidRDefault="00057550" w:rsidP="00754BD6">
      <w:pPr>
        <w:pStyle w:val="NormalBold"/>
      </w:pPr>
      <w:r w:rsidRPr="00FE5D34">
        <w:rPr>
          <w:rStyle w:val="HideTWBExt"/>
          <w:b w:val="0"/>
        </w:rPr>
        <w:t>&lt;Article&gt;</w:t>
      </w:r>
      <w:r w:rsidRPr="00FE5D34">
        <w:t>Johdanto-osan N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51803D18" w14:textId="77777777" w:rsidTr="007C2733">
        <w:trPr>
          <w:jc w:val="center"/>
        </w:trPr>
        <w:tc>
          <w:tcPr>
            <w:tcW w:w="9752" w:type="dxa"/>
            <w:gridSpan w:val="2"/>
          </w:tcPr>
          <w:p w14:paraId="5F04AD7B" w14:textId="77777777" w:rsidR="00754BD6" w:rsidRPr="00FE5D34" w:rsidRDefault="00754BD6" w:rsidP="007C2733">
            <w:pPr>
              <w:keepNext/>
            </w:pPr>
          </w:p>
        </w:tc>
      </w:tr>
      <w:tr w:rsidR="00996465" w:rsidRPr="00FE5D34" w14:paraId="2F03DDD6" w14:textId="77777777" w:rsidTr="007C2733">
        <w:trPr>
          <w:jc w:val="center"/>
        </w:trPr>
        <w:tc>
          <w:tcPr>
            <w:tcW w:w="4876" w:type="dxa"/>
            <w:hideMark/>
          </w:tcPr>
          <w:p w14:paraId="3FB4B3C3" w14:textId="77777777" w:rsidR="00754BD6" w:rsidRPr="00FE5D34" w:rsidRDefault="00057550" w:rsidP="007C2733">
            <w:pPr>
              <w:pStyle w:val="ColumnHeading"/>
              <w:keepNext/>
            </w:pPr>
            <w:r w:rsidRPr="00FE5D34">
              <w:t>Päätöslauselmaesitys</w:t>
            </w:r>
          </w:p>
        </w:tc>
        <w:tc>
          <w:tcPr>
            <w:tcW w:w="4876" w:type="dxa"/>
            <w:hideMark/>
          </w:tcPr>
          <w:p w14:paraId="126104DA" w14:textId="77777777" w:rsidR="00754BD6" w:rsidRPr="00FE5D34" w:rsidRDefault="00057550" w:rsidP="007C2733">
            <w:pPr>
              <w:pStyle w:val="ColumnHeading"/>
              <w:keepNext/>
            </w:pPr>
            <w:r w:rsidRPr="00FE5D34">
              <w:t>Tarkistus</w:t>
            </w:r>
          </w:p>
        </w:tc>
      </w:tr>
      <w:tr w:rsidR="00996465" w:rsidRPr="00FE5D34" w14:paraId="5D05672C" w14:textId="77777777" w:rsidTr="007C2733">
        <w:trPr>
          <w:jc w:val="center"/>
        </w:trPr>
        <w:tc>
          <w:tcPr>
            <w:tcW w:w="4876" w:type="dxa"/>
          </w:tcPr>
          <w:p w14:paraId="42622EE3" w14:textId="77777777" w:rsidR="00754BD6" w:rsidRPr="00FE5D34" w:rsidRDefault="00754BD6" w:rsidP="007C2733">
            <w:pPr>
              <w:pStyle w:val="Normal6"/>
            </w:pPr>
          </w:p>
        </w:tc>
        <w:tc>
          <w:tcPr>
            <w:tcW w:w="4876" w:type="dxa"/>
            <w:hideMark/>
          </w:tcPr>
          <w:p w14:paraId="4BAD93A1" w14:textId="77777777" w:rsidR="00754BD6" w:rsidRPr="00FE5D34" w:rsidRDefault="00057550" w:rsidP="007C2733">
            <w:pPr>
              <w:pStyle w:val="Normal6"/>
              <w:rPr>
                <w:szCs w:val="24"/>
              </w:rPr>
            </w:pPr>
            <w:r w:rsidRPr="00FE5D34">
              <w:rPr>
                <w:b/>
                <w:i/>
              </w:rPr>
              <w:t>N a.</w:t>
            </w:r>
            <w:r w:rsidRPr="00FE5D34">
              <w:rPr>
                <w:b/>
                <w:i/>
              </w:rPr>
              <w:tab/>
              <w:t xml:space="preserve">toteaa, että identiteetiltään ei-binäärisillä tai muunsukupuolisilla työntekijöillä on työpaikalla ainutlaatuisia psykososiaalisia haasteita, kuten syrjintä, odotettu torjutuksi tuleminen ja stressi, mikä </w:t>
            </w:r>
            <w:r w:rsidRPr="00FE5D34">
              <w:rPr>
                <w:b/>
                <w:i/>
              </w:rPr>
              <w:t>vaikuttaa kielteisesti sekä työtuloksiin että mielenterveyteen;</w:t>
            </w:r>
          </w:p>
        </w:tc>
      </w:tr>
    </w:tbl>
    <w:p w14:paraId="3353DB1A"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3093F4D" w14:textId="77777777" w:rsidR="00754BD6" w:rsidRPr="00FE5D34" w:rsidRDefault="00057550" w:rsidP="00754BD6">
      <w:r w:rsidRPr="00FE5D34">
        <w:rPr>
          <w:rStyle w:val="HideTWBExt"/>
        </w:rPr>
        <w:t>&lt;/Amend&gt;</w:t>
      </w:r>
    </w:p>
    <w:p w14:paraId="04CE320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124</w:t>
      </w:r>
      <w:r w:rsidRPr="00FE5D34">
        <w:rPr>
          <w:rStyle w:val="HideTWBExt"/>
          <w:b w:val="0"/>
        </w:rPr>
        <w:t>&lt;/NumAm&gt;</w:t>
      </w:r>
    </w:p>
    <w:p w14:paraId="75632F0E"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79112278" w14:textId="77777777" w:rsidR="00754BD6" w:rsidRPr="00FE5D34" w:rsidRDefault="00057550" w:rsidP="00754BD6">
      <w:r w:rsidRPr="00FE5D34">
        <w:rPr>
          <w:rStyle w:val="HideTWBExt"/>
        </w:rPr>
        <w:t>&lt;/RepeatBlock-By&gt;</w:t>
      </w:r>
    </w:p>
    <w:p w14:paraId="2164558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130C560" w14:textId="77777777" w:rsidR="00754BD6" w:rsidRPr="00FE5D34" w:rsidRDefault="00057550" w:rsidP="00754BD6">
      <w:pPr>
        <w:pStyle w:val="NormalBold"/>
      </w:pPr>
      <w:r w:rsidRPr="00FE5D34">
        <w:rPr>
          <w:rStyle w:val="HideTWBExt"/>
          <w:b w:val="0"/>
        </w:rPr>
        <w:t>&lt;Article&gt;</w:t>
      </w:r>
      <w:r w:rsidRPr="00FE5D34">
        <w:t>Johdanto-osan O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86371AB" w14:textId="77777777" w:rsidTr="007C2733">
        <w:trPr>
          <w:jc w:val="center"/>
        </w:trPr>
        <w:tc>
          <w:tcPr>
            <w:tcW w:w="9752" w:type="dxa"/>
            <w:gridSpan w:val="2"/>
          </w:tcPr>
          <w:p w14:paraId="6710BE5A" w14:textId="77777777" w:rsidR="00754BD6" w:rsidRPr="00FE5D34" w:rsidRDefault="00754BD6" w:rsidP="007C2733">
            <w:pPr>
              <w:keepNext/>
            </w:pPr>
          </w:p>
        </w:tc>
      </w:tr>
      <w:tr w:rsidR="00996465" w:rsidRPr="00FE5D34" w14:paraId="73646B74" w14:textId="77777777" w:rsidTr="007C2733">
        <w:trPr>
          <w:jc w:val="center"/>
        </w:trPr>
        <w:tc>
          <w:tcPr>
            <w:tcW w:w="4876" w:type="dxa"/>
            <w:hideMark/>
          </w:tcPr>
          <w:p w14:paraId="6A0C60F8" w14:textId="77777777" w:rsidR="00754BD6" w:rsidRPr="00FE5D34" w:rsidRDefault="00057550" w:rsidP="007C2733">
            <w:pPr>
              <w:pStyle w:val="ColumnHeading"/>
              <w:keepNext/>
            </w:pPr>
            <w:r w:rsidRPr="00FE5D34">
              <w:t>Päätöslauselmaesitys</w:t>
            </w:r>
          </w:p>
        </w:tc>
        <w:tc>
          <w:tcPr>
            <w:tcW w:w="4876" w:type="dxa"/>
            <w:hideMark/>
          </w:tcPr>
          <w:p w14:paraId="77F0FE9B" w14:textId="77777777" w:rsidR="00754BD6" w:rsidRPr="00FE5D34" w:rsidRDefault="00057550" w:rsidP="007C2733">
            <w:pPr>
              <w:pStyle w:val="ColumnHeading"/>
              <w:keepNext/>
            </w:pPr>
            <w:r w:rsidRPr="00FE5D34">
              <w:t>Tarkistus</w:t>
            </w:r>
          </w:p>
        </w:tc>
      </w:tr>
      <w:tr w:rsidR="00996465" w:rsidRPr="00FE5D34" w14:paraId="694EC0E8" w14:textId="77777777" w:rsidTr="007C2733">
        <w:trPr>
          <w:jc w:val="center"/>
        </w:trPr>
        <w:tc>
          <w:tcPr>
            <w:tcW w:w="4876" w:type="dxa"/>
            <w:hideMark/>
          </w:tcPr>
          <w:p w14:paraId="6E7B37C0" w14:textId="77777777" w:rsidR="00754BD6" w:rsidRPr="00FE5D34" w:rsidRDefault="00057550" w:rsidP="007C2733">
            <w:pPr>
              <w:pStyle w:val="Normal6"/>
            </w:pPr>
            <w:r w:rsidRPr="00FE5D34">
              <w:rPr>
                <w:b/>
                <w:i/>
              </w:rPr>
              <w:t>O.</w:t>
            </w:r>
            <w:r w:rsidRPr="00FE5D34">
              <w:rPr>
                <w:b/>
                <w:i/>
              </w:rPr>
              <w:tab/>
              <w:t xml:space="preserve">ottaa huomioon, että siirtotyöläiset altistuvat suhteettomasti psykososiaalisille riskeille työssä, mikä johtuu useista </w:t>
            </w:r>
            <w:r w:rsidRPr="00FE5D34">
              <w:rPr>
                <w:b/>
                <w:i/>
              </w:rPr>
              <w:t xml:space="preserve">tekijöistä, kuten epävarmoista työsuhteista, turvattomista työoloista, eriarvoisesta kohtelusta ja esteistä, joita he kohtaavat oikeuksiensa käyttämisessä ja hyväksikäytöstä ilmoittamisessa; ottaa huomioon, että laittomasti oleskelevat työntekijät ovat erityisen alttiita työvoiman hyväksikäytölle ja väärinkäytöksille ja joutuvat useammin pelkäämään kostotoimia tai karkotusta, jos he pyrkivät puolustamaan oikeuksiaan; ottaa huomioon, että nämä riskit ovat erityisen suuria kotitaloustyön kaltaisilla aloilla, </w:t>
            </w:r>
            <w:r w:rsidRPr="00FE5D34">
              <w:rPr>
                <w:b/>
                <w:i/>
              </w:rPr>
              <w:t>joilla maahanmuuttajanaiset ovat yliedustettuina;</w:t>
            </w:r>
          </w:p>
        </w:tc>
        <w:tc>
          <w:tcPr>
            <w:tcW w:w="4876" w:type="dxa"/>
            <w:hideMark/>
          </w:tcPr>
          <w:p w14:paraId="0816AF46" w14:textId="77777777" w:rsidR="00754BD6" w:rsidRPr="00FE5D34" w:rsidRDefault="00057550" w:rsidP="007C2733">
            <w:pPr>
              <w:pStyle w:val="Normal6"/>
              <w:rPr>
                <w:szCs w:val="24"/>
              </w:rPr>
            </w:pPr>
            <w:r w:rsidRPr="00FE5D34">
              <w:rPr>
                <w:b/>
                <w:i/>
              </w:rPr>
              <w:t>Poistetaan.</w:t>
            </w:r>
          </w:p>
        </w:tc>
      </w:tr>
    </w:tbl>
    <w:p w14:paraId="0D4B7221"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2661A68" w14:textId="77777777" w:rsidR="00754BD6" w:rsidRPr="00FE5D34" w:rsidRDefault="00057550" w:rsidP="00754BD6">
      <w:r w:rsidRPr="00FE5D34">
        <w:rPr>
          <w:rStyle w:val="HideTWBExt"/>
        </w:rPr>
        <w:t>&lt;/Amend&gt;</w:t>
      </w:r>
    </w:p>
    <w:p w14:paraId="420FC705"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125</w:t>
      </w:r>
      <w:r w:rsidRPr="00FE5D34">
        <w:rPr>
          <w:rStyle w:val="HideTWBExt"/>
          <w:b w:val="0"/>
        </w:rPr>
        <w:t>&lt;/NumAm&gt;</w:t>
      </w:r>
    </w:p>
    <w:p w14:paraId="7252F057" w14:textId="77777777" w:rsidR="00754BD6" w:rsidRPr="00FE5D34" w:rsidRDefault="00057550" w:rsidP="00754BD6">
      <w:pPr>
        <w:pStyle w:val="NormalBold"/>
      </w:pPr>
      <w:r w:rsidRPr="00FE5D34">
        <w:rPr>
          <w:rStyle w:val="HideTWBExt"/>
          <w:b w:val="0"/>
        </w:rPr>
        <w:t>&lt;RepeatBlock-By&gt;&lt;Members&gt;</w:t>
      </w:r>
      <w:r w:rsidRPr="00FE5D34">
        <w:t>Petar Volgin</w:t>
      </w:r>
      <w:r w:rsidRPr="00FE5D34">
        <w:rPr>
          <w:rStyle w:val="HideTWBExt"/>
          <w:b w:val="0"/>
        </w:rPr>
        <w:t>&lt;/Members&gt;</w:t>
      </w:r>
    </w:p>
    <w:p w14:paraId="72DB3E87" w14:textId="77777777" w:rsidR="00754BD6" w:rsidRPr="00FE5D34" w:rsidRDefault="00057550" w:rsidP="00754BD6">
      <w:r w:rsidRPr="00FE5D34">
        <w:rPr>
          <w:rStyle w:val="HideTWBExt"/>
        </w:rPr>
        <w:t>&lt;/RepeatBlock-By&gt;</w:t>
      </w:r>
    </w:p>
    <w:p w14:paraId="5FFAA3DF"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D6D9255" w14:textId="77777777" w:rsidR="00754BD6" w:rsidRPr="00FE5D34" w:rsidRDefault="00057550" w:rsidP="00754BD6">
      <w:pPr>
        <w:pStyle w:val="NormalBold"/>
      </w:pPr>
      <w:r w:rsidRPr="00FE5D34">
        <w:rPr>
          <w:rStyle w:val="HideTWBExt"/>
          <w:b w:val="0"/>
        </w:rPr>
        <w:t>&lt;Article&gt;</w:t>
      </w:r>
      <w:r w:rsidRPr="00FE5D34">
        <w:t>Johdanto-osan O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964D43D" w14:textId="77777777" w:rsidTr="007C2733">
        <w:trPr>
          <w:jc w:val="center"/>
        </w:trPr>
        <w:tc>
          <w:tcPr>
            <w:tcW w:w="9752" w:type="dxa"/>
            <w:gridSpan w:val="2"/>
          </w:tcPr>
          <w:p w14:paraId="5F938511" w14:textId="77777777" w:rsidR="00754BD6" w:rsidRPr="00FE5D34" w:rsidRDefault="00754BD6" w:rsidP="007C2733">
            <w:pPr>
              <w:keepNext/>
            </w:pPr>
          </w:p>
        </w:tc>
      </w:tr>
      <w:tr w:rsidR="00996465" w:rsidRPr="00FE5D34" w14:paraId="32AE1DD5" w14:textId="77777777" w:rsidTr="007C2733">
        <w:trPr>
          <w:jc w:val="center"/>
        </w:trPr>
        <w:tc>
          <w:tcPr>
            <w:tcW w:w="4876" w:type="dxa"/>
            <w:hideMark/>
          </w:tcPr>
          <w:p w14:paraId="6C2EF3AF" w14:textId="77777777" w:rsidR="00754BD6" w:rsidRPr="00FE5D34" w:rsidRDefault="00057550" w:rsidP="007C2733">
            <w:pPr>
              <w:pStyle w:val="ColumnHeading"/>
              <w:keepNext/>
            </w:pPr>
            <w:r w:rsidRPr="00FE5D34">
              <w:t>Päätöslauselmaesitys</w:t>
            </w:r>
          </w:p>
        </w:tc>
        <w:tc>
          <w:tcPr>
            <w:tcW w:w="4876" w:type="dxa"/>
            <w:hideMark/>
          </w:tcPr>
          <w:p w14:paraId="6047845F" w14:textId="77777777" w:rsidR="00754BD6" w:rsidRPr="00FE5D34" w:rsidRDefault="00057550" w:rsidP="007C2733">
            <w:pPr>
              <w:pStyle w:val="ColumnHeading"/>
              <w:keepNext/>
            </w:pPr>
            <w:r w:rsidRPr="00FE5D34">
              <w:t>Tarkistus</w:t>
            </w:r>
          </w:p>
        </w:tc>
      </w:tr>
      <w:tr w:rsidR="00996465" w:rsidRPr="00FE5D34" w14:paraId="65593413" w14:textId="77777777" w:rsidTr="007C2733">
        <w:trPr>
          <w:jc w:val="center"/>
        </w:trPr>
        <w:tc>
          <w:tcPr>
            <w:tcW w:w="4876" w:type="dxa"/>
            <w:hideMark/>
          </w:tcPr>
          <w:p w14:paraId="5CBB4EBE" w14:textId="77777777" w:rsidR="00754BD6" w:rsidRPr="00FE5D34" w:rsidRDefault="00057550" w:rsidP="007C2733">
            <w:pPr>
              <w:pStyle w:val="Normal6"/>
            </w:pPr>
            <w:r w:rsidRPr="00FE5D34">
              <w:rPr>
                <w:b/>
                <w:i/>
              </w:rPr>
              <w:t>O.</w:t>
            </w:r>
            <w:r w:rsidRPr="00FE5D34">
              <w:rPr>
                <w:b/>
                <w:i/>
              </w:rPr>
              <w:tab/>
              <w:t xml:space="preserve">ottaa huomioon, että siirtotyöläiset altistuvat suhteettomasti psykososiaalisille riskeille työssä, mikä johtuu useista tekijöistä, kuten </w:t>
            </w:r>
            <w:r w:rsidRPr="00FE5D34">
              <w:rPr>
                <w:b/>
                <w:i/>
              </w:rPr>
              <w:t xml:space="preserve">epävarmoista työsuhteista, turvattomista työoloista, eriarvoisesta kohtelusta ja esteistä, joita he kohtaavat oikeuksiensa käyttämisessä ja hyväksikäytöstä ilmoittamisessa; ottaa huomioon, että laittomasti oleskelevat työntekijät ovat erityisen alttiita työvoiman hyväksikäytölle ja väärinkäytöksille ja joutuvat useammin pelkäämään kostotoimia tai karkotusta, jos he pyrkivät puolustamaan oikeuksiaan; ottaa huomioon, että nämä </w:t>
            </w:r>
            <w:r w:rsidRPr="00FE5D34">
              <w:rPr>
                <w:b/>
                <w:i/>
              </w:rPr>
              <w:lastRenderedPageBreak/>
              <w:t>riskit ovat erityisen suuria kotitaloustyön kaltaisilla aloilla, joilla maahanmuutt</w:t>
            </w:r>
            <w:r w:rsidRPr="00FE5D34">
              <w:rPr>
                <w:b/>
                <w:i/>
              </w:rPr>
              <w:t>ajanaiset ovat yliedustettuina;</w:t>
            </w:r>
          </w:p>
        </w:tc>
        <w:tc>
          <w:tcPr>
            <w:tcW w:w="4876" w:type="dxa"/>
            <w:hideMark/>
          </w:tcPr>
          <w:p w14:paraId="18C8AB1D" w14:textId="77777777" w:rsidR="00754BD6" w:rsidRPr="00FE5D34" w:rsidRDefault="00057550" w:rsidP="007C2733">
            <w:pPr>
              <w:pStyle w:val="Normal6"/>
              <w:rPr>
                <w:szCs w:val="24"/>
              </w:rPr>
            </w:pPr>
            <w:r w:rsidRPr="00FE5D34">
              <w:rPr>
                <w:b/>
                <w:i/>
              </w:rPr>
              <w:lastRenderedPageBreak/>
              <w:t>Poistetaan.</w:t>
            </w:r>
          </w:p>
        </w:tc>
      </w:tr>
    </w:tbl>
    <w:p w14:paraId="2A2FB41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31D9601" w14:textId="77777777" w:rsidR="00754BD6" w:rsidRPr="00FE5D34" w:rsidRDefault="00057550" w:rsidP="00754BD6">
      <w:r w:rsidRPr="00FE5D34">
        <w:rPr>
          <w:rStyle w:val="HideTWBExt"/>
        </w:rPr>
        <w:t>&lt;/Amend&gt;</w:t>
      </w:r>
    </w:p>
    <w:p w14:paraId="2110533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126</w:t>
      </w:r>
      <w:r w:rsidRPr="00FE5D34">
        <w:rPr>
          <w:rStyle w:val="HideTWBExt"/>
          <w:b w:val="0"/>
        </w:rPr>
        <w:t>&lt;/NumAm&gt;</w:t>
      </w:r>
    </w:p>
    <w:p w14:paraId="0A546CCD" w14:textId="77777777" w:rsidR="00754BD6" w:rsidRPr="00FE5D34" w:rsidRDefault="00057550" w:rsidP="00754BD6">
      <w:pPr>
        <w:pStyle w:val="NormalBold"/>
      </w:pPr>
      <w:r w:rsidRPr="00FE5D34">
        <w:rPr>
          <w:rStyle w:val="HideTWBExt"/>
          <w:b w:val="0"/>
        </w:rPr>
        <w:t>&lt;RepeatBlock-By&gt;&lt;Members&gt;</w:t>
      </w:r>
      <w:r w:rsidRPr="00FE5D34">
        <w:t>Henrik Dahl, Andrea Wechsler, Raúl de la Hoz Quintano, Marion Walsmann, Maravillas Abadía Jover</w:t>
      </w:r>
      <w:r w:rsidRPr="00FE5D34">
        <w:rPr>
          <w:rStyle w:val="HideTWBExt"/>
          <w:b w:val="0"/>
        </w:rPr>
        <w:t>&lt;/Members&gt;</w:t>
      </w:r>
    </w:p>
    <w:p w14:paraId="63DEB176" w14:textId="77777777" w:rsidR="00754BD6" w:rsidRPr="00FE5D34" w:rsidRDefault="00057550" w:rsidP="00754BD6">
      <w:r w:rsidRPr="00FE5D34">
        <w:rPr>
          <w:rStyle w:val="HideTWBExt"/>
        </w:rPr>
        <w:t>&lt;/RepeatBlock-By&gt;</w:t>
      </w:r>
    </w:p>
    <w:p w14:paraId="714AF686"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3E059C7" w14:textId="77777777" w:rsidR="00754BD6" w:rsidRPr="00FE5D34" w:rsidRDefault="00057550" w:rsidP="00754BD6">
      <w:pPr>
        <w:pStyle w:val="NormalBold"/>
      </w:pPr>
      <w:r w:rsidRPr="00FE5D34">
        <w:rPr>
          <w:rStyle w:val="HideTWBExt"/>
          <w:b w:val="0"/>
        </w:rPr>
        <w:t>&lt;Article&gt;</w:t>
      </w:r>
      <w:r w:rsidRPr="00FE5D34">
        <w:t>Johdanto-osan O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85908F2" w14:textId="77777777" w:rsidTr="007C2733">
        <w:trPr>
          <w:jc w:val="center"/>
        </w:trPr>
        <w:tc>
          <w:tcPr>
            <w:tcW w:w="9752" w:type="dxa"/>
            <w:gridSpan w:val="2"/>
          </w:tcPr>
          <w:p w14:paraId="30E12519" w14:textId="77777777" w:rsidR="00754BD6" w:rsidRPr="00FE5D34" w:rsidRDefault="00754BD6" w:rsidP="007C2733">
            <w:pPr>
              <w:keepNext/>
            </w:pPr>
          </w:p>
        </w:tc>
      </w:tr>
      <w:tr w:rsidR="00996465" w:rsidRPr="00FE5D34" w14:paraId="624EBA92" w14:textId="77777777" w:rsidTr="007C2733">
        <w:trPr>
          <w:jc w:val="center"/>
        </w:trPr>
        <w:tc>
          <w:tcPr>
            <w:tcW w:w="4876" w:type="dxa"/>
            <w:hideMark/>
          </w:tcPr>
          <w:p w14:paraId="1AB91617" w14:textId="77777777" w:rsidR="00754BD6" w:rsidRPr="00FE5D34" w:rsidRDefault="00057550" w:rsidP="007C2733">
            <w:pPr>
              <w:pStyle w:val="ColumnHeading"/>
              <w:keepNext/>
            </w:pPr>
            <w:r w:rsidRPr="00FE5D34">
              <w:t>Päätöslauselmaesitys</w:t>
            </w:r>
          </w:p>
        </w:tc>
        <w:tc>
          <w:tcPr>
            <w:tcW w:w="4876" w:type="dxa"/>
            <w:hideMark/>
          </w:tcPr>
          <w:p w14:paraId="49913298" w14:textId="77777777" w:rsidR="00754BD6" w:rsidRPr="00FE5D34" w:rsidRDefault="00057550" w:rsidP="007C2733">
            <w:pPr>
              <w:pStyle w:val="ColumnHeading"/>
              <w:keepNext/>
            </w:pPr>
            <w:r w:rsidRPr="00FE5D34">
              <w:t>Tarkistus</w:t>
            </w:r>
          </w:p>
        </w:tc>
      </w:tr>
      <w:tr w:rsidR="00996465" w:rsidRPr="00FE5D34" w14:paraId="0C22FE4A" w14:textId="77777777" w:rsidTr="007C2733">
        <w:trPr>
          <w:jc w:val="center"/>
        </w:trPr>
        <w:tc>
          <w:tcPr>
            <w:tcW w:w="4876" w:type="dxa"/>
            <w:hideMark/>
          </w:tcPr>
          <w:p w14:paraId="01586C94" w14:textId="77777777" w:rsidR="00754BD6" w:rsidRPr="00FE5D34" w:rsidRDefault="00057550" w:rsidP="007C2733">
            <w:pPr>
              <w:pStyle w:val="Normal6"/>
            </w:pPr>
            <w:r w:rsidRPr="00FE5D34">
              <w:t>O.</w:t>
            </w:r>
            <w:r w:rsidRPr="00FE5D34">
              <w:tab/>
              <w:t xml:space="preserve">ottaa huomioon, että </w:t>
            </w:r>
            <w:r w:rsidRPr="00FE5D34">
              <w:rPr>
                <w:b/>
                <w:i/>
              </w:rPr>
              <w:t xml:space="preserve">siirtotyöläiset altistuvat suhteettomasti psykososiaalisille riskeille </w:t>
            </w:r>
            <w:r w:rsidRPr="00FE5D34">
              <w:rPr>
                <w:b/>
                <w:i/>
              </w:rPr>
              <w:t>työssä, mikä johtuu useista tekijöistä, kuten epävarmoista työsuhteista, turvattomista työoloista, eriarvoisesta kohtelusta</w:t>
            </w:r>
            <w:r w:rsidRPr="00FE5D34">
              <w:t xml:space="preserve"> ja </w:t>
            </w:r>
            <w:r w:rsidRPr="00FE5D34">
              <w:rPr>
                <w:b/>
                <w:i/>
              </w:rPr>
              <w:t>esteistä, joita he kohtaavat oikeuksiensa käyttämisessä ja hyväksikäytöstä ilmoittamisessa;</w:t>
            </w:r>
            <w:r w:rsidRPr="00FE5D34">
              <w:t xml:space="preserve"> </w:t>
            </w:r>
            <w:r w:rsidRPr="00FE5D34">
              <w:rPr>
                <w:b/>
                <w:i/>
              </w:rPr>
              <w:t>ottaa huomioon, että laittomasti oleskelevat työntekijät ovat erityisen alttiita työvoiman hyväksikäytölle ja väärinkäytöksille ja joutuvat useammin pelkäämään kostotoimia tai karkotusta, jos he pyrkivät puolustamaan oikeuksiaan; ottaa huomioon, että nämä riskit ovat erityisen suuria kotitalo</w:t>
            </w:r>
            <w:r w:rsidRPr="00FE5D34">
              <w:rPr>
                <w:b/>
                <w:i/>
              </w:rPr>
              <w:t>ustyön kaltaisilla aloilla, joilla maahanmuuttajanaiset ovat yliedustettuina;</w:t>
            </w:r>
          </w:p>
        </w:tc>
        <w:tc>
          <w:tcPr>
            <w:tcW w:w="4876" w:type="dxa"/>
            <w:hideMark/>
          </w:tcPr>
          <w:p w14:paraId="384A0EB5" w14:textId="77777777" w:rsidR="00754BD6" w:rsidRPr="00FE5D34" w:rsidRDefault="00057550" w:rsidP="007C2733">
            <w:pPr>
              <w:pStyle w:val="Normal6"/>
              <w:rPr>
                <w:szCs w:val="24"/>
              </w:rPr>
            </w:pPr>
            <w:r w:rsidRPr="00FE5D34">
              <w:t>O.</w:t>
            </w:r>
            <w:r w:rsidRPr="00FE5D34">
              <w:tab/>
              <w:t xml:space="preserve">ottaa huomioon, että </w:t>
            </w:r>
            <w:r w:rsidRPr="00FE5D34">
              <w:rPr>
                <w:b/>
                <w:i/>
              </w:rPr>
              <w:t>voimassa olevan työterveys-</w:t>
            </w:r>
            <w:r w:rsidRPr="00FE5D34">
              <w:t xml:space="preserve"> ja </w:t>
            </w:r>
            <w:r w:rsidRPr="00FE5D34">
              <w:rPr>
                <w:b/>
                <w:i/>
              </w:rPr>
              <w:t>työturvallisuuslainsäädännön noudattaminen on olennaisen tärkeää</w:t>
            </w:r>
            <w:r w:rsidRPr="00FE5D34">
              <w:t xml:space="preserve">, </w:t>
            </w:r>
            <w:r w:rsidRPr="00FE5D34">
              <w:rPr>
                <w:b/>
                <w:i/>
              </w:rPr>
              <w:t>jotta voidaan suojella kaikkia työntekijöitä</w:t>
            </w:r>
            <w:r w:rsidRPr="00FE5D34">
              <w:t xml:space="preserve"> ja </w:t>
            </w:r>
            <w:r w:rsidRPr="00FE5D34">
              <w:rPr>
                <w:b/>
                <w:i/>
              </w:rPr>
              <w:t>varmistaa yhdenmukainen suojelu ja tasapuoliset toimintaedellytykset kaikkialla unionissa</w:t>
            </w:r>
            <w:r w:rsidRPr="00FE5D34">
              <w:t>;</w:t>
            </w:r>
          </w:p>
        </w:tc>
      </w:tr>
    </w:tbl>
    <w:p w14:paraId="3582153B"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A7542B0" w14:textId="77777777" w:rsidR="00754BD6" w:rsidRPr="00FE5D34" w:rsidRDefault="00057550" w:rsidP="00754BD6">
      <w:r w:rsidRPr="00FE5D34">
        <w:rPr>
          <w:rStyle w:val="HideTWBExt"/>
        </w:rPr>
        <w:t>&lt;/Amend&gt;</w:t>
      </w:r>
    </w:p>
    <w:p w14:paraId="5F8C340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127</w:t>
      </w:r>
      <w:r w:rsidRPr="00FE5D34">
        <w:rPr>
          <w:rStyle w:val="HideTWBExt"/>
          <w:b w:val="0"/>
        </w:rPr>
        <w:t>&lt;/NumAm&gt;</w:t>
      </w:r>
    </w:p>
    <w:p w14:paraId="20B3CA94" w14:textId="77777777" w:rsidR="00754BD6" w:rsidRPr="00FE5D34" w:rsidRDefault="00057550" w:rsidP="00754BD6">
      <w:pPr>
        <w:pStyle w:val="NormalBold"/>
      </w:pPr>
      <w:r w:rsidRPr="00FE5D34">
        <w:rPr>
          <w:rStyle w:val="HideTWBExt"/>
          <w:b w:val="0"/>
        </w:rPr>
        <w:t>&lt;RepeatBlock-By&gt;&lt;Members&gt;</w:t>
      </w:r>
      <w:r w:rsidRPr="00FE5D34">
        <w:t>Maria Zacharia</w:t>
      </w:r>
      <w:r w:rsidRPr="00FE5D34">
        <w:rPr>
          <w:rStyle w:val="HideTWBExt"/>
          <w:b w:val="0"/>
        </w:rPr>
        <w:t>&lt;/Members&gt;</w:t>
      </w:r>
    </w:p>
    <w:p w14:paraId="2C6F5CCB" w14:textId="77777777" w:rsidR="00754BD6" w:rsidRPr="00FE5D34" w:rsidRDefault="00057550" w:rsidP="00754BD6">
      <w:r w:rsidRPr="00FE5D34">
        <w:rPr>
          <w:rStyle w:val="HideTWBExt"/>
        </w:rPr>
        <w:t>&lt;/RepeatBlock-By&gt;</w:t>
      </w:r>
    </w:p>
    <w:p w14:paraId="4747A71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2E22B46" w14:textId="77777777" w:rsidR="00754BD6" w:rsidRPr="00FE5D34" w:rsidRDefault="00057550" w:rsidP="00754BD6">
      <w:pPr>
        <w:pStyle w:val="NormalBold"/>
      </w:pPr>
      <w:r w:rsidRPr="00FE5D34">
        <w:rPr>
          <w:rStyle w:val="HideTWBExt"/>
          <w:b w:val="0"/>
        </w:rPr>
        <w:t>&lt;Article&gt;</w:t>
      </w:r>
      <w:r w:rsidRPr="00FE5D34">
        <w:t>Johdanto-osan O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56370724" w14:textId="77777777" w:rsidTr="007C2733">
        <w:trPr>
          <w:jc w:val="center"/>
        </w:trPr>
        <w:tc>
          <w:tcPr>
            <w:tcW w:w="9752" w:type="dxa"/>
            <w:gridSpan w:val="2"/>
          </w:tcPr>
          <w:p w14:paraId="59A2D0F4" w14:textId="77777777" w:rsidR="00754BD6" w:rsidRPr="00FE5D34" w:rsidRDefault="00754BD6" w:rsidP="007C2733">
            <w:pPr>
              <w:keepNext/>
            </w:pPr>
          </w:p>
        </w:tc>
      </w:tr>
      <w:tr w:rsidR="00996465" w:rsidRPr="00FE5D34" w14:paraId="5DB22A45" w14:textId="77777777" w:rsidTr="007C2733">
        <w:trPr>
          <w:jc w:val="center"/>
        </w:trPr>
        <w:tc>
          <w:tcPr>
            <w:tcW w:w="4876" w:type="dxa"/>
            <w:hideMark/>
          </w:tcPr>
          <w:p w14:paraId="1819DC81" w14:textId="77777777" w:rsidR="00754BD6" w:rsidRPr="00FE5D34" w:rsidRDefault="00057550" w:rsidP="007C2733">
            <w:pPr>
              <w:pStyle w:val="ColumnHeading"/>
              <w:keepNext/>
            </w:pPr>
            <w:r w:rsidRPr="00FE5D34">
              <w:t>Päätöslauselmaesitys</w:t>
            </w:r>
          </w:p>
        </w:tc>
        <w:tc>
          <w:tcPr>
            <w:tcW w:w="4876" w:type="dxa"/>
            <w:hideMark/>
          </w:tcPr>
          <w:p w14:paraId="332CEDF9" w14:textId="77777777" w:rsidR="00754BD6" w:rsidRPr="00FE5D34" w:rsidRDefault="00057550" w:rsidP="007C2733">
            <w:pPr>
              <w:pStyle w:val="ColumnHeading"/>
              <w:keepNext/>
            </w:pPr>
            <w:r w:rsidRPr="00FE5D34">
              <w:t>Tarkistus</w:t>
            </w:r>
          </w:p>
        </w:tc>
      </w:tr>
      <w:tr w:rsidR="00996465" w:rsidRPr="00FE5D34" w14:paraId="294F485D" w14:textId="77777777" w:rsidTr="007C2733">
        <w:trPr>
          <w:jc w:val="center"/>
        </w:trPr>
        <w:tc>
          <w:tcPr>
            <w:tcW w:w="4876" w:type="dxa"/>
            <w:hideMark/>
          </w:tcPr>
          <w:p w14:paraId="170C777B" w14:textId="77777777" w:rsidR="00754BD6" w:rsidRPr="00FE5D34" w:rsidRDefault="00057550" w:rsidP="007C2733">
            <w:pPr>
              <w:pStyle w:val="Normal6"/>
            </w:pPr>
            <w:r w:rsidRPr="00FE5D34">
              <w:t>O.</w:t>
            </w:r>
            <w:r w:rsidRPr="00FE5D34">
              <w:tab/>
            </w:r>
            <w:r w:rsidRPr="00FE5D34">
              <w:t xml:space="preserve">ottaa huomioon, että siirtotyöläiset altistuvat suhteettomasti psykososiaalisille riskeille työssä, mikä johtuu useista tekijöistä, kuten epävarmoista työsuhteista, turvattomista työoloista, eriarvoisesta kohtelusta ja esteistä, joita he kohtaavat oikeuksiensa käyttämisessä ja </w:t>
            </w:r>
            <w:r w:rsidRPr="00FE5D34">
              <w:rPr>
                <w:b/>
                <w:i/>
              </w:rPr>
              <w:t>hyväksikäytöstä</w:t>
            </w:r>
            <w:r w:rsidRPr="00FE5D34">
              <w:t xml:space="preserve"> ilmoittamisessa; ottaa huomioon, että laittomasti oleskelevat työntekijät ovat erityisen alttiita työvoiman hyväksikäytölle ja väärinkäytöksille ja joutuvat useammin pelkäämään kostotoimia tai karkotusta, jos he pyrkiv</w:t>
            </w:r>
            <w:r w:rsidRPr="00FE5D34">
              <w:t>ät puolustamaan oikeuksiaan; ottaa huomioon, että nämä riskit ovat erityisen suuria kotitaloustyön kaltaisilla aloilla, joilla maahanmuuttajanaiset ovat yliedustettuina;</w:t>
            </w:r>
          </w:p>
        </w:tc>
        <w:tc>
          <w:tcPr>
            <w:tcW w:w="4876" w:type="dxa"/>
            <w:hideMark/>
          </w:tcPr>
          <w:p w14:paraId="54505810" w14:textId="77777777" w:rsidR="00754BD6" w:rsidRPr="00FE5D34" w:rsidRDefault="00057550" w:rsidP="007C2733">
            <w:pPr>
              <w:pStyle w:val="Normal6"/>
              <w:rPr>
                <w:szCs w:val="24"/>
              </w:rPr>
            </w:pPr>
            <w:r w:rsidRPr="00FE5D34">
              <w:t>O.</w:t>
            </w:r>
            <w:r w:rsidRPr="00FE5D34">
              <w:tab/>
              <w:t xml:space="preserve">ottaa huomioon, että siirtotyöläiset altistuvat suhteettomasti psykososiaalisille riskeille työssä, mikä johtuu useista tekijöistä, kuten epävarmoista työsuhteista, turvattomista työoloista, eriarvoisesta kohtelusta ja esteistä, joita he kohtaavat oikeuksiensa käyttämisessä ja </w:t>
            </w:r>
            <w:r w:rsidRPr="00FE5D34">
              <w:rPr>
                <w:b/>
                <w:i/>
              </w:rPr>
              <w:t>työpaikan väärinkäytöksistä</w:t>
            </w:r>
            <w:r w:rsidRPr="00FE5D34">
              <w:t xml:space="preserve"> ilmoittamisessa; ottaa huomioon, että laittomasti oleskelevat työntekijät ovat erityisen alttiita työvoiman hyväksikäytölle ja väärinkäytöksille ja joutuvat useammin pelkäämään kostotoimia tai karkotusta, </w:t>
            </w:r>
            <w:r w:rsidRPr="00FE5D34">
              <w:t>jos he pyrkivät puolustamaan oikeuksiaan; ottaa huomioon, että nämä riskit ovat erityisen suuria kotitaloustyön kaltaisilla aloilla, joilla maahanmuuttajanaiset ovat yliedustettuina;</w:t>
            </w:r>
          </w:p>
        </w:tc>
      </w:tr>
    </w:tbl>
    <w:p w14:paraId="6197D680"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{EL}</w:t>
      </w:r>
      <w:r w:rsidRPr="00FE5D34">
        <w:rPr>
          <w:noProof w:val="0"/>
        </w:rPr>
        <w:t>el</w:t>
      </w:r>
      <w:r w:rsidRPr="00FE5D34">
        <w:rPr>
          <w:rStyle w:val="HideTWBExt"/>
        </w:rPr>
        <w:t>&lt;/Original&gt;</w:t>
      </w:r>
    </w:p>
    <w:p w14:paraId="190CC79E" w14:textId="77777777" w:rsidR="00754BD6" w:rsidRPr="00FE5D34" w:rsidRDefault="00057550" w:rsidP="00754BD6">
      <w:r w:rsidRPr="00FE5D34">
        <w:rPr>
          <w:rStyle w:val="HideTWBExt"/>
        </w:rPr>
        <w:t>&lt;/Amend&gt;</w:t>
      </w:r>
    </w:p>
    <w:p w14:paraId="1A52A715"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128</w:t>
      </w:r>
      <w:r w:rsidRPr="00FE5D34">
        <w:rPr>
          <w:rStyle w:val="HideTWBExt"/>
          <w:b w:val="0"/>
        </w:rPr>
        <w:t>&lt;/NumAm&gt;</w:t>
      </w:r>
    </w:p>
    <w:p w14:paraId="6FE08A52" w14:textId="77777777" w:rsidR="00754BD6" w:rsidRPr="00FE5D34" w:rsidRDefault="00057550" w:rsidP="00754BD6">
      <w:pPr>
        <w:pStyle w:val="NormalBold"/>
      </w:pPr>
      <w:r w:rsidRPr="00FE5D34">
        <w:rPr>
          <w:rStyle w:val="HideTWBExt"/>
          <w:b w:val="0"/>
        </w:rPr>
        <w:t>&lt;RepeatBlock-By&gt;&lt;Members&gt;</w:t>
      </w:r>
      <w:r w:rsidRPr="00FE5D34">
        <w:t xml:space="preserve">Eleonora Meleti, Rosa Estaràs Ferragut, </w:t>
      </w:r>
      <w:r w:rsidRPr="00FE5D34">
        <w:t>Liesbet Sommen, Martine Kemp, Giusi Princi</w:t>
      </w:r>
      <w:r w:rsidRPr="00FE5D34">
        <w:rPr>
          <w:rStyle w:val="HideTWBExt"/>
          <w:b w:val="0"/>
        </w:rPr>
        <w:t>&lt;/Members&gt;</w:t>
      </w:r>
    </w:p>
    <w:p w14:paraId="142766C0" w14:textId="77777777" w:rsidR="00754BD6" w:rsidRPr="00FE5D34" w:rsidRDefault="00057550" w:rsidP="00754BD6">
      <w:r w:rsidRPr="00FE5D34">
        <w:rPr>
          <w:rStyle w:val="HideTWBExt"/>
        </w:rPr>
        <w:t>&lt;/RepeatBlock-By&gt;</w:t>
      </w:r>
    </w:p>
    <w:p w14:paraId="469D8A1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4C6C8D4" w14:textId="77777777" w:rsidR="00754BD6" w:rsidRPr="00FE5D34" w:rsidRDefault="00057550" w:rsidP="00754BD6">
      <w:pPr>
        <w:pStyle w:val="NormalBold"/>
      </w:pPr>
      <w:r w:rsidRPr="00FE5D34">
        <w:rPr>
          <w:rStyle w:val="HideTWBExt"/>
          <w:b w:val="0"/>
        </w:rPr>
        <w:t>&lt;Article&gt;</w:t>
      </w:r>
      <w:r w:rsidRPr="00FE5D34">
        <w:t>Johdanto-osan O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308176F" w14:textId="77777777" w:rsidTr="007C2733">
        <w:trPr>
          <w:jc w:val="center"/>
        </w:trPr>
        <w:tc>
          <w:tcPr>
            <w:tcW w:w="9752" w:type="dxa"/>
            <w:gridSpan w:val="2"/>
          </w:tcPr>
          <w:p w14:paraId="79134341" w14:textId="77777777" w:rsidR="00754BD6" w:rsidRPr="00FE5D34" w:rsidRDefault="00754BD6" w:rsidP="007C2733">
            <w:pPr>
              <w:keepNext/>
            </w:pPr>
          </w:p>
        </w:tc>
      </w:tr>
      <w:tr w:rsidR="00996465" w:rsidRPr="00FE5D34" w14:paraId="29DA966F" w14:textId="77777777" w:rsidTr="007C2733">
        <w:trPr>
          <w:jc w:val="center"/>
        </w:trPr>
        <w:tc>
          <w:tcPr>
            <w:tcW w:w="4876" w:type="dxa"/>
            <w:hideMark/>
          </w:tcPr>
          <w:p w14:paraId="18780339" w14:textId="77777777" w:rsidR="00754BD6" w:rsidRPr="00FE5D34" w:rsidRDefault="00057550" w:rsidP="007C2733">
            <w:pPr>
              <w:pStyle w:val="ColumnHeading"/>
              <w:keepNext/>
            </w:pPr>
            <w:r w:rsidRPr="00FE5D34">
              <w:t>Päätöslauselmaesitys</w:t>
            </w:r>
          </w:p>
        </w:tc>
        <w:tc>
          <w:tcPr>
            <w:tcW w:w="4876" w:type="dxa"/>
            <w:hideMark/>
          </w:tcPr>
          <w:p w14:paraId="4F206BF6" w14:textId="77777777" w:rsidR="00754BD6" w:rsidRPr="00FE5D34" w:rsidRDefault="00057550" w:rsidP="007C2733">
            <w:pPr>
              <w:pStyle w:val="ColumnHeading"/>
              <w:keepNext/>
            </w:pPr>
            <w:r w:rsidRPr="00FE5D34">
              <w:t>Tarkistus</w:t>
            </w:r>
          </w:p>
        </w:tc>
      </w:tr>
      <w:tr w:rsidR="00996465" w:rsidRPr="00FE5D34" w14:paraId="405F833E" w14:textId="77777777" w:rsidTr="007C2733">
        <w:trPr>
          <w:jc w:val="center"/>
        </w:trPr>
        <w:tc>
          <w:tcPr>
            <w:tcW w:w="4876" w:type="dxa"/>
            <w:hideMark/>
          </w:tcPr>
          <w:p w14:paraId="41C9E08A" w14:textId="77777777" w:rsidR="00754BD6" w:rsidRPr="00FE5D34" w:rsidRDefault="00057550" w:rsidP="007C2733">
            <w:pPr>
              <w:pStyle w:val="Normal6"/>
            </w:pPr>
            <w:r w:rsidRPr="00FE5D34">
              <w:t>O.</w:t>
            </w:r>
            <w:r w:rsidRPr="00FE5D34">
              <w:tab/>
              <w:t xml:space="preserve">ottaa huomioon, että </w:t>
            </w:r>
            <w:r w:rsidRPr="00FE5D34">
              <w:rPr>
                <w:b/>
                <w:i/>
              </w:rPr>
              <w:t>siirtotyöläiset</w:t>
            </w:r>
            <w:r w:rsidRPr="00FE5D34">
              <w:t xml:space="preserve"> altistuvat suhteettomasti psykososiaalisille riskeille työssä, mikä johtuu useista tekijöistä, kuten </w:t>
            </w:r>
            <w:r w:rsidRPr="00FE5D34">
              <w:rPr>
                <w:b/>
                <w:i/>
              </w:rPr>
              <w:t>epävarmoista työsuhteista, turvattomista</w:t>
            </w:r>
            <w:r w:rsidRPr="00FE5D34">
              <w:t xml:space="preserve"> työoloista, eriarvoisesta kohtelusta ja esteistä, joita he kohtaavat oikeuksiensa käyttämisessä ja hyväksikäytöstä ilmoittamisessa; ottaa huomioon, että laittomasti oleskelevat työntekijät ovat erityisen alttiita työvoiman hyväksikäytölle ja väärinkäytöksille </w:t>
            </w:r>
            <w:r w:rsidRPr="00FE5D34">
              <w:rPr>
                <w:b/>
                <w:i/>
              </w:rPr>
              <w:t>ja joutuvat useammin pelkäämään kostotoimia tai karkotusta</w:t>
            </w:r>
            <w:r w:rsidRPr="00FE5D34">
              <w:t>, jos he pyrkivät puolustamaan oikeuksiaan; ottaa h</w:t>
            </w:r>
            <w:r w:rsidRPr="00FE5D34">
              <w:t xml:space="preserve">uomioon, että nämä riskit </w:t>
            </w:r>
            <w:r w:rsidRPr="00FE5D34">
              <w:rPr>
                <w:b/>
                <w:i/>
              </w:rPr>
              <w:t>ovat erityisen suuria</w:t>
            </w:r>
            <w:r w:rsidRPr="00FE5D34">
              <w:t xml:space="preserve"> kotitaloustyön </w:t>
            </w:r>
            <w:r w:rsidRPr="00FE5D34">
              <w:rPr>
                <w:b/>
                <w:i/>
              </w:rPr>
              <w:t>kaltaisilla aloilla</w:t>
            </w:r>
            <w:r w:rsidRPr="00FE5D34">
              <w:t xml:space="preserve">, </w:t>
            </w:r>
            <w:r w:rsidRPr="00FE5D34">
              <w:lastRenderedPageBreak/>
              <w:t xml:space="preserve">joilla </w:t>
            </w:r>
            <w:r w:rsidRPr="00FE5D34">
              <w:rPr>
                <w:b/>
                <w:i/>
              </w:rPr>
              <w:t>maahanmuuttajanaiset ovat yliedustettuina</w:t>
            </w:r>
            <w:r w:rsidRPr="00FE5D34">
              <w:t>;</w:t>
            </w:r>
          </w:p>
        </w:tc>
        <w:tc>
          <w:tcPr>
            <w:tcW w:w="4876" w:type="dxa"/>
            <w:hideMark/>
          </w:tcPr>
          <w:p w14:paraId="78B7DB28" w14:textId="77777777" w:rsidR="00754BD6" w:rsidRPr="00FE5D34" w:rsidRDefault="00057550" w:rsidP="007C2733">
            <w:pPr>
              <w:pStyle w:val="Normal6"/>
              <w:rPr>
                <w:szCs w:val="24"/>
              </w:rPr>
            </w:pPr>
            <w:r w:rsidRPr="00FE5D34">
              <w:lastRenderedPageBreak/>
              <w:t>O.</w:t>
            </w:r>
            <w:r w:rsidRPr="00FE5D34">
              <w:tab/>
              <w:t xml:space="preserve">ottaa huomioon, että </w:t>
            </w:r>
            <w:r w:rsidRPr="00FE5D34">
              <w:rPr>
                <w:b/>
                <w:i/>
              </w:rPr>
              <w:t>kolmansista maista tulevat työntekijät</w:t>
            </w:r>
            <w:r w:rsidRPr="00FE5D34">
              <w:t xml:space="preserve"> altistuvat suhteettomasti psykososiaalisille riskeille työssä, mikä johtuu useista tekijöistä, kuten </w:t>
            </w:r>
            <w:r w:rsidRPr="00FE5D34">
              <w:rPr>
                <w:b/>
                <w:i/>
              </w:rPr>
              <w:t>epätyypillisistä ja epävarmoista</w:t>
            </w:r>
            <w:r w:rsidRPr="00FE5D34">
              <w:t xml:space="preserve"> työoloista, eriarvoisesta kohtelusta ja esteistä, joita he kohtaavat oikeuksiensa käyttämisessä ja hyväksikäytöstä ilmoittamisessa; ottaa huomioon, että laittomasti oleskelevat työntekijät ovat erityisen alttiita työvoiman hyväksikäytölle ja väärinkäytöksille, jos he pyrkivät puolustamaan oikeuksiaan; ottaa huomioon</w:t>
            </w:r>
            <w:r w:rsidRPr="00FE5D34">
              <w:t xml:space="preserve">, että nämä riskit </w:t>
            </w:r>
            <w:r w:rsidRPr="00FE5D34">
              <w:rPr>
                <w:b/>
                <w:i/>
              </w:rPr>
              <w:t>koskevat erityisesti</w:t>
            </w:r>
            <w:r w:rsidRPr="00FE5D34">
              <w:t xml:space="preserve"> kotitaloustyön </w:t>
            </w:r>
            <w:r w:rsidRPr="00FE5D34">
              <w:rPr>
                <w:b/>
                <w:i/>
              </w:rPr>
              <w:t>kaltaisia aloja</w:t>
            </w:r>
            <w:r w:rsidRPr="00FE5D34">
              <w:t xml:space="preserve">, joilla </w:t>
            </w:r>
            <w:r w:rsidRPr="00FE5D34">
              <w:rPr>
                <w:b/>
                <w:i/>
              </w:rPr>
              <w:t xml:space="preserve">merkittävän osan työvoimasta muodostavat kolmansista maista tulevat </w:t>
            </w:r>
            <w:r w:rsidRPr="00FE5D34">
              <w:rPr>
                <w:b/>
                <w:i/>
              </w:rPr>
              <w:lastRenderedPageBreak/>
              <w:t>naiset, joiden työolot ja -ehdot voivat olla epäoikeudenmukaisia</w:t>
            </w:r>
            <w:r w:rsidRPr="00FE5D34">
              <w:t>;</w:t>
            </w:r>
          </w:p>
        </w:tc>
      </w:tr>
    </w:tbl>
    <w:p w14:paraId="2B3AC927"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94398AA" w14:textId="77777777" w:rsidR="00754BD6" w:rsidRPr="00FE5D34" w:rsidRDefault="00057550" w:rsidP="00754BD6">
      <w:r w:rsidRPr="00FE5D34">
        <w:rPr>
          <w:rStyle w:val="HideTWBExt"/>
        </w:rPr>
        <w:t>&lt;/Amend&gt;</w:t>
      </w:r>
    </w:p>
    <w:p w14:paraId="01446DC8"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129</w:t>
      </w:r>
      <w:r w:rsidRPr="00FE5D34">
        <w:rPr>
          <w:rStyle w:val="HideTWBExt"/>
          <w:b w:val="0"/>
        </w:rPr>
        <w:t>&lt;/NumAm&gt;</w:t>
      </w:r>
    </w:p>
    <w:p w14:paraId="393431BA" w14:textId="77777777" w:rsidR="00754BD6" w:rsidRPr="00FE5D34" w:rsidRDefault="00057550" w:rsidP="00754BD6">
      <w:pPr>
        <w:pStyle w:val="NormalBold"/>
      </w:pPr>
      <w:r w:rsidRPr="00FE5D34">
        <w:rPr>
          <w:rStyle w:val="HideTWBExt"/>
          <w:b w:val="0"/>
        </w:rPr>
        <w:t>&lt;RepeatBlock-By&gt;&lt;Members&gt;</w:t>
      </w:r>
      <w:r w:rsidRPr="00FE5D34">
        <w:t>Li Andersson</w:t>
      </w:r>
      <w:r w:rsidRPr="00FE5D34">
        <w:rPr>
          <w:rStyle w:val="HideTWBExt"/>
          <w:b w:val="0"/>
        </w:rPr>
        <w:t>&lt;/Members&gt;</w:t>
      </w:r>
    </w:p>
    <w:p w14:paraId="22647C86" w14:textId="77777777" w:rsidR="00754BD6" w:rsidRPr="00FE5D34" w:rsidRDefault="00057550" w:rsidP="00754BD6">
      <w:r w:rsidRPr="00FE5D34">
        <w:rPr>
          <w:rStyle w:val="HideTWBExt"/>
        </w:rPr>
        <w:t>&lt;/RepeatBlock-By&gt;</w:t>
      </w:r>
    </w:p>
    <w:p w14:paraId="0409D85B"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8BDCCF7" w14:textId="77777777" w:rsidR="00754BD6" w:rsidRPr="00FE5D34" w:rsidRDefault="00057550" w:rsidP="00754BD6">
      <w:pPr>
        <w:pStyle w:val="NormalBold"/>
      </w:pPr>
      <w:r w:rsidRPr="00FE5D34">
        <w:rPr>
          <w:rStyle w:val="HideTWBExt"/>
          <w:b w:val="0"/>
        </w:rPr>
        <w:t>&lt;Article&gt;</w:t>
      </w:r>
      <w:r w:rsidRPr="00FE5D34">
        <w:t>Johdanto-osan O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DC72BBD" w14:textId="77777777" w:rsidTr="007C2733">
        <w:trPr>
          <w:jc w:val="center"/>
        </w:trPr>
        <w:tc>
          <w:tcPr>
            <w:tcW w:w="9752" w:type="dxa"/>
            <w:gridSpan w:val="2"/>
          </w:tcPr>
          <w:p w14:paraId="746CD228" w14:textId="77777777" w:rsidR="00754BD6" w:rsidRPr="00FE5D34" w:rsidRDefault="00754BD6" w:rsidP="007C2733">
            <w:pPr>
              <w:keepNext/>
            </w:pPr>
          </w:p>
        </w:tc>
      </w:tr>
      <w:tr w:rsidR="00996465" w:rsidRPr="00FE5D34" w14:paraId="127B48CE" w14:textId="77777777" w:rsidTr="007C2733">
        <w:trPr>
          <w:jc w:val="center"/>
        </w:trPr>
        <w:tc>
          <w:tcPr>
            <w:tcW w:w="4876" w:type="dxa"/>
            <w:hideMark/>
          </w:tcPr>
          <w:p w14:paraId="2CE5B805" w14:textId="77777777" w:rsidR="00754BD6" w:rsidRPr="00FE5D34" w:rsidRDefault="00057550" w:rsidP="007C2733">
            <w:pPr>
              <w:pStyle w:val="ColumnHeading"/>
              <w:keepNext/>
            </w:pPr>
            <w:r w:rsidRPr="00FE5D34">
              <w:t>Päätöslauselmaesitys</w:t>
            </w:r>
          </w:p>
        </w:tc>
        <w:tc>
          <w:tcPr>
            <w:tcW w:w="4876" w:type="dxa"/>
            <w:hideMark/>
          </w:tcPr>
          <w:p w14:paraId="03D160CD" w14:textId="77777777" w:rsidR="00754BD6" w:rsidRPr="00FE5D34" w:rsidRDefault="00057550" w:rsidP="007C2733">
            <w:pPr>
              <w:pStyle w:val="ColumnHeading"/>
              <w:keepNext/>
            </w:pPr>
            <w:r w:rsidRPr="00FE5D34">
              <w:t>Tarkistus</w:t>
            </w:r>
          </w:p>
        </w:tc>
      </w:tr>
      <w:tr w:rsidR="00996465" w:rsidRPr="00FE5D34" w14:paraId="78AF66D4" w14:textId="77777777" w:rsidTr="007C2733">
        <w:trPr>
          <w:jc w:val="center"/>
        </w:trPr>
        <w:tc>
          <w:tcPr>
            <w:tcW w:w="4876" w:type="dxa"/>
            <w:hideMark/>
          </w:tcPr>
          <w:p w14:paraId="1EA4C062" w14:textId="77777777" w:rsidR="00754BD6" w:rsidRPr="00FE5D34" w:rsidRDefault="00057550" w:rsidP="007C2733">
            <w:pPr>
              <w:pStyle w:val="Normal6"/>
            </w:pPr>
            <w:r w:rsidRPr="00FE5D34">
              <w:t>O.</w:t>
            </w:r>
            <w:r w:rsidRPr="00FE5D34">
              <w:tab/>
              <w:t xml:space="preserve">ottaa huomioon, että siirtotyöläiset altistuvat suhteettomasti psykososiaalisille riskeille työssä, mikä johtuu useista </w:t>
            </w:r>
            <w:r w:rsidRPr="00FE5D34">
              <w:t xml:space="preserve">tekijöistä, kuten epävarmoista työsuhteista, turvattomista työoloista, eriarvoisesta kohtelusta ja esteistä, joita he kohtaavat oikeuksiensa käyttämisessä ja hyväksikäytöstä ilmoittamisessa; ottaa huomioon, että laittomasti oleskelevat työntekijät ovat erityisen alttiita työvoiman hyväksikäytölle ja väärinkäytöksille ja joutuvat useammin pelkäämään kostotoimia tai karkotusta, jos he pyrkivät puolustamaan oikeuksiaan; ottaa huomioon, että nämä riskit ovat erityisen suuria kotitaloustyön kaltaisilla aloilla, </w:t>
            </w:r>
            <w:r w:rsidRPr="00FE5D34">
              <w:t>joilla maahanmuuttajanaiset ovat yliedustettuina;</w:t>
            </w:r>
          </w:p>
        </w:tc>
        <w:tc>
          <w:tcPr>
            <w:tcW w:w="4876" w:type="dxa"/>
            <w:hideMark/>
          </w:tcPr>
          <w:p w14:paraId="31753643" w14:textId="77777777" w:rsidR="00754BD6" w:rsidRPr="00FE5D34" w:rsidRDefault="00057550" w:rsidP="007C2733">
            <w:pPr>
              <w:pStyle w:val="Normal6"/>
              <w:rPr>
                <w:szCs w:val="24"/>
              </w:rPr>
            </w:pPr>
            <w:r w:rsidRPr="00FE5D34">
              <w:t>O.</w:t>
            </w:r>
            <w:r w:rsidRPr="00FE5D34">
              <w:tab/>
              <w:t>ottaa huomioon, että siirtotyöläiset altistuvat suhteettomasti psykososiaalisille riskeille työssä, mikä johtuu useista tekijöistä, kuten epävarmoista työsuhteista, turvattomista työoloista, eriarvoisesta kohtelusta ja esteistä, joita he kohtaavat oikeuksiensa käyttämisessä ja hyväksikäytöstä ilmoittamisessa; ottaa huomioon, että laittomasti oleskelevat työntekijät ovat erityisen alttiita työvoiman hyväksikäytölle ja väärinkäytöksille ja joutuvat useammin pelkäämään kostotoimia tai karkotusta, jos he pyrki</w:t>
            </w:r>
            <w:r w:rsidRPr="00FE5D34">
              <w:t xml:space="preserve">vät puolustamaan oikeuksiaan; ottaa huomioon, että nämä riskit ovat erityisen suuria </w:t>
            </w:r>
            <w:r w:rsidRPr="00FE5D34">
              <w:rPr>
                <w:b/>
                <w:i/>
              </w:rPr>
              <w:t>alustatyössä ja</w:t>
            </w:r>
            <w:r w:rsidRPr="00FE5D34">
              <w:t xml:space="preserve"> kotitaloustyön kaltaisilla aloilla, joilla maahanmuuttajanaiset ovat yliedustettuina;</w:t>
            </w:r>
          </w:p>
        </w:tc>
      </w:tr>
    </w:tbl>
    <w:p w14:paraId="7C08BF9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6AABEF9" w14:textId="77777777" w:rsidR="00754BD6" w:rsidRPr="00FE5D34" w:rsidRDefault="00057550" w:rsidP="00754BD6">
      <w:r w:rsidRPr="00FE5D34">
        <w:rPr>
          <w:rStyle w:val="HideTWBExt"/>
        </w:rPr>
        <w:t>&lt;/Amend&gt;</w:t>
      </w:r>
    </w:p>
    <w:p w14:paraId="0F6D3C7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130</w:t>
      </w:r>
      <w:r w:rsidRPr="00FE5D34">
        <w:rPr>
          <w:rStyle w:val="HideTWBExt"/>
          <w:b w:val="0"/>
        </w:rPr>
        <w:t>&lt;/NumAm&gt;</w:t>
      </w:r>
    </w:p>
    <w:p w14:paraId="6CB45067" w14:textId="77777777" w:rsidR="00754BD6" w:rsidRPr="00FE5D34" w:rsidRDefault="00057550" w:rsidP="00754BD6">
      <w:pPr>
        <w:pStyle w:val="NormalBold"/>
      </w:pPr>
      <w:r w:rsidRPr="00FE5D34">
        <w:rPr>
          <w:rStyle w:val="HideTWBExt"/>
          <w:b w:val="0"/>
        </w:rPr>
        <w:t>&lt;RepeatBlock-By&gt;&lt;Members&gt;</w:t>
      </w:r>
      <w:r w:rsidRPr="00FE5D34">
        <w:t>Li Andersson</w:t>
      </w:r>
      <w:r w:rsidRPr="00FE5D34">
        <w:rPr>
          <w:rStyle w:val="HideTWBExt"/>
          <w:b w:val="0"/>
        </w:rPr>
        <w:t>&lt;/Members&gt;</w:t>
      </w:r>
    </w:p>
    <w:p w14:paraId="5C7D76B4" w14:textId="77777777" w:rsidR="00754BD6" w:rsidRPr="00FE5D34" w:rsidRDefault="00057550" w:rsidP="00754BD6">
      <w:r w:rsidRPr="00FE5D34">
        <w:rPr>
          <w:rStyle w:val="HideTWBExt"/>
        </w:rPr>
        <w:t>&lt;/RepeatBlock-By&gt;</w:t>
      </w:r>
    </w:p>
    <w:p w14:paraId="543FB7D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B7BEABA" w14:textId="77777777" w:rsidR="00754BD6" w:rsidRPr="00FE5D34" w:rsidRDefault="00057550" w:rsidP="00754BD6">
      <w:pPr>
        <w:pStyle w:val="NormalBold"/>
      </w:pPr>
      <w:r w:rsidRPr="00FE5D34">
        <w:rPr>
          <w:rStyle w:val="HideTWBExt"/>
          <w:b w:val="0"/>
        </w:rPr>
        <w:t>&lt;Article&gt;</w:t>
      </w:r>
      <w:r w:rsidRPr="00FE5D34">
        <w:t>Johdanto-osan O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7BE5B99" w14:textId="77777777" w:rsidTr="007C2733">
        <w:trPr>
          <w:jc w:val="center"/>
        </w:trPr>
        <w:tc>
          <w:tcPr>
            <w:tcW w:w="9752" w:type="dxa"/>
            <w:gridSpan w:val="2"/>
          </w:tcPr>
          <w:p w14:paraId="4BE8A993" w14:textId="77777777" w:rsidR="00754BD6" w:rsidRPr="00FE5D34" w:rsidRDefault="00754BD6" w:rsidP="007C2733">
            <w:pPr>
              <w:keepNext/>
            </w:pPr>
          </w:p>
        </w:tc>
      </w:tr>
      <w:tr w:rsidR="00996465" w:rsidRPr="00FE5D34" w14:paraId="0CD4549A" w14:textId="77777777" w:rsidTr="007C2733">
        <w:trPr>
          <w:jc w:val="center"/>
        </w:trPr>
        <w:tc>
          <w:tcPr>
            <w:tcW w:w="4876" w:type="dxa"/>
            <w:hideMark/>
          </w:tcPr>
          <w:p w14:paraId="1CCCC557" w14:textId="77777777" w:rsidR="00754BD6" w:rsidRPr="00FE5D34" w:rsidRDefault="00057550" w:rsidP="007C2733">
            <w:pPr>
              <w:pStyle w:val="ColumnHeading"/>
              <w:keepNext/>
            </w:pPr>
            <w:r w:rsidRPr="00FE5D34">
              <w:t>Päätöslauselmaesitys</w:t>
            </w:r>
          </w:p>
        </w:tc>
        <w:tc>
          <w:tcPr>
            <w:tcW w:w="4876" w:type="dxa"/>
            <w:hideMark/>
          </w:tcPr>
          <w:p w14:paraId="76BB5C64" w14:textId="77777777" w:rsidR="00754BD6" w:rsidRPr="00FE5D34" w:rsidRDefault="00057550" w:rsidP="007C2733">
            <w:pPr>
              <w:pStyle w:val="ColumnHeading"/>
              <w:keepNext/>
            </w:pPr>
            <w:r w:rsidRPr="00FE5D34">
              <w:t>Tarkistus</w:t>
            </w:r>
          </w:p>
        </w:tc>
      </w:tr>
      <w:tr w:rsidR="00996465" w:rsidRPr="00FE5D34" w14:paraId="11109A37" w14:textId="77777777" w:rsidTr="007C2733">
        <w:trPr>
          <w:jc w:val="center"/>
        </w:trPr>
        <w:tc>
          <w:tcPr>
            <w:tcW w:w="4876" w:type="dxa"/>
          </w:tcPr>
          <w:p w14:paraId="48BE5D8E" w14:textId="77777777" w:rsidR="00754BD6" w:rsidRPr="00FE5D34" w:rsidRDefault="00754BD6" w:rsidP="007C2733">
            <w:pPr>
              <w:pStyle w:val="Normal6"/>
            </w:pPr>
          </w:p>
        </w:tc>
        <w:tc>
          <w:tcPr>
            <w:tcW w:w="4876" w:type="dxa"/>
            <w:hideMark/>
          </w:tcPr>
          <w:p w14:paraId="4A17E09C" w14:textId="77777777" w:rsidR="00754BD6" w:rsidRPr="00FE5D34" w:rsidRDefault="00057550" w:rsidP="007C2733">
            <w:pPr>
              <w:pStyle w:val="Normal6"/>
              <w:rPr>
                <w:szCs w:val="24"/>
              </w:rPr>
            </w:pPr>
            <w:r w:rsidRPr="00FE5D34">
              <w:rPr>
                <w:b/>
                <w:i/>
              </w:rPr>
              <w:t>O a.</w:t>
            </w:r>
            <w:r w:rsidRPr="00FE5D34">
              <w:rPr>
                <w:b/>
                <w:i/>
              </w:rPr>
              <w:tab/>
              <w:t xml:space="preserve">ottaa huomioon, että etätyön ja muiden digitaalisesti mahdollistettujen työn organisointimuotojen yleistyminen, joka kiihtyi covid-19-pandemian aikana ja </w:t>
            </w:r>
            <w:r w:rsidRPr="00FE5D34">
              <w:rPr>
                <w:b/>
                <w:i/>
              </w:rPr>
              <w:lastRenderedPageBreak/>
              <w:t>sen jälkeen, on muuttanut työn tekemisen rakenteita kaikkialla unionissa ja luonut uusia joustavuuden, työ- ja yksityiselämän tasapainon parantamisen ja itsenäisyyden mahdollisuuksia mutta myös lisännyt tiettyjä psykososiaalisia riskejä, kuten työn intensiteetin kasvua ja työajan ja yksityiselämän välisten rajojen hämärtymistä; katsoo tässä yhteydessä, et</w:t>
            </w:r>
            <w:r w:rsidRPr="00FE5D34">
              <w:rPr>
                <w:b/>
                <w:i/>
              </w:rPr>
              <w:t>tä varmistamalla selkeät työaikarajoitukset ja suojelemalla työntekijöitä vaatimuksilta hoitaa työhön liittyvään viestintään tavanomaisen työajan ulkopuolella voidaan lieventää työn digitalisaatioon liittyviä haittoja;</w:t>
            </w:r>
          </w:p>
        </w:tc>
      </w:tr>
    </w:tbl>
    <w:p w14:paraId="44F8E5C7"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B93ED2B" w14:textId="77777777" w:rsidR="00754BD6" w:rsidRPr="00FE5D34" w:rsidRDefault="00057550" w:rsidP="00754BD6">
      <w:r w:rsidRPr="00FE5D34">
        <w:rPr>
          <w:rStyle w:val="HideTWBExt"/>
        </w:rPr>
        <w:t>&lt;/Amend&gt;</w:t>
      </w:r>
    </w:p>
    <w:p w14:paraId="14FE575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131</w:t>
      </w:r>
      <w:r w:rsidRPr="00FE5D34">
        <w:rPr>
          <w:rStyle w:val="HideTWBExt"/>
          <w:b w:val="0"/>
        </w:rPr>
        <w:t>&lt;/NumAm&gt;</w:t>
      </w:r>
    </w:p>
    <w:p w14:paraId="7C69CB2B" w14:textId="77777777" w:rsidR="00754BD6" w:rsidRPr="00FE5D34" w:rsidRDefault="00057550" w:rsidP="00754BD6">
      <w:pPr>
        <w:pStyle w:val="NormalBold"/>
      </w:pPr>
      <w:r w:rsidRPr="00FE5D34">
        <w:rPr>
          <w:rStyle w:val="HideTWBExt"/>
          <w:b w:val="0"/>
        </w:rPr>
        <w:t>&lt;RepeatBlock-By&gt;&lt;Members&gt;</w:t>
      </w:r>
      <w:r w:rsidRPr="00FE5D34">
        <w:t>Liesbet Sommen, Wouter Beke, Pascal Arimont</w:t>
      </w:r>
      <w:r w:rsidRPr="00FE5D34">
        <w:rPr>
          <w:rStyle w:val="HideTWBExt"/>
          <w:b w:val="0"/>
        </w:rPr>
        <w:t>&lt;/Members&gt;</w:t>
      </w:r>
    </w:p>
    <w:p w14:paraId="01A428A9" w14:textId="77777777" w:rsidR="00754BD6" w:rsidRPr="00FE5D34" w:rsidRDefault="00057550" w:rsidP="00754BD6">
      <w:r w:rsidRPr="00FE5D34">
        <w:rPr>
          <w:rStyle w:val="HideTWBExt"/>
        </w:rPr>
        <w:t>&lt;/RepeatBlock-By&gt;</w:t>
      </w:r>
    </w:p>
    <w:p w14:paraId="11B88E9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0425333" w14:textId="77777777" w:rsidR="00754BD6" w:rsidRPr="00FE5D34" w:rsidRDefault="00057550" w:rsidP="00754BD6">
      <w:pPr>
        <w:pStyle w:val="NormalBold"/>
      </w:pPr>
      <w:r w:rsidRPr="00FE5D34">
        <w:rPr>
          <w:rStyle w:val="HideTWBExt"/>
          <w:b w:val="0"/>
        </w:rPr>
        <w:t>&lt;Article&gt;</w:t>
      </w:r>
      <w:r w:rsidRPr="00FE5D34">
        <w:t xml:space="preserve">Johdanto-osan O a </w:t>
      </w:r>
      <w:r w:rsidRPr="00FE5D34">
        <w:t>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8BB3969" w14:textId="77777777" w:rsidTr="007C2733">
        <w:trPr>
          <w:jc w:val="center"/>
        </w:trPr>
        <w:tc>
          <w:tcPr>
            <w:tcW w:w="9752" w:type="dxa"/>
            <w:gridSpan w:val="2"/>
          </w:tcPr>
          <w:p w14:paraId="3B7EC0E7" w14:textId="77777777" w:rsidR="00754BD6" w:rsidRPr="00FE5D34" w:rsidRDefault="00754BD6" w:rsidP="007C2733">
            <w:pPr>
              <w:keepNext/>
            </w:pPr>
          </w:p>
        </w:tc>
      </w:tr>
      <w:tr w:rsidR="00996465" w:rsidRPr="00FE5D34" w14:paraId="1AD9C6DA" w14:textId="77777777" w:rsidTr="007C2733">
        <w:trPr>
          <w:jc w:val="center"/>
        </w:trPr>
        <w:tc>
          <w:tcPr>
            <w:tcW w:w="4876" w:type="dxa"/>
            <w:hideMark/>
          </w:tcPr>
          <w:p w14:paraId="11961C4E" w14:textId="77777777" w:rsidR="00754BD6" w:rsidRPr="00FE5D34" w:rsidRDefault="00057550" w:rsidP="007C2733">
            <w:pPr>
              <w:pStyle w:val="ColumnHeading"/>
              <w:keepNext/>
            </w:pPr>
            <w:r w:rsidRPr="00FE5D34">
              <w:t>Päätöslauselmaesitys</w:t>
            </w:r>
          </w:p>
        </w:tc>
        <w:tc>
          <w:tcPr>
            <w:tcW w:w="4876" w:type="dxa"/>
            <w:hideMark/>
          </w:tcPr>
          <w:p w14:paraId="46C8A7CA" w14:textId="77777777" w:rsidR="00754BD6" w:rsidRPr="00FE5D34" w:rsidRDefault="00057550" w:rsidP="007C2733">
            <w:pPr>
              <w:pStyle w:val="ColumnHeading"/>
              <w:keepNext/>
            </w:pPr>
            <w:r w:rsidRPr="00FE5D34">
              <w:t>Tarkistus</w:t>
            </w:r>
          </w:p>
        </w:tc>
      </w:tr>
      <w:tr w:rsidR="00996465" w:rsidRPr="00FE5D34" w14:paraId="46FB9D97" w14:textId="77777777" w:rsidTr="007C2733">
        <w:trPr>
          <w:jc w:val="center"/>
        </w:trPr>
        <w:tc>
          <w:tcPr>
            <w:tcW w:w="4876" w:type="dxa"/>
          </w:tcPr>
          <w:p w14:paraId="2FAE6433" w14:textId="77777777" w:rsidR="00754BD6" w:rsidRPr="00FE5D34" w:rsidRDefault="00754BD6" w:rsidP="007C2733">
            <w:pPr>
              <w:pStyle w:val="Normal6"/>
            </w:pPr>
          </w:p>
        </w:tc>
        <w:tc>
          <w:tcPr>
            <w:tcW w:w="4876" w:type="dxa"/>
            <w:hideMark/>
          </w:tcPr>
          <w:p w14:paraId="5046CB8C" w14:textId="77777777" w:rsidR="00754BD6" w:rsidRPr="00FE5D34" w:rsidRDefault="00057550" w:rsidP="007C2733">
            <w:pPr>
              <w:pStyle w:val="Normal6"/>
              <w:rPr>
                <w:szCs w:val="24"/>
              </w:rPr>
            </w:pPr>
            <w:r w:rsidRPr="00FE5D34">
              <w:rPr>
                <w:b/>
                <w:i/>
              </w:rPr>
              <w:t>O a.</w:t>
            </w:r>
            <w:r w:rsidRPr="00FE5D34">
              <w:rPr>
                <w:b/>
                <w:i/>
              </w:rPr>
              <w:tab/>
              <w:t xml:space="preserve">ottaa huomioon, että tiettyihin ammatteihin esimerkiksi armeijassa, hälytyspalveluissa ja muilla turvallisuuteen liittyvillä ammattialoilla kohdistuu erityisiä ja kasautuvia </w:t>
            </w:r>
            <w:r w:rsidRPr="00FE5D34">
              <w:rPr>
                <w:b/>
                <w:i/>
              </w:rPr>
              <w:t>psykososiaalisia riskejä, kuten operatiivinen stressi, traumalle altistuminen, henkiset vahingot ja pitkäaikainen perheestä erossaolo, mitä varten vaaditaan räätälöityjä ennaltaehkäisy- ja tukitoimenpiteitä;</w:t>
            </w:r>
          </w:p>
        </w:tc>
      </w:tr>
    </w:tbl>
    <w:p w14:paraId="3DD97AA1"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B4244FC" w14:textId="77777777" w:rsidR="00754BD6" w:rsidRPr="00FE5D34" w:rsidRDefault="00057550" w:rsidP="00754BD6">
      <w:r w:rsidRPr="00FE5D34">
        <w:rPr>
          <w:rStyle w:val="HideTWBExt"/>
        </w:rPr>
        <w:t>&lt;/Amend&gt;</w:t>
      </w:r>
    </w:p>
    <w:p w14:paraId="185D50D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132</w:t>
      </w:r>
      <w:r w:rsidRPr="00FE5D34">
        <w:rPr>
          <w:rStyle w:val="HideTWBExt"/>
          <w:b w:val="0"/>
        </w:rPr>
        <w:t>&lt;/NumAm&gt;</w:t>
      </w:r>
    </w:p>
    <w:p w14:paraId="4EF3F58B" w14:textId="77777777" w:rsidR="00754BD6" w:rsidRPr="00FE5D34" w:rsidRDefault="00057550" w:rsidP="00754BD6">
      <w:pPr>
        <w:pStyle w:val="NormalBold"/>
      </w:pPr>
      <w:r w:rsidRPr="00FE5D34">
        <w:rPr>
          <w:rStyle w:val="HideTWBExt"/>
          <w:b w:val="0"/>
        </w:rPr>
        <w:t>&lt;RepeatBlock-By&gt;&lt;Members&gt;</w:t>
      </w:r>
      <w:r w:rsidRPr="00FE5D34">
        <w:t>Henrik Dahl, Andrea Wechsler, Marion Walsmann</w:t>
      </w:r>
      <w:r w:rsidRPr="00FE5D34">
        <w:rPr>
          <w:rStyle w:val="HideTWBExt"/>
          <w:b w:val="0"/>
        </w:rPr>
        <w:t>&lt;/Members&gt;</w:t>
      </w:r>
    </w:p>
    <w:p w14:paraId="001FA560" w14:textId="77777777" w:rsidR="00754BD6" w:rsidRPr="00FE5D34" w:rsidRDefault="00057550" w:rsidP="00754BD6">
      <w:r w:rsidRPr="00FE5D34">
        <w:rPr>
          <w:rStyle w:val="HideTWBExt"/>
        </w:rPr>
        <w:t>&lt;/RepeatBlock-By&gt;</w:t>
      </w:r>
    </w:p>
    <w:p w14:paraId="5917F91D"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07BCB1F2" w14:textId="77777777" w:rsidR="00754BD6" w:rsidRPr="00FE5D34" w:rsidRDefault="00057550" w:rsidP="00754BD6">
      <w:pPr>
        <w:pStyle w:val="NormalBold"/>
      </w:pPr>
      <w:r w:rsidRPr="00FE5D34">
        <w:rPr>
          <w:rStyle w:val="HideTWBExt"/>
          <w:b w:val="0"/>
        </w:rPr>
        <w:t>&lt;Article&gt;</w:t>
      </w:r>
      <w:r w:rsidRPr="00FE5D34">
        <w:t>Johdanto-osan P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0161101" w14:textId="77777777" w:rsidTr="007C2733">
        <w:trPr>
          <w:jc w:val="center"/>
        </w:trPr>
        <w:tc>
          <w:tcPr>
            <w:tcW w:w="9752" w:type="dxa"/>
            <w:gridSpan w:val="2"/>
          </w:tcPr>
          <w:p w14:paraId="6D033BB2" w14:textId="77777777" w:rsidR="00754BD6" w:rsidRPr="00FE5D34" w:rsidRDefault="00754BD6" w:rsidP="007C2733">
            <w:pPr>
              <w:keepNext/>
            </w:pPr>
          </w:p>
        </w:tc>
      </w:tr>
      <w:tr w:rsidR="00996465" w:rsidRPr="00FE5D34" w14:paraId="6AAE9D50" w14:textId="77777777" w:rsidTr="007C2733">
        <w:trPr>
          <w:jc w:val="center"/>
        </w:trPr>
        <w:tc>
          <w:tcPr>
            <w:tcW w:w="4876" w:type="dxa"/>
            <w:hideMark/>
          </w:tcPr>
          <w:p w14:paraId="59971839" w14:textId="77777777" w:rsidR="00754BD6" w:rsidRPr="00FE5D34" w:rsidRDefault="00057550" w:rsidP="007C2733">
            <w:pPr>
              <w:pStyle w:val="ColumnHeading"/>
              <w:keepNext/>
            </w:pPr>
            <w:r w:rsidRPr="00FE5D34">
              <w:t>Päätöslauselmaesitys</w:t>
            </w:r>
          </w:p>
        </w:tc>
        <w:tc>
          <w:tcPr>
            <w:tcW w:w="4876" w:type="dxa"/>
            <w:hideMark/>
          </w:tcPr>
          <w:p w14:paraId="148919C7" w14:textId="77777777" w:rsidR="00754BD6" w:rsidRPr="00FE5D34" w:rsidRDefault="00057550" w:rsidP="007C2733">
            <w:pPr>
              <w:pStyle w:val="ColumnHeading"/>
              <w:keepNext/>
            </w:pPr>
            <w:r w:rsidRPr="00FE5D34">
              <w:t>Tarkistus</w:t>
            </w:r>
          </w:p>
        </w:tc>
      </w:tr>
      <w:tr w:rsidR="00996465" w:rsidRPr="00FE5D34" w14:paraId="1101D058" w14:textId="77777777" w:rsidTr="007C2733">
        <w:trPr>
          <w:jc w:val="center"/>
        </w:trPr>
        <w:tc>
          <w:tcPr>
            <w:tcW w:w="4876" w:type="dxa"/>
            <w:hideMark/>
          </w:tcPr>
          <w:p w14:paraId="47D604D7" w14:textId="77777777" w:rsidR="00754BD6" w:rsidRPr="00FE5D34" w:rsidRDefault="00057550" w:rsidP="007C2733">
            <w:pPr>
              <w:pStyle w:val="Normal6"/>
            </w:pPr>
            <w:r w:rsidRPr="00FE5D34">
              <w:rPr>
                <w:b/>
                <w:i/>
              </w:rPr>
              <w:t>P.</w:t>
            </w:r>
            <w:r w:rsidRPr="00FE5D34">
              <w:rPr>
                <w:b/>
                <w:i/>
              </w:rPr>
              <w:tab/>
              <w:t>toteaa, että työhön liittyville psykososiaalisille riskeille altistumisesta johtuvien työperäisten psykososiaalisten sairauksien oikeudelliseen tunnustamiseen liittyvät vaikeudet ja työntekijöille asetettu todistustaakka ovat merkittäviä esteitä tehokkaalle ehkäisylle, sääntöjen noudattamisen valvonnalle ja oikeussuojan saatavuudelle;</w:t>
            </w:r>
          </w:p>
        </w:tc>
        <w:tc>
          <w:tcPr>
            <w:tcW w:w="4876" w:type="dxa"/>
            <w:hideMark/>
          </w:tcPr>
          <w:p w14:paraId="788492D4" w14:textId="77777777" w:rsidR="00754BD6" w:rsidRPr="00FE5D34" w:rsidRDefault="00057550" w:rsidP="007C2733">
            <w:pPr>
              <w:pStyle w:val="Normal6"/>
              <w:rPr>
                <w:szCs w:val="24"/>
              </w:rPr>
            </w:pPr>
            <w:r w:rsidRPr="00FE5D34">
              <w:rPr>
                <w:b/>
                <w:i/>
              </w:rPr>
              <w:t>Poistetaan.</w:t>
            </w:r>
          </w:p>
        </w:tc>
      </w:tr>
    </w:tbl>
    <w:p w14:paraId="0DA2873B"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F2A8BF2" w14:textId="77777777" w:rsidR="00754BD6" w:rsidRPr="00FE5D34" w:rsidRDefault="00057550" w:rsidP="00754BD6">
      <w:r w:rsidRPr="00FE5D34">
        <w:rPr>
          <w:rStyle w:val="HideTWBExt"/>
        </w:rPr>
        <w:t>&lt;/Amend&gt;</w:t>
      </w:r>
    </w:p>
    <w:p w14:paraId="0E478E85"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133</w:t>
      </w:r>
      <w:r w:rsidRPr="00FE5D34">
        <w:rPr>
          <w:rStyle w:val="HideTWBExt"/>
          <w:b w:val="0"/>
        </w:rPr>
        <w:t>&lt;/NumAm&gt;</w:t>
      </w:r>
    </w:p>
    <w:p w14:paraId="6A33425B"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4B85862F" w14:textId="77777777" w:rsidR="00754BD6" w:rsidRPr="00FE5D34" w:rsidRDefault="00057550" w:rsidP="00754BD6">
      <w:r w:rsidRPr="00FE5D34">
        <w:rPr>
          <w:rStyle w:val="HideTWBExt"/>
        </w:rPr>
        <w:t>&lt;/RepeatBlock-By&gt;</w:t>
      </w:r>
    </w:p>
    <w:p w14:paraId="5C798CD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E1D1728" w14:textId="77777777" w:rsidR="00754BD6" w:rsidRPr="00FE5D34" w:rsidRDefault="00057550" w:rsidP="00754BD6">
      <w:pPr>
        <w:pStyle w:val="NormalBold"/>
      </w:pPr>
      <w:r w:rsidRPr="00FE5D34">
        <w:rPr>
          <w:rStyle w:val="HideTWBExt"/>
          <w:b w:val="0"/>
        </w:rPr>
        <w:t>&lt;Article&gt;</w:t>
      </w:r>
      <w:r w:rsidRPr="00FE5D34">
        <w:t>Johdanto-osan P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30C89C0" w14:textId="77777777" w:rsidTr="007C2733">
        <w:trPr>
          <w:jc w:val="center"/>
        </w:trPr>
        <w:tc>
          <w:tcPr>
            <w:tcW w:w="9752" w:type="dxa"/>
            <w:gridSpan w:val="2"/>
          </w:tcPr>
          <w:p w14:paraId="7D0E2774" w14:textId="77777777" w:rsidR="00754BD6" w:rsidRPr="00FE5D34" w:rsidRDefault="00754BD6" w:rsidP="007C2733">
            <w:pPr>
              <w:keepNext/>
            </w:pPr>
          </w:p>
        </w:tc>
      </w:tr>
      <w:tr w:rsidR="00996465" w:rsidRPr="00FE5D34" w14:paraId="43581E7A" w14:textId="77777777" w:rsidTr="007C2733">
        <w:trPr>
          <w:jc w:val="center"/>
        </w:trPr>
        <w:tc>
          <w:tcPr>
            <w:tcW w:w="4876" w:type="dxa"/>
            <w:hideMark/>
          </w:tcPr>
          <w:p w14:paraId="330D40ED" w14:textId="77777777" w:rsidR="00754BD6" w:rsidRPr="00FE5D34" w:rsidRDefault="00057550" w:rsidP="007C2733">
            <w:pPr>
              <w:pStyle w:val="ColumnHeading"/>
              <w:keepNext/>
            </w:pPr>
            <w:r w:rsidRPr="00FE5D34">
              <w:t>Päätöslauselmaesitys</w:t>
            </w:r>
          </w:p>
        </w:tc>
        <w:tc>
          <w:tcPr>
            <w:tcW w:w="4876" w:type="dxa"/>
            <w:hideMark/>
          </w:tcPr>
          <w:p w14:paraId="1E808417" w14:textId="77777777" w:rsidR="00754BD6" w:rsidRPr="00FE5D34" w:rsidRDefault="00057550" w:rsidP="007C2733">
            <w:pPr>
              <w:pStyle w:val="ColumnHeading"/>
              <w:keepNext/>
            </w:pPr>
            <w:r w:rsidRPr="00FE5D34">
              <w:t>Tarkistus</w:t>
            </w:r>
          </w:p>
        </w:tc>
      </w:tr>
      <w:tr w:rsidR="00996465" w:rsidRPr="00FE5D34" w14:paraId="0E1E9156" w14:textId="77777777" w:rsidTr="007C2733">
        <w:trPr>
          <w:jc w:val="center"/>
        </w:trPr>
        <w:tc>
          <w:tcPr>
            <w:tcW w:w="4876" w:type="dxa"/>
            <w:hideMark/>
          </w:tcPr>
          <w:p w14:paraId="26960A09" w14:textId="77777777" w:rsidR="00754BD6" w:rsidRPr="00FE5D34" w:rsidRDefault="00057550" w:rsidP="007C2733">
            <w:pPr>
              <w:pStyle w:val="Normal6"/>
            </w:pPr>
            <w:r w:rsidRPr="00FE5D34">
              <w:t>P.</w:t>
            </w:r>
            <w:r w:rsidRPr="00FE5D34">
              <w:tab/>
            </w:r>
            <w:r w:rsidRPr="00FE5D34">
              <w:t xml:space="preserve">toteaa, että työhön liittyville psykososiaalisille riskeille altistumisesta johtuvien työperäisten psykososiaalisten sairauksien </w:t>
            </w:r>
            <w:r w:rsidRPr="00FE5D34">
              <w:rPr>
                <w:b/>
                <w:i/>
              </w:rPr>
              <w:t>oikeudelliseen</w:t>
            </w:r>
            <w:r w:rsidRPr="00FE5D34">
              <w:t xml:space="preserve"> tunnustamiseen liittyvät vaikeudet </w:t>
            </w:r>
            <w:r w:rsidRPr="00FE5D34">
              <w:rPr>
                <w:b/>
                <w:i/>
              </w:rPr>
              <w:t>ja työntekijöille asetettu todistustaakka</w:t>
            </w:r>
            <w:r w:rsidRPr="00FE5D34">
              <w:t xml:space="preserve"> ovat </w:t>
            </w:r>
            <w:r w:rsidRPr="00FE5D34">
              <w:rPr>
                <w:b/>
                <w:i/>
              </w:rPr>
              <w:t>merkittäviä</w:t>
            </w:r>
            <w:r w:rsidRPr="00FE5D34">
              <w:t xml:space="preserve"> esteitä tehokkaalle ehkäisylle</w:t>
            </w:r>
            <w:r w:rsidRPr="00FE5D34">
              <w:rPr>
                <w:b/>
                <w:i/>
              </w:rPr>
              <w:t>, sääntöjen noudattamisen valvonnalle</w:t>
            </w:r>
            <w:r w:rsidRPr="00FE5D34">
              <w:t xml:space="preserve"> ja </w:t>
            </w:r>
            <w:r w:rsidRPr="00FE5D34">
              <w:rPr>
                <w:b/>
                <w:i/>
              </w:rPr>
              <w:t>oikeussuojan saatavuudelle</w:t>
            </w:r>
            <w:r w:rsidRPr="00FE5D34">
              <w:t>;</w:t>
            </w:r>
          </w:p>
        </w:tc>
        <w:tc>
          <w:tcPr>
            <w:tcW w:w="4876" w:type="dxa"/>
            <w:hideMark/>
          </w:tcPr>
          <w:p w14:paraId="650BBB55" w14:textId="77777777" w:rsidR="00754BD6" w:rsidRPr="00FE5D34" w:rsidRDefault="00057550" w:rsidP="007C2733">
            <w:pPr>
              <w:pStyle w:val="Normal6"/>
              <w:rPr>
                <w:szCs w:val="24"/>
              </w:rPr>
            </w:pPr>
            <w:r w:rsidRPr="00FE5D34">
              <w:t>P.</w:t>
            </w:r>
            <w:r w:rsidRPr="00FE5D34">
              <w:tab/>
              <w:t xml:space="preserve">toteaa, että työhön liittyville psykososiaalisille riskeille altistumisesta johtuvien työperäisten psykososiaalisten sairauksien tunnustamiseen liittyvät vaikeudet ovat esteitä tehokkaalle ehkäisylle ja </w:t>
            </w:r>
            <w:r w:rsidRPr="00FE5D34">
              <w:rPr>
                <w:b/>
                <w:i/>
              </w:rPr>
              <w:t>reagoinnille</w:t>
            </w:r>
            <w:r w:rsidRPr="00FE5D34">
              <w:t>;</w:t>
            </w:r>
          </w:p>
        </w:tc>
      </w:tr>
    </w:tbl>
    <w:p w14:paraId="45BA4178"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56E7F66" w14:textId="77777777" w:rsidR="00754BD6" w:rsidRPr="00FE5D34" w:rsidRDefault="00057550" w:rsidP="00754BD6">
      <w:r w:rsidRPr="00FE5D34">
        <w:rPr>
          <w:rStyle w:val="HideTWBExt"/>
        </w:rPr>
        <w:t>&lt;/Amend&gt;</w:t>
      </w:r>
    </w:p>
    <w:p w14:paraId="4B1A279F"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134</w:t>
      </w:r>
      <w:r w:rsidRPr="00FE5D34">
        <w:rPr>
          <w:rStyle w:val="HideTWBExt"/>
          <w:b w:val="0"/>
        </w:rPr>
        <w:t>&lt;/NumAm&gt;</w:t>
      </w:r>
    </w:p>
    <w:p w14:paraId="456EE81C"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4ACB62D9" w14:textId="77777777" w:rsidR="00754BD6" w:rsidRPr="00FE5D34" w:rsidRDefault="00057550" w:rsidP="00754BD6">
      <w:r w:rsidRPr="00FE5D34">
        <w:rPr>
          <w:rStyle w:val="HideTWBExt"/>
        </w:rPr>
        <w:t>&lt;/RepeatBlock-By&gt;</w:t>
      </w:r>
    </w:p>
    <w:p w14:paraId="779BEF2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432A095" w14:textId="77777777" w:rsidR="00754BD6" w:rsidRPr="00FE5D34" w:rsidRDefault="00057550" w:rsidP="00754BD6">
      <w:pPr>
        <w:pStyle w:val="NormalBold"/>
      </w:pPr>
      <w:r w:rsidRPr="00FE5D34">
        <w:rPr>
          <w:rStyle w:val="HideTWBExt"/>
          <w:b w:val="0"/>
        </w:rPr>
        <w:t>&lt;Article&gt;</w:t>
      </w:r>
      <w:r w:rsidRPr="00FE5D34">
        <w:t>Johdanto-osan P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96A8D14" w14:textId="77777777" w:rsidTr="007C2733">
        <w:trPr>
          <w:jc w:val="center"/>
        </w:trPr>
        <w:tc>
          <w:tcPr>
            <w:tcW w:w="9752" w:type="dxa"/>
            <w:gridSpan w:val="2"/>
          </w:tcPr>
          <w:p w14:paraId="15473FE2" w14:textId="77777777" w:rsidR="00754BD6" w:rsidRPr="00FE5D34" w:rsidRDefault="00754BD6" w:rsidP="007C2733">
            <w:pPr>
              <w:keepNext/>
            </w:pPr>
          </w:p>
        </w:tc>
      </w:tr>
      <w:tr w:rsidR="00996465" w:rsidRPr="00FE5D34" w14:paraId="4CCB94CC" w14:textId="77777777" w:rsidTr="007C2733">
        <w:trPr>
          <w:jc w:val="center"/>
        </w:trPr>
        <w:tc>
          <w:tcPr>
            <w:tcW w:w="4876" w:type="dxa"/>
            <w:hideMark/>
          </w:tcPr>
          <w:p w14:paraId="37B31926" w14:textId="77777777" w:rsidR="00754BD6" w:rsidRPr="00FE5D34" w:rsidRDefault="00057550" w:rsidP="007C2733">
            <w:pPr>
              <w:pStyle w:val="ColumnHeading"/>
              <w:keepNext/>
            </w:pPr>
            <w:r w:rsidRPr="00FE5D34">
              <w:t>Päätöslauselmaesitys</w:t>
            </w:r>
          </w:p>
        </w:tc>
        <w:tc>
          <w:tcPr>
            <w:tcW w:w="4876" w:type="dxa"/>
            <w:hideMark/>
          </w:tcPr>
          <w:p w14:paraId="6CD89B52" w14:textId="77777777" w:rsidR="00754BD6" w:rsidRPr="00FE5D34" w:rsidRDefault="00057550" w:rsidP="007C2733">
            <w:pPr>
              <w:pStyle w:val="ColumnHeading"/>
              <w:keepNext/>
            </w:pPr>
            <w:r w:rsidRPr="00FE5D34">
              <w:t>Tarkistus</w:t>
            </w:r>
          </w:p>
        </w:tc>
      </w:tr>
      <w:tr w:rsidR="00996465" w:rsidRPr="00FE5D34" w14:paraId="1C9C8719" w14:textId="77777777" w:rsidTr="007C2733">
        <w:trPr>
          <w:jc w:val="center"/>
        </w:trPr>
        <w:tc>
          <w:tcPr>
            <w:tcW w:w="4876" w:type="dxa"/>
            <w:hideMark/>
          </w:tcPr>
          <w:p w14:paraId="39182143" w14:textId="77777777" w:rsidR="00754BD6" w:rsidRPr="00FE5D34" w:rsidRDefault="00057550" w:rsidP="007C2733">
            <w:pPr>
              <w:pStyle w:val="Normal6"/>
            </w:pPr>
            <w:r w:rsidRPr="00FE5D34">
              <w:t>P.</w:t>
            </w:r>
            <w:r w:rsidRPr="00FE5D34">
              <w:tab/>
            </w:r>
            <w:r w:rsidRPr="00FE5D34">
              <w:t xml:space="preserve">toteaa, että työhön liittyville psykososiaalisille riskeille altistumisesta johtuvien työperäisten psykososiaalisten </w:t>
            </w:r>
            <w:r w:rsidRPr="00FE5D34">
              <w:lastRenderedPageBreak/>
              <w:t xml:space="preserve">sairauksien oikeudelliseen tunnustamiseen liittyvät vaikeudet </w:t>
            </w:r>
            <w:r w:rsidRPr="00FE5D34">
              <w:rPr>
                <w:b/>
                <w:i/>
              </w:rPr>
              <w:t>ja työntekijöille asetettu todistustaakka</w:t>
            </w:r>
            <w:r w:rsidRPr="00FE5D34">
              <w:t xml:space="preserve"> ovat </w:t>
            </w:r>
            <w:r w:rsidRPr="00FE5D34">
              <w:rPr>
                <w:b/>
                <w:i/>
              </w:rPr>
              <w:t>merkittäviä</w:t>
            </w:r>
            <w:r w:rsidRPr="00FE5D34">
              <w:t xml:space="preserve"> esteitä tehokkaalle ehkäisylle, sääntöjen noudattamisen valvonnalle ja oikeussuojan saatavuudelle;</w:t>
            </w:r>
          </w:p>
        </w:tc>
        <w:tc>
          <w:tcPr>
            <w:tcW w:w="4876" w:type="dxa"/>
            <w:hideMark/>
          </w:tcPr>
          <w:p w14:paraId="6DC0E84B" w14:textId="77777777" w:rsidR="00754BD6" w:rsidRPr="00FE5D34" w:rsidRDefault="00057550" w:rsidP="007C2733">
            <w:pPr>
              <w:pStyle w:val="Normal6"/>
              <w:rPr>
                <w:szCs w:val="24"/>
              </w:rPr>
            </w:pPr>
            <w:r w:rsidRPr="00FE5D34">
              <w:lastRenderedPageBreak/>
              <w:t>P.</w:t>
            </w:r>
            <w:r w:rsidRPr="00FE5D34">
              <w:tab/>
              <w:t xml:space="preserve">toteaa, että työhön liittyville psykososiaalisille riskeille altistumisesta johtuvien työperäisten psykososiaalisten </w:t>
            </w:r>
            <w:r w:rsidRPr="00FE5D34">
              <w:lastRenderedPageBreak/>
              <w:t>sairauksien oikeudelliseen tunnustamiseen liittyvät vaikeudet ovat esteitä tehokkaalle ehkäisylle, sääntöjen noudattamisen valvonnalle ja oikeussuojan saatavuudelle;</w:t>
            </w:r>
          </w:p>
        </w:tc>
      </w:tr>
    </w:tbl>
    <w:p w14:paraId="3BF79BAE"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51C34A2" w14:textId="77777777" w:rsidR="00754BD6" w:rsidRPr="00FE5D34" w:rsidRDefault="00057550" w:rsidP="00754BD6">
      <w:r w:rsidRPr="00FE5D34">
        <w:rPr>
          <w:rStyle w:val="HideTWBExt"/>
        </w:rPr>
        <w:t>&lt;/Amend&gt;</w:t>
      </w:r>
    </w:p>
    <w:p w14:paraId="461BFD33"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135</w:t>
      </w:r>
      <w:r w:rsidRPr="00FE5D34">
        <w:rPr>
          <w:rStyle w:val="HideTWBExt"/>
          <w:b w:val="0"/>
        </w:rPr>
        <w:t>&lt;/NumAm&gt;</w:t>
      </w:r>
    </w:p>
    <w:p w14:paraId="3ACD58E8"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72D88BC7" w14:textId="77777777" w:rsidR="00754BD6" w:rsidRPr="00FE5D34" w:rsidRDefault="00057550" w:rsidP="00754BD6">
      <w:r w:rsidRPr="00FE5D34">
        <w:rPr>
          <w:rStyle w:val="HideTWBExt"/>
        </w:rPr>
        <w:t>&lt;/RepeatBlock-By&gt;</w:t>
      </w:r>
    </w:p>
    <w:p w14:paraId="787746C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2E3394E" w14:textId="77777777" w:rsidR="00754BD6" w:rsidRPr="00FE5D34" w:rsidRDefault="00057550" w:rsidP="00754BD6">
      <w:pPr>
        <w:pStyle w:val="NormalBold"/>
      </w:pPr>
      <w:r w:rsidRPr="00FE5D34">
        <w:rPr>
          <w:rStyle w:val="HideTWBExt"/>
          <w:b w:val="0"/>
        </w:rPr>
        <w:t>&lt;Article&gt;</w:t>
      </w:r>
      <w:r w:rsidRPr="00FE5D34">
        <w:t>Johdanto-osan Q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303C1DF5" w14:textId="77777777" w:rsidTr="007C2733">
        <w:trPr>
          <w:jc w:val="center"/>
        </w:trPr>
        <w:tc>
          <w:tcPr>
            <w:tcW w:w="9752" w:type="dxa"/>
            <w:gridSpan w:val="2"/>
          </w:tcPr>
          <w:p w14:paraId="321A264D" w14:textId="77777777" w:rsidR="00754BD6" w:rsidRPr="00FE5D34" w:rsidRDefault="00754BD6" w:rsidP="007C2733">
            <w:pPr>
              <w:keepNext/>
            </w:pPr>
          </w:p>
        </w:tc>
      </w:tr>
      <w:tr w:rsidR="00996465" w:rsidRPr="00FE5D34" w14:paraId="32B5AEEE" w14:textId="77777777" w:rsidTr="007C2733">
        <w:trPr>
          <w:jc w:val="center"/>
        </w:trPr>
        <w:tc>
          <w:tcPr>
            <w:tcW w:w="4876" w:type="dxa"/>
            <w:hideMark/>
          </w:tcPr>
          <w:p w14:paraId="0D560C82" w14:textId="77777777" w:rsidR="00754BD6" w:rsidRPr="00FE5D34" w:rsidRDefault="00057550" w:rsidP="007C2733">
            <w:pPr>
              <w:pStyle w:val="ColumnHeading"/>
              <w:keepNext/>
            </w:pPr>
            <w:r w:rsidRPr="00FE5D34">
              <w:t>Päätöslauselmaesitys</w:t>
            </w:r>
          </w:p>
        </w:tc>
        <w:tc>
          <w:tcPr>
            <w:tcW w:w="4876" w:type="dxa"/>
            <w:hideMark/>
          </w:tcPr>
          <w:p w14:paraId="392A9C29" w14:textId="77777777" w:rsidR="00754BD6" w:rsidRPr="00FE5D34" w:rsidRDefault="00057550" w:rsidP="007C2733">
            <w:pPr>
              <w:pStyle w:val="ColumnHeading"/>
              <w:keepNext/>
            </w:pPr>
            <w:r w:rsidRPr="00FE5D34">
              <w:t>Tarkistus</w:t>
            </w:r>
          </w:p>
        </w:tc>
      </w:tr>
      <w:tr w:rsidR="00996465" w:rsidRPr="00FE5D34" w14:paraId="02C1FCB5" w14:textId="77777777" w:rsidTr="007C2733">
        <w:trPr>
          <w:jc w:val="center"/>
        </w:trPr>
        <w:tc>
          <w:tcPr>
            <w:tcW w:w="4876" w:type="dxa"/>
            <w:hideMark/>
          </w:tcPr>
          <w:p w14:paraId="7F04B8B9" w14:textId="77777777" w:rsidR="00754BD6" w:rsidRPr="00FE5D34" w:rsidRDefault="00057550" w:rsidP="007C2733">
            <w:pPr>
              <w:pStyle w:val="Normal6"/>
            </w:pPr>
            <w:r w:rsidRPr="00FE5D34">
              <w:t>Q.</w:t>
            </w:r>
            <w:r w:rsidRPr="00FE5D34">
              <w:tab/>
              <w:t xml:space="preserve">ottaa huomioon, että työntekijät, jotka ilmoittavat </w:t>
            </w:r>
            <w:r w:rsidRPr="00FE5D34">
              <w:rPr>
                <w:b/>
                <w:i/>
              </w:rPr>
              <w:t>väärinkäytöksistä,</w:t>
            </w:r>
            <w:r w:rsidRPr="00FE5D34">
              <w:t xml:space="preserve"> työterveys- ja -turvallisuusrikkomuksista tai työhön liittyvistä psykososiaalisista riskeistä, sekä suorat ja välilliset todistajat joutuvat erityisen herkästi </w:t>
            </w:r>
            <w:r w:rsidRPr="00FE5D34">
              <w:rPr>
                <w:b/>
                <w:i/>
              </w:rPr>
              <w:t>kostotoimien ja pelottelun</w:t>
            </w:r>
            <w:r w:rsidRPr="00FE5D34">
              <w:t xml:space="preserve"> kohteeksi </w:t>
            </w:r>
            <w:r w:rsidRPr="00FE5D34">
              <w:rPr>
                <w:b/>
                <w:i/>
              </w:rPr>
              <w:t>ja eristetyiksi ja kärsimään uraan liittyviä seuraamuksia</w:t>
            </w:r>
            <w:r w:rsidRPr="00FE5D34">
              <w:t>;</w:t>
            </w:r>
          </w:p>
        </w:tc>
        <w:tc>
          <w:tcPr>
            <w:tcW w:w="4876" w:type="dxa"/>
            <w:hideMark/>
          </w:tcPr>
          <w:p w14:paraId="732F905C" w14:textId="77777777" w:rsidR="00754BD6" w:rsidRPr="00FE5D34" w:rsidRDefault="00057550" w:rsidP="007C2733">
            <w:pPr>
              <w:pStyle w:val="Normal6"/>
              <w:rPr>
                <w:szCs w:val="24"/>
              </w:rPr>
            </w:pPr>
            <w:r w:rsidRPr="00FE5D34">
              <w:t>Q.</w:t>
            </w:r>
            <w:r w:rsidRPr="00FE5D34">
              <w:tab/>
            </w:r>
            <w:r w:rsidRPr="00FE5D34">
              <w:rPr>
                <w:b/>
                <w:i/>
              </w:rPr>
              <w:t>ottaa huomioon, että mielenterveyteen liittyvien näkökohtien esiin tuomiseen ja haasteiden puheeksi ottamiseen työpaikalla liittyy edelleen pelkoa leimaamisesta työntekijöiden taholta;</w:t>
            </w:r>
            <w:r w:rsidRPr="00FE5D34">
              <w:t xml:space="preserve"> ottaa huomioon, että työntekijät, jotka ilmoittavat työterveys- ja -turvallisuusrikkomuksista tai työhön liittyvistä psykososiaalisista riskeistä, sekä suorat ja välilliset todistajat joutuvat erityisen herkästi </w:t>
            </w:r>
            <w:r w:rsidRPr="00FE5D34">
              <w:rPr>
                <w:b/>
                <w:i/>
              </w:rPr>
              <w:t>epäsuotuisan kohtelun</w:t>
            </w:r>
            <w:r w:rsidRPr="00FE5D34">
              <w:t xml:space="preserve"> kohteeksi;</w:t>
            </w:r>
          </w:p>
        </w:tc>
      </w:tr>
    </w:tbl>
    <w:p w14:paraId="670852CA"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55D0193" w14:textId="77777777" w:rsidR="00754BD6" w:rsidRPr="00FE5D34" w:rsidRDefault="00057550" w:rsidP="00754BD6">
      <w:r w:rsidRPr="00FE5D34">
        <w:rPr>
          <w:rStyle w:val="HideTWBExt"/>
        </w:rPr>
        <w:t>&lt;/Amend&gt;</w:t>
      </w:r>
    </w:p>
    <w:p w14:paraId="1C124E5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136</w:t>
      </w:r>
      <w:r w:rsidRPr="00FE5D34">
        <w:rPr>
          <w:rStyle w:val="HideTWBExt"/>
          <w:b w:val="0"/>
        </w:rPr>
        <w:t>&lt;/NumAm&gt;</w:t>
      </w:r>
    </w:p>
    <w:p w14:paraId="0554A665"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1B80200C" w14:textId="77777777" w:rsidR="00754BD6" w:rsidRPr="00FE5D34" w:rsidRDefault="00057550" w:rsidP="00754BD6">
      <w:r w:rsidRPr="00FE5D34">
        <w:rPr>
          <w:rStyle w:val="HideTWBExt"/>
        </w:rPr>
        <w:t>&lt;/RepeatBlock-By&gt;</w:t>
      </w:r>
    </w:p>
    <w:p w14:paraId="1D5A3E69"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A18F1A7" w14:textId="77777777" w:rsidR="00754BD6" w:rsidRPr="00FE5D34" w:rsidRDefault="00057550" w:rsidP="00754BD6">
      <w:pPr>
        <w:pStyle w:val="NormalBold"/>
      </w:pPr>
      <w:r w:rsidRPr="00FE5D34">
        <w:rPr>
          <w:rStyle w:val="HideTWBExt"/>
          <w:b w:val="0"/>
        </w:rPr>
        <w:t>&lt;Article&gt;</w:t>
      </w:r>
      <w:r w:rsidRPr="00FE5D34">
        <w:t>Johdanto-osan Q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58D0DD82" w14:textId="77777777" w:rsidTr="007C2733">
        <w:trPr>
          <w:jc w:val="center"/>
        </w:trPr>
        <w:tc>
          <w:tcPr>
            <w:tcW w:w="9752" w:type="dxa"/>
            <w:gridSpan w:val="2"/>
          </w:tcPr>
          <w:p w14:paraId="19FB4D4A" w14:textId="77777777" w:rsidR="00754BD6" w:rsidRPr="00FE5D34" w:rsidRDefault="00754BD6" w:rsidP="007C2733">
            <w:pPr>
              <w:keepNext/>
            </w:pPr>
          </w:p>
        </w:tc>
      </w:tr>
      <w:tr w:rsidR="00996465" w:rsidRPr="00FE5D34" w14:paraId="7EBE4329" w14:textId="77777777" w:rsidTr="007C2733">
        <w:trPr>
          <w:jc w:val="center"/>
        </w:trPr>
        <w:tc>
          <w:tcPr>
            <w:tcW w:w="4876" w:type="dxa"/>
            <w:hideMark/>
          </w:tcPr>
          <w:p w14:paraId="5FCEA4F5" w14:textId="77777777" w:rsidR="00754BD6" w:rsidRPr="00FE5D34" w:rsidRDefault="00057550" w:rsidP="007C2733">
            <w:pPr>
              <w:pStyle w:val="ColumnHeading"/>
              <w:keepNext/>
            </w:pPr>
            <w:r w:rsidRPr="00FE5D34">
              <w:t>Päätöslauselmaesitys</w:t>
            </w:r>
          </w:p>
        </w:tc>
        <w:tc>
          <w:tcPr>
            <w:tcW w:w="4876" w:type="dxa"/>
            <w:hideMark/>
          </w:tcPr>
          <w:p w14:paraId="159B37F4" w14:textId="77777777" w:rsidR="00754BD6" w:rsidRPr="00FE5D34" w:rsidRDefault="00057550" w:rsidP="007C2733">
            <w:pPr>
              <w:pStyle w:val="ColumnHeading"/>
              <w:keepNext/>
            </w:pPr>
            <w:r w:rsidRPr="00FE5D34">
              <w:t>Tarkistus</w:t>
            </w:r>
          </w:p>
        </w:tc>
      </w:tr>
      <w:tr w:rsidR="00996465" w:rsidRPr="00FE5D34" w14:paraId="1106D223" w14:textId="77777777" w:rsidTr="007C2733">
        <w:trPr>
          <w:jc w:val="center"/>
        </w:trPr>
        <w:tc>
          <w:tcPr>
            <w:tcW w:w="4876" w:type="dxa"/>
            <w:hideMark/>
          </w:tcPr>
          <w:p w14:paraId="64236C96" w14:textId="77777777" w:rsidR="00754BD6" w:rsidRPr="00FE5D34" w:rsidRDefault="00057550" w:rsidP="007C2733">
            <w:pPr>
              <w:pStyle w:val="Normal6"/>
            </w:pPr>
            <w:r w:rsidRPr="00FE5D34">
              <w:t>Q.</w:t>
            </w:r>
            <w:r w:rsidRPr="00FE5D34">
              <w:tab/>
              <w:t xml:space="preserve">ottaa huomioon, että työntekijät, jotka ilmoittavat väärinkäytöksistä, työterveys- ja -turvallisuusrikkomuksista tai työhön liittyvistä psykososiaalisista riskeistä, sekä suorat ja välilliset todistajat joutuvat </w:t>
            </w:r>
            <w:r w:rsidRPr="00FE5D34">
              <w:t xml:space="preserve">erityisen herkästi kostotoimien ja </w:t>
            </w:r>
            <w:r w:rsidRPr="00FE5D34">
              <w:lastRenderedPageBreak/>
              <w:t>pelottelun kohteeksi ja eristetyiksi ja kärsimään uraan liittyviä seuraamuksia;</w:t>
            </w:r>
          </w:p>
        </w:tc>
        <w:tc>
          <w:tcPr>
            <w:tcW w:w="4876" w:type="dxa"/>
            <w:hideMark/>
          </w:tcPr>
          <w:p w14:paraId="3E099786" w14:textId="77777777" w:rsidR="00754BD6" w:rsidRPr="00FE5D34" w:rsidRDefault="00057550" w:rsidP="007C2733">
            <w:pPr>
              <w:pStyle w:val="Normal6"/>
              <w:rPr>
                <w:szCs w:val="24"/>
              </w:rPr>
            </w:pPr>
            <w:r w:rsidRPr="00FE5D34">
              <w:lastRenderedPageBreak/>
              <w:t>Q.</w:t>
            </w:r>
            <w:r w:rsidRPr="00FE5D34">
              <w:tab/>
              <w:t xml:space="preserve">ottaa huomioon, että työntekijät, jotka ilmoittavat väärinkäytöksistä, työterveys- ja -turvallisuusrikkomuksista tai työhön liittyvistä psykososiaalisista riskeistä, sekä suorat ja välilliset todistajat joutuvat erityisen herkästi kostotoimien ja </w:t>
            </w:r>
            <w:r w:rsidRPr="00FE5D34">
              <w:lastRenderedPageBreak/>
              <w:t>pelottelun kohteeksi ja eristetyiksi ja kärsimään uraan liittyviä seuraamuksia</w:t>
            </w:r>
            <w:r w:rsidRPr="00FE5D34">
              <w:rPr>
                <w:b/>
                <w:i/>
              </w:rPr>
              <w:t>, kuten työtehtävien rajoittaminen, passiivisuus ja irtisanoutumaan painostaminen</w:t>
            </w:r>
            <w:r w:rsidRPr="00FE5D34">
              <w:t>;</w:t>
            </w:r>
          </w:p>
        </w:tc>
      </w:tr>
    </w:tbl>
    <w:p w14:paraId="4DB8561E"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3CC88BA" w14:textId="77777777" w:rsidR="00754BD6" w:rsidRPr="00FE5D34" w:rsidRDefault="00057550" w:rsidP="00754BD6">
      <w:r w:rsidRPr="00FE5D34">
        <w:rPr>
          <w:rStyle w:val="HideTWBExt"/>
        </w:rPr>
        <w:t>&lt;/Amend&gt;</w:t>
      </w:r>
    </w:p>
    <w:p w14:paraId="48A61A84"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137</w:t>
      </w:r>
      <w:r w:rsidRPr="00FE5D34">
        <w:rPr>
          <w:rStyle w:val="HideTWBExt"/>
          <w:b w:val="0"/>
        </w:rPr>
        <w:t>&lt;/NumAm&gt;</w:t>
      </w:r>
    </w:p>
    <w:p w14:paraId="275416B7" w14:textId="77777777" w:rsidR="00754BD6" w:rsidRPr="00FE5D34" w:rsidRDefault="00057550" w:rsidP="00754BD6">
      <w:pPr>
        <w:pStyle w:val="NormalBold"/>
      </w:pPr>
      <w:r w:rsidRPr="00FE5D34">
        <w:rPr>
          <w:rStyle w:val="HideTWBExt"/>
          <w:b w:val="0"/>
        </w:rPr>
        <w:t>&lt;RepeatBlock-By&gt;&lt;Members&gt;</w:t>
      </w:r>
      <w:r w:rsidRPr="00FE5D34">
        <w:t>Henrik Dahl, Andrea Wechsler, Marion Walsmann</w:t>
      </w:r>
      <w:r w:rsidRPr="00FE5D34">
        <w:rPr>
          <w:rStyle w:val="HideTWBExt"/>
          <w:b w:val="0"/>
        </w:rPr>
        <w:t>&lt;/Members&gt;</w:t>
      </w:r>
    </w:p>
    <w:p w14:paraId="5FF83F5F" w14:textId="77777777" w:rsidR="00754BD6" w:rsidRPr="00FE5D34" w:rsidRDefault="00057550" w:rsidP="00754BD6">
      <w:r w:rsidRPr="00FE5D34">
        <w:rPr>
          <w:rStyle w:val="HideTWBExt"/>
        </w:rPr>
        <w:t>&lt;/RepeatBlock-By&gt;</w:t>
      </w:r>
    </w:p>
    <w:p w14:paraId="51A417FF"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1F396E7A" w14:textId="77777777" w:rsidR="00754BD6" w:rsidRPr="00FE5D34" w:rsidRDefault="00057550" w:rsidP="00754BD6">
      <w:pPr>
        <w:pStyle w:val="NormalBold"/>
      </w:pPr>
      <w:r w:rsidRPr="00FE5D34">
        <w:rPr>
          <w:rStyle w:val="HideTWBExt"/>
          <w:b w:val="0"/>
        </w:rPr>
        <w:t>&lt;Article&gt;</w:t>
      </w:r>
      <w:r w:rsidRPr="00FE5D34">
        <w:t>Johdanto-osan Q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0B498D4B" w14:textId="77777777" w:rsidTr="007C2733">
        <w:trPr>
          <w:jc w:val="center"/>
        </w:trPr>
        <w:tc>
          <w:tcPr>
            <w:tcW w:w="9752" w:type="dxa"/>
            <w:gridSpan w:val="2"/>
          </w:tcPr>
          <w:p w14:paraId="794FF3D1" w14:textId="77777777" w:rsidR="00754BD6" w:rsidRPr="00FE5D34" w:rsidRDefault="00754BD6" w:rsidP="007C2733">
            <w:pPr>
              <w:keepNext/>
            </w:pPr>
          </w:p>
        </w:tc>
      </w:tr>
      <w:tr w:rsidR="00996465" w:rsidRPr="00FE5D34" w14:paraId="359EEB19" w14:textId="77777777" w:rsidTr="007C2733">
        <w:trPr>
          <w:jc w:val="center"/>
        </w:trPr>
        <w:tc>
          <w:tcPr>
            <w:tcW w:w="4876" w:type="dxa"/>
            <w:hideMark/>
          </w:tcPr>
          <w:p w14:paraId="1FBE2D2C" w14:textId="77777777" w:rsidR="00754BD6" w:rsidRPr="00FE5D34" w:rsidRDefault="00057550" w:rsidP="007C2733">
            <w:pPr>
              <w:pStyle w:val="ColumnHeading"/>
              <w:keepNext/>
            </w:pPr>
            <w:r w:rsidRPr="00FE5D34">
              <w:t>Päätöslauselmaesitys</w:t>
            </w:r>
          </w:p>
        </w:tc>
        <w:tc>
          <w:tcPr>
            <w:tcW w:w="4876" w:type="dxa"/>
            <w:hideMark/>
          </w:tcPr>
          <w:p w14:paraId="5DD7A9EE" w14:textId="77777777" w:rsidR="00754BD6" w:rsidRPr="00FE5D34" w:rsidRDefault="00057550" w:rsidP="007C2733">
            <w:pPr>
              <w:pStyle w:val="ColumnHeading"/>
              <w:keepNext/>
            </w:pPr>
            <w:r w:rsidRPr="00FE5D34">
              <w:t>Tarkistus</w:t>
            </w:r>
          </w:p>
        </w:tc>
      </w:tr>
      <w:tr w:rsidR="00996465" w:rsidRPr="00FE5D34" w14:paraId="3E2A76F9" w14:textId="77777777" w:rsidTr="007C2733">
        <w:trPr>
          <w:jc w:val="center"/>
        </w:trPr>
        <w:tc>
          <w:tcPr>
            <w:tcW w:w="4876" w:type="dxa"/>
            <w:hideMark/>
          </w:tcPr>
          <w:p w14:paraId="2CADFD8B" w14:textId="77777777" w:rsidR="00754BD6" w:rsidRPr="00FE5D34" w:rsidRDefault="00057550" w:rsidP="007C2733">
            <w:pPr>
              <w:pStyle w:val="Normal6"/>
            </w:pPr>
            <w:r w:rsidRPr="00FE5D34">
              <w:t>Q.</w:t>
            </w:r>
            <w:r w:rsidRPr="00FE5D34">
              <w:tab/>
              <w:t xml:space="preserve">ottaa huomioon, että </w:t>
            </w:r>
            <w:r w:rsidRPr="00FE5D34">
              <w:rPr>
                <w:b/>
                <w:i/>
              </w:rPr>
              <w:t xml:space="preserve">työntekijät, jotka ilmoittavat väärinkäytöksistä, työterveys- ja -turvallisuusrikkomuksista tai työhön liittyvistä psykososiaalisista riskeistä, sekä suorat ja </w:t>
            </w:r>
            <w:r w:rsidRPr="00FE5D34">
              <w:rPr>
                <w:b/>
                <w:i/>
              </w:rPr>
              <w:t>välilliset todistajat joutuvat erityisen herkästi kostotoimien ja pelottelun kohteeksi ja eristetyiksi</w:t>
            </w:r>
            <w:r w:rsidRPr="00FE5D34">
              <w:t xml:space="preserve"> ja </w:t>
            </w:r>
            <w:r w:rsidRPr="00FE5D34">
              <w:rPr>
                <w:b/>
                <w:i/>
              </w:rPr>
              <w:t>kärsimään</w:t>
            </w:r>
            <w:r w:rsidRPr="00FE5D34">
              <w:t xml:space="preserve"> uraan </w:t>
            </w:r>
            <w:r w:rsidRPr="00FE5D34">
              <w:rPr>
                <w:b/>
                <w:i/>
              </w:rPr>
              <w:t>liittyviä seuraamuksia</w:t>
            </w:r>
            <w:r w:rsidRPr="00FE5D34">
              <w:t>;</w:t>
            </w:r>
          </w:p>
        </w:tc>
        <w:tc>
          <w:tcPr>
            <w:tcW w:w="4876" w:type="dxa"/>
            <w:hideMark/>
          </w:tcPr>
          <w:p w14:paraId="29E480B5" w14:textId="77777777" w:rsidR="00754BD6" w:rsidRPr="00FE5D34" w:rsidRDefault="00057550" w:rsidP="007C2733">
            <w:pPr>
              <w:pStyle w:val="Normal6"/>
              <w:rPr>
                <w:szCs w:val="24"/>
              </w:rPr>
            </w:pPr>
            <w:r w:rsidRPr="00FE5D34">
              <w:t>Q.</w:t>
            </w:r>
            <w:r w:rsidRPr="00FE5D34">
              <w:tab/>
              <w:t xml:space="preserve">ottaa huomioon, että </w:t>
            </w:r>
            <w:r w:rsidRPr="00FE5D34">
              <w:rPr>
                <w:b/>
                <w:i/>
              </w:rPr>
              <w:t>unionin oikeuden rikkomisesta ilmoittavien henkilöiden suojelusta säädetään jo muun muassa väärinkäytösten paljastajia koskevassa direktiivissä (2019/1937/EU), jolla varmistetaan suojelu kostotoimilta, pelottelulta</w:t>
            </w:r>
            <w:r w:rsidRPr="00FE5D34">
              <w:t xml:space="preserve"> ja uraan </w:t>
            </w:r>
            <w:r w:rsidRPr="00FE5D34">
              <w:rPr>
                <w:b/>
                <w:i/>
              </w:rPr>
              <w:t>liittyviltä seuraamuksilta</w:t>
            </w:r>
            <w:r w:rsidRPr="00FE5D34">
              <w:t>;</w:t>
            </w:r>
          </w:p>
        </w:tc>
      </w:tr>
    </w:tbl>
    <w:p w14:paraId="7E22F26A"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DBAC30C" w14:textId="77777777" w:rsidR="00754BD6" w:rsidRPr="00FE5D34" w:rsidRDefault="00057550" w:rsidP="00754BD6">
      <w:r w:rsidRPr="00FE5D34">
        <w:rPr>
          <w:rStyle w:val="HideTWBExt"/>
        </w:rPr>
        <w:t>&lt;/Amend&gt;</w:t>
      </w:r>
    </w:p>
    <w:p w14:paraId="20D964A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138</w:t>
      </w:r>
      <w:r w:rsidRPr="00FE5D34">
        <w:rPr>
          <w:rStyle w:val="HideTWBExt"/>
          <w:b w:val="0"/>
        </w:rPr>
        <w:t>&lt;/NumAm&gt;</w:t>
      </w:r>
    </w:p>
    <w:p w14:paraId="4EF6099E"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4FDBD4C7" w14:textId="77777777" w:rsidR="00754BD6" w:rsidRPr="00FE5D34" w:rsidRDefault="00057550" w:rsidP="00754BD6">
      <w:r w:rsidRPr="00FE5D34">
        <w:rPr>
          <w:rStyle w:val="HideTWBExt"/>
        </w:rPr>
        <w:t>&lt;/RepeatBlock-By&gt;</w:t>
      </w:r>
    </w:p>
    <w:p w14:paraId="3F7EC31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D0F194D" w14:textId="77777777" w:rsidR="00754BD6" w:rsidRPr="00FE5D34" w:rsidRDefault="00057550" w:rsidP="00754BD6">
      <w:pPr>
        <w:pStyle w:val="NormalBold"/>
      </w:pPr>
      <w:r w:rsidRPr="00FE5D34">
        <w:rPr>
          <w:rStyle w:val="HideTWBExt"/>
          <w:b w:val="0"/>
        </w:rPr>
        <w:t>&lt;Article&gt;</w:t>
      </w:r>
      <w:r w:rsidRPr="00FE5D34">
        <w:t>Johdanto-osan Q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13B27FB8" w14:textId="77777777" w:rsidTr="007C2733">
        <w:trPr>
          <w:jc w:val="center"/>
        </w:trPr>
        <w:tc>
          <w:tcPr>
            <w:tcW w:w="9752" w:type="dxa"/>
            <w:gridSpan w:val="2"/>
          </w:tcPr>
          <w:p w14:paraId="474A97E8" w14:textId="77777777" w:rsidR="00754BD6" w:rsidRPr="00FE5D34" w:rsidRDefault="00754BD6" w:rsidP="007C2733">
            <w:pPr>
              <w:keepNext/>
            </w:pPr>
          </w:p>
        </w:tc>
      </w:tr>
      <w:tr w:rsidR="00996465" w:rsidRPr="00FE5D34" w14:paraId="1212630D" w14:textId="77777777" w:rsidTr="007C2733">
        <w:trPr>
          <w:jc w:val="center"/>
        </w:trPr>
        <w:tc>
          <w:tcPr>
            <w:tcW w:w="4876" w:type="dxa"/>
            <w:hideMark/>
          </w:tcPr>
          <w:p w14:paraId="41DA608E" w14:textId="77777777" w:rsidR="00754BD6" w:rsidRPr="00FE5D34" w:rsidRDefault="00057550" w:rsidP="007C2733">
            <w:pPr>
              <w:pStyle w:val="ColumnHeading"/>
              <w:keepNext/>
            </w:pPr>
            <w:r w:rsidRPr="00FE5D34">
              <w:t>Päätöslauselmaesitys</w:t>
            </w:r>
          </w:p>
        </w:tc>
        <w:tc>
          <w:tcPr>
            <w:tcW w:w="4876" w:type="dxa"/>
            <w:hideMark/>
          </w:tcPr>
          <w:p w14:paraId="71B6EF97" w14:textId="77777777" w:rsidR="00754BD6" w:rsidRPr="00FE5D34" w:rsidRDefault="00057550" w:rsidP="007C2733">
            <w:pPr>
              <w:pStyle w:val="ColumnHeading"/>
              <w:keepNext/>
            </w:pPr>
            <w:r w:rsidRPr="00FE5D34">
              <w:t>Tarkistus</w:t>
            </w:r>
          </w:p>
        </w:tc>
      </w:tr>
      <w:tr w:rsidR="00996465" w:rsidRPr="00FE5D34" w14:paraId="0AE719DE" w14:textId="77777777" w:rsidTr="007C2733">
        <w:trPr>
          <w:jc w:val="center"/>
        </w:trPr>
        <w:tc>
          <w:tcPr>
            <w:tcW w:w="4876" w:type="dxa"/>
            <w:hideMark/>
          </w:tcPr>
          <w:p w14:paraId="666EB27A" w14:textId="77777777" w:rsidR="00754BD6" w:rsidRPr="00FE5D34" w:rsidRDefault="00057550" w:rsidP="007C2733">
            <w:pPr>
              <w:pStyle w:val="Normal6"/>
            </w:pPr>
            <w:r w:rsidRPr="00FE5D34">
              <w:t>Q.</w:t>
            </w:r>
            <w:r w:rsidRPr="00FE5D34">
              <w:tab/>
            </w:r>
            <w:r w:rsidRPr="00FE5D34">
              <w:t xml:space="preserve">ottaa huomioon, että työntekijät, jotka ilmoittavat väärinkäytöksistä, työterveys- ja -turvallisuusrikkomuksista tai työhön liittyvistä psykososiaalisista riskeistä, sekä suorat ja välilliset todistajat </w:t>
            </w:r>
            <w:r w:rsidRPr="00FE5D34">
              <w:rPr>
                <w:b/>
                <w:i/>
              </w:rPr>
              <w:t>joutuvat</w:t>
            </w:r>
            <w:r w:rsidRPr="00FE5D34">
              <w:t xml:space="preserve"> erityisen herkästi kostotoimien ja pelottelun kohteeksi ja eristetyiksi ja kärsimään uraan liittyviä seuraamuksia;</w:t>
            </w:r>
          </w:p>
        </w:tc>
        <w:tc>
          <w:tcPr>
            <w:tcW w:w="4876" w:type="dxa"/>
            <w:hideMark/>
          </w:tcPr>
          <w:p w14:paraId="3FC1DA79" w14:textId="77777777" w:rsidR="00754BD6" w:rsidRPr="00FE5D34" w:rsidRDefault="00057550" w:rsidP="007C2733">
            <w:pPr>
              <w:pStyle w:val="Normal6"/>
              <w:rPr>
                <w:szCs w:val="24"/>
              </w:rPr>
            </w:pPr>
            <w:r w:rsidRPr="00FE5D34">
              <w:t>Q.</w:t>
            </w:r>
            <w:r w:rsidRPr="00FE5D34">
              <w:tab/>
              <w:t xml:space="preserve">ottaa huomioon, että työntekijät, jotka ilmoittavat väärinkäytöksistä, työterveys- ja -turvallisuusrikkomuksista tai työhön liittyvistä psykososiaalisista riskeistä, sekä suorat ja välilliset todistajat </w:t>
            </w:r>
            <w:r w:rsidRPr="00FE5D34">
              <w:rPr>
                <w:b/>
                <w:i/>
              </w:rPr>
              <w:t>voivat joutua</w:t>
            </w:r>
            <w:r w:rsidRPr="00FE5D34">
              <w:t xml:space="preserve"> erityisen herkästi kostotoimien ja pelottelun kohteeksi ja eristetyiksi ja kärsimään uraan liittyviä seuraamuksia;</w:t>
            </w:r>
          </w:p>
        </w:tc>
      </w:tr>
    </w:tbl>
    <w:p w14:paraId="5ED81F2E"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4311722" w14:textId="77777777" w:rsidR="00754BD6" w:rsidRPr="00FE5D34" w:rsidRDefault="00057550" w:rsidP="00754BD6">
      <w:r w:rsidRPr="00FE5D34">
        <w:rPr>
          <w:rStyle w:val="HideTWBExt"/>
        </w:rPr>
        <w:lastRenderedPageBreak/>
        <w:t>&lt;/Amend&gt;</w:t>
      </w:r>
    </w:p>
    <w:p w14:paraId="0A512AA7"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139</w:t>
      </w:r>
      <w:r w:rsidRPr="00FE5D34">
        <w:rPr>
          <w:rStyle w:val="HideTWBExt"/>
          <w:b w:val="0"/>
        </w:rPr>
        <w:t>&lt;/NumAm&gt;</w:t>
      </w:r>
    </w:p>
    <w:p w14:paraId="66DDFE17" w14:textId="77777777" w:rsidR="00754BD6" w:rsidRPr="00FE5D34" w:rsidRDefault="00057550" w:rsidP="00754BD6">
      <w:pPr>
        <w:pStyle w:val="NormalBold"/>
      </w:pPr>
      <w:r w:rsidRPr="00FE5D34">
        <w:rPr>
          <w:rStyle w:val="HideTWBExt"/>
          <w:b w:val="0"/>
        </w:rPr>
        <w:t>&lt;RepeatBlock-By&gt;&lt;Members&gt;</w:t>
      </w:r>
      <w:r w:rsidRPr="00FE5D34">
        <w:t>Geadis Geadi, Emmanouil Fragkos, Galato Alexandraki</w:t>
      </w:r>
      <w:r w:rsidRPr="00FE5D34">
        <w:rPr>
          <w:rStyle w:val="HideTWBExt"/>
          <w:b w:val="0"/>
        </w:rPr>
        <w:t>&lt;/Members&gt;</w:t>
      </w:r>
    </w:p>
    <w:p w14:paraId="6D69A5C0" w14:textId="77777777" w:rsidR="00754BD6" w:rsidRPr="00FE5D34" w:rsidRDefault="00057550" w:rsidP="00754BD6">
      <w:r w:rsidRPr="00FE5D34">
        <w:rPr>
          <w:rStyle w:val="HideTWBExt"/>
        </w:rPr>
        <w:t>&lt;/RepeatBlock-By&gt;</w:t>
      </w:r>
    </w:p>
    <w:p w14:paraId="09089816"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9BF35AC" w14:textId="77777777" w:rsidR="00754BD6" w:rsidRPr="00FE5D34" w:rsidRDefault="00057550" w:rsidP="00754BD6">
      <w:pPr>
        <w:pStyle w:val="NormalBold"/>
      </w:pPr>
      <w:r w:rsidRPr="00FE5D34">
        <w:rPr>
          <w:rStyle w:val="HideTWBExt"/>
          <w:b w:val="0"/>
        </w:rPr>
        <w:t>&lt;Article&gt;</w:t>
      </w:r>
      <w:r w:rsidRPr="00FE5D34">
        <w:t>Johdanto-osan Q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CD8C4B8" w14:textId="77777777" w:rsidTr="007C2733">
        <w:trPr>
          <w:jc w:val="center"/>
        </w:trPr>
        <w:tc>
          <w:tcPr>
            <w:tcW w:w="9752" w:type="dxa"/>
            <w:gridSpan w:val="2"/>
          </w:tcPr>
          <w:p w14:paraId="277ACB5F" w14:textId="77777777" w:rsidR="00754BD6" w:rsidRPr="00FE5D34" w:rsidRDefault="00754BD6" w:rsidP="007C2733">
            <w:pPr>
              <w:keepNext/>
            </w:pPr>
          </w:p>
        </w:tc>
      </w:tr>
      <w:tr w:rsidR="00996465" w:rsidRPr="00FE5D34" w14:paraId="52182958" w14:textId="77777777" w:rsidTr="007C2733">
        <w:trPr>
          <w:jc w:val="center"/>
        </w:trPr>
        <w:tc>
          <w:tcPr>
            <w:tcW w:w="4876" w:type="dxa"/>
            <w:hideMark/>
          </w:tcPr>
          <w:p w14:paraId="12FF8C15" w14:textId="77777777" w:rsidR="00754BD6" w:rsidRPr="00FE5D34" w:rsidRDefault="00057550" w:rsidP="007C2733">
            <w:pPr>
              <w:pStyle w:val="ColumnHeading"/>
              <w:keepNext/>
            </w:pPr>
            <w:r w:rsidRPr="00FE5D34">
              <w:t>Päätöslauselmaesitys</w:t>
            </w:r>
          </w:p>
        </w:tc>
        <w:tc>
          <w:tcPr>
            <w:tcW w:w="4876" w:type="dxa"/>
            <w:hideMark/>
          </w:tcPr>
          <w:p w14:paraId="70ADAECF" w14:textId="77777777" w:rsidR="00754BD6" w:rsidRPr="00FE5D34" w:rsidRDefault="00057550" w:rsidP="007C2733">
            <w:pPr>
              <w:pStyle w:val="ColumnHeading"/>
              <w:keepNext/>
            </w:pPr>
            <w:r w:rsidRPr="00FE5D34">
              <w:t>Tarkistus</w:t>
            </w:r>
          </w:p>
        </w:tc>
      </w:tr>
      <w:tr w:rsidR="00996465" w:rsidRPr="00FE5D34" w14:paraId="6AA92F86" w14:textId="77777777" w:rsidTr="007C2733">
        <w:trPr>
          <w:jc w:val="center"/>
        </w:trPr>
        <w:tc>
          <w:tcPr>
            <w:tcW w:w="4876" w:type="dxa"/>
          </w:tcPr>
          <w:p w14:paraId="03F6EF69" w14:textId="77777777" w:rsidR="00754BD6" w:rsidRPr="00FE5D34" w:rsidRDefault="00754BD6" w:rsidP="007C2733">
            <w:pPr>
              <w:pStyle w:val="Normal6"/>
            </w:pPr>
          </w:p>
        </w:tc>
        <w:tc>
          <w:tcPr>
            <w:tcW w:w="4876" w:type="dxa"/>
            <w:hideMark/>
          </w:tcPr>
          <w:p w14:paraId="334B4BD6" w14:textId="77777777" w:rsidR="00754BD6" w:rsidRPr="00FE5D34" w:rsidRDefault="00057550" w:rsidP="007C2733">
            <w:pPr>
              <w:pStyle w:val="Normal6"/>
              <w:rPr>
                <w:szCs w:val="24"/>
              </w:rPr>
            </w:pPr>
            <w:r w:rsidRPr="00FE5D34">
              <w:rPr>
                <w:b/>
                <w:i/>
              </w:rPr>
              <w:t>Q a.</w:t>
            </w:r>
            <w:r w:rsidRPr="00FE5D34">
              <w:rPr>
                <w:b/>
                <w:i/>
              </w:rPr>
              <w:tab/>
              <w:t xml:space="preserve">ottaa huomioon, että raskaana olevat, </w:t>
            </w:r>
            <w:r w:rsidRPr="00FE5D34">
              <w:rPr>
                <w:b/>
                <w:i/>
              </w:rPr>
              <w:t>äskettäin synnyttäneet tai äitiyslomalta palaavat naispuoliset työntekijät voivat kohdata erityisiä syrjinnän muotoja, epätasa-arvoista kohtelua tai kielteisiä uravaikutuksia, jotka ovat psykososiaalisia riskitekijöitä ja joita on ennaltaehkäistävä;</w:t>
            </w:r>
          </w:p>
        </w:tc>
      </w:tr>
    </w:tbl>
    <w:p w14:paraId="77911F43"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56949A6" w14:textId="77777777" w:rsidR="00754BD6" w:rsidRPr="00FE5D34" w:rsidRDefault="00057550" w:rsidP="00754BD6">
      <w:r w:rsidRPr="00FE5D34">
        <w:rPr>
          <w:rStyle w:val="HideTWBExt"/>
        </w:rPr>
        <w:t>&lt;/Amend&gt;</w:t>
      </w:r>
    </w:p>
    <w:p w14:paraId="033B25F9"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140</w:t>
      </w:r>
      <w:r w:rsidRPr="00FE5D34">
        <w:rPr>
          <w:rStyle w:val="HideTWBExt"/>
          <w:b w:val="0"/>
        </w:rPr>
        <w:t>&lt;/NumAm&gt;</w:t>
      </w:r>
    </w:p>
    <w:p w14:paraId="0F2C6B92" w14:textId="77777777" w:rsidR="00754BD6" w:rsidRPr="00FE5D34" w:rsidRDefault="00057550" w:rsidP="00754BD6">
      <w:pPr>
        <w:pStyle w:val="NormalBold"/>
      </w:pPr>
      <w:r w:rsidRPr="00FE5D34">
        <w:rPr>
          <w:rStyle w:val="HideTWBExt"/>
          <w:b w:val="0"/>
        </w:rPr>
        <w:t>&lt;RepeatBlock-By&gt;&lt;Members&gt;</w:t>
      </w:r>
      <w:r w:rsidRPr="00FE5D34">
        <w:t>Henrik Dahl, Andrea Wechsler, Miriam Lexmann, Marion Walsmann</w:t>
      </w:r>
      <w:r w:rsidRPr="00FE5D34">
        <w:rPr>
          <w:rStyle w:val="HideTWBExt"/>
          <w:b w:val="0"/>
        </w:rPr>
        <w:t>&lt;/Members&gt;</w:t>
      </w:r>
    </w:p>
    <w:p w14:paraId="362776AA" w14:textId="77777777" w:rsidR="00754BD6" w:rsidRPr="00FE5D34" w:rsidRDefault="00057550" w:rsidP="00754BD6">
      <w:r w:rsidRPr="00FE5D34">
        <w:rPr>
          <w:rStyle w:val="HideTWBExt"/>
        </w:rPr>
        <w:t>&lt;/RepeatBlock-By&gt;</w:t>
      </w:r>
    </w:p>
    <w:p w14:paraId="23003233"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59928B38" w14:textId="77777777" w:rsidR="00754BD6" w:rsidRPr="00FE5D34" w:rsidRDefault="00057550" w:rsidP="00754BD6">
      <w:pPr>
        <w:pStyle w:val="NormalBold"/>
      </w:pPr>
      <w:r w:rsidRPr="00FE5D34">
        <w:rPr>
          <w:rStyle w:val="HideTWBExt"/>
          <w:b w:val="0"/>
        </w:rPr>
        <w:t>&lt;Article&gt;</w:t>
      </w:r>
      <w:r w:rsidRPr="00FE5D34">
        <w:t>Johdanto-osan R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536B3D36" w14:textId="77777777" w:rsidTr="007C2733">
        <w:trPr>
          <w:jc w:val="center"/>
        </w:trPr>
        <w:tc>
          <w:tcPr>
            <w:tcW w:w="9752" w:type="dxa"/>
            <w:gridSpan w:val="2"/>
          </w:tcPr>
          <w:p w14:paraId="65F3C220" w14:textId="77777777" w:rsidR="00754BD6" w:rsidRPr="00FE5D34" w:rsidRDefault="00754BD6" w:rsidP="007C2733">
            <w:pPr>
              <w:keepNext/>
            </w:pPr>
          </w:p>
        </w:tc>
      </w:tr>
      <w:tr w:rsidR="00996465" w:rsidRPr="00FE5D34" w14:paraId="4847316C" w14:textId="77777777" w:rsidTr="007C2733">
        <w:trPr>
          <w:jc w:val="center"/>
        </w:trPr>
        <w:tc>
          <w:tcPr>
            <w:tcW w:w="4876" w:type="dxa"/>
            <w:hideMark/>
          </w:tcPr>
          <w:p w14:paraId="5418168F" w14:textId="77777777" w:rsidR="00754BD6" w:rsidRPr="00FE5D34" w:rsidRDefault="00057550" w:rsidP="007C2733">
            <w:pPr>
              <w:pStyle w:val="ColumnHeading"/>
              <w:keepNext/>
            </w:pPr>
            <w:r w:rsidRPr="00FE5D34">
              <w:t>Päätöslauselmaesitys</w:t>
            </w:r>
          </w:p>
        </w:tc>
        <w:tc>
          <w:tcPr>
            <w:tcW w:w="4876" w:type="dxa"/>
            <w:hideMark/>
          </w:tcPr>
          <w:p w14:paraId="3B2652E7" w14:textId="77777777" w:rsidR="00754BD6" w:rsidRPr="00FE5D34" w:rsidRDefault="00057550" w:rsidP="007C2733">
            <w:pPr>
              <w:pStyle w:val="ColumnHeading"/>
              <w:keepNext/>
            </w:pPr>
            <w:r w:rsidRPr="00FE5D34">
              <w:t>Tarkistus</w:t>
            </w:r>
          </w:p>
        </w:tc>
      </w:tr>
      <w:tr w:rsidR="00996465" w:rsidRPr="00FE5D34" w14:paraId="66DAC842" w14:textId="77777777" w:rsidTr="007C2733">
        <w:trPr>
          <w:jc w:val="center"/>
        </w:trPr>
        <w:tc>
          <w:tcPr>
            <w:tcW w:w="4876" w:type="dxa"/>
            <w:hideMark/>
          </w:tcPr>
          <w:p w14:paraId="6E3FDD57" w14:textId="77777777" w:rsidR="00754BD6" w:rsidRPr="00FE5D34" w:rsidRDefault="00057550" w:rsidP="007C2733">
            <w:pPr>
              <w:pStyle w:val="Normal6"/>
            </w:pPr>
            <w:r w:rsidRPr="00FE5D34">
              <w:t>R.</w:t>
            </w:r>
            <w:r w:rsidRPr="00FE5D34">
              <w:tab/>
              <w:t xml:space="preserve">katsoo, että </w:t>
            </w:r>
            <w:r w:rsidRPr="00FE5D34">
              <w:rPr>
                <w:b/>
                <w:i/>
              </w:rPr>
              <w:t xml:space="preserve">sekundaarisella ehkäisyllä on keskeinen rooli työntekijöiden terveyden suojelemisessa, koska sillä mahdollistetaan työhön ja erityisesti psykososiaalisiin riskeihin </w:t>
            </w:r>
            <w:r w:rsidRPr="00FE5D34">
              <w:rPr>
                <w:b/>
                <w:i/>
              </w:rPr>
              <w:t>liittyvien terveyshaittojen</w:t>
            </w:r>
            <w:r w:rsidRPr="00FE5D34">
              <w:t xml:space="preserve"> varhainen </w:t>
            </w:r>
            <w:r w:rsidRPr="00FE5D34">
              <w:rPr>
                <w:b/>
                <w:i/>
              </w:rPr>
              <w:t>havaitseminen</w:t>
            </w:r>
            <w:r w:rsidRPr="00FE5D34">
              <w:t xml:space="preserve"> ja </w:t>
            </w:r>
            <w:r w:rsidRPr="00FE5D34">
              <w:rPr>
                <w:b/>
                <w:i/>
              </w:rPr>
              <w:t>varmistetaan oikea-aikaiset toimet, joilla voidaan ehkäistä niiden pahenemista; toteaa sen käsittävän muun muassa asianmukaisia seuranta-</w:t>
            </w:r>
            <w:r w:rsidRPr="00FE5D34">
              <w:t xml:space="preserve">, </w:t>
            </w:r>
            <w:r w:rsidRPr="00FE5D34">
              <w:rPr>
                <w:b/>
                <w:i/>
              </w:rPr>
              <w:t xml:space="preserve">varoitus- ja tukimekanismeja, esimerkiksi </w:t>
            </w:r>
            <w:r w:rsidRPr="00FE5D34">
              <w:rPr>
                <w:b/>
                <w:i/>
              </w:rPr>
              <w:t>mahdollisuuden käyttää työterveyspalveluja ja hyötyä asiaankuuluvista tukitoimenpiteistä</w:t>
            </w:r>
            <w:r w:rsidRPr="00FE5D34">
              <w:t>;</w:t>
            </w:r>
            <w:r w:rsidRPr="00FE5D34">
              <w:rPr>
                <w:b/>
                <w:i/>
              </w:rPr>
              <w:t xml:space="preserve"> toteaa</w:t>
            </w:r>
            <w:r w:rsidRPr="00FE5D34">
              <w:t xml:space="preserve">, että </w:t>
            </w:r>
            <w:r w:rsidRPr="00FE5D34">
              <w:rPr>
                <w:b/>
                <w:i/>
              </w:rPr>
              <w:t xml:space="preserve">jäsennelty lähestymistapa sekundaariseen ehkäisyyn auttaa lyhentämään poissaolojen kestoa, helpottaa kestävää työhön paluuta ja ehkäisee uusiutumista ja siten täydentää </w:t>
            </w:r>
            <w:r w:rsidRPr="00FE5D34">
              <w:rPr>
                <w:b/>
                <w:i/>
              </w:rPr>
              <w:lastRenderedPageBreak/>
              <w:t>primaarisen ehkäisyn toimenpiteitä</w:t>
            </w:r>
            <w:r w:rsidRPr="00FE5D34">
              <w:t>;</w:t>
            </w:r>
          </w:p>
        </w:tc>
        <w:tc>
          <w:tcPr>
            <w:tcW w:w="4876" w:type="dxa"/>
            <w:hideMark/>
          </w:tcPr>
          <w:p w14:paraId="231B3C08" w14:textId="77777777" w:rsidR="00754BD6" w:rsidRPr="00FE5D34" w:rsidRDefault="00057550" w:rsidP="007C2733">
            <w:pPr>
              <w:pStyle w:val="Normal6"/>
              <w:rPr>
                <w:szCs w:val="24"/>
              </w:rPr>
            </w:pPr>
            <w:r w:rsidRPr="00FE5D34">
              <w:lastRenderedPageBreak/>
              <w:t>R.</w:t>
            </w:r>
            <w:r w:rsidRPr="00FE5D34">
              <w:tab/>
              <w:t xml:space="preserve">katsoo, että varhainen </w:t>
            </w:r>
            <w:r w:rsidRPr="00FE5D34">
              <w:rPr>
                <w:b/>
                <w:i/>
              </w:rPr>
              <w:t>ehkäisy</w:t>
            </w:r>
            <w:r w:rsidRPr="00FE5D34">
              <w:t xml:space="preserve"> ja </w:t>
            </w:r>
            <w:r w:rsidRPr="00FE5D34">
              <w:rPr>
                <w:b/>
                <w:i/>
              </w:rPr>
              <w:t>kestävään työhön paluuseen annettava tuki voivat olla hyödyllisiä edellyttäen</w:t>
            </w:r>
            <w:r w:rsidRPr="00FE5D34">
              <w:t xml:space="preserve">, </w:t>
            </w:r>
            <w:r w:rsidRPr="00FE5D34">
              <w:rPr>
                <w:b/>
                <w:i/>
              </w:rPr>
              <w:t>että tällaiset toimenpiteet perustuvat vankkaan näyttöön, jollaista on kehitettävä</w:t>
            </w:r>
            <w:r w:rsidRPr="00FE5D34">
              <w:t xml:space="preserve">; </w:t>
            </w:r>
            <w:r w:rsidRPr="00FE5D34">
              <w:rPr>
                <w:b/>
                <w:i/>
              </w:rPr>
              <w:t>katsoo, että on ensiarvoisen tärkeää asettaa yritysten saataville asiaa koskevia perusteltuja suuntaviivoja;</w:t>
            </w:r>
          </w:p>
        </w:tc>
      </w:tr>
    </w:tbl>
    <w:p w14:paraId="72418582"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6ABBDE4" w14:textId="77777777" w:rsidR="00754BD6" w:rsidRPr="00FE5D34" w:rsidRDefault="00057550" w:rsidP="00754BD6">
      <w:r w:rsidRPr="00FE5D34">
        <w:rPr>
          <w:rStyle w:val="HideTWBExt"/>
        </w:rPr>
        <w:t>&lt;/Amend&gt;</w:t>
      </w:r>
    </w:p>
    <w:p w14:paraId="15A0C2C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141</w:t>
      </w:r>
      <w:r w:rsidRPr="00FE5D34">
        <w:rPr>
          <w:rStyle w:val="HideTWBExt"/>
          <w:b w:val="0"/>
        </w:rPr>
        <w:t>&lt;/NumAm&gt;</w:t>
      </w:r>
    </w:p>
    <w:p w14:paraId="535DE652"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5459CC4D" w14:textId="77777777" w:rsidR="00754BD6" w:rsidRPr="00FE5D34" w:rsidRDefault="00057550" w:rsidP="00754BD6">
      <w:r w:rsidRPr="00FE5D34">
        <w:rPr>
          <w:rStyle w:val="HideTWBExt"/>
        </w:rPr>
        <w:t>&lt;/RepeatBlock-By&gt;</w:t>
      </w:r>
    </w:p>
    <w:p w14:paraId="13FF912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E6F225C" w14:textId="77777777" w:rsidR="00754BD6" w:rsidRPr="00FE5D34" w:rsidRDefault="00057550" w:rsidP="00754BD6">
      <w:pPr>
        <w:pStyle w:val="NormalBold"/>
      </w:pPr>
      <w:r w:rsidRPr="00FE5D34">
        <w:rPr>
          <w:rStyle w:val="HideTWBExt"/>
          <w:b w:val="0"/>
        </w:rPr>
        <w:t>&lt;Article&gt;</w:t>
      </w:r>
      <w:r w:rsidRPr="00FE5D34">
        <w:t>Johdanto-osan R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8519980" w14:textId="77777777" w:rsidTr="007C2733">
        <w:trPr>
          <w:jc w:val="center"/>
        </w:trPr>
        <w:tc>
          <w:tcPr>
            <w:tcW w:w="9752" w:type="dxa"/>
            <w:gridSpan w:val="2"/>
          </w:tcPr>
          <w:p w14:paraId="188603EF" w14:textId="77777777" w:rsidR="00754BD6" w:rsidRPr="00FE5D34" w:rsidRDefault="00754BD6" w:rsidP="007C2733">
            <w:pPr>
              <w:keepNext/>
            </w:pPr>
          </w:p>
        </w:tc>
      </w:tr>
      <w:tr w:rsidR="00996465" w:rsidRPr="00FE5D34" w14:paraId="6E68E73C" w14:textId="77777777" w:rsidTr="007C2733">
        <w:trPr>
          <w:jc w:val="center"/>
        </w:trPr>
        <w:tc>
          <w:tcPr>
            <w:tcW w:w="4876" w:type="dxa"/>
            <w:hideMark/>
          </w:tcPr>
          <w:p w14:paraId="1D7AADC0" w14:textId="77777777" w:rsidR="00754BD6" w:rsidRPr="00FE5D34" w:rsidRDefault="00057550" w:rsidP="007C2733">
            <w:pPr>
              <w:pStyle w:val="ColumnHeading"/>
              <w:keepNext/>
            </w:pPr>
            <w:r w:rsidRPr="00FE5D34">
              <w:t>Päätöslauselmaesitys</w:t>
            </w:r>
          </w:p>
        </w:tc>
        <w:tc>
          <w:tcPr>
            <w:tcW w:w="4876" w:type="dxa"/>
            <w:hideMark/>
          </w:tcPr>
          <w:p w14:paraId="066867F5" w14:textId="77777777" w:rsidR="00754BD6" w:rsidRPr="00FE5D34" w:rsidRDefault="00057550" w:rsidP="007C2733">
            <w:pPr>
              <w:pStyle w:val="ColumnHeading"/>
              <w:keepNext/>
            </w:pPr>
            <w:r w:rsidRPr="00FE5D34">
              <w:t>Tarkistus</w:t>
            </w:r>
          </w:p>
        </w:tc>
      </w:tr>
      <w:tr w:rsidR="00996465" w:rsidRPr="00FE5D34" w14:paraId="2B0B9EEE" w14:textId="77777777" w:rsidTr="007C2733">
        <w:trPr>
          <w:jc w:val="center"/>
        </w:trPr>
        <w:tc>
          <w:tcPr>
            <w:tcW w:w="4876" w:type="dxa"/>
            <w:hideMark/>
          </w:tcPr>
          <w:p w14:paraId="497BE2B4" w14:textId="77777777" w:rsidR="00754BD6" w:rsidRPr="00FE5D34" w:rsidRDefault="00057550" w:rsidP="007C2733">
            <w:pPr>
              <w:pStyle w:val="Normal6"/>
            </w:pPr>
            <w:r w:rsidRPr="00FE5D34">
              <w:t>R.</w:t>
            </w:r>
            <w:r w:rsidRPr="00FE5D34">
              <w:tab/>
              <w:t xml:space="preserve">katsoo, että sekundaarisella ehkäisyllä on keskeinen rooli työntekijöiden terveyden suojelemisessa, koska sillä </w:t>
            </w:r>
            <w:r w:rsidRPr="00FE5D34">
              <w:t>mahdollistetaan työhön ja erityisesti psykososiaalisiin riskeihin liittyvien terveyshaittojen varhainen havaitseminen ja varmistetaan oikea-aikaiset toimet, joilla voidaan ehkäistä niiden pahenemista; toteaa sen käsittävän muun muassa asianmukaisia seuranta-, varoitus- ja tukimekanismeja, esimerkiksi mahdollisuuden käyttää työterveyspalveluja ja hyötyä asiaankuuluvista tukitoimenpiteistä; toteaa, että jäsennelty lähestymistapa sekundaariseen ehkäisyyn auttaa lyhentämään poissaolojen kestoa, helpottaa kestäv</w:t>
            </w:r>
            <w:r w:rsidRPr="00FE5D34">
              <w:t>ää työhön paluuta ja ehkäisee uusiutumista ja siten täydentää primaarisen ehkäisyn toimenpiteitä;</w:t>
            </w:r>
          </w:p>
        </w:tc>
        <w:tc>
          <w:tcPr>
            <w:tcW w:w="4876" w:type="dxa"/>
            <w:hideMark/>
          </w:tcPr>
          <w:p w14:paraId="30B5019D" w14:textId="77777777" w:rsidR="00754BD6" w:rsidRPr="00FE5D34" w:rsidRDefault="00057550" w:rsidP="007C2733">
            <w:pPr>
              <w:pStyle w:val="Normal6"/>
              <w:rPr>
                <w:szCs w:val="24"/>
              </w:rPr>
            </w:pPr>
            <w:r w:rsidRPr="00FE5D34">
              <w:t>R.</w:t>
            </w:r>
            <w:r w:rsidRPr="00FE5D34">
              <w:tab/>
              <w:t>katsoo, että sekundaarisella ehkäisyllä on keskeinen rooli työntekijöiden terveyden suojelemisessa, koska sillä mahdollistetaan työhön ja erityisesti psykososiaalisiin riskeihin liittyvien terveyshaittojen varhainen havaitseminen ja varmistetaan oikea-aikaiset toimet, joilla voidaan ehkäistä niiden pahenemista; toteaa sen käsittävän muun muassa asianmukaisia seuranta-, varoitus- ja tukimekanismeja, esimerkiksi mahdollisuuden käyttää työterveyspalveluja ja hyötyä asiaankuuluvista tukitoimenpiteistä; toteaa,</w:t>
            </w:r>
            <w:r w:rsidRPr="00FE5D34">
              <w:t xml:space="preserve"> että jäsennelty lähestymistapa sekundaariseen ehkäisyyn auttaa lyhentämään poissaolojen kestoa, helpottaa kestävää työhön paluuta</w:t>
            </w:r>
            <w:r w:rsidRPr="00FE5D34">
              <w:rPr>
                <w:b/>
                <w:i/>
              </w:rPr>
              <w:t>, joka vähentää poissaolojaksojen jälkeisiä sairaiden oireita,</w:t>
            </w:r>
            <w:r w:rsidRPr="00FE5D34">
              <w:t xml:space="preserve"> ja ehkäisee uusiutumista ja siten täydentää primaarisen ehkäisyn toimenpiteitä;</w:t>
            </w:r>
          </w:p>
        </w:tc>
      </w:tr>
    </w:tbl>
    <w:p w14:paraId="77DCE17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6FC22CE7" w14:textId="77777777" w:rsidR="00754BD6" w:rsidRPr="00FE5D34" w:rsidRDefault="00057550" w:rsidP="00754BD6">
      <w:r w:rsidRPr="00FE5D34">
        <w:rPr>
          <w:rStyle w:val="HideTWBExt"/>
        </w:rPr>
        <w:t>&lt;/Amend&gt;</w:t>
      </w:r>
    </w:p>
    <w:p w14:paraId="07418D3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142</w:t>
      </w:r>
      <w:r w:rsidRPr="00FE5D34">
        <w:rPr>
          <w:rStyle w:val="HideTWBExt"/>
          <w:b w:val="0"/>
        </w:rPr>
        <w:t>&lt;/NumAm&gt;</w:t>
      </w:r>
    </w:p>
    <w:p w14:paraId="78D3FF40" w14:textId="77777777" w:rsidR="00754BD6" w:rsidRPr="00FE5D34" w:rsidRDefault="00057550" w:rsidP="00754BD6">
      <w:pPr>
        <w:pStyle w:val="NormalBold"/>
      </w:pPr>
      <w:r w:rsidRPr="00FE5D34">
        <w:rPr>
          <w:rStyle w:val="HideTWBExt"/>
          <w:b w:val="0"/>
        </w:rPr>
        <w:t>&lt;RepeatBlock-By&gt;&lt;Members&gt;</w:t>
      </w:r>
      <w:r w:rsidRPr="00FE5D34">
        <w:t xml:space="preserve">Margarita de la Pisa </w:t>
      </w:r>
      <w:r w:rsidRPr="00FE5D34">
        <w:t>Carrión, Séverine Werbrouck, Pál Szekeres</w:t>
      </w:r>
      <w:r w:rsidRPr="00FE5D34">
        <w:rPr>
          <w:rStyle w:val="HideTWBExt"/>
          <w:b w:val="0"/>
        </w:rPr>
        <w:t>&lt;/Members&gt;</w:t>
      </w:r>
    </w:p>
    <w:p w14:paraId="77F42CE3" w14:textId="77777777" w:rsidR="00754BD6" w:rsidRPr="00FE5D34" w:rsidRDefault="00057550" w:rsidP="00754BD6">
      <w:r w:rsidRPr="00FE5D34">
        <w:rPr>
          <w:rStyle w:val="HideTWBExt"/>
        </w:rPr>
        <w:t>&lt;/RepeatBlock-By&gt;</w:t>
      </w:r>
    </w:p>
    <w:p w14:paraId="6D6AFD5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C86F78F" w14:textId="77777777" w:rsidR="00754BD6" w:rsidRPr="00FE5D34" w:rsidRDefault="00057550" w:rsidP="00754BD6">
      <w:pPr>
        <w:pStyle w:val="NormalBold"/>
      </w:pPr>
      <w:r w:rsidRPr="00FE5D34">
        <w:rPr>
          <w:rStyle w:val="HideTWBExt"/>
          <w:b w:val="0"/>
        </w:rPr>
        <w:t>&lt;Article&gt;</w:t>
      </w:r>
      <w:r w:rsidRPr="00FE5D34">
        <w:t>Johdanto-osan R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FE657C7" w14:textId="77777777" w:rsidTr="007C2733">
        <w:trPr>
          <w:jc w:val="center"/>
        </w:trPr>
        <w:tc>
          <w:tcPr>
            <w:tcW w:w="9752" w:type="dxa"/>
            <w:gridSpan w:val="2"/>
          </w:tcPr>
          <w:p w14:paraId="20D3FEE5" w14:textId="77777777" w:rsidR="00754BD6" w:rsidRPr="00FE5D34" w:rsidRDefault="00754BD6" w:rsidP="007C2733">
            <w:pPr>
              <w:keepNext/>
            </w:pPr>
          </w:p>
        </w:tc>
      </w:tr>
      <w:tr w:rsidR="00996465" w:rsidRPr="00FE5D34" w14:paraId="1020FC4C" w14:textId="77777777" w:rsidTr="007C2733">
        <w:trPr>
          <w:jc w:val="center"/>
        </w:trPr>
        <w:tc>
          <w:tcPr>
            <w:tcW w:w="4876" w:type="dxa"/>
            <w:hideMark/>
          </w:tcPr>
          <w:p w14:paraId="42C25D29" w14:textId="77777777" w:rsidR="00754BD6" w:rsidRPr="00FE5D34" w:rsidRDefault="00057550" w:rsidP="007C2733">
            <w:pPr>
              <w:pStyle w:val="ColumnHeading"/>
              <w:keepNext/>
            </w:pPr>
            <w:r w:rsidRPr="00FE5D34">
              <w:t>Päätöslauselmaesitys</w:t>
            </w:r>
          </w:p>
        </w:tc>
        <w:tc>
          <w:tcPr>
            <w:tcW w:w="4876" w:type="dxa"/>
            <w:hideMark/>
          </w:tcPr>
          <w:p w14:paraId="357CCF14" w14:textId="77777777" w:rsidR="00754BD6" w:rsidRPr="00FE5D34" w:rsidRDefault="00057550" w:rsidP="007C2733">
            <w:pPr>
              <w:pStyle w:val="ColumnHeading"/>
              <w:keepNext/>
            </w:pPr>
            <w:r w:rsidRPr="00FE5D34">
              <w:t>Tarkistus</w:t>
            </w:r>
          </w:p>
        </w:tc>
      </w:tr>
      <w:tr w:rsidR="00996465" w:rsidRPr="00FE5D34" w14:paraId="7EA27557" w14:textId="77777777" w:rsidTr="007C2733">
        <w:trPr>
          <w:jc w:val="center"/>
        </w:trPr>
        <w:tc>
          <w:tcPr>
            <w:tcW w:w="4876" w:type="dxa"/>
            <w:hideMark/>
          </w:tcPr>
          <w:p w14:paraId="5C7BB4C4" w14:textId="77777777" w:rsidR="00754BD6" w:rsidRPr="00FE5D34" w:rsidRDefault="00057550" w:rsidP="007C2733">
            <w:pPr>
              <w:pStyle w:val="Normal6"/>
            </w:pPr>
            <w:r w:rsidRPr="00FE5D34">
              <w:t>R.</w:t>
            </w:r>
            <w:r w:rsidRPr="00FE5D34">
              <w:tab/>
              <w:t xml:space="preserve">katsoo, että sekundaarisella </w:t>
            </w:r>
            <w:r w:rsidRPr="00FE5D34">
              <w:lastRenderedPageBreak/>
              <w:t xml:space="preserve">ehkäisyllä on keskeinen rooli </w:t>
            </w:r>
            <w:r w:rsidRPr="00FE5D34">
              <w:t>työntekijöiden terveyden suojelemisessa, koska sillä mahdollistetaan työhön ja erityisesti psykososiaalisiin riskeihin liittyvien terveyshaittojen varhainen havaitseminen ja varmistetaan oikea-aikaiset toimet, joilla voidaan ehkäistä niiden pahenemista; toteaa sen käsittävän muun muassa asianmukaisia seuranta-, varoitus- ja tukimekanismeja, esimerkiksi mahdollisuuden käyttää työterveyspalveluja ja hyötyä asiaankuuluvista tukitoimenpiteistä; toteaa, että jäsennelty lähestymistapa sekundaariseen ehkäisyyn aut</w:t>
            </w:r>
            <w:r w:rsidRPr="00FE5D34">
              <w:t>taa lyhentämään poissaolojen kestoa, helpottaa kestävää työhön paluuta ja ehkäisee uusiutumista ja siten täydentää primaarisen ehkäisyn toimenpiteitä;</w:t>
            </w:r>
          </w:p>
        </w:tc>
        <w:tc>
          <w:tcPr>
            <w:tcW w:w="4876" w:type="dxa"/>
            <w:hideMark/>
          </w:tcPr>
          <w:p w14:paraId="10D2B625" w14:textId="77777777" w:rsidR="00754BD6" w:rsidRPr="00FE5D34" w:rsidRDefault="00057550" w:rsidP="007C2733">
            <w:pPr>
              <w:pStyle w:val="Normal6"/>
              <w:rPr>
                <w:szCs w:val="24"/>
              </w:rPr>
            </w:pPr>
            <w:r w:rsidRPr="00FE5D34">
              <w:lastRenderedPageBreak/>
              <w:t>R.</w:t>
            </w:r>
            <w:r w:rsidRPr="00FE5D34">
              <w:tab/>
              <w:t xml:space="preserve">katsoo, että sekundaarisella </w:t>
            </w:r>
            <w:r w:rsidRPr="00FE5D34">
              <w:lastRenderedPageBreak/>
              <w:t xml:space="preserve">ehkäisyllä on keskeinen rooli työntekijöiden terveyden suojelemisessa, koska sillä mahdollistetaan työhön ja erityisesti psykososiaalisiin riskeihin liittyvien terveyshaittojen varhainen havaitseminen ja varmistetaan oikea-aikaiset toimet, joilla voidaan ehkäistä niiden pahenemista; toteaa sen käsittävän muun muassa </w:t>
            </w:r>
            <w:r w:rsidRPr="00FE5D34">
              <w:rPr>
                <w:b/>
                <w:i/>
              </w:rPr>
              <w:t>itsesäätelyä,</w:t>
            </w:r>
            <w:r w:rsidRPr="00FE5D34">
              <w:t xml:space="preserve"> asianmukaisia seuranta-, varoitus- ja tukimekanismeja, esimerkiksi mahdollisuuden käyttää työterveyspalveluja ja hyötyä asiaankuuluvista tukitoimenpit</w:t>
            </w:r>
            <w:r w:rsidRPr="00FE5D34">
              <w:t>eistä; toteaa, että jäsennelty lähestymistapa sekundaariseen ehkäisyyn auttaa lyhentämään poissaolojen kestoa, helpottaa kestävää työhön paluuta ja ehkäisee uusiutumista ja siten täydentää primaarisen ehkäisyn toimenpiteitä;</w:t>
            </w:r>
          </w:p>
        </w:tc>
      </w:tr>
    </w:tbl>
    <w:p w14:paraId="397C8AE2"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9E8D8BD" w14:textId="77777777" w:rsidR="00754BD6" w:rsidRPr="00FE5D34" w:rsidRDefault="00057550" w:rsidP="00754BD6">
      <w:r w:rsidRPr="00FE5D34">
        <w:rPr>
          <w:rStyle w:val="HideTWBExt"/>
        </w:rPr>
        <w:t>&lt;/Amend&gt;</w:t>
      </w:r>
    </w:p>
    <w:p w14:paraId="74CFC64A"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143</w:t>
      </w:r>
      <w:r w:rsidRPr="00FE5D34">
        <w:rPr>
          <w:rStyle w:val="HideTWBExt"/>
          <w:b w:val="0"/>
        </w:rPr>
        <w:t>&lt;/NumAm&gt;</w:t>
      </w:r>
    </w:p>
    <w:p w14:paraId="61F6F9FE"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5AE181E1" w14:textId="77777777" w:rsidR="00754BD6" w:rsidRPr="00FE5D34" w:rsidRDefault="00057550" w:rsidP="00754BD6">
      <w:r w:rsidRPr="00FE5D34">
        <w:rPr>
          <w:rStyle w:val="HideTWBExt"/>
        </w:rPr>
        <w:t>&lt;/RepeatBlock-By&gt;</w:t>
      </w:r>
    </w:p>
    <w:p w14:paraId="1840713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B4390E8" w14:textId="77777777" w:rsidR="00754BD6" w:rsidRPr="00FE5D34" w:rsidRDefault="00057550" w:rsidP="00754BD6">
      <w:pPr>
        <w:pStyle w:val="NormalBold"/>
      </w:pPr>
      <w:r w:rsidRPr="00FE5D34">
        <w:rPr>
          <w:rStyle w:val="HideTWBExt"/>
          <w:b w:val="0"/>
        </w:rPr>
        <w:t>&lt;Article&gt;</w:t>
      </w:r>
      <w:r w:rsidRPr="00FE5D34">
        <w:t>Johdanto-osan R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2D3DFB97" w14:textId="77777777" w:rsidTr="007C2733">
        <w:trPr>
          <w:jc w:val="center"/>
        </w:trPr>
        <w:tc>
          <w:tcPr>
            <w:tcW w:w="9752" w:type="dxa"/>
            <w:gridSpan w:val="2"/>
          </w:tcPr>
          <w:p w14:paraId="6A1B1D3F" w14:textId="77777777" w:rsidR="00754BD6" w:rsidRPr="00FE5D34" w:rsidRDefault="00754BD6" w:rsidP="007C2733">
            <w:pPr>
              <w:keepNext/>
            </w:pPr>
          </w:p>
        </w:tc>
      </w:tr>
      <w:tr w:rsidR="00996465" w:rsidRPr="00FE5D34" w14:paraId="1AB05A1B" w14:textId="77777777" w:rsidTr="007C2733">
        <w:trPr>
          <w:jc w:val="center"/>
        </w:trPr>
        <w:tc>
          <w:tcPr>
            <w:tcW w:w="4876" w:type="dxa"/>
            <w:hideMark/>
          </w:tcPr>
          <w:p w14:paraId="3DE99371" w14:textId="77777777" w:rsidR="00754BD6" w:rsidRPr="00FE5D34" w:rsidRDefault="00057550" w:rsidP="007C2733">
            <w:pPr>
              <w:pStyle w:val="ColumnHeading"/>
              <w:keepNext/>
            </w:pPr>
            <w:r w:rsidRPr="00FE5D34">
              <w:t>Päätöslauselmaesitys</w:t>
            </w:r>
          </w:p>
        </w:tc>
        <w:tc>
          <w:tcPr>
            <w:tcW w:w="4876" w:type="dxa"/>
            <w:hideMark/>
          </w:tcPr>
          <w:p w14:paraId="44CA29BF" w14:textId="77777777" w:rsidR="00754BD6" w:rsidRPr="00FE5D34" w:rsidRDefault="00057550" w:rsidP="007C2733">
            <w:pPr>
              <w:pStyle w:val="ColumnHeading"/>
              <w:keepNext/>
            </w:pPr>
            <w:r w:rsidRPr="00FE5D34">
              <w:t>Tarkistus</w:t>
            </w:r>
          </w:p>
        </w:tc>
      </w:tr>
      <w:tr w:rsidR="00996465" w:rsidRPr="00FE5D34" w14:paraId="51A527BB" w14:textId="77777777" w:rsidTr="007C2733">
        <w:trPr>
          <w:jc w:val="center"/>
        </w:trPr>
        <w:tc>
          <w:tcPr>
            <w:tcW w:w="4876" w:type="dxa"/>
            <w:hideMark/>
          </w:tcPr>
          <w:p w14:paraId="7A7D8FDA" w14:textId="77777777" w:rsidR="00754BD6" w:rsidRPr="00FE5D34" w:rsidRDefault="00057550" w:rsidP="007C2733">
            <w:pPr>
              <w:pStyle w:val="Normal6"/>
            </w:pPr>
            <w:r w:rsidRPr="00FE5D34">
              <w:t>R.</w:t>
            </w:r>
            <w:r w:rsidRPr="00FE5D34">
              <w:tab/>
              <w:t xml:space="preserve">katsoo, että sekundaarisella ehkäisyllä on </w:t>
            </w:r>
            <w:r w:rsidRPr="00FE5D34">
              <w:t xml:space="preserve">keskeinen rooli työntekijöiden terveyden suojelemisessa, koska sillä mahdollistetaan työhön ja erityisesti psykososiaalisiin riskeihin liittyvien terveyshaittojen varhainen havaitseminen ja varmistetaan oikea-aikaiset toimet, joilla voidaan ehkäistä niiden pahenemista; toteaa sen käsittävän muun muassa asianmukaisia seuranta-, varoitus- ja tukimekanismeja, esimerkiksi mahdollisuuden käyttää </w:t>
            </w:r>
            <w:r w:rsidRPr="00FE5D34">
              <w:rPr>
                <w:b/>
                <w:i/>
              </w:rPr>
              <w:t>työterveyspalveluja</w:t>
            </w:r>
            <w:r w:rsidRPr="00FE5D34">
              <w:t xml:space="preserve"> ja hyötyä asiaankuuluvista tukitoimenpiteistä; toteaa, että </w:t>
            </w:r>
            <w:r w:rsidRPr="00FE5D34">
              <w:rPr>
                <w:b/>
                <w:i/>
              </w:rPr>
              <w:t>jäsennelty</w:t>
            </w:r>
            <w:r w:rsidRPr="00FE5D34">
              <w:t xml:space="preserve"> lähestymistapa sekundaarise</w:t>
            </w:r>
            <w:r w:rsidRPr="00FE5D34">
              <w:t xml:space="preserve">en ehkäisyyn auttaa lyhentämään poissaolojen kestoa, helpottaa kestävää työhön paluuta ja ehkäisee </w:t>
            </w:r>
            <w:r w:rsidRPr="00FE5D34">
              <w:lastRenderedPageBreak/>
              <w:t>uusiutumista ja siten täydentää primaarisen ehkäisyn toimenpiteitä;</w:t>
            </w:r>
          </w:p>
        </w:tc>
        <w:tc>
          <w:tcPr>
            <w:tcW w:w="4876" w:type="dxa"/>
            <w:hideMark/>
          </w:tcPr>
          <w:p w14:paraId="3E049A6D" w14:textId="77777777" w:rsidR="00754BD6" w:rsidRPr="00FE5D34" w:rsidRDefault="00057550" w:rsidP="007C2733">
            <w:pPr>
              <w:pStyle w:val="Normal6"/>
              <w:rPr>
                <w:szCs w:val="24"/>
              </w:rPr>
            </w:pPr>
            <w:r w:rsidRPr="00FE5D34">
              <w:lastRenderedPageBreak/>
              <w:t>R.</w:t>
            </w:r>
            <w:r w:rsidRPr="00FE5D34">
              <w:tab/>
              <w:t xml:space="preserve">katsoo, että sekundaarisella ehkäisyllä on keskeinen rooli työntekijöiden terveyden suojelemisessa, koska sillä mahdollistetaan työhön ja erityisesti psykososiaalisiin riskeihin liittyvien terveyshaittojen varhainen havaitseminen ja varmistetaan oikea-aikaiset toimet, joilla voidaan ehkäistä niiden pahenemista; toteaa sen käsittävän muun muassa asianmukaisia seuranta-, varoitus- ja tukimekanismeja, esimerkiksi mahdollisuuden käyttää </w:t>
            </w:r>
            <w:r w:rsidRPr="00FE5D34">
              <w:rPr>
                <w:b/>
                <w:i/>
              </w:rPr>
              <w:t>työ- ja mielenterveyspalveluja</w:t>
            </w:r>
            <w:r w:rsidRPr="00FE5D34">
              <w:t xml:space="preserve"> ja hyötyä asiaankuuluvista tukitoimenpiteis</w:t>
            </w:r>
            <w:r w:rsidRPr="00FE5D34">
              <w:t xml:space="preserve">tä; toteaa, että </w:t>
            </w:r>
            <w:r w:rsidRPr="00FE5D34">
              <w:rPr>
                <w:b/>
                <w:i/>
              </w:rPr>
              <w:t>orientoitunut</w:t>
            </w:r>
            <w:r w:rsidRPr="00FE5D34">
              <w:t xml:space="preserve"> lähestymistapa sekundaariseen ehkäisyyn auttaa lyhentämään poissaolojen kestoa, helpottaa kestävää työhön paluuta ja ehkäisee </w:t>
            </w:r>
            <w:r w:rsidRPr="00FE5D34">
              <w:lastRenderedPageBreak/>
              <w:t>uusiutumista ja siten täydentää primaarisen ehkäisyn toimenpiteitä;</w:t>
            </w:r>
          </w:p>
        </w:tc>
      </w:tr>
    </w:tbl>
    <w:p w14:paraId="47F20C7F"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BD63CA1" w14:textId="77777777" w:rsidR="00754BD6" w:rsidRPr="00FE5D34" w:rsidRDefault="00057550" w:rsidP="00754BD6">
      <w:r w:rsidRPr="00FE5D34">
        <w:rPr>
          <w:rStyle w:val="HideTWBExt"/>
        </w:rPr>
        <w:t>&lt;/Amend&gt;</w:t>
      </w:r>
    </w:p>
    <w:p w14:paraId="54E0B3D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144</w:t>
      </w:r>
      <w:r w:rsidRPr="00FE5D34">
        <w:rPr>
          <w:rStyle w:val="HideTWBExt"/>
          <w:b w:val="0"/>
        </w:rPr>
        <w:t>&lt;/NumAm&gt;</w:t>
      </w:r>
    </w:p>
    <w:p w14:paraId="4B5F5621" w14:textId="77777777" w:rsidR="00754BD6" w:rsidRPr="00FE5D34" w:rsidRDefault="00057550" w:rsidP="00754BD6">
      <w:pPr>
        <w:pStyle w:val="NormalBold"/>
      </w:pPr>
      <w:r w:rsidRPr="00FE5D34">
        <w:rPr>
          <w:rStyle w:val="HideTWBExt"/>
          <w:b w:val="0"/>
        </w:rPr>
        <w:t>&lt;RepeatBlock-By&gt;&lt;Members&gt;</w:t>
      </w:r>
      <w:r w:rsidRPr="00FE5D34">
        <w:t>Maria Zacharia</w:t>
      </w:r>
      <w:r w:rsidRPr="00FE5D34">
        <w:rPr>
          <w:rStyle w:val="HideTWBExt"/>
          <w:b w:val="0"/>
        </w:rPr>
        <w:t>&lt;/Members&gt;</w:t>
      </w:r>
    </w:p>
    <w:p w14:paraId="23781DD6" w14:textId="77777777" w:rsidR="00754BD6" w:rsidRPr="00FE5D34" w:rsidRDefault="00057550" w:rsidP="00754BD6">
      <w:r w:rsidRPr="00FE5D34">
        <w:rPr>
          <w:rStyle w:val="HideTWBExt"/>
        </w:rPr>
        <w:t>&lt;/RepeatBlock-By&gt;</w:t>
      </w:r>
    </w:p>
    <w:p w14:paraId="521D5928"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AF23922" w14:textId="77777777" w:rsidR="00754BD6" w:rsidRPr="00FE5D34" w:rsidRDefault="00057550" w:rsidP="00754BD6">
      <w:pPr>
        <w:pStyle w:val="NormalBold"/>
      </w:pPr>
      <w:r w:rsidRPr="00FE5D34">
        <w:rPr>
          <w:rStyle w:val="HideTWBExt"/>
          <w:b w:val="0"/>
        </w:rPr>
        <w:t>&lt;Article&gt;</w:t>
      </w:r>
      <w:r w:rsidRPr="00FE5D34">
        <w:t>Johdanto-osan R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F89404C" w14:textId="77777777" w:rsidTr="007C2733">
        <w:trPr>
          <w:jc w:val="center"/>
        </w:trPr>
        <w:tc>
          <w:tcPr>
            <w:tcW w:w="9752" w:type="dxa"/>
            <w:gridSpan w:val="2"/>
          </w:tcPr>
          <w:p w14:paraId="4986B2E1" w14:textId="77777777" w:rsidR="00754BD6" w:rsidRPr="00FE5D34" w:rsidRDefault="00754BD6" w:rsidP="007C2733">
            <w:pPr>
              <w:keepNext/>
            </w:pPr>
          </w:p>
        </w:tc>
      </w:tr>
      <w:tr w:rsidR="00996465" w:rsidRPr="00FE5D34" w14:paraId="752AC243" w14:textId="77777777" w:rsidTr="007C2733">
        <w:trPr>
          <w:jc w:val="center"/>
        </w:trPr>
        <w:tc>
          <w:tcPr>
            <w:tcW w:w="4876" w:type="dxa"/>
            <w:hideMark/>
          </w:tcPr>
          <w:p w14:paraId="5F74864A" w14:textId="77777777" w:rsidR="00754BD6" w:rsidRPr="00FE5D34" w:rsidRDefault="00057550" w:rsidP="007C2733">
            <w:pPr>
              <w:pStyle w:val="ColumnHeading"/>
              <w:keepNext/>
            </w:pPr>
            <w:r w:rsidRPr="00FE5D34">
              <w:t>Päätöslauselmaesitys</w:t>
            </w:r>
          </w:p>
        </w:tc>
        <w:tc>
          <w:tcPr>
            <w:tcW w:w="4876" w:type="dxa"/>
            <w:hideMark/>
          </w:tcPr>
          <w:p w14:paraId="1450A731" w14:textId="77777777" w:rsidR="00754BD6" w:rsidRPr="00FE5D34" w:rsidRDefault="00057550" w:rsidP="007C2733">
            <w:pPr>
              <w:pStyle w:val="ColumnHeading"/>
              <w:keepNext/>
            </w:pPr>
            <w:r w:rsidRPr="00FE5D34">
              <w:t>Tarkistus</w:t>
            </w:r>
          </w:p>
        </w:tc>
      </w:tr>
      <w:tr w:rsidR="00996465" w:rsidRPr="00FE5D34" w14:paraId="1EA7232C" w14:textId="77777777" w:rsidTr="007C2733">
        <w:trPr>
          <w:jc w:val="center"/>
        </w:trPr>
        <w:tc>
          <w:tcPr>
            <w:tcW w:w="4876" w:type="dxa"/>
          </w:tcPr>
          <w:p w14:paraId="046B7EC7" w14:textId="77777777" w:rsidR="00754BD6" w:rsidRPr="00FE5D34" w:rsidRDefault="00754BD6" w:rsidP="007C2733">
            <w:pPr>
              <w:pStyle w:val="Normal6"/>
            </w:pPr>
          </w:p>
        </w:tc>
        <w:tc>
          <w:tcPr>
            <w:tcW w:w="4876" w:type="dxa"/>
            <w:hideMark/>
          </w:tcPr>
          <w:p w14:paraId="2AEB4447" w14:textId="77777777" w:rsidR="00754BD6" w:rsidRPr="00FE5D34" w:rsidRDefault="00057550" w:rsidP="007C2733">
            <w:pPr>
              <w:pStyle w:val="Normal6"/>
              <w:rPr>
                <w:szCs w:val="24"/>
              </w:rPr>
            </w:pPr>
            <w:r w:rsidRPr="00FE5D34">
              <w:rPr>
                <w:b/>
                <w:i/>
              </w:rPr>
              <w:t>R a.</w:t>
            </w:r>
            <w:r w:rsidRPr="00FE5D34">
              <w:rPr>
                <w:b/>
                <w:i/>
              </w:rPr>
              <w:tab/>
              <w:t>ottaa huomioon, että julkisten palvelujen säästötoimet ja riittämätön rahoitus erityisesti terveydenhuolto-, hoiva- ja koulutusaloilla ovat johtaneet krooniseen henkilöstövajeeseen, mikä pahentaa merkittävästi työntekijöihin kohdistuvia psykososiaalisia riskejä;</w:t>
            </w:r>
          </w:p>
        </w:tc>
      </w:tr>
    </w:tbl>
    <w:p w14:paraId="0CFD1E7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{EL}</w:t>
      </w:r>
      <w:r w:rsidRPr="00FE5D34">
        <w:rPr>
          <w:noProof w:val="0"/>
        </w:rPr>
        <w:t>el</w:t>
      </w:r>
      <w:r w:rsidRPr="00FE5D34">
        <w:rPr>
          <w:rStyle w:val="HideTWBExt"/>
        </w:rPr>
        <w:t>&lt;/Original&gt;</w:t>
      </w:r>
    </w:p>
    <w:p w14:paraId="65874A2B" w14:textId="77777777" w:rsidR="00754BD6" w:rsidRPr="00FE5D34" w:rsidRDefault="00057550" w:rsidP="00754BD6">
      <w:r w:rsidRPr="00FE5D34">
        <w:rPr>
          <w:rStyle w:val="HideTWBExt"/>
        </w:rPr>
        <w:t>&lt;/Amend&gt;</w:t>
      </w:r>
    </w:p>
    <w:p w14:paraId="12354CA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145</w:t>
      </w:r>
      <w:r w:rsidRPr="00FE5D34">
        <w:rPr>
          <w:rStyle w:val="HideTWBExt"/>
          <w:b w:val="0"/>
        </w:rPr>
        <w:t>&lt;/NumAm&gt;</w:t>
      </w:r>
    </w:p>
    <w:p w14:paraId="21C9A3BE"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Wouter Beke, Pascal Arimont, Liesbet Sommen, Martine Kemp, Giusi Princi</w:t>
      </w:r>
      <w:r w:rsidRPr="00FE5D34">
        <w:rPr>
          <w:rStyle w:val="HideTWBExt"/>
          <w:b w:val="0"/>
        </w:rPr>
        <w:t>&lt;/Members&gt;</w:t>
      </w:r>
    </w:p>
    <w:p w14:paraId="4F9B6F0A" w14:textId="77777777" w:rsidR="00754BD6" w:rsidRPr="00FE5D34" w:rsidRDefault="00057550" w:rsidP="00754BD6">
      <w:r w:rsidRPr="00FE5D34">
        <w:rPr>
          <w:rStyle w:val="HideTWBExt"/>
        </w:rPr>
        <w:t>&lt;/RepeatBlock-By&gt;</w:t>
      </w:r>
    </w:p>
    <w:p w14:paraId="18FFA342"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2226DF8A" w14:textId="77777777" w:rsidR="00754BD6" w:rsidRPr="00FE5D34" w:rsidRDefault="00057550" w:rsidP="00754BD6">
      <w:pPr>
        <w:pStyle w:val="NormalBold"/>
      </w:pPr>
      <w:r w:rsidRPr="00FE5D34">
        <w:rPr>
          <w:rStyle w:val="HideTWBExt"/>
          <w:b w:val="0"/>
        </w:rPr>
        <w:t>&lt;Article&gt;</w:t>
      </w:r>
      <w:r w:rsidRPr="00FE5D34">
        <w:t>Johdanto-osan R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FFA9906" w14:textId="77777777" w:rsidTr="007C2733">
        <w:trPr>
          <w:jc w:val="center"/>
        </w:trPr>
        <w:tc>
          <w:tcPr>
            <w:tcW w:w="9752" w:type="dxa"/>
            <w:gridSpan w:val="2"/>
          </w:tcPr>
          <w:p w14:paraId="485A6C53" w14:textId="77777777" w:rsidR="00754BD6" w:rsidRPr="00FE5D34" w:rsidRDefault="00754BD6" w:rsidP="007C2733">
            <w:pPr>
              <w:keepNext/>
            </w:pPr>
          </w:p>
        </w:tc>
      </w:tr>
      <w:tr w:rsidR="00996465" w:rsidRPr="00FE5D34" w14:paraId="3CD1DD10" w14:textId="77777777" w:rsidTr="007C2733">
        <w:trPr>
          <w:jc w:val="center"/>
        </w:trPr>
        <w:tc>
          <w:tcPr>
            <w:tcW w:w="4876" w:type="dxa"/>
            <w:hideMark/>
          </w:tcPr>
          <w:p w14:paraId="5BCD5218" w14:textId="77777777" w:rsidR="00754BD6" w:rsidRPr="00FE5D34" w:rsidRDefault="00057550" w:rsidP="007C2733">
            <w:pPr>
              <w:pStyle w:val="ColumnHeading"/>
              <w:keepNext/>
            </w:pPr>
            <w:r w:rsidRPr="00FE5D34">
              <w:t>Päätöslauselmaesitys</w:t>
            </w:r>
          </w:p>
        </w:tc>
        <w:tc>
          <w:tcPr>
            <w:tcW w:w="4876" w:type="dxa"/>
            <w:hideMark/>
          </w:tcPr>
          <w:p w14:paraId="6ED35788" w14:textId="77777777" w:rsidR="00754BD6" w:rsidRPr="00FE5D34" w:rsidRDefault="00057550" w:rsidP="007C2733">
            <w:pPr>
              <w:pStyle w:val="ColumnHeading"/>
              <w:keepNext/>
            </w:pPr>
            <w:r w:rsidRPr="00FE5D34">
              <w:t>Tarkistus</w:t>
            </w:r>
          </w:p>
        </w:tc>
      </w:tr>
      <w:tr w:rsidR="00996465" w:rsidRPr="00FE5D34" w14:paraId="0841F911" w14:textId="77777777" w:rsidTr="007C2733">
        <w:trPr>
          <w:jc w:val="center"/>
        </w:trPr>
        <w:tc>
          <w:tcPr>
            <w:tcW w:w="4876" w:type="dxa"/>
          </w:tcPr>
          <w:p w14:paraId="5A1A94F0" w14:textId="77777777" w:rsidR="00754BD6" w:rsidRPr="00FE5D34" w:rsidRDefault="00754BD6" w:rsidP="007C2733">
            <w:pPr>
              <w:pStyle w:val="Normal6"/>
            </w:pPr>
          </w:p>
        </w:tc>
        <w:tc>
          <w:tcPr>
            <w:tcW w:w="4876" w:type="dxa"/>
            <w:hideMark/>
          </w:tcPr>
          <w:p w14:paraId="48D0AB21" w14:textId="77777777" w:rsidR="00754BD6" w:rsidRPr="00FE5D34" w:rsidRDefault="00057550" w:rsidP="007C2733">
            <w:pPr>
              <w:pStyle w:val="Normal6"/>
              <w:rPr>
                <w:szCs w:val="24"/>
              </w:rPr>
            </w:pPr>
            <w:r w:rsidRPr="00FE5D34">
              <w:rPr>
                <w:b/>
                <w:i/>
              </w:rPr>
              <w:t>R a.</w:t>
            </w:r>
            <w:r w:rsidRPr="00FE5D34">
              <w:rPr>
                <w:b/>
                <w:i/>
              </w:rPr>
              <w:tab/>
              <w:t xml:space="preserve">ottaa huomioon, että psykososiaalisilla riskeillä voi olla kasautuvia ja viivästyneitä vaikutuksia erityisesti ammateissa, joihin liittyy altistumista </w:t>
            </w:r>
            <w:r w:rsidRPr="00FE5D34">
              <w:rPr>
                <w:b/>
                <w:i/>
              </w:rPr>
              <w:t>traumaattisille tapahtumille ja joissa terveyshaitat voivat ilmetä vasta pitkään alkuperäisen altistumisen jälkeen;</w:t>
            </w:r>
          </w:p>
        </w:tc>
      </w:tr>
    </w:tbl>
    <w:p w14:paraId="65FCC01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2C63088E" w14:textId="77777777" w:rsidR="00754BD6" w:rsidRPr="00FE5D34" w:rsidRDefault="00057550" w:rsidP="00754BD6">
      <w:r w:rsidRPr="00FE5D34">
        <w:rPr>
          <w:rStyle w:val="HideTWBExt"/>
        </w:rPr>
        <w:t>&lt;/Amend&gt;</w:t>
      </w:r>
    </w:p>
    <w:p w14:paraId="6E4BF844" w14:textId="77777777" w:rsidR="00754BD6" w:rsidRPr="00FE5D34" w:rsidRDefault="00057550" w:rsidP="00754BD6">
      <w:pPr>
        <w:pStyle w:val="AMNumberTabs0"/>
        <w:keepNext/>
      </w:pPr>
      <w:r w:rsidRPr="00FE5D34">
        <w:rPr>
          <w:rStyle w:val="HideTWBExt"/>
          <w:b w:val="0"/>
        </w:rPr>
        <w:lastRenderedPageBreak/>
        <w:t>&lt;Amend&gt;</w:t>
      </w:r>
      <w:r w:rsidRPr="00FE5D34">
        <w:t>Tarkistus</w:t>
      </w:r>
      <w:r w:rsidRPr="00FE5D34">
        <w:tab/>
      </w:r>
      <w:r w:rsidRPr="00FE5D34">
        <w:tab/>
      </w:r>
      <w:r w:rsidRPr="00FE5D34">
        <w:rPr>
          <w:rStyle w:val="HideTWBExt"/>
          <w:b w:val="0"/>
        </w:rPr>
        <w:t>&lt;NumAm&gt;</w:t>
      </w:r>
      <w:r w:rsidRPr="00FE5D34">
        <w:t>146</w:t>
      </w:r>
      <w:r w:rsidRPr="00FE5D34">
        <w:rPr>
          <w:rStyle w:val="HideTWBExt"/>
          <w:b w:val="0"/>
        </w:rPr>
        <w:t>&lt;/NumAm&gt;</w:t>
      </w:r>
    </w:p>
    <w:p w14:paraId="738029E2"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16D3B392" w14:textId="77777777" w:rsidR="00754BD6" w:rsidRPr="00FE5D34" w:rsidRDefault="00057550" w:rsidP="00754BD6">
      <w:r w:rsidRPr="00FE5D34">
        <w:rPr>
          <w:rStyle w:val="HideTWBExt"/>
        </w:rPr>
        <w:t>&lt;/RepeatBlock-By&gt;</w:t>
      </w:r>
    </w:p>
    <w:p w14:paraId="529CB43E"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0BB7DF2" w14:textId="77777777" w:rsidR="00754BD6" w:rsidRPr="00FE5D34" w:rsidRDefault="00057550" w:rsidP="00754BD6">
      <w:pPr>
        <w:pStyle w:val="NormalBold"/>
      </w:pPr>
      <w:r w:rsidRPr="00FE5D34">
        <w:rPr>
          <w:rStyle w:val="HideTWBExt"/>
          <w:b w:val="0"/>
        </w:rPr>
        <w:t>&lt;Article&gt;</w:t>
      </w:r>
      <w:r w:rsidRPr="00FE5D34">
        <w:t>Johdanto-osan S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AE6C817" w14:textId="77777777" w:rsidTr="007C2733">
        <w:trPr>
          <w:jc w:val="center"/>
        </w:trPr>
        <w:tc>
          <w:tcPr>
            <w:tcW w:w="9752" w:type="dxa"/>
            <w:gridSpan w:val="2"/>
          </w:tcPr>
          <w:p w14:paraId="13DB9B70" w14:textId="77777777" w:rsidR="00754BD6" w:rsidRPr="00FE5D34" w:rsidRDefault="00754BD6" w:rsidP="007C2733">
            <w:pPr>
              <w:keepNext/>
            </w:pPr>
          </w:p>
        </w:tc>
      </w:tr>
      <w:tr w:rsidR="00996465" w:rsidRPr="00FE5D34" w14:paraId="1FD00AFB" w14:textId="77777777" w:rsidTr="007C2733">
        <w:trPr>
          <w:jc w:val="center"/>
        </w:trPr>
        <w:tc>
          <w:tcPr>
            <w:tcW w:w="4876" w:type="dxa"/>
            <w:hideMark/>
          </w:tcPr>
          <w:p w14:paraId="3297013C" w14:textId="77777777" w:rsidR="00754BD6" w:rsidRPr="00FE5D34" w:rsidRDefault="00057550" w:rsidP="007C2733">
            <w:pPr>
              <w:pStyle w:val="ColumnHeading"/>
              <w:keepNext/>
            </w:pPr>
            <w:r w:rsidRPr="00FE5D34">
              <w:t>Päätöslauselmaesitys</w:t>
            </w:r>
          </w:p>
        </w:tc>
        <w:tc>
          <w:tcPr>
            <w:tcW w:w="4876" w:type="dxa"/>
            <w:hideMark/>
          </w:tcPr>
          <w:p w14:paraId="66171D68" w14:textId="77777777" w:rsidR="00754BD6" w:rsidRPr="00FE5D34" w:rsidRDefault="00057550" w:rsidP="007C2733">
            <w:pPr>
              <w:pStyle w:val="ColumnHeading"/>
              <w:keepNext/>
            </w:pPr>
            <w:r w:rsidRPr="00FE5D34">
              <w:t>Tarkistus</w:t>
            </w:r>
          </w:p>
        </w:tc>
      </w:tr>
      <w:tr w:rsidR="00996465" w:rsidRPr="00FE5D34" w14:paraId="768F1061" w14:textId="77777777" w:rsidTr="007C2733">
        <w:trPr>
          <w:jc w:val="center"/>
        </w:trPr>
        <w:tc>
          <w:tcPr>
            <w:tcW w:w="4876" w:type="dxa"/>
            <w:hideMark/>
          </w:tcPr>
          <w:p w14:paraId="0B41FDC1" w14:textId="77777777" w:rsidR="00754BD6" w:rsidRPr="00FE5D34" w:rsidRDefault="00057550" w:rsidP="007C2733">
            <w:pPr>
              <w:pStyle w:val="Normal6"/>
            </w:pPr>
            <w:r w:rsidRPr="00FE5D34">
              <w:t>S.</w:t>
            </w:r>
            <w:r w:rsidRPr="00FE5D34">
              <w:tab/>
            </w:r>
            <w:r w:rsidRPr="00FE5D34">
              <w:t xml:space="preserve">toteaa, että työhön liittyvät psykososiaaliset riskit ovat työnantajan vastuulla ja niihin on puututtava ensisijaisesti yleisillä ja organisaatiotason ehkäisevillä toimenpiteillä </w:t>
            </w:r>
            <w:r w:rsidRPr="00FE5D34">
              <w:rPr>
                <w:b/>
                <w:i/>
              </w:rPr>
              <w:t>eikä yksilöllisillä selviytymisstrategioilla</w:t>
            </w:r>
            <w:r w:rsidRPr="00FE5D34">
              <w:t>;</w:t>
            </w:r>
          </w:p>
        </w:tc>
        <w:tc>
          <w:tcPr>
            <w:tcW w:w="4876" w:type="dxa"/>
            <w:hideMark/>
          </w:tcPr>
          <w:p w14:paraId="7DB07BEC" w14:textId="77777777" w:rsidR="00754BD6" w:rsidRPr="00FE5D34" w:rsidRDefault="00057550" w:rsidP="007C2733">
            <w:pPr>
              <w:pStyle w:val="Normal6"/>
              <w:rPr>
                <w:szCs w:val="24"/>
              </w:rPr>
            </w:pPr>
            <w:r w:rsidRPr="00FE5D34">
              <w:t>S.</w:t>
            </w:r>
            <w:r w:rsidRPr="00FE5D34">
              <w:tab/>
              <w:t>toteaa, että työhön liittyvät psykososiaaliset riskit ovat työnantajan vastuulla ja niihin on puututtava ensisijaisesti yleisillä ja organisaatiotason ehkäisevillä toimenpiteillä;</w:t>
            </w:r>
          </w:p>
        </w:tc>
      </w:tr>
    </w:tbl>
    <w:p w14:paraId="69745EFC"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306CCC3B" w14:textId="77777777" w:rsidR="00754BD6" w:rsidRPr="00FE5D34" w:rsidRDefault="00057550" w:rsidP="00754BD6">
      <w:r w:rsidRPr="00FE5D34">
        <w:rPr>
          <w:rStyle w:val="HideTWBExt"/>
        </w:rPr>
        <w:t>&lt;/Amend&gt;</w:t>
      </w:r>
    </w:p>
    <w:p w14:paraId="58E3AF60"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147</w:t>
      </w:r>
      <w:r w:rsidRPr="00FE5D34">
        <w:rPr>
          <w:rStyle w:val="HideTWBExt"/>
          <w:b w:val="0"/>
        </w:rPr>
        <w:t>&lt;/NumAm&gt;</w:t>
      </w:r>
    </w:p>
    <w:p w14:paraId="31CBDBB4" w14:textId="77777777" w:rsidR="00754BD6" w:rsidRPr="00FE5D34" w:rsidRDefault="00057550" w:rsidP="00754BD6">
      <w:pPr>
        <w:pStyle w:val="NormalBold"/>
      </w:pPr>
      <w:r w:rsidRPr="00FE5D34">
        <w:rPr>
          <w:rStyle w:val="HideTWBExt"/>
          <w:b w:val="0"/>
        </w:rPr>
        <w:t>&lt;RepeatBlock-By&gt;&lt;Members&gt;</w:t>
      </w:r>
      <w:r w:rsidRPr="00FE5D34">
        <w:t>Petar Volgin</w:t>
      </w:r>
      <w:r w:rsidRPr="00FE5D34">
        <w:rPr>
          <w:rStyle w:val="HideTWBExt"/>
          <w:b w:val="0"/>
        </w:rPr>
        <w:t>&lt;/Members&gt;</w:t>
      </w:r>
    </w:p>
    <w:p w14:paraId="74B85C75" w14:textId="77777777" w:rsidR="00754BD6" w:rsidRPr="00FE5D34" w:rsidRDefault="00057550" w:rsidP="00754BD6">
      <w:r w:rsidRPr="00FE5D34">
        <w:rPr>
          <w:rStyle w:val="HideTWBExt"/>
        </w:rPr>
        <w:t>&lt;/RepeatBlock-By&gt;</w:t>
      </w:r>
    </w:p>
    <w:p w14:paraId="5FBFED10"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0F662B1" w14:textId="77777777" w:rsidR="00754BD6" w:rsidRPr="00FE5D34" w:rsidRDefault="00057550" w:rsidP="00754BD6">
      <w:pPr>
        <w:pStyle w:val="NormalBold"/>
      </w:pPr>
      <w:r w:rsidRPr="00FE5D34">
        <w:rPr>
          <w:rStyle w:val="HideTWBExt"/>
          <w:b w:val="0"/>
        </w:rPr>
        <w:t>&lt;Article&gt;</w:t>
      </w:r>
      <w:r w:rsidRPr="00FE5D34">
        <w:t>Johdanto-osan S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727E057" w14:textId="77777777" w:rsidTr="007C2733">
        <w:trPr>
          <w:jc w:val="center"/>
        </w:trPr>
        <w:tc>
          <w:tcPr>
            <w:tcW w:w="9752" w:type="dxa"/>
            <w:gridSpan w:val="2"/>
          </w:tcPr>
          <w:p w14:paraId="6734FF02" w14:textId="77777777" w:rsidR="00754BD6" w:rsidRPr="00FE5D34" w:rsidRDefault="00754BD6" w:rsidP="007C2733">
            <w:pPr>
              <w:keepNext/>
            </w:pPr>
          </w:p>
        </w:tc>
      </w:tr>
      <w:tr w:rsidR="00996465" w:rsidRPr="00FE5D34" w14:paraId="189570D1" w14:textId="77777777" w:rsidTr="007C2733">
        <w:trPr>
          <w:jc w:val="center"/>
        </w:trPr>
        <w:tc>
          <w:tcPr>
            <w:tcW w:w="4876" w:type="dxa"/>
            <w:hideMark/>
          </w:tcPr>
          <w:p w14:paraId="4FD66A08" w14:textId="77777777" w:rsidR="00754BD6" w:rsidRPr="00FE5D34" w:rsidRDefault="00057550" w:rsidP="007C2733">
            <w:pPr>
              <w:pStyle w:val="ColumnHeading"/>
              <w:keepNext/>
            </w:pPr>
            <w:r w:rsidRPr="00FE5D34">
              <w:t>Päätöslauselmaesitys</w:t>
            </w:r>
          </w:p>
        </w:tc>
        <w:tc>
          <w:tcPr>
            <w:tcW w:w="4876" w:type="dxa"/>
            <w:hideMark/>
          </w:tcPr>
          <w:p w14:paraId="6FAE9BA1" w14:textId="77777777" w:rsidR="00754BD6" w:rsidRPr="00FE5D34" w:rsidRDefault="00057550" w:rsidP="007C2733">
            <w:pPr>
              <w:pStyle w:val="ColumnHeading"/>
              <w:keepNext/>
            </w:pPr>
            <w:r w:rsidRPr="00FE5D34">
              <w:t>Tarkistus</w:t>
            </w:r>
          </w:p>
        </w:tc>
      </w:tr>
      <w:tr w:rsidR="00996465" w:rsidRPr="00FE5D34" w14:paraId="794338E0" w14:textId="77777777" w:rsidTr="007C2733">
        <w:trPr>
          <w:jc w:val="center"/>
        </w:trPr>
        <w:tc>
          <w:tcPr>
            <w:tcW w:w="4876" w:type="dxa"/>
            <w:hideMark/>
          </w:tcPr>
          <w:p w14:paraId="3815C92F" w14:textId="77777777" w:rsidR="00754BD6" w:rsidRPr="00FE5D34" w:rsidRDefault="00057550" w:rsidP="007C2733">
            <w:pPr>
              <w:pStyle w:val="Normal6"/>
            </w:pPr>
            <w:r w:rsidRPr="00FE5D34">
              <w:t>S.</w:t>
            </w:r>
            <w:r w:rsidRPr="00FE5D34">
              <w:tab/>
            </w:r>
            <w:r w:rsidRPr="00FE5D34">
              <w:t xml:space="preserve">toteaa, että työhön liittyvät psykososiaaliset riskit ovat työnantajan vastuulla ja niihin on puututtava </w:t>
            </w:r>
            <w:r w:rsidRPr="00FE5D34">
              <w:rPr>
                <w:b/>
                <w:i/>
              </w:rPr>
              <w:t>ensisijaisesti</w:t>
            </w:r>
            <w:r w:rsidRPr="00FE5D34">
              <w:t xml:space="preserve"> yleisillä ja organisaatiotason ehkäisevillä toimenpiteillä </w:t>
            </w:r>
            <w:r w:rsidRPr="00FE5D34">
              <w:rPr>
                <w:b/>
                <w:i/>
              </w:rPr>
              <w:t>eikä</w:t>
            </w:r>
            <w:r w:rsidRPr="00FE5D34">
              <w:t xml:space="preserve"> yksilöllisillä selviytymisstrategioilla;</w:t>
            </w:r>
          </w:p>
        </w:tc>
        <w:tc>
          <w:tcPr>
            <w:tcW w:w="4876" w:type="dxa"/>
            <w:hideMark/>
          </w:tcPr>
          <w:p w14:paraId="36D3DFF3" w14:textId="77777777" w:rsidR="00754BD6" w:rsidRPr="00FE5D34" w:rsidRDefault="00057550" w:rsidP="007C2733">
            <w:pPr>
              <w:pStyle w:val="Normal6"/>
              <w:rPr>
                <w:szCs w:val="24"/>
              </w:rPr>
            </w:pPr>
            <w:r w:rsidRPr="00FE5D34">
              <w:t>S.</w:t>
            </w:r>
            <w:r w:rsidRPr="00FE5D34">
              <w:tab/>
              <w:t xml:space="preserve">toteaa, että työhön liittyvät psykososiaaliset riskit ovat </w:t>
            </w:r>
            <w:r w:rsidRPr="00FE5D34">
              <w:rPr>
                <w:b/>
                <w:i/>
              </w:rPr>
              <w:t>sekä työntekijän että</w:t>
            </w:r>
            <w:r w:rsidRPr="00FE5D34">
              <w:t xml:space="preserve"> työnantajan vastuulla ja niihin on puututtava yleisillä ja organisaatiotason ehkäisevillä toimenpiteillä </w:t>
            </w:r>
            <w:r w:rsidRPr="00FE5D34">
              <w:rPr>
                <w:b/>
                <w:i/>
              </w:rPr>
              <w:t>sekä</w:t>
            </w:r>
            <w:r w:rsidRPr="00FE5D34">
              <w:t xml:space="preserve"> yksilöllisillä selviytymisstrategioilla;</w:t>
            </w:r>
          </w:p>
        </w:tc>
      </w:tr>
    </w:tbl>
    <w:p w14:paraId="22E9F425"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447F235" w14:textId="77777777" w:rsidR="00754BD6" w:rsidRPr="00FE5D34" w:rsidRDefault="00057550" w:rsidP="00754BD6">
      <w:r w:rsidRPr="00FE5D34">
        <w:rPr>
          <w:rStyle w:val="HideTWBExt"/>
        </w:rPr>
        <w:t>&lt;/Amend&gt;</w:t>
      </w:r>
    </w:p>
    <w:p w14:paraId="572388A9"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148</w:t>
      </w:r>
      <w:r w:rsidRPr="00FE5D34">
        <w:rPr>
          <w:rStyle w:val="HideTWBExt"/>
          <w:b w:val="0"/>
        </w:rPr>
        <w:t>&lt;/NumAm&gt;</w:t>
      </w:r>
    </w:p>
    <w:p w14:paraId="093E9816" w14:textId="77777777" w:rsidR="00754BD6" w:rsidRPr="00FE5D34" w:rsidRDefault="00057550" w:rsidP="00754BD6">
      <w:pPr>
        <w:pStyle w:val="NormalBold"/>
      </w:pPr>
      <w:r w:rsidRPr="00FE5D34">
        <w:rPr>
          <w:rStyle w:val="HideTWBExt"/>
          <w:b w:val="0"/>
        </w:rPr>
        <w:t>&lt;RepeatBlock-By&gt;&lt;Members&gt;</w:t>
      </w:r>
      <w:r w:rsidRPr="00FE5D34">
        <w:t>Margarita de la Pisa Carrión, Séverine Werbrouck, Pál Szekeres</w:t>
      </w:r>
      <w:r w:rsidRPr="00FE5D34">
        <w:rPr>
          <w:rStyle w:val="HideTWBExt"/>
          <w:b w:val="0"/>
        </w:rPr>
        <w:t>&lt;/Members&gt;</w:t>
      </w:r>
    </w:p>
    <w:p w14:paraId="415D2B8E" w14:textId="77777777" w:rsidR="00754BD6" w:rsidRPr="00FE5D34" w:rsidRDefault="00057550" w:rsidP="00754BD6">
      <w:r w:rsidRPr="00FE5D34">
        <w:rPr>
          <w:rStyle w:val="HideTWBExt"/>
        </w:rPr>
        <w:t>&lt;/RepeatBlock-By&gt;</w:t>
      </w:r>
    </w:p>
    <w:p w14:paraId="2E5CBCD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36C4ED7A" w14:textId="77777777" w:rsidR="00754BD6" w:rsidRPr="00FE5D34" w:rsidRDefault="00057550" w:rsidP="00754BD6">
      <w:pPr>
        <w:pStyle w:val="NormalBold"/>
      </w:pPr>
      <w:r w:rsidRPr="00FE5D34">
        <w:rPr>
          <w:rStyle w:val="HideTWBExt"/>
          <w:b w:val="0"/>
        </w:rPr>
        <w:t>&lt;Article&gt;</w:t>
      </w:r>
      <w:r w:rsidRPr="00FE5D34">
        <w:t>Johdanto-osan S kappale</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BDA1BFF" w14:textId="77777777" w:rsidTr="007C2733">
        <w:trPr>
          <w:jc w:val="center"/>
        </w:trPr>
        <w:tc>
          <w:tcPr>
            <w:tcW w:w="9752" w:type="dxa"/>
            <w:gridSpan w:val="2"/>
          </w:tcPr>
          <w:p w14:paraId="3BD740B4" w14:textId="77777777" w:rsidR="00754BD6" w:rsidRPr="00FE5D34" w:rsidRDefault="00754BD6" w:rsidP="007C2733">
            <w:pPr>
              <w:keepNext/>
            </w:pPr>
          </w:p>
        </w:tc>
      </w:tr>
      <w:tr w:rsidR="00996465" w:rsidRPr="00FE5D34" w14:paraId="4FF75B7A" w14:textId="77777777" w:rsidTr="007C2733">
        <w:trPr>
          <w:jc w:val="center"/>
        </w:trPr>
        <w:tc>
          <w:tcPr>
            <w:tcW w:w="4876" w:type="dxa"/>
            <w:hideMark/>
          </w:tcPr>
          <w:p w14:paraId="0970E0FA" w14:textId="77777777" w:rsidR="00754BD6" w:rsidRPr="00FE5D34" w:rsidRDefault="00057550" w:rsidP="007C2733">
            <w:pPr>
              <w:pStyle w:val="ColumnHeading"/>
              <w:keepNext/>
            </w:pPr>
            <w:r w:rsidRPr="00FE5D34">
              <w:t>Päätöslauselmaesitys</w:t>
            </w:r>
          </w:p>
        </w:tc>
        <w:tc>
          <w:tcPr>
            <w:tcW w:w="4876" w:type="dxa"/>
            <w:hideMark/>
          </w:tcPr>
          <w:p w14:paraId="4A739A68" w14:textId="77777777" w:rsidR="00754BD6" w:rsidRPr="00FE5D34" w:rsidRDefault="00057550" w:rsidP="007C2733">
            <w:pPr>
              <w:pStyle w:val="ColumnHeading"/>
              <w:keepNext/>
            </w:pPr>
            <w:r w:rsidRPr="00FE5D34">
              <w:t>Tarkistus</w:t>
            </w:r>
          </w:p>
        </w:tc>
      </w:tr>
      <w:tr w:rsidR="00996465" w:rsidRPr="00FE5D34" w14:paraId="05E1AB15" w14:textId="77777777" w:rsidTr="007C2733">
        <w:trPr>
          <w:jc w:val="center"/>
        </w:trPr>
        <w:tc>
          <w:tcPr>
            <w:tcW w:w="4876" w:type="dxa"/>
            <w:hideMark/>
          </w:tcPr>
          <w:p w14:paraId="5F7D2D09" w14:textId="77777777" w:rsidR="00754BD6" w:rsidRPr="00FE5D34" w:rsidRDefault="00057550" w:rsidP="007C2733">
            <w:pPr>
              <w:pStyle w:val="Normal6"/>
            </w:pPr>
            <w:r w:rsidRPr="00FE5D34">
              <w:t>S.</w:t>
            </w:r>
            <w:r w:rsidRPr="00FE5D34">
              <w:tab/>
              <w:t xml:space="preserve">toteaa, että työhön liittyvät psykososiaaliset riskit ovat työnantajan vastuulla ja niihin on puututtava </w:t>
            </w:r>
            <w:r w:rsidRPr="00FE5D34">
              <w:lastRenderedPageBreak/>
              <w:t xml:space="preserve">ensisijaisesti yleisillä ja organisaatiotason ehkäisevillä toimenpiteillä </w:t>
            </w:r>
            <w:r w:rsidRPr="00FE5D34">
              <w:rPr>
                <w:b/>
                <w:i/>
              </w:rPr>
              <w:t>eikä</w:t>
            </w:r>
            <w:r w:rsidRPr="00FE5D34">
              <w:t xml:space="preserve"> yksilöllisillä selviytymisstrategioilla;</w:t>
            </w:r>
          </w:p>
        </w:tc>
        <w:tc>
          <w:tcPr>
            <w:tcW w:w="4876" w:type="dxa"/>
            <w:hideMark/>
          </w:tcPr>
          <w:p w14:paraId="6035AAAD" w14:textId="77777777" w:rsidR="00754BD6" w:rsidRPr="00FE5D34" w:rsidRDefault="00057550" w:rsidP="007C2733">
            <w:pPr>
              <w:pStyle w:val="Normal6"/>
              <w:rPr>
                <w:szCs w:val="24"/>
              </w:rPr>
            </w:pPr>
            <w:r w:rsidRPr="00FE5D34">
              <w:lastRenderedPageBreak/>
              <w:t>S.</w:t>
            </w:r>
            <w:r w:rsidRPr="00FE5D34">
              <w:tab/>
              <w:t xml:space="preserve">toteaa, että työhön liittyvät psykososiaaliset riskit ovat työnantajan vastuulla ja niihin on puututtava </w:t>
            </w:r>
            <w:r w:rsidRPr="00FE5D34">
              <w:lastRenderedPageBreak/>
              <w:t xml:space="preserve">ensisijaisesti </w:t>
            </w:r>
            <w:r w:rsidRPr="00FE5D34">
              <w:rPr>
                <w:b/>
                <w:i/>
              </w:rPr>
              <w:t>sekä</w:t>
            </w:r>
            <w:r w:rsidRPr="00FE5D34">
              <w:t xml:space="preserve"> yleisillä ja organisaatiotason ehkäisevillä toimenpiteillä </w:t>
            </w:r>
            <w:r w:rsidRPr="00FE5D34">
              <w:rPr>
                <w:b/>
                <w:i/>
              </w:rPr>
              <w:t>että</w:t>
            </w:r>
            <w:r w:rsidRPr="00FE5D34">
              <w:t xml:space="preserve"> yksilöllisillä selviytymisstrategioilla;</w:t>
            </w:r>
          </w:p>
        </w:tc>
      </w:tr>
    </w:tbl>
    <w:p w14:paraId="3D6CFE40"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962AAE1" w14:textId="77777777" w:rsidR="00754BD6" w:rsidRPr="00FE5D34" w:rsidRDefault="00057550" w:rsidP="00754BD6">
      <w:r w:rsidRPr="00FE5D34">
        <w:rPr>
          <w:rStyle w:val="HideTWBExt"/>
        </w:rPr>
        <w:t>&lt;/Amend&gt;</w:t>
      </w:r>
    </w:p>
    <w:p w14:paraId="7942341B"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149</w:t>
      </w:r>
      <w:r w:rsidRPr="00FE5D34">
        <w:rPr>
          <w:rStyle w:val="HideTWBExt"/>
          <w:b w:val="0"/>
        </w:rPr>
        <w:t>&lt;/NumAm&gt;</w:t>
      </w:r>
    </w:p>
    <w:p w14:paraId="7BD5DCC0" w14:textId="77777777" w:rsidR="00754BD6" w:rsidRPr="00FE5D34" w:rsidRDefault="00057550" w:rsidP="00754BD6">
      <w:pPr>
        <w:pStyle w:val="NormalBold"/>
      </w:pPr>
      <w:r w:rsidRPr="00FE5D34">
        <w:rPr>
          <w:rStyle w:val="HideTWBExt"/>
          <w:b w:val="0"/>
        </w:rPr>
        <w:t>&lt;RepeatBlock-By&gt;&lt;Members&gt;</w:t>
      </w:r>
      <w:r w:rsidRPr="00FE5D34">
        <w:t>Eleonora Meleti, Rosa Estaràs Ferragut, Liesbet Sommen, Martine Kemp, Giusi Princi</w:t>
      </w:r>
      <w:r w:rsidRPr="00FE5D34">
        <w:rPr>
          <w:rStyle w:val="HideTWBExt"/>
          <w:b w:val="0"/>
        </w:rPr>
        <w:t>&lt;/Members&gt;</w:t>
      </w:r>
    </w:p>
    <w:p w14:paraId="5682B626" w14:textId="77777777" w:rsidR="00754BD6" w:rsidRPr="00FE5D34" w:rsidRDefault="00057550" w:rsidP="00754BD6">
      <w:r w:rsidRPr="00FE5D34">
        <w:rPr>
          <w:rStyle w:val="HideTWBExt"/>
        </w:rPr>
        <w:t>&lt;/RepeatBlock-By&gt;</w:t>
      </w:r>
    </w:p>
    <w:p w14:paraId="6F92A824"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8497333" w14:textId="77777777" w:rsidR="00754BD6" w:rsidRPr="00FE5D34" w:rsidRDefault="00057550" w:rsidP="00754BD6">
      <w:pPr>
        <w:pStyle w:val="NormalBold"/>
      </w:pPr>
      <w:r w:rsidRPr="00FE5D34">
        <w:rPr>
          <w:rStyle w:val="HideTWBExt"/>
          <w:b w:val="0"/>
        </w:rPr>
        <w:t>&lt;Article&gt;</w:t>
      </w:r>
      <w:r w:rsidRPr="00FE5D34">
        <w:t>Johdanto-osan S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5A1EF82" w14:textId="77777777" w:rsidTr="007C2733">
        <w:trPr>
          <w:jc w:val="center"/>
        </w:trPr>
        <w:tc>
          <w:tcPr>
            <w:tcW w:w="9752" w:type="dxa"/>
            <w:gridSpan w:val="2"/>
          </w:tcPr>
          <w:p w14:paraId="64D54AC2" w14:textId="77777777" w:rsidR="00754BD6" w:rsidRPr="00FE5D34" w:rsidRDefault="00754BD6" w:rsidP="007C2733">
            <w:pPr>
              <w:keepNext/>
            </w:pPr>
          </w:p>
        </w:tc>
      </w:tr>
      <w:tr w:rsidR="00996465" w:rsidRPr="00FE5D34" w14:paraId="49575502" w14:textId="77777777" w:rsidTr="007C2733">
        <w:trPr>
          <w:jc w:val="center"/>
        </w:trPr>
        <w:tc>
          <w:tcPr>
            <w:tcW w:w="4876" w:type="dxa"/>
            <w:hideMark/>
          </w:tcPr>
          <w:p w14:paraId="106E31CF" w14:textId="77777777" w:rsidR="00754BD6" w:rsidRPr="00FE5D34" w:rsidRDefault="00057550" w:rsidP="007C2733">
            <w:pPr>
              <w:pStyle w:val="ColumnHeading"/>
              <w:keepNext/>
            </w:pPr>
            <w:r w:rsidRPr="00FE5D34">
              <w:t>Päätöslauselmaesitys</w:t>
            </w:r>
          </w:p>
        </w:tc>
        <w:tc>
          <w:tcPr>
            <w:tcW w:w="4876" w:type="dxa"/>
            <w:hideMark/>
          </w:tcPr>
          <w:p w14:paraId="6E799508" w14:textId="77777777" w:rsidR="00754BD6" w:rsidRPr="00FE5D34" w:rsidRDefault="00057550" w:rsidP="007C2733">
            <w:pPr>
              <w:pStyle w:val="ColumnHeading"/>
              <w:keepNext/>
            </w:pPr>
            <w:r w:rsidRPr="00FE5D34">
              <w:t>Tarkistus</w:t>
            </w:r>
          </w:p>
        </w:tc>
      </w:tr>
      <w:tr w:rsidR="00996465" w:rsidRPr="00FE5D34" w14:paraId="3785EC79" w14:textId="77777777" w:rsidTr="007C2733">
        <w:trPr>
          <w:jc w:val="center"/>
        </w:trPr>
        <w:tc>
          <w:tcPr>
            <w:tcW w:w="4876" w:type="dxa"/>
          </w:tcPr>
          <w:p w14:paraId="3665065E" w14:textId="77777777" w:rsidR="00754BD6" w:rsidRPr="00FE5D34" w:rsidRDefault="00754BD6" w:rsidP="007C2733">
            <w:pPr>
              <w:pStyle w:val="Normal6"/>
            </w:pPr>
          </w:p>
        </w:tc>
        <w:tc>
          <w:tcPr>
            <w:tcW w:w="4876" w:type="dxa"/>
            <w:hideMark/>
          </w:tcPr>
          <w:p w14:paraId="5CB2196A" w14:textId="77777777" w:rsidR="00754BD6" w:rsidRPr="00FE5D34" w:rsidRDefault="00057550" w:rsidP="007C2733">
            <w:pPr>
              <w:pStyle w:val="Normal6"/>
              <w:rPr>
                <w:szCs w:val="24"/>
              </w:rPr>
            </w:pPr>
            <w:r w:rsidRPr="00FE5D34">
              <w:rPr>
                <w:b/>
                <w:i/>
              </w:rPr>
              <w:t>S a.</w:t>
            </w:r>
            <w:r w:rsidRPr="00FE5D34">
              <w:rPr>
                <w:b/>
                <w:i/>
              </w:rPr>
              <w:tab/>
              <w:t xml:space="preserve">toteaa, että työ- ja yksityiselämän terve tasapaino on olennainen osa työntekijöiden hyvinvointia ja keskeinen tekijä työhön liittyvien </w:t>
            </w:r>
            <w:r w:rsidRPr="00FE5D34">
              <w:rPr>
                <w:b/>
                <w:i/>
              </w:rPr>
              <w:t>psykososiaalisten ehkäisemisessä; toteaa, että liian pitkät ja ennakoimattomat työajat ja jatkuva tavoitettavissa oleminen voivat heikentää työntekijöiden mielenterveyttä ja yleistä elämänlaatua; katsoo, että työn asianmukainen organisointi, myös mahdollisuus olla tavoittamattomissa ja joustavat työjärjestelyt, voivat asianmukaisesti hallinnoituina osaltaan lisätä hyvinvointia, tuottavuutta ja työmarkkinoille osallistumista;</w:t>
            </w:r>
          </w:p>
        </w:tc>
      </w:tr>
    </w:tbl>
    <w:p w14:paraId="27CDA631"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176D5D2D" w14:textId="77777777" w:rsidR="00754BD6" w:rsidRPr="00FE5D34" w:rsidRDefault="00057550" w:rsidP="00754BD6">
      <w:r w:rsidRPr="00FE5D34">
        <w:rPr>
          <w:rStyle w:val="HideTWBExt"/>
        </w:rPr>
        <w:t>&lt;/Amend&gt;</w:t>
      </w:r>
    </w:p>
    <w:p w14:paraId="599C43BD"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150</w:t>
      </w:r>
      <w:r w:rsidRPr="00FE5D34">
        <w:rPr>
          <w:rStyle w:val="HideTWBExt"/>
          <w:b w:val="0"/>
        </w:rPr>
        <w:t>&lt;/NumAm&gt;</w:t>
      </w:r>
    </w:p>
    <w:p w14:paraId="5ADF92EF" w14:textId="77777777" w:rsidR="00754BD6" w:rsidRPr="00FE5D34" w:rsidRDefault="00057550" w:rsidP="00754BD6">
      <w:pPr>
        <w:pStyle w:val="NormalBold"/>
      </w:pPr>
      <w:r w:rsidRPr="00FE5D34">
        <w:rPr>
          <w:rStyle w:val="HideTWBExt"/>
          <w:b w:val="0"/>
        </w:rPr>
        <w:t>&lt;RepeatBlock-By&gt;&lt;Members&gt;</w:t>
      </w:r>
      <w:r w:rsidRPr="00FE5D34">
        <w:t>Irena Joveva</w:t>
      </w:r>
      <w:r w:rsidRPr="00FE5D34">
        <w:rPr>
          <w:rStyle w:val="HideTWBExt"/>
          <w:b w:val="0"/>
        </w:rPr>
        <w:t>&lt;/Members&gt;</w:t>
      </w:r>
    </w:p>
    <w:p w14:paraId="4E14BC88" w14:textId="77777777" w:rsidR="00754BD6" w:rsidRPr="00FE5D34" w:rsidRDefault="00057550" w:rsidP="00754BD6">
      <w:r w:rsidRPr="00FE5D34">
        <w:rPr>
          <w:rStyle w:val="HideTWBExt"/>
        </w:rPr>
        <w:t>&lt;/RepeatBlock-By&gt;</w:t>
      </w:r>
    </w:p>
    <w:p w14:paraId="0C9181DB"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52F56DF" w14:textId="77777777" w:rsidR="00754BD6" w:rsidRPr="00FE5D34" w:rsidRDefault="00057550" w:rsidP="00754BD6">
      <w:pPr>
        <w:pStyle w:val="NormalBold"/>
      </w:pPr>
      <w:r w:rsidRPr="00FE5D34">
        <w:rPr>
          <w:rStyle w:val="HideTWBExt"/>
          <w:b w:val="0"/>
        </w:rPr>
        <w:t>&lt;Article&gt;</w:t>
      </w:r>
      <w:r w:rsidRPr="00FE5D34">
        <w:t>Johdanto-osan S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624893B" w14:textId="77777777" w:rsidTr="007C2733">
        <w:trPr>
          <w:jc w:val="center"/>
        </w:trPr>
        <w:tc>
          <w:tcPr>
            <w:tcW w:w="9752" w:type="dxa"/>
            <w:gridSpan w:val="2"/>
          </w:tcPr>
          <w:p w14:paraId="44247836" w14:textId="77777777" w:rsidR="00754BD6" w:rsidRPr="00FE5D34" w:rsidRDefault="00754BD6" w:rsidP="007C2733">
            <w:pPr>
              <w:keepNext/>
            </w:pPr>
          </w:p>
        </w:tc>
      </w:tr>
      <w:tr w:rsidR="00996465" w:rsidRPr="00FE5D34" w14:paraId="7DD16247" w14:textId="77777777" w:rsidTr="007C2733">
        <w:trPr>
          <w:jc w:val="center"/>
        </w:trPr>
        <w:tc>
          <w:tcPr>
            <w:tcW w:w="4876" w:type="dxa"/>
            <w:hideMark/>
          </w:tcPr>
          <w:p w14:paraId="02B17F91" w14:textId="77777777" w:rsidR="00754BD6" w:rsidRPr="00FE5D34" w:rsidRDefault="00057550" w:rsidP="007C2733">
            <w:pPr>
              <w:pStyle w:val="ColumnHeading"/>
              <w:keepNext/>
            </w:pPr>
            <w:r w:rsidRPr="00FE5D34">
              <w:t>Päätöslauselmaesitys</w:t>
            </w:r>
          </w:p>
        </w:tc>
        <w:tc>
          <w:tcPr>
            <w:tcW w:w="4876" w:type="dxa"/>
            <w:hideMark/>
          </w:tcPr>
          <w:p w14:paraId="6E779D10" w14:textId="77777777" w:rsidR="00754BD6" w:rsidRPr="00FE5D34" w:rsidRDefault="00057550" w:rsidP="007C2733">
            <w:pPr>
              <w:pStyle w:val="ColumnHeading"/>
              <w:keepNext/>
            </w:pPr>
            <w:r w:rsidRPr="00FE5D34">
              <w:t>Tarkistus</w:t>
            </w:r>
          </w:p>
        </w:tc>
      </w:tr>
      <w:tr w:rsidR="00996465" w:rsidRPr="00FE5D34" w14:paraId="28122084" w14:textId="77777777" w:rsidTr="007C2733">
        <w:trPr>
          <w:jc w:val="center"/>
        </w:trPr>
        <w:tc>
          <w:tcPr>
            <w:tcW w:w="4876" w:type="dxa"/>
          </w:tcPr>
          <w:p w14:paraId="64B42B1D" w14:textId="77777777" w:rsidR="00754BD6" w:rsidRPr="00FE5D34" w:rsidRDefault="00754BD6" w:rsidP="007C2733">
            <w:pPr>
              <w:pStyle w:val="Normal6"/>
            </w:pPr>
          </w:p>
        </w:tc>
        <w:tc>
          <w:tcPr>
            <w:tcW w:w="4876" w:type="dxa"/>
            <w:hideMark/>
          </w:tcPr>
          <w:p w14:paraId="6EE6D1F9" w14:textId="77777777" w:rsidR="00754BD6" w:rsidRPr="00FE5D34" w:rsidRDefault="00057550" w:rsidP="007C2733">
            <w:pPr>
              <w:pStyle w:val="Normal6"/>
              <w:rPr>
                <w:szCs w:val="24"/>
              </w:rPr>
            </w:pPr>
            <w:r w:rsidRPr="00FE5D34">
              <w:rPr>
                <w:b/>
                <w:i/>
              </w:rPr>
              <w:t>S a.</w:t>
            </w:r>
            <w:r w:rsidRPr="00FE5D34">
              <w:rPr>
                <w:b/>
                <w:i/>
              </w:rPr>
              <w:tab/>
              <w:t xml:space="preserve">katsoo, että yrityksiä, erityisesti </w:t>
            </w:r>
            <w:r w:rsidRPr="00FE5D34">
              <w:rPr>
                <w:b/>
                <w:i/>
              </w:rPr>
              <w:t xml:space="preserve">pk-yrityksiä, on tuettava, jotta ne voivat täyttää työterveys- ja työturvallisuusvelvoitteensa, mukaan lukien työhön liittyviin psykososiaalisiin </w:t>
            </w:r>
            <w:r w:rsidRPr="00FE5D34">
              <w:rPr>
                <w:b/>
                <w:i/>
              </w:rPr>
              <w:lastRenderedPageBreak/>
              <w:t>riskeihin puuttuminen, erityisesti johdolle suunnatuilla tietoisuutta lisäävillä ja koulutusaloitteilla, käyttäjäystävällisillä välineillä ja käytännön ohjeistuksella, jotka koskevat muun muassa ennaltaehkäiseviä toimenpiteitä, työpaikoilla käytettävää uutta teknologiaa ja työhönpaluuta tukevia strategioita;</w:t>
            </w:r>
          </w:p>
        </w:tc>
      </w:tr>
    </w:tbl>
    <w:p w14:paraId="5A762086"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00CA93D8" w14:textId="77777777" w:rsidR="00754BD6" w:rsidRPr="00FE5D34" w:rsidRDefault="00057550" w:rsidP="00754BD6">
      <w:r w:rsidRPr="00FE5D34">
        <w:rPr>
          <w:rStyle w:val="HideTWBExt"/>
        </w:rPr>
        <w:t>&lt;/Amend&gt;</w:t>
      </w:r>
    </w:p>
    <w:p w14:paraId="76966CCE"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151</w:t>
      </w:r>
      <w:r w:rsidRPr="00FE5D34">
        <w:rPr>
          <w:rStyle w:val="HideTWBExt"/>
          <w:b w:val="0"/>
        </w:rPr>
        <w:t>&lt;/NumAm&gt;</w:t>
      </w:r>
    </w:p>
    <w:p w14:paraId="03D9028B" w14:textId="77777777" w:rsidR="00754BD6" w:rsidRPr="00FE5D34" w:rsidRDefault="00057550" w:rsidP="00754BD6">
      <w:pPr>
        <w:pStyle w:val="NormalBold"/>
      </w:pPr>
      <w:r w:rsidRPr="00FE5D34">
        <w:rPr>
          <w:rStyle w:val="HideTWBExt"/>
          <w:b w:val="0"/>
        </w:rPr>
        <w:t>&lt;RepeatBlock-By&gt;&lt;Members&gt;</w:t>
      </w:r>
      <w:r w:rsidRPr="00FE5D34">
        <w:t>Maria Ohisalo</w:t>
      </w:r>
      <w:r w:rsidRPr="00FE5D34">
        <w:rPr>
          <w:rStyle w:val="HideTWBExt"/>
          <w:b w:val="0"/>
        </w:rPr>
        <w:t>&lt;/Members&gt;</w:t>
      </w:r>
    </w:p>
    <w:p w14:paraId="37433622" w14:textId="77777777" w:rsidR="00754BD6" w:rsidRPr="00FE5D34" w:rsidRDefault="00057550" w:rsidP="00754BD6">
      <w:r w:rsidRPr="00FE5D34">
        <w:rPr>
          <w:rStyle w:val="HideTWBExt"/>
        </w:rPr>
        <w:t>&lt;AuNomDe&gt;</w:t>
      </w:r>
      <w:r w:rsidRPr="00FE5D34">
        <w:rPr>
          <w:rStyle w:val="HideTWBInt"/>
          <w:color w:val="auto"/>
        </w:rPr>
        <w:t>{Verts/ALE}</w:t>
      </w:r>
      <w:r w:rsidRPr="00FE5D34">
        <w:t>Verts/ALE-ryhmän puolesta</w:t>
      </w:r>
      <w:r w:rsidRPr="00FE5D34">
        <w:rPr>
          <w:rStyle w:val="HideTWBExt"/>
        </w:rPr>
        <w:t>&lt;/AuNomDe&gt;</w:t>
      </w:r>
    </w:p>
    <w:p w14:paraId="28809390" w14:textId="77777777" w:rsidR="00754BD6" w:rsidRPr="00FE5D34" w:rsidRDefault="00057550" w:rsidP="00754BD6">
      <w:r w:rsidRPr="00FE5D34">
        <w:rPr>
          <w:rStyle w:val="HideTWBExt"/>
        </w:rPr>
        <w:t>&lt;/RepeatBlock-By&gt;</w:t>
      </w:r>
    </w:p>
    <w:p w14:paraId="67A9D3A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79298D6C" w14:textId="77777777" w:rsidR="00754BD6" w:rsidRPr="00FE5D34" w:rsidRDefault="00057550" w:rsidP="00754BD6">
      <w:pPr>
        <w:pStyle w:val="NormalBold"/>
      </w:pPr>
      <w:r w:rsidRPr="00FE5D34">
        <w:rPr>
          <w:rStyle w:val="HideTWBExt"/>
          <w:b w:val="0"/>
        </w:rPr>
        <w:t>&lt;Article&gt;</w:t>
      </w:r>
      <w:r w:rsidRPr="00FE5D34">
        <w:t>Johdanto-osan S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4C339962" w14:textId="77777777" w:rsidTr="007C2733">
        <w:trPr>
          <w:jc w:val="center"/>
        </w:trPr>
        <w:tc>
          <w:tcPr>
            <w:tcW w:w="9752" w:type="dxa"/>
            <w:gridSpan w:val="2"/>
          </w:tcPr>
          <w:p w14:paraId="4A236DAE" w14:textId="77777777" w:rsidR="00754BD6" w:rsidRPr="00FE5D34" w:rsidRDefault="00754BD6" w:rsidP="007C2733">
            <w:pPr>
              <w:keepNext/>
            </w:pPr>
          </w:p>
        </w:tc>
      </w:tr>
      <w:tr w:rsidR="00996465" w:rsidRPr="00FE5D34" w14:paraId="7F88D63D" w14:textId="77777777" w:rsidTr="007C2733">
        <w:trPr>
          <w:jc w:val="center"/>
        </w:trPr>
        <w:tc>
          <w:tcPr>
            <w:tcW w:w="4876" w:type="dxa"/>
            <w:hideMark/>
          </w:tcPr>
          <w:p w14:paraId="72901107" w14:textId="77777777" w:rsidR="00754BD6" w:rsidRPr="00FE5D34" w:rsidRDefault="00057550" w:rsidP="007C2733">
            <w:pPr>
              <w:pStyle w:val="ColumnHeading"/>
              <w:keepNext/>
            </w:pPr>
            <w:r w:rsidRPr="00FE5D34">
              <w:t>Päätöslauselmaesitys</w:t>
            </w:r>
          </w:p>
        </w:tc>
        <w:tc>
          <w:tcPr>
            <w:tcW w:w="4876" w:type="dxa"/>
            <w:hideMark/>
          </w:tcPr>
          <w:p w14:paraId="1BEA1DE0" w14:textId="77777777" w:rsidR="00754BD6" w:rsidRPr="00FE5D34" w:rsidRDefault="00057550" w:rsidP="007C2733">
            <w:pPr>
              <w:pStyle w:val="ColumnHeading"/>
              <w:keepNext/>
            </w:pPr>
            <w:r w:rsidRPr="00FE5D34">
              <w:t>Tarkistus</w:t>
            </w:r>
          </w:p>
        </w:tc>
      </w:tr>
      <w:tr w:rsidR="00996465" w:rsidRPr="00FE5D34" w14:paraId="08C26750" w14:textId="77777777" w:rsidTr="007C2733">
        <w:trPr>
          <w:jc w:val="center"/>
        </w:trPr>
        <w:tc>
          <w:tcPr>
            <w:tcW w:w="4876" w:type="dxa"/>
          </w:tcPr>
          <w:p w14:paraId="3F8FE762" w14:textId="77777777" w:rsidR="00754BD6" w:rsidRPr="00FE5D34" w:rsidRDefault="00754BD6" w:rsidP="007C2733">
            <w:pPr>
              <w:pStyle w:val="Normal6"/>
            </w:pPr>
          </w:p>
        </w:tc>
        <w:tc>
          <w:tcPr>
            <w:tcW w:w="4876" w:type="dxa"/>
            <w:hideMark/>
          </w:tcPr>
          <w:p w14:paraId="0EAC72F2" w14:textId="77777777" w:rsidR="00754BD6" w:rsidRPr="00FE5D34" w:rsidRDefault="00057550" w:rsidP="007C2733">
            <w:pPr>
              <w:pStyle w:val="Normal6"/>
              <w:rPr>
                <w:szCs w:val="24"/>
              </w:rPr>
            </w:pPr>
            <w:r w:rsidRPr="00FE5D34">
              <w:rPr>
                <w:b/>
                <w:i/>
              </w:rPr>
              <w:t>S a.</w:t>
            </w:r>
            <w:r w:rsidRPr="00FE5D34">
              <w:rPr>
                <w:b/>
                <w:i/>
              </w:rPr>
              <w:tab/>
              <w:t xml:space="preserve">toteaa, että työmarkkinaosapuolilla ja työehtosopimusneuvotteluilla, myös alakohtaisella tasolla, on keskeinen merkitys tällaisten toimenpiteiden suunnittelussa ja työntekijöiden suojelun vahvistamisessa; katsoo, että työehtosopimuksia ei pitäisi käyttää tekosyynä, jolla heikennetään työntekijöiden suojelua työhön liittyviltä psykososiaalisilta riskeiltä; </w:t>
            </w:r>
          </w:p>
        </w:tc>
      </w:tr>
    </w:tbl>
    <w:p w14:paraId="250220C9"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5DB085C0" w14:textId="77777777" w:rsidR="00754BD6" w:rsidRPr="00FE5D34" w:rsidRDefault="00057550" w:rsidP="00754BD6">
      <w:r w:rsidRPr="00FE5D34">
        <w:rPr>
          <w:rStyle w:val="HideTWBExt"/>
        </w:rPr>
        <w:t>&lt;/Amend&gt;</w:t>
      </w:r>
    </w:p>
    <w:p w14:paraId="58080292"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152</w:t>
      </w:r>
      <w:r w:rsidRPr="00FE5D34">
        <w:rPr>
          <w:rStyle w:val="HideTWBExt"/>
          <w:b w:val="0"/>
        </w:rPr>
        <w:t>&lt;/NumAm&gt;</w:t>
      </w:r>
    </w:p>
    <w:p w14:paraId="4657837D" w14:textId="77777777" w:rsidR="00754BD6" w:rsidRPr="00FE5D34" w:rsidRDefault="00057550" w:rsidP="00754BD6">
      <w:pPr>
        <w:pStyle w:val="NormalBold"/>
      </w:pPr>
      <w:r w:rsidRPr="00FE5D34">
        <w:rPr>
          <w:rStyle w:val="HideTWBExt"/>
          <w:b w:val="0"/>
        </w:rPr>
        <w:t>&lt;RepeatBlock-By&gt;&lt;Members&gt;</w:t>
      </w:r>
      <w:r w:rsidRPr="00FE5D34">
        <w:t>Petar Volgin</w:t>
      </w:r>
      <w:r w:rsidRPr="00FE5D34">
        <w:rPr>
          <w:rStyle w:val="HideTWBExt"/>
          <w:b w:val="0"/>
        </w:rPr>
        <w:t>&lt;/Members&gt;</w:t>
      </w:r>
    </w:p>
    <w:p w14:paraId="265C3432" w14:textId="77777777" w:rsidR="00754BD6" w:rsidRPr="00FE5D34" w:rsidRDefault="00057550" w:rsidP="00754BD6">
      <w:r w:rsidRPr="00FE5D34">
        <w:rPr>
          <w:rStyle w:val="HideTWBExt"/>
        </w:rPr>
        <w:t>&lt;/RepeatBlock-By&gt;</w:t>
      </w:r>
    </w:p>
    <w:p w14:paraId="3A4B173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6DC66388" w14:textId="77777777" w:rsidR="00754BD6" w:rsidRPr="00FE5D34" w:rsidRDefault="00057550" w:rsidP="00754BD6">
      <w:pPr>
        <w:pStyle w:val="NormalBold"/>
      </w:pPr>
      <w:r w:rsidRPr="00FE5D34">
        <w:rPr>
          <w:rStyle w:val="HideTWBExt"/>
          <w:b w:val="0"/>
        </w:rPr>
        <w:t>&lt;Article&gt;</w:t>
      </w:r>
      <w:r w:rsidRPr="00FE5D34">
        <w:t>Johdanto-osan S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6DFB5C35" w14:textId="77777777" w:rsidTr="007C2733">
        <w:trPr>
          <w:jc w:val="center"/>
        </w:trPr>
        <w:tc>
          <w:tcPr>
            <w:tcW w:w="9752" w:type="dxa"/>
            <w:gridSpan w:val="2"/>
          </w:tcPr>
          <w:p w14:paraId="6EE54E57" w14:textId="77777777" w:rsidR="00754BD6" w:rsidRPr="00FE5D34" w:rsidRDefault="00754BD6" w:rsidP="007C2733">
            <w:pPr>
              <w:keepNext/>
            </w:pPr>
          </w:p>
        </w:tc>
      </w:tr>
      <w:tr w:rsidR="00996465" w:rsidRPr="00FE5D34" w14:paraId="5A8712AC" w14:textId="77777777" w:rsidTr="007C2733">
        <w:trPr>
          <w:jc w:val="center"/>
        </w:trPr>
        <w:tc>
          <w:tcPr>
            <w:tcW w:w="4876" w:type="dxa"/>
            <w:hideMark/>
          </w:tcPr>
          <w:p w14:paraId="5F0D6027" w14:textId="77777777" w:rsidR="00754BD6" w:rsidRPr="00FE5D34" w:rsidRDefault="00057550" w:rsidP="007C2733">
            <w:pPr>
              <w:pStyle w:val="ColumnHeading"/>
              <w:keepNext/>
            </w:pPr>
            <w:r w:rsidRPr="00FE5D34">
              <w:t>Päätöslauselmaesitys</w:t>
            </w:r>
          </w:p>
        </w:tc>
        <w:tc>
          <w:tcPr>
            <w:tcW w:w="4876" w:type="dxa"/>
            <w:hideMark/>
          </w:tcPr>
          <w:p w14:paraId="1F2E9E99" w14:textId="77777777" w:rsidR="00754BD6" w:rsidRPr="00FE5D34" w:rsidRDefault="00057550" w:rsidP="007C2733">
            <w:pPr>
              <w:pStyle w:val="ColumnHeading"/>
              <w:keepNext/>
            </w:pPr>
            <w:r w:rsidRPr="00FE5D34">
              <w:t>Tarkistus</w:t>
            </w:r>
          </w:p>
        </w:tc>
      </w:tr>
      <w:tr w:rsidR="00996465" w:rsidRPr="00FE5D34" w14:paraId="1CE5A653" w14:textId="77777777" w:rsidTr="007C2733">
        <w:trPr>
          <w:jc w:val="center"/>
        </w:trPr>
        <w:tc>
          <w:tcPr>
            <w:tcW w:w="4876" w:type="dxa"/>
          </w:tcPr>
          <w:p w14:paraId="0AE42814" w14:textId="77777777" w:rsidR="00754BD6" w:rsidRPr="00FE5D34" w:rsidRDefault="00754BD6" w:rsidP="007C2733">
            <w:pPr>
              <w:pStyle w:val="Normal6"/>
            </w:pPr>
          </w:p>
        </w:tc>
        <w:tc>
          <w:tcPr>
            <w:tcW w:w="4876" w:type="dxa"/>
            <w:hideMark/>
          </w:tcPr>
          <w:p w14:paraId="6DE247B4" w14:textId="77777777" w:rsidR="00754BD6" w:rsidRPr="00FE5D34" w:rsidRDefault="00057550" w:rsidP="007C2733">
            <w:pPr>
              <w:pStyle w:val="Normal6"/>
              <w:rPr>
                <w:szCs w:val="24"/>
              </w:rPr>
            </w:pPr>
            <w:r w:rsidRPr="00FE5D34">
              <w:rPr>
                <w:b/>
                <w:i/>
              </w:rPr>
              <w:t>S a.</w:t>
            </w:r>
            <w:r w:rsidRPr="00FE5D34">
              <w:rPr>
                <w:b/>
                <w:i/>
              </w:rPr>
              <w:tab/>
              <w:t xml:space="preserve">toteaa, että työ on myös </w:t>
            </w:r>
            <w:r w:rsidRPr="00FE5D34">
              <w:rPr>
                <w:b/>
                <w:i/>
              </w:rPr>
              <w:t xml:space="preserve">psykososiaalisen hyvinvoinnin ja mielenterveyden lähde, joka myötävaikuttaa työntekijän </w:t>
            </w:r>
            <w:r w:rsidRPr="00FE5D34">
              <w:rPr>
                <w:b/>
                <w:i/>
              </w:rPr>
              <w:lastRenderedPageBreak/>
              <w:t>henkilökohtaiseen kehitykseen, vahvistaa sosiaalisia suhteita, luo merkityksellisyyden ja yhteenkuuluvuuden tunnetta ja tarjoaa taloudellista vakautta;</w:t>
            </w:r>
          </w:p>
        </w:tc>
      </w:tr>
    </w:tbl>
    <w:p w14:paraId="312A8137" w14:textId="77777777" w:rsidR="00754BD6" w:rsidRPr="00FE5D34" w:rsidRDefault="00057550" w:rsidP="00754BD6">
      <w:pPr>
        <w:pStyle w:val="Olang"/>
      </w:pPr>
      <w:r w:rsidRPr="00FE5D34">
        <w:rPr>
          <w:noProof w:val="0"/>
        </w:rPr>
        <w:lastRenderedPageBreak/>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46ABE443" w14:textId="77777777" w:rsidR="00754BD6" w:rsidRPr="00FE5D34" w:rsidRDefault="00057550" w:rsidP="00754BD6">
      <w:r w:rsidRPr="00FE5D34">
        <w:rPr>
          <w:rStyle w:val="HideTWBExt"/>
        </w:rPr>
        <w:t>&lt;/Amend&gt;</w:t>
      </w:r>
    </w:p>
    <w:p w14:paraId="4B60AA8B" w14:textId="77777777" w:rsidR="00754BD6" w:rsidRPr="00FE5D34" w:rsidRDefault="00057550" w:rsidP="00754BD6">
      <w:pPr>
        <w:pStyle w:val="AMNumberTabs0"/>
        <w:keepNext/>
      </w:pPr>
      <w:r w:rsidRPr="00FE5D34">
        <w:rPr>
          <w:rStyle w:val="HideTWBExt"/>
          <w:b w:val="0"/>
        </w:rPr>
        <w:t>&lt;Amend&gt;</w:t>
      </w:r>
      <w:r w:rsidRPr="00FE5D34">
        <w:t>Tarkistus</w:t>
      </w:r>
      <w:r w:rsidRPr="00FE5D34">
        <w:tab/>
      </w:r>
      <w:r w:rsidRPr="00FE5D34">
        <w:tab/>
      </w:r>
      <w:r w:rsidRPr="00FE5D34">
        <w:rPr>
          <w:rStyle w:val="HideTWBExt"/>
          <w:b w:val="0"/>
        </w:rPr>
        <w:t>&lt;NumAm&gt;</w:t>
      </w:r>
      <w:r w:rsidRPr="00FE5D34">
        <w:t>153</w:t>
      </w:r>
      <w:r w:rsidRPr="00FE5D34">
        <w:rPr>
          <w:rStyle w:val="HideTWBExt"/>
          <w:b w:val="0"/>
        </w:rPr>
        <w:t>&lt;/NumAm&gt;</w:t>
      </w:r>
    </w:p>
    <w:p w14:paraId="567B65EB" w14:textId="77777777" w:rsidR="00754BD6" w:rsidRPr="00FE5D34" w:rsidRDefault="00057550" w:rsidP="00754BD6">
      <w:pPr>
        <w:pStyle w:val="NormalBold"/>
      </w:pPr>
      <w:r w:rsidRPr="00FE5D34">
        <w:rPr>
          <w:rStyle w:val="HideTWBExt"/>
          <w:b w:val="0"/>
        </w:rPr>
        <w:t>&lt;RepeatBlock-By&gt;&lt;Members&gt;</w:t>
      </w:r>
      <w:r w:rsidRPr="00FE5D34">
        <w:t>Liesbet Sommen, Wouter Beke, Pascal Arimont</w:t>
      </w:r>
      <w:r w:rsidRPr="00FE5D34">
        <w:rPr>
          <w:rStyle w:val="HideTWBExt"/>
          <w:b w:val="0"/>
        </w:rPr>
        <w:t>&lt;/Members&gt;</w:t>
      </w:r>
    </w:p>
    <w:p w14:paraId="5701D6E4" w14:textId="77777777" w:rsidR="00754BD6" w:rsidRPr="00FE5D34" w:rsidRDefault="00057550" w:rsidP="00754BD6">
      <w:r w:rsidRPr="00FE5D34">
        <w:rPr>
          <w:rStyle w:val="HideTWBExt"/>
        </w:rPr>
        <w:t>&lt;/RepeatBlock-By&gt;</w:t>
      </w:r>
    </w:p>
    <w:p w14:paraId="7C9DBF97" w14:textId="77777777" w:rsidR="00754BD6" w:rsidRPr="00FE5D34" w:rsidRDefault="00057550" w:rsidP="00754BD6">
      <w:pPr>
        <w:pStyle w:val="NormalBold"/>
        <w:keepNext/>
      </w:pPr>
      <w:r w:rsidRPr="00FE5D34">
        <w:rPr>
          <w:rStyle w:val="HideTWBExt"/>
          <w:b w:val="0"/>
        </w:rPr>
        <w:t>&lt;DocAmend&gt;</w:t>
      </w:r>
      <w:r w:rsidRPr="00FE5D34">
        <w:t>Päätöslauselmaesitys</w:t>
      </w:r>
      <w:r w:rsidRPr="00FE5D34">
        <w:rPr>
          <w:rStyle w:val="HideTWBExt"/>
          <w:b w:val="0"/>
        </w:rPr>
        <w:t>&lt;/DocAmend&gt;</w:t>
      </w:r>
    </w:p>
    <w:p w14:paraId="4ACC1118" w14:textId="77777777" w:rsidR="00754BD6" w:rsidRPr="00FE5D34" w:rsidRDefault="00057550" w:rsidP="00754BD6">
      <w:pPr>
        <w:pStyle w:val="NormalBold"/>
      </w:pPr>
      <w:r w:rsidRPr="00FE5D34">
        <w:rPr>
          <w:rStyle w:val="HideTWBExt"/>
          <w:b w:val="0"/>
        </w:rPr>
        <w:t>&lt;Article&gt;</w:t>
      </w:r>
      <w:r w:rsidRPr="00FE5D34">
        <w:t>Johdanto-osan S a kappale (uusi)</w:t>
      </w:r>
      <w:r w:rsidRPr="00FE5D34">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96465" w:rsidRPr="00FE5D34" w14:paraId="7512A87F" w14:textId="77777777" w:rsidTr="007C2733">
        <w:trPr>
          <w:jc w:val="center"/>
        </w:trPr>
        <w:tc>
          <w:tcPr>
            <w:tcW w:w="9752" w:type="dxa"/>
            <w:gridSpan w:val="2"/>
          </w:tcPr>
          <w:p w14:paraId="11B8AEB2" w14:textId="77777777" w:rsidR="00754BD6" w:rsidRPr="00FE5D34" w:rsidRDefault="00754BD6" w:rsidP="007C2733">
            <w:pPr>
              <w:keepNext/>
            </w:pPr>
          </w:p>
        </w:tc>
      </w:tr>
      <w:tr w:rsidR="00996465" w:rsidRPr="00FE5D34" w14:paraId="3C8DEBDA" w14:textId="77777777" w:rsidTr="007C2733">
        <w:trPr>
          <w:jc w:val="center"/>
        </w:trPr>
        <w:tc>
          <w:tcPr>
            <w:tcW w:w="4876" w:type="dxa"/>
            <w:hideMark/>
          </w:tcPr>
          <w:p w14:paraId="67D6F510" w14:textId="77777777" w:rsidR="00754BD6" w:rsidRPr="00FE5D34" w:rsidRDefault="00057550" w:rsidP="007C2733">
            <w:pPr>
              <w:pStyle w:val="ColumnHeading"/>
              <w:keepNext/>
            </w:pPr>
            <w:r w:rsidRPr="00FE5D34">
              <w:t>Päätöslauselmaesitys</w:t>
            </w:r>
          </w:p>
        </w:tc>
        <w:tc>
          <w:tcPr>
            <w:tcW w:w="4876" w:type="dxa"/>
            <w:hideMark/>
          </w:tcPr>
          <w:p w14:paraId="3C845A6D" w14:textId="77777777" w:rsidR="00754BD6" w:rsidRPr="00FE5D34" w:rsidRDefault="00057550" w:rsidP="007C2733">
            <w:pPr>
              <w:pStyle w:val="ColumnHeading"/>
              <w:keepNext/>
            </w:pPr>
            <w:r w:rsidRPr="00FE5D34">
              <w:t>Tarkistus</w:t>
            </w:r>
          </w:p>
        </w:tc>
      </w:tr>
      <w:tr w:rsidR="00996465" w:rsidRPr="00FE5D34" w14:paraId="36D1AEF9" w14:textId="77777777" w:rsidTr="007C2733">
        <w:trPr>
          <w:jc w:val="center"/>
        </w:trPr>
        <w:tc>
          <w:tcPr>
            <w:tcW w:w="4876" w:type="dxa"/>
          </w:tcPr>
          <w:p w14:paraId="2B9DE562" w14:textId="77777777" w:rsidR="00754BD6" w:rsidRPr="00FE5D34" w:rsidRDefault="00754BD6" w:rsidP="007C2733">
            <w:pPr>
              <w:pStyle w:val="Normal6"/>
            </w:pPr>
          </w:p>
        </w:tc>
        <w:tc>
          <w:tcPr>
            <w:tcW w:w="4876" w:type="dxa"/>
            <w:hideMark/>
          </w:tcPr>
          <w:p w14:paraId="6375BC9D" w14:textId="77777777" w:rsidR="00754BD6" w:rsidRPr="00FE5D34" w:rsidRDefault="00057550" w:rsidP="007C2733">
            <w:pPr>
              <w:pStyle w:val="Normal6"/>
              <w:rPr>
                <w:szCs w:val="24"/>
              </w:rPr>
            </w:pPr>
            <w:r w:rsidRPr="00FE5D34">
              <w:rPr>
                <w:b/>
                <w:i/>
              </w:rPr>
              <w:t>S a.</w:t>
            </w:r>
            <w:r w:rsidRPr="00FE5D34">
              <w:rPr>
                <w:b/>
                <w:i/>
              </w:rPr>
              <w:tab/>
              <w:t>katsoo, että sotilashenkilöstöllä on univormua käyttävinä kansalaisina oikeus samantasoiseen terveyden, turvallisuuden ja ihmisarvon suojeluun kuin muilla työntekijöillä samalla kun otetaan huomioon heidän tehtäviensä erityisluonne;</w:t>
            </w:r>
          </w:p>
        </w:tc>
      </w:tr>
    </w:tbl>
    <w:p w14:paraId="25325B6D" w14:textId="77777777" w:rsidR="00754BD6" w:rsidRPr="00FE5D34" w:rsidRDefault="00057550" w:rsidP="00754BD6">
      <w:pPr>
        <w:pStyle w:val="Olang"/>
      </w:pPr>
      <w:r w:rsidRPr="00FE5D34">
        <w:rPr>
          <w:noProof w:val="0"/>
        </w:rPr>
        <w:t xml:space="preserve">Or. </w:t>
      </w:r>
      <w:r w:rsidRPr="00FE5D34">
        <w:rPr>
          <w:rStyle w:val="HideTWBExt"/>
        </w:rPr>
        <w:t>&lt;Original&gt;</w:t>
      </w:r>
      <w:r w:rsidRPr="00FE5D34">
        <w:rPr>
          <w:rStyle w:val="HideTWBInt"/>
        </w:rPr>
        <w:t>{EN}</w:t>
      </w:r>
      <w:r w:rsidRPr="00FE5D34">
        <w:rPr>
          <w:noProof w:val="0"/>
        </w:rPr>
        <w:t>en</w:t>
      </w:r>
      <w:r w:rsidRPr="00FE5D34">
        <w:rPr>
          <w:rStyle w:val="HideTWBExt"/>
        </w:rPr>
        <w:t>&lt;/Original&gt;</w:t>
      </w:r>
    </w:p>
    <w:p w14:paraId="7E5829FD" w14:textId="77777777" w:rsidR="00057550" w:rsidRDefault="00057550" w:rsidP="00754BD6">
      <w:r w:rsidRPr="00FE5D34">
        <w:rPr>
          <w:rStyle w:val="HideTWBExt"/>
        </w:rPr>
        <w:t>&lt;/Amend&gt;</w:t>
      </w:r>
    </w:p>
    <w:p w14:paraId="17EA3DB1" w14:textId="228C6054" w:rsidR="00754BD6" w:rsidRPr="00FE5D34" w:rsidRDefault="00057550" w:rsidP="00754BD6">
      <w:r w:rsidRPr="00FE5D34">
        <w:rPr>
          <w:rStyle w:val="HideTWBExt"/>
        </w:rPr>
        <w:t>&lt;/RepeatBlock-Amend&gt;</w:t>
      </w:r>
    </w:p>
    <w:p w14:paraId="104D61A8" w14:textId="77777777" w:rsidR="00794E41" w:rsidRPr="00FE5D34" w:rsidRDefault="00794E41" w:rsidP="00754BD6"/>
    <w:sectPr w:rsidR="00794E41" w:rsidRPr="00FE5D34" w:rsidSect="00FE5D34">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B549B" w14:textId="77777777" w:rsidR="00057550" w:rsidRDefault="00057550">
      <w:r>
        <w:separator/>
      </w:r>
    </w:p>
  </w:endnote>
  <w:endnote w:type="continuationSeparator" w:id="0">
    <w:p w14:paraId="1C497C71" w14:textId="77777777" w:rsidR="00057550" w:rsidRDefault="00057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930B3" w14:textId="77777777" w:rsidR="00FE5D34" w:rsidRPr="00FE5D34" w:rsidRDefault="00FE5D34" w:rsidP="00FE5D34">
    <w:pPr>
      <w:pStyle w:val="EPFooter"/>
      <w:rPr>
        <w:lang w:val="de-DE"/>
      </w:rPr>
    </w:pPr>
    <w:r w:rsidRPr="00FE5D34">
      <w:rPr>
        <w:lang w:val="de-DE"/>
      </w:rPr>
      <w:t>PE</w:t>
    </w:r>
    <w:r w:rsidRPr="00FE5D34">
      <w:rPr>
        <w:rStyle w:val="HideTWBExt"/>
        <w:lang w:val="de-DE"/>
      </w:rPr>
      <w:t>&lt;NoPE&gt;</w:t>
    </w:r>
    <w:r w:rsidRPr="00FE5D34">
      <w:rPr>
        <w:lang w:val="de-DE"/>
      </w:rPr>
      <w:t>787.726</w:t>
    </w:r>
    <w:r w:rsidRPr="00FE5D34">
      <w:rPr>
        <w:rStyle w:val="HideTWBExt"/>
        <w:lang w:val="de-DE"/>
      </w:rPr>
      <w:t>&lt;/NoPE&gt;&lt;Version&gt;</w:t>
    </w:r>
    <w:r w:rsidRPr="00FE5D34">
      <w:rPr>
        <w:lang w:val="de-DE"/>
      </w:rPr>
      <w:t>v01-00</w:t>
    </w:r>
    <w:r w:rsidRPr="00FE5D34">
      <w:rPr>
        <w:rStyle w:val="HideTWBExt"/>
        <w:lang w:val="de-DE"/>
      </w:rPr>
      <w:t>&lt;/Version&gt;</w:t>
    </w:r>
    <w:r w:rsidRPr="00FE5D34">
      <w:rPr>
        <w:lang w:val="de-DE"/>
      </w:rPr>
      <w:tab/>
    </w:r>
    <w:r>
      <w:fldChar w:fldCharType="begin"/>
    </w:r>
    <w:r w:rsidRPr="00FE5D34">
      <w:rPr>
        <w:lang w:val="de-DE"/>
      </w:rPr>
      <w:instrText xml:space="preserve"> PAGE  \* MERGEFORMAT </w:instrText>
    </w:r>
    <w:r>
      <w:fldChar w:fldCharType="separate"/>
    </w:r>
    <w:r w:rsidRPr="00FE5D34">
      <w:rPr>
        <w:noProof/>
        <w:lang w:val="de-DE"/>
      </w:rPr>
      <w:t>2</w:t>
    </w:r>
    <w:r>
      <w:fldChar w:fldCharType="end"/>
    </w:r>
    <w:r w:rsidRPr="00FE5D34">
      <w:rPr>
        <w:lang w:val="de-DE"/>
      </w:rPr>
      <w:t>/</w:t>
    </w:r>
    <w:r>
      <w:fldChar w:fldCharType="begin"/>
    </w:r>
    <w:r w:rsidRPr="00FE5D34">
      <w:rPr>
        <w:lang w:val="de-DE"/>
      </w:rPr>
      <w:instrText xml:space="preserve"> NUMPAGES  \* MERGEFORMAT </w:instrText>
    </w:r>
    <w:r>
      <w:fldChar w:fldCharType="separate"/>
    </w:r>
    <w:r w:rsidRPr="00FE5D34">
      <w:rPr>
        <w:noProof/>
        <w:lang w:val="de-DE"/>
      </w:rPr>
      <w:t>85</w:t>
    </w:r>
    <w:r>
      <w:fldChar w:fldCharType="end"/>
    </w:r>
    <w:r w:rsidRPr="00FE5D34">
      <w:rPr>
        <w:lang w:val="de-DE"/>
      </w:rPr>
      <w:tab/>
    </w:r>
    <w:r w:rsidRPr="00FE5D34">
      <w:rPr>
        <w:rStyle w:val="HideTWBExt"/>
        <w:lang w:val="de-DE"/>
      </w:rPr>
      <w:t>&lt;PathFdR&gt;</w:t>
    </w:r>
    <w:r w:rsidRPr="00FE5D34">
      <w:rPr>
        <w:lang w:val="de-DE"/>
      </w:rPr>
      <w:t>AM\1341950FI.docx</w:t>
    </w:r>
    <w:r w:rsidRPr="00FE5D34">
      <w:rPr>
        <w:rStyle w:val="HideTWBExt"/>
        <w:lang w:val="de-DE"/>
      </w:rPr>
      <w:t>&lt;/PathFdR&gt;</w:t>
    </w:r>
  </w:p>
  <w:p w14:paraId="0D3F3E97" w14:textId="25749062" w:rsidR="00AD3D9F" w:rsidRPr="00996A8D" w:rsidRDefault="00FE5D34" w:rsidP="00FE5D34">
    <w:pPr>
      <w:pStyle w:val="EPFooter2"/>
    </w:pPr>
    <w:r>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FD5A2" w14:textId="77777777" w:rsidR="00FE5D34" w:rsidRPr="00FE5D34" w:rsidRDefault="00FE5D34" w:rsidP="00FE5D34">
    <w:pPr>
      <w:pStyle w:val="EPFooter"/>
      <w:rPr>
        <w:lang w:val="de-DE"/>
      </w:rPr>
    </w:pPr>
    <w:r w:rsidRPr="00FE5D34">
      <w:rPr>
        <w:rStyle w:val="HideTWBExt"/>
        <w:lang w:val="de-DE"/>
      </w:rPr>
      <w:t>&lt;PathFdR&gt;</w:t>
    </w:r>
    <w:r w:rsidRPr="00FE5D34">
      <w:rPr>
        <w:lang w:val="de-DE"/>
      </w:rPr>
      <w:t>AM\1341950FI.docx</w:t>
    </w:r>
    <w:r w:rsidRPr="00FE5D34">
      <w:rPr>
        <w:rStyle w:val="HideTWBExt"/>
        <w:lang w:val="de-DE"/>
      </w:rPr>
      <w:t>&lt;/PathFdR&gt;</w:t>
    </w:r>
    <w:r w:rsidRPr="00FE5D34">
      <w:rPr>
        <w:lang w:val="de-DE"/>
      </w:rPr>
      <w:tab/>
    </w:r>
    <w:r>
      <w:fldChar w:fldCharType="begin"/>
    </w:r>
    <w:r w:rsidRPr="00FE5D34">
      <w:rPr>
        <w:lang w:val="de-DE"/>
      </w:rPr>
      <w:instrText xml:space="preserve"> PAGE  \* MERGEFORMAT </w:instrText>
    </w:r>
    <w:r>
      <w:fldChar w:fldCharType="separate"/>
    </w:r>
    <w:r w:rsidRPr="00FE5D34">
      <w:rPr>
        <w:noProof/>
        <w:lang w:val="de-DE"/>
      </w:rPr>
      <w:t>85</w:t>
    </w:r>
    <w:r>
      <w:fldChar w:fldCharType="end"/>
    </w:r>
    <w:r w:rsidRPr="00FE5D34">
      <w:rPr>
        <w:lang w:val="de-DE"/>
      </w:rPr>
      <w:t>/</w:t>
    </w:r>
    <w:r>
      <w:fldChar w:fldCharType="begin"/>
    </w:r>
    <w:r w:rsidRPr="00FE5D34">
      <w:rPr>
        <w:lang w:val="de-DE"/>
      </w:rPr>
      <w:instrText xml:space="preserve"> NUMPAGES  \* MERGEFORMAT </w:instrText>
    </w:r>
    <w:r>
      <w:fldChar w:fldCharType="separate"/>
    </w:r>
    <w:r w:rsidRPr="00FE5D34">
      <w:rPr>
        <w:noProof/>
        <w:lang w:val="de-DE"/>
      </w:rPr>
      <w:t>85</w:t>
    </w:r>
    <w:r>
      <w:fldChar w:fldCharType="end"/>
    </w:r>
    <w:r w:rsidRPr="00FE5D34">
      <w:rPr>
        <w:lang w:val="de-DE"/>
      </w:rPr>
      <w:tab/>
      <w:t>PE</w:t>
    </w:r>
    <w:r w:rsidRPr="00FE5D34">
      <w:rPr>
        <w:rStyle w:val="HideTWBExt"/>
        <w:lang w:val="de-DE"/>
      </w:rPr>
      <w:t>&lt;NoPE&gt;</w:t>
    </w:r>
    <w:r w:rsidRPr="00FE5D34">
      <w:rPr>
        <w:lang w:val="de-DE"/>
      </w:rPr>
      <w:t>787.726</w:t>
    </w:r>
    <w:r w:rsidRPr="00FE5D34">
      <w:rPr>
        <w:rStyle w:val="HideTWBExt"/>
        <w:lang w:val="de-DE"/>
      </w:rPr>
      <w:t>&lt;/NoPE&gt;&lt;Version&gt;</w:t>
    </w:r>
    <w:r w:rsidRPr="00FE5D34">
      <w:rPr>
        <w:lang w:val="de-DE"/>
      </w:rPr>
      <w:t>v01-00</w:t>
    </w:r>
    <w:r w:rsidRPr="00FE5D34">
      <w:rPr>
        <w:rStyle w:val="HideTWBExt"/>
        <w:lang w:val="de-DE"/>
      </w:rPr>
      <w:t>&lt;/Version&gt;</w:t>
    </w:r>
  </w:p>
  <w:p w14:paraId="14D29EAE" w14:textId="25BC025B" w:rsidR="00AD3D9F" w:rsidRPr="00996A8D" w:rsidRDefault="00FE5D34" w:rsidP="00FE5D34">
    <w:pPr>
      <w:pStyle w:val="EPFooter2"/>
    </w:pPr>
    <w:r w:rsidRPr="00FE5D34">
      <w:rPr>
        <w:lang w:val="de-DE"/>
      </w:rPr>
      <w:tab/>
    </w:r>
    <w:r w:rsidRPr="00FE5D34">
      <w:rPr>
        <w:lang w:val="de-DE"/>
      </w:rPr>
      <w:tab/>
    </w:r>
    <w:r>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ECFDA" w14:textId="77777777" w:rsidR="00FE5D34" w:rsidRPr="00FE5D34" w:rsidRDefault="00FE5D34" w:rsidP="00FE5D34">
    <w:pPr>
      <w:pStyle w:val="EPFooter"/>
      <w:rPr>
        <w:lang w:val="de-DE"/>
      </w:rPr>
    </w:pPr>
    <w:r w:rsidRPr="00FE5D34">
      <w:rPr>
        <w:rStyle w:val="HideTWBExt"/>
        <w:lang w:val="de-DE"/>
      </w:rPr>
      <w:t>&lt;PathFdR&gt;</w:t>
    </w:r>
    <w:r w:rsidRPr="00FE5D34">
      <w:rPr>
        <w:lang w:val="de-DE"/>
      </w:rPr>
      <w:t>AM\1341950FI.docx</w:t>
    </w:r>
    <w:r w:rsidRPr="00FE5D34">
      <w:rPr>
        <w:rStyle w:val="HideTWBExt"/>
        <w:lang w:val="de-DE"/>
      </w:rPr>
      <w:t>&lt;/PathFdR&gt;</w:t>
    </w:r>
    <w:r w:rsidRPr="00FE5D34">
      <w:rPr>
        <w:lang w:val="de-DE"/>
      </w:rPr>
      <w:tab/>
    </w:r>
    <w:r w:rsidRPr="00FE5D34">
      <w:rPr>
        <w:lang w:val="de-DE"/>
      </w:rPr>
      <w:tab/>
      <w:t>PE</w:t>
    </w:r>
    <w:r w:rsidRPr="00FE5D34">
      <w:rPr>
        <w:rStyle w:val="HideTWBExt"/>
        <w:lang w:val="de-DE"/>
      </w:rPr>
      <w:t>&lt;NoPE&gt;</w:t>
    </w:r>
    <w:r w:rsidRPr="00FE5D34">
      <w:rPr>
        <w:lang w:val="de-DE"/>
      </w:rPr>
      <w:t>787.726</w:t>
    </w:r>
    <w:r w:rsidRPr="00FE5D34">
      <w:rPr>
        <w:rStyle w:val="HideTWBExt"/>
        <w:lang w:val="de-DE"/>
      </w:rPr>
      <w:t>&lt;/NoPE&gt;&lt;Version&gt;</w:t>
    </w:r>
    <w:r w:rsidRPr="00FE5D34">
      <w:rPr>
        <w:lang w:val="de-DE"/>
      </w:rPr>
      <w:t>v01-00</w:t>
    </w:r>
    <w:r w:rsidRPr="00FE5D34">
      <w:rPr>
        <w:rStyle w:val="HideTWBExt"/>
        <w:lang w:val="de-DE"/>
      </w:rPr>
      <w:t>&lt;/Version&gt;</w:t>
    </w:r>
  </w:p>
  <w:p w14:paraId="7DEFEC5E" w14:textId="6D013277" w:rsidR="00AD3D9F" w:rsidRPr="00996A8D" w:rsidRDefault="00FE5D34" w:rsidP="00FE5D34">
    <w:pPr>
      <w:pStyle w:val="EPFooter2"/>
    </w:pPr>
    <w:r>
      <w:t>FI</w:t>
    </w:r>
    <w:r>
      <w:tab/>
    </w:r>
    <w:r w:rsidRPr="00FE5D34">
      <w:rPr>
        <w:b w:val="0"/>
        <w:i/>
        <w:color w:val="C0C0C0"/>
        <w:sz w:val="22"/>
      </w:rPr>
      <w:t>Moninaisuudessaan yhtenäinen</w:t>
    </w:r>
    <w:r>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365A1" w14:textId="77777777" w:rsidR="00057550" w:rsidRDefault="00057550">
      <w:r>
        <w:separator/>
      </w:r>
    </w:p>
  </w:footnote>
  <w:footnote w:type="continuationSeparator" w:id="0">
    <w:p w14:paraId="52CF1B5D" w14:textId="77777777" w:rsidR="00057550" w:rsidRDefault="00057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A4737" w14:textId="77777777" w:rsidR="00FE5D34" w:rsidRDefault="00FE5D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D7DD4" w14:textId="77777777" w:rsidR="00FE5D34" w:rsidRDefault="00FE5D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F1127" w14:textId="77777777" w:rsidR="00FE5D34" w:rsidRDefault="00FE5D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664820121">
    <w:abstractNumId w:val="3"/>
  </w:num>
  <w:num w:numId="2" w16cid:durableId="12386318">
    <w:abstractNumId w:val="2"/>
  </w:num>
  <w:num w:numId="3" w16cid:durableId="482967155">
    <w:abstractNumId w:val="1"/>
  </w:num>
  <w:num w:numId="4" w16cid:durableId="1317684705">
    <w:abstractNumId w:val="0"/>
  </w:num>
  <w:num w:numId="5" w16cid:durableId="1957710072">
    <w:abstractNumId w:val="6"/>
  </w:num>
  <w:num w:numId="6" w16cid:durableId="472791422">
    <w:abstractNumId w:val="5"/>
  </w:num>
  <w:num w:numId="7" w16cid:durableId="1428232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1"/>
    <w:docVar w:name="TVTAMPART" w:val="xx"/>
    <w:docVar w:name="TVTMEMBERS1" w:val="xxx"/>
    <w:docVar w:name="TXTAUTHOR" w:val="Estelle Ceulemans"/>
    <w:docVar w:name="TXTLANGUE" w:val="EN"/>
    <w:docVar w:name="TXTLANGUEMIN" w:val="en"/>
    <w:docVar w:name="TXTNRFIRSTAM" w:val="1"/>
    <w:docVar w:name="TXTNRLASTAM" w:val="153"/>
    <w:docVar w:name="TXTNRPE" w:val="787.726"/>
    <w:docVar w:name="TXTNRPE2" w:val="784.330"/>
    <w:docVar w:name="TXTNRPROC" w:val="2026/2023"/>
    <w:docVar w:name="TXTPEorAP" w:val="PE"/>
    <w:docVar w:name="TXTROUTE" w:val="AM\1341950EN.docx"/>
    <w:docVar w:name="TXTTITLE" w:val="Psychosocial risks, stress and mental health at work"/>
    <w:docVar w:name="TXTVERSION" w:val="01-00"/>
    <w:docVar w:name="TXTVERSION2" w:val="02-00"/>
  </w:docVars>
  <w:rsids>
    <w:rsidRoot w:val="00F340D9"/>
    <w:rsid w:val="000058AA"/>
    <w:rsid w:val="00011995"/>
    <w:rsid w:val="00014AE1"/>
    <w:rsid w:val="00057550"/>
    <w:rsid w:val="00072B4B"/>
    <w:rsid w:val="00110E33"/>
    <w:rsid w:val="0011298B"/>
    <w:rsid w:val="0012108E"/>
    <w:rsid w:val="00125041"/>
    <w:rsid w:val="0015022B"/>
    <w:rsid w:val="00175062"/>
    <w:rsid w:val="001767FD"/>
    <w:rsid w:val="001B1694"/>
    <w:rsid w:val="001C01DA"/>
    <w:rsid w:val="001C108E"/>
    <w:rsid w:val="001C6BFC"/>
    <w:rsid w:val="001D4D65"/>
    <w:rsid w:val="001F5BFF"/>
    <w:rsid w:val="00242AA2"/>
    <w:rsid w:val="00262416"/>
    <w:rsid w:val="00284AB7"/>
    <w:rsid w:val="002A3EAA"/>
    <w:rsid w:val="002B6DE3"/>
    <w:rsid w:val="002B799B"/>
    <w:rsid w:val="002F0149"/>
    <w:rsid w:val="00307E56"/>
    <w:rsid w:val="00370BC2"/>
    <w:rsid w:val="003C7A69"/>
    <w:rsid w:val="003D7856"/>
    <w:rsid w:val="003F4AC6"/>
    <w:rsid w:val="004106BA"/>
    <w:rsid w:val="00432408"/>
    <w:rsid w:val="0044299E"/>
    <w:rsid w:val="00444941"/>
    <w:rsid w:val="004506F8"/>
    <w:rsid w:val="00454D2E"/>
    <w:rsid w:val="00496364"/>
    <w:rsid w:val="004B02E9"/>
    <w:rsid w:val="004B73A4"/>
    <w:rsid w:val="004D02AB"/>
    <w:rsid w:val="004E4A92"/>
    <w:rsid w:val="00567110"/>
    <w:rsid w:val="0058677D"/>
    <w:rsid w:val="005D04A2"/>
    <w:rsid w:val="005E5FA1"/>
    <w:rsid w:val="00663E24"/>
    <w:rsid w:val="006838B3"/>
    <w:rsid w:val="00690F47"/>
    <w:rsid w:val="006D06E3"/>
    <w:rsid w:val="006E1662"/>
    <w:rsid w:val="00742225"/>
    <w:rsid w:val="00754BD6"/>
    <w:rsid w:val="00794E41"/>
    <w:rsid w:val="007964AA"/>
    <w:rsid w:val="007B1846"/>
    <w:rsid w:val="007C1252"/>
    <w:rsid w:val="007C2733"/>
    <w:rsid w:val="007D16ED"/>
    <w:rsid w:val="007E54B7"/>
    <w:rsid w:val="007F22E4"/>
    <w:rsid w:val="00827DF9"/>
    <w:rsid w:val="008305E9"/>
    <w:rsid w:val="00866CBA"/>
    <w:rsid w:val="00873A27"/>
    <w:rsid w:val="00876B7E"/>
    <w:rsid w:val="008B040A"/>
    <w:rsid w:val="009135AA"/>
    <w:rsid w:val="0093376E"/>
    <w:rsid w:val="0095177E"/>
    <w:rsid w:val="00952F4F"/>
    <w:rsid w:val="009531F4"/>
    <w:rsid w:val="00954A54"/>
    <w:rsid w:val="00996465"/>
    <w:rsid w:val="00996A8D"/>
    <w:rsid w:val="009B54E9"/>
    <w:rsid w:val="009C2758"/>
    <w:rsid w:val="00A06259"/>
    <w:rsid w:val="00A530BE"/>
    <w:rsid w:val="00A55E8A"/>
    <w:rsid w:val="00A57C56"/>
    <w:rsid w:val="00A666B0"/>
    <w:rsid w:val="00A7559D"/>
    <w:rsid w:val="00A771CC"/>
    <w:rsid w:val="00A804CE"/>
    <w:rsid w:val="00A836A6"/>
    <w:rsid w:val="00AB60DF"/>
    <w:rsid w:val="00AD3D9F"/>
    <w:rsid w:val="00AD7A97"/>
    <w:rsid w:val="00AE20EB"/>
    <w:rsid w:val="00B24606"/>
    <w:rsid w:val="00B4019F"/>
    <w:rsid w:val="00B43C20"/>
    <w:rsid w:val="00B66FE1"/>
    <w:rsid w:val="00B9109B"/>
    <w:rsid w:val="00BD4AF7"/>
    <w:rsid w:val="00BE6658"/>
    <w:rsid w:val="00BF6585"/>
    <w:rsid w:val="00C465F7"/>
    <w:rsid w:val="00C4749E"/>
    <w:rsid w:val="00C57C9B"/>
    <w:rsid w:val="00C72F6B"/>
    <w:rsid w:val="00C83592"/>
    <w:rsid w:val="00C85D0F"/>
    <w:rsid w:val="00CA7F28"/>
    <w:rsid w:val="00CC4C87"/>
    <w:rsid w:val="00CE04D3"/>
    <w:rsid w:val="00CF4E9D"/>
    <w:rsid w:val="00D2257D"/>
    <w:rsid w:val="00D34123"/>
    <w:rsid w:val="00D35B06"/>
    <w:rsid w:val="00D42F84"/>
    <w:rsid w:val="00DA7120"/>
    <w:rsid w:val="00DC0929"/>
    <w:rsid w:val="00DC19A9"/>
    <w:rsid w:val="00DC1DD4"/>
    <w:rsid w:val="00DC3244"/>
    <w:rsid w:val="00DC36BD"/>
    <w:rsid w:val="00DF038C"/>
    <w:rsid w:val="00E55A09"/>
    <w:rsid w:val="00E5681E"/>
    <w:rsid w:val="00E67987"/>
    <w:rsid w:val="00EA1780"/>
    <w:rsid w:val="00EF0A74"/>
    <w:rsid w:val="00EF54D2"/>
    <w:rsid w:val="00F15510"/>
    <w:rsid w:val="00F20F19"/>
    <w:rsid w:val="00F3364E"/>
    <w:rsid w:val="00F340D9"/>
    <w:rsid w:val="00F42AD4"/>
    <w:rsid w:val="00F457AA"/>
    <w:rsid w:val="00F61FB2"/>
    <w:rsid w:val="00F82D9D"/>
    <w:rsid w:val="00F925F1"/>
    <w:rsid w:val="00FA7F93"/>
    <w:rsid w:val="00FB3CF9"/>
    <w:rsid w:val="00FE5D34"/>
    <w:rsid w:val="00FF64CB"/>
    <w:rsid w:val="00FF64DF"/>
    <w:rsid w:val="00FF7DF5"/>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58BD49"/>
  <w15:chartTrackingRefBased/>
  <w15:docId w15:val="{C8F246FA-078A-482F-8478-72D91B99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b w:val="0"/>
      <w:i w:val="0"/>
      <w:strike w:val="0"/>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827DF9"/>
    <w:pPr>
      <w:widowControl/>
      <w:spacing w:before="100" w:beforeAutospacing="1" w:after="100" w:afterAutospacing="1"/>
    </w:pPr>
    <w:rPr>
      <w:szCs w:val="24"/>
    </w:rPr>
  </w:style>
  <w:style w:type="paragraph" w:styleId="Footer">
    <w:name w:val="footer"/>
    <w:link w:val="FooterChar"/>
    <w:semiHidden/>
    <w:unhideWhenUsed/>
    <w:rsid w:val="00827DF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827DF9"/>
    <w:rPr>
      <w:sz w:val="22"/>
    </w:rPr>
  </w:style>
  <w:style w:type="character" w:customStyle="1" w:styleId="Normal12Char">
    <w:name w:val="Normal12 Char"/>
    <w:basedOn w:val="DefaultParagraphFont"/>
    <w:link w:val="Normal12"/>
    <w:locked/>
    <w:rsid w:val="00827DF9"/>
    <w:rPr>
      <w:noProof/>
      <w:sz w:val="24"/>
    </w:rPr>
  </w:style>
  <w:style w:type="paragraph" w:customStyle="1" w:styleId="Normal12">
    <w:name w:val="Normal12"/>
    <w:basedOn w:val="Normal"/>
    <w:link w:val="Normal12Char"/>
    <w:rsid w:val="00827DF9"/>
    <w:pPr>
      <w:spacing w:after="240"/>
    </w:pPr>
    <w:rPr>
      <w:noProof/>
    </w:rPr>
  </w:style>
  <w:style w:type="paragraph" w:customStyle="1" w:styleId="CommitteeAM">
    <w:name w:val="CommitteeAM"/>
    <w:basedOn w:val="Normal"/>
    <w:rsid w:val="00827DF9"/>
    <w:pPr>
      <w:spacing w:before="240" w:after="600"/>
      <w:jc w:val="center"/>
    </w:pPr>
    <w:rPr>
      <w:i/>
    </w:rPr>
  </w:style>
  <w:style w:type="paragraph" w:customStyle="1" w:styleId="ZDateAM">
    <w:name w:val="ZDateAM"/>
    <w:basedOn w:val="Normal"/>
    <w:rsid w:val="00827DF9"/>
    <w:pPr>
      <w:tabs>
        <w:tab w:val="right" w:pos="9356"/>
      </w:tabs>
      <w:spacing w:after="480"/>
    </w:pPr>
    <w:rPr>
      <w:noProof/>
    </w:rPr>
  </w:style>
  <w:style w:type="paragraph" w:customStyle="1" w:styleId="ProjRap">
    <w:name w:val="ProjRap"/>
    <w:basedOn w:val="Normal"/>
    <w:rsid w:val="00827DF9"/>
    <w:pPr>
      <w:tabs>
        <w:tab w:val="right" w:pos="9356"/>
      </w:tabs>
    </w:pPr>
    <w:rPr>
      <w:b/>
      <w:noProof/>
    </w:rPr>
  </w:style>
  <w:style w:type="paragraph" w:customStyle="1" w:styleId="PELeft">
    <w:name w:val="PELeft"/>
    <w:basedOn w:val="Normal"/>
    <w:rsid w:val="00827DF9"/>
    <w:pPr>
      <w:spacing w:before="40" w:after="40"/>
    </w:pPr>
    <w:rPr>
      <w:rFonts w:ascii="Arial" w:hAnsi="Arial" w:cs="Arial"/>
      <w:sz w:val="22"/>
      <w:szCs w:val="22"/>
    </w:rPr>
  </w:style>
  <w:style w:type="paragraph" w:customStyle="1" w:styleId="PERight">
    <w:name w:val="PERight"/>
    <w:basedOn w:val="Normal"/>
    <w:next w:val="Normal"/>
    <w:rsid w:val="00827DF9"/>
    <w:pPr>
      <w:jc w:val="right"/>
    </w:pPr>
    <w:rPr>
      <w:rFonts w:ascii="Arial" w:hAnsi="Arial" w:cs="Arial"/>
      <w:sz w:val="22"/>
      <w:szCs w:val="22"/>
    </w:rPr>
  </w:style>
  <w:style w:type="character" w:customStyle="1" w:styleId="Normal6Char">
    <w:name w:val="Normal6 Char"/>
    <w:basedOn w:val="DefaultParagraphFont"/>
    <w:link w:val="Normal6"/>
    <w:locked/>
    <w:rsid w:val="00827DF9"/>
    <w:rPr>
      <w:sz w:val="24"/>
      <w:lang w:val="fi-FI"/>
    </w:rPr>
  </w:style>
  <w:style w:type="paragraph" w:customStyle="1" w:styleId="Normal6">
    <w:name w:val="Normal6"/>
    <w:basedOn w:val="Normal"/>
    <w:link w:val="Normal6Char"/>
    <w:rsid w:val="00827DF9"/>
    <w:pPr>
      <w:spacing w:after="120"/>
    </w:pPr>
  </w:style>
  <w:style w:type="character" w:customStyle="1" w:styleId="NormalBoldChar">
    <w:name w:val="NormalBold Char"/>
    <w:basedOn w:val="DefaultParagraphFont"/>
    <w:link w:val="NormalBold"/>
    <w:locked/>
    <w:rsid w:val="00827DF9"/>
    <w:rPr>
      <w:b/>
      <w:sz w:val="24"/>
    </w:rPr>
  </w:style>
  <w:style w:type="paragraph" w:customStyle="1" w:styleId="Normal12Italic">
    <w:name w:val="Normal12Italic"/>
    <w:basedOn w:val="Normal12"/>
    <w:rsid w:val="00827DF9"/>
    <w:rPr>
      <w:i/>
    </w:rPr>
  </w:style>
  <w:style w:type="paragraph" w:customStyle="1" w:styleId="JustificationTitle">
    <w:name w:val="JustificationTitle"/>
    <w:basedOn w:val="Normal"/>
    <w:next w:val="Normal12"/>
    <w:rsid w:val="00827DF9"/>
    <w:pPr>
      <w:keepNext/>
      <w:spacing w:before="240" w:after="240"/>
      <w:jc w:val="center"/>
    </w:pPr>
    <w:rPr>
      <w:i/>
      <w:noProof/>
    </w:rPr>
  </w:style>
  <w:style w:type="paragraph" w:customStyle="1" w:styleId="Olang">
    <w:name w:val="Olang"/>
    <w:basedOn w:val="Normal"/>
    <w:rsid w:val="00827DF9"/>
    <w:pPr>
      <w:spacing w:before="240" w:after="240"/>
      <w:jc w:val="right"/>
    </w:pPr>
    <w:rPr>
      <w:noProof/>
      <w:szCs w:val="24"/>
    </w:rPr>
  </w:style>
  <w:style w:type="paragraph" w:customStyle="1" w:styleId="ColumnHeading">
    <w:name w:val="ColumnHeading"/>
    <w:basedOn w:val="Normal"/>
    <w:rsid w:val="00827DF9"/>
    <w:pPr>
      <w:spacing w:after="240"/>
      <w:jc w:val="center"/>
    </w:pPr>
    <w:rPr>
      <w:i/>
    </w:rPr>
  </w:style>
  <w:style w:type="paragraph" w:customStyle="1" w:styleId="AMNumberTabs0">
    <w:name w:val="AMNumberTabs"/>
    <w:basedOn w:val="Normal"/>
    <w:rsid w:val="00827DF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827DF9"/>
    <w:pPr>
      <w:spacing w:before="240"/>
    </w:pPr>
    <w:rPr>
      <w:b/>
    </w:rPr>
  </w:style>
  <w:style w:type="paragraph" w:customStyle="1" w:styleId="CrossRef">
    <w:name w:val="CrossRef"/>
    <w:basedOn w:val="Normal"/>
    <w:rsid w:val="00827DF9"/>
    <w:pPr>
      <w:spacing w:before="240"/>
      <w:jc w:val="center"/>
    </w:pPr>
    <w:rPr>
      <w:i/>
    </w:rPr>
  </w:style>
  <w:style w:type="paragraph" w:customStyle="1" w:styleId="Footer2">
    <w:name w:val="Footer2"/>
    <w:basedOn w:val="Normal12"/>
    <w:rsid w:val="00827DF9"/>
    <w:pPr>
      <w:tabs>
        <w:tab w:val="center" w:pos="4535"/>
        <w:tab w:val="right" w:pos="9923"/>
      </w:tabs>
      <w:spacing w:line="480" w:lineRule="auto"/>
      <w:ind w:left="-851"/>
    </w:pPr>
    <w:rPr>
      <w:rFonts w:ascii="Arial" w:cs="Arial"/>
      <w:b/>
      <w:sz w:val="48"/>
    </w:rPr>
  </w:style>
  <w:style w:type="character" w:customStyle="1" w:styleId="Footer2Middle">
    <w:name w:val="Footer2Middle"/>
    <w:rsid w:val="00827DF9"/>
    <w:rPr>
      <w:rFonts w:ascii="Arial" w:hAnsi="Arial" w:cs="Arial" w:hint="default"/>
      <w:b w:val="0"/>
      <w:bCs w:val="0"/>
      <w:i/>
      <w:iCs w:val="0"/>
      <w:color w:val="C0C0C0"/>
      <w:sz w:val="22"/>
    </w:rPr>
  </w:style>
  <w:style w:type="paragraph" w:customStyle="1" w:styleId="EntPE">
    <w:name w:val="EntPE"/>
    <w:basedOn w:val="Normal12"/>
    <w:rsid w:val="00827DF9"/>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87</Pages>
  <Words>14037</Words>
  <Characters>119766</Characters>
  <Application>Microsoft Office Word</Application>
  <DocSecurity>0</DocSecurity>
  <Lines>4664</Lines>
  <Paragraphs>1370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132606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2026-05-13T14:29:00Z</dcterms:created>
  <dcterms:modified xsi:type="dcterms:W3CDTF">2026-05-13T14:29:00Z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1341950</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NOK(TYPAM) - 2026/05/13 16:29</vt:lpwstr>
  </property>
  <property fmtid="{D5CDD505-2E9C-101B-9397-08002B2CF9AE}" pid="9" name="Created with">
    <vt:lpwstr>10.2.1 Build [20260301]</vt:lpwstr>
  </property>
  <property fmtid="{D5CDD505-2E9C-101B-9397-08002B2CF9AE}" pid="10" name="FooterPath">
    <vt:lpwstr>AM\1341950FI.docx</vt:lpwstr>
  </property>
  <property fmtid="{D5CDD505-2E9C-101B-9397-08002B2CF9AE}" pid="11" name="LastEdited with">
    <vt:lpwstr>10.3.0 Build [20260401]</vt:lpwstr>
  </property>
  <property fmtid="{D5CDD505-2E9C-101B-9397-08002B2CF9AE}" pid="12" name="PE number">
    <vt:lpwstr>787.726</vt:lpwstr>
  </property>
  <property fmtid="{D5CDD505-2E9C-101B-9397-08002B2CF9AE}" pid="13" name="RegistreCheck">
    <vt:lpwstr>OK</vt:lpwstr>
  </property>
  <property fmtid="{D5CDD505-2E9C-101B-9397-08002B2CF9AE}" pid="14" name="SDLStudio">
    <vt:lpwstr/>
  </property>
  <property fmtid="{D5CDD505-2E9C-101B-9397-08002B2CF9AE}" pid="15" name="SendToEpades">
    <vt:lpwstr>OK(AMNUM) - 2026/04/21 21:00</vt:lpwstr>
  </property>
</Properties>
</file>